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1A8DA029"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712289">
        <w:rPr>
          <w:b/>
          <w:sz w:val="22"/>
          <w:szCs w:val="22"/>
        </w:rPr>
        <w:t>8</w:t>
      </w:r>
      <w:r w:rsidR="00F33EB5">
        <w:rPr>
          <w:b/>
          <w:sz w:val="22"/>
          <w:szCs w:val="22"/>
        </w:rPr>
        <w:t>bis</w:t>
      </w:r>
      <w:r w:rsidRPr="008D6D79">
        <w:rPr>
          <w:b/>
          <w:i/>
          <w:sz w:val="22"/>
          <w:szCs w:val="22"/>
        </w:rPr>
        <w:tab/>
      </w:r>
      <w:r w:rsidR="00A83012">
        <w:rPr>
          <w:b/>
          <w:i/>
          <w:sz w:val="22"/>
          <w:szCs w:val="22"/>
        </w:rPr>
        <w:t xml:space="preserve">     </w:t>
      </w:r>
      <w:r w:rsidR="00F33EB5">
        <w:rPr>
          <w:b/>
          <w:i/>
          <w:sz w:val="22"/>
          <w:szCs w:val="22"/>
        </w:rPr>
        <w:t xml:space="preserve"> </w:t>
      </w:r>
      <w:r w:rsidR="00AC6C6E">
        <w:rPr>
          <w:b/>
          <w:i/>
          <w:sz w:val="22"/>
          <w:szCs w:val="22"/>
        </w:rPr>
        <w:t xml:space="preserve">  </w:t>
      </w:r>
      <w:r w:rsidR="00F33EB5" w:rsidRPr="0021021A">
        <w:rPr>
          <w:b/>
          <w:sz w:val="22"/>
          <w:szCs w:val="22"/>
        </w:rPr>
        <w:t>R1-2408968</w:t>
      </w:r>
    </w:p>
    <w:p w14:paraId="5A8280D9" w14:textId="6090C983" w:rsidR="00546FD7" w:rsidRPr="00546FD7" w:rsidRDefault="00F33EB5" w:rsidP="00546FD7">
      <w:pPr>
        <w:tabs>
          <w:tab w:val="center" w:pos="4536"/>
          <w:tab w:val="right" w:pos="9072"/>
        </w:tabs>
        <w:rPr>
          <w:rFonts w:ascii="Arial" w:eastAsia="MS Mincho" w:hAnsi="Arial"/>
          <w:b/>
          <w:lang w:val="en-GB"/>
        </w:rPr>
      </w:pPr>
      <w:r>
        <w:rPr>
          <w:rFonts w:ascii="Arial" w:eastAsia="MS Mincho" w:hAnsi="Arial"/>
          <w:b/>
          <w:lang w:val="en-GB"/>
        </w:rPr>
        <w:t>Hefei</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October</w:t>
      </w:r>
      <w:r w:rsidR="00EA598E">
        <w:rPr>
          <w:rFonts w:ascii="Arial" w:eastAsia="MS Mincho" w:hAnsi="Arial"/>
          <w:b/>
          <w:lang w:val="en-GB"/>
        </w:rPr>
        <w:t xml:space="preserve"> </w:t>
      </w:r>
      <w:r w:rsidR="00712289">
        <w:rPr>
          <w:rFonts w:ascii="Arial" w:eastAsia="MS Mincho" w:hAnsi="Arial"/>
          <w:b/>
          <w:lang w:val="en-GB"/>
        </w:rPr>
        <w:t>1</w:t>
      </w:r>
      <w:r>
        <w:rPr>
          <w:rFonts w:ascii="Arial" w:eastAsia="MS Mincho" w:hAnsi="Arial"/>
          <w:b/>
          <w:lang w:val="en-GB"/>
        </w:rPr>
        <w:t>4</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w:t>
      </w:r>
      <w:r w:rsidR="00712289">
        <w:rPr>
          <w:rFonts w:ascii="Arial" w:eastAsia="MS Mincho" w:hAnsi="Arial"/>
          <w:b/>
          <w:lang w:val="en-GB"/>
        </w:rPr>
        <w:t xml:space="preserve"> </w:t>
      </w:r>
      <w:r>
        <w:rPr>
          <w:rFonts w:ascii="Arial" w:eastAsia="MS Mincho" w:hAnsi="Arial"/>
          <w:b/>
          <w:lang w:val="en-GB"/>
        </w:rPr>
        <w:t>18</w:t>
      </w:r>
      <w:r w:rsidRPr="00F33EB5">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E74E5D" w:rsidRDefault="009C0564" w:rsidP="00071D7D">
      <w:pPr>
        <w:pBdr>
          <w:top w:val="single" w:sz="4" w:space="1" w:color="auto"/>
        </w:pBdr>
        <w:spacing w:after="0"/>
        <w:jc w:val="left"/>
        <w:rPr>
          <w:rFonts w:ascii="Arial" w:hAnsi="Arial" w:cs="Arial"/>
          <w:b/>
          <w:kern w:val="2"/>
          <w:sz w:val="24"/>
          <w:lang w:val="en-GB"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5158CD21" w:rsidR="00D30DDA" w:rsidRDefault="00E74E5D" w:rsidP="00BD0A1B">
      <w:pPr>
        <w:spacing w:after="0"/>
        <w:ind w:right="-99"/>
        <w:rPr>
          <w:sz w:val="20"/>
          <w:szCs w:val="20"/>
          <w:lang w:eastAsia="zh-CN"/>
        </w:rPr>
      </w:pPr>
      <w:r>
        <w:rPr>
          <w:rFonts w:eastAsia="DengXian"/>
          <w:sz w:val="20"/>
          <w:szCs w:val="20"/>
          <w:lang w:eastAsia="zh-CN"/>
        </w:rPr>
        <w:t>T</w:t>
      </w:r>
      <w:r w:rsidR="00BD0A1B">
        <w:rPr>
          <w:rFonts w:eastAsia="DengXian"/>
          <w:sz w:val="20"/>
          <w:szCs w:val="20"/>
          <w:lang w:eastAsia="zh-CN"/>
        </w:rPr>
        <w: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 xml:space="preserve">in the past meetings. </w:t>
      </w:r>
    </w:p>
    <w:p w14:paraId="6E9FE8DC" w14:textId="77777777" w:rsidR="00BD0A1B" w:rsidRDefault="00BD0A1B" w:rsidP="00BD0A1B">
      <w:pPr>
        <w:spacing w:after="0"/>
        <w:ind w:right="-99"/>
        <w:rPr>
          <w:sz w:val="20"/>
          <w:szCs w:val="20"/>
          <w:lang w:eastAsia="zh-CN"/>
        </w:rPr>
      </w:pPr>
    </w:p>
    <w:p w14:paraId="3DB38D84"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2C48C404" w14:textId="77777777" w:rsidR="00BD0A1B" w:rsidRPr="00BD0A1B" w:rsidRDefault="00BD0A1B" w:rsidP="00BD0A1B">
      <w:pPr>
        <w:rPr>
          <w:sz w:val="16"/>
          <w:szCs w:val="16"/>
        </w:rPr>
      </w:pPr>
      <w:r w:rsidRPr="00BD0A1B">
        <w:rPr>
          <w:sz w:val="16"/>
          <w:szCs w:val="16"/>
        </w:rPr>
        <w:t xml:space="preserve">Support both OOK-1 and OOK-4 for LP-WUS. </w:t>
      </w:r>
    </w:p>
    <w:p w14:paraId="7E9496BB"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FFS how OOK-1 and OOK-4 are </w:t>
      </w:r>
      <w:proofErr w:type="gramStart"/>
      <w:r w:rsidRPr="00BD0A1B">
        <w:rPr>
          <w:rFonts w:ascii="Times New Roman" w:hAnsi="Times New Roman"/>
          <w:iCs/>
          <w:sz w:val="16"/>
          <w:szCs w:val="16"/>
        </w:rPr>
        <w:t>specified</w:t>
      </w:r>
      <w:proofErr w:type="gramEnd"/>
      <w:r w:rsidRPr="00BD0A1B">
        <w:rPr>
          <w:rFonts w:ascii="Times New Roman" w:hAnsi="Times New Roman"/>
          <w:iCs/>
          <w:sz w:val="16"/>
          <w:szCs w:val="16"/>
        </w:rPr>
        <w:t xml:space="preserve"> </w:t>
      </w:r>
    </w:p>
    <w:p w14:paraId="25677680"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For OOK-4, M&lt;=4, FFS supported values</w:t>
      </w:r>
    </w:p>
    <w:p w14:paraId="0D39DC01"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The SCS of a CP-OFDM symbol used for LP-WUS generation can be the same as one of the SCS(s) used for other NR transmissions in the same CP-OFDM </w:t>
      </w:r>
      <w:proofErr w:type="gramStart"/>
      <w:r w:rsidRPr="00BD0A1B">
        <w:rPr>
          <w:rFonts w:ascii="Times New Roman" w:hAnsi="Times New Roman"/>
          <w:iCs/>
          <w:sz w:val="16"/>
          <w:szCs w:val="16"/>
        </w:rPr>
        <w:t>symbol</w:t>
      </w:r>
      <w:proofErr w:type="gramEnd"/>
    </w:p>
    <w:p w14:paraId="7FB9BB1F" w14:textId="77777777" w:rsidR="00BD0A1B" w:rsidRPr="00BD0A1B" w:rsidRDefault="00BD0A1B" w:rsidP="00BD0A1B">
      <w:pPr>
        <w:pStyle w:val="ListParagraph"/>
        <w:numPr>
          <w:ilvl w:val="1"/>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FFS different SCS.</w:t>
      </w:r>
    </w:p>
    <w:p w14:paraId="134C8D46"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7AD47764" w14:textId="77777777" w:rsidR="00BD0A1B" w:rsidRPr="00BD0A1B" w:rsidRDefault="00BD0A1B" w:rsidP="00BD0A1B">
      <w:pPr>
        <w:rPr>
          <w:sz w:val="16"/>
          <w:szCs w:val="16"/>
          <w:lang w:eastAsia="x-none"/>
        </w:rPr>
      </w:pPr>
      <w:r w:rsidRPr="00BD0A1B">
        <w:rPr>
          <w:sz w:val="16"/>
          <w:szCs w:val="16"/>
          <w:lang w:eastAsia="x-none"/>
        </w:rPr>
        <w:t>Further study the following options for LP-SS:</w:t>
      </w:r>
    </w:p>
    <w:p w14:paraId="43F523AD"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OOK-1 </w:t>
      </w:r>
    </w:p>
    <w:p w14:paraId="2E667080"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OOK-4 with M=1,2,4,[8]</w:t>
      </w:r>
    </w:p>
    <w:p w14:paraId="2AF6B15F"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The SCS of a CP-OFDM symbol used for LP-SS generation is the same as that used for LP-WUS </w:t>
      </w:r>
      <w:proofErr w:type="gramStart"/>
      <w:r w:rsidRPr="00BD0A1B">
        <w:rPr>
          <w:rFonts w:ascii="Times New Roman" w:hAnsi="Times New Roman"/>
          <w:sz w:val="16"/>
          <w:szCs w:val="16"/>
        </w:rPr>
        <w:t>generation</w:t>
      </w:r>
      <w:proofErr w:type="gramEnd"/>
    </w:p>
    <w:p w14:paraId="54FF5F4E" w14:textId="77777777" w:rsidR="00BD0A1B" w:rsidRPr="00BD0A1B" w:rsidRDefault="00BD0A1B" w:rsidP="00BD0A1B">
      <w:pPr>
        <w:pStyle w:val="ListParagraph"/>
        <w:numPr>
          <w:ilvl w:val="1"/>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FFS: different SCS</w:t>
      </w:r>
    </w:p>
    <w:p w14:paraId="6820333F"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65AEA74" w14:textId="77777777" w:rsidR="00BD0A1B" w:rsidRPr="00BD0A1B" w:rsidRDefault="00BD0A1B" w:rsidP="00BD0A1B">
      <w:pPr>
        <w:rPr>
          <w:sz w:val="16"/>
          <w:szCs w:val="14"/>
          <w:lang w:eastAsia="x-none"/>
        </w:rPr>
      </w:pPr>
      <w:r w:rsidRPr="00BD0A1B">
        <w:rPr>
          <w:sz w:val="16"/>
          <w:szCs w:val="14"/>
          <w:lang w:eastAsia="x-none"/>
        </w:rPr>
        <w:t>For LP-SS design from RAN1 perspective, consider at least the following as the design target:</w:t>
      </w:r>
    </w:p>
    <w:p w14:paraId="58E13390" w14:textId="77777777" w:rsidR="00BD0A1B" w:rsidRPr="00BD0A1B" w:rsidRDefault="00BD0A1B" w:rsidP="00BD0A1B">
      <w:pPr>
        <w:widowControl w:val="0"/>
        <w:numPr>
          <w:ilvl w:val="0"/>
          <w:numId w:val="67"/>
        </w:numPr>
        <w:autoSpaceDE/>
        <w:autoSpaceDN/>
        <w:adjustRightInd/>
        <w:snapToGrid/>
        <w:spacing w:after="0"/>
        <w:rPr>
          <w:rFonts w:eastAsia="MS Mincho"/>
          <w:sz w:val="16"/>
          <w:szCs w:val="14"/>
          <w:lang w:eastAsia="x-none"/>
        </w:rPr>
      </w:pPr>
      <w:r w:rsidRPr="00BD0A1B">
        <w:rPr>
          <w:sz w:val="16"/>
          <w:szCs w:val="14"/>
          <w:lang w:eastAsia="x-none"/>
        </w:rPr>
        <w:t xml:space="preserve">For RRM measurement performed by LP-WUR based on LP-SS, </w:t>
      </w:r>
      <w:r w:rsidRPr="00BD0A1B">
        <w:rPr>
          <w:rFonts w:eastAsia="MS Mincho"/>
          <w:sz w:val="16"/>
          <w:szCs w:val="14"/>
          <w:lang w:eastAsia="x-none"/>
        </w:rPr>
        <w:t xml:space="preserve">UE can satisfy measurement accuracy </w:t>
      </w:r>
      <w:r w:rsidRPr="00BD0A1B">
        <w:rPr>
          <w:rFonts w:eastAsia="Malgun Gothic"/>
          <w:sz w:val="16"/>
          <w:szCs w:val="14"/>
          <w:lang w:eastAsia="x-none"/>
        </w:rPr>
        <w:t>based on X LP-SS</w:t>
      </w:r>
      <w:r w:rsidRPr="00BD0A1B">
        <w:rPr>
          <w:rFonts w:eastAsia="MS Mincho"/>
          <w:sz w:val="16"/>
          <w:szCs w:val="14"/>
          <w:lang w:eastAsia="x-none"/>
        </w:rPr>
        <w:t xml:space="preserve"> samples within a period which is comparable to Y=the length of I-DRX cycle that is larger or equal to 1.28s.</w:t>
      </w:r>
    </w:p>
    <w:p w14:paraId="528409D5"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FFS: X</w:t>
      </w:r>
    </w:p>
    <w:p w14:paraId="2E7A0726"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Note: Y is chosen for evaluating LP-SS design.</w:t>
      </w:r>
    </w:p>
    <w:p w14:paraId="1A70FD52"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Network overhead and network power consumption are to be considered.</w:t>
      </w:r>
    </w:p>
    <w:p w14:paraId="1B7A5662"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F50B05D" w14:textId="77777777" w:rsidR="00BD0A1B" w:rsidRPr="00BD0A1B" w:rsidRDefault="00BD0A1B" w:rsidP="00BD0A1B">
      <w:pPr>
        <w:rPr>
          <w:sz w:val="16"/>
          <w:szCs w:val="14"/>
          <w:lang w:eastAsia="x-none"/>
        </w:rPr>
      </w:pPr>
      <w:r w:rsidRPr="00BD0A1B">
        <w:rPr>
          <w:sz w:val="16"/>
          <w:szCs w:val="14"/>
          <w:lang w:eastAsia="x-none"/>
        </w:rPr>
        <w:t>The ‘ON-OFF’ pattern for OOK symbols of LP-SS is based on binary sequence(s)</w:t>
      </w:r>
    </w:p>
    <w:p w14:paraId="158AB38F"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binary sequence(s) details, including the sequence type, the number of sequences, and the sequence length.</w:t>
      </w:r>
    </w:p>
    <w:p w14:paraId="05172B47"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overlaid OFDM sequences, if supported.</w:t>
      </w:r>
    </w:p>
    <w:p w14:paraId="16A27B4E"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7261156E" w14:textId="77777777" w:rsidR="00BD0A1B" w:rsidRPr="00BD0A1B" w:rsidRDefault="00BD0A1B" w:rsidP="00BD0A1B">
      <w:pPr>
        <w:rPr>
          <w:sz w:val="16"/>
          <w:szCs w:val="14"/>
          <w:lang w:eastAsia="x-none"/>
        </w:rPr>
      </w:pPr>
      <w:r w:rsidRPr="00BD0A1B">
        <w:rPr>
          <w:sz w:val="16"/>
          <w:szCs w:val="14"/>
          <w:lang w:eastAsia="x-none"/>
        </w:rPr>
        <w:t>For the overlaid OFDM sequence(s) for LP-SS, consider the following options for further down-selection:</w:t>
      </w:r>
    </w:p>
    <w:p w14:paraId="118022B6"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Do not specify the overlaid OFDM sequences(s) </w:t>
      </w:r>
    </w:p>
    <w:p w14:paraId="7BC05C6E"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Specify the overlaid OFDM sequence(s) targeting for OOK waveform generation without targeting for sync and RRM measurement for OFDM-based LP-WUR using the overlaid sequence of LP-SS.</w:t>
      </w:r>
    </w:p>
    <w:p w14:paraId="1DA6F0A2"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3: Specify the overlaid OFDM sequence(s) targeting for OOK waveform generation </w:t>
      </w:r>
      <w:proofErr w:type="gramStart"/>
      <w:r w:rsidRPr="00BD0A1B">
        <w:rPr>
          <w:rFonts w:ascii="Times New Roman" w:hAnsi="Times New Roman"/>
          <w:sz w:val="16"/>
          <w:szCs w:val="16"/>
        </w:rPr>
        <w:t>and also</w:t>
      </w:r>
      <w:proofErr w:type="gramEnd"/>
      <w:r w:rsidRPr="00BD0A1B">
        <w:rPr>
          <w:rFonts w:ascii="Times New Roman" w:hAnsi="Times New Roman"/>
          <w:sz w:val="16"/>
          <w:szCs w:val="16"/>
        </w:rPr>
        <w:t xml:space="preserve"> targeting for sync and RRM measurement for OFDM-based LP-WUR using the overlaid sequence of LP-SS.</w:t>
      </w:r>
    </w:p>
    <w:p w14:paraId="286A3651" w14:textId="77777777" w:rsid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eastAsia="Malgun Gothic" w:hAnsi="Times New Roman"/>
          <w:sz w:val="16"/>
          <w:szCs w:val="16"/>
          <w:lang w:eastAsia="x-none"/>
        </w:rPr>
        <w:t>For Option 3, i</w:t>
      </w:r>
      <w:r w:rsidRPr="00BD0A1B">
        <w:rPr>
          <w:rFonts w:ascii="Times New Roman" w:hAnsi="Times New Roman"/>
          <w:sz w:val="16"/>
          <w:szCs w:val="16"/>
        </w:rPr>
        <w:t>t is up to RAN4 to make decision on whether/how to define the RRM measurement requirement for OFDM-based LP-WUR using the overlaid sequence of LP-SS.</w:t>
      </w:r>
    </w:p>
    <w:p w14:paraId="254D795A"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28353A14" w14:textId="77777777" w:rsidR="00424C5F" w:rsidRPr="00424C5F" w:rsidRDefault="00424C5F" w:rsidP="00424C5F">
      <w:pPr>
        <w:rPr>
          <w:sz w:val="16"/>
          <w:szCs w:val="14"/>
          <w:lang w:eastAsia="x-none"/>
        </w:rPr>
      </w:pPr>
      <w:r w:rsidRPr="00424C5F">
        <w:rPr>
          <w:sz w:val="16"/>
          <w:szCs w:val="14"/>
          <w:lang w:eastAsia="x-none"/>
        </w:rPr>
        <w:t xml:space="preserve">For OOK-4 with M &gt;1, support M=2 &amp; </w:t>
      </w:r>
      <w:r w:rsidRPr="00424C5F">
        <w:rPr>
          <w:sz w:val="16"/>
          <w:szCs w:val="14"/>
          <w:highlight w:val="darkYellow"/>
          <w:lang w:eastAsia="x-none"/>
        </w:rPr>
        <w:t>M=4 (working assumption)</w:t>
      </w:r>
      <w:r w:rsidRPr="00424C5F">
        <w:rPr>
          <w:sz w:val="16"/>
          <w:szCs w:val="14"/>
          <w:lang w:eastAsia="x-none"/>
        </w:rPr>
        <w:t xml:space="preserve"> for LP-WUS. </w:t>
      </w:r>
    </w:p>
    <w:p w14:paraId="1D01D694"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 xml:space="preserve">FFS whether value of M depends on </w:t>
      </w:r>
      <w:proofErr w:type="gramStart"/>
      <w:r w:rsidRPr="00424C5F">
        <w:rPr>
          <w:rFonts w:ascii="Times New Roman" w:hAnsi="Times New Roman"/>
          <w:sz w:val="16"/>
          <w:szCs w:val="16"/>
        </w:rPr>
        <w:t>SCS</w:t>
      </w:r>
      <w:proofErr w:type="gramEnd"/>
    </w:p>
    <w:p w14:paraId="6A919FEA" w14:textId="77777777" w:rsidR="00424C5F" w:rsidRPr="00424C5F" w:rsidRDefault="00424C5F" w:rsidP="00424C5F">
      <w:pPr>
        <w:pStyle w:val="ListParagraph"/>
        <w:numPr>
          <w:ilvl w:val="0"/>
          <w:numId w:val="71"/>
        </w:numPr>
        <w:overflowPunct w:val="0"/>
        <w:autoSpaceDE w:val="0"/>
        <w:autoSpaceDN w:val="0"/>
        <w:adjustRightInd w:val="0"/>
        <w:snapToGrid/>
        <w:spacing w:after="180"/>
        <w:contextualSpacing/>
        <w:textAlignment w:val="baseline"/>
        <w:rPr>
          <w:rFonts w:ascii="Times New Roman" w:hAnsi="Times New Roman"/>
          <w:sz w:val="16"/>
          <w:szCs w:val="16"/>
        </w:rPr>
      </w:pPr>
      <w:r w:rsidRPr="00424C5F">
        <w:rPr>
          <w:rFonts w:ascii="Times New Roman" w:hAnsi="Times New Roman"/>
          <w:sz w:val="16"/>
          <w:szCs w:val="16"/>
        </w:rPr>
        <w:t>FFS M=1 for OOK-4</w:t>
      </w:r>
    </w:p>
    <w:p w14:paraId="6FB0BE07"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6A771391" w14:textId="77777777" w:rsidR="00424C5F" w:rsidRPr="00424C5F" w:rsidRDefault="00424C5F" w:rsidP="00424C5F">
      <w:pPr>
        <w:rPr>
          <w:sz w:val="16"/>
          <w:szCs w:val="14"/>
          <w:lang w:eastAsia="x-none"/>
        </w:rPr>
      </w:pPr>
      <w:r w:rsidRPr="00424C5F">
        <w:rPr>
          <w:sz w:val="16"/>
          <w:szCs w:val="14"/>
          <w:lang w:eastAsia="x-none"/>
        </w:rPr>
        <w:t>For evaluation purpose on LP-WUS, companies report the overlaid OFDM sequence(s), including:</w:t>
      </w:r>
    </w:p>
    <w:p w14:paraId="753699C8"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Sequence(s) generation and how sequence(s) map in time or frequency domain (including any details with multiplexing and IFFT).</w:t>
      </w:r>
    </w:p>
    <w:p w14:paraId="4AB69461"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 xml:space="preserve">Number of </w:t>
      </w:r>
      <w:proofErr w:type="gramStart"/>
      <w:r w:rsidRPr="00424C5F">
        <w:rPr>
          <w:sz w:val="16"/>
          <w:szCs w:val="14"/>
          <w:lang w:eastAsia="x-none"/>
        </w:rPr>
        <w:t>candidate</w:t>
      </w:r>
      <w:proofErr w:type="gramEnd"/>
      <w:r w:rsidRPr="00424C5F">
        <w:rPr>
          <w:sz w:val="16"/>
          <w:szCs w:val="14"/>
          <w:lang w:eastAsia="x-none"/>
        </w:rPr>
        <w:t xml:space="preserve"> overlaid OFDM sequences used for information conveying</w:t>
      </w:r>
    </w:p>
    <w:p w14:paraId="5967177E" w14:textId="77777777" w:rsidR="00424C5F" w:rsidRPr="00424C5F" w:rsidRDefault="00424C5F" w:rsidP="00424C5F">
      <w:pPr>
        <w:numPr>
          <w:ilvl w:val="1"/>
          <w:numId w:val="72"/>
        </w:numPr>
        <w:autoSpaceDE/>
        <w:autoSpaceDN/>
        <w:adjustRightInd/>
        <w:snapToGrid/>
        <w:spacing w:after="0"/>
        <w:jc w:val="left"/>
        <w:rPr>
          <w:sz w:val="16"/>
          <w:szCs w:val="14"/>
          <w:lang w:eastAsia="x-none"/>
        </w:rPr>
      </w:pPr>
      <w:r w:rsidRPr="00424C5F">
        <w:rPr>
          <w:sz w:val="16"/>
          <w:szCs w:val="14"/>
          <w:lang w:eastAsia="x-none"/>
        </w:rPr>
        <w:lastRenderedPageBreak/>
        <w:t xml:space="preserve">Including details on whether the number of </w:t>
      </w:r>
      <w:proofErr w:type="gramStart"/>
      <w:r w:rsidRPr="00424C5F">
        <w:rPr>
          <w:sz w:val="16"/>
          <w:szCs w:val="14"/>
          <w:lang w:eastAsia="x-none"/>
        </w:rPr>
        <w:t>candidate</w:t>
      </w:r>
      <w:proofErr w:type="gramEnd"/>
      <w:r w:rsidRPr="00424C5F">
        <w:rPr>
          <w:sz w:val="16"/>
          <w:szCs w:val="14"/>
          <w:lang w:eastAsia="x-none"/>
        </w:rPr>
        <w:t xml:space="preserve"> overlaid sequences is per OFDM symbol or per OOK symbol</w:t>
      </w:r>
    </w:p>
    <w:p w14:paraId="62FD16D6" w14:textId="77777777" w:rsidR="00424C5F" w:rsidRPr="00424C5F" w:rsidRDefault="00424C5F" w:rsidP="00424C5F">
      <w:pPr>
        <w:numPr>
          <w:ilvl w:val="0"/>
          <w:numId w:val="72"/>
        </w:numPr>
        <w:autoSpaceDE/>
        <w:autoSpaceDN/>
        <w:adjustRightInd/>
        <w:snapToGrid/>
        <w:spacing w:after="0"/>
        <w:jc w:val="left"/>
        <w:rPr>
          <w:sz w:val="16"/>
          <w:szCs w:val="14"/>
          <w:lang w:eastAsia="x-none"/>
        </w:rPr>
      </w:pPr>
      <w:r w:rsidRPr="00424C5F">
        <w:rPr>
          <w:sz w:val="16"/>
          <w:szCs w:val="14"/>
          <w:lang w:eastAsia="x-none"/>
        </w:rPr>
        <w:t>How the proposed sequence design is processed by OFDM-based LP-WUR, e.g., in time domain or in frequency domain or in both time and frequency domain.</w:t>
      </w:r>
    </w:p>
    <w:p w14:paraId="2261F652" w14:textId="77777777" w:rsidR="00424C5F" w:rsidRPr="00424C5F" w:rsidRDefault="00424C5F" w:rsidP="00424C5F">
      <w:pPr>
        <w:rPr>
          <w:sz w:val="16"/>
          <w:szCs w:val="14"/>
          <w:lang w:eastAsia="x-none"/>
        </w:rPr>
      </w:pPr>
    </w:p>
    <w:p w14:paraId="233374D1" w14:textId="77777777" w:rsidR="00424C5F" w:rsidRPr="00424C5F" w:rsidRDefault="00424C5F" w:rsidP="00424C5F">
      <w:pPr>
        <w:rPr>
          <w:sz w:val="16"/>
          <w:szCs w:val="14"/>
          <w:highlight w:val="green"/>
          <w:lang w:eastAsia="x-none"/>
        </w:rPr>
      </w:pPr>
      <w:r w:rsidRPr="00424C5F">
        <w:rPr>
          <w:sz w:val="16"/>
          <w:szCs w:val="14"/>
          <w:highlight w:val="green"/>
          <w:lang w:eastAsia="x-none"/>
        </w:rPr>
        <w:t>Agreement</w:t>
      </w:r>
    </w:p>
    <w:p w14:paraId="08154547" w14:textId="77777777" w:rsidR="00424C5F" w:rsidRPr="00424C5F" w:rsidRDefault="00424C5F" w:rsidP="00424C5F">
      <w:pPr>
        <w:rPr>
          <w:sz w:val="16"/>
          <w:szCs w:val="14"/>
          <w:lang w:eastAsia="x-none"/>
        </w:rPr>
      </w:pPr>
      <w:r w:rsidRPr="00424C5F">
        <w:rPr>
          <w:sz w:val="16"/>
          <w:szCs w:val="14"/>
          <w:lang w:eastAsia="x-none"/>
        </w:rPr>
        <w:t>Support to specify multiple binary LP-SS sequences for the ‘ON-OFF’ pattern:</w:t>
      </w:r>
    </w:p>
    <w:p w14:paraId="330F75FB"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 xml:space="preserve">The LP-SS sequence used in a cell </w:t>
      </w:r>
      <w:proofErr w:type="gramStart"/>
      <w:r w:rsidRPr="00424C5F">
        <w:rPr>
          <w:sz w:val="16"/>
          <w:szCs w:val="14"/>
          <w:lang w:eastAsia="x-none"/>
        </w:rPr>
        <w:t>is</w:t>
      </w:r>
      <w:proofErr w:type="gramEnd"/>
    </w:p>
    <w:p w14:paraId="732DF912"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 xml:space="preserve">Option 1: a sequence is </w:t>
      </w:r>
      <w:proofErr w:type="gramStart"/>
      <w:r w:rsidRPr="00424C5F">
        <w:rPr>
          <w:sz w:val="16"/>
          <w:szCs w:val="14"/>
          <w:lang w:eastAsia="x-none"/>
        </w:rPr>
        <w:t>configured</w:t>
      </w:r>
      <w:proofErr w:type="gramEnd"/>
    </w:p>
    <w:p w14:paraId="45B90E0A"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 xml:space="preserve">Option 2: a sequence is determined by predefined </w:t>
      </w:r>
      <w:proofErr w:type="gramStart"/>
      <w:r w:rsidRPr="00424C5F">
        <w:rPr>
          <w:sz w:val="16"/>
          <w:szCs w:val="14"/>
          <w:lang w:eastAsia="x-none"/>
        </w:rPr>
        <w:t>rule</w:t>
      </w:r>
      <w:proofErr w:type="gramEnd"/>
    </w:p>
    <w:p w14:paraId="675C820D" w14:textId="77777777" w:rsidR="00424C5F" w:rsidRPr="00424C5F" w:rsidRDefault="00424C5F" w:rsidP="00424C5F">
      <w:pPr>
        <w:numPr>
          <w:ilvl w:val="1"/>
          <w:numId w:val="73"/>
        </w:numPr>
        <w:autoSpaceDE/>
        <w:autoSpaceDN/>
        <w:adjustRightInd/>
        <w:snapToGrid/>
        <w:spacing w:after="0"/>
        <w:jc w:val="left"/>
        <w:rPr>
          <w:sz w:val="16"/>
          <w:szCs w:val="14"/>
          <w:lang w:eastAsia="x-none"/>
        </w:rPr>
      </w:pPr>
      <w:r w:rsidRPr="00424C5F">
        <w:rPr>
          <w:sz w:val="16"/>
          <w:szCs w:val="14"/>
          <w:lang w:eastAsia="x-none"/>
        </w:rPr>
        <w:t>FFS: Whether both options will be supported or only one will be supported</w:t>
      </w:r>
    </w:p>
    <w:p w14:paraId="62F6268E" w14:textId="77777777" w:rsidR="00424C5F" w:rsidRP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FFS: the number of LP-SS sequences</w:t>
      </w:r>
    </w:p>
    <w:p w14:paraId="1831FCC4" w14:textId="77777777" w:rsidR="00424C5F" w:rsidRDefault="00424C5F" w:rsidP="00424C5F">
      <w:pPr>
        <w:numPr>
          <w:ilvl w:val="0"/>
          <w:numId w:val="73"/>
        </w:numPr>
        <w:autoSpaceDE/>
        <w:autoSpaceDN/>
        <w:adjustRightInd/>
        <w:snapToGrid/>
        <w:spacing w:after="0"/>
        <w:jc w:val="left"/>
        <w:rPr>
          <w:sz w:val="16"/>
          <w:szCs w:val="14"/>
          <w:lang w:eastAsia="x-none"/>
        </w:rPr>
      </w:pPr>
      <w:r w:rsidRPr="00424C5F">
        <w:rPr>
          <w:sz w:val="16"/>
          <w:szCs w:val="14"/>
          <w:lang w:eastAsia="x-none"/>
        </w:rPr>
        <w:t>Note: Multiple sequences are used to differentiate LP-SS from different cells</w:t>
      </w:r>
    </w:p>
    <w:p w14:paraId="579CF572" w14:textId="77777777" w:rsidR="00096A0E" w:rsidRDefault="00096A0E" w:rsidP="00096A0E">
      <w:pPr>
        <w:autoSpaceDE/>
        <w:autoSpaceDN/>
        <w:adjustRightInd/>
        <w:snapToGrid/>
        <w:spacing w:after="0"/>
        <w:ind w:left="720"/>
        <w:jc w:val="left"/>
        <w:rPr>
          <w:sz w:val="16"/>
          <w:szCs w:val="14"/>
          <w:lang w:eastAsia="x-none"/>
        </w:rPr>
      </w:pPr>
    </w:p>
    <w:p w14:paraId="3769B02E"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6C98A3E8" w14:textId="77777777" w:rsidR="00BC32B1" w:rsidRPr="00BC32B1" w:rsidRDefault="00BC32B1" w:rsidP="00BC32B1">
      <w:pPr>
        <w:rPr>
          <w:sz w:val="16"/>
          <w:szCs w:val="16"/>
          <w:lang w:eastAsia="x-none"/>
        </w:rPr>
      </w:pPr>
      <w:r w:rsidRPr="00BC32B1">
        <w:rPr>
          <w:sz w:val="16"/>
          <w:szCs w:val="16"/>
          <w:lang w:eastAsia="x-none"/>
        </w:rPr>
        <w:t>From RAN1 perspective, support X PRBs for LP-WUS and LP-SS with SCS 30kHz (blanked guard RBs are not included) for a channel bandwidth equal or larger than 5MHz.</w:t>
      </w:r>
    </w:p>
    <w:p w14:paraId="36D4FB42"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X to be </w:t>
      </w:r>
      <w:proofErr w:type="gramStart"/>
      <w:r w:rsidRPr="00BC32B1">
        <w:rPr>
          <w:sz w:val="16"/>
          <w:szCs w:val="16"/>
          <w:lang w:eastAsia="x-none"/>
        </w:rPr>
        <w:t>down-selected</w:t>
      </w:r>
      <w:proofErr w:type="gramEnd"/>
      <w:r w:rsidRPr="00BC32B1">
        <w:rPr>
          <w:sz w:val="16"/>
          <w:szCs w:val="16"/>
          <w:lang w:eastAsia="x-none"/>
        </w:rPr>
        <w:t xml:space="preserve"> between 11 and 12 PRBs </w:t>
      </w:r>
    </w:p>
    <w:p w14:paraId="23B7F61C"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FFS the number of PRBs for </w:t>
      </w:r>
      <w:proofErr w:type="gramStart"/>
      <w:r w:rsidRPr="00BC32B1">
        <w:rPr>
          <w:sz w:val="16"/>
          <w:szCs w:val="16"/>
          <w:lang w:eastAsia="x-none"/>
        </w:rPr>
        <w:t>15kHz</w:t>
      </w:r>
      <w:proofErr w:type="gramEnd"/>
    </w:p>
    <w:p w14:paraId="63694F8F" w14:textId="77777777" w:rsidR="00BC32B1" w:rsidRPr="00BC32B1" w:rsidRDefault="00BC32B1" w:rsidP="00BC32B1">
      <w:pPr>
        <w:numPr>
          <w:ilvl w:val="0"/>
          <w:numId w:val="74"/>
        </w:numPr>
        <w:autoSpaceDE/>
        <w:autoSpaceDN/>
        <w:adjustRightInd/>
        <w:snapToGrid/>
        <w:spacing w:after="0"/>
        <w:jc w:val="left"/>
        <w:rPr>
          <w:sz w:val="16"/>
          <w:szCs w:val="16"/>
          <w:lang w:eastAsia="x-none"/>
        </w:rPr>
      </w:pPr>
      <w:r w:rsidRPr="00BC32B1">
        <w:rPr>
          <w:sz w:val="16"/>
          <w:szCs w:val="16"/>
          <w:lang w:eastAsia="x-none"/>
        </w:rPr>
        <w:t xml:space="preserve">FFS if other number of PRBs needed, for LP-SS and LP-WUS with a channel bandwidth equal or less than </w:t>
      </w:r>
      <w:proofErr w:type="gramStart"/>
      <w:r w:rsidRPr="00BC32B1">
        <w:rPr>
          <w:sz w:val="16"/>
          <w:szCs w:val="16"/>
          <w:lang w:eastAsia="x-none"/>
        </w:rPr>
        <w:t>5MHz</w:t>
      </w:r>
      <w:proofErr w:type="gramEnd"/>
    </w:p>
    <w:p w14:paraId="5A1E146A" w14:textId="77777777" w:rsidR="00BC32B1" w:rsidRPr="00BC32B1" w:rsidRDefault="00BC32B1" w:rsidP="00BC32B1">
      <w:pPr>
        <w:rPr>
          <w:sz w:val="16"/>
          <w:szCs w:val="16"/>
          <w:lang w:eastAsia="x-none"/>
        </w:rPr>
      </w:pPr>
      <w:r w:rsidRPr="00BC32B1">
        <w:rPr>
          <w:sz w:val="16"/>
          <w:szCs w:val="16"/>
          <w:lang w:eastAsia="x-none"/>
        </w:rPr>
        <w:t>FFS: Whether the above is applicable to FR2.</w:t>
      </w:r>
    </w:p>
    <w:p w14:paraId="4F01FCD3" w14:textId="77777777" w:rsidR="00BC32B1" w:rsidRPr="00BC32B1" w:rsidRDefault="00BC32B1" w:rsidP="00BC32B1">
      <w:pPr>
        <w:rPr>
          <w:sz w:val="16"/>
          <w:szCs w:val="16"/>
          <w:lang w:eastAsia="x-none"/>
        </w:rPr>
      </w:pPr>
    </w:p>
    <w:p w14:paraId="1A4D0E16"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192216E5" w14:textId="77777777" w:rsidR="00BC32B1" w:rsidRPr="00BC32B1" w:rsidRDefault="00BC32B1" w:rsidP="00BC32B1">
      <w:pPr>
        <w:rPr>
          <w:sz w:val="16"/>
          <w:szCs w:val="16"/>
          <w:lang w:eastAsia="x-none"/>
        </w:rPr>
      </w:pPr>
      <w:r w:rsidRPr="00BC32B1">
        <w:rPr>
          <w:sz w:val="16"/>
          <w:szCs w:val="16"/>
          <w:lang w:eastAsia="x-none"/>
        </w:rPr>
        <w:t>For timing error evaluation purpose, the following two options for residual frequency error are considered:</w:t>
      </w:r>
    </w:p>
    <w:p w14:paraId="4BD50BCF"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RTC/oscillator is assumed, companies report Fe value and the applied LP-WUR type.</w:t>
      </w:r>
    </w:p>
    <w:p w14:paraId="4732DC04" w14:textId="77777777" w:rsidR="00BC32B1" w:rsidRPr="00BC32B1" w:rsidRDefault="00BC32B1" w:rsidP="00BC32B1">
      <w:pPr>
        <w:pStyle w:val="ListParagraph"/>
        <w:numPr>
          <w:ilvl w:val="0"/>
          <w:numId w:val="75"/>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correction/clock calibration by LR or after assistance from MR is assumed, companies report Fr value, how to achieve it and the applied LP-WUR type.</w:t>
      </w:r>
    </w:p>
    <w:p w14:paraId="052F5ACD" w14:textId="77777777" w:rsidR="00BC32B1" w:rsidRPr="00BC32B1" w:rsidRDefault="00BC32B1" w:rsidP="00BC32B1">
      <w:pPr>
        <w:rPr>
          <w:sz w:val="16"/>
          <w:szCs w:val="14"/>
          <w:highlight w:val="green"/>
          <w:lang w:eastAsia="x-none"/>
        </w:rPr>
      </w:pPr>
      <w:r w:rsidRPr="00BC32B1">
        <w:rPr>
          <w:sz w:val="16"/>
          <w:szCs w:val="14"/>
          <w:highlight w:val="green"/>
          <w:lang w:eastAsia="x-none"/>
        </w:rPr>
        <w:t>Agreement</w:t>
      </w:r>
    </w:p>
    <w:p w14:paraId="04BB19AE" w14:textId="77777777" w:rsidR="00BC32B1" w:rsidRPr="00BC32B1" w:rsidRDefault="00BC32B1" w:rsidP="00BC32B1">
      <w:pPr>
        <w:rPr>
          <w:sz w:val="16"/>
          <w:szCs w:val="16"/>
          <w:lang w:eastAsia="x-none"/>
        </w:rPr>
      </w:pPr>
      <w:r w:rsidRPr="00BC32B1">
        <w:rPr>
          <w:sz w:val="16"/>
          <w:szCs w:val="16"/>
          <w:lang w:eastAsia="x-none"/>
        </w:rPr>
        <w:t>For frequency error evaluation purpose, the following two options for residual frequency error are considered:</w:t>
      </w:r>
    </w:p>
    <w:p w14:paraId="18D4EC53"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The maximum frequency error (Fe) of oscillator is assumed, companies report Fe value and the applied LP-WUR type.</w:t>
      </w:r>
    </w:p>
    <w:p w14:paraId="3B7AE3E6" w14:textId="77777777" w:rsidR="00BC32B1" w:rsidRPr="00BC32B1" w:rsidRDefault="00BC32B1" w:rsidP="00BC32B1">
      <w:pPr>
        <w:pStyle w:val="ListParagraph"/>
        <w:numPr>
          <w:ilvl w:val="0"/>
          <w:numId w:val="76"/>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The residual frequency error (Fr) after frequency error correction by LR or after assistance from MR is assumed, companies report Fr value, how to achieve it and the applied LP-WUR type.</w:t>
      </w:r>
    </w:p>
    <w:p w14:paraId="7485CDC9" w14:textId="77777777" w:rsidR="00BC32B1" w:rsidRPr="00BC32B1" w:rsidRDefault="00BC32B1" w:rsidP="00BC32B1">
      <w:pPr>
        <w:rPr>
          <w:sz w:val="16"/>
          <w:szCs w:val="16"/>
          <w:highlight w:val="darkYellow"/>
          <w:lang w:eastAsia="x-none"/>
        </w:rPr>
      </w:pPr>
      <w:r w:rsidRPr="00BC32B1">
        <w:rPr>
          <w:sz w:val="16"/>
          <w:szCs w:val="16"/>
          <w:highlight w:val="darkYellow"/>
          <w:lang w:eastAsia="x-none"/>
        </w:rPr>
        <w:t>Working assumption</w:t>
      </w:r>
    </w:p>
    <w:p w14:paraId="4C34930D" w14:textId="77777777" w:rsidR="00BC32B1" w:rsidRPr="00BC32B1" w:rsidRDefault="00BC32B1" w:rsidP="00BC32B1">
      <w:pPr>
        <w:rPr>
          <w:sz w:val="16"/>
          <w:szCs w:val="16"/>
          <w:lang w:eastAsia="x-none"/>
        </w:rPr>
      </w:pPr>
      <w:r w:rsidRPr="00BC32B1">
        <w:rPr>
          <w:sz w:val="16"/>
          <w:szCs w:val="16"/>
          <w:lang w:eastAsia="x-none"/>
        </w:rPr>
        <w:t>Support the following options for LP-SS</w:t>
      </w:r>
    </w:p>
    <w:p w14:paraId="17FA3D74"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 xml:space="preserve">Option 1: OOK-1 </w:t>
      </w:r>
    </w:p>
    <w:p w14:paraId="76145BE9"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Option 2: OOK-4 with M=2,4, FFS:1,8,16</w:t>
      </w:r>
    </w:p>
    <w:p w14:paraId="0616F282" w14:textId="77777777" w:rsidR="00BC32B1" w:rsidRPr="00BC32B1" w:rsidRDefault="00BC32B1" w:rsidP="00BC32B1">
      <w:pPr>
        <w:numPr>
          <w:ilvl w:val="1"/>
          <w:numId w:val="77"/>
        </w:numPr>
        <w:autoSpaceDE/>
        <w:autoSpaceDN/>
        <w:adjustRightInd/>
        <w:snapToGrid/>
        <w:spacing w:after="0"/>
        <w:jc w:val="left"/>
        <w:rPr>
          <w:sz w:val="16"/>
          <w:szCs w:val="16"/>
          <w:lang w:eastAsia="x-none"/>
        </w:rPr>
      </w:pPr>
      <w:r w:rsidRPr="00BC32B1">
        <w:rPr>
          <w:sz w:val="16"/>
          <w:szCs w:val="16"/>
          <w:lang w:eastAsia="x-none"/>
        </w:rPr>
        <w:t xml:space="preserve">FFS whether value of M depends on </w:t>
      </w:r>
      <w:proofErr w:type="gramStart"/>
      <w:r w:rsidRPr="00BC32B1">
        <w:rPr>
          <w:sz w:val="16"/>
          <w:szCs w:val="16"/>
          <w:lang w:eastAsia="x-none"/>
        </w:rPr>
        <w:t>SCS</w:t>
      </w:r>
      <w:proofErr w:type="gramEnd"/>
    </w:p>
    <w:p w14:paraId="39621841" w14:textId="77777777" w:rsidR="00BC32B1" w:rsidRPr="00BC32B1" w:rsidRDefault="00BC32B1" w:rsidP="00BC32B1">
      <w:pPr>
        <w:numPr>
          <w:ilvl w:val="0"/>
          <w:numId w:val="77"/>
        </w:numPr>
        <w:autoSpaceDE/>
        <w:autoSpaceDN/>
        <w:adjustRightInd/>
        <w:snapToGrid/>
        <w:spacing w:after="0"/>
        <w:jc w:val="left"/>
        <w:rPr>
          <w:sz w:val="16"/>
          <w:szCs w:val="16"/>
          <w:lang w:eastAsia="x-none"/>
        </w:rPr>
      </w:pPr>
      <w:r w:rsidRPr="00BC32B1">
        <w:rPr>
          <w:sz w:val="16"/>
          <w:szCs w:val="16"/>
          <w:lang w:eastAsia="x-none"/>
        </w:rPr>
        <w:t xml:space="preserve">The SCS of a CP-OFDM symbol used for LP-SS generation is the same as that used for LP-WUS </w:t>
      </w:r>
      <w:proofErr w:type="gramStart"/>
      <w:r w:rsidRPr="00BC32B1">
        <w:rPr>
          <w:sz w:val="16"/>
          <w:szCs w:val="16"/>
          <w:lang w:eastAsia="x-none"/>
        </w:rPr>
        <w:t>generation</w:t>
      </w:r>
      <w:proofErr w:type="gramEnd"/>
    </w:p>
    <w:p w14:paraId="034943D8" w14:textId="77777777" w:rsidR="00BC32B1" w:rsidRPr="00BC32B1" w:rsidRDefault="00BC32B1" w:rsidP="00BC32B1">
      <w:pPr>
        <w:rPr>
          <w:sz w:val="16"/>
          <w:szCs w:val="16"/>
          <w:lang w:eastAsia="x-none"/>
        </w:rPr>
      </w:pPr>
      <w:r w:rsidRPr="00BC32B1">
        <w:rPr>
          <w:sz w:val="16"/>
          <w:szCs w:val="16"/>
          <w:lang w:eastAsia="x-none"/>
        </w:rPr>
        <w:t xml:space="preserve">FFS how OOK-1 and OOK-4 are </w:t>
      </w:r>
      <w:proofErr w:type="gramStart"/>
      <w:r w:rsidRPr="00BC32B1">
        <w:rPr>
          <w:sz w:val="16"/>
          <w:szCs w:val="16"/>
          <w:lang w:eastAsia="x-none"/>
        </w:rPr>
        <w:t>specified</w:t>
      </w:r>
      <w:proofErr w:type="gramEnd"/>
      <w:r w:rsidRPr="00BC32B1">
        <w:rPr>
          <w:sz w:val="16"/>
          <w:szCs w:val="16"/>
          <w:lang w:eastAsia="x-none"/>
        </w:rPr>
        <w:t xml:space="preserve"> </w:t>
      </w:r>
    </w:p>
    <w:p w14:paraId="517819DA" w14:textId="77777777" w:rsidR="00096A0E" w:rsidRPr="00424C5F" w:rsidRDefault="00096A0E" w:rsidP="00096A0E">
      <w:pPr>
        <w:autoSpaceDE/>
        <w:autoSpaceDN/>
        <w:adjustRightInd/>
        <w:snapToGrid/>
        <w:spacing w:after="0"/>
        <w:jc w:val="left"/>
        <w:rPr>
          <w:sz w:val="16"/>
          <w:szCs w:val="14"/>
          <w:lang w:eastAsia="x-none"/>
        </w:rPr>
      </w:pPr>
    </w:p>
    <w:p w14:paraId="114275D9"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3DAFCAC4" w14:textId="77777777" w:rsidR="00BC32B1" w:rsidRPr="00BC32B1" w:rsidRDefault="00BC32B1" w:rsidP="00BC32B1">
      <w:pPr>
        <w:rPr>
          <w:sz w:val="16"/>
          <w:szCs w:val="16"/>
          <w:lang w:eastAsia="x-none"/>
        </w:rPr>
      </w:pPr>
      <w:r w:rsidRPr="00BC32B1">
        <w:rPr>
          <w:sz w:val="16"/>
          <w:szCs w:val="16"/>
          <w:lang w:eastAsia="x-none"/>
        </w:rPr>
        <w:t>Regarding the LP-WUS information for idle/inactive UEs, at least consider the following</w:t>
      </w:r>
      <w:r w:rsidRPr="00BC32B1">
        <w:rPr>
          <w:sz w:val="16"/>
          <w:szCs w:val="16"/>
          <w:lang w:eastAsia="x-none"/>
        </w:rPr>
        <w:t>：</w:t>
      </w:r>
    </w:p>
    <w:p w14:paraId="1C029F3E"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subgroups</w:t>
      </w:r>
    </w:p>
    <w:p w14:paraId="2BA3BF6D"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more subgroup(s)</w:t>
      </w:r>
    </w:p>
    <w:p w14:paraId="43F39163"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3: Multiple codepoint values with each corresponding to one or more subgroup(s)</w:t>
      </w:r>
    </w:p>
    <w:p w14:paraId="721D662B"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Combination of above options are not </w:t>
      </w:r>
      <w:proofErr w:type="gramStart"/>
      <w:r w:rsidRPr="00BC32B1">
        <w:rPr>
          <w:rFonts w:ascii="Times New Roman" w:hAnsi="Times New Roman"/>
          <w:sz w:val="16"/>
          <w:szCs w:val="16"/>
        </w:rPr>
        <w:t>precluded</w:t>
      </w:r>
      <w:proofErr w:type="gramEnd"/>
    </w:p>
    <w:p w14:paraId="6CE56C57"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e.g., by encoded bits (with/without CRC) and/or by OOK sequence selection for ‘ON-OFF’ pattern for OOK symbols of LP-WUS.</w:t>
      </w:r>
    </w:p>
    <w:p w14:paraId="387A3506"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how to carry LP-WUS information by overlaid OFDM sequences.</w:t>
      </w:r>
    </w:p>
    <w:p w14:paraId="435104EA" w14:textId="77777777" w:rsidR="00BC32B1" w:rsidRPr="00BC32B1" w:rsidRDefault="00BC32B1" w:rsidP="00BC32B1">
      <w:pPr>
        <w:pStyle w:val="ListParagraph"/>
        <w:numPr>
          <w:ilvl w:val="1"/>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It doesn’t preclude considering the configuration where a single candidate overlaid OFDM sequence is </w:t>
      </w:r>
      <w:proofErr w:type="gramStart"/>
      <w:r w:rsidRPr="00BC32B1">
        <w:rPr>
          <w:rFonts w:ascii="Times New Roman" w:hAnsi="Times New Roman"/>
          <w:sz w:val="16"/>
          <w:szCs w:val="16"/>
        </w:rPr>
        <w:t>used</w:t>
      </w:r>
      <w:proofErr w:type="gramEnd"/>
    </w:p>
    <w:p w14:paraId="163667C4" w14:textId="77777777" w:rsidR="00BC32B1" w:rsidRPr="00BC32B1" w:rsidRDefault="00BC32B1" w:rsidP="00BC32B1">
      <w:pPr>
        <w:pStyle w:val="ListParagraph"/>
        <w:numPr>
          <w:ilvl w:val="0"/>
          <w:numId w:val="78"/>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Other options are not </w:t>
      </w:r>
      <w:proofErr w:type="gramStart"/>
      <w:r w:rsidRPr="00BC32B1">
        <w:rPr>
          <w:rFonts w:ascii="Times New Roman" w:hAnsi="Times New Roman"/>
          <w:sz w:val="16"/>
          <w:szCs w:val="16"/>
        </w:rPr>
        <w:t>precluded</w:t>
      </w:r>
      <w:proofErr w:type="gramEnd"/>
    </w:p>
    <w:p w14:paraId="40378D1D"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2E2D733E" w14:textId="77777777" w:rsidR="00BC32B1" w:rsidRPr="00BC32B1" w:rsidRDefault="00BC32B1" w:rsidP="00BC32B1">
      <w:pPr>
        <w:rPr>
          <w:sz w:val="16"/>
          <w:szCs w:val="16"/>
          <w:lang w:eastAsia="x-none"/>
        </w:rPr>
      </w:pPr>
      <w:r w:rsidRPr="00BC32B1">
        <w:rPr>
          <w:sz w:val="16"/>
          <w:szCs w:val="16"/>
          <w:lang w:eastAsia="x-none"/>
        </w:rPr>
        <w:t>Regarding the LP-WUS information to trigger PDCCH monitoring of RRC connected UEs, at least consider the following</w:t>
      </w:r>
      <w:r w:rsidRPr="00BC32B1">
        <w:rPr>
          <w:sz w:val="16"/>
          <w:szCs w:val="16"/>
          <w:lang w:eastAsia="x-none"/>
        </w:rPr>
        <w:t>：</w:t>
      </w:r>
    </w:p>
    <w:p w14:paraId="20AAE5F8"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1: A bitmap with each bit corresponding to [one or more] UEs</w:t>
      </w:r>
    </w:p>
    <w:p w14:paraId="574529C4"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2: A codepoint value corresponding to one or part of UE identity, e.g., C-RNTI</w:t>
      </w:r>
    </w:p>
    <w:p w14:paraId="136039C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Option 3: A codepoint value corresponding to [one or more] </w:t>
      </w:r>
      <w:proofErr w:type="gramStart"/>
      <w:r w:rsidRPr="00BC32B1">
        <w:rPr>
          <w:rFonts w:ascii="Times New Roman" w:hAnsi="Times New Roman"/>
          <w:sz w:val="16"/>
          <w:szCs w:val="16"/>
        </w:rPr>
        <w:t>UEs</w:t>
      </w:r>
      <w:proofErr w:type="gramEnd"/>
    </w:p>
    <w:p w14:paraId="6D94EDD1"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4: Multiple codepoint values with each corresponding to [one or more] UE(s)</w:t>
      </w:r>
    </w:p>
    <w:p w14:paraId="05744E0F"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Option 5: Multiple bit blocks with each corresponding to [one or more] UE(s)</w:t>
      </w:r>
    </w:p>
    <w:p w14:paraId="59E354E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Combination of above options are not precluded.</w:t>
      </w:r>
    </w:p>
    <w:p w14:paraId="013D6915"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lastRenderedPageBreak/>
        <w:t xml:space="preserve">FFS how to carry LP-WUS information, </w:t>
      </w:r>
      <w:proofErr w:type="spellStart"/>
      <w:r w:rsidRPr="00BC32B1">
        <w:rPr>
          <w:rFonts w:ascii="Times New Roman" w:hAnsi="Times New Roman"/>
          <w:sz w:val="16"/>
          <w:szCs w:val="16"/>
        </w:rPr>
        <w:t>e.g</w:t>
      </w:r>
      <w:proofErr w:type="spellEnd"/>
      <w:r w:rsidRPr="00BC32B1">
        <w:rPr>
          <w:rFonts w:ascii="Times New Roman" w:hAnsi="Times New Roman"/>
          <w:sz w:val="16"/>
          <w:szCs w:val="16"/>
        </w:rPr>
        <w:t>, by encoded bits (with/without CRC) and/or by OOK sequence selection for ‘ON-OFF’ pattern for OOK symbols of LP-WUS.</w:t>
      </w:r>
    </w:p>
    <w:p w14:paraId="2BF4F677"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FFS how to carry LP-WUS information by overlaid OFDM sequences. </w:t>
      </w:r>
    </w:p>
    <w:p w14:paraId="6F9FF0AC" w14:textId="77777777" w:rsidR="00BC32B1" w:rsidRPr="00BC32B1" w:rsidRDefault="00BC32B1" w:rsidP="00BC32B1">
      <w:pPr>
        <w:pStyle w:val="ListParagraph"/>
        <w:numPr>
          <w:ilvl w:val="1"/>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It doesn’t preclude considering the configuration where a single candidate overlaid OFDM sequence is </w:t>
      </w:r>
      <w:proofErr w:type="gramStart"/>
      <w:r w:rsidRPr="00BC32B1">
        <w:rPr>
          <w:rFonts w:ascii="Times New Roman" w:hAnsi="Times New Roman"/>
          <w:sz w:val="16"/>
          <w:szCs w:val="16"/>
        </w:rPr>
        <w:t>used</w:t>
      </w:r>
      <w:proofErr w:type="gramEnd"/>
    </w:p>
    <w:p w14:paraId="65E0D9BA" w14:textId="77777777" w:rsidR="00BC32B1" w:rsidRPr="00BC32B1" w:rsidRDefault="00BC32B1" w:rsidP="00BC32B1">
      <w:pPr>
        <w:pStyle w:val="ListParagraph"/>
        <w:numPr>
          <w:ilvl w:val="0"/>
          <w:numId w:val="79"/>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FFS details of LP-WUS information to trigger PDCCH monitoring (e.g. whether above is applicable to one or more serving cells)</w:t>
      </w:r>
    </w:p>
    <w:p w14:paraId="7E0D91B4" w14:textId="77777777" w:rsidR="00BC32B1" w:rsidRPr="00BC32B1" w:rsidRDefault="00BC32B1" w:rsidP="00BC32B1">
      <w:pPr>
        <w:rPr>
          <w:b/>
          <w:bCs/>
          <w:sz w:val="16"/>
          <w:szCs w:val="16"/>
          <w:lang w:eastAsia="x-none"/>
        </w:rPr>
      </w:pPr>
      <w:r w:rsidRPr="00BC32B1">
        <w:rPr>
          <w:b/>
          <w:bCs/>
          <w:sz w:val="16"/>
          <w:szCs w:val="16"/>
          <w:lang w:eastAsia="x-none"/>
        </w:rPr>
        <w:t xml:space="preserve">Conclusion: </w:t>
      </w:r>
    </w:p>
    <w:p w14:paraId="699B9E20" w14:textId="77777777" w:rsidR="00BC32B1" w:rsidRPr="00BC32B1" w:rsidRDefault="00BC32B1" w:rsidP="00BC32B1">
      <w:pPr>
        <w:rPr>
          <w:sz w:val="16"/>
          <w:szCs w:val="16"/>
          <w:lang w:eastAsia="x-none"/>
        </w:rPr>
      </w:pPr>
      <w:r w:rsidRPr="00BC32B1">
        <w:rPr>
          <w:sz w:val="16"/>
          <w:szCs w:val="16"/>
          <w:lang w:eastAsia="x-none"/>
        </w:rPr>
        <w:t xml:space="preserve">For calibration purposes, companies are encouraged to report the SNR to achieve the coverage of PUSCH for message3, at least with the following assumptions: </w:t>
      </w:r>
    </w:p>
    <w:p w14:paraId="120E15A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Carrier frequency: 2.6 GHz</w:t>
      </w:r>
    </w:p>
    <w:p w14:paraId="4161945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The number of Tx chains: 1</w:t>
      </w:r>
    </w:p>
    <w:p w14:paraId="5783A970"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MIL of MSG 3: use the average one in R17 coverage, i.e.,153.51 dB for non-redcap </w:t>
      </w:r>
      <w:proofErr w:type="gramStart"/>
      <w:r w:rsidRPr="00BC32B1">
        <w:rPr>
          <w:rFonts w:ascii="Times New Roman" w:hAnsi="Times New Roman"/>
          <w:sz w:val="16"/>
          <w:szCs w:val="16"/>
        </w:rPr>
        <w:t>UE</w:t>
      </w:r>
      <w:proofErr w:type="gramEnd"/>
    </w:p>
    <w:p w14:paraId="7108087F"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Transmit antenna gain correction factors for WUS: up to company </w:t>
      </w:r>
      <w:proofErr w:type="gramStart"/>
      <w:r w:rsidRPr="00BC32B1">
        <w:rPr>
          <w:rFonts w:ascii="Times New Roman" w:hAnsi="Times New Roman"/>
          <w:sz w:val="16"/>
          <w:szCs w:val="16"/>
        </w:rPr>
        <w:t>report</w:t>
      </w:r>
      <w:proofErr w:type="gramEnd"/>
    </w:p>
    <w:p w14:paraId="5C3AF608" w14:textId="77777777" w:rsidR="00BC32B1" w:rsidRPr="00BC32B1" w:rsidRDefault="00BC32B1" w:rsidP="00BC32B1">
      <w:pPr>
        <w:pStyle w:val="ListParagraph"/>
        <w:numPr>
          <w:ilvl w:val="0"/>
          <w:numId w:val="80"/>
        </w:numPr>
        <w:overflowPunct w:val="0"/>
        <w:autoSpaceDE w:val="0"/>
        <w:autoSpaceDN w:val="0"/>
        <w:adjustRightInd w:val="0"/>
        <w:snapToGrid/>
        <w:spacing w:after="180"/>
        <w:contextualSpacing/>
        <w:textAlignment w:val="baseline"/>
        <w:rPr>
          <w:rFonts w:ascii="Times New Roman" w:hAnsi="Times New Roman"/>
          <w:sz w:val="16"/>
          <w:szCs w:val="16"/>
        </w:rPr>
      </w:pPr>
      <w:r w:rsidRPr="00BC32B1">
        <w:rPr>
          <w:rFonts w:ascii="Times New Roman" w:hAnsi="Times New Roman"/>
          <w:sz w:val="16"/>
          <w:szCs w:val="16"/>
        </w:rPr>
        <w:t xml:space="preserve">Noise Figure: All three values +2dB, +5dB, +8dB on top of NF of MR (7dB) are to be reported, SNR for different assumptions on NF are determined </w:t>
      </w:r>
      <w:proofErr w:type="gramStart"/>
      <w:r w:rsidRPr="00BC32B1">
        <w:rPr>
          <w:rFonts w:ascii="Times New Roman" w:hAnsi="Times New Roman"/>
          <w:sz w:val="16"/>
          <w:szCs w:val="16"/>
        </w:rPr>
        <w:t>separately</w:t>
      </w:r>
      <w:proofErr w:type="gramEnd"/>
    </w:p>
    <w:p w14:paraId="5CFD8186"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045ECBBF" w14:textId="77777777" w:rsidR="00BC32B1" w:rsidRPr="00BC32B1" w:rsidRDefault="00BC32B1" w:rsidP="00BC32B1">
      <w:pPr>
        <w:rPr>
          <w:sz w:val="16"/>
          <w:szCs w:val="16"/>
          <w:lang w:eastAsia="x-none"/>
        </w:rPr>
      </w:pPr>
      <w:proofErr w:type="gramStart"/>
      <w:r w:rsidRPr="00BC32B1">
        <w:rPr>
          <w:sz w:val="16"/>
          <w:szCs w:val="16"/>
          <w:lang w:eastAsia="x-none"/>
        </w:rPr>
        <w:t>For the purpose of</w:t>
      </w:r>
      <w:proofErr w:type="gramEnd"/>
      <w:r w:rsidRPr="00BC32B1">
        <w:rPr>
          <w:sz w:val="16"/>
          <w:szCs w:val="16"/>
          <w:lang w:eastAsia="x-none"/>
        </w:rPr>
        <w:t xml:space="preserve"> further study and evaluation in RAN1, the following candidate sequences for the overlaid OFDM sequence are considered:</w:t>
      </w:r>
    </w:p>
    <w:p w14:paraId="43BB1E9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Gold sequence</w:t>
      </w:r>
    </w:p>
    <w:p w14:paraId="7C91C6F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M-sequence</w:t>
      </w:r>
    </w:p>
    <w:p w14:paraId="7F8B0DCD"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ZC sequence</w:t>
      </w:r>
    </w:p>
    <w:p w14:paraId="149D7F77"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 xml:space="preserve">Chirp </w:t>
      </w:r>
      <w:proofErr w:type="gramStart"/>
      <w:r w:rsidRPr="00BC32B1">
        <w:rPr>
          <w:sz w:val="16"/>
          <w:szCs w:val="16"/>
          <w:lang w:eastAsia="x-none"/>
        </w:rPr>
        <w:t>sequence</w:t>
      </w:r>
      <w:proofErr w:type="gramEnd"/>
    </w:p>
    <w:p w14:paraId="792FB3CC"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Walsh sequence</w:t>
      </w:r>
    </w:p>
    <w:p w14:paraId="36118276" w14:textId="77777777" w:rsidR="00BC32B1" w:rsidRPr="00BC32B1" w:rsidRDefault="00BC32B1" w:rsidP="00BC32B1">
      <w:pPr>
        <w:numPr>
          <w:ilvl w:val="0"/>
          <w:numId w:val="81"/>
        </w:numPr>
        <w:autoSpaceDE/>
        <w:autoSpaceDN/>
        <w:adjustRightInd/>
        <w:snapToGrid/>
        <w:spacing w:after="0"/>
        <w:jc w:val="left"/>
        <w:rPr>
          <w:sz w:val="16"/>
          <w:szCs w:val="16"/>
          <w:lang w:eastAsia="x-none"/>
        </w:rPr>
      </w:pPr>
      <w:proofErr w:type="spellStart"/>
      <w:r w:rsidRPr="00BC32B1">
        <w:rPr>
          <w:sz w:val="16"/>
          <w:szCs w:val="16"/>
          <w:lang w:eastAsia="x-none"/>
        </w:rPr>
        <w:t>Golay</w:t>
      </w:r>
      <w:proofErr w:type="spellEnd"/>
      <w:r w:rsidRPr="00BC32B1">
        <w:rPr>
          <w:sz w:val="16"/>
          <w:szCs w:val="16"/>
          <w:lang w:eastAsia="x-none"/>
        </w:rPr>
        <w:t xml:space="preserve"> sequence</w:t>
      </w:r>
    </w:p>
    <w:p w14:paraId="58C6AB54" w14:textId="77777777" w:rsidR="00BC32B1" w:rsidRPr="00BC32B1" w:rsidRDefault="00BC32B1" w:rsidP="00BC32B1">
      <w:pPr>
        <w:numPr>
          <w:ilvl w:val="0"/>
          <w:numId w:val="81"/>
        </w:numPr>
        <w:autoSpaceDE/>
        <w:autoSpaceDN/>
        <w:adjustRightInd/>
        <w:snapToGrid/>
        <w:spacing w:after="0"/>
        <w:jc w:val="left"/>
        <w:rPr>
          <w:sz w:val="16"/>
          <w:szCs w:val="16"/>
          <w:lang w:eastAsia="x-none"/>
        </w:rPr>
      </w:pPr>
      <w:proofErr w:type="spellStart"/>
      <w:r w:rsidRPr="00BC32B1">
        <w:rPr>
          <w:sz w:val="16"/>
          <w:szCs w:val="16"/>
          <w:lang w:eastAsia="x-none"/>
        </w:rPr>
        <w:t>Kasami</w:t>
      </w:r>
      <w:proofErr w:type="spellEnd"/>
      <w:r w:rsidRPr="00BC32B1">
        <w:rPr>
          <w:sz w:val="16"/>
          <w:szCs w:val="16"/>
          <w:lang w:eastAsia="x-none"/>
        </w:rPr>
        <w:t xml:space="preserve"> sequence</w:t>
      </w:r>
    </w:p>
    <w:p w14:paraId="58A793C6"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Low density sequence</w:t>
      </w:r>
    </w:p>
    <w:p w14:paraId="2FDD001A"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DFT/FFT sequence</w:t>
      </w:r>
    </w:p>
    <w:p w14:paraId="4C59B1DF"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QAM symbol-based sequence</w:t>
      </w:r>
    </w:p>
    <w:p w14:paraId="28099C58" w14:textId="77777777" w:rsidR="00BC32B1" w:rsidRPr="00BC32B1" w:rsidRDefault="00BC32B1" w:rsidP="00BC32B1">
      <w:pPr>
        <w:numPr>
          <w:ilvl w:val="0"/>
          <w:numId w:val="81"/>
        </w:numPr>
        <w:autoSpaceDE/>
        <w:autoSpaceDN/>
        <w:adjustRightInd/>
        <w:snapToGrid/>
        <w:spacing w:after="0"/>
        <w:jc w:val="left"/>
        <w:rPr>
          <w:sz w:val="16"/>
          <w:szCs w:val="16"/>
          <w:lang w:eastAsia="x-none"/>
        </w:rPr>
      </w:pPr>
      <w:r w:rsidRPr="00BC32B1">
        <w:rPr>
          <w:sz w:val="16"/>
          <w:szCs w:val="16"/>
          <w:lang w:eastAsia="x-none"/>
        </w:rPr>
        <w:t xml:space="preserve">Combinations and optimizations of above are not </w:t>
      </w:r>
      <w:proofErr w:type="gramStart"/>
      <w:r w:rsidRPr="00BC32B1">
        <w:rPr>
          <w:sz w:val="16"/>
          <w:szCs w:val="16"/>
          <w:lang w:eastAsia="x-none"/>
        </w:rPr>
        <w:t>precluded</w:t>
      </w:r>
      <w:proofErr w:type="gramEnd"/>
    </w:p>
    <w:p w14:paraId="13BF97C4" w14:textId="77777777" w:rsidR="00BC32B1" w:rsidRPr="00BC32B1" w:rsidRDefault="00BC32B1" w:rsidP="00BC32B1">
      <w:pPr>
        <w:rPr>
          <w:sz w:val="16"/>
          <w:szCs w:val="16"/>
          <w:lang w:eastAsia="x-none"/>
        </w:rPr>
      </w:pPr>
      <w:r w:rsidRPr="00BC32B1">
        <w:rPr>
          <w:sz w:val="16"/>
          <w:szCs w:val="16"/>
          <w:lang w:eastAsia="x-none"/>
        </w:rPr>
        <w:t>Companies are encouraged to provide an assessment on performance, required complexity, and power consumption to support their preferred sequence. Companies are encouraged to provide details on their preferred sequence (e.g. references).</w:t>
      </w:r>
    </w:p>
    <w:p w14:paraId="54B9413F" w14:textId="77777777" w:rsidR="00BC32B1" w:rsidRPr="00BC32B1" w:rsidRDefault="00BC32B1" w:rsidP="00BC32B1">
      <w:pPr>
        <w:rPr>
          <w:sz w:val="16"/>
          <w:szCs w:val="16"/>
          <w:highlight w:val="green"/>
          <w:lang w:eastAsia="x-none"/>
        </w:rPr>
      </w:pPr>
      <w:r w:rsidRPr="00BC32B1">
        <w:rPr>
          <w:sz w:val="16"/>
          <w:szCs w:val="16"/>
          <w:highlight w:val="green"/>
          <w:lang w:eastAsia="x-none"/>
        </w:rPr>
        <w:t>Agreement</w:t>
      </w:r>
    </w:p>
    <w:p w14:paraId="6208DF55" w14:textId="77777777" w:rsidR="00BC32B1" w:rsidRPr="00BC32B1" w:rsidRDefault="00BC32B1" w:rsidP="00BC32B1">
      <w:pPr>
        <w:rPr>
          <w:sz w:val="16"/>
          <w:szCs w:val="16"/>
          <w:lang w:eastAsia="x-none"/>
        </w:rPr>
      </w:pPr>
      <w:r w:rsidRPr="00BC32B1">
        <w:rPr>
          <w:sz w:val="16"/>
          <w:szCs w:val="16"/>
          <w:lang w:eastAsia="x-none"/>
        </w:rPr>
        <w:t>Regarding the overlaid OFDM sequence(s) of LP-WUS, consider the following options:</w:t>
      </w:r>
    </w:p>
    <w:p w14:paraId="096CAAB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1: Single overlaid sequence is on each OOK </w:t>
      </w:r>
      <w:r w:rsidRPr="00BC32B1">
        <w:rPr>
          <w:color w:val="FF0000"/>
          <w:sz w:val="16"/>
          <w:szCs w:val="16"/>
          <w:lang w:eastAsia="x-none"/>
        </w:rPr>
        <w:t>‘ON’</w:t>
      </w:r>
      <w:r w:rsidRPr="00BC32B1">
        <w:rPr>
          <w:sz w:val="16"/>
          <w:szCs w:val="16"/>
          <w:lang w:eastAsia="x-none"/>
        </w:rPr>
        <w:t xml:space="preserve"> symbol or OFDM symbol duration. OFDM-based LP-WUR can obtain the whole information bits by the presence of the overlaid sequence.</w:t>
      </w:r>
    </w:p>
    <w:p w14:paraId="28DE7C29"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1-2: The overlaid OFDM sequence is pre-determined from multiple sequences. This sequence </w:t>
      </w:r>
      <w:proofErr w:type="gramStart"/>
      <w:r w:rsidRPr="00BC32B1">
        <w:rPr>
          <w:sz w:val="16"/>
          <w:szCs w:val="16"/>
          <w:lang w:eastAsia="x-none"/>
        </w:rPr>
        <w:t>carry</w:t>
      </w:r>
      <w:proofErr w:type="gramEnd"/>
      <w:r w:rsidRPr="00BC32B1">
        <w:rPr>
          <w:sz w:val="16"/>
          <w:szCs w:val="16"/>
          <w:lang w:eastAsia="x-none"/>
        </w:rPr>
        <w:t xml:space="preserve"> NO information bits of LP-WUS. OFDM-based LP-WUR can obtain the whole information bits by the OOK ON/OFF pattern.</w:t>
      </w:r>
    </w:p>
    <w:p w14:paraId="7A4DFB85"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CB71A39"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 xml:space="preserve">Option 2-1: The overlaid OFDM sequence(s) carry part of information bits of LP-WUS. OFDM-based LP-WUR can obtain the whole information bits by OFDM sequence(s) and location of the OFDM sequence(s)/OOK symbols. </w:t>
      </w:r>
    </w:p>
    <w:p w14:paraId="3775CEC1" w14:textId="77777777" w:rsidR="00BC32B1" w:rsidRPr="00BC32B1" w:rsidRDefault="00BC32B1" w:rsidP="00BC32B1">
      <w:pPr>
        <w:widowControl w:val="0"/>
        <w:numPr>
          <w:ilvl w:val="1"/>
          <w:numId w:val="82"/>
        </w:numPr>
        <w:autoSpaceDE/>
        <w:autoSpaceDN/>
        <w:adjustRightInd/>
        <w:snapToGrid/>
        <w:spacing w:after="0"/>
        <w:rPr>
          <w:sz w:val="16"/>
          <w:szCs w:val="16"/>
          <w:lang w:eastAsia="x-none"/>
        </w:rPr>
      </w:pPr>
      <w:r w:rsidRPr="00BC32B1">
        <w:rPr>
          <w:sz w:val="16"/>
          <w:szCs w:val="16"/>
          <w:lang w:eastAsia="x-none"/>
        </w:rPr>
        <w:t>Option 2-2: The overlaid OFDM sequence(s) carry all information bits of LP-WUS. OFDM-based LP-WUR can obtain the whole information bits by the overlaid OFDM sequence(s)</w:t>
      </w:r>
    </w:p>
    <w:p w14:paraId="3D8997FB"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3: One sequence is selected from multiple candidates overlaid OFDM sequences on one or more OOK ‘ON’ symbols, and OFDM-based LP-WUR obtain LP-WUS information at least by overlaid OFDM sequence(s). </w:t>
      </w:r>
    </w:p>
    <w:p w14:paraId="6298582A" w14:textId="77777777" w:rsidR="00BC32B1" w:rsidRPr="00BC32B1" w:rsidRDefault="00BC32B1" w:rsidP="00BC32B1">
      <w:pPr>
        <w:widowControl w:val="0"/>
        <w:numPr>
          <w:ilvl w:val="0"/>
          <w:numId w:val="82"/>
        </w:numPr>
        <w:autoSpaceDE/>
        <w:autoSpaceDN/>
        <w:adjustRightInd/>
        <w:snapToGrid/>
        <w:spacing w:after="0"/>
        <w:rPr>
          <w:sz w:val="16"/>
          <w:szCs w:val="16"/>
          <w:lang w:eastAsia="x-none"/>
        </w:rPr>
      </w:pPr>
      <w:r w:rsidRPr="00BC32B1">
        <w:rPr>
          <w:sz w:val="16"/>
          <w:szCs w:val="16"/>
          <w:lang w:eastAsia="x-none"/>
        </w:rPr>
        <w:t xml:space="preserve">Option 4: Use of modulated overlay sequence with constellation point: overlay sequence acting as a spreading sequence and constellation point carrying information for OFDM-based LP-WUR. </w:t>
      </w:r>
    </w:p>
    <w:p w14:paraId="69F2E394" w14:textId="097B3740" w:rsidR="00424C5F" w:rsidRPr="00BC32B1" w:rsidRDefault="00BC32B1" w:rsidP="00BC32B1">
      <w:pPr>
        <w:overflowPunct w:val="0"/>
        <w:snapToGrid/>
        <w:spacing w:after="180"/>
        <w:ind w:left="360"/>
        <w:contextualSpacing/>
        <w:textAlignment w:val="baseline"/>
        <w:rPr>
          <w:sz w:val="16"/>
          <w:szCs w:val="16"/>
        </w:rPr>
      </w:pPr>
      <w:r w:rsidRPr="00BC32B1">
        <w:rPr>
          <w:sz w:val="16"/>
          <w:szCs w:val="16"/>
        </w:rPr>
        <w:t xml:space="preserve">Other options are not </w:t>
      </w:r>
      <w:proofErr w:type="gramStart"/>
      <w:r w:rsidRPr="00BC32B1">
        <w:rPr>
          <w:sz w:val="16"/>
          <w:szCs w:val="16"/>
        </w:rPr>
        <w:t>precluded</w:t>
      </w:r>
      <w:proofErr w:type="gramEnd"/>
    </w:p>
    <w:p w14:paraId="311430F2" w14:textId="77777777" w:rsidR="00424C5F" w:rsidRPr="00424C5F" w:rsidRDefault="00424C5F" w:rsidP="00424C5F">
      <w:pPr>
        <w:overflowPunct w:val="0"/>
        <w:snapToGrid/>
        <w:spacing w:after="180"/>
        <w:ind w:left="360"/>
        <w:contextualSpacing/>
        <w:textAlignment w:val="baseline"/>
        <w:rPr>
          <w:sz w:val="16"/>
          <w:szCs w:val="16"/>
        </w:rPr>
      </w:pP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w:t>
      </w:r>
      <w:r w:rsidR="003E0E8B" w:rsidRPr="003E0E8B">
        <w:rPr>
          <w:lang w:eastAsia="ja-JP"/>
        </w:rPr>
        <w:lastRenderedPageBreak/>
        <w:t xml:space="preserve">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23105307"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w:t>
      </w:r>
      <w:proofErr w:type="gram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w:t>
      </w:r>
      <w:proofErr w:type="gramEnd"/>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 xml:space="preserve">Multiple predefined binary </w:t>
      </w:r>
      <w:proofErr w:type="gramStart"/>
      <w:r w:rsidRPr="00D32890">
        <w:rPr>
          <w:rStyle w:val="ui-provider"/>
        </w:rPr>
        <w:t>pattern</w:t>
      </w:r>
      <w:proofErr w:type="gramEnd"/>
      <w:r w:rsidRPr="00D32890">
        <w:rPr>
          <w:rStyle w:val="ui-provider"/>
        </w:rPr>
        <w:t xml:space="preserve">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2163235F" w:rsidR="004E06C7" w:rsidRDefault="004E06C7" w:rsidP="004C52DC">
      <w:pPr>
        <w:overflowPunct w:val="0"/>
        <w:snapToGrid/>
        <w:spacing w:before="60"/>
        <w:contextualSpacing/>
        <w:textAlignment w:val="baseline"/>
      </w:pPr>
      <w:r>
        <w:t xml:space="preserve">Furthermore, </w:t>
      </w:r>
      <w:proofErr w:type="gramStart"/>
      <w:r>
        <w:t>similar to</w:t>
      </w:r>
      <w:proofErr w:type="gramEnd"/>
      <w:r>
        <w:t xml:space="preserve"> NR-SS, LP-PSS and LP-SSS can be defined with predefined binary patterns with different sizes to distinguish the signal. Combination of LP-PSS and LP-SSS can carrying the cell id information </w:t>
      </w:r>
      <w:proofErr w:type="gramStart"/>
      <w:r>
        <w:t>similar to</w:t>
      </w:r>
      <w:proofErr w:type="gramEnd"/>
      <w:r>
        <w:t xml:space="preserve"> NR.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 xml:space="preserve">feasibility of generating multiple binary </w:t>
      </w:r>
      <w:proofErr w:type="gramStart"/>
      <w:r w:rsidR="004C52DC" w:rsidRPr="006661C0">
        <w:rPr>
          <w:b/>
          <w:i/>
          <w:iCs/>
          <w:lang w:eastAsia="zh-CN"/>
        </w:rPr>
        <w:t>pattern</w:t>
      </w:r>
      <w:proofErr w:type="gramEnd"/>
      <w:r w:rsidR="004C52DC" w:rsidRPr="006661C0">
        <w:rPr>
          <w:b/>
          <w:i/>
          <w:iCs/>
          <w:lang w:eastAsia="zh-CN"/>
        </w:rPr>
        <w:t xml:space="preserve">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w:t>
      </w:r>
      <w:proofErr w:type="gramStart"/>
      <w:r>
        <w:rPr>
          <w:rFonts w:eastAsia="Batang"/>
          <w:b/>
          <w:bCs/>
          <w:i/>
          <w:iCs/>
          <w:lang w:eastAsia="ko-KR"/>
        </w:rPr>
        <w:t>similar to</w:t>
      </w:r>
      <w:proofErr w:type="gramEnd"/>
      <w:r>
        <w:rPr>
          <w:rFonts w:eastAsia="Batang"/>
          <w:b/>
          <w:bCs/>
          <w:i/>
          <w:iCs/>
          <w:lang w:eastAsia="ko-KR"/>
        </w:rPr>
        <w:t xml:space="preserve">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proofErr w:type="spellStart"/>
      <w:r>
        <w:rPr>
          <w:rFonts w:eastAsia="Batang"/>
          <w:lang w:eastAsia="ko-KR"/>
        </w:rPr>
        <w:t>gNB</w:t>
      </w:r>
      <w:proofErr w:type="spellEnd"/>
      <w:r>
        <w:rPr>
          <w:rFonts w:eastAsia="Batang"/>
          <w:lang w:eastAsia="ko-KR"/>
        </w:rPr>
        <w:t xml:space="preserve">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w:t>
      </w:r>
      <w:r w:rsidR="006E78A0">
        <w:rPr>
          <w:rFonts w:eastAsia="Batang"/>
          <w:lang w:eastAsia="ko-KR"/>
        </w:rPr>
        <w:lastRenderedPageBreak/>
        <w:t xml:space="preserve">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proofErr w:type="spellStart"/>
      <w:r w:rsidR="00192144">
        <w:rPr>
          <w:rFonts w:eastAsia="Batang"/>
          <w:lang w:eastAsia="ko-KR"/>
        </w:rPr>
        <w:t>to</w:t>
      </w:r>
      <w:proofErr w:type="spellEnd"/>
      <w:r w:rsidR="00192144">
        <w:rPr>
          <w:rFonts w:eastAsia="Batang"/>
          <w:lang w:eastAsia="ko-KR"/>
        </w:rPr>
        <w:t xml:space="preserve">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pt;height:52.85pt" o:ole="">
            <v:imagedata r:id="rId8" o:title=""/>
          </v:shape>
          <o:OLEObject Type="Embed" ProgID="Visio.Drawing.15" ShapeID="_x0000_i1025" DrawAspect="Content" ObjectID="_1789563660"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5.7pt;height:45.35pt" o:ole="">
            <v:imagedata r:id="rId10" o:title=""/>
          </v:shape>
          <o:OLEObject Type="Embed" ProgID="Visio.Drawing.15" ShapeID="_x0000_i1026" DrawAspect="Content" ObjectID="_1789563661" r:id="rId11"/>
        </w:object>
      </w:r>
    </w:p>
    <w:p w14:paraId="13FDDC6C" w14:textId="6C431480"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D502A">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w:t>
      </w:r>
      <w:proofErr w:type="gramStart"/>
      <w:r w:rsidR="0070405C" w:rsidRPr="0070405C">
        <w:rPr>
          <w:i/>
          <w:iCs/>
        </w:rPr>
        <w:t>slot</w:t>
      </w:r>
      <w:proofErr w:type="gramEnd"/>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proofErr w:type="gramStart"/>
      <w:r w:rsidR="00B63957" w:rsidRPr="006661C0">
        <w:rPr>
          <w:b/>
          <w:bCs/>
          <w:i/>
          <w:iCs/>
        </w:rPr>
        <w:t>using</w:t>
      </w:r>
      <w:proofErr w:type="gramEnd"/>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w:t>
      </w:r>
      <w:proofErr w:type="gramStart"/>
      <w:r w:rsidR="0027011B">
        <w:rPr>
          <w:rFonts w:ascii="Times New Roman" w:hAnsi="Times New Roman"/>
          <w:b/>
          <w:bCs/>
          <w:i/>
          <w:iCs/>
        </w:rPr>
        <w:t>slot</w:t>
      </w:r>
      <w:proofErr w:type="gramEnd"/>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t>
      </w:r>
      <w:proofErr w:type="gramStart"/>
      <w:r w:rsidRPr="006661C0">
        <w:rPr>
          <w:rFonts w:ascii="Times New Roman" w:hAnsi="Times New Roman"/>
          <w:b/>
          <w:bCs/>
          <w:i/>
          <w:iCs/>
        </w:rPr>
        <w:t>word</w:t>
      </w:r>
      <w:proofErr w:type="gramEnd"/>
      <w:r w:rsidRPr="006661C0">
        <w:rPr>
          <w:rFonts w:ascii="Times New Roman" w:hAnsi="Times New Roman"/>
          <w:b/>
          <w:bCs/>
          <w:i/>
          <w:iCs/>
        </w:rPr>
        <w:t xml:space="preserve"> </w:t>
      </w:r>
    </w:p>
    <w:p w14:paraId="67D0518B" w14:textId="77777777" w:rsidR="00BD0A1B" w:rsidRDefault="00BD0A1B" w:rsidP="00BD0A1B"/>
    <w:p w14:paraId="7E9560BD" w14:textId="1779AA28" w:rsidR="00BD0A1B" w:rsidRDefault="00BD0A1B" w:rsidP="00BD0A1B">
      <w:pPr>
        <w:rPr>
          <w:rFonts w:eastAsiaTheme="minorEastAsia"/>
          <w:lang w:eastAsia="zh-CN"/>
        </w:rPr>
      </w:pPr>
      <w:r>
        <w:rPr>
          <w:rFonts w:eastAsiaTheme="minorEastAsia"/>
          <w:lang w:eastAsia="zh-CN"/>
        </w:rPr>
        <w:t>The periodic low power synchronization signal containing N symbols, where first N-M symbols contain</w:t>
      </w:r>
      <w:r w:rsidR="00D449CF">
        <w:rPr>
          <w:rFonts w:eastAsiaTheme="minorEastAsia"/>
          <w:lang w:eastAsia="zh-CN"/>
        </w:rPr>
        <w:t>s</w:t>
      </w:r>
      <w:r>
        <w:rPr>
          <w:rFonts w:eastAsiaTheme="minorEastAsia"/>
          <w:lang w:eastAsia="zh-CN"/>
        </w:rPr>
        <w:t xml:space="preserve"> binary OOK modulated pattern or binary sequence generated using wider/larger pulse duration with the help of OOK-1 or OOK-4, M=1 waveform while the remaining M symbols generated using the binary OOK modulated pattern or binary sequence contain</w:t>
      </w:r>
      <w:r w:rsidR="00D449CF">
        <w:rPr>
          <w:rFonts w:eastAsiaTheme="minorEastAsia"/>
          <w:lang w:eastAsia="zh-CN"/>
        </w:rPr>
        <w:t>s</w:t>
      </w:r>
      <w:r>
        <w:rPr>
          <w:rFonts w:eastAsiaTheme="minorEastAsia"/>
          <w:lang w:eastAsia="zh-CN"/>
        </w:rPr>
        <w:t xml:space="preserve"> narrower pulse duration using OOK-4, M&gt;1waveform. The time duration of the binary modulated pattern or binary sequence containing wider pulse durations and the time duration of the binary modulated pattern or binary sequence containing narrower pulse durations can be preconfigured and known to the transmitter and the receiver. </w:t>
      </w:r>
    </w:p>
    <w:p w14:paraId="540A7062" w14:textId="77777777" w:rsidR="00BD0A1B" w:rsidRDefault="00BD0A1B" w:rsidP="00BD0A1B">
      <w:pPr>
        <w:rPr>
          <w:rFonts w:eastAsiaTheme="minorEastAsia"/>
          <w:lang w:eastAsia="zh-CN"/>
        </w:rPr>
      </w:pPr>
    </w:p>
    <w:p w14:paraId="5B228E64" w14:textId="23EB856A" w:rsidR="00BD0A1B" w:rsidRDefault="001C39E7" w:rsidP="001C39E7">
      <w:pPr>
        <w:jc w:val="center"/>
      </w:pPr>
      <w:r>
        <w:object w:dxaOrig="12768" w:dyaOrig="1503" w14:anchorId="21015788">
          <v:shape id="_x0000_i1027" type="#_x0000_t75" style="width:362.1pt;height:42.85pt" o:ole="">
            <v:imagedata r:id="rId12" o:title=""/>
          </v:shape>
          <o:OLEObject Type="Embed" ProgID="Visio.Drawing.15" ShapeID="_x0000_i1027" DrawAspect="Content" ObjectID="_1789563662" r:id="rId13"/>
        </w:object>
      </w:r>
    </w:p>
    <w:p w14:paraId="657BCBE9" w14:textId="4DB44858" w:rsidR="001C39E7" w:rsidRDefault="001C39E7" w:rsidP="001C39E7">
      <w:pPr>
        <w:pStyle w:val="Caption"/>
        <w:rPr>
          <w:rFonts w:eastAsiaTheme="minorEastAsia"/>
          <w:lang w:eastAsia="zh-CN"/>
        </w:rPr>
      </w:pPr>
      <w:r>
        <w:t xml:space="preserve">Figure </w:t>
      </w:r>
      <w:r>
        <w:fldChar w:fldCharType="begin"/>
      </w:r>
      <w:r>
        <w:instrText xml:space="preserve"> SEQ Figure \* ARABIC </w:instrText>
      </w:r>
      <w:r>
        <w:fldChar w:fldCharType="separate"/>
      </w:r>
      <w:r w:rsidR="007D502A">
        <w:rPr>
          <w:noProof/>
        </w:rPr>
        <w:t>2</w:t>
      </w:r>
      <w:r>
        <w:rPr>
          <w:noProof/>
        </w:rPr>
        <w:fldChar w:fldCharType="end"/>
      </w:r>
      <w:r>
        <w:t xml:space="preserve">: Hybrid LP-SS design containing OOK-1 and OOK-4  </w:t>
      </w:r>
    </w:p>
    <w:p w14:paraId="4795D24B" w14:textId="5FE31961" w:rsidR="00BD0A1B" w:rsidRDefault="00BD0A1B" w:rsidP="00BD0A1B">
      <w:pPr>
        <w:rPr>
          <w:rFonts w:eastAsiaTheme="minorEastAsia"/>
          <w:lang w:eastAsia="zh-CN"/>
        </w:rPr>
      </w:pPr>
      <w:r>
        <w:rPr>
          <w:rFonts w:eastAsiaTheme="minorEastAsia"/>
          <w:lang w:eastAsia="zh-CN"/>
        </w:rPr>
        <w:t>The periodic synchronization signal containing N symbols where first occasion of LP-SS contains binary OOK modulated pattern or binary sequence generated using wider/larger pulse duration with the help of OOK-1 or OOK-4, M=1 waveform and the second occasion of LP-SS contains the binary OOK modulated pattern or binary sequence may contain narrower pulse duration using OOK-4, M&gt;1 waveform</w:t>
      </w:r>
    </w:p>
    <w:p w14:paraId="79412473" w14:textId="77777777" w:rsidR="00BD0A1B" w:rsidRDefault="00BD0A1B" w:rsidP="00BD0A1B">
      <w:pPr>
        <w:rPr>
          <w:rFonts w:eastAsiaTheme="minorEastAsia"/>
          <w:lang w:eastAsia="zh-CN"/>
        </w:rPr>
      </w:pPr>
    </w:p>
    <w:p w14:paraId="21206760" w14:textId="77777777" w:rsidR="001C39E7" w:rsidRDefault="001C39E7" w:rsidP="001C39E7">
      <w:pPr>
        <w:jc w:val="center"/>
        <w:rPr>
          <w:rFonts w:eastAsiaTheme="minorEastAsia"/>
          <w:lang w:eastAsia="zh-CN"/>
        </w:rPr>
      </w:pPr>
      <w:r>
        <w:rPr>
          <w:rFonts w:eastAsiaTheme="minorEastAsia"/>
          <w:noProof/>
          <w:lang w:eastAsia="zh-CN"/>
        </w:rPr>
        <w:drawing>
          <wp:inline distT="0" distB="0" distL="0" distR="0" wp14:anchorId="40F90822" wp14:editId="2CB9E5E2">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32A8339" w14:textId="04ADF58D" w:rsidR="001C39E7" w:rsidRPr="008F7595" w:rsidRDefault="001C39E7" w:rsidP="001C39E7">
      <w:pPr>
        <w:pStyle w:val="Caption"/>
        <w:rPr>
          <w:rFonts w:eastAsiaTheme="minorEastAsia"/>
          <w:i/>
          <w:iCs/>
          <w:lang w:eastAsia="zh-CN"/>
        </w:rPr>
      </w:pPr>
      <w:r>
        <w:t xml:space="preserve">Figure </w:t>
      </w:r>
      <w:r>
        <w:fldChar w:fldCharType="begin"/>
      </w:r>
      <w:r>
        <w:instrText xml:space="preserve"> SEQ Figure \* ARABIC </w:instrText>
      </w:r>
      <w:r>
        <w:fldChar w:fldCharType="separate"/>
      </w:r>
      <w:r w:rsidR="007D502A">
        <w:rPr>
          <w:noProof/>
        </w:rPr>
        <w:t>3</w:t>
      </w:r>
      <w:r>
        <w:rPr>
          <w:noProof/>
        </w:rPr>
        <w:fldChar w:fldCharType="end"/>
      </w:r>
      <w:r w:rsidRPr="008F7595">
        <w:rPr>
          <w:i/>
          <w:iCs/>
        </w:rPr>
        <w:t xml:space="preserve">: LP-SS occasions containing </w:t>
      </w:r>
      <w:r>
        <w:rPr>
          <w:i/>
          <w:iCs/>
        </w:rPr>
        <w:t xml:space="preserve">different </w:t>
      </w:r>
      <w:proofErr w:type="gramStart"/>
      <w:r w:rsidRPr="008F7595">
        <w:rPr>
          <w:i/>
          <w:iCs/>
        </w:rPr>
        <w:t>waveform</w:t>
      </w:r>
      <w:r>
        <w:rPr>
          <w:i/>
          <w:iCs/>
        </w:rPr>
        <w:t>s</w:t>
      </w:r>
      <w:proofErr w:type="gramEnd"/>
    </w:p>
    <w:p w14:paraId="3F618C0E" w14:textId="77777777" w:rsidR="001C39E7" w:rsidRDefault="001C39E7" w:rsidP="00BD0A1B">
      <w:pPr>
        <w:rPr>
          <w:rFonts w:eastAsiaTheme="minorEastAsia"/>
          <w:lang w:eastAsia="zh-CN"/>
        </w:rPr>
      </w:pPr>
    </w:p>
    <w:p w14:paraId="7D99455B" w14:textId="1936B8BC" w:rsidR="00BD0A1B" w:rsidRDefault="00BD0A1B" w:rsidP="00BD0A1B">
      <w:pPr>
        <w:rPr>
          <w:rFonts w:eastAsiaTheme="minorEastAsia"/>
          <w:lang w:eastAsia="zh-CN"/>
        </w:rPr>
      </w:pPr>
      <w:r>
        <w:rPr>
          <w:rFonts w:eastAsiaTheme="minorEastAsia"/>
          <w:lang w:eastAsia="zh-CN"/>
        </w:rPr>
        <w:t xml:space="preserve">Such hybrid design provides toleration to the time synchronization errors where the clock drift </w:t>
      </w:r>
      <w:r w:rsidR="00D449CF">
        <w:rPr>
          <w:rFonts w:eastAsiaTheme="minorEastAsia"/>
          <w:lang w:eastAsia="zh-CN"/>
        </w:rPr>
        <w:t>can</w:t>
      </w:r>
      <w:r>
        <w:rPr>
          <w:rFonts w:eastAsiaTheme="minorEastAsia"/>
          <w:lang w:eastAsia="zh-CN"/>
        </w:rPr>
        <w:t xml:space="preserve"> be high at the beginning of the slot and hence the wider pulse can tolerate such time synchronization errors followed by narrower pulse duration to achieve more finer synchronization. </w:t>
      </w:r>
    </w:p>
    <w:p w14:paraId="2CAFCE35" w14:textId="0111DC89" w:rsidR="00D449CF" w:rsidRDefault="00D449CF" w:rsidP="00BD0A1B">
      <w:pPr>
        <w:rPr>
          <w:rFonts w:eastAsiaTheme="minorEastAsia"/>
          <w:lang w:eastAsia="zh-CN"/>
        </w:rPr>
      </w:pPr>
      <w:r>
        <w:rPr>
          <w:rFonts w:eastAsiaTheme="minorEastAsia"/>
          <w:lang w:eastAsia="zh-CN"/>
        </w:rPr>
        <w:lastRenderedPageBreak/>
        <w:t xml:space="preserve">In the last meeting, two options were discussed for the LP-SS waveform selection and to further down-select the option, RAN1 can further discuss the initial timing error values at the beginning of LP-SS reception and residual timing error values at the end of LP-SS reception. To further down-select the options, the performance of LP-SS against timing errors needs to be consider. The clock drift can be high at the beginning of the LP-SS detection and wider pulse can tolerate such high synchronization errors while the narrow pulse duration can achieve more finer synchronization with less residual timing error at the end of LP-SS detection.    </w:t>
      </w:r>
    </w:p>
    <w:p w14:paraId="1A8CC194" w14:textId="6FB8D5A0" w:rsidR="006E78A0" w:rsidRPr="001C39E7" w:rsidRDefault="001C39E7" w:rsidP="00656048">
      <w:pPr>
        <w:spacing w:before="120"/>
        <w:rPr>
          <w:b/>
          <w:bCs/>
          <w:i/>
          <w:iCs/>
        </w:rPr>
      </w:pPr>
      <w:r w:rsidRPr="001C39E7">
        <w:rPr>
          <w:b/>
          <w:bCs/>
          <w:i/>
          <w:iCs/>
        </w:rPr>
        <w:t xml:space="preserve">Proposal 8: Consider hybrid LP-SS design containing mixture of wider pulse duration using OOK-4, M=1 and narrower pulse duration using OOK-4, M&gt;1 </w:t>
      </w:r>
      <w:r>
        <w:rPr>
          <w:b/>
          <w:bCs/>
          <w:i/>
          <w:iCs/>
        </w:rPr>
        <w:t xml:space="preserve">to tolerate higher timing errors at the beginning and at the same time achieve finer synchronization </w:t>
      </w:r>
      <w:r w:rsidR="007F1E3E">
        <w:rPr>
          <w:b/>
          <w:bCs/>
          <w:i/>
          <w:iCs/>
        </w:rPr>
        <w:t xml:space="preserve">for the same devices. </w:t>
      </w:r>
    </w:p>
    <w:p w14:paraId="1F3F2A09" w14:textId="55D71524" w:rsidR="001C39E7" w:rsidRPr="001C39E7" w:rsidRDefault="001C39E7" w:rsidP="00656048">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w:t>
      </w:r>
      <w:r w:rsidR="007F1E3E">
        <w:rPr>
          <w:b/>
          <w:bCs/>
          <w:i/>
          <w:iCs/>
        </w:rPr>
        <w:t xml:space="preserve">same or </w:t>
      </w:r>
      <w:r>
        <w:rPr>
          <w:b/>
          <w:bCs/>
          <w:i/>
          <w:iCs/>
        </w:rPr>
        <w:t>different devices</w:t>
      </w:r>
      <w:r w:rsidR="00DB69B8">
        <w:rPr>
          <w:b/>
          <w:bCs/>
          <w:i/>
          <w:iCs/>
        </w:rPr>
        <w:t xml:space="preserve">. </w:t>
      </w:r>
      <w:r>
        <w:rPr>
          <w:b/>
          <w:bCs/>
          <w:i/>
          <w:iCs/>
        </w:rPr>
        <w:t xml:space="preserve"> </w:t>
      </w:r>
      <w:r w:rsidRPr="001C39E7">
        <w:rPr>
          <w:b/>
          <w:bCs/>
          <w:i/>
          <w:iCs/>
        </w:rPr>
        <w:t xml:space="preserve"> </w:t>
      </w:r>
    </w:p>
    <w:p w14:paraId="4823D31F" w14:textId="7F2B6DE9" w:rsidR="00DB69B8" w:rsidRPr="00DB69B8" w:rsidRDefault="00DB69B8" w:rsidP="00DB69B8">
      <w:pPr>
        <w:spacing w:before="120"/>
        <w:rPr>
          <w:b/>
          <w:bCs/>
          <w:i/>
          <w:iCs/>
        </w:rPr>
      </w:pPr>
      <w:r w:rsidRPr="00DB69B8">
        <w:rPr>
          <w:b/>
          <w:bCs/>
          <w:i/>
          <w:iCs/>
        </w:rPr>
        <w:t xml:space="preserve">Proposal 10: </w:t>
      </w:r>
      <w:r w:rsidR="00D449CF">
        <w:rPr>
          <w:b/>
          <w:bCs/>
          <w:i/>
          <w:iCs/>
        </w:rPr>
        <w:t>RAN1 discuss the effect of timing errors on LP-SS design, such that the</w:t>
      </w:r>
      <w:r w:rsidRPr="00DB69B8">
        <w:rPr>
          <w:b/>
          <w:bCs/>
          <w:i/>
          <w:iCs/>
        </w:rPr>
        <w:t xml:space="preserve"> initial timing error </w:t>
      </w:r>
      <w:r w:rsidR="00D449CF">
        <w:rPr>
          <w:b/>
          <w:bCs/>
          <w:i/>
          <w:iCs/>
        </w:rPr>
        <w:t xml:space="preserve">values </w:t>
      </w:r>
      <w:r w:rsidRPr="00DB69B8">
        <w:rPr>
          <w:b/>
          <w:bCs/>
          <w:i/>
          <w:iCs/>
        </w:rPr>
        <w:t xml:space="preserve">at the beginning of LP-SS reception and the residual timing error </w:t>
      </w:r>
      <w:r w:rsidR="00D449CF">
        <w:rPr>
          <w:b/>
          <w:bCs/>
          <w:i/>
          <w:iCs/>
        </w:rPr>
        <w:t xml:space="preserve">values </w:t>
      </w:r>
      <w:r w:rsidRPr="00DB69B8">
        <w:rPr>
          <w:b/>
          <w:bCs/>
          <w:i/>
          <w:iCs/>
        </w:rPr>
        <w:t>after LP-SS detection</w:t>
      </w:r>
      <w:r w:rsidR="00D449CF">
        <w:rPr>
          <w:b/>
          <w:bCs/>
          <w:i/>
          <w:iCs/>
        </w:rPr>
        <w:t xml:space="preserve">. </w:t>
      </w:r>
      <w:r w:rsidRPr="00DB69B8">
        <w:rPr>
          <w:b/>
          <w:bCs/>
          <w:i/>
          <w:iCs/>
        </w:rPr>
        <w:t>  </w:t>
      </w:r>
    </w:p>
    <w:p w14:paraId="7EE12103" w14:textId="77777777" w:rsidR="00BD0A1B" w:rsidRDefault="00BD0A1B"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w:t>
      </w:r>
      <w:proofErr w:type="spellStart"/>
      <w:r>
        <w:rPr>
          <w:rFonts w:eastAsiaTheme="minorEastAsia"/>
          <w:kern w:val="0"/>
          <w:szCs w:val="22"/>
          <w:lang w:eastAsia="zh-CN"/>
        </w:rPr>
        <w:t>gNB</w:t>
      </w:r>
      <w:proofErr w:type="spellEnd"/>
      <w:r>
        <w:rPr>
          <w:rFonts w:eastAsiaTheme="minorEastAsia"/>
          <w:kern w:val="0"/>
          <w:szCs w:val="22"/>
          <w:lang w:eastAsia="zh-CN"/>
        </w:rPr>
        <w:t xml:space="preserve">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w:t>
      </w:r>
      <w:proofErr w:type="spellStart"/>
      <w:r>
        <w:rPr>
          <w:rFonts w:eastAsiaTheme="minorEastAsia"/>
          <w:kern w:val="0"/>
          <w:szCs w:val="22"/>
          <w:lang w:eastAsia="zh-CN"/>
        </w:rPr>
        <w:t>gNB</w:t>
      </w:r>
      <w:proofErr w:type="spellEnd"/>
      <w:r>
        <w:rPr>
          <w:rFonts w:eastAsiaTheme="minorEastAsia"/>
          <w:kern w:val="0"/>
          <w:szCs w:val="22"/>
          <w:lang w:eastAsia="zh-CN"/>
        </w:rPr>
        <w:t xml:space="preserve">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05F65EB6" w:rsidR="00342143" w:rsidRPr="008E3271" w:rsidRDefault="00342143" w:rsidP="00342143">
      <w:pPr>
        <w:rPr>
          <w:b/>
          <w:bCs/>
          <w:i/>
          <w:iCs/>
          <w:lang w:val="en-GB" w:eastAsia="ja-JP"/>
        </w:rPr>
      </w:pPr>
      <w:r w:rsidRPr="008E3271">
        <w:rPr>
          <w:rFonts w:eastAsiaTheme="minorEastAsia"/>
          <w:b/>
          <w:bCs/>
          <w:i/>
          <w:iCs/>
          <w:lang w:eastAsia="zh-CN"/>
        </w:rPr>
        <w:t xml:space="preserve">Proposal </w:t>
      </w:r>
      <w:r w:rsidR="00841BC7" w:rsidRPr="008E3271">
        <w:rPr>
          <w:rFonts w:eastAsiaTheme="minorEastAsia"/>
          <w:b/>
          <w:bCs/>
          <w:i/>
          <w:iCs/>
          <w:lang w:eastAsia="zh-CN"/>
        </w:rPr>
        <w:t>1</w:t>
      </w:r>
      <w:r w:rsidR="008E3271" w:rsidRPr="008E3271">
        <w:rPr>
          <w:rFonts w:eastAsiaTheme="minorEastAsia"/>
          <w:b/>
          <w:bCs/>
          <w:i/>
          <w:iCs/>
          <w:lang w:eastAsia="zh-CN"/>
        </w:rPr>
        <w:t>1</w:t>
      </w:r>
      <w:r w:rsidRPr="008E3271">
        <w:rPr>
          <w:rFonts w:eastAsiaTheme="minorEastAsia"/>
          <w:b/>
          <w:bCs/>
          <w:i/>
          <w:iCs/>
          <w:lang w:eastAsia="zh-CN"/>
        </w:rPr>
        <w:t xml:space="preserve">: Specification allows same UE to switch between </w:t>
      </w:r>
      <w:r w:rsidR="00F613E9" w:rsidRPr="008E3271">
        <w:rPr>
          <w:rFonts w:eastAsiaTheme="minorEastAsia"/>
          <w:b/>
          <w:bCs/>
          <w:i/>
          <w:iCs/>
          <w:lang w:eastAsia="zh-CN"/>
        </w:rPr>
        <w:t>envelope-based</w:t>
      </w:r>
      <w:r w:rsidRPr="008E3271">
        <w:rPr>
          <w:rFonts w:eastAsiaTheme="minorEastAsia"/>
          <w:b/>
          <w:bCs/>
          <w:i/>
          <w:iCs/>
          <w:lang w:eastAsia="zh-CN"/>
        </w:rPr>
        <w:t xml:space="preserve"> detector and </w:t>
      </w:r>
      <w:proofErr w:type="gramStart"/>
      <w:r w:rsidR="00FC083E" w:rsidRPr="008E3271">
        <w:rPr>
          <w:rFonts w:eastAsiaTheme="minorEastAsia"/>
          <w:b/>
          <w:bCs/>
          <w:i/>
          <w:iCs/>
          <w:lang w:eastAsia="zh-CN"/>
        </w:rPr>
        <w:t>correlator based</w:t>
      </w:r>
      <w:proofErr w:type="gramEnd"/>
      <w:r w:rsidR="00FC083E" w:rsidRPr="008E3271">
        <w:rPr>
          <w:rFonts w:eastAsiaTheme="minorEastAsia"/>
          <w:b/>
          <w:bCs/>
          <w:i/>
          <w:iCs/>
          <w:lang w:eastAsia="zh-CN"/>
        </w:rPr>
        <w:t xml:space="preserve">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 xml:space="preserve">The receiver envelope detection performed by LP-WUR is transparent to the transmitter waveform containing DFT-s-OFDM based OOK or OFDM based OOK assuming single bit OOK chip per OFDM symbol, hence the usage of DFT-s-OFDM or OFDM based OOK should be left to the </w:t>
      </w:r>
      <w:proofErr w:type="spellStart"/>
      <w:r w:rsidRPr="0085421C">
        <w:rPr>
          <w:rFonts w:ascii="Times New Roman" w:eastAsiaTheme="minorEastAsia" w:hAnsi="Times New Roman" w:cs="Times New Roman"/>
          <w:sz w:val="22"/>
          <w:szCs w:val="22"/>
        </w:rPr>
        <w:t>basestation</w:t>
      </w:r>
      <w:proofErr w:type="spellEnd"/>
      <w:r w:rsidRPr="0085421C">
        <w:rPr>
          <w:rFonts w:ascii="Times New Roman" w:eastAsiaTheme="minorEastAsia" w:hAnsi="Times New Roman" w:cs="Times New Roman"/>
          <w:sz w:val="22"/>
          <w:szCs w:val="22"/>
        </w:rPr>
        <w:t xml:space="preserve">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510A9600" w:rsidR="0085421C" w:rsidRPr="008E3271" w:rsidRDefault="0085421C" w:rsidP="0085421C">
      <w:pPr>
        <w:pStyle w:val="NormalWeb"/>
        <w:spacing w:before="77" w:beforeAutospacing="0" w:after="120" w:afterAutospacing="0"/>
        <w:jc w:val="both"/>
        <w:rPr>
          <w:rFonts w:ascii="Times New Roman" w:eastAsiaTheme="minorEastAsia" w:hAnsi="Times New Roman" w:cs="Times New Roman"/>
          <w:b/>
          <w:bCs/>
          <w:i/>
          <w:iCs/>
          <w:sz w:val="22"/>
          <w:szCs w:val="22"/>
        </w:rPr>
      </w:pPr>
      <w:r w:rsidRPr="008E3271">
        <w:rPr>
          <w:rFonts w:ascii="Times New Roman" w:eastAsiaTheme="minorEastAsia" w:hAnsi="Times New Roman" w:cs="Times New Roman"/>
          <w:b/>
          <w:bCs/>
          <w:i/>
          <w:iCs/>
          <w:sz w:val="22"/>
          <w:szCs w:val="22"/>
        </w:rPr>
        <w:t xml:space="preserve">Proposal </w:t>
      </w:r>
      <w:r w:rsidR="00841BC7" w:rsidRPr="008E3271">
        <w:rPr>
          <w:rFonts w:ascii="Times New Roman" w:eastAsiaTheme="minorEastAsia" w:hAnsi="Times New Roman" w:cs="Times New Roman"/>
          <w:b/>
          <w:bCs/>
          <w:i/>
          <w:iCs/>
          <w:sz w:val="22"/>
          <w:szCs w:val="22"/>
        </w:rPr>
        <w:t>1</w:t>
      </w:r>
      <w:r w:rsidR="008E3271">
        <w:rPr>
          <w:rFonts w:ascii="Times New Roman" w:eastAsiaTheme="minorEastAsia" w:hAnsi="Times New Roman" w:cs="Times New Roman"/>
          <w:b/>
          <w:bCs/>
          <w:i/>
          <w:iCs/>
          <w:sz w:val="22"/>
          <w:szCs w:val="22"/>
        </w:rPr>
        <w:t>2</w:t>
      </w:r>
      <w:r w:rsidRPr="008E3271">
        <w:rPr>
          <w:rFonts w:ascii="Times New Roman" w:eastAsiaTheme="minorEastAsia" w:hAnsi="Times New Roman" w:cs="Times New Roman"/>
          <w:b/>
          <w:bCs/>
          <w:i/>
          <w:iCs/>
          <w:sz w:val="22"/>
          <w:szCs w:val="22"/>
        </w:rPr>
        <w:t>: Usage of DFT-s-OFDM or OFDM based OOK using single bit OOK per OFDM symbol at the transmitter side can be left to the BS implementation</w:t>
      </w:r>
      <w:r w:rsidR="00520D52" w:rsidRPr="008E3271">
        <w:rPr>
          <w:rFonts w:ascii="Times New Roman" w:eastAsiaTheme="minorEastAsia" w:hAnsi="Times New Roman" w:cs="Times New Roman"/>
          <w:b/>
          <w:bCs/>
          <w:i/>
          <w:iCs/>
          <w:sz w:val="22"/>
          <w:szCs w:val="22"/>
        </w:rPr>
        <w:t>.</w:t>
      </w:r>
      <w:r w:rsidRPr="008E3271">
        <w:rPr>
          <w:rFonts w:ascii="Times New Roman" w:eastAsiaTheme="minorEastAsia" w:hAnsi="Times New Roman" w:cs="Times New Roman"/>
          <w:b/>
          <w:bCs/>
          <w:i/>
          <w:i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333E2EB1" w:rsidR="00064621" w:rsidRDefault="00064621" w:rsidP="00064621">
      <w:pPr>
        <w:rPr>
          <w:b/>
          <w:bCs/>
          <w:i/>
          <w:iCs/>
          <w:lang w:eastAsia="ja-JP"/>
        </w:rPr>
      </w:pPr>
      <w:r w:rsidRPr="00F72C04">
        <w:rPr>
          <w:b/>
          <w:bCs/>
          <w:i/>
          <w:iCs/>
          <w:lang w:eastAsia="ja-JP"/>
        </w:rPr>
        <w:t xml:space="preserve">Proposal </w:t>
      </w:r>
      <w:r w:rsidR="00841BC7">
        <w:rPr>
          <w:b/>
          <w:bCs/>
          <w:i/>
          <w:iCs/>
          <w:lang w:eastAsia="ja-JP"/>
        </w:rPr>
        <w:t>1</w:t>
      </w:r>
      <w:r w:rsidR="008E3271">
        <w:rPr>
          <w:b/>
          <w:bCs/>
          <w:i/>
          <w:iCs/>
          <w:lang w:eastAsia="ja-JP"/>
        </w:rPr>
        <w:t>3</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C477919" w14:textId="77777777" w:rsidR="00841BC7" w:rsidRDefault="007D502A" w:rsidP="00841BC7">
      <w:pPr>
        <w:rPr>
          <w:rFonts w:eastAsiaTheme="minorEastAsia"/>
          <w:lang w:eastAsia="zh-CN"/>
        </w:rPr>
      </w:pPr>
      <w:r>
        <w:rPr>
          <w:rFonts w:eastAsiaTheme="minorEastAsia"/>
          <w:lang w:eastAsia="zh-CN"/>
        </w:rPr>
        <w:lastRenderedPageBreak/>
        <w:t>The preamble preceding the payload in a frame</w:t>
      </w:r>
      <w:r w:rsidR="00841BC7">
        <w:rPr>
          <w:rFonts w:eastAsiaTheme="minorEastAsia"/>
          <w:lang w:eastAsia="zh-CN"/>
        </w:rPr>
        <w:t xml:space="preserve"> may contain wider pulse duration at the beginning duration of the slot by tolerating the time synchronization errors. The pre-configured/known binary modulated pattern or binary sequence using OFDM based waveform or DFT-s-OFDM based waveform such as OOK-1 or OOK-4, M=1 respectively can be used to provide wider pulse duration i.e., smaller SCS to aid the envelope detector to detect such wider pulses when the clock drift at the beginning of the slot could be larger, hence such wider pulse based preamble and synchronization signals duration at the beginning achieve synchronization tolerating higher timing errors. Although the wider pulses </w:t>
      </w:r>
      <w:proofErr w:type="gramStart"/>
      <w:r w:rsidR="00841BC7">
        <w:rPr>
          <w:rFonts w:eastAsiaTheme="minorEastAsia"/>
          <w:lang w:eastAsia="zh-CN"/>
        </w:rPr>
        <w:t>provides</w:t>
      </w:r>
      <w:proofErr w:type="gramEnd"/>
      <w:r w:rsidR="00841BC7">
        <w:rPr>
          <w:rFonts w:eastAsiaTheme="minorEastAsia"/>
          <w:lang w:eastAsia="zh-CN"/>
        </w:rPr>
        <w:t xml:space="preserve"> toleration to the time synchronization errors, the narrower pulse generated using for example, OOK-4, M&gt;1provides much finer synchronization due to presence of multiple OOK chips within a OFDM symbol. Hence the hybrid design considers the narrower pulse following the wider pulse. The OOK-1 and OOK-4. M = 1, uses 1 OOK chip per OFDM symbol and the entire symbol duration of each OFDM symbol is allocated for OOK, hence the symbol is wider compared to the OOK-4, M&gt;1, where more than one OOK chips/pulse occupies per OFDM symbol dividing the symbol duration of OFDM by number of OOK chips. Hence in general the pulse duration of OOK-1 and OOK-4, M= 1 is wider compared to that of OOK-4, M&gt;1.  </w:t>
      </w:r>
    </w:p>
    <w:p w14:paraId="045434CF" w14:textId="4CFD8E98" w:rsidR="007D502A" w:rsidRPr="00F72C04" w:rsidRDefault="007D502A" w:rsidP="00064621">
      <w:pPr>
        <w:rPr>
          <w:b/>
          <w:bCs/>
          <w:i/>
          <w:iCs/>
          <w:lang w:eastAsia="ja-JP"/>
        </w:rPr>
      </w:pPr>
    </w:p>
    <w:p w14:paraId="2FD9B719" w14:textId="77777777" w:rsidR="007D502A" w:rsidRDefault="007D502A" w:rsidP="007D502A">
      <w:pPr>
        <w:jc w:val="center"/>
        <w:rPr>
          <w:rFonts w:eastAsiaTheme="minorEastAsia"/>
          <w:lang w:eastAsia="zh-CN"/>
        </w:rPr>
      </w:pPr>
      <w:r>
        <w:rPr>
          <w:rFonts w:eastAsiaTheme="minorEastAsia"/>
          <w:noProof/>
          <w:lang w:eastAsia="zh-CN"/>
        </w:rPr>
        <w:drawing>
          <wp:inline distT="0" distB="0" distL="0" distR="0" wp14:anchorId="3997672A" wp14:editId="005D7C65">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4E51F7AC" w14:textId="7295153A" w:rsidR="007D502A" w:rsidRDefault="007D502A" w:rsidP="007D502A">
      <w:pPr>
        <w:pStyle w:val="Caption"/>
        <w:rPr>
          <w:i/>
          <w:iCs/>
        </w:rPr>
      </w:pPr>
      <w:r w:rsidRPr="007D502A">
        <w:rPr>
          <w:i/>
          <w:iCs/>
        </w:rPr>
        <w:t xml:space="preserve">Figure </w:t>
      </w:r>
      <w:r w:rsidRPr="007D502A">
        <w:rPr>
          <w:i/>
          <w:iCs/>
        </w:rPr>
        <w:fldChar w:fldCharType="begin"/>
      </w:r>
      <w:r w:rsidRPr="007D502A">
        <w:rPr>
          <w:i/>
          <w:iCs/>
        </w:rPr>
        <w:instrText xml:space="preserve"> SEQ Figure \* ARABIC </w:instrText>
      </w:r>
      <w:r w:rsidRPr="007D502A">
        <w:rPr>
          <w:i/>
          <w:iCs/>
        </w:rPr>
        <w:fldChar w:fldCharType="separate"/>
      </w:r>
      <w:r w:rsidRPr="007D502A">
        <w:rPr>
          <w:i/>
          <w:iCs/>
          <w:noProof/>
        </w:rPr>
        <w:t>4</w:t>
      </w:r>
      <w:r w:rsidRPr="007D502A">
        <w:rPr>
          <w:i/>
          <w:iCs/>
        </w:rPr>
        <w:fldChar w:fldCharType="end"/>
      </w:r>
      <w:r w:rsidRPr="007D502A">
        <w:rPr>
          <w:i/>
          <w:iCs/>
        </w:rPr>
        <w:t xml:space="preserve">: Hybrid preamble design </w:t>
      </w:r>
      <w:proofErr w:type="gramStart"/>
      <w:r w:rsidRPr="007D502A">
        <w:rPr>
          <w:i/>
          <w:iCs/>
        </w:rPr>
        <w:t>options</w:t>
      </w:r>
      <w:proofErr w:type="gramEnd"/>
    </w:p>
    <w:p w14:paraId="055B8379" w14:textId="4379F681" w:rsidR="00841BC7" w:rsidRDefault="00841BC7" w:rsidP="00841BC7">
      <w:pPr>
        <w:rPr>
          <w:b/>
          <w:bCs/>
          <w:i/>
          <w:iCs/>
        </w:rPr>
      </w:pPr>
      <w:r w:rsidRPr="00494E2F">
        <w:rPr>
          <w:b/>
          <w:bCs/>
          <w:i/>
          <w:iCs/>
        </w:rPr>
        <w:t>Proposal 1</w:t>
      </w:r>
      <w:r w:rsidR="008E3271">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9674F75" w14:textId="77777777" w:rsidR="00B625D0" w:rsidRDefault="00B625D0"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169ECF13" w14:textId="6EFC61D1" w:rsidR="00EF6BB9" w:rsidRPr="00F72C04" w:rsidRDefault="00EF6BB9" w:rsidP="00EF6BB9">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w:t>
      </w:r>
      <w:r w:rsidR="0001717C">
        <w:rPr>
          <w:b/>
          <w:bCs/>
          <w:i/>
          <w:iCs/>
          <w:lang w:eastAsia="ja-JP"/>
        </w:rPr>
        <w:t>4, M=1</w:t>
      </w:r>
      <w:r w:rsidRPr="00F72C04">
        <w:rPr>
          <w:b/>
          <w:bCs/>
          <w:i/>
          <w:iCs/>
          <w:lang w:eastAsia="ja-JP"/>
        </w:rPr>
        <w:t xml:space="preserve">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 xml:space="preserve">Proposal 3: RAN1 consider the feasibility of generating multiple binary </w:t>
      </w:r>
      <w:proofErr w:type="gramStart"/>
      <w:r w:rsidRPr="006661C0">
        <w:rPr>
          <w:b/>
          <w:i/>
          <w:iCs/>
          <w:lang w:eastAsia="zh-CN"/>
        </w:rPr>
        <w:t>pattern</w:t>
      </w:r>
      <w:proofErr w:type="gramEnd"/>
      <w:r w:rsidRPr="006661C0">
        <w:rPr>
          <w:b/>
          <w:i/>
          <w:iCs/>
          <w:lang w:eastAsia="zh-CN"/>
        </w:rPr>
        <w:t xml:space="preserve">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w:t>
      </w:r>
      <w:proofErr w:type="gramStart"/>
      <w:r>
        <w:rPr>
          <w:rFonts w:eastAsia="Batang"/>
          <w:b/>
          <w:bCs/>
          <w:i/>
          <w:iCs/>
          <w:lang w:eastAsia="ko-KR"/>
        </w:rPr>
        <w:t>similar to</w:t>
      </w:r>
      <w:proofErr w:type="gramEnd"/>
      <w:r>
        <w:rPr>
          <w:rFonts w:eastAsia="Batang"/>
          <w:b/>
          <w:bCs/>
          <w:i/>
          <w:iCs/>
          <w:lang w:eastAsia="ko-KR"/>
        </w:rPr>
        <w:t xml:space="preserve">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w:t>
      </w:r>
      <w:proofErr w:type="gramStart"/>
      <w:r w:rsidRPr="006661C0">
        <w:rPr>
          <w:b/>
          <w:bCs/>
          <w:i/>
          <w:iCs/>
        </w:rPr>
        <w:t>using</w:t>
      </w:r>
      <w:proofErr w:type="gramEnd"/>
      <w:r w:rsidRPr="006661C0">
        <w:rPr>
          <w:b/>
          <w:bCs/>
          <w:i/>
          <w:iCs/>
        </w:rPr>
        <w:t xml:space="preserve">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Pr>
          <w:rFonts w:ascii="Times New Roman" w:hAnsi="Times New Roman"/>
          <w:b/>
          <w:bCs/>
          <w:i/>
          <w:iCs/>
        </w:rPr>
        <w:t xml:space="preserve"> transmission in every </w:t>
      </w:r>
      <w:proofErr w:type="gramStart"/>
      <w:r>
        <w:rPr>
          <w:rFonts w:ascii="Times New Roman" w:hAnsi="Times New Roman"/>
          <w:b/>
          <w:bCs/>
          <w:i/>
          <w:iCs/>
        </w:rPr>
        <w:t>slot</w:t>
      </w:r>
      <w:proofErr w:type="gramEnd"/>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t>
      </w:r>
      <w:proofErr w:type="gramStart"/>
      <w:r w:rsidRPr="006661C0">
        <w:rPr>
          <w:rFonts w:ascii="Times New Roman" w:hAnsi="Times New Roman"/>
          <w:b/>
          <w:bCs/>
          <w:i/>
          <w:iCs/>
        </w:rPr>
        <w:t>word</w:t>
      </w:r>
      <w:proofErr w:type="gramEnd"/>
      <w:r w:rsidRPr="006661C0">
        <w:rPr>
          <w:rFonts w:ascii="Times New Roman" w:hAnsi="Times New Roman"/>
          <w:b/>
          <w:bCs/>
          <w:i/>
          <w:iCs/>
        </w:rPr>
        <w:t xml:space="preserve"> </w:t>
      </w:r>
    </w:p>
    <w:p w14:paraId="554C27AB" w14:textId="7AF89357" w:rsidR="00C50C1C" w:rsidRPr="001C39E7" w:rsidRDefault="00C50C1C" w:rsidP="00C50C1C">
      <w:pPr>
        <w:spacing w:before="120"/>
        <w:rPr>
          <w:b/>
          <w:bCs/>
          <w:i/>
          <w:iCs/>
        </w:rPr>
      </w:pPr>
      <w:r w:rsidRPr="001C39E7">
        <w:rPr>
          <w:b/>
          <w:bCs/>
          <w:i/>
          <w:iCs/>
        </w:rPr>
        <w:t xml:space="preserve">Proposal 8: Consider hybrid LP-SS design containing mixture of wider pulse duration using OOK-4, M=1 and narrower pulse duration using OOK-4, M&gt;1 </w:t>
      </w:r>
      <w:r>
        <w:rPr>
          <w:b/>
          <w:bCs/>
          <w:i/>
          <w:iCs/>
        </w:rPr>
        <w:t xml:space="preserve">to tolerate higher timing errors at the beginning and at the same time achieve finer synchronization for the same devices. </w:t>
      </w:r>
    </w:p>
    <w:p w14:paraId="659ABDE9" w14:textId="77777777" w:rsidR="00C50C1C" w:rsidRPr="001C39E7" w:rsidRDefault="00C50C1C" w:rsidP="00C50C1C">
      <w:pPr>
        <w:spacing w:before="120"/>
        <w:rPr>
          <w:b/>
          <w:bCs/>
          <w:i/>
          <w:iCs/>
        </w:rPr>
      </w:pPr>
      <w:r w:rsidRPr="001C39E7">
        <w:rPr>
          <w:b/>
          <w:bCs/>
          <w:i/>
          <w:iCs/>
        </w:rPr>
        <w:lastRenderedPageBreak/>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same or different </w:t>
      </w:r>
      <w:proofErr w:type="gramStart"/>
      <w:r>
        <w:rPr>
          <w:b/>
          <w:bCs/>
          <w:i/>
          <w:iCs/>
        </w:rPr>
        <w:t>devices</w:t>
      </w:r>
      <w:proofErr w:type="gramEnd"/>
      <w:r>
        <w:rPr>
          <w:b/>
          <w:bCs/>
          <w:i/>
          <w:iCs/>
        </w:rPr>
        <w:t xml:space="preserve"> </w:t>
      </w:r>
      <w:r w:rsidRPr="001C39E7">
        <w:rPr>
          <w:b/>
          <w:bCs/>
          <w:i/>
          <w:iCs/>
        </w:rPr>
        <w:t xml:space="preserve"> </w:t>
      </w:r>
    </w:p>
    <w:p w14:paraId="08B258CF" w14:textId="1C2447DF" w:rsidR="00532A42" w:rsidRDefault="00532A42" w:rsidP="00ED042B">
      <w:pPr>
        <w:spacing w:before="120"/>
        <w:rPr>
          <w:b/>
          <w:bCs/>
          <w:i/>
          <w:iCs/>
        </w:rPr>
      </w:pPr>
      <w:r w:rsidRPr="00DB69B8">
        <w:rPr>
          <w:b/>
          <w:bCs/>
          <w:i/>
          <w:iCs/>
        </w:rPr>
        <w:t xml:space="preserve">Proposal 10: </w:t>
      </w:r>
      <w:r>
        <w:rPr>
          <w:b/>
          <w:bCs/>
          <w:i/>
          <w:iCs/>
        </w:rPr>
        <w:t>RAN1 discuss the effect of timing errors on LP-SS design, such that the</w:t>
      </w:r>
      <w:r w:rsidRPr="00DB69B8">
        <w:rPr>
          <w:b/>
          <w:bCs/>
          <w:i/>
          <w:iCs/>
        </w:rPr>
        <w:t xml:space="preserve"> initial timing error </w:t>
      </w:r>
      <w:r>
        <w:rPr>
          <w:b/>
          <w:bCs/>
          <w:i/>
          <w:iCs/>
        </w:rPr>
        <w:t xml:space="preserve">values </w:t>
      </w:r>
      <w:r w:rsidRPr="00DB69B8">
        <w:rPr>
          <w:b/>
          <w:bCs/>
          <w:i/>
          <w:iCs/>
        </w:rPr>
        <w:t xml:space="preserve">at the beginning of LP-SS reception and the residual timing error </w:t>
      </w:r>
      <w:r>
        <w:rPr>
          <w:b/>
          <w:bCs/>
          <w:i/>
          <w:iCs/>
        </w:rPr>
        <w:t xml:space="preserve">values </w:t>
      </w:r>
      <w:r w:rsidRPr="00DB69B8">
        <w:rPr>
          <w:b/>
          <w:bCs/>
          <w:i/>
          <w:iCs/>
        </w:rPr>
        <w:t>after LP-SS detection</w:t>
      </w:r>
      <w:r>
        <w:rPr>
          <w:b/>
          <w:bCs/>
          <w:i/>
          <w:iCs/>
        </w:rPr>
        <w:t xml:space="preserve">. </w:t>
      </w:r>
      <w:r w:rsidRPr="00DB69B8">
        <w:rPr>
          <w:b/>
          <w:bCs/>
          <w:i/>
          <w:iCs/>
        </w:rPr>
        <w:t>  </w:t>
      </w:r>
    </w:p>
    <w:p w14:paraId="5A83D762" w14:textId="2D7A6F3D" w:rsidR="00ED042B" w:rsidRPr="00ED042B" w:rsidRDefault="00ED042B" w:rsidP="00ED042B">
      <w:pPr>
        <w:spacing w:before="120"/>
        <w:rPr>
          <w:b/>
          <w:bCs/>
          <w:i/>
          <w:iCs/>
        </w:rPr>
      </w:pPr>
      <w:r w:rsidRPr="00ED042B">
        <w:rPr>
          <w:b/>
          <w:bCs/>
          <w:i/>
          <w:iCs/>
        </w:rPr>
        <w:t xml:space="preserve">Proposal </w:t>
      </w:r>
      <w:r w:rsidR="00C50C1C">
        <w:rPr>
          <w:b/>
          <w:bCs/>
          <w:i/>
          <w:iCs/>
        </w:rPr>
        <w:t>1</w:t>
      </w:r>
      <w:r w:rsidR="00532A42">
        <w:rPr>
          <w:b/>
          <w:bCs/>
          <w:i/>
          <w:iCs/>
        </w:rPr>
        <w:t>1</w:t>
      </w:r>
      <w:r w:rsidRPr="00ED042B">
        <w:rPr>
          <w:b/>
          <w:bCs/>
          <w:i/>
          <w:iCs/>
        </w:rPr>
        <w:t xml:space="preserve">: Specification allows same UE to switch between envelope-based detector and </w:t>
      </w:r>
      <w:proofErr w:type="gramStart"/>
      <w:r w:rsidRPr="00ED042B">
        <w:rPr>
          <w:b/>
          <w:bCs/>
          <w:i/>
          <w:iCs/>
        </w:rPr>
        <w:t>correlator based</w:t>
      </w:r>
      <w:proofErr w:type="gramEnd"/>
      <w:r w:rsidRPr="00ED042B">
        <w:rPr>
          <w:b/>
          <w:bCs/>
          <w:i/>
          <w:iCs/>
        </w:rPr>
        <w:t xml:space="preserve"> detector to improve power saving and coverage improvements. </w:t>
      </w:r>
    </w:p>
    <w:p w14:paraId="4BD38BDF" w14:textId="1DAA5781"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w:t>
      </w:r>
      <w:r w:rsidR="00C50C1C">
        <w:rPr>
          <w:rFonts w:ascii="Times New Roman" w:eastAsiaTheme="minorEastAsia" w:hAnsi="Times New Roman" w:cs="Times New Roman"/>
          <w:b/>
          <w:bCs/>
          <w:i/>
          <w:iCs/>
          <w:sz w:val="22"/>
          <w:szCs w:val="22"/>
        </w:rPr>
        <w:t>1</w:t>
      </w:r>
      <w:r w:rsidR="00532A42">
        <w:rPr>
          <w:rFonts w:ascii="Times New Roman" w:eastAsiaTheme="minorEastAsia" w:hAnsi="Times New Roman" w:cs="Times New Roman"/>
          <w:b/>
          <w:bCs/>
          <w:i/>
          <w:iCs/>
          <w:sz w:val="22"/>
          <w:szCs w:val="22"/>
        </w:rPr>
        <w:t>2</w:t>
      </w:r>
      <w:r w:rsidRPr="00ED042B">
        <w:rPr>
          <w:rFonts w:ascii="Times New Roman" w:eastAsiaTheme="minorEastAsia" w:hAnsi="Times New Roman" w:cs="Times New Roman"/>
          <w:b/>
          <w:bCs/>
          <w:i/>
          <w:iCs/>
          <w:sz w:val="22"/>
          <w:szCs w:val="22"/>
        </w:rPr>
        <w:t xml:space="preserve">: Usage of DFT-s-OFDM or OFDM based OOK using single bit OOK per OFDM symbol at the transmitter side can be left to the BS implementation. </w:t>
      </w:r>
    </w:p>
    <w:p w14:paraId="22878127" w14:textId="306CA9AC" w:rsidR="00ED042B" w:rsidRDefault="00ED042B" w:rsidP="00ED042B">
      <w:pPr>
        <w:rPr>
          <w:b/>
          <w:bCs/>
          <w:i/>
          <w:iCs/>
          <w:lang w:eastAsia="ja-JP"/>
        </w:rPr>
      </w:pPr>
      <w:r w:rsidRPr="00F72C04">
        <w:rPr>
          <w:b/>
          <w:bCs/>
          <w:i/>
          <w:iCs/>
          <w:lang w:eastAsia="ja-JP"/>
        </w:rPr>
        <w:t xml:space="preserve">Proposal </w:t>
      </w:r>
      <w:r>
        <w:rPr>
          <w:b/>
          <w:bCs/>
          <w:i/>
          <w:iCs/>
          <w:lang w:eastAsia="ja-JP"/>
        </w:rPr>
        <w:t>1</w:t>
      </w:r>
      <w:r w:rsidR="00532A42">
        <w:rPr>
          <w:b/>
          <w:bCs/>
          <w:i/>
          <w:iCs/>
          <w:lang w:eastAsia="ja-JP"/>
        </w:rPr>
        <w:t>3</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E9C7468" w14:textId="04B2C3F9" w:rsidR="009A680F" w:rsidRDefault="009A680F" w:rsidP="00ED042B">
      <w:pPr>
        <w:rPr>
          <w:b/>
          <w:bCs/>
          <w:i/>
          <w:iCs/>
        </w:rPr>
      </w:pPr>
      <w:r w:rsidRPr="00494E2F">
        <w:rPr>
          <w:b/>
          <w:bCs/>
          <w:i/>
          <w:iCs/>
        </w:rPr>
        <w:t>Proposal 1</w:t>
      </w:r>
      <w:r w:rsidR="00532A42">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D23E0" w14:textId="77777777" w:rsidR="00252A54" w:rsidRDefault="00252A54">
      <w:r>
        <w:separator/>
      </w:r>
    </w:p>
  </w:endnote>
  <w:endnote w:type="continuationSeparator" w:id="0">
    <w:p w14:paraId="2DFDA1A3" w14:textId="77777777" w:rsidR="00252A54" w:rsidRDefault="0025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82449" w14:textId="77777777" w:rsidR="00252A54" w:rsidRDefault="00252A54">
      <w:r>
        <w:separator/>
      </w:r>
    </w:p>
  </w:footnote>
  <w:footnote w:type="continuationSeparator" w:id="0">
    <w:p w14:paraId="35A64839" w14:textId="77777777" w:rsidR="00252A54" w:rsidRDefault="00252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1"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6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6"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9"/>
  </w:num>
  <w:num w:numId="2" w16cid:durableId="1853717706">
    <w:abstractNumId w:val="74"/>
  </w:num>
  <w:num w:numId="3" w16cid:durableId="1014697147">
    <w:abstractNumId w:val="67"/>
  </w:num>
  <w:num w:numId="4" w16cid:durableId="1368066007">
    <w:abstractNumId w:val="3"/>
  </w:num>
  <w:num w:numId="5" w16cid:durableId="356465126">
    <w:abstractNumId w:val="47"/>
  </w:num>
  <w:num w:numId="6" w16cid:durableId="1316181647">
    <w:abstractNumId w:val="40"/>
  </w:num>
  <w:num w:numId="7" w16cid:durableId="2081948719">
    <w:abstractNumId w:val="77"/>
  </w:num>
  <w:num w:numId="8" w16cid:durableId="1364984217">
    <w:abstractNumId w:val="41"/>
  </w:num>
  <w:num w:numId="9" w16cid:durableId="624044451">
    <w:abstractNumId w:val="37"/>
  </w:num>
  <w:num w:numId="10" w16cid:durableId="819162">
    <w:abstractNumId w:val="71"/>
  </w:num>
  <w:num w:numId="11" w16cid:durableId="2128158486">
    <w:abstractNumId w:val="31"/>
  </w:num>
  <w:num w:numId="12" w16cid:durableId="398938486">
    <w:abstractNumId w:val="27"/>
  </w:num>
  <w:num w:numId="13" w16cid:durableId="378826495">
    <w:abstractNumId w:val="24"/>
  </w:num>
  <w:num w:numId="14" w16cid:durableId="1478914226">
    <w:abstractNumId w:val="72"/>
  </w:num>
  <w:num w:numId="15" w16cid:durableId="819687514">
    <w:abstractNumId w:val="33"/>
  </w:num>
  <w:num w:numId="16" w16cid:durableId="1280995564">
    <w:abstractNumId w:val="63"/>
  </w:num>
  <w:num w:numId="17" w16cid:durableId="1457604723">
    <w:abstractNumId w:val="43"/>
  </w:num>
  <w:num w:numId="18" w16cid:durableId="1981614898">
    <w:abstractNumId w:val="3"/>
  </w:num>
  <w:num w:numId="19" w16cid:durableId="217669139">
    <w:abstractNumId w:val="2"/>
  </w:num>
  <w:num w:numId="20" w16cid:durableId="368065045">
    <w:abstractNumId w:val="15"/>
  </w:num>
  <w:num w:numId="21" w16cid:durableId="1386755564">
    <w:abstractNumId w:val="4"/>
  </w:num>
  <w:num w:numId="22" w16cid:durableId="1769695071">
    <w:abstractNumId w:val="3"/>
  </w:num>
  <w:num w:numId="23" w16cid:durableId="1780947308">
    <w:abstractNumId w:val="3"/>
  </w:num>
  <w:num w:numId="24" w16cid:durableId="408623712">
    <w:abstractNumId w:val="8"/>
  </w:num>
  <w:num w:numId="25" w16cid:durableId="675424839">
    <w:abstractNumId w:val="22"/>
  </w:num>
  <w:num w:numId="26" w16cid:durableId="970289021">
    <w:abstractNumId w:val="55"/>
  </w:num>
  <w:num w:numId="27" w16cid:durableId="1379474361">
    <w:abstractNumId w:val="18"/>
  </w:num>
  <w:num w:numId="28" w16cid:durableId="1793018176">
    <w:abstractNumId w:val="39"/>
  </w:num>
  <w:num w:numId="29" w16cid:durableId="377507627">
    <w:abstractNumId w:val="13"/>
  </w:num>
  <w:num w:numId="30" w16cid:durableId="1514683785">
    <w:abstractNumId w:val="56"/>
  </w:num>
  <w:num w:numId="31" w16cid:durableId="58676870">
    <w:abstractNumId w:val="69"/>
  </w:num>
  <w:num w:numId="32" w16cid:durableId="2032871197">
    <w:abstractNumId w:val="78"/>
  </w:num>
  <w:num w:numId="33" w16cid:durableId="1082919948">
    <w:abstractNumId w:val="64"/>
  </w:num>
  <w:num w:numId="34" w16cid:durableId="2119325023">
    <w:abstractNumId w:val="49"/>
  </w:num>
  <w:num w:numId="35" w16cid:durableId="988243273">
    <w:abstractNumId w:val="35"/>
  </w:num>
  <w:num w:numId="36" w16cid:durableId="617956989">
    <w:abstractNumId w:val="32"/>
  </w:num>
  <w:num w:numId="37" w16cid:durableId="1902406107">
    <w:abstractNumId w:val="58"/>
  </w:num>
  <w:num w:numId="38" w16cid:durableId="1032611369">
    <w:abstractNumId w:val="70"/>
  </w:num>
  <w:num w:numId="39" w16cid:durableId="480272996">
    <w:abstractNumId w:val="68"/>
  </w:num>
  <w:num w:numId="40" w16cid:durableId="1764378395">
    <w:abstractNumId w:val="12"/>
  </w:num>
  <w:num w:numId="41" w16cid:durableId="2021858852">
    <w:abstractNumId w:val="9"/>
  </w:num>
  <w:num w:numId="42" w16cid:durableId="380905527">
    <w:abstractNumId w:val="48"/>
  </w:num>
  <w:num w:numId="43" w16cid:durableId="1155217031">
    <w:abstractNumId w:val="38"/>
  </w:num>
  <w:num w:numId="44" w16cid:durableId="734012076">
    <w:abstractNumId w:val="59"/>
  </w:num>
  <w:num w:numId="45" w16cid:durableId="2107771676">
    <w:abstractNumId w:val="23"/>
  </w:num>
  <w:num w:numId="46" w16cid:durableId="122962907">
    <w:abstractNumId w:val="42"/>
  </w:num>
  <w:num w:numId="47" w16cid:durableId="590700977">
    <w:abstractNumId w:val="45"/>
  </w:num>
  <w:num w:numId="48" w16cid:durableId="2080781963">
    <w:abstractNumId w:val="21"/>
  </w:num>
  <w:num w:numId="49" w16cid:durableId="1532571846">
    <w:abstractNumId w:val="61"/>
  </w:num>
  <w:num w:numId="50" w16cid:durableId="1730497528">
    <w:abstractNumId w:val="65"/>
  </w:num>
  <w:num w:numId="51" w16cid:durableId="2093964241">
    <w:abstractNumId w:val="51"/>
  </w:num>
  <w:num w:numId="52" w16cid:durableId="2121216028">
    <w:abstractNumId w:val="0"/>
  </w:num>
  <w:num w:numId="53" w16cid:durableId="870069403">
    <w:abstractNumId w:val="52"/>
  </w:num>
  <w:num w:numId="54" w16cid:durableId="541402771">
    <w:abstractNumId w:val="60"/>
  </w:num>
  <w:num w:numId="55" w16cid:durableId="1220360505">
    <w:abstractNumId w:val="75"/>
  </w:num>
  <w:num w:numId="56" w16cid:durableId="724763889">
    <w:abstractNumId w:val="36"/>
  </w:num>
  <w:num w:numId="57" w16cid:durableId="1837304855">
    <w:abstractNumId w:val="76"/>
  </w:num>
  <w:num w:numId="58" w16cid:durableId="662855040">
    <w:abstractNumId w:val="28"/>
  </w:num>
  <w:num w:numId="59" w16cid:durableId="807554873">
    <w:abstractNumId w:val="54"/>
  </w:num>
  <w:num w:numId="60" w16cid:durableId="1205942212">
    <w:abstractNumId w:val="20"/>
  </w:num>
  <w:num w:numId="61" w16cid:durableId="101386670">
    <w:abstractNumId w:val="11"/>
  </w:num>
  <w:num w:numId="62" w16cid:durableId="1126580191">
    <w:abstractNumId w:val="6"/>
  </w:num>
  <w:num w:numId="63" w16cid:durableId="309941737">
    <w:abstractNumId w:val="30"/>
  </w:num>
  <w:num w:numId="64" w16cid:durableId="375475969">
    <w:abstractNumId w:val="14"/>
  </w:num>
  <w:num w:numId="65" w16cid:durableId="884684787">
    <w:abstractNumId w:val="62"/>
  </w:num>
  <w:num w:numId="66" w16cid:durableId="773129424">
    <w:abstractNumId w:val="17"/>
  </w:num>
  <w:num w:numId="67" w16cid:durableId="1236817328">
    <w:abstractNumId w:val="66"/>
  </w:num>
  <w:num w:numId="68" w16cid:durableId="279797424">
    <w:abstractNumId w:val="7"/>
  </w:num>
  <w:num w:numId="69" w16cid:durableId="1571844877">
    <w:abstractNumId w:val="53"/>
  </w:num>
  <w:num w:numId="70" w16cid:durableId="1612393932">
    <w:abstractNumId w:val="57"/>
  </w:num>
  <w:num w:numId="71" w16cid:durableId="126974632">
    <w:abstractNumId w:val="16"/>
  </w:num>
  <w:num w:numId="72" w16cid:durableId="1482963862">
    <w:abstractNumId w:val="5"/>
  </w:num>
  <w:num w:numId="73" w16cid:durableId="975990694">
    <w:abstractNumId w:val="34"/>
  </w:num>
  <w:num w:numId="74" w16cid:durableId="1565025760">
    <w:abstractNumId w:val="46"/>
  </w:num>
  <w:num w:numId="75" w16cid:durableId="485979334">
    <w:abstractNumId w:val="19"/>
  </w:num>
  <w:num w:numId="76" w16cid:durableId="811294633">
    <w:abstractNumId w:val="25"/>
  </w:num>
  <w:num w:numId="77" w16cid:durableId="773669339">
    <w:abstractNumId w:val="26"/>
  </w:num>
  <w:num w:numId="78" w16cid:durableId="1572738518">
    <w:abstractNumId w:val="73"/>
  </w:num>
  <w:num w:numId="79" w16cid:durableId="1645311604">
    <w:abstractNumId w:val="10"/>
  </w:num>
  <w:num w:numId="80" w16cid:durableId="381516523">
    <w:abstractNumId w:val="44"/>
  </w:num>
  <w:num w:numId="81" w16cid:durableId="1805585295">
    <w:abstractNumId w:val="50"/>
  </w:num>
  <w:num w:numId="82" w16cid:durableId="291132285">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17C"/>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A0E"/>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21A"/>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A54"/>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2E35"/>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5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DA5"/>
    <w:rsid w:val="005B128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8AB"/>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289"/>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6DB"/>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285"/>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98E"/>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7C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B1"/>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DBC"/>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27C"/>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E5D"/>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3EB5"/>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42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3453</Words>
  <Characters>21757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2</cp:revision>
  <cp:lastPrinted>2015-09-18T07:21:00Z</cp:lastPrinted>
  <dcterms:created xsi:type="dcterms:W3CDTF">2024-10-04T14:09:00Z</dcterms:created>
  <dcterms:modified xsi:type="dcterms:W3CDTF">2024-10-04T14:09:00Z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