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B7DA8" w14:textId="7E9B28B7" w:rsidR="00AB29A4" w:rsidRPr="003B5CD9" w:rsidRDefault="00AB29A4" w:rsidP="00FE0662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3B5CD9">
        <w:rPr>
          <w:rFonts w:ascii="Times New Roman" w:hAnsi="Times New Roman"/>
          <w:b/>
          <w:bCs/>
          <w:sz w:val="28"/>
          <w:lang w:val="en-GB"/>
        </w:rPr>
        <w:t>3GPP TSG RAN WG1 Meeting#</w:t>
      </w:r>
      <w:r w:rsidR="00970138" w:rsidRPr="003B5CD9">
        <w:rPr>
          <w:rFonts w:ascii="Times New Roman" w:hAnsi="Times New Roman"/>
          <w:b/>
          <w:bCs/>
          <w:sz w:val="28"/>
          <w:lang w:val="en-GB"/>
        </w:rPr>
        <w:t>11</w:t>
      </w:r>
      <w:r w:rsidR="00970138">
        <w:rPr>
          <w:rFonts w:ascii="Times New Roman" w:hAnsi="Times New Roman" w:hint="eastAsia"/>
          <w:b/>
          <w:bCs/>
          <w:sz w:val="28"/>
          <w:lang w:val="en-GB"/>
        </w:rPr>
        <w:t>8b</w:t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Pr="003B5CD9"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="009D1435" w:rsidRPr="009D1435">
        <w:rPr>
          <w:rFonts w:ascii="Times New Roman" w:hAnsi="Times New Roman"/>
          <w:b/>
          <w:sz w:val="28"/>
          <w:lang w:val="en-GB"/>
        </w:rPr>
        <w:t>R1-2408901</w:t>
      </w:r>
    </w:p>
    <w:p w14:paraId="3670550C" w14:textId="457F4B1C" w:rsidR="00AB29A4" w:rsidRPr="003B5CD9" w:rsidRDefault="00A26CF5" w:rsidP="00FE0662">
      <w:pPr>
        <w:tabs>
          <w:tab w:val="center" w:pos="4536"/>
          <w:tab w:val="right" w:pos="7938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  <w:lang w:val="en-GB"/>
        </w:rPr>
      </w:pPr>
      <w:r>
        <w:rPr>
          <w:rFonts w:ascii="Times New Roman" w:hAnsi="Times New Roman" w:hint="eastAsia"/>
          <w:b/>
          <w:bCs/>
          <w:sz w:val="28"/>
          <w:lang w:val="en-GB"/>
        </w:rPr>
        <w:t>Hefei</w:t>
      </w:r>
      <w:r w:rsidR="00AB29A4">
        <w:rPr>
          <w:rFonts w:ascii="Times New Roman" w:hAnsi="Times New Roman" w:hint="eastAsia"/>
          <w:b/>
          <w:bCs/>
          <w:sz w:val="28"/>
          <w:lang w:val="en-GB"/>
        </w:rPr>
        <w:t xml:space="preserve">, </w:t>
      </w:r>
      <w:r>
        <w:rPr>
          <w:rFonts w:ascii="Times New Roman" w:hAnsi="Times New Roman" w:hint="eastAsia"/>
          <w:b/>
          <w:bCs/>
          <w:sz w:val="28"/>
          <w:lang w:val="en-GB"/>
        </w:rPr>
        <w:t>China</w:t>
      </w:r>
      <w:r w:rsidR="00AB29A4">
        <w:rPr>
          <w:rFonts w:ascii="Times New Roman" w:hAnsi="Times New Roman" w:hint="eastAsia"/>
          <w:b/>
          <w:bCs/>
          <w:sz w:val="28"/>
          <w:lang w:val="en-GB"/>
        </w:rPr>
        <w:t xml:space="preserve">, </w:t>
      </w:r>
      <w:r>
        <w:rPr>
          <w:rFonts w:ascii="Times New Roman" w:hAnsi="Times New Roman" w:hint="eastAsia"/>
          <w:b/>
          <w:bCs/>
          <w:sz w:val="28"/>
          <w:lang w:val="en-GB"/>
        </w:rPr>
        <w:t>October</w:t>
      </w:r>
      <w:r w:rsidRPr="003B5CD9">
        <w:rPr>
          <w:rFonts w:ascii="Times New Roman" w:hAnsi="Times New Roman"/>
          <w:b/>
          <w:bCs/>
          <w:sz w:val="28"/>
          <w:lang w:val="en-GB"/>
        </w:rPr>
        <w:t xml:space="preserve"> </w:t>
      </w:r>
      <w:r w:rsidR="009E2226">
        <w:rPr>
          <w:rFonts w:ascii="Times New Roman" w:hAnsi="Times New Roman" w:hint="eastAsia"/>
          <w:b/>
          <w:bCs/>
          <w:sz w:val="28"/>
          <w:lang w:val="en-GB"/>
        </w:rPr>
        <w:t>1</w:t>
      </w:r>
      <w:r>
        <w:rPr>
          <w:rFonts w:ascii="Times New Roman" w:hAnsi="Times New Roman" w:hint="eastAsia"/>
          <w:b/>
          <w:bCs/>
          <w:sz w:val="28"/>
          <w:lang w:val="en-GB"/>
        </w:rPr>
        <w:t>4</w:t>
      </w:r>
      <w:r w:rsidR="00AB29A4" w:rsidRPr="003B5CD9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th</w:t>
      </w:r>
      <w:r w:rsidR="00AB29A4" w:rsidRPr="003B5CD9">
        <w:rPr>
          <w:rFonts w:ascii="Times New Roman" w:hAnsi="Times New Roman"/>
          <w:b/>
          <w:bCs/>
          <w:sz w:val="28"/>
          <w:lang w:val="en-GB"/>
        </w:rPr>
        <w:t xml:space="preserve"> – </w:t>
      </w:r>
      <w:proofErr w:type="gramStart"/>
      <w:r>
        <w:rPr>
          <w:rFonts w:ascii="Times New Roman" w:hAnsi="Times New Roman" w:hint="eastAsia"/>
          <w:b/>
          <w:bCs/>
          <w:sz w:val="28"/>
          <w:lang w:val="en-GB"/>
        </w:rPr>
        <w:t>18</w:t>
      </w:r>
      <w:r w:rsidR="009E2226">
        <w:rPr>
          <w:rFonts w:ascii="Times New Roman" w:hAnsi="Times New Roman" w:hint="eastAsia"/>
          <w:b/>
          <w:bCs/>
          <w:sz w:val="28"/>
          <w:vertAlign w:val="superscript"/>
          <w:lang w:val="en-GB"/>
        </w:rPr>
        <w:t>nd</w:t>
      </w:r>
      <w:proofErr w:type="gramEnd"/>
      <w:r w:rsidR="00AB29A4" w:rsidRPr="003B5CD9">
        <w:rPr>
          <w:rFonts w:ascii="Times New Roman" w:hAnsi="Times New Roman"/>
          <w:b/>
          <w:bCs/>
          <w:sz w:val="28"/>
          <w:lang w:val="en-GB"/>
        </w:rPr>
        <w:t>, 2024</w:t>
      </w:r>
    </w:p>
    <w:bookmarkEnd w:id="0"/>
    <w:p w14:paraId="00612618" w14:textId="77777777" w:rsidR="00473A70" w:rsidRPr="00D4674F" w:rsidRDefault="00473A70" w:rsidP="00FE0662">
      <w:pPr>
        <w:tabs>
          <w:tab w:val="center" w:pos="4536"/>
          <w:tab w:val="right" w:pos="9072"/>
        </w:tabs>
        <w:wordWrap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29FF1254" w14:textId="77777777" w:rsidR="00473A70" w:rsidRPr="008B6F35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3F328824" w:rsidR="00473A70" w:rsidRPr="00622451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93416" w:rsidRPr="00593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frame structure and timing aspects for Ambient IoT</w:t>
      </w:r>
    </w:p>
    <w:p w14:paraId="6FE3A7FF" w14:textId="0B2A9645" w:rsidR="00473A70" w:rsidRPr="00622451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Theme="minorEastAsia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4</w:t>
      </w:r>
      <w:r w:rsidRPr="003451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9E2226">
        <w:rPr>
          <w:rFonts w:ascii="Times New Roman" w:eastAsiaTheme="minorEastAsia" w:hAnsi="Times New Roman" w:hint="eastAsia"/>
          <w:b/>
          <w:kern w:val="0"/>
          <w:sz w:val="24"/>
          <w:szCs w:val="20"/>
        </w:rPr>
        <w:t>2.2.</w:t>
      </w:r>
    </w:p>
    <w:p w14:paraId="0BB0D076" w14:textId="1115859E" w:rsidR="00473A70" w:rsidRPr="008B6F35" w:rsidRDefault="00473A70" w:rsidP="00FE0662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BA7CD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939E4DC" w14:textId="77777777" w:rsidR="00473A70" w:rsidRPr="008B6F35" w:rsidRDefault="00473A70" w:rsidP="00FE0662">
      <w:pPr>
        <w:widowControl/>
        <w:pBdr>
          <w:bottom w:val="single" w:sz="4" w:space="1" w:color="auto"/>
        </w:pBdr>
        <w:wordWrap/>
        <w:autoSpaceDE/>
        <w:autoSpaceDN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FE0662">
      <w:pPr>
        <w:pStyle w:val="1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1D33A998" w14:textId="66969F2A" w:rsidR="00D4674F" w:rsidRPr="00622451" w:rsidRDefault="00C12124" w:rsidP="00FE0662">
      <w:pPr>
        <w:wordWrap/>
        <w:rPr>
          <w:rFonts w:ascii="Times" w:eastAsia="바탕" w:hAnsi="Times"/>
          <w:kern w:val="0"/>
          <w:sz w:val="22"/>
          <w:szCs w:val="28"/>
          <w:lang w:val="en-GB" w:eastAsia="en-US"/>
        </w:rPr>
      </w:pPr>
      <w:bookmarkStart w:id="1" w:name="_Hlk159241526"/>
      <w:r w:rsidRPr="00622451">
        <w:rPr>
          <w:rFonts w:ascii="Times" w:eastAsia="바탕" w:hAnsi="Times"/>
          <w:kern w:val="0"/>
          <w:sz w:val="22"/>
          <w:szCs w:val="28"/>
          <w:lang w:val="en-GB" w:eastAsia="en-US"/>
        </w:rPr>
        <w:t>In RAN1#11</w:t>
      </w:r>
      <w:r w:rsidRPr="00622451">
        <w:rPr>
          <w:rFonts w:ascii="Times" w:eastAsia="바탕" w:hAnsi="Times" w:hint="eastAsia"/>
          <w:kern w:val="0"/>
          <w:sz w:val="22"/>
          <w:szCs w:val="28"/>
          <w:lang w:val="en-GB" w:eastAsia="en-US"/>
        </w:rPr>
        <w:t>8</w:t>
      </w:r>
      <w:r w:rsidRPr="0062245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meeting, random access, scheduling and timing were discussed by RAN1 for Ambient IoT. And the relevant agreements </w:t>
      </w:r>
      <w:r w:rsidR="00FE0662">
        <w:rPr>
          <w:rFonts w:ascii="Times" w:eastAsia="바탕" w:hAnsi="Times"/>
          <w:kern w:val="0"/>
          <w:sz w:val="22"/>
          <w:szCs w:val="28"/>
          <w:lang w:val="en-GB"/>
        </w:rPr>
        <w:t>are</w:t>
      </w:r>
      <w:r w:rsidRPr="00622451">
        <w:rPr>
          <w:rFonts w:ascii="Times" w:eastAsia="바탕" w:hAnsi="Times"/>
          <w:kern w:val="0"/>
          <w:sz w:val="22"/>
          <w:szCs w:val="28"/>
          <w:lang w:val="en-GB" w:eastAsia="en-US"/>
        </w:rPr>
        <w:t xml:space="preserve"> given as below [1]:</w:t>
      </w:r>
      <w:r w:rsidR="00D4674F" w:rsidRPr="00622451">
        <w:rPr>
          <w:rFonts w:ascii="Times" w:eastAsia="바탕" w:hAnsi="Times" w:hint="eastAsia"/>
          <w:kern w:val="0"/>
          <w:sz w:val="22"/>
          <w:szCs w:val="28"/>
          <w:lang w:val="en-GB" w:eastAsia="en-US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85EC0" w14:paraId="3532D938" w14:textId="77777777" w:rsidTr="00D4674F">
        <w:trPr>
          <w:trHeight w:val="983"/>
        </w:trPr>
        <w:tc>
          <w:tcPr>
            <w:tcW w:w="9736" w:type="dxa"/>
          </w:tcPr>
          <w:bookmarkEnd w:id="1"/>
          <w:p w14:paraId="2A3E93DC" w14:textId="77777777" w:rsidR="00C12124" w:rsidRPr="00C12124" w:rsidRDefault="00C12124" w:rsidP="00FE0662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622451">
              <w:rPr>
                <w:rFonts w:ascii="Times" w:eastAsia="바탕" w:hAnsi="Times"/>
                <w:i/>
                <w:iCs/>
                <w:szCs w:val="24"/>
                <w:highlight w:val="green"/>
                <w:lang w:val="en-GB" w:eastAsia="en-US"/>
              </w:rPr>
              <w:t>Agreement</w:t>
            </w:r>
          </w:p>
          <w:p w14:paraId="3DBB24C1" w14:textId="77777777" w:rsidR="00C12124" w:rsidRPr="00C12124" w:rsidRDefault="00C12124" w:rsidP="00FE0662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C12124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>When a R2D transmission in response to a D2R transmission is expected for A-IoT Msg2 response to A-IoT Msg1 for the A-IoT device, study to define a maximum time TD2R_max between the D2R transmission and the corresponding R2D transmission following it, so that the R2D transmission timing is expected to be within [TD2R_min, TD2R_max].</w:t>
            </w:r>
          </w:p>
          <w:p w14:paraId="371E5751" w14:textId="4F7DE50B" w:rsidR="00C12124" w:rsidRDefault="00C12124" w:rsidP="00FE0662">
            <w:pPr>
              <w:widowControl/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</w:pPr>
            <w:r w:rsidRPr="00C12124">
              <w:rPr>
                <w:rFonts w:ascii="Times" w:eastAsia="바탕" w:hAnsi="Times" w:hint="eastAsia"/>
                <w:i/>
                <w:iCs/>
                <w:szCs w:val="24"/>
                <w:lang w:val="en-GB" w:eastAsia="en-US"/>
              </w:rPr>
              <w:t>•</w:t>
            </w:r>
            <w:r w:rsidRPr="00C12124">
              <w:rPr>
                <w:rFonts w:ascii="Times" w:eastAsia="바탕" w:hAnsi="Times"/>
                <w:i/>
                <w:iCs/>
                <w:szCs w:val="24"/>
                <w:lang w:val="en-GB" w:eastAsia="en-US"/>
              </w:rPr>
              <w:tab/>
              <w:t>FFS: whether there is a necessity to define different maximum times for different A-IoT devices</w:t>
            </w:r>
          </w:p>
          <w:p w14:paraId="78B93B8E" w14:textId="77777777" w:rsidR="009B1D08" w:rsidRDefault="009B1D08" w:rsidP="00FE0662">
            <w:pPr>
              <w:widowControl/>
              <w:wordWrap/>
              <w:autoSpaceDE/>
              <w:autoSpaceDN/>
              <w:rPr>
                <w:rFonts w:ascii="Times" w:eastAsiaTheme="minorEastAsia" w:hAnsi="Times"/>
                <w:bCs/>
                <w:i/>
                <w:iCs/>
                <w:highlight w:val="green"/>
                <w:lang w:val="en-GB"/>
              </w:rPr>
            </w:pPr>
          </w:p>
          <w:p w14:paraId="116F5EC0" w14:textId="230B0486" w:rsidR="009B1D08" w:rsidRPr="00622451" w:rsidRDefault="009B1D08" w:rsidP="00FE0662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622451">
              <w:rPr>
                <w:rFonts w:ascii="Times" w:eastAsia="SimSun" w:hAnsi="Times"/>
                <w:bCs/>
                <w:i/>
                <w:iCs/>
                <w:highlight w:val="green"/>
                <w:lang w:val="en-GB" w:eastAsia="en-US"/>
              </w:rPr>
              <w:t>Agreement</w:t>
            </w:r>
          </w:p>
          <w:p w14:paraId="7892A2D2" w14:textId="77777777" w:rsidR="009B1D08" w:rsidRPr="00622451" w:rsidRDefault="009B1D08" w:rsidP="00FE0662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622451">
              <w:rPr>
                <w:rFonts w:ascii="Times" w:eastAsia="SimSun" w:hAnsi="Times"/>
                <w:bCs/>
                <w:i/>
                <w:iCs/>
                <w:lang w:val="en-GB" w:eastAsia="en-US"/>
              </w:rPr>
              <w:t>Study FDMA of D2R transmissions for Msg.1 from multiple devices in response to a R2D transmission triggering random access, including following</w:t>
            </w:r>
          </w:p>
          <w:p w14:paraId="2C7D3F89" w14:textId="77777777" w:rsidR="009B1D08" w:rsidRPr="00622451" w:rsidRDefault="009B1D08" w:rsidP="00FE0662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622451">
              <w:rPr>
                <w:rFonts w:ascii="Times" w:eastAsia="SimSun" w:hAnsi="Times" w:hint="eastAsia"/>
                <w:bCs/>
                <w:i/>
                <w:iCs/>
                <w:lang w:val="en-GB" w:eastAsia="en-US"/>
              </w:rPr>
              <w:t>•</w:t>
            </w:r>
            <w:r w:rsidRPr="00622451">
              <w:rPr>
                <w:rFonts w:ascii="Times" w:eastAsia="SimSun" w:hAnsi="Times"/>
                <w:bCs/>
                <w:i/>
                <w:iCs/>
                <w:lang w:val="en-GB" w:eastAsia="en-US"/>
              </w:rPr>
              <w:tab/>
              <w:t xml:space="preserve">How the frequency domain resources are allocated for the FDMA of D2R transmissions for Msg.1 </w:t>
            </w:r>
          </w:p>
          <w:p w14:paraId="5BFB3E50" w14:textId="77777777" w:rsidR="009B1D08" w:rsidRPr="00622451" w:rsidRDefault="009B1D08" w:rsidP="00FE0662">
            <w:pPr>
              <w:widowControl/>
              <w:wordWrap/>
              <w:autoSpaceDE/>
              <w:autoSpaceDN/>
              <w:rPr>
                <w:rFonts w:ascii="Times" w:eastAsia="SimSun" w:hAnsi="Times"/>
                <w:bCs/>
                <w:i/>
                <w:iCs/>
                <w:lang w:val="en-GB" w:eastAsia="en-US"/>
              </w:rPr>
            </w:pPr>
            <w:r w:rsidRPr="00622451">
              <w:rPr>
                <w:rFonts w:ascii="Times" w:eastAsia="SimSun" w:hAnsi="Times" w:hint="eastAsia"/>
                <w:bCs/>
                <w:i/>
                <w:iCs/>
                <w:lang w:val="en-GB" w:eastAsia="en-US"/>
              </w:rPr>
              <w:t>•</w:t>
            </w:r>
            <w:r w:rsidRPr="00622451">
              <w:rPr>
                <w:rFonts w:ascii="Times" w:eastAsia="SimSun" w:hAnsi="Times"/>
                <w:bCs/>
                <w:i/>
                <w:iCs/>
                <w:lang w:val="en-GB" w:eastAsia="en-US"/>
              </w:rPr>
              <w:tab/>
              <w:t xml:space="preserve">How a device determines the frequency domain resource for the D2R transmissions for Msg.1 </w:t>
            </w:r>
          </w:p>
          <w:p w14:paraId="5F619F9F" w14:textId="58D120D0" w:rsidR="00C12124" w:rsidRPr="00622451" w:rsidRDefault="009B1D08" w:rsidP="00FE0662">
            <w:pPr>
              <w:widowControl/>
              <w:suppressAutoHyphens/>
              <w:wordWrap/>
              <w:autoSpaceDE/>
              <w:autoSpaceDN/>
              <w:rPr>
                <w:rFonts w:ascii="Times" w:eastAsiaTheme="minorEastAsia" w:hAnsi="Times"/>
                <w:b/>
                <w:i/>
                <w:iCs/>
                <w:highlight w:val="green"/>
                <w:lang w:val="en-GB"/>
              </w:rPr>
            </w:pPr>
            <w:r w:rsidRPr="00622451">
              <w:rPr>
                <w:rFonts w:ascii="Times" w:eastAsia="SimSun" w:hAnsi="Times"/>
                <w:bCs/>
                <w:i/>
                <w:iCs/>
                <w:lang w:val="en-GB" w:eastAsia="en-US"/>
              </w:rPr>
              <w:t>Note: this does not preclude discussion on TDMA for D2R transmissions for Msg.1</w:t>
            </w:r>
          </w:p>
          <w:p w14:paraId="38191477" w14:textId="3A1BA04D" w:rsidR="00AB29A4" w:rsidRPr="00622451" w:rsidRDefault="00AB29A4" w:rsidP="00FE0662">
            <w:pPr>
              <w:widowControl/>
              <w:wordWrap/>
              <w:autoSpaceDE/>
              <w:autoSpaceDN/>
              <w:rPr>
                <w:rFonts w:ascii="Times" w:eastAsia="바탕" w:hAnsi="Times"/>
                <w:bCs/>
                <w:i/>
                <w:iCs/>
                <w:szCs w:val="24"/>
                <w:lang w:val="en-GB"/>
              </w:rPr>
            </w:pPr>
          </w:p>
        </w:tc>
      </w:tr>
    </w:tbl>
    <w:p w14:paraId="7BBCCB5F" w14:textId="77777777" w:rsidR="00071A1C" w:rsidRDefault="00071A1C" w:rsidP="00FE0662">
      <w:pPr>
        <w:wordWrap/>
        <w:rPr>
          <w:rFonts w:ascii="Times New Roman" w:eastAsiaTheme="minorEastAsia" w:hAnsi="Times New Roman"/>
          <w:sz w:val="22"/>
        </w:rPr>
      </w:pPr>
    </w:p>
    <w:p w14:paraId="7662BE92" w14:textId="06580817" w:rsidR="003B3CD1" w:rsidRDefault="00473A70" w:rsidP="00FE0662">
      <w:pPr>
        <w:wordWrap/>
        <w:rPr>
          <w:rFonts w:ascii="Times New Roman" w:eastAsiaTheme="minorEastAsia" w:hAnsi="Times New Roman"/>
          <w:sz w:val="22"/>
        </w:rPr>
      </w:pPr>
      <w:r w:rsidRPr="007971E8">
        <w:rPr>
          <w:rFonts w:ascii="Times New Roman" w:eastAsiaTheme="minorEastAsia" w:hAnsi="Times New Roman"/>
          <w:sz w:val="22"/>
        </w:rPr>
        <w:t xml:space="preserve">In this contribution, we </w:t>
      </w:r>
      <w:r w:rsidR="0033217B">
        <w:rPr>
          <w:rFonts w:ascii="Times New Roman" w:eastAsiaTheme="minorEastAsia" w:hAnsi="Times New Roman"/>
          <w:sz w:val="22"/>
        </w:rPr>
        <w:t>discuss</w:t>
      </w:r>
      <w:r w:rsidRPr="007971E8">
        <w:rPr>
          <w:rFonts w:ascii="Times New Roman" w:eastAsiaTheme="minorEastAsia" w:hAnsi="Times New Roman"/>
          <w:sz w:val="22"/>
        </w:rPr>
        <w:t xml:space="preserve"> </w:t>
      </w:r>
      <w:r w:rsidR="00BF0158">
        <w:rPr>
          <w:rFonts w:ascii="Times New Roman" w:eastAsiaTheme="minorEastAsia" w:hAnsi="Times New Roman" w:hint="eastAsia"/>
          <w:sz w:val="22"/>
        </w:rPr>
        <w:t>random access,</w:t>
      </w:r>
      <w:r w:rsidR="00375573">
        <w:rPr>
          <w:rFonts w:ascii="Times New Roman" w:eastAsiaTheme="minorEastAsia" w:hAnsi="Times New Roman" w:hint="eastAsia"/>
          <w:sz w:val="22"/>
        </w:rPr>
        <w:t xml:space="preserve"> </w:t>
      </w:r>
      <w:r w:rsidR="00BF0158">
        <w:rPr>
          <w:rFonts w:ascii="Times New Roman" w:eastAsiaTheme="minorEastAsia" w:hAnsi="Times New Roman" w:hint="eastAsia"/>
          <w:sz w:val="22"/>
        </w:rPr>
        <w:t>and scheduling and timing aspects for Ambient IoT</w:t>
      </w:r>
      <w:r w:rsidR="0033217B">
        <w:rPr>
          <w:rFonts w:ascii="Times New Roman" w:eastAsiaTheme="minorEastAsia" w:hAnsi="Times New Roman"/>
          <w:sz w:val="22"/>
        </w:rPr>
        <w:t>.</w:t>
      </w:r>
    </w:p>
    <w:p w14:paraId="368F91B0" w14:textId="77777777" w:rsidR="00FE0662" w:rsidRDefault="00FE0662" w:rsidP="00FE0662">
      <w:pPr>
        <w:wordWrap/>
        <w:rPr>
          <w:rFonts w:eastAsiaTheme="minorEastAsia"/>
          <w:b/>
          <w:bCs/>
          <w:i/>
          <w:iCs/>
          <w:sz w:val="22"/>
        </w:rPr>
      </w:pPr>
    </w:p>
    <w:p w14:paraId="138FA834" w14:textId="0962401E" w:rsidR="00A71789" w:rsidRDefault="00A71789" w:rsidP="00FE0662">
      <w:pPr>
        <w:pStyle w:val="1"/>
        <w:spacing w:before="0"/>
        <w:jc w:val="both"/>
        <w:rPr>
          <w:rFonts w:ascii="Times New Roman" w:eastAsiaTheme="minorEastAsia" w:hAnsi="Times New Roman"/>
          <w:sz w:val="28"/>
          <w:szCs w:val="28"/>
          <w:lang w:eastAsia="ko-KR"/>
        </w:rPr>
      </w:pPr>
      <w:r w:rsidRPr="00622451">
        <w:rPr>
          <w:rFonts w:ascii="Times New Roman" w:hAnsi="Times New Roman"/>
          <w:sz w:val="28"/>
          <w:szCs w:val="28"/>
        </w:rPr>
        <w:t>Scheduling and timing relationships</w:t>
      </w:r>
    </w:p>
    <w:p w14:paraId="761B1BE7" w14:textId="77777777" w:rsidR="00CF36C0" w:rsidRPr="00FE0662" w:rsidRDefault="00CF36C0" w:rsidP="00FE0662">
      <w:pPr>
        <w:wordWrap/>
        <w:rPr>
          <w:rFonts w:ascii="Times New Roman" w:hAnsi="Times New Roman"/>
        </w:rPr>
      </w:pPr>
      <w:r w:rsidRPr="00FE0662">
        <w:rPr>
          <w:rFonts w:ascii="Times New Roman" w:hAnsi="Times New Roman"/>
        </w:rPr>
        <w:t>In RAN1 #116 meeting, the following agreement about timing relationships has been reached.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F36C0" w:rsidRPr="00FC12EB" w14:paraId="4C2B48FC" w14:textId="77777777" w:rsidTr="001D6D83">
        <w:tc>
          <w:tcPr>
            <w:tcW w:w="9857" w:type="dxa"/>
            <w:shd w:val="clear" w:color="auto" w:fill="auto"/>
          </w:tcPr>
          <w:p w14:paraId="090A63E8" w14:textId="77777777" w:rsidR="00CF36C0" w:rsidRPr="00FE0662" w:rsidRDefault="00CF36C0" w:rsidP="00FE0662">
            <w:pPr>
              <w:wordWrap/>
              <w:snapToGrid w:val="0"/>
              <w:rPr>
                <w:rFonts w:ascii="Times New Roman" w:hAnsi="Times New Roman"/>
                <w:lang w:eastAsia="zh-CN"/>
              </w:rPr>
            </w:pPr>
            <w:r w:rsidRPr="00FE0662">
              <w:rPr>
                <w:rFonts w:ascii="Times New Roman" w:hAnsi="Times New Roman"/>
                <w:highlight w:val="green"/>
                <w:lang w:eastAsia="zh-CN"/>
              </w:rPr>
              <w:t>Agreement</w:t>
            </w:r>
          </w:p>
          <w:p w14:paraId="6EA77FD7" w14:textId="77777777" w:rsidR="00CF36C0" w:rsidRPr="00FE0662" w:rsidRDefault="00CF36C0" w:rsidP="00FE0662">
            <w:pPr>
              <w:wordWrap/>
              <w:snapToGrid w:val="0"/>
              <w:rPr>
                <w:rFonts w:ascii="Times New Roman" w:hAnsi="Times New Roman"/>
                <w:lang w:eastAsia="zh-CN"/>
              </w:rPr>
            </w:pPr>
            <w:r w:rsidRPr="00FE0662">
              <w:rPr>
                <w:rFonts w:ascii="Times New Roman" w:hAnsi="Times New Roman"/>
                <w:lang w:eastAsia="zh-CN"/>
              </w:rPr>
              <w:t xml:space="preserve">For further discussion, the following terminologies are used for A-IoT for studying </w:t>
            </w:r>
            <w:r w:rsidRPr="00FE0662">
              <w:rPr>
                <w:rFonts w:ascii="Times New Roman" w:hAnsi="Times New Roman"/>
                <w:bCs/>
              </w:rPr>
              <w:t>processing time aspects</w:t>
            </w:r>
            <w:r w:rsidRPr="00FE0662">
              <w:rPr>
                <w:rFonts w:ascii="Times New Roman" w:hAnsi="Times New Roman"/>
                <w:lang w:eastAsia="zh-CN"/>
              </w:rPr>
              <w:t>:</w:t>
            </w:r>
          </w:p>
          <w:p w14:paraId="2AE03CAA" w14:textId="77777777" w:rsidR="00CF36C0" w:rsidRPr="00FE0662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</w:rPr>
            </w:pPr>
            <w:r w:rsidRPr="00FE0662">
              <w:rPr>
                <w:rFonts w:ascii="Times New Roman" w:hAnsi="Times New Roman"/>
                <w:bCs/>
              </w:rPr>
              <w:t>T</w:t>
            </w:r>
            <w:r w:rsidRPr="00FE0662">
              <w:rPr>
                <w:rFonts w:ascii="Times New Roman" w:hAnsi="Times New Roman"/>
                <w:bCs/>
                <w:vertAlign w:val="subscript"/>
              </w:rPr>
              <w:t>R2D_min</w:t>
            </w:r>
            <w:r w:rsidRPr="00FE0662">
              <w:rPr>
                <w:rFonts w:ascii="Times New Roman" w:hAnsi="Times New Roman"/>
                <w:bCs/>
              </w:rPr>
              <w:t xml:space="preserve">: Minimum Time between a R2D transmission and the corresponding D2R transmission following it. </w:t>
            </w:r>
          </w:p>
          <w:p w14:paraId="77840C6A" w14:textId="77777777" w:rsidR="00CF36C0" w:rsidRPr="00FE0662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</w:rPr>
            </w:pPr>
            <w:r w:rsidRPr="00FE0662">
              <w:rPr>
                <w:rFonts w:ascii="Times New Roman" w:hAnsi="Times New Roman"/>
                <w:bCs/>
              </w:rPr>
              <w:t>T</w:t>
            </w:r>
            <w:r w:rsidRPr="00FE0662">
              <w:rPr>
                <w:rFonts w:ascii="Times New Roman" w:hAnsi="Times New Roman"/>
                <w:bCs/>
                <w:vertAlign w:val="subscript"/>
              </w:rPr>
              <w:t>D2R_min</w:t>
            </w:r>
            <w:r w:rsidRPr="00FE0662">
              <w:rPr>
                <w:rFonts w:ascii="Times New Roman" w:eastAsia="DengXian" w:hAnsi="Times New Roman"/>
                <w:bCs/>
                <w:lang w:eastAsia="zh-CN"/>
              </w:rPr>
              <w:t xml:space="preserve">: </w:t>
            </w:r>
            <w:r w:rsidRPr="00FE0662">
              <w:rPr>
                <w:rFonts w:ascii="Times New Roman" w:hAnsi="Times New Roman"/>
                <w:bCs/>
              </w:rPr>
              <w:t>Minimum Time between a D2R transmission and the corresponding R2D transmission following it.</w:t>
            </w:r>
          </w:p>
          <w:p w14:paraId="1FDD235D" w14:textId="77777777" w:rsidR="00CF36C0" w:rsidRPr="00FE0662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</w:rPr>
            </w:pPr>
            <w:r w:rsidRPr="00FE0662">
              <w:rPr>
                <w:rFonts w:ascii="Times New Roman" w:hAnsi="Times New Roman"/>
                <w:bCs/>
              </w:rPr>
              <w:t>T</w:t>
            </w:r>
            <w:r w:rsidRPr="00FE0662">
              <w:rPr>
                <w:rFonts w:ascii="Times New Roman" w:hAnsi="Times New Roman"/>
                <w:bCs/>
                <w:vertAlign w:val="subscript"/>
              </w:rPr>
              <w:t>R2D_R2D_min</w:t>
            </w:r>
            <w:r w:rsidRPr="00FE0662">
              <w:rPr>
                <w:rFonts w:ascii="Times New Roman" w:hAnsi="Times New Roman"/>
                <w:bCs/>
              </w:rPr>
              <w:t xml:space="preserve">: Minimum Time between two different consecutive R2D transmissions to the same A-IoT device. </w:t>
            </w:r>
          </w:p>
          <w:p w14:paraId="01A26D26" w14:textId="77777777" w:rsidR="00CF36C0" w:rsidRPr="00FE0662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</w:rPr>
            </w:pPr>
            <w:r w:rsidRPr="00FE0662">
              <w:rPr>
                <w:rFonts w:ascii="Times New Roman" w:hAnsi="Times New Roman"/>
                <w:bCs/>
              </w:rPr>
              <w:t>T</w:t>
            </w:r>
            <w:r w:rsidRPr="00FE0662">
              <w:rPr>
                <w:rFonts w:ascii="Times New Roman" w:hAnsi="Times New Roman"/>
                <w:bCs/>
                <w:vertAlign w:val="subscript"/>
              </w:rPr>
              <w:t>D2R_D2R_min</w:t>
            </w:r>
            <w:r w:rsidRPr="00FE0662">
              <w:rPr>
                <w:rFonts w:ascii="Times New Roman" w:hAnsi="Times New Roman"/>
                <w:bCs/>
              </w:rPr>
              <w:t>: Minimum Time between two different consecutive D2R transmissions from the same A-IoT device.</w:t>
            </w:r>
          </w:p>
          <w:p w14:paraId="4F41ED6C" w14:textId="77777777" w:rsidR="00CF36C0" w:rsidRPr="00FE0662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</w:rPr>
            </w:pPr>
            <w:r w:rsidRPr="00FE0662">
              <w:rPr>
                <w:rFonts w:ascii="Times New Roman" w:eastAsia="DengXian" w:hAnsi="Times New Roman"/>
                <w:bCs/>
                <w:lang w:eastAsia="zh-CN"/>
              </w:rPr>
              <w:t xml:space="preserve">The study should consider </w:t>
            </w:r>
            <w:r w:rsidRPr="00FE0662">
              <w:rPr>
                <w:rFonts w:ascii="Times New Roman" w:hAnsi="Times New Roman"/>
                <w:lang w:eastAsia="zh-CN"/>
              </w:rPr>
              <w:t>at least following aspects</w:t>
            </w:r>
            <w:r w:rsidRPr="00FE0662">
              <w:rPr>
                <w:rFonts w:ascii="Times New Roman" w:eastAsia="DengXian" w:hAnsi="Times New Roman"/>
                <w:bCs/>
                <w:lang w:eastAsia="zh-CN"/>
              </w:rPr>
              <w:t xml:space="preserve"> </w:t>
            </w:r>
          </w:p>
          <w:p w14:paraId="2F3E1EEE" w14:textId="77777777" w:rsidR="00CF36C0" w:rsidRPr="00FE0662" w:rsidRDefault="00CF36C0" w:rsidP="00FE0662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</w:rPr>
            </w:pPr>
            <w:r w:rsidRPr="00FE0662">
              <w:rPr>
                <w:rFonts w:ascii="Times New Roman" w:hAnsi="Times New Roman"/>
                <w:bCs/>
              </w:rPr>
              <w:t>Implementation restrictions for the existing BS/UE</w:t>
            </w:r>
          </w:p>
          <w:p w14:paraId="7D355577" w14:textId="77777777" w:rsidR="00CF36C0" w:rsidRPr="00FE0662" w:rsidRDefault="00CF36C0" w:rsidP="00FE0662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</w:rPr>
            </w:pPr>
            <w:r w:rsidRPr="00FE0662">
              <w:rPr>
                <w:rFonts w:ascii="Times New Roman" w:hAnsi="Times New Roman"/>
                <w:bCs/>
              </w:rPr>
              <w:t>[Processing time is common or different for different A-IoT devices]</w:t>
            </w:r>
          </w:p>
          <w:p w14:paraId="021CC19A" w14:textId="77777777" w:rsidR="00CF36C0" w:rsidRPr="00FE0662" w:rsidRDefault="00CF36C0" w:rsidP="00FE0662">
            <w:pPr>
              <w:widowControl/>
              <w:numPr>
                <w:ilvl w:val="1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</w:rPr>
            </w:pPr>
            <w:r w:rsidRPr="00FE0662">
              <w:rPr>
                <w:rFonts w:ascii="Times New Roman" w:hAnsi="Times New Roman"/>
                <w:bCs/>
              </w:rPr>
              <w:t xml:space="preserve">[Processing time for different traffic types/command types (e.g. DT or DO-DTT) and/or different use case (e.g., Inventory or Command)] </w:t>
            </w:r>
          </w:p>
          <w:p w14:paraId="243BDEBB" w14:textId="77777777" w:rsidR="00CF36C0" w:rsidRPr="00FE0662" w:rsidRDefault="00CF36C0" w:rsidP="00FE0662">
            <w:pPr>
              <w:widowControl/>
              <w:numPr>
                <w:ilvl w:val="0"/>
                <w:numId w:val="53"/>
              </w:numPr>
              <w:wordWrap/>
              <w:autoSpaceDE/>
              <w:autoSpaceDN/>
              <w:jc w:val="left"/>
              <w:rPr>
                <w:rFonts w:ascii="Times New Roman" w:hAnsi="Times New Roman"/>
                <w:bCs/>
              </w:rPr>
            </w:pPr>
            <w:r w:rsidRPr="00FE0662">
              <w:rPr>
                <w:rFonts w:ascii="Times New Roman" w:eastAsia="DengXian" w:hAnsi="Times New Roman"/>
                <w:bCs/>
                <w:lang w:eastAsia="zh-CN"/>
              </w:rPr>
              <w:t xml:space="preserve">FFS other timing aspects </w:t>
            </w:r>
          </w:p>
          <w:p w14:paraId="27DC5EBD" w14:textId="77777777" w:rsidR="00CF36C0" w:rsidRPr="001C15E4" w:rsidRDefault="00CF36C0" w:rsidP="00FE0662">
            <w:pPr>
              <w:wordWrap/>
              <w:rPr>
                <w:rFonts w:eastAsia="SimSun"/>
                <w:lang w:eastAsia="zh-CN"/>
              </w:rPr>
            </w:pPr>
          </w:p>
        </w:tc>
      </w:tr>
    </w:tbl>
    <w:p w14:paraId="339BBA99" w14:textId="77777777" w:rsidR="00CF36C0" w:rsidRPr="00081956" w:rsidRDefault="00CF36C0" w:rsidP="00FE0662">
      <w:pPr>
        <w:pStyle w:val="a0"/>
        <w:rPr>
          <w:rFonts w:eastAsiaTheme="minorEastAsia"/>
          <w:lang w:eastAsia="ko-KR"/>
        </w:rPr>
      </w:pPr>
    </w:p>
    <w:p w14:paraId="78524B42" w14:textId="77777777" w:rsidR="00CF36C0" w:rsidRPr="00FE0662" w:rsidRDefault="00CF36C0" w:rsidP="00FE0662">
      <w:pPr>
        <w:wordWrap/>
        <w:rPr>
          <w:rFonts w:ascii="Times New Roman" w:hAnsi="Times New Roman"/>
        </w:rPr>
      </w:pPr>
      <w:r w:rsidRPr="00FE0662">
        <w:rPr>
          <w:rFonts w:ascii="Times New Roman" w:hAnsi="Times New Roman"/>
        </w:rPr>
        <w:t>In RAN1 #117 meeting, the following agreement about timing relationships has been reached.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CF36C0" w:rsidRPr="003841FE" w14:paraId="5B9E4643" w14:textId="77777777" w:rsidTr="001D6D83">
        <w:tc>
          <w:tcPr>
            <w:tcW w:w="9631" w:type="dxa"/>
            <w:shd w:val="clear" w:color="auto" w:fill="auto"/>
          </w:tcPr>
          <w:p w14:paraId="081E0E5A" w14:textId="77777777" w:rsidR="00CF36C0" w:rsidRPr="00F655D1" w:rsidRDefault="00CF36C0" w:rsidP="00FE0662">
            <w:pPr>
              <w:wordWrap/>
              <w:rPr>
                <w:rFonts w:ascii="Times New Roman" w:hAnsi="Times New Roman"/>
                <w:iCs/>
                <w:szCs w:val="20"/>
                <w:lang w:eastAsia="x-none"/>
              </w:rPr>
            </w:pPr>
          </w:p>
          <w:p w14:paraId="0419516A" w14:textId="77777777" w:rsidR="00CF36C0" w:rsidRPr="00F655D1" w:rsidRDefault="00CF36C0" w:rsidP="00FE0662">
            <w:pPr>
              <w:wordWrap/>
              <w:adjustRightInd w:val="0"/>
              <w:snapToGrid w:val="0"/>
              <w:rPr>
                <w:rFonts w:ascii="Times New Roman" w:hAnsi="Times New Roman"/>
                <w:bCs/>
                <w:szCs w:val="20"/>
              </w:rPr>
            </w:pPr>
            <w:r w:rsidRPr="00F655D1">
              <w:rPr>
                <w:rFonts w:ascii="Times New Roman" w:hAnsi="Times New Roman"/>
                <w:bCs/>
                <w:szCs w:val="20"/>
                <w:highlight w:val="green"/>
              </w:rPr>
              <w:t>Agreement</w:t>
            </w:r>
          </w:p>
          <w:p w14:paraId="5A550442" w14:textId="77777777" w:rsidR="00CF36C0" w:rsidRPr="00F655D1" w:rsidRDefault="00CF36C0" w:rsidP="00FE0662">
            <w:pPr>
              <w:wordWrap/>
              <w:adjustRightInd w:val="0"/>
              <w:snapToGrid w:val="0"/>
              <w:rPr>
                <w:rFonts w:ascii="Times New Roman" w:hAnsi="Times New Roman"/>
                <w:bCs/>
                <w:szCs w:val="20"/>
              </w:rPr>
            </w:pPr>
            <w:r w:rsidRPr="00F655D1">
              <w:rPr>
                <w:rFonts w:ascii="Times New Roman" w:eastAsia="SimSun" w:hAnsi="Times New Roman"/>
                <w:bCs/>
                <w:szCs w:val="20"/>
              </w:rPr>
              <w:t>Study the following options for the time interval between a R2D transmission and the corresponding D2R transmission</w:t>
            </w:r>
            <w:r w:rsidRPr="00F655D1">
              <w:rPr>
                <w:rFonts w:ascii="Times New Roman" w:hAnsi="Times New Roman"/>
                <w:bCs/>
                <w:szCs w:val="20"/>
              </w:rPr>
              <w:t xml:space="preserve"> following it:</w:t>
            </w:r>
          </w:p>
          <w:p w14:paraId="0A912D06" w14:textId="77777777" w:rsidR="00CF36C0" w:rsidRPr="00F655D1" w:rsidRDefault="00CF36C0" w:rsidP="00FE0662">
            <w:pPr>
              <w:pStyle w:val="ac"/>
              <w:numPr>
                <w:ilvl w:val="0"/>
                <w:numId w:val="52"/>
              </w:numPr>
              <w:adjustRightInd w:val="0"/>
              <w:snapToGrid w:val="0"/>
              <w:ind w:leftChars="0" w:left="420"/>
              <w:jc w:val="both"/>
              <w:rPr>
                <w:rFonts w:ascii="Times New Roman" w:hAnsi="Times New Roman"/>
                <w:bCs/>
                <w:szCs w:val="20"/>
              </w:rPr>
            </w:pPr>
            <w:r w:rsidRPr="00F655D1">
              <w:rPr>
                <w:rFonts w:ascii="Times New Roman" w:hAnsi="Times New Roman"/>
                <w:bCs/>
                <w:szCs w:val="20"/>
              </w:rPr>
              <w:lastRenderedPageBreak/>
              <w:t xml:space="preserve">Option 1: 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>Define a maximum time T</w:t>
            </w:r>
            <w:r w:rsidRPr="00F655D1">
              <w:rPr>
                <w:rFonts w:ascii="Times New Roman" w:hAnsi="Times New Roman"/>
                <w:bCs/>
                <w:szCs w:val="20"/>
                <w:vertAlign w:val="subscript"/>
                <w:lang w:eastAsia="en-US"/>
              </w:rPr>
              <w:t>R2D_max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 xml:space="preserve"> between a R2D transmission and the corresponding D2R transmission following it, so that the device transmits </w:t>
            </w:r>
            <w:r w:rsidRPr="00F655D1">
              <w:rPr>
                <w:rFonts w:ascii="Times New Roman" w:eastAsia="Microsoft YaHei UI" w:hAnsi="Times New Roman"/>
                <w:bCs/>
                <w:szCs w:val="20"/>
              </w:rPr>
              <w:t>D2R transmission within [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>T</w:t>
            </w:r>
            <w:r w:rsidRPr="00F655D1">
              <w:rPr>
                <w:rFonts w:ascii="Times New Roman" w:hAnsi="Times New Roman"/>
                <w:bCs/>
                <w:szCs w:val="20"/>
                <w:vertAlign w:val="subscript"/>
                <w:lang w:eastAsia="en-US"/>
              </w:rPr>
              <w:t>R2D_min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>, T</w:t>
            </w:r>
            <w:r w:rsidRPr="00F655D1">
              <w:rPr>
                <w:rFonts w:ascii="Times New Roman" w:hAnsi="Times New Roman"/>
                <w:bCs/>
                <w:szCs w:val="20"/>
                <w:vertAlign w:val="subscript"/>
                <w:lang w:eastAsia="en-US"/>
              </w:rPr>
              <w:t>R2D_max</w:t>
            </w:r>
            <w:r w:rsidRPr="00F655D1">
              <w:rPr>
                <w:rFonts w:ascii="Times New Roman" w:eastAsia="Microsoft YaHei UI" w:hAnsi="Times New Roman"/>
                <w:bCs/>
                <w:szCs w:val="20"/>
              </w:rPr>
              <w:t>]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>.</w:t>
            </w:r>
          </w:p>
          <w:p w14:paraId="7E78F8DF" w14:textId="77777777" w:rsidR="00CF36C0" w:rsidRPr="00F655D1" w:rsidRDefault="00CF36C0" w:rsidP="00FE0662">
            <w:pPr>
              <w:pStyle w:val="ac"/>
              <w:numPr>
                <w:ilvl w:val="1"/>
                <w:numId w:val="52"/>
              </w:numPr>
              <w:adjustRightInd w:val="0"/>
              <w:snapToGrid w:val="0"/>
              <w:ind w:leftChars="0" w:left="840"/>
              <w:contextualSpacing/>
              <w:jc w:val="both"/>
              <w:rPr>
                <w:rFonts w:ascii="Times New Roman" w:hAnsi="Times New Roman"/>
                <w:bCs/>
                <w:szCs w:val="20"/>
              </w:rPr>
            </w:pPr>
            <w:r w:rsidRPr="00F655D1">
              <w:rPr>
                <w:rFonts w:ascii="Times New Roman" w:hAnsi="Times New Roman"/>
                <w:bCs/>
                <w:szCs w:val="20"/>
              </w:rPr>
              <w:t xml:space="preserve">FFS: 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>maximum</w:t>
            </w:r>
            <w:r w:rsidRPr="00F655D1">
              <w:rPr>
                <w:rFonts w:ascii="Times New Roman" w:hAnsi="Times New Roman"/>
                <w:bCs/>
                <w:szCs w:val="20"/>
              </w:rPr>
              <w:t xml:space="preserve"> time is common or different for different A-IoT devices</w:t>
            </w:r>
          </w:p>
          <w:p w14:paraId="01F07DF9" w14:textId="77777777" w:rsidR="00CF36C0" w:rsidRPr="00F655D1" w:rsidRDefault="00CF36C0" w:rsidP="00FE0662">
            <w:pPr>
              <w:pStyle w:val="ac"/>
              <w:numPr>
                <w:ilvl w:val="1"/>
                <w:numId w:val="52"/>
              </w:numPr>
              <w:adjustRightInd w:val="0"/>
              <w:snapToGrid w:val="0"/>
              <w:ind w:leftChars="0" w:left="840"/>
              <w:jc w:val="both"/>
              <w:rPr>
                <w:rFonts w:ascii="Times New Roman" w:hAnsi="Times New Roman"/>
                <w:bCs/>
                <w:szCs w:val="20"/>
              </w:rPr>
            </w:pPr>
            <w:r w:rsidRPr="00F655D1">
              <w:rPr>
                <w:rFonts w:ascii="Times New Roman" w:hAnsi="Times New Roman"/>
                <w:bCs/>
                <w:szCs w:val="20"/>
              </w:rPr>
              <w:t xml:space="preserve">FFS: 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>maximum</w:t>
            </w:r>
            <w:r w:rsidRPr="00F655D1">
              <w:rPr>
                <w:rFonts w:ascii="Times New Roman" w:hAnsi="Times New Roman"/>
                <w:bCs/>
                <w:szCs w:val="20"/>
              </w:rPr>
              <w:t xml:space="preserve"> time for different traffic types/command types (e.g. DT or DO-DTT) and/or different use case (e.g., Inventory or Command)</w:t>
            </w:r>
          </w:p>
          <w:p w14:paraId="021D6FC9" w14:textId="77777777" w:rsidR="00CF36C0" w:rsidRPr="00F655D1" w:rsidRDefault="00CF36C0" w:rsidP="00FE0662">
            <w:pPr>
              <w:pStyle w:val="ac"/>
              <w:numPr>
                <w:ilvl w:val="0"/>
                <w:numId w:val="52"/>
              </w:numPr>
              <w:adjustRightInd w:val="0"/>
              <w:snapToGrid w:val="0"/>
              <w:ind w:leftChars="0" w:left="420"/>
              <w:jc w:val="both"/>
              <w:rPr>
                <w:rFonts w:ascii="Times New Roman" w:hAnsi="Times New Roman"/>
                <w:bCs/>
                <w:szCs w:val="20"/>
              </w:rPr>
            </w:pPr>
            <w:r w:rsidRPr="00F655D1">
              <w:rPr>
                <w:rFonts w:ascii="Times New Roman" w:hAnsi="Times New Roman"/>
                <w:bCs/>
                <w:szCs w:val="20"/>
              </w:rPr>
              <w:t xml:space="preserve">Option 2: 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>The corresponding D2R transmission timing T</w:t>
            </w:r>
            <w:r w:rsidRPr="00F655D1">
              <w:rPr>
                <w:rFonts w:ascii="Times New Roman" w:hAnsi="Times New Roman"/>
                <w:bCs/>
                <w:szCs w:val="20"/>
                <w:vertAlign w:val="subscript"/>
                <w:lang w:eastAsia="en-US"/>
              </w:rPr>
              <w:t>R2D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 xml:space="preserve"> following a R2D transmission </w:t>
            </w:r>
            <w:r w:rsidRPr="00F655D1">
              <w:rPr>
                <w:rFonts w:ascii="Times New Roman" w:hAnsi="Times New Roman"/>
                <w:bCs/>
                <w:szCs w:val="20"/>
              </w:rPr>
              <w:t xml:space="preserve">is determined based on the control information in the R2D transmission, where 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>T</w:t>
            </w:r>
            <w:r w:rsidRPr="00F655D1">
              <w:rPr>
                <w:rFonts w:ascii="Times New Roman" w:hAnsi="Times New Roman"/>
                <w:bCs/>
                <w:szCs w:val="20"/>
                <w:vertAlign w:val="subscript"/>
                <w:lang w:eastAsia="en-US"/>
              </w:rPr>
              <w:t xml:space="preserve">R2D 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sym w:font="Symbol" w:char="F0B3"/>
            </w:r>
            <w:r w:rsidRPr="00F655D1">
              <w:rPr>
                <w:rFonts w:ascii="Times New Roman" w:eastAsia="Microsoft YaHei UI" w:hAnsi="Times New Roman"/>
                <w:bCs/>
                <w:szCs w:val="20"/>
              </w:rPr>
              <w:t xml:space="preserve"> 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>T</w:t>
            </w:r>
            <w:r w:rsidRPr="00F655D1">
              <w:rPr>
                <w:rFonts w:ascii="Times New Roman" w:hAnsi="Times New Roman"/>
                <w:bCs/>
                <w:szCs w:val="20"/>
                <w:vertAlign w:val="subscript"/>
                <w:lang w:eastAsia="en-US"/>
              </w:rPr>
              <w:t>R2D_min</w:t>
            </w:r>
          </w:p>
          <w:p w14:paraId="3E561996" w14:textId="77777777" w:rsidR="00CF36C0" w:rsidRPr="0028639C" w:rsidRDefault="00CF36C0" w:rsidP="00FE0662">
            <w:pPr>
              <w:pStyle w:val="ac"/>
              <w:numPr>
                <w:ilvl w:val="1"/>
                <w:numId w:val="52"/>
              </w:numPr>
              <w:adjustRightInd w:val="0"/>
              <w:snapToGrid w:val="0"/>
              <w:ind w:leftChars="0" w:left="840"/>
              <w:jc w:val="both"/>
              <w:rPr>
                <w:rFonts w:ascii="Times New Roman" w:hAnsi="Times New Roman"/>
                <w:bCs/>
                <w:szCs w:val="20"/>
              </w:rPr>
            </w:pPr>
            <w:r w:rsidRPr="00F655D1">
              <w:rPr>
                <w:rFonts w:ascii="Times New Roman" w:hAnsi="Times New Roman"/>
                <w:bCs/>
                <w:szCs w:val="20"/>
                <w:lang w:eastAsia="zh-CN"/>
              </w:rPr>
              <w:t xml:space="preserve">FFS the maximum value(s) for </w:t>
            </w:r>
            <w:r w:rsidRPr="00F655D1">
              <w:rPr>
                <w:rFonts w:ascii="Times New Roman" w:hAnsi="Times New Roman"/>
                <w:bCs/>
                <w:szCs w:val="20"/>
                <w:lang w:eastAsia="en-US"/>
              </w:rPr>
              <w:t>T</w:t>
            </w:r>
            <w:r w:rsidRPr="00F655D1">
              <w:rPr>
                <w:rFonts w:ascii="Times New Roman" w:hAnsi="Times New Roman"/>
                <w:bCs/>
                <w:szCs w:val="20"/>
                <w:vertAlign w:val="subscript"/>
                <w:lang w:eastAsia="en-US"/>
              </w:rPr>
              <w:t>R2D</w:t>
            </w:r>
          </w:p>
          <w:p w14:paraId="08205660" w14:textId="77777777" w:rsidR="00CF36C0" w:rsidRPr="004524C0" w:rsidRDefault="00CF36C0" w:rsidP="00FE0662">
            <w:pPr>
              <w:wordWrap/>
              <w:rPr>
                <w:rFonts w:eastAsia="SimSun"/>
                <w:lang w:eastAsia="zh-CN"/>
              </w:rPr>
            </w:pPr>
          </w:p>
        </w:tc>
      </w:tr>
    </w:tbl>
    <w:p w14:paraId="61FA6AAE" w14:textId="77777777" w:rsidR="00CF36C0" w:rsidRPr="00FE0662" w:rsidRDefault="00CF36C0" w:rsidP="00FE0662">
      <w:pPr>
        <w:wordWrap/>
        <w:rPr>
          <w:rFonts w:ascii="Times New Roman" w:hAnsi="Times New Roman"/>
        </w:rPr>
      </w:pPr>
    </w:p>
    <w:p w14:paraId="5EDB7617" w14:textId="77777777" w:rsidR="00CF36C0" w:rsidRPr="00FE0662" w:rsidRDefault="00CF36C0" w:rsidP="00FE0662">
      <w:pPr>
        <w:wordWrap/>
        <w:rPr>
          <w:rFonts w:ascii="Times New Roman" w:hAnsi="Times New Roman"/>
        </w:rPr>
      </w:pPr>
      <w:r w:rsidRPr="00FE0662">
        <w:rPr>
          <w:rFonts w:ascii="Times New Roman" w:hAnsi="Times New Roman"/>
        </w:rPr>
        <w:t>In RAN1 #118 meeting, the following agreement about timing relationships has been reached.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CF36C0" w:rsidRPr="00FC12EB" w14:paraId="3171E152" w14:textId="77777777" w:rsidTr="001D6D83">
        <w:tc>
          <w:tcPr>
            <w:tcW w:w="9857" w:type="dxa"/>
            <w:shd w:val="clear" w:color="auto" w:fill="auto"/>
          </w:tcPr>
          <w:p w14:paraId="244E4B3D" w14:textId="77777777" w:rsidR="00CF36C0" w:rsidRPr="00FE0662" w:rsidRDefault="00CF36C0" w:rsidP="00FE0662">
            <w:pPr>
              <w:wordWrap/>
              <w:adjustRightInd w:val="0"/>
              <w:snapToGrid w:val="0"/>
              <w:rPr>
                <w:rFonts w:ascii="Times New Roman" w:hAnsi="Times New Roman"/>
                <w:bCs/>
              </w:rPr>
            </w:pPr>
            <w:r w:rsidRPr="00FE0662">
              <w:rPr>
                <w:rFonts w:ascii="Times New Roman" w:eastAsia="DengXian" w:hAnsi="Times New Roman"/>
                <w:bCs/>
                <w:highlight w:val="green"/>
                <w:lang w:eastAsia="zh-CN"/>
              </w:rPr>
              <w:t>Agreement</w:t>
            </w:r>
          </w:p>
          <w:p w14:paraId="6AA938CD" w14:textId="77777777" w:rsidR="00CF36C0" w:rsidRPr="00FE0662" w:rsidRDefault="00CF36C0" w:rsidP="00FE0662">
            <w:pPr>
              <w:wordWrap/>
              <w:adjustRightInd w:val="0"/>
              <w:snapToGrid w:val="0"/>
              <w:rPr>
                <w:rFonts w:ascii="Times New Roman" w:hAnsi="Times New Roman"/>
                <w:bCs/>
                <w:szCs w:val="20"/>
              </w:rPr>
            </w:pPr>
            <w:r w:rsidRPr="00FE0662">
              <w:rPr>
                <w:rFonts w:ascii="Times New Roman" w:eastAsia="SimSun" w:hAnsi="Times New Roman"/>
                <w:bCs/>
                <w:szCs w:val="20"/>
              </w:rPr>
              <w:t xml:space="preserve">When a R2D transmission in response to a D2R transmission is expected </w:t>
            </w:r>
            <w:r w:rsidRPr="00FE0662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for A-IoT Msg2 response to A-IoT Msg1 </w:t>
            </w:r>
            <w:r w:rsidRPr="00FE0662">
              <w:rPr>
                <w:rFonts w:ascii="Times New Roman" w:eastAsia="SimSun" w:hAnsi="Times New Roman"/>
                <w:bCs/>
                <w:szCs w:val="20"/>
              </w:rPr>
              <w:t xml:space="preserve">for the A-IoT device, </w:t>
            </w:r>
            <w:r w:rsidRPr="00FE0662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study to </w:t>
            </w:r>
            <w:r w:rsidRPr="00FE0662">
              <w:rPr>
                <w:rFonts w:ascii="Times New Roman" w:eastAsia="DengXian" w:hAnsi="Times New Roman"/>
                <w:bCs/>
                <w:szCs w:val="20"/>
                <w:lang w:eastAsia="zh-CN"/>
              </w:rPr>
              <w:t xml:space="preserve">define </w:t>
            </w:r>
            <w:r w:rsidRPr="00FE0662">
              <w:rPr>
                <w:rFonts w:ascii="Times New Roman" w:hAnsi="Times New Roman"/>
                <w:bCs/>
                <w:szCs w:val="20"/>
              </w:rPr>
              <w:t>a maximum time T</w:t>
            </w:r>
            <w:r w:rsidRPr="00FE0662">
              <w:rPr>
                <w:rFonts w:ascii="Times New Roman" w:hAnsi="Times New Roman"/>
                <w:bCs/>
                <w:szCs w:val="20"/>
                <w:vertAlign w:val="subscript"/>
              </w:rPr>
              <w:t>D2R_max</w:t>
            </w:r>
            <w:r w:rsidRPr="00FE0662">
              <w:rPr>
                <w:rFonts w:ascii="Times New Roman" w:hAnsi="Times New Roman"/>
                <w:bCs/>
                <w:szCs w:val="20"/>
              </w:rPr>
              <w:t xml:space="preserve"> between </w:t>
            </w:r>
            <w:r w:rsidRPr="00FE0662">
              <w:rPr>
                <w:rFonts w:ascii="Times New Roman" w:eastAsia="Yu Mincho" w:hAnsi="Times New Roman"/>
                <w:bCs/>
                <w:szCs w:val="20"/>
                <w:lang w:eastAsia="ja-JP"/>
              </w:rPr>
              <w:t>the</w:t>
            </w:r>
            <w:r w:rsidRPr="00FE0662">
              <w:rPr>
                <w:rFonts w:ascii="Times New Roman" w:hAnsi="Times New Roman"/>
                <w:bCs/>
                <w:szCs w:val="20"/>
              </w:rPr>
              <w:t xml:space="preserve"> D2R transmission and the </w:t>
            </w:r>
            <w:r w:rsidRPr="00FE0662">
              <w:rPr>
                <w:rFonts w:ascii="Times New Roman" w:eastAsia="DengXian" w:hAnsi="Times New Roman"/>
                <w:bCs/>
                <w:szCs w:val="20"/>
                <w:lang w:eastAsia="zh-CN"/>
              </w:rPr>
              <w:t xml:space="preserve">corresponding </w:t>
            </w:r>
            <w:r w:rsidRPr="00FE0662">
              <w:rPr>
                <w:rFonts w:ascii="Times New Roman" w:hAnsi="Times New Roman"/>
                <w:bCs/>
                <w:szCs w:val="20"/>
              </w:rPr>
              <w:t xml:space="preserve">R2D transmission following it, so that the </w:t>
            </w:r>
            <w:r w:rsidRPr="00FE0662">
              <w:rPr>
                <w:rFonts w:ascii="Times New Roman" w:eastAsia="Microsoft YaHei UI" w:hAnsi="Times New Roman"/>
                <w:bCs/>
                <w:szCs w:val="20"/>
              </w:rPr>
              <w:t>R2D transmission timing is expected to be within</w:t>
            </w:r>
            <w:r w:rsidRPr="00FE0662">
              <w:rPr>
                <w:rFonts w:ascii="Times New Roman" w:hAnsi="Times New Roman"/>
                <w:bCs/>
                <w:szCs w:val="20"/>
              </w:rPr>
              <w:t xml:space="preserve"> [T</w:t>
            </w:r>
            <w:r w:rsidRPr="00FE0662">
              <w:rPr>
                <w:rFonts w:ascii="Times New Roman" w:hAnsi="Times New Roman"/>
                <w:bCs/>
                <w:szCs w:val="20"/>
                <w:vertAlign w:val="subscript"/>
              </w:rPr>
              <w:t>D2R_min</w:t>
            </w:r>
            <w:r w:rsidRPr="00FE0662">
              <w:rPr>
                <w:rFonts w:ascii="Times New Roman" w:hAnsi="Times New Roman"/>
                <w:bCs/>
                <w:szCs w:val="20"/>
              </w:rPr>
              <w:t>, T</w:t>
            </w:r>
            <w:r w:rsidRPr="00FE0662">
              <w:rPr>
                <w:rFonts w:ascii="Times New Roman" w:hAnsi="Times New Roman"/>
                <w:bCs/>
                <w:szCs w:val="20"/>
                <w:vertAlign w:val="subscript"/>
              </w:rPr>
              <w:t>D2R_max</w:t>
            </w:r>
            <w:r w:rsidRPr="00FE0662">
              <w:rPr>
                <w:rFonts w:ascii="Times New Roman" w:hAnsi="Times New Roman"/>
                <w:bCs/>
                <w:szCs w:val="20"/>
              </w:rPr>
              <w:t>].</w:t>
            </w:r>
          </w:p>
          <w:p w14:paraId="78F501E9" w14:textId="77777777" w:rsidR="00CF36C0" w:rsidRPr="00FE0662" w:rsidRDefault="00CF36C0" w:rsidP="00FE0662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adjustRightInd w:val="0"/>
              <w:snapToGrid w:val="0"/>
              <w:jc w:val="left"/>
              <w:rPr>
                <w:rFonts w:ascii="Times New Roman" w:eastAsia="DengXian" w:hAnsi="Times New Roman"/>
                <w:bCs/>
                <w:szCs w:val="20"/>
                <w:lang w:eastAsia="zh-CN"/>
              </w:rPr>
            </w:pPr>
            <w:r w:rsidRPr="00FE0662">
              <w:rPr>
                <w:rFonts w:ascii="Times New Roman" w:eastAsia="DengXian" w:hAnsi="Times New Roman"/>
                <w:bCs/>
                <w:szCs w:val="20"/>
                <w:lang w:eastAsia="zh-CN"/>
              </w:rPr>
              <w:t>FFS: whether there is a necessity to define different maximum times for different A-IoT devices</w:t>
            </w:r>
          </w:p>
          <w:p w14:paraId="6A5747FF" w14:textId="77777777" w:rsidR="00CF36C0" w:rsidRPr="001D6D83" w:rsidRDefault="00CF36C0" w:rsidP="00FE0662">
            <w:pPr>
              <w:pStyle w:val="ac"/>
              <w:adjustRightInd w:val="0"/>
              <w:snapToGrid w:val="0"/>
              <w:ind w:leftChars="0" w:left="0"/>
              <w:rPr>
                <w:rFonts w:eastAsiaTheme="minorEastAsia"/>
                <w:bCs/>
                <w:lang w:val="en-US" w:eastAsia="ko-KR"/>
              </w:rPr>
            </w:pPr>
          </w:p>
        </w:tc>
      </w:tr>
    </w:tbl>
    <w:p w14:paraId="7E23FE1C" w14:textId="77777777" w:rsidR="00CF36C0" w:rsidRPr="00FE0662" w:rsidRDefault="00CF36C0" w:rsidP="00FE0662">
      <w:pPr>
        <w:pStyle w:val="a0"/>
        <w:rPr>
          <w:rFonts w:eastAsiaTheme="minorEastAsia"/>
          <w:lang w:val="en-US" w:eastAsia="ko-KR"/>
        </w:rPr>
      </w:pPr>
    </w:p>
    <w:p w14:paraId="27C45BD8" w14:textId="5DF6C205" w:rsidR="00A71789" w:rsidRDefault="00AA7F17" w:rsidP="00FE0662">
      <w:pPr>
        <w:pStyle w:val="2"/>
        <w:rPr>
          <w:rFonts w:ascii="Times New Roman" w:eastAsiaTheme="minorEastAsia" w:hAnsi="Times New Roman"/>
          <w:b w:val="0"/>
          <w:bCs/>
          <w:sz w:val="28"/>
          <w:szCs w:val="28"/>
          <w:lang w:eastAsia="ko-KR"/>
        </w:rPr>
      </w:pPr>
      <w:r w:rsidRPr="00622451">
        <w:rPr>
          <w:rFonts w:ascii="Times New Roman" w:eastAsiaTheme="minorEastAsia" w:hAnsi="Times New Roman" w:hint="eastAsia"/>
          <w:b w:val="0"/>
          <w:bCs/>
          <w:sz w:val="28"/>
          <w:szCs w:val="28"/>
          <w:lang w:eastAsia="ko-KR"/>
        </w:rPr>
        <w:t>T</w:t>
      </w:r>
      <w:r w:rsidR="00A71789" w:rsidRPr="00622451">
        <w:rPr>
          <w:rFonts w:ascii="Times New Roman" w:hAnsi="Times New Roman"/>
          <w:b w:val="0"/>
          <w:bCs/>
          <w:sz w:val="28"/>
          <w:szCs w:val="28"/>
        </w:rPr>
        <w:t>iming relation related aspects</w:t>
      </w:r>
    </w:p>
    <w:p w14:paraId="0A43C024" w14:textId="0823525E" w:rsidR="0052234E" w:rsidRPr="0052234E" w:rsidRDefault="0052234E" w:rsidP="00840EFE">
      <w:pPr>
        <w:pStyle w:val="a0"/>
        <w:jc w:val="both"/>
        <w:rPr>
          <w:rFonts w:eastAsiaTheme="minorEastAsia"/>
          <w:lang w:eastAsia="ko-KR"/>
        </w:rPr>
      </w:pPr>
      <w:r w:rsidRPr="0052234E">
        <w:rPr>
          <w:rFonts w:eastAsiaTheme="minorEastAsia"/>
          <w:lang w:eastAsia="ko-KR"/>
        </w:rPr>
        <w:t>For D2R transmission, multiple access can be considered in the form of TDM</w:t>
      </w:r>
      <w:r w:rsidR="00FE0662">
        <w:rPr>
          <w:rFonts w:eastAsiaTheme="minorEastAsia"/>
          <w:lang w:eastAsia="ko-KR"/>
        </w:rPr>
        <w:t>A</w:t>
      </w:r>
      <w:r w:rsidRPr="0052234E">
        <w:rPr>
          <w:rFonts w:eastAsiaTheme="minorEastAsia"/>
          <w:lang w:eastAsia="ko-KR"/>
        </w:rPr>
        <w:t xml:space="preserve"> and FDM</w:t>
      </w:r>
      <w:r w:rsidR="00FE0662">
        <w:rPr>
          <w:rFonts w:eastAsiaTheme="minorEastAsia"/>
          <w:lang w:eastAsia="ko-KR"/>
        </w:rPr>
        <w:t>A</w:t>
      </w:r>
      <w:r w:rsidRPr="0052234E">
        <w:rPr>
          <w:rFonts w:eastAsiaTheme="minorEastAsia"/>
          <w:lang w:eastAsia="ko-KR"/>
        </w:rPr>
        <w:t xml:space="preserve">. This requires additional consideration of the timing relationship. </w:t>
      </w:r>
    </w:p>
    <w:p w14:paraId="0F086184" w14:textId="1604BB87" w:rsidR="00C14E3C" w:rsidRDefault="0052234E" w:rsidP="00840EFE">
      <w:pPr>
        <w:pStyle w:val="a0"/>
        <w:jc w:val="both"/>
        <w:rPr>
          <w:rFonts w:eastAsiaTheme="minorEastAsia"/>
          <w:lang w:eastAsia="ko-KR"/>
        </w:rPr>
      </w:pPr>
      <w:r w:rsidRPr="0052234E">
        <w:rPr>
          <w:rFonts w:eastAsiaTheme="minorEastAsia"/>
          <w:lang w:eastAsia="ko-KR"/>
        </w:rPr>
        <w:t>Figure 1 shows the timing relationship agreed in recent meetings between an R2D transmission and a subsequent D2R transmission, or vice versa. From our understanding, T</w:t>
      </w:r>
      <w:r w:rsidRPr="00FE0662">
        <w:rPr>
          <w:rFonts w:eastAsiaTheme="minorEastAsia"/>
          <w:vertAlign w:val="subscript"/>
        </w:rPr>
        <w:t xml:space="preserve">R2D_min </w:t>
      </w:r>
      <w:r w:rsidRPr="0052234E">
        <w:rPr>
          <w:rFonts w:eastAsiaTheme="minorEastAsia"/>
          <w:lang w:eastAsia="ko-KR"/>
        </w:rPr>
        <w:t>and T</w:t>
      </w:r>
      <w:r w:rsidRPr="00FE0662">
        <w:rPr>
          <w:rFonts w:eastAsiaTheme="minorEastAsia"/>
          <w:vertAlign w:val="subscript"/>
        </w:rPr>
        <w:t xml:space="preserve">R2D_max </w:t>
      </w:r>
      <w:r w:rsidRPr="0052234E">
        <w:rPr>
          <w:rFonts w:eastAsiaTheme="minorEastAsia"/>
          <w:lang w:eastAsia="ko-KR"/>
        </w:rPr>
        <w:t>may be timing definitions of the same concept as T</w:t>
      </w:r>
      <w:r w:rsidRPr="00840EFE">
        <w:rPr>
          <w:rFonts w:eastAsiaTheme="minorEastAsia"/>
          <w:vertAlign w:val="subscript"/>
          <w:lang w:eastAsia="ko-KR"/>
        </w:rPr>
        <w:t>1</w:t>
      </w:r>
      <w:r w:rsidRPr="0052234E">
        <w:rPr>
          <w:rFonts w:eastAsiaTheme="minorEastAsia"/>
          <w:lang w:eastAsia="ko-KR"/>
        </w:rPr>
        <w:t xml:space="preserve"> in UHF RFID [2]. T</w:t>
      </w:r>
      <w:r w:rsidRPr="00FE0662">
        <w:rPr>
          <w:rFonts w:eastAsiaTheme="minorEastAsia"/>
          <w:vertAlign w:val="subscript"/>
        </w:rPr>
        <w:t xml:space="preserve">D2R_min </w:t>
      </w:r>
      <w:r w:rsidRPr="0052234E">
        <w:rPr>
          <w:rFonts w:eastAsiaTheme="minorEastAsia"/>
          <w:lang w:eastAsia="ko-KR"/>
        </w:rPr>
        <w:t>and T</w:t>
      </w:r>
      <w:r w:rsidRPr="00FE0662">
        <w:rPr>
          <w:rFonts w:eastAsiaTheme="minorEastAsia"/>
          <w:vertAlign w:val="subscript"/>
        </w:rPr>
        <w:t xml:space="preserve">D2R_max </w:t>
      </w:r>
      <w:r w:rsidRPr="0052234E">
        <w:rPr>
          <w:rFonts w:eastAsiaTheme="minorEastAsia"/>
          <w:lang w:eastAsia="ko-KR"/>
        </w:rPr>
        <w:t>can be timing definitions of the same concept as T</w:t>
      </w:r>
      <w:r w:rsidRPr="00840EFE">
        <w:rPr>
          <w:rFonts w:eastAsiaTheme="minorEastAsia"/>
          <w:vertAlign w:val="subscript"/>
          <w:lang w:eastAsia="ko-KR"/>
        </w:rPr>
        <w:t>2</w:t>
      </w:r>
      <w:r w:rsidRPr="0052234E">
        <w:rPr>
          <w:rFonts w:eastAsiaTheme="minorEastAsia"/>
          <w:lang w:eastAsia="ko-KR"/>
        </w:rPr>
        <w:t xml:space="preserve"> in UHF RFID [2].</w:t>
      </w:r>
    </w:p>
    <w:p w14:paraId="3A8CA461" w14:textId="77777777" w:rsidR="00C14E3C" w:rsidRDefault="00C14E3C" w:rsidP="00FE0662">
      <w:pPr>
        <w:pStyle w:val="a0"/>
        <w:rPr>
          <w:rFonts w:eastAsiaTheme="minorEastAsia"/>
          <w:lang w:eastAsia="ko-KR"/>
        </w:rPr>
      </w:pPr>
    </w:p>
    <w:p w14:paraId="1ADB1C99" w14:textId="2120FE84" w:rsidR="00A3215B" w:rsidRDefault="00EC26F0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1344C483" wp14:editId="42B7CEF9">
            <wp:extent cx="2736000" cy="1750489"/>
            <wp:effectExtent l="0" t="0" r="0" b="0"/>
            <wp:docPr id="1572331894" name="Picture 1" descr="A black background with whit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2331894" name="Picture 1" descr="A black background with white lines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9531" cy="175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EB91E" w14:textId="68FD4D32" w:rsidR="00A3215B" w:rsidRDefault="000F6B3E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</w:t>
      </w:r>
      <w:r w:rsidR="00A3215B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1.</w:t>
      </w:r>
      <w:r w:rsidR="00A3215B">
        <w:rPr>
          <w:rFonts w:eastAsiaTheme="minorEastAsia" w:hint="eastAsia"/>
          <w:lang w:eastAsia="ko-KR"/>
        </w:rPr>
        <w:t xml:space="preserve"> Timing relationship between </w:t>
      </w:r>
      <w:r w:rsidR="00A766C2">
        <w:rPr>
          <w:rFonts w:eastAsiaTheme="minorEastAsia" w:hint="eastAsia"/>
          <w:lang w:eastAsia="ko-KR"/>
        </w:rPr>
        <w:t>PRDCH transmission and PDRCH transmission</w:t>
      </w:r>
    </w:p>
    <w:p w14:paraId="02144F55" w14:textId="75C6AEA4" w:rsidR="00712BC9" w:rsidRDefault="00712BC9" w:rsidP="00FE0662">
      <w:pPr>
        <w:pStyle w:val="a0"/>
        <w:rPr>
          <w:rFonts w:eastAsiaTheme="minorEastAsia"/>
          <w:lang w:val="en-US" w:eastAsia="ko-KR"/>
        </w:rPr>
      </w:pPr>
    </w:p>
    <w:p w14:paraId="387F2BF2" w14:textId="67D545E0" w:rsidR="00AC303A" w:rsidRDefault="00AC303A" w:rsidP="00840EFE">
      <w:pPr>
        <w:pStyle w:val="a0"/>
        <w:jc w:val="both"/>
        <w:rPr>
          <w:rFonts w:eastAsiaTheme="minorEastAsia"/>
          <w:lang w:val="en-US" w:eastAsia="ko-KR"/>
        </w:rPr>
      </w:pPr>
      <w:r w:rsidRPr="00AC303A">
        <w:rPr>
          <w:rFonts w:eastAsiaTheme="minorEastAsia"/>
          <w:lang w:val="en-US" w:eastAsia="ko-KR"/>
        </w:rPr>
        <w:t xml:space="preserve">Figure 2 shows the transmission of </w:t>
      </w:r>
      <w:proofErr w:type="spellStart"/>
      <w:r w:rsidRPr="00AC303A">
        <w:rPr>
          <w:rFonts w:eastAsiaTheme="minorEastAsia"/>
          <w:lang w:val="en-US" w:eastAsia="ko-KR"/>
        </w:rPr>
        <w:t>TDMed</w:t>
      </w:r>
      <w:proofErr w:type="spellEnd"/>
      <w:r w:rsidRPr="00AC303A">
        <w:rPr>
          <w:rFonts w:eastAsiaTheme="minorEastAsia"/>
          <w:lang w:val="en-US" w:eastAsia="ko-KR"/>
        </w:rPr>
        <w:t xml:space="preserve"> Msg1s and the transmission of </w:t>
      </w:r>
      <w:proofErr w:type="spellStart"/>
      <w:r w:rsidRPr="00AC303A">
        <w:rPr>
          <w:rFonts w:eastAsiaTheme="minorEastAsia"/>
          <w:lang w:val="en-US" w:eastAsia="ko-KR"/>
        </w:rPr>
        <w:t>TDMed</w:t>
      </w:r>
      <w:proofErr w:type="spellEnd"/>
      <w:r w:rsidRPr="00AC303A">
        <w:rPr>
          <w:rFonts w:eastAsiaTheme="minorEastAsia"/>
          <w:lang w:val="en-US" w:eastAsia="ko-KR"/>
        </w:rPr>
        <w:t xml:space="preserve"> Msg2s. In Figure 2, when using multiple time slots to transmit </w:t>
      </w:r>
      <w:r w:rsidR="00EC26F0">
        <w:rPr>
          <w:rFonts w:eastAsiaTheme="minorEastAsia"/>
          <w:lang w:val="en-US" w:eastAsia="ko-KR"/>
        </w:rPr>
        <w:t xml:space="preserve">multiple </w:t>
      </w:r>
      <w:r w:rsidRPr="00AC303A">
        <w:rPr>
          <w:rFonts w:eastAsiaTheme="minorEastAsia"/>
          <w:lang w:val="en-US" w:eastAsia="ko-KR"/>
        </w:rPr>
        <w:t>Msg1s, T</w:t>
      </w:r>
      <w:r w:rsidRPr="00FE0662">
        <w:rPr>
          <w:rFonts w:eastAsiaTheme="minorEastAsia"/>
          <w:vertAlign w:val="subscript"/>
          <w:lang w:val="en-US" w:eastAsia="ko-KR"/>
        </w:rPr>
        <w:t xml:space="preserve">R2D_max </w:t>
      </w:r>
      <w:r w:rsidR="00EC26F0">
        <w:rPr>
          <w:rFonts w:eastAsiaTheme="minorEastAsia"/>
          <w:lang w:val="en-US" w:eastAsia="ko-KR"/>
        </w:rPr>
        <w:t>should</w:t>
      </w:r>
      <w:r w:rsidRPr="00AC303A">
        <w:rPr>
          <w:rFonts w:eastAsiaTheme="minorEastAsia"/>
          <w:lang w:val="en-US" w:eastAsia="ko-KR"/>
        </w:rPr>
        <w:t xml:space="preserve"> be set to a larger value than when transmitting a single PDRCH. It can also be assumed that T</w:t>
      </w:r>
      <w:r w:rsidRPr="00FE0662">
        <w:rPr>
          <w:rFonts w:eastAsiaTheme="minorEastAsia"/>
          <w:vertAlign w:val="subscript"/>
          <w:lang w:val="en-US" w:eastAsia="ko-KR"/>
        </w:rPr>
        <w:t>D</w:t>
      </w:r>
      <w:r w:rsidR="00EC26F0">
        <w:rPr>
          <w:rFonts w:eastAsiaTheme="minorEastAsia"/>
          <w:vertAlign w:val="subscript"/>
          <w:lang w:val="en-US" w:eastAsia="ko-KR"/>
        </w:rPr>
        <w:t>2R</w:t>
      </w:r>
      <w:r w:rsidRPr="00FE0662">
        <w:rPr>
          <w:rFonts w:eastAsiaTheme="minorEastAsia"/>
          <w:vertAlign w:val="subscript"/>
          <w:lang w:val="en-US" w:eastAsia="ko-KR"/>
        </w:rPr>
        <w:t xml:space="preserve">_max </w:t>
      </w:r>
      <w:r w:rsidRPr="00AC303A">
        <w:rPr>
          <w:rFonts w:eastAsiaTheme="minorEastAsia"/>
          <w:lang w:val="en-US" w:eastAsia="ko-KR"/>
        </w:rPr>
        <w:t xml:space="preserve">is set to a </w:t>
      </w:r>
      <w:r w:rsidR="00EC26F0">
        <w:rPr>
          <w:rFonts w:eastAsiaTheme="minorEastAsia"/>
          <w:lang w:val="en-US" w:eastAsia="ko-KR"/>
        </w:rPr>
        <w:t>larger</w:t>
      </w:r>
      <w:r w:rsidR="00EC26F0" w:rsidRPr="00AC303A">
        <w:rPr>
          <w:rFonts w:eastAsiaTheme="minorEastAsia"/>
          <w:lang w:val="en-US" w:eastAsia="ko-KR"/>
        </w:rPr>
        <w:t xml:space="preserve"> </w:t>
      </w:r>
      <w:r w:rsidRPr="00AC303A">
        <w:rPr>
          <w:rFonts w:eastAsiaTheme="minorEastAsia"/>
          <w:lang w:val="en-US" w:eastAsia="ko-KR"/>
        </w:rPr>
        <w:t xml:space="preserve">value </w:t>
      </w:r>
      <w:r w:rsidR="00EC26F0">
        <w:rPr>
          <w:rFonts w:eastAsiaTheme="minorEastAsia"/>
          <w:lang w:val="en-US" w:eastAsia="ko-KR"/>
        </w:rPr>
        <w:t xml:space="preserve">than </w:t>
      </w:r>
      <w:r w:rsidRPr="00AC303A">
        <w:rPr>
          <w:rFonts w:eastAsiaTheme="minorEastAsia"/>
          <w:lang w:val="en-US" w:eastAsia="ko-KR"/>
        </w:rPr>
        <w:t>when sending a single PRDCH. It may also be necessary to consider whether further definition of the T</w:t>
      </w:r>
      <w:r w:rsidRPr="00FE0662">
        <w:rPr>
          <w:rFonts w:eastAsiaTheme="minorEastAsia"/>
          <w:vertAlign w:val="subscript"/>
          <w:lang w:val="en-US" w:eastAsia="ko-KR"/>
        </w:rPr>
        <w:t xml:space="preserve">D2R_D2R_min </w:t>
      </w:r>
      <w:r w:rsidRPr="00AC303A">
        <w:rPr>
          <w:rFonts w:eastAsiaTheme="minorEastAsia"/>
          <w:lang w:val="en-US" w:eastAsia="ko-KR"/>
        </w:rPr>
        <w:t xml:space="preserve">value is required. The </w:t>
      </w:r>
      <w:r w:rsidR="00EC26F0">
        <w:rPr>
          <w:rFonts w:eastAsiaTheme="minorEastAsia"/>
          <w:lang w:val="en-US" w:eastAsia="ko-KR"/>
        </w:rPr>
        <w:t>previously</w:t>
      </w:r>
      <w:r w:rsidR="00EC26F0" w:rsidRPr="00AC303A">
        <w:rPr>
          <w:rFonts w:eastAsiaTheme="minorEastAsia"/>
          <w:lang w:val="en-US" w:eastAsia="ko-KR"/>
        </w:rPr>
        <w:t xml:space="preserve"> </w:t>
      </w:r>
      <w:r w:rsidRPr="00AC303A">
        <w:rPr>
          <w:rFonts w:eastAsiaTheme="minorEastAsia"/>
          <w:lang w:val="en-US" w:eastAsia="ko-KR"/>
        </w:rPr>
        <w:t>defined T</w:t>
      </w:r>
      <w:r w:rsidRPr="00FE0662">
        <w:rPr>
          <w:rFonts w:eastAsiaTheme="minorEastAsia"/>
          <w:vertAlign w:val="subscript"/>
          <w:lang w:val="en-US" w:eastAsia="ko-KR"/>
        </w:rPr>
        <w:t xml:space="preserve">D2R_D2R_min </w:t>
      </w:r>
      <w:r w:rsidRPr="00AC303A">
        <w:rPr>
          <w:rFonts w:eastAsiaTheme="minorEastAsia"/>
          <w:lang w:val="en-US" w:eastAsia="ko-KR"/>
        </w:rPr>
        <w:t xml:space="preserve">is the minimum time between two different consecutive D2R transmissions from the same A-IoT device. However, it is considered whether a minimum time interval is required for D2R transmissions between different devices as shown in Figure 2. The </w:t>
      </w:r>
      <w:r w:rsidR="00C2696B">
        <w:rPr>
          <w:rFonts w:eastAsiaTheme="minorEastAsia"/>
          <w:lang w:val="en-US" w:eastAsia="ko-KR"/>
        </w:rPr>
        <w:t>previously</w:t>
      </w:r>
      <w:r w:rsidR="00C2696B" w:rsidRPr="00AC303A">
        <w:rPr>
          <w:rFonts w:eastAsiaTheme="minorEastAsia"/>
          <w:lang w:val="en-US" w:eastAsia="ko-KR"/>
        </w:rPr>
        <w:t xml:space="preserve"> </w:t>
      </w:r>
      <w:r w:rsidRPr="00AC303A">
        <w:rPr>
          <w:rFonts w:eastAsiaTheme="minorEastAsia"/>
          <w:lang w:val="en-US" w:eastAsia="ko-KR"/>
        </w:rPr>
        <w:t>defined T</w:t>
      </w:r>
      <w:r w:rsidRPr="00FE0662">
        <w:rPr>
          <w:rFonts w:eastAsiaTheme="minorEastAsia"/>
          <w:vertAlign w:val="subscript"/>
          <w:lang w:val="en-US" w:eastAsia="ko-KR"/>
        </w:rPr>
        <w:t xml:space="preserve">R2D_R2D_min </w:t>
      </w:r>
      <w:r w:rsidRPr="00AC303A">
        <w:rPr>
          <w:rFonts w:eastAsiaTheme="minorEastAsia"/>
          <w:lang w:val="en-US" w:eastAsia="ko-KR"/>
        </w:rPr>
        <w:t>is the minimum time between two different consecutive R2D transmissions to the same A-IoT device. However, it should be considered whether a minimum time interval is also required between R2D transmissions to different devices as shown in Figure 2.</w:t>
      </w:r>
    </w:p>
    <w:p w14:paraId="06A7B7AA" w14:textId="153B98CD" w:rsidR="00CB3408" w:rsidRDefault="00EC26F0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lastRenderedPageBreak/>
        <w:drawing>
          <wp:inline distT="0" distB="0" distL="0" distR="0" wp14:anchorId="55DAA110" wp14:editId="5C584E11">
            <wp:extent cx="5224018" cy="1734550"/>
            <wp:effectExtent l="0" t="0" r="0" b="0"/>
            <wp:docPr id="1265832809" name="Picture 2" descr="A black backgroun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832809" name="Picture 2" descr="A black background with white tex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6546" cy="173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8EF73" w14:textId="3E506148" w:rsidR="00CB3408" w:rsidRDefault="000F6B3E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2.</w:t>
      </w:r>
      <w:r w:rsidR="00CB3408">
        <w:rPr>
          <w:rFonts w:eastAsiaTheme="minorEastAsia" w:hint="eastAsia"/>
          <w:lang w:eastAsia="ko-KR"/>
        </w:rPr>
        <w:t xml:space="preserve"> Timing relationship between </w:t>
      </w:r>
      <w:proofErr w:type="spellStart"/>
      <w:r w:rsidR="00740CF7">
        <w:rPr>
          <w:rFonts w:eastAsiaTheme="minorEastAsia" w:hint="eastAsia"/>
          <w:lang w:eastAsia="ko-KR"/>
        </w:rPr>
        <w:t>TDMed</w:t>
      </w:r>
      <w:proofErr w:type="spellEnd"/>
      <w:r w:rsidR="00740CF7">
        <w:rPr>
          <w:rFonts w:eastAsiaTheme="minorEastAsia" w:hint="eastAsia"/>
          <w:lang w:eastAsia="ko-KR"/>
        </w:rPr>
        <w:t xml:space="preserve"> </w:t>
      </w:r>
      <w:r w:rsidR="00CB3408">
        <w:rPr>
          <w:rFonts w:eastAsiaTheme="minorEastAsia" w:hint="eastAsia"/>
          <w:lang w:eastAsia="ko-KR"/>
        </w:rPr>
        <w:t xml:space="preserve">Msg1s and </w:t>
      </w:r>
      <w:r w:rsidR="00170797">
        <w:rPr>
          <w:rFonts w:eastAsiaTheme="minorEastAsia"/>
          <w:lang w:eastAsia="ko-KR"/>
        </w:rPr>
        <w:t xml:space="preserve">multiple </w:t>
      </w:r>
      <w:r w:rsidR="00CB3408">
        <w:rPr>
          <w:rFonts w:eastAsiaTheme="minorEastAsia" w:hint="eastAsia"/>
          <w:lang w:eastAsia="ko-KR"/>
        </w:rPr>
        <w:t>Msg2s</w:t>
      </w:r>
    </w:p>
    <w:p w14:paraId="5C166161" w14:textId="77777777" w:rsidR="004D7DB8" w:rsidRDefault="004D7DB8" w:rsidP="00FE066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</w:p>
    <w:p w14:paraId="03EAEEEE" w14:textId="1E0AD8F9" w:rsidR="001C2E88" w:rsidRDefault="00257BE2" w:rsidP="001C2E88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szCs w:val="22"/>
          <w:lang w:eastAsia="ko-KR"/>
        </w:rPr>
        <w:t xml:space="preserve">Observation 1: </w:t>
      </w:r>
      <w:r w:rsidR="004F355E">
        <w:rPr>
          <w:rFonts w:eastAsiaTheme="minorEastAsia"/>
          <w:i/>
          <w:iCs/>
          <w:sz w:val="22"/>
          <w:szCs w:val="22"/>
          <w:lang w:eastAsia="ko-KR"/>
        </w:rPr>
        <w:t xml:space="preserve">If 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>transmission</w:t>
      </w:r>
      <w:r w:rsidR="004F355E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of </w:t>
      </w:r>
      <w:proofErr w:type="spellStart"/>
      <w:r w:rsidRPr="004D7DB8">
        <w:rPr>
          <w:rFonts w:eastAsiaTheme="minorEastAsia"/>
          <w:i/>
          <w:iCs/>
          <w:sz w:val="22"/>
          <w:szCs w:val="22"/>
          <w:lang w:eastAsia="ko-KR"/>
        </w:rPr>
        <w:t>TDMed</w:t>
      </w:r>
      <w:proofErr w:type="spellEnd"/>
      <w:r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Msg1s</w:t>
      </w:r>
      <w:r w:rsidR="004F355E">
        <w:rPr>
          <w:rFonts w:eastAsiaTheme="minorEastAsia"/>
          <w:i/>
          <w:iCs/>
          <w:sz w:val="22"/>
          <w:szCs w:val="22"/>
          <w:lang w:eastAsia="ko-KR"/>
        </w:rPr>
        <w:t xml:space="preserve"> corresponding to </w:t>
      </w:r>
      <w:r w:rsidR="00823E65">
        <w:rPr>
          <w:rFonts w:eastAsiaTheme="minorEastAsia"/>
          <w:i/>
          <w:iCs/>
          <w:sz w:val="22"/>
          <w:szCs w:val="22"/>
          <w:lang w:eastAsia="ko-KR"/>
        </w:rPr>
        <w:t>a</w:t>
      </w:r>
      <w:r w:rsidR="004F355E">
        <w:rPr>
          <w:rFonts w:eastAsiaTheme="minorEastAsia"/>
          <w:i/>
          <w:iCs/>
          <w:sz w:val="22"/>
          <w:szCs w:val="22"/>
          <w:lang w:eastAsia="ko-KR"/>
        </w:rPr>
        <w:t xml:space="preserve"> paging message are allowed,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T</w:t>
      </w:r>
      <w:r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R2D_max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should </w:t>
      </w:r>
      <w:r w:rsidR="004F355E">
        <w:rPr>
          <w:rFonts w:eastAsiaTheme="minorEastAsia"/>
          <w:i/>
          <w:iCs/>
          <w:sz w:val="22"/>
          <w:szCs w:val="22"/>
          <w:lang w:eastAsia="ko-KR"/>
        </w:rPr>
        <w:t>consider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the number of </w:t>
      </w:r>
      <w:r w:rsidR="004F355E">
        <w:rPr>
          <w:rFonts w:eastAsiaTheme="minorEastAsia"/>
          <w:i/>
          <w:iCs/>
          <w:sz w:val="22"/>
          <w:szCs w:val="22"/>
          <w:lang w:eastAsia="ko-KR"/>
        </w:rPr>
        <w:t>time slots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F355E">
        <w:rPr>
          <w:rFonts w:eastAsiaTheme="minorEastAsia"/>
          <w:i/>
          <w:iCs/>
          <w:sz w:val="22"/>
          <w:szCs w:val="22"/>
          <w:lang w:eastAsia="ko-KR"/>
        </w:rPr>
        <w:t>for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F355E">
        <w:rPr>
          <w:rFonts w:eastAsiaTheme="minorEastAsia"/>
          <w:i/>
          <w:iCs/>
          <w:sz w:val="22"/>
          <w:szCs w:val="22"/>
          <w:lang w:eastAsia="ko-KR"/>
        </w:rPr>
        <w:t>Msg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 xml:space="preserve">1. </w:t>
      </w:r>
      <w:r w:rsidR="001C2E88">
        <w:rPr>
          <w:rFonts w:eastAsiaTheme="minorEastAsia"/>
          <w:i/>
          <w:iCs/>
          <w:sz w:val="22"/>
          <w:szCs w:val="22"/>
          <w:lang w:eastAsia="ko-KR"/>
        </w:rPr>
        <w:t xml:space="preserve">Also, </w:t>
      </w:r>
      <w:r w:rsidR="001C2E88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it </w:t>
      </w:r>
      <w:r w:rsidR="001C2E88">
        <w:rPr>
          <w:rFonts w:eastAsiaTheme="minorEastAsia"/>
          <w:i/>
          <w:iCs/>
          <w:sz w:val="22"/>
          <w:szCs w:val="22"/>
          <w:lang w:eastAsia="ko-KR"/>
        </w:rPr>
        <w:t>is</w:t>
      </w:r>
      <w:r w:rsidR="001C2E88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necessary to define T</w:t>
      </w:r>
      <w:r w:rsidR="001C2E88"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D2R_D2R_min</w:t>
      </w:r>
      <w:r w:rsidR="001C2E88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for the transmission from </w:t>
      </w:r>
      <w:r w:rsidR="00823E65">
        <w:rPr>
          <w:rFonts w:eastAsiaTheme="minorEastAsia"/>
          <w:i/>
          <w:iCs/>
          <w:sz w:val="22"/>
          <w:szCs w:val="22"/>
          <w:lang w:eastAsia="ko-KR"/>
        </w:rPr>
        <w:t>different</w:t>
      </w:r>
      <w:r w:rsidR="001C2E88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devices.</w:t>
      </w:r>
    </w:p>
    <w:p w14:paraId="02EF9BF9" w14:textId="77777777" w:rsidR="004F355E" w:rsidRDefault="004F355E" w:rsidP="00FE066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</w:p>
    <w:p w14:paraId="429CB3B6" w14:textId="5D052555" w:rsidR="00B9143E" w:rsidRDefault="004F355E" w:rsidP="00FE066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szCs w:val="22"/>
          <w:lang w:eastAsia="ko-KR"/>
        </w:rPr>
        <w:t xml:space="preserve">Observation 2: If considering consecutive transmissions of multiple Msg2s from a reader, </w:t>
      </w:r>
      <w:r w:rsidR="00257BE2" w:rsidRPr="004D7DB8">
        <w:rPr>
          <w:rFonts w:eastAsiaTheme="minorEastAsia"/>
          <w:i/>
          <w:iCs/>
          <w:sz w:val="22"/>
          <w:szCs w:val="22"/>
          <w:lang w:eastAsia="ko-KR"/>
        </w:rPr>
        <w:t>T</w:t>
      </w:r>
      <w:r w:rsidR="00257BE2"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D2R_max</w:t>
      </w:r>
      <w:r w:rsidR="00257BE2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should consider the number of </w:t>
      </w:r>
      <w:r w:rsidR="00D30CCA">
        <w:rPr>
          <w:rFonts w:eastAsiaTheme="minorEastAsia"/>
          <w:i/>
          <w:iCs/>
          <w:sz w:val="22"/>
          <w:szCs w:val="22"/>
          <w:lang w:eastAsia="ko-KR"/>
        </w:rPr>
        <w:t xml:space="preserve">PRDCH </w:t>
      </w:r>
      <w:r>
        <w:rPr>
          <w:rFonts w:eastAsiaTheme="minorEastAsia"/>
          <w:i/>
          <w:iCs/>
          <w:sz w:val="22"/>
          <w:szCs w:val="22"/>
          <w:lang w:eastAsia="ko-KR"/>
        </w:rPr>
        <w:t>Msg2s transmitted.</w:t>
      </w:r>
      <w:r w:rsidR="001C2E88">
        <w:rPr>
          <w:rFonts w:eastAsiaTheme="minorEastAsia"/>
          <w:i/>
          <w:iCs/>
          <w:sz w:val="22"/>
          <w:szCs w:val="22"/>
          <w:lang w:eastAsia="ko-KR"/>
        </w:rPr>
        <w:t xml:space="preserve"> Also, </w:t>
      </w:r>
      <w:r w:rsidR="00257BE2">
        <w:rPr>
          <w:rFonts w:eastAsiaTheme="minorEastAsia"/>
          <w:i/>
          <w:iCs/>
          <w:sz w:val="22"/>
          <w:szCs w:val="22"/>
          <w:lang w:eastAsia="ko-KR"/>
        </w:rPr>
        <w:t xml:space="preserve">it is necessary to define </w:t>
      </w:r>
      <w:r w:rsidR="00257BE2" w:rsidRPr="004D7DB8">
        <w:rPr>
          <w:rFonts w:eastAsiaTheme="minorEastAsia"/>
          <w:i/>
          <w:iCs/>
          <w:sz w:val="22"/>
          <w:szCs w:val="22"/>
          <w:lang w:eastAsia="ko-KR"/>
        </w:rPr>
        <w:t>T</w:t>
      </w:r>
      <w:r w:rsidR="00257BE2"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R2D_R2D_min</w:t>
      </w:r>
      <w:r w:rsidR="00257BE2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257BE2">
        <w:rPr>
          <w:rFonts w:eastAsiaTheme="minorEastAsia"/>
          <w:i/>
          <w:iCs/>
          <w:sz w:val="22"/>
          <w:szCs w:val="22"/>
          <w:lang w:eastAsia="ko-KR"/>
        </w:rPr>
        <w:t>for the t</w:t>
      </w:r>
      <w:r w:rsidR="004D7DB8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ransmission from </w:t>
      </w:r>
      <w:r w:rsidR="00257BE2">
        <w:rPr>
          <w:rFonts w:eastAsiaTheme="minorEastAsia"/>
          <w:i/>
          <w:iCs/>
          <w:sz w:val="22"/>
          <w:szCs w:val="22"/>
          <w:lang w:eastAsia="ko-KR"/>
        </w:rPr>
        <w:t>a</w:t>
      </w:r>
      <w:r w:rsidR="004D7DB8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reader to </w:t>
      </w:r>
      <w:r w:rsidR="00823E65">
        <w:rPr>
          <w:rFonts w:eastAsiaTheme="minorEastAsia"/>
          <w:i/>
          <w:iCs/>
          <w:sz w:val="22"/>
          <w:szCs w:val="22"/>
          <w:lang w:eastAsia="ko-KR"/>
        </w:rPr>
        <w:t xml:space="preserve">different </w:t>
      </w:r>
      <w:r w:rsidR="004D7DB8" w:rsidRPr="004D7DB8">
        <w:rPr>
          <w:rFonts w:eastAsiaTheme="minorEastAsia"/>
          <w:i/>
          <w:iCs/>
          <w:sz w:val="22"/>
          <w:szCs w:val="22"/>
          <w:lang w:eastAsia="ko-KR"/>
        </w:rPr>
        <w:t>devices</w:t>
      </w:r>
      <w:r w:rsidR="00257BE2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0D233A44" w14:textId="77777777" w:rsidR="004D7DB8" w:rsidRDefault="004D7DB8" w:rsidP="00840EFE">
      <w:pPr>
        <w:pStyle w:val="a0"/>
        <w:jc w:val="both"/>
        <w:rPr>
          <w:rFonts w:eastAsiaTheme="minorEastAsia"/>
          <w:lang w:eastAsia="ko-KR"/>
        </w:rPr>
      </w:pPr>
    </w:p>
    <w:p w14:paraId="4EC44024" w14:textId="0B150641" w:rsidR="00C14E3C" w:rsidRPr="001C25FC" w:rsidRDefault="009D5ED6" w:rsidP="00840EFE">
      <w:pPr>
        <w:pStyle w:val="a0"/>
        <w:jc w:val="both"/>
        <w:rPr>
          <w:rFonts w:eastAsiaTheme="minorEastAsia"/>
          <w:lang w:eastAsia="ko-KR"/>
        </w:rPr>
      </w:pPr>
      <w:r w:rsidRPr="009D5ED6">
        <w:rPr>
          <w:rFonts w:eastAsiaTheme="minorEastAsia"/>
          <w:lang w:eastAsia="ko-KR"/>
        </w:rPr>
        <w:t xml:space="preserve">Figure 3 shows </w:t>
      </w:r>
      <w:proofErr w:type="spellStart"/>
      <w:r w:rsidRPr="009D5ED6">
        <w:rPr>
          <w:rFonts w:eastAsiaTheme="minorEastAsia"/>
          <w:lang w:eastAsia="ko-KR"/>
        </w:rPr>
        <w:t>TDMed</w:t>
      </w:r>
      <w:proofErr w:type="spellEnd"/>
      <w:r w:rsidRPr="009D5ED6">
        <w:rPr>
          <w:rFonts w:eastAsiaTheme="minorEastAsia"/>
          <w:lang w:eastAsia="ko-KR"/>
        </w:rPr>
        <w:t xml:space="preserve"> Msg1s and their corresponding Msg2s sent over a single PRDCH. Again, the definition of T</w:t>
      </w:r>
      <w:r w:rsidRPr="00FE0662">
        <w:rPr>
          <w:rFonts w:eastAsiaTheme="minorEastAsia"/>
          <w:vertAlign w:val="subscript"/>
          <w:lang w:eastAsia="ko-KR"/>
        </w:rPr>
        <w:t xml:space="preserve">D2R_min </w:t>
      </w:r>
      <w:r w:rsidRPr="009D5ED6">
        <w:rPr>
          <w:rFonts w:eastAsiaTheme="minorEastAsia"/>
          <w:lang w:eastAsia="ko-KR"/>
        </w:rPr>
        <w:t>and T</w:t>
      </w:r>
      <w:r w:rsidRPr="00FE0662">
        <w:rPr>
          <w:rFonts w:eastAsiaTheme="minorEastAsia"/>
          <w:vertAlign w:val="subscript"/>
          <w:lang w:eastAsia="ko-KR"/>
        </w:rPr>
        <w:t xml:space="preserve">D2R_max </w:t>
      </w:r>
      <w:r>
        <w:rPr>
          <w:rFonts w:eastAsiaTheme="minorEastAsia" w:hint="eastAsia"/>
          <w:lang w:eastAsia="ko-KR"/>
        </w:rPr>
        <w:t>should</w:t>
      </w:r>
      <w:r w:rsidRPr="009D5ED6">
        <w:rPr>
          <w:rFonts w:eastAsiaTheme="minorEastAsia"/>
          <w:lang w:eastAsia="ko-KR"/>
        </w:rPr>
        <w:t xml:space="preserve"> be considered, </w:t>
      </w:r>
      <w:proofErr w:type="gramStart"/>
      <w:r w:rsidRPr="009D5ED6">
        <w:rPr>
          <w:rFonts w:eastAsiaTheme="minorEastAsia"/>
          <w:lang w:eastAsia="ko-KR"/>
        </w:rPr>
        <w:t>taking into account</w:t>
      </w:r>
      <w:proofErr w:type="gramEnd"/>
      <w:r w:rsidRPr="009D5ED6">
        <w:rPr>
          <w:rFonts w:eastAsiaTheme="minorEastAsia"/>
          <w:lang w:eastAsia="ko-KR"/>
        </w:rPr>
        <w:t xml:space="preserve"> their starting points and whether they are needed per device or just one. This may also require a definition for T</w:t>
      </w:r>
      <w:r w:rsidRPr="00FE0662">
        <w:rPr>
          <w:rFonts w:eastAsiaTheme="minorEastAsia"/>
          <w:vertAlign w:val="subscript"/>
          <w:lang w:eastAsia="ko-KR"/>
        </w:rPr>
        <w:t>R2D_max</w:t>
      </w:r>
      <w:r w:rsidRPr="009D5ED6">
        <w:rPr>
          <w:rFonts w:eastAsiaTheme="minorEastAsia"/>
          <w:lang w:eastAsia="ko-KR"/>
        </w:rPr>
        <w:t>.</w:t>
      </w:r>
    </w:p>
    <w:p w14:paraId="171194A1" w14:textId="36A8203E" w:rsidR="008F5134" w:rsidRDefault="00170797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406DA6C0" wp14:editId="1C2B5ED2">
            <wp:extent cx="4832350" cy="1981333"/>
            <wp:effectExtent l="0" t="0" r="0" b="0"/>
            <wp:docPr id="742598320" name="Picture 3" descr="A black backgroun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598320" name="Picture 3" descr="A black background with white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1894" cy="1985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FD064F" w14:textId="63039198" w:rsidR="008F5134" w:rsidRDefault="000F6B3E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3.</w:t>
      </w:r>
      <w:r w:rsidR="008F5134">
        <w:rPr>
          <w:rFonts w:eastAsiaTheme="minorEastAsia" w:hint="eastAsia"/>
          <w:lang w:eastAsia="ko-KR"/>
        </w:rPr>
        <w:t xml:space="preserve"> Timing relationship between </w:t>
      </w:r>
      <w:proofErr w:type="spellStart"/>
      <w:r w:rsidR="00740CF7">
        <w:rPr>
          <w:rFonts w:eastAsiaTheme="minorEastAsia" w:hint="eastAsia"/>
          <w:lang w:eastAsia="ko-KR"/>
        </w:rPr>
        <w:t>TDMed</w:t>
      </w:r>
      <w:proofErr w:type="spellEnd"/>
      <w:r w:rsidR="00740CF7">
        <w:rPr>
          <w:rFonts w:eastAsiaTheme="minorEastAsia" w:hint="eastAsia"/>
          <w:lang w:eastAsia="ko-KR"/>
        </w:rPr>
        <w:t xml:space="preserve"> </w:t>
      </w:r>
      <w:r w:rsidR="008F5134">
        <w:rPr>
          <w:rFonts w:eastAsiaTheme="minorEastAsia" w:hint="eastAsia"/>
          <w:lang w:eastAsia="ko-KR"/>
        </w:rPr>
        <w:t xml:space="preserve">Msg1s and </w:t>
      </w:r>
      <w:r w:rsidR="00170797">
        <w:rPr>
          <w:rFonts w:eastAsiaTheme="minorEastAsia"/>
          <w:lang w:eastAsia="ko-KR"/>
        </w:rPr>
        <w:t>a s</w:t>
      </w:r>
      <w:r w:rsidR="008F5134">
        <w:rPr>
          <w:rFonts w:eastAsiaTheme="minorEastAsia" w:hint="eastAsia"/>
          <w:lang w:eastAsia="ko-KR"/>
        </w:rPr>
        <w:t>ing</w:t>
      </w:r>
      <w:r w:rsidR="00170797">
        <w:rPr>
          <w:rFonts w:eastAsiaTheme="minorEastAsia"/>
          <w:lang w:eastAsia="ko-KR"/>
        </w:rPr>
        <w:t>le</w:t>
      </w:r>
      <w:r w:rsidR="008F5134">
        <w:rPr>
          <w:rFonts w:eastAsiaTheme="minorEastAsia" w:hint="eastAsia"/>
          <w:lang w:eastAsia="ko-KR"/>
        </w:rPr>
        <w:t xml:space="preserve"> PRDCH including </w:t>
      </w:r>
      <w:r w:rsidR="00170797">
        <w:rPr>
          <w:rFonts w:eastAsiaTheme="minorEastAsia"/>
          <w:lang w:eastAsia="ko-KR"/>
        </w:rPr>
        <w:t xml:space="preserve">multiple </w:t>
      </w:r>
      <w:r w:rsidR="008F5134">
        <w:rPr>
          <w:rFonts w:eastAsiaTheme="minorEastAsia" w:hint="eastAsia"/>
          <w:lang w:eastAsia="ko-KR"/>
        </w:rPr>
        <w:t>Msg2s</w:t>
      </w:r>
    </w:p>
    <w:p w14:paraId="591B4DB2" w14:textId="77777777" w:rsidR="00D30CCA" w:rsidRDefault="00D30CCA" w:rsidP="00D30CCA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</w:p>
    <w:p w14:paraId="6F077C1B" w14:textId="4C69DB88" w:rsidR="00D30CCA" w:rsidRDefault="00D30CCA" w:rsidP="00D30CCA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szCs w:val="22"/>
          <w:lang w:eastAsia="ko-KR"/>
        </w:rPr>
        <w:t>Observation 3:</w:t>
      </w:r>
      <w:r w:rsidR="00823E6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If considering a single PRDCH </w:t>
      </w:r>
      <w:r w:rsidR="00823E65">
        <w:rPr>
          <w:rFonts w:eastAsiaTheme="minorEastAsia"/>
          <w:i/>
          <w:iCs/>
          <w:sz w:val="22"/>
          <w:szCs w:val="22"/>
          <w:lang w:eastAsia="ko-KR"/>
        </w:rPr>
        <w:t xml:space="preserve">transmission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including multiple Msg2s from a reader, 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>T</w:t>
      </w:r>
      <w:r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D2R_max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eastAsia="ko-KR"/>
        </w:rPr>
        <w:t>should consider the number of Msg2s included in the single PRDCH transmitted.</w:t>
      </w:r>
    </w:p>
    <w:p w14:paraId="56AFAAE6" w14:textId="1A08EAE4" w:rsidR="004D7DB8" w:rsidRDefault="000A291E" w:rsidP="00FE0662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 </w:t>
      </w:r>
    </w:p>
    <w:p w14:paraId="37E6BE9E" w14:textId="09E0F749" w:rsidR="00C14E3C" w:rsidRPr="001C25FC" w:rsidRDefault="003E48E0" w:rsidP="00840EFE">
      <w:pPr>
        <w:pStyle w:val="a0"/>
        <w:jc w:val="both"/>
        <w:rPr>
          <w:rFonts w:eastAsiaTheme="minorEastAsia"/>
          <w:lang w:eastAsia="ko-KR"/>
        </w:rPr>
      </w:pPr>
      <w:r w:rsidRPr="003E48E0">
        <w:rPr>
          <w:rFonts w:eastAsiaTheme="minorEastAsia"/>
          <w:lang w:eastAsia="ko-KR"/>
        </w:rPr>
        <w:t xml:space="preserve">Figure 4 shows the transmission relationship of </w:t>
      </w:r>
      <w:proofErr w:type="spellStart"/>
      <w:r w:rsidRPr="003E48E0">
        <w:rPr>
          <w:rFonts w:eastAsiaTheme="minorEastAsia"/>
          <w:lang w:eastAsia="ko-KR"/>
        </w:rPr>
        <w:t>FDMed</w:t>
      </w:r>
      <w:proofErr w:type="spellEnd"/>
      <w:r w:rsidRPr="003E48E0">
        <w:rPr>
          <w:rFonts w:eastAsiaTheme="minorEastAsia"/>
          <w:lang w:eastAsia="ko-KR"/>
        </w:rPr>
        <w:t xml:space="preserve"> Msg1 transmission and the corresponding Msg2 and Msg3 transmission. In Figure 4, after the transmission of Msg2 and Msg3 for </w:t>
      </w:r>
      <w:proofErr w:type="spellStart"/>
      <w:r w:rsidRPr="003E48E0">
        <w:rPr>
          <w:rFonts w:eastAsiaTheme="minorEastAsia"/>
          <w:lang w:eastAsia="ko-KR"/>
        </w:rPr>
        <w:t>DeviceA</w:t>
      </w:r>
      <w:proofErr w:type="spellEnd"/>
      <w:r w:rsidRPr="003E48E0">
        <w:rPr>
          <w:rFonts w:eastAsiaTheme="minorEastAsia"/>
          <w:lang w:eastAsia="ko-KR"/>
        </w:rPr>
        <w:t xml:space="preserve"> is completed, the transmission of Msg2 and Msg3 for </w:t>
      </w:r>
      <w:proofErr w:type="spellStart"/>
      <w:r w:rsidRPr="003E48E0">
        <w:rPr>
          <w:rFonts w:eastAsiaTheme="minorEastAsia"/>
          <w:lang w:eastAsia="ko-KR"/>
        </w:rPr>
        <w:t>DeviceB</w:t>
      </w:r>
      <w:proofErr w:type="spellEnd"/>
      <w:r w:rsidRPr="003E48E0">
        <w:rPr>
          <w:rFonts w:eastAsiaTheme="minorEastAsia"/>
          <w:lang w:eastAsia="ko-KR"/>
        </w:rPr>
        <w:t xml:space="preserve"> is completed. In this case, T</w:t>
      </w:r>
      <w:r w:rsidRPr="00FE0662">
        <w:rPr>
          <w:rFonts w:eastAsiaTheme="minorEastAsia"/>
          <w:vertAlign w:val="subscript"/>
        </w:rPr>
        <w:t xml:space="preserve">D2R_max </w:t>
      </w:r>
      <w:r w:rsidRPr="003E48E0">
        <w:rPr>
          <w:rFonts w:eastAsiaTheme="minorEastAsia"/>
          <w:lang w:eastAsia="ko-KR"/>
        </w:rPr>
        <w:t xml:space="preserve">can be </w:t>
      </w:r>
      <w:r w:rsidR="00D30CCA">
        <w:rPr>
          <w:rFonts w:eastAsiaTheme="minorEastAsia"/>
          <w:lang w:eastAsia="ko-KR"/>
        </w:rPr>
        <w:t xml:space="preserve">set </w:t>
      </w:r>
      <w:r w:rsidRPr="003E48E0">
        <w:rPr>
          <w:rFonts w:eastAsiaTheme="minorEastAsia"/>
          <w:lang w:eastAsia="ko-KR"/>
        </w:rPr>
        <w:t>different</w:t>
      </w:r>
      <w:r w:rsidR="00D30CCA">
        <w:rPr>
          <w:rFonts w:eastAsiaTheme="minorEastAsia"/>
          <w:lang w:eastAsia="ko-KR"/>
        </w:rPr>
        <w:t>ly</w:t>
      </w:r>
      <w:r w:rsidRPr="003E48E0">
        <w:rPr>
          <w:rFonts w:eastAsiaTheme="minorEastAsia"/>
          <w:lang w:eastAsia="ko-KR"/>
        </w:rPr>
        <w:t xml:space="preserve"> for each device.</w:t>
      </w:r>
    </w:p>
    <w:p w14:paraId="202009AA" w14:textId="419A2BA2" w:rsidR="006F6789" w:rsidRDefault="00D30CCA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lastRenderedPageBreak/>
        <w:drawing>
          <wp:inline distT="0" distB="0" distL="0" distR="0" wp14:anchorId="7FB674EE" wp14:editId="3A14A87D">
            <wp:extent cx="5510530" cy="3073593"/>
            <wp:effectExtent l="0" t="0" r="0" b="0"/>
            <wp:docPr id="96942413" name="Picture 4" descr="A diagram of a computer pro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42413" name="Picture 4" descr="A diagram of a computer program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1817" cy="3074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4C4A9" w14:textId="2C116BBB" w:rsidR="006F6789" w:rsidRDefault="000F6B3E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4.</w:t>
      </w:r>
      <w:r w:rsidR="006F6789">
        <w:rPr>
          <w:rFonts w:eastAsiaTheme="minorEastAsia" w:hint="eastAsia"/>
          <w:lang w:eastAsia="ko-KR"/>
        </w:rPr>
        <w:t xml:space="preserve"> Timing relationship between </w:t>
      </w:r>
      <w:proofErr w:type="spellStart"/>
      <w:r w:rsidR="006F6789">
        <w:rPr>
          <w:rFonts w:eastAsiaTheme="minorEastAsia" w:hint="eastAsia"/>
          <w:lang w:eastAsia="ko-KR"/>
        </w:rPr>
        <w:t>FDMed</w:t>
      </w:r>
      <w:proofErr w:type="spellEnd"/>
      <w:r w:rsidR="006F6789">
        <w:rPr>
          <w:rFonts w:eastAsiaTheme="minorEastAsia" w:hint="eastAsia"/>
          <w:lang w:eastAsia="ko-KR"/>
        </w:rPr>
        <w:t xml:space="preserve"> Msg1s and </w:t>
      </w:r>
      <w:r w:rsidR="00A66329">
        <w:rPr>
          <w:rFonts w:eastAsiaTheme="minorEastAsia"/>
          <w:lang w:eastAsia="ko-KR"/>
        </w:rPr>
        <w:t xml:space="preserve">sequential </w:t>
      </w:r>
      <w:r w:rsidR="006F6789">
        <w:rPr>
          <w:rFonts w:eastAsiaTheme="minorEastAsia" w:hint="eastAsia"/>
          <w:lang w:eastAsia="ko-KR"/>
        </w:rPr>
        <w:t>Msg2/Msg3</w:t>
      </w:r>
      <w:r w:rsidR="00A66329">
        <w:rPr>
          <w:rFonts w:eastAsiaTheme="minorEastAsia"/>
          <w:lang w:eastAsia="ko-KR"/>
        </w:rPr>
        <w:t xml:space="preserve"> exchanges</w:t>
      </w:r>
    </w:p>
    <w:p w14:paraId="4D02DBA0" w14:textId="43E770C1" w:rsidR="00823E65" w:rsidRDefault="00823E65" w:rsidP="00823E65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szCs w:val="22"/>
          <w:lang w:eastAsia="ko-KR"/>
        </w:rPr>
        <w:t xml:space="preserve">Observation </w:t>
      </w:r>
      <w:r w:rsidR="009E243E">
        <w:rPr>
          <w:rFonts w:eastAsiaTheme="minorEastAsia"/>
          <w:i/>
          <w:iCs/>
          <w:sz w:val="22"/>
          <w:szCs w:val="22"/>
          <w:lang w:eastAsia="ko-KR"/>
        </w:rPr>
        <w:t>4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: After transmissions of </w:t>
      </w:r>
      <w:proofErr w:type="spellStart"/>
      <w:r>
        <w:rPr>
          <w:rFonts w:eastAsiaTheme="minorEastAsia"/>
          <w:i/>
          <w:iCs/>
          <w:sz w:val="22"/>
          <w:szCs w:val="22"/>
          <w:lang w:eastAsia="ko-KR"/>
        </w:rPr>
        <w:t>FDMed</w:t>
      </w:r>
      <w:proofErr w:type="spellEnd"/>
      <w:r>
        <w:rPr>
          <w:rFonts w:eastAsiaTheme="minorEastAsia"/>
          <w:i/>
          <w:iCs/>
          <w:sz w:val="22"/>
          <w:szCs w:val="22"/>
          <w:lang w:eastAsia="ko-KR"/>
        </w:rPr>
        <w:t xml:space="preserve"> Msg1s corresponding to a paging message, if considering sequential exchange of Msg2 and Msg3 for each device, 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>T</w:t>
      </w:r>
      <w:r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D2R_max</w:t>
      </w:r>
      <w:r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eastAsia="ko-KR"/>
        </w:rPr>
        <w:t>should consider the sequence for each device.</w:t>
      </w:r>
    </w:p>
    <w:p w14:paraId="4E6A3849" w14:textId="77777777" w:rsidR="0047443A" w:rsidRPr="00840EFE" w:rsidRDefault="0047443A" w:rsidP="00FE0662">
      <w:pPr>
        <w:pStyle w:val="a0"/>
        <w:rPr>
          <w:rFonts w:eastAsiaTheme="minorEastAsia"/>
          <w:sz w:val="21"/>
          <w:szCs w:val="21"/>
          <w:lang w:eastAsia="ko-KR"/>
        </w:rPr>
      </w:pPr>
    </w:p>
    <w:p w14:paraId="25F231E9" w14:textId="14DBBA49" w:rsidR="0047443A" w:rsidRPr="00840EFE" w:rsidRDefault="0047443A" w:rsidP="00840EFE">
      <w:pPr>
        <w:pStyle w:val="a0"/>
        <w:jc w:val="both"/>
        <w:rPr>
          <w:rFonts w:eastAsiaTheme="minorEastAsia"/>
          <w:sz w:val="21"/>
          <w:szCs w:val="21"/>
          <w:lang w:eastAsia="ko-KR"/>
        </w:rPr>
      </w:pPr>
      <w:r w:rsidRPr="00840EFE">
        <w:rPr>
          <w:sz w:val="21"/>
          <w:szCs w:val="21"/>
          <w:lang w:eastAsia="zh-CN"/>
        </w:rPr>
        <w:t>Based on the previous explanations, we proposed to further study to define T</w:t>
      </w:r>
      <w:r w:rsidRPr="00840EFE">
        <w:rPr>
          <w:sz w:val="21"/>
          <w:szCs w:val="21"/>
          <w:vertAlign w:val="subscript"/>
          <w:lang w:eastAsia="zh-CN"/>
        </w:rPr>
        <w:t>D2R_D2R_min</w:t>
      </w:r>
      <w:r w:rsidRPr="00840EFE">
        <w:rPr>
          <w:sz w:val="21"/>
          <w:szCs w:val="21"/>
          <w:lang w:eastAsia="zh-CN"/>
        </w:rPr>
        <w:t>, T</w:t>
      </w:r>
      <w:r w:rsidRPr="00840EFE">
        <w:rPr>
          <w:sz w:val="21"/>
          <w:szCs w:val="21"/>
          <w:vertAlign w:val="subscript"/>
          <w:lang w:eastAsia="zh-CN"/>
        </w:rPr>
        <w:t>R2D_R2D_min</w:t>
      </w:r>
      <w:r w:rsidRPr="00840EFE">
        <w:rPr>
          <w:sz w:val="21"/>
          <w:szCs w:val="21"/>
          <w:lang w:eastAsia="zh-CN"/>
        </w:rPr>
        <w:t>, T</w:t>
      </w:r>
      <w:r w:rsidRPr="00840EFE">
        <w:rPr>
          <w:sz w:val="21"/>
          <w:szCs w:val="21"/>
          <w:vertAlign w:val="subscript"/>
          <w:lang w:eastAsia="zh-CN"/>
        </w:rPr>
        <w:t>R2D_max</w:t>
      </w:r>
      <w:r w:rsidRPr="00840EFE">
        <w:rPr>
          <w:sz w:val="21"/>
          <w:szCs w:val="21"/>
          <w:lang w:eastAsia="zh-CN"/>
        </w:rPr>
        <w:t>, and T</w:t>
      </w:r>
      <w:r w:rsidRPr="00840EFE">
        <w:rPr>
          <w:sz w:val="21"/>
          <w:szCs w:val="21"/>
          <w:vertAlign w:val="subscript"/>
          <w:lang w:eastAsia="zh-CN"/>
        </w:rPr>
        <w:t>D2R_max</w:t>
      </w:r>
      <w:r w:rsidRPr="00840EFE">
        <w:rPr>
          <w:sz w:val="21"/>
          <w:szCs w:val="21"/>
          <w:lang w:eastAsia="zh-CN"/>
        </w:rPr>
        <w:t xml:space="preserve"> considering the multiplexing methods of Msg1 and Msg2.</w:t>
      </w:r>
    </w:p>
    <w:p w14:paraId="3799F9BE" w14:textId="0819984E" w:rsidR="0047443A" w:rsidRPr="0047443A" w:rsidRDefault="0047443A" w:rsidP="003A64B3">
      <w:pPr>
        <w:pStyle w:val="a0"/>
        <w:numPr>
          <w:ilvl w:val="0"/>
          <w:numId w:val="3"/>
        </w:numPr>
        <w:spacing w:before="240" w:after="240"/>
        <w:ind w:left="431" w:hanging="403"/>
        <w:jc w:val="both"/>
        <w:rPr>
          <w:rFonts w:eastAsiaTheme="minorEastAsia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1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FE0662">
        <w:rPr>
          <w:i/>
          <w:sz w:val="22"/>
          <w:szCs w:val="22"/>
          <w:lang w:eastAsia="zh-CN"/>
        </w:rPr>
        <w:t xml:space="preserve"> </w:t>
      </w:r>
      <w:r w:rsidR="00B63456">
        <w:rPr>
          <w:i/>
          <w:sz w:val="22"/>
          <w:szCs w:val="22"/>
          <w:lang w:eastAsia="zh-CN"/>
        </w:rPr>
        <w:t>S</w:t>
      </w:r>
      <w:r w:rsidR="00F87CA1">
        <w:rPr>
          <w:i/>
          <w:sz w:val="22"/>
          <w:szCs w:val="22"/>
          <w:lang w:eastAsia="zh-CN"/>
        </w:rPr>
        <w:t xml:space="preserve">tudy </w:t>
      </w:r>
      <w:r w:rsidRPr="00FE0662">
        <w:rPr>
          <w:i/>
          <w:sz w:val="22"/>
          <w:szCs w:val="22"/>
          <w:lang w:eastAsia="zh-CN"/>
        </w:rPr>
        <w:t>to define T</w:t>
      </w:r>
      <w:r w:rsidRPr="00FE0662">
        <w:rPr>
          <w:i/>
          <w:sz w:val="22"/>
          <w:szCs w:val="22"/>
          <w:vertAlign w:val="subscript"/>
          <w:lang w:eastAsia="zh-CN"/>
        </w:rPr>
        <w:t>D2R_D2R_min</w:t>
      </w:r>
      <w:r w:rsidRPr="00FE0662">
        <w:rPr>
          <w:i/>
          <w:sz w:val="22"/>
          <w:szCs w:val="22"/>
          <w:lang w:eastAsia="zh-CN"/>
        </w:rPr>
        <w:t>, T</w:t>
      </w:r>
      <w:r w:rsidRPr="00FE0662">
        <w:rPr>
          <w:i/>
          <w:sz w:val="22"/>
          <w:szCs w:val="22"/>
          <w:vertAlign w:val="subscript"/>
          <w:lang w:eastAsia="zh-CN"/>
        </w:rPr>
        <w:t>R2D_R2D_min</w:t>
      </w:r>
      <w:r w:rsidRPr="00FE0662">
        <w:rPr>
          <w:i/>
          <w:sz w:val="22"/>
          <w:szCs w:val="22"/>
          <w:lang w:eastAsia="zh-CN"/>
        </w:rPr>
        <w:t>, T</w:t>
      </w:r>
      <w:r w:rsidRPr="00FE0662">
        <w:rPr>
          <w:i/>
          <w:sz w:val="22"/>
          <w:szCs w:val="22"/>
          <w:vertAlign w:val="subscript"/>
          <w:lang w:eastAsia="zh-CN"/>
        </w:rPr>
        <w:t>R2D_max</w:t>
      </w:r>
      <w:r w:rsidRPr="00FE0662">
        <w:rPr>
          <w:i/>
          <w:sz w:val="22"/>
          <w:szCs w:val="22"/>
          <w:lang w:eastAsia="zh-CN"/>
        </w:rPr>
        <w:t>, and T</w:t>
      </w:r>
      <w:r w:rsidRPr="00FE0662">
        <w:rPr>
          <w:i/>
          <w:sz w:val="22"/>
          <w:szCs w:val="22"/>
          <w:vertAlign w:val="subscript"/>
          <w:lang w:eastAsia="zh-CN"/>
        </w:rPr>
        <w:t>D2R_max</w:t>
      </w:r>
      <w:r w:rsidR="00F87CA1">
        <w:rPr>
          <w:i/>
          <w:sz w:val="22"/>
          <w:szCs w:val="22"/>
          <w:lang w:eastAsia="zh-CN"/>
        </w:rPr>
        <w:t xml:space="preserve"> c</w:t>
      </w:r>
      <w:r w:rsidR="00F87CA1" w:rsidRPr="00FE0662">
        <w:rPr>
          <w:i/>
          <w:sz w:val="22"/>
          <w:szCs w:val="22"/>
          <w:lang w:eastAsia="zh-CN"/>
        </w:rPr>
        <w:t xml:space="preserve">onsidering the multiplexing </w:t>
      </w:r>
      <w:r w:rsidR="00F57296">
        <w:rPr>
          <w:i/>
          <w:sz w:val="22"/>
          <w:szCs w:val="22"/>
          <w:lang w:eastAsia="zh-CN"/>
        </w:rPr>
        <w:t xml:space="preserve">methods </w:t>
      </w:r>
      <w:r w:rsidR="00F87CA1">
        <w:rPr>
          <w:i/>
          <w:sz w:val="22"/>
          <w:szCs w:val="22"/>
          <w:lang w:eastAsia="zh-CN"/>
        </w:rPr>
        <w:t xml:space="preserve">and communication sequences </w:t>
      </w:r>
      <w:r w:rsidR="000279C5">
        <w:rPr>
          <w:i/>
          <w:sz w:val="22"/>
          <w:szCs w:val="22"/>
          <w:lang w:eastAsia="zh-CN"/>
        </w:rPr>
        <w:t>at least for</w:t>
      </w:r>
      <w:r w:rsidR="00F87CA1">
        <w:rPr>
          <w:i/>
          <w:sz w:val="22"/>
          <w:szCs w:val="22"/>
          <w:lang w:eastAsia="zh-CN"/>
        </w:rPr>
        <w:t xml:space="preserve"> </w:t>
      </w:r>
      <w:r w:rsidR="0052367F">
        <w:rPr>
          <w:i/>
          <w:sz w:val="22"/>
          <w:szCs w:val="22"/>
          <w:lang w:eastAsia="zh-CN"/>
        </w:rPr>
        <w:t>random access</w:t>
      </w:r>
      <w:r w:rsidR="00C97DE4">
        <w:rPr>
          <w:i/>
          <w:sz w:val="22"/>
          <w:szCs w:val="22"/>
          <w:lang w:eastAsia="zh-CN"/>
        </w:rPr>
        <w:t xml:space="preserve"> procedure</w:t>
      </w:r>
      <w:r w:rsidR="0052367F">
        <w:rPr>
          <w:i/>
          <w:sz w:val="22"/>
          <w:szCs w:val="22"/>
          <w:lang w:eastAsia="zh-CN"/>
        </w:rPr>
        <w:t>.</w:t>
      </w:r>
    </w:p>
    <w:p w14:paraId="30C49C9C" w14:textId="77777777" w:rsidR="00823E65" w:rsidRDefault="00823E65" w:rsidP="00FE0662">
      <w:pPr>
        <w:pStyle w:val="a0"/>
        <w:rPr>
          <w:rFonts w:eastAsiaTheme="minorEastAsia"/>
          <w:bCs/>
          <w:lang w:eastAsia="ko-KR"/>
        </w:rPr>
      </w:pPr>
    </w:p>
    <w:p w14:paraId="55F1D1DA" w14:textId="33D8210E" w:rsidR="00F114EB" w:rsidRDefault="00081956" w:rsidP="00FE0662">
      <w:pPr>
        <w:pStyle w:val="a0"/>
        <w:rPr>
          <w:rFonts w:eastAsiaTheme="minorEastAsia"/>
          <w:bCs/>
          <w:lang w:eastAsia="ko-KR"/>
        </w:rPr>
      </w:pPr>
      <w:r w:rsidRPr="00FE0662">
        <w:rPr>
          <w:rFonts w:eastAsiaTheme="minorEastAsia"/>
          <w:bCs/>
          <w:lang w:eastAsia="ko-KR"/>
        </w:rPr>
        <w:t>In UHF RFID [</w:t>
      </w:r>
      <w:r>
        <w:rPr>
          <w:rFonts w:eastAsiaTheme="minorEastAsia" w:hint="eastAsia"/>
          <w:bCs/>
          <w:lang w:eastAsia="ko-KR"/>
        </w:rPr>
        <w:t>2</w:t>
      </w:r>
      <w:r w:rsidRPr="00FE0662">
        <w:rPr>
          <w:rFonts w:eastAsiaTheme="minorEastAsia"/>
          <w:bCs/>
          <w:lang w:eastAsia="ko-KR"/>
        </w:rPr>
        <w:t xml:space="preserve">], when setting the min-max value </w:t>
      </w:r>
      <w:r w:rsidR="00CA3E04">
        <w:rPr>
          <w:rFonts w:eastAsiaTheme="minorEastAsia"/>
          <w:bCs/>
          <w:lang w:eastAsia="ko-KR"/>
        </w:rPr>
        <w:t>for</w:t>
      </w:r>
      <w:r w:rsidRPr="00FE0662">
        <w:rPr>
          <w:rFonts w:eastAsiaTheme="minorEastAsia"/>
          <w:bCs/>
          <w:lang w:eastAsia="ko-KR"/>
        </w:rPr>
        <w:t xml:space="preserve"> T</w:t>
      </w:r>
      <w:r w:rsidRPr="00840EFE">
        <w:rPr>
          <w:rFonts w:eastAsiaTheme="minorEastAsia"/>
          <w:bCs/>
          <w:vertAlign w:val="subscript"/>
          <w:lang w:eastAsia="ko-KR"/>
        </w:rPr>
        <w:t>1</w:t>
      </w:r>
      <w:r w:rsidRPr="00FE0662">
        <w:rPr>
          <w:rFonts w:eastAsiaTheme="minorEastAsia"/>
          <w:bCs/>
          <w:lang w:eastAsia="ko-KR"/>
        </w:rPr>
        <w:t xml:space="preserve"> </w:t>
      </w:r>
      <w:r w:rsidR="00CA3E04">
        <w:rPr>
          <w:rFonts w:eastAsiaTheme="minorEastAsia"/>
          <w:bCs/>
          <w:lang w:eastAsia="ko-KR"/>
        </w:rPr>
        <w:t>(</w:t>
      </w:r>
      <w:r>
        <w:rPr>
          <w:rFonts w:eastAsiaTheme="minorEastAsia" w:hint="eastAsia"/>
          <w:bCs/>
          <w:lang w:eastAsia="ko-KR"/>
        </w:rPr>
        <w:t xml:space="preserve">the </w:t>
      </w:r>
      <w:r w:rsidRPr="00FE0662">
        <w:rPr>
          <w:rFonts w:eastAsiaTheme="minorEastAsia"/>
          <w:bCs/>
          <w:lang w:eastAsia="ko-KR"/>
        </w:rPr>
        <w:t xml:space="preserve">timing between </w:t>
      </w:r>
      <w:r>
        <w:rPr>
          <w:rFonts w:eastAsiaTheme="minorEastAsia" w:hint="eastAsia"/>
          <w:bCs/>
          <w:lang w:eastAsia="ko-KR"/>
        </w:rPr>
        <w:t xml:space="preserve">a </w:t>
      </w:r>
      <w:r w:rsidRPr="00FE0662">
        <w:rPr>
          <w:rFonts w:eastAsiaTheme="minorEastAsia"/>
          <w:bCs/>
          <w:lang w:eastAsia="ko-KR"/>
        </w:rPr>
        <w:t>R2D transmission and the corresponding D2R transmission</w:t>
      </w:r>
      <w:r w:rsidR="009E243E">
        <w:rPr>
          <w:rFonts w:eastAsiaTheme="minorEastAsia"/>
          <w:bCs/>
          <w:lang w:eastAsia="ko-KR"/>
        </w:rPr>
        <w:t>)</w:t>
      </w:r>
      <w:r w:rsidRPr="00FE0662">
        <w:rPr>
          <w:rFonts w:eastAsiaTheme="minorEastAsia"/>
          <w:bCs/>
          <w:lang w:eastAsia="ko-KR"/>
        </w:rPr>
        <w:t xml:space="preserve"> </w:t>
      </w:r>
      <w:r w:rsidR="009E243E">
        <w:rPr>
          <w:rFonts w:eastAsiaTheme="minorEastAsia"/>
          <w:bCs/>
          <w:lang w:eastAsia="ko-KR"/>
        </w:rPr>
        <w:t xml:space="preserve">and </w:t>
      </w:r>
      <w:r w:rsidRPr="00FE0662">
        <w:rPr>
          <w:rFonts w:eastAsiaTheme="minorEastAsia"/>
          <w:bCs/>
          <w:lang w:eastAsia="ko-KR"/>
        </w:rPr>
        <w:t>T</w:t>
      </w:r>
      <w:r w:rsidRPr="00840EFE">
        <w:rPr>
          <w:rFonts w:eastAsiaTheme="minorEastAsia"/>
          <w:bCs/>
          <w:vertAlign w:val="subscript"/>
          <w:lang w:eastAsia="ko-KR"/>
        </w:rPr>
        <w:t>2</w:t>
      </w:r>
      <w:r w:rsidRPr="00FE0662">
        <w:rPr>
          <w:rFonts w:eastAsiaTheme="minorEastAsia"/>
          <w:bCs/>
          <w:lang w:eastAsia="ko-KR"/>
        </w:rPr>
        <w:t xml:space="preserve"> </w:t>
      </w:r>
      <w:r w:rsidR="009E243E">
        <w:rPr>
          <w:rFonts w:eastAsiaTheme="minorEastAsia"/>
          <w:bCs/>
          <w:lang w:eastAsia="ko-KR"/>
        </w:rPr>
        <w:t>(</w:t>
      </w:r>
      <w:r w:rsidRPr="00FE0662">
        <w:rPr>
          <w:rFonts w:eastAsiaTheme="minorEastAsia"/>
          <w:bCs/>
          <w:lang w:eastAsia="ko-KR"/>
        </w:rPr>
        <w:t xml:space="preserve">timing between </w:t>
      </w:r>
      <w:r>
        <w:rPr>
          <w:rFonts w:eastAsiaTheme="minorEastAsia" w:hint="eastAsia"/>
          <w:bCs/>
          <w:lang w:eastAsia="ko-KR"/>
        </w:rPr>
        <w:t xml:space="preserve">a </w:t>
      </w:r>
      <w:r w:rsidRPr="00FE0662">
        <w:rPr>
          <w:rFonts w:eastAsiaTheme="minorEastAsia"/>
          <w:bCs/>
          <w:lang w:eastAsia="ko-KR"/>
        </w:rPr>
        <w:t>D2R transmission and the corresponding R2D transmission</w:t>
      </w:r>
      <w:r w:rsidR="009E243E">
        <w:rPr>
          <w:rFonts w:eastAsiaTheme="minorEastAsia"/>
          <w:bCs/>
          <w:lang w:eastAsia="ko-KR"/>
        </w:rPr>
        <w:t>)</w:t>
      </w:r>
      <w:r w:rsidRPr="00FE0662">
        <w:rPr>
          <w:rFonts w:eastAsiaTheme="minorEastAsia"/>
          <w:bCs/>
          <w:lang w:eastAsia="ko-KR"/>
        </w:rPr>
        <w:t>, it</w:t>
      </w:r>
      <w:r w:rsidR="009E243E">
        <w:rPr>
          <w:rFonts w:eastAsiaTheme="minorEastAsia"/>
          <w:bCs/>
          <w:lang w:eastAsia="ko-KR"/>
        </w:rPr>
        <w:t xml:space="preserve"> is </w:t>
      </w:r>
      <w:r w:rsidRPr="00FE0662">
        <w:rPr>
          <w:rFonts w:eastAsiaTheme="minorEastAsia"/>
          <w:bCs/>
          <w:lang w:eastAsia="ko-KR"/>
        </w:rPr>
        <w:t xml:space="preserve">determined based on </w:t>
      </w:r>
      <w:proofErr w:type="spellStart"/>
      <w:r w:rsidRPr="00FE0662">
        <w:rPr>
          <w:rFonts w:eastAsiaTheme="minorEastAsia"/>
          <w:bCs/>
          <w:lang w:eastAsia="ko-KR"/>
        </w:rPr>
        <w:t>Tpri</w:t>
      </w:r>
      <w:proofErr w:type="spellEnd"/>
      <w:r w:rsidRPr="00FE0662">
        <w:rPr>
          <w:rFonts w:eastAsiaTheme="minorEastAsia"/>
          <w:bCs/>
          <w:lang w:eastAsia="ko-KR"/>
        </w:rPr>
        <w:t xml:space="preserve"> (Backscatter-link pulse-repetition interval) and </w:t>
      </w:r>
      <w:proofErr w:type="spellStart"/>
      <w:r w:rsidRPr="00FE0662">
        <w:rPr>
          <w:rFonts w:eastAsiaTheme="minorEastAsia"/>
          <w:bCs/>
          <w:lang w:eastAsia="ko-KR"/>
        </w:rPr>
        <w:t>TRcal</w:t>
      </w:r>
      <w:proofErr w:type="spellEnd"/>
      <w:r w:rsidRPr="00FE0662">
        <w:rPr>
          <w:rFonts w:eastAsiaTheme="minorEastAsia"/>
          <w:bCs/>
          <w:lang w:eastAsia="ko-KR"/>
        </w:rPr>
        <w:t xml:space="preserve"> (Tag-to-Interrogator calibration symbol). </w:t>
      </w:r>
    </w:p>
    <w:p w14:paraId="5FC52985" w14:textId="62A83E49" w:rsidR="00F114EB" w:rsidRDefault="00F114EB" w:rsidP="00FE0662">
      <w:pPr>
        <w:pStyle w:val="a0"/>
        <w:jc w:val="center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Table 1. T</w:t>
      </w:r>
      <w:r w:rsidRPr="00840EFE">
        <w:rPr>
          <w:rFonts w:eastAsiaTheme="minorEastAsia"/>
          <w:bCs/>
          <w:vertAlign w:val="subscript"/>
          <w:lang w:eastAsia="ko-KR"/>
        </w:rPr>
        <w:t>1</w:t>
      </w:r>
      <w:r>
        <w:rPr>
          <w:rFonts w:eastAsiaTheme="minorEastAsia" w:hint="eastAsia"/>
          <w:bCs/>
          <w:lang w:eastAsia="ko-KR"/>
        </w:rPr>
        <w:t xml:space="preserve"> and T</w:t>
      </w:r>
      <w:r w:rsidRPr="00840EFE">
        <w:rPr>
          <w:rFonts w:eastAsiaTheme="minorEastAsia"/>
          <w:bCs/>
          <w:vertAlign w:val="subscript"/>
          <w:lang w:eastAsia="ko-KR"/>
        </w:rPr>
        <w:t>2</w:t>
      </w:r>
      <w:r>
        <w:rPr>
          <w:rFonts w:eastAsiaTheme="minorEastAsia" w:hint="eastAsia"/>
          <w:bCs/>
          <w:lang w:eastAsia="ko-KR"/>
        </w:rPr>
        <w:t xml:space="preserve"> of link timing parameters</w:t>
      </w:r>
      <w:r w:rsidR="00A66329">
        <w:rPr>
          <w:rFonts w:eastAsiaTheme="minorEastAsia"/>
          <w:bCs/>
          <w:lang w:eastAsia="ko-KR"/>
        </w:rPr>
        <w:t xml:space="preserve"> in UHF RFID standard [2]</w:t>
      </w:r>
    </w:p>
    <w:tbl>
      <w:tblPr>
        <w:tblW w:w="8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5"/>
        <w:gridCol w:w="2005"/>
        <w:gridCol w:w="2005"/>
        <w:gridCol w:w="2005"/>
      </w:tblGrid>
      <w:tr w:rsidR="00F114EB" w:rsidRPr="00F114EB" w14:paraId="1E3405CC" w14:textId="77777777" w:rsidTr="00840EFE">
        <w:trPr>
          <w:trHeight w:val="78"/>
          <w:jc w:val="center"/>
        </w:trPr>
        <w:tc>
          <w:tcPr>
            <w:tcW w:w="2005" w:type="dxa"/>
          </w:tcPr>
          <w:p w14:paraId="04EC8C4A" w14:textId="77777777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 xml:space="preserve">Parameter </w:t>
            </w:r>
          </w:p>
        </w:tc>
        <w:tc>
          <w:tcPr>
            <w:tcW w:w="2005" w:type="dxa"/>
          </w:tcPr>
          <w:p w14:paraId="01CEA71D" w14:textId="77777777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 xml:space="preserve">Minimum </w:t>
            </w:r>
          </w:p>
        </w:tc>
        <w:tc>
          <w:tcPr>
            <w:tcW w:w="2005" w:type="dxa"/>
          </w:tcPr>
          <w:p w14:paraId="6FEDA7CC" w14:textId="77777777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 xml:space="preserve">Nominal </w:t>
            </w:r>
          </w:p>
        </w:tc>
        <w:tc>
          <w:tcPr>
            <w:tcW w:w="2005" w:type="dxa"/>
          </w:tcPr>
          <w:p w14:paraId="0B4B3A05" w14:textId="77777777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 xml:space="preserve">Maximum </w:t>
            </w:r>
          </w:p>
        </w:tc>
      </w:tr>
      <w:tr w:rsidR="00F114EB" w:rsidRPr="00F114EB" w14:paraId="58BCB406" w14:textId="77777777" w:rsidTr="00840EFE">
        <w:trPr>
          <w:trHeight w:val="662"/>
          <w:jc w:val="center"/>
        </w:trPr>
        <w:tc>
          <w:tcPr>
            <w:tcW w:w="2005" w:type="dxa"/>
          </w:tcPr>
          <w:p w14:paraId="4CCF21AD" w14:textId="77777777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 xml:space="preserve">T1 </w:t>
            </w:r>
          </w:p>
        </w:tc>
        <w:tc>
          <w:tcPr>
            <w:tcW w:w="2005" w:type="dxa"/>
          </w:tcPr>
          <w:p w14:paraId="414BB706" w14:textId="77777777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>MAX(RTcal,10Tpri) × (1 – |</w:t>
            </w:r>
            <w:proofErr w:type="spellStart"/>
            <w:r w:rsidRPr="00F114EB">
              <w:rPr>
                <w:rFonts w:eastAsiaTheme="minorEastAsia"/>
                <w:bCs/>
                <w:lang w:val="en-US"/>
              </w:rPr>
              <w:t>FrT</w:t>
            </w:r>
            <w:proofErr w:type="spellEnd"/>
            <w:r w:rsidRPr="00F114EB">
              <w:rPr>
                <w:rFonts w:eastAsiaTheme="minorEastAsia"/>
                <w:bCs/>
                <w:lang w:val="en-US"/>
              </w:rPr>
              <w:t xml:space="preserve">|) – 2μs </w:t>
            </w:r>
          </w:p>
        </w:tc>
        <w:tc>
          <w:tcPr>
            <w:tcW w:w="2005" w:type="dxa"/>
          </w:tcPr>
          <w:p w14:paraId="10B93E78" w14:textId="77777777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 xml:space="preserve">MAX(RTcal,10Tpri) </w:t>
            </w:r>
          </w:p>
        </w:tc>
        <w:tc>
          <w:tcPr>
            <w:tcW w:w="2005" w:type="dxa"/>
          </w:tcPr>
          <w:p w14:paraId="2D9E3A8A" w14:textId="77777777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>MAX(RTcal,10Tpri) × (1 + |</w:t>
            </w:r>
            <w:proofErr w:type="spellStart"/>
            <w:r w:rsidRPr="00F114EB">
              <w:rPr>
                <w:rFonts w:eastAsiaTheme="minorEastAsia"/>
                <w:bCs/>
                <w:lang w:val="en-US"/>
              </w:rPr>
              <w:t>FrT</w:t>
            </w:r>
            <w:proofErr w:type="spellEnd"/>
            <w:r w:rsidRPr="00F114EB">
              <w:rPr>
                <w:rFonts w:eastAsiaTheme="minorEastAsia"/>
                <w:bCs/>
                <w:lang w:val="en-US"/>
              </w:rPr>
              <w:t xml:space="preserve">|) + 2μs </w:t>
            </w:r>
          </w:p>
        </w:tc>
      </w:tr>
      <w:tr w:rsidR="00F114EB" w:rsidRPr="00F114EB" w14:paraId="141CF211" w14:textId="77777777" w:rsidTr="00840EFE">
        <w:trPr>
          <w:trHeight w:val="155"/>
          <w:jc w:val="center"/>
        </w:trPr>
        <w:tc>
          <w:tcPr>
            <w:tcW w:w="2005" w:type="dxa"/>
          </w:tcPr>
          <w:p w14:paraId="79384649" w14:textId="16022422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 xml:space="preserve">T2 </w:t>
            </w:r>
          </w:p>
        </w:tc>
        <w:tc>
          <w:tcPr>
            <w:tcW w:w="2005" w:type="dxa"/>
          </w:tcPr>
          <w:p w14:paraId="7EED4FCF" w14:textId="6B30F15C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 xml:space="preserve">3.0Tpri </w:t>
            </w:r>
          </w:p>
        </w:tc>
        <w:tc>
          <w:tcPr>
            <w:tcW w:w="2005" w:type="dxa"/>
          </w:tcPr>
          <w:p w14:paraId="711BAA9D" w14:textId="629C56CB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</w:p>
        </w:tc>
        <w:tc>
          <w:tcPr>
            <w:tcW w:w="2005" w:type="dxa"/>
          </w:tcPr>
          <w:p w14:paraId="4D6D30F6" w14:textId="26FE2683" w:rsidR="00F114EB" w:rsidRPr="00F114EB" w:rsidRDefault="00F114EB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F114EB">
              <w:rPr>
                <w:rFonts w:eastAsiaTheme="minorEastAsia"/>
                <w:bCs/>
                <w:lang w:val="en-US"/>
              </w:rPr>
              <w:t>20.0Tpri</w:t>
            </w:r>
          </w:p>
        </w:tc>
      </w:tr>
    </w:tbl>
    <w:p w14:paraId="6EBE3E75" w14:textId="77777777" w:rsidR="009E243E" w:rsidRDefault="009E243E" w:rsidP="00FE0662">
      <w:pPr>
        <w:pStyle w:val="a0"/>
        <w:rPr>
          <w:rFonts w:eastAsiaTheme="minorEastAsia"/>
          <w:bCs/>
          <w:lang w:eastAsia="ko-KR"/>
        </w:rPr>
      </w:pPr>
    </w:p>
    <w:p w14:paraId="577D8EA7" w14:textId="3AF3C2A9" w:rsidR="00081956" w:rsidRPr="00FE0662" w:rsidRDefault="009E243E" w:rsidP="00840EFE">
      <w:pPr>
        <w:pStyle w:val="a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Also, the </w:t>
      </w:r>
      <w:proofErr w:type="spellStart"/>
      <w:r w:rsidR="00081956" w:rsidRPr="00FE0662">
        <w:rPr>
          <w:rFonts w:eastAsiaTheme="minorEastAsia"/>
          <w:bCs/>
          <w:lang w:eastAsia="ko-KR"/>
        </w:rPr>
        <w:t>Tpri</w:t>
      </w:r>
      <w:proofErr w:type="spellEnd"/>
      <w:r w:rsidR="00081956" w:rsidRPr="00FE0662">
        <w:rPr>
          <w:rFonts w:eastAsiaTheme="minorEastAsia"/>
          <w:bCs/>
          <w:lang w:eastAsia="ko-KR"/>
        </w:rPr>
        <w:t xml:space="preserve"> and </w:t>
      </w:r>
      <w:proofErr w:type="spellStart"/>
      <w:r w:rsidR="00081956" w:rsidRPr="00FE0662">
        <w:rPr>
          <w:rFonts w:eastAsiaTheme="minorEastAsia"/>
          <w:bCs/>
          <w:lang w:eastAsia="ko-KR"/>
        </w:rPr>
        <w:t>TRcal</w:t>
      </w:r>
      <w:proofErr w:type="spellEnd"/>
      <w:r w:rsidR="00081956" w:rsidRPr="00FE0662">
        <w:rPr>
          <w:rFonts w:eastAsiaTheme="minorEastAsia"/>
          <w:bCs/>
          <w:lang w:eastAsia="ko-KR"/>
        </w:rPr>
        <w:t xml:space="preserve"> are related to BLF </w:t>
      </w:r>
      <w:r>
        <w:rPr>
          <w:rFonts w:eastAsiaTheme="minorEastAsia"/>
          <w:bCs/>
          <w:lang w:eastAsia="ko-KR"/>
        </w:rPr>
        <w:t xml:space="preserve">(Backscatter Link Frequency) </w:t>
      </w:r>
      <w:r w:rsidR="00081956" w:rsidRPr="00FE0662">
        <w:rPr>
          <w:rFonts w:eastAsiaTheme="minorEastAsia"/>
          <w:bCs/>
          <w:lang w:eastAsia="ko-KR"/>
        </w:rPr>
        <w:t>as follows</w:t>
      </w:r>
      <w:r>
        <w:rPr>
          <w:rFonts w:eastAsiaTheme="minorEastAsia"/>
          <w:bCs/>
          <w:lang w:eastAsia="ko-KR"/>
        </w:rPr>
        <w:t>:</w:t>
      </w:r>
      <w:r w:rsidR="00081956" w:rsidRPr="00FE0662">
        <w:rPr>
          <w:rFonts w:eastAsiaTheme="minorEastAsia"/>
          <w:bCs/>
          <w:lang w:eastAsia="ko-KR"/>
        </w:rPr>
        <w:t xml:space="preserve"> </w:t>
      </w:r>
    </w:p>
    <w:p w14:paraId="06D68AD1" w14:textId="3A834430" w:rsidR="00081956" w:rsidRPr="00FE0662" w:rsidRDefault="00081956" w:rsidP="00840EFE">
      <w:pPr>
        <w:pStyle w:val="a0"/>
        <w:ind w:firstLine="800"/>
        <w:jc w:val="both"/>
        <w:rPr>
          <w:rFonts w:eastAsiaTheme="minorEastAsia"/>
          <w:bCs/>
          <w:lang w:eastAsia="ko-KR"/>
        </w:rPr>
      </w:pPr>
      <w:r w:rsidRPr="00FE0662">
        <w:rPr>
          <w:rFonts w:eastAsiaTheme="minorEastAsia"/>
          <w:bCs/>
          <w:lang w:eastAsia="ko-KR"/>
        </w:rPr>
        <w:t>BLF = 1/</w:t>
      </w:r>
      <w:proofErr w:type="spellStart"/>
      <w:r w:rsidRPr="00FE0662">
        <w:rPr>
          <w:rFonts w:eastAsiaTheme="minorEastAsia"/>
          <w:bCs/>
          <w:lang w:eastAsia="ko-KR"/>
        </w:rPr>
        <w:t>Tpri</w:t>
      </w:r>
      <w:proofErr w:type="spellEnd"/>
      <w:r w:rsidRPr="00FE0662">
        <w:rPr>
          <w:rFonts w:eastAsiaTheme="minorEastAsia"/>
          <w:bCs/>
          <w:lang w:eastAsia="ko-KR"/>
        </w:rPr>
        <w:t xml:space="preserve"> = DR/</w:t>
      </w:r>
      <w:proofErr w:type="spellStart"/>
      <w:r w:rsidRPr="00FE0662">
        <w:rPr>
          <w:rFonts w:eastAsiaTheme="minorEastAsia"/>
          <w:bCs/>
          <w:lang w:eastAsia="ko-KR"/>
        </w:rPr>
        <w:t>TRcal</w:t>
      </w:r>
      <w:proofErr w:type="spellEnd"/>
      <w:r w:rsidR="009E243E">
        <w:rPr>
          <w:rFonts w:eastAsiaTheme="minorEastAsia"/>
          <w:bCs/>
          <w:lang w:eastAsia="ko-KR"/>
        </w:rPr>
        <w:t>.</w:t>
      </w:r>
    </w:p>
    <w:p w14:paraId="6F9827D9" w14:textId="1701290C" w:rsidR="00081956" w:rsidRDefault="009E243E" w:rsidP="00840EFE">
      <w:pPr>
        <w:pStyle w:val="a0"/>
        <w:jc w:val="both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If we consider </w:t>
      </w:r>
      <w:r w:rsidR="00081956" w:rsidRPr="00FE0662">
        <w:rPr>
          <w:rFonts w:eastAsiaTheme="minorEastAsia"/>
          <w:bCs/>
          <w:lang w:eastAsia="ko-KR"/>
        </w:rPr>
        <w:t>FDM</w:t>
      </w:r>
      <w:r>
        <w:rPr>
          <w:rFonts w:eastAsiaTheme="minorEastAsia"/>
          <w:bCs/>
          <w:lang w:eastAsia="ko-KR"/>
        </w:rPr>
        <w:t>A-based transmission</w:t>
      </w:r>
      <w:r w:rsidR="00081956" w:rsidRPr="00FE0662">
        <w:rPr>
          <w:rFonts w:eastAsiaTheme="minorEastAsia"/>
          <w:bCs/>
          <w:lang w:eastAsia="ko-KR"/>
        </w:rPr>
        <w:t xml:space="preserve">, the BLF values in the frequency domain </w:t>
      </w:r>
      <w:r w:rsidR="00081956">
        <w:rPr>
          <w:rFonts w:eastAsiaTheme="minorEastAsia" w:hint="eastAsia"/>
          <w:bCs/>
          <w:lang w:eastAsia="ko-KR"/>
        </w:rPr>
        <w:t>may</w:t>
      </w:r>
      <w:r w:rsidR="00081956" w:rsidRPr="00FE0662">
        <w:rPr>
          <w:rFonts w:eastAsiaTheme="minorEastAsia"/>
          <w:bCs/>
          <w:lang w:eastAsia="ko-KR"/>
        </w:rPr>
        <w:t xml:space="preserve"> be different</w:t>
      </w:r>
      <w:r>
        <w:rPr>
          <w:rFonts w:eastAsiaTheme="minorEastAsia"/>
          <w:bCs/>
          <w:lang w:eastAsia="ko-KR"/>
        </w:rPr>
        <w:t xml:space="preserve"> for each device</w:t>
      </w:r>
      <w:r w:rsidR="00081956" w:rsidRPr="00FE0662">
        <w:rPr>
          <w:rFonts w:eastAsiaTheme="minorEastAsia"/>
          <w:bCs/>
          <w:lang w:eastAsia="ko-KR"/>
        </w:rPr>
        <w:t xml:space="preserve">. This requires consideration of whether timing settings should be based on </w:t>
      </w:r>
      <w:r>
        <w:rPr>
          <w:rFonts w:eastAsiaTheme="minorEastAsia"/>
          <w:bCs/>
          <w:lang w:eastAsia="ko-KR"/>
        </w:rPr>
        <w:t xml:space="preserve">individual </w:t>
      </w:r>
      <w:r w:rsidR="00081956" w:rsidRPr="00FE0662">
        <w:rPr>
          <w:rFonts w:eastAsiaTheme="minorEastAsia"/>
          <w:bCs/>
          <w:lang w:eastAsia="ko-KR"/>
        </w:rPr>
        <w:t>BL</w:t>
      </w:r>
      <w:r w:rsidR="00081956">
        <w:rPr>
          <w:rFonts w:eastAsiaTheme="minorEastAsia" w:hint="eastAsia"/>
          <w:bCs/>
          <w:lang w:eastAsia="ko-KR"/>
        </w:rPr>
        <w:t>F</w:t>
      </w:r>
      <w:r w:rsidR="00081956" w:rsidRPr="00FE0662">
        <w:rPr>
          <w:rFonts w:eastAsiaTheme="minorEastAsia"/>
          <w:bCs/>
          <w:lang w:eastAsia="ko-KR"/>
        </w:rPr>
        <w:t xml:space="preserve"> </w:t>
      </w:r>
      <w:r>
        <w:rPr>
          <w:rFonts w:eastAsiaTheme="minorEastAsia"/>
          <w:bCs/>
          <w:lang w:eastAsia="ko-KR"/>
        </w:rPr>
        <w:t xml:space="preserve">values for each </w:t>
      </w:r>
      <w:r w:rsidR="00081956" w:rsidRPr="00FE0662">
        <w:rPr>
          <w:rFonts w:eastAsiaTheme="minorEastAsia"/>
          <w:bCs/>
          <w:lang w:eastAsia="ko-KR"/>
        </w:rPr>
        <w:t>device</w:t>
      </w:r>
      <w:r>
        <w:rPr>
          <w:rFonts w:eastAsiaTheme="minorEastAsia"/>
          <w:bCs/>
          <w:lang w:eastAsia="ko-KR"/>
        </w:rPr>
        <w:t xml:space="preserve"> </w:t>
      </w:r>
      <w:r w:rsidR="00081956" w:rsidRPr="00FE0662">
        <w:rPr>
          <w:rFonts w:eastAsiaTheme="minorEastAsia"/>
          <w:bCs/>
          <w:lang w:eastAsia="ko-KR"/>
        </w:rPr>
        <w:t xml:space="preserve">or whether timing settings should be based on </w:t>
      </w:r>
      <w:r>
        <w:rPr>
          <w:rFonts w:eastAsiaTheme="minorEastAsia"/>
          <w:bCs/>
          <w:lang w:eastAsia="ko-KR"/>
        </w:rPr>
        <w:t>the single</w:t>
      </w:r>
      <w:r>
        <w:rPr>
          <w:rFonts w:eastAsiaTheme="minorEastAsia" w:hint="eastAsia"/>
          <w:bCs/>
          <w:lang w:eastAsia="ko-KR"/>
        </w:rPr>
        <w:t xml:space="preserve"> </w:t>
      </w:r>
      <w:r w:rsidR="000F6B3E">
        <w:rPr>
          <w:rFonts w:eastAsiaTheme="minorEastAsia" w:hint="eastAsia"/>
          <w:bCs/>
          <w:lang w:eastAsia="ko-KR"/>
        </w:rPr>
        <w:t>BLF</w:t>
      </w:r>
      <w:r>
        <w:rPr>
          <w:rFonts w:eastAsiaTheme="minorEastAsia"/>
          <w:bCs/>
          <w:lang w:eastAsia="ko-KR"/>
        </w:rPr>
        <w:t xml:space="preserve"> value</w:t>
      </w:r>
      <w:r w:rsidR="00081956" w:rsidRPr="00FE0662">
        <w:rPr>
          <w:rFonts w:eastAsiaTheme="minorEastAsia"/>
          <w:bCs/>
          <w:lang w:eastAsia="ko-KR"/>
        </w:rPr>
        <w:t>.</w:t>
      </w:r>
    </w:p>
    <w:p w14:paraId="492A6493" w14:textId="77777777" w:rsidR="0047443A" w:rsidRDefault="0047443A" w:rsidP="00FE0662">
      <w:pPr>
        <w:pStyle w:val="a0"/>
        <w:rPr>
          <w:rFonts w:eastAsiaTheme="minorEastAsia"/>
          <w:bCs/>
          <w:lang w:eastAsia="ko-KR"/>
        </w:rPr>
      </w:pPr>
    </w:p>
    <w:p w14:paraId="172AD287" w14:textId="69FE3639" w:rsidR="00C14FA2" w:rsidRPr="00BF70B1" w:rsidRDefault="005D2607" w:rsidP="00FE0662">
      <w:pPr>
        <w:pStyle w:val="a0"/>
        <w:numPr>
          <w:ilvl w:val="0"/>
          <w:numId w:val="3"/>
        </w:numPr>
        <w:spacing w:before="240" w:after="240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lastRenderedPageBreak/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E836C4">
        <w:rPr>
          <w:rFonts w:eastAsiaTheme="minorEastAsia" w:hint="eastAsia"/>
          <w:i/>
          <w:iCs/>
          <w:sz w:val="22"/>
          <w:szCs w:val="22"/>
          <w:lang w:eastAsia="ko-KR"/>
        </w:rPr>
        <w:t>2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5D2607">
        <w:rPr>
          <w:i/>
          <w:sz w:val="22"/>
          <w:szCs w:val="22"/>
          <w:lang w:eastAsia="zh-CN"/>
        </w:rPr>
        <w:t xml:space="preserve"> </w:t>
      </w:r>
      <w:r w:rsidR="0047443A" w:rsidRPr="00FE0662">
        <w:rPr>
          <w:rFonts w:eastAsiaTheme="minorEastAsia"/>
          <w:i/>
          <w:iCs/>
          <w:sz w:val="22"/>
          <w:szCs w:val="22"/>
          <w:lang w:eastAsia="ko-KR"/>
        </w:rPr>
        <w:t>In the case of FDM</w:t>
      </w:r>
      <w:r w:rsidR="0047443A">
        <w:rPr>
          <w:rFonts w:eastAsiaTheme="minorEastAsia"/>
          <w:i/>
          <w:iCs/>
          <w:sz w:val="22"/>
          <w:szCs w:val="22"/>
          <w:lang w:eastAsia="ko-KR"/>
        </w:rPr>
        <w:t xml:space="preserve">A-based transmission from multiple devices, </w:t>
      </w:r>
      <w:r w:rsidR="0047443A" w:rsidRPr="00FE0662">
        <w:rPr>
          <w:rFonts w:eastAsiaTheme="minorEastAsia"/>
          <w:i/>
          <w:iCs/>
          <w:sz w:val="22"/>
          <w:szCs w:val="22"/>
          <w:lang w:eastAsia="ko-KR"/>
        </w:rPr>
        <w:t xml:space="preserve">the BLF values in the frequency domain may be different. </w:t>
      </w:r>
      <w:r w:rsidR="0047443A">
        <w:rPr>
          <w:rFonts w:eastAsiaTheme="minorEastAsia"/>
          <w:i/>
          <w:iCs/>
          <w:sz w:val="22"/>
          <w:szCs w:val="22"/>
          <w:lang w:eastAsia="ko-KR"/>
        </w:rPr>
        <w:t>RAN1 to study whether different timing settings for each device based on their BLF value is required.</w:t>
      </w:r>
    </w:p>
    <w:p w14:paraId="1894E07D" w14:textId="77777777" w:rsidR="00C14FA2" w:rsidRPr="00622451" w:rsidRDefault="00C14FA2" w:rsidP="00FE0662">
      <w:pPr>
        <w:wordWrap/>
        <w:rPr>
          <w:lang w:val="en-GB"/>
        </w:rPr>
      </w:pPr>
    </w:p>
    <w:p w14:paraId="6BFD0C74" w14:textId="01823E88" w:rsidR="00A71789" w:rsidRDefault="00375573" w:rsidP="00FE0662">
      <w:pPr>
        <w:pStyle w:val="1"/>
        <w:rPr>
          <w:rFonts w:ascii="Times New Roman" w:eastAsiaTheme="minorEastAsia" w:hAnsi="Times New Roman"/>
          <w:sz w:val="28"/>
          <w:szCs w:val="28"/>
          <w:lang w:eastAsia="ko-KR"/>
        </w:rPr>
      </w:pPr>
      <w:r w:rsidRPr="00622451">
        <w:rPr>
          <w:rFonts w:ascii="Times New Roman" w:hAnsi="Times New Roman"/>
          <w:sz w:val="28"/>
          <w:szCs w:val="28"/>
        </w:rPr>
        <w:t>Random access</w:t>
      </w:r>
    </w:p>
    <w:p w14:paraId="77EC185D" w14:textId="2F987130" w:rsidR="009B1D08" w:rsidRPr="009B1D08" w:rsidRDefault="00766E0D" w:rsidP="00FE0662">
      <w:pPr>
        <w:pStyle w:val="a0"/>
        <w:rPr>
          <w:rFonts w:eastAsiaTheme="minorEastAsia"/>
        </w:rPr>
      </w:pPr>
      <w:r>
        <w:rPr>
          <w:rFonts w:eastAsiaTheme="minorEastAsia"/>
          <w:lang w:eastAsia="ko-KR"/>
        </w:rPr>
        <w:t>I</w:t>
      </w:r>
      <w:r>
        <w:rPr>
          <w:rFonts w:eastAsiaTheme="minorEastAsia" w:hint="eastAsia"/>
          <w:lang w:eastAsia="ko-KR"/>
        </w:rPr>
        <w:t>n this section, we will discuss the resource determination for random access, mainly related to the determination of Msg1 resources</w:t>
      </w:r>
      <w:r w:rsidR="00BB6656">
        <w:rPr>
          <w:rFonts w:eastAsiaTheme="minorEastAsia" w:hint="eastAsia"/>
          <w:lang w:eastAsia="ko-KR"/>
        </w:rPr>
        <w:t xml:space="preserve"> and</w:t>
      </w:r>
      <w:r>
        <w:rPr>
          <w:rFonts w:eastAsiaTheme="minorEastAsia" w:hint="eastAsia"/>
          <w:lang w:eastAsia="ko-KR"/>
        </w:rPr>
        <w:t xml:space="preserve"> Msg</w:t>
      </w:r>
      <w:r w:rsidR="00BB6656">
        <w:rPr>
          <w:rFonts w:eastAsiaTheme="minorEastAsia" w:hint="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 resources.</w:t>
      </w:r>
      <w:r w:rsidR="00A66329">
        <w:rPr>
          <w:rFonts w:eastAsiaTheme="minorEastAsia"/>
          <w:lang w:eastAsia="ko-KR"/>
        </w:rPr>
        <w:t xml:space="preserve"> </w:t>
      </w:r>
      <w:r w:rsidR="0000144E">
        <w:rPr>
          <w:rFonts w:eastAsiaTheme="minorEastAsia"/>
          <w:lang w:eastAsia="ko-KR"/>
        </w:rPr>
        <w:t>T</w:t>
      </w:r>
      <w:r w:rsidR="0000144E">
        <w:rPr>
          <w:rFonts w:eastAsiaTheme="minorEastAsia" w:hint="eastAsia"/>
          <w:lang w:eastAsia="ko-KR"/>
        </w:rPr>
        <w:t>he following</w:t>
      </w:r>
      <w:r w:rsidR="00A66329">
        <w:rPr>
          <w:rFonts w:eastAsiaTheme="minorEastAsia"/>
          <w:lang w:eastAsia="ko-KR"/>
        </w:rPr>
        <w:t>s</w:t>
      </w:r>
      <w:r w:rsidR="0000144E">
        <w:rPr>
          <w:rFonts w:eastAsiaTheme="minorEastAsia" w:hint="eastAsia"/>
          <w:lang w:eastAsia="ko-KR"/>
        </w:rPr>
        <w:t xml:space="preserve"> were agreed in </w:t>
      </w:r>
      <w:r w:rsidR="009B1D08" w:rsidRPr="009B1D08">
        <w:rPr>
          <w:rFonts w:eastAsiaTheme="minorEastAsia"/>
        </w:rPr>
        <w:t>RAN1#116: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B1D08" w:rsidRPr="009B1D08" w14:paraId="222B39D5" w14:textId="77777777" w:rsidTr="00884C7A">
        <w:tc>
          <w:tcPr>
            <w:tcW w:w="9631" w:type="dxa"/>
            <w:shd w:val="clear" w:color="auto" w:fill="auto"/>
          </w:tcPr>
          <w:p w14:paraId="376F94A8" w14:textId="77777777" w:rsidR="009B1D08" w:rsidRPr="009B1D08" w:rsidRDefault="009B1D08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622451">
              <w:rPr>
                <w:rFonts w:eastAsiaTheme="minorEastAsia"/>
                <w:bCs/>
                <w:highlight w:val="green"/>
                <w:lang w:val="en-US"/>
              </w:rPr>
              <w:t>Agreement</w:t>
            </w:r>
          </w:p>
          <w:p w14:paraId="4EA6C806" w14:textId="77777777" w:rsidR="009B1D08" w:rsidRPr="009B1D08" w:rsidRDefault="009B1D08" w:rsidP="00FE0662">
            <w:pPr>
              <w:pStyle w:val="a0"/>
              <w:rPr>
                <w:rFonts w:eastAsiaTheme="minorEastAsia"/>
                <w:lang w:val="en-US"/>
              </w:rPr>
            </w:pPr>
            <w:r w:rsidRPr="009B1D08">
              <w:rPr>
                <w:rFonts w:eastAsiaTheme="minorEastAsia" w:hint="eastAsia"/>
                <w:bCs/>
                <w:lang w:val="en-US"/>
              </w:rPr>
              <w:t>Fro</w:t>
            </w:r>
            <w:r w:rsidRPr="009B1D08">
              <w:rPr>
                <w:rFonts w:eastAsiaTheme="minorEastAsia"/>
                <w:bCs/>
                <w:lang w:val="en-US"/>
              </w:rPr>
              <w:t>m RAN1 perspective, at least when a response is expected from multiple devices that are intended to be identified, an A-IoT contention-based access procedure initiated by the reader is used.</w:t>
            </w:r>
          </w:p>
          <w:p w14:paraId="6F546398" w14:textId="77777777" w:rsidR="009B1D08" w:rsidRPr="009B1D08" w:rsidRDefault="009B1D08" w:rsidP="00FE0662">
            <w:pPr>
              <w:pStyle w:val="a0"/>
              <w:rPr>
                <w:rFonts w:eastAsiaTheme="minorEastAsia"/>
                <w:lang w:val="en-US"/>
              </w:rPr>
            </w:pPr>
          </w:p>
          <w:p w14:paraId="137DC11F" w14:textId="77777777" w:rsidR="009B1D08" w:rsidRPr="009B1D08" w:rsidRDefault="009B1D08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622451">
              <w:rPr>
                <w:rFonts w:eastAsiaTheme="minorEastAsia"/>
                <w:bCs/>
                <w:highlight w:val="green"/>
                <w:lang w:val="en-US"/>
              </w:rPr>
              <w:t>Agreement</w:t>
            </w:r>
          </w:p>
          <w:p w14:paraId="5A668253" w14:textId="77777777" w:rsidR="009B1D08" w:rsidRPr="009B1D08" w:rsidRDefault="009B1D08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9B1D08">
              <w:rPr>
                <w:rFonts w:eastAsiaTheme="minorEastAsia"/>
                <w:bCs/>
                <w:lang w:val="en-US"/>
              </w:rPr>
              <w:t>For A-IoT contention-based access procedure, at least slotted-ALOHA based access is studied.</w:t>
            </w:r>
          </w:p>
          <w:p w14:paraId="29A28F9B" w14:textId="77777777" w:rsidR="009B1D08" w:rsidRPr="009B1D08" w:rsidRDefault="009B1D08" w:rsidP="00FE0662">
            <w:pPr>
              <w:pStyle w:val="a0"/>
              <w:rPr>
                <w:rFonts w:eastAsiaTheme="minorEastAsia"/>
                <w:lang w:val="en-US"/>
              </w:rPr>
            </w:pPr>
          </w:p>
          <w:p w14:paraId="5C6C04E6" w14:textId="77777777" w:rsidR="009B1D08" w:rsidRPr="009B1D08" w:rsidRDefault="009B1D08" w:rsidP="00FE0662">
            <w:pPr>
              <w:pStyle w:val="a0"/>
              <w:rPr>
                <w:rFonts w:eastAsiaTheme="minorEastAsia"/>
              </w:rPr>
            </w:pPr>
            <w:r w:rsidRPr="009B1D08">
              <w:rPr>
                <w:rFonts w:eastAsiaTheme="minorEastAsia"/>
                <w:lang w:val="en-US"/>
              </w:rPr>
              <w:t>Agreement (copied from 9.4.2.3)</w:t>
            </w:r>
          </w:p>
          <w:p w14:paraId="3704D25B" w14:textId="77777777" w:rsidR="009B1D08" w:rsidRPr="009B1D08" w:rsidRDefault="009B1D08" w:rsidP="00FE0662">
            <w:pPr>
              <w:pStyle w:val="a0"/>
              <w:rPr>
                <w:rFonts w:eastAsiaTheme="minorEastAsia"/>
                <w:lang w:val="en-US"/>
              </w:rPr>
            </w:pPr>
            <w:r w:rsidRPr="009B1D08">
              <w:rPr>
                <w:rFonts w:eastAsiaTheme="minorEastAsia"/>
              </w:rPr>
              <w:t>For ambient IoT devices, at least for D2R data transmission, a physical channel (PDRCH) is studied along with the following,</w:t>
            </w:r>
            <w:r w:rsidRPr="009B1D08">
              <w:rPr>
                <w:rFonts w:eastAsiaTheme="minorEastAsia"/>
                <w:lang w:val="en-US"/>
              </w:rPr>
              <w:t> </w:t>
            </w:r>
          </w:p>
          <w:p w14:paraId="4F06CEFD" w14:textId="77777777" w:rsidR="009B1D08" w:rsidRPr="009B1D08" w:rsidRDefault="009B1D08" w:rsidP="00FE0662">
            <w:pPr>
              <w:pStyle w:val="a0"/>
              <w:numPr>
                <w:ilvl w:val="0"/>
                <w:numId w:val="50"/>
              </w:numPr>
              <w:rPr>
                <w:rFonts w:eastAsiaTheme="minorEastAsia"/>
              </w:rPr>
            </w:pPr>
            <w:r w:rsidRPr="009B1D08">
              <w:rPr>
                <w:rFonts w:eastAsiaTheme="minorEastAsia"/>
              </w:rPr>
              <w:t>Response transmitted from device to reader during contention-based access procedure is transmitted on the PDRCH </w:t>
            </w:r>
          </w:p>
          <w:p w14:paraId="533FA942" w14:textId="77777777" w:rsidR="009B1D08" w:rsidRPr="009B1D08" w:rsidRDefault="009B1D08" w:rsidP="00FE0662">
            <w:pPr>
              <w:pStyle w:val="a0"/>
              <w:numPr>
                <w:ilvl w:val="1"/>
                <w:numId w:val="50"/>
              </w:numPr>
              <w:rPr>
                <w:rFonts w:eastAsiaTheme="minorEastAsia"/>
              </w:rPr>
            </w:pPr>
            <w:bookmarkStart w:id="2" w:name="OLE_LINK33"/>
            <w:r w:rsidRPr="009B1D08">
              <w:rPr>
                <w:rFonts w:eastAsiaTheme="minorEastAsia"/>
              </w:rPr>
              <w:t>FFS: Details of response </w:t>
            </w:r>
          </w:p>
          <w:bookmarkEnd w:id="2"/>
          <w:p w14:paraId="4C4D31A7" w14:textId="77777777" w:rsidR="009B1D08" w:rsidRPr="009B1D08" w:rsidRDefault="009B1D08" w:rsidP="00FE0662">
            <w:pPr>
              <w:pStyle w:val="a0"/>
              <w:numPr>
                <w:ilvl w:val="0"/>
                <w:numId w:val="50"/>
              </w:numPr>
              <w:rPr>
                <w:rFonts w:eastAsiaTheme="minorEastAsia"/>
              </w:rPr>
            </w:pPr>
            <w:r w:rsidRPr="009B1D08">
              <w:rPr>
                <w:rFonts w:eastAsiaTheme="minorEastAsia"/>
              </w:rPr>
              <w:t>FFS Whether/how/what D2R control information (if defined) is transmitted on the PDRCH </w:t>
            </w:r>
          </w:p>
          <w:p w14:paraId="0A7E1654" w14:textId="48A4FC2B" w:rsidR="009B1D08" w:rsidRPr="00B0063D" w:rsidRDefault="009B1D08" w:rsidP="003A64B3">
            <w:pPr>
              <w:pStyle w:val="a0"/>
              <w:numPr>
                <w:ilvl w:val="0"/>
                <w:numId w:val="50"/>
              </w:numPr>
              <w:rPr>
                <w:rFonts w:eastAsiaTheme="minorEastAsia"/>
                <w:lang w:val="en-US"/>
              </w:rPr>
            </w:pPr>
            <w:r w:rsidRPr="009B1D08">
              <w:rPr>
                <w:rFonts w:eastAsiaTheme="minorEastAsia"/>
              </w:rPr>
              <w:t>Note: the naming of PDRCH is used for the sake of the study </w:t>
            </w:r>
          </w:p>
        </w:tc>
      </w:tr>
    </w:tbl>
    <w:p w14:paraId="6F566563" w14:textId="77777777" w:rsidR="009B1D08" w:rsidRPr="009B1D08" w:rsidRDefault="009B1D08" w:rsidP="00FE0662">
      <w:pPr>
        <w:pStyle w:val="a0"/>
        <w:rPr>
          <w:rFonts w:eastAsiaTheme="minorEastAsia"/>
        </w:rPr>
      </w:pPr>
    </w:p>
    <w:p w14:paraId="2046DD3E" w14:textId="35A350FF" w:rsidR="009B1D08" w:rsidRPr="009B1D08" w:rsidRDefault="0000144E" w:rsidP="00FE0662">
      <w:pPr>
        <w:pStyle w:val="a0"/>
        <w:rPr>
          <w:rFonts w:eastAsiaTheme="minorEastAsia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>he following</w:t>
      </w:r>
      <w:r w:rsidR="00B0063D"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were agreed in </w:t>
      </w:r>
      <w:r w:rsidR="009B1D08" w:rsidRPr="009B1D08">
        <w:rPr>
          <w:rFonts w:eastAsiaTheme="minorEastAsia"/>
        </w:rPr>
        <w:t>RAN1#118: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9B1D08" w:rsidRPr="009B1D08" w14:paraId="70C948C7" w14:textId="77777777" w:rsidTr="00884C7A">
        <w:tc>
          <w:tcPr>
            <w:tcW w:w="9631" w:type="dxa"/>
            <w:shd w:val="clear" w:color="auto" w:fill="auto"/>
          </w:tcPr>
          <w:p w14:paraId="59A24653" w14:textId="77777777" w:rsidR="009B1D08" w:rsidRPr="009B1D08" w:rsidRDefault="009B1D08" w:rsidP="00FE0662">
            <w:pPr>
              <w:pStyle w:val="a0"/>
              <w:rPr>
                <w:rFonts w:eastAsiaTheme="minorEastAsia"/>
                <w:bCs/>
                <w:lang w:val="en-US"/>
              </w:rPr>
            </w:pPr>
            <w:r w:rsidRPr="00622451">
              <w:rPr>
                <w:rFonts w:eastAsiaTheme="minorEastAsia"/>
                <w:bCs/>
                <w:highlight w:val="green"/>
                <w:lang w:val="en-US"/>
              </w:rPr>
              <w:t>Agreement</w:t>
            </w:r>
          </w:p>
          <w:p w14:paraId="4170BDD6" w14:textId="77777777" w:rsidR="009B1D08" w:rsidRPr="009B1D08" w:rsidRDefault="009B1D08" w:rsidP="00FE0662">
            <w:pPr>
              <w:pStyle w:val="a0"/>
              <w:rPr>
                <w:rFonts w:eastAsiaTheme="minorEastAsia"/>
                <w:bCs/>
              </w:rPr>
            </w:pPr>
            <w:r w:rsidRPr="009B1D08">
              <w:rPr>
                <w:rFonts w:eastAsiaTheme="minorEastAsia" w:hint="eastAsia"/>
                <w:bCs/>
              </w:rPr>
              <w:t>When</w:t>
            </w:r>
            <w:r w:rsidRPr="009B1D08">
              <w:rPr>
                <w:rFonts w:eastAsiaTheme="minorEastAsia"/>
                <w:bCs/>
              </w:rPr>
              <w:t xml:space="preserve"> a </w:t>
            </w:r>
            <w:r w:rsidRPr="009B1D08">
              <w:rPr>
                <w:rFonts w:eastAsiaTheme="minorEastAsia" w:hint="eastAsia"/>
                <w:bCs/>
              </w:rPr>
              <w:t xml:space="preserve">R2D transmission in </w:t>
            </w:r>
            <w:r w:rsidRPr="009B1D08">
              <w:rPr>
                <w:rFonts w:eastAsiaTheme="minorEastAsia"/>
                <w:bCs/>
              </w:rPr>
              <w:t xml:space="preserve">response </w:t>
            </w:r>
            <w:r w:rsidRPr="009B1D08">
              <w:rPr>
                <w:rFonts w:eastAsiaTheme="minorEastAsia" w:hint="eastAsia"/>
                <w:bCs/>
              </w:rPr>
              <w:t>to</w:t>
            </w:r>
            <w:r w:rsidRPr="009B1D08">
              <w:rPr>
                <w:rFonts w:eastAsiaTheme="minorEastAsia"/>
                <w:bCs/>
              </w:rPr>
              <w:t xml:space="preserve"> a D2R transmission is expected </w:t>
            </w:r>
            <w:r w:rsidRPr="009B1D08">
              <w:rPr>
                <w:rFonts w:eastAsiaTheme="minorEastAsia" w:hint="eastAsia"/>
                <w:bCs/>
              </w:rPr>
              <w:t xml:space="preserve">for A-IoT Msg2 response to A-IoT Msg1 </w:t>
            </w:r>
            <w:r w:rsidRPr="009B1D08">
              <w:rPr>
                <w:rFonts w:eastAsiaTheme="minorEastAsia"/>
                <w:bCs/>
              </w:rPr>
              <w:t xml:space="preserve">for the A-IoT device, </w:t>
            </w:r>
            <w:r w:rsidRPr="009B1D08">
              <w:rPr>
                <w:rFonts w:eastAsiaTheme="minorEastAsia" w:hint="eastAsia"/>
                <w:bCs/>
              </w:rPr>
              <w:t xml:space="preserve">study to define </w:t>
            </w:r>
            <w:r w:rsidRPr="009B1D08">
              <w:rPr>
                <w:rFonts w:eastAsiaTheme="minorEastAsia"/>
                <w:bCs/>
              </w:rPr>
              <w:t>a maximum time T</w:t>
            </w:r>
            <w:r w:rsidRPr="009B1D08">
              <w:rPr>
                <w:rFonts w:eastAsiaTheme="minorEastAsia"/>
                <w:bCs/>
                <w:vertAlign w:val="subscript"/>
              </w:rPr>
              <w:t>D2R_max</w:t>
            </w:r>
            <w:r w:rsidRPr="009B1D08">
              <w:rPr>
                <w:rFonts w:eastAsiaTheme="minorEastAsia"/>
                <w:bCs/>
              </w:rPr>
              <w:t xml:space="preserve"> between the D2R transmission and the </w:t>
            </w:r>
            <w:r w:rsidRPr="009B1D08">
              <w:rPr>
                <w:rFonts w:eastAsiaTheme="minorEastAsia" w:hint="eastAsia"/>
                <w:bCs/>
              </w:rPr>
              <w:t xml:space="preserve">corresponding </w:t>
            </w:r>
            <w:r w:rsidRPr="009B1D08">
              <w:rPr>
                <w:rFonts w:eastAsiaTheme="minorEastAsia"/>
                <w:bCs/>
              </w:rPr>
              <w:t>R2D transmission following it, so that the R2D transmission timing is expected to be within [T</w:t>
            </w:r>
            <w:r w:rsidRPr="009B1D08">
              <w:rPr>
                <w:rFonts w:eastAsiaTheme="minorEastAsia"/>
                <w:bCs/>
                <w:vertAlign w:val="subscript"/>
              </w:rPr>
              <w:t>D2R_min</w:t>
            </w:r>
            <w:r w:rsidRPr="009B1D08">
              <w:rPr>
                <w:rFonts w:eastAsiaTheme="minorEastAsia"/>
                <w:bCs/>
              </w:rPr>
              <w:t>, T</w:t>
            </w:r>
            <w:r w:rsidRPr="009B1D08">
              <w:rPr>
                <w:rFonts w:eastAsiaTheme="minorEastAsia"/>
                <w:bCs/>
                <w:vertAlign w:val="subscript"/>
              </w:rPr>
              <w:t>D2R_max</w:t>
            </w:r>
            <w:r w:rsidRPr="009B1D08">
              <w:rPr>
                <w:rFonts w:eastAsiaTheme="minorEastAsia"/>
                <w:bCs/>
              </w:rPr>
              <w:t>].</w:t>
            </w:r>
          </w:p>
          <w:p w14:paraId="1D2F92DC" w14:textId="77777777" w:rsidR="009B1D08" w:rsidRPr="009B1D08" w:rsidRDefault="009B1D08" w:rsidP="00FE0662">
            <w:pPr>
              <w:pStyle w:val="a0"/>
              <w:numPr>
                <w:ilvl w:val="0"/>
                <w:numId w:val="51"/>
              </w:numPr>
              <w:rPr>
                <w:rFonts w:eastAsiaTheme="minorEastAsia"/>
                <w:bCs/>
              </w:rPr>
            </w:pPr>
            <w:r w:rsidRPr="009B1D08">
              <w:rPr>
                <w:rFonts w:eastAsiaTheme="minorEastAsia" w:hint="eastAsia"/>
                <w:bCs/>
              </w:rPr>
              <w:t>F</w:t>
            </w:r>
            <w:r w:rsidRPr="009B1D08">
              <w:rPr>
                <w:rFonts w:eastAsiaTheme="minorEastAsia"/>
                <w:bCs/>
              </w:rPr>
              <w:t>FS: whether there is a necessity to define different maximum times for different A-IoT devices</w:t>
            </w:r>
          </w:p>
          <w:p w14:paraId="4521CCC6" w14:textId="77777777" w:rsidR="009B1D08" w:rsidRPr="009B1D08" w:rsidRDefault="009B1D08" w:rsidP="00FE0662">
            <w:pPr>
              <w:pStyle w:val="a0"/>
              <w:rPr>
                <w:rFonts w:eastAsiaTheme="minorEastAsia"/>
                <w:bCs/>
              </w:rPr>
            </w:pPr>
          </w:p>
          <w:p w14:paraId="3CB9B361" w14:textId="77777777" w:rsidR="009B1D08" w:rsidRPr="009B1D08" w:rsidRDefault="009B1D08" w:rsidP="00FE0662">
            <w:pPr>
              <w:pStyle w:val="a0"/>
              <w:rPr>
                <w:rFonts w:eastAsiaTheme="minorEastAsia"/>
                <w:bCs/>
              </w:rPr>
            </w:pPr>
            <w:r w:rsidRPr="00622451">
              <w:rPr>
                <w:rFonts w:eastAsiaTheme="minorEastAsia"/>
                <w:bCs/>
                <w:highlight w:val="green"/>
              </w:rPr>
              <w:t>Agreement</w:t>
            </w:r>
          </w:p>
          <w:p w14:paraId="3B2355D9" w14:textId="77777777" w:rsidR="009B1D08" w:rsidRPr="009B1D08" w:rsidRDefault="009B1D08" w:rsidP="00FE0662">
            <w:pPr>
              <w:pStyle w:val="a0"/>
              <w:rPr>
                <w:rFonts w:eastAsiaTheme="minorEastAsia"/>
                <w:bCs/>
              </w:rPr>
            </w:pPr>
            <w:r w:rsidRPr="009B1D08">
              <w:rPr>
                <w:rFonts w:eastAsiaTheme="minorEastAsia"/>
                <w:bCs/>
              </w:rPr>
              <w:t>Study FDMA of D2R transmission</w:t>
            </w:r>
            <w:r w:rsidRPr="009B1D08">
              <w:rPr>
                <w:rFonts w:eastAsiaTheme="minorEastAsia" w:hint="eastAsia"/>
                <w:bCs/>
              </w:rPr>
              <w:t>s</w:t>
            </w:r>
            <w:r w:rsidRPr="009B1D08">
              <w:rPr>
                <w:rFonts w:eastAsiaTheme="minorEastAsia"/>
                <w:bCs/>
              </w:rPr>
              <w:t xml:space="preserve"> for Msg.1 from multiple devices in response to a R2D transmission triggering random access, including following</w:t>
            </w:r>
          </w:p>
          <w:p w14:paraId="55A135DB" w14:textId="77777777" w:rsidR="009B1D08" w:rsidRPr="009B1D08" w:rsidRDefault="009B1D08" w:rsidP="00FE0662">
            <w:pPr>
              <w:pStyle w:val="a0"/>
              <w:numPr>
                <w:ilvl w:val="0"/>
                <w:numId w:val="51"/>
              </w:numPr>
              <w:rPr>
                <w:rFonts w:eastAsiaTheme="minorEastAsia"/>
                <w:bCs/>
              </w:rPr>
            </w:pPr>
            <w:r w:rsidRPr="009B1D08">
              <w:rPr>
                <w:rFonts w:eastAsiaTheme="minorEastAsia"/>
                <w:bCs/>
              </w:rPr>
              <w:t>How the frequency domain resources are allocated for the FDMA of D2R transmission</w:t>
            </w:r>
            <w:r w:rsidRPr="009B1D08">
              <w:rPr>
                <w:rFonts w:eastAsiaTheme="minorEastAsia" w:hint="eastAsia"/>
                <w:bCs/>
              </w:rPr>
              <w:t>s</w:t>
            </w:r>
            <w:r w:rsidRPr="009B1D08">
              <w:rPr>
                <w:rFonts w:eastAsiaTheme="minorEastAsia"/>
                <w:bCs/>
              </w:rPr>
              <w:t xml:space="preserve"> for Msg.1 </w:t>
            </w:r>
          </w:p>
          <w:p w14:paraId="249BEC1A" w14:textId="77777777" w:rsidR="009B1D08" w:rsidRPr="009B1D08" w:rsidRDefault="009B1D08" w:rsidP="00FE0662">
            <w:pPr>
              <w:pStyle w:val="a0"/>
              <w:numPr>
                <w:ilvl w:val="0"/>
                <w:numId w:val="51"/>
              </w:numPr>
              <w:rPr>
                <w:rFonts w:eastAsiaTheme="minorEastAsia"/>
                <w:bCs/>
              </w:rPr>
            </w:pPr>
            <w:r w:rsidRPr="009B1D08">
              <w:rPr>
                <w:rFonts w:eastAsiaTheme="minorEastAsia"/>
                <w:bCs/>
              </w:rPr>
              <w:t>How a device determines the frequency domain resource for the D2R transmission</w:t>
            </w:r>
            <w:r w:rsidRPr="009B1D08">
              <w:rPr>
                <w:rFonts w:eastAsiaTheme="minorEastAsia" w:hint="eastAsia"/>
                <w:bCs/>
              </w:rPr>
              <w:t>s</w:t>
            </w:r>
            <w:r w:rsidRPr="009B1D08">
              <w:rPr>
                <w:rFonts w:eastAsiaTheme="minorEastAsia"/>
                <w:bCs/>
              </w:rPr>
              <w:t xml:space="preserve"> for Msg.1 </w:t>
            </w:r>
          </w:p>
          <w:p w14:paraId="56C8CF65" w14:textId="2DE05D1F" w:rsidR="009B1D08" w:rsidRPr="009B1D08" w:rsidRDefault="009B1D08" w:rsidP="00FE0662">
            <w:pPr>
              <w:pStyle w:val="a0"/>
              <w:rPr>
                <w:rFonts w:eastAsiaTheme="minorEastAsia"/>
                <w:lang w:val="en-US"/>
              </w:rPr>
            </w:pPr>
            <w:r w:rsidRPr="009B1D08">
              <w:rPr>
                <w:rFonts w:eastAsiaTheme="minorEastAsia" w:hint="eastAsia"/>
                <w:bCs/>
              </w:rPr>
              <w:t>N</w:t>
            </w:r>
            <w:r w:rsidRPr="009B1D08">
              <w:rPr>
                <w:rFonts w:eastAsiaTheme="minorEastAsia"/>
                <w:bCs/>
              </w:rPr>
              <w:t>ote: this does not preclude discussion on TDMA for D2R transmissions for Msg.1</w:t>
            </w:r>
          </w:p>
        </w:tc>
      </w:tr>
    </w:tbl>
    <w:p w14:paraId="2A5FC43B" w14:textId="0D9B78B6" w:rsidR="00375573" w:rsidRPr="00622451" w:rsidRDefault="00375573" w:rsidP="00FE0662">
      <w:pPr>
        <w:pStyle w:val="2"/>
        <w:rPr>
          <w:rFonts w:ascii="Times New Roman" w:hAnsi="Times New Roman"/>
          <w:b w:val="0"/>
          <w:bCs/>
          <w:sz w:val="28"/>
          <w:szCs w:val="28"/>
        </w:rPr>
      </w:pPr>
      <w:r w:rsidRPr="00622451">
        <w:rPr>
          <w:rFonts w:ascii="Times New Roman" w:hAnsi="Times New Roman"/>
          <w:b w:val="0"/>
          <w:bCs/>
          <w:sz w:val="28"/>
          <w:szCs w:val="28"/>
        </w:rPr>
        <w:t>Resource determination for Msg1</w:t>
      </w:r>
    </w:p>
    <w:p w14:paraId="127BF10D" w14:textId="03B40FEA" w:rsidR="00375573" w:rsidRDefault="00375573" w:rsidP="00FE0662">
      <w:pPr>
        <w:pStyle w:val="3"/>
        <w:rPr>
          <w:rFonts w:ascii="Times New Roman" w:eastAsiaTheme="minorEastAsia" w:hAnsi="Times New Roman"/>
          <w:b w:val="0"/>
          <w:bCs/>
          <w:szCs w:val="24"/>
          <w:lang w:eastAsia="ko-KR"/>
        </w:rPr>
      </w:pPr>
      <w:r w:rsidRPr="00622451">
        <w:rPr>
          <w:rFonts w:ascii="Times New Roman" w:hAnsi="Times New Roman"/>
          <w:b w:val="0"/>
          <w:bCs/>
          <w:szCs w:val="24"/>
        </w:rPr>
        <w:t>TDMA</w:t>
      </w:r>
    </w:p>
    <w:p w14:paraId="262A9A91" w14:textId="0B9B7FA8" w:rsidR="001165FB" w:rsidRPr="00FE0662" w:rsidRDefault="001165FB" w:rsidP="00FE0662">
      <w:pPr>
        <w:wordWrap/>
        <w:rPr>
          <w:rFonts w:ascii="Times New Roman" w:hAnsi="Times New Roman"/>
          <w:b/>
        </w:rPr>
      </w:pPr>
      <w:r w:rsidRPr="00FE0662">
        <w:rPr>
          <w:rFonts w:ascii="Times New Roman" w:hAnsi="Times New Roman"/>
          <w:lang w:val="en-GB"/>
        </w:rPr>
        <w:t xml:space="preserve">Within an inventory round, multiple Msg1 transmissions in response to a paging message can be </w:t>
      </w:r>
      <w:r w:rsidR="00C8535D">
        <w:rPr>
          <w:rFonts w:ascii="Times New Roman" w:hAnsi="Times New Roman"/>
          <w:lang w:val="en-GB"/>
        </w:rPr>
        <w:t>transmitted from</w:t>
      </w:r>
      <w:r w:rsidRPr="00FE0662">
        <w:rPr>
          <w:rFonts w:ascii="Times New Roman" w:hAnsi="Times New Roman"/>
          <w:lang w:val="en-GB"/>
        </w:rPr>
        <w:t xml:space="preserve"> multiple time domain resources. Figure </w:t>
      </w:r>
      <w:r w:rsidR="000329A9">
        <w:rPr>
          <w:rFonts w:ascii="Times New Roman" w:hAnsi="Times New Roman" w:hint="eastAsia"/>
          <w:lang w:val="en-GB"/>
        </w:rPr>
        <w:t>5</w:t>
      </w:r>
      <w:r w:rsidRPr="00FE0662">
        <w:rPr>
          <w:rFonts w:ascii="Times New Roman" w:hAnsi="Times New Roman"/>
          <w:lang w:val="en-GB"/>
        </w:rPr>
        <w:t xml:space="preserve"> shows a single Msg1 transmission sent in response to a single paging message. This appears to be a limitation for completing the inventory process for many devices in a limited amount of time.</w:t>
      </w:r>
    </w:p>
    <w:p w14:paraId="3C68D729" w14:textId="629BEBAA" w:rsidR="00636E6E" w:rsidRPr="00FE0662" w:rsidRDefault="00636E6E" w:rsidP="00FE0662">
      <w:pPr>
        <w:wordWrap/>
        <w:rPr>
          <w:rFonts w:ascii="Times New Roman" w:hAnsi="Times New Roman"/>
          <w:lang w:val="en-GB"/>
        </w:rPr>
      </w:pPr>
    </w:p>
    <w:p w14:paraId="5EE85179" w14:textId="24A6534D" w:rsidR="00636E6E" w:rsidRPr="00FE0662" w:rsidRDefault="00636E6E" w:rsidP="00FE0662">
      <w:pPr>
        <w:wordWrap/>
        <w:jc w:val="center"/>
        <w:rPr>
          <w:rFonts w:ascii="Times New Roman" w:hAnsi="Times New Roman"/>
          <w:lang w:val="en-GB"/>
        </w:rPr>
      </w:pPr>
      <w:r w:rsidRPr="00FE0662">
        <w:rPr>
          <w:rFonts w:ascii="Times New Roman" w:hAnsi="Times New Roman"/>
          <w:noProof/>
          <w:lang w:val="en-GB"/>
        </w:rPr>
        <w:drawing>
          <wp:inline distT="0" distB="0" distL="0" distR="0" wp14:anchorId="60453581" wp14:editId="1CECAB12">
            <wp:extent cx="4126182" cy="1650530"/>
            <wp:effectExtent l="0" t="0" r="8255" b="6985"/>
            <wp:docPr id="739192822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689" cy="16675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6A0082" w14:textId="01E5C370" w:rsidR="00E71914" w:rsidRPr="00FE0662" w:rsidRDefault="000329A9" w:rsidP="00FE0662">
      <w:pPr>
        <w:wordWrap/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Figure 5</w:t>
      </w:r>
      <w:r w:rsidR="00E71914" w:rsidRPr="00FE0662">
        <w:rPr>
          <w:rFonts w:ascii="Times New Roman" w:hAnsi="Times New Roman"/>
          <w:lang w:val="en-GB"/>
        </w:rPr>
        <w:t>. Single Msg1 transmission for Paging</w:t>
      </w:r>
    </w:p>
    <w:p w14:paraId="4BF8CA62" w14:textId="77777777" w:rsidR="00E71914" w:rsidRPr="00FE0662" w:rsidRDefault="00E71914" w:rsidP="007C348C">
      <w:pPr>
        <w:wordWrap/>
        <w:rPr>
          <w:rFonts w:ascii="Times New Roman" w:hAnsi="Times New Roman"/>
          <w:lang w:val="en-GB"/>
        </w:rPr>
      </w:pPr>
    </w:p>
    <w:p w14:paraId="0F3E14D4" w14:textId="602BB3FD" w:rsidR="000329A9" w:rsidRDefault="000329A9" w:rsidP="00840EFE">
      <w:pPr>
        <w:wordWrap/>
        <w:rPr>
          <w:rFonts w:ascii="Times New Roman" w:hAnsi="Times New Roman"/>
          <w:lang w:val="en-GB"/>
        </w:rPr>
      </w:pPr>
      <w:proofErr w:type="gramStart"/>
      <w:r w:rsidRPr="000329A9">
        <w:rPr>
          <w:rFonts w:ascii="Times New Roman" w:hAnsi="Times New Roman"/>
          <w:lang w:val="en-GB"/>
        </w:rPr>
        <w:t>As a way to</w:t>
      </w:r>
      <w:proofErr w:type="gramEnd"/>
      <w:r w:rsidRPr="000329A9">
        <w:rPr>
          <w:rFonts w:ascii="Times New Roman" w:hAnsi="Times New Roman"/>
          <w:lang w:val="en-GB"/>
        </w:rPr>
        <w:t xml:space="preserve"> improve the efficiency of the inventory process, the transmission of </w:t>
      </w:r>
      <w:r w:rsidR="00B0290E">
        <w:rPr>
          <w:rFonts w:ascii="Times New Roman" w:hAnsi="Times New Roman"/>
        </w:rPr>
        <w:t>multiple</w:t>
      </w:r>
      <w:r w:rsidRPr="000329A9">
        <w:rPr>
          <w:rFonts w:ascii="Times New Roman" w:hAnsi="Times New Roman"/>
          <w:lang w:val="en-GB"/>
        </w:rPr>
        <w:t xml:space="preserve"> response message</w:t>
      </w:r>
      <w:r w:rsidR="00B0290E">
        <w:rPr>
          <w:rFonts w:ascii="Times New Roman" w:hAnsi="Times New Roman"/>
          <w:lang w:val="en-GB"/>
        </w:rPr>
        <w:t>s</w:t>
      </w:r>
      <w:r w:rsidRPr="000329A9">
        <w:rPr>
          <w:rFonts w:ascii="Times New Roman" w:hAnsi="Times New Roman"/>
          <w:lang w:val="en-GB"/>
        </w:rPr>
        <w:t xml:space="preserve"> </w:t>
      </w:r>
      <w:r w:rsidR="00B0290E">
        <w:rPr>
          <w:rFonts w:ascii="Times New Roman" w:hAnsi="Times New Roman"/>
          <w:lang w:val="en-GB"/>
        </w:rPr>
        <w:t>(</w:t>
      </w:r>
      <w:r w:rsidRPr="000329A9">
        <w:rPr>
          <w:rFonts w:ascii="Times New Roman" w:hAnsi="Times New Roman"/>
          <w:lang w:val="en-GB"/>
        </w:rPr>
        <w:t>Msg1</w:t>
      </w:r>
      <w:r w:rsidR="00B0290E">
        <w:rPr>
          <w:rFonts w:ascii="Times New Roman" w:hAnsi="Times New Roman"/>
          <w:lang w:val="en-GB"/>
        </w:rPr>
        <w:t>s)</w:t>
      </w:r>
      <w:r w:rsidRPr="000329A9">
        <w:rPr>
          <w:rFonts w:ascii="Times New Roman" w:hAnsi="Times New Roman"/>
          <w:lang w:val="en-GB"/>
        </w:rPr>
        <w:t xml:space="preserve"> </w:t>
      </w:r>
      <w:r w:rsidR="00B0290E">
        <w:rPr>
          <w:rFonts w:ascii="Times New Roman" w:hAnsi="Times New Roman"/>
          <w:lang w:val="en-GB"/>
        </w:rPr>
        <w:t xml:space="preserve">corresponding </w:t>
      </w:r>
      <w:r w:rsidRPr="000329A9">
        <w:rPr>
          <w:rFonts w:ascii="Times New Roman" w:hAnsi="Times New Roman"/>
          <w:lang w:val="en-GB"/>
        </w:rPr>
        <w:t xml:space="preserve">to a single </w:t>
      </w:r>
      <w:r>
        <w:rPr>
          <w:rFonts w:ascii="Times New Roman" w:hAnsi="Times New Roman" w:hint="eastAsia"/>
          <w:lang w:val="en-GB"/>
        </w:rPr>
        <w:t>p</w:t>
      </w:r>
      <w:r w:rsidRPr="000329A9">
        <w:rPr>
          <w:rFonts w:ascii="Times New Roman" w:hAnsi="Times New Roman"/>
          <w:lang w:val="en-GB"/>
        </w:rPr>
        <w:t xml:space="preserve">aging message can be transmitted using multiple time resources as shown in Figure </w:t>
      </w:r>
      <w:r w:rsidR="006728BA">
        <w:rPr>
          <w:rFonts w:ascii="Times New Roman" w:hAnsi="Times New Roman" w:hint="eastAsia"/>
          <w:lang w:val="en-GB"/>
        </w:rPr>
        <w:t>6</w:t>
      </w:r>
      <w:r w:rsidRPr="000329A9">
        <w:rPr>
          <w:rFonts w:ascii="Times New Roman" w:hAnsi="Times New Roman"/>
          <w:lang w:val="en-GB"/>
        </w:rPr>
        <w:t xml:space="preserve">. Compared to </w:t>
      </w:r>
      <w:r w:rsidR="00B0290E">
        <w:rPr>
          <w:rFonts w:ascii="Times New Roman" w:hAnsi="Times New Roman"/>
          <w:lang w:val="en-GB"/>
        </w:rPr>
        <w:t xml:space="preserve">allocating a single time resource for </w:t>
      </w:r>
      <w:r w:rsidRPr="000329A9">
        <w:rPr>
          <w:rFonts w:ascii="Times New Roman" w:hAnsi="Times New Roman"/>
          <w:lang w:val="en-GB"/>
        </w:rPr>
        <w:t xml:space="preserve">a single Msg1 as shown in Figure </w:t>
      </w:r>
      <w:r w:rsidR="006728BA">
        <w:rPr>
          <w:rFonts w:ascii="Times New Roman" w:hAnsi="Times New Roman" w:hint="eastAsia"/>
          <w:lang w:val="en-GB"/>
        </w:rPr>
        <w:t>5</w:t>
      </w:r>
      <w:r w:rsidRPr="000329A9">
        <w:rPr>
          <w:rFonts w:ascii="Times New Roman" w:hAnsi="Times New Roman"/>
          <w:lang w:val="en-GB"/>
        </w:rPr>
        <w:t xml:space="preserve">, the transmission efficiency can be increased. To support this, </w:t>
      </w:r>
      <w:r w:rsidR="00B0290E">
        <w:rPr>
          <w:rFonts w:ascii="Times New Roman" w:hAnsi="Times New Roman"/>
          <w:lang w:val="en-GB"/>
        </w:rPr>
        <w:t xml:space="preserve">it needs considerations on </w:t>
      </w:r>
      <w:r w:rsidRPr="000329A9">
        <w:rPr>
          <w:rFonts w:ascii="Times New Roman" w:hAnsi="Times New Roman"/>
          <w:lang w:val="en-GB"/>
        </w:rPr>
        <w:t>how to allocate time domain resources</w:t>
      </w:r>
      <w:r w:rsidR="00B0290E">
        <w:rPr>
          <w:rFonts w:ascii="Times New Roman" w:hAnsi="Times New Roman"/>
          <w:lang w:val="en-GB"/>
        </w:rPr>
        <w:t>,</w:t>
      </w:r>
      <w:r w:rsidRPr="000329A9">
        <w:rPr>
          <w:rFonts w:ascii="Times New Roman" w:hAnsi="Times New Roman"/>
          <w:lang w:val="en-GB"/>
        </w:rPr>
        <w:t xml:space="preserve"> how to </w:t>
      </w:r>
      <w:r w:rsidR="00D90C0A">
        <w:rPr>
          <w:rFonts w:ascii="Times New Roman" w:hAnsi="Times New Roman" w:hint="eastAsia"/>
          <w:lang w:val="en-GB"/>
        </w:rPr>
        <w:t>inform</w:t>
      </w:r>
      <w:r w:rsidRPr="000329A9">
        <w:rPr>
          <w:rFonts w:ascii="Times New Roman" w:hAnsi="Times New Roman"/>
          <w:lang w:val="en-GB"/>
        </w:rPr>
        <w:t xml:space="preserve"> this information, </w:t>
      </w:r>
      <w:r w:rsidR="00B0290E">
        <w:rPr>
          <w:rFonts w:ascii="Times New Roman" w:hAnsi="Times New Roman"/>
          <w:lang w:val="en-GB"/>
        </w:rPr>
        <w:t xml:space="preserve">and </w:t>
      </w:r>
      <w:r w:rsidRPr="000329A9">
        <w:rPr>
          <w:rFonts w:ascii="Times New Roman" w:hAnsi="Times New Roman"/>
          <w:lang w:val="en-GB"/>
        </w:rPr>
        <w:t xml:space="preserve">whether the number of </w:t>
      </w:r>
      <w:r w:rsidR="00B0290E">
        <w:rPr>
          <w:rFonts w:ascii="Times New Roman" w:hAnsi="Times New Roman"/>
          <w:lang w:val="en-GB"/>
        </w:rPr>
        <w:t>time slots is</w:t>
      </w:r>
      <w:r w:rsidRPr="000329A9">
        <w:rPr>
          <w:rFonts w:ascii="Times New Roman" w:hAnsi="Times New Roman"/>
          <w:lang w:val="en-GB"/>
        </w:rPr>
        <w:t xml:space="preserve"> flexible and </w:t>
      </w:r>
      <w:r w:rsidR="00B0290E">
        <w:rPr>
          <w:rFonts w:ascii="Times New Roman" w:hAnsi="Times New Roman"/>
          <w:lang w:val="en-GB"/>
        </w:rPr>
        <w:t xml:space="preserve">can be </w:t>
      </w:r>
      <w:r w:rsidRPr="000329A9">
        <w:rPr>
          <w:rFonts w:ascii="Times New Roman" w:hAnsi="Times New Roman"/>
          <w:lang w:val="en-GB"/>
        </w:rPr>
        <w:t>different</w:t>
      </w:r>
      <w:r w:rsidR="00B0290E">
        <w:rPr>
          <w:rFonts w:ascii="Times New Roman" w:hAnsi="Times New Roman"/>
          <w:lang w:val="en-GB"/>
        </w:rPr>
        <w:t xml:space="preserve"> for</w:t>
      </w:r>
      <w:r w:rsidRPr="000329A9">
        <w:rPr>
          <w:rFonts w:ascii="Times New Roman" w:hAnsi="Times New Roman"/>
          <w:lang w:val="en-GB"/>
        </w:rPr>
        <w:t xml:space="preserve"> </w:t>
      </w:r>
      <w:r w:rsidR="00B0290E">
        <w:rPr>
          <w:rFonts w:ascii="Times New Roman" w:hAnsi="Times New Roman"/>
          <w:lang w:val="en-GB"/>
        </w:rPr>
        <w:t xml:space="preserve">each </w:t>
      </w:r>
      <w:r w:rsidRPr="000329A9">
        <w:rPr>
          <w:rFonts w:ascii="Times New Roman" w:hAnsi="Times New Roman"/>
          <w:lang w:val="en-GB"/>
        </w:rPr>
        <w:t xml:space="preserve">inventory round. </w:t>
      </w:r>
    </w:p>
    <w:p w14:paraId="276B015C" w14:textId="77777777" w:rsidR="000329A9" w:rsidRPr="00FE0662" w:rsidRDefault="000329A9" w:rsidP="00FE0662">
      <w:pPr>
        <w:wordWrap/>
        <w:rPr>
          <w:rFonts w:ascii="Times New Roman" w:hAnsi="Times New Roman"/>
          <w:lang w:val="en-GB"/>
        </w:rPr>
      </w:pPr>
    </w:p>
    <w:p w14:paraId="7144DA01" w14:textId="5061153E" w:rsidR="00636E6E" w:rsidRPr="00FE0662" w:rsidRDefault="00636E6E" w:rsidP="00FE0662">
      <w:pPr>
        <w:wordWrap/>
        <w:jc w:val="center"/>
        <w:rPr>
          <w:rFonts w:ascii="Times New Roman" w:hAnsi="Times New Roman"/>
          <w:lang w:val="en-GB"/>
        </w:rPr>
      </w:pPr>
      <w:r w:rsidRPr="00FE0662">
        <w:rPr>
          <w:rFonts w:ascii="Times New Roman" w:hAnsi="Times New Roman"/>
          <w:noProof/>
          <w:lang w:val="en-GB"/>
        </w:rPr>
        <w:drawing>
          <wp:inline distT="0" distB="0" distL="0" distR="0" wp14:anchorId="49F18DE8" wp14:editId="769A6A4B">
            <wp:extent cx="4043445" cy="1397207"/>
            <wp:effectExtent l="0" t="0" r="0" b="0"/>
            <wp:docPr id="900690266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261" cy="1407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684934" w14:textId="3491A1A8" w:rsidR="00E71914" w:rsidRDefault="000329A9" w:rsidP="00FE0662">
      <w:pPr>
        <w:wordWrap/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 xml:space="preserve">Figure </w:t>
      </w:r>
      <w:r w:rsidR="006728BA">
        <w:rPr>
          <w:rFonts w:ascii="Times New Roman" w:hAnsi="Times New Roman" w:hint="eastAsia"/>
          <w:lang w:val="en-GB"/>
        </w:rPr>
        <w:t>6</w:t>
      </w:r>
      <w:r w:rsidR="00E71914" w:rsidRPr="00FE0662">
        <w:rPr>
          <w:rFonts w:ascii="Times New Roman" w:hAnsi="Times New Roman"/>
          <w:lang w:val="en-GB"/>
        </w:rPr>
        <w:t>. Multiple Msg1 transmission</w:t>
      </w:r>
      <w:r w:rsidR="001165FB" w:rsidRPr="00FE0662">
        <w:rPr>
          <w:rFonts w:ascii="Times New Roman" w:hAnsi="Times New Roman"/>
          <w:lang w:val="en-GB"/>
        </w:rPr>
        <w:t>s</w:t>
      </w:r>
      <w:r w:rsidR="00E71914" w:rsidRPr="00FE0662">
        <w:rPr>
          <w:rFonts w:ascii="Times New Roman" w:hAnsi="Times New Roman"/>
          <w:lang w:val="en-GB"/>
        </w:rPr>
        <w:t xml:space="preserve"> for Paing</w:t>
      </w:r>
    </w:p>
    <w:p w14:paraId="28946322" w14:textId="77777777" w:rsidR="000329A9" w:rsidRPr="00FE0662" w:rsidRDefault="000329A9" w:rsidP="00FE0662">
      <w:pPr>
        <w:wordWrap/>
        <w:jc w:val="center"/>
        <w:rPr>
          <w:rFonts w:ascii="Times New Roman" w:hAnsi="Times New Roman"/>
          <w:lang w:val="en-GB"/>
        </w:rPr>
      </w:pPr>
    </w:p>
    <w:p w14:paraId="7F5865B5" w14:textId="7B297DBC" w:rsidR="001165FB" w:rsidRPr="00C159B1" w:rsidRDefault="001165FB" w:rsidP="00840EFE">
      <w:pPr>
        <w:pStyle w:val="a0"/>
        <w:numPr>
          <w:ilvl w:val="0"/>
          <w:numId w:val="55"/>
        </w:numPr>
        <w:spacing w:before="240" w:after="240"/>
        <w:jc w:val="both"/>
        <w:rPr>
          <w:rFonts w:eastAsiaTheme="minorEastAsia"/>
          <w:i/>
          <w:iCs/>
          <w:sz w:val="22"/>
        </w:rPr>
      </w:pPr>
      <w:r w:rsidRPr="00C159B1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E836C4" w:rsidRPr="00C159B1">
        <w:rPr>
          <w:rFonts w:eastAsiaTheme="minorEastAsia"/>
          <w:i/>
          <w:iCs/>
          <w:sz w:val="22"/>
          <w:szCs w:val="22"/>
          <w:lang w:eastAsia="ko-KR"/>
        </w:rPr>
        <w:t>3</w:t>
      </w:r>
      <w:r w:rsidRPr="00C159B1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 w:rsidR="00B63456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555397" w:rsidRPr="00C159B1">
        <w:rPr>
          <w:rFonts w:eastAsiaTheme="minorEastAsia"/>
          <w:i/>
          <w:iCs/>
          <w:sz w:val="22"/>
          <w:szCs w:val="22"/>
          <w:lang w:eastAsia="ko-KR"/>
        </w:rPr>
        <w:t xml:space="preserve">tudy to enable TDMA-based transmission of </w:t>
      </w:r>
      <w:r w:rsidR="009258E5" w:rsidRPr="00C159B1">
        <w:rPr>
          <w:rFonts w:eastAsiaTheme="minorEastAsia"/>
          <w:i/>
          <w:iCs/>
          <w:sz w:val="22"/>
          <w:szCs w:val="22"/>
          <w:lang w:eastAsia="ko-KR"/>
        </w:rPr>
        <w:t>multiple PDRCH of Msg1</w:t>
      </w:r>
      <w:r w:rsidR="00555397" w:rsidRPr="00C159B1">
        <w:rPr>
          <w:rFonts w:eastAsiaTheme="minorEastAsia"/>
          <w:i/>
          <w:iCs/>
          <w:sz w:val="22"/>
          <w:szCs w:val="22"/>
          <w:lang w:eastAsia="ko-KR"/>
        </w:rPr>
        <w:t xml:space="preserve"> to improve spectrum/energy efficiency.</w:t>
      </w:r>
    </w:p>
    <w:p w14:paraId="0A664655" w14:textId="77777777" w:rsidR="000329A9" w:rsidRPr="00FE0662" w:rsidRDefault="000329A9" w:rsidP="00FE0662">
      <w:pPr>
        <w:wordWrap/>
        <w:jc w:val="left"/>
        <w:rPr>
          <w:rFonts w:ascii="Times New Roman" w:eastAsiaTheme="minorEastAsia" w:hAnsi="Times New Roman"/>
          <w:b/>
          <w:i/>
          <w:iCs/>
          <w:sz w:val="22"/>
        </w:rPr>
      </w:pPr>
    </w:p>
    <w:p w14:paraId="77C81EC2" w14:textId="1D1EDB2C" w:rsidR="00375573" w:rsidRDefault="00375573" w:rsidP="00FE0662">
      <w:pPr>
        <w:pStyle w:val="3"/>
        <w:rPr>
          <w:rFonts w:ascii="Times New Roman" w:eastAsiaTheme="minorEastAsia" w:hAnsi="Times New Roman"/>
          <w:b w:val="0"/>
          <w:bCs/>
          <w:szCs w:val="24"/>
          <w:lang w:eastAsia="ko-KR"/>
        </w:rPr>
      </w:pPr>
      <w:r w:rsidRPr="00622451">
        <w:rPr>
          <w:rFonts w:ascii="Times New Roman" w:hAnsi="Times New Roman"/>
          <w:b w:val="0"/>
          <w:bCs/>
          <w:szCs w:val="24"/>
        </w:rPr>
        <w:t>FDMA</w:t>
      </w:r>
    </w:p>
    <w:p w14:paraId="55948C19" w14:textId="0E4F6CCF" w:rsidR="009A52A9" w:rsidRDefault="009A52A9" w:rsidP="007C348C">
      <w:pPr>
        <w:wordWrap/>
        <w:rPr>
          <w:rFonts w:ascii="Times New Roman" w:hAnsi="Times New Roman"/>
          <w:lang w:val="en-GB"/>
        </w:rPr>
      </w:pPr>
      <w:r w:rsidRPr="00FE0662">
        <w:rPr>
          <w:rFonts w:ascii="Times New Roman" w:hAnsi="Times New Roman"/>
          <w:lang w:val="en-GB"/>
        </w:rPr>
        <w:t xml:space="preserve">Device 1 </w:t>
      </w:r>
      <w:r w:rsidR="00502BCF">
        <w:rPr>
          <w:rFonts w:ascii="Times New Roman" w:hAnsi="Times New Roman"/>
          <w:lang w:val="en-GB"/>
        </w:rPr>
        <w:t>supports</w:t>
      </w:r>
      <w:r w:rsidRPr="00FE0662">
        <w:rPr>
          <w:rFonts w:ascii="Times New Roman" w:hAnsi="Times New Roman"/>
          <w:lang w:val="en-GB"/>
        </w:rPr>
        <w:t xml:space="preserve"> small frequency shifts, </w:t>
      </w:r>
      <w:r w:rsidR="00502BCF">
        <w:rPr>
          <w:rFonts w:ascii="Times New Roman" w:hAnsi="Times New Roman"/>
          <w:lang w:val="en-GB"/>
        </w:rPr>
        <w:t xml:space="preserve">while </w:t>
      </w:r>
      <w:r w:rsidRPr="00FE0662">
        <w:rPr>
          <w:rFonts w:ascii="Times New Roman" w:hAnsi="Times New Roman"/>
          <w:lang w:val="en-GB"/>
        </w:rPr>
        <w:t xml:space="preserve">device 2a is capable of large frequency shifts, and device 2b is capable of FDMA </w:t>
      </w:r>
      <w:r w:rsidR="00502BCF">
        <w:rPr>
          <w:rFonts w:ascii="Times New Roman" w:hAnsi="Times New Roman"/>
          <w:lang w:val="en-GB"/>
        </w:rPr>
        <w:t xml:space="preserve">using </w:t>
      </w:r>
      <w:r w:rsidRPr="00FE0662">
        <w:rPr>
          <w:rFonts w:ascii="Times New Roman" w:hAnsi="Times New Roman"/>
          <w:lang w:val="en-GB"/>
        </w:rPr>
        <w:t>an internally generated carrier frequency.</w:t>
      </w:r>
      <w:r w:rsidR="00502BCF">
        <w:rPr>
          <w:rFonts w:ascii="Times New Roman" w:hAnsi="Times New Roman"/>
          <w:lang w:val="en-GB"/>
        </w:rPr>
        <w:t xml:space="preserve"> </w:t>
      </w:r>
      <w:r w:rsidRPr="00FE0662">
        <w:rPr>
          <w:rFonts w:ascii="Times New Roman" w:hAnsi="Times New Roman"/>
          <w:lang w:val="en-GB"/>
        </w:rPr>
        <w:t xml:space="preserve">FDMA can be </w:t>
      </w:r>
      <w:r w:rsidR="00502BCF">
        <w:rPr>
          <w:rFonts w:ascii="Times New Roman" w:hAnsi="Times New Roman"/>
          <w:lang w:val="en-GB"/>
        </w:rPr>
        <w:t>employed</w:t>
      </w:r>
      <w:r w:rsidRPr="00FE0662">
        <w:rPr>
          <w:rFonts w:ascii="Times New Roman" w:hAnsi="Times New Roman"/>
          <w:lang w:val="en-GB"/>
        </w:rPr>
        <w:t xml:space="preserve"> for Msg1 and Msg3</w:t>
      </w:r>
      <w:r w:rsidR="007C348C">
        <w:rPr>
          <w:rFonts w:ascii="Times New Roman" w:hAnsi="Times New Roman"/>
          <w:lang w:val="en-GB"/>
        </w:rPr>
        <w:t xml:space="preserve"> transmissions</w:t>
      </w:r>
      <w:r w:rsidRPr="00FE0662">
        <w:rPr>
          <w:rFonts w:ascii="Times New Roman" w:hAnsi="Times New Roman"/>
          <w:lang w:val="en-GB"/>
        </w:rPr>
        <w:t xml:space="preserve">. The </w:t>
      </w:r>
      <w:r w:rsidR="007C348C">
        <w:rPr>
          <w:rFonts w:ascii="Times New Roman" w:hAnsi="Times New Roman"/>
          <w:lang w:val="en-GB"/>
        </w:rPr>
        <w:t xml:space="preserve">frequency </w:t>
      </w:r>
      <w:r w:rsidRPr="00FE0662">
        <w:rPr>
          <w:rFonts w:ascii="Times New Roman" w:hAnsi="Times New Roman"/>
          <w:lang w:val="en-GB"/>
        </w:rPr>
        <w:t xml:space="preserve">resource information for FDMA can be announced via PRDCH paging before each inventory round. </w:t>
      </w:r>
    </w:p>
    <w:p w14:paraId="3ACCBDC3" w14:textId="77777777" w:rsidR="00502BCF" w:rsidRPr="00FE0662" w:rsidRDefault="00502BCF" w:rsidP="00840EFE">
      <w:pPr>
        <w:wordWrap/>
        <w:rPr>
          <w:rFonts w:ascii="Times New Roman" w:hAnsi="Times New Roman"/>
          <w:lang w:val="en-GB"/>
        </w:rPr>
      </w:pPr>
    </w:p>
    <w:p w14:paraId="6E197FBE" w14:textId="2C9D3311" w:rsidR="00502BCF" w:rsidRDefault="00502BCF" w:rsidP="007C348C">
      <w:pPr>
        <w:wordWrap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</w:t>
      </w:r>
      <w:r w:rsidR="009A52A9" w:rsidRPr="00FE0662">
        <w:rPr>
          <w:rFonts w:ascii="Times New Roman" w:hAnsi="Times New Roman"/>
          <w:lang w:val="en-GB"/>
        </w:rPr>
        <w:t xml:space="preserve">hen allocating resources in the frequency </w:t>
      </w:r>
      <w:r w:rsidR="004636A2">
        <w:rPr>
          <w:rFonts w:ascii="Times New Roman" w:hAnsi="Times New Roman"/>
          <w:lang w:val="en-GB"/>
        </w:rPr>
        <w:t>domain</w:t>
      </w:r>
      <w:r>
        <w:rPr>
          <w:rFonts w:ascii="Times New Roman" w:hAnsi="Times New Roman"/>
          <w:lang w:val="en-GB"/>
        </w:rPr>
        <w:t>, t</w:t>
      </w:r>
      <w:r w:rsidRPr="00FE0662">
        <w:rPr>
          <w:rFonts w:ascii="Times New Roman" w:hAnsi="Times New Roman"/>
          <w:lang w:val="en-GB"/>
        </w:rPr>
        <w:t xml:space="preserve">he following factors may be </w:t>
      </w:r>
      <w:r>
        <w:rPr>
          <w:rFonts w:ascii="Times New Roman" w:hAnsi="Times New Roman"/>
          <w:lang w:val="en-GB"/>
        </w:rPr>
        <w:t>considered:</w:t>
      </w:r>
    </w:p>
    <w:p w14:paraId="2B48579D" w14:textId="0F9C9695" w:rsidR="00502BCF" w:rsidRDefault="009A52A9" w:rsidP="00502BCF">
      <w:pPr>
        <w:pStyle w:val="ac"/>
        <w:numPr>
          <w:ilvl w:val="0"/>
          <w:numId w:val="54"/>
        </w:numPr>
        <w:ind w:leftChars="0"/>
        <w:rPr>
          <w:rFonts w:ascii="Times New Roman" w:hAnsi="Times New Roman"/>
        </w:rPr>
      </w:pPr>
      <w:r w:rsidRPr="00840EFE">
        <w:rPr>
          <w:rFonts w:ascii="Times New Roman" w:hAnsi="Times New Roman"/>
        </w:rPr>
        <w:t xml:space="preserve">Whether the maximum small frequency shift of Device 1 </w:t>
      </w:r>
      <w:r w:rsidR="00502BCF">
        <w:rPr>
          <w:rFonts w:ascii="Times New Roman" w:hAnsi="Times New Roman"/>
        </w:rPr>
        <w:t xml:space="preserve">should </w:t>
      </w:r>
      <w:r w:rsidRPr="00840EFE">
        <w:rPr>
          <w:rFonts w:ascii="Times New Roman" w:hAnsi="Times New Roman"/>
        </w:rPr>
        <w:t xml:space="preserve">be considered </w:t>
      </w:r>
      <w:r w:rsidR="00502BCF">
        <w:rPr>
          <w:rFonts w:ascii="Times New Roman" w:hAnsi="Times New Roman"/>
        </w:rPr>
        <w:t>to ensure that</w:t>
      </w:r>
      <w:r w:rsidRPr="00840EFE">
        <w:rPr>
          <w:rFonts w:ascii="Times New Roman" w:hAnsi="Times New Roman"/>
        </w:rPr>
        <w:t xml:space="preserve"> Device 1 maintain</w:t>
      </w:r>
      <w:r w:rsidR="00502BCF">
        <w:rPr>
          <w:rFonts w:ascii="Times New Roman" w:hAnsi="Times New Roman"/>
        </w:rPr>
        <w:t>s</w:t>
      </w:r>
      <w:r w:rsidRPr="00840EFE">
        <w:rPr>
          <w:rFonts w:ascii="Times New Roman" w:hAnsi="Times New Roman"/>
        </w:rPr>
        <w:t xml:space="preserve"> ultra-low power, low complexity</w:t>
      </w:r>
      <w:r w:rsidR="00502BCF">
        <w:rPr>
          <w:rFonts w:ascii="Times New Roman" w:hAnsi="Times New Roman"/>
        </w:rPr>
        <w:t>. This would help determine</w:t>
      </w:r>
      <w:r w:rsidRPr="00840EFE">
        <w:rPr>
          <w:rFonts w:ascii="Times New Roman" w:hAnsi="Times New Roman"/>
        </w:rPr>
        <w:t xml:space="preserve"> the maximum frequency domain resources available </w:t>
      </w:r>
      <w:r w:rsidR="00502BCF">
        <w:rPr>
          <w:rFonts w:ascii="Times New Roman" w:hAnsi="Times New Roman"/>
        </w:rPr>
        <w:t>for</w:t>
      </w:r>
      <w:r w:rsidRPr="00840EFE">
        <w:rPr>
          <w:rFonts w:ascii="Times New Roman" w:hAnsi="Times New Roman"/>
        </w:rPr>
        <w:t xml:space="preserve"> Device 1</w:t>
      </w:r>
      <w:r w:rsidR="00502BCF">
        <w:rPr>
          <w:rFonts w:ascii="Times New Roman" w:hAnsi="Times New Roman"/>
        </w:rPr>
        <w:t>.</w:t>
      </w:r>
    </w:p>
    <w:p w14:paraId="638BC738" w14:textId="50C194B2" w:rsidR="00502BCF" w:rsidRDefault="009A52A9" w:rsidP="00502BCF">
      <w:pPr>
        <w:pStyle w:val="ac"/>
        <w:numPr>
          <w:ilvl w:val="0"/>
          <w:numId w:val="54"/>
        </w:numPr>
        <w:ind w:leftChars="0"/>
        <w:rPr>
          <w:rFonts w:ascii="Times New Roman" w:hAnsi="Times New Roman"/>
        </w:rPr>
      </w:pPr>
      <w:r w:rsidRPr="00840EFE">
        <w:rPr>
          <w:rFonts w:ascii="Times New Roman" w:hAnsi="Times New Roman"/>
        </w:rPr>
        <w:t>Device 2a</w:t>
      </w:r>
      <w:r w:rsidR="00502BCF">
        <w:rPr>
          <w:rFonts w:ascii="Times New Roman" w:hAnsi="Times New Roman"/>
        </w:rPr>
        <w:t xml:space="preserve">, with </w:t>
      </w:r>
      <w:r w:rsidRPr="00840EFE">
        <w:rPr>
          <w:rFonts w:ascii="Times New Roman" w:hAnsi="Times New Roman"/>
        </w:rPr>
        <w:t>a large frequency shifter (e.g. tens of MHz)</w:t>
      </w:r>
      <w:r w:rsidR="00502BCF">
        <w:rPr>
          <w:rFonts w:ascii="Times New Roman" w:hAnsi="Times New Roman"/>
        </w:rPr>
        <w:t xml:space="preserve">, can shift </w:t>
      </w:r>
      <w:r w:rsidRPr="00840EFE">
        <w:rPr>
          <w:rFonts w:ascii="Times New Roman" w:hAnsi="Times New Roman"/>
        </w:rPr>
        <w:t>backscattered signal from one frequency (e.g. FDD-DL) to another frequency (e.g. FDD-UL)</w:t>
      </w:r>
      <w:r w:rsidR="00502BCF">
        <w:rPr>
          <w:rFonts w:ascii="Times New Roman" w:hAnsi="Times New Roman"/>
        </w:rPr>
        <w:t xml:space="preserve">. It </w:t>
      </w:r>
      <w:r w:rsidRPr="00840EFE">
        <w:rPr>
          <w:rFonts w:ascii="Times New Roman" w:hAnsi="Times New Roman"/>
        </w:rPr>
        <w:t xml:space="preserve">has a high degree of </w:t>
      </w:r>
      <w:r w:rsidR="00502BCF">
        <w:rPr>
          <w:rFonts w:ascii="Times New Roman" w:hAnsi="Times New Roman"/>
        </w:rPr>
        <w:t xml:space="preserve">flexibility </w:t>
      </w:r>
      <w:r w:rsidRPr="00840EFE">
        <w:rPr>
          <w:rFonts w:ascii="Times New Roman" w:hAnsi="Times New Roman"/>
        </w:rPr>
        <w:t xml:space="preserve">in allocating frequency domain resources for D2R transmission. </w:t>
      </w:r>
    </w:p>
    <w:p w14:paraId="7F7183FE" w14:textId="66891753" w:rsidR="00502BCF" w:rsidRDefault="00502BCF" w:rsidP="00502BCF">
      <w:pPr>
        <w:pStyle w:val="ac"/>
        <w:numPr>
          <w:ilvl w:val="0"/>
          <w:numId w:val="54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Device 2b, which generates its own </w:t>
      </w:r>
      <w:r w:rsidR="009A52A9" w:rsidRPr="00840EFE">
        <w:rPr>
          <w:rFonts w:ascii="Times New Roman" w:hAnsi="Times New Roman"/>
        </w:rPr>
        <w:t>carrier frequency</w:t>
      </w:r>
      <w:r>
        <w:rPr>
          <w:rFonts w:ascii="Times New Roman" w:hAnsi="Times New Roman"/>
        </w:rPr>
        <w:t>, offers high flexib</w:t>
      </w:r>
      <w:r w:rsidR="00840EFE">
        <w:rPr>
          <w:rFonts w:ascii="Times New Roman" w:hAnsi="Times New Roman" w:hint="eastAsia"/>
          <w:lang w:eastAsia="ko-KR"/>
        </w:rPr>
        <w:t>i</w:t>
      </w:r>
      <w:r>
        <w:rPr>
          <w:rFonts w:ascii="Times New Roman" w:hAnsi="Times New Roman"/>
        </w:rPr>
        <w:t xml:space="preserve">lity in </w:t>
      </w:r>
      <w:r w:rsidR="009A52A9" w:rsidRPr="00840EFE">
        <w:rPr>
          <w:rFonts w:ascii="Times New Roman" w:hAnsi="Times New Roman"/>
        </w:rPr>
        <w:t xml:space="preserve">frequency domain resource allocation. </w:t>
      </w:r>
    </w:p>
    <w:p w14:paraId="1FA31537" w14:textId="6872E40B" w:rsidR="00502BCF" w:rsidRPr="00840EFE" w:rsidRDefault="009A52A9" w:rsidP="00840EFE">
      <w:pPr>
        <w:pStyle w:val="ac"/>
        <w:numPr>
          <w:ilvl w:val="0"/>
          <w:numId w:val="54"/>
        </w:numPr>
        <w:ind w:leftChars="0"/>
        <w:rPr>
          <w:rFonts w:ascii="Times New Roman" w:hAnsi="Times New Roman"/>
        </w:rPr>
      </w:pPr>
      <w:r w:rsidRPr="00840EFE">
        <w:rPr>
          <w:rFonts w:ascii="Times New Roman" w:hAnsi="Times New Roman"/>
        </w:rPr>
        <w:t xml:space="preserve">In addition, the frequency domain resource allocation </w:t>
      </w:r>
      <w:r w:rsidR="00502BCF">
        <w:rPr>
          <w:rFonts w:ascii="Times New Roman" w:hAnsi="Times New Roman"/>
        </w:rPr>
        <w:t xml:space="preserve">may </w:t>
      </w:r>
      <w:r w:rsidRPr="00840EFE">
        <w:rPr>
          <w:rFonts w:ascii="Times New Roman" w:hAnsi="Times New Roman"/>
        </w:rPr>
        <w:t xml:space="preserve">depend on whether the D2R transmission bandwidth of the devices is DSB (double sideband) or SSB (single sideband). </w:t>
      </w:r>
    </w:p>
    <w:p w14:paraId="27FE7911" w14:textId="79E15B5D" w:rsidR="009A52A9" w:rsidRDefault="009A52A9" w:rsidP="007C348C">
      <w:pPr>
        <w:wordWrap/>
        <w:rPr>
          <w:rFonts w:ascii="Times New Roman" w:hAnsi="Times New Roman"/>
          <w:lang w:val="en-GB"/>
        </w:rPr>
      </w:pPr>
      <w:r w:rsidRPr="00FE0662">
        <w:rPr>
          <w:rFonts w:ascii="Times New Roman" w:hAnsi="Times New Roman"/>
          <w:lang w:val="en-GB"/>
        </w:rPr>
        <w:t xml:space="preserve">Therefore, frequency domain resource allocation </w:t>
      </w:r>
      <w:r w:rsidR="006253CA">
        <w:rPr>
          <w:rFonts w:ascii="Times New Roman" w:hAnsi="Times New Roman"/>
          <w:lang w:val="en-GB"/>
        </w:rPr>
        <w:t>should</w:t>
      </w:r>
      <w:r w:rsidRPr="00FE0662">
        <w:rPr>
          <w:rFonts w:ascii="Times New Roman" w:hAnsi="Times New Roman"/>
          <w:lang w:val="en-GB"/>
        </w:rPr>
        <w:t xml:space="preserve"> consider the maximum available frequency resource</w:t>
      </w:r>
      <w:r w:rsidR="006253CA">
        <w:rPr>
          <w:rFonts w:ascii="Times New Roman" w:hAnsi="Times New Roman"/>
          <w:lang w:val="en-GB"/>
        </w:rPr>
        <w:t>s</w:t>
      </w:r>
      <w:r w:rsidRPr="00FE0662">
        <w:rPr>
          <w:rFonts w:ascii="Times New Roman" w:hAnsi="Times New Roman"/>
          <w:lang w:val="en-GB"/>
        </w:rPr>
        <w:t xml:space="preserve"> </w:t>
      </w:r>
      <w:r w:rsidR="006253CA">
        <w:rPr>
          <w:rFonts w:ascii="Times New Roman" w:hAnsi="Times New Roman"/>
          <w:lang w:val="en-GB"/>
        </w:rPr>
        <w:t xml:space="preserve">based on </w:t>
      </w:r>
      <w:r w:rsidRPr="00FE0662">
        <w:rPr>
          <w:rFonts w:ascii="Times New Roman" w:hAnsi="Times New Roman"/>
          <w:lang w:val="en-GB"/>
        </w:rPr>
        <w:t xml:space="preserve">device type and whether DSB or SSB is used. </w:t>
      </w:r>
    </w:p>
    <w:p w14:paraId="4F6B12BA" w14:textId="77777777" w:rsidR="006253CA" w:rsidRPr="00FE0662" w:rsidRDefault="006253CA" w:rsidP="00840EFE">
      <w:pPr>
        <w:wordWrap/>
        <w:rPr>
          <w:rFonts w:ascii="Times New Roman" w:hAnsi="Times New Roman"/>
          <w:lang w:val="en-GB"/>
        </w:rPr>
      </w:pPr>
    </w:p>
    <w:p w14:paraId="09EA32A7" w14:textId="2383AAB4" w:rsidR="009A52A9" w:rsidRPr="00FE0662" w:rsidRDefault="009A52A9" w:rsidP="00840EFE">
      <w:pPr>
        <w:wordWrap/>
        <w:rPr>
          <w:rFonts w:ascii="Times New Roman" w:hAnsi="Times New Roman"/>
          <w:lang w:val="en-GB"/>
        </w:rPr>
      </w:pPr>
      <w:r w:rsidRPr="00FE0662">
        <w:rPr>
          <w:rFonts w:ascii="Times New Roman" w:hAnsi="Times New Roman"/>
          <w:lang w:val="en-GB"/>
        </w:rPr>
        <w:t xml:space="preserve">In addition, in UHF RFID [2], there is a 16x difference in BLF between the lowest </w:t>
      </w:r>
      <w:r w:rsidR="00DE4549">
        <w:rPr>
          <w:rFonts w:ascii="Times New Roman" w:hAnsi="Times New Roman"/>
          <w:lang w:val="en-GB"/>
        </w:rPr>
        <w:t>(</w:t>
      </w:r>
      <w:r w:rsidRPr="00FE0662">
        <w:rPr>
          <w:rFonts w:ascii="Times New Roman" w:hAnsi="Times New Roman"/>
          <w:lang w:val="en-GB"/>
        </w:rPr>
        <w:t>40kHz</w:t>
      </w:r>
      <w:r w:rsidR="00DE4549">
        <w:rPr>
          <w:rFonts w:ascii="Times New Roman" w:hAnsi="Times New Roman"/>
          <w:lang w:val="en-GB"/>
        </w:rPr>
        <w:t>)</w:t>
      </w:r>
      <w:r w:rsidRPr="00FE0662">
        <w:rPr>
          <w:rFonts w:ascii="Times New Roman" w:hAnsi="Times New Roman"/>
          <w:lang w:val="en-GB"/>
        </w:rPr>
        <w:t xml:space="preserve"> and the highest </w:t>
      </w:r>
      <w:r w:rsidR="00DE4549">
        <w:rPr>
          <w:rFonts w:ascii="Times New Roman" w:hAnsi="Times New Roman"/>
          <w:lang w:val="en-GB"/>
        </w:rPr>
        <w:t>(</w:t>
      </w:r>
      <w:r w:rsidRPr="00FE0662">
        <w:rPr>
          <w:rFonts w:ascii="Times New Roman" w:hAnsi="Times New Roman"/>
          <w:lang w:val="en-GB"/>
        </w:rPr>
        <w:t>640kHz</w:t>
      </w:r>
      <w:r w:rsidR="00DE4549">
        <w:rPr>
          <w:rFonts w:ascii="Times New Roman" w:hAnsi="Times New Roman"/>
          <w:lang w:val="en-GB"/>
        </w:rPr>
        <w:t>) values. This results in 16x difference</w:t>
      </w:r>
      <w:r w:rsidRPr="00FE0662">
        <w:rPr>
          <w:rFonts w:ascii="Times New Roman" w:hAnsi="Times New Roman"/>
          <w:lang w:val="en-GB"/>
        </w:rPr>
        <w:t xml:space="preserve"> in transmission time for a single D2R transmission between </w:t>
      </w:r>
      <w:r w:rsidR="00DE4549">
        <w:rPr>
          <w:rFonts w:ascii="Times New Roman" w:hAnsi="Times New Roman"/>
          <w:lang w:val="en-GB"/>
        </w:rPr>
        <w:t xml:space="preserve">these </w:t>
      </w:r>
      <w:r w:rsidRPr="00FE0662">
        <w:rPr>
          <w:rFonts w:ascii="Times New Roman" w:hAnsi="Times New Roman"/>
          <w:lang w:val="en-GB"/>
        </w:rPr>
        <w:t xml:space="preserve">BLF </w:t>
      </w:r>
      <w:r w:rsidR="00DE4549">
        <w:rPr>
          <w:rFonts w:ascii="Times New Roman" w:hAnsi="Times New Roman"/>
          <w:lang w:val="en-GB"/>
        </w:rPr>
        <w:t>values</w:t>
      </w:r>
      <w:r w:rsidRPr="00FE0662">
        <w:rPr>
          <w:rFonts w:ascii="Times New Roman" w:hAnsi="Times New Roman"/>
          <w:lang w:val="en-GB"/>
        </w:rPr>
        <w:t xml:space="preserve">. </w:t>
      </w:r>
      <w:r w:rsidR="00DE4549">
        <w:rPr>
          <w:rFonts w:ascii="Times New Roman" w:hAnsi="Times New Roman"/>
          <w:lang w:val="en-GB"/>
        </w:rPr>
        <w:t>For</w:t>
      </w:r>
      <w:r w:rsidRPr="00FE0662">
        <w:rPr>
          <w:rFonts w:ascii="Times New Roman" w:hAnsi="Times New Roman"/>
          <w:lang w:val="en-GB"/>
        </w:rPr>
        <w:t xml:space="preserve"> </w:t>
      </w:r>
      <w:r w:rsidRPr="00FE0662">
        <w:rPr>
          <w:rFonts w:ascii="Times New Roman" w:hAnsi="Times New Roman"/>
          <w:lang w:val="en-GB"/>
        </w:rPr>
        <w:lastRenderedPageBreak/>
        <w:t xml:space="preserve">example, Figure </w:t>
      </w:r>
      <w:r w:rsidR="006728BA">
        <w:rPr>
          <w:rFonts w:ascii="Times New Roman" w:hAnsi="Times New Roman" w:hint="eastAsia"/>
          <w:lang w:val="en-GB"/>
        </w:rPr>
        <w:t>7</w:t>
      </w:r>
      <w:r w:rsidRPr="00FE0662">
        <w:rPr>
          <w:rFonts w:ascii="Times New Roman" w:hAnsi="Times New Roman"/>
          <w:lang w:val="en-GB"/>
        </w:rPr>
        <w:t xml:space="preserve"> below </w:t>
      </w:r>
      <w:r w:rsidR="00BA3DE6">
        <w:rPr>
          <w:rFonts w:ascii="Times New Roman" w:hAnsi="Times New Roman"/>
          <w:lang w:val="en-GB"/>
        </w:rPr>
        <w:t xml:space="preserve">illustrates </w:t>
      </w:r>
      <w:r w:rsidRPr="00FE0662">
        <w:rPr>
          <w:rFonts w:ascii="Times New Roman" w:hAnsi="Times New Roman"/>
          <w:lang w:val="en-GB"/>
        </w:rPr>
        <w:t xml:space="preserve">the relationship between the maximum transmission time at low BLF and the minimum transmission time at high BLF in FDMA with four frequency resources for one time slot. </w:t>
      </w:r>
      <w:r w:rsidR="00E66B65" w:rsidRPr="00E66B65">
        <w:rPr>
          <w:rFonts w:ascii="Times New Roman" w:hAnsi="Times New Roman"/>
        </w:rPr>
        <w:t xml:space="preserve">Even </w:t>
      </w:r>
      <w:r w:rsidR="00BA3DE6">
        <w:rPr>
          <w:rFonts w:ascii="Times New Roman" w:hAnsi="Times New Roman"/>
        </w:rPr>
        <w:t xml:space="preserve">with </w:t>
      </w:r>
      <w:r w:rsidR="00E66B65" w:rsidRPr="00E66B65">
        <w:rPr>
          <w:rFonts w:ascii="Times New Roman" w:hAnsi="Times New Roman"/>
        </w:rPr>
        <w:t xml:space="preserve">sufficient </w:t>
      </w:r>
      <w:r w:rsidR="00BA3DE6">
        <w:rPr>
          <w:rFonts w:ascii="Times New Roman" w:hAnsi="Times New Roman"/>
        </w:rPr>
        <w:t>repetition</w:t>
      </w:r>
      <w:r w:rsidR="00E66B65" w:rsidRPr="00E66B65">
        <w:rPr>
          <w:rFonts w:ascii="Times New Roman" w:hAnsi="Times New Roman"/>
        </w:rPr>
        <w:t xml:space="preserve">, the transmission time at high BLF can be shorter than </w:t>
      </w:r>
      <w:r w:rsidR="00BA3DE6">
        <w:rPr>
          <w:rFonts w:ascii="Times New Roman" w:hAnsi="Times New Roman"/>
        </w:rPr>
        <w:t>at</w:t>
      </w:r>
      <w:r w:rsidR="00E66B65" w:rsidRPr="00E66B65">
        <w:rPr>
          <w:rFonts w:ascii="Times New Roman" w:hAnsi="Times New Roman"/>
        </w:rPr>
        <w:t xml:space="preserve"> low BLF</w:t>
      </w:r>
      <w:r w:rsidR="00E66B65">
        <w:rPr>
          <w:rFonts w:ascii="Times New Roman" w:hAnsi="Times New Roman" w:hint="eastAsia"/>
        </w:rPr>
        <w:t>.</w:t>
      </w:r>
    </w:p>
    <w:p w14:paraId="38F7B0E0" w14:textId="22CE6A1C" w:rsidR="0085594A" w:rsidRDefault="0085594A" w:rsidP="00FE0662">
      <w:pPr>
        <w:wordWrap/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55B24D6F" wp14:editId="5650D8CF">
            <wp:extent cx="3026510" cy="1582176"/>
            <wp:effectExtent l="0" t="0" r="0" b="0"/>
            <wp:docPr id="2121408165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038" cy="159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37920D" w14:textId="6FED0A2C" w:rsidR="0085594A" w:rsidRDefault="00DA6FB7" w:rsidP="00FE0662">
      <w:pPr>
        <w:wordWrap/>
        <w:jc w:val="center"/>
        <w:rPr>
          <w:rFonts w:ascii="Times New Roman" w:hAnsi="Times New Roman"/>
          <w:lang w:val="en-GB"/>
        </w:rPr>
      </w:pPr>
      <w:r w:rsidRPr="00FE0662">
        <w:rPr>
          <w:rFonts w:ascii="Times New Roman" w:hAnsi="Times New Roman"/>
          <w:lang w:val="en-GB"/>
        </w:rPr>
        <w:t xml:space="preserve">Figure </w:t>
      </w:r>
      <w:r w:rsidR="006728BA">
        <w:rPr>
          <w:rFonts w:ascii="Times New Roman" w:hAnsi="Times New Roman" w:hint="eastAsia"/>
          <w:lang w:val="en-GB"/>
        </w:rPr>
        <w:t>7</w:t>
      </w:r>
      <w:r w:rsidR="0085594A" w:rsidRPr="00FE0662">
        <w:rPr>
          <w:rFonts w:ascii="Times New Roman" w:hAnsi="Times New Roman"/>
          <w:lang w:val="en-GB"/>
        </w:rPr>
        <w:t>. Transmission time with different BLFs</w:t>
      </w:r>
    </w:p>
    <w:p w14:paraId="6D39887D" w14:textId="77777777" w:rsidR="00C14E3C" w:rsidRPr="00FE0662" w:rsidRDefault="00C14E3C" w:rsidP="00FE0662">
      <w:pPr>
        <w:wordWrap/>
        <w:jc w:val="center"/>
        <w:rPr>
          <w:rFonts w:ascii="Times New Roman" w:hAnsi="Times New Roman"/>
          <w:lang w:val="en-GB"/>
        </w:rPr>
      </w:pPr>
    </w:p>
    <w:p w14:paraId="0309CE76" w14:textId="43E06FE6" w:rsidR="00E66B65" w:rsidRPr="00FE0662" w:rsidRDefault="00E66B65" w:rsidP="00840EFE">
      <w:pPr>
        <w:wordWrap/>
        <w:rPr>
          <w:rFonts w:ascii="Times New Roman" w:hAnsi="Times New Roman"/>
          <w:lang w:val="en-GB"/>
        </w:rPr>
      </w:pPr>
      <w:r w:rsidRPr="00FE0662">
        <w:rPr>
          <w:rFonts w:ascii="Times New Roman" w:hAnsi="Times New Roman"/>
          <w:lang w:val="en-GB"/>
        </w:rPr>
        <w:t xml:space="preserve">As an example, Figure </w:t>
      </w:r>
      <w:r w:rsidR="006728BA">
        <w:rPr>
          <w:rFonts w:ascii="Times New Roman" w:hAnsi="Times New Roman" w:hint="eastAsia"/>
          <w:lang w:val="en-GB"/>
        </w:rPr>
        <w:t>8</w:t>
      </w:r>
      <w:r w:rsidRPr="00FE0662">
        <w:rPr>
          <w:rFonts w:ascii="Times New Roman" w:hAnsi="Times New Roman"/>
          <w:lang w:val="en-GB"/>
        </w:rPr>
        <w:t xml:space="preserve"> </w:t>
      </w:r>
      <w:r w:rsidR="00BA3DE6">
        <w:rPr>
          <w:rFonts w:ascii="Times New Roman" w:hAnsi="Times New Roman"/>
          <w:lang w:val="en-GB"/>
        </w:rPr>
        <w:t>demonstrates</w:t>
      </w:r>
      <w:r w:rsidRPr="00FE0662">
        <w:rPr>
          <w:rFonts w:ascii="Times New Roman" w:hAnsi="Times New Roman"/>
          <w:lang w:val="en-GB"/>
        </w:rPr>
        <w:t xml:space="preserve"> that additional transmission opportunities </w:t>
      </w:r>
      <w:r w:rsidR="00BA3DE6">
        <w:rPr>
          <w:rFonts w:ascii="Times New Roman" w:hAnsi="Times New Roman"/>
          <w:lang w:val="en-GB"/>
        </w:rPr>
        <w:t>become</w:t>
      </w:r>
      <w:r w:rsidRPr="00FE0662">
        <w:rPr>
          <w:rFonts w:ascii="Times New Roman" w:hAnsi="Times New Roman"/>
          <w:lang w:val="en-GB"/>
        </w:rPr>
        <w:t xml:space="preserve"> available in the time domain at high</w:t>
      </w:r>
      <w:r w:rsidR="00BA3DE6">
        <w:rPr>
          <w:rFonts w:ascii="Times New Roman" w:hAnsi="Times New Roman"/>
          <w:lang w:val="en-GB"/>
        </w:rPr>
        <w:t>er</w:t>
      </w:r>
      <w:r w:rsidRPr="00FE0662">
        <w:rPr>
          <w:rFonts w:ascii="Times New Roman" w:hAnsi="Times New Roman"/>
          <w:lang w:val="en-GB"/>
        </w:rPr>
        <w:t xml:space="preserve"> BLF. </w:t>
      </w:r>
      <w:r w:rsidR="00BA3DE6">
        <w:rPr>
          <w:rFonts w:ascii="Times New Roman" w:hAnsi="Times New Roman"/>
          <w:lang w:val="en-GB"/>
        </w:rPr>
        <w:t>To prevent collision between different devices, i</w:t>
      </w:r>
      <w:r w:rsidR="00BA3DE6" w:rsidRPr="00FE0662">
        <w:rPr>
          <w:rFonts w:ascii="Times New Roman" w:hAnsi="Times New Roman"/>
          <w:lang w:val="en-GB"/>
        </w:rPr>
        <w:t xml:space="preserve">t </w:t>
      </w:r>
      <w:r w:rsidRPr="00FE0662">
        <w:rPr>
          <w:rFonts w:ascii="Times New Roman" w:hAnsi="Times New Roman"/>
          <w:lang w:val="en-GB"/>
        </w:rPr>
        <w:t>is necessary to set a certain time interval between the</w:t>
      </w:r>
      <w:r w:rsidR="00BA3DE6">
        <w:rPr>
          <w:rFonts w:ascii="Times New Roman" w:hAnsi="Times New Roman"/>
          <w:lang w:val="en-GB"/>
        </w:rPr>
        <w:t>se</w:t>
      </w:r>
      <w:r w:rsidRPr="00FE0662">
        <w:rPr>
          <w:rFonts w:ascii="Times New Roman" w:hAnsi="Times New Roman"/>
          <w:lang w:val="en-GB"/>
        </w:rPr>
        <w:t xml:space="preserve"> additional transmission opportunities</w:t>
      </w:r>
      <w:r w:rsidR="00BA3DE6">
        <w:rPr>
          <w:rFonts w:ascii="Times New Roman" w:hAnsi="Times New Roman"/>
          <w:lang w:val="en-GB"/>
        </w:rPr>
        <w:t xml:space="preserve">. By offering these </w:t>
      </w:r>
      <w:r w:rsidRPr="00FE0662">
        <w:rPr>
          <w:rFonts w:ascii="Times New Roman" w:hAnsi="Times New Roman"/>
          <w:lang w:val="en-GB"/>
        </w:rPr>
        <w:t>additional transmission opportunities at relatively high</w:t>
      </w:r>
      <w:r w:rsidR="00BA3DE6">
        <w:rPr>
          <w:rFonts w:ascii="Times New Roman" w:hAnsi="Times New Roman"/>
          <w:lang w:val="en-GB"/>
        </w:rPr>
        <w:t>er</w:t>
      </w:r>
      <w:r w:rsidRPr="00FE0662">
        <w:rPr>
          <w:rFonts w:ascii="Times New Roman" w:hAnsi="Times New Roman"/>
          <w:lang w:val="en-GB"/>
        </w:rPr>
        <w:t xml:space="preserve"> BLF, efficiency in both the frequency and time domain</w:t>
      </w:r>
      <w:r w:rsidR="00BA3DE6">
        <w:rPr>
          <w:rFonts w:ascii="Times New Roman" w:hAnsi="Times New Roman"/>
          <w:lang w:val="en-GB"/>
        </w:rPr>
        <w:t>s</w:t>
      </w:r>
      <w:r w:rsidRPr="00FE0662">
        <w:rPr>
          <w:rFonts w:ascii="Times New Roman" w:hAnsi="Times New Roman"/>
          <w:lang w:val="en-GB"/>
        </w:rPr>
        <w:t xml:space="preserve"> </w:t>
      </w:r>
      <w:r w:rsidR="00BA3DE6">
        <w:rPr>
          <w:rFonts w:ascii="Times New Roman" w:hAnsi="Times New Roman"/>
          <w:lang w:val="en-GB"/>
        </w:rPr>
        <w:t>improves</w:t>
      </w:r>
      <w:r w:rsidRPr="00FE0662">
        <w:rPr>
          <w:rFonts w:ascii="Times New Roman" w:hAnsi="Times New Roman"/>
          <w:lang w:val="en-GB"/>
        </w:rPr>
        <w:t xml:space="preserve">, </w:t>
      </w:r>
      <w:r w:rsidR="00BA3DE6">
        <w:rPr>
          <w:rFonts w:ascii="Times New Roman" w:hAnsi="Times New Roman"/>
          <w:lang w:val="en-GB"/>
        </w:rPr>
        <w:t xml:space="preserve">potentially </w:t>
      </w:r>
      <w:r w:rsidRPr="00FE0662">
        <w:rPr>
          <w:rFonts w:ascii="Times New Roman" w:hAnsi="Times New Roman"/>
          <w:lang w:val="en-GB"/>
        </w:rPr>
        <w:t>reduc</w:t>
      </w:r>
      <w:r w:rsidR="00BA3DE6">
        <w:rPr>
          <w:rFonts w:ascii="Times New Roman" w:hAnsi="Times New Roman"/>
          <w:lang w:val="en-GB"/>
        </w:rPr>
        <w:t>ing</w:t>
      </w:r>
      <w:r w:rsidRPr="00FE0662">
        <w:rPr>
          <w:rFonts w:ascii="Times New Roman" w:hAnsi="Times New Roman"/>
          <w:lang w:val="en-GB"/>
        </w:rPr>
        <w:t xml:space="preserve"> </w:t>
      </w:r>
      <w:r w:rsidR="00BA3DE6">
        <w:rPr>
          <w:rFonts w:ascii="Times New Roman" w:hAnsi="Times New Roman"/>
          <w:lang w:val="en-GB"/>
        </w:rPr>
        <w:t>overall</w:t>
      </w:r>
      <w:r w:rsidRPr="00FE0662">
        <w:rPr>
          <w:rFonts w:ascii="Times New Roman" w:hAnsi="Times New Roman"/>
          <w:lang w:val="en-GB"/>
        </w:rPr>
        <w:t xml:space="preserve"> inventory tim</w:t>
      </w:r>
      <w:r w:rsidR="00D56540">
        <w:rPr>
          <w:rFonts w:ascii="Times New Roman" w:hAnsi="Times New Roman" w:hint="eastAsia"/>
          <w:lang w:val="en-GB"/>
        </w:rPr>
        <w:t>e</w:t>
      </w:r>
    </w:p>
    <w:p w14:paraId="049D4BF4" w14:textId="212E4BBE" w:rsidR="0085594A" w:rsidRDefault="0085594A" w:rsidP="00FE0662">
      <w:pPr>
        <w:wordWrap/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540D74CD" wp14:editId="311D9102">
            <wp:extent cx="2962365" cy="1576800"/>
            <wp:effectExtent l="0" t="0" r="0" b="0"/>
            <wp:docPr id="160621024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672" cy="15950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1FF702" w14:textId="5F4381B7" w:rsidR="00681B89" w:rsidRPr="00FE0662" w:rsidRDefault="00DA6FB7" w:rsidP="00FE0662">
      <w:pPr>
        <w:wordWrap/>
        <w:jc w:val="center"/>
        <w:rPr>
          <w:rFonts w:ascii="Times New Roman" w:hAnsi="Times New Roman"/>
          <w:lang w:val="en-GB"/>
        </w:rPr>
      </w:pPr>
      <w:r w:rsidRPr="00FE0662">
        <w:rPr>
          <w:rFonts w:ascii="Times New Roman" w:hAnsi="Times New Roman"/>
          <w:lang w:val="en-GB"/>
        </w:rPr>
        <w:t xml:space="preserve">Figure </w:t>
      </w:r>
      <w:r w:rsidR="006728BA">
        <w:rPr>
          <w:rFonts w:ascii="Times New Roman" w:hAnsi="Times New Roman" w:hint="eastAsia"/>
          <w:lang w:val="en-GB"/>
        </w:rPr>
        <w:t>8</w:t>
      </w:r>
      <w:r w:rsidR="00681B89" w:rsidRPr="00FE0662">
        <w:rPr>
          <w:rFonts w:ascii="Times New Roman" w:hAnsi="Times New Roman"/>
          <w:lang w:val="en-GB"/>
        </w:rPr>
        <w:t xml:space="preserve">. Multiple transmissions </w:t>
      </w:r>
      <w:r w:rsidR="00AD509B" w:rsidRPr="00FE0662">
        <w:rPr>
          <w:rFonts w:ascii="Times New Roman" w:hAnsi="Times New Roman"/>
          <w:lang w:val="en-GB"/>
        </w:rPr>
        <w:t xml:space="preserve">with high BLF </w:t>
      </w:r>
      <w:r w:rsidR="00681B89" w:rsidRPr="00FE0662">
        <w:rPr>
          <w:rFonts w:ascii="Times New Roman" w:hAnsi="Times New Roman"/>
          <w:lang w:val="en-GB"/>
        </w:rPr>
        <w:t>in a time slot</w:t>
      </w:r>
    </w:p>
    <w:p w14:paraId="03E390D5" w14:textId="3BB99035" w:rsidR="00622451" w:rsidRDefault="00622451" w:rsidP="00FE0662">
      <w:pPr>
        <w:pStyle w:val="a0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bookmarkStart w:id="3" w:name="_Hlk178956377"/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E836C4"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:</w:t>
      </w:r>
      <w:bookmarkEnd w:id="3"/>
      <w:r w:rsidR="00A03F11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A03F11" w:rsidRPr="00A03F11">
        <w:rPr>
          <w:rFonts w:eastAsiaTheme="minorEastAsia"/>
          <w:i/>
          <w:iCs/>
          <w:sz w:val="22"/>
          <w:szCs w:val="22"/>
          <w:lang w:eastAsia="ko-KR"/>
        </w:rPr>
        <w:t>Study how FDM</w:t>
      </w:r>
      <w:r w:rsidR="00BA3DE6">
        <w:rPr>
          <w:rFonts w:eastAsiaTheme="minorEastAsia"/>
          <w:i/>
          <w:iCs/>
          <w:sz w:val="22"/>
          <w:szCs w:val="22"/>
          <w:lang w:eastAsia="ko-KR"/>
        </w:rPr>
        <w:t>A</w:t>
      </w:r>
      <w:r w:rsidR="00A03F11" w:rsidRPr="00A03F11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BA3DE6">
        <w:rPr>
          <w:rFonts w:eastAsiaTheme="minorEastAsia"/>
          <w:i/>
          <w:iCs/>
          <w:sz w:val="22"/>
          <w:szCs w:val="22"/>
          <w:lang w:eastAsia="ko-KR"/>
        </w:rPr>
        <w:t xml:space="preserve">can </w:t>
      </w:r>
      <w:r w:rsidR="002F3A89">
        <w:rPr>
          <w:rFonts w:eastAsiaTheme="minorEastAsia"/>
          <w:i/>
          <w:iCs/>
          <w:sz w:val="22"/>
          <w:szCs w:val="22"/>
          <w:lang w:eastAsia="ko-KR"/>
        </w:rPr>
        <w:t xml:space="preserve">accommodate </w:t>
      </w:r>
      <w:r w:rsidR="00A03F11" w:rsidRPr="00A03F11">
        <w:rPr>
          <w:rFonts w:eastAsiaTheme="minorEastAsia"/>
          <w:i/>
          <w:iCs/>
          <w:sz w:val="22"/>
          <w:szCs w:val="22"/>
          <w:lang w:eastAsia="ko-KR"/>
        </w:rPr>
        <w:t xml:space="preserve">additional transmission opportunities within a time slot when different frequency resources have </w:t>
      </w:r>
      <w:r w:rsidR="002F3A89">
        <w:rPr>
          <w:rFonts w:eastAsiaTheme="minorEastAsia"/>
          <w:i/>
          <w:iCs/>
          <w:sz w:val="22"/>
          <w:szCs w:val="22"/>
          <w:lang w:eastAsia="ko-KR"/>
        </w:rPr>
        <w:t xml:space="preserve">varying </w:t>
      </w:r>
      <w:r w:rsidR="00A03F11" w:rsidRPr="00A03F11">
        <w:rPr>
          <w:rFonts w:eastAsiaTheme="minorEastAsia"/>
          <w:i/>
          <w:iCs/>
          <w:sz w:val="22"/>
          <w:szCs w:val="22"/>
          <w:lang w:eastAsia="ko-KR"/>
        </w:rPr>
        <w:t>BLF values.</w:t>
      </w:r>
    </w:p>
    <w:p w14:paraId="56C8D962" w14:textId="77777777" w:rsidR="00622451" w:rsidRPr="00622451" w:rsidRDefault="00622451" w:rsidP="00FE0662">
      <w:pPr>
        <w:wordWrap/>
        <w:rPr>
          <w:lang w:val="en-GB"/>
        </w:rPr>
      </w:pPr>
    </w:p>
    <w:p w14:paraId="59028803" w14:textId="61770AD4" w:rsidR="00375573" w:rsidRDefault="00375573" w:rsidP="00FE0662">
      <w:pPr>
        <w:pStyle w:val="2"/>
        <w:rPr>
          <w:rFonts w:ascii="Times New Roman" w:eastAsiaTheme="minorEastAsia" w:hAnsi="Times New Roman"/>
          <w:b w:val="0"/>
          <w:bCs/>
          <w:sz w:val="28"/>
          <w:szCs w:val="28"/>
          <w:lang w:eastAsia="ko-KR"/>
        </w:rPr>
      </w:pPr>
      <w:r w:rsidRPr="00622451">
        <w:rPr>
          <w:rFonts w:ascii="Times New Roman" w:hAnsi="Times New Roman"/>
          <w:b w:val="0"/>
          <w:bCs/>
          <w:sz w:val="28"/>
          <w:szCs w:val="28"/>
        </w:rPr>
        <w:t>Msg2</w:t>
      </w:r>
      <w:r w:rsidR="00F142D8">
        <w:rPr>
          <w:rFonts w:ascii="Times New Roman" w:eastAsiaTheme="minorEastAsia" w:hAnsi="Times New Roman" w:hint="eastAsia"/>
          <w:b w:val="0"/>
          <w:bCs/>
          <w:sz w:val="28"/>
          <w:szCs w:val="28"/>
          <w:lang w:eastAsia="ko-KR"/>
        </w:rPr>
        <w:t>/Msg3</w:t>
      </w:r>
      <w:r w:rsidRPr="00622451">
        <w:rPr>
          <w:rFonts w:ascii="Times New Roman" w:hAnsi="Times New Roman"/>
          <w:b w:val="0"/>
          <w:bCs/>
          <w:sz w:val="28"/>
          <w:szCs w:val="28"/>
        </w:rPr>
        <w:t xml:space="preserve"> related aspects</w:t>
      </w:r>
    </w:p>
    <w:p w14:paraId="3887C376" w14:textId="4B4EE74C" w:rsidR="00B070DA" w:rsidRPr="00B070DA" w:rsidRDefault="00B070DA" w:rsidP="00FE0662">
      <w:pPr>
        <w:pStyle w:val="a0"/>
        <w:rPr>
          <w:rFonts w:eastAsiaTheme="minorEastAsia"/>
          <w:lang w:eastAsia="ko-KR"/>
        </w:rPr>
      </w:pPr>
      <w:r w:rsidRPr="00B070DA">
        <w:rPr>
          <w:rFonts w:eastAsiaTheme="minorEastAsia"/>
          <w:lang w:eastAsia="ko-KR"/>
        </w:rPr>
        <w:t>When multiple Msg1s from different devices are multiplexed in the frequency domain</w:t>
      </w:r>
      <w:r w:rsidR="000E083F">
        <w:rPr>
          <w:rFonts w:eastAsiaTheme="minorEastAsia"/>
          <w:lang w:eastAsia="ko-KR"/>
        </w:rPr>
        <w:t xml:space="preserve"> within</w:t>
      </w:r>
      <w:r w:rsidR="000E083F" w:rsidRPr="00B070DA">
        <w:rPr>
          <w:rFonts w:eastAsiaTheme="minorEastAsia"/>
          <w:lang w:eastAsia="ko-KR"/>
        </w:rPr>
        <w:t xml:space="preserve"> the same </w:t>
      </w:r>
      <w:r w:rsidR="000E083F">
        <w:rPr>
          <w:rFonts w:eastAsiaTheme="minorEastAsia"/>
          <w:lang w:eastAsia="ko-KR"/>
        </w:rPr>
        <w:t xml:space="preserve">time </w:t>
      </w:r>
      <w:r w:rsidR="000E083F" w:rsidRPr="00B070DA">
        <w:rPr>
          <w:rFonts w:eastAsiaTheme="minorEastAsia"/>
          <w:lang w:eastAsia="ko-KR"/>
        </w:rPr>
        <w:t>slot</w:t>
      </w:r>
      <w:r w:rsidRPr="00B070DA">
        <w:rPr>
          <w:rFonts w:eastAsiaTheme="minorEastAsia"/>
          <w:lang w:eastAsia="ko-KR"/>
        </w:rPr>
        <w:t xml:space="preserve">, considerations </w:t>
      </w:r>
      <w:r w:rsidR="000E083F">
        <w:rPr>
          <w:rFonts w:eastAsiaTheme="minorEastAsia"/>
          <w:lang w:eastAsia="ko-KR"/>
        </w:rPr>
        <w:t xml:space="preserve">must be made </w:t>
      </w:r>
      <w:r w:rsidRPr="00B070DA">
        <w:rPr>
          <w:rFonts w:eastAsiaTheme="minorEastAsia"/>
          <w:lang w:eastAsia="ko-KR"/>
        </w:rPr>
        <w:t xml:space="preserve">for Msg2 and Msg3 following Msg1. The following figures assume </w:t>
      </w:r>
      <w:r w:rsidR="000E083F">
        <w:rPr>
          <w:rFonts w:eastAsiaTheme="minorEastAsia"/>
          <w:lang w:eastAsia="ko-KR"/>
        </w:rPr>
        <w:t xml:space="preserve">the use of </w:t>
      </w:r>
      <w:r w:rsidRPr="00B070DA">
        <w:rPr>
          <w:rFonts w:eastAsiaTheme="minorEastAsia"/>
          <w:lang w:eastAsia="ko-KR"/>
        </w:rPr>
        <w:t>FDM</w:t>
      </w:r>
      <w:r w:rsidR="000E083F">
        <w:rPr>
          <w:rFonts w:eastAsiaTheme="minorEastAsia"/>
          <w:lang w:val="en-US" w:eastAsia="ko-KR"/>
        </w:rPr>
        <w:t>A</w:t>
      </w:r>
      <w:r w:rsidRPr="00B070DA">
        <w:rPr>
          <w:rFonts w:eastAsiaTheme="minorEastAsia"/>
          <w:lang w:eastAsia="ko-KR"/>
        </w:rPr>
        <w:t xml:space="preserve"> for Msg1 </w:t>
      </w:r>
      <w:r w:rsidR="000E083F">
        <w:rPr>
          <w:rFonts w:eastAsiaTheme="minorEastAsia"/>
          <w:lang w:eastAsia="ko-KR"/>
        </w:rPr>
        <w:t>i</w:t>
      </w:r>
      <w:r w:rsidRPr="00B070DA">
        <w:rPr>
          <w:rFonts w:eastAsiaTheme="minorEastAsia"/>
          <w:lang w:eastAsia="ko-KR"/>
        </w:rPr>
        <w:t>n the same slot.</w:t>
      </w:r>
    </w:p>
    <w:p w14:paraId="1B70CEFF" w14:textId="37828933" w:rsidR="00B070DA" w:rsidRPr="006E3522" w:rsidRDefault="00B070DA" w:rsidP="00FE0662">
      <w:pPr>
        <w:pStyle w:val="a0"/>
        <w:rPr>
          <w:rFonts w:eastAsiaTheme="minorEastAsia"/>
          <w:lang w:eastAsia="ko-KR"/>
        </w:rPr>
      </w:pPr>
      <w:r w:rsidRPr="00B070DA">
        <w:rPr>
          <w:rFonts w:eastAsiaTheme="minorEastAsia"/>
          <w:lang w:eastAsia="ko-KR"/>
        </w:rPr>
        <w:t xml:space="preserve">In the method shown in Figure </w:t>
      </w:r>
      <w:r w:rsidR="006728BA">
        <w:rPr>
          <w:rFonts w:eastAsiaTheme="minorEastAsia" w:hint="eastAsia"/>
          <w:lang w:eastAsia="ko-KR"/>
        </w:rPr>
        <w:t>9</w:t>
      </w:r>
      <w:r>
        <w:rPr>
          <w:rFonts w:eastAsiaTheme="minorEastAsia" w:hint="eastAsia"/>
          <w:lang w:eastAsia="ko-KR"/>
        </w:rPr>
        <w:t>-1</w:t>
      </w:r>
      <w:r w:rsidRPr="00B070DA">
        <w:rPr>
          <w:rFonts w:eastAsiaTheme="minorEastAsia"/>
          <w:lang w:eastAsia="ko-KR"/>
        </w:rPr>
        <w:t xml:space="preserve">, each Msg2 is </w:t>
      </w:r>
      <w:r w:rsidR="000E083F">
        <w:rPr>
          <w:rFonts w:eastAsiaTheme="minorEastAsia"/>
          <w:lang w:eastAsia="ko-KR"/>
        </w:rPr>
        <w:t>transmitted</w:t>
      </w:r>
      <w:r w:rsidR="000E083F" w:rsidRPr="00B070DA">
        <w:rPr>
          <w:rFonts w:eastAsiaTheme="minorEastAsia"/>
          <w:lang w:eastAsia="ko-KR"/>
        </w:rPr>
        <w:t xml:space="preserve"> </w:t>
      </w:r>
      <w:r w:rsidRPr="00B070DA">
        <w:rPr>
          <w:rFonts w:eastAsiaTheme="minorEastAsia"/>
          <w:lang w:eastAsia="ko-KR"/>
        </w:rPr>
        <w:t xml:space="preserve">in response to the </w:t>
      </w:r>
      <w:proofErr w:type="spellStart"/>
      <w:r w:rsidRPr="00B070DA">
        <w:rPr>
          <w:rFonts w:eastAsiaTheme="minorEastAsia"/>
          <w:lang w:eastAsia="ko-KR"/>
        </w:rPr>
        <w:t>FDMed</w:t>
      </w:r>
      <w:proofErr w:type="spellEnd"/>
      <w:r w:rsidRPr="00B070DA">
        <w:rPr>
          <w:rFonts w:eastAsiaTheme="minorEastAsia"/>
          <w:lang w:eastAsia="ko-KR"/>
        </w:rPr>
        <w:t xml:space="preserve"> Msg1</w:t>
      </w:r>
      <w:r w:rsidR="000E083F">
        <w:rPr>
          <w:rFonts w:eastAsiaTheme="minorEastAsia"/>
          <w:lang w:eastAsia="ko-KR"/>
        </w:rPr>
        <w:t>.</w:t>
      </w:r>
      <w:r w:rsidRPr="00B070DA">
        <w:rPr>
          <w:rFonts w:eastAsiaTheme="minorEastAsia"/>
          <w:lang w:eastAsia="ko-KR"/>
        </w:rPr>
        <w:t xml:space="preserve"> </w:t>
      </w:r>
      <w:r w:rsidR="000E083F">
        <w:rPr>
          <w:rFonts w:eastAsiaTheme="minorEastAsia"/>
          <w:lang w:eastAsia="ko-KR"/>
        </w:rPr>
        <w:t>T</w:t>
      </w:r>
      <w:r w:rsidRPr="00B070DA">
        <w:rPr>
          <w:rFonts w:eastAsiaTheme="minorEastAsia"/>
          <w:lang w:eastAsia="ko-KR"/>
        </w:rPr>
        <w:t>he response to Msg2 is sent after</w:t>
      </w:r>
      <w:r w:rsidR="000E083F">
        <w:rPr>
          <w:rFonts w:eastAsiaTheme="minorEastAsia"/>
          <w:lang w:eastAsia="ko-KR"/>
        </w:rPr>
        <w:t>ward</w:t>
      </w:r>
      <w:r w:rsidRPr="00B070DA">
        <w:rPr>
          <w:rFonts w:eastAsiaTheme="minorEastAsia"/>
          <w:lang w:eastAsia="ko-KR"/>
        </w:rPr>
        <w:t xml:space="preserve">, </w:t>
      </w:r>
      <w:r w:rsidR="000E083F">
        <w:rPr>
          <w:rFonts w:eastAsiaTheme="minorEastAsia"/>
          <w:lang w:eastAsia="ko-KR"/>
        </w:rPr>
        <w:t xml:space="preserve">followed by </w:t>
      </w:r>
      <w:r w:rsidRPr="00B070DA">
        <w:rPr>
          <w:rFonts w:eastAsiaTheme="minorEastAsia"/>
          <w:lang w:eastAsia="ko-KR"/>
        </w:rPr>
        <w:t>Msg3</w:t>
      </w:r>
      <w:r w:rsidR="000E083F">
        <w:rPr>
          <w:rFonts w:eastAsiaTheme="minorEastAsia"/>
          <w:lang w:eastAsia="ko-KR"/>
        </w:rPr>
        <w:t xml:space="preserve">, which is transmitted using the </w:t>
      </w:r>
      <w:proofErr w:type="spellStart"/>
      <w:r w:rsidR="000E083F">
        <w:rPr>
          <w:rFonts w:eastAsiaTheme="minorEastAsia"/>
          <w:lang w:eastAsia="ko-KR"/>
        </w:rPr>
        <w:t>FDMed</w:t>
      </w:r>
      <w:proofErr w:type="spellEnd"/>
      <w:r w:rsidR="000E083F">
        <w:rPr>
          <w:rFonts w:eastAsiaTheme="minorEastAsia"/>
          <w:lang w:eastAsia="ko-KR"/>
        </w:rPr>
        <w:t xml:space="preserve"> resource</w:t>
      </w:r>
      <w:r w:rsidRPr="00B070DA">
        <w:rPr>
          <w:rFonts w:eastAsiaTheme="minorEastAsia"/>
          <w:lang w:eastAsia="ko-KR"/>
        </w:rPr>
        <w:t xml:space="preserve"> to the device </w:t>
      </w:r>
      <w:r w:rsidR="000E083F">
        <w:rPr>
          <w:rFonts w:eastAsiaTheme="minorEastAsia"/>
          <w:lang w:eastAsia="ko-KR"/>
        </w:rPr>
        <w:t>with</w:t>
      </w:r>
      <w:r w:rsidRPr="00B070DA">
        <w:rPr>
          <w:rFonts w:eastAsiaTheme="minorEastAsia"/>
          <w:lang w:eastAsia="ko-KR"/>
        </w:rPr>
        <w:t xml:space="preserve">in the same slot. The </w:t>
      </w:r>
      <w:r w:rsidR="000E083F">
        <w:rPr>
          <w:rFonts w:eastAsiaTheme="minorEastAsia"/>
          <w:lang w:eastAsia="ko-KR"/>
        </w:rPr>
        <w:t>transmission</w:t>
      </w:r>
      <w:r w:rsidRPr="00B070DA">
        <w:rPr>
          <w:rFonts w:eastAsiaTheme="minorEastAsia"/>
          <w:lang w:eastAsia="ko-KR"/>
        </w:rPr>
        <w:t xml:space="preserve"> resource for Msg3 can be the same </w:t>
      </w:r>
      <w:r w:rsidR="000E083F">
        <w:rPr>
          <w:rFonts w:eastAsiaTheme="minorEastAsia"/>
          <w:lang w:eastAsia="ko-KR"/>
        </w:rPr>
        <w:t xml:space="preserve">frequency </w:t>
      </w:r>
      <w:r w:rsidRPr="00B070DA">
        <w:rPr>
          <w:rFonts w:eastAsiaTheme="minorEastAsia"/>
          <w:lang w:eastAsia="ko-KR"/>
        </w:rPr>
        <w:t>location used to send Msg1 without further instruction. Alternatively, Msg2 can in</w:t>
      </w:r>
      <w:r w:rsidR="000E083F">
        <w:rPr>
          <w:rFonts w:eastAsiaTheme="minorEastAsia"/>
          <w:lang w:eastAsia="ko-KR"/>
        </w:rPr>
        <w:t>clude</w:t>
      </w:r>
      <w:r w:rsidRPr="00B070DA">
        <w:rPr>
          <w:rFonts w:eastAsiaTheme="minorEastAsia"/>
          <w:lang w:eastAsia="ko-KR"/>
        </w:rPr>
        <w:t xml:space="preserve"> the frequency domain resource allocation information for Msg3.</w:t>
      </w:r>
    </w:p>
    <w:p w14:paraId="25293CA5" w14:textId="5D1524E7" w:rsidR="00F142D8" w:rsidRDefault="00321408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2CE81528" wp14:editId="6D13F151">
            <wp:extent cx="4626756" cy="1472460"/>
            <wp:effectExtent l="0" t="0" r="0" b="0"/>
            <wp:docPr id="901548729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272" cy="14843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4D01B1" w14:textId="30625F8C" w:rsidR="00321408" w:rsidRDefault="00DA6FB7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hint="eastAsia"/>
        </w:rPr>
        <w:t xml:space="preserve">Figure </w:t>
      </w:r>
      <w:r w:rsidR="006728BA">
        <w:rPr>
          <w:rFonts w:eastAsiaTheme="minorEastAsia" w:hint="eastAsia"/>
          <w:lang w:eastAsia="ko-KR"/>
        </w:rPr>
        <w:t>9</w:t>
      </w:r>
      <w:r w:rsidR="00557E56">
        <w:rPr>
          <w:rFonts w:eastAsiaTheme="minorEastAsia" w:hint="eastAsia"/>
          <w:lang w:eastAsia="ko-KR"/>
        </w:rPr>
        <w:t>-1</w:t>
      </w:r>
      <w:r w:rsidR="006E3522">
        <w:rPr>
          <w:rFonts w:eastAsiaTheme="minorEastAsia" w:hint="eastAsia"/>
          <w:lang w:eastAsia="ko-KR"/>
        </w:rPr>
        <w:t xml:space="preserve"> </w:t>
      </w:r>
      <w:r w:rsidR="001411C3">
        <w:rPr>
          <w:rFonts w:eastAsiaTheme="minorEastAsia" w:hint="eastAsia"/>
          <w:lang w:eastAsia="ko-KR"/>
        </w:rPr>
        <w:t xml:space="preserve">Multiple Msg2s and </w:t>
      </w:r>
      <w:r w:rsidR="000E083F">
        <w:rPr>
          <w:rFonts w:eastAsiaTheme="minorEastAsia"/>
          <w:lang w:eastAsia="ko-KR"/>
        </w:rPr>
        <w:t xml:space="preserve">the following </w:t>
      </w:r>
      <w:r w:rsidR="001411C3">
        <w:rPr>
          <w:rFonts w:eastAsiaTheme="minorEastAsia" w:hint="eastAsia"/>
          <w:lang w:eastAsia="ko-KR"/>
        </w:rPr>
        <w:t>Msg3s</w:t>
      </w:r>
    </w:p>
    <w:p w14:paraId="3386203A" w14:textId="5BDC583E" w:rsidR="00B070DA" w:rsidRPr="00557E56" w:rsidRDefault="00895CA7" w:rsidP="00FE0662">
      <w:pPr>
        <w:pStyle w:val="a0"/>
        <w:rPr>
          <w:rFonts w:eastAsiaTheme="minorEastAsia"/>
          <w:lang w:eastAsia="ko-KR"/>
        </w:rPr>
      </w:pPr>
      <w:r w:rsidRPr="00895CA7">
        <w:rPr>
          <w:rFonts w:eastAsiaTheme="minorEastAsia"/>
          <w:lang w:eastAsia="ko-KR"/>
        </w:rPr>
        <w:lastRenderedPageBreak/>
        <w:t xml:space="preserve">Figure 9-2 </w:t>
      </w:r>
      <w:r w:rsidR="00317839">
        <w:rPr>
          <w:rFonts w:eastAsiaTheme="minorEastAsia"/>
          <w:lang w:eastAsia="ko-KR"/>
        </w:rPr>
        <w:t xml:space="preserve">presents </w:t>
      </w:r>
      <w:r w:rsidRPr="00895CA7">
        <w:rPr>
          <w:rFonts w:eastAsiaTheme="minorEastAsia"/>
          <w:lang w:eastAsia="ko-KR"/>
        </w:rPr>
        <w:t xml:space="preserve">an approach </w:t>
      </w:r>
      <w:r w:rsidR="00317839">
        <w:rPr>
          <w:rFonts w:eastAsiaTheme="minorEastAsia"/>
          <w:lang w:eastAsia="ko-KR"/>
        </w:rPr>
        <w:t xml:space="preserve">that builds on </w:t>
      </w:r>
      <w:r w:rsidRPr="00895CA7">
        <w:rPr>
          <w:rFonts w:eastAsiaTheme="minorEastAsia"/>
          <w:lang w:eastAsia="ko-KR"/>
        </w:rPr>
        <w:t xml:space="preserve">the method </w:t>
      </w:r>
      <w:r w:rsidR="00317839">
        <w:rPr>
          <w:rFonts w:eastAsiaTheme="minorEastAsia"/>
          <w:lang w:eastAsia="ko-KR"/>
        </w:rPr>
        <w:t xml:space="preserve">outlined </w:t>
      </w:r>
      <w:r w:rsidRPr="00895CA7">
        <w:rPr>
          <w:rFonts w:eastAsiaTheme="minorEastAsia"/>
          <w:lang w:eastAsia="ko-KR"/>
        </w:rPr>
        <w:t>in Figure 9-1. If the device</w:t>
      </w:r>
      <w:r w:rsidR="00317839">
        <w:rPr>
          <w:rFonts w:eastAsiaTheme="minorEastAsia"/>
          <w:lang w:eastAsia="ko-KR"/>
        </w:rPr>
        <w:t>(s)</w:t>
      </w:r>
      <w:r w:rsidRPr="00895CA7">
        <w:rPr>
          <w:rFonts w:eastAsiaTheme="minorEastAsia"/>
          <w:lang w:eastAsia="ko-KR"/>
        </w:rPr>
        <w:t xml:space="preserve"> only partially respon</w:t>
      </w:r>
      <w:r w:rsidR="00317839">
        <w:rPr>
          <w:rFonts w:eastAsiaTheme="minorEastAsia"/>
          <w:lang w:eastAsia="ko-KR"/>
        </w:rPr>
        <w:t>ds</w:t>
      </w:r>
      <w:r w:rsidRPr="00895CA7">
        <w:rPr>
          <w:rFonts w:eastAsiaTheme="minorEastAsia"/>
          <w:lang w:eastAsia="ko-KR"/>
        </w:rPr>
        <w:t xml:space="preserve"> to the resources </w:t>
      </w:r>
      <w:r w:rsidR="00317839">
        <w:rPr>
          <w:rFonts w:eastAsiaTheme="minorEastAsia"/>
          <w:lang w:eastAsia="ko-KR"/>
        </w:rPr>
        <w:t>allocated for</w:t>
      </w:r>
      <w:r w:rsidRPr="00895CA7">
        <w:rPr>
          <w:rFonts w:eastAsiaTheme="minorEastAsia"/>
          <w:lang w:eastAsia="ko-KR"/>
        </w:rPr>
        <w:t xml:space="preserve"> Msg1, it must consider when to send Msg2 and whether the PRDCH </w:t>
      </w:r>
      <w:r w:rsidR="00317839">
        <w:rPr>
          <w:rFonts w:eastAsiaTheme="minorEastAsia"/>
          <w:lang w:eastAsia="ko-KR"/>
        </w:rPr>
        <w:t>transmitting</w:t>
      </w:r>
      <w:r w:rsidRPr="00895CA7">
        <w:rPr>
          <w:rFonts w:eastAsiaTheme="minorEastAsia"/>
          <w:lang w:eastAsia="ko-KR"/>
        </w:rPr>
        <w:t xml:space="preserve"> Msg2 is the </w:t>
      </w:r>
      <w:r w:rsidR="00317839">
        <w:rPr>
          <w:rFonts w:eastAsiaTheme="minorEastAsia"/>
          <w:lang w:eastAsia="ko-KR"/>
        </w:rPr>
        <w:t>final</w:t>
      </w:r>
      <w:r w:rsidRPr="00895CA7">
        <w:rPr>
          <w:rFonts w:eastAsiaTheme="minorEastAsia"/>
          <w:lang w:eastAsia="ko-KR"/>
        </w:rPr>
        <w:t xml:space="preserve"> one. Knowing </w:t>
      </w:r>
      <w:r w:rsidR="00317839">
        <w:rPr>
          <w:rFonts w:eastAsiaTheme="minorEastAsia"/>
          <w:lang w:eastAsia="ko-KR"/>
        </w:rPr>
        <w:t xml:space="preserve">which </w:t>
      </w:r>
      <w:r w:rsidRPr="00895CA7">
        <w:rPr>
          <w:rFonts w:eastAsiaTheme="minorEastAsia"/>
          <w:lang w:eastAsia="ko-KR"/>
        </w:rPr>
        <w:t xml:space="preserve">PRDCH </w:t>
      </w:r>
      <w:r w:rsidR="00317839">
        <w:rPr>
          <w:rFonts w:eastAsiaTheme="minorEastAsia"/>
          <w:lang w:eastAsia="ko-KR"/>
        </w:rPr>
        <w:t xml:space="preserve">is the last </w:t>
      </w:r>
      <w:r w:rsidRPr="00895CA7">
        <w:rPr>
          <w:rFonts w:eastAsiaTheme="minorEastAsia"/>
          <w:lang w:eastAsia="ko-KR"/>
        </w:rPr>
        <w:t xml:space="preserve">for Msg2 </w:t>
      </w:r>
      <w:r w:rsidR="00317839">
        <w:rPr>
          <w:rFonts w:eastAsiaTheme="minorEastAsia"/>
          <w:lang w:eastAsia="ko-KR"/>
        </w:rPr>
        <w:t xml:space="preserve">enables </w:t>
      </w:r>
      <w:r w:rsidRPr="00895CA7">
        <w:rPr>
          <w:rFonts w:eastAsiaTheme="minorEastAsia"/>
          <w:lang w:eastAsia="ko-KR"/>
        </w:rPr>
        <w:t>the device to efficiently manage when to send Msg3.</w:t>
      </w:r>
    </w:p>
    <w:p w14:paraId="50DA0BB2" w14:textId="367D6B2D" w:rsidR="00321408" w:rsidRDefault="00321408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0EA4A27C" wp14:editId="25E21387">
            <wp:extent cx="4588867" cy="1463488"/>
            <wp:effectExtent l="0" t="0" r="0" b="0"/>
            <wp:docPr id="999977479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007" cy="147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5B8847" w14:textId="673933D3" w:rsidR="00321408" w:rsidRDefault="00DA6FB7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hint="eastAsia"/>
        </w:rPr>
        <w:t xml:space="preserve">Figure </w:t>
      </w:r>
      <w:r w:rsidR="006728BA">
        <w:rPr>
          <w:rFonts w:eastAsiaTheme="minorEastAsia" w:hint="eastAsia"/>
          <w:lang w:eastAsia="ko-KR"/>
        </w:rPr>
        <w:t>9</w:t>
      </w:r>
      <w:r w:rsidR="00557E56">
        <w:rPr>
          <w:rFonts w:eastAsiaTheme="minorEastAsia" w:hint="eastAsia"/>
          <w:lang w:eastAsia="ko-KR"/>
        </w:rPr>
        <w:t>-2 Multiple</w:t>
      </w:r>
      <w:r w:rsidR="00BB6656">
        <w:rPr>
          <w:rFonts w:eastAsiaTheme="minorEastAsia" w:hint="eastAsia"/>
          <w:lang w:eastAsia="ko-KR"/>
        </w:rPr>
        <w:t xml:space="preserve"> </w:t>
      </w:r>
      <w:r w:rsidR="00557E56">
        <w:rPr>
          <w:rFonts w:eastAsiaTheme="minorEastAsia" w:hint="eastAsia"/>
          <w:lang w:eastAsia="ko-KR"/>
        </w:rPr>
        <w:t>Msg2s and Msg3s follow Msg2</w:t>
      </w:r>
    </w:p>
    <w:p w14:paraId="1B2CEB9B" w14:textId="08024853" w:rsidR="008B5305" w:rsidRPr="006E3522" w:rsidRDefault="00B070DA" w:rsidP="00840EFE">
      <w:pPr>
        <w:pStyle w:val="a0"/>
        <w:jc w:val="both"/>
        <w:rPr>
          <w:rFonts w:eastAsiaTheme="minorEastAsia"/>
          <w:lang w:eastAsia="ko-KR"/>
        </w:rPr>
      </w:pPr>
      <w:r w:rsidRPr="00B070DA">
        <w:rPr>
          <w:rFonts w:eastAsiaTheme="minorEastAsia"/>
          <w:lang w:eastAsia="ko-KR"/>
        </w:rPr>
        <w:t xml:space="preserve">Figure </w:t>
      </w:r>
      <w:r w:rsidR="006728BA">
        <w:rPr>
          <w:rFonts w:eastAsiaTheme="minorEastAsia" w:hint="eastAsia"/>
          <w:lang w:eastAsia="ko-KR"/>
        </w:rPr>
        <w:t>9</w:t>
      </w:r>
      <w:r w:rsidRPr="00B070DA">
        <w:rPr>
          <w:rFonts w:eastAsiaTheme="minorEastAsia"/>
          <w:lang w:eastAsia="ko-KR"/>
        </w:rPr>
        <w:t xml:space="preserve">-3 shows how multiple Msg2s </w:t>
      </w:r>
      <w:r w:rsidR="00317839">
        <w:rPr>
          <w:rFonts w:eastAsiaTheme="minorEastAsia"/>
          <w:lang w:eastAsia="ko-KR"/>
        </w:rPr>
        <w:t xml:space="preserve">can be transmitted </w:t>
      </w:r>
      <w:r w:rsidRPr="00B070DA">
        <w:rPr>
          <w:rFonts w:eastAsiaTheme="minorEastAsia"/>
          <w:lang w:eastAsia="ko-KR"/>
        </w:rPr>
        <w:t xml:space="preserve">over a single PRDCH in response to </w:t>
      </w:r>
      <w:proofErr w:type="spellStart"/>
      <w:r w:rsidRPr="00B070DA">
        <w:rPr>
          <w:rFonts w:eastAsiaTheme="minorEastAsia"/>
          <w:lang w:eastAsia="ko-KR"/>
        </w:rPr>
        <w:t>FDMed</w:t>
      </w:r>
      <w:proofErr w:type="spellEnd"/>
      <w:r w:rsidRPr="00B070DA">
        <w:rPr>
          <w:rFonts w:eastAsiaTheme="minorEastAsia"/>
          <w:lang w:eastAsia="ko-KR"/>
        </w:rPr>
        <w:t xml:space="preserve"> Msg1. Msg3</w:t>
      </w:r>
      <w:r w:rsidR="00317839">
        <w:rPr>
          <w:rFonts w:eastAsiaTheme="minorEastAsia"/>
          <w:lang w:eastAsia="ko-KR"/>
        </w:rPr>
        <w:t xml:space="preserve">, which follows </w:t>
      </w:r>
      <w:r w:rsidRPr="00B070DA">
        <w:rPr>
          <w:rFonts w:eastAsiaTheme="minorEastAsia"/>
          <w:lang w:eastAsia="ko-KR"/>
        </w:rPr>
        <w:t>Msg2</w:t>
      </w:r>
      <w:r w:rsidR="00317839">
        <w:rPr>
          <w:rFonts w:eastAsiaTheme="minorEastAsia"/>
          <w:lang w:eastAsia="ko-KR"/>
        </w:rPr>
        <w:t>,</w:t>
      </w:r>
      <w:r w:rsidRPr="00B070DA">
        <w:rPr>
          <w:rFonts w:eastAsiaTheme="minorEastAsia"/>
          <w:lang w:eastAsia="ko-KR"/>
        </w:rPr>
        <w:t xml:space="preserve"> can be transmitted in their respective frequency </w:t>
      </w:r>
      <w:r w:rsidR="00317839">
        <w:rPr>
          <w:rFonts w:eastAsiaTheme="minorEastAsia"/>
          <w:lang w:eastAsia="ko-KR"/>
        </w:rPr>
        <w:t>resources</w:t>
      </w:r>
      <w:r w:rsidRPr="00B070DA">
        <w:rPr>
          <w:rFonts w:eastAsiaTheme="minorEastAsia"/>
          <w:lang w:eastAsia="ko-KR"/>
        </w:rPr>
        <w:t xml:space="preserve">. The transmission resource information for Msg3 can be </w:t>
      </w:r>
      <w:r w:rsidR="00317839">
        <w:rPr>
          <w:rFonts w:eastAsiaTheme="minorEastAsia"/>
          <w:lang w:eastAsia="ko-KR"/>
        </w:rPr>
        <w:t>provided</w:t>
      </w:r>
      <w:r w:rsidRPr="00B070DA">
        <w:rPr>
          <w:rFonts w:eastAsiaTheme="minorEastAsia"/>
          <w:lang w:eastAsia="ko-KR"/>
        </w:rPr>
        <w:t xml:space="preserve"> from the same location used to transmit Msg1 without further instruction</w:t>
      </w:r>
      <w:r w:rsidR="00317839">
        <w:rPr>
          <w:rFonts w:eastAsiaTheme="minorEastAsia"/>
          <w:lang w:eastAsia="ko-KR"/>
        </w:rPr>
        <w:t>s</w:t>
      </w:r>
      <w:r w:rsidRPr="00B070DA">
        <w:rPr>
          <w:rFonts w:eastAsiaTheme="minorEastAsia"/>
          <w:lang w:eastAsia="ko-KR"/>
        </w:rPr>
        <w:t xml:space="preserve">. Alternatively, Msg2 can </w:t>
      </w:r>
      <w:proofErr w:type="spellStart"/>
      <w:r w:rsidRPr="00B070DA">
        <w:rPr>
          <w:rFonts w:eastAsiaTheme="minorEastAsia"/>
          <w:lang w:eastAsia="ko-KR"/>
        </w:rPr>
        <w:t>includ</w:t>
      </w:r>
      <w:proofErr w:type="spellEnd"/>
      <w:r w:rsidRPr="00B070DA">
        <w:rPr>
          <w:rFonts w:eastAsiaTheme="minorEastAsia"/>
          <w:lang w:eastAsia="ko-KR"/>
        </w:rPr>
        <w:t xml:space="preserve"> the frequency domain resource allocation information for Msg3.</w:t>
      </w:r>
      <w:r w:rsidR="00B9143E" w:rsidRPr="00B9143E">
        <w:t xml:space="preserve"> </w:t>
      </w:r>
      <w:r w:rsidR="00317839">
        <w:t>However</w:t>
      </w:r>
      <w:r w:rsidR="00B9143E" w:rsidRPr="00B9143E">
        <w:rPr>
          <w:rFonts w:eastAsiaTheme="minorEastAsia"/>
          <w:lang w:eastAsia="ko-KR"/>
        </w:rPr>
        <w:t xml:space="preserve">, if multiple Msg2s are sent on a single PRDCH, </w:t>
      </w:r>
      <w:r w:rsidR="00317839">
        <w:rPr>
          <w:rFonts w:eastAsiaTheme="minorEastAsia"/>
          <w:lang w:eastAsia="ko-KR"/>
        </w:rPr>
        <w:t>each</w:t>
      </w:r>
      <w:r w:rsidR="00B9143E" w:rsidRPr="00B9143E">
        <w:rPr>
          <w:rFonts w:eastAsiaTheme="minorEastAsia"/>
          <w:lang w:eastAsia="ko-KR"/>
        </w:rPr>
        <w:t xml:space="preserve"> device may require significant effort </w:t>
      </w:r>
      <w:r w:rsidR="00317839">
        <w:rPr>
          <w:rFonts w:eastAsiaTheme="minorEastAsia"/>
          <w:lang w:eastAsia="ko-KR"/>
        </w:rPr>
        <w:t>in</w:t>
      </w:r>
      <w:r w:rsidR="00B9143E" w:rsidRPr="00B9143E">
        <w:rPr>
          <w:rFonts w:eastAsiaTheme="minorEastAsia"/>
          <w:lang w:eastAsia="ko-KR"/>
        </w:rPr>
        <w:t xml:space="preserve"> distinguish</w:t>
      </w:r>
      <w:r w:rsidR="00317839">
        <w:rPr>
          <w:rFonts w:eastAsiaTheme="minorEastAsia"/>
          <w:lang w:eastAsia="ko-KR"/>
        </w:rPr>
        <w:t xml:space="preserve">ing </w:t>
      </w:r>
      <w:r w:rsidR="00B9143E" w:rsidRPr="00B9143E">
        <w:rPr>
          <w:rFonts w:eastAsiaTheme="minorEastAsia"/>
          <w:lang w:eastAsia="ko-KR"/>
        </w:rPr>
        <w:t>and retriev</w:t>
      </w:r>
      <w:r w:rsidR="00317839">
        <w:rPr>
          <w:rFonts w:eastAsiaTheme="minorEastAsia"/>
          <w:lang w:eastAsia="ko-KR"/>
        </w:rPr>
        <w:t>ing</w:t>
      </w:r>
      <w:r w:rsidR="00B9143E" w:rsidRPr="00B9143E">
        <w:rPr>
          <w:rFonts w:eastAsiaTheme="minorEastAsia"/>
          <w:lang w:eastAsia="ko-KR"/>
        </w:rPr>
        <w:t xml:space="preserve"> its information within the variable TBS.</w:t>
      </w:r>
    </w:p>
    <w:p w14:paraId="7F250FEF" w14:textId="2557685C" w:rsidR="00557E56" w:rsidRPr="008B5305" w:rsidRDefault="00557E56" w:rsidP="00FE0662">
      <w:pPr>
        <w:pStyle w:val="a0"/>
        <w:rPr>
          <w:rFonts w:eastAsiaTheme="minorEastAsia"/>
          <w:lang w:eastAsia="ko-KR"/>
        </w:rPr>
      </w:pPr>
    </w:p>
    <w:p w14:paraId="2AE91520" w14:textId="1F0F00BF" w:rsidR="00321408" w:rsidRDefault="00321408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eastAsiaTheme="minorEastAsia"/>
          <w:noProof/>
          <w:lang w:eastAsia="ko-KR"/>
        </w:rPr>
        <w:drawing>
          <wp:inline distT="0" distB="0" distL="0" distR="0" wp14:anchorId="1F512151" wp14:editId="4F4F0791">
            <wp:extent cx="4550283" cy="1449098"/>
            <wp:effectExtent l="0" t="0" r="0" b="0"/>
            <wp:docPr id="1600304366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410" cy="14577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8AB160" w14:textId="7E25E65D" w:rsidR="00B9143E" w:rsidRDefault="00DA6FB7" w:rsidP="00FE0662">
      <w:pPr>
        <w:pStyle w:val="a0"/>
        <w:jc w:val="center"/>
        <w:rPr>
          <w:rFonts w:eastAsiaTheme="minorEastAsia"/>
          <w:lang w:eastAsia="ko-KR"/>
        </w:rPr>
      </w:pPr>
      <w:r>
        <w:rPr>
          <w:rFonts w:hint="eastAsia"/>
        </w:rPr>
        <w:t xml:space="preserve">Figure </w:t>
      </w:r>
      <w:r w:rsidR="006728BA">
        <w:rPr>
          <w:rFonts w:eastAsiaTheme="minorEastAsia" w:hint="eastAsia"/>
          <w:lang w:eastAsia="ko-KR"/>
        </w:rPr>
        <w:t>9</w:t>
      </w:r>
      <w:r w:rsidR="00BB6656">
        <w:rPr>
          <w:rFonts w:eastAsiaTheme="minorEastAsia" w:hint="eastAsia"/>
          <w:lang w:eastAsia="ko-KR"/>
        </w:rPr>
        <w:t>-</w:t>
      </w:r>
      <w:r w:rsidR="008B5305">
        <w:rPr>
          <w:rFonts w:eastAsiaTheme="minorEastAsia" w:hint="eastAsia"/>
          <w:lang w:eastAsia="ko-KR"/>
        </w:rPr>
        <w:t>3</w:t>
      </w:r>
      <w:r w:rsidR="00BB6656">
        <w:rPr>
          <w:rFonts w:eastAsiaTheme="minorEastAsia" w:hint="eastAsia"/>
          <w:lang w:eastAsia="ko-KR"/>
        </w:rPr>
        <w:t xml:space="preserve"> Single PRDCH including multiple Msg2s and Msg3s follow Msg2</w:t>
      </w:r>
    </w:p>
    <w:p w14:paraId="41AAACC9" w14:textId="487BBE97" w:rsidR="00162A4A" w:rsidRDefault="00162A4A" w:rsidP="00FE066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 w:rsidRPr="00FE0662">
        <w:rPr>
          <w:rFonts w:eastAsiaTheme="minorEastAsia"/>
          <w:i/>
          <w:iCs/>
          <w:sz w:val="22"/>
          <w:szCs w:val="22"/>
          <w:lang w:eastAsia="ko-KR"/>
        </w:rPr>
        <w:t>Ob</w:t>
      </w:r>
      <w:r w:rsidR="00B9143E" w:rsidRPr="00FE0662">
        <w:rPr>
          <w:rFonts w:eastAsiaTheme="minorEastAsia"/>
          <w:i/>
          <w:iCs/>
          <w:sz w:val="22"/>
          <w:szCs w:val="22"/>
          <w:lang w:eastAsia="ko-KR"/>
        </w:rPr>
        <w:t>servation</w:t>
      </w:r>
      <w:r w:rsidR="006728BA">
        <w:rPr>
          <w:rFonts w:eastAsiaTheme="minorEastAsia" w:hint="eastAsia"/>
          <w:i/>
          <w:iCs/>
          <w:sz w:val="22"/>
          <w:szCs w:val="22"/>
          <w:lang w:eastAsia="ko-KR"/>
        </w:rPr>
        <w:t xml:space="preserve"> 5</w:t>
      </w:r>
      <w:r w:rsidR="00B9143E" w:rsidRPr="00FE0662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 w:rsidR="00317839">
        <w:rPr>
          <w:rFonts w:eastAsiaTheme="minorEastAsia"/>
          <w:i/>
          <w:iCs/>
          <w:sz w:val="22"/>
          <w:szCs w:val="22"/>
          <w:lang w:eastAsia="ko-KR"/>
        </w:rPr>
        <w:t>I</w:t>
      </w:r>
      <w:r w:rsidR="00B9143E" w:rsidRPr="00FE0662">
        <w:rPr>
          <w:rFonts w:eastAsiaTheme="minorEastAsia"/>
          <w:i/>
          <w:iCs/>
          <w:sz w:val="22"/>
          <w:szCs w:val="22"/>
          <w:lang w:eastAsia="ko-KR"/>
        </w:rPr>
        <w:t xml:space="preserve">f multiple Msg2s are sent on a single PRDCH, the device may require significant effort to distinguish and retrieve its </w:t>
      </w:r>
      <w:r w:rsidR="00317839">
        <w:rPr>
          <w:rFonts w:eastAsiaTheme="minorEastAsia"/>
          <w:i/>
          <w:iCs/>
          <w:sz w:val="22"/>
          <w:szCs w:val="22"/>
          <w:lang w:eastAsia="ko-KR"/>
        </w:rPr>
        <w:t xml:space="preserve">specific </w:t>
      </w:r>
      <w:r w:rsidR="00B9143E" w:rsidRPr="00FE0662">
        <w:rPr>
          <w:rFonts w:eastAsiaTheme="minorEastAsia"/>
          <w:i/>
          <w:iCs/>
          <w:sz w:val="22"/>
          <w:szCs w:val="22"/>
          <w:lang w:eastAsia="ko-KR"/>
        </w:rPr>
        <w:t>information within the variable TBS.</w:t>
      </w:r>
    </w:p>
    <w:p w14:paraId="5A6631DC" w14:textId="77777777" w:rsidR="006728BA" w:rsidRPr="00FE0662" w:rsidRDefault="006728BA" w:rsidP="00FE066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</w:p>
    <w:p w14:paraId="36EAF491" w14:textId="315372D1" w:rsidR="00774030" w:rsidRPr="00774030" w:rsidRDefault="00622451" w:rsidP="00FE0662">
      <w:pPr>
        <w:pStyle w:val="a0"/>
        <w:numPr>
          <w:ilvl w:val="0"/>
          <w:numId w:val="3"/>
        </w:numPr>
        <w:spacing w:before="240"/>
        <w:rPr>
          <w:rFonts w:eastAsiaTheme="minorEastAsia"/>
          <w:i/>
          <w:iCs/>
          <w:sz w:val="22"/>
          <w:szCs w:val="22"/>
          <w:lang w:eastAsia="ko-KR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E836C4">
        <w:rPr>
          <w:rFonts w:eastAsiaTheme="minorEastAsia" w:hint="eastAsia"/>
          <w:i/>
          <w:iCs/>
          <w:sz w:val="22"/>
          <w:szCs w:val="22"/>
          <w:lang w:eastAsia="ko-KR"/>
        </w:rPr>
        <w:t>5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774030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774030" w:rsidRPr="00774030">
        <w:rPr>
          <w:rFonts w:eastAsiaTheme="minorEastAsia"/>
          <w:i/>
          <w:iCs/>
          <w:sz w:val="22"/>
          <w:szCs w:val="22"/>
          <w:lang w:eastAsia="ko-KR"/>
        </w:rPr>
        <w:t xml:space="preserve">There are two options for Msg2 transmission when FDMA of Msg1 in the same slot </w:t>
      </w:r>
      <w:r w:rsidR="00317839">
        <w:rPr>
          <w:rFonts w:eastAsiaTheme="minorEastAsia"/>
          <w:i/>
          <w:iCs/>
          <w:sz w:val="22"/>
          <w:szCs w:val="22"/>
          <w:lang w:eastAsia="ko-KR"/>
        </w:rPr>
        <w:t>is</w:t>
      </w:r>
      <w:r w:rsidR="00317839" w:rsidRPr="00774030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774030" w:rsidRPr="00774030">
        <w:rPr>
          <w:rFonts w:eastAsiaTheme="minorEastAsia"/>
          <w:i/>
          <w:iCs/>
          <w:sz w:val="22"/>
          <w:szCs w:val="22"/>
          <w:lang w:eastAsia="ko-KR"/>
        </w:rPr>
        <w:t>supported</w:t>
      </w:r>
      <w:r w:rsidR="00317839">
        <w:rPr>
          <w:rFonts w:eastAsiaTheme="minorEastAsia"/>
          <w:i/>
          <w:iCs/>
          <w:sz w:val="22"/>
          <w:szCs w:val="22"/>
          <w:lang w:eastAsia="ko-KR"/>
        </w:rPr>
        <w:t>:</w:t>
      </w:r>
    </w:p>
    <w:p w14:paraId="6EB538D0" w14:textId="19A6CBB3" w:rsidR="00774030" w:rsidRPr="00774030" w:rsidRDefault="00774030" w:rsidP="00FE0662">
      <w:pPr>
        <w:pStyle w:val="a0"/>
        <w:numPr>
          <w:ilvl w:val="1"/>
          <w:numId w:val="3"/>
        </w:numPr>
        <w:spacing w:before="240"/>
        <w:rPr>
          <w:rFonts w:eastAsiaTheme="minorEastAsia"/>
          <w:i/>
          <w:iCs/>
          <w:sz w:val="22"/>
          <w:szCs w:val="22"/>
          <w:lang w:eastAsia="ko-KR"/>
        </w:rPr>
      </w:pPr>
      <w:r w:rsidRPr="00774030">
        <w:rPr>
          <w:rFonts w:eastAsiaTheme="minorEastAsia"/>
          <w:i/>
          <w:iCs/>
          <w:sz w:val="22"/>
          <w:szCs w:val="22"/>
          <w:lang w:eastAsia="ko-KR"/>
        </w:rPr>
        <w:t xml:space="preserve">Option 1: Multiple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PRDCHs </w:t>
      </w:r>
      <w:r w:rsidR="00317839">
        <w:rPr>
          <w:rFonts w:eastAsiaTheme="minorEastAsia"/>
          <w:i/>
          <w:iCs/>
          <w:sz w:val="22"/>
          <w:szCs w:val="22"/>
          <w:lang w:eastAsia="ko-KR"/>
        </w:rPr>
        <w:t xml:space="preserve">each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including a </w:t>
      </w:r>
      <w:r w:rsidRPr="00774030">
        <w:rPr>
          <w:rFonts w:eastAsiaTheme="minorEastAsia"/>
          <w:i/>
          <w:iCs/>
          <w:sz w:val="22"/>
          <w:szCs w:val="22"/>
          <w:lang w:eastAsia="ko-KR"/>
        </w:rPr>
        <w:t xml:space="preserve">Msg2 corresponding to a Msg1. </w:t>
      </w:r>
    </w:p>
    <w:p w14:paraId="58E8C874" w14:textId="4BC42CCA" w:rsidR="00774030" w:rsidRDefault="00774030" w:rsidP="00FE0662">
      <w:pPr>
        <w:pStyle w:val="a0"/>
        <w:numPr>
          <w:ilvl w:val="1"/>
          <w:numId w:val="3"/>
        </w:numPr>
        <w:spacing w:before="240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74030">
        <w:rPr>
          <w:rFonts w:eastAsiaTheme="minorEastAsia"/>
          <w:i/>
          <w:iCs/>
          <w:sz w:val="22"/>
          <w:szCs w:val="22"/>
          <w:lang w:eastAsia="ko-KR"/>
        </w:rPr>
        <w:t xml:space="preserve">Option 2: Single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PRDCH including</w:t>
      </w:r>
      <w:r w:rsidRPr="00774030">
        <w:rPr>
          <w:rFonts w:eastAsiaTheme="minorEastAsia"/>
          <w:i/>
          <w:iCs/>
          <w:sz w:val="22"/>
          <w:szCs w:val="22"/>
          <w:lang w:eastAsia="ko-KR"/>
        </w:rPr>
        <w:t xml:space="preserve"> multiple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Msg</w:t>
      </w:r>
      <w:r w:rsidR="00317839">
        <w:rPr>
          <w:rFonts w:eastAsiaTheme="minorEastAsia"/>
          <w:i/>
          <w:iCs/>
          <w:sz w:val="22"/>
          <w:szCs w:val="22"/>
          <w:lang w:eastAsia="ko-KR"/>
        </w:rPr>
        <w:t>2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s</w:t>
      </w:r>
      <w:r w:rsidRPr="00774030">
        <w:rPr>
          <w:rFonts w:eastAsiaTheme="minorEastAsia"/>
          <w:i/>
          <w:iCs/>
          <w:sz w:val="22"/>
          <w:szCs w:val="22"/>
          <w:lang w:eastAsia="ko-KR"/>
        </w:rPr>
        <w:t xml:space="preserve"> corresponding to </w:t>
      </w:r>
      <w:r w:rsidR="00D06A21">
        <w:rPr>
          <w:rFonts w:eastAsiaTheme="minorEastAsia"/>
          <w:i/>
          <w:iCs/>
          <w:sz w:val="22"/>
          <w:szCs w:val="22"/>
          <w:lang w:eastAsia="ko-KR"/>
        </w:rPr>
        <w:t>multiple</w:t>
      </w:r>
      <w:r w:rsidRPr="00774030">
        <w:rPr>
          <w:rFonts w:eastAsiaTheme="minorEastAsia"/>
          <w:i/>
          <w:iCs/>
          <w:sz w:val="22"/>
          <w:szCs w:val="22"/>
          <w:lang w:eastAsia="ko-KR"/>
        </w:rPr>
        <w:t xml:space="preserve"> Msg1</w:t>
      </w:r>
      <w:r w:rsidR="00D06A21">
        <w:rPr>
          <w:rFonts w:eastAsiaTheme="minorEastAsia"/>
          <w:i/>
          <w:iCs/>
          <w:sz w:val="22"/>
          <w:szCs w:val="22"/>
          <w:lang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.</w:t>
      </w:r>
    </w:p>
    <w:p w14:paraId="51DDB96D" w14:textId="19E9BEBB" w:rsidR="00622451" w:rsidRPr="003B4AAB" w:rsidRDefault="00774030" w:rsidP="00FE0662">
      <w:pPr>
        <w:pStyle w:val="a0"/>
        <w:numPr>
          <w:ilvl w:val="0"/>
          <w:numId w:val="3"/>
        </w:numPr>
        <w:spacing w:before="240"/>
        <w:ind w:left="42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E836C4">
        <w:rPr>
          <w:rFonts w:eastAsiaTheme="minorEastAsia" w:hint="eastAsia"/>
          <w:i/>
          <w:iCs/>
          <w:sz w:val="22"/>
          <w:szCs w:val="22"/>
          <w:lang w:eastAsia="ko-KR"/>
        </w:rPr>
        <w:t>6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24694D">
        <w:rPr>
          <w:rFonts w:eastAsiaTheme="minorEastAsia" w:hint="eastAsia"/>
          <w:i/>
          <w:iCs/>
          <w:sz w:val="22"/>
          <w:szCs w:val="22"/>
          <w:lang w:eastAsia="ko-KR"/>
        </w:rPr>
        <w:t xml:space="preserve"> Study </w:t>
      </w:r>
      <w:proofErr w:type="spellStart"/>
      <w:r w:rsidR="0024694D">
        <w:rPr>
          <w:rFonts w:eastAsiaTheme="minorEastAsia" w:hint="eastAsia"/>
          <w:i/>
          <w:iCs/>
          <w:sz w:val="22"/>
          <w:szCs w:val="22"/>
          <w:lang w:eastAsia="ko-KR"/>
        </w:rPr>
        <w:t>FDMed</w:t>
      </w:r>
      <w:proofErr w:type="spellEnd"/>
      <w:r w:rsidR="0024694D">
        <w:rPr>
          <w:rFonts w:eastAsiaTheme="minorEastAsia" w:hint="eastAsia"/>
          <w:i/>
          <w:iCs/>
          <w:sz w:val="22"/>
          <w:szCs w:val="22"/>
          <w:lang w:eastAsia="ko-KR"/>
        </w:rPr>
        <w:t xml:space="preserve"> Msg3 resource allocation with or without resource allocation </w:t>
      </w:r>
      <w:r w:rsidR="0024694D">
        <w:rPr>
          <w:rFonts w:eastAsiaTheme="minorEastAsia"/>
          <w:i/>
          <w:iCs/>
          <w:sz w:val="22"/>
          <w:szCs w:val="22"/>
          <w:lang w:eastAsia="ko-KR"/>
        </w:rPr>
        <w:t>information</w:t>
      </w:r>
      <w:r w:rsidR="0024694D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D06A21">
        <w:rPr>
          <w:rFonts w:eastAsiaTheme="minorEastAsia"/>
          <w:i/>
          <w:iCs/>
          <w:sz w:val="22"/>
          <w:szCs w:val="22"/>
          <w:lang w:eastAsia="ko-KR"/>
        </w:rPr>
        <w:t xml:space="preserve">provided </w:t>
      </w:r>
      <w:r w:rsidR="0024694D">
        <w:rPr>
          <w:rFonts w:eastAsiaTheme="minorEastAsia" w:hint="eastAsia"/>
          <w:i/>
          <w:iCs/>
          <w:sz w:val="22"/>
          <w:szCs w:val="22"/>
          <w:lang w:eastAsia="ko-KR"/>
        </w:rPr>
        <w:t>in a Msg2 command.</w:t>
      </w:r>
    </w:p>
    <w:p w14:paraId="48A7BEC2" w14:textId="77777777" w:rsidR="00A71789" w:rsidRPr="00622451" w:rsidRDefault="00A71789" w:rsidP="00FE0662">
      <w:pPr>
        <w:pStyle w:val="a0"/>
        <w:rPr>
          <w:rFonts w:eastAsiaTheme="minorEastAsia"/>
          <w:lang w:eastAsia="ko-KR"/>
        </w:rPr>
      </w:pPr>
    </w:p>
    <w:p w14:paraId="2955DA6E" w14:textId="3A481F31" w:rsidR="00473A70" w:rsidRPr="00622451" w:rsidRDefault="00473A70" w:rsidP="00FE0662">
      <w:pPr>
        <w:pStyle w:val="1"/>
        <w:spacing w:before="0"/>
        <w:jc w:val="both"/>
        <w:rPr>
          <w:rFonts w:ascii="Times New Roman" w:hAnsi="Times New Roman"/>
          <w:sz w:val="28"/>
          <w:szCs w:val="28"/>
        </w:rPr>
      </w:pPr>
      <w:r w:rsidRPr="00375573">
        <w:rPr>
          <w:rFonts w:ascii="Times New Roman" w:hAnsi="Times New Roman"/>
          <w:sz w:val="28"/>
          <w:szCs w:val="28"/>
        </w:rPr>
        <w:t>Conclusion</w:t>
      </w:r>
    </w:p>
    <w:p w14:paraId="5DA97E5C" w14:textId="4AF1AF1D" w:rsidR="00473A70" w:rsidRDefault="00473A70" w:rsidP="00FE0662">
      <w:pPr>
        <w:pStyle w:val="a0"/>
        <w:rPr>
          <w:rFonts w:eastAsiaTheme="minorEastAsia"/>
          <w:lang w:eastAsia="ko-KR"/>
        </w:rPr>
      </w:pPr>
      <w:r w:rsidRPr="00622451">
        <w:rPr>
          <w:rFonts w:eastAsiaTheme="minorEastAsia"/>
          <w:lang w:eastAsia="ko-KR"/>
        </w:rPr>
        <w:t xml:space="preserve">In this contribution, </w:t>
      </w:r>
      <w:r w:rsidR="0017559E" w:rsidRPr="00AA7F17">
        <w:rPr>
          <w:rFonts w:eastAsiaTheme="minorEastAsia"/>
          <w:lang w:eastAsia="ko-KR"/>
        </w:rPr>
        <w:t>we discussed</w:t>
      </w:r>
      <w:r w:rsidR="00375573">
        <w:rPr>
          <w:rFonts w:eastAsiaTheme="minorEastAsia" w:hint="eastAsia"/>
          <w:lang w:eastAsia="ko-KR"/>
        </w:rPr>
        <w:t xml:space="preserve"> random access</w:t>
      </w:r>
      <w:r w:rsidR="002C5A0A">
        <w:rPr>
          <w:rFonts w:eastAsiaTheme="minorEastAsia"/>
          <w:lang w:eastAsia="ko-KR"/>
        </w:rPr>
        <w:t xml:space="preserve">, </w:t>
      </w:r>
      <w:r w:rsidR="00375573">
        <w:rPr>
          <w:rFonts w:eastAsiaTheme="minorEastAsia" w:hint="eastAsia"/>
          <w:lang w:eastAsia="ko-KR"/>
        </w:rPr>
        <w:t>scheduling and timing aspects for Ambient IoT</w:t>
      </w:r>
      <w:r w:rsidR="0017559E" w:rsidRPr="00AA7F17">
        <w:rPr>
          <w:rFonts w:eastAsiaTheme="minorEastAsia"/>
          <w:lang w:eastAsia="ko-KR"/>
        </w:rPr>
        <w:t xml:space="preserve"> </w:t>
      </w:r>
      <w:r w:rsidRPr="00622451">
        <w:rPr>
          <w:rFonts w:eastAsiaTheme="minorEastAsia"/>
          <w:lang w:eastAsia="ko-KR"/>
        </w:rPr>
        <w:t xml:space="preserve">and </w:t>
      </w:r>
      <w:r w:rsidR="00467383" w:rsidRPr="00622451">
        <w:rPr>
          <w:rFonts w:eastAsiaTheme="minorEastAsia"/>
          <w:lang w:eastAsia="ko-KR"/>
        </w:rPr>
        <w:t xml:space="preserve">summarize </w:t>
      </w:r>
      <w:r w:rsidR="001117F3" w:rsidRPr="00622451">
        <w:rPr>
          <w:rFonts w:eastAsiaTheme="minorEastAsia"/>
          <w:lang w:eastAsia="ko-KR"/>
        </w:rPr>
        <w:t>our view</w:t>
      </w:r>
      <w:r w:rsidR="009D57FD" w:rsidRPr="00622451">
        <w:rPr>
          <w:rFonts w:eastAsiaTheme="minorEastAsia"/>
          <w:lang w:eastAsia="ko-KR"/>
        </w:rPr>
        <w:t>s</w:t>
      </w:r>
      <w:r w:rsidR="001117F3" w:rsidRPr="00622451">
        <w:rPr>
          <w:rFonts w:eastAsiaTheme="minorEastAsia"/>
          <w:lang w:eastAsia="ko-KR"/>
        </w:rPr>
        <w:t xml:space="preserve"> as </w:t>
      </w:r>
      <w:r w:rsidRPr="00622451">
        <w:rPr>
          <w:rFonts w:eastAsiaTheme="minorEastAsia"/>
          <w:lang w:eastAsia="ko-KR"/>
        </w:rPr>
        <w:t>the following:</w:t>
      </w:r>
    </w:p>
    <w:p w14:paraId="043A6DCD" w14:textId="78C340B6" w:rsidR="00E836C4" w:rsidRDefault="00E836C4" w:rsidP="00FE066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 w:rsidRPr="001D6D83">
        <w:rPr>
          <w:rFonts w:eastAsiaTheme="minorEastAsia"/>
          <w:i/>
          <w:iCs/>
          <w:sz w:val="22"/>
          <w:szCs w:val="22"/>
          <w:lang w:eastAsia="ko-KR"/>
        </w:rPr>
        <w:t>O</w:t>
      </w:r>
      <w:r w:rsidRPr="001D6D83">
        <w:rPr>
          <w:rFonts w:eastAsiaTheme="minorEastAsia" w:hint="eastAsia"/>
          <w:i/>
          <w:iCs/>
          <w:sz w:val="22"/>
          <w:szCs w:val="22"/>
          <w:lang w:eastAsia="ko-KR"/>
        </w:rPr>
        <w:t>bservation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1</w:t>
      </w:r>
      <w:r w:rsidRPr="001D6D83">
        <w:rPr>
          <w:rFonts w:eastAsiaTheme="minorEastAsia" w:hint="eastAsia"/>
          <w:i/>
          <w:iCs/>
          <w:sz w:val="22"/>
          <w:szCs w:val="22"/>
          <w:lang w:eastAsia="ko-KR"/>
        </w:rPr>
        <w:t>: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 xml:space="preserve">If 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>transmission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of </w:t>
      </w:r>
      <w:proofErr w:type="spellStart"/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>TDMed</w:t>
      </w:r>
      <w:proofErr w:type="spellEnd"/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Msg1s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 xml:space="preserve"> corresponding to a paging message are allowed,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T</w:t>
      </w:r>
      <w:r w:rsidR="00840EFE"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R2D_max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should consider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the number of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time slots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for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Msg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1.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 xml:space="preserve">Also, 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it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is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necessary to define T</w:t>
      </w:r>
      <w:r w:rsidR="00840EFE"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D2R_D2R_min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for the transmission from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different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devices.</w:t>
      </w:r>
    </w:p>
    <w:p w14:paraId="6D27BACE" w14:textId="70D15726" w:rsidR="00E836C4" w:rsidRDefault="00E836C4" w:rsidP="00FE066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 w:rsidRPr="001D6D83">
        <w:rPr>
          <w:rFonts w:eastAsiaTheme="minorEastAsia"/>
          <w:i/>
          <w:iCs/>
          <w:sz w:val="22"/>
          <w:szCs w:val="22"/>
          <w:lang w:eastAsia="ko-KR"/>
        </w:rPr>
        <w:lastRenderedPageBreak/>
        <w:t>O</w:t>
      </w:r>
      <w:r w:rsidRPr="001D6D83">
        <w:rPr>
          <w:rFonts w:eastAsiaTheme="minorEastAsia" w:hint="eastAsia"/>
          <w:i/>
          <w:iCs/>
          <w:sz w:val="22"/>
          <w:szCs w:val="22"/>
          <w:lang w:eastAsia="ko-KR"/>
        </w:rPr>
        <w:t>bservation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2</w:t>
      </w:r>
      <w:r w:rsidRPr="001D6D83">
        <w:rPr>
          <w:rFonts w:eastAsiaTheme="minorEastAsia" w:hint="eastAsia"/>
          <w:i/>
          <w:iCs/>
          <w:sz w:val="22"/>
          <w:szCs w:val="22"/>
          <w:lang w:eastAsia="ko-KR"/>
        </w:rPr>
        <w:t>: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 xml:space="preserve">If considering consecutive transmissions of multiple Msg2s from a reader, 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>T</w:t>
      </w:r>
      <w:r w:rsidR="00840EFE"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D2R_max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 xml:space="preserve">should consider the number of PRDCH Msg2s transmitted. Also, it is necessary to define 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>T</w:t>
      </w:r>
      <w:r w:rsidR="00840EFE"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R2D_R2D_min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for the t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ransmission from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a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reader to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 xml:space="preserve">different 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>devices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57062BAC" w14:textId="2636E372" w:rsidR="00E836C4" w:rsidRDefault="00E836C4" w:rsidP="00FE0662">
      <w:pPr>
        <w:pStyle w:val="a0"/>
        <w:rPr>
          <w:rFonts w:eastAsiaTheme="minorEastAsia"/>
          <w:i/>
          <w:iCs/>
          <w:sz w:val="22"/>
          <w:szCs w:val="22"/>
          <w:lang w:eastAsia="ko-KR"/>
        </w:rPr>
      </w:pPr>
      <w:r w:rsidRPr="001D6D83">
        <w:rPr>
          <w:rFonts w:eastAsiaTheme="minorEastAsia"/>
          <w:i/>
          <w:iCs/>
          <w:sz w:val="22"/>
          <w:szCs w:val="22"/>
          <w:lang w:eastAsia="ko-KR"/>
        </w:rPr>
        <w:t>O</w:t>
      </w:r>
      <w:r w:rsidRPr="001D6D83">
        <w:rPr>
          <w:rFonts w:eastAsiaTheme="minorEastAsia" w:hint="eastAsia"/>
          <w:i/>
          <w:iCs/>
          <w:sz w:val="22"/>
          <w:szCs w:val="22"/>
          <w:lang w:eastAsia="ko-KR"/>
        </w:rPr>
        <w:t>bservation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3</w:t>
      </w:r>
      <w:r w:rsidRPr="001D6D83">
        <w:rPr>
          <w:rFonts w:eastAsiaTheme="minorEastAsia" w:hint="eastAsia"/>
          <w:i/>
          <w:iCs/>
          <w:sz w:val="22"/>
          <w:szCs w:val="22"/>
          <w:lang w:eastAsia="ko-KR"/>
        </w:rPr>
        <w:t>: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 xml:space="preserve">If considering a single PRDCH transmission including multiple Msg2s from a reader, 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>T</w:t>
      </w:r>
      <w:r w:rsidR="00840EFE"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D2R_max</w:t>
      </w:r>
      <w:r w:rsidR="00840EFE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40EFE">
        <w:rPr>
          <w:rFonts w:eastAsiaTheme="minorEastAsia"/>
          <w:i/>
          <w:iCs/>
          <w:sz w:val="22"/>
          <w:szCs w:val="22"/>
          <w:lang w:eastAsia="ko-KR"/>
        </w:rPr>
        <w:t>should consider the number of Msg2s included in the single PRDCH transmitted.</w:t>
      </w:r>
    </w:p>
    <w:p w14:paraId="34565837" w14:textId="2732F342" w:rsidR="00E836C4" w:rsidRPr="00622451" w:rsidRDefault="00E836C4" w:rsidP="00FE0662">
      <w:pPr>
        <w:pStyle w:val="a0"/>
        <w:rPr>
          <w:rFonts w:eastAsiaTheme="minorEastAsia"/>
          <w:lang w:eastAsia="ko-KR"/>
        </w:rPr>
      </w:pPr>
      <w:r w:rsidRPr="001D6D83">
        <w:rPr>
          <w:rFonts w:eastAsiaTheme="minorEastAsia"/>
          <w:i/>
          <w:iCs/>
          <w:sz w:val="22"/>
          <w:szCs w:val="22"/>
          <w:lang w:eastAsia="ko-KR"/>
        </w:rPr>
        <w:t>O</w:t>
      </w:r>
      <w:r w:rsidRPr="001D6D83">
        <w:rPr>
          <w:rFonts w:eastAsiaTheme="minorEastAsia" w:hint="eastAsia"/>
          <w:i/>
          <w:iCs/>
          <w:sz w:val="22"/>
          <w:szCs w:val="22"/>
          <w:lang w:eastAsia="ko-KR"/>
        </w:rPr>
        <w:t>bservation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4</w:t>
      </w:r>
      <w:r w:rsidRPr="001D6D83">
        <w:rPr>
          <w:rFonts w:eastAsiaTheme="minorEastAsia" w:hint="eastAsia"/>
          <w:i/>
          <w:iCs/>
          <w:sz w:val="22"/>
          <w:szCs w:val="22"/>
          <w:lang w:eastAsia="ko-KR"/>
        </w:rPr>
        <w:t>:</w:t>
      </w:r>
      <w:r w:rsidRPr="00795F40">
        <w:rPr>
          <w:rFonts w:eastAsiaTheme="minorEastAsia"/>
          <w:bCs/>
          <w:lang w:eastAsia="ko-KR"/>
        </w:rPr>
        <w:t xml:space="preserve">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 xml:space="preserve">After transmissions of </w:t>
      </w:r>
      <w:proofErr w:type="spellStart"/>
      <w:r w:rsidR="003A64B3">
        <w:rPr>
          <w:rFonts w:eastAsiaTheme="minorEastAsia"/>
          <w:i/>
          <w:iCs/>
          <w:sz w:val="22"/>
          <w:szCs w:val="22"/>
          <w:lang w:eastAsia="ko-KR"/>
        </w:rPr>
        <w:t>FDMed</w:t>
      </w:r>
      <w:proofErr w:type="spellEnd"/>
      <w:r w:rsidR="003A64B3">
        <w:rPr>
          <w:rFonts w:eastAsiaTheme="minorEastAsia"/>
          <w:i/>
          <w:iCs/>
          <w:sz w:val="22"/>
          <w:szCs w:val="22"/>
          <w:lang w:eastAsia="ko-KR"/>
        </w:rPr>
        <w:t xml:space="preserve"> Msg1s corresponding to a paging message, if considering sequential exchange of Msg2 and Msg3 for each device, </w:t>
      </w:r>
      <w:r w:rsidR="003A64B3" w:rsidRPr="004D7DB8">
        <w:rPr>
          <w:rFonts w:eastAsiaTheme="minorEastAsia"/>
          <w:i/>
          <w:iCs/>
          <w:sz w:val="22"/>
          <w:szCs w:val="22"/>
          <w:lang w:eastAsia="ko-KR"/>
        </w:rPr>
        <w:t>T</w:t>
      </w:r>
      <w:r w:rsidR="003A64B3" w:rsidRPr="00FE0662">
        <w:rPr>
          <w:rFonts w:eastAsiaTheme="minorEastAsia"/>
          <w:i/>
          <w:iCs/>
          <w:sz w:val="22"/>
          <w:szCs w:val="22"/>
          <w:vertAlign w:val="subscript"/>
          <w:lang w:eastAsia="ko-KR"/>
        </w:rPr>
        <w:t>D2R_max</w:t>
      </w:r>
      <w:r w:rsidR="003A64B3" w:rsidRPr="004D7DB8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should consider the sequence for each device.</w:t>
      </w:r>
    </w:p>
    <w:p w14:paraId="50CBEC67" w14:textId="467DA163" w:rsidR="00E836C4" w:rsidRPr="001D6D83" w:rsidRDefault="00E836C4" w:rsidP="00FE0662">
      <w:pPr>
        <w:pStyle w:val="a0"/>
        <w:numPr>
          <w:ilvl w:val="0"/>
          <w:numId w:val="3"/>
        </w:numPr>
        <w:spacing w:before="240" w:after="240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1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1D6D83">
        <w:rPr>
          <w:i/>
          <w:sz w:val="22"/>
          <w:szCs w:val="22"/>
          <w:lang w:eastAsia="zh-CN"/>
        </w:rPr>
        <w:t xml:space="preserve"> </w:t>
      </w:r>
      <w:r w:rsidR="003A64B3">
        <w:rPr>
          <w:i/>
          <w:sz w:val="22"/>
          <w:szCs w:val="22"/>
          <w:lang w:eastAsia="zh-CN"/>
        </w:rPr>
        <w:t xml:space="preserve">Study </w:t>
      </w:r>
      <w:r w:rsidR="003A64B3" w:rsidRPr="00FE0662">
        <w:rPr>
          <w:i/>
          <w:sz w:val="22"/>
          <w:szCs w:val="22"/>
          <w:lang w:eastAsia="zh-CN"/>
        </w:rPr>
        <w:t>to define T</w:t>
      </w:r>
      <w:r w:rsidR="003A64B3" w:rsidRPr="00FE0662">
        <w:rPr>
          <w:i/>
          <w:sz w:val="22"/>
          <w:szCs w:val="22"/>
          <w:vertAlign w:val="subscript"/>
          <w:lang w:eastAsia="zh-CN"/>
        </w:rPr>
        <w:t>D2R_D2R_min</w:t>
      </w:r>
      <w:r w:rsidR="003A64B3" w:rsidRPr="00FE0662">
        <w:rPr>
          <w:i/>
          <w:sz w:val="22"/>
          <w:szCs w:val="22"/>
          <w:lang w:eastAsia="zh-CN"/>
        </w:rPr>
        <w:t>, T</w:t>
      </w:r>
      <w:r w:rsidR="003A64B3" w:rsidRPr="00FE0662">
        <w:rPr>
          <w:i/>
          <w:sz w:val="22"/>
          <w:szCs w:val="22"/>
          <w:vertAlign w:val="subscript"/>
          <w:lang w:eastAsia="zh-CN"/>
        </w:rPr>
        <w:t>R2D_R2D_min</w:t>
      </w:r>
      <w:r w:rsidR="003A64B3" w:rsidRPr="00FE0662">
        <w:rPr>
          <w:i/>
          <w:sz w:val="22"/>
          <w:szCs w:val="22"/>
          <w:lang w:eastAsia="zh-CN"/>
        </w:rPr>
        <w:t>, T</w:t>
      </w:r>
      <w:r w:rsidR="003A64B3" w:rsidRPr="00FE0662">
        <w:rPr>
          <w:i/>
          <w:sz w:val="22"/>
          <w:szCs w:val="22"/>
          <w:vertAlign w:val="subscript"/>
          <w:lang w:eastAsia="zh-CN"/>
        </w:rPr>
        <w:t>R2D_max</w:t>
      </w:r>
      <w:r w:rsidR="003A64B3" w:rsidRPr="00FE0662">
        <w:rPr>
          <w:i/>
          <w:sz w:val="22"/>
          <w:szCs w:val="22"/>
          <w:lang w:eastAsia="zh-CN"/>
        </w:rPr>
        <w:t>, and T</w:t>
      </w:r>
      <w:r w:rsidR="003A64B3" w:rsidRPr="00FE0662">
        <w:rPr>
          <w:i/>
          <w:sz w:val="22"/>
          <w:szCs w:val="22"/>
          <w:vertAlign w:val="subscript"/>
          <w:lang w:eastAsia="zh-CN"/>
        </w:rPr>
        <w:t>D2R_max</w:t>
      </w:r>
      <w:r w:rsidR="003A64B3">
        <w:rPr>
          <w:i/>
          <w:sz w:val="22"/>
          <w:szCs w:val="22"/>
          <w:lang w:eastAsia="zh-CN"/>
        </w:rPr>
        <w:t xml:space="preserve"> c</w:t>
      </w:r>
      <w:r w:rsidR="003A64B3" w:rsidRPr="00FE0662">
        <w:rPr>
          <w:i/>
          <w:sz w:val="22"/>
          <w:szCs w:val="22"/>
          <w:lang w:eastAsia="zh-CN"/>
        </w:rPr>
        <w:t xml:space="preserve">onsidering the multiplexing </w:t>
      </w:r>
      <w:r w:rsidR="003A64B3">
        <w:rPr>
          <w:i/>
          <w:sz w:val="22"/>
          <w:szCs w:val="22"/>
          <w:lang w:eastAsia="zh-CN"/>
        </w:rPr>
        <w:t>methods and communication sequences at least for random access procedure.</w:t>
      </w:r>
    </w:p>
    <w:p w14:paraId="5A01791D" w14:textId="7837B8DF" w:rsidR="00E836C4" w:rsidRPr="00FE0662" w:rsidRDefault="00E836C4" w:rsidP="00FE0662">
      <w:pPr>
        <w:pStyle w:val="a0"/>
        <w:numPr>
          <w:ilvl w:val="0"/>
          <w:numId w:val="3"/>
        </w:numPr>
        <w:spacing w:before="240" w:after="240"/>
        <w:ind w:left="431" w:hanging="403"/>
        <w:jc w:val="both"/>
        <w:rPr>
          <w:rFonts w:eastAsiaTheme="minorEastAsia"/>
          <w:sz w:val="22"/>
        </w:rPr>
      </w:pPr>
      <w:r w:rsidRPr="00BF70B1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2</w:t>
      </w:r>
      <w:r w:rsidRPr="00BF70B1">
        <w:rPr>
          <w:rFonts w:eastAsiaTheme="minorEastAsia"/>
          <w:i/>
          <w:iCs/>
          <w:sz w:val="22"/>
          <w:szCs w:val="22"/>
          <w:lang w:eastAsia="ko-KR"/>
        </w:rPr>
        <w:t>:</w:t>
      </w:r>
      <w:r w:rsidRPr="005D2607">
        <w:rPr>
          <w:i/>
          <w:sz w:val="22"/>
          <w:szCs w:val="22"/>
          <w:lang w:eastAsia="zh-CN"/>
        </w:rPr>
        <w:t xml:space="preserve"> </w:t>
      </w:r>
      <w:r w:rsidR="003A64B3" w:rsidRPr="00FE0662">
        <w:rPr>
          <w:rFonts w:eastAsiaTheme="minorEastAsia"/>
          <w:i/>
          <w:iCs/>
          <w:sz w:val="22"/>
          <w:szCs w:val="22"/>
          <w:lang w:eastAsia="ko-KR"/>
        </w:rPr>
        <w:t>In the case of FDM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 xml:space="preserve">A-based transmission from multiple devices, </w:t>
      </w:r>
      <w:r w:rsidR="003A64B3" w:rsidRPr="00FE0662">
        <w:rPr>
          <w:rFonts w:eastAsiaTheme="minorEastAsia"/>
          <w:i/>
          <w:iCs/>
          <w:sz w:val="22"/>
          <w:szCs w:val="22"/>
          <w:lang w:eastAsia="ko-KR"/>
        </w:rPr>
        <w:t xml:space="preserve">the BLF values in the frequency domain may be different.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RAN1 to study whether different timing settings for each device based on their BLF value is required.</w:t>
      </w:r>
    </w:p>
    <w:p w14:paraId="6622D594" w14:textId="3388603E" w:rsidR="00E836C4" w:rsidRPr="00FE0662" w:rsidRDefault="00E836C4" w:rsidP="00FE0662">
      <w:pPr>
        <w:pStyle w:val="ac"/>
        <w:numPr>
          <w:ilvl w:val="0"/>
          <w:numId w:val="3"/>
        </w:numPr>
        <w:ind w:leftChars="0"/>
        <w:rPr>
          <w:rFonts w:ascii="Times New Roman" w:eastAsiaTheme="minorEastAsia" w:hAnsi="Times New Roman"/>
          <w:i/>
          <w:iCs/>
          <w:sz w:val="22"/>
        </w:rPr>
      </w:pPr>
      <w:r w:rsidRPr="00E836C4">
        <w:rPr>
          <w:rFonts w:ascii="Times New Roman" w:eastAsiaTheme="minorEastAsia" w:hAnsi="Times New Roman" w:hint="eastAsia"/>
          <w:i/>
          <w:iCs/>
          <w:sz w:val="22"/>
        </w:rPr>
        <w:t>P</w:t>
      </w:r>
      <w:r w:rsidRPr="00E836C4">
        <w:rPr>
          <w:rFonts w:ascii="Times New Roman" w:eastAsiaTheme="minorEastAsia" w:hAnsi="Times New Roman"/>
          <w:i/>
          <w:iCs/>
          <w:sz w:val="22"/>
        </w:rPr>
        <w:t xml:space="preserve">roposal </w:t>
      </w:r>
      <w:r w:rsidRPr="00E836C4">
        <w:rPr>
          <w:rFonts w:ascii="Times New Roman" w:eastAsiaTheme="minorEastAsia" w:hAnsi="Times New Roman" w:hint="eastAsia"/>
          <w:i/>
          <w:iCs/>
          <w:sz w:val="22"/>
        </w:rPr>
        <w:t>3</w:t>
      </w:r>
      <w:r w:rsidRPr="00E836C4">
        <w:rPr>
          <w:rFonts w:ascii="Times New Roman" w:eastAsiaTheme="minorEastAsia" w:hAnsi="Times New Roman"/>
          <w:i/>
          <w:iCs/>
          <w:sz w:val="22"/>
        </w:rPr>
        <w:t>:</w:t>
      </w:r>
      <w:r w:rsidRPr="00E836C4">
        <w:rPr>
          <w:rFonts w:ascii="Times New Roman" w:eastAsiaTheme="minorEastAsia" w:hAnsi="Times New Roman" w:hint="eastAsia"/>
          <w:i/>
          <w:iCs/>
          <w:sz w:val="22"/>
        </w:rPr>
        <w:t xml:space="preserve">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3A64B3" w:rsidRPr="00C159B1">
        <w:rPr>
          <w:rFonts w:eastAsiaTheme="minorEastAsia"/>
          <w:i/>
          <w:iCs/>
          <w:sz w:val="22"/>
          <w:szCs w:val="22"/>
          <w:lang w:eastAsia="ko-KR"/>
        </w:rPr>
        <w:t>tudy to enable TDMA-based transmission of multiple PDRCH of Msg1 to improve spectrum/energy efficiency.</w:t>
      </w:r>
    </w:p>
    <w:p w14:paraId="6805CF3A" w14:textId="5393F952" w:rsidR="00E836C4" w:rsidRPr="00FE0662" w:rsidRDefault="00E836C4" w:rsidP="00FE0662">
      <w:pPr>
        <w:pStyle w:val="a0"/>
        <w:numPr>
          <w:ilvl w:val="0"/>
          <w:numId w:val="3"/>
        </w:numPr>
        <w:spacing w:before="240" w:after="240"/>
        <w:ind w:left="431" w:hanging="403"/>
        <w:jc w:val="both"/>
        <w:rPr>
          <w:rFonts w:eastAsiaTheme="minorEastAsia"/>
          <w:sz w:val="22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: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3A64B3" w:rsidRPr="00A03F11">
        <w:rPr>
          <w:rFonts w:eastAsiaTheme="minorEastAsia"/>
          <w:i/>
          <w:iCs/>
          <w:sz w:val="22"/>
          <w:szCs w:val="22"/>
          <w:lang w:eastAsia="ko-KR"/>
        </w:rPr>
        <w:t>Study how FDM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A</w:t>
      </w:r>
      <w:r w:rsidR="003A64B3" w:rsidRPr="00A03F11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 xml:space="preserve">can accommodate </w:t>
      </w:r>
      <w:r w:rsidR="003A64B3" w:rsidRPr="00A03F11">
        <w:rPr>
          <w:rFonts w:eastAsiaTheme="minorEastAsia"/>
          <w:i/>
          <w:iCs/>
          <w:sz w:val="22"/>
          <w:szCs w:val="22"/>
          <w:lang w:eastAsia="ko-KR"/>
        </w:rPr>
        <w:t xml:space="preserve">additional transmission opportunities within a time slot when different frequency resources have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 xml:space="preserve">varying </w:t>
      </w:r>
      <w:r w:rsidR="003A64B3" w:rsidRPr="00A03F11">
        <w:rPr>
          <w:rFonts w:eastAsiaTheme="minorEastAsia"/>
          <w:i/>
          <w:iCs/>
          <w:sz w:val="22"/>
          <w:szCs w:val="22"/>
          <w:lang w:eastAsia="ko-KR"/>
        </w:rPr>
        <w:t>BLF values.</w:t>
      </w:r>
    </w:p>
    <w:p w14:paraId="12F609F8" w14:textId="7A357B14" w:rsidR="00E836C4" w:rsidRPr="00FE0662" w:rsidRDefault="00E836C4" w:rsidP="00FE0662">
      <w:pPr>
        <w:pStyle w:val="a0"/>
        <w:rPr>
          <w:rFonts w:eastAsiaTheme="minorEastAsia"/>
          <w:sz w:val="22"/>
        </w:rPr>
      </w:pPr>
      <w:r w:rsidRPr="001D6D83">
        <w:rPr>
          <w:rFonts w:eastAsiaTheme="minorEastAsia"/>
          <w:i/>
          <w:iCs/>
          <w:sz w:val="22"/>
          <w:szCs w:val="22"/>
          <w:lang w:eastAsia="ko-KR"/>
        </w:rPr>
        <w:t>O</w:t>
      </w:r>
      <w:r w:rsidRPr="001D6D83">
        <w:rPr>
          <w:rFonts w:eastAsiaTheme="minorEastAsia" w:hint="eastAsia"/>
          <w:i/>
          <w:iCs/>
          <w:sz w:val="22"/>
          <w:szCs w:val="22"/>
          <w:lang w:eastAsia="ko-KR"/>
        </w:rPr>
        <w:t>bservation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5</w:t>
      </w:r>
      <w:r w:rsidRPr="001D6D83">
        <w:rPr>
          <w:rFonts w:eastAsiaTheme="minorEastAsia" w:hint="eastAsia"/>
          <w:i/>
          <w:iCs/>
          <w:sz w:val="22"/>
          <w:szCs w:val="22"/>
          <w:lang w:eastAsia="ko-KR"/>
        </w:rPr>
        <w:t xml:space="preserve">: </w:t>
      </w:r>
      <w:r w:rsidRPr="001D6D83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I</w:t>
      </w:r>
      <w:r w:rsidR="003A64B3" w:rsidRPr="00FE0662">
        <w:rPr>
          <w:rFonts w:eastAsiaTheme="minorEastAsia"/>
          <w:i/>
          <w:iCs/>
          <w:sz w:val="22"/>
          <w:szCs w:val="22"/>
          <w:lang w:eastAsia="ko-KR"/>
        </w:rPr>
        <w:t xml:space="preserve">f multiple Msg2s are sent on a single PRDCH, the device may require significant effort to distinguish and retrieve its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 xml:space="preserve">specific </w:t>
      </w:r>
      <w:r w:rsidR="003A64B3" w:rsidRPr="00FE0662">
        <w:rPr>
          <w:rFonts w:eastAsiaTheme="minorEastAsia"/>
          <w:i/>
          <w:iCs/>
          <w:sz w:val="22"/>
          <w:szCs w:val="22"/>
          <w:lang w:eastAsia="ko-KR"/>
        </w:rPr>
        <w:t>information within the variable TBS.</w:t>
      </w:r>
    </w:p>
    <w:p w14:paraId="3D175987" w14:textId="666A1A03" w:rsidR="00E836C4" w:rsidRPr="00774030" w:rsidRDefault="00E836C4" w:rsidP="00FE0662">
      <w:pPr>
        <w:pStyle w:val="a0"/>
        <w:numPr>
          <w:ilvl w:val="0"/>
          <w:numId w:val="3"/>
        </w:numPr>
        <w:spacing w:before="240"/>
        <w:rPr>
          <w:rFonts w:eastAsiaTheme="minorEastAsia"/>
          <w:i/>
          <w:iCs/>
          <w:sz w:val="22"/>
          <w:szCs w:val="22"/>
          <w:lang w:eastAsia="ko-KR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5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: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3A64B3" w:rsidRPr="00774030">
        <w:rPr>
          <w:rFonts w:eastAsiaTheme="minorEastAsia"/>
          <w:i/>
          <w:iCs/>
          <w:sz w:val="22"/>
          <w:szCs w:val="22"/>
          <w:lang w:eastAsia="ko-KR"/>
        </w:rPr>
        <w:t xml:space="preserve">There are two options for Msg2 transmission when FDMA of Msg1 in the same slot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is</w:t>
      </w:r>
      <w:r w:rsidR="003A64B3" w:rsidRPr="00774030">
        <w:rPr>
          <w:rFonts w:eastAsiaTheme="minorEastAsia"/>
          <w:i/>
          <w:iCs/>
          <w:sz w:val="22"/>
          <w:szCs w:val="22"/>
          <w:lang w:eastAsia="ko-KR"/>
        </w:rPr>
        <w:t xml:space="preserve"> supported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:</w:t>
      </w:r>
    </w:p>
    <w:p w14:paraId="43D271F9" w14:textId="1D3A6648" w:rsidR="00E836C4" w:rsidRPr="00774030" w:rsidRDefault="00E836C4" w:rsidP="00FE0662">
      <w:pPr>
        <w:pStyle w:val="a0"/>
        <w:numPr>
          <w:ilvl w:val="1"/>
          <w:numId w:val="3"/>
        </w:numPr>
        <w:spacing w:before="240"/>
        <w:rPr>
          <w:rFonts w:eastAsiaTheme="minorEastAsia"/>
          <w:i/>
          <w:iCs/>
          <w:sz w:val="22"/>
          <w:szCs w:val="22"/>
          <w:lang w:eastAsia="ko-KR"/>
        </w:rPr>
      </w:pPr>
      <w:r w:rsidRPr="00774030">
        <w:rPr>
          <w:rFonts w:eastAsiaTheme="minorEastAsia"/>
          <w:i/>
          <w:iCs/>
          <w:sz w:val="22"/>
          <w:szCs w:val="22"/>
          <w:lang w:eastAsia="ko-KR"/>
        </w:rPr>
        <w:t xml:space="preserve">Option 1: </w:t>
      </w:r>
      <w:r w:rsidR="003A64B3" w:rsidRPr="00774030">
        <w:rPr>
          <w:rFonts w:eastAsiaTheme="minorEastAsia"/>
          <w:i/>
          <w:iCs/>
          <w:sz w:val="22"/>
          <w:szCs w:val="22"/>
          <w:lang w:eastAsia="ko-KR"/>
        </w:rPr>
        <w:t xml:space="preserve">Multiple </w:t>
      </w:r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 xml:space="preserve">PRDCHs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 xml:space="preserve">each </w:t>
      </w:r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 xml:space="preserve">including a </w:t>
      </w:r>
      <w:r w:rsidR="003A64B3" w:rsidRPr="00774030">
        <w:rPr>
          <w:rFonts w:eastAsiaTheme="minorEastAsia"/>
          <w:i/>
          <w:iCs/>
          <w:sz w:val="22"/>
          <w:szCs w:val="22"/>
          <w:lang w:eastAsia="ko-KR"/>
        </w:rPr>
        <w:t>Msg2 corresponding to a Msg1.</w:t>
      </w:r>
    </w:p>
    <w:p w14:paraId="7B6B46CE" w14:textId="5A5B7798" w:rsidR="00E836C4" w:rsidRDefault="00E836C4" w:rsidP="00FE0662">
      <w:pPr>
        <w:pStyle w:val="a0"/>
        <w:numPr>
          <w:ilvl w:val="1"/>
          <w:numId w:val="3"/>
        </w:numPr>
        <w:spacing w:before="240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74030">
        <w:rPr>
          <w:rFonts w:eastAsiaTheme="minorEastAsia"/>
          <w:i/>
          <w:iCs/>
          <w:sz w:val="22"/>
          <w:szCs w:val="22"/>
          <w:lang w:eastAsia="ko-KR"/>
        </w:rPr>
        <w:t xml:space="preserve">Option 2: </w:t>
      </w:r>
      <w:r w:rsidR="003A64B3" w:rsidRPr="00774030">
        <w:rPr>
          <w:rFonts w:eastAsiaTheme="minorEastAsia"/>
          <w:i/>
          <w:iCs/>
          <w:sz w:val="22"/>
          <w:szCs w:val="22"/>
          <w:lang w:eastAsia="ko-KR"/>
        </w:rPr>
        <w:t xml:space="preserve">Single </w:t>
      </w:r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>PRDCH including</w:t>
      </w:r>
      <w:r w:rsidR="003A64B3" w:rsidRPr="00774030">
        <w:rPr>
          <w:rFonts w:eastAsiaTheme="minorEastAsia"/>
          <w:i/>
          <w:iCs/>
          <w:sz w:val="22"/>
          <w:szCs w:val="22"/>
          <w:lang w:eastAsia="ko-KR"/>
        </w:rPr>
        <w:t xml:space="preserve"> multiple </w:t>
      </w:r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>Msg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2</w:t>
      </w:r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>s</w:t>
      </w:r>
      <w:r w:rsidR="003A64B3" w:rsidRPr="00774030">
        <w:rPr>
          <w:rFonts w:eastAsiaTheme="minorEastAsia"/>
          <w:i/>
          <w:iCs/>
          <w:sz w:val="22"/>
          <w:szCs w:val="22"/>
          <w:lang w:eastAsia="ko-KR"/>
        </w:rPr>
        <w:t xml:space="preserve"> corresponding to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multiple</w:t>
      </w:r>
      <w:r w:rsidR="003A64B3" w:rsidRPr="00774030">
        <w:rPr>
          <w:rFonts w:eastAsiaTheme="minorEastAsia"/>
          <w:i/>
          <w:iCs/>
          <w:sz w:val="22"/>
          <w:szCs w:val="22"/>
          <w:lang w:eastAsia="ko-KR"/>
        </w:rPr>
        <w:t xml:space="preserve"> Msg1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>.</w:t>
      </w:r>
    </w:p>
    <w:p w14:paraId="1A3C820E" w14:textId="79A54354" w:rsidR="00E836C4" w:rsidRPr="00FE0662" w:rsidRDefault="00E836C4" w:rsidP="00FE0662">
      <w:pPr>
        <w:pStyle w:val="a0"/>
        <w:numPr>
          <w:ilvl w:val="0"/>
          <w:numId w:val="3"/>
        </w:numPr>
        <w:spacing w:before="240" w:after="240"/>
        <w:ind w:left="431" w:hanging="403"/>
        <w:jc w:val="both"/>
        <w:rPr>
          <w:rFonts w:eastAsiaTheme="minorEastAsia"/>
          <w:sz w:val="22"/>
        </w:rPr>
      </w:pPr>
      <w:r w:rsidRPr="003B4AAB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6</w:t>
      </w:r>
      <w:r w:rsidRPr="003B4AAB">
        <w:rPr>
          <w:rFonts w:eastAsiaTheme="minorEastAsia"/>
          <w:i/>
          <w:iCs/>
          <w:sz w:val="22"/>
          <w:szCs w:val="22"/>
          <w:lang w:eastAsia="ko-KR"/>
        </w:rPr>
        <w:t>: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 xml:space="preserve">Study </w:t>
      </w:r>
      <w:proofErr w:type="spellStart"/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>FDMed</w:t>
      </w:r>
      <w:proofErr w:type="spellEnd"/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 xml:space="preserve"> Msg3 resource allocation with or without resource allocation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>information</w:t>
      </w:r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 w:rsidR="003A64B3">
        <w:rPr>
          <w:rFonts w:eastAsiaTheme="minorEastAsia"/>
          <w:i/>
          <w:iCs/>
          <w:sz w:val="22"/>
          <w:szCs w:val="22"/>
          <w:lang w:eastAsia="ko-KR"/>
        </w:rPr>
        <w:t xml:space="preserve">provided </w:t>
      </w:r>
      <w:r w:rsidR="003A64B3">
        <w:rPr>
          <w:rFonts w:eastAsiaTheme="minorEastAsia" w:hint="eastAsia"/>
          <w:i/>
          <w:iCs/>
          <w:sz w:val="22"/>
          <w:szCs w:val="22"/>
          <w:lang w:eastAsia="ko-KR"/>
        </w:rPr>
        <w:t>in a Msg2 command.</w:t>
      </w:r>
    </w:p>
    <w:p w14:paraId="4A579DD9" w14:textId="77777777" w:rsidR="003B3CD1" w:rsidRPr="006A5DF5" w:rsidRDefault="003B3CD1" w:rsidP="00FE0662">
      <w:pPr>
        <w:pStyle w:val="a0"/>
        <w:spacing w:before="240" w:after="240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157D679C" w14:textId="6FD6D7C2" w:rsidR="00473A70" w:rsidRPr="008B6F35" w:rsidRDefault="00473A70" w:rsidP="00FE0662">
      <w:pPr>
        <w:widowControl/>
        <w:wordWrap/>
        <w:autoSpaceDE/>
        <w:autoSpaceDN/>
        <w:spacing w:after="120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90A9962" w14:textId="16F0C11C" w:rsidR="0017559E" w:rsidRPr="00622451" w:rsidRDefault="00D4674F" w:rsidP="00FE0662">
      <w:pPr>
        <w:pStyle w:val="ac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4" w:name="_Hlk159264670"/>
      <w:r>
        <w:rPr>
          <w:rFonts w:ascii="Times New Roman" w:hAnsi="Times New Roman"/>
          <w:sz w:val="22"/>
        </w:rPr>
        <w:t xml:space="preserve">Draft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 w:rsidR="00BF0158">
        <w:rPr>
          <w:rFonts w:ascii="Times New Roman" w:hAnsi="Times New Roman" w:hint="eastAsia"/>
          <w:sz w:val="22"/>
          <w:lang w:eastAsia="ko-KR"/>
        </w:rPr>
        <w:t>8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 w:rsidR="00D56540">
        <w:rPr>
          <w:rFonts w:ascii="Times New Roman" w:hAnsi="Times New Roman" w:hint="eastAsia"/>
          <w:sz w:val="22"/>
          <w:lang w:eastAsia="ko-KR"/>
        </w:rPr>
        <w:t>0</w:t>
      </w:r>
      <w:r>
        <w:rPr>
          <w:rFonts w:ascii="Times New Roman" w:hAnsi="Times New Roman"/>
          <w:sz w:val="22"/>
        </w:rPr>
        <w:t>.</w:t>
      </w:r>
      <w:r w:rsidR="00D56540">
        <w:rPr>
          <w:rFonts w:ascii="Times New Roman" w:hAnsi="Times New Roman" w:hint="eastAsia"/>
          <w:sz w:val="22"/>
          <w:lang w:eastAsia="ko-KR"/>
        </w:rPr>
        <w:t>3</w:t>
      </w:r>
      <w:r>
        <w:rPr>
          <w:rFonts w:ascii="Times New Roman" w:hAnsi="Times New Roman"/>
          <w:sz w:val="22"/>
        </w:rPr>
        <w:t>.</w:t>
      </w:r>
      <w:bookmarkEnd w:id="4"/>
      <w:r w:rsidR="00D56540">
        <w:rPr>
          <w:rFonts w:ascii="Times New Roman" w:hAnsi="Times New Roman" w:hint="eastAsia"/>
          <w:sz w:val="22"/>
          <w:lang w:eastAsia="ko-KR"/>
        </w:rPr>
        <w:t xml:space="preserve">0, Maastricht, Netherlands, </w:t>
      </w:r>
      <w:r w:rsidR="00D56540">
        <w:rPr>
          <w:rFonts w:ascii="Times New Roman" w:hAnsi="Times New Roman"/>
          <w:sz w:val="22"/>
          <w:lang w:eastAsia="ko-KR"/>
        </w:rPr>
        <w:t>August</w:t>
      </w:r>
      <w:r w:rsidR="00D56540">
        <w:rPr>
          <w:rFonts w:ascii="Times New Roman" w:hAnsi="Times New Roman" w:hint="eastAsia"/>
          <w:sz w:val="22"/>
          <w:lang w:eastAsia="ko-KR"/>
        </w:rPr>
        <w:t xml:space="preserve"> 19</w:t>
      </w:r>
      <w:r w:rsidR="00D56540">
        <w:rPr>
          <w:rFonts w:ascii="Times New Roman" w:hAnsi="Times New Roman" w:hint="eastAsia"/>
          <w:sz w:val="22"/>
          <w:vertAlign w:val="superscript"/>
          <w:lang w:eastAsia="ko-KR"/>
        </w:rPr>
        <w:t>th</w:t>
      </w:r>
      <w:r w:rsidR="00D56540">
        <w:rPr>
          <w:rFonts w:ascii="Times New Roman" w:hAnsi="Times New Roman" w:hint="eastAsia"/>
          <w:sz w:val="22"/>
          <w:lang w:eastAsia="ko-KR"/>
        </w:rPr>
        <w:t>-23</w:t>
      </w:r>
      <w:r w:rsidR="00D56540" w:rsidRPr="00FE0662">
        <w:rPr>
          <w:rFonts w:ascii="Times New Roman" w:hAnsi="Times New Roman"/>
          <w:sz w:val="22"/>
          <w:vertAlign w:val="superscript"/>
          <w:lang w:eastAsia="ko-KR"/>
        </w:rPr>
        <w:t>rd</w:t>
      </w:r>
      <w:r w:rsidR="00D56540">
        <w:rPr>
          <w:rFonts w:ascii="Times New Roman" w:hAnsi="Times New Roman" w:hint="eastAsia"/>
          <w:sz w:val="22"/>
          <w:lang w:eastAsia="ko-KR"/>
        </w:rPr>
        <w:t>, 2024</w:t>
      </w:r>
    </w:p>
    <w:p w14:paraId="728E36C0" w14:textId="3A8949F9" w:rsidR="00445A11" w:rsidRPr="00E836C4" w:rsidRDefault="00667C18" w:rsidP="00FE0662">
      <w:pPr>
        <w:pStyle w:val="ac"/>
        <w:widowControl w:val="0"/>
        <w:numPr>
          <w:ilvl w:val="0"/>
          <w:numId w:val="2"/>
        </w:numPr>
        <w:autoSpaceDE w:val="0"/>
        <w:autoSpaceDN w:val="0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 w:rsidRPr="00E836C4">
        <w:rPr>
          <w:rFonts w:ascii="Times New Roman" w:hAnsi="Times New Roman"/>
          <w:sz w:val="22"/>
          <w:szCs w:val="22"/>
          <w:lang w:eastAsia="ko-KR"/>
        </w:rPr>
        <w:t xml:space="preserve">EPC™ Radio-Frequency Identity Protocols Class-1 Generation-2 UHF RFID Protocol for Communications at 860 MHz – 960 </w:t>
      </w:r>
      <w:proofErr w:type="spellStart"/>
      <w:r w:rsidRPr="00E836C4">
        <w:rPr>
          <w:rFonts w:ascii="Times New Roman" w:hAnsi="Times New Roman"/>
          <w:sz w:val="22"/>
          <w:szCs w:val="22"/>
          <w:lang w:eastAsia="ko-KR"/>
        </w:rPr>
        <w:t>MHz.</w:t>
      </w:r>
      <w:proofErr w:type="spellEnd"/>
    </w:p>
    <w:sectPr w:rsidR="00445A11" w:rsidRPr="00E836C4" w:rsidSect="00A817A4">
      <w:footerReference w:type="default" r:id="rId1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333DF" w14:textId="77777777" w:rsidR="009B5EB4" w:rsidRDefault="009B5EB4">
      <w:r>
        <w:separator/>
      </w:r>
    </w:p>
  </w:endnote>
  <w:endnote w:type="continuationSeparator" w:id="0">
    <w:p w14:paraId="555178E8" w14:textId="77777777" w:rsidR="009B5EB4" w:rsidRDefault="009B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A4B94" w14:textId="77777777" w:rsidR="00E83527" w:rsidRDefault="00E83527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ADCA1" w14:textId="77777777" w:rsidR="009B5EB4" w:rsidRDefault="009B5EB4">
      <w:r>
        <w:separator/>
      </w:r>
    </w:p>
  </w:footnote>
  <w:footnote w:type="continuationSeparator" w:id="0">
    <w:p w14:paraId="3438BC32" w14:textId="77777777" w:rsidR="009B5EB4" w:rsidRDefault="009B5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8B"/>
    <w:multiLevelType w:val="hybridMultilevel"/>
    <w:tmpl w:val="0EB8F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45AF5"/>
    <w:multiLevelType w:val="hybridMultilevel"/>
    <w:tmpl w:val="0E1808A2"/>
    <w:lvl w:ilvl="0" w:tplc="D00AC5F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0783F"/>
    <w:multiLevelType w:val="multilevel"/>
    <w:tmpl w:val="1310783F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7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8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9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4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945B62"/>
    <w:multiLevelType w:val="hybridMultilevel"/>
    <w:tmpl w:val="BD52A30A"/>
    <w:lvl w:ilvl="0" w:tplc="2F45F184">
      <w:start w:val="1"/>
      <w:numFmt w:val="bullet"/>
      <w:lvlText w:val="•"/>
      <w:lvlJc w:val="left"/>
      <w:pPr>
        <w:ind w:left="86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28D80F5A"/>
    <w:multiLevelType w:val="multilevel"/>
    <w:tmpl w:val="4762FAF4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21B43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 w15:restartNumberingAfterBreak="0">
    <w:nsid w:val="31F41056"/>
    <w:multiLevelType w:val="multilevel"/>
    <w:tmpl w:val="85EE970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2011C1"/>
    <w:multiLevelType w:val="hybridMultilevel"/>
    <w:tmpl w:val="27180E06"/>
    <w:lvl w:ilvl="0" w:tplc="B0FC50D4">
      <w:start w:val="1"/>
      <w:numFmt w:val="decimalEnclosedCircle"/>
      <w:lvlText w:val="%1"/>
      <w:lvlJc w:val="left"/>
      <w:pPr>
        <w:ind w:left="501" w:hanging="360"/>
      </w:pPr>
      <w:rPr>
        <w:rFonts w:ascii="맑은 고딕" w:eastAsia="맑은 고딕" w:hAnsi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upperLetter"/>
      <w:lvlText w:val="%5.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upperLetter"/>
      <w:lvlText w:val="%8.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28" w15:restartNumberingAfterBreak="0">
    <w:nsid w:val="4443778F"/>
    <w:multiLevelType w:val="multilevel"/>
    <w:tmpl w:val="099858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decimal"/>
      <w:lvlText w:val="%3.1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 w15:restartNumberingAfterBreak="0">
    <w:nsid w:val="44595ED3"/>
    <w:multiLevelType w:val="hybridMultilevel"/>
    <w:tmpl w:val="03CC0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C1655"/>
    <w:multiLevelType w:val="hybridMultilevel"/>
    <w:tmpl w:val="4D3EBF7A"/>
    <w:lvl w:ilvl="0" w:tplc="04090009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‐"/>
      <w:lvlJc w:val="left"/>
      <w:pPr>
        <w:ind w:left="1250" w:hanging="400"/>
      </w:pPr>
      <w:rPr>
        <w:rFonts w:ascii="SimSun" w:eastAsia="SimSun" w:hAnsi="SimSun" w:hint="eastAsia"/>
        <w:lang w:val="en-GB"/>
      </w:rPr>
    </w:lvl>
    <w:lvl w:ilvl="2" w:tplc="FFFFFFFF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59C94B53"/>
    <w:multiLevelType w:val="multilevel"/>
    <w:tmpl w:val="59C94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D96857"/>
    <w:multiLevelType w:val="multilevel"/>
    <w:tmpl w:val="8A124B3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BEA7556"/>
    <w:multiLevelType w:val="hybridMultilevel"/>
    <w:tmpl w:val="2AD8F992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209438C6">
      <w:start w:val="1"/>
      <w:numFmt w:val="bullet"/>
      <w:lvlText w:val="‐"/>
      <w:lvlJc w:val="left"/>
      <w:pPr>
        <w:ind w:left="1250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6" w15:restartNumberingAfterBreak="0">
    <w:nsid w:val="65D01FBF"/>
    <w:multiLevelType w:val="multilevel"/>
    <w:tmpl w:val="8FC274C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66B87F53"/>
    <w:multiLevelType w:val="multilevel"/>
    <w:tmpl w:val="76A86BD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3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4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45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23"/>
  </w:num>
  <w:num w:numId="2" w16cid:durableId="1958098037">
    <w:abstractNumId w:val="10"/>
  </w:num>
  <w:num w:numId="3" w16cid:durableId="1753965024">
    <w:abstractNumId w:val="34"/>
  </w:num>
  <w:num w:numId="4" w16cid:durableId="2091271924">
    <w:abstractNumId w:val="3"/>
  </w:num>
  <w:num w:numId="5" w16cid:durableId="1956015375">
    <w:abstractNumId w:val="44"/>
  </w:num>
  <w:num w:numId="6" w16cid:durableId="213394916">
    <w:abstractNumId w:val="23"/>
  </w:num>
  <w:num w:numId="7" w16cid:durableId="1573268683">
    <w:abstractNumId w:val="46"/>
  </w:num>
  <w:num w:numId="8" w16cid:durableId="976879894">
    <w:abstractNumId w:val="21"/>
  </w:num>
  <w:num w:numId="9" w16cid:durableId="1210729712">
    <w:abstractNumId w:val="25"/>
  </w:num>
  <w:num w:numId="10" w16cid:durableId="476453561">
    <w:abstractNumId w:val="14"/>
  </w:num>
  <w:num w:numId="11" w16cid:durableId="1143351714">
    <w:abstractNumId w:val="25"/>
  </w:num>
  <w:num w:numId="12" w16cid:durableId="474370847">
    <w:abstractNumId w:val="8"/>
  </w:num>
  <w:num w:numId="13" w16cid:durableId="2016492400">
    <w:abstractNumId w:val="45"/>
  </w:num>
  <w:num w:numId="14" w16cid:durableId="867718731">
    <w:abstractNumId w:val="39"/>
  </w:num>
  <w:num w:numId="15" w16cid:durableId="76371246">
    <w:abstractNumId w:val="12"/>
  </w:num>
  <w:num w:numId="16" w16cid:durableId="852496210">
    <w:abstractNumId w:val="40"/>
  </w:num>
  <w:num w:numId="17" w16cid:durableId="798064079">
    <w:abstractNumId w:val="17"/>
  </w:num>
  <w:num w:numId="18" w16cid:durableId="1869641118">
    <w:abstractNumId w:val="43"/>
  </w:num>
  <w:num w:numId="19" w16cid:durableId="1501655462">
    <w:abstractNumId w:val="6"/>
  </w:num>
  <w:num w:numId="20" w16cid:durableId="755129925">
    <w:abstractNumId w:val="9"/>
  </w:num>
  <w:num w:numId="21" w16cid:durableId="1076049397">
    <w:abstractNumId w:val="2"/>
  </w:num>
  <w:num w:numId="22" w16cid:durableId="961233508">
    <w:abstractNumId w:val="13"/>
  </w:num>
  <w:num w:numId="23" w16cid:durableId="987169448">
    <w:abstractNumId w:val="20"/>
  </w:num>
  <w:num w:numId="24" w16cid:durableId="643895184">
    <w:abstractNumId w:val="35"/>
  </w:num>
  <w:num w:numId="25" w16cid:durableId="124935330">
    <w:abstractNumId w:val="38"/>
  </w:num>
  <w:num w:numId="26" w16cid:durableId="232353369">
    <w:abstractNumId w:val="11"/>
  </w:num>
  <w:num w:numId="27" w16cid:durableId="216863072">
    <w:abstractNumId w:val="41"/>
  </w:num>
  <w:num w:numId="28" w16cid:durableId="1168981785">
    <w:abstractNumId w:val="47"/>
  </w:num>
  <w:num w:numId="29" w16cid:durableId="1928683479">
    <w:abstractNumId w:val="42"/>
  </w:num>
  <w:num w:numId="30" w16cid:durableId="191456395">
    <w:abstractNumId w:val="4"/>
  </w:num>
  <w:num w:numId="31" w16cid:durableId="990672896">
    <w:abstractNumId w:val="0"/>
  </w:num>
  <w:num w:numId="32" w16cid:durableId="149828500">
    <w:abstractNumId w:val="19"/>
  </w:num>
  <w:num w:numId="33" w16cid:durableId="140275271">
    <w:abstractNumId w:val="1"/>
  </w:num>
  <w:num w:numId="34" w16cid:durableId="528227147">
    <w:abstractNumId w:val="16"/>
  </w:num>
  <w:num w:numId="35" w16cid:durableId="2000841413">
    <w:abstractNumId w:val="27"/>
  </w:num>
  <w:num w:numId="36" w16cid:durableId="1754475630">
    <w:abstractNumId w:val="22"/>
  </w:num>
  <w:num w:numId="37" w16cid:durableId="69473635">
    <w:abstractNumId w:val="5"/>
  </w:num>
  <w:num w:numId="38" w16cid:durableId="1327246162">
    <w:abstractNumId w:val="32"/>
  </w:num>
  <w:num w:numId="39" w16cid:durableId="779035244">
    <w:abstractNumId w:val="28"/>
  </w:num>
  <w:num w:numId="40" w16cid:durableId="1157608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04686730">
    <w:abstractNumId w:val="24"/>
  </w:num>
  <w:num w:numId="42" w16cid:durableId="12115297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72677334">
    <w:abstractNumId w:val="36"/>
  </w:num>
  <w:num w:numId="44" w16cid:durableId="1202014945">
    <w:abstractNumId w:val="24"/>
  </w:num>
  <w:num w:numId="45" w16cid:durableId="529882148">
    <w:abstractNumId w:val="24"/>
  </w:num>
  <w:num w:numId="46" w16cid:durableId="814832311">
    <w:abstractNumId w:val="24"/>
  </w:num>
  <w:num w:numId="47" w16cid:durableId="989558460">
    <w:abstractNumId w:val="37"/>
  </w:num>
  <w:num w:numId="48" w16cid:durableId="1328633767">
    <w:abstractNumId w:val="33"/>
  </w:num>
  <w:num w:numId="49" w16cid:durableId="602346398">
    <w:abstractNumId w:val="7"/>
  </w:num>
  <w:num w:numId="50" w16cid:durableId="145902362">
    <w:abstractNumId w:val="26"/>
  </w:num>
  <w:num w:numId="51" w16cid:durableId="796682206">
    <w:abstractNumId w:val="15"/>
  </w:num>
  <w:num w:numId="52" w16cid:durableId="1392540246">
    <w:abstractNumId w:val="18"/>
  </w:num>
  <w:num w:numId="53" w16cid:durableId="377513096">
    <w:abstractNumId w:val="30"/>
  </w:num>
  <w:num w:numId="54" w16cid:durableId="1901017002">
    <w:abstractNumId w:val="29"/>
  </w:num>
  <w:num w:numId="55" w16cid:durableId="177035355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144E"/>
    <w:rsid w:val="00001871"/>
    <w:rsid w:val="0000233E"/>
    <w:rsid w:val="000056F6"/>
    <w:rsid w:val="00005D01"/>
    <w:rsid w:val="000114C8"/>
    <w:rsid w:val="000127AF"/>
    <w:rsid w:val="00013E08"/>
    <w:rsid w:val="00014128"/>
    <w:rsid w:val="00014605"/>
    <w:rsid w:val="000245E0"/>
    <w:rsid w:val="00024BF3"/>
    <w:rsid w:val="000261BA"/>
    <w:rsid w:val="000279C5"/>
    <w:rsid w:val="00031DAC"/>
    <w:rsid w:val="000323B1"/>
    <w:rsid w:val="000328E8"/>
    <w:rsid w:val="000329A9"/>
    <w:rsid w:val="00035C9E"/>
    <w:rsid w:val="00036903"/>
    <w:rsid w:val="00036C5C"/>
    <w:rsid w:val="0004116E"/>
    <w:rsid w:val="000412CA"/>
    <w:rsid w:val="00041DB1"/>
    <w:rsid w:val="00041EA8"/>
    <w:rsid w:val="00042A39"/>
    <w:rsid w:val="000473D5"/>
    <w:rsid w:val="00056A30"/>
    <w:rsid w:val="00057932"/>
    <w:rsid w:val="000610EB"/>
    <w:rsid w:val="000644F0"/>
    <w:rsid w:val="000645C0"/>
    <w:rsid w:val="000649AD"/>
    <w:rsid w:val="000659C2"/>
    <w:rsid w:val="00065E66"/>
    <w:rsid w:val="00071921"/>
    <w:rsid w:val="00071A1C"/>
    <w:rsid w:val="00077E87"/>
    <w:rsid w:val="00081956"/>
    <w:rsid w:val="000837D3"/>
    <w:rsid w:val="00093E38"/>
    <w:rsid w:val="0009572D"/>
    <w:rsid w:val="000961B0"/>
    <w:rsid w:val="0009636F"/>
    <w:rsid w:val="000972CE"/>
    <w:rsid w:val="000A26F9"/>
    <w:rsid w:val="000A291E"/>
    <w:rsid w:val="000A4778"/>
    <w:rsid w:val="000B0465"/>
    <w:rsid w:val="000B14C0"/>
    <w:rsid w:val="000B2381"/>
    <w:rsid w:val="000B3683"/>
    <w:rsid w:val="000C02DD"/>
    <w:rsid w:val="000C0F0E"/>
    <w:rsid w:val="000C4979"/>
    <w:rsid w:val="000C7E1C"/>
    <w:rsid w:val="000D002B"/>
    <w:rsid w:val="000D61C5"/>
    <w:rsid w:val="000E083F"/>
    <w:rsid w:val="000F174E"/>
    <w:rsid w:val="000F5155"/>
    <w:rsid w:val="000F5567"/>
    <w:rsid w:val="000F6B3E"/>
    <w:rsid w:val="001008B4"/>
    <w:rsid w:val="00100BEE"/>
    <w:rsid w:val="001029A8"/>
    <w:rsid w:val="00104B4E"/>
    <w:rsid w:val="00110534"/>
    <w:rsid w:val="001117F3"/>
    <w:rsid w:val="00113BD0"/>
    <w:rsid w:val="001145BB"/>
    <w:rsid w:val="00115835"/>
    <w:rsid w:val="001159B8"/>
    <w:rsid w:val="00115CCC"/>
    <w:rsid w:val="00115E26"/>
    <w:rsid w:val="001165FB"/>
    <w:rsid w:val="00117989"/>
    <w:rsid w:val="0012244B"/>
    <w:rsid w:val="00123B4A"/>
    <w:rsid w:val="00125928"/>
    <w:rsid w:val="00130760"/>
    <w:rsid w:val="00132295"/>
    <w:rsid w:val="00132E1D"/>
    <w:rsid w:val="00134AB6"/>
    <w:rsid w:val="00135236"/>
    <w:rsid w:val="00135AE1"/>
    <w:rsid w:val="001373FE"/>
    <w:rsid w:val="00137A8B"/>
    <w:rsid w:val="001411C3"/>
    <w:rsid w:val="00147727"/>
    <w:rsid w:val="0015104D"/>
    <w:rsid w:val="0015782F"/>
    <w:rsid w:val="00157A83"/>
    <w:rsid w:val="00162A4A"/>
    <w:rsid w:val="001675D0"/>
    <w:rsid w:val="001679EA"/>
    <w:rsid w:val="00170797"/>
    <w:rsid w:val="001707D2"/>
    <w:rsid w:val="0017500A"/>
    <w:rsid w:val="0017559E"/>
    <w:rsid w:val="001766DD"/>
    <w:rsid w:val="00181D12"/>
    <w:rsid w:val="00185B19"/>
    <w:rsid w:val="0018602D"/>
    <w:rsid w:val="00187C39"/>
    <w:rsid w:val="00190382"/>
    <w:rsid w:val="001915DD"/>
    <w:rsid w:val="00191FE0"/>
    <w:rsid w:val="00192FC4"/>
    <w:rsid w:val="0019306D"/>
    <w:rsid w:val="0019350E"/>
    <w:rsid w:val="001A10D7"/>
    <w:rsid w:val="001A487D"/>
    <w:rsid w:val="001A5299"/>
    <w:rsid w:val="001A5A28"/>
    <w:rsid w:val="001A6C11"/>
    <w:rsid w:val="001A7A6A"/>
    <w:rsid w:val="001A7C69"/>
    <w:rsid w:val="001B3BF4"/>
    <w:rsid w:val="001B770B"/>
    <w:rsid w:val="001B7F16"/>
    <w:rsid w:val="001C1F6E"/>
    <w:rsid w:val="001C25FC"/>
    <w:rsid w:val="001C2D17"/>
    <w:rsid w:val="001C2E88"/>
    <w:rsid w:val="001C3E61"/>
    <w:rsid w:val="001D02DD"/>
    <w:rsid w:val="001D0EB0"/>
    <w:rsid w:val="001D0F11"/>
    <w:rsid w:val="001D1C45"/>
    <w:rsid w:val="001D2265"/>
    <w:rsid w:val="001D7A19"/>
    <w:rsid w:val="001E5D04"/>
    <w:rsid w:val="001F0A93"/>
    <w:rsid w:val="001F2C9C"/>
    <w:rsid w:val="001F507A"/>
    <w:rsid w:val="002032F8"/>
    <w:rsid w:val="00203D88"/>
    <w:rsid w:val="00206FA2"/>
    <w:rsid w:val="00207704"/>
    <w:rsid w:val="0021468C"/>
    <w:rsid w:val="00215488"/>
    <w:rsid w:val="00220CD9"/>
    <w:rsid w:val="00226BBA"/>
    <w:rsid w:val="00226E0D"/>
    <w:rsid w:val="002273ED"/>
    <w:rsid w:val="00234D96"/>
    <w:rsid w:val="002401BD"/>
    <w:rsid w:val="00241211"/>
    <w:rsid w:val="002413A5"/>
    <w:rsid w:val="00241F61"/>
    <w:rsid w:val="002468CD"/>
    <w:rsid w:val="0024694D"/>
    <w:rsid w:val="00247341"/>
    <w:rsid w:val="002475AA"/>
    <w:rsid w:val="00250CB2"/>
    <w:rsid w:val="00254416"/>
    <w:rsid w:val="00255F5D"/>
    <w:rsid w:val="00257BE2"/>
    <w:rsid w:val="00257CDD"/>
    <w:rsid w:val="002650BA"/>
    <w:rsid w:val="0026561F"/>
    <w:rsid w:val="00266AE9"/>
    <w:rsid w:val="00266E81"/>
    <w:rsid w:val="0026722A"/>
    <w:rsid w:val="00267EDA"/>
    <w:rsid w:val="002722F3"/>
    <w:rsid w:val="00273052"/>
    <w:rsid w:val="002731A8"/>
    <w:rsid w:val="002742BC"/>
    <w:rsid w:val="002744A0"/>
    <w:rsid w:val="00285806"/>
    <w:rsid w:val="00285AA6"/>
    <w:rsid w:val="002876AE"/>
    <w:rsid w:val="0028791D"/>
    <w:rsid w:val="00290AC4"/>
    <w:rsid w:val="00290C91"/>
    <w:rsid w:val="00291B4C"/>
    <w:rsid w:val="0029463C"/>
    <w:rsid w:val="002A0F9A"/>
    <w:rsid w:val="002A3321"/>
    <w:rsid w:val="002A3D04"/>
    <w:rsid w:val="002A3FDA"/>
    <w:rsid w:val="002A6EC3"/>
    <w:rsid w:val="002B1197"/>
    <w:rsid w:val="002B6D62"/>
    <w:rsid w:val="002C5A0A"/>
    <w:rsid w:val="002C6D48"/>
    <w:rsid w:val="002C7D75"/>
    <w:rsid w:val="002D3898"/>
    <w:rsid w:val="002D4594"/>
    <w:rsid w:val="002D544D"/>
    <w:rsid w:val="002D6BC4"/>
    <w:rsid w:val="002D7900"/>
    <w:rsid w:val="002D7FF9"/>
    <w:rsid w:val="002E0B63"/>
    <w:rsid w:val="002E17C2"/>
    <w:rsid w:val="002E3389"/>
    <w:rsid w:val="002E347C"/>
    <w:rsid w:val="002E3999"/>
    <w:rsid w:val="002E3EAE"/>
    <w:rsid w:val="002F0006"/>
    <w:rsid w:val="002F0472"/>
    <w:rsid w:val="002F280E"/>
    <w:rsid w:val="002F3217"/>
    <w:rsid w:val="002F3A89"/>
    <w:rsid w:val="002F4A00"/>
    <w:rsid w:val="002F54ED"/>
    <w:rsid w:val="002F5BD4"/>
    <w:rsid w:val="00302418"/>
    <w:rsid w:val="00302B8A"/>
    <w:rsid w:val="00306FD6"/>
    <w:rsid w:val="00311A27"/>
    <w:rsid w:val="003143F7"/>
    <w:rsid w:val="00317839"/>
    <w:rsid w:val="00317D0E"/>
    <w:rsid w:val="00321408"/>
    <w:rsid w:val="003218AF"/>
    <w:rsid w:val="00322A2D"/>
    <w:rsid w:val="00325B47"/>
    <w:rsid w:val="00332104"/>
    <w:rsid w:val="0033217B"/>
    <w:rsid w:val="0033607C"/>
    <w:rsid w:val="00336599"/>
    <w:rsid w:val="0034150B"/>
    <w:rsid w:val="00341D13"/>
    <w:rsid w:val="00343425"/>
    <w:rsid w:val="003451E0"/>
    <w:rsid w:val="00347163"/>
    <w:rsid w:val="00350971"/>
    <w:rsid w:val="00350DEB"/>
    <w:rsid w:val="0036224D"/>
    <w:rsid w:val="0036365C"/>
    <w:rsid w:val="0037434C"/>
    <w:rsid w:val="00375573"/>
    <w:rsid w:val="00377746"/>
    <w:rsid w:val="00385330"/>
    <w:rsid w:val="00385C6D"/>
    <w:rsid w:val="00385F9C"/>
    <w:rsid w:val="0038645C"/>
    <w:rsid w:val="003918AB"/>
    <w:rsid w:val="00391B35"/>
    <w:rsid w:val="0039329C"/>
    <w:rsid w:val="0039566A"/>
    <w:rsid w:val="00395A4B"/>
    <w:rsid w:val="00396C1E"/>
    <w:rsid w:val="003A0DA1"/>
    <w:rsid w:val="003A1EED"/>
    <w:rsid w:val="003A3D67"/>
    <w:rsid w:val="003A5546"/>
    <w:rsid w:val="003A64B3"/>
    <w:rsid w:val="003A732A"/>
    <w:rsid w:val="003A7B9F"/>
    <w:rsid w:val="003B16C1"/>
    <w:rsid w:val="003B2164"/>
    <w:rsid w:val="003B3CD1"/>
    <w:rsid w:val="003B4605"/>
    <w:rsid w:val="003B4AAB"/>
    <w:rsid w:val="003B61CC"/>
    <w:rsid w:val="003B73EA"/>
    <w:rsid w:val="003C17F9"/>
    <w:rsid w:val="003C1B4D"/>
    <w:rsid w:val="003C2785"/>
    <w:rsid w:val="003C36FF"/>
    <w:rsid w:val="003C419C"/>
    <w:rsid w:val="003C5BA2"/>
    <w:rsid w:val="003C5E8F"/>
    <w:rsid w:val="003C65FE"/>
    <w:rsid w:val="003D0C36"/>
    <w:rsid w:val="003D1F3B"/>
    <w:rsid w:val="003D2C35"/>
    <w:rsid w:val="003D60E2"/>
    <w:rsid w:val="003D743D"/>
    <w:rsid w:val="003D79B9"/>
    <w:rsid w:val="003E48E0"/>
    <w:rsid w:val="003E6F87"/>
    <w:rsid w:val="003E764C"/>
    <w:rsid w:val="003E76D0"/>
    <w:rsid w:val="003F0C2B"/>
    <w:rsid w:val="003F1931"/>
    <w:rsid w:val="003F4144"/>
    <w:rsid w:val="003F596A"/>
    <w:rsid w:val="003F6FA5"/>
    <w:rsid w:val="003F73EA"/>
    <w:rsid w:val="003F7CDA"/>
    <w:rsid w:val="00400ACD"/>
    <w:rsid w:val="004017B7"/>
    <w:rsid w:val="00401903"/>
    <w:rsid w:val="00403A2B"/>
    <w:rsid w:val="004079C6"/>
    <w:rsid w:val="004130FC"/>
    <w:rsid w:val="00413220"/>
    <w:rsid w:val="004148BC"/>
    <w:rsid w:val="00416CFC"/>
    <w:rsid w:val="00421A42"/>
    <w:rsid w:val="00423C5E"/>
    <w:rsid w:val="00423FC8"/>
    <w:rsid w:val="00426800"/>
    <w:rsid w:val="0043062D"/>
    <w:rsid w:val="00431E13"/>
    <w:rsid w:val="00432820"/>
    <w:rsid w:val="00436153"/>
    <w:rsid w:val="0043624D"/>
    <w:rsid w:val="00437675"/>
    <w:rsid w:val="00442E56"/>
    <w:rsid w:val="00445A11"/>
    <w:rsid w:val="00445EC2"/>
    <w:rsid w:val="0045069C"/>
    <w:rsid w:val="00450E26"/>
    <w:rsid w:val="00452850"/>
    <w:rsid w:val="004609E6"/>
    <w:rsid w:val="00462782"/>
    <w:rsid w:val="004636A2"/>
    <w:rsid w:val="00463A18"/>
    <w:rsid w:val="00467383"/>
    <w:rsid w:val="00467883"/>
    <w:rsid w:val="00473A70"/>
    <w:rsid w:val="0047443A"/>
    <w:rsid w:val="00474F08"/>
    <w:rsid w:val="004764EC"/>
    <w:rsid w:val="0047668E"/>
    <w:rsid w:val="00477629"/>
    <w:rsid w:val="00481172"/>
    <w:rsid w:val="004812A9"/>
    <w:rsid w:val="0048171B"/>
    <w:rsid w:val="00483153"/>
    <w:rsid w:val="004832E9"/>
    <w:rsid w:val="004836C7"/>
    <w:rsid w:val="00487748"/>
    <w:rsid w:val="004913A3"/>
    <w:rsid w:val="00492C72"/>
    <w:rsid w:val="00496B62"/>
    <w:rsid w:val="00497CF8"/>
    <w:rsid w:val="004A09D4"/>
    <w:rsid w:val="004B0FF0"/>
    <w:rsid w:val="004B35E1"/>
    <w:rsid w:val="004B73EC"/>
    <w:rsid w:val="004B7E4C"/>
    <w:rsid w:val="004C3570"/>
    <w:rsid w:val="004D356D"/>
    <w:rsid w:val="004D4273"/>
    <w:rsid w:val="004D6B16"/>
    <w:rsid w:val="004D7DB8"/>
    <w:rsid w:val="004E06D1"/>
    <w:rsid w:val="004E125C"/>
    <w:rsid w:val="004E3508"/>
    <w:rsid w:val="004E4550"/>
    <w:rsid w:val="004E50E9"/>
    <w:rsid w:val="004E6AA7"/>
    <w:rsid w:val="004F3434"/>
    <w:rsid w:val="004F355E"/>
    <w:rsid w:val="004F6AC5"/>
    <w:rsid w:val="004F7113"/>
    <w:rsid w:val="005008C1"/>
    <w:rsid w:val="00502BCF"/>
    <w:rsid w:val="00503C99"/>
    <w:rsid w:val="00507575"/>
    <w:rsid w:val="0051047F"/>
    <w:rsid w:val="00511423"/>
    <w:rsid w:val="00513379"/>
    <w:rsid w:val="00513F9C"/>
    <w:rsid w:val="00515891"/>
    <w:rsid w:val="00516FA2"/>
    <w:rsid w:val="0052234E"/>
    <w:rsid w:val="0052367F"/>
    <w:rsid w:val="005336FF"/>
    <w:rsid w:val="00535093"/>
    <w:rsid w:val="00535D77"/>
    <w:rsid w:val="005408C4"/>
    <w:rsid w:val="00541F3F"/>
    <w:rsid w:val="005431F5"/>
    <w:rsid w:val="00543D99"/>
    <w:rsid w:val="005469ED"/>
    <w:rsid w:val="005504BF"/>
    <w:rsid w:val="00551E04"/>
    <w:rsid w:val="00551E0D"/>
    <w:rsid w:val="005521BD"/>
    <w:rsid w:val="00553A22"/>
    <w:rsid w:val="00553BE0"/>
    <w:rsid w:val="00554A98"/>
    <w:rsid w:val="00555397"/>
    <w:rsid w:val="0055654F"/>
    <w:rsid w:val="00557E56"/>
    <w:rsid w:val="00560053"/>
    <w:rsid w:val="005605AF"/>
    <w:rsid w:val="00561ABC"/>
    <w:rsid w:val="00564495"/>
    <w:rsid w:val="00566D07"/>
    <w:rsid w:val="00571294"/>
    <w:rsid w:val="00571629"/>
    <w:rsid w:val="00571FD4"/>
    <w:rsid w:val="00572830"/>
    <w:rsid w:val="005756CE"/>
    <w:rsid w:val="00575DFF"/>
    <w:rsid w:val="0057776F"/>
    <w:rsid w:val="00577B30"/>
    <w:rsid w:val="005834BE"/>
    <w:rsid w:val="005837FB"/>
    <w:rsid w:val="005900D8"/>
    <w:rsid w:val="00592F28"/>
    <w:rsid w:val="00593416"/>
    <w:rsid w:val="005939D6"/>
    <w:rsid w:val="00593DDC"/>
    <w:rsid w:val="00594145"/>
    <w:rsid w:val="00595804"/>
    <w:rsid w:val="005A014D"/>
    <w:rsid w:val="005A4C38"/>
    <w:rsid w:val="005A6D57"/>
    <w:rsid w:val="005A7B08"/>
    <w:rsid w:val="005B154B"/>
    <w:rsid w:val="005B4EA2"/>
    <w:rsid w:val="005B5957"/>
    <w:rsid w:val="005C3D2D"/>
    <w:rsid w:val="005C5F50"/>
    <w:rsid w:val="005D2607"/>
    <w:rsid w:val="005D5F96"/>
    <w:rsid w:val="005E4AF7"/>
    <w:rsid w:val="005E5489"/>
    <w:rsid w:val="005E6BDC"/>
    <w:rsid w:val="005E7D83"/>
    <w:rsid w:val="005F1437"/>
    <w:rsid w:val="005F227F"/>
    <w:rsid w:val="005F77BF"/>
    <w:rsid w:val="006021D7"/>
    <w:rsid w:val="006028D4"/>
    <w:rsid w:val="00602A62"/>
    <w:rsid w:val="00604299"/>
    <w:rsid w:val="00605028"/>
    <w:rsid w:val="006057F1"/>
    <w:rsid w:val="00605C51"/>
    <w:rsid w:val="00607074"/>
    <w:rsid w:val="006136CC"/>
    <w:rsid w:val="00614FF1"/>
    <w:rsid w:val="00616566"/>
    <w:rsid w:val="00617BC2"/>
    <w:rsid w:val="006205DD"/>
    <w:rsid w:val="00622451"/>
    <w:rsid w:val="006253CA"/>
    <w:rsid w:val="00626A0A"/>
    <w:rsid w:val="006338F0"/>
    <w:rsid w:val="006347BA"/>
    <w:rsid w:val="00635747"/>
    <w:rsid w:val="00635BA1"/>
    <w:rsid w:val="00636E6E"/>
    <w:rsid w:val="00637CA1"/>
    <w:rsid w:val="00641EAC"/>
    <w:rsid w:val="006437F8"/>
    <w:rsid w:val="00647751"/>
    <w:rsid w:val="00650EDE"/>
    <w:rsid w:val="0065186F"/>
    <w:rsid w:val="0066331D"/>
    <w:rsid w:val="00667C18"/>
    <w:rsid w:val="00670E0F"/>
    <w:rsid w:val="006719A1"/>
    <w:rsid w:val="006728BA"/>
    <w:rsid w:val="006745DC"/>
    <w:rsid w:val="006756E8"/>
    <w:rsid w:val="00676064"/>
    <w:rsid w:val="0067612A"/>
    <w:rsid w:val="00677914"/>
    <w:rsid w:val="00677B6F"/>
    <w:rsid w:val="00677CB1"/>
    <w:rsid w:val="00677E44"/>
    <w:rsid w:val="00680481"/>
    <w:rsid w:val="00681B89"/>
    <w:rsid w:val="00681ECE"/>
    <w:rsid w:val="0068511A"/>
    <w:rsid w:val="006856A4"/>
    <w:rsid w:val="00686551"/>
    <w:rsid w:val="00690411"/>
    <w:rsid w:val="006928DD"/>
    <w:rsid w:val="00693D45"/>
    <w:rsid w:val="00693DA3"/>
    <w:rsid w:val="006941D8"/>
    <w:rsid w:val="006953A3"/>
    <w:rsid w:val="00696B5D"/>
    <w:rsid w:val="006970D6"/>
    <w:rsid w:val="00697D62"/>
    <w:rsid w:val="006A016C"/>
    <w:rsid w:val="006A0DE3"/>
    <w:rsid w:val="006A2A57"/>
    <w:rsid w:val="006A32E2"/>
    <w:rsid w:val="006A5DF5"/>
    <w:rsid w:val="006A5FC8"/>
    <w:rsid w:val="006A6DFB"/>
    <w:rsid w:val="006A7007"/>
    <w:rsid w:val="006B24B0"/>
    <w:rsid w:val="006B2854"/>
    <w:rsid w:val="006B65C3"/>
    <w:rsid w:val="006C31B0"/>
    <w:rsid w:val="006C4B5D"/>
    <w:rsid w:val="006D283B"/>
    <w:rsid w:val="006E0736"/>
    <w:rsid w:val="006E0B51"/>
    <w:rsid w:val="006E0D94"/>
    <w:rsid w:val="006E3522"/>
    <w:rsid w:val="006F5368"/>
    <w:rsid w:val="006F6789"/>
    <w:rsid w:val="00702BF7"/>
    <w:rsid w:val="00705F6C"/>
    <w:rsid w:val="007113EA"/>
    <w:rsid w:val="00712BC9"/>
    <w:rsid w:val="007158D1"/>
    <w:rsid w:val="0072564A"/>
    <w:rsid w:val="007276A2"/>
    <w:rsid w:val="007308A9"/>
    <w:rsid w:val="00730C6D"/>
    <w:rsid w:val="00732B6C"/>
    <w:rsid w:val="00735788"/>
    <w:rsid w:val="00740CF7"/>
    <w:rsid w:val="00743A9C"/>
    <w:rsid w:val="00745B2D"/>
    <w:rsid w:val="0075060C"/>
    <w:rsid w:val="007568DE"/>
    <w:rsid w:val="0076209A"/>
    <w:rsid w:val="00762464"/>
    <w:rsid w:val="007635E8"/>
    <w:rsid w:val="007649E6"/>
    <w:rsid w:val="007656B9"/>
    <w:rsid w:val="00766E0D"/>
    <w:rsid w:val="00774030"/>
    <w:rsid w:val="00775958"/>
    <w:rsid w:val="00775C2D"/>
    <w:rsid w:val="00775DCD"/>
    <w:rsid w:val="007766C2"/>
    <w:rsid w:val="00781212"/>
    <w:rsid w:val="00782A1E"/>
    <w:rsid w:val="0078484D"/>
    <w:rsid w:val="00785914"/>
    <w:rsid w:val="00786F2F"/>
    <w:rsid w:val="00786F88"/>
    <w:rsid w:val="007871BF"/>
    <w:rsid w:val="00791573"/>
    <w:rsid w:val="00792B1A"/>
    <w:rsid w:val="00792C00"/>
    <w:rsid w:val="007947CE"/>
    <w:rsid w:val="00794CD4"/>
    <w:rsid w:val="00795F40"/>
    <w:rsid w:val="0079693C"/>
    <w:rsid w:val="007971E8"/>
    <w:rsid w:val="007979CA"/>
    <w:rsid w:val="007A1978"/>
    <w:rsid w:val="007A1F99"/>
    <w:rsid w:val="007A38FC"/>
    <w:rsid w:val="007A7F36"/>
    <w:rsid w:val="007B2180"/>
    <w:rsid w:val="007B2854"/>
    <w:rsid w:val="007B7B06"/>
    <w:rsid w:val="007C0CC1"/>
    <w:rsid w:val="007C10C9"/>
    <w:rsid w:val="007C2EC1"/>
    <w:rsid w:val="007C348C"/>
    <w:rsid w:val="007C48C5"/>
    <w:rsid w:val="007C4927"/>
    <w:rsid w:val="007C4CA0"/>
    <w:rsid w:val="007D06BA"/>
    <w:rsid w:val="007D3C60"/>
    <w:rsid w:val="007D6DF7"/>
    <w:rsid w:val="007D75A8"/>
    <w:rsid w:val="007D7D38"/>
    <w:rsid w:val="007E2F06"/>
    <w:rsid w:val="007E40EE"/>
    <w:rsid w:val="007E4B4A"/>
    <w:rsid w:val="007E6C72"/>
    <w:rsid w:val="007E7BA8"/>
    <w:rsid w:val="007F2192"/>
    <w:rsid w:val="007F2B9A"/>
    <w:rsid w:val="007F30CB"/>
    <w:rsid w:val="007F4DBD"/>
    <w:rsid w:val="007F4FD5"/>
    <w:rsid w:val="007F7B04"/>
    <w:rsid w:val="00800EA9"/>
    <w:rsid w:val="00802E11"/>
    <w:rsid w:val="00803430"/>
    <w:rsid w:val="00803750"/>
    <w:rsid w:val="00804457"/>
    <w:rsid w:val="00810FA9"/>
    <w:rsid w:val="008130DC"/>
    <w:rsid w:val="00815504"/>
    <w:rsid w:val="00816610"/>
    <w:rsid w:val="00823E65"/>
    <w:rsid w:val="00826113"/>
    <w:rsid w:val="00827E35"/>
    <w:rsid w:val="00831E12"/>
    <w:rsid w:val="008363D8"/>
    <w:rsid w:val="00836B34"/>
    <w:rsid w:val="00840969"/>
    <w:rsid w:val="00840EFE"/>
    <w:rsid w:val="00842FD8"/>
    <w:rsid w:val="00844A5B"/>
    <w:rsid w:val="00845019"/>
    <w:rsid w:val="00850BF7"/>
    <w:rsid w:val="00854933"/>
    <w:rsid w:val="00854E52"/>
    <w:rsid w:val="0085594A"/>
    <w:rsid w:val="00857FA3"/>
    <w:rsid w:val="00864C08"/>
    <w:rsid w:val="0086524A"/>
    <w:rsid w:val="00866056"/>
    <w:rsid w:val="008715F9"/>
    <w:rsid w:val="0087209E"/>
    <w:rsid w:val="008766B1"/>
    <w:rsid w:val="0088178A"/>
    <w:rsid w:val="00885AF8"/>
    <w:rsid w:val="008867DB"/>
    <w:rsid w:val="00887345"/>
    <w:rsid w:val="00890E1F"/>
    <w:rsid w:val="008925D0"/>
    <w:rsid w:val="00893887"/>
    <w:rsid w:val="008952E9"/>
    <w:rsid w:val="00895CA7"/>
    <w:rsid w:val="008A116A"/>
    <w:rsid w:val="008A3286"/>
    <w:rsid w:val="008B10F1"/>
    <w:rsid w:val="008B2AA1"/>
    <w:rsid w:val="008B3609"/>
    <w:rsid w:val="008B5305"/>
    <w:rsid w:val="008B76B9"/>
    <w:rsid w:val="008C0209"/>
    <w:rsid w:val="008C1F08"/>
    <w:rsid w:val="008C2DA5"/>
    <w:rsid w:val="008C3A3F"/>
    <w:rsid w:val="008C4433"/>
    <w:rsid w:val="008C5B81"/>
    <w:rsid w:val="008C7575"/>
    <w:rsid w:val="008D0305"/>
    <w:rsid w:val="008D2D84"/>
    <w:rsid w:val="008D4E13"/>
    <w:rsid w:val="008E19BA"/>
    <w:rsid w:val="008E3A02"/>
    <w:rsid w:val="008E5843"/>
    <w:rsid w:val="008E6CBD"/>
    <w:rsid w:val="008F5134"/>
    <w:rsid w:val="009030BE"/>
    <w:rsid w:val="00903ADA"/>
    <w:rsid w:val="009047D8"/>
    <w:rsid w:val="00916926"/>
    <w:rsid w:val="00916DDC"/>
    <w:rsid w:val="00917DA9"/>
    <w:rsid w:val="00920B8A"/>
    <w:rsid w:val="00922456"/>
    <w:rsid w:val="009258E5"/>
    <w:rsid w:val="00934793"/>
    <w:rsid w:val="00934AF9"/>
    <w:rsid w:val="00941E05"/>
    <w:rsid w:val="0094239F"/>
    <w:rsid w:val="0094253A"/>
    <w:rsid w:val="00946FA6"/>
    <w:rsid w:val="00950546"/>
    <w:rsid w:val="0095548D"/>
    <w:rsid w:val="0096030A"/>
    <w:rsid w:val="0096270F"/>
    <w:rsid w:val="00970138"/>
    <w:rsid w:val="00970C8E"/>
    <w:rsid w:val="00971568"/>
    <w:rsid w:val="009721CA"/>
    <w:rsid w:val="00972C36"/>
    <w:rsid w:val="00972D6E"/>
    <w:rsid w:val="00974F1E"/>
    <w:rsid w:val="0097525E"/>
    <w:rsid w:val="00981003"/>
    <w:rsid w:val="00982BCE"/>
    <w:rsid w:val="00984357"/>
    <w:rsid w:val="009846A0"/>
    <w:rsid w:val="009921E0"/>
    <w:rsid w:val="00997338"/>
    <w:rsid w:val="00997EE8"/>
    <w:rsid w:val="009A1283"/>
    <w:rsid w:val="009A32AB"/>
    <w:rsid w:val="009A52A9"/>
    <w:rsid w:val="009A671E"/>
    <w:rsid w:val="009B19F1"/>
    <w:rsid w:val="009B1D08"/>
    <w:rsid w:val="009B5EB4"/>
    <w:rsid w:val="009B5F60"/>
    <w:rsid w:val="009B6043"/>
    <w:rsid w:val="009C002F"/>
    <w:rsid w:val="009C1216"/>
    <w:rsid w:val="009C5224"/>
    <w:rsid w:val="009D1435"/>
    <w:rsid w:val="009D22D4"/>
    <w:rsid w:val="009D4FF3"/>
    <w:rsid w:val="009D57FD"/>
    <w:rsid w:val="009D5ED6"/>
    <w:rsid w:val="009D696D"/>
    <w:rsid w:val="009D6A14"/>
    <w:rsid w:val="009D7430"/>
    <w:rsid w:val="009E2226"/>
    <w:rsid w:val="009E243E"/>
    <w:rsid w:val="009E2576"/>
    <w:rsid w:val="009E2B1E"/>
    <w:rsid w:val="009E59B4"/>
    <w:rsid w:val="009E6E88"/>
    <w:rsid w:val="009F1E03"/>
    <w:rsid w:val="009F2182"/>
    <w:rsid w:val="009F392D"/>
    <w:rsid w:val="009F3ED1"/>
    <w:rsid w:val="009F4647"/>
    <w:rsid w:val="009F57F8"/>
    <w:rsid w:val="009F6E91"/>
    <w:rsid w:val="00A013E8"/>
    <w:rsid w:val="00A01CC1"/>
    <w:rsid w:val="00A03F11"/>
    <w:rsid w:val="00A06948"/>
    <w:rsid w:val="00A114AD"/>
    <w:rsid w:val="00A11A21"/>
    <w:rsid w:val="00A13413"/>
    <w:rsid w:val="00A14598"/>
    <w:rsid w:val="00A14EFB"/>
    <w:rsid w:val="00A17DF6"/>
    <w:rsid w:val="00A17E85"/>
    <w:rsid w:val="00A20A9E"/>
    <w:rsid w:val="00A212DD"/>
    <w:rsid w:val="00A22345"/>
    <w:rsid w:val="00A25CE5"/>
    <w:rsid w:val="00A26CF5"/>
    <w:rsid w:val="00A3215B"/>
    <w:rsid w:val="00A32214"/>
    <w:rsid w:val="00A33A76"/>
    <w:rsid w:val="00A355CE"/>
    <w:rsid w:val="00A35F70"/>
    <w:rsid w:val="00A40DD4"/>
    <w:rsid w:val="00A40F28"/>
    <w:rsid w:val="00A4363D"/>
    <w:rsid w:val="00A50DF4"/>
    <w:rsid w:val="00A51401"/>
    <w:rsid w:val="00A54581"/>
    <w:rsid w:val="00A54BA0"/>
    <w:rsid w:val="00A63352"/>
    <w:rsid w:val="00A65157"/>
    <w:rsid w:val="00A65A69"/>
    <w:rsid w:val="00A66329"/>
    <w:rsid w:val="00A70788"/>
    <w:rsid w:val="00A71789"/>
    <w:rsid w:val="00A7197F"/>
    <w:rsid w:val="00A75898"/>
    <w:rsid w:val="00A761E9"/>
    <w:rsid w:val="00A766C2"/>
    <w:rsid w:val="00A817A4"/>
    <w:rsid w:val="00A81E65"/>
    <w:rsid w:val="00A862B8"/>
    <w:rsid w:val="00A9220C"/>
    <w:rsid w:val="00A942E0"/>
    <w:rsid w:val="00A96B17"/>
    <w:rsid w:val="00AA1589"/>
    <w:rsid w:val="00AA7F17"/>
    <w:rsid w:val="00AB1488"/>
    <w:rsid w:val="00AB29A4"/>
    <w:rsid w:val="00AB7534"/>
    <w:rsid w:val="00AC303A"/>
    <w:rsid w:val="00AC4871"/>
    <w:rsid w:val="00AC7926"/>
    <w:rsid w:val="00AD0170"/>
    <w:rsid w:val="00AD2DE2"/>
    <w:rsid w:val="00AD4D96"/>
    <w:rsid w:val="00AD509B"/>
    <w:rsid w:val="00AD6834"/>
    <w:rsid w:val="00AD76FE"/>
    <w:rsid w:val="00AD7EB1"/>
    <w:rsid w:val="00AE1453"/>
    <w:rsid w:val="00AF0FE5"/>
    <w:rsid w:val="00AF52EF"/>
    <w:rsid w:val="00AF6221"/>
    <w:rsid w:val="00B0063D"/>
    <w:rsid w:val="00B00FB3"/>
    <w:rsid w:val="00B022C0"/>
    <w:rsid w:val="00B022E8"/>
    <w:rsid w:val="00B0290E"/>
    <w:rsid w:val="00B02A98"/>
    <w:rsid w:val="00B03D2A"/>
    <w:rsid w:val="00B05228"/>
    <w:rsid w:val="00B07005"/>
    <w:rsid w:val="00B070DA"/>
    <w:rsid w:val="00B07281"/>
    <w:rsid w:val="00B15E75"/>
    <w:rsid w:val="00B16DB7"/>
    <w:rsid w:val="00B22862"/>
    <w:rsid w:val="00B2590B"/>
    <w:rsid w:val="00B25A4C"/>
    <w:rsid w:val="00B26309"/>
    <w:rsid w:val="00B26B9F"/>
    <w:rsid w:val="00B3209C"/>
    <w:rsid w:val="00B332BE"/>
    <w:rsid w:val="00B33530"/>
    <w:rsid w:val="00B368C5"/>
    <w:rsid w:val="00B37B06"/>
    <w:rsid w:val="00B41363"/>
    <w:rsid w:val="00B4458F"/>
    <w:rsid w:val="00B51A0F"/>
    <w:rsid w:val="00B51C3C"/>
    <w:rsid w:val="00B55E3F"/>
    <w:rsid w:val="00B57F5D"/>
    <w:rsid w:val="00B608CA"/>
    <w:rsid w:val="00B63456"/>
    <w:rsid w:val="00B85EC0"/>
    <w:rsid w:val="00B86D80"/>
    <w:rsid w:val="00B87862"/>
    <w:rsid w:val="00B9143E"/>
    <w:rsid w:val="00B922D2"/>
    <w:rsid w:val="00B940EC"/>
    <w:rsid w:val="00BA0D6A"/>
    <w:rsid w:val="00BA2712"/>
    <w:rsid w:val="00BA3DE6"/>
    <w:rsid w:val="00BA4732"/>
    <w:rsid w:val="00BA5798"/>
    <w:rsid w:val="00BA7B68"/>
    <w:rsid w:val="00BA7CDA"/>
    <w:rsid w:val="00BB069B"/>
    <w:rsid w:val="00BB4B5E"/>
    <w:rsid w:val="00BB58E0"/>
    <w:rsid w:val="00BB6656"/>
    <w:rsid w:val="00BB6940"/>
    <w:rsid w:val="00BC0EB6"/>
    <w:rsid w:val="00BC0F1F"/>
    <w:rsid w:val="00BC15D4"/>
    <w:rsid w:val="00BC7894"/>
    <w:rsid w:val="00BD08D0"/>
    <w:rsid w:val="00BD2428"/>
    <w:rsid w:val="00BE4843"/>
    <w:rsid w:val="00BE4C52"/>
    <w:rsid w:val="00BE5932"/>
    <w:rsid w:val="00BF0158"/>
    <w:rsid w:val="00BF22CA"/>
    <w:rsid w:val="00BF2638"/>
    <w:rsid w:val="00BF46F1"/>
    <w:rsid w:val="00BF70B1"/>
    <w:rsid w:val="00BF759A"/>
    <w:rsid w:val="00C0225F"/>
    <w:rsid w:val="00C02914"/>
    <w:rsid w:val="00C055D9"/>
    <w:rsid w:val="00C05B76"/>
    <w:rsid w:val="00C12124"/>
    <w:rsid w:val="00C1281B"/>
    <w:rsid w:val="00C14E3C"/>
    <w:rsid w:val="00C14FA2"/>
    <w:rsid w:val="00C159B1"/>
    <w:rsid w:val="00C2103E"/>
    <w:rsid w:val="00C214D3"/>
    <w:rsid w:val="00C2535B"/>
    <w:rsid w:val="00C25C32"/>
    <w:rsid w:val="00C2696B"/>
    <w:rsid w:val="00C26F6E"/>
    <w:rsid w:val="00C27A9E"/>
    <w:rsid w:val="00C3257C"/>
    <w:rsid w:val="00C35E20"/>
    <w:rsid w:val="00C376A1"/>
    <w:rsid w:val="00C405D9"/>
    <w:rsid w:val="00C41043"/>
    <w:rsid w:val="00C4240D"/>
    <w:rsid w:val="00C47280"/>
    <w:rsid w:val="00C532A1"/>
    <w:rsid w:val="00C62ABF"/>
    <w:rsid w:val="00C62FB7"/>
    <w:rsid w:val="00C63316"/>
    <w:rsid w:val="00C65B4E"/>
    <w:rsid w:val="00C6606E"/>
    <w:rsid w:val="00C71B3C"/>
    <w:rsid w:val="00C728D3"/>
    <w:rsid w:val="00C754AB"/>
    <w:rsid w:val="00C76DAA"/>
    <w:rsid w:val="00C80A58"/>
    <w:rsid w:val="00C82762"/>
    <w:rsid w:val="00C8535D"/>
    <w:rsid w:val="00C92D3D"/>
    <w:rsid w:val="00C946B8"/>
    <w:rsid w:val="00C95622"/>
    <w:rsid w:val="00C97206"/>
    <w:rsid w:val="00C97CBA"/>
    <w:rsid w:val="00C97DE4"/>
    <w:rsid w:val="00CA3E04"/>
    <w:rsid w:val="00CA40B2"/>
    <w:rsid w:val="00CA40DC"/>
    <w:rsid w:val="00CA48B4"/>
    <w:rsid w:val="00CA4D98"/>
    <w:rsid w:val="00CB3408"/>
    <w:rsid w:val="00CB555B"/>
    <w:rsid w:val="00CC0AEB"/>
    <w:rsid w:val="00CC2383"/>
    <w:rsid w:val="00CC3CD6"/>
    <w:rsid w:val="00CD20A5"/>
    <w:rsid w:val="00CD5151"/>
    <w:rsid w:val="00CD73F0"/>
    <w:rsid w:val="00CD7481"/>
    <w:rsid w:val="00CE051D"/>
    <w:rsid w:val="00CE12CA"/>
    <w:rsid w:val="00CE2A07"/>
    <w:rsid w:val="00CE3315"/>
    <w:rsid w:val="00CF1F60"/>
    <w:rsid w:val="00CF36C0"/>
    <w:rsid w:val="00CF5836"/>
    <w:rsid w:val="00CF6577"/>
    <w:rsid w:val="00D00964"/>
    <w:rsid w:val="00D0415C"/>
    <w:rsid w:val="00D045FE"/>
    <w:rsid w:val="00D06A21"/>
    <w:rsid w:val="00D125FA"/>
    <w:rsid w:val="00D13430"/>
    <w:rsid w:val="00D15ED8"/>
    <w:rsid w:val="00D17DEF"/>
    <w:rsid w:val="00D17EA5"/>
    <w:rsid w:val="00D209E1"/>
    <w:rsid w:val="00D20F65"/>
    <w:rsid w:val="00D21CE1"/>
    <w:rsid w:val="00D224C5"/>
    <w:rsid w:val="00D241C5"/>
    <w:rsid w:val="00D24B92"/>
    <w:rsid w:val="00D2539D"/>
    <w:rsid w:val="00D2564F"/>
    <w:rsid w:val="00D26AC8"/>
    <w:rsid w:val="00D30568"/>
    <w:rsid w:val="00D30CCA"/>
    <w:rsid w:val="00D345A8"/>
    <w:rsid w:val="00D345EC"/>
    <w:rsid w:val="00D34C26"/>
    <w:rsid w:val="00D35B44"/>
    <w:rsid w:val="00D37DCC"/>
    <w:rsid w:val="00D427B8"/>
    <w:rsid w:val="00D42E76"/>
    <w:rsid w:val="00D4674F"/>
    <w:rsid w:val="00D51B5E"/>
    <w:rsid w:val="00D53E4A"/>
    <w:rsid w:val="00D56540"/>
    <w:rsid w:val="00D62E83"/>
    <w:rsid w:val="00D648FC"/>
    <w:rsid w:val="00D66597"/>
    <w:rsid w:val="00D67314"/>
    <w:rsid w:val="00D717C1"/>
    <w:rsid w:val="00D72F15"/>
    <w:rsid w:val="00D773A8"/>
    <w:rsid w:val="00D83B0F"/>
    <w:rsid w:val="00D858E2"/>
    <w:rsid w:val="00D90C0A"/>
    <w:rsid w:val="00D91EF7"/>
    <w:rsid w:val="00D92BDD"/>
    <w:rsid w:val="00D95170"/>
    <w:rsid w:val="00D95C74"/>
    <w:rsid w:val="00D96BD0"/>
    <w:rsid w:val="00DA295E"/>
    <w:rsid w:val="00DA6FB7"/>
    <w:rsid w:val="00DB078B"/>
    <w:rsid w:val="00DB1030"/>
    <w:rsid w:val="00DB57CA"/>
    <w:rsid w:val="00DB75C5"/>
    <w:rsid w:val="00DC125E"/>
    <w:rsid w:val="00DC22D3"/>
    <w:rsid w:val="00DC2CF9"/>
    <w:rsid w:val="00DC34FC"/>
    <w:rsid w:val="00DC610A"/>
    <w:rsid w:val="00DC7CA2"/>
    <w:rsid w:val="00DD516E"/>
    <w:rsid w:val="00DD5EF9"/>
    <w:rsid w:val="00DE0F14"/>
    <w:rsid w:val="00DE11DA"/>
    <w:rsid w:val="00DE1599"/>
    <w:rsid w:val="00DE24F3"/>
    <w:rsid w:val="00DE3888"/>
    <w:rsid w:val="00DE4549"/>
    <w:rsid w:val="00DE5716"/>
    <w:rsid w:val="00DE708F"/>
    <w:rsid w:val="00E00486"/>
    <w:rsid w:val="00E00AB1"/>
    <w:rsid w:val="00E0687D"/>
    <w:rsid w:val="00E1254C"/>
    <w:rsid w:val="00E14562"/>
    <w:rsid w:val="00E17DAC"/>
    <w:rsid w:val="00E22A43"/>
    <w:rsid w:val="00E26C21"/>
    <w:rsid w:val="00E308FF"/>
    <w:rsid w:val="00E361D1"/>
    <w:rsid w:val="00E36C80"/>
    <w:rsid w:val="00E375C7"/>
    <w:rsid w:val="00E411E0"/>
    <w:rsid w:val="00E45180"/>
    <w:rsid w:val="00E4693B"/>
    <w:rsid w:val="00E474B1"/>
    <w:rsid w:val="00E479B2"/>
    <w:rsid w:val="00E51446"/>
    <w:rsid w:val="00E51AE9"/>
    <w:rsid w:val="00E52361"/>
    <w:rsid w:val="00E53323"/>
    <w:rsid w:val="00E542D0"/>
    <w:rsid w:val="00E548D5"/>
    <w:rsid w:val="00E56FDA"/>
    <w:rsid w:val="00E57521"/>
    <w:rsid w:val="00E619E7"/>
    <w:rsid w:val="00E6261A"/>
    <w:rsid w:val="00E65401"/>
    <w:rsid w:val="00E66B65"/>
    <w:rsid w:val="00E67893"/>
    <w:rsid w:val="00E67A4C"/>
    <w:rsid w:val="00E67CB2"/>
    <w:rsid w:val="00E70CDF"/>
    <w:rsid w:val="00E71914"/>
    <w:rsid w:val="00E74CDC"/>
    <w:rsid w:val="00E75071"/>
    <w:rsid w:val="00E753D1"/>
    <w:rsid w:val="00E75FEE"/>
    <w:rsid w:val="00E83527"/>
    <w:rsid w:val="00E836C4"/>
    <w:rsid w:val="00E8402D"/>
    <w:rsid w:val="00E86960"/>
    <w:rsid w:val="00E869CF"/>
    <w:rsid w:val="00E87347"/>
    <w:rsid w:val="00E91CFC"/>
    <w:rsid w:val="00E9312C"/>
    <w:rsid w:val="00E9600B"/>
    <w:rsid w:val="00E96760"/>
    <w:rsid w:val="00E9776E"/>
    <w:rsid w:val="00E97DEF"/>
    <w:rsid w:val="00EA05C0"/>
    <w:rsid w:val="00EA1AD1"/>
    <w:rsid w:val="00EA25B2"/>
    <w:rsid w:val="00EA71BD"/>
    <w:rsid w:val="00EB07A8"/>
    <w:rsid w:val="00EB4214"/>
    <w:rsid w:val="00EB4612"/>
    <w:rsid w:val="00EB4925"/>
    <w:rsid w:val="00EB5A0E"/>
    <w:rsid w:val="00EB62A3"/>
    <w:rsid w:val="00EC136F"/>
    <w:rsid w:val="00EC26F0"/>
    <w:rsid w:val="00ED1E40"/>
    <w:rsid w:val="00ED711A"/>
    <w:rsid w:val="00ED715C"/>
    <w:rsid w:val="00ED7ECD"/>
    <w:rsid w:val="00EE0DC7"/>
    <w:rsid w:val="00EF06DA"/>
    <w:rsid w:val="00EF0A3B"/>
    <w:rsid w:val="00EF23A0"/>
    <w:rsid w:val="00EF3D75"/>
    <w:rsid w:val="00EF6722"/>
    <w:rsid w:val="00EF6FA4"/>
    <w:rsid w:val="00EF7592"/>
    <w:rsid w:val="00F00682"/>
    <w:rsid w:val="00F016EB"/>
    <w:rsid w:val="00F0297A"/>
    <w:rsid w:val="00F03E4A"/>
    <w:rsid w:val="00F04A59"/>
    <w:rsid w:val="00F06328"/>
    <w:rsid w:val="00F07733"/>
    <w:rsid w:val="00F114EB"/>
    <w:rsid w:val="00F134D2"/>
    <w:rsid w:val="00F142D8"/>
    <w:rsid w:val="00F144FD"/>
    <w:rsid w:val="00F167F6"/>
    <w:rsid w:val="00F16DD8"/>
    <w:rsid w:val="00F25119"/>
    <w:rsid w:val="00F30C87"/>
    <w:rsid w:val="00F34515"/>
    <w:rsid w:val="00F350F0"/>
    <w:rsid w:val="00F36E01"/>
    <w:rsid w:val="00F3761E"/>
    <w:rsid w:val="00F478BF"/>
    <w:rsid w:val="00F504B4"/>
    <w:rsid w:val="00F504DE"/>
    <w:rsid w:val="00F514DC"/>
    <w:rsid w:val="00F57296"/>
    <w:rsid w:val="00F63113"/>
    <w:rsid w:val="00F63C0B"/>
    <w:rsid w:val="00F63FD4"/>
    <w:rsid w:val="00F64A52"/>
    <w:rsid w:val="00F64F92"/>
    <w:rsid w:val="00F67B1C"/>
    <w:rsid w:val="00F736F4"/>
    <w:rsid w:val="00F77A78"/>
    <w:rsid w:val="00F81B9E"/>
    <w:rsid w:val="00F81E0B"/>
    <w:rsid w:val="00F85CEC"/>
    <w:rsid w:val="00F85DF3"/>
    <w:rsid w:val="00F87CA1"/>
    <w:rsid w:val="00F92150"/>
    <w:rsid w:val="00F96051"/>
    <w:rsid w:val="00FA0B4E"/>
    <w:rsid w:val="00FA0E8C"/>
    <w:rsid w:val="00FA2FDE"/>
    <w:rsid w:val="00FA4AEE"/>
    <w:rsid w:val="00FB2A7B"/>
    <w:rsid w:val="00FB66A2"/>
    <w:rsid w:val="00FC0D0B"/>
    <w:rsid w:val="00FC34AF"/>
    <w:rsid w:val="00FC5513"/>
    <w:rsid w:val="00FD6312"/>
    <w:rsid w:val="00FD76A8"/>
    <w:rsid w:val="00FD76AD"/>
    <w:rsid w:val="00FE0662"/>
    <w:rsid w:val="00FE1419"/>
    <w:rsid w:val="00FE37F2"/>
    <w:rsid w:val="00FE3CF4"/>
    <w:rsid w:val="00FE438D"/>
    <w:rsid w:val="00FF1322"/>
    <w:rsid w:val="00FF293C"/>
    <w:rsid w:val="00FF3898"/>
    <w:rsid w:val="00FF5C8E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9A4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48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48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2"/>
    <w:next w:val="a"/>
    <w:link w:val="3Char"/>
    <w:uiPriority w:val="9"/>
    <w:unhideWhenUsed/>
    <w:qFormat/>
    <w:rsid w:val="00AA7F17"/>
    <w:pPr>
      <w:numPr>
        <w:ilvl w:val="2"/>
      </w:numPr>
      <w:outlineLvl w:val="2"/>
    </w:p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48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48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48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48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48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48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B37B06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rsid w:val="00AA7F17"/>
    <w:rPr>
      <w:rFonts w:ascii="Arial" w:eastAsia="MS Mincho" w:hAnsi="Arial"/>
      <w:b/>
      <w:kern w:val="0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2891</Words>
  <Characters>16479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dongc</dc:creator>
  <cp:keywords/>
  <dc:description/>
  <cp:lastModifiedBy>Felix</cp:lastModifiedBy>
  <cp:revision>4</cp:revision>
  <dcterms:created xsi:type="dcterms:W3CDTF">2024-10-04T14:06:00Z</dcterms:created>
  <dcterms:modified xsi:type="dcterms:W3CDTF">2024-10-04T14:25:00Z</dcterms:modified>
</cp:coreProperties>
</file>