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DB302" w14:textId="05736444" w:rsidR="006E4B39" w:rsidRPr="00960453" w:rsidRDefault="006E4B39" w:rsidP="006E4B39">
      <w:pPr>
        <w:tabs>
          <w:tab w:val="center" w:pos="4536"/>
          <w:tab w:val="right" w:pos="7938"/>
          <w:tab w:val="right" w:pos="9639"/>
        </w:tabs>
        <w:wordWrap/>
        <w:ind w:right="2"/>
        <w:rPr>
          <w:rFonts w:ascii="Times New Roman" w:hAnsi="Times New Roman"/>
          <w:b/>
          <w:bCs/>
          <w:sz w:val="28"/>
          <w:lang w:val="en-GB"/>
        </w:rPr>
      </w:pPr>
      <w:bookmarkStart w:id="0" w:name="_Hlk145670493"/>
      <w:bookmarkStart w:id="1" w:name="_Hlk68522968"/>
      <w:r w:rsidRPr="00960453">
        <w:rPr>
          <w:rFonts w:ascii="Times New Roman" w:hAnsi="Times New Roman"/>
          <w:b/>
          <w:bCs/>
          <w:sz w:val="28"/>
          <w:lang w:val="en-GB"/>
        </w:rPr>
        <w:t>3GPP TSG RAN WG1 #118</w:t>
      </w:r>
      <w:r w:rsidR="007C5FE4">
        <w:rPr>
          <w:rFonts w:ascii="Times New Roman" w:hAnsi="Times New Roman" w:hint="eastAsia"/>
          <w:b/>
          <w:bCs/>
          <w:sz w:val="28"/>
          <w:lang w:val="en-GB"/>
        </w:rPr>
        <w:t>-bis</w:t>
      </w:r>
      <w:r w:rsidRPr="00960453">
        <w:rPr>
          <w:rFonts w:ascii="Times New Roman" w:hAnsi="Times New Roman"/>
          <w:b/>
          <w:bCs/>
          <w:sz w:val="28"/>
          <w:lang w:val="en-GB"/>
        </w:rPr>
        <w:tab/>
      </w:r>
      <w:r w:rsidRPr="00960453">
        <w:rPr>
          <w:rFonts w:ascii="Times New Roman" w:hAnsi="Times New Roman"/>
          <w:b/>
          <w:bCs/>
          <w:sz w:val="28"/>
          <w:lang w:val="en-GB"/>
        </w:rPr>
        <w:tab/>
      </w:r>
      <w:r w:rsidRPr="00960453">
        <w:rPr>
          <w:rFonts w:ascii="Times New Roman" w:hAnsi="Times New Roman"/>
          <w:b/>
          <w:bCs/>
          <w:sz w:val="28"/>
          <w:lang w:val="en-GB"/>
        </w:rPr>
        <w:tab/>
      </w:r>
      <w:r w:rsidRPr="008B2EB1">
        <w:rPr>
          <w:rFonts w:ascii="Times New Roman" w:hAnsi="Times New Roman"/>
          <w:b/>
          <w:bCs/>
          <w:sz w:val="28"/>
          <w:lang w:val="en-GB"/>
        </w:rPr>
        <w:t>R1-240</w:t>
      </w:r>
      <w:r w:rsidR="008B2EB1" w:rsidRPr="008B2EB1">
        <w:rPr>
          <w:rFonts w:ascii="Times New Roman" w:hAnsi="Times New Roman" w:hint="eastAsia"/>
          <w:b/>
          <w:bCs/>
          <w:sz w:val="28"/>
          <w:lang w:val="en-GB"/>
        </w:rPr>
        <w:t>8899</w:t>
      </w:r>
    </w:p>
    <w:p w14:paraId="4E292912" w14:textId="0B9E86E1" w:rsidR="006E4B39" w:rsidRPr="00960453" w:rsidRDefault="007C5FE4" w:rsidP="006E4B39">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Hefei</w:t>
      </w:r>
      <w:r w:rsidR="006E4B39" w:rsidRPr="00960453">
        <w:rPr>
          <w:rFonts w:ascii="Times New Roman" w:hAnsi="Times New Roman"/>
          <w:b/>
          <w:bCs/>
          <w:sz w:val="28"/>
          <w:lang w:val="en-GB"/>
        </w:rPr>
        <w:t xml:space="preserve">, </w:t>
      </w:r>
      <w:r>
        <w:rPr>
          <w:rFonts w:ascii="Times New Roman" w:hAnsi="Times New Roman" w:hint="eastAsia"/>
          <w:b/>
          <w:bCs/>
          <w:sz w:val="28"/>
          <w:lang w:val="en-GB"/>
        </w:rPr>
        <w:t>China</w:t>
      </w:r>
      <w:r w:rsidR="006E4B39" w:rsidRPr="00960453">
        <w:rPr>
          <w:rFonts w:ascii="Times New Roman" w:hAnsi="Times New Roman"/>
          <w:b/>
          <w:bCs/>
          <w:sz w:val="28"/>
          <w:lang w:val="en-GB"/>
        </w:rPr>
        <w:t xml:space="preserve">, </w:t>
      </w:r>
      <w:r>
        <w:rPr>
          <w:rFonts w:ascii="Times New Roman" w:hAnsi="Times New Roman" w:hint="eastAsia"/>
          <w:b/>
          <w:bCs/>
          <w:sz w:val="28"/>
          <w:lang w:val="en-GB"/>
        </w:rPr>
        <w:t>October</w:t>
      </w:r>
      <w:r w:rsidR="006E4B39" w:rsidRPr="00960453">
        <w:rPr>
          <w:rFonts w:ascii="Times New Roman" w:hAnsi="Times New Roman"/>
          <w:b/>
          <w:bCs/>
          <w:sz w:val="28"/>
          <w:lang w:val="en-GB"/>
        </w:rPr>
        <w:t xml:space="preserve"> </w:t>
      </w:r>
      <w:r>
        <w:rPr>
          <w:rFonts w:ascii="Times New Roman" w:hAnsi="Times New Roman" w:hint="eastAsia"/>
          <w:b/>
          <w:bCs/>
          <w:sz w:val="28"/>
          <w:lang w:val="en-GB"/>
        </w:rPr>
        <w:t>14</w:t>
      </w:r>
      <w:r w:rsidRPr="007C5FE4">
        <w:rPr>
          <w:rFonts w:ascii="Times New Roman" w:hAnsi="Times New Roman" w:hint="eastAsia"/>
          <w:b/>
          <w:bCs/>
          <w:sz w:val="28"/>
          <w:vertAlign w:val="superscript"/>
          <w:lang w:val="en-GB"/>
        </w:rPr>
        <w:t>th</w:t>
      </w:r>
      <w:r>
        <w:rPr>
          <w:rFonts w:ascii="Times New Roman" w:hAnsi="Times New Roman" w:hint="eastAsia"/>
          <w:b/>
          <w:bCs/>
          <w:sz w:val="28"/>
          <w:lang w:val="en-GB"/>
        </w:rPr>
        <w:t xml:space="preserve"> </w:t>
      </w:r>
      <w:r w:rsidR="006E4B39" w:rsidRPr="00960453">
        <w:rPr>
          <w:rFonts w:ascii="Times New Roman" w:hAnsi="Times New Roman"/>
          <w:b/>
          <w:bCs/>
          <w:sz w:val="28"/>
          <w:lang w:val="en-GB"/>
        </w:rPr>
        <w:t xml:space="preserve">– </w:t>
      </w:r>
      <w:r>
        <w:rPr>
          <w:rFonts w:ascii="Times New Roman" w:hAnsi="Times New Roman" w:hint="eastAsia"/>
          <w:b/>
          <w:bCs/>
          <w:sz w:val="28"/>
          <w:lang w:val="en-GB"/>
        </w:rPr>
        <w:t>18</w:t>
      </w:r>
      <w:r w:rsidRPr="007C5FE4">
        <w:rPr>
          <w:rFonts w:ascii="Times New Roman" w:hAnsi="Times New Roman" w:hint="eastAsia"/>
          <w:b/>
          <w:bCs/>
          <w:sz w:val="28"/>
          <w:vertAlign w:val="superscript"/>
          <w:lang w:val="en-GB"/>
        </w:rPr>
        <w:t>th</w:t>
      </w:r>
      <w:r w:rsidR="006E4B39" w:rsidRPr="00960453">
        <w:rPr>
          <w:rFonts w:ascii="Times New Roman" w:hAnsi="Times New Roman"/>
          <w:b/>
          <w:bCs/>
          <w:sz w:val="28"/>
          <w:lang w:val="en-GB"/>
        </w:rPr>
        <w:t>, 2024</w:t>
      </w:r>
      <w:bookmarkEnd w:id="0"/>
    </w:p>
    <w:bookmarkEnd w:id="1"/>
    <w:p w14:paraId="00612618" w14:textId="77777777" w:rsidR="00473A70" w:rsidRPr="006E4B39"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1AE01D22" w14:textId="54E50D76" w:rsidR="005F7B61" w:rsidRDefault="00BE5498" w:rsidP="005F7B61">
      <w:pPr>
        <w:widowControl/>
        <w:wordWrap/>
        <w:autoSpaceDE/>
        <w:autoSpaceDN/>
        <w:spacing w:before="120" w:after="240" w:line="276" w:lineRule="auto"/>
        <w:ind w:firstLineChars="50" w:firstLine="110"/>
        <w:rPr>
          <w:rFonts w:ascii="Times New Roman" w:hAnsi="Times New Roman"/>
          <w:kern w:val="0"/>
          <w:sz w:val="22"/>
        </w:rPr>
      </w:pPr>
      <w:bookmarkStart w:id="2"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Pr>
          <w:rFonts w:ascii="Times New Roman" w:hAnsi="Times New Roman" w:hint="eastAsia"/>
          <w:kern w:val="0"/>
          <w:sz w:val="22"/>
        </w:rPr>
        <w:t>11</w:t>
      </w:r>
      <w:r w:rsidR="007C5FE4">
        <w:rPr>
          <w:rFonts w:ascii="Times New Roman" w:hAnsi="Times New Roman" w:hint="eastAsia"/>
          <w:kern w:val="0"/>
          <w:sz w:val="22"/>
        </w:rPr>
        <w:t>8</w:t>
      </w:r>
      <w:r w:rsidR="005F7B61">
        <w:rPr>
          <w:rFonts w:ascii="Times New Roman" w:hAnsi="Times New Roman" w:hint="eastAsia"/>
          <w:kern w:val="0"/>
          <w:sz w:val="22"/>
        </w:rPr>
        <w:t xml:space="preserve"> </w:t>
      </w:r>
      <w:r w:rsidR="005F7B61">
        <w:rPr>
          <w:rFonts w:ascii="Times New Roman" w:hAnsi="Times New Roman"/>
          <w:kern w:val="0"/>
          <w:sz w:val="22"/>
        </w:rPr>
        <w:t xml:space="preserve">meeting, the followings were agreed </w:t>
      </w:r>
      <w:r w:rsidR="005F7B61">
        <w:rPr>
          <w:rFonts w:ascii="Times New Roman" w:hAnsi="Times New Roman" w:hint="eastAsia"/>
          <w:kern w:val="0"/>
          <w:sz w:val="22"/>
        </w:rPr>
        <w:t>under 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5F7B61">
        <w:rPr>
          <w:rFonts w:ascii="Times New Roman" w:hAnsi="Times New Roman" w:hint="eastAsia"/>
          <w:kern w:val="0"/>
          <w:sz w:val="22"/>
        </w:rPr>
        <w:t xml:space="preserve"> [1</w:t>
      </w:r>
      <w:r w:rsidR="005F7B61">
        <w:rPr>
          <w:rFonts w:ascii="Times New Roman" w:hAnsi="Times New Roman"/>
          <w:kern w:val="0"/>
          <w:sz w:val="22"/>
        </w:rPr>
        <w:t>]</w:t>
      </w:r>
      <w:r>
        <w:rPr>
          <w:rFonts w:ascii="Times New Roman" w:hAnsi="Times New Roman" w:hint="eastAsia"/>
          <w:kern w:val="0"/>
          <w:sz w:val="22"/>
        </w:rPr>
        <w:t>-</w:t>
      </w:r>
      <w:r w:rsidR="003815CE">
        <w:rPr>
          <w:rFonts w:ascii="Times New Roman" w:hAnsi="Times New Roman" w:hint="eastAsia"/>
          <w:kern w:val="0"/>
          <w:sz w:val="22"/>
        </w:rPr>
        <w:t>[</w:t>
      </w:r>
      <w:r w:rsidR="007C5FE4">
        <w:rPr>
          <w:rFonts w:ascii="Times New Roman" w:hAnsi="Times New Roman" w:hint="eastAsia"/>
          <w:kern w:val="0"/>
          <w:sz w:val="22"/>
        </w:rPr>
        <w:t>4</w:t>
      </w:r>
      <w:r w:rsidR="003815CE">
        <w:rPr>
          <w:rFonts w:ascii="Times New Roman" w:hAnsi="Times New Roman" w:hint="eastAsia"/>
          <w:kern w:val="0"/>
          <w:sz w:val="22"/>
        </w:rPr>
        <w:t>]</w:t>
      </w:r>
      <w:r w:rsidR="005F7B61">
        <w:rPr>
          <w:rFonts w:ascii="Times New Roman" w:hAnsi="Times New Roman"/>
          <w:kern w:val="0"/>
          <w:sz w:val="22"/>
        </w:rPr>
        <w:t>.</w:t>
      </w:r>
      <w:r w:rsidR="005F7B61">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954CF" w14:paraId="2AE9F984" w14:textId="77777777" w:rsidTr="009655D4">
        <w:trPr>
          <w:trHeight w:val="3025"/>
        </w:trPr>
        <w:tc>
          <w:tcPr>
            <w:tcW w:w="9736" w:type="dxa"/>
          </w:tcPr>
          <w:bookmarkEnd w:id="2"/>
          <w:p w14:paraId="32181CF3"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54B1C850"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 support Type-1 random access procedure (4-step RACH) in SBFD symbols.</w:t>
            </w:r>
          </w:p>
          <w:p w14:paraId="435E917C"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Type-2 random access procedure (2-step RACH)</w:t>
            </w:r>
          </w:p>
          <w:p w14:paraId="57F9BC6C"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306ED9D2"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at least PRACH without repetition is supported in SBFD symbols.</w:t>
            </w:r>
          </w:p>
          <w:p w14:paraId="27A72AF4"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in SBFD symbols.</w:t>
            </w:r>
          </w:p>
          <w:p w14:paraId="53278810"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across SBFD symbols and non-SBFDs symbols.</w:t>
            </w:r>
          </w:p>
          <w:p w14:paraId="1C335802"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6EF56AD9" w14:textId="77777777" w:rsidR="005F7B61" w:rsidRPr="005F7B61" w:rsidRDefault="005F7B61" w:rsidP="005F7B61">
            <w:pPr>
              <w:widowControl/>
              <w:wordWrap/>
              <w:autoSpaceDE/>
              <w:autoSpaceDN/>
              <w:rPr>
                <w:rFonts w:ascii="Times" w:eastAsia="바탕" w:hAnsi="Times"/>
                <w:bCs/>
                <w:i/>
                <w:iCs/>
                <w:szCs w:val="24"/>
                <w:lang w:val="en-GB" w:eastAsia="en-US"/>
              </w:rPr>
            </w:pPr>
            <w:r w:rsidRPr="005F7B61">
              <w:rPr>
                <w:rFonts w:ascii="Times" w:eastAsia="바탕" w:hAnsi="Times"/>
                <w:bCs/>
                <w:i/>
                <w:iCs/>
                <w:szCs w:val="24"/>
                <w:lang w:val="en-GB" w:eastAsia="en-US"/>
              </w:rPr>
              <w:t>For SBFD-aware UEs in RRC CONNECTED state, further study the following two options:</w:t>
            </w:r>
          </w:p>
          <w:p w14:paraId="5810F487"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only be on SBFD symbols or on non-SBFD symbols</w:t>
            </w:r>
          </w:p>
          <w:p w14:paraId="1D81B5E3"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a </w:t>
            </w:r>
            <w:r w:rsidRPr="005F7B61">
              <w:rPr>
                <w:rFonts w:ascii="Times" w:eastAsia="바탕" w:hAnsi="Times"/>
                <w:i/>
                <w:iCs/>
                <w:color w:val="FF0000"/>
                <w:szCs w:val="24"/>
                <w:u w:val="single"/>
                <w:lang w:eastAsia="x-none"/>
              </w:rPr>
              <w:t>configured</w:t>
            </w:r>
            <w:r w:rsidRPr="005F7B61">
              <w:rPr>
                <w:rFonts w:ascii="Times" w:eastAsia="바탕" w:hAnsi="Times"/>
                <w:i/>
                <w:iCs/>
                <w:szCs w:val="24"/>
                <w:lang w:val="en-GB" w:eastAsia="x-none"/>
              </w:rPr>
              <w:t xml:space="preserve"> RO across SBFD and non-SBFD symbols in the same slot or across slots</w:t>
            </w:r>
            <w:r w:rsidRPr="005F7B61">
              <w:rPr>
                <w:rFonts w:ascii="Times" w:eastAsia="바탕" w:hAnsi="Times"/>
                <w:i/>
                <w:iCs/>
                <w:szCs w:val="24"/>
                <w:lang w:eastAsia="x-none"/>
              </w:rPr>
              <w:t xml:space="preserve"> is invalid</w:t>
            </w:r>
          </w:p>
          <w:p w14:paraId="142B8CF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be across SBFD and non-SBFD symbols in the same slot or across slots</w:t>
            </w:r>
          </w:p>
          <w:p w14:paraId="65CB04B1" w14:textId="77777777" w:rsidR="005F7B61" w:rsidRPr="005F7B61" w:rsidRDefault="005F7B61" w:rsidP="005F7B61">
            <w:pPr>
              <w:widowControl/>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RAN1 to leverage the study in Rel-18 as baseline.</w:t>
            </w:r>
          </w:p>
          <w:p w14:paraId="0DECC41F"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2DDBA1FA"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 xml:space="preserve">at least further study whether/how to enable Msg2, Msg3 and Msg4 related transmission/reception in SBFD symbols </w:t>
            </w:r>
            <w:proofErr w:type="gramStart"/>
            <w:r w:rsidRPr="005F7B61">
              <w:rPr>
                <w:rFonts w:ascii="Times" w:eastAsia="바탕" w:hAnsi="Times"/>
                <w:i/>
                <w:iCs/>
                <w:szCs w:val="24"/>
                <w:lang w:val="en-GB" w:eastAsia="en-US"/>
              </w:rPr>
              <w:t>taking into account</w:t>
            </w:r>
            <w:proofErr w:type="gramEnd"/>
            <w:r w:rsidRPr="005F7B61">
              <w:rPr>
                <w:rFonts w:ascii="Times" w:eastAsia="바탕" w:hAnsi="Times"/>
                <w:i/>
                <w:iCs/>
                <w:szCs w:val="24"/>
                <w:lang w:val="en-GB" w:eastAsia="en-US"/>
              </w:rPr>
              <w:t xml:space="preserve"> the following aspects:</w:t>
            </w:r>
          </w:p>
          <w:p w14:paraId="5DE1B02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Msg2[/Msg4 PDSCH] reception in DL subband(s)</w:t>
            </w:r>
          </w:p>
          <w:p w14:paraId="362F110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frequency resource allocation and frequency hopping</w:t>
            </w:r>
          </w:p>
          <w:p w14:paraId="46ACD2A5"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M</w:t>
            </w:r>
            <w:r w:rsidRPr="005F7B61">
              <w:rPr>
                <w:rFonts w:ascii="Times" w:eastAsia="바탕" w:hAnsi="Times"/>
                <w:i/>
                <w:iCs/>
                <w:szCs w:val="24"/>
                <w:lang w:val="en-GB" w:eastAsia="x-none"/>
              </w:rPr>
              <w:t>sg3 repetition</w:t>
            </w:r>
          </w:p>
          <w:p w14:paraId="6F19D802"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power control</w:t>
            </w:r>
          </w:p>
          <w:p w14:paraId="4D80BD49"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wh</w:t>
            </w:r>
            <w:r w:rsidRPr="005F7B61">
              <w:rPr>
                <w:rFonts w:ascii="Times" w:eastAsia="바탕" w:hAnsi="Times" w:hint="eastAsia"/>
                <w:i/>
                <w:iCs/>
                <w:szCs w:val="24"/>
                <w:lang w:val="en-GB" w:eastAsia="x-none"/>
              </w:rPr>
              <w:t>e</w:t>
            </w:r>
            <w:r w:rsidRPr="005F7B61">
              <w:rPr>
                <w:rFonts w:ascii="Times" w:eastAsia="바탕" w:hAnsi="Times"/>
                <w:i/>
                <w:iCs/>
                <w:szCs w:val="24"/>
                <w:lang w:val="en-GB" w:eastAsia="x-none"/>
              </w:rPr>
              <w:t>ther/how gNB to identify whether a UE is SBFD aware UE or non-SBFD aware UE</w:t>
            </w:r>
          </w:p>
          <w:p w14:paraId="5EEA7D66"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 xml:space="preserve">Note: Strive to make progress in accordance </w:t>
            </w:r>
            <w:proofErr w:type="gramStart"/>
            <w:r w:rsidRPr="005F7B61">
              <w:rPr>
                <w:rFonts w:ascii="Times" w:eastAsia="바탕" w:hAnsi="Times"/>
                <w:i/>
                <w:iCs/>
                <w:szCs w:val="24"/>
                <w:lang w:val="en-GB" w:eastAsia="en-US"/>
              </w:rPr>
              <w:t>to</w:t>
            </w:r>
            <w:proofErr w:type="gramEnd"/>
            <w:r w:rsidRPr="005F7B61">
              <w:rPr>
                <w:rFonts w:ascii="Times" w:eastAsia="바탕" w:hAnsi="Times"/>
                <w:i/>
                <w:iCs/>
                <w:szCs w:val="24"/>
                <w:lang w:val="en-GB" w:eastAsia="en-US"/>
              </w:rPr>
              <w:t xml:space="preserve"> the discussion in AI 9.3.1.</w:t>
            </w:r>
          </w:p>
          <w:p w14:paraId="1B9C27F3" w14:textId="5A86036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3107D08"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Confirm the working assumption:</w:t>
            </w:r>
          </w:p>
          <w:p w14:paraId="1A996DF5" w14:textId="77777777" w:rsidR="003815CE" w:rsidRPr="003815CE" w:rsidRDefault="003815CE" w:rsidP="003815CE">
            <w:pPr>
              <w:widowControl/>
              <w:wordWrap/>
              <w:autoSpaceDE/>
              <w:autoSpaceDN/>
              <w:rPr>
                <w:rFonts w:ascii="Times" w:eastAsia="바탕" w:hAnsi="Times"/>
                <w:b/>
                <w:bCs/>
                <w:i/>
                <w:iCs/>
                <w:szCs w:val="24"/>
                <w:highlight w:val="darkYellow"/>
                <w:lang w:val="en-GB" w:eastAsia="en-US"/>
              </w:rPr>
            </w:pPr>
            <w:r w:rsidRPr="003815CE">
              <w:rPr>
                <w:rFonts w:ascii="Times" w:eastAsia="바탕" w:hAnsi="Times"/>
                <w:b/>
                <w:bCs/>
                <w:i/>
                <w:iCs/>
                <w:szCs w:val="24"/>
                <w:highlight w:val="darkYellow"/>
                <w:lang w:val="en-GB" w:eastAsia="en-US"/>
              </w:rPr>
              <w:t>Working assumption:</w:t>
            </w:r>
          </w:p>
          <w:p w14:paraId="0B1BFF83"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For SBFD aware UEs in RRC CONNECTED state, support CBRA and CFRA in SBFD symbols.</w:t>
            </w:r>
          </w:p>
          <w:p w14:paraId="0C916652"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489EA4E5"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928C494"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Alt 1-1: only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w:t>
            </w:r>
          </w:p>
          <w:p w14:paraId="7C0A1E01" w14:textId="77777777" w:rsidR="003815CE" w:rsidRPr="003815CE" w:rsidRDefault="003815CE" w:rsidP="003815CE">
            <w:pPr>
              <w:widowControl/>
              <w:numPr>
                <w:ilvl w:val="1"/>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FFS the details</w:t>
            </w:r>
          </w:p>
          <w:p w14:paraId="2B2E0E11"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FFS: Alt 1-2: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and newly introduced parameter(s). </w:t>
            </w:r>
          </w:p>
          <w:p w14:paraId="5C34AE3E"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9906BB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 xml:space="preserve">For Option 1 (i.e., use one single RACH configuration with possible enhancement) to support random access operation for SBFD-aware UEs in RRC CONNECTED state, no separate </w:t>
            </w:r>
            <w:proofErr w:type="spellStart"/>
            <w:r w:rsidRPr="003815CE">
              <w:rPr>
                <w:rFonts w:ascii="Times" w:eastAsia="바탕" w:hAnsi="Times" w:cs="Times"/>
                <w:i/>
                <w:iCs/>
                <w:lang w:val="en-GB"/>
              </w:rPr>
              <w:t>prach-ConfigurationIndex</w:t>
            </w:r>
            <w:proofErr w:type="spellEnd"/>
            <w:r w:rsidRPr="003815CE">
              <w:rPr>
                <w:rFonts w:ascii="Times" w:eastAsia="바탕" w:hAnsi="Times" w:cs="Times"/>
                <w:i/>
                <w:iCs/>
                <w:lang w:val="en-GB"/>
              </w:rPr>
              <w:t xml:space="preserve"> to be configured in this option.</w:t>
            </w:r>
          </w:p>
          <w:p w14:paraId="0F034753"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lastRenderedPageBreak/>
              <w:t>Agreement</w:t>
            </w:r>
            <w:r>
              <w:rPr>
                <w:rFonts w:ascii="Times" w:eastAsia="바탕" w:hAnsi="Times" w:hint="eastAsia"/>
                <w:b/>
                <w:bCs/>
                <w:i/>
                <w:iCs/>
                <w:szCs w:val="24"/>
                <w:highlight w:val="green"/>
                <w:lang w:val="en-GB"/>
              </w:rPr>
              <w:t xml:space="preserve"> at RAN1#116-bis</w:t>
            </w:r>
          </w:p>
          <w:p w14:paraId="28E796D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C14BE36"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2456CF70"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160C797"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2-3: </w:t>
            </w:r>
          </w:p>
          <w:p w14:paraId="68D5C5C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are invalid for SBFD-aware UEs.</w:t>
            </w:r>
          </w:p>
          <w:p w14:paraId="6C10EF3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FFS: The case where the additional-ROs partially overlap with non-SBFD symbols </w:t>
            </w:r>
          </w:p>
          <w:p w14:paraId="60B59985"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2-4: </w:t>
            </w:r>
          </w:p>
          <w:p w14:paraId="31CF786E"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can be valid for SBFD-aware UEs.</w:t>
            </w:r>
          </w:p>
          <w:p w14:paraId="7F4BEA20" w14:textId="77777777" w:rsidR="00C07458" w:rsidRPr="00C07458" w:rsidRDefault="00C07458" w:rsidP="00C07458">
            <w:pPr>
              <w:widowControl/>
              <w:tabs>
                <w:tab w:val="left" w:pos="720"/>
                <w:tab w:val="left" w:pos="1440"/>
              </w:tabs>
              <w:wordWrap/>
              <w:autoSpaceDE/>
              <w:autoSpaceDN/>
              <w:rPr>
                <w:rFonts w:ascii="Times" w:eastAsia="바탕" w:hAnsi="Times" w:cs="Times"/>
                <w:i/>
                <w:iCs/>
              </w:rPr>
            </w:pPr>
            <w:r w:rsidRPr="00C07458">
              <w:rPr>
                <w:rFonts w:ascii="Times" w:eastAsia="바탕" w:hAnsi="Times" w:cs="Times"/>
                <w:i/>
                <w:iCs/>
              </w:rPr>
              <w:t>For the legacy-ROs configured by legacy RACH configuration, the legacy RO validation rules and the legacy SSB-RO mapping rules are followed for SBFD aware UEs.</w:t>
            </w:r>
          </w:p>
          <w:p w14:paraId="68AC4F4E"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8DD56AA"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SBFD-aware UEs in RRC CONNECTED state, and for RACH configuration Option 1 with Alt 1-1 (i.e., use one single RACH configuration, and only based on the existing parameters of the single RACH configuration),</w:t>
            </w:r>
          </w:p>
          <w:p w14:paraId="3E52AB26"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the legacy-ROs, including the ROs in non-SBFD symbols and the ROs in SBFD symbols configured as flexible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xml:space="preserve"> (if any), the legacy SSB-RO mapping is followed.</w:t>
            </w:r>
          </w:p>
          <w:p w14:paraId="047CA028"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the ROs in SBFD symbols configured as downlink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separate SSB-RO mapping will be used</w:t>
            </w:r>
          </w:p>
          <w:p w14:paraId="005ADB2D"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B3104CD"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For Option 1 (i.e., use one single RACH configuration with possible enhancement) to support random access operation for SBFD-aware UEs in RRC CONNECTED state, </w:t>
            </w:r>
          </w:p>
          <w:p w14:paraId="029221D1"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no enhancements for the RO validation rule for the ROs in non-SBFD symbols and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(if any). </w:t>
            </w:r>
          </w:p>
          <w:p w14:paraId="3B280446"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the ROs in non-SBFD symbols that are valid for non-SBFD aware UEs are also valid for SBFD aware UEs.</w:t>
            </w:r>
          </w:p>
          <w:p w14:paraId="0938D7DD"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FFS: It’s up to network configuration to ensure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which are valid for non-SBFD aware UEs based on legacy RO validation rule, are also valid for SBFD aware UEs (i.e., the configured ROs in SBFD symbols, if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are within the UL usable PRBs)</w:t>
            </w:r>
          </w:p>
          <w:p w14:paraId="64BDE903"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the RO in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is valid if at least:</w:t>
            </w:r>
          </w:p>
          <w:p w14:paraId="64A10CFA"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Time and frequency resource of the RO are fully within UL usable PRBs, and not overlapped with SSB</w:t>
            </w:r>
          </w:p>
          <w:p w14:paraId="117BBA73"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Other condition.</w:t>
            </w:r>
          </w:p>
          <w:p w14:paraId="2309A664" w14:textId="77777777" w:rsidR="00C07458" w:rsidRDefault="00C07458" w:rsidP="005F7B61">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Note: For the case that all the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there is no restriction that all the configured ROs in SBFD symbols should be within the UL usable PRBs.</w:t>
            </w:r>
          </w:p>
          <w:p w14:paraId="520E760F" w14:textId="1A9B386A"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7B503F5"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 xml:space="preserve">A RO across SBFD symbols and non-SBFD symbols in the same slot or across slots is invalid by default. </w:t>
            </w:r>
          </w:p>
          <w:p w14:paraId="466582AE"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A configured RO starting from SBFD symbol and ending in non-SBFD symbol either in the same slot or across different slots can be valid based on network configuration. This</w:t>
            </w:r>
            <w:r w:rsidRPr="00AF57EE">
              <w:rPr>
                <w:rFonts w:ascii="Times" w:hAnsi="Times"/>
                <w:i/>
                <w:iCs/>
                <w:lang w:val="en-GB"/>
              </w:rPr>
              <w:t xml:space="preserve"> is only supported for RACH configuration option 2 and only supported for the ROs configured by the additional RACH configuration. </w:t>
            </w:r>
            <w:r w:rsidRPr="00AF57EE">
              <w:rPr>
                <w:rFonts w:ascii="Times" w:hAnsi="Times"/>
                <w:i/>
                <w:lang w:val="en-GB"/>
              </w:rPr>
              <w:t>If network configures such RO as a valid RO, UE should treat the RO as an additional-RO in SBFD symbols, and the followings are assumed by network and UE:</w:t>
            </w:r>
          </w:p>
          <w:p w14:paraId="3F531B49"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frequency resources are used for both the SBFD segment and non-SBFD segment of the PRACH.</w:t>
            </w:r>
          </w:p>
          <w:p w14:paraId="724AA3B2"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UL transmit power is used for both the SBFD segment and non-SBFD segment of the PRACH.</w:t>
            </w:r>
          </w:p>
          <w:p w14:paraId="3476DE3F"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UL spatial domain filter is used for both the SBFD segment and non-SBFD segment of the PRACH.</w:t>
            </w:r>
          </w:p>
          <w:p w14:paraId="4F38F705"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UE doesn’t stop PRACH transmission in the transition period/gap (if any) between SBFD and non-SBFD symbols</w:t>
            </w:r>
          </w:p>
          <w:p w14:paraId="57695661"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There are no phase coherency requirements on the UE between the SBFD segment and non-SBFD segment of the PRACH.</w:t>
            </w:r>
          </w:p>
          <w:p w14:paraId="7F239FBA"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Other assumptions are not precluded.</w:t>
            </w:r>
          </w:p>
          <w:p w14:paraId="14B39045"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NOTE: For FR2, network may need to ensure that the additional-RO and the legacy RO, which overlap with each other in time domain, are mapped to the same SSB.</w:t>
            </w:r>
          </w:p>
          <w:p w14:paraId="36071490"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7CAEA459"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Support random access in SBFD symbols for UEs in RRC_IDLE/INACTIVE mode.</w:t>
            </w:r>
            <w:r w:rsidRPr="00AF57EE">
              <w:rPr>
                <w:rFonts w:ascii="Times" w:hAnsi="Times" w:hint="eastAsia"/>
                <w:i/>
                <w:lang w:val="en-GB"/>
              </w:rPr>
              <w:t xml:space="preserve"> </w:t>
            </w:r>
          </w:p>
          <w:p w14:paraId="005D9F65"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lastRenderedPageBreak/>
              <w:t>Agreement</w:t>
            </w:r>
            <w:r>
              <w:rPr>
                <w:rFonts w:ascii="Times" w:eastAsia="바탕" w:hAnsi="Times" w:hint="eastAsia"/>
                <w:b/>
                <w:bCs/>
                <w:i/>
                <w:iCs/>
                <w:szCs w:val="24"/>
                <w:highlight w:val="green"/>
                <w:lang w:val="en-GB"/>
              </w:rPr>
              <w:t xml:space="preserve"> at RAN1#117</w:t>
            </w:r>
          </w:p>
          <w:p w14:paraId="22AD4AEC"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6D1FF83A" w14:textId="77777777" w:rsidR="00AF57EE" w:rsidRPr="00AF57EE" w:rsidRDefault="00AF57EE" w:rsidP="00AF57EE">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p>
          <w:p w14:paraId="7E82C79F"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A311705"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proofErr w:type="spellStart"/>
            <w:r w:rsidRPr="00AF57EE">
              <w:rPr>
                <w:rFonts w:ascii="Times" w:hAnsi="Times"/>
                <w:i/>
                <w:iCs/>
              </w:rPr>
              <w:t>rach-ConfigCommon</w:t>
            </w:r>
            <w:proofErr w:type="spellEnd"/>
            <w:r w:rsidRPr="00AF57EE">
              <w:rPr>
                <w:rFonts w:ascii="Times" w:hAnsi="Times"/>
                <w:i/>
                <w:iCs/>
              </w:rPr>
              <w:t>,</w:t>
            </w:r>
            <w:r w:rsidRPr="00AF57EE">
              <w:rPr>
                <w:rFonts w:ascii="Times" w:hAnsi="Times"/>
                <w:i/>
              </w:rPr>
              <w:t xml:space="preserve"> RO validation rules and SSB-RO mapping rules, etc.</w:t>
            </w:r>
          </w:p>
          <w:p w14:paraId="484D0930"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For Option 2, FFS the RO validation rules, SSB-RO mapping rules, whether all the parameters currently in</w:t>
            </w:r>
            <w:r w:rsidRPr="00AF57EE">
              <w:rPr>
                <w:rFonts w:ascii="Times" w:hAnsi="Times"/>
                <w:i/>
                <w:iCs/>
              </w:rPr>
              <w:t xml:space="preserve"> </w:t>
            </w:r>
            <w:proofErr w:type="spellStart"/>
            <w:r w:rsidRPr="00AF57EE">
              <w:rPr>
                <w:rFonts w:ascii="Times" w:hAnsi="Times"/>
                <w:i/>
                <w:iCs/>
              </w:rPr>
              <w:t>rach-ConfigCommon</w:t>
            </w:r>
            <w:proofErr w:type="spellEnd"/>
            <w:r w:rsidRPr="00AF57EE">
              <w:rPr>
                <w:rFonts w:ascii="Times" w:hAnsi="Times"/>
                <w:i/>
              </w:rPr>
              <w:t xml:space="preserve"> are necessary to be included in the additional RACH configuration, etc.</w:t>
            </w:r>
          </w:p>
          <w:p w14:paraId="4E663F58"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p w14:paraId="61FC09A2" w14:textId="31475EEA" w:rsidR="00AF57EE" w:rsidRPr="00AF57EE" w:rsidRDefault="00AF57EE" w:rsidP="00AF57EE">
            <w:pPr>
              <w:widowControl/>
              <w:tabs>
                <w:tab w:val="left" w:pos="720"/>
                <w:tab w:val="left" w:pos="1440"/>
              </w:tabs>
              <w:wordWrap/>
              <w:autoSpaceDE/>
              <w:autoSpaceDN/>
              <w:rPr>
                <w:rFonts w:ascii="Times" w:hAnsi="Times"/>
                <w:b/>
                <w:bCs/>
                <w:i/>
                <w:iCs/>
                <w:u w:val="single"/>
              </w:rPr>
            </w:pPr>
            <w:r w:rsidRPr="00AF57EE">
              <w:rPr>
                <w:rFonts w:ascii="Times" w:hAnsi="Times" w:hint="eastAsia"/>
                <w:b/>
                <w:bCs/>
                <w:i/>
                <w:iCs/>
                <w:u w:val="single"/>
              </w:rPr>
              <w:t>C</w:t>
            </w:r>
            <w:r w:rsidRPr="00AF57EE">
              <w:rPr>
                <w:rFonts w:ascii="Times" w:hAnsi="Times"/>
                <w:b/>
                <w:bCs/>
                <w:i/>
                <w:iCs/>
                <w:u w:val="single"/>
              </w:rPr>
              <w:t>onclusion</w:t>
            </w:r>
            <w:r w:rsidRPr="00AF57EE">
              <w:rPr>
                <w:rFonts w:ascii="Times" w:hAnsi="Times" w:hint="eastAsia"/>
                <w:b/>
                <w:bCs/>
                <w:i/>
                <w:iCs/>
                <w:u w:val="single"/>
              </w:rPr>
              <w:t xml:space="preserve"> at RAN1#117</w:t>
            </w:r>
          </w:p>
          <w:p w14:paraId="1D0A6EE9"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For SBFD-aware UEs in RRC CONNECTED state, and for RACH configuration Option 1 with Alt 1-1:</w:t>
            </w:r>
          </w:p>
          <w:p w14:paraId="344D9911"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iCs/>
              </w:rPr>
            </w:pPr>
            <w:r w:rsidRPr="00AF57EE">
              <w:rPr>
                <w:rFonts w:ascii="Times" w:hAnsi="Times"/>
                <w:i/>
                <w:iCs/>
              </w:rPr>
              <w:t>The legacy ROs that are valid for non-SBFD aware UEs are also valid for SBFD aware UEs.</w:t>
            </w:r>
          </w:p>
          <w:p w14:paraId="1FF5F266"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iCs/>
              </w:rPr>
            </w:pPr>
            <w:r w:rsidRPr="00AF57EE">
              <w:rPr>
                <w:rFonts w:ascii="Times" w:hAnsi="Times"/>
                <w:i/>
                <w:iCs/>
              </w:rPr>
              <w:t xml:space="preserve">It is up to the network to configure ROs in SBFD symbols configured as flexible by </w:t>
            </w:r>
            <w:proofErr w:type="spellStart"/>
            <w:r w:rsidRPr="00AF57EE">
              <w:rPr>
                <w:rFonts w:ascii="Times" w:hAnsi="Times"/>
                <w:i/>
                <w:iCs/>
              </w:rPr>
              <w:t>tdd</w:t>
            </w:r>
            <w:proofErr w:type="spellEnd"/>
            <w:r w:rsidRPr="00AF57EE">
              <w:rPr>
                <w:rFonts w:ascii="Times" w:hAnsi="Times"/>
                <w:i/>
                <w:iCs/>
              </w:rPr>
              <w:t>-UL-DL-</w:t>
            </w:r>
            <w:proofErr w:type="spellStart"/>
            <w:r w:rsidRPr="00AF57EE">
              <w:rPr>
                <w:rFonts w:ascii="Times" w:hAnsi="Times"/>
                <w:i/>
                <w:iCs/>
              </w:rPr>
              <w:t>ConfigurationCommon</w:t>
            </w:r>
            <w:proofErr w:type="spellEnd"/>
            <w:r w:rsidRPr="00AF57EE">
              <w:rPr>
                <w:rFonts w:ascii="Times" w:hAnsi="Times"/>
                <w:i/>
                <w:iCs/>
              </w:rPr>
              <w:t>.</w:t>
            </w:r>
          </w:p>
          <w:p w14:paraId="39610900"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iCs/>
              </w:rPr>
            </w:pPr>
            <w:r w:rsidRPr="00AF57EE">
              <w:rPr>
                <w:rFonts w:ascii="Times" w:hAnsi="Times" w:hint="eastAsia"/>
                <w:i/>
                <w:iCs/>
              </w:rPr>
              <w:t>I</w:t>
            </w:r>
            <w:r w:rsidRPr="00AF57EE">
              <w:rPr>
                <w:rFonts w:ascii="Times" w:hAnsi="Times"/>
                <w:i/>
                <w:iCs/>
              </w:rPr>
              <w:t xml:space="preserve">f legacy ROs are configured in SBFD symbols configured as flexible by </w:t>
            </w:r>
            <w:proofErr w:type="spellStart"/>
            <w:r w:rsidRPr="00AF57EE">
              <w:rPr>
                <w:rFonts w:ascii="Times" w:hAnsi="Times"/>
                <w:i/>
                <w:iCs/>
              </w:rPr>
              <w:t>tdd</w:t>
            </w:r>
            <w:proofErr w:type="spellEnd"/>
            <w:r w:rsidRPr="00AF57EE">
              <w:rPr>
                <w:rFonts w:ascii="Times" w:hAnsi="Times"/>
                <w:i/>
                <w:iCs/>
              </w:rPr>
              <w:t>-UL-DL-</w:t>
            </w:r>
            <w:proofErr w:type="spellStart"/>
            <w:r w:rsidRPr="00AF57EE">
              <w:rPr>
                <w:rFonts w:ascii="Times" w:hAnsi="Times"/>
                <w:i/>
                <w:iCs/>
              </w:rPr>
              <w:t>ConfigurationCommon</w:t>
            </w:r>
            <w:proofErr w:type="spellEnd"/>
            <w:r w:rsidRPr="00AF57EE">
              <w:rPr>
                <w:rFonts w:ascii="Times" w:hAnsi="Times"/>
                <w:i/>
                <w:iCs/>
              </w:rPr>
              <w:t>, network ensures the ROs are within the UL usable PRBs</w:t>
            </w:r>
          </w:p>
          <w:p w14:paraId="78A31F28"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253C2D5E" w14:textId="77777777" w:rsidR="00AF57EE" w:rsidRPr="00AF57EE" w:rsidRDefault="00AF57EE" w:rsidP="00AF57EE">
            <w:pPr>
              <w:widowControl/>
              <w:tabs>
                <w:tab w:val="left" w:pos="720"/>
                <w:tab w:val="left" w:pos="1440"/>
              </w:tabs>
              <w:wordWrap/>
              <w:autoSpaceDE/>
              <w:autoSpaceDN/>
              <w:rPr>
                <w:rFonts w:ascii="Times" w:hAnsi="Times"/>
                <w:i/>
              </w:rPr>
            </w:pPr>
            <w:r w:rsidRPr="00AF57EE">
              <w:rPr>
                <w:rFonts w:ascii="Times" w:hAnsi="Times"/>
                <w:i/>
              </w:rPr>
              <w:t xml:space="preserve">For SBFD-aware UEs in RRC CONNECTED state, and for RACH configuration Option 1 with Alt 1-1, for the ROs in SBFD symbols configured as downlink by </w:t>
            </w:r>
            <w:proofErr w:type="spellStart"/>
            <w:r w:rsidRPr="00AF57EE">
              <w:rPr>
                <w:rFonts w:ascii="Times" w:hAnsi="Times"/>
                <w:i/>
              </w:rPr>
              <w:t>tdd</w:t>
            </w:r>
            <w:proofErr w:type="spellEnd"/>
            <w:r w:rsidRPr="00AF57EE">
              <w:rPr>
                <w:rFonts w:ascii="Times" w:hAnsi="Times"/>
                <w:i/>
              </w:rPr>
              <w:t>-UL-DL-</w:t>
            </w:r>
            <w:proofErr w:type="spellStart"/>
            <w:r w:rsidRPr="00AF57EE">
              <w:rPr>
                <w:rFonts w:ascii="Times" w:hAnsi="Times"/>
                <w:i/>
              </w:rPr>
              <w:t>ConfigurationCommon</w:t>
            </w:r>
            <w:proofErr w:type="spellEnd"/>
            <w:r w:rsidRPr="00AF57EE">
              <w:rPr>
                <w:rFonts w:ascii="Times" w:hAnsi="Times"/>
                <w:i/>
              </w:rPr>
              <w:t>, consider whether additional condition(s) on top of what was agreed in RAN1#116bis for RO validation are necessary. For example,</w:t>
            </w:r>
          </w:p>
          <w:p w14:paraId="10A53CED" w14:textId="009BB2A7"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Condition#1: A valid RO starts at least X&gt;=0 (FFS the value) symbols after a last downlink non-SBFD symbol.</w:t>
            </w:r>
          </w:p>
          <w:p w14:paraId="2E1F1868" w14:textId="3249B244"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Condition#2: A valid RO starts at least X&gt;0 (FFS the value) symbols after the SSB.</w:t>
            </w:r>
          </w:p>
          <w:p w14:paraId="47B2578B" w14:textId="53C66CC9"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Condition#3: A valid RO does not precede a SSB in the PRACH slot</w:t>
            </w:r>
          </w:p>
          <w:p w14:paraId="677E0BB4"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5077CBF3"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hint="eastAsia"/>
                <w:i/>
                <w:lang w:val="en-GB"/>
              </w:rPr>
              <w:t>U</w:t>
            </w:r>
            <w:r w:rsidRPr="00AF57EE">
              <w:rPr>
                <w:rFonts w:ascii="Times" w:hAnsi="Times"/>
                <w:i/>
                <w:lang w:val="en-GB"/>
              </w:rPr>
              <w:t xml:space="preserve">pdate the following agreement made in RAN1#116-bis meeting: </w:t>
            </w:r>
          </w:p>
          <w:p w14:paraId="1ED8151A"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AF57EE">
              <w:rPr>
                <w:rFonts w:ascii="Times" w:hAnsi="Times"/>
                <w:i/>
                <w:iCs/>
                <w:lang w:val="en-GB"/>
              </w:rPr>
              <w:t>prach-ConfigurationIndex</w:t>
            </w:r>
            <w:proofErr w:type="spellEnd"/>
            <w:r w:rsidRPr="00AF57EE">
              <w:rPr>
                <w:rFonts w:ascii="Times" w:hAnsi="Times"/>
                <w:i/>
                <w:lang w:val="en-GB"/>
              </w:rPr>
              <w:t xml:space="preserve"> provided by the additional RACH configuration,</w:t>
            </w:r>
          </w:p>
          <w:p w14:paraId="62AE4888"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For FR2,</w:t>
            </w:r>
            <w:r w:rsidRPr="00AF57EE">
              <w:rPr>
                <w:rFonts w:ascii="Times" w:hAnsi="Times" w:hint="eastAsia"/>
                <w:i/>
              </w:rPr>
              <w:t xml:space="preserve"> </w:t>
            </w:r>
            <w:r w:rsidRPr="00AF57EE">
              <w:rPr>
                <w:rFonts w:ascii="Times" w:hAnsi="Times"/>
                <w:i/>
              </w:rPr>
              <w:t>adopt the following:</w:t>
            </w:r>
          </w:p>
          <w:p w14:paraId="53216B30"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rPr>
            </w:pPr>
            <w:r w:rsidRPr="00AF57EE">
              <w:rPr>
                <w:rFonts w:ascii="Times" w:hAnsi="Times"/>
                <w:i/>
              </w:rPr>
              <w:t xml:space="preserve">Alt 1: use existing random access configurations table for unpaired spectrum (i.e., Table 6.3.3.2-4 in TS38.211) </w:t>
            </w:r>
          </w:p>
          <w:p w14:paraId="4419EBDA" w14:textId="77777777" w:rsidR="00AF57EE" w:rsidRPr="00AF57EE" w:rsidRDefault="00AF57EE" w:rsidP="00AF57EE">
            <w:pPr>
              <w:widowControl/>
              <w:numPr>
                <w:ilvl w:val="2"/>
                <w:numId w:val="46"/>
              </w:numPr>
              <w:tabs>
                <w:tab w:val="left" w:pos="720"/>
                <w:tab w:val="left" w:pos="1440"/>
              </w:tabs>
              <w:wordWrap/>
              <w:autoSpaceDE/>
              <w:autoSpaceDN/>
              <w:rPr>
                <w:rFonts w:ascii="Times" w:hAnsi="Times"/>
                <w:i/>
              </w:rPr>
            </w:pPr>
            <w:r w:rsidRPr="00AF57EE">
              <w:rPr>
                <w:rFonts w:ascii="Times" w:hAnsi="Times"/>
                <w:i/>
              </w:rPr>
              <w:t>FFS whether to introduce new parameter(s) to determine the slot number for ROs in SBFD symbols.</w:t>
            </w:r>
          </w:p>
          <w:p w14:paraId="3179D4C0"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 xml:space="preserve">For FR1, </w:t>
            </w:r>
            <w:r w:rsidRPr="00AF57EE">
              <w:rPr>
                <w:rFonts w:ascii="Times" w:hAnsi="Times" w:hint="eastAsia"/>
                <w:i/>
              </w:rPr>
              <w:t>consider</w:t>
            </w:r>
            <w:r w:rsidRPr="00AF57EE">
              <w:rPr>
                <w:rFonts w:ascii="Times" w:hAnsi="Times"/>
                <w:i/>
              </w:rPr>
              <w:t xml:space="preserve"> from the following alternatives:</w:t>
            </w:r>
          </w:p>
          <w:p w14:paraId="29E39953"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rPr>
            </w:pPr>
            <w:r w:rsidRPr="00AF57EE">
              <w:rPr>
                <w:rFonts w:ascii="Times" w:hAnsi="Times"/>
                <w:i/>
              </w:rPr>
              <w:t xml:space="preserve">Alt 1: Use existing random access configurations table for unpaired spectrum (i.e., Table 6.3.3.2-3 in TS38.211) </w:t>
            </w:r>
          </w:p>
          <w:p w14:paraId="1B7DDB3F" w14:textId="77777777" w:rsidR="00AF57EE" w:rsidRPr="00AF57EE" w:rsidRDefault="00AF57EE" w:rsidP="00AF57EE">
            <w:pPr>
              <w:widowControl/>
              <w:numPr>
                <w:ilvl w:val="2"/>
                <w:numId w:val="46"/>
              </w:numPr>
              <w:tabs>
                <w:tab w:val="left" w:pos="720"/>
                <w:tab w:val="left" w:pos="1440"/>
              </w:tabs>
              <w:wordWrap/>
              <w:autoSpaceDE/>
              <w:autoSpaceDN/>
              <w:rPr>
                <w:rFonts w:ascii="Times" w:hAnsi="Times"/>
                <w:i/>
              </w:rPr>
            </w:pPr>
            <w:r w:rsidRPr="00AF57EE">
              <w:rPr>
                <w:rFonts w:ascii="Times" w:hAnsi="Times"/>
                <w:i/>
              </w:rPr>
              <w:t>FFS whether to introduce new parameter(s) to determine the subframe number for ROs in SBFD symbols.</w:t>
            </w:r>
          </w:p>
          <w:p w14:paraId="47B2304A" w14:textId="77777777" w:rsidR="00AF57EE" w:rsidRDefault="00AF57EE" w:rsidP="005F7B61">
            <w:pPr>
              <w:widowControl/>
              <w:numPr>
                <w:ilvl w:val="1"/>
                <w:numId w:val="46"/>
              </w:numPr>
              <w:tabs>
                <w:tab w:val="left" w:pos="720"/>
                <w:tab w:val="left" w:pos="1440"/>
              </w:tabs>
              <w:wordWrap/>
              <w:autoSpaceDE/>
              <w:autoSpaceDN/>
              <w:rPr>
                <w:rFonts w:ascii="Times" w:hAnsi="Times"/>
                <w:i/>
              </w:rPr>
            </w:pPr>
            <w:r w:rsidRPr="00AF57EE">
              <w:rPr>
                <w:rFonts w:ascii="Times" w:hAnsi="Times"/>
                <w:i/>
              </w:rPr>
              <w:t>Alt 2: Use existing random access configurations table for paired spectrum/supplementary uplink (i.e., Table 6.3.3.2-2 in TS38.211)</w:t>
            </w:r>
          </w:p>
          <w:p w14:paraId="5E6308DF" w14:textId="77777777" w:rsidR="003F31CC" w:rsidRDefault="003F31CC" w:rsidP="003F31CC">
            <w:pPr>
              <w:widowControl/>
              <w:tabs>
                <w:tab w:val="left" w:pos="720"/>
                <w:tab w:val="left" w:pos="1440"/>
              </w:tabs>
              <w:wordWrap/>
              <w:autoSpaceDE/>
              <w:autoSpaceDN/>
              <w:rPr>
                <w:rFonts w:ascii="Times" w:hAnsi="Times"/>
                <w:i/>
              </w:rPr>
            </w:pPr>
          </w:p>
          <w:p w14:paraId="141E728E" w14:textId="0C6F59D5" w:rsidR="003F31CC" w:rsidRPr="007F0F88" w:rsidRDefault="003F31CC" w:rsidP="003F31C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74165C24" w14:textId="77777777" w:rsidR="003F31CC" w:rsidRPr="007F0F88" w:rsidRDefault="003F31CC" w:rsidP="003F31C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Extend the previous agreements for UEs in RRC_CONNECTED mode to UEs in RRC_IDLE/INACTIVE mode.</w:t>
            </w:r>
          </w:p>
          <w:p w14:paraId="4914EF96" w14:textId="77777777" w:rsidR="003F31CC" w:rsidRPr="007F0F88" w:rsidRDefault="003F31CC" w:rsidP="003F31C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1C02D9FF" w14:textId="77777777" w:rsidR="003F31CC" w:rsidRPr="007F0F88" w:rsidRDefault="003F31CC" w:rsidP="003F31CC">
            <w:pPr>
              <w:widowControl/>
              <w:wordWrap/>
              <w:autoSpaceDE/>
              <w:autoSpaceDN/>
              <w:rPr>
                <w:rFonts w:ascii="Times" w:eastAsia="바탕" w:hAnsi="Times"/>
                <w:i/>
                <w:iCs/>
                <w:lang w:val="en-GB" w:eastAsia="en-US"/>
              </w:rPr>
            </w:pPr>
            <w:r w:rsidRPr="007F0F88">
              <w:rPr>
                <w:rFonts w:ascii="Times" w:eastAsia="바탕" w:hAnsi="Times"/>
                <w:i/>
                <w:iCs/>
                <w:lang w:val="en-GB" w:eastAsia="en-US"/>
              </w:rPr>
              <w:t>For RAN1 discussion purpose, ‘</w:t>
            </w:r>
            <w:r w:rsidRPr="007F0F88">
              <w:rPr>
                <w:rFonts w:ascii="Times" w:eastAsia="바탕" w:hAnsi="Times" w:hint="eastAsia"/>
                <w:i/>
                <w:iCs/>
                <w:lang w:val="en-GB" w:eastAsia="en-US"/>
              </w:rPr>
              <w:t>a</w:t>
            </w:r>
            <w:r w:rsidRPr="007F0F88">
              <w:rPr>
                <w:rFonts w:ascii="Times" w:eastAsia="바탕" w:hAnsi="Times"/>
                <w:i/>
                <w:iCs/>
                <w:lang w:val="en-GB" w:eastAsia="en-US"/>
              </w:rPr>
              <w:t xml:space="preserve">dditional-ROs’ </w:t>
            </w:r>
            <w:r w:rsidRPr="007F0F88">
              <w:rPr>
                <w:rFonts w:ascii="Times" w:eastAsia="바탕" w:hAnsi="Times" w:hint="eastAsia"/>
                <w:i/>
                <w:iCs/>
                <w:lang w:val="en-GB" w:eastAsia="en-US"/>
              </w:rPr>
              <w:t>is defined as the following:</w:t>
            </w:r>
          </w:p>
          <w:p w14:paraId="3471DE95" w14:textId="77777777" w:rsidR="003F31CC" w:rsidRPr="007F0F88" w:rsidRDefault="003F31CC" w:rsidP="003F31CC">
            <w:pPr>
              <w:widowControl/>
              <w:numPr>
                <w:ilvl w:val="0"/>
                <w:numId w:val="53"/>
              </w:numPr>
              <w:wordWrap/>
              <w:autoSpaceDE/>
              <w:autoSpaceDN/>
              <w:adjustRightInd w:val="0"/>
              <w:rPr>
                <w:rFonts w:ascii="Times" w:eastAsia="바탕" w:hAnsi="Times"/>
                <w:i/>
                <w:iCs/>
                <w:lang w:val="en-GB" w:eastAsia="x-none"/>
              </w:rPr>
            </w:pPr>
            <w:r w:rsidRPr="007F0F88">
              <w:rPr>
                <w:rFonts w:ascii="Times" w:eastAsia="바탕" w:hAnsi="Times"/>
                <w:i/>
                <w:iCs/>
                <w:lang w:val="en-GB" w:eastAsia="x-none"/>
              </w:rPr>
              <w:t xml:space="preserve">For RACH configuration Option 1, </w:t>
            </w:r>
            <w:r w:rsidRPr="007F0F88">
              <w:rPr>
                <w:rFonts w:ascii="Times" w:eastAsia="바탕" w:hAnsi="Times" w:hint="eastAsia"/>
                <w:i/>
                <w:iCs/>
                <w:lang w:val="en-GB" w:eastAsia="x-none"/>
              </w:rPr>
              <w:t>a</w:t>
            </w:r>
            <w:r w:rsidRPr="007F0F88">
              <w:rPr>
                <w:rFonts w:ascii="Times" w:eastAsia="바탕" w:hAnsi="Times"/>
                <w:i/>
                <w:iCs/>
                <w:lang w:val="en-GB" w:eastAsia="x-none"/>
              </w:rPr>
              <w:t xml:space="preserve">dditional-ROs include the ROs in SBFD symbols configured as downlink by </w:t>
            </w:r>
            <w:proofErr w:type="spellStart"/>
            <w:r w:rsidRPr="007F0F88">
              <w:rPr>
                <w:rFonts w:ascii="Times" w:eastAsia="바탕" w:hAnsi="Times"/>
                <w:i/>
                <w:iCs/>
                <w:lang w:val="en-GB" w:eastAsia="x-none"/>
              </w:rPr>
              <w:t>tdd</w:t>
            </w:r>
            <w:proofErr w:type="spellEnd"/>
            <w:r w:rsidRPr="007F0F88">
              <w:rPr>
                <w:rFonts w:ascii="Times" w:eastAsia="바탕" w:hAnsi="Times"/>
                <w:i/>
                <w:iCs/>
                <w:lang w:val="en-GB" w:eastAsia="x-none"/>
              </w:rPr>
              <w:t>-UL-DL-</w:t>
            </w:r>
            <w:proofErr w:type="spellStart"/>
            <w:r w:rsidRPr="007F0F88">
              <w:rPr>
                <w:rFonts w:ascii="Times" w:eastAsia="바탕" w:hAnsi="Times"/>
                <w:i/>
                <w:iCs/>
                <w:lang w:val="en-GB" w:eastAsia="x-none"/>
              </w:rPr>
              <w:t>ConfigurationCommon</w:t>
            </w:r>
            <w:proofErr w:type="spellEnd"/>
            <w:r w:rsidRPr="007F0F88">
              <w:rPr>
                <w:rFonts w:ascii="Times" w:eastAsia="바탕" w:hAnsi="Times"/>
                <w:i/>
                <w:iCs/>
                <w:lang w:val="en-GB" w:eastAsia="x-none"/>
              </w:rPr>
              <w:t xml:space="preserve">, and the ROs across SBFD symbols configured as downlink and SBFD symbols configured as flexible by </w:t>
            </w:r>
            <w:proofErr w:type="spellStart"/>
            <w:r w:rsidRPr="007F0F88">
              <w:rPr>
                <w:rFonts w:ascii="Times" w:eastAsia="바탕" w:hAnsi="Times"/>
                <w:i/>
                <w:iCs/>
                <w:lang w:val="en-GB" w:eastAsia="x-none"/>
              </w:rPr>
              <w:t>tdd</w:t>
            </w:r>
            <w:proofErr w:type="spellEnd"/>
            <w:r w:rsidRPr="007F0F88">
              <w:rPr>
                <w:rFonts w:ascii="Times" w:eastAsia="바탕" w:hAnsi="Times"/>
                <w:i/>
                <w:iCs/>
                <w:lang w:val="en-GB" w:eastAsia="x-none"/>
              </w:rPr>
              <w:t>-UL-DL-</w:t>
            </w:r>
            <w:proofErr w:type="spellStart"/>
            <w:r w:rsidRPr="007F0F88">
              <w:rPr>
                <w:rFonts w:ascii="Times" w:eastAsia="바탕" w:hAnsi="Times"/>
                <w:i/>
                <w:iCs/>
                <w:lang w:val="en-GB" w:eastAsia="x-none"/>
              </w:rPr>
              <w:t>ConfigurationCommon</w:t>
            </w:r>
            <w:proofErr w:type="spellEnd"/>
            <w:r w:rsidRPr="007F0F88">
              <w:rPr>
                <w:rFonts w:ascii="Times" w:eastAsia="바탕" w:hAnsi="Times"/>
                <w:i/>
                <w:iCs/>
                <w:lang w:val="en-GB" w:eastAsia="x-none"/>
              </w:rPr>
              <w:t>.</w:t>
            </w:r>
          </w:p>
          <w:p w14:paraId="0F74D6E5" w14:textId="77777777" w:rsidR="003F31CC" w:rsidRPr="007F0F88" w:rsidRDefault="003F31CC" w:rsidP="003F31CC">
            <w:pPr>
              <w:widowControl/>
              <w:numPr>
                <w:ilvl w:val="0"/>
                <w:numId w:val="53"/>
              </w:numPr>
              <w:wordWrap/>
              <w:autoSpaceDE/>
              <w:autoSpaceDN/>
              <w:adjustRightInd w:val="0"/>
              <w:rPr>
                <w:rFonts w:ascii="Times" w:eastAsia="바탕" w:hAnsi="Times"/>
                <w:i/>
                <w:iCs/>
                <w:lang w:val="en-GB" w:eastAsia="x-none"/>
              </w:rPr>
            </w:pPr>
            <w:r w:rsidRPr="007F0F88">
              <w:rPr>
                <w:rFonts w:ascii="Times" w:eastAsia="바탕" w:hAnsi="Times"/>
                <w:i/>
                <w:iCs/>
                <w:lang w:val="en-GB" w:eastAsia="x-none"/>
              </w:rPr>
              <w:t xml:space="preserve">For RACH configuration Option 2, </w:t>
            </w:r>
            <w:r w:rsidRPr="007F0F88">
              <w:rPr>
                <w:rFonts w:ascii="Times" w:eastAsia="바탕" w:hAnsi="Times" w:hint="eastAsia"/>
                <w:i/>
                <w:iCs/>
                <w:lang w:val="en-GB" w:eastAsia="x-none"/>
              </w:rPr>
              <w:t>a</w:t>
            </w:r>
            <w:r w:rsidRPr="007F0F88">
              <w:rPr>
                <w:rFonts w:ascii="Times" w:eastAsia="바탕" w:hAnsi="Times"/>
                <w:i/>
                <w:iCs/>
                <w:lang w:val="en-GB" w:eastAsia="x-none"/>
              </w:rPr>
              <w:t>dditional-ROs are the ROs configured by the additional RACH configuration.</w:t>
            </w:r>
          </w:p>
          <w:p w14:paraId="7A3E16E4" w14:textId="77777777" w:rsidR="003F31CC" w:rsidRPr="007F0F88" w:rsidRDefault="003F31CC" w:rsidP="003F31C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F17575A" w14:textId="77777777" w:rsidR="003F31CC" w:rsidRPr="007F0F88" w:rsidRDefault="003F31CC" w:rsidP="003F31C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 xml:space="preserve">Regarding RO validation for RACH configuration Option 1 with Alt 1-1, an RO across SBFD symbols configured as downlink and SBFD symbols configured as flexible by </w:t>
            </w:r>
            <w:proofErr w:type="spellStart"/>
            <w:r w:rsidRPr="007F0F88">
              <w:rPr>
                <w:rFonts w:ascii="Times" w:eastAsia="바탕" w:hAnsi="Times"/>
                <w:i/>
                <w:iCs/>
                <w:szCs w:val="24"/>
                <w:lang w:val="en-GB" w:eastAsia="en-US"/>
              </w:rPr>
              <w:t>tdd</w:t>
            </w:r>
            <w:proofErr w:type="spellEnd"/>
            <w:r w:rsidRPr="007F0F88">
              <w:rPr>
                <w:rFonts w:ascii="Times" w:eastAsia="바탕" w:hAnsi="Times"/>
                <w:i/>
                <w:iCs/>
                <w:szCs w:val="24"/>
                <w:lang w:val="en-GB" w:eastAsia="en-US"/>
              </w:rPr>
              <w:t>-UL-DL-</w:t>
            </w:r>
            <w:proofErr w:type="spellStart"/>
            <w:r w:rsidRPr="007F0F88">
              <w:rPr>
                <w:rFonts w:ascii="Times" w:eastAsia="바탕" w:hAnsi="Times"/>
                <w:i/>
                <w:iCs/>
                <w:szCs w:val="24"/>
                <w:lang w:val="en-GB" w:eastAsia="en-US"/>
              </w:rPr>
              <w:t>ConfigurationCommon</w:t>
            </w:r>
            <w:proofErr w:type="spellEnd"/>
            <w:r w:rsidRPr="007F0F88">
              <w:rPr>
                <w:rFonts w:ascii="Times" w:eastAsia="바탕" w:hAnsi="Times"/>
                <w:i/>
                <w:iCs/>
                <w:szCs w:val="24"/>
                <w:lang w:val="en-GB" w:eastAsia="en-US"/>
              </w:rPr>
              <w:t xml:space="preserve"> is treated the same as an RO in SBFD symbols configured as downlink by </w:t>
            </w:r>
            <w:proofErr w:type="spellStart"/>
            <w:r w:rsidRPr="007F0F88">
              <w:rPr>
                <w:rFonts w:ascii="Times" w:eastAsia="바탕" w:hAnsi="Times"/>
                <w:i/>
                <w:iCs/>
                <w:szCs w:val="24"/>
                <w:lang w:val="en-GB" w:eastAsia="en-US"/>
              </w:rPr>
              <w:t>tdd</w:t>
            </w:r>
            <w:proofErr w:type="spellEnd"/>
            <w:r w:rsidRPr="007F0F88">
              <w:rPr>
                <w:rFonts w:ascii="Times" w:eastAsia="바탕" w:hAnsi="Times"/>
                <w:i/>
                <w:iCs/>
                <w:szCs w:val="24"/>
                <w:lang w:val="en-GB" w:eastAsia="en-US"/>
              </w:rPr>
              <w:t>-UL-DL-</w:t>
            </w:r>
            <w:proofErr w:type="spellStart"/>
            <w:r w:rsidRPr="007F0F88">
              <w:rPr>
                <w:rFonts w:ascii="Times" w:eastAsia="바탕" w:hAnsi="Times"/>
                <w:i/>
                <w:iCs/>
                <w:szCs w:val="24"/>
                <w:lang w:val="en-GB" w:eastAsia="en-US"/>
              </w:rPr>
              <w:t>ConfigurationCommon</w:t>
            </w:r>
            <w:proofErr w:type="spellEnd"/>
            <w:r w:rsidRPr="007F0F88">
              <w:rPr>
                <w:rFonts w:ascii="Times" w:eastAsia="바탕" w:hAnsi="Times"/>
                <w:i/>
                <w:iCs/>
                <w:szCs w:val="24"/>
                <w:lang w:val="en-GB" w:eastAsia="en-US"/>
              </w:rPr>
              <w:t>.</w:t>
            </w:r>
          </w:p>
          <w:p w14:paraId="7D7EF38E" w14:textId="77777777" w:rsidR="003F31CC" w:rsidRPr="007F0F88" w:rsidRDefault="003F31CC" w:rsidP="003F31CC">
            <w:pPr>
              <w:widowControl/>
              <w:numPr>
                <w:ilvl w:val="0"/>
                <w:numId w:val="53"/>
              </w:numPr>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 xml:space="preserve">The RO includes at least one DL symbol configured by </w:t>
            </w:r>
            <w:proofErr w:type="spellStart"/>
            <w:r w:rsidRPr="007F0F88">
              <w:rPr>
                <w:rFonts w:ascii="Times" w:eastAsia="바탕" w:hAnsi="Times"/>
                <w:i/>
                <w:iCs/>
                <w:szCs w:val="24"/>
                <w:lang w:val="en-GB" w:eastAsia="en-US"/>
              </w:rPr>
              <w:t>tdd</w:t>
            </w:r>
            <w:proofErr w:type="spellEnd"/>
            <w:r w:rsidRPr="007F0F88">
              <w:rPr>
                <w:rFonts w:ascii="Times" w:eastAsia="바탕" w:hAnsi="Times"/>
                <w:i/>
                <w:iCs/>
                <w:szCs w:val="24"/>
                <w:lang w:val="en-GB" w:eastAsia="en-US"/>
              </w:rPr>
              <w:t>-UL-DL-</w:t>
            </w:r>
            <w:proofErr w:type="spellStart"/>
            <w:r w:rsidRPr="007F0F88">
              <w:rPr>
                <w:rFonts w:ascii="Times" w:eastAsia="바탕" w:hAnsi="Times"/>
                <w:i/>
                <w:iCs/>
                <w:szCs w:val="24"/>
                <w:lang w:val="en-GB" w:eastAsia="en-US"/>
              </w:rPr>
              <w:t>ConfigurationCommon</w:t>
            </w:r>
            <w:proofErr w:type="spellEnd"/>
          </w:p>
          <w:p w14:paraId="6B8AB2A4" w14:textId="77777777" w:rsidR="0098440B" w:rsidRPr="007F0F88" w:rsidRDefault="0098440B" w:rsidP="0098440B">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lastRenderedPageBreak/>
              <w:t>Agreement</w:t>
            </w:r>
            <w:r w:rsidRPr="007F0F88">
              <w:rPr>
                <w:rFonts w:ascii="Times" w:eastAsia="바탕" w:hAnsi="Times" w:hint="eastAsia"/>
                <w:b/>
                <w:bCs/>
                <w:i/>
                <w:iCs/>
                <w:szCs w:val="24"/>
                <w:highlight w:val="green"/>
                <w:lang w:val="en-GB"/>
              </w:rPr>
              <w:t xml:space="preserve"> at RAN1#118</w:t>
            </w:r>
          </w:p>
          <w:p w14:paraId="52BC7020" w14:textId="77777777" w:rsidR="00781F0E" w:rsidRPr="007F0F88" w:rsidRDefault="00781F0E" w:rsidP="00781F0E">
            <w:pPr>
              <w:rPr>
                <w:rFonts w:ascii="Times New Roman" w:hAnsi="Times New Roman"/>
                <w:i/>
                <w:iCs/>
              </w:rPr>
            </w:pPr>
            <w:r w:rsidRPr="007F0F88">
              <w:rPr>
                <w:rFonts w:ascii="Times New Roman" w:hAnsi="Times New Roman"/>
                <w:i/>
                <w:iCs/>
              </w:rPr>
              <w:t xml:space="preserve">For RACH configuration Option 1 with Alt 1-1, for determination of lowest RO of additional-ROs in SBFD symbols, select one from the following alternatives. </w:t>
            </w:r>
          </w:p>
          <w:p w14:paraId="222661E7" w14:textId="77777777" w:rsidR="00781F0E" w:rsidRPr="007F0F88" w:rsidRDefault="00781F0E" w:rsidP="00781F0E">
            <w:pPr>
              <w:pStyle w:val="ac"/>
              <w:numPr>
                <w:ilvl w:val="0"/>
                <w:numId w:val="46"/>
              </w:numPr>
              <w:adjustRightInd w:val="0"/>
              <w:ind w:leftChars="0"/>
              <w:rPr>
                <w:rFonts w:ascii="Times New Roman" w:hAnsi="Times New Roman"/>
                <w:i/>
                <w:iCs/>
              </w:rPr>
            </w:pPr>
            <w:r w:rsidRPr="007F0F88">
              <w:rPr>
                <w:rFonts w:ascii="Times New Roman" w:hAnsi="Times New Roman"/>
                <w:i/>
                <w:iCs/>
              </w:rPr>
              <w:t xml:space="preserve">Alt 1: The parameter msg1-FrequencyStart in </w:t>
            </w:r>
            <w:proofErr w:type="spellStart"/>
            <w:r w:rsidRPr="007F0F88">
              <w:rPr>
                <w:rFonts w:ascii="Times New Roman" w:hAnsi="Times New Roman"/>
                <w:i/>
                <w:iCs/>
              </w:rPr>
              <w:t>rach-ConfigCommon</w:t>
            </w:r>
            <w:proofErr w:type="spellEnd"/>
            <w:r w:rsidRPr="007F0F88">
              <w:rPr>
                <w:rFonts w:ascii="Times New Roman" w:hAnsi="Times New Roman"/>
                <w:i/>
                <w:iCs/>
              </w:rPr>
              <w:t xml:space="preserve"> is applied with no reinterpretation.</w:t>
            </w:r>
          </w:p>
          <w:p w14:paraId="3586B26F" w14:textId="77777777" w:rsidR="00781F0E" w:rsidRPr="007F0F88" w:rsidRDefault="00781F0E" w:rsidP="00781F0E">
            <w:pPr>
              <w:pStyle w:val="ac"/>
              <w:numPr>
                <w:ilvl w:val="0"/>
                <w:numId w:val="46"/>
              </w:numPr>
              <w:adjustRightInd w:val="0"/>
              <w:ind w:leftChars="0"/>
              <w:rPr>
                <w:rFonts w:ascii="Times New Roman" w:hAnsi="Times New Roman"/>
                <w:i/>
                <w:iCs/>
              </w:rPr>
            </w:pPr>
            <w:r w:rsidRPr="007F0F88">
              <w:rPr>
                <w:rFonts w:ascii="Times New Roman" w:hAnsi="Times New Roman"/>
                <w:i/>
                <w:iCs/>
              </w:rPr>
              <w:t xml:space="preserve">Alt 2-1: The parameter msg1-FrequencyStart in </w:t>
            </w:r>
            <w:proofErr w:type="spellStart"/>
            <w:r w:rsidRPr="007F0F88">
              <w:rPr>
                <w:rFonts w:ascii="Times New Roman" w:hAnsi="Times New Roman"/>
                <w:i/>
                <w:iCs/>
              </w:rPr>
              <w:t>rach-ConfigCommon</w:t>
            </w:r>
            <w:proofErr w:type="spellEnd"/>
            <w:r w:rsidRPr="007F0F88">
              <w:rPr>
                <w:rFonts w:ascii="Times New Roman" w:hAnsi="Times New Roman"/>
                <w:i/>
                <w:iCs/>
              </w:rPr>
              <w:t xml:space="preserve"> is reinterpreted as the frequency offset of lowest RO in frequency domain with respective to the lowest PRB of UL usable PRBs.</w:t>
            </w:r>
          </w:p>
          <w:p w14:paraId="0B782C29" w14:textId="77777777" w:rsidR="00781F0E" w:rsidRPr="007F0F88" w:rsidRDefault="00781F0E" w:rsidP="00781F0E">
            <w:pPr>
              <w:pStyle w:val="ac"/>
              <w:numPr>
                <w:ilvl w:val="0"/>
                <w:numId w:val="46"/>
              </w:numPr>
              <w:adjustRightInd w:val="0"/>
              <w:ind w:leftChars="0"/>
              <w:rPr>
                <w:rFonts w:ascii="Times New Roman" w:hAnsi="Times New Roman"/>
                <w:i/>
                <w:iCs/>
              </w:rPr>
            </w:pPr>
            <w:r w:rsidRPr="007F0F88">
              <w:rPr>
                <w:rFonts w:ascii="Times New Roman" w:hAnsi="Times New Roman"/>
                <w:i/>
                <w:iCs/>
              </w:rPr>
              <w:t>Alt 2-2: Use a fixed value (e.g., 0) for the frequency offset of lowest RO in frequency domain with respective to the lowest PRB of UL usable PRBs.</w:t>
            </w:r>
          </w:p>
          <w:p w14:paraId="1C42E096" w14:textId="77777777" w:rsidR="00781F0E" w:rsidRPr="007F0F88" w:rsidRDefault="00781F0E" w:rsidP="00781F0E">
            <w:pPr>
              <w:pStyle w:val="ac"/>
              <w:numPr>
                <w:ilvl w:val="0"/>
                <w:numId w:val="46"/>
              </w:numPr>
              <w:adjustRightInd w:val="0"/>
              <w:ind w:leftChars="0"/>
              <w:rPr>
                <w:rFonts w:ascii="Times New Roman" w:hAnsi="Times New Roman"/>
                <w:i/>
                <w:iCs/>
              </w:rPr>
            </w:pPr>
            <w:r w:rsidRPr="007F0F88">
              <w:rPr>
                <w:rFonts w:ascii="Times New Roman" w:hAnsi="Times New Roman"/>
                <w:i/>
                <w:iCs/>
              </w:rPr>
              <w:t>Alt 2-3: The frequency offset of lowest RO in frequency domain with respective to the lowest PRB of UL usable PRBs is equal to mod (msg1-FrequencyStart, bandwidth of UL usable PRBs).</w:t>
            </w:r>
          </w:p>
          <w:p w14:paraId="4CAE9D1A" w14:textId="22A24F49" w:rsidR="00781F0E" w:rsidRPr="007F0F88" w:rsidRDefault="00781F0E" w:rsidP="00781F0E">
            <w:pPr>
              <w:pStyle w:val="ac"/>
              <w:numPr>
                <w:ilvl w:val="0"/>
                <w:numId w:val="46"/>
              </w:numPr>
              <w:adjustRightInd w:val="0"/>
              <w:ind w:leftChars="0"/>
              <w:rPr>
                <w:i/>
                <w:iCs/>
              </w:rPr>
            </w:pPr>
            <w:r w:rsidRPr="007F0F88">
              <w:rPr>
                <w:rFonts w:ascii="Times New Roman" w:hAnsi="Times New Roman"/>
                <w:i/>
                <w:iCs/>
              </w:rPr>
              <w:t>Alt 2-4: T</w:t>
            </w:r>
            <w:r w:rsidRPr="007F0F88">
              <w:rPr>
                <w:rFonts w:ascii="Times New Roman" w:hAnsi="Times New Roman"/>
                <w:i/>
                <w:iCs/>
                <w:szCs w:val="20"/>
              </w:rPr>
              <w:t xml:space="preserve">he frequency offset of lowest RO </w:t>
            </w:r>
            <w:r w:rsidRPr="007F0F88">
              <w:rPr>
                <w:rFonts w:ascii="Times New Roman" w:hAnsi="Times New Roman"/>
                <w:i/>
                <w:iCs/>
              </w:rPr>
              <w:t xml:space="preserve">in frequency domain </w:t>
            </w:r>
            <w:r w:rsidRPr="007F0F88">
              <w:rPr>
                <w:rFonts w:ascii="Times New Roman" w:hAnsi="Times New Roman"/>
                <w:i/>
                <w:iCs/>
                <w:szCs w:val="20"/>
              </w:rPr>
              <w:t xml:space="preserve">with respective to the lowest PRB of UL usable PRB is </w:t>
            </w:r>
            <m:oMath>
              <m:d>
                <m:dPr>
                  <m:begChr m:val="⌊"/>
                  <m:endChr m:val="⌋"/>
                  <m:ctrlPr>
                    <w:rPr>
                      <w:rFonts w:ascii="Cambria Math" w:hAnsi="Cambria Math"/>
                      <w:b/>
                      <w:i/>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i"/>
                    </m:rPr>
                    <w:rPr>
                      <w:rFonts w:ascii="Cambria Math" w:hAnsi="Cambria Math"/>
                      <w:color w:val="FF0000"/>
                      <w:szCs w:val="20"/>
                    </w:rPr>
                    <m:t>*scaling factor</m:t>
                  </m:r>
                </m:e>
              </m:d>
            </m:oMath>
            <w:r w:rsidRPr="007F0F88">
              <w:rPr>
                <w:rFonts w:ascii="Times New Roman" w:hAnsi="Times New Roman"/>
                <w:i/>
                <w:iCs/>
                <w:szCs w:val="20"/>
              </w:rPr>
              <w:t xml:space="preserve">, where the </w:t>
            </w:r>
            <m:oMath>
              <m:r>
                <m:rPr>
                  <m:sty m:val="bi"/>
                </m:rPr>
                <w:rPr>
                  <w:rFonts w:ascii="Cambria Math" w:hAnsi="Cambria Math"/>
                  <w:color w:val="FF0000"/>
                  <w:szCs w:val="20"/>
                </w:rPr>
                <m:t>scaling factor=</m:t>
              </m:r>
              <m:f>
                <m:fPr>
                  <m:ctrlPr>
                    <w:rPr>
                      <w:rFonts w:ascii="Cambria Math" w:hAnsi="Cambria Math"/>
                      <w:b/>
                      <w:i/>
                      <w:iCs/>
                      <w:color w:val="FF0000"/>
                      <w:szCs w:val="20"/>
                    </w:rPr>
                  </m:ctrlPr>
                </m:fPr>
                <m:num>
                  <m:r>
                    <m:rPr>
                      <m:sty m:val="bi"/>
                    </m:rPr>
                    <w:rPr>
                      <w:rFonts w:ascii="Cambria Math" w:hAnsi="Cambria Math"/>
                      <w:color w:val="FF0000"/>
                      <w:szCs w:val="20"/>
                    </w:rPr>
                    <m:t>UL usable PRB size</m:t>
                  </m:r>
                </m:num>
                <m:den>
                  <m:r>
                    <m:rPr>
                      <m:sty m:val="bi"/>
                    </m:rPr>
                    <w:rPr>
                      <w:rFonts w:ascii="Cambria Math" w:hAnsi="Cambria Math"/>
                      <w:color w:val="FF0000"/>
                      <w:szCs w:val="20"/>
                    </w:rPr>
                    <m:t>UL BWP size</m:t>
                  </m:r>
                </m:den>
              </m:f>
            </m:oMath>
            <w:r w:rsidRPr="007F0F88">
              <w:rPr>
                <w:i/>
                <w:iCs/>
                <w:szCs w:val="20"/>
                <w:lang w:val="en-US"/>
              </w:rPr>
              <w:t>.</w:t>
            </w:r>
          </w:p>
          <w:p w14:paraId="66E3AD54" w14:textId="77777777" w:rsidR="00781F0E" w:rsidRPr="007F0F88" w:rsidRDefault="00781F0E" w:rsidP="00781F0E">
            <w:pPr>
              <w:pStyle w:val="ac"/>
              <w:numPr>
                <w:ilvl w:val="0"/>
                <w:numId w:val="46"/>
              </w:numPr>
              <w:adjustRightInd w:val="0"/>
              <w:ind w:leftChars="0"/>
              <w:rPr>
                <w:i/>
                <w:iCs/>
              </w:rPr>
            </w:pPr>
            <w:r w:rsidRPr="007F0F88">
              <w:rPr>
                <w:i/>
                <w:iCs/>
              </w:rPr>
              <w:t>Note: Other alternatives are not precluded</w:t>
            </w:r>
          </w:p>
          <w:p w14:paraId="0FF9FF63"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4AF5BB36" w14:textId="77777777" w:rsidR="00AF05E0" w:rsidRPr="007F0F88" w:rsidRDefault="00AF05E0" w:rsidP="00AF05E0">
            <w:pPr>
              <w:widowControl/>
              <w:tabs>
                <w:tab w:val="left" w:pos="720"/>
                <w:tab w:val="left" w:pos="1440"/>
              </w:tabs>
              <w:wordWrap/>
              <w:autoSpaceDE/>
              <w:autoSpaceDN/>
              <w:rPr>
                <w:rFonts w:ascii="Times" w:hAnsi="Times"/>
                <w:i/>
                <w:iCs/>
              </w:rPr>
            </w:pPr>
            <w:r w:rsidRPr="007F0F88">
              <w:rPr>
                <w:rFonts w:ascii="Times" w:hAnsi="Times"/>
                <w:i/>
                <w:iCs/>
              </w:rPr>
              <w:t xml:space="preserve">For RACH configuration Option 1 with Alt 1-1, for the ROs in SBFD symbols configured as downlink by </w:t>
            </w:r>
            <w:proofErr w:type="spellStart"/>
            <w:r w:rsidRPr="007F0F88">
              <w:rPr>
                <w:rFonts w:ascii="Times" w:hAnsi="Times"/>
                <w:i/>
                <w:iCs/>
              </w:rPr>
              <w:t>tdd</w:t>
            </w:r>
            <w:proofErr w:type="spellEnd"/>
            <w:r w:rsidRPr="007F0F88">
              <w:rPr>
                <w:rFonts w:ascii="Times" w:hAnsi="Times"/>
                <w:i/>
                <w:iCs/>
              </w:rPr>
              <w:t>-UL-DL-</w:t>
            </w:r>
            <w:proofErr w:type="spellStart"/>
            <w:r w:rsidRPr="007F0F88">
              <w:rPr>
                <w:rFonts w:ascii="Times" w:hAnsi="Times"/>
                <w:i/>
                <w:iCs/>
              </w:rPr>
              <w:t>ConfigurationCommon</w:t>
            </w:r>
            <w:proofErr w:type="spellEnd"/>
            <w:r w:rsidRPr="007F0F88">
              <w:rPr>
                <w:rFonts w:ascii="Times" w:hAnsi="Times"/>
                <w:i/>
                <w:iCs/>
              </w:rPr>
              <w:t xml:space="preserve">, support the following conditions on top of what was agreed in RAN1#116bis for RO validation. </w:t>
            </w:r>
          </w:p>
          <w:p w14:paraId="501BE447" w14:textId="274A85C8" w:rsidR="00AF05E0" w:rsidRPr="007F0F88" w:rsidRDefault="00AF05E0" w:rsidP="00AF05E0">
            <w:pPr>
              <w:pStyle w:val="ac"/>
              <w:numPr>
                <w:ilvl w:val="0"/>
                <w:numId w:val="46"/>
              </w:numPr>
              <w:adjustRightInd w:val="0"/>
              <w:ind w:leftChars="0"/>
              <w:rPr>
                <w:i/>
                <w:iCs/>
              </w:rPr>
            </w:pPr>
            <w:r w:rsidRPr="007F0F88">
              <w:rPr>
                <w:i/>
                <w:iCs/>
              </w:rPr>
              <w:t xml:space="preserve">Condition#1: A valid RO starts at least </w:t>
            </w:r>
            <w:proofErr w:type="spellStart"/>
            <w:r w:rsidRPr="007F0F88">
              <w:rPr>
                <w:i/>
                <w:iCs/>
              </w:rPr>
              <w:t>Ngap</w:t>
            </w:r>
            <w:proofErr w:type="spellEnd"/>
            <w:r w:rsidRPr="007F0F88">
              <w:rPr>
                <w:i/>
                <w:iCs/>
              </w:rPr>
              <w:t xml:space="preserve"> symbols after a last downlink non-SBFD symbol.</w:t>
            </w:r>
          </w:p>
          <w:p w14:paraId="59115394" w14:textId="6B170CD9" w:rsidR="00AF05E0" w:rsidRPr="007F0F88" w:rsidRDefault="00AF05E0" w:rsidP="00AF05E0">
            <w:pPr>
              <w:pStyle w:val="ac"/>
              <w:numPr>
                <w:ilvl w:val="0"/>
                <w:numId w:val="46"/>
              </w:numPr>
              <w:adjustRightInd w:val="0"/>
              <w:ind w:leftChars="0"/>
              <w:rPr>
                <w:i/>
                <w:iCs/>
              </w:rPr>
            </w:pPr>
            <w:r w:rsidRPr="007F0F88">
              <w:rPr>
                <w:i/>
                <w:iCs/>
              </w:rPr>
              <w:t xml:space="preserve">Condition#2: A valid RO starts at least </w:t>
            </w:r>
            <w:proofErr w:type="spellStart"/>
            <w:r w:rsidRPr="007F0F88">
              <w:rPr>
                <w:i/>
                <w:iCs/>
              </w:rPr>
              <w:t>Ngap</w:t>
            </w:r>
            <w:proofErr w:type="spellEnd"/>
            <w:r w:rsidRPr="007F0F88">
              <w:rPr>
                <w:i/>
                <w:iCs/>
              </w:rPr>
              <w:t xml:space="preserve"> symbols after the SSB.</w:t>
            </w:r>
          </w:p>
          <w:p w14:paraId="49134A66" w14:textId="77777777" w:rsidR="003F31CC" w:rsidRPr="007F0F88" w:rsidRDefault="00AF05E0" w:rsidP="00AF05E0">
            <w:pPr>
              <w:pStyle w:val="ac"/>
              <w:numPr>
                <w:ilvl w:val="0"/>
                <w:numId w:val="46"/>
              </w:numPr>
              <w:adjustRightInd w:val="0"/>
              <w:ind w:leftChars="0"/>
              <w:rPr>
                <w:i/>
                <w:iCs/>
                <w:lang w:val="en-US"/>
              </w:rPr>
            </w:pPr>
            <w:r w:rsidRPr="007F0F88">
              <w:rPr>
                <w:i/>
                <w:iCs/>
              </w:rPr>
              <w:t xml:space="preserve">Note: The </w:t>
            </w:r>
            <w:proofErr w:type="spellStart"/>
            <w:r w:rsidRPr="007F0F88">
              <w:rPr>
                <w:i/>
                <w:iCs/>
              </w:rPr>
              <w:t>Ngap</w:t>
            </w:r>
            <w:proofErr w:type="spellEnd"/>
            <w:r w:rsidRPr="007F0F88">
              <w:rPr>
                <w:i/>
                <w:iCs/>
              </w:rPr>
              <w:t xml:space="preserve"> here is the same as the </w:t>
            </w:r>
            <w:proofErr w:type="spellStart"/>
            <w:r w:rsidRPr="007F0F88">
              <w:rPr>
                <w:i/>
                <w:iCs/>
              </w:rPr>
              <w:t>Ngap</w:t>
            </w:r>
            <w:proofErr w:type="spellEnd"/>
            <w:r w:rsidRPr="007F0F88">
              <w:rPr>
                <w:i/>
                <w:iCs/>
              </w:rPr>
              <w:t xml:space="preserve"> in the current specification</w:t>
            </w:r>
          </w:p>
          <w:p w14:paraId="14504B19"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E81627D"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RACH configuration Option 1 with Alt 1-1, the legacy SSB-RO mapping rule is reused for additional-ROs.</w:t>
            </w:r>
          </w:p>
          <w:p w14:paraId="04AC1986" w14:textId="77777777" w:rsidR="00AF05E0" w:rsidRPr="007F0F88" w:rsidRDefault="00AF05E0" w:rsidP="00AF05E0">
            <w:pPr>
              <w:widowControl/>
              <w:numPr>
                <w:ilvl w:val="0"/>
                <w:numId w:val="46"/>
              </w:numPr>
              <w:wordWrap/>
              <w:autoSpaceDE/>
              <w:autoSpaceDN/>
              <w:adjustRightInd w:val="0"/>
              <w:rPr>
                <w:rFonts w:ascii="Times" w:eastAsia="바탕" w:hAnsi="Times"/>
                <w:i/>
                <w:iCs/>
                <w:szCs w:val="24"/>
                <w:lang w:eastAsia="x-none"/>
              </w:rPr>
            </w:pPr>
            <w:r w:rsidRPr="007F0F88">
              <w:rPr>
                <w:rFonts w:ascii="Times" w:eastAsia="바탕" w:hAnsi="Times"/>
                <w:i/>
                <w:iCs/>
                <w:szCs w:val="24"/>
                <w:lang w:eastAsia="x-none"/>
              </w:rPr>
              <w:t>FFS the association period and association pattern period.</w:t>
            </w:r>
          </w:p>
          <w:p w14:paraId="2042D751"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7C14D0D"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at least support the following:</w:t>
            </w:r>
          </w:p>
          <w:p w14:paraId="3DB5A8F1" w14:textId="77777777" w:rsidR="00AF05E0" w:rsidRPr="007F0F88" w:rsidRDefault="00AF05E0" w:rsidP="00AF05E0">
            <w:pPr>
              <w:widowControl/>
              <w:numPr>
                <w:ilvl w:val="0"/>
                <w:numId w:val="54"/>
              </w:numPr>
              <w:wordWrap/>
              <w:autoSpaceDE/>
              <w:autoSpaceDN/>
              <w:rPr>
                <w:rFonts w:ascii="Times" w:eastAsia="바탕" w:hAnsi="Times"/>
                <w:i/>
                <w:iCs/>
                <w:szCs w:val="24"/>
                <w:lang w:eastAsia="x-none"/>
              </w:rPr>
            </w:pPr>
            <w:r w:rsidRPr="007F0F88">
              <w:rPr>
                <w:rFonts w:ascii="Times" w:eastAsia="바탕" w:hAnsi="Times"/>
                <w:i/>
                <w:iCs/>
                <w:szCs w:val="24"/>
                <w:lang w:eastAsia="x-none"/>
              </w:rPr>
              <w:t>PRACH transmission with preamble repetitions within additional-Ros (not across additional-Ros and legacy Ros)</w:t>
            </w:r>
          </w:p>
          <w:p w14:paraId="7D1EE862" w14:textId="77777777" w:rsidR="00AF05E0" w:rsidRPr="007F0F88" w:rsidRDefault="00AF05E0" w:rsidP="00AF05E0">
            <w:pPr>
              <w:widowControl/>
              <w:wordWrap/>
              <w:autoSpaceDE/>
              <w:autoSpaceDN/>
              <w:rPr>
                <w:rFonts w:ascii="Times" w:eastAsia="바탕" w:hAnsi="Times"/>
                <w:i/>
                <w:iCs/>
                <w:szCs w:val="24"/>
                <w:lang w:eastAsia="x-none"/>
              </w:rPr>
            </w:pPr>
            <w:r w:rsidRPr="007F0F88">
              <w:rPr>
                <w:rFonts w:ascii="Times" w:eastAsia="바탕" w:hAnsi="Times"/>
                <w:i/>
                <w:iCs/>
                <w:szCs w:val="24"/>
                <w:lang w:eastAsia="x-none"/>
              </w:rPr>
              <w:t xml:space="preserve">Note: </w:t>
            </w:r>
            <w:r w:rsidRPr="007F0F88">
              <w:rPr>
                <w:rFonts w:ascii="Times" w:eastAsia="바탕" w:hAnsi="Times"/>
                <w:i/>
                <w:iCs/>
                <w:szCs w:val="24"/>
                <w:lang w:val="en-GB" w:eastAsia="x-none"/>
              </w:rPr>
              <w:t xml:space="preserve">SBFD aware UEs support </w:t>
            </w:r>
            <w:r w:rsidRPr="007F0F88">
              <w:rPr>
                <w:rFonts w:ascii="Times" w:eastAsia="바탕" w:hAnsi="Times"/>
                <w:i/>
                <w:iCs/>
                <w:szCs w:val="24"/>
                <w:lang w:eastAsia="x-none"/>
              </w:rPr>
              <w:t>PRACH transmission with preamble repetitions only within legacy-ROs (not across additional-Ros and legacy Ros) as in legacy releases.</w:t>
            </w:r>
          </w:p>
          <w:p w14:paraId="75453F80"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A390A2D"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RACH configuration Option 2</w:t>
            </w:r>
            <w:r w:rsidRPr="007F0F88">
              <w:rPr>
                <w:rFonts w:ascii="Times" w:eastAsia="바탕" w:hAnsi="Times" w:hint="eastAsia"/>
                <w:i/>
                <w:iCs/>
                <w:szCs w:val="24"/>
                <w:lang w:val="en-GB" w:eastAsia="en-US"/>
              </w:rPr>
              <w:t xml:space="preserve">, </w:t>
            </w:r>
            <w:r w:rsidRPr="007F0F88">
              <w:rPr>
                <w:rFonts w:ascii="Times" w:eastAsia="바탕" w:hAnsi="Times"/>
                <w:i/>
                <w:iCs/>
                <w:szCs w:val="24"/>
                <w:lang w:val="en-GB" w:eastAsia="en-US"/>
              </w:rPr>
              <w:t xml:space="preserve">and for interpretation of the parameter </w:t>
            </w:r>
            <w:proofErr w:type="spellStart"/>
            <w:r w:rsidRPr="007F0F88">
              <w:rPr>
                <w:rFonts w:ascii="Times" w:eastAsia="바탕" w:hAnsi="Times"/>
                <w:i/>
                <w:iCs/>
                <w:szCs w:val="24"/>
                <w:lang w:val="en-GB" w:eastAsia="en-US"/>
              </w:rPr>
              <w:t>prach-ConfigurationIndex</w:t>
            </w:r>
            <w:proofErr w:type="spellEnd"/>
            <w:r w:rsidRPr="007F0F88">
              <w:rPr>
                <w:rFonts w:ascii="Times" w:eastAsia="바탕" w:hAnsi="Times"/>
                <w:i/>
                <w:iCs/>
                <w:szCs w:val="24"/>
                <w:lang w:val="en-GB" w:eastAsia="en-US"/>
              </w:rPr>
              <w:t xml:space="preserve"> provided by the additional RACH configuration,</w:t>
            </w:r>
          </w:p>
          <w:p w14:paraId="39482EF3" w14:textId="77777777" w:rsidR="00AF05E0" w:rsidRPr="007F0F88" w:rsidRDefault="00AF05E0" w:rsidP="00AF05E0">
            <w:pPr>
              <w:widowControl/>
              <w:numPr>
                <w:ilvl w:val="0"/>
                <w:numId w:val="46"/>
              </w:numPr>
              <w:wordWrap/>
              <w:overflowPunct w:val="0"/>
              <w:autoSpaceDE/>
              <w:autoSpaceDN/>
              <w:textAlignment w:val="baseline"/>
              <w:rPr>
                <w:rFonts w:ascii="Times" w:eastAsia="바탕" w:hAnsi="Times"/>
                <w:i/>
                <w:iCs/>
                <w:lang w:eastAsia="x-none"/>
              </w:rPr>
            </w:pPr>
            <w:r w:rsidRPr="007F0F88">
              <w:rPr>
                <w:rFonts w:ascii="Times" w:eastAsia="바탕" w:hAnsi="Times"/>
                <w:i/>
                <w:iCs/>
                <w:lang w:eastAsia="x-none"/>
              </w:rPr>
              <w:t>For FR2,</w:t>
            </w:r>
            <w:r w:rsidRPr="007F0F88">
              <w:rPr>
                <w:rFonts w:ascii="Times" w:hAnsi="Times"/>
                <w:i/>
                <w:iCs/>
                <w:lang w:eastAsia="x-none"/>
              </w:rPr>
              <w:t xml:space="preserve"> </w:t>
            </w:r>
            <w:r w:rsidRPr="007F0F88">
              <w:rPr>
                <w:rFonts w:ascii="Times" w:eastAsia="바탕" w:hAnsi="Times"/>
                <w:i/>
                <w:iCs/>
                <w:lang w:eastAsia="x-none"/>
              </w:rPr>
              <w:t xml:space="preserve">use existing random access configurations table for unpaired spectrum (i.e., Table 6.3.3.2-4 in TS38.211) </w:t>
            </w:r>
          </w:p>
          <w:p w14:paraId="213DE883" w14:textId="77777777" w:rsidR="00AF05E0" w:rsidRPr="007F0F88" w:rsidRDefault="00AF05E0" w:rsidP="00AF05E0">
            <w:pPr>
              <w:widowControl/>
              <w:numPr>
                <w:ilvl w:val="1"/>
                <w:numId w:val="46"/>
              </w:numPr>
              <w:wordWrap/>
              <w:overflowPunct w:val="0"/>
              <w:autoSpaceDE/>
              <w:autoSpaceDN/>
              <w:textAlignment w:val="baseline"/>
              <w:rPr>
                <w:rFonts w:ascii="Times" w:eastAsia="바탕" w:hAnsi="Times"/>
                <w:i/>
                <w:iCs/>
                <w:lang w:eastAsia="x-none"/>
              </w:rPr>
            </w:pPr>
            <w:r w:rsidRPr="007F0F88">
              <w:rPr>
                <w:rFonts w:ascii="Times" w:eastAsia="바탕" w:hAnsi="Times"/>
                <w:i/>
                <w:iCs/>
                <w:lang w:eastAsia="x-none"/>
              </w:rPr>
              <w:t>FFS whether to introduce new parameter(s) to determine the slot number for ROs in SBFD symbols.</w:t>
            </w:r>
          </w:p>
          <w:p w14:paraId="5F0DA0F6" w14:textId="77777777" w:rsidR="00AF05E0" w:rsidRPr="007F0F88" w:rsidRDefault="00AF05E0" w:rsidP="00AF05E0">
            <w:pPr>
              <w:widowControl/>
              <w:numPr>
                <w:ilvl w:val="0"/>
                <w:numId w:val="46"/>
              </w:numPr>
              <w:wordWrap/>
              <w:overflowPunct w:val="0"/>
              <w:autoSpaceDE/>
              <w:autoSpaceDN/>
              <w:textAlignment w:val="baseline"/>
              <w:rPr>
                <w:rFonts w:ascii="Times" w:eastAsia="바탕" w:hAnsi="Times"/>
                <w:i/>
                <w:iCs/>
                <w:lang w:eastAsia="x-none"/>
              </w:rPr>
            </w:pPr>
            <w:r w:rsidRPr="007F0F88">
              <w:rPr>
                <w:rFonts w:ascii="Times" w:eastAsia="바탕" w:hAnsi="Times"/>
                <w:b/>
                <w:bCs/>
                <w:i/>
                <w:iCs/>
                <w:highlight w:val="darkYellow"/>
                <w:lang w:eastAsia="x-none"/>
              </w:rPr>
              <w:t>Working Assumption</w:t>
            </w:r>
            <w:r w:rsidRPr="007F0F88">
              <w:rPr>
                <w:rFonts w:ascii="Times" w:eastAsia="바탕" w:hAnsi="Times"/>
                <w:i/>
                <w:iCs/>
                <w:lang w:eastAsia="x-none"/>
              </w:rPr>
              <w:t xml:space="preserve">: For FR1, use existing random access configurations table for unpaired spectrum (i.e., Table 6.3.3.2-3 in TS38.211) </w:t>
            </w:r>
          </w:p>
          <w:p w14:paraId="28E4E020" w14:textId="77777777" w:rsidR="00AF05E0" w:rsidRPr="007F0F88" w:rsidRDefault="00AF05E0" w:rsidP="00AF05E0">
            <w:pPr>
              <w:widowControl/>
              <w:numPr>
                <w:ilvl w:val="1"/>
                <w:numId w:val="46"/>
              </w:numPr>
              <w:wordWrap/>
              <w:overflowPunct w:val="0"/>
              <w:autoSpaceDE/>
              <w:autoSpaceDN/>
              <w:textAlignment w:val="baseline"/>
              <w:rPr>
                <w:rFonts w:ascii="Times" w:eastAsia="바탕" w:hAnsi="Times"/>
                <w:i/>
                <w:iCs/>
                <w:lang w:eastAsia="x-none"/>
              </w:rPr>
            </w:pPr>
            <w:r w:rsidRPr="007F0F88">
              <w:rPr>
                <w:rFonts w:ascii="Times" w:eastAsia="바탕" w:hAnsi="Times"/>
                <w:i/>
                <w:iCs/>
                <w:lang w:eastAsia="x-none"/>
              </w:rPr>
              <w:t>FFS whether to introduce new parameter(s) to determine the subframe number for ROs in SBFD symbols.</w:t>
            </w:r>
          </w:p>
          <w:p w14:paraId="7BEB489B"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C70F4D8"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p w14:paraId="646DBE09" w14:textId="77777777" w:rsidR="00AF05E0" w:rsidRPr="007F0F88" w:rsidRDefault="00AF05E0" w:rsidP="00AF05E0">
            <w:pPr>
              <w:widowControl/>
              <w:numPr>
                <w:ilvl w:val="0"/>
                <w:numId w:val="55"/>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6120489E" w14:textId="77777777" w:rsidR="00AF05E0" w:rsidRPr="007F0F88" w:rsidRDefault="00AF05E0" w:rsidP="00AF05E0">
            <w:pPr>
              <w:widowControl/>
              <w:numPr>
                <w:ilvl w:val="0"/>
                <w:numId w:val="55"/>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45ACA09D"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7535131E"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102B57F1"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69D97DB5"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57B87BB1"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03643BCD"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4DF2DC7F"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7901C967"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54986961"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lastRenderedPageBreak/>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760F9CE8" w14:textId="77777777" w:rsidR="00AF05E0" w:rsidRPr="007F0F88" w:rsidRDefault="00AF05E0" w:rsidP="00AF05E0">
            <w:pPr>
              <w:widowControl/>
              <w:numPr>
                <w:ilvl w:val="0"/>
                <w:numId w:val="56"/>
              </w:numPr>
              <w:wordWrap/>
              <w:autoSpaceDE/>
              <w:autoSpaceDN/>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853FDAE" w14:textId="77777777" w:rsidR="00AF05E0" w:rsidRPr="007F0F88" w:rsidRDefault="00AF05E0" w:rsidP="00AF05E0">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74259C5B"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RACH configuration Option 2, support Alt 2-3 (the additional-ROs in non-SBFD symbols configured by additional RACH configuration are invalid for SBFD-aware UEs).</w:t>
            </w:r>
          </w:p>
          <w:p w14:paraId="1D8FE1D0" w14:textId="77777777" w:rsidR="009655D4" w:rsidRPr="007F0F88" w:rsidRDefault="009655D4" w:rsidP="00AF05E0">
            <w:pPr>
              <w:widowControl/>
              <w:wordWrap/>
              <w:autoSpaceDE/>
              <w:autoSpaceDN/>
              <w:rPr>
                <w:rFonts w:ascii="Times" w:eastAsia="바탕" w:hAnsi="Times"/>
                <w:i/>
                <w:iCs/>
                <w:szCs w:val="24"/>
                <w:lang w:val="en-GB" w:eastAsia="en-US"/>
              </w:rPr>
            </w:pPr>
          </w:p>
          <w:p w14:paraId="42504796"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szCs w:val="24"/>
                <w:highlight w:val="darkYellow"/>
                <w:lang w:val="en-GB" w:eastAsia="en-US"/>
              </w:rPr>
              <w:t>Working Assumption</w:t>
            </w:r>
          </w:p>
          <w:p w14:paraId="1CD71D03" w14:textId="77777777" w:rsidR="00AF05E0" w:rsidRPr="007F0F88" w:rsidRDefault="00AF05E0" w:rsidP="00AF05E0">
            <w:pPr>
              <w:widowControl/>
              <w:wordWrap/>
              <w:autoSpaceDE/>
              <w:autoSpaceDN/>
              <w:rPr>
                <w:rFonts w:ascii="Times" w:eastAsia="바탕" w:hAnsi="Times"/>
                <w:i/>
                <w:iCs/>
                <w:szCs w:val="24"/>
                <w:lang w:val="en-GB" w:eastAsia="en-US"/>
              </w:rPr>
            </w:pPr>
            <w:r w:rsidRPr="007F0F88">
              <w:rPr>
                <w:rFonts w:ascii="Times" w:eastAsia="바탕" w:hAnsi="Times"/>
                <w:i/>
                <w:iCs/>
                <w:lang w:val="en-GB" w:eastAsia="en-US"/>
              </w:rPr>
              <w:t>For RACH configuration Option 2</w:t>
            </w:r>
            <w:r w:rsidRPr="007F0F88">
              <w:rPr>
                <w:rFonts w:ascii="Times" w:eastAsia="바탕" w:hAnsi="Times"/>
                <w:i/>
                <w:iCs/>
                <w:szCs w:val="24"/>
                <w:lang w:val="en-GB" w:eastAsia="en-US"/>
              </w:rPr>
              <w:t>, use legacy SSB-RO mapping rule for the additional-ROs configured by the additional RACH configuration, separate from the SSB-RO mapping for the legacy-ROs configured by the legacy RACH configuration.</w:t>
            </w:r>
          </w:p>
          <w:p w14:paraId="123CA723" w14:textId="77777777" w:rsidR="00AF05E0" w:rsidRPr="007F0F88" w:rsidRDefault="00AF05E0" w:rsidP="009655D4">
            <w:pPr>
              <w:widowControl/>
              <w:numPr>
                <w:ilvl w:val="0"/>
                <w:numId w:val="56"/>
              </w:numPr>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FFS: Whether/How to handle the case where the legacy ROs overlap with additional ROs</w:t>
            </w:r>
          </w:p>
          <w:p w14:paraId="2C7F4E42" w14:textId="1002A9BA" w:rsidR="00C411B4" w:rsidRPr="009655D4" w:rsidRDefault="00C411B4" w:rsidP="00C411B4">
            <w:pPr>
              <w:widowControl/>
              <w:wordWrap/>
              <w:autoSpaceDE/>
              <w:autoSpaceDN/>
              <w:rPr>
                <w:rFonts w:ascii="Times" w:eastAsia="바탕" w:hAnsi="Times"/>
                <w:i/>
                <w:iCs/>
                <w:szCs w:val="24"/>
                <w:lang w:val="en-GB" w:eastAsia="en-US"/>
              </w:rPr>
            </w:pPr>
          </w:p>
        </w:tc>
      </w:tr>
    </w:tbl>
    <w:p w14:paraId="7B6D1E35" w14:textId="11FCA25E" w:rsidR="00C954CF" w:rsidRDefault="00C954CF" w:rsidP="00C954CF">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w:t>
      </w:r>
      <w:r>
        <w:rPr>
          <w:rFonts w:ascii="Times New Roman" w:hAnsi="Times New Roman"/>
          <w:kern w:val="0"/>
          <w:sz w:val="22"/>
        </w:rPr>
        <w:t>discuss</w:t>
      </w:r>
      <w:r w:rsidRPr="00C954CF">
        <w:rPr>
          <w:rFonts w:ascii="Times New Roman" w:hAnsi="Times New Roman"/>
          <w:kern w:val="0"/>
          <w:sz w:val="22"/>
        </w:rPr>
        <w:t xml:space="preserve"> SBFD operation </w:t>
      </w:r>
      <w:r w:rsidR="00FA5EC1">
        <w:rPr>
          <w:rFonts w:ascii="Times New Roman" w:hAnsi="Times New Roman"/>
          <w:kern w:val="0"/>
          <w:sz w:val="22"/>
        </w:rPr>
        <w:t>of</w:t>
      </w:r>
      <w:r w:rsidRPr="00C954CF">
        <w:rPr>
          <w:rFonts w:ascii="Times New Roman" w:hAnsi="Times New Roman"/>
          <w:kern w:val="0"/>
          <w:sz w:val="22"/>
        </w:rPr>
        <w:t xml:space="preserve"> UE</w:t>
      </w:r>
      <w:r w:rsidR="00A5696B">
        <w:rPr>
          <w:rFonts w:ascii="Times New Roman" w:hAnsi="Times New Roman" w:hint="eastAsia"/>
          <w:kern w:val="0"/>
          <w:sz w:val="22"/>
        </w:rPr>
        <w:t>s</w:t>
      </w:r>
      <w:r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Pr="00C954CF">
        <w:rPr>
          <w:rFonts w:ascii="Times New Roman" w:hAnsi="Times New Roman"/>
          <w:kern w:val="0"/>
          <w:sz w:val="22"/>
        </w:rPr>
        <w:t xml:space="preserve">for random access </w:t>
      </w:r>
      <w:r w:rsidR="00A5696B">
        <w:rPr>
          <w:rFonts w:ascii="Times New Roman" w:hAnsi="Times New Roman" w:hint="eastAsia"/>
          <w:kern w:val="0"/>
          <w:sz w:val="22"/>
        </w:rPr>
        <w:t xml:space="preserve">and </w:t>
      </w:r>
      <w:r w:rsidRPr="008B6F35">
        <w:rPr>
          <w:rFonts w:ascii="Times New Roman" w:hAnsi="Times New Roman"/>
          <w:kern w:val="0"/>
          <w:sz w:val="22"/>
        </w:rPr>
        <w:t>provide our view</w:t>
      </w:r>
      <w:r>
        <w:rPr>
          <w:rFonts w:ascii="Times New Roman" w:hAnsi="Times New Roman"/>
          <w:kern w:val="0"/>
          <w:sz w:val="22"/>
        </w:rPr>
        <w:t>s.</w:t>
      </w:r>
    </w:p>
    <w:p w14:paraId="66C30CA7" w14:textId="77777777" w:rsidR="00A17D58" w:rsidRPr="00E036C7" w:rsidRDefault="00A17D58" w:rsidP="001B181B">
      <w:pPr>
        <w:pStyle w:val="a0"/>
        <w:spacing w:before="240" w:line="276" w:lineRule="auto"/>
        <w:jc w:val="both"/>
        <w:rPr>
          <w:sz w:val="22"/>
        </w:rPr>
      </w:pPr>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3"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3"/>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88417AA" w14:textId="71C32A25" w:rsidR="00F75F0F" w:rsidRDefault="003F5200"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R</w:t>
      </w:r>
      <w:r>
        <w:rPr>
          <w:rFonts w:ascii="Times New Roman" w:hAnsi="Times New Roman"/>
          <w:color w:val="000000"/>
          <w:sz w:val="22"/>
        </w:rPr>
        <w:t xml:space="preserve">egarding configuration of RACH occasions for SBFD operation, </w:t>
      </w:r>
      <w:r w:rsidRPr="008D257A">
        <w:rPr>
          <w:rFonts w:ascii="Times New Roman" w:hAnsi="Times New Roman"/>
          <w:color w:val="000000"/>
          <w:sz w:val="22"/>
        </w:rPr>
        <w:t xml:space="preserve">regardless of whether it is a legacy UE or a SBFD aware UE, UL symbols and UL slots </w:t>
      </w:r>
      <w:r>
        <w:rPr>
          <w:rFonts w:ascii="Times New Roman" w:hAnsi="Times New Roman"/>
          <w:color w:val="000000"/>
          <w:sz w:val="22"/>
        </w:rPr>
        <w:t xml:space="preserve">should </w:t>
      </w:r>
      <w:r w:rsidRPr="008D257A">
        <w:rPr>
          <w:rFonts w:ascii="Times New Roman" w:hAnsi="Times New Roman"/>
          <w:color w:val="000000"/>
          <w:sz w:val="22"/>
        </w:rPr>
        <w:t xml:space="preserve">have the common RO </w:t>
      </w:r>
      <w:r>
        <w:rPr>
          <w:rFonts w:ascii="Times New Roman" w:hAnsi="Times New Roman"/>
          <w:color w:val="000000"/>
          <w:sz w:val="22"/>
        </w:rPr>
        <w:t xml:space="preserve">configuration </w:t>
      </w:r>
      <w:r w:rsidRPr="008D257A">
        <w:rPr>
          <w:rFonts w:ascii="Times New Roman" w:hAnsi="Times New Roman"/>
          <w:color w:val="000000"/>
          <w:sz w:val="22"/>
        </w:rPr>
        <w:t xml:space="preserve">and </w:t>
      </w:r>
      <w:r w:rsidR="00DF064B">
        <w:rPr>
          <w:rFonts w:ascii="Times New Roman" w:hAnsi="Times New Roman" w:hint="eastAsia"/>
          <w:color w:val="000000"/>
          <w:sz w:val="22"/>
        </w:rPr>
        <w:t>SSB</w:t>
      </w:r>
      <w:r>
        <w:rPr>
          <w:rFonts w:ascii="Times New Roman" w:hAnsi="Times New Roman"/>
          <w:color w:val="000000"/>
          <w:sz w:val="22"/>
        </w:rPr>
        <w:t xml:space="preserve"> </w:t>
      </w:r>
      <w:r w:rsidRPr="008D257A">
        <w:rPr>
          <w:rFonts w:ascii="Times New Roman" w:hAnsi="Times New Roman"/>
          <w:color w:val="000000"/>
          <w:sz w:val="22"/>
        </w:rPr>
        <w:t xml:space="preserve">to RO mapping method, </w:t>
      </w:r>
      <w:r>
        <w:rPr>
          <w:rFonts w:ascii="Times New Roman" w:hAnsi="Times New Roman"/>
          <w:color w:val="000000"/>
          <w:sz w:val="22"/>
        </w:rPr>
        <w:t>b</w:t>
      </w:r>
      <w:r w:rsidRPr="00AB6D5D">
        <w:rPr>
          <w:rFonts w:ascii="Times New Roman" w:hAnsi="Times New Roman"/>
          <w:color w:val="000000"/>
          <w:sz w:val="22"/>
        </w:rPr>
        <w:t>ased on the legacy RACH configuration</w:t>
      </w:r>
      <w:r w:rsidR="00944BD0">
        <w:rPr>
          <w:rFonts w:ascii="Times New Roman" w:hAnsi="Times New Roman"/>
          <w:color w:val="000000"/>
          <w:sz w:val="22"/>
        </w:rPr>
        <w:t>.</w:t>
      </w:r>
      <w:r w:rsidRPr="00AB6D5D">
        <w:rPr>
          <w:rFonts w:ascii="Times New Roman" w:hAnsi="Times New Roman"/>
          <w:color w:val="000000"/>
          <w:sz w:val="22"/>
        </w:rPr>
        <w:t xml:space="preserve"> </w:t>
      </w:r>
      <w:r w:rsidR="00944BD0">
        <w:rPr>
          <w:rFonts w:ascii="Times New Roman" w:hAnsi="Times New Roman"/>
          <w:color w:val="000000"/>
          <w:sz w:val="22"/>
        </w:rPr>
        <w:t>A</w:t>
      </w:r>
      <w:r w:rsidRPr="00AB6D5D">
        <w:rPr>
          <w:rFonts w:ascii="Times New Roman" w:hAnsi="Times New Roman"/>
          <w:color w:val="000000"/>
          <w:sz w:val="22"/>
        </w:rPr>
        <w:t xml:space="preserve"> method of setting the RO within the UL subband in the SBFD symbol and reinterpreting the </w:t>
      </w:r>
      <w:r w:rsidR="00DF064B">
        <w:rPr>
          <w:rFonts w:ascii="Times New Roman" w:hAnsi="Times New Roman" w:hint="eastAsia"/>
          <w:color w:val="000000"/>
          <w:sz w:val="22"/>
        </w:rPr>
        <w:t>SSB</w:t>
      </w:r>
      <w:r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Pr="00AB6D5D">
        <w:rPr>
          <w:rFonts w:ascii="Times New Roman" w:hAnsi="Times New Roman"/>
          <w:color w:val="000000"/>
          <w:sz w:val="22"/>
        </w:rPr>
        <w:t xml:space="preserve"> within the BW occupied by the RO may be considered</w:t>
      </w:r>
      <w:r w:rsidR="00B85293">
        <w:rPr>
          <w:rFonts w:ascii="Times New Roman" w:hAnsi="Times New Roman" w:hint="eastAsia"/>
          <w:color w:val="000000"/>
          <w:sz w:val="22"/>
        </w:rPr>
        <w:t xml:space="preserve"> </w:t>
      </w:r>
      <w:r w:rsidR="00DF064B">
        <w:rPr>
          <w:rFonts w:ascii="Times New Roman" w:hAnsi="Times New Roman" w:hint="eastAsia"/>
          <w:color w:val="000000"/>
          <w:sz w:val="22"/>
        </w:rPr>
        <w:t>when</w:t>
      </w:r>
      <w:r w:rsidR="00B85293">
        <w:rPr>
          <w:rFonts w:ascii="Times New Roman" w:hAnsi="Times New Roman" w:hint="eastAsia"/>
          <w:color w:val="000000"/>
          <w:sz w:val="22"/>
        </w:rPr>
        <w:t xml:space="preserve"> one single </w:t>
      </w:r>
      <w:r w:rsidR="00DF064B">
        <w:rPr>
          <w:rFonts w:ascii="Times New Roman" w:hAnsi="Times New Roman" w:hint="eastAsia"/>
          <w:color w:val="000000"/>
          <w:sz w:val="22"/>
        </w:rPr>
        <w:t xml:space="preserve">legacy </w:t>
      </w:r>
      <w:r w:rsidR="00B85293">
        <w:rPr>
          <w:rFonts w:ascii="Times New Roman" w:hAnsi="Times New Roman" w:hint="eastAsia"/>
          <w:color w:val="000000"/>
          <w:sz w:val="22"/>
        </w:rPr>
        <w:t xml:space="preserve">RACH </w:t>
      </w:r>
      <w:r w:rsidR="00B85293">
        <w:rPr>
          <w:rFonts w:ascii="Times New Roman" w:hAnsi="Times New Roman"/>
          <w:color w:val="000000"/>
          <w:sz w:val="22"/>
        </w:rPr>
        <w:t>configuration</w:t>
      </w:r>
      <w:r w:rsidR="00B85293">
        <w:rPr>
          <w:rFonts w:ascii="Times New Roman" w:hAnsi="Times New Roman" w:hint="eastAsia"/>
          <w:color w:val="000000"/>
          <w:sz w:val="22"/>
        </w:rPr>
        <w:t xml:space="preserve"> is used</w:t>
      </w:r>
      <w:r w:rsidRPr="00AB6D5D">
        <w:rPr>
          <w:rFonts w:ascii="Times New Roman" w:hAnsi="Times New Roman"/>
          <w:color w:val="000000"/>
          <w:sz w:val="22"/>
        </w:rPr>
        <w:t>.</w:t>
      </w:r>
      <w:r>
        <w:rPr>
          <w:rFonts w:ascii="Times New Roman" w:hAnsi="Times New Roman"/>
          <w:color w:val="000000"/>
          <w:sz w:val="22"/>
        </w:rPr>
        <w:t xml:space="preserve"> </w:t>
      </w:r>
      <w:r w:rsidR="002706F2">
        <w:rPr>
          <w:rFonts w:ascii="Times New Roman" w:hAnsi="Times New Roman" w:hint="eastAsia"/>
          <w:color w:val="000000"/>
          <w:sz w:val="22"/>
        </w:rPr>
        <w:t xml:space="preserve">However, </w:t>
      </w:r>
      <w:r w:rsidR="00DF064B">
        <w:rPr>
          <w:rFonts w:ascii="Times New Roman" w:hAnsi="Times New Roman" w:hint="eastAsia"/>
          <w:color w:val="000000"/>
          <w:sz w:val="22"/>
        </w:rPr>
        <w:t>when</w:t>
      </w:r>
      <w:r w:rsidR="002706F2">
        <w:rPr>
          <w:rFonts w:ascii="Times New Roman" w:hAnsi="Times New Roman" w:hint="eastAsia"/>
          <w:color w:val="000000"/>
          <w:sz w:val="22"/>
        </w:rPr>
        <w:t xml:space="preserve"> two </w:t>
      </w:r>
      <w:r w:rsidR="002706F2">
        <w:rPr>
          <w:rFonts w:ascii="Times New Roman" w:hAnsi="Times New Roman"/>
          <w:color w:val="000000"/>
          <w:sz w:val="22"/>
        </w:rPr>
        <w:t>separate</w:t>
      </w:r>
      <w:r w:rsidR="002706F2">
        <w:rPr>
          <w:rFonts w:ascii="Times New Roman" w:hAnsi="Times New Roman" w:hint="eastAsia"/>
          <w:color w:val="000000"/>
          <w:sz w:val="22"/>
        </w:rPr>
        <w:t xml:space="preserve"> RACH configuration</w:t>
      </w:r>
      <w:r w:rsidR="00944BD0">
        <w:rPr>
          <w:rFonts w:ascii="Times New Roman" w:hAnsi="Times New Roman"/>
          <w:color w:val="000000"/>
          <w:sz w:val="22"/>
        </w:rPr>
        <w:t>s</w:t>
      </w:r>
      <w:r w:rsidR="002706F2">
        <w:rPr>
          <w:rFonts w:ascii="Times New Roman" w:hAnsi="Times New Roman" w:hint="eastAsia"/>
          <w:color w:val="000000"/>
          <w:sz w:val="22"/>
        </w:rPr>
        <w:t xml:space="preserve"> </w:t>
      </w:r>
      <w:r w:rsidR="002706F2">
        <w:rPr>
          <w:rFonts w:ascii="Times New Roman" w:hAnsi="Times New Roman"/>
          <w:color w:val="000000"/>
          <w:sz w:val="22"/>
        </w:rPr>
        <w:t>including</w:t>
      </w:r>
      <w:r w:rsidR="002706F2">
        <w:rPr>
          <w:rFonts w:ascii="Times New Roman" w:hAnsi="Times New Roman" w:hint="eastAsia"/>
          <w:color w:val="000000"/>
          <w:sz w:val="22"/>
        </w:rPr>
        <w:t xml:space="preserve"> </w:t>
      </w:r>
      <w:r w:rsidR="009655D4">
        <w:rPr>
          <w:rFonts w:ascii="Times New Roman" w:hAnsi="Times New Roman" w:hint="eastAsia"/>
          <w:color w:val="000000"/>
          <w:sz w:val="22"/>
        </w:rPr>
        <w:t>a</w:t>
      </w:r>
      <w:r w:rsidR="002706F2">
        <w:rPr>
          <w:rFonts w:ascii="Times New Roman" w:hAnsi="Times New Roman" w:hint="eastAsia"/>
          <w:color w:val="000000"/>
          <w:sz w:val="22"/>
        </w:rPr>
        <w:t xml:space="preserve"> legacy configuration and </w:t>
      </w:r>
      <w:r w:rsidR="009655D4">
        <w:rPr>
          <w:rFonts w:ascii="Times New Roman" w:hAnsi="Times New Roman" w:hint="eastAsia"/>
          <w:color w:val="000000"/>
          <w:sz w:val="22"/>
        </w:rPr>
        <w:t>an</w:t>
      </w:r>
      <w:r w:rsidR="002706F2">
        <w:rPr>
          <w:rFonts w:ascii="Times New Roman" w:hAnsi="Times New Roman" w:hint="eastAsia"/>
          <w:color w:val="000000"/>
          <w:sz w:val="22"/>
        </w:rPr>
        <w:t xml:space="preserve"> additional configuration </w:t>
      </w:r>
      <w:r w:rsidR="00944BD0">
        <w:rPr>
          <w:rFonts w:ascii="Times New Roman" w:hAnsi="Times New Roman"/>
          <w:color w:val="000000"/>
          <w:sz w:val="22"/>
        </w:rPr>
        <w:t>are</w:t>
      </w:r>
      <w:r w:rsidR="002706F2">
        <w:rPr>
          <w:rFonts w:ascii="Times New Roman" w:hAnsi="Times New Roman" w:hint="eastAsia"/>
          <w:color w:val="000000"/>
          <w:sz w:val="22"/>
        </w:rPr>
        <w:t xml:space="preserve"> used</w:t>
      </w:r>
      <w:r w:rsidR="00F75F0F">
        <w:rPr>
          <w:rFonts w:ascii="Times New Roman" w:hAnsi="Times New Roman" w:hint="eastAsia"/>
          <w:color w:val="000000"/>
          <w:sz w:val="22"/>
        </w:rPr>
        <w:t>,</w:t>
      </w:r>
      <w:r w:rsidR="002706F2">
        <w:rPr>
          <w:rFonts w:ascii="Times New Roman" w:hAnsi="Times New Roman" w:hint="eastAsia"/>
          <w:color w:val="000000"/>
          <w:sz w:val="22"/>
        </w:rPr>
        <w:t xml:space="preserve"> </w:t>
      </w:r>
      <w:r w:rsidR="00944BD0">
        <w:rPr>
          <w:rFonts w:ascii="Times New Roman" w:hAnsi="Times New Roman"/>
          <w:color w:val="000000"/>
          <w:sz w:val="22"/>
        </w:rPr>
        <w:t xml:space="preserve">the </w:t>
      </w:r>
      <w:r w:rsidR="002706F2">
        <w:rPr>
          <w:rFonts w:ascii="Times New Roman" w:hAnsi="Times New Roman"/>
          <w:color w:val="000000"/>
          <w:sz w:val="22"/>
        </w:rPr>
        <w:t>additional</w:t>
      </w:r>
      <w:r w:rsidR="002706F2">
        <w:rPr>
          <w:rFonts w:ascii="Times New Roman" w:hAnsi="Times New Roman" w:hint="eastAsia"/>
          <w:color w:val="000000"/>
          <w:sz w:val="22"/>
        </w:rPr>
        <w:t xml:space="preserve"> RACH</w:t>
      </w:r>
      <w:r>
        <w:rPr>
          <w:rFonts w:ascii="Times New Roman" w:hAnsi="Times New Roman"/>
          <w:color w:val="000000"/>
          <w:sz w:val="22"/>
        </w:rPr>
        <w:t xml:space="preserve"> configuration for </w:t>
      </w:r>
      <w:r w:rsidRPr="00AB6D5D">
        <w:rPr>
          <w:rFonts w:ascii="Times New Roman" w:hAnsi="Times New Roman"/>
          <w:color w:val="000000"/>
          <w:sz w:val="22"/>
        </w:rPr>
        <w:t xml:space="preserve">setting </w:t>
      </w:r>
      <w:r w:rsidR="00944BD0">
        <w:rPr>
          <w:rFonts w:ascii="Times New Roman" w:hAnsi="Times New Roman"/>
          <w:color w:val="000000"/>
          <w:sz w:val="22"/>
        </w:rPr>
        <w:t xml:space="preserve">both </w:t>
      </w:r>
      <w:r w:rsidRPr="00AB6D5D">
        <w:rPr>
          <w:rFonts w:ascii="Times New Roman" w:hAnsi="Times New Roman"/>
          <w:color w:val="000000"/>
          <w:sz w:val="22"/>
        </w:rPr>
        <w:t xml:space="preserve">the RO configuration for the SBFD aware UE and the </w:t>
      </w:r>
      <w:r w:rsidR="00DF064B">
        <w:rPr>
          <w:rFonts w:ascii="Times New Roman" w:hAnsi="Times New Roman" w:hint="eastAsia"/>
          <w:color w:val="000000"/>
          <w:sz w:val="22"/>
        </w:rPr>
        <w:t>SSB</w:t>
      </w:r>
      <w:r w:rsidRPr="00AB6D5D">
        <w:rPr>
          <w:rFonts w:ascii="Times New Roman" w:hAnsi="Times New Roman"/>
          <w:color w:val="000000"/>
          <w:sz w:val="22"/>
        </w:rPr>
        <w:t xml:space="preserve"> to RO mapping</w:t>
      </w:r>
      <w:r w:rsidR="0024455C" w:rsidRPr="00AB6D5D">
        <w:rPr>
          <w:rFonts w:ascii="Times New Roman" w:hAnsi="Times New Roman"/>
          <w:color w:val="000000"/>
          <w:sz w:val="22"/>
        </w:rPr>
        <w:t xml:space="preserve"> </w:t>
      </w:r>
      <w:r w:rsidRPr="00AB6D5D">
        <w:rPr>
          <w:rFonts w:ascii="Times New Roman" w:hAnsi="Times New Roman"/>
          <w:color w:val="000000"/>
          <w:sz w:val="22"/>
        </w:rPr>
        <w:t>may be considered</w:t>
      </w:r>
      <w:r w:rsidR="00DF064B">
        <w:rPr>
          <w:rFonts w:ascii="Times New Roman" w:hAnsi="Times New Roman" w:hint="eastAsia"/>
          <w:color w:val="000000"/>
          <w:sz w:val="22"/>
        </w:rPr>
        <w:t xml:space="preserve"> </w:t>
      </w:r>
      <w:r w:rsidR="00DF064B" w:rsidRPr="00AB6D5D">
        <w:rPr>
          <w:rFonts w:ascii="Times New Roman" w:hAnsi="Times New Roman"/>
          <w:color w:val="000000"/>
          <w:sz w:val="22"/>
        </w:rPr>
        <w:t>independently</w:t>
      </w:r>
      <w:r w:rsidR="00DF064B">
        <w:rPr>
          <w:rFonts w:ascii="Times New Roman" w:hAnsi="Times New Roman"/>
          <w:color w:val="000000"/>
          <w:sz w:val="22"/>
        </w:rPr>
        <w:t xml:space="preserve"> from that</w:t>
      </w:r>
      <w:r w:rsidR="00DF064B" w:rsidRPr="00AB6D5D">
        <w:rPr>
          <w:rFonts w:ascii="Times New Roman" w:hAnsi="Times New Roman"/>
          <w:color w:val="000000"/>
          <w:sz w:val="22"/>
        </w:rPr>
        <w:t xml:space="preserve"> of the legacy UE</w:t>
      </w:r>
      <w:r w:rsidRPr="00AB6D5D">
        <w:rPr>
          <w:rFonts w:ascii="Times New Roman" w:hAnsi="Times New Roman"/>
          <w:color w:val="000000"/>
          <w:sz w:val="22"/>
        </w:rPr>
        <w:t>.</w:t>
      </w:r>
    </w:p>
    <w:p w14:paraId="4FB9D6DE" w14:textId="4CC7E9FB" w:rsidR="00682A12" w:rsidRPr="001B181B" w:rsidRDefault="00F75F0F" w:rsidP="00923896">
      <w:pPr>
        <w:wordWrap/>
        <w:spacing w:after="120" w:line="276" w:lineRule="auto"/>
        <w:rPr>
          <w:rFonts w:ascii="Times New Roman" w:hAnsi="Times New Roman"/>
          <w:color w:val="000000"/>
          <w:sz w:val="22"/>
        </w:rPr>
      </w:pPr>
      <w:r>
        <w:rPr>
          <w:rFonts w:ascii="Times New Roman" w:hAnsi="Times New Roman" w:hint="eastAsia"/>
          <w:color w:val="000000"/>
          <w:sz w:val="22"/>
        </w:rPr>
        <w:t>On the one hand, c</w:t>
      </w:r>
      <w:r w:rsidR="003F5200" w:rsidRPr="00AB6D5D">
        <w:rPr>
          <w:rFonts w:ascii="Times New Roman" w:hAnsi="Times New Roman"/>
          <w:color w:val="000000"/>
          <w:sz w:val="22"/>
        </w:rPr>
        <w:t>onsidering a situation where Rel-19 SBFD aware UEs and legacy UEs</w:t>
      </w:r>
      <w:r>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on the same network,</w:t>
      </w:r>
      <w:r w:rsidR="003F5200">
        <w:rPr>
          <w:rFonts w:ascii="Times New Roman" w:hAnsi="Times New Roman"/>
          <w:color w:val="000000"/>
          <w:sz w:val="22"/>
        </w:rPr>
        <w:t xml:space="preserve"> i</w:t>
      </w:r>
      <w:r w:rsidR="003F5200" w:rsidRPr="00AB6D5D">
        <w:rPr>
          <w:rFonts w:ascii="Times New Roman" w:hAnsi="Times New Roman"/>
          <w:color w:val="000000"/>
          <w:sz w:val="22"/>
        </w:rPr>
        <w:t xml:space="preserve">t </w:t>
      </w:r>
      <w:r w:rsidR="0024455C">
        <w:rPr>
          <w:rFonts w:ascii="Times New Roman" w:hAnsi="Times New Roman" w:hint="eastAsia"/>
          <w:color w:val="000000"/>
          <w:sz w:val="22"/>
        </w:rPr>
        <w:t xml:space="preserve">might be </w:t>
      </w:r>
      <w:r w:rsidR="003F5200" w:rsidRPr="00AB6D5D">
        <w:rPr>
          <w:rFonts w:ascii="Times New Roman" w:hAnsi="Times New Roman"/>
          <w:color w:val="000000"/>
          <w:sz w:val="22"/>
        </w:rPr>
        <w:t xml:space="preserve">desirable for legacy UEs to perform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 in backward compatible manner</w:t>
      </w:r>
      <w:r w:rsidR="00D601C9">
        <w:rPr>
          <w:rFonts w:ascii="Times New Roman" w:hAnsi="Times New Roman" w:hint="eastAsia"/>
          <w:color w:val="000000"/>
          <w:sz w:val="22"/>
        </w:rPr>
        <w:t xml:space="preserve">. And it seems beneficial </w:t>
      </w:r>
      <w:r w:rsidR="003F5200" w:rsidRPr="00AB6D5D">
        <w:rPr>
          <w:rFonts w:ascii="Times New Roman" w:hAnsi="Times New Roman"/>
          <w:color w:val="000000"/>
          <w:sz w:val="22"/>
        </w:rPr>
        <w:t>for Rel-19 SBFD aware UEs to reinterpret the legacy RO configuration</w:t>
      </w:r>
      <w:r w:rsidR="00BB3E79">
        <w:rPr>
          <w:rFonts w:ascii="Times New Roman" w:hAnsi="Times New Roman" w:hint="eastAsia"/>
          <w:color w:val="000000"/>
          <w:sz w:val="22"/>
        </w:rPr>
        <w:t xml:space="preserve"> (e.g.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r w:rsidR="003F5200">
        <w:rPr>
          <w:rFonts w:ascii="Times New Roman" w:hAnsi="Times New Roman" w:hint="eastAsia"/>
          <w:color w:val="000000"/>
          <w:sz w:val="22"/>
        </w:rPr>
        <w:t>F</w:t>
      </w:r>
      <w:r w:rsidR="003F5200">
        <w:rPr>
          <w:rFonts w:ascii="Times New Roman" w:hAnsi="Times New Roman"/>
          <w:color w:val="000000"/>
          <w:sz w:val="22"/>
        </w:rPr>
        <w:t>or legacy UEs, f</w:t>
      </w:r>
      <w:r w:rsidR="003F5200" w:rsidRPr="003F5200">
        <w:rPr>
          <w:rFonts w:ascii="Times New Roman" w:hAnsi="Times New Roman"/>
          <w:color w:val="000000"/>
          <w:sz w:val="22"/>
        </w:rPr>
        <w:t xml:space="preserve">requency domain location </w:t>
      </w:r>
      <w:r w:rsidR="003F5200">
        <w:rPr>
          <w:rFonts w:ascii="Times New Roman" w:hAnsi="Times New Roman"/>
          <w:color w:val="000000"/>
          <w:sz w:val="22"/>
        </w:rPr>
        <w:t xml:space="preserve">and </w:t>
      </w:r>
      <w:r w:rsidR="003F5200" w:rsidRPr="003F5200">
        <w:rPr>
          <w:rFonts w:ascii="Times New Roman" w:hAnsi="Times New Roman"/>
          <w:color w:val="000000"/>
          <w:sz w:val="22"/>
        </w:rPr>
        <w:t xml:space="preserve">resource </w:t>
      </w:r>
      <w:r w:rsidR="00923896">
        <w:rPr>
          <w:rFonts w:ascii="Times New Roman" w:hAnsi="Times New Roman" w:hint="eastAsia"/>
          <w:color w:val="000000"/>
          <w:sz w:val="22"/>
        </w:rPr>
        <w:t xml:space="preserve">of PRACH occasions </w:t>
      </w:r>
      <w:r w:rsidR="003F5200" w:rsidRPr="003F5200">
        <w:rPr>
          <w:rFonts w:ascii="Times New Roman" w:hAnsi="Times New Roman"/>
          <w:color w:val="000000"/>
          <w:sz w:val="22"/>
        </w:rPr>
        <w:t xml:space="preserve">for PRACH </w:t>
      </w:r>
      <w:r w:rsidR="009D308E">
        <w:rPr>
          <w:rFonts w:ascii="Times New Roman" w:hAnsi="Times New Roman"/>
          <w:color w:val="000000"/>
          <w:sz w:val="22"/>
        </w:rPr>
        <w:t>p</w:t>
      </w:r>
      <w:r w:rsidR="003F5200" w:rsidRPr="003F5200">
        <w:rPr>
          <w:rFonts w:ascii="Times New Roman" w:hAnsi="Times New Roman"/>
          <w:color w:val="000000"/>
          <w:sz w:val="22"/>
        </w:rPr>
        <w:t>rea</w:t>
      </w:r>
      <w:r w:rsidR="003F5200">
        <w:rPr>
          <w:rFonts w:ascii="Times New Roman" w:hAnsi="Times New Roman"/>
          <w:color w:val="000000"/>
          <w:sz w:val="22"/>
        </w:rPr>
        <w:t>mble</w:t>
      </w:r>
      <w:r w:rsidR="003F5200"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3F5200" w:rsidRPr="003F5200">
        <w:rPr>
          <w:rFonts w:ascii="Times New Roman" w:hAnsi="Times New Roman"/>
          <w:color w:val="000000"/>
          <w:sz w:val="22"/>
        </w:rPr>
        <w:t xml:space="preserve">is determined by the RRC parameter </w:t>
      </w:r>
      <w:r w:rsidR="003F5200" w:rsidRPr="003F5200">
        <w:rPr>
          <w:rFonts w:ascii="Times New Roman" w:hAnsi="Times New Roman"/>
          <w:i/>
          <w:iCs/>
          <w:color w:val="000000"/>
          <w:sz w:val="22"/>
        </w:rPr>
        <w:t>msg1-FDM</w:t>
      </w:r>
      <w:r w:rsidR="003F5200" w:rsidRPr="003F5200">
        <w:rPr>
          <w:rFonts w:ascii="Times New Roman" w:hAnsi="Times New Roman"/>
          <w:color w:val="000000"/>
          <w:sz w:val="22"/>
        </w:rPr>
        <w:t xml:space="preserve"> and </w:t>
      </w:r>
      <w:r w:rsidR="003F5200"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A23725">
        <w:rPr>
          <w:rFonts w:ascii="Times New Roman" w:hAnsi="Times New Roman"/>
          <w:color w:val="000000"/>
          <w:sz w:val="22"/>
        </w:rPr>
        <w:t>while</w:t>
      </w:r>
      <w:r w:rsidR="00A23725" w:rsidRPr="009D308E">
        <w:rPr>
          <w:rFonts w:ascii="Times New Roman" w:hAnsi="Times New Roman"/>
          <w:color w:val="000000"/>
          <w:sz w:val="22"/>
        </w:rPr>
        <w:t xml:space="preserv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However, </w:t>
      </w:r>
      <w:r w:rsidR="00D601C9">
        <w:rPr>
          <w:rFonts w:ascii="Times New Roman" w:hAnsi="Times New Roman" w:hint="eastAsia"/>
          <w:color w:val="000000"/>
          <w:sz w:val="22"/>
        </w:rPr>
        <w:t xml:space="preserve">for SBFD aware UEs, </w:t>
      </w:r>
      <w:r w:rsidR="009D308E">
        <w:rPr>
          <w:rFonts w:ascii="Times New Roman" w:hAnsi="Times New Roman"/>
          <w:color w:val="000000"/>
          <w:sz w:val="22"/>
        </w:rPr>
        <w:t xml:space="preserve">starting of RO should be limited within UL subband </w:t>
      </w:r>
      <w:r w:rsidR="0037269B">
        <w:rPr>
          <w:rFonts w:ascii="Times New Roman" w:hAnsi="Times New Roman" w:hint="eastAsia"/>
          <w:color w:val="000000"/>
          <w:sz w:val="22"/>
        </w:rPr>
        <w:t xml:space="preserve">in frequency domain </w:t>
      </w:r>
      <w:r w:rsidR="009D308E">
        <w:rPr>
          <w:rFonts w:ascii="Times New Roman" w:hAnsi="Times New Roman"/>
          <w:color w:val="000000"/>
          <w:sz w:val="22"/>
        </w:rPr>
        <w:t xml:space="preserve">for SBFD operation 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w:t>
      </w:r>
      <w:proofErr w:type="spellStart"/>
      <w:r w:rsidR="003374DA" w:rsidRPr="003374DA">
        <w:rPr>
          <w:rFonts w:ascii="Times New Roman" w:hAnsi="Times New Roman" w:hint="eastAsia"/>
          <w:i/>
          <w:iCs/>
          <w:color w:val="000000"/>
          <w:sz w:val="22"/>
        </w:rPr>
        <w:t>ConfigurationCommon</w:t>
      </w:r>
      <w:proofErr w:type="spellEnd"/>
      <w:r w:rsidR="003374DA">
        <w:rPr>
          <w:rFonts w:ascii="Times New Roman" w:hAnsi="Times New Roman" w:hint="eastAsia"/>
          <w:color w:val="000000"/>
          <w:sz w:val="22"/>
        </w:rPr>
        <w:t xml:space="preserve">. </w:t>
      </w:r>
      <w:r w:rsidR="00682A12">
        <w:rPr>
          <w:rFonts w:ascii="Times New Roman" w:hAnsi="Times New Roman"/>
          <w:color w:val="000000"/>
          <w:sz w:val="22"/>
        </w:rPr>
        <w:t xml:space="preserve">And </w:t>
      </w:r>
      <w:r w:rsidR="00D601C9">
        <w:rPr>
          <w:rFonts w:ascii="Times New Roman" w:hAnsi="Times New Roman" w:hint="eastAsia"/>
          <w:color w:val="000000"/>
          <w:sz w:val="22"/>
        </w:rPr>
        <w:t xml:space="preserve">when one single legacy RACH </w:t>
      </w:r>
      <w:r w:rsidR="00D601C9">
        <w:rPr>
          <w:rFonts w:ascii="Times New Roman" w:hAnsi="Times New Roman"/>
          <w:color w:val="000000"/>
          <w:sz w:val="22"/>
        </w:rPr>
        <w:t>configuration</w:t>
      </w:r>
      <w:r w:rsidR="00D601C9">
        <w:rPr>
          <w:rFonts w:ascii="Times New Roman" w:hAnsi="Times New Roman" w:hint="eastAsia"/>
          <w:color w:val="000000"/>
          <w:sz w:val="22"/>
        </w:rPr>
        <w:t xml:space="preserve"> is used or two separate RACH configurations are used for SBFD aware UEs,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semi-statically configured UL subband in time domain as shown in </w:t>
      </w:r>
      <w:r w:rsidR="00852621">
        <w:rPr>
          <w:rFonts w:ascii="Times New Roman" w:hAnsi="Times New Roman"/>
          <w:color w:val="000000"/>
          <w:sz w:val="22"/>
        </w:rPr>
        <w:t>F</w:t>
      </w:r>
      <w:r w:rsidR="00682A12">
        <w:rPr>
          <w:rFonts w:ascii="Times New Roman" w:hAnsi="Times New Roman"/>
          <w:color w:val="000000"/>
          <w:sz w:val="22"/>
        </w:rPr>
        <w:t>igure 1.</w:t>
      </w:r>
    </w:p>
    <w:p w14:paraId="0E6E2A83" w14:textId="61DDEC03" w:rsidR="00682A12" w:rsidRDefault="00682A12" w:rsidP="00682A12">
      <w:pPr>
        <w:wordWrap/>
        <w:spacing w:after="120" w:line="276" w:lineRule="auto"/>
        <w:jc w:val="center"/>
        <w:rPr>
          <w:rFonts w:ascii="Times New Roman" w:hAnsi="Times New Roman"/>
          <w:color w:val="000000"/>
          <w:sz w:val="22"/>
        </w:rPr>
      </w:pPr>
      <w:r w:rsidRPr="00436E28">
        <w:rPr>
          <w:rFonts w:ascii="Times New Roman" w:hAnsi="Times New Roman"/>
          <w:noProof/>
          <w:color w:val="000000"/>
          <w:sz w:val="22"/>
        </w:rPr>
        <w:lastRenderedPageBreak/>
        <w:drawing>
          <wp:inline distT="0" distB="0" distL="0" distR="0" wp14:anchorId="4396A5B5" wp14:editId="54404BDA">
            <wp:extent cx="5426758" cy="3477891"/>
            <wp:effectExtent l="0" t="0" r="2540" b="8890"/>
            <wp:docPr id="115699477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4773" name="그림 1" descr="텍스트, 도표, 스크린샷, 라인이(가) 표시된 사진&#10;&#10;자동 생성된 설명"/>
                    <pic:cNvPicPr/>
                  </pic:nvPicPr>
                  <pic:blipFill>
                    <a:blip r:embed="rId8"/>
                    <a:stretch>
                      <a:fillRect/>
                    </a:stretch>
                  </pic:blipFill>
                  <pic:spPr>
                    <a:xfrm>
                      <a:off x="0" y="0"/>
                      <a:ext cx="5534561" cy="3546980"/>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131A70D2" w14:textId="698920D5" w:rsidR="00682A12" w:rsidRDefault="00C47D6C" w:rsidP="001B181B">
      <w:pPr>
        <w:wordWrap/>
        <w:spacing w:after="120" w:line="276" w:lineRule="auto"/>
        <w:rPr>
          <w:rFonts w:ascii="Times New Roman" w:hAnsi="Times New Roman"/>
          <w:color w:val="000000"/>
          <w:sz w:val="22"/>
        </w:rPr>
      </w:pPr>
      <w:r w:rsidRPr="00C47D6C">
        <w:rPr>
          <w:rFonts w:ascii="Times New Roman" w:hAnsi="Times New Roman"/>
          <w:color w:val="000000"/>
          <w:sz w:val="22"/>
        </w:rPr>
        <w:t xml:space="preserve">For RACH configuration </w:t>
      </w:r>
      <w:r>
        <w:rPr>
          <w:rFonts w:ascii="Times New Roman" w:hAnsi="Times New Roman" w:hint="eastAsia"/>
          <w:color w:val="000000"/>
          <w:sz w:val="22"/>
        </w:rPr>
        <w:t>O</w:t>
      </w:r>
      <w:r w:rsidRPr="00C47D6C">
        <w:rPr>
          <w:rFonts w:ascii="Times New Roman" w:hAnsi="Times New Roman"/>
          <w:color w:val="000000"/>
          <w:sz w:val="22"/>
        </w:rPr>
        <w:t>ption 1 (</w:t>
      </w:r>
      <w:r w:rsidRPr="00C47D6C">
        <w:rPr>
          <w:rFonts w:ascii="Times New Roman" w:hAnsi="Times New Roman"/>
          <w:i/>
          <w:iCs/>
          <w:color w:val="000000"/>
          <w:sz w:val="22"/>
        </w:rPr>
        <w:t>i.e., use one single RACH configuration, and only based on the existing parameters of the single RACH configuration</w:t>
      </w:r>
      <w:r w:rsidRPr="00C47D6C">
        <w:rPr>
          <w:rFonts w:ascii="Times New Roman" w:hAnsi="Times New Roman"/>
          <w:color w:val="000000"/>
          <w:sz w:val="22"/>
        </w:rPr>
        <w:t>), it is suggested</w:t>
      </w:r>
      <w:r w:rsidRPr="001B181B">
        <w:rPr>
          <w:rFonts w:ascii="Times New Roman" w:hAnsi="Times New Roman"/>
          <w:color w:val="000000"/>
          <w:sz w:val="22"/>
        </w:rPr>
        <w:t xml:space="preserve"> to consider implicitly different </w:t>
      </w:r>
      <w:r w:rsidRPr="00C47D6C">
        <w:rPr>
          <w:rFonts w:ascii="Times New Roman" w:hAnsi="Times New Roman"/>
          <w:color w:val="000000"/>
          <w:sz w:val="22"/>
        </w:rPr>
        <w:t xml:space="preserve">RO resource </w:t>
      </w:r>
      <w:r w:rsidRPr="001B181B">
        <w:rPr>
          <w:rFonts w:ascii="Times New Roman" w:hAnsi="Times New Roman"/>
          <w:color w:val="000000"/>
          <w:sz w:val="22"/>
        </w:rPr>
        <w:t xml:space="preserve">setting from </w:t>
      </w:r>
      <w:r w:rsidRPr="00C47D6C">
        <w:rPr>
          <w:rFonts w:ascii="Times New Roman" w:hAnsi="Times New Roman"/>
          <w:color w:val="000000"/>
          <w:sz w:val="22"/>
        </w:rPr>
        <w:t xml:space="preserve">the </w:t>
      </w:r>
      <w:r w:rsidRPr="001B181B">
        <w:rPr>
          <w:rFonts w:ascii="Times New Roman" w:hAnsi="Times New Roman"/>
          <w:color w:val="000000"/>
          <w:sz w:val="22"/>
        </w:rPr>
        <w:t xml:space="preserve">legacy </w:t>
      </w:r>
      <w:r w:rsidRPr="00C47D6C">
        <w:rPr>
          <w:rFonts w:ascii="Times New Roman" w:hAnsi="Times New Roman"/>
          <w:color w:val="000000"/>
          <w:sz w:val="22"/>
        </w:rPr>
        <w:t xml:space="preserve">UE’s RO resource setting </w:t>
      </w:r>
      <w:r>
        <w:rPr>
          <w:rFonts w:ascii="Times New Roman" w:hAnsi="Times New Roman" w:hint="eastAsia"/>
          <w:color w:val="000000"/>
          <w:sz w:val="22"/>
        </w:rPr>
        <w:t xml:space="preserve">by </w:t>
      </w:r>
      <w:r>
        <w:rPr>
          <w:rFonts w:ascii="Times New Roman" w:hAnsi="Times New Roman"/>
          <w:color w:val="000000"/>
          <w:sz w:val="22"/>
        </w:rPr>
        <w:t>reinterpreting</w:t>
      </w:r>
      <w:r w:rsidRPr="001B181B">
        <w:rPr>
          <w:rFonts w:ascii="Times New Roman" w:hAnsi="Times New Roman"/>
          <w:color w:val="000000"/>
          <w:sz w:val="22"/>
        </w:rPr>
        <w:t xml:space="preserve"> at least </w:t>
      </w:r>
      <w:r w:rsidRPr="001B181B">
        <w:rPr>
          <w:rFonts w:ascii="Times New Roman" w:hAnsi="Times New Roman"/>
          <w:i/>
          <w:color w:val="000000"/>
          <w:sz w:val="22"/>
        </w:rPr>
        <w:t>msg1-FrequencyStart</w:t>
      </w:r>
      <w:r w:rsidRPr="001B181B">
        <w:rPr>
          <w:rFonts w:ascii="Times New Roman" w:hAnsi="Times New Roman"/>
          <w:color w:val="000000"/>
          <w:sz w:val="22"/>
        </w:rPr>
        <w:t xml:space="preserve"> </w:t>
      </w:r>
      <w:r w:rsidRPr="00C47D6C">
        <w:rPr>
          <w:rFonts w:ascii="Times New Roman" w:hAnsi="Times New Roman"/>
          <w:color w:val="000000"/>
          <w:sz w:val="22"/>
        </w:rPr>
        <w:t xml:space="preserve">to configure the </w:t>
      </w:r>
      <w:r>
        <w:rPr>
          <w:rFonts w:ascii="Times New Roman" w:hAnsi="Times New Roman" w:hint="eastAsia"/>
          <w:color w:val="000000"/>
          <w:sz w:val="22"/>
        </w:rPr>
        <w:t>RO</w:t>
      </w:r>
      <w:r w:rsidRPr="00C47D6C">
        <w:rPr>
          <w:rFonts w:ascii="Times New Roman" w:hAnsi="Times New Roman"/>
          <w:color w:val="000000"/>
          <w:sz w:val="22"/>
        </w:rPr>
        <w:t xml:space="preserve"> </w:t>
      </w:r>
      <w:r w:rsidR="004E2604">
        <w:rPr>
          <w:rFonts w:ascii="Times New Roman" w:hAnsi="Times New Roman" w:hint="eastAsia"/>
          <w:color w:val="000000"/>
          <w:sz w:val="22"/>
        </w:rPr>
        <w:t>within</w:t>
      </w:r>
      <w:r w:rsidRPr="00C47D6C">
        <w:rPr>
          <w:rFonts w:ascii="Times New Roman" w:hAnsi="Times New Roman"/>
          <w:color w:val="000000"/>
          <w:sz w:val="22"/>
        </w:rPr>
        <w:t xml:space="preserve"> </w:t>
      </w:r>
      <w:r w:rsidR="004E2604">
        <w:rPr>
          <w:rFonts w:ascii="Times New Roman" w:hAnsi="Times New Roman" w:hint="eastAsia"/>
          <w:color w:val="000000"/>
          <w:sz w:val="22"/>
        </w:rPr>
        <w:t xml:space="preserve">usable PRBs in </w:t>
      </w:r>
      <w:r w:rsidRPr="00C47D6C">
        <w:rPr>
          <w:rFonts w:ascii="Times New Roman" w:hAnsi="Times New Roman"/>
          <w:color w:val="000000"/>
          <w:sz w:val="22"/>
        </w:rPr>
        <w:t>the UL subband</w:t>
      </w:r>
      <w:r w:rsidR="004E2604">
        <w:rPr>
          <w:rFonts w:ascii="Times New Roman" w:hAnsi="Times New Roman" w:hint="eastAsia"/>
          <w:color w:val="000000"/>
          <w:sz w:val="22"/>
        </w:rPr>
        <w:t xml:space="preserve">. And it can be </w:t>
      </w:r>
      <w:r w:rsidR="004E2604">
        <w:rPr>
          <w:rFonts w:ascii="Times New Roman" w:hAnsi="Times New Roman"/>
          <w:color w:val="000000"/>
          <w:sz w:val="22"/>
        </w:rPr>
        <w:t>furth</w:t>
      </w:r>
      <w:r w:rsidR="004E2604">
        <w:rPr>
          <w:rFonts w:ascii="Times New Roman" w:hAnsi="Times New Roman" w:hint="eastAsia"/>
          <w:color w:val="000000"/>
          <w:sz w:val="22"/>
        </w:rPr>
        <w:t>er considered to</w:t>
      </w:r>
      <w:r>
        <w:rPr>
          <w:rFonts w:ascii="Times New Roman" w:hAnsi="Times New Roman" w:hint="eastAsia"/>
          <w:color w:val="000000"/>
          <w:sz w:val="22"/>
        </w:rPr>
        <w:t xml:space="preserve"> us</w:t>
      </w:r>
      <w:r w:rsidR="004E2604">
        <w:rPr>
          <w:rFonts w:ascii="Times New Roman" w:hAnsi="Times New Roman" w:hint="eastAsia"/>
          <w:color w:val="000000"/>
          <w:sz w:val="22"/>
        </w:rPr>
        <w:t>e</w:t>
      </w:r>
      <w:r>
        <w:rPr>
          <w:rFonts w:ascii="Times New Roman" w:hAnsi="Times New Roman" w:hint="eastAsia"/>
          <w:color w:val="000000"/>
          <w:sz w:val="22"/>
        </w:rPr>
        <w:t xml:space="preserve"> additional parameters such as semi-statically </w:t>
      </w:r>
      <w:r>
        <w:rPr>
          <w:rFonts w:ascii="Times New Roman" w:hAnsi="Times New Roman"/>
          <w:color w:val="000000"/>
          <w:sz w:val="22"/>
        </w:rPr>
        <w:t>configured</w:t>
      </w:r>
      <w:r>
        <w:rPr>
          <w:rFonts w:ascii="Times New Roman" w:hAnsi="Times New Roman" w:hint="eastAsia"/>
          <w:color w:val="000000"/>
          <w:sz w:val="22"/>
        </w:rPr>
        <w:t xml:space="preserve"> frequency location of UL subband, UL BWP size</w:t>
      </w:r>
      <w:r w:rsidR="008C0958">
        <w:rPr>
          <w:rFonts w:ascii="Times New Roman" w:hAnsi="Times New Roman"/>
          <w:color w:val="000000"/>
          <w:sz w:val="22"/>
        </w:rPr>
        <w:t>,</w:t>
      </w:r>
      <w:r>
        <w:rPr>
          <w:rFonts w:ascii="Times New Roman" w:hAnsi="Times New Roman" w:hint="eastAsia"/>
          <w:color w:val="000000"/>
          <w:sz w:val="22"/>
        </w:rPr>
        <w:t xml:space="preserve"> and UL subband size. </w:t>
      </w:r>
      <w:r w:rsidR="00682A12" w:rsidRPr="00682A12">
        <w:rPr>
          <w:rFonts w:ascii="Times New Roman" w:hAnsi="Times New Roman"/>
          <w:color w:val="000000"/>
          <w:sz w:val="22"/>
        </w:rPr>
        <w:t xml:space="preserve">At the same time, it is suggested that a reinterpretation of the </w:t>
      </w:r>
      <w:r w:rsidR="00682A12" w:rsidRPr="00682A12">
        <w:rPr>
          <w:rFonts w:ascii="Times New Roman" w:hAnsi="Times New Roman"/>
          <w:i/>
          <w:iCs/>
          <w:color w:val="000000"/>
          <w:sz w:val="22"/>
        </w:rPr>
        <w:t>msg1</w:t>
      </w:r>
      <w:r w:rsidR="00852621">
        <w:rPr>
          <w:rFonts w:ascii="Times New Roman" w:hAnsi="Times New Roman"/>
          <w:i/>
          <w:iCs/>
          <w:color w:val="000000"/>
          <w:sz w:val="22"/>
        </w:rPr>
        <w:t>-</w:t>
      </w:r>
      <w:r w:rsidR="00682A12" w:rsidRPr="00682A12">
        <w:rPr>
          <w:rFonts w:ascii="Times New Roman" w:hAnsi="Times New Roman"/>
          <w:i/>
          <w:iCs/>
          <w:color w:val="000000"/>
          <w:sz w:val="22"/>
        </w:rPr>
        <w:t>FDM</w:t>
      </w:r>
      <w:r w:rsidR="00682A12" w:rsidRPr="00682A12">
        <w:rPr>
          <w:rFonts w:ascii="Times New Roman" w:hAnsi="Times New Roman"/>
          <w:color w:val="000000"/>
          <w:sz w:val="22"/>
        </w:rPr>
        <w:t xml:space="preserve"> parameter should be considered to allow RO allocation within the UL subband for SBFD aware UEs, as well as an additional reinterpretation of the</w:t>
      </w:r>
      <w:r w:rsidR="00682A12" w:rsidRPr="001B181B">
        <w:rPr>
          <w:rFonts w:ascii="Times New Roman" w:hAnsi="Times New Roman"/>
          <w:color w:val="000000"/>
          <w:sz w:val="22"/>
        </w:rPr>
        <w:t xml:space="preserve"> </w:t>
      </w:r>
      <w:proofErr w:type="spellStart"/>
      <w:r w:rsidR="00682A12" w:rsidRPr="001B181B">
        <w:rPr>
          <w:rFonts w:ascii="Times New Roman" w:hAnsi="Times New Roman"/>
          <w:i/>
          <w:color w:val="000000"/>
          <w:sz w:val="22"/>
        </w:rPr>
        <w:t>ssb-perRACH-OccasionAndCB-PreamblesPerSSB</w:t>
      </w:r>
      <w:proofErr w:type="spellEnd"/>
      <w:r w:rsidR="00682A12" w:rsidRPr="001B181B">
        <w:rPr>
          <w:rFonts w:ascii="Times New Roman" w:hAnsi="Times New Roman"/>
          <w:color w:val="000000"/>
          <w:sz w:val="22"/>
        </w:rPr>
        <w:t xml:space="preserve"> </w:t>
      </w:r>
      <w:r w:rsidR="00682A12" w:rsidRPr="00682A12">
        <w:rPr>
          <w:rFonts w:ascii="Times New Roman" w:hAnsi="Times New Roman"/>
          <w:color w:val="000000"/>
          <w:sz w:val="22"/>
        </w:rPr>
        <w:t xml:space="preserve">parameter </w:t>
      </w:r>
      <w:r w:rsidR="00682A12" w:rsidRPr="001B181B">
        <w:rPr>
          <w:rFonts w:ascii="Times New Roman" w:hAnsi="Times New Roman"/>
          <w:color w:val="000000"/>
          <w:sz w:val="22"/>
        </w:rPr>
        <w:t xml:space="preserve">for </w:t>
      </w:r>
      <w:r w:rsidR="00682A12" w:rsidRPr="00682A12">
        <w:rPr>
          <w:rFonts w:ascii="Times New Roman" w:hAnsi="Times New Roman"/>
          <w:color w:val="000000"/>
          <w:sz w:val="22"/>
        </w:rPr>
        <w:t>the mapping of valid RO and SSB index</w:t>
      </w:r>
      <w:r w:rsidR="00682A12" w:rsidRPr="001B181B">
        <w:rPr>
          <w:rFonts w:ascii="Times New Roman" w:hAnsi="Times New Roman"/>
          <w:color w:val="000000"/>
          <w:sz w:val="22"/>
        </w:rPr>
        <w:t>.</w:t>
      </w:r>
    </w:p>
    <w:p w14:paraId="761F0D3D" w14:textId="69CD4AB4" w:rsidR="003D614C" w:rsidRDefault="003D614C" w:rsidP="003D614C">
      <w:pPr>
        <w:wordWrap/>
        <w:spacing w:after="120" w:line="276" w:lineRule="auto"/>
        <w:rPr>
          <w:rFonts w:ascii="Times New Roman" w:hAnsi="Times New Roman"/>
          <w:color w:val="000000"/>
          <w:sz w:val="22"/>
        </w:rPr>
      </w:pPr>
      <w:r>
        <w:rPr>
          <w:rFonts w:ascii="Times New Roman" w:hAnsi="Times New Roman"/>
          <w:color w:val="000000"/>
          <w:sz w:val="22"/>
        </w:rPr>
        <w:t>A</w:t>
      </w:r>
      <w:r>
        <w:rPr>
          <w:rFonts w:ascii="Times New Roman" w:hAnsi="Times New Roman" w:hint="eastAsia"/>
          <w:color w:val="000000"/>
          <w:sz w:val="22"/>
        </w:rPr>
        <w:t xml:space="preserve">t the RAN1#118 meeting, the following alternatives were discussed for </w:t>
      </w:r>
      <w:r w:rsidRPr="002D3D72">
        <w:rPr>
          <w:rFonts w:ascii="Times New Roman" w:hAnsi="Times New Roman"/>
          <w:color w:val="000000"/>
          <w:sz w:val="22"/>
        </w:rPr>
        <w:t>determination of lowest RO of additional-ROs in SBFD symbols</w:t>
      </w:r>
      <w:r>
        <w:rPr>
          <w:rFonts w:ascii="Times New Roman" w:hAnsi="Times New Roman" w:hint="eastAsia"/>
          <w:color w:val="000000"/>
          <w:sz w:val="22"/>
        </w:rPr>
        <w:t xml:space="preserve"> for RACH configuration Option 1 with Alt 1-1.</w:t>
      </w:r>
    </w:p>
    <w:tbl>
      <w:tblPr>
        <w:tblStyle w:val="a4"/>
        <w:tblW w:w="0" w:type="auto"/>
        <w:tblLook w:val="04A0" w:firstRow="1" w:lastRow="0" w:firstColumn="1" w:lastColumn="0" w:noHBand="0" w:noVBand="1"/>
      </w:tblPr>
      <w:tblGrid>
        <w:gridCol w:w="9736"/>
      </w:tblGrid>
      <w:tr w:rsidR="003D614C" w14:paraId="4C016326" w14:textId="77777777" w:rsidTr="00F3288F">
        <w:tc>
          <w:tcPr>
            <w:tcW w:w="9736" w:type="dxa"/>
          </w:tcPr>
          <w:p w14:paraId="204BD51F" w14:textId="77777777" w:rsidR="003D614C" w:rsidRDefault="003D614C" w:rsidP="00F3288F">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183BD8C3" w14:textId="77777777" w:rsidR="003D614C" w:rsidRPr="00781F0E" w:rsidRDefault="003D614C" w:rsidP="00F3288F">
            <w:pPr>
              <w:rPr>
                <w:rFonts w:ascii="Times New Roman" w:hAnsi="Times New Roman"/>
                <w:i/>
                <w:iCs/>
              </w:rPr>
            </w:pPr>
            <w:r w:rsidRPr="00781F0E">
              <w:rPr>
                <w:rFonts w:ascii="Times New Roman" w:hAnsi="Times New Roman"/>
                <w:i/>
                <w:iCs/>
              </w:rPr>
              <w:t xml:space="preserve">For RACH configuration Option 1 with Alt 1-1, for determination of lowest RO of additional-ROs in SBFD symbols, select one from the following alternatives. </w:t>
            </w:r>
          </w:p>
          <w:p w14:paraId="4AF763CA"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 xml:space="preserve">Alt 1: The parameter msg1-FrequencyStart in </w:t>
            </w:r>
            <w:proofErr w:type="spellStart"/>
            <w:r w:rsidRPr="00781F0E">
              <w:rPr>
                <w:rFonts w:ascii="Times New Roman" w:hAnsi="Times New Roman"/>
                <w:i/>
                <w:iCs/>
              </w:rPr>
              <w:t>rach-ConfigCommon</w:t>
            </w:r>
            <w:proofErr w:type="spellEnd"/>
            <w:r w:rsidRPr="00781F0E">
              <w:rPr>
                <w:rFonts w:ascii="Times New Roman" w:hAnsi="Times New Roman"/>
                <w:i/>
                <w:iCs/>
              </w:rPr>
              <w:t xml:space="preserve"> is applied with no reinterpretation.</w:t>
            </w:r>
          </w:p>
          <w:p w14:paraId="0FBC2A02"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 xml:space="preserve">Alt 2-1: The parameter msg1-FrequencyStart in </w:t>
            </w:r>
            <w:proofErr w:type="spellStart"/>
            <w:r w:rsidRPr="00781F0E">
              <w:rPr>
                <w:rFonts w:ascii="Times New Roman" w:hAnsi="Times New Roman"/>
                <w:i/>
                <w:iCs/>
              </w:rPr>
              <w:t>rach-ConfigCommon</w:t>
            </w:r>
            <w:proofErr w:type="spellEnd"/>
            <w:r w:rsidRPr="00781F0E">
              <w:rPr>
                <w:rFonts w:ascii="Times New Roman" w:hAnsi="Times New Roman"/>
                <w:i/>
                <w:iCs/>
              </w:rPr>
              <w:t xml:space="preserve"> is reinterpreted as the frequency offset of lowest RO in frequency domain with respective to the lowest PRB of UL usable PRBs.</w:t>
            </w:r>
          </w:p>
          <w:p w14:paraId="40A4383D"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Alt 2-2: Use a fixed value (e.g., 0) for the frequency offset of lowest RO in frequency domain with respective to the lowest PRB of UL usable PRBs.</w:t>
            </w:r>
          </w:p>
          <w:p w14:paraId="770E47C3" w14:textId="77777777" w:rsidR="003D614C" w:rsidRPr="00781F0E" w:rsidRDefault="003D614C" w:rsidP="003D614C">
            <w:pPr>
              <w:pStyle w:val="ac"/>
              <w:numPr>
                <w:ilvl w:val="0"/>
                <w:numId w:val="46"/>
              </w:numPr>
              <w:adjustRightInd w:val="0"/>
              <w:ind w:leftChars="0"/>
              <w:rPr>
                <w:rFonts w:ascii="Times New Roman" w:hAnsi="Times New Roman"/>
                <w:i/>
                <w:iCs/>
              </w:rPr>
            </w:pPr>
            <w:r w:rsidRPr="00781F0E">
              <w:rPr>
                <w:rFonts w:ascii="Times New Roman" w:hAnsi="Times New Roman"/>
                <w:i/>
                <w:iCs/>
              </w:rPr>
              <w:t>Alt 2-3: The frequency offset of lowest RO in frequency domain with respective to the lowest PRB of UL usable PRBs is equal to mod (msg1-FrequencyStart, bandwidth of UL usable PRBs).</w:t>
            </w:r>
          </w:p>
          <w:p w14:paraId="79E3E83E" w14:textId="77777777" w:rsidR="003D614C" w:rsidRPr="00ED1CF9" w:rsidRDefault="003D614C" w:rsidP="003D614C">
            <w:pPr>
              <w:pStyle w:val="ac"/>
              <w:numPr>
                <w:ilvl w:val="0"/>
                <w:numId w:val="46"/>
              </w:numPr>
              <w:adjustRightInd w:val="0"/>
              <w:ind w:leftChars="0"/>
            </w:pPr>
            <w:r w:rsidRPr="00781F0E">
              <w:rPr>
                <w:rFonts w:ascii="Times New Roman" w:hAnsi="Times New Roman"/>
                <w:i/>
                <w:iCs/>
              </w:rPr>
              <w:t>Alt 2-4: T</w:t>
            </w:r>
            <w:r w:rsidRPr="00781F0E">
              <w:rPr>
                <w:rFonts w:ascii="Times New Roman" w:hAnsi="Times New Roman"/>
                <w:i/>
                <w:iCs/>
                <w:szCs w:val="20"/>
              </w:rPr>
              <w:t xml:space="preserve">he frequency offset of lowest RO </w:t>
            </w:r>
            <w:r w:rsidRPr="00781F0E">
              <w:rPr>
                <w:rFonts w:ascii="Times New Roman" w:hAnsi="Times New Roman"/>
                <w:i/>
                <w:iCs/>
              </w:rPr>
              <w:t xml:space="preserve">in frequency domain </w:t>
            </w:r>
            <w:r w:rsidRPr="00781F0E">
              <w:rPr>
                <w:rFonts w:ascii="Times New Roman" w:hAnsi="Times New Roman"/>
                <w:i/>
                <w:iCs/>
                <w:szCs w:val="20"/>
              </w:rPr>
              <w:t xml:space="preserve">with respective to the lowest PRB of UL usable PRB is </w:t>
            </w:r>
            <m:oMath>
              <m:d>
                <m:dPr>
                  <m:begChr m:val="⌊"/>
                  <m:endChr m:val="⌋"/>
                  <m:ctrlPr>
                    <w:rPr>
                      <w:rFonts w:ascii="Cambria Math" w:hAnsi="Cambria Math"/>
                      <w:b/>
                      <w:i/>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i"/>
                    </m:rPr>
                    <w:rPr>
                      <w:rFonts w:ascii="Cambria Math" w:hAnsi="Cambria Math"/>
                      <w:color w:val="FF0000"/>
                      <w:szCs w:val="20"/>
                    </w:rPr>
                    <m:t>*scaling factor</m:t>
                  </m:r>
                </m:e>
              </m:d>
            </m:oMath>
            <w:r w:rsidRPr="00781F0E">
              <w:rPr>
                <w:rFonts w:ascii="Times New Roman" w:hAnsi="Times New Roman"/>
                <w:i/>
                <w:iCs/>
                <w:szCs w:val="20"/>
              </w:rPr>
              <w:t xml:space="preserve">, where the </w:t>
            </w:r>
            <m:oMath>
              <m:r>
                <m:rPr>
                  <m:sty m:val="bi"/>
                </m:rPr>
                <w:rPr>
                  <w:rFonts w:ascii="Cambria Math" w:hAnsi="Cambria Math"/>
                  <w:color w:val="FF0000"/>
                  <w:szCs w:val="20"/>
                </w:rPr>
                <m:t>scaling factor=</m:t>
              </m:r>
              <m:f>
                <m:fPr>
                  <m:ctrlPr>
                    <w:rPr>
                      <w:rFonts w:ascii="Cambria Math" w:hAnsi="Cambria Math"/>
                      <w:b/>
                      <w:i/>
                      <w:iCs/>
                      <w:color w:val="FF0000"/>
                      <w:szCs w:val="20"/>
                    </w:rPr>
                  </m:ctrlPr>
                </m:fPr>
                <m:num>
                  <m:r>
                    <m:rPr>
                      <m:sty m:val="bi"/>
                    </m:rPr>
                    <w:rPr>
                      <w:rFonts w:ascii="Cambria Math" w:hAnsi="Cambria Math"/>
                      <w:color w:val="FF0000"/>
                      <w:szCs w:val="20"/>
                    </w:rPr>
                    <m:t>UL usable PRB size</m:t>
                  </m:r>
                </m:num>
                <m:den>
                  <m:r>
                    <m:rPr>
                      <m:sty m:val="bi"/>
                    </m:rPr>
                    <w:rPr>
                      <w:rFonts w:ascii="Cambria Math" w:hAnsi="Cambria Math"/>
                      <w:color w:val="FF0000"/>
                      <w:szCs w:val="20"/>
                    </w:rPr>
                    <m:t>UL BWP size</m:t>
                  </m:r>
                </m:den>
              </m:f>
            </m:oMath>
            <w:r w:rsidRPr="00ED1CF9">
              <w:rPr>
                <w:iCs/>
                <w:szCs w:val="20"/>
                <w:lang w:val="en-US"/>
              </w:rPr>
              <w:t>.</w:t>
            </w:r>
          </w:p>
          <w:p w14:paraId="37517BA6" w14:textId="77777777" w:rsidR="003D614C" w:rsidRPr="002D3D72" w:rsidRDefault="003D614C" w:rsidP="003D614C">
            <w:pPr>
              <w:pStyle w:val="ac"/>
              <w:numPr>
                <w:ilvl w:val="0"/>
                <w:numId w:val="46"/>
              </w:numPr>
              <w:adjustRightInd w:val="0"/>
              <w:ind w:leftChars="0"/>
              <w:rPr>
                <w:i/>
                <w:iCs/>
              </w:rPr>
            </w:pPr>
            <w:r w:rsidRPr="00781F0E">
              <w:rPr>
                <w:i/>
                <w:iCs/>
              </w:rPr>
              <w:t>Note: Other alternatives are not precluded</w:t>
            </w:r>
          </w:p>
        </w:tc>
      </w:tr>
    </w:tbl>
    <w:p w14:paraId="6C458C75" w14:textId="77777777" w:rsidR="003D614C" w:rsidRPr="00601033" w:rsidRDefault="003D614C" w:rsidP="003D614C">
      <w:pPr>
        <w:wordWrap/>
        <w:spacing w:after="120" w:line="276" w:lineRule="auto"/>
        <w:rPr>
          <w:rFonts w:ascii="Times New Roman" w:hAnsi="Times New Roman"/>
          <w:color w:val="000000"/>
          <w:sz w:val="22"/>
        </w:rPr>
      </w:pPr>
      <w:r w:rsidRPr="002D3D72">
        <w:rPr>
          <w:rFonts w:ascii="Times New Roman" w:hAnsi="Times New Roman"/>
          <w:color w:val="000000"/>
          <w:sz w:val="22"/>
          <w:lang w:val="en-GB"/>
        </w:rPr>
        <w:t xml:space="preserve">We think that the re-interpretation of </w:t>
      </w:r>
      <w:r w:rsidRPr="00635F49">
        <w:rPr>
          <w:rFonts w:ascii="Times New Roman" w:hAnsi="Times New Roman"/>
          <w:color w:val="000000"/>
          <w:sz w:val="22"/>
        </w:rPr>
        <w:t>msg1-FrequencyStart</w:t>
      </w:r>
      <w:r w:rsidRPr="002D3D72">
        <w:rPr>
          <w:rFonts w:ascii="Times New Roman" w:hAnsi="Times New Roman"/>
          <w:color w:val="000000"/>
          <w:sz w:val="22"/>
          <w:lang w:val="en-GB"/>
        </w:rPr>
        <w:t xml:space="preserve"> </w:t>
      </w:r>
      <w:r>
        <w:rPr>
          <w:rFonts w:ascii="Times New Roman" w:hAnsi="Times New Roman" w:hint="eastAsia"/>
          <w:color w:val="000000"/>
          <w:sz w:val="22"/>
          <w:lang w:val="en-GB"/>
        </w:rPr>
        <w:t xml:space="preserve">such as Alt 2-x except Alt-1 </w:t>
      </w:r>
      <w:r w:rsidRPr="002D3D72">
        <w:rPr>
          <w:rFonts w:ascii="Times New Roman" w:hAnsi="Times New Roman"/>
          <w:color w:val="000000"/>
          <w:sz w:val="22"/>
          <w:lang w:val="en-GB"/>
        </w:rPr>
        <w:t>is necessary to configure the ROs within the UL usable PRBs</w:t>
      </w:r>
      <w:r>
        <w:rPr>
          <w:rFonts w:ascii="Times New Roman" w:hAnsi="Times New Roman" w:hint="eastAsia"/>
          <w:color w:val="000000"/>
          <w:sz w:val="22"/>
          <w:lang w:val="en-GB"/>
        </w:rPr>
        <w:t xml:space="preserve"> if </w:t>
      </w:r>
      <w:r w:rsidRPr="00635F49">
        <w:rPr>
          <w:rFonts w:ascii="Times New Roman" w:hAnsi="Times New Roman"/>
          <w:color w:val="000000"/>
          <w:sz w:val="22"/>
        </w:rPr>
        <w:t>the RO configured by legacy msg1-FrequencyStart is outside of UL subband</w:t>
      </w:r>
      <w:r w:rsidRPr="002D3D72">
        <w:rPr>
          <w:rFonts w:ascii="Times New Roman" w:hAnsi="Times New Roman"/>
          <w:color w:val="000000"/>
          <w:sz w:val="22"/>
          <w:lang w:val="en-GB"/>
        </w:rPr>
        <w:t xml:space="preserve">. </w:t>
      </w:r>
      <w:r>
        <w:rPr>
          <w:rFonts w:ascii="Times New Roman" w:hAnsi="Times New Roman"/>
          <w:color w:val="000000"/>
          <w:sz w:val="22"/>
          <w:lang w:val="en-GB"/>
        </w:rPr>
        <w:t>And</w:t>
      </w:r>
      <w:r>
        <w:rPr>
          <w:rFonts w:ascii="Times New Roman" w:hAnsi="Times New Roman" w:hint="eastAsia"/>
          <w:color w:val="000000"/>
          <w:sz w:val="22"/>
          <w:lang w:val="en-GB"/>
        </w:rPr>
        <w:t xml:space="preserve"> when a large value is </w:t>
      </w:r>
      <w:r>
        <w:rPr>
          <w:rFonts w:ascii="Times New Roman" w:hAnsi="Times New Roman"/>
          <w:color w:val="000000"/>
          <w:sz w:val="22"/>
          <w:lang w:val="en-GB"/>
        </w:rPr>
        <w:t>configured</w:t>
      </w:r>
      <w:r>
        <w:rPr>
          <w:rFonts w:ascii="Times New Roman" w:hAnsi="Times New Roman" w:hint="eastAsia"/>
          <w:color w:val="000000"/>
          <w:sz w:val="22"/>
          <w:lang w:val="en-GB"/>
        </w:rPr>
        <w:t xml:space="preserve"> for </w:t>
      </w:r>
      <w:r w:rsidRPr="00635F49">
        <w:rPr>
          <w:rFonts w:ascii="Times New Roman" w:hAnsi="Times New Roman"/>
          <w:color w:val="000000"/>
          <w:sz w:val="22"/>
        </w:rPr>
        <w:t>legacy msg1-FrequencyStart</w:t>
      </w:r>
      <w:r>
        <w:rPr>
          <w:rFonts w:ascii="Times New Roman" w:hAnsi="Times New Roman" w:hint="eastAsia"/>
          <w:color w:val="000000"/>
          <w:sz w:val="22"/>
        </w:rPr>
        <w:t xml:space="preserve"> by the network, </w:t>
      </w:r>
      <w:r>
        <w:rPr>
          <w:rFonts w:ascii="Times New Roman" w:hAnsi="Times New Roman" w:hint="eastAsia"/>
          <w:color w:val="000000"/>
          <w:sz w:val="22"/>
          <w:lang w:val="en"/>
        </w:rPr>
        <w:t>m</w:t>
      </w:r>
      <w:r w:rsidRPr="00601033">
        <w:rPr>
          <w:rFonts w:ascii="Times New Roman" w:hAnsi="Times New Roman"/>
          <w:color w:val="000000"/>
          <w:sz w:val="22"/>
          <w:lang w:val="en"/>
        </w:rPr>
        <w:t xml:space="preserve">ethods such as Alt 2-3 and Alt 2-4 </w:t>
      </w:r>
      <w:r>
        <w:rPr>
          <w:rFonts w:ascii="Times New Roman" w:hAnsi="Times New Roman" w:hint="eastAsia"/>
          <w:color w:val="000000"/>
          <w:sz w:val="22"/>
          <w:lang w:val="en"/>
        </w:rPr>
        <w:t xml:space="preserve">might </w:t>
      </w:r>
      <w:r w:rsidRPr="00601033">
        <w:rPr>
          <w:rFonts w:ascii="Times New Roman" w:hAnsi="Times New Roman"/>
          <w:color w:val="000000"/>
          <w:sz w:val="22"/>
          <w:lang w:val="en"/>
        </w:rPr>
        <w:t>be further considered for configuring ROs within the UL usable PRBs.</w:t>
      </w:r>
    </w:p>
    <w:p w14:paraId="432A54AC" w14:textId="7A8399BE" w:rsidR="003D614C" w:rsidRPr="008B2EB1" w:rsidRDefault="003D614C" w:rsidP="003D614C">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lastRenderedPageBreak/>
        <w:t xml:space="preserve">Proposal </w:t>
      </w:r>
      <w:r w:rsidRPr="008B2EB1">
        <w:rPr>
          <w:rFonts w:eastAsiaTheme="minorEastAsia" w:hint="eastAsia"/>
          <w:i/>
          <w:iCs/>
          <w:sz w:val="22"/>
          <w:szCs w:val="22"/>
          <w:lang w:eastAsia="ko-KR"/>
        </w:rPr>
        <w:t>1</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we propose to </w:t>
      </w:r>
      <w:r w:rsidR="008B2EB1">
        <w:rPr>
          <w:rFonts w:eastAsiaTheme="minorEastAsia" w:hint="eastAsia"/>
          <w:i/>
          <w:iCs/>
          <w:sz w:val="22"/>
          <w:szCs w:val="22"/>
          <w:lang w:eastAsia="ko-KR"/>
        </w:rPr>
        <w:t>support</w:t>
      </w:r>
      <w:r w:rsidRPr="008B2EB1">
        <w:rPr>
          <w:rFonts w:eastAsiaTheme="minorEastAsia" w:hint="eastAsia"/>
          <w:i/>
          <w:iCs/>
          <w:sz w:val="22"/>
          <w:szCs w:val="22"/>
          <w:lang w:eastAsia="ko-KR"/>
        </w:rPr>
        <w:t xml:space="preserve"> Alt 2-x except Alt 1 </w:t>
      </w:r>
      <w:r w:rsidRPr="008B2EB1">
        <w:rPr>
          <w:rFonts w:eastAsiaTheme="minorEastAsia"/>
          <w:i/>
          <w:iCs/>
          <w:sz w:val="22"/>
          <w:szCs w:val="22"/>
          <w:lang w:eastAsia="ko-KR"/>
        </w:rPr>
        <w:t>for</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determination of lowest RO of additional-ROs in SBFD symbols by reinterpreting at least msg1-FrequencyStart to configure the RO </w:t>
      </w:r>
      <w:r w:rsidRPr="008B2EB1">
        <w:rPr>
          <w:rFonts w:eastAsiaTheme="minorEastAsia" w:hint="eastAsia"/>
          <w:i/>
          <w:iCs/>
          <w:sz w:val="22"/>
          <w:szCs w:val="22"/>
          <w:lang w:eastAsia="ko-KR"/>
        </w:rPr>
        <w:t xml:space="preserve">within usable PRBs </w:t>
      </w:r>
      <w:r w:rsidRPr="008B2EB1">
        <w:rPr>
          <w:rFonts w:eastAsiaTheme="minorEastAsia"/>
          <w:i/>
          <w:iCs/>
          <w:sz w:val="22"/>
          <w:szCs w:val="22"/>
          <w:lang w:eastAsia="ko-KR"/>
        </w:rPr>
        <w:t>in the UL subband</w:t>
      </w:r>
      <w:r w:rsidRPr="008B2EB1">
        <w:rPr>
          <w:rFonts w:eastAsiaTheme="minorEastAsia" w:hint="eastAsia"/>
          <w:i/>
          <w:iCs/>
          <w:sz w:val="22"/>
          <w:szCs w:val="22"/>
          <w:lang w:eastAsia="ko-KR"/>
        </w:rPr>
        <w:t xml:space="preserve">. </w:t>
      </w:r>
    </w:p>
    <w:p w14:paraId="357E43AD" w14:textId="3C9D8AC9" w:rsidR="00C47D6C"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the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are </w:t>
      </w:r>
      <w:r>
        <w:rPr>
          <w:rFonts w:ascii="Times New Roman" w:hAnsi="Times New Roman"/>
          <w:color w:val="000000"/>
          <w:sz w:val="22"/>
        </w:rPr>
        <w:t>necessary</w:t>
      </w:r>
      <w:r>
        <w:rPr>
          <w:rFonts w:ascii="Times New Roman" w:hAnsi="Times New Roman" w:hint="eastAsia"/>
          <w:color w:val="000000"/>
          <w:sz w:val="22"/>
        </w:rPr>
        <w:t xml:space="preserve"> 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r w:rsidR="00703BE8">
        <w:rPr>
          <w:rFonts w:ascii="Times New Roman" w:hAnsi="Times New Roman" w:hint="eastAsia"/>
          <w:color w:val="000000"/>
          <w:sz w:val="22"/>
        </w:rPr>
        <w:t>Taking this factor into account,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w:t>
      </w:r>
      <w:r w:rsidR="00852621">
        <w:rPr>
          <w:rFonts w:ascii="Times New Roman" w:hAnsi="Times New Roman"/>
          <w:i/>
          <w:iCs/>
          <w:color w:val="000000"/>
          <w:sz w:val="22"/>
        </w:rPr>
        <w:t>1</w:t>
      </w:r>
      <w:r w:rsidR="00703BE8" w:rsidRPr="00703BE8">
        <w:rPr>
          <w:rFonts w:ascii="Times New Roman" w:hAnsi="Times New Roman"/>
          <w:i/>
          <w:iCs/>
          <w:color w:val="000000"/>
          <w:sz w:val="22"/>
        </w:rPr>
        <w:t>-FDM</w:t>
      </w:r>
      <w:r w:rsidR="00703BE8" w:rsidRPr="00703BE8">
        <w:rPr>
          <w:rFonts w:ascii="Times New Roman" w:hAnsi="Times New Roman"/>
          <w:color w:val="000000"/>
          <w:sz w:val="22"/>
        </w:rPr>
        <w:t xml:space="preserve">, and </w:t>
      </w:r>
      <w:proofErr w:type="spellStart"/>
      <w:r w:rsidR="00703BE8" w:rsidRPr="00703BE8">
        <w:rPr>
          <w:rFonts w:ascii="Times New Roman" w:hAnsi="Times New Roman"/>
          <w:i/>
          <w:iCs/>
          <w:color w:val="000000"/>
          <w:sz w:val="22"/>
        </w:rPr>
        <w:t>ssb-perRACH-OccasionAndCB-PreamblesPerSSB</w:t>
      </w:r>
      <w:proofErr w:type="spellEnd"/>
      <w:r w:rsidR="00703BE8" w:rsidRPr="00703BE8">
        <w:rPr>
          <w:rFonts w:ascii="Times New Roman" w:hAnsi="Times New Roman"/>
          <w:color w:val="000000"/>
          <w:sz w:val="22"/>
        </w:rPr>
        <w:t xml:space="preserve">, which are deemed to require reinterpretation at least in Option 1, in an additional RACH configuration. Additionally, the </w:t>
      </w:r>
      <w:proofErr w:type="spellStart"/>
      <w:r w:rsidR="00703BE8" w:rsidRPr="00E27D2E">
        <w:rPr>
          <w:rFonts w:ascii="Times New Roman" w:hAnsi="Times New Roman"/>
          <w:i/>
          <w:iCs/>
          <w:color w:val="000000"/>
          <w:sz w:val="22"/>
        </w:rPr>
        <w:t>prach-ConfigurationIndex</w:t>
      </w:r>
      <w:proofErr w:type="spellEnd"/>
      <w:r w:rsidR="00703BE8" w:rsidRPr="00703BE8">
        <w:rPr>
          <w:rFonts w:ascii="Times New Roman" w:hAnsi="Times New Roman"/>
          <w:color w:val="000000"/>
          <w:sz w:val="22"/>
        </w:rPr>
        <w:t xml:space="preserve">, which is used for setting 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349176AA" w14:textId="290549C0" w:rsidR="0024455C" w:rsidRPr="008B2EB1" w:rsidRDefault="00122A53" w:rsidP="00122A53">
      <w:pPr>
        <w:pStyle w:val="a0"/>
        <w:numPr>
          <w:ilvl w:val="0"/>
          <w:numId w:val="3"/>
        </w:numPr>
        <w:spacing w:before="240" w:line="276" w:lineRule="auto"/>
        <w:ind w:left="426"/>
        <w:jc w:val="both"/>
        <w:rPr>
          <w:rFonts w:eastAsiaTheme="minorEastAsia"/>
          <w:i/>
          <w:iCs/>
          <w:sz w:val="22"/>
          <w:szCs w:val="22"/>
          <w:lang w:eastAsia="ko-KR"/>
        </w:rPr>
      </w:pPr>
      <w:bookmarkStart w:id="4" w:name="_Hlk166074450"/>
      <w:r w:rsidRPr="008B2EB1">
        <w:rPr>
          <w:rFonts w:eastAsiaTheme="minorEastAsia"/>
          <w:i/>
          <w:iCs/>
          <w:sz w:val="22"/>
          <w:szCs w:val="22"/>
          <w:lang w:eastAsia="ko-KR"/>
        </w:rPr>
        <w:t xml:space="preserve">Proposal </w:t>
      </w:r>
      <w:r w:rsidR="00582F7C" w:rsidRPr="008B2EB1">
        <w:rPr>
          <w:rFonts w:eastAsiaTheme="minorEastAsia" w:hint="eastAsia"/>
          <w:i/>
          <w:iCs/>
          <w:sz w:val="22"/>
          <w:szCs w:val="22"/>
          <w:lang w:eastAsia="ko-KR"/>
        </w:rPr>
        <w:t>2</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For RACH configuration Option 2</w:t>
      </w:r>
      <w:r w:rsidR="00703BE8"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it may be advisable to include parameters such as msg1-FrequencyStart, msg</w:t>
      </w:r>
      <w:r w:rsidR="00852621" w:rsidRPr="008B2EB1">
        <w:rPr>
          <w:rFonts w:eastAsiaTheme="minorEastAsia"/>
          <w:i/>
          <w:iCs/>
          <w:sz w:val="22"/>
          <w:szCs w:val="22"/>
          <w:lang w:eastAsia="ko-KR"/>
        </w:rPr>
        <w:t>1</w:t>
      </w:r>
      <w:r w:rsidR="00703BE8" w:rsidRPr="008B2EB1">
        <w:rPr>
          <w:rFonts w:eastAsiaTheme="minorEastAsia"/>
          <w:i/>
          <w:iCs/>
          <w:sz w:val="22"/>
          <w:szCs w:val="22"/>
          <w:lang w:eastAsia="ko-KR"/>
        </w:rPr>
        <w:t xml:space="preserve">-FDM, </w:t>
      </w:r>
      <w:proofErr w:type="spellStart"/>
      <w:r w:rsidR="00703BE8" w:rsidRPr="008B2EB1">
        <w:rPr>
          <w:rFonts w:eastAsiaTheme="minorEastAsia"/>
          <w:i/>
          <w:iCs/>
          <w:sz w:val="22"/>
          <w:szCs w:val="22"/>
          <w:lang w:eastAsia="ko-KR"/>
        </w:rPr>
        <w:t>ssb-perRACH-OccasionAndCB-PreamblesPerSSB</w:t>
      </w:r>
      <w:proofErr w:type="spellEnd"/>
      <w:r w:rsidR="00703BE8" w:rsidRPr="008B2EB1">
        <w:rPr>
          <w:rFonts w:eastAsiaTheme="minorEastAsia"/>
          <w:i/>
          <w:iCs/>
          <w:sz w:val="22"/>
          <w:szCs w:val="22"/>
          <w:lang w:eastAsia="ko-KR"/>
        </w:rPr>
        <w:t xml:space="preserve">, which are deemed to require reinterpretation in Option 1, </w:t>
      </w:r>
      <w:r w:rsidR="0037269B" w:rsidRPr="008B2EB1">
        <w:rPr>
          <w:rFonts w:eastAsiaTheme="minorEastAsia" w:hint="eastAsia"/>
          <w:i/>
          <w:iCs/>
          <w:sz w:val="22"/>
          <w:szCs w:val="22"/>
          <w:lang w:eastAsia="ko-KR"/>
        </w:rPr>
        <w:t xml:space="preserve">and </w:t>
      </w:r>
      <w:proofErr w:type="spellStart"/>
      <w:r w:rsidR="00703BE8" w:rsidRPr="008B2EB1">
        <w:rPr>
          <w:rFonts w:eastAsiaTheme="minorEastAsia"/>
          <w:i/>
          <w:iCs/>
          <w:sz w:val="22"/>
          <w:szCs w:val="22"/>
          <w:lang w:eastAsia="ko-KR"/>
        </w:rPr>
        <w:t>prach-ConfigurationInde</w:t>
      </w:r>
      <w:r w:rsidR="0071426C" w:rsidRPr="008B2EB1">
        <w:rPr>
          <w:rFonts w:eastAsiaTheme="minorEastAsia"/>
          <w:i/>
          <w:iCs/>
          <w:sz w:val="22"/>
          <w:szCs w:val="22"/>
          <w:lang w:eastAsia="ko-KR"/>
        </w:rPr>
        <w:t>x</w:t>
      </w:r>
      <w:proofErr w:type="spellEnd"/>
      <w:r w:rsidR="00703BE8" w:rsidRPr="008B2EB1">
        <w:rPr>
          <w:rFonts w:eastAsiaTheme="minorEastAsia"/>
          <w:i/>
          <w:iCs/>
          <w:sz w:val="22"/>
          <w:szCs w:val="22"/>
          <w:lang w:eastAsia="ko-KR"/>
        </w:rPr>
        <w:t xml:space="preserve"> for setting RO resources </w:t>
      </w:r>
      <w:r w:rsidR="0037269B" w:rsidRPr="008B2EB1">
        <w:rPr>
          <w:rFonts w:eastAsiaTheme="minorEastAsia" w:hint="eastAsia"/>
          <w:i/>
          <w:iCs/>
          <w:sz w:val="22"/>
          <w:szCs w:val="22"/>
          <w:lang w:eastAsia="ko-KR"/>
        </w:rPr>
        <w:t>on</w:t>
      </w:r>
      <w:r w:rsidR="00703BE8" w:rsidRPr="008B2EB1">
        <w:rPr>
          <w:rFonts w:eastAsiaTheme="minorEastAsia"/>
          <w:i/>
          <w:iCs/>
          <w:sz w:val="22"/>
          <w:szCs w:val="22"/>
          <w:lang w:eastAsia="ko-KR"/>
        </w:rPr>
        <w:t xml:space="preserve"> the time domain</w:t>
      </w:r>
      <w:r w:rsidR="0037269B" w:rsidRPr="008B2EB1">
        <w:rPr>
          <w:rFonts w:eastAsiaTheme="minorEastAsia" w:hint="eastAsia"/>
          <w:i/>
          <w:iCs/>
          <w:sz w:val="22"/>
          <w:szCs w:val="22"/>
          <w:lang w:eastAsia="ko-KR"/>
        </w:rPr>
        <w:t xml:space="preserve"> </w:t>
      </w:r>
      <w:r w:rsidR="0037269B" w:rsidRPr="008B2EB1">
        <w:rPr>
          <w:rFonts w:eastAsiaTheme="minorEastAsia"/>
          <w:i/>
          <w:iCs/>
          <w:sz w:val="22"/>
          <w:szCs w:val="22"/>
          <w:lang w:eastAsia="ko-KR"/>
        </w:rPr>
        <w:t>in an additional RACH configuration</w:t>
      </w:r>
      <w:r w:rsidR="0037269B" w:rsidRPr="008B2EB1">
        <w:rPr>
          <w:rFonts w:eastAsiaTheme="minorEastAsia" w:hint="eastAsia"/>
          <w:i/>
          <w:iCs/>
          <w:sz w:val="22"/>
          <w:szCs w:val="22"/>
          <w:lang w:eastAsia="ko-KR"/>
        </w:rPr>
        <w:t>.</w:t>
      </w:r>
    </w:p>
    <w:bookmarkEnd w:id="4"/>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D6AFEFE" w14:textId="7169A6AC"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access procedure, 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occasion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s transmitted by a gNB through beam sweeping</w:t>
      </w:r>
      <w:r w:rsidR="00B66A9C">
        <w:rPr>
          <w:rFonts w:ascii="Times New Roman" w:hAnsi="Times New Roman"/>
          <w:color w:val="000000"/>
          <w:sz w:val="22"/>
        </w:rPr>
        <w:t xml:space="preserve">. </w:t>
      </w:r>
      <w:r w:rsidR="00B66A9C" w:rsidRPr="00B66A9C">
        <w:rPr>
          <w:rFonts w:ascii="Times New Roman" w:hAnsi="Times New Roman"/>
          <w:color w:val="000000"/>
          <w:sz w:val="22"/>
        </w:rPr>
        <w:t xml:space="preserve">The mapping between </w:t>
      </w:r>
      <w:r w:rsidR="00A23102">
        <w:rPr>
          <w:rFonts w:ascii="Times New Roman" w:hAnsi="Times New Roman" w:hint="eastAsia"/>
          <w:color w:val="000000"/>
          <w:sz w:val="22"/>
        </w:rPr>
        <w:t>SSB</w:t>
      </w:r>
      <w:r w:rsidR="008A18C6">
        <w:rPr>
          <w:rFonts w:ascii="Times New Roman" w:hAnsi="Times New Roman" w:hint="eastAsia"/>
          <w:color w:val="000000"/>
          <w:sz w:val="22"/>
        </w:rPr>
        <w:t xml:space="preserve"> index</w:t>
      </w:r>
      <w:r w:rsidR="00B66A9C"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00B66A9C"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00B66A9C" w:rsidRPr="00B66A9C">
        <w:rPr>
          <w:rFonts w:ascii="Times New Roman" w:hAnsi="Times New Roman"/>
          <w:color w:val="000000"/>
          <w:sz w:val="22"/>
        </w:rPr>
        <w:t>ccasion</w:t>
      </w:r>
      <w:r w:rsidR="008A18C6">
        <w:rPr>
          <w:rFonts w:ascii="Times New Roman" w:hAnsi="Times New Roman" w:hint="eastAsia"/>
          <w:color w:val="000000"/>
          <w:sz w:val="22"/>
        </w:rPr>
        <w:t>s</w:t>
      </w:r>
      <w:r w:rsidR="00B66A9C" w:rsidRPr="00B66A9C">
        <w:rPr>
          <w:rFonts w:ascii="Times New Roman" w:hAnsi="Times New Roman"/>
          <w:color w:val="000000"/>
          <w:sz w:val="22"/>
        </w:rPr>
        <w:t xml:space="preserve">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00B66A9C" w:rsidRPr="00B66A9C">
        <w:rPr>
          <w:rFonts w:ascii="Times New Roman" w:hAnsi="Times New Roman"/>
          <w:color w:val="000000"/>
          <w:sz w:val="22"/>
        </w:rPr>
        <w:t xml:space="preserve"> are allocated in frequency domain (at the same location in time domain). </w:t>
      </w:r>
      <w:r w:rsidR="005D0C80">
        <w:rPr>
          <w:rFonts w:ascii="Times New Roman" w:hAnsi="Times New Roman"/>
          <w:color w:val="000000"/>
          <w:sz w:val="22"/>
        </w:rPr>
        <w:t xml:space="preserve">The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specifies how many SSB</w:t>
      </w:r>
      <w:r w:rsidR="005D0C80">
        <w:rPr>
          <w:rFonts w:ascii="Times New Roman" w:hAnsi="Times New Roman"/>
          <w:color w:val="000000"/>
          <w:sz w:val="22"/>
        </w:rPr>
        <w:t>s</w:t>
      </w:r>
      <w:r w:rsidR="00B66A9C"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00B66A9C"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 index</w:t>
      </w:r>
      <w:r w:rsidR="005D0C80">
        <w:rPr>
          <w:rFonts w:ascii="Times New Roman" w:hAnsi="Times New Roman"/>
          <w:color w:val="000000"/>
          <w:sz w:val="22"/>
        </w:rPr>
        <w:t>es</w:t>
      </w:r>
      <w:r w:rsidR="00B66A9C" w:rsidRPr="00B66A9C">
        <w:rPr>
          <w:rFonts w:ascii="Times New Roman" w:hAnsi="Times New Roman"/>
          <w:color w:val="000000"/>
          <w:sz w:val="22"/>
        </w:rPr>
        <w:t xml:space="preserve"> can be mapped to </w:t>
      </w:r>
      <w:r w:rsidR="00F3760D">
        <w:rPr>
          <w:rFonts w:ascii="Times New Roman" w:hAnsi="Times New Roman"/>
          <w:color w:val="000000"/>
          <w:sz w:val="22"/>
        </w:rPr>
        <w:t xml:space="preserve">a </w:t>
      </w:r>
      <w:r w:rsidR="00B66A9C" w:rsidRPr="00B66A9C">
        <w:rPr>
          <w:rFonts w:ascii="Times New Roman" w:hAnsi="Times New Roman"/>
          <w:color w:val="000000"/>
          <w:sz w:val="22"/>
        </w:rPr>
        <w:t>single SSB.</w:t>
      </w:r>
      <w:r w:rsidR="00B66A9C">
        <w:rPr>
          <w:rFonts w:ascii="Times New Roman" w:hAnsi="Times New Roman"/>
          <w:color w:val="000000"/>
          <w:sz w:val="22"/>
        </w:rPr>
        <w:t xml:space="preserve"> </w:t>
      </w:r>
      <w:r w:rsidR="008A18C6">
        <w:rPr>
          <w:rFonts w:ascii="Times New Roman" w:hAnsi="Times New Roman" w:hint="eastAsia"/>
          <w:color w:val="000000"/>
          <w:sz w:val="22"/>
        </w:rPr>
        <w:t>T</w:t>
      </w:r>
      <w:r w:rsidR="00B66A9C">
        <w:rPr>
          <w:rFonts w:ascii="Times New Roman" w:hAnsi="Times New Roman"/>
          <w:color w:val="000000"/>
          <w:sz w:val="22"/>
        </w:rPr>
        <w:t>o perform</w:t>
      </w:r>
      <w:r w:rsidR="00B66A9C" w:rsidRPr="00B66A9C">
        <w:rPr>
          <w:rFonts w:ascii="Times New Roman" w:hAnsi="Times New Roman"/>
          <w:color w:val="000000"/>
          <w:sz w:val="22"/>
        </w:rPr>
        <w:t xml:space="preserve"> random access in SBFD symbols for UEs in RRC_</w:t>
      </w:r>
      <w:r w:rsidR="008A18C6">
        <w:rPr>
          <w:rFonts w:ascii="Times New Roman" w:hAnsi="Times New Roman" w:hint="eastAsia"/>
          <w:color w:val="000000"/>
          <w:sz w:val="22"/>
        </w:rPr>
        <w:t>CONNECTED</w:t>
      </w:r>
      <w:r w:rsidR="00B66A9C" w:rsidRPr="00B66A9C">
        <w:rPr>
          <w:rFonts w:ascii="Times New Roman" w:hAnsi="Times New Roman"/>
          <w:color w:val="000000"/>
          <w:sz w:val="22"/>
        </w:rPr>
        <w:t xml:space="preserve"> mode</w:t>
      </w:r>
      <w:r w:rsidR="00FF700E">
        <w:rPr>
          <w:rFonts w:ascii="Times New Roman" w:hAnsi="Times New Roman" w:hint="eastAsia"/>
          <w:color w:val="000000"/>
          <w:sz w:val="22"/>
        </w:rPr>
        <w:t xml:space="preserve"> and RRC_IDLE/INACTIVE mode</w:t>
      </w:r>
      <w:r w:rsidR="00B66A9C">
        <w:rPr>
          <w:rFonts w:ascii="Times New Roman" w:hAnsi="Times New Roman"/>
          <w:color w:val="000000"/>
          <w:sz w:val="22"/>
        </w:rPr>
        <w:t xml:space="preserve">, it should be </w:t>
      </w:r>
      <w:r w:rsidR="00A23102">
        <w:rPr>
          <w:rFonts w:ascii="Times New Roman" w:hAnsi="Times New Roman" w:hint="eastAsia"/>
          <w:color w:val="000000"/>
          <w:sz w:val="22"/>
        </w:rPr>
        <w:t>discussed</w:t>
      </w:r>
      <w:r w:rsidR="00B66A9C">
        <w:rPr>
          <w:rFonts w:ascii="Times New Roman" w:hAnsi="Times New Roman"/>
          <w:color w:val="000000"/>
          <w:sz w:val="22"/>
        </w:rPr>
        <w:t xml:space="preserve">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sidR="008A18C6">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 for Rel-19 SBFD-aware UEs</w:t>
      </w:r>
      <w:r w:rsidR="007F77C7">
        <w:rPr>
          <w:rFonts w:ascii="Times New Roman" w:hAnsi="Times New Roman"/>
          <w:color w:val="000000"/>
          <w:sz w:val="22"/>
        </w:rPr>
        <w:t xml:space="preserve"> </w:t>
      </w:r>
      <w:r w:rsidR="005D0C80">
        <w:rPr>
          <w:rFonts w:ascii="Times New Roman" w:hAnsi="Times New Roman"/>
          <w:color w:val="000000"/>
          <w:sz w:val="22"/>
        </w:rPr>
        <w:t>while</w:t>
      </w:r>
      <w:r w:rsidR="007F77C7" w:rsidRPr="007F77C7">
        <w:rPr>
          <w:rFonts w:ascii="Times New Roman" w:hAnsi="Times New Roman"/>
          <w:color w:val="000000"/>
          <w:sz w:val="22"/>
        </w:rPr>
        <w:t xml:space="preserve"> considering 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sidR="008A18C6">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subband and UL BWP</w:t>
      </w:r>
      <w:r w:rsidR="007F77C7">
        <w:rPr>
          <w:rFonts w:ascii="Times New Roman" w:hAnsi="Times New Roman"/>
          <w:color w:val="000000"/>
          <w:sz w:val="22"/>
        </w:rPr>
        <w:t xml:space="preserve">. </w:t>
      </w:r>
      <w:r w:rsidR="00F3760D">
        <w:rPr>
          <w:rFonts w:ascii="Times New Roman" w:hAnsi="Times New Roman" w:hint="eastAsia"/>
          <w:color w:val="000000"/>
          <w:sz w:val="22"/>
        </w:rPr>
        <w:t xml:space="preserve"> </w:t>
      </w:r>
      <w:r w:rsidR="00F3760D">
        <w:rPr>
          <w:rFonts w:ascii="Times New Roman" w:hAnsi="Times New Roman"/>
          <w:color w:val="000000"/>
          <w:sz w:val="22"/>
        </w:rPr>
        <w:t>F</w:t>
      </w:r>
      <w:r w:rsidR="00AB6D5D">
        <w:rPr>
          <w:rFonts w:ascii="Times New Roman" w:hAnsi="Times New Roman"/>
          <w:color w:val="000000"/>
          <w:sz w:val="22"/>
        </w:rPr>
        <w:t xml:space="preserve">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A23102">
        <w:rPr>
          <w:rFonts w:ascii="Times New Roman" w:hAnsi="Times New Roman" w:hint="eastAsia"/>
          <w:color w:val="000000"/>
          <w:sz w:val="22"/>
        </w:rPr>
        <w:t>SSB</w:t>
      </w:r>
      <w:r w:rsidR="007F77C7">
        <w:rPr>
          <w:rFonts w:ascii="Times New Roman" w:hAnsi="Times New Roman"/>
          <w:color w:val="000000"/>
          <w:sz w:val="22"/>
        </w:rPr>
        <w:t xml:space="preserve"> index to RO mapping,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1F41D404">
            <wp:extent cx="6073254" cy="3467226"/>
            <wp:effectExtent l="0" t="0" r="0" b="6985"/>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073254" cy="3467226"/>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2018F019" w:rsidR="00247830" w:rsidRPr="008B2EB1"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5" w:name="_Hlk166074628"/>
      <w:bookmarkStart w:id="6" w:name="_Hlk166074790"/>
      <w:r w:rsidRPr="008B2EB1">
        <w:rPr>
          <w:rFonts w:eastAsiaTheme="minorEastAsia"/>
          <w:i/>
          <w:iCs/>
          <w:sz w:val="22"/>
          <w:szCs w:val="22"/>
          <w:lang w:eastAsia="ko-KR"/>
        </w:rPr>
        <w:t xml:space="preserve">Proposal </w:t>
      </w:r>
      <w:r w:rsidR="00A23102" w:rsidRPr="008B2EB1">
        <w:rPr>
          <w:rFonts w:eastAsiaTheme="minorEastAsia" w:hint="eastAsia"/>
          <w:i/>
          <w:iCs/>
          <w:sz w:val="22"/>
          <w:szCs w:val="22"/>
          <w:lang w:eastAsia="ko-KR"/>
        </w:rPr>
        <w:t>3</w:t>
      </w:r>
      <w:r w:rsidRPr="008B2EB1">
        <w:rPr>
          <w:rFonts w:eastAsiaTheme="minorEastAsia"/>
          <w:i/>
          <w:iCs/>
          <w:sz w:val="22"/>
          <w:szCs w:val="22"/>
          <w:lang w:eastAsia="ko-KR"/>
        </w:rPr>
        <w:t xml:space="preserve">: </w:t>
      </w:r>
      <w:r w:rsidR="008F05D8" w:rsidRPr="008B2EB1">
        <w:rPr>
          <w:rFonts w:eastAsiaTheme="minorEastAsia" w:hint="eastAsia"/>
          <w:i/>
          <w:iCs/>
          <w:sz w:val="22"/>
          <w:szCs w:val="22"/>
          <w:lang w:eastAsia="ko-KR"/>
        </w:rPr>
        <w:t>For</w:t>
      </w:r>
      <w:r w:rsidR="00B3026E" w:rsidRPr="008B2EB1">
        <w:rPr>
          <w:rFonts w:eastAsiaTheme="minorEastAsia" w:hint="eastAsia"/>
          <w:i/>
          <w:iCs/>
          <w:sz w:val="22"/>
          <w:szCs w:val="22"/>
          <w:lang w:eastAsia="ko-KR"/>
        </w:rPr>
        <w:t xml:space="preserve"> RACH configuration Option 1</w:t>
      </w:r>
      <w:r w:rsidRPr="008B2EB1">
        <w:rPr>
          <w:rFonts w:eastAsiaTheme="minorEastAsia" w:hint="eastAsia"/>
          <w:i/>
          <w:iCs/>
          <w:sz w:val="22"/>
          <w:szCs w:val="22"/>
          <w:lang w:eastAsia="ko-KR"/>
        </w:rPr>
        <w:t>, w</w:t>
      </w:r>
      <w:r w:rsidRPr="008B2EB1">
        <w:rPr>
          <w:rFonts w:eastAsiaTheme="minorEastAsia"/>
          <w:i/>
          <w:iCs/>
          <w:sz w:val="22"/>
          <w:szCs w:val="22"/>
          <w:lang w:eastAsia="ko-KR"/>
        </w:rPr>
        <w:t xml:space="preserve">e propose to </w:t>
      </w:r>
      <w:r w:rsidR="0052469A" w:rsidRPr="008B2EB1">
        <w:rPr>
          <w:rFonts w:eastAsiaTheme="minorEastAsia" w:hint="eastAsia"/>
          <w:i/>
          <w:iCs/>
          <w:sz w:val="22"/>
          <w:szCs w:val="22"/>
          <w:lang w:eastAsia="ko-KR"/>
        </w:rPr>
        <w:t xml:space="preserve">support </w:t>
      </w:r>
      <w:r w:rsidR="0052469A" w:rsidRPr="008B2EB1">
        <w:rPr>
          <w:rFonts w:eastAsiaTheme="minorEastAsia"/>
          <w:i/>
          <w:iCs/>
          <w:sz w:val="22"/>
          <w:szCs w:val="22"/>
          <w:lang w:eastAsia="ko-KR"/>
        </w:rPr>
        <w:t>legacy</w:t>
      </w:r>
      <w:r w:rsidR="0052469A" w:rsidRPr="008B2EB1">
        <w:rPr>
          <w:rFonts w:eastAsiaTheme="minorEastAsia" w:hint="eastAsia"/>
          <w:i/>
          <w:iCs/>
          <w:sz w:val="22"/>
          <w:szCs w:val="22"/>
          <w:lang w:eastAsia="ko-KR"/>
        </w:rPr>
        <w:t xml:space="preserve"> SSB to RO </w:t>
      </w:r>
      <w:r w:rsidRPr="008B2EB1">
        <w:rPr>
          <w:rFonts w:eastAsiaTheme="minorEastAsia"/>
          <w:i/>
          <w:iCs/>
          <w:sz w:val="22"/>
          <w:szCs w:val="22"/>
          <w:lang w:eastAsia="ko-KR"/>
        </w:rPr>
        <w:t>mapping</w:t>
      </w:r>
      <w:r w:rsidRPr="008B2EB1">
        <w:rPr>
          <w:rFonts w:eastAsiaTheme="minorEastAsia" w:hint="eastAsia"/>
          <w:i/>
          <w:iCs/>
          <w:sz w:val="22"/>
          <w:szCs w:val="22"/>
          <w:lang w:eastAsia="ko-KR"/>
        </w:rPr>
        <w:t xml:space="preserve"> rule</w:t>
      </w:r>
      <w:r w:rsidRPr="008B2EB1">
        <w:rPr>
          <w:rFonts w:eastAsiaTheme="minorEastAsia"/>
          <w:i/>
          <w:iCs/>
          <w:sz w:val="22"/>
          <w:szCs w:val="22"/>
          <w:lang w:eastAsia="ko-KR"/>
        </w:rPr>
        <w:t xml:space="preserve"> </w:t>
      </w:r>
      <w:r w:rsidR="0052469A" w:rsidRPr="008B2EB1">
        <w:rPr>
          <w:rFonts w:eastAsiaTheme="minorEastAsia" w:hint="eastAsia"/>
          <w:i/>
          <w:iCs/>
          <w:sz w:val="22"/>
          <w:szCs w:val="22"/>
          <w:lang w:eastAsia="ko-KR"/>
        </w:rPr>
        <w:t>for validated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R</w:t>
      </w:r>
      <w:r w:rsidRPr="008B2EB1">
        <w:rPr>
          <w:rFonts w:eastAsiaTheme="minorEastAsia" w:hint="eastAsia"/>
          <w:i/>
          <w:iCs/>
          <w:sz w:val="22"/>
          <w:szCs w:val="22"/>
          <w:lang w:eastAsia="ko-KR"/>
        </w:rPr>
        <w:t>Os</w:t>
      </w:r>
      <w:r w:rsidRPr="008B2EB1">
        <w:rPr>
          <w:rFonts w:eastAsiaTheme="minorEastAsia"/>
          <w:i/>
          <w:iCs/>
          <w:sz w:val="22"/>
          <w:szCs w:val="22"/>
          <w:lang w:eastAsia="ko-KR"/>
        </w:rPr>
        <w:t xml:space="preserve"> within UL subband for Rel-19 SBFD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aware UEs considering BW size </w:t>
      </w:r>
      <w:r w:rsidRPr="008B2EB1">
        <w:rPr>
          <w:rFonts w:eastAsiaTheme="minorEastAsia" w:hint="eastAsia"/>
          <w:i/>
          <w:iCs/>
          <w:sz w:val="22"/>
          <w:szCs w:val="22"/>
          <w:lang w:eastAsia="ko-KR"/>
        </w:rPr>
        <w:t xml:space="preserve">difference </w:t>
      </w:r>
      <w:r w:rsidRPr="008B2EB1">
        <w:rPr>
          <w:rFonts w:eastAsiaTheme="minorEastAsia"/>
          <w:i/>
          <w:iCs/>
          <w:sz w:val="22"/>
          <w:szCs w:val="22"/>
          <w:lang w:eastAsia="ko-KR"/>
        </w:rPr>
        <w:t xml:space="preserve">between </w:t>
      </w:r>
      <w:r w:rsidRPr="008B2EB1">
        <w:rPr>
          <w:rFonts w:eastAsiaTheme="minorEastAsia" w:hint="eastAsia"/>
          <w:i/>
          <w:iCs/>
          <w:sz w:val="22"/>
          <w:szCs w:val="22"/>
          <w:lang w:eastAsia="ko-KR"/>
        </w:rPr>
        <w:t>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 size</w:t>
      </w:r>
      <w:r w:rsidRPr="008B2EB1">
        <w:rPr>
          <w:rFonts w:eastAsiaTheme="minorEastAsia" w:hint="eastAsia"/>
          <w:i/>
          <w:iCs/>
          <w:sz w:val="22"/>
          <w:szCs w:val="22"/>
          <w:lang w:eastAsia="ko-KR"/>
        </w:rPr>
        <w:t xml:space="preserve"> of </w:t>
      </w:r>
      <w:r w:rsidRPr="008B2EB1">
        <w:rPr>
          <w:rFonts w:eastAsiaTheme="minorEastAsia"/>
          <w:i/>
          <w:iCs/>
          <w:sz w:val="22"/>
          <w:szCs w:val="22"/>
          <w:lang w:eastAsia="ko-KR"/>
        </w:rPr>
        <w:t xml:space="preserve">UL subband and </w:t>
      </w:r>
      <w:r w:rsidRPr="008B2EB1">
        <w:rPr>
          <w:rFonts w:eastAsiaTheme="minorEastAsia" w:hint="eastAsia"/>
          <w:i/>
          <w:iCs/>
          <w:sz w:val="22"/>
          <w:szCs w:val="22"/>
          <w:lang w:eastAsia="ko-KR"/>
        </w:rPr>
        <w:t>legacy 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w:t>
      </w:r>
      <w:r w:rsidRPr="008B2EB1">
        <w:rPr>
          <w:rFonts w:eastAsiaTheme="minorEastAsia" w:hint="eastAsia"/>
          <w:i/>
          <w:iCs/>
          <w:sz w:val="22"/>
          <w:szCs w:val="22"/>
          <w:lang w:eastAsia="ko-KR"/>
        </w:rPr>
        <w:t xml:space="preserve"> size </w:t>
      </w:r>
      <w:r w:rsidRPr="008B2EB1">
        <w:rPr>
          <w:rFonts w:eastAsiaTheme="minorEastAsia"/>
          <w:i/>
          <w:iCs/>
          <w:sz w:val="22"/>
          <w:szCs w:val="22"/>
          <w:lang w:eastAsia="ko-KR"/>
        </w:rPr>
        <w:t xml:space="preserve">for </w:t>
      </w:r>
      <w:r w:rsidRPr="008B2EB1">
        <w:rPr>
          <w:rFonts w:eastAsiaTheme="minorEastAsia" w:hint="eastAsia"/>
          <w:i/>
          <w:iCs/>
          <w:sz w:val="22"/>
          <w:szCs w:val="22"/>
          <w:lang w:eastAsia="ko-KR"/>
        </w:rPr>
        <w:t>non-SBFD aware</w:t>
      </w:r>
      <w:r w:rsidRPr="008B2EB1">
        <w:rPr>
          <w:rFonts w:eastAsiaTheme="minorEastAsia"/>
          <w:i/>
          <w:iCs/>
          <w:sz w:val="22"/>
          <w:szCs w:val="22"/>
          <w:lang w:eastAsia="ko-KR"/>
        </w:rPr>
        <w:t xml:space="preserve"> UE</w:t>
      </w:r>
      <w:r w:rsidRPr="008B2EB1">
        <w:rPr>
          <w:rFonts w:eastAsiaTheme="minorEastAsia" w:hint="eastAsia"/>
          <w:i/>
          <w:iCs/>
          <w:sz w:val="22"/>
          <w:szCs w:val="22"/>
          <w:lang w:eastAsia="ko-KR"/>
        </w:rPr>
        <w:t>s.</w:t>
      </w:r>
      <w:bookmarkEnd w:id="5"/>
    </w:p>
    <w:bookmarkEnd w:id="6"/>
    <w:p w14:paraId="754A1FCC" w14:textId="6EBAFD55"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it was discussed for </w:t>
      </w:r>
      <w:r w:rsidR="00A23102">
        <w:rPr>
          <w:rFonts w:eastAsiaTheme="minorEastAsia" w:hint="eastAsia"/>
          <w:color w:val="000000"/>
          <w:sz w:val="22"/>
          <w:lang w:eastAsia="ko-KR"/>
        </w:rPr>
        <w:t>SSB</w:t>
      </w:r>
      <w:r w:rsidRPr="001B181B">
        <w:rPr>
          <w:color w:val="000000"/>
          <w:sz w:val="22"/>
        </w:rPr>
        <w:t xml:space="preserve"> </w:t>
      </w:r>
      <w:r>
        <w:rPr>
          <w:color w:val="000000"/>
          <w:sz w:val="22"/>
        </w:rPr>
        <w:t>index</w:t>
      </w:r>
      <w:r w:rsidRPr="001B181B">
        <w:rPr>
          <w:color w:val="000000"/>
          <w:sz w:val="22"/>
        </w:rPr>
        <w:t xml:space="preserve"> to </w:t>
      </w:r>
      <w:r>
        <w:rPr>
          <w:color w:val="000000"/>
          <w:sz w:val="22"/>
        </w:rPr>
        <w:t>RO mapping</w:t>
      </w:r>
      <w:r>
        <w:rPr>
          <w:rFonts w:eastAsiaTheme="minorEastAsia" w:hint="eastAsia"/>
          <w:color w:val="000000"/>
          <w:sz w:val="22"/>
          <w:lang w:eastAsia="ko-KR"/>
        </w:rPr>
        <w:t xml:space="preserve"> in cases of RACH configuration Option 1 and Option 2 respectively.</w:t>
      </w:r>
      <w:r w:rsidR="00202DD5">
        <w:rPr>
          <w:rFonts w:eastAsiaTheme="minorEastAsia" w:hint="eastAsia"/>
          <w:color w:val="000000"/>
          <w:sz w:val="22"/>
          <w:lang w:eastAsia="ko-KR"/>
        </w:rPr>
        <w:t xml:space="preserve"> </w:t>
      </w:r>
      <w:r w:rsidR="00202DD5">
        <w:rPr>
          <w:rFonts w:eastAsiaTheme="minorEastAsia"/>
          <w:color w:val="000000"/>
          <w:sz w:val="22"/>
          <w:lang w:eastAsia="ko-KR"/>
        </w:rPr>
        <w:t>A</w:t>
      </w:r>
      <w:r w:rsidR="00202DD5">
        <w:rPr>
          <w:rFonts w:eastAsiaTheme="minorEastAsia" w:hint="eastAsia"/>
          <w:color w:val="000000"/>
          <w:sz w:val="22"/>
          <w:lang w:eastAsia="ko-KR"/>
        </w:rPr>
        <w:t xml:space="preserve">nd it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the following.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xml:space="preserve">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in SBFD symbols configured as downlink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separate SSB-RO mapping will be used</w:t>
            </w:r>
          </w:p>
        </w:tc>
      </w:tr>
    </w:tbl>
    <w:p w14:paraId="456C7C6E" w14:textId="201C8A83" w:rsidR="005340A5" w:rsidRDefault="005340A5"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even in RACH configuration Option 1</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igure 2. Considering 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with SBFD aware UEs and legacy UEs, regardless of being 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new validated 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by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new validated 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29ED82FF" w:rsidR="005340A5" w:rsidRPr="008B2EB1"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00A23102" w:rsidRPr="008B2EB1">
        <w:rPr>
          <w:rFonts w:eastAsiaTheme="minorEastAsia" w:hint="eastAsia"/>
          <w:i/>
          <w:iCs/>
          <w:sz w:val="22"/>
          <w:szCs w:val="22"/>
          <w:lang w:eastAsia="ko-KR"/>
        </w:rPr>
        <w:t>4</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00525A68"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separate </w:t>
      </w:r>
      <w:r w:rsidR="00A23102"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new validated 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00DA0285" w:rsidRPr="008B2EB1">
        <w:rPr>
          <w:rFonts w:eastAsiaTheme="minorEastAsia" w:hint="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w:t>
      </w:r>
      <w:r w:rsidR="00AA6F4F" w:rsidRPr="008B2EB1">
        <w:rPr>
          <w:rFonts w:eastAsiaTheme="minorEastAsia" w:hint="eastAsia"/>
          <w:i/>
          <w:iCs/>
          <w:color w:val="000000"/>
          <w:sz w:val="22"/>
          <w:lang w:eastAsia="ko-KR"/>
        </w:rPr>
        <w:t>downlink</w:t>
      </w:r>
      <w:r w:rsidRPr="008B2EB1">
        <w:rPr>
          <w:rFonts w:eastAsiaTheme="minorEastAsia" w:hint="eastAsia"/>
          <w:i/>
          <w:iCs/>
          <w:color w:val="000000"/>
          <w:sz w:val="22"/>
          <w:lang w:eastAsia="ko-KR"/>
        </w:rPr>
        <w:t xml:space="preserve"> or </w:t>
      </w:r>
      <w:r w:rsidR="00AA6F4F" w:rsidRPr="008B2EB1">
        <w:rPr>
          <w:rFonts w:eastAsiaTheme="minorEastAsia" w:hint="eastAsia"/>
          <w:i/>
          <w:iCs/>
          <w:color w:val="000000"/>
          <w:sz w:val="22"/>
          <w:lang w:eastAsia="ko-KR"/>
        </w:rPr>
        <w:t>flexible</w:t>
      </w:r>
      <w:r w:rsidRPr="008B2EB1">
        <w:rPr>
          <w:rFonts w:eastAsiaTheme="minorEastAsia" w:hint="eastAsia"/>
          <w:i/>
          <w:iCs/>
          <w:color w:val="000000"/>
          <w:sz w:val="22"/>
          <w:lang w:eastAsia="ko-KR"/>
        </w:rPr>
        <w:t xml:space="preserve"> by </w:t>
      </w:r>
      <w:proofErr w:type="spellStart"/>
      <w:r w:rsidRPr="008B2EB1">
        <w:rPr>
          <w:rFonts w:eastAsiaTheme="minorEastAsia"/>
          <w:i/>
          <w:iCs/>
          <w:color w:val="000000"/>
          <w:sz w:val="22"/>
          <w:lang w:eastAsia="ko-KR"/>
        </w:rPr>
        <w:t>tdd</w:t>
      </w:r>
      <w:proofErr w:type="spellEnd"/>
      <w:r w:rsidRPr="008B2EB1">
        <w:rPr>
          <w:rFonts w:eastAsiaTheme="minorEastAsia"/>
          <w:i/>
          <w:iCs/>
          <w:color w:val="000000"/>
          <w:sz w:val="22"/>
          <w:lang w:eastAsia="ko-KR"/>
        </w:rPr>
        <w:t>-UL-DL-</w:t>
      </w:r>
      <w:proofErr w:type="spellStart"/>
      <w:r w:rsidRPr="008B2EB1">
        <w:rPr>
          <w:rFonts w:eastAsiaTheme="minorEastAsia"/>
          <w:i/>
          <w:iCs/>
          <w:color w:val="000000"/>
          <w:sz w:val="22"/>
          <w:lang w:eastAsia="ko-KR"/>
        </w:rPr>
        <w:t>ConfigurationCommon</w:t>
      </w:r>
      <w:proofErr w:type="spellEnd"/>
      <w:r w:rsidRPr="008B2EB1">
        <w:rPr>
          <w:rFonts w:eastAsiaTheme="minorEastAsia" w:hint="eastAsia"/>
          <w:i/>
          <w:iCs/>
          <w:color w:val="000000"/>
          <w:sz w:val="22"/>
          <w:lang w:eastAsia="ko-KR"/>
        </w:rPr>
        <w:t>.</w:t>
      </w:r>
    </w:p>
    <w:p w14:paraId="5F8DACA5" w14:textId="190A9F18" w:rsidR="00C411B4" w:rsidRDefault="00C411B4"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At the previous RAN1#118 meeting, f</w:t>
      </w:r>
      <w:r w:rsidR="00DA0285">
        <w:rPr>
          <w:rFonts w:eastAsiaTheme="minorEastAsia" w:hint="eastAsia"/>
          <w:color w:val="000000"/>
          <w:sz w:val="22"/>
          <w:lang w:eastAsia="ko-KR"/>
        </w:rPr>
        <w:t xml:space="preserve">or the RACH configuration Option 2, </w:t>
      </w:r>
      <w:r>
        <w:rPr>
          <w:rFonts w:eastAsiaTheme="minorEastAsia" w:hint="eastAsia"/>
          <w:color w:val="000000"/>
          <w:sz w:val="22"/>
          <w:lang w:eastAsia="ko-KR"/>
        </w:rPr>
        <w:t xml:space="preserve">the following was </w:t>
      </w:r>
      <w:r>
        <w:rPr>
          <w:rFonts w:eastAsiaTheme="minorEastAsia"/>
          <w:color w:val="000000"/>
          <w:sz w:val="22"/>
          <w:lang w:eastAsia="ko-KR"/>
        </w:rPr>
        <w:t>captured</w:t>
      </w:r>
      <w:r>
        <w:rPr>
          <w:rFonts w:eastAsiaTheme="minorEastAsia" w:hint="eastAsia"/>
          <w:color w:val="000000"/>
          <w:sz w:val="22"/>
          <w:lang w:eastAsia="ko-KR"/>
        </w:rPr>
        <w:t xml:space="preserve"> as </w:t>
      </w:r>
      <w:r>
        <w:rPr>
          <w:rFonts w:eastAsiaTheme="minorEastAsia"/>
          <w:color w:val="000000"/>
          <w:sz w:val="22"/>
          <w:lang w:eastAsia="ko-KR"/>
        </w:rPr>
        <w:t>working</w:t>
      </w:r>
      <w:r>
        <w:rPr>
          <w:rFonts w:eastAsiaTheme="minorEastAsia" w:hint="eastAsia"/>
          <w:color w:val="000000"/>
          <w:sz w:val="22"/>
          <w:lang w:eastAsia="ko-KR"/>
        </w:rPr>
        <w:t xml:space="preserve"> assumption for SSB-RO mapping.</w:t>
      </w:r>
    </w:p>
    <w:tbl>
      <w:tblPr>
        <w:tblStyle w:val="a4"/>
        <w:tblW w:w="0" w:type="auto"/>
        <w:tblLook w:val="04A0" w:firstRow="1" w:lastRow="0" w:firstColumn="1" w:lastColumn="0" w:noHBand="0" w:noVBand="1"/>
      </w:tblPr>
      <w:tblGrid>
        <w:gridCol w:w="9736"/>
      </w:tblGrid>
      <w:tr w:rsidR="00C411B4" w14:paraId="69260D3C" w14:textId="77777777" w:rsidTr="00C411B4">
        <w:tc>
          <w:tcPr>
            <w:tcW w:w="9736" w:type="dxa"/>
          </w:tcPr>
          <w:p w14:paraId="6D403B50" w14:textId="77777777" w:rsidR="00C411B4" w:rsidRPr="00AF05E0"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szCs w:val="24"/>
                <w:highlight w:val="darkYellow"/>
                <w:lang w:val="en-GB" w:eastAsia="en-US"/>
              </w:rPr>
              <w:lastRenderedPageBreak/>
              <w:t>Working Assumption</w:t>
            </w:r>
          </w:p>
          <w:p w14:paraId="54306658" w14:textId="77777777" w:rsidR="00C411B4" w:rsidRPr="00AF05E0"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lang w:val="en-GB" w:eastAsia="en-US"/>
              </w:rPr>
              <w:t>For RACH configuration Option 2</w:t>
            </w:r>
            <w:r w:rsidRPr="00AF05E0">
              <w:rPr>
                <w:rFonts w:ascii="Times" w:eastAsia="바탕" w:hAnsi="Times"/>
                <w:i/>
                <w:iCs/>
                <w:szCs w:val="24"/>
                <w:lang w:val="en-GB" w:eastAsia="en-US"/>
              </w:rPr>
              <w:t>, use legacy SSB-RO mapping rule for the additional-ROs configured by the additional RACH configuration, separate from the SSB-RO mapping for the legacy-ROs configured by the legacy RACH configuration.</w:t>
            </w:r>
          </w:p>
          <w:p w14:paraId="2BF82166" w14:textId="61CCA59E" w:rsidR="00C411B4" w:rsidRPr="00C411B4" w:rsidRDefault="00C411B4" w:rsidP="00C411B4">
            <w:pPr>
              <w:widowControl/>
              <w:numPr>
                <w:ilvl w:val="0"/>
                <w:numId w:val="56"/>
              </w:numPr>
              <w:wordWrap/>
              <w:autoSpaceDE/>
              <w:autoSpaceDN/>
              <w:jc w:val="both"/>
              <w:rPr>
                <w:rFonts w:ascii="Times" w:eastAsia="바탕" w:hAnsi="Times"/>
                <w:i/>
                <w:iCs/>
                <w:szCs w:val="24"/>
                <w:lang w:val="en-GB" w:eastAsia="en-US"/>
              </w:rPr>
            </w:pPr>
            <w:r w:rsidRPr="00AF05E0">
              <w:rPr>
                <w:rFonts w:ascii="Times" w:eastAsia="바탕" w:hAnsi="Times"/>
                <w:i/>
                <w:iCs/>
                <w:szCs w:val="24"/>
                <w:lang w:val="en-GB" w:eastAsia="en-US"/>
              </w:rPr>
              <w:t>FFS: Whether/How to handle the case where the legacy ROs overlap with additional ROs</w:t>
            </w:r>
          </w:p>
        </w:tc>
      </w:tr>
    </w:tbl>
    <w:p w14:paraId="33796A91" w14:textId="53FA176A" w:rsidR="00655962" w:rsidRDefault="00306143" w:rsidP="00247830">
      <w:pPr>
        <w:pStyle w:val="a0"/>
        <w:spacing w:before="240" w:line="276" w:lineRule="auto"/>
        <w:jc w:val="both"/>
        <w:rPr>
          <w:rFonts w:eastAsiaTheme="minorEastAsia"/>
          <w:sz w:val="22"/>
          <w:lang w:eastAsia="ko-KR"/>
        </w:rPr>
      </w:pPr>
      <w:r>
        <w:rPr>
          <w:rFonts w:eastAsiaTheme="minorEastAsia" w:hint="eastAsia"/>
          <w:color w:val="000000"/>
          <w:sz w:val="22"/>
          <w:lang w:eastAsia="ko-KR"/>
        </w:rPr>
        <w:t xml:space="preserve">However, </w:t>
      </w:r>
      <w:r w:rsidR="00552415">
        <w:rPr>
          <w:rFonts w:eastAsiaTheme="minorEastAsia" w:hint="eastAsia"/>
          <w:color w:val="000000"/>
          <w:sz w:val="22"/>
          <w:lang w:eastAsia="ko-KR"/>
        </w:rPr>
        <w:t>it</w:t>
      </w:r>
      <w:r w:rsidR="00122A53">
        <w:rPr>
          <w:rFonts w:eastAsiaTheme="minorEastAsia" w:hint="eastAsia"/>
          <w:color w:val="000000"/>
          <w:sz w:val="22"/>
          <w:lang w:eastAsia="ko-KR"/>
        </w:rPr>
        <w:t xml:space="preserve"> should be </w:t>
      </w:r>
      <w:r>
        <w:rPr>
          <w:rFonts w:eastAsiaTheme="minorEastAsia" w:hint="eastAsia"/>
          <w:color w:val="000000"/>
          <w:sz w:val="22"/>
          <w:lang w:eastAsia="ko-KR"/>
        </w:rPr>
        <w:t xml:space="preserve">still </w:t>
      </w:r>
      <w:r w:rsidR="00122A53">
        <w:rPr>
          <w:rFonts w:eastAsiaTheme="minorEastAsia" w:hint="eastAsia"/>
          <w:color w:val="000000"/>
          <w:sz w:val="22"/>
          <w:lang w:eastAsia="ko-KR"/>
        </w:rPr>
        <w:t xml:space="preserve">concluded </w:t>
      </w:r>
      <w:r w:rsidR="00552415">
        <w:rPr>
          <w:rFonts w:eastAsiaTheme="minorEastAsia" w:hint="eastAsia"/>
          <w:color w:val="000000"/>
          <w:sz w:val="22"/>
          <w:lang w:eastAsia="ko-KR"/>
        </w:rPr>
        <w:t xml:space="preserve">whether/how to handle </w:t>
      </w:r>
      <w:r w:rsidR="00A23102">
        <w:rPr>
          <w:rFonts w:eastAsiaTheme="minorEastAsia" w:hint="eastAsia"/>
          <w:color w:val="000000"/>
          <w:sz w:val="22"/>
          <w:lang w:eastAsia="ko-KR"/>
        </w:rPr>
        <w:t xml:space="preserve">SSB </w:t>
      </w:r>
      <w:r w:rsidR="00DA0285">
        <w:rPr>
          <w:color w:val="000000"/>
          <w:sz w:val="22"/>
        </w:rPr>
        <w:t>index to RO mapping</w:t>
      </w:r>
      <w:r w:rsidR="00DA0285">
        <w:rPr>
          <w:rFonts w:eastAsiaTheme="minorEastAsia" w:hint="eastAsia"/>
          <w:color w:val="000000"/>
          <w:sz w:val="22"/>
          <w:lang w:eastAsia="ko-KR"/>
        </w:rPr>
        <w:t xml:space="preserve"> </w:t>
      </w:r>
      <w:r w:rsidR="00552415">
        <w:rPr>
          <w:rFonts w:eastAsiaTheme="minorEastAsia" w:hint="eastAsia"/>
          <w:color w:val="000000"/>
          <w:sz w:val="22"/>
          <w:lang w:eastAsia="ko-KR"/>
        </w:rPr>
        <w:t xml:space="preserve">for new </w:t>
      </w:r>
      <w:r w:rsidR="00DA0285">
        <w:rPr>
          <w:rFonts w:eastAsiaTheme="minorEastAsia" w:hint="eastAsia"/>
          <w:color w:val="000000"/>
          <w:sz w:val="22"/>
          <w:lang w:eastAsia="ko-KR"/>
        </w:rPr>
        <w:t xml:space="preserve">validated </w:t>
      </w:r>
      <w:r w:rsidR="00552415">
        <w:rPr>
          <w:rFonts w:eastAsiaTheme="minorEastAsia" w:hint="eastAsia"/>
          <w:color w:val="000000"/>
          <w:sz w:val="22"/>
          <w:lang w:eastAsia="ko-KR"/>
        </w:rPr>
        <w:t xml:space="preserve">ROs (i.e., not legacy ROs) in SBFD symbols </w:t>
      </w:r>
      <w:r w:rsidR="00552415">
        <w:rPr>
          <w:rFonts w:eastAsiaTheme="minorEastAsia"/>
          <w:color w:val="000000"/>
          <w:sz w:val="22"/>
          <w:lang w:eastAsia="ko-KR"/>
        </w:rPr>
        <w:t>configured</w:t>
      </w:r>
      <w:r w:rsidR="00552415">
        <w:rPr>
          <w:rFonts w:eastAsiaTheme="minorEastAsia" w:hint="eastAsia"/>
          <w:color w:val="000000"/>
          <w:sz w:val="22"/>
          <w:lang w:eastAsia="ko-KR"/>
        </w:rPr>
        <w:t xml:space="preserve"> as </w:t>
      </w:r>
      <w:r w:rsidR="00DA0285">
        <w:rPr>
          <w:rFonts w:eastAsiaTheme="minorEastAsia" w:hint="eastAsia"/>
          <w:color w:val="000000"/>
          <w:sz w:val="22"/>
          <w:lang w:eastAsia="ko-KR"/>
        </w:rPr>
        <w:t xml:space="preserve">downlink or </w:t>
      </w:r>
      <w:r w:rsidR="00552415">
        <w:rPr>
          <w:rFonts w:eastAsiaTheme="minorEastAsia" w:hint="eastAsia"/>
          <w:color w:val="000000"/>
          <w:sz w:val="22"/>
          <w:lang w:eastAsia="ko-KR"/>
        </w:rPr>
        <w:t xml:space="preserve">flexible by </w:t>
      </w:r>
      <w:proofErr w:type="spellStart"/>
      <w:r w:rsidR="00552415" w:rsidRPr="00202DD5">
        <w:rPr>
          <w:rFonts w:eastAsiaTheme="minorEastAsia"/>
          <w:i/>
          <w:iCs/>
          <w:color w:val="000000"/>
          <w:sz w:val="22"/>
          <w:lang w:eastAsia="ko-KR"/>
        </w:rPr>
        <w:t>tdd</w:t>
      </w:r>
      <w:proofErr w:type="spellEnd"/>
      <w:r w:rsidR="00552415" w:rsidRPr="00202DD5">
        <w:rPr>
          <w:rFonts w:eastAsiaTheme="minorEastAsia"/>
          <w:i/>
          <w:iCs/>
          <w:color w:val="000000"/>
          <w:sz w:val="22"/>
          <w:lang w:eastAsia="ko-KR"/>
        </w:rPr>
        <w:t>-UL-DL-</w:t>
      </w:r>
      <w:proofErr w:type="spellStart"/>
      <w:r w:rsidR="00552415" w:rsidRPr="00202DD5">
        <w:rPr>
          <w:rFonts w:eastAsiaTheme="minorEastAsia"/>
          <w:i/>
          <w:iCs/>
          <w:color w:val="000000"/>
          <w:sz w:val="22"/>
          <w:lang w:eastAsia="ko-KR"/>
        </w:rPr>
        <w:t>ConfigurationCommon</w:t>
      </w:r>
      <w:proofErr w:type="spellEnd"/>
      <w:r>
        <w:rPr>
          <w:rFonts w:eastAsiaTheme="minorEastAsia" w:hint="eastAsia"/>
          <w:color w:val="000000"/>
          <w:sz w:val="22"/>
          <w:lang w:eastAsia="ko-KR"/>
        </w:rPr>
        <w:t xml:space="preserve"> and </w:t>
      </w:r>
      <w:r>
        <w:rPr>
          <w:rFonts w:eastAsiaTheme="minorEastAsia"/>
          <w:color w:val="000000"/>
          <w:sz w:val="22"/>
          <w:lang w:eastAsia="ko-KR"/>
        </w:rPr>
        <w:t>whether</w:t>
      </w:r>
      <w:r>
        <w:rPr>
          <w:rFonts w:eastAsiaTheme="minorEastAsia" w:hint="eastAsia"/>
          <w:color w:val="000000"/>
          <w:sz w:val="22"/>
          <w:lang w:eastAsia="ko-KR"/>
        </w:rPr>
        <w:t xml:space="preserve">/how to handle the case where the legacy ROs overlap with </w:t>
      </w:r>
      <w:r>
        <w:rPr>
          <w:rFonts w:eastAsiaTheme="minorEastAsia"/>
          <w:color w:val="000000"/>
          <w:sz w:val="22"/>
          <w:lang w:eastAsia="ko-KR"/>
        </w:rPr>
        <w:t>additional</w:t>
      </w:r>
      <w:r>
        <w:rPr>
          <w:rFonts w:eastAsiaTheme="minorEastAsia" w:hint="eastAsia"/>
          <w:color w:val="000000"/>
          <w:sz w:val="22"/>
          <w:lang w:eastAsia="ko-KR"/>
        </w:rPr>
        <w:t xml:space="preserve"> ROs. </w:t>
      </w:r>
      <w:r w:rsidR="00122A53">
        <w:rPr>
          <w:rFonts w:eastAsiaTheme="minorEastAsia"/>
          <w:color w:val="000000"/>
          <w:sz w:val="22"/>
          <w:lang w:eastAsia="ko-KR"/>
        </w:rPr>
        <w:t>Similarly</w:t>
      </w:r>
      <w:r w:rsidR="00122A53">
        <w:rPr>
          <w:rFonts w:eastAsiaTheme="minorEastAsia" w:hint="eastAsia"/>
          <w:color w:val="000000"/>
          <w:sz w:val="22"/>
          <w:lang w:eastAsia="ko-KR"/>
        </w:rPr>
        <w:t xml:space="preserve"> to </w:t>
      </w:r>
      <w:r w:rsidR="00A21807">
        <w:rPr>
          <w:rFonts w:eastAsiaTheme="minorEastAsia" w:hint="eastAsia"/>
          <w:color w:val="000000"/>
          <w:sz w:val="22"/>
          <w:lang w:eastAsia="ko-KR"/>
        </w:rPr>
        <w:t>SSB</w:t>
      </w:r>
      <w:r w:rsidR="00122A53">
        <w:rPr>
          <w:color w:val="000000"/>
          <w:sz w:val="22"/>
        </w:rPr>
        <w:t xml:space="preserve"> index to RO mapping</w:t>
      </w:r>
      <w:r w:rsidR="00122A53">
        <w:rPr>
          <w:rFonts w:eastAsiaTheme="minorEastAsia" w:hint="eastAsia"/>
          <w:color w:val="000000"/>
          <w:sz w:val="22"/>
          <w:lang w:eastAsia="ko-KR"/>
        </w:rPr>
        <w:t xml:space="preserve"> in RACH configuration Option 1, it might be desirable for SBFD aware UEs</w:t>
      </w:r>
      <w:r w:rsidR="00DA0285" w:rsidRPr="00DA0285">
        <w:rPr>
          <w:rFonts w:eastAsiaTheme="minorEastAsia"/>
          <w:color w:val="000000"/>
          <w:sz w:val="22"/>
          <w:lang w:eastAsia="ko-KR"/>
        </w:rPr>
        <w:t xml:space="preserve"> to have </w:t>
      </w:r>
      <w:r w:rsidR="00DA0285">
        <w:rPr>
          <w:rFonts w:eastAsiaTheme="minorEastAsia" w:hint="eastAsia"/>
          <w:color w:val="000000"/>
          <w:sz w:val="22"/>
          <w:lang w:eastAsia="ko-KR"/>
        </w:rPr>
        <w:t xml:space="preserve">a </w:t>
      </w:r>
      <w:r w:rsidR="00DA0285" w:rsidRPr="00DA0285">
        <w:rPr>
          <w:rFonts w:eastAsiaTheme="minorEastAsia"/>
          <w:color w:val="000000"/>
          <w:sz w:val="22"/>
          <w:lang w:eastAsia="ko-KR"/>
        </w:rPr>
        <w:t>separate</w:t>
      </w:r>
      <w:r w:rsidR="00DA0285">
        <w:rPr>
          <w:rFonts w:eastAsiaTheme="minorEastAsia" w:hint="eastAsia"/>
          <w:color w:val="000000"/>
          <w:sz w:val="22"/>
          <w:lang w:eastAsia="ko-KR"/>
        </w:rPr>
        <w:t xml:space="preserve"> and independent</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in SBFD symbols from the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for legacy ROs</w:t>
      </w:r>
      <w:r w:rsidR="0052409B">
        <w:rPr>
          <w:rFonts w:eastAsiaTheme="minorEastAsia" w:hint="eastAsia"/>
          <w:color w:val="000000"/>
          <w:sz w:val="22"/>
          <w:lang w:eastAsia="ko-KR"/>
        </w:rPr>
        <w:t xml:space="preserve"> regardless of being configured as </w:t>
      </w:r>
      <w:r w:rsidR="00A21807">
        <w:rPr>
          <w:rFonts w:eastAsiaTheme="minorEastAsia" w:hint="eastAsia"/>
          <w:color w:val="000000"/>
          <w:sz w:val="22"/>
          <w:lang w:eastAsia="ko-KR"/>
        </w:rPr>
        <w:t>downlink</w:t>
      </w:r>
      <w:r w:rsidR="0052409B">
        <w:rPr>
          <w:rFonts w:eastAsiaTheme="minorEastAsia" w:hint="eastAsia"/>
          <w:color w:val="000000"/>
          <w:sz w:val="22"/>
          <w:lang w:eastAsia="ko-KR"/>
        </w:rPr>
        <w:t xml:space="preserve"> or </w:t>
      </w:r>
      <w:r w:rsidR="00A21807">
        <w:rPr>
          <w:rFonts w:eastAsiaTheme="minorEastAsia" w:hint="eastAsia"/>
          <w:color w:val="000000"/>
          <w:sz w:val="22"/>
          <w:lang w:eastAsia="ko-KR"/>
        </w:rPr>
        <w:t xml:space="preserve">flexible </w:t>
      </w:r>
      <w:r w:rsidR="0052409B">
        <w:rPr>
          <w:rFonts w:eastAsiaTheme="minorEastAsia" w:hint="eastAsia"/>
          <w:color w:val="000000"/>
          <w:sz w:val="22"/>
          <w:lang w:eastAsia="ko-KR"/>
        </w:rPr>
        <w:t xml:space="preserve">by </w:t>
      </w:r>
      <w:proofErr w:type="spellStart"/>
      <w:r w:rsidR="0052409B" w:rsidRPr="005340A5">
        <w:rPr>
          <w:rFonts w:eastAsiaTheme="minorEastAsia"/>
          <w:i/>
          <w:iCs/>
          <w:color w:val="000000"/>
          <w:sz w:val="22"/>
          <w:lang w:eastAsia="ko-KR"/>
        </w:rPr>
        <w:t>tdd</w:t>
      </w:r>
      <w:proofErr w:type="spellEnd"/>
      <w:r w:rsidR="0052409B" w:rsidRPr="005340A5">
        <w:rPr>
          <w:rFonts w:eastAsiaTheme="minorEastAsia"/>
          <w:i/>
          <w:iCs/>
          <w:color w:val="000000"/>
          <w:sz w:val="22"/>
          <w:lang w:eastAsia="ko-KR"/>
        </w:rPr>
        <w:t>-UL-DL-</w:t>
      </w:r>
      <w:proofErr w:type="spellStart"/>
      <w:r w:rsidR="0052409B" w:rsidRPr="005340A5">
        <w:rPr>
          <w:rFonts w:eastAsiaTheme="minorEastAsia"/>
          <w:i/>
          <w:iCs/>
          <w:color w:val="000000"/>
          <w:sz w:val="22"/>
          <w:lang w:eastAsia="ko-KR"/>
        </w:rPr>
        <w:t>ConfigurationCommon</w:t>
      </w:r>
      <w:proofErr w:type="spellEnd"/>
      <w:r w:rsidR="0052409B">
        <w:rPr>
          <w:rFonts w:eastAsiaTheme="minorEastAsia" w:hint="eastAsia"/>
          <w:color w:val="000000"/>
          <w:sz w:val="22"/>
          <w:lang w:eastAsia="ko-KR"/>
        </w:rPr>
        <w:t>.</w:t>
      </w:r>
      <w:r w:rsidR="00122A53">
        <w:rPr>
          <w:rFonts w:eastAsiaTheme="minorEastAsia" w:hint="eastAsia"/>
          <w:color w:val="000000"/>
          <w:sz w:val="22"/>
          <w:lang w:eastAsia="ko-KR"/>
        </w:rPr>
        <w:t xml:space="preserve"> </w:t>
      </w:r>
      <w:r w:rsidR="00122A53">
        <w:rPr>
          <w:rFonts w:eastAsiaTheme="minorEastAsia"/>
          <w:color w:val="000000"/>
          <w:sz w:val="22"/>
          <w:lang w:eastAsia="ko-KR"/>
        </w:rPr>
        <w:t xml:space="preserve">This allows </w:t>
      </w:r>
      <w:r w:rsidR="00122A53">
        <w:rPr>
          <w:rFonts w:eastAsiaTheme="minorEastAsia" w:hint="eastAsia"/>
          <w:color w:val="000000"/>
          <w:sz w:val="22"/>
          <w:lang w:eastAsia="ko-KR"/>
        </w:rPr>
        <w:t xml:space="preserve">a gNB </w:t>
      </w:r>
      <w:r w:rsidR="00122A53">
        <w:rPr>
          <w:rFonts w:eastAsiaTheme="minorEastAsia"/>
          <w:color w:val="000000"/>
          <w:sz w:val="22"/>
          <w:lang w:eastAsia="ko-KR"/>
        </w:rPr>
        <w:t xml:space="preserve">to avoid </w:t>
      </w:r>
      <w:r w:rsidR="00122A53">
        <w:rPr>
          <w:rFonts w:eastAsiaTheme="minorEastAsia" w:hint="eastAsia"/>
          <w:color w:val="000000"/>
          <w:sz w:val="22"/>
          <w:lang w:eastAsia="ko-KR"/>
        </w:rPr>
        <w:t>us</w:t>
      </w:r>
      <w:r w:rsidR="00122A53">
        <w:rPr>
          <w:rFonts w:eastAsiaTheme="minorEastAsia"/>
          <w:color w:val="000000"/>
          <w:sz w:val="22"/>
          <w:lang w:eastAsia="ko-KR"/>
        </w:rPr>
        <w:t>ing</w:t>
      </w:r>
      <w:r w:rsidR="00122A53">
        <w:rPr>
          <w:rFonts w:eastAsiaTheme="minorEastAsia" w:hint="eastAsia"/>
          <w:color w:val="000000"/>
          <w:sz w:val="22"/>
          <w:lang w:eastAsia="ko-KR"/>
        </w:rPr>
        <w:t xml:space="preserve"> different Rx beams for the reception of the PRACH </w:t>
      </w:r>
      <w:r w:rsidR="00A21807">
        <w:rPr>
          <w:rFonts w:eastAsiaTheme="minorEastAsia" w:hint="eastAsia"/>
          <w:color w:val="000000"/>
          <w:sz w:val="22"/>
          <w:lang w:eastAsia="ko-KR"/>
        </w:rPr>
        <w:t xml:space="preserve">preamble </w:t>
      </w:r>
      <w:r w:rsidR="00122A53">
        <w:rPr>
          <w:rFonts w:eastAsiaTheme="minorEastAsia" w:hint="eastAsia"/>
          <w:color w:val="000000"/>
          <w:sz w:val="22"/>
          <w:lang w:eastAsia="ko-KR"/>
        </w:rPr>
        <w:t>from SBFD-aware UEs and non SBFD-aware UEs in the same symbol</w:t>
      </w:r>
      <w:r w:rsidR="00A21807">
        <w:rPr>
          <w:rFonts w:eastAsiaTheme="minorEastAsia" w:hint="eastAsia"/>
          <w:color w:val="000000"/>
          <w:sz w:val="22"/>
          <w:lang w:eastAsia="ko-KR"/>
        </w:rPr>
        <w:t>s</w:t>
      </w:r>
      <w:r w:rsidR="00122A53">
        <w:rPr>
          <w:rFonts w:eastAsiaTheme="minorEastAsia" w:hint="eastAsia"/>
          <w:color w:val="000000"/>
          <w:sz w:val="22"/>
          <w:lang w:eastAsia="ko-KR"/>
        </w:rPr>
        <w:t xml:space="preserve">. </w:t>
      </w:r>
      <w:r w:rsidR="00525A68">
        <w:rPr>
          <w:rFonts w:eastAsiaTheme="minorEastAsia" w:hint="eastAsia"/>
          <w:color w:val="000000"/>
          <w:sz w:val="22"/>
          <w:lang w:eastAsia="ko-KR"/>
        </w:rPr>
        <w:t>However, i</w:t>
      </w:r>
      <w:r w:rsidR="00562117">
        <w:rPr>
          <w:rFonts w:eastAsiaTheme="minorEastAsia" w:hint="eastAsia"/>
          <w:color w:val="000000"/>
          <w:sz w:val="22"/>
          <w:lang w:eastAsia="ko-KR"/>
        </w:rPr>
        <w:t xml:space="preserve">f </w:t>
      </w:r>
      <w:r w:rsidR="00EB65D4">
        <w:rPr>
          <w:rFonts w:eastAsiaTheme="minorEastAsia" w:hint="eastAsia"/>
          <w:sz w:val="22"/>
          <w:lang w:eastAsia="ko-KR"/>
        </w:rPr>
        <w:t xml:space="preserve">the SBFD-aware UE is allowed to be </w:t>
      </w:r>
      <w:r w:rsidR="00EB65D4">
        <w:rPr>
          <w:rFonts w:eastAsiaTheme="minorEastAsia"/>
          <w:sz w:val="22"/>
          <w:lang w:eastAsia="ko-KR"/>
        </w:rPr>
        <w:t>configured</w:t>
      </w:r>
      <w:r w:rsidR="00EB65D4">
        <w:rPr>
          <w:rFonts w:eastAsiaTheme="minorEastAsia" w:hint="eastAsia"/>
          <w:sz w:val="22"/>
          <w:lang w:eastAsia="ko-KR"/>
        </w:rPr>
        <w:t xml:space="preserve"> </w:t>
      </w:r>
      <w:r w:rsidR="00562117" w:rsidRPr="00562117">
        <w:rPr>
          <w:rFonts w:eastAsiaTheme="minorEastAsia" w:hint="eastAsia"/>
          <w:sz w:val="22"/>
          <w:lang w:eastAsia="ko-KR"/>
        </w:rPr>
        <w:t>ROs</w:t>
      </w:r>
      <w:r w:rsidR="00562117" w:rsidRPr="00562117">
        <w:rPr>
          <w:rFonts w:eastAsiaTheme="minorEastAsia"/>
          <w:sz w:val="22"/>
          <w:lang w:eastAsia="ko-KR"/>
        </w:rPr>
        <w:t xml:space="preserve"> across SBFD symbol and non</w:t>
      </w:r>
      <w:r w:rsidR="00EB65D4">
        <w:rPr>
          <w:rFonts w:eastAsiaTheme="minorEastAsia" w:hint="eastAsia"/>
          <w:sz w:val="22"/>
          <w:lang w:eastAsia="ko-KR"/>
        </w:rPr>
        <w:t>-</w:t>
      </w:r>
      <w:r w:rsidR="00562117" w:rsidRPr="00562117">
        <w:rPr>
          <w:rFonts w:eastAsiaTheme="minorEastAsia"/>
          <w:sz w:val="22"/>
          <w:lang w:eastAsia="ko-KR"/>
        </w:rPr>
        <w:t>SBFD symbols</w:t>
      </w:r>
      <w:r w:rsidR="00655962">
        <w:rPr>
          <w:rFonts w:eastAsiaTheme="minorEastAsia" w:hint="eastAsia"/>
          <w:sz w:val="22"/>
          <w:lang w:eastAsia="ko-KR"/>
        </w:rPr>
        <w:t xml:space="preserve"> </w:t>
      </w:r>
      <w:r w:rsidR="00655962">
        <w:rPr>
          <w:rFonts w:eastAsiaTheme="minorEastAsia"/>
          <w:sz w:val="22"/>
          <w:lang w:eastAsia="ko-KR"/>
        </w:rPr>
        <w:t>either</w:t>
      </w:r>
      <w:r w:rsidR="00655962">
        <w:rPr>
          <w:rFonts w:eastAsiaTheme="minorEastAsia" w:hint="eastAsia"/>
          <w:sz w:val="22"/>
          <w:lang w:eastAsia="ko-KR"/>
        </w:rPr>
        <w:t xml:space="preserve"> </w:t>
      </w:r>
      <w:r w:rsidR="00655962" w:rsidRPr="00A21807">
        <w:rPr>
          <w:rFonts w:eastAsiaTheme="minorEastAsia"/>
          <w:sz w:val="22"/>
          <w:lang w:eastAsia="ko-KR"/>
        </w:rPr>
        <w:t>in the same slot or across slots</w:t>
      </w:r>
      <w:r w:rsidR="00562117">
        <w:rPr>
          <w:rFonts w:eastAsiaTheme="minorEastAsia" w:hint="eastAsia"/>
          <w:sz w:val="22"/>
          <w:lang w:eastAsia="ko-KR"/>
        </w:rPr>
        <w:t xml:space="preserve">, </w:t>
      </w:r>
      <w:r w:rsidR="00EB65D4">
        <w:rPr>
          <w:rFonts w:eastAsiaTheme="minorEastAsia" w:hint="eastAsia"/>
          <w:sz w:val="22"/>
          <w:lang w:eastAsia="ko-KR"/>
        </w:rPr>
        <w:t xml:space="preserve">it should be </w:t>
      </w:r>
      <w:r w:rsidR="00A21807">
        <w:rPr>
          <w:rFonts w:eastAsiaTheme="minorEastAsia"/>
          <w:sz w:val="22"/>
          <w:lang w:eastAsia="ko-KR"/>
        </w:rPr>
        <w:t>considered</w:t>
      </w:r>
      <w:r w:rsidR="00A21807">
        <w:rPr>
          <w:rFonts w:eastAsiaTheme="minorEastAsia" w:hint="eastAsia"/>
          <w:sz w:val="22"/>
          <w:lang w:eastAsia="ko-KR"/>
        </w:rPr>
        <w:t xml:space="preserve"> t</w:t>
      </w:r>
      <w:r w:rsidR="00EB65D4">
        <w:rPr>
          <w:rFonts w:eastAsiaTheme="minorEastAsia" w:hint="eastAsia"/>
          <w:sz w:val="22"/>
          <w:lang w:eastAsia="ko-KR"/>
        </w:rPr>
        <w:t xml:space="preserve">o map </w:t>
      </w:r>
      <w:r w:rsidR="00F3760D">
        <w:rPr>
          <w:rFonts w:eastAsiaTheme="minorEastAsia"/>
          <w:sz w:val="22"/>
          <w:lang w:eastAsia="ko-KR"/>
        </w:rPr>
        <w:t xml:space="preserve">the </w:t>
      </w:r>
      <w:r w:rsidR="00A21807">
        <w:rPr>
          <w:rFonts w:eastAsiaTheme="minorEastAsia" w:hint="eastAsia"/>
          <w:sz w:val="22"/>
          <w:lang w:eastAsia="ko-KR"/>
        </w:rPr>
        <w:t xml:space="preserve">same </w:t>
      </w:r>
      <w:r w:rsidR="002F0F37">
        <w:rPr>
          <w:rFonts w:eastAsiaTheme="minorEastAsia"/>
          <w:sz w:val="22"/>
          <w:lang w:eastAsia="ko-KR"/>
        </w:rPr>
        <w:t>SSB</w:t>
      </w:r>
      <w:r w:rsidR="00EB65D4">
        <w:rPr>
          <w:rFonts w:eastAsiaTheme="minorEastAsia" w:hint="eastAsia"/>
          <w:sz w:val="22"/>
          <w:lang w:eastAsia="ko-KR"/>
        </w:rPr>
        <w:t xml:space="preserve"> index to </w:t>
      </w:r>
      <w:r w:rsidR="002A1A6B">
        <w:rPr>
          <w:rFonts w:eastAsiaTheme="minorEastAsia" w:hint="eastAsia"/>
          <w:sz w:val="22"/>
          <w:lang w:eastAsia="ko-KR"/>
        </w:rPr>
        <w:t xml:space="preserve">validated </w:t>
      </w:r>
      <w:r w:rsidR="00EB65D4">
        <w:rPr>
          <w:rFonts w:eastAsiaTheme="minorEastAsia" w:hint="eastAsia"/>
          <w:sz w:val="22"/>
          <w:lang w:eastAsia="ko-KR"/>
        </w:rPr>
        <w:t>ROs across SBFD symbols and non-SBFD symbols</w:t>
      </w:r>
      <w:r w:rsidR="00A21807">
        <w:rPr>
          <w:rFonts w:eastAsiaTheme="minorEastAsia" w:hint="eastAsia"/>
          <w:sz w:val="22"/>
          <w:lang w:eastAsia="ko-KR"/>
        </w:rPr>
        <w:t xml:space="preserve"> </w:t>
      </w:r>
      <w:r w:rsidR="00655962">
        <w:rPr>
          <w:rFonts w:eastAsiaTheme="minorEastAsia"/>
          <w:sz w:val="22"/>
          <w:lang w:eastAsia="ko-KR"/>
        </w:rPr>
        <w:t>either</w:t>
      </w:r>
      <w:r w:rsidR="00655962">
        <w:rPr>
          <w:rFonts w:eastAsiaTheme="minorEastAsia" w:hint="eastAsia"/>
          <w:sz w:val="22"/>
          <w:lang w:eastAsia="ko-KR"/>
        </w:rPr>
        <w:t xml:space="preserve"> </w:t>
      </w:r>
      <w:r w:rsidR="00A21807" w:rsidRPr="00A21807">
        <w:rPr>
          <w:rFonts w:eastAsiaTheme="minorEastAsia"/>
          <w:sz w:val="22"/>
          <w:lang w:eastAsia="ko-KR"/>
        </w:rPr>
        <w:t>in the same slot or across slots</w:t>
      </w:r>
      <w:r w:rsidR="00F3760D">
        <w:rPr>
          <w:rFonts w:eastAsiaTheme="minorEastAsia"/>
          <w:sz w:val="22"/>
          <w:lang w:eastAsia="ko-KR"/>
        </w:rPr>
        <w:t>.</w:t>
      </w:r>
    </w:p>
    <w:p w14:paraId="16CAE316" w14:textId="77777777" w:rsidR="00655962" w:rsidRPr="008B2EB1" w:rsidRDefault="00655962" w:rsidP="00655962">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sidRPr="008B2EB1">
        <w:rPr>
          <w:rFonts w:eastAsiaTheme="minorEastAsia" w:hint="eastAsia"/>
          <w:i/>
          <w:iCs/>
          <w:sz w:val="22"/>
          <w:lang w:val="en-US" w:eastAsia="ko-KR"/>
        </w:rPr>
        <w:t>5</w:t>
      </w:r>
      <w:r w:rsidRPr="008B2EB1">
        <w:rPr>
          <w:rFonts w:eastAsiaTheme="minorEastAsia"/>
          <w:i/>
          <w:iCs/>
          <w:sz w:val="22"/>
          <w:lang w:val="en-US" w:eastAsia="ko-KR"/>
        </w:rPr>
        <w:t>: For RACH configuration Option 2,</w:t>
      </w:r>
    </w:p>
    <w:p w14:paraId="007693C5" w14:textId="09B4F05E" w:rsidR="00655962" w:rsidRPr="008B2EB1" w:rsidRDefault="009D0F69" w:rsidP="00655962">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w</w:t>
      </w:r>
      <w:r w:rsidR="00655962" w:rsidRPr="008B2EB1">
        <w:rPr>
          <w:rFonts w:eastAsiaTheme="minorEastAsia" w:hint="eastAsia"/>
          <w:i/>
          <w:iCs/>
          <w:sz w:val="22"/>
          <w:lang w:val="en-US" w:eastAsia="ko-KR"/>
        </w:rPr>
        <w:t xml:space="preserve">e </w:t>
      </w:r>
      <w:r w:rsidR="00655962" w:rsidRPr="008B2EB1">
        <w:rPr>
          <w:rFonts w:eastAsiaTheme="minorEastAsia"/>
          <w:i/>
          <w:iCs/>
          <w:sz w:val="22"/>
          <w:lang w:val="en-US" w:eastAsia="ko-KR"/>
        </w:rPr>
        <w:t>propose</w:t>
      </w:r>
      <w:r w:rsidR="00655962" w:rsidRPr="008B2EB1">
        <w:rPr>
          <w:rFonts w:eastAsiaTheme="minorEastAsia" w:hint="eastAsia"/>
          <w:i/>
          <w:iCs/>
          <w:sz w:val="22"/>
          <w:lang w:val="en-US" w:eastAsia="ko-KR"/>
        </w:rPr>
        <w:t xml:space="preserve"> </w:t>
      </w:r>
      <w:r w:rsidR="00655962" w:rsidRPr="008B2EB1">
        <w:rPr>
          <w:rFonts w:eastAsiaTheme="minorEastAsia"/>
          <w:i/>
          <w:iCs/>
          <w:sz w:val="22"/>
          <w:lang w:val="en-US" w:eastAsia="ko-KR"/>
        </w:rPr>
        <w:t xml:space="preserve">to have </w:t>
      </w:r>
      <w:r w:rsidR="00655962" w:rsidRPr="008B2EB1">
        <w:rPr>
          <w:rFonts w:eastAsiaTheme="minorEastAsia" w:hint="eastAsia"/>
          <w:i/>
          <w:iCs/>
          <w:sz w:val="22"/>
          <w:lang w:val="en-US" w:eastAsia="ko-KR"/>
        </w:rPr>
        <w:t xml:space="preserve">a </w:t>
      </w:r>
      <w:r w:rsidR="00655962" w:rsidRPr="008B2EB1">
        <w:rPr>
          <w:rFonts w:eastAsiaTheme="minorEastAsia"/>
          <w:i/>
          <w:iCs/>
          <w:sz w:val="22"/>
          <w:lang w:val="en-US" w:eastAsia="ko-KR"/>
        </w:rPr>
        <w:t>separate</w:t>
      </w:r>
      <w:r w:rsidR="00655962" w:rsidRPr="008B2EB1">
        <w:rPr>
          <w:rFonts w:eastAsiaTheme="minorEastAsia" w:hint="eastAsia"/>
          <w:i/>
          <w:iCs/>
          <w:sz w:val="22"/>
          <w:lang w:val="en-US" w:eastAsia="ko-KR"/>
        </w:rPr>
        <w:t>/independent</w:t>
      </w:r>
      <w:r w:rsidR="00655962" w:rsidRPr="008B2EB1">
        <w:rPr>
          <w:rFonts w:eastAsiaTheme="minorEastAsia"/>
          <w:i/>
          <w:iCs/>
          <w:sz w:val="22"/>
          <w:lang w:val="en-US" w:eastAsia="ko-KR"/>
        </w:rPr>
        <w:t xml:space="preserve"> </w:t>
      </w:r>
      <w:r w:rsidR="00655962" w:rsidRPr="008B2EB1">
        <w:rPr>
          <w:rFonts w:eastAsiaTheme="minorEastAsia" w:hint="eastAsia"/>
          <w:i/>
          <w:iCs/>
          <w:sz w:val="22"/>
          <w:szCs w:val="22"/>
          <w:lang w:eastAsia="ko-KR"/>
        </w:rPr>
        <w:t>SSB</w:t>
      </w:r>
      <w:r w:rsidR="00655962" w:rsidRPr="008B2EB1">
        <w:rPr>
          <w:rFonts w:eastAsiaTheme="minorEastAsia"/>
          <w:i/>
          <w:iCs/>
          <w:sz w:val="22"/>
          <w:szCs w:val="22"/>
          <w:lang w:eastAsia="ko-KR"/>
        </w:rPr>
        <w:t xml:space="preserve"> index to </w:t>
      </w:r>
      <w:r w:rsidR="00655962" w:rsidRPr="008B2EB1">
        <w:rPr>
          <w:i/>
          <w:sz w:val="22"/>
        </w:rPr>
        <w:t xml:space="preserve">RO </w:t>
      </w:r>
      <w:r w:rsidR="00655962" w:rsidRPr="008B2EB1">
        <w:rPr>
          <w:rFonts w:eastAsiaTheme="minorEastAsia"/>
          <w:i/>
          <w:iCs/>
          <w:sz w:val="22"/>
          <w:lang w:val="en-US" w:eastAsia="ko-KR"/>
        </w:rPr>
        <w:t>mapping</w:t>
      </w:r>
      <w:r w:rsidR="00655962" w:rsidRPr="008B2EB1">
        <w:rPr>
          <w:rFonts w:eastAsiaTheme="minorEastAsia" w:hint="eastAsia"/>
          <w:i/>
          <w:iCs/>
          <w:sz w:val="22"/>
          <w:lang w:val="en-US" w:eastAsia="ko-KR"/>
        </w:rPr>
        <w:t xml:space="preserve"> for new validated ROs</w:t>
      </w:r>
      <w:r w:rsidR="00655962" w:rsidRPr="008B2EB1">
        <w:rPr>
          <w:rFonts w:eastAsiaTheme="minorEastAsia"/>
          <w:i/>
          <w:iCs/>
          <w:sz w:val="22"/>
          <w:lang w:val="en-US" w:eastAsia="ko-KR"/>
        </w:rPr>
        <w:t xml:space="preserve"> in SBFD symbols from the </w:t>
      </w:r>
      <w:r w:rsidR="00655962" w:rsidRPr="008B2EB1">
        <w:rPr>
          <w:rFonts w:eastAsiaTheme="minorEastAsia" w:hint="eastAsia"/>
          <w:i/>
          <w:iCs/>
          <w:sz w:val="22"/>
          <w:szCs w:val="22"/>
          <w:lang w:eastAsia="ko-KR"/>
        </w:rPr>
        <w:t>SSB</w:t>
      </w:r>
      <w:r w:rsidR="00655962" w:rsidRPr="008B2EB1">
        <w:rPr>
          <w:rFonts w:eastAsiaTheme="minorEastAsia"/>
          <w:i/>
          <w:iCs/>
          <w:sz w:val="22"/>
          <w:szCs w:val="22"/>
          <w:lang w:eastAsia="ko-KR"/>
        </w:rPr>
        <w:t xml:space="preserve"> index to </w:t>
      </w:r>
      <w:r w:rsidR="00655962" w:rsidRPr="008B2EB1">
        <w:rPr>
          <w:i/>
          <w:sz w:val="22"/>
        </w:rPr>
        <w:t>RO</w:t>
      </w:r>
      <w:r w:rsidR="00655962" w:rsidRPr="008B2EB1">
        <w:rPr>
          <w:rFonts w:eastAsiaTheme="minorEastAsia"/>
          <w:i/>
          <w:iCs/>
          <w:sz w:val="22"/>
          <w:lang w:val="en-US" w:eastAsia="ko-KR"/>
        </w:rPr>
        <w:t xml:space="preserve"> mapping </w:t>
      </w:r>
      <w:r w:rsidR="00655962" w:rsidRPr="008B2EB1">
        <w:rPr>
          <w:rFonts w:eastAsiaTheme="minorEastAsia" w:hint="eastAsia"/>
          <w:i/>
          <w:iCs/>
          <w:sz w:val="22"/>
          <w:lang w:val="en-US" w:eastAsia="ko-KR"/>
        </w:rPr>
        <w:t>for</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legacy</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 xml:space="preserve">ROs </w:t>
      </w:r>
      <w:r w:rsidR="00655962" w:rsidRPr="008B2EB1">
        <w:rPr>
          <w:rFonts w:eastAsiaTheme="minorEastAsia"/>
          <w:i/>
          <w:iCs/>
          <w:sz w:val="22"/>
          <w:lang w:val="en-US" w:eastAsia="ko-KR"/>
        </w:rPr>
        <w:t xml:space="preserve">regardless of being configured as </w:t>
      </w:r>
      <w:r w:rsidR="00655962" w:rsidRPr="008B2EB1">
        <w:rPr>
          <w:rFonts w:eastAsiaTheme="minorEastAsia" w:hint="eastAsia"/>
          <w:i/>
          <w:iCs/>
          <w:sz w:val="22"/>
          <w:lang w:val="en-US" w:eastAsia="ko-KR"/>
        </w:rPr>
        <w:t>downlink</w:t>
      </w:r>
      <w:r w:rsidR="00655962" w:rsidRPr="008B2EB1">
        <w:rPr>
          <w:rFonts w:eastAsiaTheme="minorEastAsia"/>
          <w:i/>
          <w:iCs/>
          <w:sz w:val="22"/>
          <w:lang w:val="en-US" w:eastAsia="ko-KR"/>
        </w:rPr>
        <w:t xml:space="preserve"> or </w:t>
      </w:r>
      <w:r w:rsidR="00655962" w:rsidRPr="008B2EB1">
        <w:rPr>
          <w:rFonts w:eastAsiaTheme="minorEastAsia" w:hint="eastAsia"/>
          <w:i/>
          <w:iCs/>
          <w:sz w:val="22"/>
          <w:lang w:val="en-US" w:eastAsia="ko-KR"/>
        </w:rPr>
        <w:t>flexible</w:t>
      </w:r>
      <w:r w:rsidR="00655962" w:rsidRPr="008B2EB1">
        <w:rPr>
          <w:rFonts w:eastAsiaTheme="minorEastAsia"/>
          <w:i/>
          <w:iCs/>
          <w:sz w:val="22"/>
          <w:lang w:val="en-US" w:eastAsia="ko-KR"/>
        </w:rPr>
        <w:t xml:space="preserve"> by </w:t>
      </w:r>
      <w:proofErr w:type="spellStart"/>
      <w:r w:rsidR="00655962" w:rsidRPr="008B2EB1">
        <w:rPr>
          <w:rFonts w:eastAsiaTheme="minorEastAsia"/>
          <w:i/>
          <w:iCs/>
          <w:sz w:val="22"/>
          <w:lang w:val="en-US" w:eastAsia="ko-KR"/>
        </w:rPr>
        <w:t>tdd</w:t>
      </w:r>
      <w:proofErr w:type="spellEnd"/>
      <w:r w:rsidR="00655962" w:rsidRPr="008B2EB1">
        <w:rPr>
          <w:rFonts w:eastAsiaTheme="minorEastAsia"/>
          <w:i/>
          <w:iCs/>
          <w:sz w:val="22"/>
          <w:lang w:val="en-US" w:eastAsia="ko-KR"/>
        </w:rPr>
        <w:t>-UL-DL-</w:t>
      </w:r>
      <w:proofErr w:type="spellStart"/>
      <w:r w:rsidR="00655962" w:rsidRPr="008B2EB1">
        <w:rPr>
          <w:rFonts w:eastAsiaTheme="minorEastAsia"/>
          <w:i/>
          <w:iCs/>
          <w:sz w:val="22"/>
          <w:lang w:val="en-US" w:eastAsia="ko-KR"/>
        </w:rPr>
        <w:t>ConfigurationCommon</w:t>
      </w:r>
      <w:proofErr w:type="spellEnd"/>
      <w:r w:rsidR="00655962" w:rsidRPr="008B2EB1">
        <w:rPr>
          <w:rFonts w:eastAsiaTheme="minorEastAsia"/>
          <w:i/>
          <w:iCs/>
          <w:sz w:val="22"/>
          <w:lang w:val="en-US" w:eastAsia="ko-KR"/>
        </w:rPr>
        <w:t>.</w:t>
      </w:r>
    </w:p>
    <w:p w14:paraId="600F98B3" w14:textId="3218BF3F" w:rsidR="00655962" w:rsidRPr="008B2EB1" w:rsidRDefault="009D0F69" w:rsidP="00655962">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f</w:t>
      </w:r>
      <w:r w:rsidR="00655962" w:rsidRPr="008B2EB1">
        <w:rPr>
          <w:rFonts w:eastAsiaTheme="minorEastAsia" w:hint="eastAsia"/>
          <w:i/>
          <w:iCs/>
          <w:sz w:val="22"/>
          <w:lang w:val="en-US" w:eastAsia="ko-KR"/>
        </w:rPr>
        <w:t>or validated ROs</w:t>
      </w:r>
      <w:r w:rsidR="00655962" w:rsidRPr="008B2EB1">
        <w:rPr>
          <w:rFonts w:eastAsiaTheme="minorEastAsia"/>
          <w:i/>
          <w:iCs/>
          <w:sz w:val="22"/>
          <w:lang w:val="en-US" w:eastAsia="ko-KR"/>
        </w:rPr>
        <w:t xml:space="preserve"> </w:t>
      </w:r>
      <w:r w:rsidR="00655962" w:rsidRPr="008B2EB1">
        <w:rPr>
          <w:rFonts w:eastAsiaTheme="minorEastAsia" w:hint="eastAsia"/>
          <w:i/>
          <w:iCs/>
          <w:sz w:val="22"/>
          <w:lang w:val="en-US" w:eastAsia="ko-KR"/>
        </w:rPr>
        <w:t xml:space="preserve">across SBFD symbols and non-SBFD symbols either </w:t>
      </w:r>
      <w:r w:rsidR="00655962" w:rsidRPr="008B2EB1">
        <w:rPr>
          <w:rFonts w:eastAsiaTheme="minorEastAsia"/>
          <w:i/>
          <w:iCs/>
          <w:sz w:val="22"/>
          <w:lang w:val="en-US" w:eastAsia="ko-KR"/>
        </w:rPr>
        <w:t>in the same slot or across slots</w:t>
      </w:r>
      <w:r w:rsidR="00655962" w:rsidRPr="008B2EB1">
        <w:rPr>
          <w:rFonts w:eastAsiaTheme="minorEastAsia" w:hint="eastAsia"/>
          <w:i/>
          <w:iCs/>
          <w:sz w:val="22"/>
          <w:lang w:val="en-US" w:eastAsia="ko-KR"/>
        </w:rPr>
        <w:t xml:space="preserve">, we propose to map </w:t>
      </w:r>
      <w:r w:rsidR="00655962" w:rsidRPr="008B2EB1">
        <w:rPr>
          <w:rFonts w:eastAsiaTheme="minorEastAsia"/>
          <w:i/>
          <w:iCs/>
          <w:sz w:val="22"/>
          <w:lang w:val="en-US" w:eastAsia="ko-KR"/>
        </w:rPr>
        <w:t xml:space="preserve">the </w:t>
      </w:r>
      <w:r w:rsidR="00655962" w:rsidRPr="008B2EB1">
        <w:rPr>
          <w:rFonts w:eastAsiaTheme="minorEastAsia" w:hint="eastAsia"/>
          <w:i/>
          <w:iCs/>
          <w:sz w:val="22"/>
          <w:lang w:val="en-US" w:eastAsia="ko-KR"/>
        </w:rPr>
        <w:t xml:space="preserve">same </w:t>
      </w:r>
      <w:r w:rsidR="00655962" w:rsidRPr="008B2EB1">
        <w:rPr>
          <w:rFonts w:eastAsiaTheme="minorEastAsia"/>
          <w:i/>
          <w:iCs/>
          <w:sz w:val="22"/>
          <w:lang w:val="en-US" w:eastAsia="ko-KR"/>
        </w:rPr>
        <w:t>SSB</w:t>
      </w:r>
      <w:r w:rsidR="00655962" w:rsidRPr="008B2EB1">
        <w:rPr>
          <w:rFonts w:eastAsiaTheme="minorEastAsia" w:hint="eastAsia"/>
          <w:i/>
          <w:iCs/>
          <w:sz w:val="22"/>
          <w:lang w:val="en-US" w:eastAsia="ko-KR"/>
        </w:rPr>
        <w:t xml:space="preserve"> index to validated ROs across SBFD symbols and non-SBFD symbols </w:t>
      </w:r>
      <w:r w:rsidR="00655962" w:rsidRPr="008B2EB1">
        <w:rPr>
          <w:rFonts w:eastAsiaTheme="minorEastAsia"/>
          <w:i/>
          <w:iCs/>
          <w:sz w:val="22"/>
          <w:lang w:val="en-US" w:eastAsia="ko-KR"/>
        </w:rPr>
        <w:t>either</w:t>
      </w:r>
      <w:r w:rsidR="00655962" w:rsidRPr="008B2EB1">
        <w:rPr>
          <w:rFonts w:eastAsiaTheme="minorEastAsia" w:hint="eastAsia"/>
          <w:i/>
          <w:iCs/>
          <w:sz w:val="22"/>
          <w:lang w:val="en-US" w:eastAsia="ko-KR"/>
        </w:rPr>
        <w:t xml:space="preserve"> </w:t>
      </w:r>
      <w:r w:rsidR="00655962" w:rsidRPr="008B2EB1">
        <w:rPr>
          <w:rFonts w:eastAsiaTheme="minorEastAsia"/>
          <w:i/>
          <w:iCs/>
          <w:sz w:val="22"/>
          <w:lang w:val="en-US" w:eastAsia="ko-KR"/>
        </w:rPr>
        <w:t>in the same slot or across slots</w:t>
      </w:r>
      <w:r w:rsidR="00655962" w:rsidRPr="008B2EB1">
        <w:rPr>
          <w:rFonts w:eastAsiaTheme="minorEastAsia" w:hint="eastAsia"/>
          <w:i/>
          <w:iCs/>
          <w:sz w:val="22"/>
          <w:lang w:val="en-US" w:eastAsia="ko-KR"/>
        </w:rPr>
        <w:t>.</w:t>
      </w:r>
    </w:p>
    <w:p w14:paraId="71EF58F6" w14:textId="13586A10" w:rsidR="00247830" w:rsidRDefault="00BE472D" w:rsidP="00247830">
      <w:pPr>
        <w:pStyle w:val="a0"/>
        <w:spacing w:before="240" w:line="276" w:lineRule="auto"/>
        <w:jc w:val="both"/>
        <w:rPr>
          <w:rFonts w:eastAsiaTheme="minorEastAsia"/>
          <w:sz w:val="22"/>
          <w:lang w:val="en-US" w:eastAsia="ko-KR"/>
        </w:rPr>
      </w:pPr>
      <w:r>
        <w:rPr>
          <w:rFonts w:eastAsiaTheme="minorEastAsia" w:hint="eastAsia"/>
          <w:sz w:val="22"/>
          <w:lang w:val="en-US" w:eastAsia="ko-KR"/>
        </w:rPr>
        <w:t xml:space="preserve">In addition, </w:t>
      </w:r>
      <w:bookmarkStart w:id="7" w:name="_Hlk178934309"/>
      <w:r w:rsidR="00306143">
        <w:rPr>
          <w:rFonts w:eastAsiaTheme="minorEastAsia" w:hint="eastAsia"/>
          <w:sz w:val="22"/>
          <w:lang w:eastAsia="ko-KR"/>
        </w:rPr>
        <w:t xml:space="preserve">in the case </w:t>
      </w:r>
      <w:r w:rsidR="00132D61">
        <w:rPr>
          <w:rFonts w:eastAsiaTheme="minorEastAsia" w:hint="eastAsia"/>
          <w:sz w:val="22"/>
          <w:lang w:eastAsia="ko-KR"/>
        </w:rPr>
        <w:t xml:space="preserve">that overlapping between </w:t>
      </w:r>
      <w:r w:rsidR="00306143">
        <w:rPr>
          <w:rFonts w:eastAsiaTheme="minorEastAsia" w:hint="eastAsia"/>
          <w:sz w:val="22"/>
          <w:lang w:eastAsia="ko-KR"/>
        </w:rPr>
        <w:t xml:space="preserve">the legacy ROs </w:t>
      </w:r>
      <w:r w:rsidR="00655962">
        <w:rPr>
          <w:rFonts w:eastAsiaTheme="minorEastAsia" w:hint="eastAsia"/>
          <w:sz w:val="22"/>
          <w:lang w:eastAsia="ko-KR"/>
        </w:rPr>
        <w:t xml:space="preserve">of the legacy </w:t>
      </w:r>
      <w:r w:rsidR="00132D61">
        <w:rPr>
          <w:rFonts w:eastAsiaTheme="minorEastAsia" w:hint="eastAsia"/>
          <w:sz w:val="22"/>
          <w:lang w:eastAsia="ko-KR"/>
        </w:rPr>
        <w:t xml:space="preserve">PRACH configuration and </w:t>
      </w:r>
      <w:r w:rsidR="00132D61" w:rsidRPr="00132D61">
        <w:rPr>
          <w:rFonts w:eastAsiaTheme="minorEastAsia"/>
          <w:sz w:val="22"/>
          <w:lang w:eastAsia="ko-KR"/>
        </w:rPr>
        <w:t>the additional-ROs configured by the additional RACH configuration</w:t>
      </w:r>
      <w:r w:rsidR="00132D61">
        <w:rPr>
          <w:rFonts w:eastAsiaTheme="minorEastAsia" w:hint="eastAsia"/>
          <w:sz w:val="22"/>
          <w:lang w:eastAsia="ko-KR"/>
        </w:rPr>
        <w:t xml:space="preserve"> </w:t>
      </w:r>
      <w:bookmarkEnd w:id="7"/>
      <w:r w:rsidR="00132D61">
        <w:rPr>
          <w:rFonts w:eastAsiaTheme="minorEastAsia" w:hint="eastAsia"/>
          <w:sz w:val="22"/>
          <w:lang w:eastAsia="ko-KR"/>
        </w:rPr>
        <w:t xml:space="preserve">is configured, if different SSB indexes are </w:t>
      </w:r>
      <w:r w:rsidR="00132D61">
        <w:rPr>
          <w:rFonts w:eastAsiaTheme="minorEastAsia"/>
          <w:sz w:val="22"/>
          <w:lang w:eastAsia="ko-KR"/>
        </w:rPr>
        <w:t>mapped</w:t>
      </w:r>
      <w:r w:rsidR="00132D61">
        <w:rPr>
          <w:rFonts w:eastAsiaTheme="minorEastAsia" w:hint="eastAsia"/>
          <w:sz w:val="22"/>
          <w:lang w:eastAsia="ko-KR"/>
        </w:rPr>
        <w:t xml:space="preserve"> to the overlapping ROs, </w:t>
      </w:r>
      <w:r>
        <w:rPr>
          <w:rFonts w:eastAsiaTheme="minorEastAsia" w:hint="eastAsia"/>
          <w:sz w:val="22"/>
          <w:lang w:eastAsia="ko-KR"/>
        </w:rPr>
        <w:t>it</w:t>
      </w:r>
      <w:r w:rsidR="00132D61">
        <w:rPr>
          <w:rFonts w:eastAsiaTheme="minorEastAsia" w:hint="eastAsia"/>
          <w:sz w:val="22"/>
          <w:lang w:eastAsia="ko-KR"/>
        </w:rPr>
        <w:t xml:space="preserve"> m</w:t>
      </w:r>
      <w:r>
        <w:rPr>
          <w:rFonts w:eastAsiaTheme="minorEastAsia" w:hint="eastAsia"/>
          <w:sz w:val="22"/>
          <w:lang w:eastAsia="ko-KR"/>
        </w:rPr>
        <w:t>ight</w:t>
      </w:r>
      <w:r w:rsidR="00132D61">
        <w:rPr>
          <w:rFonts w:eastAsiaTheme="minorEastAsia" w:hint="eastAsia"/>
          <w:sz w:val="22"/>
          <w:lang w:eastAsia="ko-KR"/>
        </w:rPr>
        <w:t xml:space="preserve"> be </w:t>
      </w:r>
      <w:r>
        <w:rPr>
          <w:rFonts w:eastAsiaTheme="minorEastAsia" w:hint="eastAsia"/>
          <w:sz w:val="22"/>
          <w:lang w:eastAsia="ko-KR"/>
        </w:rPr>
        <w:t>required</w:t>
      </w:r>
      <w:r w:rsidR="00132D61">
        <w:rPr>
          <w:rFonts w:eastAsiaTheme="minorEastAsia" w:hint="eastAsia"/>
          <w:sz w:val="22"/>
          <w:lang w:eastAsia="ko-KR"/>
        </w:rPr>
        <w:t xml:space="preserve"> </w:t>
      </w:r>
      <w:r>
        <w:rPr>
          <w:rFonts w:eastAsiaTheme="minorEastAsia" w:hint="eastAsia"/>
          <w:sz w:val="22"/>
          <w:lang w:eastAsia="ko-KR"/>
        </w:rPr>
        <w:t xml:space="preserve">for a gNB </w:t>
      </w:r>
      <w:r w:rsidR="00132D61">
        <w:rPr>
          <w:rFonts w:eastAsiaTheme="minorEastAsia" w:hint="eastAsia"/>
          <w:sz w:val="22"/>
          <w:lang w:eastAsia="ko-KR"/>
        </w:rPr>
        <w:t xml:space="preserve">to have special handling for reception of the PRACH preamble with different Rx beams in overlapping ROs. Therefore, </w:t>
      </w:r>
      <w:r w:rsidR="00306143">
        <w:rPr>
          <w:rFonts w:eastAsiaTheme="minorEastAsia" w:hint="eastAsia"/>
          <w:sz w:val="22"/>
          <w:lang w:eastAsia="ko-KR"/>
        </w:rPr>
        <w:t xml:space="preserve">to </w:t>
      </w:r>
      <w:r w:rsidR="00306143" w:rsidRPr="00306143">
        <w:rPr>
          <w:rFonts w:eastAsiaTheme="minorEastAsia"/>
          <w:sz w:val="22"/>
          <w:lang w:val="en-US" w:eastAsia="ko-KR"/>
        </w:rPr>
        <w:t>avoid using different Rx beams</w:t>
      </w:r>
      <w:r>
        <w:rPr>
          <w:rFonts w:eastAsiaTheme="minorEastAsia" w:hint="eastAsia"/>
          <w:sz w:val="22"/>
          <w:lang w:val="en-US" w:eastAsia="ko-KR"/>
        </w:rPr>
        <w:t xml:space="preserve"> on overlapping ROs</w:t>
      </w:r>
      <w:r w:rsidR="00306143" w:rsidRPr="00306143">
        <w:rPr>
          <w:rFonts w:eastAsiaTheme="minorEastAsia"/>
          <w:sz w:val="22"/>
          <w:lang w:val="en-US" w:eastAsia="ko-KR"/>
        </w:rPr>
        <w:t xml:space="preserve"> for </w:t>
      </w:r>
      <w:r w:rsidR="00653713">
        <w:rPr>
          <w:rFonts w:eastAsiaTheme="minorEastAsia" w:hint="eastAsia"/>
          <w:color w:val="000000"/>
          <w:sz w:val="22"/>
          <w:lang w:eastAsia="ko-KR"/>
        </w:rPr>
        <w:t>the reception of the PRACH preamble</w:t>
      </w:r>
      <w:r>
        <w:rPr>
          <w:rFonts w:eastAsiaTheme="minorEastAsia" w:hint="eastAsia"/>
          <w:color w:val="000000"/>
          <w:sz w:val="22"/>
          <w:lang w:eastAsia="ko-KR"/>
        </w:rPr>
        <w:t>s</w:t>
      </w:r>
      <w:r w:rsidR="00653713">
        <w:rPr>
          <w:rFonts w:eastAsiaTheme="minorEastAsia" w:hint="eastAsia"/>
          <w:sz w:val="22"/>
          <w:lang w:val="en-US" w:eastAsia="ko-KR"/>
        </w:rPr>
        <w:t xml:space="preserve"> </w:t>
      </w:r>
      <w:r w:rsidR="00306143">
        <w:rPr>
          <w:rFonts w:eastAsiaTheme="minorEastAsia" w:hint="eastAsia"/>
          <w:sz w:val="22"/>
          <w:lang w:val="en-US" w:eastAsia="ko-KR"/>
        </w:rPr>
        <w:t xml:space="preserve">from the </w:t>
      </w:r>
      <w:proofErr w:type="spellStart"/>
      <w:r w:rsidR="00306143" w:rsidRPr="00306143">
        <w:rPr>
          <w:rFonts w:eastAsiaTheme="minorEastAsia"/>
          <w:sz w:val="22"/>
          <w:lang w:val="en-US" w:eastAsia="ko-KR"/>
        </w:rPr>
        <w:t>gNB's</w:t>
      </w:r>
      <w:proofErr w:type="spellEnd"/>
      <w:r w:rsidR="00306143" w:rsidRPr="00306143">
        <w:rPr>
          <w:rFonts w:eastAsiaTheme="minorEastAsia"/>
          <w:sz w:val="22"/>
          <w:lang w:val="en-US" w:eastAsia="ko-KR"/>
        </w:rPr>
        <w:t xml:space="preserve"> </w:t>
      </w:r>
      <w:r w:rsidR="00306143">
        <w:rPr>
          <w:rFonts w:eastAsiaTheme="minorEastAsia" w:hint="eastAsia"/>
          <w:sz w:val="22"/>
          <w:lang w:val="en-US" w:eastAsia="ko-KR"/>
        </w:rPr>
        <w:t>perspective</w:t>
      </w:r>
      <w:r>
        <w:rPr>
          <w:rFonts w:eastAsiaTheme="minorEastAsia" w:hint="eastAsia"/>
          <w:sz w:val="22"/>
          <w:lang w:val="en-US" w:eastAsia="ko-KR"/>
        </w:rPr>
        <w:t>, we propose to support</w:t>
      </w:r>
      <w:r w:rsidR="00306143" w:rsidRPr="00306143">
        <w:rPr>
          <w:rFonts w:eastAsiaTheme="minorEastAsia"/>
          <w:sz w:val="22"/>
          <w:lang w:val="en-US" w:eastAsia="ko-KR"/>
        </w:rPr>
        <w:t xml:space="preserve"> mapping </w:t>
      </w:r>
      <w:r>
        <w:rPr>
          <w:rFonts w:eastAsiaTheme="minorEastAsia" w:hint="eastAsia"/>
          <w:sz w:val="22"/>
          <w:lang w:val="en-US" w:eastAsia="ko-KR"/>
        </w:rPr>
        <w:t xml:space="preserve">of </w:t>
      </w:r>
      <w:r w:rsidR="00306143" w:rsidRPr="00306143">
        <w:rPr>
          <w:rFonts w:eastAsiaTheme="minorEastAsia"/>
          <w:sz w:val="22"/>
          <w:lang w:val="en-US" w:eastAsia="ko-KR"/>
        </w:rPr>
        <w:t xml:space="preserve">the same SSB index </w:t>
      </w:r>
      <w:r w:rsidR="00132D61">
        <w:rPr>
          <w:rFonts w:eastAsiaTheme="minorEastAsia" w:hint="eastAsia"/>
          <w:sz w:val="22"/>
          <w:lang w:val="en-US" w:eastAsia="ko-KR"/>
        </w:rPr>
        <w:t>to</w:t>
      </w:r>
      <w:r w:rsidR="00306143" w:rsidRPr="00306143">
        <w:rPr>
          <w:rFonts w:eastAsiaTheme="minorEastAsia"/>
          <w:sz w:val="22"/>
          <w:lang w:val="en-US" w:eastAsia="ko-KR"/>
        </w:rPr>
        <w:t xml:space="preserve"> </w:t>
      </w:r>
      <w:r w:rsidR="00132D61">
        <w:rPr>
          <w:rFonts w:eastAsiaTheme="minorEastAsia" w:hint="eastAsia"/>
          <w:sz w:val="22"/>
          <w:lang w:val="en-US" w:eastAsia="ko-KR"/>
        </w:rPr>
        <w:t xml:space="preserve">overlapping </w:t>
      </w:r>
      <w:r w:rsidR="00306143" w:rsidRPr="00306143">
        <w:rPr>
          <w:rFonts w:eastAsiaTheme="minorEastAsia"/>
          <w:sz w:val="22"/>
          <w:lang w:val="en-US" w:eastAsia="ko-KR"/>
        </w:rPr>
        <w:t>legacy RO and additional RO.</w:t>
      </w:r>
    </w:p>
    <w:p w14:paraId="613465FF" w14:textId="3B511D4D" w:rsidR="00BE472D" w:rsidRPr="008B2EB1" w:rsidRDefault="00655962" w:rsidP="00655962">
      <w:pPr>
        <w:pStyle w:val="a0"/>
        <w:numPr>
          <w:ilvl w:val="0"/>
          <w:numId w:val="3"/>
        </w:numPr>
        <w:spacing w:before="240" w:line="276" w:lineRule="auto"/>
        <w:ind w:left="426"/>
        <w:jc w:val="both"/>
        <w:rPr>
          <w:rFonts w:eastAsiaTheme="minorEastAsia"/>
          <w:i/>
          <w:iCs/>
          <w:sz w:val="22"/>
          <w:lang w:val="en-US" w:eastAsia="ko-KR"/>
        </w:rPr>
      </w:pPr>
      <w:bookmarkStart w:id="8" w:name="_Hlk166075296"/>
      <w:r w:rsidRPr="008B2EB1">
        <w:rPr>
          <w:rFonts w:eastAsiaTheme="minorEastAsia"/>
          <w:i/>
          <w:iCs/>
          <w:sz w:val="22"/>
          <w:lang w:val="en-US" w:eastAsia="ko-KR"/>
        </w:rPr>
        <w:t xml:space="preserve">Proposal </w:t>
      </w:r>
      <w:r w:rsidR="008B2EB1" w:rsidRPr="008B2EB1">
        <w:rPr>
          <w:rFonts w:eastAsiaTheme="minorEastAsia" w:hint="eastAsia"/>
          <w:i/>
          <w:iCs/>
          <w:sz w:val="22"/>
          <w:lang w:val="en-US" w:eastAsia="ko-KR"/>
        </w:rPr>
        <w:t>6</w:t>
      </w:r>
      <w:r w:rsidRPr="008B2EB1">
        <w:rPr>
          <w:rFonts w:eastAsiaTheme="minorEastAsia"/>
          <w:i/>
          <w:iCs/>
          <w:sz w:val="22"/>
          <w:lang w:val="en-US" w:eastAsia="ko-KR"/>
        </w:rPr>
        <w:t>: For RACH configuration Option 2,</w:t>
      </w:r>
      <w:r w:rsidRPr="008B2EB1">
        <w:rPr>
          <w:rFonts w:eastAsiaTheme="minorEastAsia" w:hint="eastAsia"/>
          <w:i/>
          <w:iCs/>
          <w:sz w:val="22"/>
          <w:lang w:val="en-US" w:eastAsia="ko-KR"/>
        </w:rPr>
        <w:t xml:space="preserve"> </w:t>
      </w:r>
      <w:r w:rsidR="00BE472D" w:rsidRPr="008B2EB1">
        <w:rPr>
          <w:rFonts w:eastAsiaTheme="minorEastAsia"/>
          <w:i/>
          <w:iCs/>
          <w:sz w:val="22"/>
          <w:lang w:val="en-US" w:eastAsia="ko-KR"/>
        </w:rPr>
        <w:t>in the case that overlapping between the legacy ROs of the legacy PRACH configuration and the additional-ROs configured by the additional RACH configuration</w:t>
      </w:r>
      <w:r w:rsidR="009D0F69" w:rsidRPr="008B2EB1">
        <w:rPr>
          <w:rFonts w:eastAsiaTheme="minorEastAsia" w:hint="eastAsia"/>
          <w:i/>
          <w:iCs/>
          <w:sz w:val="22"/>
          <w:lang w:val="en-US" w:eastAsia="ko-KR"/>
        </w:rPr>
        <w:t>,</w:t>
      </w:r>
    </w:p>
    <w:p w14:paraId="116FF598" w14:textId="7A6DA255" w:rsidR="00655962" w:rsidRPr="008B2EB1" w:rsidRDefault="00BE472D" w:rsidP="00BE472D">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i/>
          <w:iCs/>
          <w:sz w:val="22"/>
          <w:lang w:val="en-US" w:eastAsia="ko-KR"/>
        </w:rPr>
        <w:t>we propose to support mapping of the same SSB index to overlapping legacy RO and additional RO</w:t>
      </w:r>
      <w:r w:rsidRPr="008B2EB1">
        <w:rPr>
          <w:rFonts w:eastAsiaTheme="minorEastAsia" w:hint="eastAsia"/>
          <w:i/>
          <w:iCs/>
          <w:sz w:val="22"/>
          <w:lang w:val="en-US" w:eastAsia="ko-KR"/>
        </w:rPr>
        <w:t xml:space="preserve"> </w:t>
      </w:r>
      <w:r w:rsidRPr="008B2EB1">
        <w:rPr>
          <w:rFonts w:eastAsiaTheme="minorEastAsia"/>
          <w:i/>
          <w:iCs/>
          <w:sz w:val="22"/>
          <w:lang w:val="en-US" w:eastAsia="ko-KR"/>
        </w:rPr>
        <w:t xml:space="preserve">to avoid using different Rx beams on overlapping ROs for the reception of the PRACH preambles from the </w:t>
      </w:r>
      <w:proofErr w:type="spellStart"/>
      <w:r w:rsidRPr="008B2EB1">
        <w:rPr>
          <w:rFonts w:eastAsiaTheme="minorEastAsia"/>
          <w:i/>
          <w:iCs/>
          <w:sz w:val="22"/>
          <w:lang w:val="en-US" w:eastAsia="ko-KR"/>
        </w:rPr>
        <w:t>gNB's</w:t>
      </w:r>
      <w:proofErr w:type="spellEnd"/>
      <w:r w:rsidRPr="008B2EB1">
        <w:rPr>
          <w:rFonts w:eastAsiaTheme="minorEastAsia"/>
          <w:i/>
          <w:iCs/>
          <w:sz w:val="22"/>
          <w:lang w:val="en-US" w:eastAsia="ko-KR"/>
        </w:rPr>
        <w:t xml:space="preserve"> perspective</w:t>
      </w:r>
      <w:r w:rsidR="009D0F69" w:rsidRPr="008B2EB1">
        <w:rPr>
          <w:rFonts w:eastAsiaTheme="minorEastAsia" w:hint="eastAsia"/>
          <w:i/>
          <w:iCs/>
          <w:sz w:val="22"/>
          <w:lang w:val="en-US" w:eastAsia="ko-KR"/>
        </w:rPr>
        <w:t>.</w:t>
      </w:r>
    </w:p>
    <w:bookmarkEnd w:id="8"/>
    <w:p w14:paraId="2664C917" w14:textId="1BA78DDF" w:rsidR="00247830" w:rsidRPr="00E377E1" w:rsidRDefault="00286969" w:rsidP="00E377E1">
      <w:pPr>
        <w:wordWrap/>
        <w:spacing w:before="240" w:after="12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t>Validation of PRACH Occasions</w:t>
      </w:r>
    </w:p>
    <w:p w14:paraId="47A3C6B1" w14:textId="06B70277" w:rsidR="00EB65D4" w:rsidRPr="005D3293" w:rsidRDefault="00955FB1" w:rsidP="00B27A42">
      <w:pPr>
        <w:pStyle w:val="a0"/>
        <w:spacing w:after="240" w:line="276" w:lineRule="auto"/>
        <w:ind w:firstLineChars="100" w:firstLine="220"/>
        <w:jc w:val="both"/>
        <w:rPr>
          <w:rFonts w:eastAsiaTheme="minorEastAsia"/>
          <w:sz w:val="22"/>
          <w:lang w:val="en-US" w:eastAsia="ko-KR"/>
        </w:rPr>
      </w:pPr>
      <w:r w:rsidRPr="00392F8D">
        <w:rPr>
          <w:rFonts w:eastAsiaTheme="minorEastAsia" w:hint="eastAsia"/>
          <w:sz w:val="22"/>
          <w:lang w:val="en-US" w:eastAsia="ko-KR"/>
        </w:rPr>
        <w:t xml:space="preserve">At the RAN1 </w:t>
      </w:r>
      <w:r>
        <w:rPr>
          <w:rFonts w:eastAsiaTheme="minorEastAsia" w:hint="eastAsia"/>
          <w:sz w:val="22"/>
          <w:lang w:val="en-US" w:eastAsia="ko-KR"/>
        </w:rPr>
        <w:t xml:space="preserve">#116-bis </w:t>
      </w:r>
      <w:r w:rsidRPr="00392F8D">
        <w:rPr>
          <w:rFonts w:eastAsiaTheme="minorEastAsia" w:hint="eastAsia"/>
          <w:sz w:val="22"/>
          <w:lang w:val="en-US" w:eastAsia="ko-KR"/>
        </w:rPr>
        <w:t>meeting,</w:t>
      </w:r>
      <w:r>
        <w:rPr>
          <w:rFonts w:eastAsiaTheme="minorEastAsia" w:hint="eastAsia"/>
          <w:sz w:val="22"/>
          <w:lang w:val="en-US" w:eastAsia="ko-KR"/>
        </w:rPr>
        <w:t xml:space="preserve"> it was discussed on RO validation rule for the ROs in non-SBFD symbols and the ROs in SBFD symbols configured as downlink or flexible by </w:t>
      </w:r>
      <w:proofErr w:type="spellStart"/>
      <w:r w:rsidRPr="00B11F53">
        <w:rPr>
          <w:rFonts w:eastAsiaTheme="minorEastAsia"/>
          <w:i/>
          <w:iCs/>
          <w:sz w:val="22"/>
          <w:lang w:val="en-US" w:eastAsia="ko-KR"/>
        </w:rPr>
        <w:t>tdd</w:t>
      </w:r>
      <w:proofErr w:type="spellEnd"/>
      <w:r w:rsidRPr="00B11F53">
        <w:rPr>
          <w:rFonts w:eastAsiaTheme="minorEastAsia"/>
          <w:i/>
          <w:iCs/>
          <w:sz w:val="22"/>
          <w:lang w:val="en-US" w:eastAsia="ko-KR"/>
        </w:rPr>
        <w:t>-UL-DL-</w:t>
      </w:r>
      <w:proofErr w:type="spellStart"/>
      <w:r w:rsidRPr="00B11F53">
        <w:rPr>
          <w:rFonts w:eastAsiaTheme="minorEastAsia"/>
          <w:i/>
          <w:iCs/>
          <w:sz w:val="22"/>
          <w:lang w:val="en-US" w:eastAsia="ko-KR"/>
        </w:rPr>
        <w:t>ConfigurationCommon</w:t>
      </w:r>
      <w:proofErr w:type="spellEnd"/>
      <w:r>
        <w:rPr>
          <w:rFonts w:eastAsiaTheme="minorEastAsia" w:hint="eastAsia"/>
          <w:i/>
          <w:iCs/>
          <w:sz w:val="22"/>
          <w:lang w:val="en-US" w:eastAsia="ko-KR"/>
        </w:rPr>
        <w:t xml:space="preserve"> </w:t>
      </w:r>
      <w:r w:rsidRPr="00955FB1">
        <w:rPr>
          <w:rFonts w:eastAsiaTheme="minorEastAsia" w:hint="eastAsia"/>
          <w:sz w:val="22"/>
          <w:lang w:val="en-US" w:eastAsia="ko-KR"/>
        </w:rPr>
        <w:t xml:space="preserve">for </w:t>
      </w:r>
      <w:r>
        <w:rPr>
          <w:rFonts w:eastAsiaTheme="minorEastAsia" w:hint="eastAsia"/>
          <w:sz w:val="22"/>
          <w:lang w:val="en-US" w:eastAsia="ko-KR"/>
        </w:rPr>
        <w:t>RACH configuration Option 1 and Option 2</w:t>
      </w:r>
      <w:r w:rsidR="005D3293">
        <w:rPr>
          <w:rFonts w:eastAsiaTheme="minorEastAsia" w:hint="eastAsia"/>
          <w:sz w:val="22"/>
          <w:lang w:val="en-US" w:eastAsia="ko-KR"/>
        </w:rPr>
        <w:t>. T</w:t>
      </w:r>
      <w:r>
        <w:rPr>
          <w:rFonts w:eastAsiaTheme="minorEastAsia" w:hint="eastAsia"/>
          <w:sz w:val="22"/>
          <w:lang w:val="en-US" w:eastAsia="ko-KR"/>
        </w:rPr>
        <w:t>he followings were agreed for RACH configuration Option 1</w:t>
      </w:r>
      <w:r w:rsidR="002A2160">
        <w:rPr>
          <w:rFonts w:eastAsiaTheme="minorEastAsia"/>
          <w:sz w:val="22"/>
          <w:lang w:val="en-US" w:eastAsia="ko-KR"/>
        </w:rPr>
        <w:t>,</w:t>
      </w:r>
      <w:r w:rsidR="005D3293">
        <w:rPr>
          <w:rFonts w:eastAsiaTheme="minorEastAsia" w:hint="eastAsia"/>
          <w:sz w:val="22"/>
          <w:lang w:val="en-US" w:eastAsia="ko-KR"/>
        </w:rPr>
        <w:t xml:space="preserve"> but no </w:t>
      </w:r>
      <w:r w:rsidR="005D3293">
        <w:rPr>
          <w:rFonts w:eastAsiaTheme="minorEastAsia"/>
          <w:sz w:val="22"/>
          <w:lang w:val="en-US" w:eastAsia="ko-KR"/>
        </w:rPr>
        <w:t>conclusion</w:t>
      </w:r>
      <w:r w:rsidR="005D3293">
        <w:rPr>
          <w:rFonts w:eastAsiaTheme="minorEastAsia" w:hint="eastAsia"/>
          <w:sz w:val="22"/>
          <w:lang w:val="en-US" w:eastAsia="ko-KR"/>
        </w:rPr>
        <w:t xml:space="preserve"> was reached regarding RACH configuration Option 2 with FL</w:t>
      </w:r>
      <w:r w:rsidR="005D3293">
        <w:rPr>
          <w:rFonts w:eastAsiaTheme="minorEastAsia"/>
          <w:sz w:val="22"/>
          <w:lang w:val="en-US" w:eastAsia="ko-KR"/>
        </w:rPr>
        <w:t>’</w:t>
      </w:r>
      <w:r w:rsidR="005D3293">
        <w:rPr>
          <w:rFonts w:eastAsiaTheme="minorEastAsia" w:hint="eastAsia"/>
          <w:sz w:val="22"/>
          <w:lang w:val="en-US" w:eastAsia="ko-KR"/>
        </w:rPr>
        <w:t>s proposal.</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901058" w14:paraId="599771DB" w14:textId="77777777" w:rsidTr="00955FB1">
        <w:tc>
          <w:tcPr>
            <w:tcW w:w="9741" w:type="dxa"/>
            <w:shd w:val="clear" w:color="auto" w:fill="auto"/>
          </w:tcPr>
          <w:p w14:paraId="6ABB579C" w14:textId="77777777" w:rsidR="00955FB1" w:rsidRPr="00955FB1" w:rsidRDefault="00955FB1" w:rsidP="00934DAE">
            <w:pPr>
              <w:rPr>
                <w:rFonts w:ascii="Times New Roman" w:hAnsi="Times New Roman"/>
                <w:b/>
                <w:bCs/>
                <w:i/>
                <w:iCs/>
                <w:highlight w:val="green"/>
              </w:rPr>
            </w:pPr>
            <w:r w:rsidRPr="00955FB1">
              <w:rPr>
                <w:rFonts w:ascii="Times New Roman" w:hAnsi="Times New Roman"/>
                <w:b/>
                <w:bCs/>
                <w:i/>
                <w:iCs/>
                <w:highlight w:val="green"/>
              </w:rPr>
              <w:t>Agreement at RAN1#116-bis</w:t>
            </w:r>
          </w:p>
          <w:p w14:paraId="301CEDF0" w14:textId="77777777" w:rsidR="00955FB1" w:rsidRPr="001B181B" w:rsidRDefault="00955FB1" w:rsidP="00934DAE">
            <w:pPr>
              <w:tabs>
                <w:tab w:val="left" w:pos="720"/>
                <w:tab w:val="left" w:pos="1440"/>
              </w:tabs>
              <w:rPr>
                <w:rFonts w:ascii="Times New Roman" w:hAnsi="Times New Roman"/>
                <w:i/>
                <w:iCs/>
                <w:szCs w:val="20"/>
              </w:rPr>
            </w:pPr>
            <w:r w:rsidRPr="001B181B">
              <w:rPr>
                <w:rFonts w:ascii="Times New Roman" w:hAnsi="Times New Roman"/>
                <w:i/>
                <w:iCs/>
                <w:szCs w:val="20"/>
              </w:rPr>
              <w:t xml:space="preserve">For Option 1 (i.e., use one single RACH configuration with possible enhancement) to support random access operation for SBFD-aware UEs in RRC CONNECTED state, </w:t>
            </w:r>
          </w:p>
          <w:p w14:paraId="60E0EA1A"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lastRenderedPageBreak/>
              <w:t xml:space="preserve">no enhancements for the RO validation rule for the ROs in non-SBFD symbols and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(if any). </w:t>
            </w:r>
          </w:p>
          <w:p w14:paraId="2F81C016"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the ROs in non-SBFD symbols that are valid for non-SBFD aware UEs are also valid for SBFD aware UEs.</w:t>
            </w:r>
          </w:p>
          <w:p w14:paraId="1FB2E143"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FFS: It’s up to network configuration to ensure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which are valid for non-SBFD aware UEs based on legacy RO validation rule, are also valid for SBFD aware UEs (i.e., the configured ROs in SBFD symbols, if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are within the UL usable PRBs)</w:t>
            </w:r>
          </w:p>
          <w:p w14:paraId="2C7895F1"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the RO in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is valid if at least:</w:t>
            </w:r>
          </w:p>
          <w:p w14:paraId="291D06C9"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Time and frequency resource of the RO are fully within UL usable PRBs, and not overlapped with SSB</w:t>
            </w:r>
          </w:p>
          <w:p w14:paraId="599A0464"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Other condition.</w:t>
            </w:r>
          </w:p>
          <w:p w14:paraId="3731D7A0" w14:textId="77777777" w:rsidR="00955FB1" w:rsidRDefault="00955FB1" w:rsidP="00F614A5">
            <w:pPr>
              <w:tabs>
                <w:tab w:val="left" w:pos="720"/>
                <w:tab w:val="left" w:pos="1440"/>
              </w:tabs>
              <w:rPr>
                <w:rFonts w:ascii="Times New Roman" w:hAnsi="Times New Roman"/>
                <w:i/>
                <w:iCs/>
                <w:szCs w:val="20"/>
              </w:rPr>
            </w:pPr>
            <w:r w:rsidRPr="001B181B">
              <w:rPr>
                <w:rFonts w:ascii="Times New Roman" w:hAnsi="Times New Roman"/>
                <w:i/>
                <w:iCs/>
                <w:szCs w:val="20"/>
              </w:rPr>
              <w:t xml:space="preserve">Note: For the case that all the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there is no restriction that all the configured ROs in SBFD symbols should be within the UL usable PRBs.</w:t>
            </w:r>
          </w:p>
          <w:p w14:paraId="76D30D27" w14:textId="77777777" w:rsidR="005D3293" w:rsidRDefault="005D3293" w:rsidP="00F614A5">
            <w:pPr>
              <w:tabs>
                <w:tab w:val="left" w:pos="720"/>
                <w:tab w:val="left" w:pos="1440"/>
              </w:tabs>
              <w:rPr>
                <w:rFonts w:ascii="Times New Roman" w:hAnsi="Times New Roman"/>
                <w:i/>
                <w:iCs/>
                <w:szCs w:val="20"/>
              </w:rPr>
            </w:pPr>
          </w:p>
          <w:p w14:paraId="19B06341" w14:textId="77777777" w:rsidR="005D3293" w:rsidRPr="005D3293" w:rsidRDefault="005D3293" w:rsidP="005D3293">
            <w:pPr>
              <w:tabs>
                <w:tab w:val="left" w:pos="720"/>
                <w:tab w:val="left" w:pos="1440"/>
              </w:tabs>
              <w:rPr>
                <w:rFonts w:ascii="Times New Roman" w:hAnsi="Times New Roman"/>
                <w:szCs w:val="20"/>
              </w:rPr>
            </w:pPr>
            <w:r w:rsidRPr="005D3293">
              <w:rPr>
                <w:rFonts w:ascii="Times New Roman" w:hAnsi="Times New Roman"/>
                <w:b/>
                <w:bCs/>
                <w:i/>
                <w:iCs/>
                <w:szCs w:val="20"/>
                <w:u w:val="single"/>
                <w:lang w:val="en-GB"/>
              </w:rPr>
              <w:t>Updated proposal 1-2-7a at RAN1#116-bis:</w:t>
            </w:r>
          </w:p>
          <w:p w14:paraId="1EDC6FBC" w14:textId="77777777" w:rsidR="005D3293" w:rsidRPr="005D3293" w:rsidRDefault="005D3293" w:rsidP="005D3293">
            <w:pPr>
              <w:tabs>
                <w:tab w:val="left" w:pos="720"/>
                <w:tab w:val="left" w:pos="1440"/>
              </w:tabs>
              <w:rPr>
                <w:rFonts w:ascii="Times New Roman" w:hAnsi="Times New Roman"/>
                <w:szCs w:val="20"/>
              </w:rPr>
            </w:pPr>
            <w:r w:rsidRPr="005D3293">
              <w:rPr>
                <w:rFonts w:ascii="Times New Roman" w:hAnsi="Times New Roman"/>
                <w:i/>
                <w:iCs/>
                <w:szCs w:val="20"/>
                <w:lang w:val="en-GB"/>
              </w:rPr>
              <w:t>For RACH configuration Option 2 (i.e., Use two separate RACH configurations, including one legacy RACH configuration and one additional RACH configuration) to support random access operation for SBFD-aware UEs in RRC CONNECTED state,</w:t>
            </w:r>
          </w:p>
          <w:p w14:paraId="5A529494" w14:textId="77777777" w:rsidR="005D3293" w:rsidRPr="005D3293" w:rsidRDefault="005D3293" w:rsidP="005D3293">
            <w:pPr>
              <w:numPr>
                <w:ilvl w:val="0"/>
                <w:numId w:val="51"/>
              </w:numPr>
              <w:tabs>
                <w:tab w:val="left" w:pos="720"/>
                <w:tab w:val="left" w:pos="1440"/>
              </w:tabs>
              <w:rPr>
                <w:rFonts w:ascii="Times New Roman" w:hAnsi="Times New Roman"/>
                <w:i/>
                <w:iCs/>
                <w:szCs w:val="20"/>
                <w:lang w:val="en-GB"/>
              </w:rPr>
            </w:pPr>
            <w:r w:rsidRPr="005D3293">
              <w:rPr>
                <w:rFonts w:ascii="Times New Roman" w:hAnsi="Times New Roman"/>
                <w:i/>
                <w:iCs/>
                <w:szCs w:val="20"/>
                <w:lang w:val="en-GB"/>
              </w:rPr>
              <w:t>for the additional-ROs in SBFD symbols configured by additional RACH configuration, they are valid if at least:</w:t>
            </w:r>
          </w:p>
          <w:p w14:paraId="2D1ADAD2" w14:textId="77777777" w:rsidR="005D3293" w:rsidRPr="005D3293" w:rsidRDefault="005D3293" w:rsidP="005D3293">
            <w:pPr>
              <w:numPr>
                <w:ilvl w:val="1"/>
                <w:numId w:val="51"/>
              </w:numPr>
              <w:tabs>
                <w:tab w:val="left" w:pos="720"/>
                <w:tab w:val="left" w:pos="1440"/>
              </w:tabs>
              <w:rPr>
                <w:rFonts w:ascii="Times New Roman" w:hAnsi="Times New Roman"/>
                <w:i/>
                <w:iCs/>
                <w:szCs w:val="20"/>
                <w:lang w:val="en-GB"/>
              </w:rPr>
            </w:pPr>
            <w:r w:rsidRPr="005D3293">
              <w:rPr>
                <w:rFonts w:ascii="Times New Roman" w:hAnsi="Times New Roman"/>
                <w:i/>
                <w:iCs/>
                <w:szCs w:val="20"/>
                <w:lang w:val="en-GB"/>
              </w:rPr>
              <w:t>time and frequency resource of the RO are fully within UL usable PRBs, and not overlapped with SSB</w:t>
            </w:r>
          </w:p>
          <w:p w14:paraId="3BA239FD" w14:textId="46E3DCDC" w:rsidR="005D3293" w:rsidRPr="00F614A5" w:rsidRDefault="005D3293" w:rsidP="005D3293">
            <w:pPr>
              <w:tabs>
                <w:tab w:val="left" w:pos="720"/>
                <w:tab w:val="left" w:pos="1440"/>
              </w:tabs>
              <w:rPr>
                <w:rFonts w:ascii="Times New Roman" w:hAnsi="Times New Roman"/>
                <w:szCs w:val="20"/>
              </w:rPr>
            </w:pPr>
            <w:r w:rsidRPr="005D3293">
              <w:rPr>
                <w:rFonts w:ascii="Times New Roman" w:hAnsi="Times New Roman"/>
                <w:i/>
                <w:iCs/>
                <w:szCs w:val="20"/>
                <w:lang w:val="en-GB"/>
              </w:rPr>
              <w:t>FFS: Other condition.</w:t>
            </w:r>
          </w:p>
        </w:tc>
      </w:tr>
    </w:tbl>
    <w:p w14:paraId="20B5290D" w14:textId="7A3869F1" w:rsidR="00336D02" w:rsidRDefault="00686CF7" w:rsidP="00901058">
      <w:pPr>
        <w:pStyle w:val="a0"/>
        <w:spacing w:before="240" w:after="240" w:line="276" w:lineRule="auto"/>
        <w:jc w:val="both"/>
        <w:rPr>
          <w:rFonts w:eastAsiaTheme="minorEastAsia"/>
          <w:sz w:val="22"/>
          <w:lang w:val="en-US" w:eastAsia="ko-KR"/>
        </w:rPr>
      </w:pPr>
      <w:r w:rsidRPr="002E72FC">
        <w:rPr>
          <w:rFonts w:eastAsiaTheme="minorEastAsia" w:hint="eastAsia"/>
          <w:sz w:val="22"/>
          <w:lang w:val="en-US" w:eastAsia="ko-KR"/>
        </w:rPr>
        <w:lastRenderedPageBreak/>
        <w:t xml:space="preserve">Considering </w:t>
      </w:r>
      <w:r w:rsidR="002E72FC" w:rsidRPr="002E72FC">
        <w:rPr>
          <w:rFonts w:eastAsiaTheme="minorEastAsia" w:hint="eastAsia"/>
          <w:sz w:val="22"/>
          <w:lang w:val="en-US" w:eastAsia="ko-KR"/>
        </w:rPr>
        <w:t xml:space="preserve">SBFD operation with UL subband in symbols </w:t>
      </w:r>
      <w:r w:rsidR="002E72FC" w:rsidRPr="002E72FC">
        <w:rPr>
          <w:rFonts w:eastAsiaTheme="minorEastAsia"/>
          <w:sz w:val="22"/>
          <w:lang w:val="en-US" w:eastAsia="ko-KR"/>
        </w:rPr>
        <w:t>configured</w:t>
      </w:r>
      <w:r w:rsidR="002E72FC" w:rsidRPr="002E72FC">
        <w:rPr>
          <w:rFonts w:eastAsiaTheme="minorEastAsia" w:hint="eastAsia"/>
          <w:sz w:val="22"/>
          <w:lang w:val="en-US" w:eastAsia="ko-KR"/>
        </w:rPr>
        <w:t xml:space="preserve"> as downlink or flexible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sidRPr="002E72FC">
        <w:rPr>
          <w:rFonts w:eastAsiaTheme="minorEastAsia" w:hint="eastAsia"/>
          <w:sz w:val="22"/>
          <w:lang w:val="en-US" w:eastAsia="ko-KR"/>
        </w:rPr>
        <w:t>,</w:t>
      </w:r>
      <w:r w:rsidR="002E72FC" w:rsidRPr="002E72FC">
        <w:rPr>
          <w:rFonts w:eastAsiaTheme="minorEastAsia" w:hint="eastAsia"/>
          <w:i/>
          <w:iCs/>
          <w:sz w:val="22"/>
          <w:lang w:val="en-US" w:eastAsia="ko-KR"/>
        </w:rPr>
        <w:t xml:space="preserve"> </w:t>
      </w:r>
      <w:r w:rsidR="002E72FC" w:rsidRPr="002E72FC">
        <w:rPr>
          <w:rFonts w:eastAsiaTheme="minorEastAsia"/>
          <w:sz w:val="22"/>
          <w:lang w:val="en-US" w:eastAsia="ko-KR"/>
        </w:rPr>
        <w:t xml:space="preserve">it may be desirable to have the same </w:t>
      </w:r>
      <w:r w:rsidR="002E72FC">
        <w:rPr>
          <w:rFonts w:eastAsiaTheme="minorEastAsia" w:hint="eastAsia"/>
          <w:sz w:val="22"/>
          <w:lang w:val="en-US" w:eastAsia="ko-KR"/>
        </w:rPr>
        <w:t xml:space="preserve">RO </w:t>
      </w:r>
      <w:r w:rsidR="002E72FC" w:rsidRPr="002E72FC">
        <w:rPr>
          <w:rFonts w:eastAsiaTheme="minorEastAsia"/>
          <w:sz w:val="22"/>
          <w:lang w:val="en-US" w:eastAsia="ko-KR"/>
        </w:rPr>
        <w:t>validation rule when the RO</w:t>
      </w:r>
      <w:r w:rsidR="002E72FC">
        <w:rPr>
          <w:rFonts w:eastAsiaTheme="minorEastAsia" w:hint="eastAsia"/>
          <w:sz w:val="22"/>
          <w:lang w:val="en-US" w:eastAsia="ko-KR"/>
        </w:rPr>
        <w:t>s</w:t>
      </w:r>
      <w:r w:rsidR="002E72FC" w:rsidRPr="002E72FC">
        <w:rPr>
          <w:rFonts w:eastAsiaTheme="minorEastAsia"/>
          <w:sz w:val="22"/>
          <w:lang w:val="en-US" w:eastAsia="ko-KR"/>
        </w:rPr>
        <w:t xml:space="preserve"> </w:t>
      </w:r>
      <w:r w:rsidR="002E72FC">
        <w:rPr>
          <w:rFonts w:eastAsiaTheme="minorEastAsia" w:hint="eastAsia"/>
          <w:sz w:val="22"/>
          <w:lang w:val="en-US" w:eastAsia="ko-KR"/>
        </w:rPr>
        <w:t>are</w:t>
      </w:r>
      <w:r w:rsidR="002E72FC" w:rsidRPr="002E72FC">
        <w:rPr>
          <w:rFonts w:eastAsiaTheme="minorEastAsia"/>
          <w:sz w:val="22"/>
          <w:lang w:val="en-US" w:eastAsia="ko-KR"/>
        </w:rPr>
        <w:t xml:space="preserve"> configured in the SBFD symbol</w:t>
      </w:r>
      <w:r w:rsidR="002E72FC">
        <w:rPr>
          <w:rFonts w:eastAsiaTheme="minorEastAsia" w:hint="eastAsia"/>
          <w:sz w:val="22"/>
          <w:lang w:val="en-US" w:eastAsia="ko-KR"/>
        </w:rPr>
        <w:t>s</w:t>
      </w:r>
      <w:r w:rsidR="002E72FC" w:rsidRPr="002E72FC">
        <w:rPr>
          <w:rFonts w:eastAsiaTheme="minorEastAsia"/>
          <w:sz w:val="22"/>
          <w:lang w:val="en-US" w:eastAsia="ko-KR"/>
        </w:rPr>
        <w:t xml:space="preserve"> configured as downlink</w:t>
      </w:r>
      <w:r w:rsidR="002E72FC" w:rsidRPr="002E72FC">
        <w:rPr>
          <w:rFonts w:eastAsiaTheme="minorEastAsia" w:hint="eastAsia"/>
          <w:sz w:val="22"/>
          <w:lang w:val="en-US" w:eastAsia="ko-KR"/>
        </w:rPr>
        <w:t xml:space="preserv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Pr>
          <w:rFonts w:eastAsiaTheme="minorEastAsia" w:hint="eastAsia"/>
          <w:i/>
          <w:iCs/>
          <w:sz w:val="22"/>
          <w:lang w:val="en-US" w:eastAsia="ko-KR"/>
        </w:rPr>
        <w:t>,</w:t>
      </w:r>
      <w:r w:rsidR="002E72FC">
        <w:rPr>
          <w:rFonts w:eastAsiaTheme="minorEastAsia" w:hint="eastAsia"/>
          <w:sz w:val="22"/>
          <w:lang w:val="en-US" w:eastAsia="ko-KR"/>
        </w:rPr>
        <w:t xml:space="preserve"> </w:t>
      </w:r>
      <w:r w:rsidR="002E72FC" w:rsidRPr="002E72FC">
        <w:rPr>
          <w:rFonts w:eastAsiaTheme="minorEastAsia" w:hint="eastAsia"/>
          <w:sz w:val="22"/>
          <w:lang w:val="en-US" w:eastAsia="ko-KR"/>
        </w:rPr>
        <w:t>r</w:t>
      </w:r>
      <w:r w:rsidR="002E72FC" w:rsidRPr="002E72FC">
        <w:rPr>
          <w:rFonts w:eastAsiaTheme="minorEastAsia"/>
          <w:sz w:val="22"/>
          <w:lang w:val="en-US" w:eastAsia="ko-KR"/>
        </w:rPr>
        <w:t xml:space="preserve">egardless of which RACH configuration option is </w:t>
      </w:r>
      <w:r w:rsidR="002E72FC">
        <w:rPr>
          <w:rFonts w:eastAsiaTheme="minorEastAsia" w:hint="eastAsia"/>
          <w:sz w:val="22"/>
          <w:lang w:val="en-US" w:eastAsia="ko-KR"/>
        </w:rPr>
        <w:t>applie</w:t>
      </w:r>
      <w:r w:rsidR="002E72FC" w:rsidRPr="002E72FC">
        <w:rPr>
          <w:rFonts w:eastAsiaTheme="minorEastAsia"/>
          <w:sz w:val="22"/>
          <w:lang w:val="en-US" w:eastAsia="ko-KR"/>
        </w:rPr>
        <w:t>d</w:t>
      </w:r>
      <w:r w:rsidR="002E72FC">
        <w:rPr>
          <w:rFonts w:eastAsiaTheme="minorEastAsia" w:hint="eastAsia"/>
          <w:sz w:val="22"/>
          <w:lang w:val="en-US" w:eastAsia="ko-KR"/>
        </w:rPr>
        <w:t>. Therefore, it i</w:t>
      </w:r>
      <w:r w:rsidR="002E72FC" w:rsidRPr="002E72FC">
        <w:rPr>
          <w:rFonts w:eastAsiaTheme="minorEastAsia"/>
          <w:sz w:val="22"/>
          <w:lang w:val="en-US" w:eastAsia="ko-KR"/>
        </w:rPr>
        <w:t xml:space="preserve">s suggested </w:t>
      </w:r>
      <w:r w:rsidR="002E72FC">
        <w:rPr>
          <w:rFonts w:eastAsiaTheme="minorEastAsia" w:hint="eastAsia"/>
          <w:sz w:val="22"/>
          <w:lang w:val="en-US" w:eastAsia="ko-KR"/>
        </w:rPr>
        <w:t xml:space="preserve">for RACH configuration Option 2 </w:t>
      </w:r>
      <w:r w:rsidR="002E72FC" w:rsidRPr="002E72FC">
        <w:rPr>
          <w:rFonts w:eastAsiaTheme="minorEastAsia"/>
          <w:sz w:val="22"/>
          <w:lang w:val="en-US" w:eastAsia="ko-KR"/>
        </w:rPr>
        <w:t xml:space="preserve">that the configured ROs in SBFD symbols configured by additional RACH configuration are valid if at least time and frequency resource of the RO are fully within UL usable PRBs, and not overlapped with SSB as </w:t>
      </w:r>
      <w:r w:rsidR="00971F94">
        <w:rPr>
          <w:rFonts w:eastAsiaTheme="minorEastAsia"/>
          <w:sz w:val="22"/>
          <w:lang w:val="en-US" w:eastAsia="ko-KR"/>
        </w:rPr>
        <w:t>the</w:t>
      </w:r>
      <w:r w:rsidR="002E72FC" w:rsidRPr="002E72FC">
        <w:rPr>
          <w:rFonts w:eastAsiaTheme="minorEastAsia"/>
          <w:sz w:val="22"/>
          <w:lang w:val="en-US" w:eastAsia="ko-KR"/>
        </w:rPr>
        <w:t xml:space="preserve"> same manner with RACH configuration Option 1.</w:t>
      </w:r>
    </w:p>
    <w:p w14:paraId="7116620F" w14:textId="76E99D5B" w:rsidR="00F03E66" w:rsidRDefault="002F6A3A" w:rsidP="00EB65D4">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t>F</w:t>
      </w:r>
      <w:r w:rsidR="00F03E66">
        <w:rPr>
          <w:rFonts w:eastAsiaTheme="minorEastAsia" w:hint="eastAsia"/>
          <w:sz w:val="22"/>
          <w:lang w:val="en-US" w:eastAsia="ko-KR"/>
        </w:rPr>
        <w:t xml:space="preserve">or RACH configuration Option 2, </w:t>
      </w:r>
      <w:r>
        <w:rPr>
          <w:rFonts w:eastAsiaTheme="minorEastAsia" w:hint="eastAsia"/>
          <w:sz w:val="22"/>
          <w:lang w:val="en-US" w:eastAsia="ko-KR"/>
        </w:rPr>
        <w:t>it might be</w:t>
      </w:r>
      <w:r w:rsidR="00F03E66">
        <w:rPr>
          <w:rFonts w:eastAsiaTheme="minorEastAsia" w:hint="eastAsia"/>
          <w:sz w:val="22"/>
          <w:lang w:val="en-US" w:eastAsia="ko-KR"/>
        </w:rPr>
        <w:t xml:space="preserve"> allowed </w:t>
      </w:r>
      <w:r>
        <w:rPr>
          <w:rFonts w:eastAsiaTheme="minorEastAsia" w:hint="eastAsia"/>
          <w:sz w:val="22"/>
          <w:lang w:val="en-US" w:eastAsia="ko-KR"/>
        </w:rPr>
        <w:t xml:space="preserve">that </w:t>
      </w:r>
      <w:r w:rsidRPr="002F6A3A">
        <w:rPr>
          <w:rFonts w:eastAsiaTheme="minorEastAsia"/>
          <w:sz w:val="22"/>
          <w:lang w:val="en-US" w:eastAsia="ko-KR"/>
        </w:rPr>
        <w:t xml:space="preserve">time and frequency resource of the RO are fully within UL usable PRBs, </w:t>
      </w:r>
      <w:r w:rsidR="00F03E66">
        <w:rPr>
          <w:rFonts w:eastAsiaTheme="minorEastAsia"/>
          <w:sz w:val="22"/>
          <w:lang w:val="en-US" w:eastAsia="ko-KR"/>
        </w:rPr>
        <w:t>overlapped</w:t>
      </w:r>
      <w:r w:rsidR="00F03E66">
        <w:rPr>
          <w:rFonts w:eastAsiaTheme="minorEastAsia" w:hint="eastAsia"/>
          <w:sz w:val="22"/>
          <w:lang w:val="en-US" w:eastAsia="ko-KR"/>
        </w:rPr>
        <w:t xml:space="preserve"> with SSB in time domain</w:t>
      </w:r>
      <w:r>
        <w:rPr>
          <w:rFonts w:eastAsiaTheme="minorEastAsia" w:hint="eastAsia"/>
          <w:sz w:val="22"/>
          <w:lang w:val="en-US" w:eastAsia="ko-KR"/>
        </w:rPr>
        <w:t>. If so, f</w:t>
      </w:r>
      <w:r w:rsidRPr="002F6A3A">
        <w:rPr>
          <w:rFonts w:eastAsiaTheme="minorEastAsia"/>
          <w:sz w:val="22"/>
          <w:lang w:val="en-US" w:eastAsia="ko-KR"/>
        </w:rPr>
        <w:t xml:space="preserve">rom the perspective of a </w:t>
      </w:r>
      <w:r>
        <w:rPr>
          <w:rFonts w:eastAsiaTheme="minorEastAsia" w:hint="eastAsia"/>
          <w:sz w:val="22"/>
          <w:lang w:val="en-US" w:eastAsia="ko-KR"/>
        </w:rPr>
        <w:t>UE</w:t>
      </w:r>
      <w:r w:rsidRPr="002F6A3A">
        <w:rPr>
          <w:rFonts w:eastAsiaTheme="minorEastAsia"/>
          <w:sz w:val="22"/>
          <w:lang w:val="en-US" w:eastAsia="ko-KR"/>
        </w:rPr>
        <w:t xml:space="preserve"> operating in half-duplex mode, if the cell-common and essential SSB reception overlaps at least partially with the configured RO </w:t>
      </w:r>
      <w:r>
        <w:rPr>
          <w:rFonts w:eastAsiaTheme="minorEastAsia" w:hint="eastAsia"/>
          <w:sz w:val="22"/>
          <w:lang w:val="en-US" w:eastAsia="ko-KR"/>
        </w:rPr>
        <w:t>in</w:t>
      </w:r>
      <w:r w:rsidRPr="002F6A3A">
        <w:rPr>
          <w:rFonts w:eastAsiaTheme="minorEastAsia"/>
          <w:sz w:val="22"/>
          <w:lang w:val="en-US" w:eastAsia="ko-KR"/>
        </w:rPr>
        <w:t xml:space="preserve"> the time </w:t>
      </w:r>
      <w:r>
        <w:rPr>
          <w:rFonts w:eastAsiaTheme="minorEastAsia" w:hint="eastAsia"/>
          <w:sz w:val="22"/>
          <w:lang w:val="en-US" w:eastAsia="ko-KR"/>
        </w:rPr>
        <w:t>domain</w:t>
      </w:r>
      <w:r w:rsidRPr="002F6A3A">
        <w:rPr>
          <w:rFonts w:eastAsiaTheme="minorEastAsia"/>
          <w:sz w:val="22"/>
          <w:lang w:val="en-US" w:eastAsia="ko-KR"/>
        </w:rPr>
        <w:t>, the configured RO should be considered invalid. However, for the reception of SSBs that are UE-specific, it may be more appropriate to consider the configured RO as valid, thereby not reducing the opportunity for RO</w:t>
      </w:r>
      <w:r w:rsidR="005B4FE6">
        <w:rPr>
          <w:rFonts w:eastAsiaTheme="minorEastAsia" w:hint="eastAsia"/>
          <w:sz w:val="22"/>
          <w:lang w:val="en-US" w:eastAsia="ko-KR"/>
        </w:rPr>
        <w:t>.</w:t>
      </w:r>
    </w:p>
    <w:p w14:paraId="50EF636B" w14:textId="77777777" w:rsidR="005B4FE6" w:rsidRPr="008B2EB1" w:rsidRDefault="005B4FE6" w:rsidP="005B4FE6">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Pr="008B2EB1">
        <w:rPr>
          <w:rFonts w:eastAsiaTheme="minorEastAsia" w:hint="eastAsia"/>
          <w:i/>
          <w:iCs/>
          <w:sz w:val="22"/>
          <w:lang w:eastAsia="ko-KR"/>
        </w:rPr>
        <w:t>7</w:t>
      </w:r>
      <w:r w:rsidRPr="008B2EB1">
        <w:rPr>
          <w:rFonts w:eastAsiaTheme="minorEastAsia" w:hint="eastAsia"/>
          <w:i/>
          <w:iCs/>
          <w:sz w:val="22"/>
        </w:rPr>
        <w:t xml:space="preserve">: For RACH </w:t>
      </w:r>
      <w:r w:rsidRPr="008B2EB1">
        <w:rPr>
          <w:rFonts w:eastAsiaTheme="minorEastAsia"/>
          <w:i/>
          <w:iCs/>
          <w:sz w:val="22"/>
        </w:rPr>
        <w:t>configuration</w:t>
      </w:r>
      <w:r w:rsidRPr="008B2EB1">
        <w:rPr>
          <w:rFonts w:eastAsiaTheme="minorEastAsia" w:hint="eastAsia"/>
          <w:i/>
          <w:iCs/>
          <w:sz w:val="22"/>
        </w:rPr>
        <w:t xml:space="preserve"> Option 2, it is suggested that the </w:t>
      </w:r>
      <w:r w:rsidRPr="008B2EB1">
        <w:rPr>
          <w:rFonts w:eastAsiaTheme="minorEastAsia"/>
          <w:i/>
          <w:iCs/>
          <w:sz w:val="22"/>
          <w:lang w:eastAsia="ko-KR"/>
        </w:rPr>
        <w:t>configured</w:t>
      </w:r>
      <w:r w:rsidRPr="008B2EB1">
        <w:rPr>
          <w:rFonts w:eastAsiaTheme="minorEastAsia" w:hint="eastAsia"/>
          <w:i/>
          <w:iCs/>
          <w:sz w:val="22"/>
          <w:lang w:eastAsia="ko-KR"/>
        </w:rPr>
        <w:t xml:space="preserve"> </w:t>
      </w:r>
      <w:r w:rsidRPr="008B2EB1">
        <w:rPr>
          <w:rFonts w:eastAsiaTheme="minorEastAsia" w:hint="eastAsia"/>
          <w:i/>
          <w:iCs/>
          <w:sz w:val="22"/>
        </w:rPr>
        <w:t xml:space="preserve">ROs in SBFD symbols configured by additional RACH configuration are valid if at least </w:t>
      </w:r>
      <w:r w:rsidRPr="008B2EB1">
        <w:rPr>
          <w:rFonts w:eastAsiaTheme="minorEastAsia" w:hint="eastAsia"/>
          <w:i/>
          <w:iCs/>
          <w:sz w:val="22"/>
          <w:lang w:eastAsia="ko-KR"/>
        </w:rPr>
        <w:t>time</w:t>
      </w:r>
      <w:r w:rsidRPr="008B2EB1">
        <w:rPr>
          <w:rFonts w:eastAsiaTheme="minorEastAsia"/>
          <w:i/>
          <w:iCs/>
          <w:sz w:val="22"/>
          <w:lang w:val="en-US" w:eastAsia="ko-KR"/>
        </w:rPr>
        <w:t xml:space="preserve"> and frequency resource of the RO are fully within UL usable PRBs, and not overlapped with SS</w:t>
      </w:r>
      <w:r w:rsidRPr="008B2EB1">
        <w:rPr>
          <w:rFonts w:eastAsiaTheme="minorEastAsia" w:hint="eastAsia"/>
          <w:i/>
          <w:iCs/>
          <w:sz w:val="22"/>
          <w:lang w:val="en-US" w:eastAsia="ko-KR"/>
        </w:rPr>
        <w:t xml:space="preserve">B as </w:t>
      </w:r>
      <w:r w:rsidRPr="008B2EB1">
        <w:rPr>
          <w:rFonts w:eastAsiaTheme="minorEastAsia"/>
          <w:i/>
          <w:iCs/>
          <w:sz w:val="22"/>
          <w:lang w:val="en-US" w:eastAsia="ko-KR"/>
        </w:rPr>
        <w:t>the</w:t>
      </w:r>
      <w:r w:rsidRPr="008B2EB1">
        <w:rPr>
          <w:rFonts w:eastAsiaTheme="minorEastAsia" w:hint="eastAsia"/>
          <w:i/>
          <w:iCs/>
          <w:sz w:val="22"/>
          <w:lang w:val="en-US" w:eastAsia="ko-KR"/>
        </w:rPr>
        <w:t xml:space="preserve"> same manner with </w:t>
      </w:r>
      <w:r w:rsidRPr="008B2EB1">
        <w:rPr>
          <w:rFonts w:eastAsiaTheme="minorEastAsia" w:hint="eastAsia"/>
          <w:i/>
          <w:iCs/>
          <w:sz w:val="22"/>
        </w:rPr>
        <w:t xml:space="preserve">RACH </w:t>
      </w:r>
      <w:r w:rsidRPr="008B2EB1">
        <w:rPr>
          <w:rFonts w:eastAsiaTheme="minorEastAsia"/>
          <w:i/>
          <w:iCs/>
          <w:sz w:val="22"/>
        </w:rPr>
        <w:t>configuration</w:t>
      </w:r>
      <w:r w:rsidRPr="008B2EB1">
        <w:rPr>
          <w:rFonts w:eastAsiaTheme="minorEastAsia" w:hint="eastAsia"/>
          <w:i/>
          <w:iCs/>
          <w:sz w:val="22"/>
        </w:rPr>
        <w:t xml:space="preserve"> Option </w:t>
      </w:r>
      <w:r w:rsidRPr="008B2EB1">
        <w:rPr>
          <w:rFonts w:eastAsiaTheme="minorEastAsia" w:hint="eastAsia"/>
          <w:i/>
          <w:iCs/>
          <w:sz w:val="22"/>
          <w:lang w:eastAsia="ko-KR"/>
        </w:rPr>
        <w:t xml:space="preserve">1. </w:t>
      </w:r>
    </w:p>
    <w:p w14:paraId="38BC2C41" w14:textId="4927E1EA" w:rsidR="005B4FE6" w:rsidRPr="008B2EB1" w:rsidRDefault="005B4FE6" w:rsidP="005B4FE6">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FFS </w:t>
      </w:r>
      <w:r w:rsidRPr="008B2EB1">
        <w:rPr>
          <w:rFonts w:eastAsiaTheme="minorEastAsia"/>
          <w:i/>
          <w:iCs/>
          <w:sz w:val="22"/>
          <w:lang w:val="en-US" w:eastAsia="ko-KR"/>
        </w:rPr>
        <w:t>whether it is permissible for the time and frequency resources of the RO to be fully within the UL usable PRBs, even if they overlap with the SSB in the time domain.</w:t>
      </w:r>
    </w:p>
    <w:p w14:paraId="097A08C9" w14:textId="54018C2F" w:rsidR="00D37546" w:rsidRDefault="002E72FC" w:rsidP="00EB65D4">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t xml:space="preserve">And </w:t>
      </w:r>
      <w:r w:rsidR="000551B2">
        <w:rPr>
          <w:rFonts w:eastAsiaTheme="minorEastAsia" w:hint="eastAsia"/>
          <w:sz w:val="22"/>
          <w:lang w:val="en-US" w:eastAsia="ko-KR"/>
        </w:rPr>
        <w:t xml:space="preserve">for configured ROs in SBFD symbols,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proofErr w:type="gramStart"/>
      <w:r w:rsidR="000551B2">
        <w:rPr>
          <w:rFonts w:eastAsiaTheme="minorEastAsia" w:hint="eastAsia"/>
          <w:sz w:val="22"/>
          <w:lang w:val="en-US" w:eastAsia="ko-KR"/>
        </w:rPr>
        <w:t>whether or not</w:t>
      </w:r>
      <w:proofErr w:type="gramEnd"/>
      <w:r w:rsidR="000551B2">
        <w:rPr>
          <w:rFonts w:eastAsiaTheme="minorEastAsia" w:hint="eastAsia"/>
          <w:sz w:val="22"/>
          <w:lang w:val="en-US" w:eastAsia="ko-KR"/>
        </w:rPr>
        <w:t xml:space="preserve"> RO validation rule specified in legacy NR system is necessary</w:t>
      </w:r>
      <w:r w:rsidR="00D37546">
        <w:rPr>
          <w:rFonts w:eastAsiaTheme="minorEastAsia" w:hint="eastAsia"/>
          <w:sz w:val="22"/>
          <w:lang w:val="en-US" w:eastAsia="ko-KR"/>
        </w:rPr>
        <w:t xml:space="preserve"> </w:t>
      </w:r>
      <w:r w:rsidR="00653713">
        <w:rPr>
          <w:rFonts w:eastAsiaTheme="minorEastAsia" w:hint="eastAsia"/>
          <w:sz w:val="22"/>
          <w:lang w:val="en-US" w:eastAsia="ko-KR"/>
        </w:rPr>
        <w:t>were discussed and agreed at RAN1#118 meeting</w:t>
      </w:r>
      <w:r w:rsidR="000551B2">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for the ROs in SBFD symbols configured as downlink by </w:t>
            </w:r>
            <w:proofErr w:type="spellStart"/>
            <w:r w:rsidRPr="00AF05E0">
              <w:rPr>
                <w:rFonts w:ascii="Times" w:hAnsi="Times"/>
                <w:i/>
              </w:rPr>
              <w:t>tdd</w:t>
            </w:r>
            <w:proofErr w:type="spellEnd"/>
            <w:r w:rsidRPr="00AF05E0">
              <w:rPr>
                <w:rFonts w:ascii="Times" w:hAnsi="Times"/>
                <w:i/>
              </w:rPr>
              <w:t>-UL-DL-</w:t>
            </w:r>
            <w:proofErr w:type="spellStart"/>
            <w:r w:rsidRPr="00AF05E0">
              <w:rPr>
                <w:rFonts w:ascii="Times" w:hAnsi="Times"/>
                <w:i/>
              </w:rPr>
              <w:t>ConfigurationCommon</w:t>
            </w:r>
            <w:proofErr w:type="spellEnd"/>
            <w:r w:rsidRPr="00AF05E0">
              <w:rPr>
                <w:rFonts w:ascii="Times" w:hAnsi="Times"/>
                <w:i/>
              </w:rPr>
              <w:t xml:space="preserve">, support the following conditions on top of what was agreed in RAN1#116bis for RO validation. </w:t>
            </w:r>
          </w:p>
          <w:p w14:paraId="124D1760" w14:textId="77777777" w:rsidR="00653713" w:rsidRPr="00AF05E0" w:rsidRDefault="00653713" w:rsidP="00653713">
            <w:pPr>
              <w:pStyle w:val="ac"/>
              <w:numPr>
                <w:ilvl w:val="0"/>
                <w:numId w:val="46"/>
              </w:numPr>
              <w:adjustRightInd w:val="0"/>
              <w:ind w:leftChars="0"/>
              <w:rPr>
                <w:i/>
              </w:rPr>
            </w:pPr>
            <w:r w:rsidRPr="00AF05E0">
              <w:rPr>
                <w:i/>
              </w:rPr>
              <w:t xml:space="preserve">Condition#1: A valid RO starts at least </w:t>
            </w:r>
            <w:proofErr w:type="spellStart"/>
            <w:r w:rsidRPr="00AF05E0">
              <w:rPr>
                <w:i/>
              </w:rPr>
              <w:t>Ngap</w:t>
            </w:r>
            <w:proofErr w:type="spellEnd"/>
            <w:r w:rsidRPr="00AF05E0">
              <w:rPr>
                <w:i/>
              </w:rPr>
              <w:t xml:space="preserve"> symbols after a last downlink non-SBFD symbol.</w:t>
            </w:r>
          </w:p>
          <w:p w14:paraId="3286880E" w14:textId="77777777" w:rsidR="00653713" w:rsidRPr="00AF05E0" w:rsidRDefault="00653713" w:rsidP="00653713">
            <w:pPr>
              <w:pStyle w:val="ac"/>
              <w:numPr>
                <w:ilvl w:val="0"/>
                <w:numId w:val="46"/>
              </w:numPr>
              <w:adjustRightInd w:val="0"/>
              <w:ind w:leftChars="0"/>
              <w:rPr>
                <w:i/>
              </w:rPr>
            </w:pPr>
            <w:r w:rsidRPr="00AF05E0">
              <w:rPr>
                <w:i/>
              </w:rPr>
              <w:lastRenderedPageBreak/>
              <w:t xml:space="preserve">Condition#2: A valid RO starts at least </w:t>
            </w:r>
            <w:proofErr w:type="spellStart"/>
            <w:r w:rsidRPr="00AF05E0">
              <w:rPr>
                <w:i/>
              </w:rPr>
              <w:t>Ngap</w:t>
            </w:r>
            <w:proofErr w:type="spellEnd"/>
            <w:r w:rsidRPr="00AF05E0">
              <w:rPr>
                <w:i/>
              </w:rPr>
              <w:t xml:space="preserve"> symbols after the SSB.</w:t>
            </w:r>
          </w:p>
          <w:p w14:paraId="64E80259" w14:textId="3D947EF4" w:rsidR="000551B2" w:rsidRPr="00653713" w:rsidRDefault="00653713" w:rsidP="00653713">
            <w:pPr>
              <w:pStyle w:val="ac"/>
              <w:numPr>
                <w:ilvl w:val="0"/>
                <w:numId w:val="46"/>
              </w:numPr>
              <w:adjustRightInd w:val="0"/>
              <w:ind w:leftChars="0"/>
              <w:rPr>
                <w:i/>
                <w:lang w:val="en-US"/>
              </w:rPr>
            </w:pPr>
            <w:r w:rsidRPr="00AF05E0">
              <w:rPr>
                <w:i/>
              </w:rPr>
              <w:t xml:space="preserve">Note: The </w:t>
            </w:r>
            <w:proofErr w:type="spellStart"/>
            <w:r w:rsidRPr="00AF05E0">
              <w:rPr>
                <w:i/>
              </w:rPr>
              <w:t>Ngap</w:t>
            </w:r>
            <w:proofErr w:type="spellEnd"/>
            <w:r w:rsidRPr="00AF05E0">
              <w:rPr>
                <w:i/>
              </w:rPr>
              <w:t xml:space="preserve"> here is the same as the </w:t>
            </w:r>
            <w:proofErr w:type="spellStart"/>
            <w:r w:rsidRPr="00AF05E0">
              <w:rPr>
                <w:i/>
              </w:rPr>
              <w:t>Ngap</w:t>
            </w:r>
            <w:proofErr w:type="spellEnd"/>
            <w:r w:rsidRPr="00AF05E0">
              <w:rPr>
                <w:i/>
              </w:rPr>
              <w:t xml:space="preserve"> in the current specification</w:t>
            </w:r>
          </w:p>
        </w:tc>
      </w:tr>
    </w:tbl>
    <w:p w14:paraId="1F26DA8E" w14:textId="77777777" w:rsidR="00B27A42" w:rsidRDefault="00653713" w:rsidP="00B27A42">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lastRenderedPageBreak/>
        <w:t>On top of agreed</w:t>
      </w:r>
      <w:r w:rsidR="002A2160">
        <w:rPr>
          <w:rFonts w:eastAsiaTheme="minorEastAsia"/>
          <w:sz w:val="22"/>
          <w:lang w:val="en-US" w:eastAsia="ko-KR"/>
        </w:rPr>
        <w:t xml:space="preserve"> </w:t>
      </w:r>
      <w:r w:rsidR="001C52F7" w:rsidRPr="001C52F7">
        <w:rPr>
          <w:rFonts w:eastAsiaTheme="minorEastAsia"/>
          <w:sz w:val="22"/>
          <w:lang w:val="en-US" w:eastAsia="ko-KR"/>
        </w:rPr>
        <w:t xml:space="preserve">condition #1 and condition #2 for the </w:t>
      </w:r>
      <w:proofErr w:type="spellStart"/>
      <w:r>
        <w:rPr>
          <w:rFonts w:eastAsiaTheme="minorEastAsia" w:hint="eastAsia"/>
          <w:sz w:val="22"/>
          <w:lang w:val="en-US" w:eastAsia="ko-KR"/>
        </w:rPr>
        <w:t>N</w:t>
      </w:r>
      <w:r w:rsidR="001C52F7" w:rsidRPr="001C52F7">
        <w:rPr>
          <w:rFonts w:eastAsiaTheme="minorEastAsia"/>
          <w:sz w:val="22"/>
          <w:lang w:val="en-US" w:eastAsia="ko-KR"/>
        </w:rPr>
        <w:t>gap</w:t>
      </w:r>
      <w:proofErr w:type="spellEnd"/>
      <w:r w:rsidR="001C52F7" w:rsidRPr="001C52F7">
        <w:rPr>
          <w:rFonts w:eastAsiaTheme="minorEastAsia"/>
          <w:sz w:val="22"/>
          <w:lang w:val="en-US" w:eastAsia="ko-KR"/>
        </w:rPr>
        <w:t xml:space="preserve"> required for UL transmission after DL reception for half-duplex operating </w:t>
      </w:r>
      <w:r w:rsidR="001C52F7">
        <w:rPr>
          <w:rFonts w:eastAsiaTheme="minorEastAsia" w:hint="eastAsia"/>
          <w:sz w:val="22"/>
          <w:lang w:val="en-US" w:eastAsia="ko-KR"/>
        </w:rPr>
        <w:t>UE</w:t>
      </w:r>
      <w:r>
        <w:rPr>
          <w:rFonts w:eastAsiaTheme="minorEastAsia" w:hint="eastAsia"/>
          <w:sz w:val="22"/>
          <w:lang w:val="en-US" w:eastAsia="ko-KR"/>
        </w:rPr>
        <w:t>,</w:t>
      </w:r>
      <w:r w:rsidR="001C52F7" w:rsidRPr="001C52F7">
        <w:rPr>
          <w:rFonts w:eastAsiaTheme="minorEastAsia"/>
          <w:sz w:val="22"/>
          <w:lang w:val="en-US" w:eastAsia="ko-KR"/>
        </w:rPr>
        <w:t xml:space="preserve"> </w:t>
      </w:r>
      <w:r>
        <w:rPr>
          <w:rFonts w:eastAsiaTheme="minorEastAsia" w:hint="eastAsia"/>
          <w:sz w:val="22"/>
          <w:lang w:val="en-US" w:eastAsia="ko-KR"/>
        </w:rPr>
        <w:t>when</w:t>
      </w:r>
      <w:r w:rsidR="001C52F7" w:rsidRPr="001C52F7">
        <w:rPr>
          <w:rFonts w:eastAsiaTheme="minorEastAsia"/>
          <w:sz w:val="22"/>
          <w:lang w:val="en-US" w:eastAsia="ko-KR"/>
        </w:rPr>
        <w:t xml:space="preserve"> DL reception is required in the DL subband of the last SBFD symbol, a setting for the gap required for UL transmission after DL reception may also be necessary to determine valid RO. </w:t>
      </w:r>
      <w:r>
        <w:rPr>
          <w:rFonts w:eastAsiaTheme="minorEastAsia"/>
          <w:sz w:val="22"/>
          <w:lang w:val="en-US" w:eastAsia="ko-KR"/>
        </w:rPr>
        <w:t>T</w:t>
      </w:r>
      <w:r>
        <w:rPr>
          <w:rFonts w:eastAsiaTheme="minorEastAsia" w:hint="eastAsia"/>
          <w:sz w:val="22"/>
          <w:lang w:val="en-US" w:eastAsia="ko-KR"/>
        </w:rPr>
        <w:t>herefore</w:t>
      </w:r>
      <w:r w:rsidR="00B27A42">
        <w:rPr>
          <w:rFonts w:eastAsiaTheme="minorEastAsia" w:hint="eastAsia"/>
          <w:sz w:val="22"/>
          <w:lang w:val="en-US" w:eastAsia="ko-KR"/>
        </w:rPr>
        <w:t xml:space="preserve">, </w:t>
      </w:r>
      <w:r>
        <w:rPr>
          <w:rFonts w:eastAsiaTheme="minorEastAsia" w:hint="eastAsia"/>
          <w:sz w:val="22"/>
          <w:lang w:val="en-US" w:eastAsia="ko-KR"/>
        </w:rPr>
        <w:t xml:space="preserve">we propose to further discuss </w:t>
      </w:r>
      <w:r w:rsidR="00B27A42">
        <w:rPr>
          <w:rFonts w:eastAsiaTheme="minorEastAsia" w:hint="eastAsia"/>
          <w:sz w:val="22"/>
          <w:lang w:val="en-US" w:eastAsia="ko-KR"/>
        </w:rPr>
        <w:t xml:space="preserve">condtion#4 (i.e., </w:t>
      </w:r>
      <w:r w:rsidR="00B27A42" w:rsidRPr="001C52F7">
        <w:rPr>
          <w:rFonts w:eastAsiaTheme="minorEastAsia"/>
          <w:i/>
          <w:iCs/>
          <w:sz w:val="22"/>
          <w:lang w:val="en-US" w:eastAsia="ko-KR"/>
        </w:rPr>
        <w:t>A valid RO starts at least X&gt;=0 (FFS the value) symbols after a last SBFD symbol</w:t>
      </w:r>
      <w:r w:rsidR="00B27A42">
        <w:rPr>
          <w:rFonts w:eastAsiaTheme="minorEastAsia" w:hint="eastAsia"/>
          <w:i/>
          <w:iCs/>
          <w:sz w:val="22"/>
          <w:lang w:val="en-US" w:eastAsia="ko-KR"/>
        </w:rPr>
        <w:t xml:space="preserve"> with DL reception for a given UE</w:t>
      </w:r>
      <w:r w:rsidR="00B27A42" w:rsidRPr="001C52F7">
        <w:rPr>
          <w:rFonts w:eastAsiaTheme="minorEastAsia"/>
          <w:i/>
          <w:iCs/>
          <w:sz w:val="22"/>
          <w:lang w:val="en-US" w:eastAsia="ko-KR"/>
        </w:rPr>
        <w:t>.</w:t>
      </w:r>
      <w:r w:rsidR="00B27A42">
        <w:rPr>
          <w:rFonts w:eastAsiaTheme="minorEastAsia" w:hint="eastAsia"/>
          <w:i/>
          <w:iCs/>
          <w:sz w:val="22"/>
          <w:lang w:val="en-US" w:eastAsia="ko-KR"/>
        </w:rPr>
        <w:t xml:space="preserve">) </w:t>
      </w:r>
      <w:r w:rsidR="00B27A42">
        <w:rPr>
          <w:rFonts w:eastAsiaTheme="minorEastAsia" w:hint="eastAsia"/>
          <w:sz w:val="22"/>
          <w:lang w:val="en-US" w:eastAsia="ko-KR"/>
        </w:rPr>
        <w:t xml:space="preserve">on top of agreed condition #1 and #2. </w:t>
      </w:r>
    </w:p>
    <w:p w14:paraId="2D5A327F" w14:textId="63B5C40A" w:rsidR="00336D02" w:rsidRPr="008B2EB1" w:rsidRDefault="00336D02" w:rsidP="00B27A42">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F03E66" w:rsidRPr="008B2EB1">
        <w:rPr>
          <w:rFonts w:eastAsiaTheme="minorEastAsia" w:hint="eastAsia"/>
          <w:i/>
          <w:iCs/>
          <w:sz w:val="22"/>
          <w:lang w:eastAsia="ko-KR"/>
        </w:rPr>
        <w:t>8</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egardless of which RACH configuration option is applied</w:t>
      </w:r>
      <w:r w:rsidRPr="008B2EB1">
        <w:rPr>
          <w:rFonts w:eastAsiaTheme="minorEastAsia" w:hint="eastAsia"/>
          <w:i/>
          <w:iCs/>
          <w:sz w:val="22"/>
          <w:lang w:eastAsia="ko-KR"/>
        </w:rPr>
        <w:t xml:space="preserve">, </w:t>
      </w:r>
      <w:r w:rsidR="00B27A42" w:rsidRPr="008B2EB1">
        <w:rPr>
          <w:rFonts w:eastAsiaTheme="minorEastAsia" w:hint="eastAsia"/>
          <w:i/>
          <w:iCs/>
          <w:sz w:val="22"/>
          <w:lang w:eastAsia="ko-KR"/>
        </w:rPr>
        <w:t xml:space="preserve">on top of </w:t>
      </w:r>
      <w:r w:rsidR="00B27A42" w:rsidRPr="008B2EB1">
        <w:rPr>
          <w:rFonts w:eastAsiaTheme="minorEastAsia"/>
          <w:i/>
          <w:iCs/>
          <w:sz w:val="22"/>
          <w:lang w:eastAsia="ko-KR"/>
        </w:rPr>
        <w:t>agreed</w:t>
      </w:r>
      <w:r w:rsidR="00B27A42" w:rsidRPr="008B2EB1">
        <w:rPr>
          <w:rFonts w:eastAsiaTheme="minorEastAsia" w:hint="eastAsia"/>
          <w:i/>
          <w:iCs/>
          <w:sz w:val="22"/>
          <w:lang w:eastAsia="ko-KR"/>
        </w:rPr>
        <w:t xml:space="preserve"> </w:t>
      </w:r>
      <w:r w:rsidR="001C52F7" w:rsidRPr="008B2EB1">
        <w:rPr>
          <w:rFonts w:eastAsiaTheme="minorEastAsia" w:hint="eastAsia"/>
          <w:i/>
          <w:iCs/>
          <w:sz w:val="22"/>
          <w:lang w:eastAsia="ko-KR"/>
        </w:rPr>
        <w:t xml:space="preserve">Condition#1/#2 </w:t>
      </w:r>
      <w:r w:rsidR="00B27A42" w:rsidRPr="008B2EB1">
        <w:rPr>
          <w:rFonts w:eastAsiaTheme="minorEastAsia" w:hint="eastAsia"/>
          <w:i/>
          <w:iCs/>
          <w:sz w:val="22"/>
          <w:lang w:eastAsia="ko-KR"/>
        </w:rPr>
        <w:t xml:space="preserve">we </w:t>
      </w:r>
      <w:r w:rsidR="00B27A42" w:rsidRPr="008B2EB1">
        <w:rPr>
          <w:rFonts w:eastAsiaTheme="minorEastAsia"/>
          <w:i/>
          <w:iCs/>
          <w:sz w:val="22"/>
          <w:lang w:eastAsia="ko-KR"/>
        </w:rPr>
        <w:t>propose</w:t>
      </w:r>
      <w:r w:rsidR="00B27A42" w:rsidRPr="008B2EB1">
        <w:rPr>
          <w:rFonts w:eastAsiaTheme="minorEastAsia" w:hint="eastAsia"/>
          <w:i/>
          <w:iCs/>
          <w:sz w:val="22"/>
          <w:lang w:eastAsia="ko-KR"/>
        </w:rPr>
        <w:t xml:space="preserve"> to </w:t>
      </w:r>
      <w:r w:rsidR="00B27A42" w:rsidRPr="008B2EB1">
        <w:rPr>
          <w:rFonts w:eastAsiaTheme="minorEastAsia"/>
          <w:i/>
          <w:iCs/>
          <w:sz w:val="22"/>
          <w:lang w:eastAsia="ko-KR"/>
        </w:rPr>
        <w:t>further</w:t>
      </w:r>
      <w:r w:rsidR="00B27A42" w:rsidRPr="008B2EB1">
        <w:rPr>
          <w:rFonts w:eastAsiaTheme="minorEastAsia" w:hint="eastAsia"/>
          <w:i/>
          <w:iCs/>
          <w:sz w:val="22"/>
          <w:lang w:eastAsia="ko-KR"/>
        </w:rPr>
        <w:t xml:space="preserve"> discuss </w:t>
      </w:r>
      <w:r w:rsidR="00F03E66" w:rsidRPr="008B2EB1">
        <w:rPr>
          <w:rFonts w:eastAsiaTheme="minorEastAsia" w:hint="eastAsia"/>
          <w:i/>
          <w:iCs/>
          <w:sz w:val="22"/>
          <w:lang w:eastAsia="ko-KR"/>
        </w:rPr>
        <w:t>Condition#4 for RO validation.</w:t>
      </w:r>
    </w:p>
    <w:p w14:paraId="100F58D8" w14:textId="4F2E9C4F" w:rsidR="00F03E66" w:rsidRPr="008B2EB1" w:rsidRDefault="00F03E66" w:rsidP="001C52F7">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Condition#4: </w:t>
      </w:r>
      <w:r w:rsidRPr="008B2EB1">
        <w:rPr>
          <w:rFonts w:eastAsiaTheme="minorEastAsia"/>
          <w:i/>
          <w:iCs/>
          <w:sz w:val="22"/>
          <w:lang w:val="en-US" w:eastAsia="ko-KR"/>
        </w:rPr>
        <w:t>A valid RO starts at least X&gt;=0 (FFS the value) 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3615438A" w14:textId="3A899FE4" w:rsidR="00955FB1" w:rsidRPr="00F80647" w:rsidRDefault="00F80647" w:rsidP="001B181B">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resource selection </w:t>
      </w:r>
      <w:r>
        <w:rPr>
          <w:rFonts w:eastAsia="맑은 고딕" w:hint="eastAsia"/>
          <w:b/>
          <w:bCs/>
          <w:i/>
          <w:iCs/>
          <w:color w:val="000000"/>
          <w:kern w:val="2"/>
          <w:sz w:val="22"/>
          <w:szCs w:val="22"/>
          <w:u w:val="single"/>
          <w:lang w:val="en-US" w:eastAsia="ko-KR"/>
        </w:rPr>
        <w:t>during one random access procedure</w:t>
      </w:r>
    </w:p>
    <w:tbl>
      <w:tblPr>
        <w:tblStyle w:val="a4"/>
        <w:tblW w:w="0" w:type="auto"/>
        <w:tblLook w:val="04A0" w:firstRow="1" w:lastRow="0" w:firstColumn="1" w:lastColumn="0" w:noHBand="0" w:noVBand="1"/>
      </w:tblPr>
      <w:tblGrid>
        <w:gridCol w:w="9736"/>
      </w:tblGrid>
      <w:tr w:rsidR="00CD510C" w14:paraId="6210FF93" w14:textId="77777777" w:rsidTr="00CD510C">
        <w:tc>
          <w:tcPr>
            <w:tcW w:w="9736" w:type="dxa"/>
          </w:tcPr>
          <w:p w14:paraId="76C2D31A"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B297F76" w14:textId="77777777" w:rsidR="00CD510C" w:rsidRPr="007F0F88" w:rsidRDefault="00CD510C" w:rsidP="00CD510C">
            <w:pPr>
              <w:widowControl/>
              <w:wordWrap/>
              <w:autoSpaceDE/>
              <w:autoSpaceDN/>
              <w:rPr>
                <w:rFonts w:ascii="Times" w:eastAsia="바탕" w:hAnsi="Times"/>
                <w:i/>
                <w:iCs/>
                <w:szCs w:val="24"/>
                <w:lang w:val="en-GB" w:eastAsia="en-US"/>
              </w:rPr>
            </w:pPr>
            <w:bookmarkStart w:id="9" w:name="_Hlk178936336"/>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bookmarkEnd w:id="9"/>
          <w:p w14:paraId="720BA4CF"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43BE9C53"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027FF133"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154EB3A"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31D0BE4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30218395"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0C1BC3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35F4ED4"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A601B55"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440554EF"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B98327D"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2C4EB20A" w14:textId="0B445630" w:rsidR="00CD510C" w:rsidRPr="00CD510C"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tc>
      </w:tr>
    </w:tbl>
    <w:p w14:paraId="45FC2892" w14:textId="00F025F6" w:rsidR="006E2A55" w:rsidRPr="00F80647" w:rsidRDefault="008F0B86" w:rsidP="00CF1DC1">
      <w:pPr>
        <w:pStyle w:val="a0"/>
        <w:spacing w:before="240" w:line="276" w:lineRule="auto"/>
        <w:jc w:val="both"/>
        <w:rPr>
          <w:rFonts w:eastAsiaTheme="minorEastAsia"/>
          <w:sz w:val="22"/>
          <w:lang w:val="en-US" w:eastAsia="ko-KR"/>
        </w:rPr>
      </w:pPr>
      <w:r w:rsidRPr="008F0B86">
        <w:rPr>
          <w:rFonts w:eastAsiaTheme="minorEastAsia"/>
          <w:sz w:val="22"/>
          <w:lang w:val="en-US" w:eastAsia="ko-KR"/>
        </w:rPr>
        <w:t>The main purpose of configuring additional ROs on the SBFD symbol according to the SBFD subband configuration through legacy PRACH configuration or additional PRACH configuration was to expand the coverage of the PRACH preamble and reduce latency.</w:t>
      </w:r>
      <w:r>
        <w:rPr>
          <w:rFonts w:eastAsiaTheme="minorEastAsia" w:hint="eastAsia"/>
          <w:sz w:val="22"/>
          <w:lang w:val="en-US" w:eastAsia="ko-KR"/>
        </w:rPr>
        <w:t xml:space="preserve"> </w:t>
      </w:r>
      <w:r>
        <w:rPr>
          <w:rFonts w:eastAsiaTheme="minorEastAsia"/>
          <w:sz w:val="22"/>
          <w:lang w:val="en-US" w:eastAsia="ko-KR"/>
        </w:rPr>
        <w:t>T</w:t>
      </w:r>
      <w:r>
        <w:rPr>
          <w:rFonts w:eastAsiaTheme="minorEastAsia" w:hint="eastAsia"/>
          <w:sz w:val="22"/>
          <w:lang w:val="en-US" w:eastAsia="ko-KR"/>
        </w:rPr>
        <w:t>o p</w:t>
      </w:r>
      <w:r w:rsidRPr="008F0B86">
        <w:rPr>
          <w:rFonts w:eastAsiaTheme="minorEastAsia"/>
          <w:sz w:val="22"/>
          <w:lang w:val="en-US" w:eastAsia="ko-KR"/>
        </w:rPr>
        <w:t xml:space="preserve">erform PRACH transmission using only ROs of the same type in one random access procedure does not seem to correspond to the purpose of </w:t>
      </w:r>
      <w:r>
        <w:rPr>
          <w:rFonts w:eastAsiaTheme="minorEastAsia" w:hint="eastAsia"/>
          <w:sz w:val="22"/>
          <w:lang w:val="en-US" w:eastAsia="ko-KR"/>
        </w:rPr>
        <w:t>introducing</w:t>
      </w:r>
      <w:r w:rsidRPr="008F0B86">
        <w:rPr>
          <w:rFonts w:eastAsiaTheme="minorEastAsia"/>
          <w:sz w:val="22"/>
          <w:lang w:val="en-US" w:eastAsia="ko-KR"/>
        </w:rPr>
        <w:t xml:space="preserve"> these additional ROs.</w:t>
      </w:r>
      <w:r>
        <w:rPr>
          <w:rFonts w:eastAsiaTheme="minorEastAsia" w:hint="eastAsia"/>
          <w:sz w:val="22"/>
          <w:lang w:val="en-US" w:eastAsia="ko-KR"/>
        </w:rPr>
        <w:t xml:space="preserve"> </w:t>
      </w:r>
      <w:r w:rsidRPr="008F0B86">
        <w:rPr>
          <w:rFonts w:eastAsiaTheme="minorEastAsia"/>
          <w:sz w:val="22"/>
          <w:lang w:val="en-US" w:eastAsia="ko-KR"/>
        </w:rPr>
        <w:t xml:space="preserve">In addition, when using other types of ROs </w:t>
      </w:r>
      <w:r>
        <w:rPr>
          <w:rFonts w:eastAsiaTheme="minorEastAsia" w:hint="eastAsia"/>
          <w:sz w:val="22"/>
          <w:lang w:val="en-US" w:eastAsia="ko-KR"/>
        </w:rPr>
        <w:t>if</w:t>
      </w:r>
      <w:r w:rsidRPr="008F0B86">
        <w:rPr>
          <w:rFonts w:eastAsiaTheme="minorEastAsia"/>
          <w:sz w:val="22"/>
          <w:lang w:val="en-US" w:eastAsia="ko-KR"/>
        </w:rPr>
        <w:t xml:space="preserve">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is satisfied in one random access process, there is no way for </w:t>
      </w:r>
      <w:r>
        <w:rPr>
          <w:rFonts w:eastAsiaTheme="minorEastAsia" w:hint="eastAsia"/>
          <w:sz w:val="22"/>
          <w:lang w:val="en-US" w:eastAsia="ko-KR"/>
        </w:rPr>
        <w:t>a gNB</w:t>
      </w:r>
      <w:r w:rsidRPr="008F0B86">
        <w:rPr>
          <w:rFonts w:eastAsiaTheme="minorEastAsia"/>
          <w:sz w:val="22"/>
          <w:lang w:val="en-US" w:eastAsia="ko-KR"/>
        </w:rPr>
        <w:t xml:space="preserve"> to know whether the </w:t>
      </w:r>
      <w:r>
        <w:rPr>
          <w:rFonts w:eastAsiaTheme="minorEastAsia" w:hint="eastAsia"/>
          <w:sz w:val="22"/>
          <w:lang w:val="en-US" w:eastAsia="ko-KR"/>
        </w:rPr>
        <w:t>SBFD aware UE</w:t>
      </w:r>
      <w:r w:rsidRPr="008F0B86">
        <w:rPr>
          <w:rFonts w:eastAsiaTheme="minorEastAsia"/>
          <w:sz w:val="22"/>
          <w:lang w:val="en-US" w:eastAsia="ko-KR"/>
        </w:rPr>
        <w:t xml:space="preserve"> is satisfied for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from the viewpoint of PRACH reception at the </w:t>
      </w:r>
      <w:r>
        <w:rPr>
          <w:rFonts w:eastAsiaTheme="minorEastAsia" w:hint="eastAsia"/>
          <w:sz w:val="22"/>
          <w:lang w:val="en-US" w:eastAsia="ko-KR"/>
        </w:rPr>
        <w:t>gNB</w:t>
      </w:r>
      <w:r w:rsidRPr="008F0B86">
        <w:rPr>
          <w:rFonts w:eastAsiaTheme="minorEastAsia"/>
          <w:sz w:val="22"/>
          <w:lang w:val="en-US" w:eastAsia="ko-KR"/>
        </w:rPr>
        <w:t xml:space="preserve"> compared to the </w:t>
      </w:r>
      <w:r w:rsidR="009C0857">
        <w:rPr>
          <w:rFonts w:eastAsiaTheme="minorEastAsia" w:hint="eastAsia"/>
          <w:sz w:val="22"/>
          <w:lang w:val="en-US" w:eastAsia="ko-KR"/>
        </w:rPr>
        <w:t>UE</w:t>
      </w:r>
      <w:r w:rsidR="009C0857">
        <w:rPr>
          <w:rFonts w:eastAsiaTheme="minorEastAsia"/>
          <w:sz w:val="22"/>
          <w:lang w:val="en-US" w:eastAsia="ko-KR"/>
        </w:rPr>
        <w:t>’</w:t>
      </w:r>
      <w:r w:rsidR="009C0857">
        <w:rPr>
          <w:rFonts w:eastAsiaTheme="minorEastAsia" w:hint="eastAsia"/>
          <w:sz w:val="22"/>
          <w:lang w:val="en-US" w:eastAsia="ko-KR"/>
        </w:rPr>
        <w:t xml:space="preserve">s independent selection </w:t>
      </w:r>
      <w:r w:rsidR="009C0857">
        <w:rPr>
          <w:rFonts w:eastAsiaTheme="minorEastAsia"/>
          <w:sz w:val="22"/>
          <w:lang w:val="en-US" w:eastAsia="ko-KR"/>
        </w:rPr>
        <w:t>between</w:t>
      </w:r>
      <w:r w:rsidR="009C0857" w:rsidRPr="009C0857">
        <w:t xml:space="preserve"> </w:t>
      </w:r>
      <w:r w:rsidR="009C0857" w:rsidRPr="009C0857">
        <w:rPr>
          <w:rFonts w:eastAsiaTheme="minorEastAsia"/>
          <w:sz w:val="22"/>
          <w:lang w:val="en-US" w:eastAsia="ko-KR"/>
        </w:rPr>
        <w:t xml:space="preserve">legacy-ROs </w:t>
      </w:r>
      <w:r w:rsidR="009C0857">
        <w:rPr>
          <w:rFonts w:eastAsiaTheme="minorEastAsia" w:hint="eastAsia"/>
          <w:sz w:val="22"/>
          <w:lang w:val="en-US" w:eastAsia="ko-KR"/>
        </w:rPr>
        <w:t>and</w:t>
      </w:r>
      <w:r w:rsidR="009C0857" w:rsidRPr="009C0857">
        <w:rPr>
          <w:rFonts w:eastAsiaTheme="minorEastAsia"/>
          <w:sz w:val="22"/>
          <w:lang w:val="en-US" w:eastAsia="ko-KR"/>
        </w:rPr>
        <w:t xml:space="preserve"> additional-ROs</w:t>
      </w:r>
      <w:r w:rsidRPr="008F0B86">
        <w:rPr>
          <w:rFonts w:eastAsiaTheme="minorEastAsia"/>
          <w:sz w:val="22"/>
          <w:lang w:val="en-US" w:eastAsia="ko-KR"/>
        </w:rPr>
        <w:t xml:space="preserve">, there </w:t>
      </w:r>
      <w:r w:rsidR="009C0857">
        <w:rPr>
          <w:rFonts w:eastAsiaTheme="minorEastAsia" w:hint="eastAsia"/>
          <w:sz w:val="22"/>
          <w:lang w:val="en-US" w:eastAsia="ko-KR"/>
        </w:rPr>
        <w:t>would</w:t>
      </w:r>
      <w:r w:rsidRPr="008F0B86">
        <w:rPr>
          <w:rFonts w:eastAsiaTheme="minorEastAsia"/>
          <w:sz w:val="22"/>
          <w:lang w:val="en-US" w:eastAsia="ko-KR"/>
        </w:rPr>
        <w:t xml:space="preserve"> be little benefit and a lot of effort at the </w:t>
      </w:r>
      <w:r w:rsidR="009C0857">
        <w:rPr>
          <w:rFonts w:eastAsiaTheme="minorEastAsia" w:hint="eastAsia"/>
          <w:sz w:val="22"/>
          <w:lang w:val="en-US" w:eastAsia="ko-KR"/>
        </w:rPr>
        <w:t>WG</w:t>
      </w:r>
      <w:r w:rsidRPr="008F0B86">
        <w:rPr>
          <w:rFonts w:eastAsiaTheme="minorEastAsia"/>
          <w:sz w:val="22"/>
          <w:lang w:val="en-US" w:eastAsia="ko-KR"/>
        </w:rPr>
        <w:t xml:space="preserve"> meeting to determine </w:t>
      </w:r>
      <w:r w:rsidR="009C0857">
        <w:rPr>
          <w:rFonts w:eastAsiaTheme="minorEastAsia" w:hint="eastAsia"/>
          <w:sz w:val="22"/>
          <w:lang w:val="en-US" w:eastAsia="ko-KR"/>
        </w:rPr>
        <w:t>certain</w:t>
      </w:r>
      <w:r w:rsidRPr="008F0B86">
        <w:rPr>
          <w:rFonts w:eastAsiaTheme="minorEastAsia"/>
          <w:sz w:val="22"/>
          <w:lang w:val="en-US" w:eastAsia="ko-KR"/>
        </w:rPr>
        <w:t xml:space="preserve"> condition</w:t>
      </w:r>
      <w:r w:rsidR="009C0857">
        <w:rPr>
          <w:rFonts w:eastAsiaTheme="minorEastAsia" w:hint="eastAsia"/>
          <w:sz w:val="22"/>
          <w:lang w:val="en-US" w:eastAsia="ko-KR"/>
        </w:rPr>
        <w:t>s</w:t>
      </w:r>
      <w:r w:rsidRPr="008F0B86">
        <w:rPr>
          <w:rFonts w:eastAsiaTheme="minorEastAsia"/>
          <w:sz w:val="22"/>
          <w:lang w:val="en-US" w:eastAsia="ko-KR"/>
        </w:rPr>
        <w:t xml:space="preserve"> will be required.</w:t>
      </w:r>
      <w:r w:rsidR="009C0857">
        <w:rPr>
          <w:rFonts w:eastAsiaTheme="minorEastAsia" w:hint="eastAsia"/>
          <w:sz w:val="22"/>
          <w:lang w:val="en-US" w:eastAsia="ko-KR"/>
        </w:rPr>
        <w:t xml:space="preserve"> </w:t>
      </w:r>
      <w:r w:rsidR="00CF1DC1" w:rsidRPr="00CF1DC1">
        <w:rPr>
          <w:rFonts w:eastAsiaTheme="minorEastAsia"/>
          <w:sz w:val="22"/>
          <w:lang w:val="en-US" w:eastAsia="ko-KR"/>
        </w:rPr>
        <w:t>Therefore, it may be desirable to have the</w:t>
      </w:r>
      <w:r w:rsidR="00CF1DC1">
        <w:rPr>
          <w:rFonts w:eastAsiaTheme="minorEastAsia" w:hint="eastAsia"/>
          <w:sz w:val="22"/>
          <w:lang w:val="en-US" w:eastAsia="ko-KR"/>
        </w:rPr>
        <w:t xml:space="preserve"> SBFD aware UE</w:t>
      </w:r>
      <w:r w:rsidR="00CF1DC1" w:rsidRPr="00CF1DC1">
        <w:rPr>
          <w:rFonts w:eastAsiaTheme="minorEastAsia"/>
          <w:sz w:val="22"/>
          <w:lang w:val="en-US" w:eastAsia="ko-KR"/>
        </w:rPr>
        <w:t xml:space="preserve"> perform an independent selection in the selection of legacy ROs and additional ROs for PRACH transmission, regardless of whether it is an initial PRACH transmission or PRACH transmission re-attempt in one random access procedure.</w:t>
      </w:r>
      <w:r w:rsidR="00CF1DC1">
        <w:rPr>
          <w:rFonts w:eastAsiaTheme="minorEastAsia" w:hint="eastAsia"/>
          <w:sz w:val="22"/>
          <w:lang w:val="en-US" w:eastAsia="ko-KR"/>
        </w:rPr>
        <w:t xml:space="preserve"> Among </w:t>
      </w:r>
      <w:r w:rsidR="00CF1DC1">
        <w:rPr>
          <w:rFonts w:eastAsiaTheme="minorEastAsia"/>
          <w:sz w:val="22"/>
          <w:lang w:val="en-US" w:eastAsia="ko-KR"/>
        </w:rPr>
        <w:t>several</w:t>
      </w:r>
      <w:r w:rsidR="00CF1DC1">
        <w:rPr>
          <w:rFonts w:eastAsiaTheme="minorEastAsia" w:hint="eastAsia"/>
          <w:sz w:val="22"/>
          <w:lang w:val="en-US" w:eastAsia="ko-KR"/>
        </w:rPr>
        <w:t xml:space="preserve"> options at RAN1#118 meeting, </w:t>
      </w:r>
      <w:r w:rsidR="006E2A55" w:rsidRPr="00F80647">
        <w:rPr>
          <w:rFonts w:eastAsiaTheme="minorEastAsia" w:hint="eastAsia"/>
          <w:sz w:val="22"/>
          <w:lang w:val="en-US" w:eastAsia="ko-KR"/>
        </w:rPr>
        <w:t xml:space="preserve">we support Option 3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225643" w:rsidRPr="00CF1DC1">
        <w:rPr>
          <w:rFonts w:eastAsiaTheme="minorEastAsia"/>
          <w:i/>
          <w:iCs/>
          <w:sz w:val="22"/>
          <w:lang w:val="en-US" w:eastAsia="ko-KR"/>
        </w:rPr>
        <w:t>It’s up to UE implementation to select one type between legacy-ROs and additional-ROs</w:t>
      </w:r>
      <w:r w:rsidR="00225643">
        <w:rPr>
          <w:rFonts w:eastAsiaTheme="minorEastAsia" w:hint="eastAsia"/>
          <w:sz w:val="22"/>
          <w:lang w:val="en-US" w:eastAsia="ko-KR"/>
        </w:rPr>
        <w:t>)</w:t>
      </w:r>
      <w:r w:rsidR="006E2A55" w:rsidRPr="00F80647">
        <w:rPr>
          <w:rFonts w:eastAsiaTheme="minorEastAsia"/>
          <w:sz w:val="22"/>
          <w:lang w:val="en-US" w:eastAsia="ko-KR"/>
        </w:rPr>
        <w:t xml:space="preserve"> for initial PRACH transmission </w:t>
      </w:r>
      <w:r w:rsidR="006E2A55" w:rsidRPr="00F80647">
        <w:rPr>
          <w:rFonts w:eastAsiaTheme="minorEastAsia"/>
          <w:sz w:val="22"/>
          <w:lang w:val="en-US" w:eastAsia="ko-KR"/>
        </w:rPr>
        <w:lastRenderedPageBreak/>
        <w:t>attempt in one random access procedur</w:t>
      </w:r>
      <w:r w:rsidR="006E2A55" w:rsidRPr="00F80647">
        <w:rPr>
          <w:rFonts w:eastAsiaTheme="minorEastAsia" w:hint="eastAsia"/>
          <w:sz w:val="22"/>
          <w:lang w:val="en-US" w:eastAsia="ko-KR"/>
        </w:rPr>
        <w:t>e f</w:t>
      </w:r>
      <w:r w:rsidR="006E2A55" w:rsidRPr="00F80647">
        <w:rPr>
          <w:rFonts w:eastAsiaTheme="minorEastAsia"/>
          <w:sz w:val="22"/>
          <w:lang w:val="en-US" w:eastAsia="ko-KR"/>
        </w:rPr>
        <w:t>or SBFD-aware UEs and RACH configuration Option 2</w:t>
      </w:r>
      <w:r w:rsidR="00F80647" w:rsidRPr="00F80647">
        <w:rPr>
          <w:rFonts w:eastAsiaTheme="minorEastAsia" w:hint="eastAsia"/>
          <w:sz w:val="22"/>
          <w:lang w:val="en-US" w:eastAsia="ko-KR"/>
        </w:rPr>
        <w:t>.</w:t>
      </w:r>
      <w:r w:rsidR="00225643">
        <w:rPr>
          <w:rFonts w:eastAsiaTheme="minorEastAsia" w:hint="eastAsia"/>
          <w:sz w:val="22"/>
          <w:lang w:val="en-US" w:eastAsia="ko-KR"/>
        </w:rPr>
        <w:t xml:space="preserve"> </w:t>
      </w:r>
      <w:r w:rsidR="00225643">
        <w:rPr>
          <w:rFonts w:eastAsiaTheme="minorEastAsia"/>
          <w:sz w:val="22"/>
          <w:lang w:val="en-US" w:eastAsia="ko-KR"/>
        </w:rPr>
        <w:t>A</w:t>
      </w:r>
      <w:r w:rsidR="00225643">
        <w:rPr>
          <w:rFonts w:eastAsiaTheme="minorEastAsia" w:hint="eastAsia"/>
          <w:sz w:val="22"/>
          <w:lang w:val="en-US" w:eastAsia="ko-KR"/>
        </w:rPr>
        <w:t xml:space="preserve">nd </w:t>
      </w:r>
      <w:r w:rsidR="00F80647" w:rsidRPr="00F80647">
        <w:rPr>
          <w:rFonts w:eastAsiaTheme="minorEastAsia" w:hint="eastAsia"/>
          <w:sz w:val="22"/>
          <w:lang w:val="en-US" w:eastAsia="ko-KR"/>
        </w:rPr>
        <w:t>f</w:t>
      </w:r>
      <w:r w:rsidR="006E2A55" w:rsidRPr="00F80647">
        <w:rPr>
          <w:rFonts w:eastAsiaTheme="minorEastAsia"/>
          <w:sz w:val="22"/>
          <w:lang w:val="en-US" w:eastAsia="ko-KR"/>
        </w:rPr>
        <w:t xml:space="preserve">or SBFD aware UEs and </w:t>
      </w:r>
      <w:r w:rsidR="00F80647" w:rsidRPr="00F80647">
        <w:rPr>
          <w:rFonts w:eastAsiaTheme="minorEastAsia" w:hint="eastAsia"/>
          <w:sz w:val="22"/>
          <w:lang w:val="en-US" w:eastAsia="ko-KR"/>
        </w:rPr>
        <w:t xml:space="preserve">both </w:t>
      </w:r>
      <w:r w:rsidR="006E2A55" w:rsidRPr="00F80647">
        <w:rPr>
          <w:rFonts w:eastAsiaTheme="minorEastAsia"/>
          <w:sz w:val="22"/>
          <w:lang w:val="en-US" w:eastAsia="ko-KR"/>
        </w:rPr>
        <w:t>RACH configuration Option 1 with Alt 1-1</w:t>
      </w:r>
      <w:r w:rsidR="00F80647" w:rsidRPr="00F80647">
        <w:rPr>
          <w:rFonts w:eastAsiaTheme="minorEastAsia" w:hint="eastAsia"/>
          <w:sz w:val="22"/>
          <w:lang w:val="en-US" w:eastAsia="ko-KR"/>
        </w:rPr>
        <w:t xml:space="preserve"> and RACH </w:t>
      </w:r>
      <w:r w:rsidR="00F80647" w:rsidRPr="00F80647">
        <w:rPr>
          <w:rFonts w:eastAsiaTheme="minorEastAsia"/>
          <w:sz w:val="22"/>
          <w:lang w:val="en-US" w:eastAsia="ko-KR"/>
        </w:rPr>
        <w:t>configuration</w:t>
      </w:r>
      <w:r w:rsidR="00F80647" w:rsidRPr="00F80647">
        <w:rPr>
          <w:rFonts w:eastAsiaTheme="minorEastAsia" w:hint="eastAsia"/>
          <w:sz w:val="22"/>
          <w:lang w:val="en-US" w:eastAsia="ko-KR"/>
        </w:rPr>
        <w:t xml:space="preserve"> Option 2</w:t>
      </w:r>
      <w:r w:rsidR="006E2A55" w:rsidRPr="00F80647">
        <w:rPr>
          <w:rFonts w:eastAsiaTheme="minorEastAsia"/>
          <w:sz w:val="22"/>
          <w:lang w:val="en-US" w:eastAsia="ko-KR"/>
        </w:rPr>
        <w:t xml:space="preserve">, </w:t>
      </w:r>
      <w:r w:rsidR="006E2A55" w:rsidRPr="00F80647">
        <w:rPr>
          <w:rFonts w:eastAsiaTheme="minorEastAsia" w:hint="eastAsia"/>
          <w:sz w:val="22"/>
          <w:lang w:val="en-US" w:eastAsia="ko-KR"/>
        </w:rPr>
        <w:t>we support Option 3</w:t>
      </w:r>
      <w:r w:rsidR="00F80647"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225643" w:rsidRPr="00CF1DC1">
        <w:rPr>
          <w:rFonts w:eastAsiaTheme="minorEastAsia"/>
          <w:i/>
          <w:iCs/>
          <w:sz w:val="22"/>
          <w:lang w:val="en-US" w:eastAsia="ko-KR"/>
        </w:rPr>
        <w:t>Independently select legacy-ROs or additional-ROs for each PRACH transmission re-attempt in one random access procedure</w:t>
      </w:r>
      <w:r w:rsidR="00225643">
        <w:rPr>
          <w:rFonts w:eastAsiaTheme="minorEastAsia" w:hint="eastAsia"/>
          <w:sz w:val="22"/>
          <w:lang w:val="en-US" w:eastAsia="ko-KR"/>
        </w:rPr>
        <w:t xml:space="preserve">) </w:t>
      </w:r>
      <w:r w:rsidR="006E2A55" w:rsidRPr="00F80647">
        <w:rPr>
          <w:rFonts w:eastAsiaTheme="minorEastAsia"/>
          <w:sz w:val="22"/>
          <w:lang w:val="en-US" w:eastAsia="ko-KR"/>
        </w:rPr>
        <w:t>for PRACH transmission re-attempt in one random access procedure</w:t>
      </w:r>
      <w:r w:rsidR="00F80647" w:rsidRPr="00F80647">
        <w:rPr>
          <w:rFonts w:eastAsiaTheme="minorEastAsia" w:hint="eastAsia"/>
          <w:sz w:val="22"/>
          <w:lang w:val="en-US" w:eastAsia="ko-KR"/>
        </w:rPr>
        <w:t>.</w:t>
      </w:r>
    </w:p>
    <w:p w14:paraId="341F5B85" w14:textId="27A23274" w:rsidR="00CD510C" w:rsidRPr="008B2EB1" w:rsidRDefault="00CD510C" w:rsidP="00EC43CA">
      <w:pPr>
        <w:pStyle w:val="a0"/>
        <w:numPr>
          <w:ilvl w:val="0"/>
          <w:numId w:val="3"/>
        </w:numPr>
        <w:spacing w:before="240" w:after="0" w:line="276" w:lineRule="auto"/>
        <w:ind w:left="426"/>
        <w:jc w:val="both"/>
        <w:rPr>
          <w:rFonts w:eastAsiaTheme="minorEastAsia"/>
          <w:i/>
          <w:iCs/>
          <w:sz w:val="22"/>
          <w:szCs w:val="22"/>
          <w:lang w:eastAsia="ko-KR"/>
        </w:rPr>
      </w:pPr>
      <w:r w:rsidRPr="008B2EB1">
        <w:rPr>
          <w:rFonts w:eastAsiaTheme="minorEastAsia" w:hint="eastAsia"/>
          <w:i/>
          <w:iCs/>
          <w:sz w:val="22"/>
          <w:szCs w:val="22"/>
        </w:rPr>
        <w:t xml:space="preserve">Proposal </w:t>
      </w:r>
      <w:r w:rsidR="008B2EB1" w:rsidRPr="008B2EB1">
        <w:rPr>
          <w:rFonts w:eastAsiaTheme="minorEastAsia" w:hint="eastAsia"/>
          <w:i/>
          <w:iCs/>
          <w:sz w:val="22"/>
          <w:szCs w:val="22"/>
          <w:lang w:eastAsia="ko-KR"/>
        </w:rPr>
        <w:t>9</w:t>
      </w:r>
      <w:r w:rsidRPr="008B2EB1">
        <w:rPr>
          <w:rFonts w:eastAsiaTheme="minorEastAsia" w:hint="eastAsia"/>
          <w:i/>
          <w:iCs/>
          <w:sz w:val="22"/>
          <w:szCs w:val="22"/>
        </w:rPr>
        <w:t>:</w:t>
      </w:r>
      <w:r w:rsidRPr="008B2EB1">
        <w:rPr>
          <w:rFonts w:eastAsiaTheme="minorEastAsia" w:hint="eastAsia"/>
          <w:i/>
          <w:iCs/>
          <w:sz w:val="22"/>
          <w:szCs w:val="22"/>
          <w:lang w:eastAsia="ko-KR"/>
        </w:rPr>
        <w:t xml:space="preserve"> </w:t>
      </w:r>
      <w:r w:rsidR="00F80647" w:rsidRPr="008B2EB1">
        <w:rPr>
          <w:rFonts w:eastAsiaTheme="minorEastAsia"/>
          <w:i/>
          <w:iCs/>
          <w:sz w:val="22"/>
          <w:szCs w:val="22"/>
          <w:lang w:eastAsia="ko-KR"/>
        </w:rPr>
        <w:t>For SBFD-aware UEs and RACH configuration Option 2, we support Option 3</w:t>
      </w:r>
      <w:r w:rsidR="00F80647" w:rsidRPr="008B2EB1">
        <w:rPr>
          <w:rFonts w:eastAsiaTheme="minorEastAsia" w:hint="eastAsia"/>
          <w:i/>
          <w:iCs/>
          <w:sz w:val="22"/>
          <w:szCs w:val="22"/>
          <w:lang w:eastAsia="ko-KR"/>
        </w:rPr>
        <w:t xml:space="preserve"> </w:t>
      </w:r>
      <w:r w:rsidR="00F80647" w:rsidRPr="008B2EB1">
        <w:rPr>
          <w:rFonts w:eastAsiaTheme="minorEastAsia"/>
          <w:i/>
          <w:iCs/>
          <w:sz w:val="22"/>
          <w:szCs w:val="22"/>
          <w:lang w:eastAsia="ko-KR"/>
        </w:rPr>
        <w:t>for initial PRACH transmission attempt in one random access procedure</w:t>
      </w:r>
      <w:r w:rsidR="00F80647" w:rsidRPr="008B2EB1">
        <w:rPr>
          <w:rFonts w:eastAsiaTheme="minorEastAsia" w:hint="eastAsia"/>
          <w:i/>
          <w:iCs/>
          <w:sz w:val="22"/>
          <w:szCs w:val="22"/>
          <w:lang w:eastAsia="ko-KR"/>
        </w:rPr>
        <w:t>.</w:t>
      </w:r>
    </w:p>
    <w:p w14:paraId="011485A7" w14:textId="77777777" w:rsidR="00F80647" w:rsidRPr="008B2EB1" w:rsidRDefault="00F80647" w:rsidP="00F80647">
      <w:pPr>
        <w:pStyle w:val="a0"/>
        <w:numPr>
          <w:ilvl w:val="1"/>
          <w:numId w:val="3"/>
        </w:numPr>
        <w:spacing w:after="0" w:line="276" w:lineRule="auto"/>
        <w:ind w:left="851"/>
        <w:jc w:val="both"/>
        <w:rPr>
          <w:rFonts w:ascii="Times" w:eastAsia="바탕" w:hAnsi="Times"/>
          <w:i/>
          <w:iCs/>
          <w:sz w:val="22"/>
          <w:szCs w:val="22"/>
          <w:lang w:eastAsia="x-none"/>
        </w:rPr>
      </w:pPr>
      <w:r w:rsidRPr="008B2EB1">
        <w:rPr>
          <w:rFonts w:ascii="Times" w:eastAsia="바탕" w:hAnsi="Times"/>
          <w:i/>
          <w:iCs/>
          <w:sz w:val="22"/>
          <w:szCs w:val="22"/>
          <w:lang w:eastAsia="x-none"/>
        </w:rPr>
        <w:t>Option 3: It’s up to UE implementation to select one type between legacy-ROs and additional-ROs</w:t>
      </w:r>
    </w:p>
    <w:p w14:paraId="0705B59A" w14:textId="1646478F" w:rsidR="00F80647" w:rsidRPr="008B2EB1" w:rsidRDefault="00F80647" w:rsidP="00EC43CA">
      <w:pPr>
        <w:pStyle w:val="a0"/>
        <w:numPr>
          <w:ilvl w:val="0"/>
          <w:numId w:val="3"/>
        </w:numPr>
        <w:spacing w:before="240" w:after="0" w:line="276" w:lineRule="auto"/>
        <w:ind w:left="426"/>
        <w:jc w:val="both"/>
        <w:rPr>
          <w:rFonts w:eastAsiaTheme="minorEastAsia"/>
          <w:i/>
          <w:iCs/>
          <w:sz w:val="22"/>
          <w:szCs w:val="22"/>
          <w:lang w:eastAsia="ko-KR"/>
        </w:rPr>
      </w:pPr>
      <w:r w:rsidRPr="008B2EB1">
        <w:rPr>
          <w:rFonts w:eastAsiaTheme="minorEastAsia" w:hint="eastAsia"/>
          <w:i/>
          <w:iCs/>
          <w:sz w:val="22"/>
          <w:szCs w:val="22"/>
          <w:lang w:eastAsia="ko-KR"/>
        </w:rPr>
        <w:t xml:space="preserve">Proposal </w:t>
      </w:r>
      <w:r w:rsidR="008B2EB1" w:rsidRPr="008B2EB1">
        <w:rPr>
          <w:rFonts w:eastAsiaTheme="minorEastAsia" w:hint="eastAsia"/>
          <w:i/>
          <w:iCs/>
          <w:sz w:val="22"/>
          <w:szCs w:val="22"/>
          <w:lang w:eastAsia="ko-KR"/>
        </w:rPr>
        <w:t>10</w:t>
      </w:r>
      <w:r w:rsidRPr="008B2EB1">
        <w:rPr>
          <w:rFonts w:eastAsiaTheme="minorEastAsia" w:hint="eastAsia"/>
          <w:i/>
          <w:iCs/>
          <w:sz w:val="22"/>
          <w:szCs w:val="22"/>
          <w:lang w:eastAsia="ko-KR"/>
        </w:rPr>
        <w:t>: f</w:t>
      </w:r>
      <w:r w:rsidRPr="008B2EB1">
        <w:rPr>
          <w:rFonts w:eastAsiaTheme="minorEastAsia"/>
          <w:i/>
          <w:iCs/>
          <w:sz w:val="22"/>
          <w:szCs w:val="22"/>
          <w:lang w:eastAsia="ko-KR"/>
        </w:rPr>
        <w:t xml:space="preserve">or SBFD aware UEs and </w:t>
      </w:r>
      <w:r w:rsidRPr="008B2EB1">
        <w:rPr>
          <w:rFonts w:eastAsiaTheme="minorEastAsia" w:hint="eastAsia"/>
          <w:i/>
          <w:iCs/>
          <w:sz w:val="22"/>
          <w:szCs w:val="22"/>
          <w:lang w:eastAsia="ko-KR"/>
        </w:rPr>
        <w:t xml:space="preserve">both </w:t>
      </w:r>
      <w:r w:rsidRPr="008B2EB1">
        <w:rPr>
          <w:rFonts w:eastAsiaTheme="minorEastAsia"/>
          <w:i/>
          <w:iCs/>
          <w:sz w:val="22"/>
          <w:szCs w:val="22"/>
          <w:lang w:eastAsia="ko-KR"/>
        </w:rPr>
        <w:t>RACH configuration Option 1 with Alt 1-1</w:t>
      </w:r>
      <w:r w:rsidRPr="008B2EB1">
        <w:rPr>
          <w:rFonts w:eastAsiaTheme="minorEastAsia" w:hint="eastAsia"/>
          <w:i/>
          <w:iCs/>
          <w:sz w:val="22"/>
          <w:szCs w:val="22"/>
          <w:lang w:eastAsia="ko-KR"/>
        </w:rPr>
        <w:t xml:space="preserve"> and RACH </w:t>
      </w:r>
      <w:r w:rsidRPr="008B2EB1">
        <w:rPr>
          <w:rFonts w:eastAsiaTheme="minorEastAsia"/>
          <w:i/>
          <w:iCs/>
          <w:sz w:val="22"/>
          <w:szCs w:val="22"/>
          <w:lang w:eastAsia="ko-KR"/>
        </w:rPr>
        <w:t>configuration</w:t>
      </w:r>
      <w:r w:rsidRPr="008B2EB1">
        <w:rPr>
          <w:rFonts w:eastAsiaTheme="minorEastAsia" w:hint="eastAsia"/>
          <w:i/>
          <w:iCs/>
          <w:sz w:val="22"/>
          <w:szCs w:val="22"/>
          <w:lang w:eastAsia="ko-KR"/>
        </w:rPr>
        <w:t xml:space="preserve"> Option 2, we support Option 3 </w:t>
      </w:r>
      <w:r w:rsidRPr="008B2EB1">
        <w:rPr>
          <w:rFonts w:eastAsiaTheme="minorEastAsia"/>
          <w:i/>
          <w:iCs/>
          <w:sz w:val="22"/>
          <w:szCs w:val="22"/>
          <w:lang w:eastAsia="ko-KR"/>
        </w:rPr>
        <w:t>for PRACH transmission re-attempt in one random access procedure</w:t>
      </w:r>
      <w:r w:rsidRPr="008B2EB1">
        <w:rPr>
          <w:rFonts w:eastAsiaTheme="minorEastAsia" w:hint="eastAsia"/>
          <w:i/>
          <w:iCs/>
          <w:sz w:val="22"/>
          <w:szCs w:val="22"/>
          <w:lang w:eastAsia="ko-KR"/>
        </w:rPr>
        <w:t>.</w:t>
      </w:r>
    </w:p>
    <w:p w14:paraId="4C64A099" w14:textId="146FDC48" w:rsidR="00CD510C" w:rsidRPr="008B2EB1" w:rsidRDefault="00F80647" w:rsidP="00F80647">
      <w:pPr>
        <w:pStyle w:val="a0"/>
        <w:numPr>
          <w:ilvl w:val="1"/>
          <w:numId w:val="3"/>
        </w:numPr>
        <w:spacing w:after="0" w:line="276" w:lineRule="auto"/>
        <w:ind w:left="851"/>
        <w:jc w:val="both"/>
        <w:rPr>
          <w:rFonts w:ascii="Times" w:eastAsia="바탕" w:hAnsi="Times"/>
          <w:i/>
          <w:iCs/>
          <w:sz w:val="22"/>
          <w:szCs w:val="22"/>
          <w:lang w:eastAsia="x-none"/>
        </w:rPr>
      </w:pPr>
      <w:r w:rsidRPr="008B2EB1">
        <w:rPr>
          <w:rFonts w:ascii="Times" w:eastAsia="바탕" w:hAnsi="Times"/>
          <w:i/>
          <w:iCs/>
          <w:sz w:val="22"/>
          <w:szCs w:val="22"/>
          <w:lang w:eastAsia="x-none"/>
        </w:rPr>
        <w:t>Option 3: Independently select legacy-ROs or additional-ROs for each PRACH transmission re-attempt in one random access procedure</w:t>
      </w:r>
    </w:p>
    <w:p w14:paraId="42298690" w14:textId="77777777" w:rsidR="00F80647" w:rsidRPr="00F80647" w:rsidRDefault="00F80647" w:rsidP="00F80647">
      <w:pPr>
        <w:pStyle w:val="a0"/>
        <w:spacing w:after="0" w:line="276" w:lineRule="auto"/>
        <w:jc w:val="both"/>
        <w:rPr>
          <w:rFonts w:ascii="Times" w:eastAsia="바탕" w:hAnsi="Times"/>
          <w:i/>
          <w:iCs/>
          <w:sz w:val="22"/>
          <w:szCs w:val="22"/>
          <w:highlight w:val="green"/>
          <w:lang w:eastAsia="x-none"/>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8C1A13B"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00A5696B" w:rsidRPr="00C954CF">
        <w:rPr>
          <w:rFonts w:ascii="Times New Roman" w:hAnsi="Times New Roman"/>
          <w:kern w:val="0"/>
          <w:sz w:val="22"/>
        </w:rPr>
        <w:t>for random access</w:t>
      </w:r>
      <w:r w:rsidR="0096599F"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59BB62E6" w14:textId="77777777" w:rsidR="00EC43CA" w:rsidRPr="008B2EB1" w:rsidRDefault="00EC43CA" w:rsidP="00EC43CA">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Pr="008B2EB1">
        <w:rPr>
          <w:rFonts w:eastAsiaTheme="minorEastAsia" w:hint="eastAsia"/>
          <w:i/>
          <w:iCs/>
          <w:sz w:val="22"/>
          <w:szCs w:val="22"/>
          <w:lang w:eastAsia="ko-KR"/>
        </w:rPr>
        <w:t>1</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we propose to </w:t>
      </w:r>
      <w:r>
        <w:rPr>
          <w:rFonts w:eastAsiaTheme="minorEastAsia" w:hint="eastAsia"/>
          <w:i/>
          <w:iCs/>
          <w:sz w:val="22"/>
          <w:szCs w:val="22"/>
          <w:lang w:eastAsia="ko-KR"/>
        </w:rPr>
        <w:t>support</w:t>
      </w:r>
      <w:r w:rsidRPr="008B2EB1">
        <w:rPr>
          <w:rFonts w:eastAsiaTheme="minorEastAsia" w:hint="eastAsia"/>
          <w:i/>
          <w:iCs/>
          <w:sz w:val="22"/>
          <w:szCs w:val="22"/>
          <w:lang w:eastAsia="ko-KR"/>
        </w:rPr>
        <w:t xml:space="preserve"> Alt 2-x except Alt 1 </w:t>
      </w:r>
      <w:r w:rsidRPr="008B2EB1">
        <w:rPr>
          <w:rFonts w:eastAsiaTheme="minorEastAsia"/>
          <w:i/>
          <w:iCs/>
          <w:sz w:val="22"/>
          <w:szCs w:val="22"/>
          <w:lang w:eastAsia="ko-KR"/>
        </w:rPr>
        <w:t>for</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determination of lowest RO of additional-ROs in SBFD symbols by reinterpreting at least msg1-FrequencyStart to configure the RO </w:t>
      </w:r>
      <w:r w:rsidRPr="008B2EB1">
        <w:rPr>
          <w:rFonts w:eastAsiaTheme="minorEastAsia" w:hint="eastAsia"/>
          <w:i/>
          <w:iCs/>
          <w:sz w:val="22"/>
          <w:szCs w:val="22"/>
          <w:lang w:eastAsia="ko-KR"/>
        </w:rPr>
        <w:t xml:space="preserve">within usable PRBs </w:t>
      </w:r>
      <w:r w:rsidRPr="008B2EB1">
        <w:rPr>
          <w:rFonts w:eastAsiaTheme="minorEastAsia"/>
          <w:i/>
          <w:iCs/>
          <w:sz w:val="22"/>
          <w:szCs w:val="22"/>
          <w:lang w:eastAsia="ko-KR"/>
        </w:rPr>
        <w:t>in the UL subband</w:t>
      </w:r>
      <w:r w:rsidRPr="008B2EB1">
        <w:rPr>
          <w:rFonts w:eastAsiaTheme="minorEastAsia" w:hint="eastAsia"/>
          <w:i/>
          <w:iCs/>
          <w:sz w:val="22"/>
          <w:szCs w:val="22"/>
          <w:lang w:eastAsia="ko-KR"/>
        </w:rPr>
        <w:t xml:space="preserve">. </w:t>
      </w:r>
    </w:p>
    <w:p w14:paraId="729F5C0F" w14:textId="77777777" w:rsidR="00EC43CA" w:rsidRPr="008B2EB1" w:rsidRDefault="00EC43CA" w:rsidP="00EC43CA">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Pr="008B2EB1">
        <w:rPr>
          <w:rFonts w:eastAsiaTheme="minorEastAsia" w:hint="eastAsia"/>
          <w:i/>
          <w:iCs/>
          <w:sz w:val="22"/>
          <w:szCs w:val="22"/>
          <w:lang w:eastAsia="ko-KR"/>
        </w:rPr>
        <w:t>2</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RACH configuration Option 2</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it may be advisable to include parameters such as msg1-FrequencyStart, msg1-FDM, </w:t>
      </w:r>
      <w:proofErr w:type="spellStart"/>
      <w:r w:rsidRPr="008B2EB1">
        <w:rPr>
          <w:rFonts w:eastAsiaTheme="minorEastAsia"/>
          <w:i/>
          <w:iCs/>
          <w:sz w:val="22"/>
          <w:szCs w:val="22"/>
          <w:lang w:eastAsia="ko-KR"/>
        </w:rPr>
        <w:t>ssb-perRACH-OccasionAndCB-PreamblesPerSSB</w:t>
      </w:r>
      <w:proofErr w:type="spellEnd"/>
      <w:r w:rsidRPr="008B2EB1">
        <w:rPr>
          <w:rFonts w:eastAsiaTheme="minorEastAsia"/>
          <w:i/>
          <w:iCs/>
          <w:sz w:val="22"/>
          <w:szCs w:val="22"/>
          <w:lang w:eastAsia="ko-KR"/>
        </w:rPr>
        <w:t xml:space="preserve">, which are deemed to require reinterpretation in Option 1, </w:t>
      </w:r>
      <w:r w:rsidRPr="008B2EB1">
        <w:rPr>
          <w:rFonts w:eastAsiaTheme="minorEastAsia" w:hint="eastAsia"/>
          <w:i/>
          <w:iCs/>
          <w:sz w:val="22"/>
          <w:szCs w:val="22"/>
          <w:lang w:eastAsia="ko-KR"/>
        </w:rPr>
        <w:t xml:space="preserve">and </w:t>
      </w:r>
      <w:proofErr w:type="spellStart"/>
      <w:r w:rsidRPr="008B2EB1">
        <w:rPr>
          <w:rFonts w:eastAsiaTheme="minorEastAsia"/>
          <w:i/>
          <w:iCs/>
          <w:sz w:val="22"/>
          <w:szCs w:val="22"/>
          <w:lang w:eastAsia="ko-KR"/>
        </w:rPr>
        <w:t>prach-ConfigurationIndex</w:t>
      </w:r>
      <w:proofErr w:type="spellEnd"/>
      <w:r w:rsidRPr="008B2EB1">
        <w:rPr>
          <w:rFonts w:eastAsiaTheme="minorEastAsia"/>
          <w:i/>
          <w:iCs/>
          <w:sz w:val="22"/>
          <w:szCs w:val="22"/>
          <w:lang w:eastAsia="ko-KR"/>
        </w:rPr>
        <w:t xml:space="preserve"> for setting RO resources </w:t>
      </w:r>
      <w:r w:rsidRPr="008B2EB1">
        <w:rPr>
          <w:rFonts w:eastAsiaTheme="minorEastAsia" w:hint="eastAsia"/>
          <w:i/>
          <w:iCs/>
          <w:sz w:val="22"/>
          <w:szCs w:val="22"/>
          <w:lang w:eastAsia="ko-KR"/>
        </w:rPr>
        <w:t>on</w:t>
      </w:r>
      <w:r w:rsidRPr="008B2EB1">
        <w:rPr>
          <w:rFonts w:eastAsiaTheme="minorEastAsia"/>
          <w:i/>
          <w:iCs/>
          <w:sz w:val="22"/>
          <w:szCs w:val="22"/>
          <w:lang w:eastAsia="ko-KR"/>
        </w:rPr>
        <w:t xml:space="preserve"> the time domain</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in an additional RACH configuration</w:t>
      </w:r>
      <w:r w:rsidRPr="008B2EB1">
        <w:rPr>
          <w:rFonts w:eastAsiaTheme="minorEastAsia" w:hint="eastAsia"/>
          <w:i/>
          <w:iCs/>
          <w:sz w:val="22"/>
          <w:szCs w:val="22"/>
          <w:lang w:eastAsia="ko-KR"/>
        </w:rPr>
        <w:t>.</w:t>
      </w:r>
    </w:p>
    <w:p w14:paraId="56A1000C" w14:textId="77777777" w:rsidR="00EC43CA" w:rsidRPr="008B2EB1" w:rsidRDefault="00EC43CA" w:rsidP="00EC43CA">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Pr="008B2EB1">
        <w:rPr>
          <w:rFonts w:eastAsiaTheme="minorEastAsia" w:hint="eastAsia"/>
          <w:i/>
          <w:iCs/>
          <w:sz w:val="22"/>
          <w:szCs w:val="22"/>
          <w:lang w:eastAsia="ko-KR"/>
        </w:rPr>
        <w:t>3</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For RACH configuration Option 1, w</w:t>
      </w:r>
      <w:r w:rsidRPr="008B2EB1">
        <w:rPr>
          <w:rFonts w:eastAsiaTheme="minorEastAsia"/>
          <w:i/>
          <w:iCs/>
          <w:sz w:val="22"/>
          <w:szCs w:val="22"/>
          <w:lang w:eastAsia="ko-KR"/>
        </w:rPr>
        <w:t xml:space="preserve">e propose to </w:t>
      </w:r>
      <w:r w:rsidRPr="008B2EB1">
        <w:rPr>
          <w:rFonts w:eastAsiaTheme="minorEastAsia" w:hint="eastAsia"/>
          <w:i/>
          <w:iCs/>
          <w:sz w:val="22"/>
          <w:szCs w:val="22"/>
          <w:lang w:eastAsia="ko-KR"/>
        </w:rPr>
        <w:t xml:space="preserve">support </w:t>
      </w:r>
      <w:r w:rsidRPr="008B2EB1">
        <w:rPr>
          <w:rFonts w:eastAsiaTheme="minorEastAsia"/>
          <w:i/>
          <w:iCs/>
          <w:sz w:val="22"/>
          <w:szCs w:val="22"/>
          <w:lang w:eastAsia="ko-KR"/>
        </w:rPr>
        <w:t>legacy</w:t>
      </w:r>
      <w:r w:rsidRPr="008B2EB1">
        <w:rPr>
          <w:rFonts w:eastAsiaTheme="minorEastAsia" w:hint="eastAsia"/>
          <w:i/>
          <w:iCs/>
          <w:sz w:val="22"/>
          <w:szCs w:val="22"/>
          <w:lang w:eastAsia="ko-KR"/>
        </w:rPr>
        <w:t xml:space="preserve"> SSB to RO </w:t>
      </w:r>
      <w:r w:rsidRPr="008B2EB1">
        <w:rPr>
          <w:rFonts w:eastAsiaTheme="minorEastAsia"/>
          <w:i/>
          <w:iCs/>
          <w:sz w:val="22"/>
          <w:szCs w:val="22"/>
          <w:lang w:eastAsia="ko-KR"/>
        </w:rPr>
        <w:t>mapping</w:t>
      </w:r>
      <w:r w:rsidRPr="008B2EB1">
        <w:rPr>
          <w:rFonts w:eastAsiaTheme="minorEastAsia" w:hint="eastAsia"/>
          <w:i/>
          <w:iCs/>
          <w:sz w:val="22"/>
          <w:szCs w:val="22"/>
          <w:lang w:eastAsia="ko-KR"/>
        </w:rPr>
        <w:t xml:space="preserve"> rule</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validated </w:t>
      </w:r>
      <w:r w:rsidRPr="008B2EB1">
        <w:rPr>
          <w:rFonts w:eastAsiaTheme="minorEastAsia"/>
          <w:i/>
          <w:iCs/>
          <w:sz w:val="22"/>
          <w:szCs w:val="22"/>
          <w:lang w:eastAsia="ko-KR"/>
        </w:rPr>
        <w:t>R</w:t>
      </w:r>
      <w:r w:rsidRPr="008B2EB1">
        <w:rPr>
          <w:rFonts w:eastAsiaTheme="minorEastAsia" w:hint="eastAsia"/>
          <w:i/>
          <w:iCs/>
          <w:sz w:val="22"/>
          <w:szCs w:val="22"/>
          <w:lang w:eastAsia="ko-KR"/>
        </w:rPr>
        <w:t>Os</w:t>
      </w:r>
      <w:r w:rsidRPr="008B2EB1">
        <w:rPr>
          <w:rFonts w:eastAsiaTheme="minorEastAsia"/>
          <w:i/>
          <w:iCs/>
          <w:sz w:val="22"/>
          <w:szCs w:val="22"/>
          <w:lang w:eastAsia="ko-KR"/>
        </w:rPr>
        <w:t xml:space="preserve"> within UL subband for Rel-19 SBFD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aware UEs considering BW size </w:t>
      </w:r>
      <w:r w:rsidRPr="008B2EB1">
        <w:rPr>
          <w:rFonts w:eastAsiaTheme="minorEastAsia" w:hint="eastAsia"/>
          <w:i/>
          <w:iCs/>
          <w:sz w:val="22"/>
          <w:szCs w:val="22"/>
          <w:lang w:eastAsia="ko-KR"/>
        </w:rPr>
        <w:t xml:space="preserve">difference </w:t>
      </w:r>
      <w:r w:rsidRPr="008B2EB1">
        <w:rPr>
          <w:rFonts w:eastAsiaTheme="minorEastAsia"/>
          <w:i/>
          <w:iCs/>
          <w:sz w:val="22"/>
          <w:szCs w:val="22"/>
          <w:lang w:eastAsia="ko-KR"/>
        </w:rPr>
        <w:t xml:space="preserve">between </w:t>
      </w:r>
      <w:r w:rsidRPr="008B2EB1">
        <w:rPr>
          <w:rFonts w:eastAsiaTheme="minorEastAsia" w:hint="eastAsia"/>
          <w:i/>
          <w:iCs/>
          <w:sz w:val="22"/>
          <w:szCs w:val="22"/>
          <w:lang w:eastAsia="ko-KR"/>
        </w:rPr>
        <w:t>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 size</w:t>
      </w:r>
      <w:r w:rsidRPr="008B2EB1">
        <w:rPr>
          <w:rFonts w:eastAsiaTheme="minorEastAsia" w:hint="eastAsia"/>
          <w:i/>
          <w:iCs/>
          <w:sz w:val="22"/>
          <w:szCs w:val="22"/>
          <w:lang w:eastAsia="ko-KR"/>
        </w:rPr>
        <w:t xml:space="preserve"> of </w:t>
      </w:r>
      <w:r w:rsidRPr="008B2EB1">
        <w:rPr>
          <w:rFonts w:eastAsiaTheme="minorEastAsia"/>
          <w:i/>
          <w:iCs/>
          <w:sz w:val="22"/>
          <w:szCs w:val="22"/>
          <w:lang w:eastAsia="ko-KR"/>
        </w:rPr>
        <w:t xml:space="preserve">UL subband and </w:t>
      </w:r>
      <w:r w:rsidRPr="008B2EB1">
        <w:rPr>
          <w:rFonts w:eastAsiaTheme="minorEastAsia" w:hint="eastAsia"/>
          <w:i/>
          <w:iCs/>
          <w:sz w:val="22"/>
          <w:szCs w:val="22"/>
          <w:lang w:eastAsia="ko-KR"/>
        </w:rPr>
        <w:t>legacy 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w:t>
      </w:r>
      <w:r w:rsidRPr="008B2EB1">
        <w:rPr>
          <w:rFonts w:eastAsiaTheme="minorEastAsia" w:hint="eastAsia"/>
          <w:i/>
          <w:iCs/>
          <w:sz w:val="22"/>
          <w:szCs w:val="22"/>
          <w:lang w:eastAsia="ko-KR"/>
        </w:rPr>
        <w:t xml:space="preserve"> size </w:t>
      </w:r>
      <w:r w:rsidRPr="008B2EB1">
        <w:rPr>
          <w:rFonts w:eastAsiaTheme="minorEastAsia"/>
          <w:i/>
          <w:iCs/>
          <w:sz w:val="22"/>
          <w:szCs w:val="22"/>
          <w:lang w:eastAsia="ko-KR"/>
        </w:rPr>
        <w:t xml:space="preserve">for </w:t>
      </w:r>
      <w:r w:rsidRPr="008B2EB1">
        <w:rPr>
          <w:rFonts w:eastAsiaTheme="minorEastAsia" w:hint="eastAsia"/>
          <w:i/>
          <w:iCs/>
          <w:sz w:val="22"/>
          <w:szCs w:val="22"/>
          <w:lang w:eastAsia="ko-KR"/>
        </w:rPr>
        <w:t>non-SBFD aware</w:t>
      </w:r>
      <w:r w:rsidRPr="008B2EB1">
        <w:rPr>
          <w:rFonts w:eastAsiaTheme="minorEastAsia"/>
          <w:i/>
          <w:iCs/>
          <w:sz w:val="22"/>
          <w:szCs w:val="22"/>
          <w:lang w:eastAsia="ko-KR"/>
        </w:rPr>
        <w:t xml:space="preserve"> UE</w:t>
      </w:r>
      <w:r w:rsidRPr="008B2EB1">
        <w:rPr>
          <w:rFonts w:eastAsiaTheme="minorEastAsia" w:hint="eastAsia"/>
          <w:i/>
          <w:iCs/>
          <w:sz w:val="22"/>
          <w:szCs w:val="22"/>
          <w:lang w:eastAsia="ko-KR"/>
        </w:rPr>
        <w:t>s.</w:t>
      </w:r>
    </w:p>
    <w:p w14:paraId="2C8F549C" w14:textId="77777777" w:rsidR="00EC43CA" w:rsidRPr="008B2EB1" w:rsidRDefault="00EC43CA" w:rsidP="00EC43CA">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Pr="008B2EB1">
        <w:rPr>
          <w:rFonts w:eastAsiaTheme="minorEastAsia" w:hint="eastAsia"/>
          <w:i/>
          <w:iCs/>
          <w:sz w:val="22"/>
          <w:szCs w:val="22"/>
          <w:lang w:eastAsia="ko-KR"/>
        </w:rPr>
        <w:t>4</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separate </w:t>
      </w:r>
      <w:r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new validated 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downlink or flexible by </w:t>
      </w:r>
      <w:proofErr w:type="spellStart"/>
      <w:r w:rsidRPr="008B2EB1">
        <w:rPr>
          <w:rFonts w:eastAsiaTheme="minorEastAsia"/>
          <w:i/>
          <w:iCs/>
          <w:color w:val="000000"/>
          <w:sz w:val="22"/>
          <w:lang w:eastAsia="ko-KR"/>
        </w:rPr>
        <w:t>tdd</w:t>
      </w:r>
      <w:proofErr w:type="spellEnd"/>
      <w:r w:rsidRPr="008B2EB1">
        <w:rPr>
          <w:rFonts w:eastAsiaTheme="minorEastAsia"/>
          <w:i/>
          <w:iCs/>
          <w:color w:val="000000"/>
          <w:sz w:val="22"/>
          <w:lang w:eastAsia="ko-KR"/>
        </w:rPr>
        <w:t>-UL-DL-</w:t>
      </w:r>
      <w:proofErr w:type="spellStart"/>
      <w:r w:rsidRPr="008B2EB1">
        <w:rPr>
          <w:rFonts w:eastAsiaTheme="minorEastAsia"/>
          <w:i/>
          <w:iCs/>
          <w:color w:val="000000"/>
          <w:sz w:val="22"/>
          <w:lang w:eastAsia="ko-KR"/>
        </w:rPr>
        <w:t>ConfigurationCommon</w:t>
      </w:r>
      <w:proofErr w:type="spellEnd"/>
      <w:r w:rsidRPr="008B2EB1">
        <w:rPr>
          <w:rFonts w:eastAsiaTheme="minorEastAsia" w:hint="eastAsia"/>
          <w:i/>
          <w:iCs/>
          <w:color w:val="000000"/>
          <w:sz w:val="22"/>
          <w:lang w:eastAsia="ko-KR"/>
        </w:rPr>
        <w:t>.</w:t>
      </w:r>
    </w:p>
    <w:p w14:paraId="352DBB22" w14:textId="77777777" w:rsidR="00EC43CA" w:rsidRPr="008B2EB1" w:rsidRDefault="00EC43CA" w:rsidP="00EC43CA">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sidRPr="008B2EB1">
        <w:rPr>
          <w:rFonts w:eastAsiaTheme="minorEastAsia" w:hint="eastAsia"/>
          <w:i/>
          <w:iCs/>
          <w:sz w:val="22"/>
          <w:lang w:val="en-US" w:eastAsia="ko-KR"/>
        </w:rPr>
        <w:t>5</w:t>
      </w:r>
      <w:r w:rsidRPr="008B2EB1">
        <w:rPr>
          <w:rFonts w:eastAsiaTheme="minorEastAsia"/>
          <w:i/>
          <w:iCs/>
          <w:sz w:val="22"/>
          <w:lang w:val="en-US" w:eastAsia="ko-KR"/>
        </w:rPr>
        <w:t>: For RACH configuration Option 2,</w:t>
      </w:r>
    </w:p>
    <w:p w14:paraId="3670CC83" w14:textId="77777777" w:rsidR="00EC43CA" w:rsidRPr="008B2EB1" w:rsidRDefault="00EC43CA" w:rsidP="00EC43CA">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we </w:t>
      </w:r>
      <w:r w:rsidRPr="008B2EB1">
        <w:rPr>
          <w:rFonts w:eastAsiaTheme="minorEastAsia"/>
          <w:i/>
          <w:iCs/>
          <w:sz w:val="22"/>
          <w:lang w:val="en-US" w:eastAsia="ko-KR"/>
        </w:rPr>
        <w:t>propose</w:t>
      </w:r>
      <w:r w:rsidRPr="008B2EB1">
        <w:rPr>
          <w:rFonts w:eastAsiaTheme="minorEastAsia" w:hint="eastAsia"/>
          <w:i/>
          <w:iCs/>
          <w:sz w:val="22"/>
          <w:lang w:val="en-US" w:eastAsia="ko-KR"/>
        </w:rPr>
        <w:t xml:space="preserve"> </w:t>
      </w:r>
      <w:r w:rsidRPr="008B2EB1">
        <w:rPr>
          <w:rFonts w:eastAsiaTheme="minorEastAsia"/>
          <w:i/>
          <w:iCs/>
          <w:sz w:val="22"/>
          <w:lang w:val="en-US" w:eastAsia="ko-KR"/>
        </w:rPr>
        <w:t xml:space="preserve">to have </w:t>
      </w:r>
      <w:r w:rsidRPr="008B2EB1">
        <w:rPr>
          <w:rFonts w:eastAsiaTheme="minorEastAsia" w:hint="eastAsia"/>
          <w:i/>
          <w:iCs/>
          <w:sz w:val="22"/>
          <w:lang w:val="en-US" w:eastAsia="ko-KR"/>
        </w:rPr>
        <w:t xml:space="preserve">a </w:t>
      </w:r>
      <w:r w:rsidRPr="008B2EB1">
        <w:rPr>
          <w:rFonts w:eastAsiaTheme="minorEastAsia"/>
          <w:i/>
          <w:iCs/>
          <w:sz w:val="22"/>
          <w:lang w:val="en-US" w:eastAsia="ko-KR"/>
        </w:rPr>
        <w:t>separate</w:t>
      </w:r>
      <w:r w:rsidRPr="008B2EB1">
        <w:rPr>
          <w:rFonts w:eastAsiaTheme="minorEastAsia" w:hint="eastAsia"/>
          <w:i/>
          <w:iCs/>
          <w:sz w:val="22"/>
          <w:lang w:val="en-US" w:eastAsia="ko-KR"/>
        </w:rPr>
        <w:t>/independent</w:t>
      </w:r>
      <w:r w:rsidRPr="008B2EB1">
        <w:rPr>
          <w:rFonts w:eastAsiaTheme="minorEastAsia"/>
          <w:i/>
          <w:iCs/>
          <w:sz w:val="22"/>
          <w:lang w:val="en-US" w:eastAsia="ko-KR"/>
        </w:rPr>
        <w:t xml:space="preserve"> </w:t>
      </w:r>
      <w:r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w:t>
      </w:r>
      <w:r w:rsidRPr="008B2EB1">
        <w:rPr>
          <w:i/>
          <w:sz w:val="22"/>
        </w:rPr>
        <w:t xml:space="preserve">RO </w:t>
      </w:r>
      <w:r w:rsidRPr="008B2EB1">
        <w:rPr>
          <w:rFonts w:eastAsiaTheme="minorEastAsia"/>
          <w:i/>
          <w:iCs/>
          <w:sz w:val="22"/>
          <w:lang w:val="en-US" w:eastAsia="ko-KR"/>
        </w:rPr>
        <w:t>mapping</w:t>
      </w:r>
      <w:r w:rsidRPr="008B2EB1">
        <w:rPr>
          <w:rFonts w:eastAsiaTheme="minorEastAsia" w:hint="eastAsia"/>
          <w:i/>
          <w:iCs/>
          <w:sz w:val="22"/>
          <w:lang w:val="en-US" w:eastAsia="ko-KR"/>
        </w:rPr>
        <w:t xml:space="preserve"> for new validated ROs</w:t>
      </w:r>
      <w:r w:rsidRPr="008B2EB1">
        <w:rPr>
          <w:rFonts w:eastAsiaTheme="minorEastAsia"/>
          <w:i/>
          <w:iCs/>
          <w:sz w:val="22"/>
          <w:lang w:val="en-US" w:eastAsia="ko-KR"/>
        </w:rPr>
        <w:t xml:space="preserve"> in SBFD symbols from the </w:t>
      </w:r>
      <w:r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w:t>
      </w:r>
      <w:r w:rsidRPr="008B2EB1">
        <w:rPr>
          <w:i/>
          <w:sz w:val="22"/>
        </w:rPr>
        <w:t>RO</w:t>
      </w:r>
      <w:r w:rsidRPr="008B2EB1">
        <w:rPr>
          <w:rFonts w:eastAsiaTheme="minorEastAsia"/>
          <w:i/>
          <w:iCs/>
          <w:sz w:val="22"/>
          <w:lang w:val="en-US" w:eastAsia="ko-KR"/>
        </w:rPr>
        <w:t xml:space="preserve"> mapping </w:t>
      </w:r>
      <w:r w:rsidRPr="008B2EB1">
        <w:rPr>
          <w:rFonts w:eastAsiaTheme="minorEastAsia" w:hint="eastAsia"/>
          <w:i/>
          <w:iCs/>
          <w:sz w:val="22"/>
          <w:lang w:val="en-US" w:eastAsia="ko-KR"/>
        </w:rPr>
        <w:t>for</w:t>
      </w:r>
      <w:r w:rsidRPr="008B2EB1">
        <w:rPr>
          <w:rFonts w:eastAsiaTheme="minorEastAsia"/>
          <w:i/>
          <w:iCs/>
          <w:sz w:val="22"/>
          <w:lang w:val="en-US" w:eastAsia="ko-KR"/>
        </w:rPr>
        <w:t xml:space="preserve"> </w:t>
      </w:r>
      <w:r w:rsidRPr="008B2EB1">
        <w:rPr>
          <w:rFonts w:eastAsiaTheme="minorEastAsia" w:hint="eastAsia"/>
          <w:i/>
          <w:iCs/>
          <w:sz w:val="22"/>
          <w:lang w:val="en-US" w:eastAsia="ko-KR"/>
        </w:rPr>
        <w:t>legacy</w:t>
      </w:r>
      <w:r w:rsidRPr="008B2EB1">
        <w:rPr>
          <w:rFonts w:eastAsiaTheme="minorEastAsia"/>
          <w:i/>
          <w:iCs/>
          <w:sz w:val="22"/>
          <w:lang w:val="en-US" w:eastAsia="ko-KR"/>
        </w:rPr>
        <w:t xml:space="preserve"> </w:t>
      </w:r>
      <w:r w:rsidRPr="008B2EB1">
        <w:rPr>
          <w:rFonts w:eastAsiaTheme="minorEastAsia" w:hint="eastAsia"/>
          <w:i/>
          <w:iCs/>
          <w:sz w:val="22"/>
          <w:lang w:val="en-US" w:eastAsia="ko-KR"/>
        </w:rPr>
        <w:t xml:space="preserve">ROs </w:t>
      </w:r>
      <w:r w:rsidRPr="008B2EB1">
        <w:rPr>
          <w:rFonts w:eastAsiaTheme="minorEastAsia"/>
          <w:i/>
          <w:iCs/>
          <w:sz w:val="22"/>
          <w:lang w:val="en-US" w:eastAsia="ko-KR"/>
        </w:rPr>
        <w:t xml:space="preserve">regardless of being configured as </w:t>
      </w:r>
      <w:r w:rsidRPr="008B2EB1">
        <w:rPr>
          <w:rFonts w:eastAsiaTheme="minorEastAsia" w:hint="eastAsia"/>
          <w:i/>
          <w:iCs/>
          <w:sz w:val="22"/>
          <w:lang w:val="en-US" w:eastAsia="ko-KR"/>
        </w:rPr>
        <w:t>downlink</w:t>
      </w:r>
      <w:r w:rsidRPr="008B2EB1">
        <w:rPr>
          <w:rFonts w:eastAsiaTheme="minorEastAsia"/>
          <w:i/>
          <w:iCs/>
          <w:sz w:val="22"/>
          <w:lang w:val="en-US" w:eastAsia="ko-KR"/>
        </w:rPr>
        <w:t xml:space="preserve"> or </w:t>
      </w:r>
      <w:r w:rsidRPr="008B2EB1">
        <w:rPr>
          <w:rFonts w:eastAsiaTheme="minorEastAsia" w:hint="eastAsia"/>
          <w:i/>
          <w:iCs/>
          <w:sz w:val="22"/>
          <w:lang w:val="en-US" w:eastAsia="ko-KR"/>
        </w:rPr>
        <w:t>flexible</w:t>
      </w:r>
      <w:r w:rsidRPr="008B2EB1">
        <w:rPr>
          <w:rFonts w:eastAsiaTheme="minorEastAsia"/>
          <w:i/>
          <w:iCs/>
          <w:sz w:val="22"/>
          <w:lang w:val="en-US" w:eastAsia="ko-KR"/>
        </w:rPr>
        <w:t xml:space="preserve"> by </w:t>
      </w:r>
      <w:proofErr w:type="spellStart"/>
      <w:r w:rsidRPr="008B2EB1">
        <w:rPr>
          <w:rFonts w:eastAsiaTheme="minorEastAsia"/>
          <w:i/>
          <w:iCs/>
          <w:sz w:val="22"/>
          <w:lang w:val="en-US" w:eastAsia="ko-KR"/>
        </w:rPr>
        <w:t>tdd</w:t>
      </w:r>
      <w:proofErr w:type="spellEnd"/>
      <w:r w:rsidRPr="008B2EB1">
        <w:rPr>
          <w:rFonts w:eastAsiaTheme="minorEastAsia"/>
          <w:i/>
          <w:iCs/>
          <w:sz w:val="22"/>
          <w:lang w:val="en-US" w:eastAsia="ko-KR"/>
        </w:rPr>
        <w:t>-UL-DL-</w:t>
      </w:r>
      <w:proofErr w:type="spellStart"/>
      <w:r w:rsidRPr="008B2EB1">
        <w:rPr>
          <w:rFonts w:eastAsiaTheme="minorEastAsia"/>
          <w:i/>
          <w:iCs/>
          <w:sz w:val="22"/>
          <w:lang w:val="en-US" w:eastAsia="ko-KR"/>
        </w:rPr>
        <w:t>ConfigurationCommon</w:t>
      </w:r>
      <w:proofErr w:type="spellEnd"/>
      <w:r w:rsidRPr="008B2EB1">
        <w:rPr>
          <w:rFonts w:eastAsiaTheme="minorEastAsia"/>
          <w:i/>
          <w:iCs/>
          <w:sz w:val="22"/>
          <w:lang w:val="en-US" w:eastAsia="ko-KR"/>
        </w:rPr>
        <w:t>.</w:t>
      </w:r>
    </w:p>
    <w:p w14:paraId="20628A2B" w14:textId="77777777" w:rsidR="00EC43CA" w:rsidRPr="008B2EB1" w:rsidRDefault="00EC43CA" w:rsidP="00EC43CA">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for validated ROs</w:t>
      </w:r>
      <w:r w:rsidRPr="008B2EB1">
        <w:rPr>
          <w:rFonts w:eastAsiaTheme="minorEastAsia"/>
          <w:i/>
          <w:iCs/>
          <w:sz w:val="22"/>
          <w:lang w:val="en-US" w:eastAsia="ko-KR"/>
        </w:rPr>
        <w:t xml:space="preserve"> </w:t>
      </w:r>
      <w:r w:rsidRPr="008B2EB1">
        <w:rPr>
          <w:rFonts w:eastAsiaTheme="minorEastAsia" w:hint="eastAsia"/>
          <w:i/>
          <w:iCs/>
          <w:sz w:val="22"/>
          <w:lang w:val="en-US" w:eastAsia="ko-KR"/>
        </w:rPr>
        <w:t xml:space="preserve">across SBFD symbols and non-SBFD symbols either </w:t>
      </w:r>
      <w:r w:rsidRPr="008B2EB1">
        <w:rPr>
          <w:rFonts w:eastAsiaTheme="minorEastAsia"/>
          <w:i/>
          <w:iCs/>
          <w:sz w:val="22"/>
          <w:lang w:val="en-US" w:eastAsia="ko-KR"/>
        </w:rPr>
        <w:t>in the same slot or across slots</w:t>
      </w:r>
      <w:r w:rsidRPr="008B2EB1">
        <w:rPr>
          <w:rFonts w:eastAsiaTheme="minorEastAsia" w:hint="eastAsia"/>
          <w:i/>
          <w:iCs/>
          <w:sz w:val="22"/>
          <w:lang w:val="en-US" w:eastAsia="ko-KR"/>
        </w:rPr>
        <w:t xml:space="preserve">, we propose to map </w:t>
      </w:r>
      <w:r w:rsidRPr="008B2EB1">
        <w:rPr>
          <w:rFonts w:eastAsiaTheme="minorEastAsia"/>
          <w:i/>
          <w:iCs/>
          <w:sz w:val="22"/>
          <w:lang w:val="en-US" w:eastAsia="ko-KR"/>
        </w:rPr>
        <w:t xml:space="preserve">the </w:t>
      </w:r>
      <w:r w:rsidRPr="008B2EB1">
        <w:rPr>
          <w:rFonts w:eastAsiaTheme="minorEastAsia" w:hint="eastAsia"/>
          <w:i/>
          <w:iCs/>
          <w:sz w:val="22"/>
          <w:lang w:val="en-US" w:eastAsia="ko-KR"/>
        </w:rPr>
        <w:t xml:space="preserve">same </w:t>
      </w:r>
      <w:r w:rsidRPr="008B2EB1">
        <w:rPr>
          <w:rFonts w:eastAsiaTheme="minorEastAsia"/>
          <w:i/>
          <w:iCs/>
          <w:sz w:val="22"/>
          <w:lang w:val="en-US" w:eastAsia="ko-KR"/>
        </w:rPr>
        <w:t>SSB</w:t>
      </w:r>
      <w:r w:rsidRPr="008B2EB1">
        <w:rPr>
          <w:rFonts w:eastAsiaTheme="minorEastAsia" w:hint="eastAsia"/>
          <w:i/>
          <w:iCs/>
          <w:sz w:val="22"/>
          <w:lang w:val="en-US" w:eastAsia="ko-KR"/>
        </w:rPr>
        <w:t xml:space="preserve"> index to validated ROs across SBFD symbols and non-SBFD symbols </w:t>
      </w:r>
      <w:r w:rsidRPr="008B2EB1">
        <w:rPr>
          <w:rFonts w:eastAsiaTheme="minorEastAsia"/>
          <w:i/>
          <w:iCs/>
          <w:sz w:val="22"/>
          <w:lang w:val="en-US" w:eastAsia="ko-KR"/>
        </w:rPr>
        <w:t>either</w:t>
      </w:r>
      <w:r w:rsidRPr="008B2EB1">
        <w:rPr>
          <w:rFonts w:eastAsiaTheme="minorEastAsia" w:hint="eastAsia"/>
          <w:i/>
          <w:iCs/>
          <w:sz w:val="22"/>
          <w:lang w:val="en-US" w:eastAsia="ko-KR"/>
        </w:rPr>
        <w:t xml:space="preserve"> </w:t>
      </w:r>
      <w:r w:rsidRPr="008B2EB1">
        <w:rPr>
          <w:rFonts w:eastAsiaTheme="minorEastAsia"/>
          <w:i/>
          <w:iCs/>
          <w:sz w:val="22"/>
          <w:lang w:val="en-US" w:eastAsia="ko-KR"/>
        </w:rPr>
        <w:t>in the same slot or across slots</w:t>
      </w:r>
      <w:r w:rsidRPr="008B2EB1">
        <w:rPr>
          <w:rFonts w:eastAsiaTheme="minorEastAsia" w:hint="eastAsia"/>
          <w:i/>
          <w:iCs/>
          <w:sz w:val="22"/>
          <w:lang w:val="en-US" w:eastAsia="ko-KR"/>
        </w:rPr>
        <w:t>.</w:t>
      </w:r>
    </w:p>
    <w:p w14:paraId="0857706F" w14:textId="77777777" w:rsidR="00EC43CA" w:rsidRPr="008B2EB1" w:rsidRDefault="00EC43CA" w:rsidP="00EC43CA">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i/>
          <w:iCs/>
          <w:sz w:val="22"/>
          <w:lang w:val="en-US" w:eastAsia="ko-KR"/>
        </w:rPr>
        <w:t xml:space="preserve">Proposal </w:t>
      </w:r>
      <w:r w:rsidRPr="008B2EB1">
        <w:rPr>
          <w:rFonts w:eastAsiaTheme="minorEastAsia" w:hint="eastAsia"/>
          <w:i/>
          <w:iCs/>
          <w:sz w:val="22"/>
          <w:lang w:val="en-US" w:eastAsia="ko-KR"/>
        </w:rPr>
        <w:t>6</w:t>
      </w:r>
      <w:r w:rsidRPr="008B2EB1">
        <w:rPr>
          <w:rFonts w:eastAsiaTheme="minorEastAsia"/>
          <w:i/>
          <w:iCs/>
          <w:sz w:val="22"/>
          <w:lang w:val="en-US" w:eastAsia="ko-KR"/>
        </w:rPr>
        <w:t>: For RACH configuration Option 2,</w:t>
      </w:r>
      <w:r w:rsidRPr="008B2EB1">
        <w:rPr>
          <w:rFonts w:eastAsiaTheme="minorEastAsia" w:hint="eastAsia"/>
          <w:i/>
          <w:iCs/>
          <w:sz w:val="22"/>
          <w:lang w:val="en-US" w:eastAsia="ko-KR"/>
        </w:rPr>
        <w:t xml:space="preserve"> </w:t>
      </w:r>
      <w:r w:rsidRPr="008B2EB1">
        <w:rPr>
          <w:rFonts w:eastAsiaTheme="minorEastAsia"/>
          <w:i/>
          <w:iCs/>
          <w:sz w:val="22"/>
          <w:lang w:val="en-US" w:eastAsia="ko-KR"/>
        </w:rPr>
        <w:t>in the case that overlapping between the legacy ROs of the legacy PRACH configuration and the additional-ROs configured by the additional RACH configuration</w:t>
      </w:r>
      <w:r w:rsidRPr="008B2EB1">
        <w:rPr>
          <w:rFonts w:eastAsiaTheme="minorEastAsia" w:hint="eastAsia"/>
          <w:i/>
          <w:iCs/>
          <w:sz w:val="22"/>
          <w:lang w:val="en-US" w:eastAsia="ko-KR"/>
        </w:rPr>
        <w:t>,</w:t>
      </w:r>
    </w:p>
    <w:p w14:paraId="1D80F8B1" w14:textId="77777777" w:rsidR="00EC43CA" w:rsidRPr="008B2EB1" w:rsidRDefault="00EC43CA" w:rsidP="00EC43CA">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i/>
          <w:iCs/>
          <w:sz w:val="22"/>
          <w:lang w:val="en-US" w:eastAsia="ko-KR"/>
        </w:rPr>
        <w:lastRenderedPageBreak/>
        <w:t>we propose to support mapping of the same SSB index to overlapping legacy RO and additional RO</w:t>
      </w:r>
      <w:r w:rsidRPr="008B2EB1">
        <w:rPr>
          <w:rFonts w:eastAsiaTheme="minorEastAsia" w:hint="eastAsia"/>
          <w:i/>
          <w:iCs/>
          <w:sz w:val="22"/>
          <w:lang w:val="en-US" w:eastAsia="ko-KR"/>
        </w:rPr>
        <w:t xml:space="preserve"> </w:t>
      </w:r>
      <w:r w:rsidRPr="008B2EB1">
        <w:rPr>
          <w:rFonts w:eastAsiaTheme="minorEastAsia"/>
          <w:i/>
          <w:iCs/>
          <w:sz w:val="22"/>
          <w:lang w:val="en-US" w:eastAsia="ko-KR"/>
        </w:rPr>
        <w:t xml:space="preserve">to avoid using different Rx beams on overlapping ROs for the reception of the PRACH preambles from the </w:t>
      </w:r>
      <w:proofErr w:type="spellStart"/>
      <w:r w:rsidRPr="008B2EB1">
        <w:rPr>
          <w:rFonts w:eastAsiaTheme="minorEastAsia"/>
          <w:i/>
          <w:iCs/>
          <w:sz w:val="22"/>
          <w:lang w:val="en-US" w:eastAsia="ko-KR"/>
        </w:rPr>
        <w:t>gNB's</w:t>
      </w:r>
      <w:proofErr w:type="spellEnd"/>
      <w:r w:rsidRPr="008B2EB1">
        <w:rPr>
          <w:rFonts w:eastAsiaTheme="minorEastAsia"/>
          <w:i/>
          <w:iCs/>
          <w:sz w:val="22"/>
          <w:lang w:val="en-US" w:eastAsia="ko-KR"/>
        </w:rPr>
        <w:t xml:space="preserve"> perspective</w:t>
      </w:r>
      <w:r w:rsidRPr="008B2EB1">
        <w:rPr>
          <w:rFonts w:eastAsiaTheme="minorEastAsia" w:hint="eastAsia"/>
          <w:i/>
          <w:iCs/>
          <w:sz w:val="22"/>
          <w:lang w:val="en-US" w:eastAsia="ko-KR"/>
        </w:rPr>
        <w:t>.</w:t>
      </w:r>
    </w:p>
    <w:p w14:paraId="75DDF21D" w14:textId="77777777" w:rsidR="00EC43CA" w:rsidRPr="008B2EB1" w:rsidRDefault="00EC43CA" w:rsidP="00EC43CA">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Pr="008B2EB1">
        <w:rPr>
          <w:rFonts w:eastAsiaTheme="minorEastAsia" w:hint="eastAsia"/>
          <w:i/>
          <w:iCs/>
          <w:sz w:val="22"/>
          <w:lang w:eastAsia="ko-KR"/>
        </w:rPr>
        <w:t>7</w:t>
      </w:r>
      <w:r w:rsidRPr="008B2EB1">
        <w:rPr>
          <w:rFonts w:eastAsiaTheme="minorEastAsia" w:hint="eastAsia"/>
          <w:i/>
          <w:iCs/>
          <w:sz w:val="22"/>
        </w:rPr>
        <w:t xml:space="preserve">: For RACH </w:t>
      </w:r>
      <w:r w:rsidRPr="008B2EB1">
        <w:rPr>
          <w:rFonts w:eastAsiaTheme="minorEastAsia"/>
          <w:i/>
          <w:iCs/>
          <w:sz w:val="22"/>
        </w:rPr>
        <w:t>configuration</w:t>
      </w:r>
      <w:r w:rsidRPr="008B2EB1">
        <w:rPr>
          <w:rFonts w:eastAsiaTheme="minorEastAsia" w:hint="eastAsia"/>
          <w:i/>
          <w:iCs/>
          <w:sz w:val="22"/>
        </w:rPr>
        <w:t xml:space="preserve"> Option 2, it is suggested that the </w:t>
      </w:r>
      <w:r w:rsidRPr="008B2EB1">
        <w:rPr>
          <w:rFonts w:eastAsiaTheme="minorEastAsia"/>
          <w:i/>
          <w:iCs/>
          <w:sz w:val="22"/>
          <w:lang w:eastAsia="ko-KR"/>
        </w:rPr>
        <w:t>configured</w:t>
      </w:r>
      <w:r w:rsidRPr="008B2EB1">
        <w:rPr>
          <w:rFonts w:eastAsiaTheme="minorEastAsia" w:hint="eastAsia"/>
          <w:i/>
          <w:iCs/>
          <w:sz w:val="22"/>
          <w:lang w:eastAsia="ko-KR"/>
        </w:rPr>
        <w:t xml:space="preserve"> </w:t>
      </w:r>
      <w:r w:rsidRPr="008B2EB1">
        <w:rPr>
          <w:rFonts w:eastAsiaTheme="minorEastAsia" w:hint="eastAsia"/>
          <w:i/>
          <w:iCs/>
          <w:sz w:val="22"/>
        </w:rPr>
        <w:t xml:space="preserve">ROs in SBFD symbols configured by additional RACH configuration are valid if at least </w:t>
      </w:r>
      <w:r w:rsidRPr="008B2EB1">
        <w:rPr>
          <w:rFonts w:eastAsiaTheme="minorEastAsia" w:hint="eastAsia"/>
          <w:i/>
          <w:iCs/>
          <w:sz w:val="22"/>
          <w:lang w:eastAsia="ko-KR"/>
        </w:rPr>
        <w:t>time</w:t>
      </w:r>
      <w:r w:rsidRPr="008B2EB1">
        <w:rPr>
          <w:rFonts w:eastAsiaTheme="minorEastAsia"/>
          <w:i/>
          <w:iCs/>
          <w:sz w:val="22"/>
          <w:lang w:val="en-US" w:eastAsia="ko-KR"/>
        </w:rPr>
        <w:t xml:space="preserve"> and frequency resource of the RO are fully within UL usable PRBs, and not overlapped with SS</w:t>
      </w:r>
      <w:r w:rsidRPr="008B2EB1">
        <w:rPr>
          <w:rFonts w:eastAsiaTheme="minorEastAsia" w:hint="eastAsia"/>
          <w:i/>
          <w:iCs/>
          <w:sz w:val="22"/>
          <w:lang w:val="en-US" w:eastAsia="ko-KR"/>
        </w:rPr>
        <w:t xml:space="preserve">B as </w:t>
      </w:r>
      <w:r w:rsidRPr="008B2EB1">
        <w:rPr>
          <w:rFonts w:eastAsiaTheme="minorEastAsia"/>
          <w:i/>
          <w:iCs/>
          <w:sz w:val="22"/>
          <w:lang w:val="en-US" w:eastAsia="ko-KR"/>
        </w:rPr>
        <w:t>the</w:t>
      </w:r>
      <w:r w:rsidRPr="008B2EB1">
        <w:rPr>
          <w:rFonts w:eastAsiaTheme="minorEastAsia" w:hint="eastAsia"/>
          <w:i/>
          <w:iCs/>
          <w:sz w:val="22"/>
          <w:lang w:val="en-US" w:eastAsia="ko-KR"/>
        </w:rPr>
        <w:t xml:space="preserve"> same manner with </w:t>
      </w:r>
      <w:r w:rsidRPr="008B2EB1">
        <w:rPr>
          <w:rFonts w:eastAsiaTheme="minorEastAsia" w:hint="eastAsia"/>
          <w:i/>
          <w:iCs/>
          <w:sz w:val="22"/>
        </w:rPr>
        <w:t xml:space="preserve">RACH </w:t>
      </w:r>
      <w:r w:rsidRPr="008B2EB1">
        <w:rPr>
          <w:rFonts w:eastAsiaTheme="minorEastAsia"/>
          <w:i/>
          <w:iCs/>
          <w:sz w:val="22"/>
        </w:rPr>
        <w:t>configuration</w:t>
      </w:r>
      <w:r w:rsidRPr="008B2EB1">
        <w:rPr>
          <w:rFonts w:eastAsiaTheme="minorEastAsia" w:hint="eastAsia"/>
          <w:i/>
          <w:iCs/>
          <w:sz w:val="22"/>
        </w:rPr>
        <w:t xml:space="preserve"> Option </w:t>
      </w:r>
      <w:r w:rsidRPr="008B2EB1">
        <w:rPr>
          <w:rFonts w:eastAsiaTheme="minorEastAsia" w:hint="eastAsia"/>
          <w:i/>
          <w:iCs/>
          <w:sz w:val="22"/>
          <w:lang w:eastAsia="ko-KR"/>
        </w:rPr>
        <w:t xml:space="preserve">1. </w:t>
      </w:r>
    </w:p>
    <w:p w14:paraId="5E9E2EA8" w14:textId="77777777" w:rsidR="00EC43CA" w:rsidRPr="008B2EB1" w:rsidRDefault="00EC43CA" w:rsidP="00EC43CA">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FFS </w:t>
      </w:r>
      <w:r w:rsidRPr="008B2EB1">
        <w:rPr>
          <w:rFonts w:eastAsiaTheme="minorEastAsia"/>
          <w:i/>
          <w:iCs/>
          <w:sz w:val="22"/>
          <w:lang w:val="en-US" w:eastAsia="ko-KR"/>
        </w:rPr>
        <w:t>whether it is permissible for the time and frequency resources of the RO to be fully within the UL usable PRBs, even if they overlap with the SSB in the time domain.</w:t>
      </w:r>
    </w:p>
    <w:p w14:paraId="5B9A0DC1" w14:textId="77777777" w:rsidR="00EC43CA" w:rsidRPr="008B2EB1" w:rsidRDefault="00EC43CA" w:rsidP="00EC43CA">
      <w:pPr>
        <w:pStyle w:val="a0"/>
        <w:numPr>
          <w:ilvl w:val="0"/>
          <w:numId w:val="3"/>
        </w:numPr>
        <w:spacing w:before="24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Pr="008B2EB1">
        <w:rPr>
          <w:rFonts w:eastAsiaTheme="minorEastAsia" w:hint="eastAsia"/>
          <w:i/>
          <w:iCs/>
          <w:sz w:val="22"/>
          <w:lang w:eastAsia="ko-KR"/>
        </w:rPr>
        <w:t>8</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egardless of which RACH configuration option is applied</w:t>
      </w:r>
      <w:r w:rsidRPr="008B2EB1">
        <w:rPr>
          <w:rFonts w:eastAsiaTheme="minorEastAsia" w:hint="eastAsia"/>
          <w:i/>
          <w:iCs/>
          <w:sz w:val="22"/>
          <w:lang w:eastAsia="ko-KR"/>
        </w:rPr>
        <w:t xml:space="preserve">, on top of </w:t>
      </w:r>
      <w:r w:rsidRPr="008B2EB1">
        <w:rPr>
          <w:rFonts w:eastAsiaTheme="minorEastAsia"/>
          <w:i/>
          <w:iCs/>
          <w:sz w:val="22"/>
          <w:lang w:eastAsia="ko-KR"/>
        </w:rPr>
        <w:t>agreed</w:t>
      </w:r>
      <w:r w:rsidRPr="008B2EB1">
        <w:rPr>
          <w:rFonts w:eastAsiaTheme="minorEastAsia" w:hint="eastAsia"/>
          <w:i/>
          <w:iCs/>
          <w:sz w:val="22"/>
          <w:lang w:eastAsia="ko-KR"/>
        </w:rPr>
        <w:t xml:space="preserve"> Condition#1/#2 we </w:t>
      </w:r>
      <w:r w:rsidRPr="008B2EB1">
        <w:rPr>
          <w:rFonts w:eastAsiaTheme="minorEastAsia"/>
          <w:i/>
          <w:iCs/>
          <w:sz w:val="22"/>
          <w:lang w:eastAsia="ko-KR"/>
        </w:rPr>
        <w:t>propose</w:t>
      </w:r>
      <w:r w:rsidRPr="008B2EB1">
        <w:rPr>
          <w:rFonts w:eastAsiaTheme="minorEastAsia" w:hint="eastAsia"/>
          <w:i/>
          <w:iCs/>
          <w:sz w:val="22"/>
          <w:lang w:eastAsia="ko-KR"/>
        </w:rPr>
        <w:t xml:space="preserve"> to </w:t>
      </w:r>
      <w:r w:rsidRPr="008B2EB1">
        <w:rPr>
          <w:rFonts w:eastAsiaTheme="minorEastAsia"/>
          <w:i/>
          <w:iCs/>
          <w:sz w:val="22"/>
          <w:lang w:eastAsia="ko-KR"/>
        </w:rPr>
        <w:t>further</w:t>
      </w:r>
      <w:r w:rsidRPr="008B2EB1">
        <w:rPr>
          <w:rFonts w:eastAsiaTheme="minorEastAsia" w:hint="eastAsia"/>
          <w:i/>
          <w:iCs/>
          <w:sz w:val="22"/>
          <w:lang w:eastAsia="ko-KR"/>
        </w:rPr>
        <w:t xml:space="preserve"> discuss Condition#4 for RO validation.</w:t>
      </w:r>
    </w:p>
    <w:p w14:paraId="400E94D5" w14:textId="77777777" w:rsidR="00EC43CA" w:rsidRPr="008B2EB1" w:rsidRDefault="00EC43CA" w:rsidP="00EC43CA">
      <w:pPr>
        <w:pStyle w:val="a0"/>
        <w:numPr>
          <w:ilvl w:val="1"/>
          <w:numId w:val="3"/>
        </w:numPr>
        <w:spacing w:after="0" w:line="276" w:lineRule="auto"/>
        <w:ind w:left="851"/>
        <w:jc w:val="both"/>
        <w:rPr>
          <w:rFonts w:eastAsiaTheme="minorEastAsia"/>
          <w:i/>
          <w:iCs/>
          <w:sz w:val="22"/>
          <w:lang w:val="en-US" w:eastAsia="ko-KR"/>
        </w:rPr>
      </w:pPr>
      <w:r w:rsidRPr="008B2EB1">
        <w:rPr>
          <w:rFonts w:eastAsiaTheme="minorEastAsia" w:hint="eastAsia"/>
          <w:i/>
          <w:iCs/>
          <w:sz w:val="22"/>
          <w:lang w:val="en-US" w:eastAsia="ko-KR"/>
        </w:rPr>
        <w:t xml:space="preserve">Condition#4: </w:t>
      </w:r>
      <w:r w:rsidRPr="008B2EB1">
        <w:rPr>
          <w:rFonts w:eastAsiaTheme="minorEastAsia"/>
          <w:i/>
          <w:iCs/>
          <w:sz w:val="22"/>
          <w:lang w:val="en-US" w:eastAsia="ko-KR"/>
        </w:rPr>
        <w:t>A valid RO starts at least X&gt;=0 (FFS the value) 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5528947B" w14:textId="77777777" w:rsidR="00EC43CA" w:rsidRPr="008B2EB1" w:rsidRDefault="00EC43CA" w:rsidP="00EC43CA">
      <w:pPr>
        <w:pStyle w:val="a0"/>
        <w:numPr>
          <w:ilvl w:val="0"/>
          <w:numId w:val="3"/>
        </w:numPr>
        <w:spacing w:before="240" w:after="0" w:line="276" w:lineRule="auto"/>
        <w:ind w:left="426"/>
        <w:jc w:val="both"/>
        <w:rPr>
          <w:rFonts w:eastAsiaTheme="minorEastAsia"/>
          <w:i/>
          <w:iCs/>
          <w:sz w:val="22"/>
          <w:szCs w:val="22"/>
          <w:lang w:eastAsia="ko-KR"/>
        </w:rPr>
      </w:pPr>
      <w:r w:rsidRPr="008B2EB1">
        <w:rPr>
          <w:rFonts w:eastAsiaTheme="minorEastAsia" w:hint="eastAsia"/>
          <w:i/>
          <w:iCs/>
          <w:sz w:val="22"/>
          <w:szCs w:val="22"/>
        </w:rPr>
        <w:t xml:space="preserve">Proposal </w:t>
      </w:r>
      <w:r w:rsidRPr="008B2EB1">
        <w:rPr>
          <w:rFonts w:eastAsiaTheme="minorEastAsia" w:hint="eastAsia"/>
          <w:i/>
          <w:iCs/>
          <w:sz w:val="22"/>
          <w:szCs w:val="22"/>
          <w:lang w:eastAsia="ko-KR"/>
        </w:rPr>
        <w:t>9</w:t>
      </w:r>
      <w:r w:rsidRPr="008B2EB1">
        <w:rPr>
          <w:rFonts w:eastAsiaTheme="minorEastAsia" w:hint="eastAsia"/>
          <w:i/>
          <w:iCs/>
          <w:sz w:val="22"/>
          <w:szCs w:val="22"/>
        </w:rPr>
        <w:t>:</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SBFD-aware UEs and RACH configuration Option 2, we support Option 3</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initial PRACH transmission attempt in one random access procedure</w:t>
      </w:r>
      <w:r w:rsidRPr="008B2EB1">
        <w:rPr>
          <w:rFonts w:eastAsiaTheme="minorEastAsia" w:hint="eastAsia"/>
          <w:i/>
          <w:iCs/>
          <w:sz w:val="22"/>
          <w:szCs w:val="22"/>
          <w:lang w:eastAsia="ko-KR"/>
        </w:rPr>
        <w:t>.</w:t>
      </w:r>
    </w:p>
    <w:p w14:paraId="10D51092" w14:textId="77777777" w:rsidR="00EC43CA" w:rsidRPr="008B2EB1" w:rsidRDefault="00EC43CA" w:rsidP="00EC43CA">
      <w:pPr>
        <w:pStyle w:val="a0"/>
        <w:numPr>
          <w:ilvl w:val="1"/>
          <w:numId w:val="3"/>
        </w:numPr>
        <w:spacing w:after="0" w:line="276" w:lineRule="auto"/>
        <w:ind w:left="851"/>
        <w:jc w:val="both"/>
        <w:rPr>
          <w:rFonts w:ascii="Times" w:eastAsia="바탕" w:hAnsi="Times"/>
          <w:i/>
          <w:iCs/>
          <w:sz w:val="22"/>
          <w:szCs w:val="22"/>
          <w:lang w:eastAsia="x-none"/>
        </w:rPr>
      </w:pPr>
      <w:r w:rsidRPr="008B2EB1">
        <w:rPr>
          <w:rFonts w:ascii="Times" w:eastAsia="바탕" w:hAnsi="Times"/>
          <w:i/>
          <w:iCs/>
          <w:sz w:val="22"/>
          <w:szCs w:val="22"/>
          <w:lang w:eastAsia="x-none"/>
        </w:rPr>
        <w:t>Option 3: It’s up to UE implementation to select one type between legacy-ROs and additional-ROs</w:t>
      </w:r>
    </w:p>
    <w:p w14:paraId="58E97B5E" w14:textId="77777777" w:rsidR="00EC43CA" w:rsidRPr="008B2EB1" w:rsidRDefault="00EC43CA" w:rsidP="00EC43CA">
      <w:pPr>
        <w:pStyle w:val="a0"/>
        <w:numPr>
          <w:ilvl w:val="0"/>
          <w:numId w:val="3"/>
        </w:numPr>
        <w:spacing w:before="240" w:after="0" w:line="276" w:lineRule="auto"/>
        <w:ind w:left="426"/>
        <w:jc w:val="both"/>
        <w:rPr>
          <w:rFonts w:eastAsiaTheme="minorEastAsia"/>
          <w:i/>
          <w:iCs/>
          <w:sz w:val="22"/>
          <w:szCs w:val="22"/>
          <w:lang w:eastAsia="ko-KR"/>
        </w:rPr>
      </w:pPr>
      <w:r w:rsidRPr="008B2EB1">
        <w:rPr>
          <w:rFonts w:eastAsiaTheme="minorEastAsia" w:hint="eastAsia"/>
          <w:i/>
          <w:iCs/>
          <w:sz w:val="22"/>
          <w:szCs w:val="22"/>
          <w:lang w:eastAsia="ko-KR"/>
        </w:rPr>
        <w:t>Proposal 10: f</w:t>
      </w:r>
      <w:r w:rsidRPr="008B2EB1">
        <w:rPr>
          <w:rFonts w:eastAsiaTheme="minorEastAsia"/>
          <w:i/>
          <w:iCs/>
          <w:sz w:val="22"/>
          <w:szCs w:val="22"/>
          <w:lang w:eastAsia="ko-KR"/>
        </w:rPr>
        <w:t xml:space="preserve">or SBFD aware UEs and </w:t>
      </w:r>
      <w:r w:rsidRPr="008B2EB1">
        <w:rPr>
          <w:rFonts w:eastAsiaTheme="minorEastAsia" w:hint="eastAsia"/>
          <w:i/>
          <w:iCs/>
          <w:sz w:val="22"/>
          <w:szCs w:val="22"/>
          <w:lang w:eastAsia="ko-KR"/>
        </w:rPr>
        <w:t xml:space="preserve">both </w:t>
      </w:r>
      <w:r w:rsidRPr="008B2EB1">
        <w:rPr>
          <w:rFonts w:eastAsiaTheme="minorEastAsia"/>
          <w:i/>
          <w:iCs/>
          <w:sz w:val="22"/>
          <w:szCs w:val="22"/>
          <w:lang w:eastAsia="ko-KR"/>
        </w:rPr>
        <w:t>RACH configuration Option 1 with Alt 1-1</w:t>
      </w:r>
      <w:r w:rsidRPr="008B2EB1">
        <w:rPr>
          <w:rFonts w:eastAsiaTheme="minorEastAsia" w:hint="eastAsia"/>
          <w:i/>
          <w:iCs/>
          <w:sz w:val="22"/>
          <w:szCs w:val="22"/>
          <w:lang w:eastAsia="ko-KR"/>
        </w:rPr>
        <w:t xml:space="preserve"> and RACH </w:t>
      </w:r>
      <w:r w:rsidRPr="008B2EB1">
        <w:rPr>
          <w:rFonts w:eastAsiaTheme="minorEastAsia"/>
          <w:i/>
          <w:iCs/>
          <w:sz w:val="22"/>
          <w:szCs w:val="22"/>
          <w:lang w:eastAsia="ko-KR"/>
        </w:rPr>
        <w:t>configuration</w:t>
      </w:r>
      <w:r w:rsidRPr="008B2EB1">
        <w:rPr>
          <w:rFonts w:eastAsiaTheme="minorEastAsia" w:hint="eastAsia"/>
          <w:i/>
          <w:iCs/>
          <w:sz w:val="22"/>
          <w:szCs w:val="22"/>
          <w:lang w:eastAsia="ko-KR"/>
        </w:rPr>
        <w:t xml:space="preserve"> Option 2, we support Option 3 </w:t>
      </w:r>
      <w:r w:rsidRPr="008B2EB1">
        <w:rPr>
          <w:rFonts w:eastAsiaTheme="minorEastAsia"/>
          <w:i/>
          <w:iCs/>
          <w:sz w:val="22"/>
          <w:szCs w:val="22"/>
          <w:lang w:eastAsia="ko-KR"/>
        </w:rPr>
        <w:t>for PRACH transmission re-attempt in one random access procedure</w:t>
      </w:r>
      <w:r w:rsidRPr="008B2EB1">
        <w:rPr>
          <w:rFonts w:eastAsiaTheme="minorEastAsia" w:hint="eastAsia"/>
          <w:i/>
          <w:iCs/>
          <w:sz w:val="22"/>
          <w:szCs w:val="22"/>
          <w:lang w:eastAsia="ko-KR"/>
        </w:rPr>
        <w:t>.</w:t>
      </w:r>
    </w:p>
    <w:p w14:paraId="102EA62F" w14:textId="77777777" w:rsidR="00EC43CA" w:rsidRPr="008B2EB1" w:rsidRDefault="00EC43CA" w:rsidP="00EC43CA">
      <w:pPr>
        <w:pStyle w:val="a0"/>
        <w:numPr>
          <w:ilvl w:val="1"/>
          <w:numId w:val="3"/>
        </w:numPr>
        <w:spacing w:after="0" w:line="276" w:lineRule="auto"/>
        <w:ind w:left="851"/>
        <w:jc w:val="both"/>
        <w:rPr>
          <w:rFonts w:ascii="Times" w:eastAsia="바탕" w:hAnsi="Times"/>
          <w:i/>
          <w:iCs/>
          <w:sz w:val="22"/>
          <w:szCs w:val="22"/>
          <w:lang w:eastAsia="x-none"/>
        </w:rPr>
      </w:pPr>
      <w:r w:rsidRPr="008B2EB1">
        <w:rPr>
          <w:rFonts w:ascii="Times" w:eastAsia="바탕" w:hAnsi="Times"/>
          <w:i/>
          <w:iCs/>
          <w:sz w:val="22"/>
          <w:szCs w:val="22"/>
          <w:lang w:eastAsia="x-none"/>
        </w:rPr>
        <w:t>Option 3: Independently select legacy-ROs or additional-ROs for each PRACH transmission re-attempt in one random access procedure</w:t>
      </w:r>
    </w:p>
    <w:p w14:paraId="50AB34AC" w14:textId="77777777" w:rsidR="00EC43CA" w:rsidRPr="00EC43CA" w:rsidRDefault="00EC43CA" w:rsidP="007C5FE4">
      <w:pPr>
        <w:pStyle w:val="a0"/>
        <w:spacing w:after="0" w:line="276" w:lineRule="auto"/>
        <w:jc w:val="both"/>
        <w:rPr>
          <w:rFonts w:eastAsiaTheme="minorEastAsia"/>
          <w:i/>
          <w:iCs/>
          <w:sz w:val="22"/>
          <w:lang w:val="en-US"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0"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0"/>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EC6E6BE" w:rsidR="00F614A5" w:rsidRPr="007C5FE4"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F614A5"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00F614A5" w:rsidRPr="00A5696B">
        <w:rPr>
          <w:rFonts w:ascii="Times New Roman" w:hAnsi="Times New Roman"/>
          <w:sz w:val="22"/>
        </w:rPr>
        <w:t xml:space="preserve"> meeting v</w:t>
      </w:r>
      <w:r>
        <w:rPr>
          <w:rFonts w:ascii="Times New Roman" w:hAnsi="Times New Roman" w:hint="eastAsia"/>
          <w:sz w:val="22"/>
          <w:lang w:eastAsia="ko-KR"/>
        </w:rPr>
        <w:t>1.</w:t>
      </w:r>
      <w:r w:rsidR="00F614A5" w:rsidRPr="00A5696B">
        <w:rPr>
          <w:rFonts w:ascii="Times New Roman" w:hAnsi="Times New Roman"/>
          <w:sz w:val="22"/>
        </w:rPr>
        <w:t>0.0</w:t>
      </w:r>
    </w:p>
    <w:p w14:paraId="1B51089F" w14:textId="46B8046D" w:rsidR="007C5FE4" w:rsidRPr="00F614A5"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Draft</w:t>
      </w:r>
      <w:r w:rsidRPr="00A5696B">
        <w:rPr>
          <w:rFonts w:ascii="Times New Roman" w:hAnsi="Times New Roman"/>
          <w:sz w:val="22"/>
        </w:rPr>
        <w:t xml:space="preserve"> Report of 3GPP TSG RAN WG1 #11</w:t>
      </w:r>
      <w:r>
        <w:rPr>
          <w:rFonts w:ascii="Times New Roman" w:hAnsi="Times New Roman" w:hint="eastAsia"/>
          <w:sz w:val="22"/>
          <w:lang w:eastAsia="ko-KR"/>
        </w:rPr>
        <w:t>8</w:t>
      </w:r>
      <w:r w:rsidRPr="00A5696B">
        <w:rPr>
          <w:rFonts w:ascii="Times New Roman" w:hAnsi="Times New Roman"/>
          <w:sz w:val="22"/>
        </w:rPr>
        <w:t xml:space="preserve"> meeting v0.1.0</w:t>
      </w:r>
    </w:p>
    <w:sectPr w:rsidR="007C5FE4" w:rsidRPr="00F614A5" w:rsidSect="009C3662">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ACA58" w14:textId="77777777" w:rsidR="00210657" w:rsidRDefault="00210657">
      <w:r>
        <w:separator/>
      </w:r>
    </w:p>
  </w:endnote>
  <w:endnote w:type="continuationSeparator" w:id="0">
    <w:p w14:paraId="758D03B1" w14:textId="77777777" w:rsidR="00210657" w:rsidRDefault="00210657">
      <w:r>
        <w:continuationSeparator/>
      </w:r>
    </w:p>
  </w:endnote>
  <w:endnote w:type="continuationNotice" w:id="1">
    <w:p w14:paraId="76549D63" w14:textId="77777777" w:rsidR="00210657" w:rsidRDefault="00210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D011B" w14:textId="77777777" w:rsidR="00210657" w:rsidRDefault="00210657">
      <w:r>
        <w:separator/>
      </w:r>
    </w:p>
  </w:footnote>
  <w:footnote w:type="continuationSeparator" w:id="0">
    <w:p w14:paraId="3D3D12A1" w14:textId="77777777" w:rsidR="00210657" w:rsidRDefault="00210657">
      <w:r>
        <w:continuationSeparator/>
      </w:r>
    </w:p>
  </w:footnote>
  <w:footnote w:type="continuationNotice" w:id="1">
    <w:p w14:paraId="0D7FA097" w14:textId="77777777" w:rsidR="00210657" w:rsidRDefault="002106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1"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1"/>
  </w:num>
  <w:num w:numId="2" w16cid:durableId="1958098037">
    <w:abstractNumId w:val="10"/>
  </w:num>
  <w:num w:numId="3" w16cid:durableId="1753965024">
    <w:abstractNumId w:val="27"/>
  </w:num>
  <w:num w:numId="4" w16cid:durableId="2091271924">
    <w:abstractNumId w:val="1"/>
  </w:num>
  <w:num w:numId="5" w16cid:durableId="1956015375">
    <w:abstractNumId w:val="43"/>
  </w:num>
  <w:num w:numId="6" w16cid:durableId="213394916">
    <w:abstractNumId w:val="21"/>
  </w:num>
  <w:num w:numId="7" w16cid:durableId="1573268683">
    <w:abstractNumId w:val="47"/>
  </w:num>
  <w:num w:numId="8" w16cid:durableId="976879894">
    <w:abstractNumId w:val="19"/>
  </w:num>
  <w:num w:numId="9" w16cid:durableId="1210729712">
    <w:abstractNumId w:val="22"/>
  </w:num>
  <w:num w:numId="10" w16cid:durableId="476453561">
    <w:abstractNumId w:val="14"/>
  </w:num>
  <w:num w:numId="11" w16cid:durableId="1143351714">
    <w:abstractNumId w:val="22"/>
  </w:num>
  <w:num w:numId="12" w16cid:durableId="474370847">
    <w:abstractNumId w:val="7"/>
  </w:num>
  <w:num w:numId="13" w16cid:durableId="2016492400">
    <w:abstractNumId w:val="45"/>
  </w:num>
  <w:num w:numId="14" w16cid:durableId="867718731">
    <w:abstractNumId w:val="36"/>
  </w:num>
  <w:num w:numId="15" w16cid:durableId="76371246">
    <w:abstractNumId w:val="12"/>
  </w:num>
  <w:num w:numId="16" w16cid:durableId="852496210">
    <w:abstractNumId w:val="37"/>
  </w:num>
  <w:num w:numId="17" w16cid:durableId="798064079">
    <w:abstractNumId w:val="16"/>
  </w:num>
  <w:num w:numId="18" w16cid:durableId="1869641118">
    <w:abstractNumId w:val="42"/>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8"/>
  </w:num>
  <w:num w:numId="24" w16cid:durableId="643895184">
    <w:abstractNumId w:val="29"/>
  </w:num>
  <w:num w:numId="25" w16cid:durableId="1509490709">
    <w:abstractNumId w:val="30"/>
  </w:num>
  <w:num w:numId="26" w16cid:durableId="1641380765">
    <w:abstractNumId w:val="44"/>
  </w:num>
  <w:num w:numId="27" w16cid:durableId="1182235251">
    <w:abstractNumId w:val="23"/>
  </w:num>
  <w:num w:numId="28" w16cid:durableId="1621565553">
    <w:abstractNumId w:val="2"/>
  </w:num>
  <w:num w:numId="29" w16cid:durableId="1463229284">
    <w:abstractNumId w:val="4"/>
  </w:num>
  <w:num w:numId="30" w16cid:durableId="384918336">
    <w:abstractNumId w:val="41"/>
  </w:num>
  <w:num w:numId="31" w16cid:durableId="639573332">
    <w:abstractNumId w:val="32"/>
  </w:num>
  <w:num w:numId="32" w16cid:durableId="962154561">
    <w:abstractNumId w:val="31"/>
  </w:num>
  <w:num w:numId="33" w16cid:durableId="1427119752">
    <w:abstractNumId w:val="21"/>
  </w:num>
  <w:num w:numId="34" w16cid:durableId="2090812420">
    <w:abstractNumId w:val="17"/>
  </w:num>
  <w:num w:numId="35" w16cid:durableId="854228874">
    <w:abstractNumId w:val="6"/>
  </w:num>
  <w:num w:numId="36" w16cid:durableId="1405301904">
    <w:abstractNumId w:val="6"/>
  </w:num>
  <w:num w:numId="37" w16cid:durableId="543980189">
    <w:abstractNumId w:val="35"/>
  </w:num>
  <w:num w:numId="38" w16cid:durableId="1577935144">
    <w:abstractNumId w:val="11"/>
  </w:num>
  <w:num w:numId="39" w16cid:durableId="56518952">
    <w:abstractNumId w:val="38"/>
  </w:num>
  <w:num w:numId="40" w16cid:durableId="1586761853">
    <w:abstractNumId w:val="48"/>
  </w:num>
  <w:num w:numId="41" w16cid:durableId="943221239">
    <w:abstractNumId w:val="40"/>
  </w:num>
  <w:num w:numId="42" w16cid:durableId="1437216196">
    <w:abstractNumId w:val="3"/>
  </w:num>
  <w:num w:numId="43" w16cid:durableId="846090821">
    <w:abstractNumId w:val="28"/>
  </w:num>
  <w:num w:numId="44" w16cid:durableId="398014639">
    <w:abstractNumId w:val="6"/>
  </w:num>
  <w:num w:numId="45" w16cid:durableId="528227147">
    <w:abstractNumId w:val="15"/>
  </w:num>
  <w:num w:numId="46" w16cid:durableId="1754475630">
    <w:abstractNumId w:val="20"/>
  </w:num>
  <w:num w:numId="47" w16cid:durableId="1025015215">
    <w:abstractNumId w:val="46"/>
  </w:num>
  <w:num w:numId="48" w16cid:durableId="1575701272">
    <w:abstractNumId w:val="39"/>
  </w:num>
  <w:num w:numId="49" w16cid:durableId="1263956274">
    <w:abstractNumId w:val="33"/>
  </w:num>
  <w:num w:numId="50" w16cid:durableId="867334731">
    <w:abstractNumId w:val="24"/>
  </w:num>
  <w:num w:numId="51" w16cid:durableId="761334990">
    <w:abstractNumId w:val="9"/>
  </w:num>
  <w:num w:numId="52" w16cid:durableId="944390253">
    <w:abstractNumId w:val="6"/>
  </w:num>
  <w:num w:numId="53" w16cid:durableId="1231118680">
    <w:abstractNumId w:val="34"/>
  </w:num>
  <w:num w:numId="54" w16cid:durableId="1578326124">
    <w:abstractNumId w:val="26"/>
  </w:num>
  <w:num w:numId="55" w16cid:durableId="1544638995">
    <w:abstractNumId w:val="25"/>
  </w:num>
  <w:num w:numId="56" w16cid:durableId="126885232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62B0"/>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CD4"/>
    <w:rsid w:val="000E5D8B"/>
    <w:rsid w:val="000E6691"/>
    <w:rsid w:val="000E6DB8"/>
    <w:rsid w:val="000F2287"/>
    <w:rsid w:val="000F23E4"/>
    <w:rsid w:val="000F351A"/>
    <w:rsid w:val="000F3AF8"/>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17D77"/>
    <w:rsid w:val="001202F1"/>
    <w:rsid w:val="0012244B"/>
    <w:rsid w:val="00122936"/>
    <w:rsid w:val="00122A53"/>
    <w:rsid w:val="00123B4A"/>
    <w:rsid w:val="00125928"/>
    <w:rsid w:val="001261A6"/>
    <w:rsid w:val="001267D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D02DD"/>
    <w:rsid w:val="001D0F11"/>
    <w:rsid w:val="001D1C45"/>
    <w:rsid w:val="001D2265"/>
    <w:rsid w:val="001D5716"/>
    <w:rsid w:val="001D643A"/>
    <w:rsid w:val="001D72A8"/>
    <w:rsid w:val="001E01FF"/>
    <w:rsid w:val="001E1E04"/>
    <w:rsid w:val="001E3996"/>
    <w:rsid w:val="001E4FAB"/>
    <w:rsid w:val="001F0D91"/>
    <w:rsid w:val="001F105C"/>
    <w:rsid w:val="001F2578"/>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468C"/>
    <w:rsid w:val="00215488"/>
    <w:rsid w:val="002159DD"/>
    <w:rsid w:val="0021634D"/>
    <w:rsid w:val="002221F4"/>
    <w:rsid w:val="00225643"/>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C"/>
    <w:rsid w:val="00244793"/>
    <w:rsid w:val="002453B5"/>
    <w:rsid w:val="0024574E"/>
    <w:rsid w:val="00245D4C"/>
    <w:rsid w:val="00246008"/>
    <w:rsid w:val="00246687"/>
    <w:rsid w:val="00246775"/>
    <w:rsid w:val="002468CD"/>
    <w:rsid w:val="002475AA"/>
    <w:rsid w:val="00247830"/>
    <w:rsid w:val="00250CB2"/>
    <w:rsid w:val="00252E0C"/>
    <w:rsid w:val="00252E5E"/>
    <w:rsid w:val="00253C17"/>
    <w:rsid w:val="00254416"/>
    <w:rsid w:val="00257CDD"/>
    <w:rsid w:val="002617D0"/>
    <w:rsid w:val="0026277E"/>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E90"/>
    <w:rsid w:val="002D3D72"/>
    <w:rsid w:val="002D4594"/>
    <w:rsid w:val="002D4721"/>
    <w:rsid w:val="002D497F"/>
    <w:rsid w:val="002D760D"/>
    <w:rsid w:val="002D7B01"/>
    <w:rsid w:val="002D7FF9"/>
    <w:rsid w:val="002E0B63"/>
    <w:rsid w:val="002E17C2"/>
    <w:rsid w:val="002E3389"/>
    <w:rsid w:val="002E347C"/>
    <w:rsid w:val="002E3999"/>
    <w:rsid w:val="002E464E"/>
    <w:rsid w:val="002E6C7E"/>
    <w:rsid w:val="002E72FC"/>
    <w:rsid w:val="002F0006"/>
    <w:rsid w:val="002F0472"/>
    <w:rsid w:val="002F0F37"/>
    <w:rsid w:val="002F280E"/>
    <w:rsid w:val="002F3D72"/>
    <w:rsid w:val="002F4EF9"/>
    <w:rsid w:val="002F5068"/>
    <w:rsid w:val="002F5325"/>
    <w:rsid w:val="002F6A3A"/>
    <w:rsid w:val="002F70E9"/>
    <w:rsid w:val="00301346"/>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36D02"/>
    <w:rsid w:val="003374DA"/>
    <w:rsid w:val="003405A8"/>
    <w:rsid w:val="00341485"/>
    <w:rsid w:val="00345ED3"/>
    <w:rsid w:val="00347163"/>
    <w:rsid w:val="0034730C"/>
    <w:rsid w:val="00347BBE"/>
    <w:rsid w:val="00350971"/>
    <w:rsid w:val="00351738"/>
    <w:rsid w:val="0035377C"/>
    <w:rsid w:val="003602DA"/>
    <w:rsid w:val="0036075A"/>
    <w:rsid w:val="00361226"/>
    <w:rsid w:val="0036224D"/>
    <w:rsid w:val="00362760"/>
    <w:rsid w:val="00362B04"/>
    <w:rsid w:val="003640C7"/>
    <w:rsid w:val="003644C1"/>
    <w:rsid w:val="00365EB6"/>
    <w:rsid w:val="0036608A"/>
    <w:rsid w:val="00367739"/>
    <w:rsid w:val="00371B69"/>
    <w:rsid w:val="0037269B"/>
    <w:rsid w:val="00373F7F"/>
    <w:rsid w:val="00377746"/>
    <w:rsid w:val="00380933"/>
    <w:rsid w:val="003815CE"/>
    <w:rsid w:val="00381CA9"/>
    <w:rsid w:val="00383372"/>
    <w:rsid w:val="00385506"/>
    <w:rsid w:val="00385B5D"/>
    <w:rsid w:val="00385F9C"/>
    <w:rsid w:val="0038645C"/>
    <w:rsid w:val="003918AB"/>
    <w:rsid w:val="00391B35"/>
    <w:rsid w:val="00391F22"/>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614C"/>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6153"/>
    <w:rsid w:val="00436E28"/>
    <w:rsid w:val="00437675"/>
    <w:rsid w:val="0044022E"/>
    <w:rsid w:val="00440F80"/>
    <w:rsid w:val="00442E56"/>
    <w:rsid w:val="00443408"/>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47F4"/>
    <w:rsid w:val="004B50D6"/>
    <w:rsid w:val="004B6875"/>
    <w:rsid w:val="004B6BFE"/>
    <w:rsid w:val="004B6C2D"/>
    <w:rsid w:val="004B73EC"/>
    <w:rsid w:val="004B7657"/>
    <w:rsid w:val="004B7E4C"/>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39D6"/>
    <w:rsid w:val="00594145"/>
    <w:rsid w:val="005944E9"/>
    <w:rsid w:val="00594529"/>
    <w:rsid w:val="00594954"/>
    <w:rsid w:val="00595410"/>
    <w:rsid w:val="00595804"/>
    <w:rsid w:val="005967F7"/>
    <w:rsid w:val="005A014D"/>
    <w:rsid w:val="005A1470"/>
    <w:rsid w:val="005A384F"/>
    <w:rsid w:val="005A44D6"/>
    <w:rsid w:val="005A4C38"/>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520C"/>
    <w:rsid w:val="005C5B63"/>
    <w:rsid w:val="005C6FB2"/>
    <w:rsid w:val="005D0C80"/>
    <w:rsid w:val="005D3293"/>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5F7B61"/>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50C3C"/>
    <w:rsid w:val="006525BF"/>
    <w:rsid w:val="00653713"/>
    <w:rsid w:val="006539DF"/>
    <w:rsid w:val="00653EB9"/>
    <w:rsid w:val="00655962"/>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3F6D"/>
    <w:rsid w:val="006D489D"/>
    <w:rsid w:val="006D64D8"/>
    <w:rsid w:val="006D6831"/>
    <w:rsid w:val="006D6F83"/>
    <w:rsid w:val="006E08BC"/>
    <w:rsid w:val="006E0B51"/>
    <w:rsid w:val="006E170C"/>
    <w:rsid w:val="006E2493"/>
    <w:rsid w:val="006E2A55"/>
    <w:rsid w:val="006E3263"/>
    <w:rsid w:val="006E4B39"/>
    <w:rsid w:val="006E6287"/>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1F0E"/>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0F88"/>
    <w:rsid w:val="007F2192"/>
    <w:rsid w:val="007F21BD"/>
    <w:rsid w:val="007F4580"/>
    <w:rsid w:val="007F4DBD"/>
    <w:rsid w:val="007F4FD5"/>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7754C"/>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2EB1"/>
    <w:rsid w:val="008B45A4"/>
    <w:rsid w:val="008B511C"/>
    <w:rsid w:val="008B6A84"/>
    <w:rsid w:val="008C0958"/>
    <w:rsid w:val="008C2DA5"/>
    <w:rsid w:val="008C3A3F"/>
    <w:rsid w:val="008C4433"/>
    <w:rsid w:val="008C61E1"/>
    <w:rsid w:val="008D0305"/>
    <w:rsid w:val="008D154A"/>
    <w:rsid w:val="008D257A"/>
    <w:rsid w:val="008D2727"/>
    <w:rsid w:val="008D7D9E"/>
    <w:rsid w:val="008E06AE"/>
    <w:rsid w:val="008E0DB5"/>
    <w:rsid w:val="008E1B5D"/>
    <w:rsid w:val="008E5BA8"/>
    <w:rsid w:val="008E6CBD"/>
    <w:rsid w:val="008E73FD"/>
    <w:rsid w:val="008E7E22"/>
    <w:rsid w:val="008F05D8"/>
    <w:rsid w:val="008F0B86"/>
    <w:rsid w:val="008F0FD4"/>
    <w:rsid w:val="008F1621"/>
    <w:rsid w:val="008F1664"/>
    <w:rsid w:val="008F2A4D"/>
    <w:rsid w:val="008F2F5B"/>
    <w:rsid w:val="008F526C"/>
    <w:rsid w:val="008F730A"/>
    <w:rsid w:val="00901058"/>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B85"/>
    <w:rsid w:val="00926462"/>
    <w:rsid w:val="009315DF"/>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5670"/>
    <w:rsid w:val="00A168B5"/>
    <w:rsid w:val="00A17D58"/>
    <w:rsid w:val="00A17DF6"/>
    <w:rsid w:val="00A17E85"/>
    <w:rsid w:val="00A20A9E"/>
    <w:rsid w:val="00A21807"/>
    <w:rsid w:val="00A22345"/>
    <w:rsid w:val="00A23102"/>
    <w:rsid w:val="00A23725"/>
    <w:rsid w:val="00A24FD8"/>
    <w:rsid w:val="00A2657A"/>
    <w:rsid w:val="00A2744A"/>
    <w:rsid w:val="00A3208D"/>
    <w:rsid w:val="00A32735"/>
    <w:rsid w:val="00A338F7"/>
    <w:rsid w:val="00A33936"/>
    <w:rsid w:val="00A33A76"/>
    <w:rsid w:val="00A351F4"/>
    <w:rsid w:val="00A37F5D"/>
    <w:rsid w:val="00A40DD4"/>
    <w:rsid w:val="00A41CF2"/>
    <w:rsid w:val="00A42FF2"/>
    <w:rsid w:val="00A4363D"/>
    <w:rsid w:val="00A47713"/>
    <w:rsid w:val="00A50DF4"/>
    <w:rsid w:val="00A51401"/>
    <w:rsid w:val="00A51FFD"/>
    <w:rsid w:val="00A52684"/>
    <w:rsid w:val="00A54BA0"/>
    <w:rsid w:val="00A5696B"/>
    <w:rsid w:val="00A572CD"/>
    <w:rsid w:val="00A61DB7"/>
    <w:rsid w:val="00A61F4B"/>
    <w:rsid w:val="00A645D0"/>
    <w:rsid w:val="00A6503B"/>
    <w:rsid w:val="00A65157"/>
    <w:rsid w:val="00A66E74"/>
    <w:rsid w:val="00A70788"/>
    <w:rsid w:val="00A71158"/>
    <w:rsid w:val="00A71666"/>
    <w:rsid w:val="00A7197F"/>
    <w:rsid w:val="00A72339"/>
    <w:rsid w:val="00A72876"/>
    <w:rsid w:val="00A72A18"/>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1F53"/>
    <w:rsid w:val="00B14B9D"/>
    <w:rsid w:val="00B15E75"/>
    <w:rsid w:val="00B17EDC"/>
    <w:rsid w:val="00B2113B"/>
    <w:rsid w:val="00B2282A"/>
    <w:rsid w:val="00B22862"/>
    <w:rsid w:val="00B24A18"/>
    <w:rsid w:val="00B250BF"/>
    <w:rsid w:val="00B2590B"/>
    <w:rsid w:val="00B26309"/>
    <w:rsid w:val="00B264F5"/>
    <w:rsid w:val="00B27A42"/>
    <w:rsid w:val="00B30001"/>
    <w:rsid w:val="00B3026E"/>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00CD"/>
    <w:rsid w:val="00B71D13"/>
    <w:rsid w:val="00B73002"/>
    <w:rsid w:val="00B74555"/>
    <w:rsid w:val="00B745B3"/>
    <w:rsid w:val="00B77C0F"/>
    <w:rsid w:val="00B81E34"/>
    <w:rsid w:val="00B81E6F"/>
    <w:rsid w:val="00B836F1"/>
    <w:rsid w:val="00B83A5F"/>
    <w:rsid w:val="00B83F0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65E3"/>
    <w:rsid w:val="00C475DE"/>
    <w:rsid w:val="00C47D6C"/>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0CD"/>
    <w:rsid w:val="00C926DF"/>
    <w:rsid w:val="00C954C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DC1"/>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7B8"/>
    <w:rsid w:val="00D45780"/>
    <w:rsid w:val="00D46AF8"/>
    <w:rsid w:val="00D50B67"/>
    <w:rsid w:val="00D51B5E"/>
    <w:rsid w:val="00D51BC2"/>
    <w:rsid w:val="00D52464"/>
    <w:rsid w:val="00D531D9"/>
    <w:rsid w:val="00D55739"/>
    <w:rsid w:val="00D56B73"/>
    <w:rsid w:val="00D601C9"/>
    <w:rsid w:val="00D60437"/>
    <w:rsid w:val="00D6055E"/>
    <w:rsid w:val="00D608C8"/>
    <w:rsid w:val="00D60972"/>
    <w:rsid w:val="00D620FE"/>
    <w:rsid w:val="00D65A5F"/>
    <w:rsid w:val="00D65F05"/>
    <w:rsid w:val="00D66597"/>
    <w:rsid w:val="00D67388"/>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4AA9"/>
    <w:rsid w:val="00DC5A49"/>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064B"/>
    <w:rsid w:val="00DF112E"/>
    <w:rsid w:val="00DF1271"/>
    <w:rsid w:val="00DF236F"/>
    <w:rsid w:val="00DF3E81"/>
    <w:rsid w:val="00DF4435"/>
    <w:rsid w:val="00DF5C74"/>
    <w:rsid w:val="00E001DB"/>
    <w:rsid w:val="00E00412"/>
    <w:rsid w:val="00E00486"/>
    <w:rsid w:val="00E0053C"/>
    <w:rsid w:val="00E00AB1"/>
    <w:rsid w:val="00E00D56"/>
    <w:rsid w:val="00E036C7"/>
    <w:rsid w:val="00E0636F"/>
    <w:rsid w:val="00E0687D"/>
    <w:rsid w:val="00E070AF"/>
    <w:rsid w:val="00E11DAF"/>
    <w:rsid w:val="00E11F32"/>
    <w:rsid w:val="00E11FAF"/>
    <w:rsid w:val="00E1205C"/>
    <w:rsid w:val="00E12267"/>
    <w:rsid w:val="00E14562"/>
    <w:rsid w:val="00E17DAC"/>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43CA"/>
    <w:rsid w:val="00EC5FB6"/>
    <w:rsid w:val="00EC7C90"/>
    <w:rsid w:val="00EC7D46"/>
    <w:rsid w:val="00ED027B"/>
    <w:rsid w:val="00ED14D4"/>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14A5"/>
    <w:rsid w:val="00F63C0B"/>
    <w:rsid w:val="00F63C55"/>
    <w:rsid w:val="00F6528B"/>
    <w:rsid w:val="00F661A0"/>
    <w:rsid w:val="00F66F57"/>
    <w:rsid w:val="00F67B1C"/>
    <w:rsid w:val="00F730E4"/>
    <w:rsid w:val="00F75F0F"/>
    <w:rsid w:val="00F75F74"/>
    <w:rsid w:val="00F771F7"/>
    <w:rsid w:val="00F8064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647"/>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6406</Words>
  <Characters>36515</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2</cp:revision>
  <dcterms:created xsi:type="dcterms:W3CDTF">2024-10-04T14:29:00Z</dcterms:created>
  <dcterms:modified xsi:type="dcterms:W3CDTF">2024-10-04T14:29:00Z</dcterms:modified>
</cp:coreProperties>
</file>