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38191" w14:textId="4DFB8EAF" w:rsidR="00840894" w:rsidRPr="00964FE2" w:rsidRDefault="00152807" w:rsidP="00840894">
      <w:pPr>
        <w:tabs>
          <w:tab w:val="center" w:pos="4536"/>
          <w:tab w:val="right" w:pos="8280"/>
          <w:tab w:val="right" w:pos="9639"/>
        </w:tabs>
        <w:ind w:right="2"/>
        <w:rPr>
          <w:rFonts w:cs="Calibri"/>
          <w:b/>
          <w:bCs/>
          <w:sz w:val="28"/>
        </w:rPr>
      </w:pPr>
      <w:bookmarkStart w:id="0" w:name="_Hlk961875"/>
      <w:r w:rsidRPr="00152807">
        <w:rPr>
          <w:rFonts w:cs="Calibri"/>
          <w:b/>
          <w:bCs/>
          <w:sz w:val="28"/>
        </w:rPr>
        <w:t>3GPP TSG RAN WG1 #11</w:t>
      </w:r>
      <w:r w:rsidR="001D003C">
        <w:rPr>
          <w:rFonts w:cs="Calibri"/>
          <w:b/>
          <w:bCs/>
          <w:sz w:val="28"/>
        </w:rPr>
        <w:t>8</w:t>
      </w:r>
      <w:r w:rsidR="005E3AF1">
        <w:rPr>
          <w:rFonts w:cs="Calibri"/>
          <w:b/>
          <w:bCs/>
          <w:sz w:val="28"/>
        </w:rPr>
        <w:t>bis</w:t>
      </w:r>
      <w:r w:rsidR="00840894" w:rsidRPr="00964FE2">
        <w:rPr>
          <w:rFonts w:cs="Calibri"/>
          <w:b/>
          <w:bCs/>
          <w:sz w:val="28"/>
        </w:rPr>
        <w:tab/>
      </w:r>
      <w:r w:rsidR="00840894" w:rsidRPr="00964FE2">
        <w:rPr>
          <w:rFonts w:cs="Calibri"/>
          <w:b/>
          <w:bCs/>
          <w:sz w:val="28"/>
        </w:rPr>
        <w:tab/>
      </w:r>
      <w:r w:rsidR="00C63F0A" w:rsidRPr="00C63F0A">
        <w:rPr>
          <w:rFonts w:cs="Calibri"/>
          <w:b/>
          <w:bCs/>
          <w:sz w:val="28"/>
        </w:rPr>
        <w:t>R1-</w:t>
      </w:r>
      <w:r w:rsidR="007F3F9C" w:rsidRPr="007F3F9C">
        <w:rPr>
          <w:rFonts w:cs="Calibri"/>
          <w:b/>
          <w:bCs/>
          <w:sz w:val="28"/>
        </w:rPr>
        <w:t>2408742</w:t>
      </w:r>
    </w:p>
    <w:p w14:paraId="5F1D018A" w14:textId="77777777" w:rsidR="00497615" w:rsidRPr="00497615" w:rsidRDefault="00497615" w:rsidP="00497615">
      <w:pPr>
        <w:tabs>
          <w:tab w:val="left" w:pos="2268"/>
        </w:tabs>
        <w:spacing w:line="360" w:lineRule="auto"/>
        <w:rPr>
          <w:rFonts w:cs="Calibri"/>
          <w:b/>
          <w:bCs/>
          <w:sz w:val="28"/>
          <w:lang w:val="en-GB" w:eastAsia="ja-JP"/>
        </w:rPr>
      </w:pPr>
      <w:r w:rsidRPr="00497615">
        <w:rPr>
          <w:rFonts w:cs="Calibri"/>
          <w:b/>
          <w:bCs/>
          <w:sz w:val="28"/>
          <w:lang w:val="en-GB" w:eastAsia="ja-JP"/>
        </w:rPr>
        <w:t>Hefei, China, October 14</w:t>
      </w:r>
      <w:r w:rsidRPr="00497615">
        <w:rPr>
          <w:rFonts w:cs="Calibri" w:hint="eastAsia"/>
          <w:b/>
          <w:bCs/>
          <w:sz w:val="28"/>
          <w:vertAlign w:val="superscript"/>
          <w:lang w:val="en-GB" w:eastAsia="ja-JP"/>
        </w:rPr>
        <w:t>th</w:t>
      </w:r>
      <w:r w:rsidRPr="00497615">
        <w:rPr>
          <w:rFonts w:cs="Calibri"/>
          <w:b/>
          <w:bCs/>
          <w:sz w:val="28"/>
          <w:lang w:val="en-GB" w:eastAsia="ja-JP"/>
        </w:rPr>
        <w:t xml:space="preserve"> – 18</w:t>
      </w:r>
      <w:r w:rsidRPr="00497615">
        <w:rPr>
          <w:rFonts w:cs="Calibri"/>
          <w:b/>
          <w:bCs/>
          <w:sz w:val="28"/>
          <w:vertAlign w:val="superscript"/>
          <w:lang w:val="en-GB" w:eastAsia="ja-JP"/>
        </w:rPr>
        <w:t>th</w:t>
      </w:r>
      <w:r w:rsidRPr="00497615">
        <w:rPr>
          <w:rFonts w:cs="Calibri"/>
          <w:b/>
          <w:bCs/>
          <w:sz w:val="28"/>
          <w:lang w:val="en-GB" w:eastAsia="ja-JP"/>
        </w:rPr>
        <w:t>, 2024</w:t>
      </w:r>
    </w:p>
    <w:p w14:paraId="5B872A38" w14:textId="1A1E92BC"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617D42" w:rsidRPr="00617D42">
        <w:rPr>
          <w:rFonts w:eastAsia="Times New Roman" w:cs="Calibri"/>
          <w:sz w:val="22"/>
          <w:szCs w:val="22"/>
        </w:rPr>
        <w:t>9.4.2.</w:t>
      </w:r>
      <w:r w:rsidR="00A324FC">
        <w:rPr>
          <w:rFonts w:eastAsia="Times New Roman" w:cs="Calibri"/>
          <w:sz w:val="22"/>
          <w:szCs w:val="22"/>
        </w:rPr>
        <w:t>2</w:t>
      </w:r>
      <w:r w:rsidR="00617D42">
        <w:rPr>
          <w:rFonts w:eastAsia="Times New Roman" w:cs="Calibri"/>
          <w:sz w:val="22"/>
          <w:szCs w:val="22"/>
        </w:rPr>
        <w:t xml:space="preserve"> </w:t>
      </w:r>
      <w:r w:rsidR="00B203A7" w:rsidRPr="00B203A7">
        <w:rPr>
          <w:rFonts w:eastAsia="Times New Roman" w:cs="Calibri"/>
          <w:sz w:val="22"/>
          <w:szCs w:val="22"/>
        </w:rPr>
        <w:t>Frame structure and timing aspects</w:t>
      </w:r>
    </w:p>
    <w:p w14:paraId="254DA3B8" w14:textId="7196ED7E"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004E5191" w:rsidRPr="004E5191">
        <w:rPr>
          <w:rFonts w:cs="Calibri"/>
          <w:sz w:val="22"/>
        </w:rPr>
        <w:t>Semtech</w:t>
      </w:r>
    </w:p>
    <w:bookmarkEnd w:id="0"/>
    <w:p w14:paraId="09B8729A" w14:textId="14D1B6AF"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w:t>
      </w:r>
      <w:r w:rsidR="007812C8">
        <w:rPr>
          <w:rFonts w:cs="Calibri"/>
          <w:sz w:val="22"/>
        </w:rPr>
        <w:t xml:space="preserve"> </w:t>
      </w:r>
      <w:r w:rsidR="00250E63">
        <w:rPr>
          <w:rFonts w:cs="Calibri"/>
          <w:sz w:val="22"/>
        </w:rPr>
        <w:t xml:space="preserve">for </w:t>
      </w:r>
      <w:r w:rsidR="00B203A7">
        <w:rPr>
          <w:rFonts w:eastAsia="Times New Roman" w:cs="Calibri"/>
          <w:sz w:val="22"/>
          <w:szCs w:val="22"/>
        </w:rPr>
        <w:t>f</w:t>
      </w:r>
      <w:r w:rsidR="00B203A7" w:rsidRPr="00B203A7">
        <w:rPr>
          <w:rFonts w:eastAsia="Times New Roman" w:cs="Calibri"/>
          <w:sz w:val="22"/>
          <w:szCs w:val="22"/>
        </w:rPr>
        <w:t>rame structure and timing aspects</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6572CD69" w14:textId="136567B2" w:rsidR="0017190B" w:rsidRPr="007D73A1" w:rsidRDefault="0017190B" w:rsidP="0017190B">
      <w:pPr>
        <w:rPr>
          <w:rFonts w:eastAsia="Times New Roman" w:cs="Calibri"/>
          <w:lang w:val="en-GB"/>
        </w:rPr>
      </w:pPr>
      <w:r w:rsidRPr="00220DBB">
        <w:rPr>
          <w:rFonts w:cs="Calibri"/>
        </w:rPr>
        <w:t>In RAN#10</w:t>
      </w:r>
      <w:r>
        <w:rPr>
          <w:rFonts w:cs="Calibri"/>
        </w:rPr>
        <w:t>2</w:t>
      </w:r>
      <w:r w:rsidRPr="00220DBB">
        <w:rPr>
          <w:rFonts w:cs="Calibri"/>
        </w:rPr>
        <w:t>, the A-IoT Rel-19 SID [</w:t>
      </w:r>
      <w:r>
        <w:rPr>
          <w:rFonts w:cs="Calibri"/>
        </w:rPr>
        <w:t>2</w:t>
      </w:r>
      <w:r w:rsidRPr="00220DBB">
        <w:rPr>
          <w:rFonts w:cs="Calibri"/>
        </w:rPr>
        <w:t>] was approved based on the Ambient IoT RAN led study technical report [</w:t>
      </w:r>
      <w:r>
        <w:rPr>
          <w:rFonts w:cs="Calibri"/>
        </w:rPr>
        <w:t>1</w:t>
      </w:r>
      <w:r w:rsidRPr="00220DBB">
        <w:rPr>
          <w:rFonts w:cs="Calibri"/>
        </w:rPr>
        <w:t xml:space="preserve">]. </w:t>
      </w:r>
      <w:r>
        <w:rPr>
          <w:rFonts w:cs="Calibri"/>
        </w:rPr>
        <w:t xml:space="preserve">The SID was updated in RAN#103 [3]. </w:t>
      </w:r>
      <w:r w:rsidRPr="00220DBB">
        <w:rPr>
          <w:rFonts w:cs="Calibri"/>
        </w:rPr>
        <w:t xml:space="preserve">The motivation of Ambient IoT is to support devices that are ultra-low cost and ultra-low power. </w:t>
      </w:r>
      <w:r w:rsidRPr="1E002634">
        <w:rPr>
          <w:rFonts w:cs="Calibri"/>
        </w:rPr>
        <w:t>This tdoc discusses the considerations for</w:t>
      </w:r>
      <w:r>
        <w:rPr>
          <w:rFonts w:cs="Calibri"/>
        </w:rPr>
        <w:t xml:space="preserve"> </w:t>
      </w:r>
      <w:r w:rsidR="00B203A7">
        <w:rPr>
          <w:rFonts w:cs="Calibri"/>
        </w:rPr>
        <w:t>f</w:t>
      </w:r>
      <w:r w:rsidR="00B203A7" w:rsidRPr="00B203A7">
        <w:rPr>
          <w:rFonts w:cs="Calibri"/>
        </w:rPr>
        <w:t>rame structure and timing aspects</w:t>
      </w:r>
      <w:r>
        <w:rPr>
          <w:rFonts w:eastAsia="Times New Roman" w:cs="Calibri"/>
          <w:lang w:val="en-GB"/>
        </w:rPr>
        <w:t>.</w:t>
      </w:r>
    </w:p>
    <w:p w14:paraId="10C38362" w14:textId="77777777" w:rsidR="00FE6935" w:rsidRDefault="00FE6935" w:rsidP="00B16497">
      <w:pPr>
        <w:rPr>
          <w:rFonts w:cs="Calibri"/>
        </w:rPr>
      </w:pPr>
    </w:p>
    <w:p w14:paraId="48A07C85" w14:textId="51BEE5DC" w:rsidR="004E4BC3" w:rsidRDefault="00F3045D" w:rsidP="004E4BC3">
      <w:pPr>
        <w:pStyle w:val="Heading1"/>
        <w:rPr>
          <w:rFonts w:cs="Calibri"/>
        </w:rPr>
      </w:pPr>
      <w:r>
        <w:rPr>
          <w:rFonts w:cs="Calibri"/>
        </w:rPr>
        <w:t>D</w:t>
      </w:r>
      <w:r w:rsidRPr="00F3045D">
        <w:rPr>
          <w:rFonts w:cs="Calibri"/>
        </w:rPr>
        <w:t>evice unavailability due to charging</w:t>
      </w:r>
    </w:p>
    <w:p w14:paraId="00CAD15B" w14:textId="6B9E7F31" w:rsidR="00F111BB" w:rsidRDefault="00F111BB" w:rsidP="00F111BB">
      <w:pPr>
        <w:rPr>
          <w:rFonts w:cs="Calibri"/>
        </w:rPr>
      </w:pPr>
      <w:r>
        <w:rPr>
          <w:rFonts w:cs="Calibri"/>
        </w:rPr>
        <w:t xml:space="preserve">In the discussions </w:t>
      </w:r>
      <w:r w:rsidR="00504FF5">
        <w:rPr>
          <w:rFonts w:cs="Calibri"/>
        </w:rPr>
        <w:t>during</w:t>
      </w:r>
      <w:r>
        <w:rPr>
          <w:rFonts w:cs="Calibri"/>
        </w:rPr>
        <w:t xml:space="preserve"> RAN2 #128, there was a</w:t>
      </w:r>
      <w:r w:rsidR="0018097E">
        <w:rPr>
          <w:rFonts w:cs="Calibri"/>
        </w:rPr>
        <w:t xml:space="preserve">n agreement </w:t>
      </w:r>
      <w:r>
        <w:rPr>
          <w:rFonts w:cs="Calibri"/>
        </w:rPr>
        <w:t>to study an energy status report [</w:t>
      </w:r>
      <w:r w:rsidR="003847B5">
        <w:rPr>
          <w:rFonts w:cs="Calibri"/>
        </w:rPr>
        <w:t>5</w:t>
      </w:r>
      <w:r>
        <w:rPr>
          <w:rFonts w:cs="Calibri"/>
        </w:rPr>
        <w:t>]:</w:t>
      </w:r>
    </w:p>
    <w:p w14:paraId="7FCE3A77" w14:textId="77777777" w:rsidR="00F111BB" w:rsidRPr="00210645" w:rsidRDefault="00F111BB" w:rsidP="00F111BB">
      <w:pPr>
        <w:pStyle w:val="Doc-text2"/>
        <w:pBdr>
          <w:top w:val="single" w:sz="4" w:space="1" w:color="auto"/>
          <w:left w:val="single" w:sz="4" w:space="31" w:color="auto"/>
          <w:bottom w:val="single" w:sz="4" w:space="1" w:color="auto"/>
          <w:right w:val="single" w:sz="4" w:space="4" w:color="auto"/>
        </w:pBdr>
        <w:ind w:left="1083"/>
        <w:rPr>
          <w:rFonts w:ascii="Times New Roman" w:eastAsia="SimSun" w:hAnsi="Times New Roman" w:cs="Times New Roman"/>
          <w:b/>
          <w:szCs w:val="20"/>
          <w:lang w:eastAsia="en-US"/>
        </w:rPr>
      </w:pPr>
      <w:r w:rsidRPr="00210645">
        <w:rPr>
          <w:rFonts w:ascii="Times New Roman" w:eastAsia="SimSun" w:hAnsi="Times New Roman" w:cs="Times New Roman"/>
          <w:b/>
          <w:szCs w:val="20"/>
          <w:lang w:eastAsia="en-US"/>
        </w:rPr>
        <w:t xml:space="preserve">Agreements </w:t>
      </w:r>
    </w:p>
    <w:p w14:paraId="25A5E018" w14:textId="77777777" w:rsidR="00F111BB" w:rsidRPr="00210645" w:rsidRDefault="00F111BB" w:rsidP="00F111BB">
      <w:pPr>
        <w:pStyle w:val="Doc-text2"/>
        <w:pBdr>
          <w:top w:val="single" w:sz="4" w:space="1" w:color="auto"/>
          <w:left w:val="single" w:sz="4" w:space="31" w:color="auto"/>
          <w:bottom w:val="single" w:sz="4" w:space="1" w:color="auto"/>
          <w:right w:val="single" w:sz="4" w:space="4" w:color="auto"/>
        </w:pBdr>
        <w:ind w:left="1083"/>
        <w:rPr>
          <w:rFonts w:ascii="Times New Roman" w:eastAsia="SimSun" w:hAnsi="Times New Roman" w:cs="Times New Roman"/>
          <w:szCs w:val="20"/>
          <w:lang w:val="en-US" w:eastAsia="ja-JP"/>
        </w:rPr>
      </w:pPr>
      <w:r>
        <w:t>-</w:t>
      </w:r>
      <w:r>
        <w:tab/>
      </w:r>
      <w:r w:rsidRPr="00210645">
        <w:rPr>
          <w:rFonts w:ascii="Times New Roman" w:eastAsia="SimSun" w:hAnsi="Times New Roman" w:cs="Times New Roman"/>
          <w:szCs w:val="20"/>
          <w:lang w:val="en-US" w:eastAsia="ja-JP"/>
        </w:rPr>
        <w:t xml:space="preserve">RAN2 will </w:t>
      </w:r>
      <w:r w:rsidRPr="00CE7512">
        <w:rPr>
          <w:rFonts w:ascii="Times New Roman" w:eastAsia="SimSun" w:hAnsi="Times New Roman" w:cs="Times New Roman"/>
          <w:szCs w:val="20"/>
          <w:highlight w:val="yellow"/>
          <w:lang w:val="en-US" w:eastAsia="ja-JP"/>
        </w:rPr>
        <w:t>study the need and use of energy status report</w:t>
      </w:r>
      <w:r w:rsidRPr="00210645">
        <w:rPr>
          <w:rFonts w:ascii="Times New Roman" w:eastAsia="SimSun" w:hAnsi="Times New Roman" w:cs="Times New Roman"/>
          <w:szCs w:val="20"/>
          <w:lang w:val="en-US" w:eastAsia="ja-JP"/>
        </w:rPr>
        <w:t xml:space="preserve"> to be delivered from the device to the reader in case the device does not have energy for the follow up messages.   FFS details on signaling</w:t>
      </w:r>
    </w:p>
    <w:p w14:paraId="6792B748" w14:textId="77777777" w:rsidR="00F111BB" w:rsidRPr="00210645" w:rsidRDefault="00F111BB" w:rsidP="00F111BB">
      <w:pPr>
        <w:pStyle w:val="Doc-text2"/>
        <w:pBdr>
          <w:top w:val="single" w:sz="4" w:space="1" w:color="auto"/>
          <w:left w:val="single" w:sz="4" w:space="31" w:color="auto"/>
          <w:bottom w:val="single" w:sz="4" w:space="1" w:color="auto"/>
          <w:right w:val="single" w:sz="4" w:space="4" w:color="auto"/>
        </w:pBdr>
        <w:ind w:left="1083"/>
        <w:rPr>
          <w:rFonts w:ascii="Times New Roman" w:eastAsia="SimSun" w:hAnsi="Times New Roman" w:cs="Times New Roman"/>
          <w:szCs w:val="20"/>
          <w:lang w:val="en-US" w:eastAsia="ja-JP"/>
        </w:rPr>
      </w:pPr>
      <w:r w:rsidRPr="00210645">
        <w:rPr>
          <w:rFonts w:ascii="Times New Roman" w:eastAsia="SimSun" w:hAnsi="Times New Roman" w:cs="Times New Roman"/>
          <w:szCs w:val="20"/>
          <w:lang w:val="en-US" w:eastAsia="ja-JP"/>
        </w:rPr>
        <w:t>-</w:t>
      </w:r>
      <w:r w:rsidRPr="00210645">
        <w:rPr>
          <w:rFonts w:ascii="Times New Roman" w:eastAsia="SimSun" w:hAnsi="Times New Roman" w:cs="Times New Roman"/>
          <w:szCs w:val="20"/>
          <w:lang w:val="en-US" w:eastAsia="ja-JP"/>
        </w:rPr>
        <w:tab/>
        <w:t>RAN2 will study the need and use of a simple message “size” reporting to the reader</w:t>
      </w:r>
    </w:p>
    <w:p w14:paraId="028E38B3" w14:textId="77777777" w:rsidR="00F111BB" w:rsidRDefault="00F111BB" w:rsidP="00F111BB">
      <w:pPr>
        <w:pStyle w:val="Comments"/>
      </w:pPr>
    </w:p>
    <w:p w14:paraId="3AA5AC2B" w14:textId="77777777" w:rsidR="00F111BB" w:rsidRDefault="00F111BB" w:rsidP="00184FAD"/>
    <w:p w14:paraId="65143428" w14:textId="024ADE1E" w:rsidR="00184FAD" w:rsidRDefault="00504FF5" w:rsidP="00184FAD">
      <w:r>
        <w:t xml:space="preserve">With the </w:t>
      </w:r>
      <w:r w:rsidR="00184FAD">
        <w:t>following agreement from RAN1#11</w:t>
      </w:r>
      <w:r w:rsidR="001E7E73">
        <w:t>8</w:t>
      </w:r>
      <w:r w:rsidR="00184FAD">
        <w:t>[</w:t>
      </w:r>
      <w:r w:rsidR="002576A4">
        <w:t>4</w:t>
      </w:r>
      <w:r w:rsidR="00184FAD">
        <w:t>]</w:t>
      </w:r>
      <w:r w:rsidR="003D10E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84FAD" w:rsidRPr="003841FE" w14:paraId="37B47587" w14:textId="77777777" w:rsidTr="00F111BB">
        <w:tc>
          <w:tcPr>
            <w:tcW w:w="9350" w:type="dxa"/>
            <w:shd w:val="clear" w:color="auto" w:fill="auto"/>
          </w:tcPr>
          <w:p w14:paraId="25D75A1F" w14:textId="77777777" w:rsidR="006822D1" w:rsidRPr="006822D1" w:rsidRDefault="006822D1" w:rsidP="006822D1">
            <w:pPr>
              <w:adjustRightInd w:val="0"/>
              <w:snapToGrid w:val="0"/>
              <w:spacing w:afterLines="50" w:after="120"/>
              <w:rPr>
                <w:rFonts w:eastAsia="Microsoft YaHei UI"/>
                <w:b/>
                <w:bCs/>
                <w:sz w:val="16"/>
                <w:szCs w:val="16"/>
                <w:lang w:eastAsia="zh-CN"/>
              </w:rPr>
            </w:pPr>
            <w:r w:rsidRPr="006822D1">
              <w:rPr>
                <w:rFonts w:eastAsia="Microsoft YaHei UI"/>
                <w:b/>
                <w:bCs/>
                <w:sz w:val="16"/>
                <w:szCs w:val="16"/>
                <w:highlight w:val="green"/>
                <w:lang w:eastAsia="zh-CN"/>
              </w:rPr>
              <w:t>Agreement</w:t>
            </w:r>
          </w:p>
          <w:p w14:paraId="51A91287" w14:textId="77777777" w:rsidR="006822D1" w:rsidRPr="006822D1" w:rsidRDefault="006822D1" w:rsidP="006822D1">
            <w:pPr>
              <w:adjustRightInd w:val="0"/>
              <w:snapToGrid w:val="0"/>
              <w:rPr>
                <w:rFonts w:eastAsia="Microsoft YaHei UI"/>
                <w:b/>
                <w:bCs/>
                <w:sz w:val="18"/>
                <w:szCs w:val="16"/>
                <w:lang w:eastAsia="zh-CN"/>
              </w:rPr>
            </w:pPr>
            <w:r w:rsidRPr="006822D1">
              <w:rPr>
                <w:rFonts w:eastAsia="Microsoft YaHei UI"/>
                <w:b/>
                <w:bCs/>
                <w:sz w:val="18"/>
                <w:szCs w:val="16"/>
                <w:lang w:eastAsia="zh-CN"/>
              </w:rPr>
              <w:t>For the study of the potential impact of device unavailability due to charging by energy harvesting, the following directions are captured in TR 38.769:</w:t>
            </w:r>
          </w:p>
          <w:p w14:paraId="5E38B8E1" w14:textId="77777777" w:rsidR="006822D1" w:rsidRPr="006822D1" w:rsidRDefault="006822D1" w:rsidP="006822D1">
            <w:pPr>
              <w:pStyle w:val="ListParagraph"/>
              <w:numPr>
                <w:ilvl w:val="0"/>
                <w:numId w:val="19"/>
              </w:numPr>
              <w:adjustRightInd w:val="0"/>
              <w:snapToGrid w:val="0"/>
              <w:spacing w:line="240" w:lineRule="auto"/>
              <w:contextualSpacing w:val="0"/>
              <w:jc w:val="both"/>
              <w:rPr>
                <w:rFonts w:ascii="Times New Roman" w:eastAsia="Microsoft YaHei UI" w:hAnsi="Times New Roman"/>
                <w:b/>
                <w:bCs/>
                <w:sz w:val="18"/>
                <w:szCs w:val="16"/>
                <w:lang w:eastAsia="zh-CN"/>
              </w:rPr>
            </w:pPr>
            <w:r w:rsidRPr="006822D1">
              <w:rPr>
                <w:rFonts w:ascii="Times New Roman" w:eastAsia="Microsoft YaHei UI" w:hAnsi="Times New Roman"/>
                <w:b/>
                <w:bCs/>
                <w:sz w:val="18"/>
                <w:szCs w:val="16"/>
                <w:lang w:eastAsia="zh-CN"/>
              </w:rPr>
              <w:t xml:space="preserve">Direction 1: Reader does not provide information to a device regarding when the device may become available/unavailable. </w:t>
            </w:r>
          </w:p>
          <w:p w14:paraId="411988E6" w14:textId="77777777" w:rsidR="006822D1" w:rsidRPr="006822D1" w:rsidRDefault="006822D1" w:rsidP="006822D1">
            <w:pPr>
              <w:pStyle w:val="ListParagraph"/>
              <w:numPr>
                <w:ilvl w:val="0"/>
                <w:numId w:val="19"/>
              </w:numPr>
              <w:autoSpaceDE w:val="0"/>
              <w:autoSpaceDN w:val="0"/>
              <w:adjustRightInd w:val="0"/>
              <w:snapToGrid w:val="0"/>
              <w:spacing w:line="240" w:lineRule="auto"/>
              <w:contextualSpacing w:val="0"/>
              <w:jc w:val="both"/>
              <w:rPr>
                <w:rFonts w:ascii="Times New Roman" w:eastAsia="Microsoft YaHei UI" w:hAnsi="Times New Roman"/>
                <w:b/>
                <w:bCs/>
                <w:sz w:val="18"/>
                <w:szCs w:val="16"/>
                <w:lang w:eastAsia="zh-CN"/>
              </w:rPr>
            </w:pPr>
            <w:r w:rsidRPr="006822D1">
              <w:rPr>
                <w:rFonts w:ascii="Times New Roman" w:eastAsia="Microsoft YaHei UI" w:hAnsi="Times New Roman"/>
                <w:b/>
                <w:bCs/>
                <w:sz w:val="18"/>
                <w:szCs w:val="16"/>
                <w:lang w:eastAsia="zh-CN"/>
              </w:rPr>
              <w:t xml:space="preserve">Direction 2: Reader can provide information to a device based on which the device may become available/unavailable. </w:t>
            </w:r>
          </w:p>
          <w:p w14:paraId="0BA5AE62" w14:textId="77777777" w:rsidR="006822D1" w:rsidRPr="006822D1" w:rsidRDefault="006822D1" w:rsidP="006822D1">
            <w:pPr>
              <w:pStyle w:val="ListParagraph"/>
              <w:numPr>
                <w:ilvl w:val="0"/>
                <w:numId w:val="19"/>
              </w:numPr>
              <w:autoSpaceDE w:val="0"/>
              <w:autoSpaceDN w:val="0"/>
              <w:adjustRightInd w:val="0"/>
              <w:snapToGrid w:val="0"/>
              <w:spacing w:line="240" w:lineRule="auto"/>
              <w:contextualSpacing w:val="0"/>
              <w:jc w:val="both"/>
              <w:rPr>
                <w:rFonts w:ascii="Times New Roman" w:eastAsia="Microsoft YaHei UI" w:hAnsi="Times New Roman"/>
                <w:b/>
                <w:bCs/>
                <w:sz w:val="18"/>
                <w:szCs w:val="16"/>
                <w:lang w:eastAsia="zh-CN"/>
              </w:rPr>
            </w:pPr>
            <w:r w:rsidRPr="006822D1">
              <w:rPr>
                <w:rFonts w:ascii="Times New Roman" w:eastAsia="Microsoft YaHei UI" w:hAnsi="Times New Roman"/>
                <w:b/>
                <w:bCs/>
                <w:sz w:val="18"/>
                <w:szCs w:val="16"/>
                <w:lang w:eastAsia="zh-CN"/>
              </w:rPr>
              <w:t xml:space="preserve">Note: The applicability of Direction 1 and/or 2 to different device types 1/2a/2b may be further discussed. </w:t>
            </w:r>
          </w:p>
          <w:p w14:paraId="6E1F9C5F" w14:textId="77777777" w:rsidR="006822D1" w:rsidRPr="006822D1" w:rsidRDefault="006822D1" w:rsidP="006822D1">
            <w:pPr>
              <w:pStyle w:val="ListParagraph"/>
              <w:numPr>
                <w:ilvl w:val="0"/>
                <w:numId w:val="19"/>
              </w:numPr>
              <w:autoSpaceDE w:val="0"/>
              <w:autoSpaceDN w:val="0"/>
              <w:adjustRightInd w:val="0"/>
              <w:snapToGrid w:val="0"/>
              <w:spacing w:line="240" w:lineRule="auto"/>
              <w:contextualSpacing w:val="0"/>
              <w:jc w:val="both"/>
              <w:rPr>
                <w:rFonts w:ascii="Times New Roman" w:eastAsia="Microsoft YaHei UI" w:hAnsi="Times New Roman"/>
                <w:b/>
                <w:bCs/>
                <w:sz w:val="18"/>
                <w:szCs w:val="16"/>
                <w:lang w:eastAsia="zh-CN"/>
              </w:rPr>
            </w:pPr>
            <w:r w:rsidRPr="006822D1">
              <w:rPr>
                <w:rFonts w:ascii="Times New Roman" w:eastAsia="Microsoft YaHei UI" w:hAnsi="Times New Roman"/>
                <w:b/>
                <w:bCs/>
                <w:sz w:val="18"/>
                <w:szCs w:val="16"/>
                <w:lang w:eastAsia="zh-CN"/>
              </w:rPr>
              <w:t xml:space="preserve">Note: Direction 1 and Direction 2 are not for down-selection. </w:t>
            </w:r>
          </w:p>
          <w:p w14:paraId="0919A3FA" w14:textId="77777777" w:rsidR="00184FAD" w:rsidRPr="004524C0" w:rsidRDefault="00184FAD" w:rsidP="006822D1">
            <w:pPr>
              <w:adjustRightInd w:val="0"/>
              <w:snapToGrid w:val="0"/>
              <w:spacing w:afterLines="50" w:after="120"/>
              <w:rPr>
                <w:rFonts w:eastAsia="SimSun"/>
                <w:lang w:eastAsia="zh-CN"/>
              </w:rPr>
            </w:pPr>
          </w:p>
        </w:tc>
      </w:tr>
    </w:tbl>
    <w:p w14:paraId="600C9F25" w14:textId="77777777" w:rsidR="00184FAD" w:rsidRDefault="00184FAD" w:rsidP="007F2A22"/>
    <w:p w14:paraId="4D01F1FE" w14:textId="6B6EE939" w:rsidR="00FE6740" w:rsidRDefault="00AE1603" w:rsidP="005E400F">
      <w:pPr>
        <w:adjustRightInd w:val="0"/>
        <w:snapToGrid w:val="0"/>
        <w:spacing w:afterLines="50" w:after="120"/>
        <w:rPr>
          <w:rFonts w:cs="Calibri"/>
        </w:rPr>
      </w:pPr>
      <w:r>
        <w:t xml:space="preserve">Direction 1 </w:t>
      </w:r>
      <w:r w:rsidR="00304BD6">
        <w:t>leads</w:t>
      </w:r>
      <w:r w:rsidR="00DA1B89">
        <w:t xml:space="preserve"> to</w:t>
      </w:r>
      <w:r w:rsidR="00D97612">
        <w:t xml:space="preserve"> a </w:t>
      </w:r>
      <w:r w:rsidR="00615394">
        <w:t xml:space="preserve">solution that </w:t>
      </w:r>
      <w:r w:rsidR="00304BD6">
        <w:t xml:space="preserve">would </w:t>
      </w:r>
      <w:r w:rsidR="00FE6740">
        <w:t xml:space="preserve">result in a </w:t>
      </w:r>
      <w:r w:rsidR="00615394">
        <w:t xml:space="preserve">simpler </w:t>
      </w:r>
      <w:r w:rsidR="00DA1B89">
        <w:t xml:space="preserve">device </w:t>
      </w:r>
      <w:r w:rsidR="00615394">
        <w:t>i</w:t>
      </w:r>
      <w:r w:rsidR="005F220E">
        <w:t>mplementation</w:t>
      </w:r>
      <w:r w:rsidR="00304BD6">
        <w:t>,</w:t>
      </w:r>
      <w:r w:rsidR="005F220E">
        <w:t xml:space="preserve"> </w:t>
      </w:r>
      <w:r w:rsidR="00FE6740">
        <w:t xml:space="preserve">with </w:t>
      </w:r>
      <w:r w:rsidR="00DA1B89">
        <w:t xml:space="preserve">lower </w:t>
      </w:r>
      <w:r w:rsidR="005F220E">
        <w:t xml:space="preserve">specification </w:t>
      </w:r>
      <w:r w:rsidR="00615394">
        <w:t xml:space="preserve">impact. </w:t>
      </w:r>
      <w:r w:rsidR="004E6459">
        <w:t>However, a</w:t>
      </w:r>
      <w:r w:rsidR="00203280">
        <w:t xml:space="preserve">ssuming that a device will always </w:t>
      </w:r>
      <w:r w:rsidR="006940B4">
        <w:t xml:space="preserve">be fully charged </w:t>
      </w:r>
      <w:r w:rsidR="004E6459">
        <w:t xml:space="preserve">at the start of the transaction </w:t>
      </w:r>
      <w:r w:rsidR="0019522E">
        <w:t xml:space="preserve">may not be true </w:t>
      </w:r>
      <w:r w:rsidR="00000C1B">
        <w:t>when devices are deployed</w:t>
      </w:r>
      <w:r w:rsidR="00FE6740">
        <w:t xml:space="preserve">. </w:t>
      </w:r>
      <w:r w:rsidR="00FE6740">
        <w:rPr>
          <w:rFonts w:cs="Calibri"/>
        </w:rPr>
        <w:t xml:space="preserve">There </w:t>
      </w:r>
      <w:r w:rsidR="00370479">
        <w:rPr>
          <w:rFonts w:cs="Calibri"/>
        </w:rPr>
        <w:t>would</w:t>
      </w:r>
      <w:r w:rsidR="00FE6740">
        <w:rPr>
          <w:rFonts w:cs="Calibri"/>
        </w:rPr>
        <w:t xml:space="preserve"> </w:t>
      </w:r>
      <w:r w:rsidR="00370479">
        <w:rPr>
          <w:rFonts w:cs="Calibri"/>
        </w:rPr>
        <w:t xml:space="preserve">be </w:t>
      </w:r>
      <w:r w:rsidR="00FE6740">
        <w:rPr>
          <w:rFonts w:cs="Calibri"/>
        </w:rPr>
        <w:t xml:space="preserve">increased costs on a device if the device needs to be </w:t>
      </w:r>
      <w:r w:rsidR="00370479">
        <w:rPr>
          <w:rFonts w:cs="Calibri"/>
        </w:rPr>
        <w:t xml:space="preserve">built for the worst-case scenario (i.e., larger energy storage and enhanced energy harvesting). </w:t>
      </w:r>
      <w:r w:rsidR="00C84BA0">
        <w:t>Hence</w:t>
      </w:r>
      <w:r w:rsidR="008C0E6D">
        <w:t>,</w:t>
      </w:r>
      <w:r w:rsidR="00C84BA0">
        <w:t xml:space="preserve"> </w:t>
      </w:r>
      <w:r w:rsidR="00C84BA0">
        <w:rPr>
          <w:rFonts w:cs="Calibri"/>
        </w:rPr>
        <w:t xml:space="preserve">A-IoT devices would </w:t>
      </w:r>
      <w:r w:rsidR="00304BD6">
        <w:rPr>
          <w:rFonts w:cs="Calibri"/>
        </w:rPr>
        <w:t xml:space="preserve">normally </w:t>
      </w:r>
      <w:r w:rsidR="00C84BA0">
        <w:rPr>
          <w:rFonts w:cs="Calibri"/>
        </w:rPr>
        <w:t>have limited energy storage and limited charging capabilities.</w:t>
      </w:r>
    </w:p>
    <w:p w14:paraId="30F043F5" w14:textId="7B3642B0" w:rsidR="0008713F" w:rsidRDefault="005B4611" w:rsidP="005E400F">
      <w:pPr>
        <w:adjustRightInd w:val="0"/>
        <w:snapToGrid w:val="0"/>
        <w:spacing w:afterLines="50" w:after="120"/>
        <w:rPr>
          <w:rFonts w:cs="Calibri"/>
        </w:rPr>
      </w:pPr>
      <w:r>
        <w:rPr>
          <w:rFonts w:cs="Calibri"/>
        </w:rPr>
        <w:t xml:space="preserve">RAN2 is looking at </w:t>
      </w:r>
      <w:r w:rsidR="00955BC6">
        <w:rPr>
          <w:rFonts w:cs="Calibri"/>
        </w:rPr>
        <w:t>the possibility</w:t>
      </w:r>
      <w:r>
        <w:rPr>
          <w:rFonts w:cs="Calibri"/>
        </w:rPr>
        <w:t xml:space="preserve"> </w:t>
      </w:r>
      <w:r w:rsidR="00955BC6">
        <w:rPr>
          <w:rFonts w:cs="Calibri"/>
        </w:rPr>
        <w:t xml:space="preserve">of </w:t>
      </w:r>
      <w:r w:rsidR="008F6CC2">
        <w:rPr>
          <w:rFonts w:cs="Calibri"/>
        </w:rPr>
        <w:t xml:space="preserve">having an energy status report </w:t>
      </w:r>
      <w:r w:rsidR="00955BC6">
        <w:rPr>
          <w:rFonts w:cs="Calibri"/>
        </w:rPr>
        <w:t>that is delivered from the device to the reader</w:t>
      </w:r>
      <w:r w:rsidR="001615EF">
        <w:rPr>
          <w:rFonts w:cs="Calibri"/>
        </w:rPr>
        <w:t xml:space="preserve"> in case the device does not have energy</w:t>
      </w:r>
      <w:r w:rsidR="00D542BC">
        <w:rPr>
          <w:rFonts w:cs="Calibri"/>
        </w:rPr>
        <w:t>.</w:t>
      </w:r>
      <w:r w:rsidR="004762A7">
        <w:rPr>
          <w:rFonts w:cs="Calibri"/>
        </w:rPr>
        <w:t xml:space="preserve"> </w:t>
      </w:r>
      <w:r w:rsidR="00BE7BD8">
        <w:rPr>
          <w:rFonts w:cs="Calibri"/>
        </w:rPr>
        <w:t xml:space="preserve">If the device does not have enough energy to </w:t>
      </w:r>
      <w:r w:rsidR="007B43EB">
        <w:rPr>
          <w:rFonts w:cs="Calibri"/>
        </w:rPr>
        <w:t xml:space="preserve">continue </w:t>
      </w:r>
      <w:r w:rsidR="00974661">
        <w:rPr>
          <w:rFonts w:cs="Calibri"/>
        </w:rPr>
        <w:t xml:space="preserve">with </w:t>
      </w:r>
      <w:r w:rsidR="00637919">
        <w:rPr>
          <w:rFonts w:cs="Calibri"/>
        </w:rPr>
        <w:t xml:space="preserve">the operation, then it would send a status report to the reader. </w:t>
      </w:r>
      <w:r w:rsidR="004762A7">
        <w:rPr>
          <w:rFonts w:cs="Calibri"/>
        </w:rPr>
        <w:t xml:space="preserve">This approach may be simpler overall. </w:t>
      </w:r>
    </w:p>
    <w:p w14:paraId="422FF1C1" w14:textId="77777777" w:rsidR="00370479" w:rsidRDefault="00370479" w:rsidP="005E400F">
      <w:pPr>
        <w:adjustRightInd w:val="0"/>
        <w:snapToGrid w:val="0"/>
        <w:spacing w:afterLines="50" w:after="120"/>
        <w:rPr>
          <w:rFonts w:cs="Calibri"/>
        </w:rPr>
      </w:pPr>
    </w:p>
    <w:p w14:paraId="1D44529E" w14:textId="600537FB" w:rsidR="00000C1B" w:rsidRPr="0008713F" w:rsidRDefault="00370479" w:rsidP="005E400F">
      <w:pPr>
        <w:adjustRightInd w:val="0"/>
        <w:snapToGrid w:val="0"/>
        <w:spacing w:afterLines="50" w:after="120"/>
      </w:pPr>
      <w:r>
        <w:rPr>
          <w:rFonts w:eastAsia="Microsoft YaHei UI"/>
          <w:b/>
          <w:bCs/>
          <w:lang w:eastAsia="zh-CN"/>
        </w:rPr>
        <w:t>Direction 1</w:t>
      </w:r>
      <w:r w:rsidR="004D14CE">
        <w:rPr>
          <w:rFonts w:eastAsia="Microsoft YaHei UI"/>
          <w:b/>
          <w:bCs/>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67"/>
        <w:gridCol w:w="7620"/>
      </w:tblGrid>
      <w:tr w:rsidR="005E400F" w14:paraId="1108DC85" w14:textId="77777777" w:rsidTr="004C5180">
        <w:trPr>
          <w:trHeight w:val="327"/>
        </w:trPr>
        <w:tc>
          <w:tcPr>
            <w:tcW w:w="1467" w:type="dxa"/>
            <w:shd w:val="clear" w:color="auto" w:fill="auto"/>
          </w:tcPr>
          <w:p w14:paraId="5D2105DE" w14:textId="77777777" w:rsidR="005E400F" w:rsidRPr="00EC6B4E" w:rsidRDefault="005E400F" w:rsidP="004C5180">
            <w:pPr>
              <w:adjustRightInd w:val="0"/>
              <w:snapToGrid w:val="0"/>
              <w:spacing w:afterLines="50" w:after="120"/>
              <w:rPr>
                <w:rFonts w:eastAsia="Microsoft YaHei UI"/>
                <w:b/>
                <w:bCs/>
                <w:lang w:eastAsia="zh-CN"/>
              </w:rPr>
            </w:pPr>
            <w:r w:rsidRPr="00EC6B4E">
              <w:rPr>
                <w:rFonts w:eastAsia="Microsoft YaHei UI" w:hint="eastAsia"/>
                <w:b/>
                <w:bCs/>
                <w:lang w:eastAsia="zh-CN"/>
              </w:rPr>
              <w:lastRenderedPageBreak/>
              <w:t xml:space="preserve">Source </w:t>
            </w:r>
          </w:p>
        </w:tc>
        <w:tc>
          <w:tcPr>
            <w:tcW w:w="7620" w:type="dxa"/>
            <w:shd w:val="clear" w:color="auto" w:fill="auto"/>
          </w:tcPr>
          <w:p w14:paraId="56EB0417" w14:textId="77777777" w:rsidR="005E400F" w:rsidRPr="00EC6B4E" w:rsidRDefault="005E400F" w:rsidP="004C5180">
            <w:pPr>
              <w:adjustRightInd w:val="0"/>
              <w:snapToGrid w:val="0"/>
              <w:spacing w:afterLines="50" w:after="120"/>
              <w:rPr>
                <w:rFonts w:eastAsia="Microsoft YaHei UI"/>
                <w:b/>
                <w:bCs/>
                <w:lang w:eastAsia="zh-CN"/>
              </w:rPr>
            </w:pPr>
            <w:r w:rsidRPr="00EC6B4E">
              <w:rPr>
                <w:rFonts w:eastAsia="Microsoft YaHei UI" w:hint="eastAsia"/>
                <w:b/>
                <w:bCs/>
                <w:lang w:eastAsia="zh-CN"/>
              </w:rPr>
              <w:t>Details</w:t>
            </w:r>
          </w:p>
        </w:tc>
      </w:tr>
      <w:tr w:rsidR="005E400F" w14:paraId="631CB470" w14:textId="77777777" w:rsidTr="004C5180">
        <w:trPr>
          <w:trHeight w:val="1004"/>
        </w:trPr>
        <w:tc>
          <w:tcPr>
            <w:tcW w:w="1467" w:type="dxa"/>
            <w:shd w:val="clear" w:color="auto" w:fill="auto"/>
          </w:tcPr>
          <w:p w14:paraId="1C009EF4" w14:textId="3F1B18C5" w:rsidR="005E400F" w:rsidRPr="00EC6B4E" w:rsidRDefault="00AC2D5A" w:rsidP="004C5180">
            <w:pPr>
              <w:adjustRightInd w:val="0"/>
              <w:snapToGrid w:val="0"/>
              <w:spacing w:afterLines="50" w:after="120"/>
              <w:rPr>
                <w:rFonts w:eastAsia="Microsoft YaHei UI"/>
                <w:b/>
                <w:bCs/>
                <w:lang w:eastAsia="zh-CN"/>
              </w:rPr>
            </w:pPr>
            <w:r>
              <w:rPr>
                <w:rFonts w:eastAsia="Microsoft YaHei UI"/>
                <w:b/>
                <w:bCs/>
                <w:lang w:eastAsia="zh-CN"/>
              </w:rPr>
              <w:t>Semtech</w:t>
            </w:r>
          </w:p>
        </w:tc>
        <w:tc>
          <w:tcPr>
            <w:tcW w:w="7620" w:type="dxa"/>
            <w:shd w:val="clear" w:color="auto" w:fill="auto"/>
          </w:tcPr>
          <w:p w14:paraId="5EDEB8CD" w14:textId="77777777" w:rsidR="005E400F" w:rsidRPr="00EC6B4E" w:rsidRDefault="005E400F" w:rsidP="004C5180">
            <w:pPr>
              <w:adjustRightInd w:val="0"/>
              <w:snapToGrid w:val="0"/>
              <w:spacing w:afterLines="50" w:after="120"/>
              <w:rPr>
                <w:rFonts w:eastAsia="Microsoft YaHei UI"/>
                <w:b/>
                <w:bCs/>
                <w:lang w:eastAsia="zh-CN"/>
              </w:rPr>
            </w:pPr>
            <w:r w:rsidRPr="00EC6B4E">
              <w:rPr>
                <w:rFonts w:eastAsia="Microsoft YaHei UI" w:hint="eastAsia"/>
                <w:b/>
                <w:bCs/>
                <w:lang w:eastAsia="zh-CN"/>
              </w:rPr>
              <w:t xml:space="preserve">Solution description </w:t>
            </w:r>
          </w:p>
          <w:p w14:paraId="21647939" w14:textId="46756D37" w:rsidR="005E400F" w:rsidRPr="005B2D06" w:rsidRDefault="00D95189" w:rsidP="004C5180">
            <w:pPr>
              <w:adjustRightInd w:val="0"/>
              <w:snapToGrid w:val="0"/>
              <w:spacing w:afterLines="50" w:after="120"/>
              <w:rPr>
                <w:rFonts w:eastAsia="Microsoft YaHei UI"/>
                <w:lang w:eastAsia="zh-CN"/>
              </w:rPr>
            </w:pPr>
            <w:r>
              <w:rPr>
                <w:rFonts w:eastAsia="Microsoft YaHei UI"/>
                <w:lang w:eastAsia="zh-CN"/>
              </w:rPr>
              <w:t>RAN1 a</w:t>
            </w:r>
            <w:r w:rsidR="005B2D06">
              <w:rPr>
                <w:rFonts w:eastAsia="Microsoft YaHei UI"/>
                <w:lang w:eastAsia="zh-CN"/>
              </w:rPr>
              <w:t>ssume</w:t>
            </w:r>
            <w:r w:rsidR="00B340D4">
              <w:rPr>
                <w:rFonts w:eastAsia="Microsoft YaHei UI"/>
                <w:lang w:eastAsia="zh-CN"/>
              </w:rPr>
              <w:t>s</w:t>
            </w:r>
            <w:r w:rsidR="005B2D06">
              <w:rPr>
                <w:rFonts w:eastAsia="Microsoft YaHei UI"/>
                <w:lang w:eastAsia="zh-CN"/>
              </w:rPr>
              <w:t xml:space="preserve"> the device has enough energy </w:t>
            </w:r>
            <w:r w:rsidR="00E03B45">
              <w:rPr>
                <w:rFonts w:eastAsia="Microsoft YaHei UI"/>
                <w:lang w:eastAsia="zh-CN"/>
              </w:rPr>
              <w:t xml:space="preserve">for </w:t>
            </w:r>
            <w:r>
              <w:rPr>
                <w:rFonts w:eastAsia="Microsoft YaHei UI"/>
                <w:lang w:eastAsia="zh-CN"/>
              </w:rPr>
              <w:t xml:space="preserve">at least </w:t>
            </w:r>
            <w:r w:rsidR="005B2D06">
              <w:rPr>
                <w:rFonts w:eastAsia="Microsoft YaHei UI"/>
                <w:lang w:eastAsia="zh-CN"/>
              </w:rPr>
              <w:t xml:space="preserve">for </w:t>
            </w:r>
            <w:r w:rsidR="00666854">
              <w:rPr>
                <w:rFonts w:eastAsia="Microsoft YaHei UI"/>
                <w:lang w:eastAsia="zh-CN"/>
              </w:rPr>
              <w:t xml:space="preserve">one message (e.g., Msg1) then leave </w:t>
            </w:r>
            <w:r w:rsidR="004762A7">
              <w:rPr>
                <w:rFonts w:eastAsia="Microsoft YaHei UI"/>
                <w:lang w:eastAsia="zh-CN"/>
              </w:rPr>
              <w:t xml:space="preserve">it </w:t>
            </w:r>
            <w:r w:rsidR="00666854">
              <w:rPr>
                <w:rFonts w:eastAsia="Microsoft YaHei UI"/>
                <w:lang w:eastAsia="zh-CN"/>
              </w:rPr>
              <w:t xml:space="preserve">to RAN2 to add </w:t>
            </w:r>
            <w:r w:rsidR="009A3C97">
              <w:rPr>
                <w:rFonts w:eastAsia="Microsoft YaHei UI"/>
                <w:lang w:eastAsia="zh-CN"/>
              </w:rPr>
              <w:t>signaling</w:t>
            </w:r>
            <w:r w:rsidR="00666854">
              <w:rPr>
                <w:rFonts w:eastAsia="Microsoft YaHei UI"/>
                <w:lang w:eastAsia="zh-CN"/>
              </w:rPr>
              <w:t xml:space="preserve"> </w:t>
            </w:r>
            <w:r w:rsidR="00F30B46">
              <w:rPr>
                <w:rFonts w:eastAsia="Microsoft YaHei UI"/>
                <w:lang w:eastAsia="zh-CN"/>
              </w:rPr>
              <w:t xml:space="preserve">from the device </w:t>
            </w:r>
            <w:r w:rsidR="004762A7">
              <w:rPr>
                <w:rFonts w:eastAsia="Microsoft YaHei UI"/>
                <w:lang w:eastAsia="zh-CN"/>
              </w:rPr>
              <w:t>to indicate</w:t>
            </w:r>
            <w:r w:rsidR="00F30B46">
              <w:rPr>
                <w:rFonts w:eastAsia="Microsoft YaHei UI"/>
                <w:lang w:eastAsia="zh-CN"/>
              </w:rPr>
              <w:t xml:space="preserve"> to the reader if</w:t>
            </w:r>
            <w:r w:rsidR="004762A7">
              <w:rPr>
                <w:rFonts w:eastAsia="Microsoft YaHei UI"/>
                <w:lang w:eastAsia="zh-CN"/>
              </w:rPr>
              <w:t xml:space="preserve"> it </w:t>
            </w:r>
            <w:r w:rsidR="00D17E04">
              <w:rPr>
                <w:rFonts w:eastAsia="Microsoft YaHei UI"/>
                <w:lang w:eastAsia="zh-CN"/>
              </w:rPr>
              <w:t xml:space="preserve">does not have enough energy for </w:t>
            </w:r>
            <w:r w:rsidR="00F111BB">
              <w:rPr>
                <w:rFonts w:eastAsia="Microsoft YaHei UI"/>
                <w:lang w:eastAsia="zh-CN"/>
              </w:rPr>
              <w:t>follow up messages</w:t>
            </w:r>
            <w:r w:rsidR="004762A7">
              <w:rPr>
                <w:rFonts w:eastAsia="Microsoft YaHei UI"/>
                <w:lang w:eastAsia="zh-CN"/>
              </w:rPr>
              <w:t xml:space="preserve"> (</w:t>
            </w:r>
            <w:r w:rsidR="00DE1258">
              <w:rPr>
                <w:rFonts w:eastAsia="Microsoft YaHei UI"/>
                <w:lang w:eastAsia="zh-CN"/>
              </w:rPr>
              <w:t>e.g.</w:t>
            </w:r>
            <w:r w:rsidR="004762A7">
              <w:rPr>
                <w:rFonts w:eastAsia="Microsoft YaHei UI"/>
                <w:lang w:eastAsia="zh-CN"/>
              </w:rPr>
              <w:t>, energy status report</w:t>
            </w:r>
            <w:r w:rsidR="00DE1258">
              <w:rPr>
                <w:rFonts w:eastAsia="Microsoft YaHei UI"/>
                <w:lang w:eastAsia="zh-CN"/>
              </w:rPr>
              <w:t xml:space="preserve"> in Msg1</w:t>
            </w:r>
            <w:r w:rsidR="004762A7">
              <w:rPr>
                <w:rFonts w:eastAsia="Microsoft YaHei UI"/>
                <w:lang w:eastAsia="zh-CN"/>
              </w:rPr>
              <w:t xml:space="preserve">). </w:t>
            </w:r>
          </w:p>
          <w:p w14:paraId="268B5700" w14:textId="77777777" w:rsidR="005E400F" w:rsidRPr="00EC6B4E" w:rsidRDefault="005E400F" w:rsidP="004C5180">
            <w:pPr>
              <w:adjustRightInd w:val="0"/>
              <w:snapToGrid w:val="0"/>
              <w:spacing w:afterLines="50" w:after="120"/>
              <w:rPr>
                <w:rFonts w:eastAsia="Microsoft YaHei UI"/>
                <w:b/>
                <w:bCs/>
                <w:lang w:eastAsia="zh-CN"/>
              </w:rPr>
            </w:pPr>
            <w:r w:rsidRPr="00EC6B4E">
              <w:rPr>
                <w:rFonts w:eastAsia="Microsoft YaHei UI" w:hint="eastAsia"/>
                <w:b/>
                <w:bCs/>
                <w:lang w:eastAsia="zh-CN"/>
              </w:rPr>
              <w:t xml:space="preserve">Observations or </w:t>
            </w:r>
            <w:r w:rsidRPr="00EC6B4E">
              <w:rPr>
                <w:rFonts w:eastAsia="Microsoft YaHei UI"/>
                <w:b/>
                <w:bCs/>
                <w:lang w:eastAsia="zh-CN"/>
              </w:rPr>
              <w:t>Analysis</w:t>
            </w:r>
            <w:r w:rsidRPr="00EC6B4E">
              <w:rPr>
                <w:rFonts w:eastAsia="Microsoft YaHei UI" w:hint="eastAsia"/>
                <w:b/>
                <w:bCs/>
                <w:lang w:eastAsia="zh-CN"/>
              </w:rPr>
              <w:t xml:space="preserve"> or Evaluations  </w:t>
            </w:r>
          </w:p>
          <w:p w14:paraId="4A9565EE" w14:textId="5150D611" w:rsidR="005E400F" w:rsidRPr="008F5A07" w:rsidRDefault="00150A6B" w:rsidP="004C5180">
            <w:pPr>
              <w:adjustRightInd w:val="0"/>
              <w:snapToGrid w:val="0"/>
              <w:spacing w:afterLines="50" w:after="120"/>
              <w:rPr>
                <w:rFonts w:eastAsia="Microsoft YaHei UI"/>
                <w:lang w:eastAsia="zh-CN"/>
              </w:rPr>
            </w:pPr>
            <w:r>
              <w:rPr>
                <w:rFonts w:eastAsia="Microsoft YaHei UI"/>
                <w:lang w:eastAsia="zh-CN"/>
              </w:rPr>
              <w:t>RAN1 can assume the device has enough energy</w:t>
            </w:r>
            <w:r w:rsidR="00DE1258">
              <w:rPr>
                <w:rFonts w:eastAsia="Microsoft YaHei UI"/>
                <w:lang w:eastAsia="zh-CN"/>
              </w:rPr>
              <w:t>,</w:t>
            </w:r>
            <w:r>
              <w:rPr>
                <w:rFonts w:eastAsia="Microsoft YaHei UI"/>
                <w:lang w:eastAsia="zh-CN"/>
              </w:rPr>
              <w:t xml:space="preserve"> </w:t>
            </w:r>
            <w:r w:rsidR="00D95189">
              <w:rPr>
                <w:rFonts w:eastAsia="Microsoft YaHei UI"/>
                <w:lang w:eastAsia="zh-CN"/>
              </w:rPr>
              <w:t xml:space="preserve">with a </w:t>
            </w:r>
            <w:r w:rsidR="009652DB">
              <w:rPr>
                <w:rFonts w:eastAsia="Microsoft YaHei UI"/>
                <w:lang w:eastAsia="zh-CN"/>
              </w:rPr>
              <w:t>fallback</w:t>
            </w:r>
            <w:r w:rsidR="00D95189">
              <w:rPr>
                <w:rFonts w:eastAsia="Microsoft YaHei UI"/>
                <w:lang w:eastAsia="zh-CN"/>
              </w:rPr>
              <w:t xml:space="preserve"> </w:t>
            </w:r>
            <w:r w:rsidR="00301724">
              <w:rPr>
                <w:rFonts w:eastAsia="Microsoft YaHei UI"/>
                <w:lang w:eastAsia="zh-CN"/>
              </w:rPr>
              <w:t>energy status report</w:t>
            </w:r>
            <w:r w:rsidR="009C7F33">
              <w:rPr>
                <w:rFonts w:eastAsia="Microsoft YaHei UI"/>
                <w:lang w:eastAsia="zh-CN"/>
              </w:rPr>
              <w:t>.</w:t>
            </w:r>
          </w:p>
          <w:p w14:paraId="46001CB4" w14:textId="77777777" w:rsidR="005E400F" w:rsidRDefault="005E400F" w:rsidP="004C5180">
            <w:pPr>
              <w:adjustRightInd w:val="0"/>
              <w:snapToGrid w:val="0"/>
              <w:spacing w:afterLines="50" w:after="120"/>
              <w:rPr>
                <w:rFonts w:eastAsia="Microsoft YaHei UI"/>
                <w:b/>
                <w:bCs/>
                <w:lang w:eastAsia="zh-CN"/>
              </w:rPr>
            </w:pPr>
            <w:r w:rsidRPr="00EC6B4E">
              <w:rPr>
                <w:rFonts w:eastAsia="Microsoft YaHei UI" w:hint="eastAsia"/>
                <w:b/>
                <w:bCs/>
                <w:lang w:eastAsia="zh-CN"/>
              </w:rPr>
              <w:t>Specification impacts, if any</w:t>
            </w:r>
          </w:p>
          <w:p w14:paraId="60742783" w14:textId="692BC8B5" w:rsidR="00634B8B" w:rsidRPr="00634B8B" w:rsidRDefault="00634B8B" w:rsidP="004C5180">
            <w:pPr>
              <w:adjustRightInd w:val="0"/>
              <w:snapToGrid w:val="0"/>
              <w:spacing w:afterLines="50" w:after="120"/>
              <w:rPr>
                <w:rFonts w:eastAsia="Microsoft YaHei UI"/>
                <w:lang w:eastAsia="zh-CN"/>
              </w:rPr>
            </w:pPr>
            <w:r>
              <w:rPr>
                <w:rFonts w:eastAsia="Microsoft YaHei UI"/>
                <w:lang w:eastAsia="zh-CN"/>
              </w:rPr>
              <w:t xml:space="preserve">RAN2 specification impact, if RAN2 decides to </w:t>
            </w:r>
            <w:r w:rsidR="009C7F33">
              <w:rPr>
                <w:rFonts w:eastAsia="Microsoft YaHei UI"/>
                <w:lang w:eastAsia="zh-CN"/>
              </w:rPr>
              <w:t>add an energy status report.</w:t>
            </w:r>
          </w:p>
        </w:tc>
      </w:tr>
    </w:tbl>
    <w:p w14:paraId="50A4CCC5" w14:textId="77777777" w:rsidR="003D10E7" w:rsidRDefault="003D10E7" w:rsidP="007F2A22"/>
    <w:p w14:paraId="0D33DF67" w14:textId="43411F00" w:rsidR="00F14851" w:rsidRPr="00237848" w:rsidRDefault="00431318" w:rsidP="00F14851">
      <w:pPr>
        <w:pStyle w:val="Proposal1"/>
        <w:rPr>
          <w:color w:val="FF0000"/>
        </w:rPr>
      </w:pPr>
      <w:r>
        <w:t xml:space="preserve">RAN1 </w:t>
      </w:r>
      <w:r w:rsidR="00B340D4" w:rsidRPr="00B340D4">
        <w:t>assume</w:t>
      </w:r>
      <w:r w:rsidR="00B340D4">
        <w:t>s</w:t>
      </w:r>
      <w:r w:rsidR="00B340D4" w:rsidRPr="00B340D4">
        <w:t xml:space="preserve"> the device has enough energy for at least for one message (e.g., Msg1) then leave it to RAN2 to add signaling from the device to indicate to the reader if it does not have enough energy for follow up messages (e.g., energy status report in Msg1).</w:t>
      </w:r>
    </w:p>
    <w:p w14:paraId="279220B4" w14:textId="77777777" w:rsidR="004F5506" w:rsidRDefault="004F5506" w:rsidP="00DD3D5B"/>
    <w:p w14:paraId="25807443" w14:textId="77777777" w:rsidR="001E65AE" w:rsidRPr="00EA2B20" w:rsidRDefault="001E65AE" w:rsidP="009317B0">
      <w:pPr>
        <w:pStyle w:val="Proposal1"/>
        <w:numPr>
          <w:ilvl w:val="0"/>
          <w:numId w:val="0"/>
        </w:numPr>
        <w:rPr>
          <w:b w:val="0"/>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086F5633" w14:textId="77777777" w:rsidR="004D14CE" w:rsidRPr="004D14CE" w:rsidRDefault="004D14CE" w:rsidP="004D14CE">
      <w:pPr>
        <w:pStyle w:val="Proposal1"/>
        <w:numPr>
          <w:ilvl w:val="0"/>
          <w:numId w:val="20"/>
        </w:numPr>
        <w:tabs>
          <w:tab w:val="clear" w:pos="1620"/>
          <w:tab w:val="left" w:pos="1080"/>
        </w:tabs>
        <w:ind w:left="1080" w:hanging="1080"/>
        <w:rPr>
          <w:color w:val="FF0000"/>
        </w:rPr>
      </w:pPr>
      <w:r>
        <w:t xml:space="preserve">RAN1 </w:t>
      </w:r>
      <w:r w:rsidRPr="00B340D4">
        <w:t>assume</w:t>
      </w:r>
      <w:r>
        <w:t>s</w:t>
      </w:r>
      <w:r w:rsidRPr="00B340D4">
        <w:t xml:space="preserve"> the device has enough energy for at least for one message (e.g., Msg1) then leave it to RAN2 to add signaling from the device to indicate to the reader if it does not have enough energy for follow up messages (e.g., energy status report in Msg1).</w:t>
      </w:r>
    </w:p>
    <w:p w14:paraId="50937599" w14:textId="44135802" w:rsidR="004F05B3" w:rsidRDefault="004F05B3" w:rsidP="0053193F"/>
    <w:p w14:paraId="2A272FE3" w14:textId="77777777" w:rsidR="004F05B3" w:rsidRDefault="004F05B3" w:rsidP="0053193F"/>
    <w:p w14:paraId="071E4E01" w14:textId="77777777" w:rsidR="00496C0E" w:rsidRPr="00964FE2" w:rsidRDefault="00496C0E" w:rsidP="0044554B">
      <w:pPr>
        <w:pStyle w:val="Heading1"/>
        <w:rPr>
          <w:rFonts w:cs="Calibri"/>
        </w:rPr>
      </w:pPr>
      <w:r w:rsidRPr="00964FE2">
        <w:rPr>
          <w:rFonts w:cs="Calibri"/>
        </w:rPr>
        <w:t>References</w:t>
      </w:r>
    </w:p>
    <w:p w14:paraId="200C7709" w14:textId="77777777" w:rsidR="00A3167F" w:rsidRPr="001B7B80" w:rsidRDefault="00A3167F" w:rsidP="00A3167F">
      <w:pPr>
        <w:pStyle w:val="Reference"/>
        <w:rPr>
          <w:rFonts w:ascii="Calibri" w:hAnsi="Calibri" w:cs="Calibri"/>
          <w:color w:val="000000"/>
        </w:rPr>
      </w:pPr>
      <w:r>
        <w:rPr>
          <w:rFonts w:ascii="Calibri" w:hAnsi="Calibri" w:cs="Calibri"/>
          <w:color w:val="000000"/>
        </w:rPr>
        <w:t xml:space="preserve">TR 38.848 </w:t>
      </w:r>
      <w:r w:rsidRPr="00487FDA">
        <w:rPr>
          <w:rFonts w:ascii="Calibri" w:hAnsi="Calibri" w:cs="Calibri"/>
          <w:color w:val="000000"/>
        </w:rPr>
        <w:t>Study on Ambient IoT (Internet of Things) in RAN</w:t>
      </w:r>
      <w:r>
        <w:rPr>
          <w:rFonts w:ascii="Calibri" w:hAnsi="Calibri" w:cs="Calibri"/>
          <w:color w:val="000000"/>
        </w:rPr>
        <w:t>, 2023</w:t>
      </w:r>
    </w:p>
    <w:p w14:paraId="193F6412" w14:textId="77777777" w:rsidR="00A3167F" w:rsidRPr="00535B76" w:rsidRDefault="00A3167F" w:rsidP="00A3167F">
      <w:pPr>
        <w:pStyle w:val="Reference"/>
        <w:rPr>
          <w:rFonts w:ascii="Calibri" w:hAnsi="Calibri" w:cs="Calibri"/>
          <w:color w:val="000000"/>
        </w:rPr>
      </w:pPr>
      <w:r w:rsidRPr="00535B76">
        <w:rPr>
          <w:rFonts w:ascii="Calibri" w:hAnsi="Calibri" w:cs="Calibri"/>
          <w:color w:val="000000"/>
        </w:rPr>
        <w:t>RP-234058, “New SID: Study on solutions for Ambient IoT (Internet of Things) in NR”</w:t>
      </w:r>
    </w:p>
    <w:p w14:paraId="2FEECB2D" w14:textId="77777777" w:rsidR="00A3167F" w:rsidRPr="00FB5CBD" w:rsidRDefault="00A3167F" w:rsidP="00A3167F">
      <w:pPr>
        <w:pStyle w:val="Reference"/>
        <w:rPr>
          <w:rFonts w:ascii="Calibri" w:hAnsi="Calibri" w:cs="Calibri"/>
          <w:color w:val="000000"/>
        </w:rPr>
      </w:pPr>
      <w:r w:rsidRPr="00FB5CBD">
        <w:rPr>
          <w:rFonts w:ascii="Calibri" w:hAnsi="Calibri" w:cs="Calibri"/>
          <w:color w:val="000000"/>
        </w:rPr>
        <w:t>RP-240826, “Revised SID: Study on solutions for Ambient IoT (Internet of Things) in NR”</w:t>
      </w:r>
    </w:p>
    <w:p w14:paraId="31EEBCE9" w14:textId="3C6E00AD" w:rsidR="002576A4" w:rsidRDefault="002576A4" w:rsidP="002576A4">
      <w:pPr>
        <w:pStyle w:val="Reference"/>
        <w:rPr>
          <w:rFonts w:ascii="Calibri" w:hAnsi="Calibri" w:cs="Calibri"/>
          <w:color w:val="000000"/>
        </w:rPr>
      </w:pPr>
      <w:r>
        <w:rPr>
          <w:rFonts w:ascii="Calibri" w:hAnsi="Calibri" w:cs="Calibri"/>
          <w:color w:val="000000"/>
        </w:rPr>
        <w:t>RAN1 #118, RAN1 Chair notes, Aug 2024.</w:t>
      </w:r>
    </w:p>
    <w:p w14:paraId="7A3EC38D" w14:textId="68EC28D6" w:rsidR="003847B5" w:rsidRPr="002576A4" w:rsidRDefault="003847B5" w:rsidP="002576A4">
      <w:pPr>
        <w:pStyle w:val="Reference"/>
        <w:rPr>
          <w:rFonts w:ascii="Calibri" w:hAnsi="Calibri" w:cs="Calibri"/>
          <w:color w:val="000000"/>
        </w:rPr>
      </w:pPr>
      <w:r>
        <w:rPr>
          <w:rFonts w:ascii="Calibri" w:hAnsi="Calibri" w:cs="Calibri"/>
          <w:color w:val="000000"/>
        </w:rPr>
        <w:t>RAN2 #128, RAN2 Chair notes, Aug 2024.</w:t>
      </w:r>
    </w:p>
    <w:sectPr w:rsidR="003847B5" w:rsidRPr="002576A4"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014B37"/>
    <w:multiLevelType w:val="hybridMultilevel"/>
    <w:tmpl w:val="46DA8CCC"/>
    <w:lvl w:ilvl="0" w:tplc="C9E87D0A">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71147">
    <w:abstractNumId w:val="6"/>
  </w:num>
  <w:num w:numId="2" w16cid:durableId="181670640">
    <w:abstractNumId w:val="7"/>
  </w:num>
  <w:num w:numId="3" w16cid:durableId="993684089">
    <w:abstractNumId w:val="0"/>
  </w:num>
  <w:num w:numId="4" w16cid:durableId="263922055">
    <w:abstractNumId w:val="9"/>
  </w:num>
  <w:num w:numId="5" w16cid:durableId="1092705089">
    <w:abstractNumId w:val="12"/>
  </w:num>
  <w:num w:numId="6" w16cid:durableId="780958604">
    <w:abstractNumId w:val="5"/>
  </w:num>
  <w:num w:numId="7" w16cid:durableId="1065643749">
    <w:abstractNumId w:val="1"/>
  </w:num>
  <w:num w:numId="8" w16cid:durableId="1856529136">
    <w:abstractNumId w:val="3"/>
  </w:num>
  <w:num w:numId="9" w16cid:durableId="1900096709">
    <w:abstractNumId w:val="2"/>
  </w:num>
  <w:num w:numId="10" w16cid:durableId="170029800">
    <w:abstractNumId w:val="8"/>
  </w:num>
  <w:num w:numId="11" w16cid:durableId="2005812083">
    <w:abstractNumId w:val="11"/>
  </w:num>
  <w:num w:numId="12" w16cid:durableId="851141469">
    <w:abstractNumId w:val="3"/>
    <w:lvlOverride w:ilvl="0">
      <w:startOverride w:val="1"/>
    </w:lvlOverride>
  </w:num>
  <w:num w:numId="13" w16cid:durableId="2143619563">
    <w:abstractNumId w:val="13"/>
  </w:num>
  <w:num w:numId="14" w16cid:durableId="1615289116">
    <w:abstractNumId w:val="3"/>
    <w:lvlOverride w:ilvl="0">
      <w:startOverride w:val="1"/>
    </w:lvlOverride>
  </w:num>
  <w:num w:numId="15" w16cid:durableId="1139805192">
    <w:abstractNumId w:val="3"/>
    <w:lvlOverride w:ilvl="0">
      <w:startOverride w:val="1"/>
    </w:lvlOverride>
  </w:num>
  <w:num w:numId="16" w16cid:durableId="2017610259">
    <w:abstractNumId w:val="3"/>
    <w:lvlOverride w:ilvl="0">
      <w:startOverride w:val="1"/>
    </w:lvlOverride>
  </w:num>
  <w:num w:numId="17" w16cid:durableId="1673944307">
    <w:abstractNumId w:val="4"/>
  </w:num>
  <w:num w:numId="18" w16cid:durableId="915431349">
    <w:abstractNumId w:val="3"/>
    <w:lvlOverride w:ilvl="0">
      <w:startOverride w:val="1"/>
    </w:lvlOverride>
  </w:num>
  <w:num w:numId="19" w16cid:durableId="180630356">
    <w:abstractNumId w:val="10"/>
  </w:num>
  <w:num w:numId="20" w16cid:durableId="2116096440">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1B"/>
    <w:rsid w:val="00000CDB"/>
    <w:rsid w:val="0000117E"/>
    <w:rsid w:val="00001380"/>
    <w:rsid w:val="00001716"/>
    <w:rsid w:val="00001AC1"/>
    <w:rsid w:val="00001D0D"/>
    <w:rsid w:val="00001DE9"/>
    <w:rsid w:val="00001E87"/>
    <w:rsid w:val="00002895"/>
    <w:rsid w:val="00002A18"/>
    <w:rsid w:val="00002B45"/>
    <w:rsid w:val="00003109"/>
    <w:rsid w:val="00003925"/>
    <w:rsid w:val="00003D48"/>
    <w:rsid w:val="00003ED0"/>
    <w:rsid w:val="00004D3A"/>
    <w:rsid w:val="00004F3A"/>
    <w:rsid w:val="000053C3"/>
    <w:rsid w:val="000057B7"/>
    <w:rsid w:val="0000588B"/>
    <w:rsid w:val="00005BF8"/>
    <w:rsid w:val="000063A6"/>
    <w:rsid w:val="000064B4"/>
    <w:rsid w:val="00006A82"/>
    <w:rsid w:val="00006B3B"/>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69DD"/>
    <w:rsid w:val="000178BE"/>
    <w:rsid w:val="00017BD6"/>
    <w:rsid w:val="000200CA"/>
    <w:rsid w:val="00020397"/>
    <w:rsid w:val="00020520"/>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3A42"/>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0D84"/>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C28"/>
    <w:rsid w:val="000413F4"/>
    <w:rsid w:val="000417E3"/>
    <w:rsid w:val="0004199D"/>
    <w:rsid w:val="00041C9A"/>
    <w:rsid w:val="00041EE0"/>
    <w:rsid w:val="00041FA0"/>
    <w:rsid w:val="000426E5"/>
    <w:rsid w:val="00042B6B"/>
    <w:rsid w:val="00042D1B"/>
    <w:rsid w:val="0004301B"/>
    <w:rsid w:val="000431D1"/>
    <w:rsid w:val="00043BB6"/>
    <w:rsid w:val="00043CB7"/>
    <w:rsid w:val="00043F61"/>
    <w:rsid w:val="00043FB8"/>
    <w:rsid w:val="00044058"/>
    <w:rsid w:val="000441E5"/>
    <w:rsid w:val="00044B75"/>
    <w:rsid w:val="00044E92"/>
    <w:rsid w:val="00044EA7"/>
    <w:rsid w:val="00044EC4"/>
    <w:rsid w:val="00045360"/>
    <w:rsid w:val="0004571D"/>
    <w:rsid w:val="00045A6D"/>
    <w:rsid w:val="00045BAB"/>
    <w:rsid w:val="00045F9F"/>
    <w:rsid w:val="000462A7"/>
    <w:rsid w:val="00046486"/>
    <w:rsid w:val="0004693D"/>
    <w:rsid w:val="0004745B"/>
    <w:rsid w:val="00047551"/>
    <w:rsid w:val="000477D4"/>
    <w:rsid w:val="000479C8"/>
    <w:rsid w:val="0005015C"/>
    <w:rsid w:val="000502DD"/>
    <w:rsid w:val="00050487"/>
    <w:rsid w:val="000508D3"/>
    <w:rsid w:val="00050AA0"/>
    <w:rsid w:val="00050D1B"/>
    <w:rsid w:val="00050F12"/>
    <w:rsid w:val="00051C5B"/>
    <w:rsid w:val="00051D2F"/>
    <w:rsid w:val="0005235A"/>
    <w:rsid w:val="0005296B"/>
    <w:rsid w:val="00052B38"/>
    <w:rsid w:val="00052C14"/>
    <w:rsid w:val="00052C41"/>
    <w:rsid w:val="00053042"/>
    <w:rsid w:val="00053578"/>
    <w:rsid w:val="000535C5"/>
    <w:rsid w:val="000537B3"/>
    <w:rsid w:val="00053B11"/>
    <w:rsid w:val="00053B9A"/>
    <w:rsid w:val="00053E44"/>
    <w:rsid w:val="00053FDD"/>
    <w:rsid w:val="0005412F"/>
    <w:rsid w:val="000548AD"/>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5F99"/>
    <w:rsid w:val="00066391"/>
    <w:rsid w:val="0006644F"/>
    <w:rsid w:val="00066683"/>
    <w:rsid w:val="000668BF"/>
    <w:rsid w:val="000668DB"/>
    <w:rsid w:val="00066C09"/>
    <w:rsid w:val="00066C75"/>
    <w:rsid w:val="00066D67"/>
    <w:rsid w:val="00066D9B"/>
    <w:rsid w:val="00067B6B"/>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568"/>
    <w:rsid w:val="00075E6B"/>
    <w:rsid w:val="00075EAE"/>
    <w:rsid w:val="000763D0"/>
    <w:rsid w:val="00076B12"/>
    <w:rsid w:val="00076DD9"/>
    <w:rsid w:val="0007771A"/>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D70"/>
    <w:rsid w:val="00085E40"/>
    <w:rsid w:val="00085F44"/>
    <w:rsid w:val="00086124"/>
    <w:rsid w:val="00086686"/>
    <w:rsid w:val="00086796"/>
    <w:rsid w:val="000869E0"/>
    <w:rsid w:val="0008713F"/>
    <w:rsid w:val="00087267"/>
    <w:rsid w:val="00087299"/>
    <w:rsid w:val="000876F0"/>
    <w:rsid w:val="0008797D"/>
    <w:rsid w:val="00087BB9"/>
    <w:rsid w:val="00087DA4"/>
    <w:rsid w:val="00087F41"/>
    <w:rsid w:val="000900C5"/>
    <w:rsid w:val="000904CD"/>
    <w:rsid w:val="000910D6"/>
    <w:rsid w:val="000911D7"/>
    <w:rsid w:val="000913D3"/>
    <w:rsid w:val="00091473"/>
    <w:rsid w:val="00091790"/>
    <w:rsid w:val="00091B98"/>
    <w:rsid w:val="00091BC3"/>
    <w:rsid w:val="00091F8E"/>
    <w:rsid w:val="00091F9A"/>
    <w:rsid w:val="0009203E"/>
    <w:rsid w:val="00092049"/>
    <w:rsid w:val="00092081"/>
    <w:rsid w:val="000927C2"/>
    <w:rsid w:val="000927D5"/>
    <w:rsid w:val="00092EB1"/>
    <w:rsid w:val="000931A4"/>
    <w:rsid w:val="000931D9"/>
    <w:rsid w:val="000935D6"/>
    <w:rsid w:val="0009383C"/>
    <w:rsid w:val="00093A3E"/>
    <w:rsid w:val="00093BD9"/>
    <w:rsid w:val="00094776"/>
    <w:rsid w:val="000947AB"/>
    <w:rsid w:val="000948BE"/>
    <w:rsid w:val="00094A9F"/>
    <w:rsid w:val="00094BFC"/>
    <w:rsid w:val="00094F4C"/>
    <w:rsid w:val="00095243"/>
    <w:rsid w:val="00095471"/>
    <w:rsid w:val="0009606F"/>
    <w:rsid w:val="000966D9"/>
    <w:rsid w:val="000967AA"/>
    <w:rsid w:val="00096A49"/>
    <w:rsid w:val="00096E00"/>
    <w:rsid w:val="000978E0"/>
    <w:rsid w:val="00097D09"/>
    <w:rsid w:val="00097F44"/>
    <w:rsid w:val="000A0437"/>
    <w:rsid w:val="000A0AEB"/>
    <w:rsid w:val="000A0B28"/>
    <w:rsid w:val="000A0ECB"/>
    <w:rsid w:val="000A100A"/>
    <w:rsid w:val="000A16A6"/>
    <w:rsid w:val="000A17E1"/>
    <w:rsid w:val="000A18A1"/>
    <w:rsid w:val="000A1CC7"/>
    <w:rsid w:val="000A22C2"/>
    <w:rsid w:val="000A236C"/>
    <w:rsid w:val="000A24C2"/>
    <w:rsid w:val="000A26AC"/>
    <w:rsid w:val="000A26B3"/>
    <w:rsid w:val="000A2F11"/>
    <w:rsid w:val="000A30AF"/>
    <w:rsid w:val="000A3C65"/>
    <w:rsid w:val="000A3DE1"/>
    <w:rsid w:val="000A4467"/>
    <w:rsid w:val="000A48C0"/>
    <w:rsid w:val="000A49DC"/>
    <w:rsid w:val="000A4AA0"/>
    <w:rsid w:val="000A4AE7"/>
    <w:rsid w:val="000A4C19"/>
    <w:rsid w:val="000A5280"/>
    <w:rsid w:val="000A56F1"/>
    <w:rsid w:val="000A5736"/>
    <w:rsid w:val="000A577F"/>
    <w:rsid w:val="000A61EF"/>
    <w:rsid w:val="000A6269"/>
    <w:rsid w:val="000A64D9"/>
    <w:rsid w:val="000A6623"/>
    <w:rsid w:val="000A6FD3"/>
    <w:rsid w:val="000A7C63"/>
    <w:rsid w:val="000A7DB4"/>
    <w:rsid w:val="000B01EC"/>
    <w:rsid w:val="000B03DF"/>
    <w:rsid w:val="000B0D61"/>
    <w:rsid w:val="000B20BD"/>
    <w:rsid w:val="000B22D4"/>
    <w:rsid w:val="000B2650"/>
    <w:rsid w:val="000B2949"/>
    <w:rsid w:val="000B2B25"/>
    <w:rsid w:val="000B2B73"/>
    <w:rsid w:val="000B3454"/>
    <w:rsid w:val="000B3718"/>
    <w:rsid w:val="000B37F5"/>
    <w:rsid w:val="000B3891"/>
    <w:rsid w:val="000B3A6F"/>
    <w:rsid w:val="000B3AB4"/>
    <w:rsid w:val="000B3C84"/>
    <w:rsid w:val="000B4333"/>
    <w:rsid w:val="000B4337"/>
    <w:rsid w:val="000B437D"/>
    <w:rsid w:val="000B4EE1"/>
    <w:rsid w:val="000B5098"/>
    <w:rsid w:val="000B54BD"/>
    <w:rsid w:val="000B5B9B"/>
    <w:rsid w:val="000B5BB9"/>
    <w:rsid w:val="000B60C0"/>
    <w:rsid w:val="000B6219"/>
    <w:rsid w:val="000B6A75"/>
    <w:rsid w:val="000B6CC2"/>
    <w:rsid w:val="000B6E5F"/>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7B0"/>
    <w:rsid w:val="000C1C64"/>
    <w:rsid w:val="000C2265"/>
    <w:rsid w:val="000C2982"/>
    <w:rsid w:val="000C2CF0"/>
    <w:rsid w:val="000C2F62"/>
    <w:rsid w:val="000C3060"/>
    <w:rsid w:val="000C39E2"/>
    <w:rsid w:val="000C3C47"/>
    <w:rsid w:val="000C3E80"/>
    <w:rsid w:val="000C3EEC"/>
    <w:rsid w:val="000C4134"/>
    <w:rsid w:val="000C41D8"/>
    <w:rsid w:val="000C46FA"/>
    <w:rsid w:val="000C47C5"/>
    <w:rsid w:val="000C48D1"/>
    <w:rsid w:val="000C4BAE"/>
    <w:rsid w:val="000C52A2"/>
    <w:rsid w:val="000C5661"/>
    <w:rsid w:val="000C5674"/>
    <w:rsid w:val="000C5B3C"/>
    <w:rsid w:val="000C6035"/>
    <w:rsid w:val="000C6250"/>
    <w:rsid w:val="000C67CE"/>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2C0D"/>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1FC"/>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509"/>
    <w:rsid w:val="000E3812"/>
    <w:rsid w:val="000E3BCD"/>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9B1"/>
    <w:rsid w:val="000E7D81"/>
    <w:rsid w:val="000F01FF"/>
    <w:rsid w:val="000F02CD"/>
    <w:rsid w:val="000F05BA"/>
    <w:rsid w:val="000F0ED8"/>
    <w:rsid w:val="000F0FF1"/>
    <w:rsid w:val="000F103A"/>
    <w:rsid w:val="000F1070"/>
    <w:rsid w:val="000F19A0"/>
    <w:rsid w:val="000F1C74"/>
    <w:rsid w:val="000F1F1E"/>
    <w:rsid w:val="000F1F7E"/>
    <w:rsid w:val="000F23A4"/>
    <w:rsid w:val="000F264C"/>
    <w:rsid w:val="000F29F0"/>
    <w:rsid w:val="000F381D"/>
    <w:rsid w:val="000F3B0C"/>
    <w:rsid w:val="000F3BFC"/>
    <w:rsid w:val="000F3F87"/>
    <w:rsid w:val="000F4523"/>
    <w:rsid w:val="000F481B"/>
    <w:rsid w:val="000F4832"/>
    <w:rsid w:val="000F4EE4"/>
    <w:rsid w:val="000F5322"/>
    <w:rsid w:val="000F535C"/>
    <w:rsid w:val="000F5402"/>
    <w:rsid w:val="000F5442"/>
    <w:rsid w:val="000F54B2"/>
    <w:rsid w:val="000F5763"/>
    <w:rsid w:val="000F59DE"/>
    <w:rsid w:val="000F5CFA"/>
    <w:rsid w:val="000F5F3F"/>
    <w:rsid w:val="000F6037"/>
    <w:rsid w:val="000F6096"/>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4DA"/>
    <w:rsid w:val="001028A2"/>
    <w:rsid w:val="0010326A"/>
    <w:rsid w:val="00103430"/>
    <w:rsid w:val="00103453"/>
    <w:rsid w:val="001034CE"/>
    <w:rsid w:val="00103525"/>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B9"/>
    <w:rsid w:val="001143DC"/>
    <w:rsid w:val="0011465C"/>
    <w:rsid w:val="001147A6"/>
    <w:rsid w:val="00114B06"/>
    <w:rsid w:val="00114B91"/>
    <w:rsid w:val="001154DA"/>
    <w:rsid w:val="00115525"/>
    <w:rsid w:val="00115614"/>
    <w:rsid w:val="001159B1"/>
    <w:rsid w:val="00116071"/>
    <w:rsid w:val="0011647E"/>
    <w:rsid w:val="001164B6"/>
    <w:rsid w:val="00116736"/>
    <w:rsid w:val="00116A98"/>
    <w:rsid w:val="00116CC5"/>
    <w:rsid w:val="00116E4B"/>
    <w:rsid w:val="00117342"/>
    <w:rsid w:val="00117716"/>
    <w:rsid w:val="001177E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1AC"/>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237"/>
    <w:rsid w:val="00126395"/>
    <w:rsid w:val="001268B3"/>
    <w:rsid w:val="001269A3"/>
    <w:rsid w:val="001271E6"/>
    <w:rsid w:val="00127569"/>
    <w:rsid w:val="00127945"/>
    <w:rsid w:val="00130924"/>
    <w:rsid w:val="00130973"/>
    <w:rsid w:val="00130B9F"/>
    <w:rsid w:val="00131032"/>
    <w:rsid w:val="001310C0"/>
    <w:rsid w:val="001311A7"/>
    <w:rsid w:val="001314CD"/>
    <w:rsid w:val="001314FC"/>
    <w:rsid w:val="00131913"/>
    <w:rsid w:val="00132A67"/>
    <w:rsid w:val="00132AA7"/>
    <w:rsid w:val="00132AD1"/>
    <w:rsid w:val="00132B39"/>
    <w:rsid w:val="00132F1C"/>
    <w:rsid w:val="0013348C"/>
    <w:rsid w:val="00133D7D"/>
    <w:rsid w:val="00134362"/>
    <w:rsid w:val="001343B8"/>
    <w:rsid w:val="00134426"/>
    <w:rsid w:val="001349CF"/>
    <w:rsid w:val="00134E1A"/>
    <w:rsid w:val="0013500C"/>
    <w:rsid w:val="0013517B"/>
    <w:rsid w:val="0013570E"/>
    <w:rsid w:val="00136604"/>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5BA5"/>
    <w:rsid w:val="00146069"/>
    <w:rsid w:val="001464D8"/>
    <w:rsid w:val="00146664"/>
    <w:rsid w:val="0014685F"/>
    <w:rsid w:val="00146882"/>
    <w:rsid w:val="00146C88"/>
    <w:rsid w:val="00146EFE"/>
    <w:rsid w:val="00147247"/>
    <w:rsid w:val="0014753E"/>
    <w:rsid w:val="00147647"/>
    <w:rsid w:val="001479A0"/>
    <w:rsid w:val="00147BF9"/>
    <w:rsid w:val="00147F1D"/>
    <w:rsid w:val="00147FB3"/>
    <w:rsid w:val="00150093"/>
    <w:rsid w:val="001501C1"/>
    <w:rsid w:val="001503A8"/>
    <w:rsid w:val="00150429"/>
    <w:rsid w:val="00150435"/>
    <w:rsid w:val="00150759"/>
    <w:rsid w:val="0015096A"/>
    <w:rsid w:val="001509FE"/>
    <w:rsid w:val="00150A6B"/>
    <w:rsid w:val="00150A90"/>
    <w:rsid w:val="00150C9F"/>
    <w:rsid w:val="00150E41"/>
    <w:rsid w:val="0015106B"/>
    <w:rsid w:val="001516E4"/>
    <w:rsid w:val="00151BE2"/>
    <w:rsid w:val="00151EBF"/>
    <w:rsid w:val="001520E2"/>
    <w:rsid w:val="0015253E"/>
    <w:rsid w:val="00152807"/>
    <w:rsid w:val="00152E3B"/>
    <w:rsid w:val="00153282"/>
    <w:rsid w:val="00153591"/>
    <w:rsid w:val="00153C52"/>
    <w:rsid w:val="00153DDC"/>
    <w:rsid w:val="00153FFA"/>
    <w:rsid w:val="00154A72"/>
    <w:rsid w:val="00154D8D"/>
    <w:rsid w:val="001554C9"/>
    <w:rsid w:val="001554D9"/>
    <w:rsid w:val="00155691"/>
    <w:rsid w:val="001558A1"/>
    <w:rsid w:val="001558EF"/>
    <w:rsid w:val="00155A6A"/>
    <w:rsid w:val="00156186"/>
    <w:rsid w:val="00156694"/>
    <w:rsid w:val="0015670D"/>
    <w:rsid w:val="0015691F"/>
    <w:rsid w:val="00156ACC"/>
    <w:rsid w:val="00156D5C"/>
    <w:rsid w:val="00156DF4"/>
    <w:rsid w:val="00156FEE"/>
    <w:rsid w:val="001576E4"/>
    <w:rsid w:val="001579C7"/>
    <w:rsid w:val="00157A46"/>
    <w:rsid w:val="00157BC6"/>
    <w:rsid w:val="00157D3D"/>
    <w:rsid w:val="001603A9"/>
    <w:rsid w:val="001603D5"/>
    <w:rsid w:val="0016054B"/>
    <w:rsid w:val="0016103D"/>
    <w:rsid w:val="001615EF"/>
    <w:rsid w:val="00161642"/>
    <w:rsid w:val="001616F4"/>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BFE"/>
    <w:rsid w:val="00167D29"/>
    <w:rsid w:val="001706FD"/>
    <w:rsid w:val="00170935"/>
    <w:rsid w:val="00170BD2"/>
    <w:rsid w:val="00170D01"/>
    <w:rsid w:val="0017110B"/>
    <w:rsid w:val="00171210"/>
    <w:rsid w:val="0017123B"/>
    <w:rsid w:val="001715E4"/>
    <w:rsid w:val="0017190B"/>
    <w:rsid w:val="00171FD0"/>
    <w:rsid w:val="001722CF"/>
    <w:rsid w:val="00172451"/>
    <w:rsid w:val="001728B3"/>
    <w:rsid w:val="00172DAB"/>
    <w:rsid w:val="00173199"/>
    <w:rsid w:val="00173234"/>
    <w:rsid w:val="0017372D"/>
    <w:rsid w:val="00173997"/>
    <w:rsid w:val="00173A8E"/>
    <w:rsid w:val="00173C9B"/>
    <w:rsid w:val="00173DD9"/>
    <w:rsid w:val="00173EAA"/>
    <w:rsid w:val="00173F41"/>
    <w:rsid w:val="00174260"/>
    <w:rsid w:val="00174B7D"/>
    <w:rsid w:val="00174ED9"/>
    <w:rsid w:val="001753EF"/>
    <w:rsid w:val="0017545D"/>
    <w:rsid w:val="0017551E"/>
    <w:rsid w:val="001755F9"/>
    <w:rsid w:val="001756BD"/>
    <w:rsid w:val="00175900"/>
    <w:rsid w:val="001759BA"/>
    <w:rsid w:val="00175A2B"/>
    <w:rsid w:val="00175E61"/>
    <w:rsid w:val="001760F4"/>
    <w:rsid w:val="001762EA"/>
    <w:rsid w:val="001766A8"/>
    <w:rsid w:val="00176961"/>
    <w:rsid w:val="00176E34"/>
    <w:rsid w:val="00176FC5"/>
    <w:rsid w:val="00177217"/>
    <w:rsid w:val="001774CD"/>
    <w:rsid w:val="00177595"/>
    <w:rsid w:val="00177629"/>
    <w:rsid w:val="001777AB"/>
    <w:rsid w:val="001779B9"/>
    <w:rsid w:val="0018097E"/>
    <w:rsid w:val="00180C06"/>
    <w:rsid w:val="00180C9C"/>
    <w:rsid w:val="00180E2B"/>
    <w:rsid w:val="00180EFA"/>
    <w:rsid w:val="00180F33"/>
    <w:rsid w:val="00180FA1"/>
    <w:rsid w:val="0018111F"/>
    <w:rsid w:val="00181319"/>
    <w:rsid w:val="00181C34"/>
    <w:rsid w:val="00181C6D"/>
    <w:rsid w:val="00181E9D"/>
    <w:rsid w:val="00181EB5"/>
    <w:rsid w:val="00182585"/>
    <w:rsid w:val="0018281E"/>
    <w:rsid w:val="001829D1"/>
    <w:rsid w:val="00182DC9"/>
    <w:rsid w:val="00182FDD"/>
    <w:rsid w:val="0018307F"/>
    <w:rsid w:val="00183347"/>
    <w:rsid w:val="001835E4"/>
    <w:rsid w:val="00183CCB"/>
    <w:rsid w:val="00183CFD"/>
    <w:rsid w:val="0018472E"/>
    <w:rsid w:val="00184AD9"/>
    <w:rsid w:val="00184FAD"/>
    <w:rsid w:val="0018528E"/>
    <w:rsid w:val="00185A8B"/>
    <w:rsid w:val="00185CCD"/>
    <w:rsid w:val="00185EA6"/>
    <w:rsid w:val="00185F80"/>
    <w:rsid w:val="00186C49"/>
    <w:rsid w:val="00186DEF"/>
    <w:rsid w:val="00186DF4"/>
    <w:rsid w:val="00186E22"/>
    <w:rsid w:val="00186F12"/>
    <w:rsid w:val="00186F6B"/>
    <w:rsid w:val="00187562"/>
    <w:rsid w:val="001879BD"/>
    <w:rsid w:val="001879FB"/>
    <w:rsid w:val="00187D5E"/>
    <w:rsid w:val="00190496"/>
    <w:rsid w:val="0019066D"/>
    <w:rsid w:val="00190D35"/>
    <w:rsid w:val="00190EA3"/>
    <w:rsid w:val="00190ED2"/>
    <w:rsid w:val="001914C9"/>
    <w:rsid w:val="00191F48"/>
    <w:rsid w:val="00191F66"/>
    <w:rsid w:val="001921A3"/>
    <w:rsid w:val="001926A3"/>
    <w:rsid w:val="0019293B"/>
    <w:rsid w:val="00192ABD"/>
    <w:rsid w:val="00192B64"/>
    <w:rsid w:val="00192D21"/>
    <w:rsid w:val="00192F50"/>
    <w:rsid w:val="001931BA"/>
    <w:rsid w:val="0019371F"/>
    <w:rsid w:val="00193D4A"/>
    <w:rsid w:val="00193F45"/>
    <w:rsid w:val="0019442C"/>
    <w:rsid w:val="00194BAA"/>
    <w:rsid w:val="00194DBC"/>
    <w:rsid w:val="00194FDF"/>
    <w:rsid w:val="00195007"/>
    <w:rsid w:val="0019522E"/>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57E"/>
    <w:rsid w:val="001A0619"/>
    <w:rsid w:val="001A0E70"/>
    <w:rsid w:val="001A0E99"/>
    <w:rsid w:val="001A1229"/>
    <w:rsid w:val="001A1274"/>
    <w:rsid w:val="001A16E6"/>
    <w:rsid w:val="001A1780"/>
    <w:rsid w:val="001A18A2"/>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46B"/>
    <w:rsid w:val="001A560B"/>
    <w:rsid w:val="001A59FE"/>
    <w:rsid w:val="001A60A5"/>
    <w:rsid w:val="001A67B4"/>
    <w:rsid w:val="001A68A7"/>
    <w:rsid w:val="001A6912"/>
    <w:rsid w:val="001A6A0B"/>
    <w:rsid w:val="001A6BBA"/>
    <w:rsid w:val="001A6D62"/>
    <w:rsid w:val="001A738A"/>
    <w:rsid w:val="001A76B3"/>
    <w:rsid w:val="001A7776"/>
    <w:rsid w:val="001A783F"/>
    <w:rsid w:val="001A7911"/>
    <w:rsid w:val="001A7B04"/>
    <w:rsid w:val="001A7E52"/>
    <w:rsid w:val="001B0025"/>
    <w:rsid w:val="001B009C"/>
    <w:rsid w:val="001B0143"/>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CDA"/>
    <w:rsid w:val="001B2E6C"/>
    <w:rsid w:val="001B3092"/>
    <w:rsid w:val="001B31AD"/>
    <w:rsid w:val="001B3E42"/>
    <w:rsid w:val="001B43C4"/>
    <w:rsid w:val="001B464B"/>
    <w:rsid w:val="001B4A7B"/>
    <w:rsid w:val="001B57D0"/>
    <w:rsid w:val="001B5A0B"/>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2EF"/>
    <w:rsid w:val="001C337E"/>
    <w:rsid w:val="001C34A3"/>
    <w:rsid w:val="001C36EA"/>
    <w:rsid w:val="001C3B90"/>
    <w:rsid w:val="001C3BB2"/>
    <w:rsid w:val="001C418F"/>
    <w:rsid w:val="001C429E"/>
    <w:rsid w:val="001C42CD"/>
    <w:rsid w:val="001C452A"/>
    <w:rsid w:val="001C47BF"/>
    <w:rsid w:val="001C47CA"/>
    <w:rsid w:val="001C4817"/>
    <w:rsid w:val="001C4BBA"/>
    <w:rsid w:val="001C4C11"/>
    <w:rsid w:val="001C52E5"/>
    <w:rsid w:val="001C5351"/>
    <w:rsid w:val="001C5471"/>
    <w:rsid w:val="001C55A0"/>
    <w:rsid w:val="001C5C2C"/>
    <w:rsid w:val="001C5DC9"/>
    <w:rsid w:val="001C5DEF"/>
    <w:rsid w:val="001C6828"/>
    <w:rsid w:val="001C6959"/>
    <w:rsid w:val="001C6A40"/>
    <w:rsid w:val="001C6B4D"/>
    <w:rsid w:val="001C6B97"/>
    <w:rsid w:val="001C711D"/>
    <w:rsid w:val="001C72F1"/>
    <w:rsid w:val="001C751B"/>
    <w:rsid w:val="001C75FD"/>
    <w:rsid w:val="001C7718"/>
    <w:rsid w:val="001C77C8"/>
    <w:rsid w:val="001D003C"/>
    <w:rsid w:val="001D00D5"/>
    <w:rsid w:val="001D00F8"/>
    <w:rsid w:val="001D0374"/>
    <w:rsid w:val="001D06D9"/>
    <w:rsid w:val="001D0AF9"/>
    <w:rsid w:val="001D0DE6"/>
    <w:rsid w:val="001D1220"/>
    <w:rsid w:val="001D1417"/>
    <w:rsid w:val="001D14CA"/>
    <w:rsid w:val="001D1879"/>
    <w:rsid w:val="001D18A3"/>
    <w:rsid w:val="001D1971"/>
    <w:rsid w:val="001D1AB4"/>
    <w:rsid w:val="001D1C2D"/>
    <w:rsid w:val="001D1E14"/>
    <w:rsid w:val="001D26D8"/>
    <w:rsid w:val="001D2CA9"/>
    <w:rsid w:val="001D2D7A"/>
    <w:rsid w:val="001D2E82"/>
    <w:rsid w:val="001D32A3"/>
    <w:rsid w:val="001D350D"/>
    <w:rsid w:val="001D380D"/>
    <w:rsid w:val="001D4176"/>
    <w:rsid w:val="001D429C"/>
    <w:rsid w:val="001D4BA1"/>
    <w:rsid w:val="001D4E0F"/>
    <w:rsid w:val="001D5821"/>
    <w:rsid w:val="001D5845"/>
    <w:rsid w:val="001D63F6"/>
    <w:rsid w:val="001D66B8"/>
    <w:rsid w:val="001D6A9E"/>
    <w:rsid w:val="001D6AE8"/>
    <w:rsid w:val="001D749F"/>
    <w:rsid w:val="001D79F0"/>
    <w:rsid w:val="001D7FF0"/>
    <w:rsid w:val="001E04F7"/>
    <w:rsid w:val="001E05D3"/>
    <w:rsid w:val="001E07C8"/>
    <w:rsid w:val="001E0A6C"/>
    <w:rsid w:val="001E0AB1"/>
    <w:rsid w:val="001E0B8C"/>
    <w:rsid w:val="001E0C82"/>
    <w:rsid w:val="001E1204"/>
    <w:rsid w:val="001E1751"/>
    <w:rsid w:val="001E17C7"/>
    <w:rsid w:val="001E1BEE"/>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00"/>
    <w:rsid w:val="001E5670"/>
    <w:rsid w:val="001E5AC1"/>
    <w:rsid w:val="001E5C46"/>
    <w:rsid w:val="001E6175"/>
    <w:rsid w:val="001E6261"/>
    <w:rsid w:val="001E6365"/>
    <w:rsid w:val="001E65AE"/>
    <w:rsid w:val="001E6BC2"/>
    <w:rsid w:val="001E6BD2"/>
    <w:rsid w:val="001E6EFB"/>
    <w:rsid w:val="001E704D"/>
    <w:rsid w:val="001E786F"/>
    <w:rsid w:val="001E791B"/>
    <w:rsid w:val="001E7B2A"/>
    <w:rsid w:val="001E7E73"/>
    <w:rsid w:val="001E7F12"/>
    <w:rsid w:val="001F0712"/>
    <w:rsid w:val="001F0792"/>
    <w:rsid w:val="001F0D30"/>
    <w:rsid w:val="001F0D7B"/>
    <w:rsid w:val="001F0E1D"/>
    <w:rsid w:val="001F15D5"/>
    <w:rsid w:val="001F1B83"/>
    <w:rsid w:val="001F1B97"/>
    <w:rsid w:val="001F1EA0"/>
    <w:rsid w:val="001F1F25"/>
    <w:rsid w:val="001F22C9"/>
    <w:rsid w:val="001F3340"/>
    <w:rsid w:val="001F37CF"/>
    <w:rsid w:val="001F38CB"/>
    <w:rsid w:val="001F39AD"/>
    <w:rsid w:val="001F3EF0"/>
    <w:rsid w:val="001F3F0F"/>
    <w:rsid w:val="001F4068"/>
    <w:rsid w:val="001F41DC"/>
    <w:rsid w:val="001F45BA"/>
    <w:rsid w:val="001F4777"/>
    <w:rsid w:val="001F4A17"/>
    <w:rsid w:val="001F4D89"/>
    <w:rsid w:val="001F4DEA"/>
    <w:rsid w:val="001F4F18"/>
    <w:rsid w:val="001F52B9"/>
    <w:rsid w:val="001F5613"/>
    <w:rsid w:val="001F5682"/>
    <w:rsid w:val="001F5BBB"/>
    <w:rsid w:val="001F6D12"/>
    <w:rsid w:val="001F6EB6"/>
    <w:rsid w:val="001F70F8"/>
    <w:rsid w:val="001F72C1"/>
    <w:rsid w:val="001F72DE"/>
    <w:rsid w:val="001F762B"/>
    <w:rsid w:val="001F76C3"/>
    <w:rsid w:val="001F76F3"/>
    <w:rsid w:val="002003C9"/>
    <w:rsid w:val="00200965"/>
    <w:rsid w:val="00201079"/>
    <w:rsid w:val="00201253"/>
    <w:rsid w:val="002024BA"/>
    <w:rsid w:val="00202526"/>
    <w:rsid w:val="002025B0"/>
    <w:rsid w:val="002026DC"/>
    <w:rsid w:val="00202C5A"/>
    <w:rsid w:val="00203280"/>
    <w:rsid w:val="0020328C"/>
    <w:rsid w:val="002032BA"/>
    <w:rsid w:val="0020359C"/>
    <w:rsid w:val="0020407D"/>
    <w:rsid w:val="002045B2"/>
    <w:rsid w:val="00204C8B"/>
    <w:rsid w:val="00204DB0"/>
    <w:rsid w:val="002055EA"/>
    <w:rsid w:val="002058D1"/>
    <w:rsid w:val="002059B6"/>
    <w:rsid w:val="00205D57"/>
    <w:rsid w:val="00205EAC"/>
    <w:rsid w:val="00205F72"/>
    <w:rsid w:val="00205FDC"/>
    <w:rsid w:val="002063F4"/>
    <w:rsid w:val="00206895"/>
    <w:rsid w:val="00206C1A"/>
    <w:rsid w:val="00206CB5"/>
    <w:rsid w:val="00206D17"/>
    <w:rsid w:val="00206F19"/>
    <w:rsid w:val="00207832"/>
    <w:rsid w:val="00207BE0"/>
    <w:rsid w:val="00207DE5"/>
    <w:rsid w:val="00207E9F"/>
    <w:rsid w:val="002106A5"/>
    <w:rsid w:val="00210993"/>
    <w:rsid w:val="0021141A"/>
    <w:rsid w:val="002116EA"/>
    <w:rsid w:val="00211730"/>
    <w:rsid w:val="00211792"/>
    <w:rsid w:val="00211CFC"/>
    <w:rsid w:val="00211D90"/>
    <w:rsid w:val="00211FFE"/>
    <w:rsid w:val="00212119"/>
    <w:rsid w:val="00212227"/>
    <w:rsid w:val="002123FB"/>
    <w:rsid w:val="00212791"/>
    <w:rsid w:val="0021282B"/>
    <w:rsid w:val="00212ACA"/>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5C4"/>
    <w:rsid w:val="00220964"/>
    <w:rsid w:val="00220DCE"/>
    <w:rsid w:val="00220F81"/>
    <w:rsid w:val="00221056"/>
    <w:rsid w:val="002212A9"/>
    <w:rsid w:val="00221611"/>
    <w:rsid w:val="0022172F"/>
    <w:rsid w:val="00221737"/>
    <w:rsid w:val="002225B2"/>
    <w:rsid w:val="00222903"/>
    <w:rsid w:val="002232FD"/>
    <w:rsid w:val="002238BB"/>
    <w:rsid w:val="00223FA4"/>
    <w:rsid w:val="002241AD"/>
    <w:rsid w:val="0022421B"/>
    <w:rsid w:val="002247AA"/>
    <w:rsid w:val="00224869"/>
    <w:rsid w:val="002248E2"/>
    <w:rsid w:val="00225021"/>
    <w:rsid w:val="002250E7"/>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9D1"/>
    <w:rsid w:val="00232FD9"/>
    <w:rsid w:val="002331E0"/>
    <w:rsid w:val="00233300"/>
    <w:rsid w:val="0023331B"/>
    <w:rsid w:val="002334A7"/>
    <w:rsid w:val="002334FE"/>
    <w:rsid w:val="0023353F"/>
    <w:rsid w:val="0023392D"/>
    <w:rsid w:val="00233B64"/>
    <w:rsid w:val="00233C5D"/>
    <w:rsid w:val="00233CA9"/>
    <w:rsid w:val="00233DAE"/>
    <w:rsid w:val="002346BA"/>
    <w:rsid w:val="00234D07"/>
    <w:rsid w:val="00234EC1"/>
    <w:rsid w:val="00234EFF"/>
    <w:rsid w:val="00235281"/>
    <w:rsid w:val="0023549C"/>
    <w:rsid w:val="002354B3"/>
    <w:rsid w:val="002355F3"/>
    <w:rsid w:val="002356CF"/>
    <w:rsid w:val="00235A30"/>
    <w:rsid w:val="002363B9"/>
    <w:rsid w:val="00236515"/>
    <w:rsid w:val="00237375"/>
    <w:rsid w:val="00237396"/>
    <w:rsid w:val="002377CA"/>
    <w:rsid w:val="00237848"/>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57B"/>
    <w:rsid w:val="002435EF"/>
    <w:rsid w:val="00243D56"/>
    <w:rsid w:val="00243D85"/>
    <w:rsid w:val="00243EE3"/>
    <w:rsid w:val="00243FD3"/>
    <w:rsid w:val="00243FDF"/>
    <w:rsid w:val="0024407E"/>
    <w:rsid w:val="00244697"/>
    <w:rsid w:val="00244E88"/>
    <w:rsid w:val="00244E9F"/>
    <w:rsid w:val="00244EAD"/>
    <w:rsid w:val="002457B7"/>
    <w:rsid w:val="00245B1E"/>
    <w:rsid w:val="00245CEE"/>
    <w:rsid w:val="00246094"/>
    <w:rsid w:val="002463EE"/>
    <w:rsid w:val="0024646D"/>
    <w:rsid w:val="00246D37"/>
    <w:rsid w:val="00246E0B"/>
    <w:rsid w:val="00247223"/>
    <w:rsid w:val="00247432"/>
    <w:rsid w:val="002476EF"/>
    <w:rsid w:val="00247936"/>
    <w:rsid w:val="00247D67"/>
    <w:rsid w:val="00247EA6"/>
    <w:rsid w:val="00250749"/>
    <w:rsid w:val="00250DAE"/>
    <w:rsid w:val="00250E63"/>
    <w:rsid w:val="00251777"/>
    <w:rsid w:val="002519F7"/>
    <w:rsid w:val="00251A22"/>
    <w:rsid w:val="00251D43"/>
    <w:rsid w:val="00252231"/>
    <w:rsid w:val="002526A0"/>
    <w:rsid w:val="002528DC"/>
    <w:rsid w:val="00252E70"/>
    <w:rsid w:val="002542C2"/>
    <w:rsid w:val="0025444E"/>
    <w:rsid w:val="0025446F"/>
    <w:rsid w:val="00254539"/>
    <w:rsid w:val="00254707"/>
    <w:rsid w:val="0025548B"/>
    <w:rsid w:val="002555A5"/>
    <w:rsid w:val="00255834"/>
    <w:rsid w:val="002558A3"/>
    <w:rsid w:val="00255B48"/>
    <w:rsid w:val="00255D60"/>
    <w:rsid w:val="0025650D"/>
    <w:rsid w:val="002569F5"/>
    <w:rsid w:val="00256D71"/>
    <w:rsid w:val="00256F06"/>
    <w:rsid w:val="00256F1E"/>
    <w:rsid w:val="00257472"/>
    <w:rsid w:val="002576A4"/>
    <w:rsid w:val="00257791"/>
    <w:rsid w:val="002579A5"/>
    <w:rsid w:val="00260692"/>
    <w:rsid w:val="00260B26"/>
    <w:rsid w:val="00260DCC"/>
    <w:rsid w:val="00260F8F"/>
    <w:rsid w:val="002613B9"/>
    <w:rsid w:val="002614BB"/>
    <w:rsid w:val="002618CA"/>
    <w:rsid w:val="00261A09"/>
    <w:rsid w:val="00261A53"/>
    <w:rsid w:val="00261C0D"/>
    <w:rsid w:val="002622D8"/>
    <w:rsid w:val="002624CF"/>
    <w:rsid w:val="00262B8D"/>
    <w:rsid w:val="00262CCF"/>
    <w:rsid w:val="00262E82"/>
    <w:rsid w:val="0026319F"/>
    <w:rsid w:val="002636B0"/>
    <w:rsid w:val="002636C2"/>
    <w:rsid w:val="00263AED"/>
    <w:rsid w:val="00263C0A"/>
    <w:rsid w:val="0026412F"/>
    <w:rsid w:val="0026423C"/>
    <w:rsid w:val="00264A9B"/>
    <w:rsid w:val="0026534D"/>
    <w:rsid w:val="00265375"/>
    <w:rsid w:val="00265698"/>
    <w:rsid w:val="00265A01"/>
    <w:rsid w:val="00266417"/>
    <w:rsid w:val="0026666A"/>
    <w:rsid w:val="00266B96"/>
    <w:rsid w:val="00266B9E"/>
    <w:rsid w:val="002676AB"/>
    <w:rsid w:val="002679CD"/>
    <w:rsid w:val="00267BD6"/>
    <w:rsid w:val="00267C5F"/>
    <w:rsid w:val="00267FCE"/>
    <w:rsid w:val="00270145"/>
    <w:rsid w:val="0027040A"/>
    <w:rsid w:val="00270723"/>
    <w:rsid w:val="0027106C"/>
    <w:rsid w:val="0027128D"/>
    <w:rsid w:val="00271684"/>
    <w:rsid w:val="00271C5E"/>
    <w:rsid w:val="002720B2"/>
    <w:rsid w:val="00272378"/>
    <w:rsid w:val="002729B6"/>
    <w:rsid w:val="00272ACD"/>
    <w:rsid w:val="00273159"/>
    <w:rsid w:val="00273271"/>
    <w:rsid w:val="00273893"/>
    <w:rsid w:val="0027397E"/>
    <w:rsid w:val="00273D32"/>
    <w:rsid w:val="002743BE"/>
    <w:rsid w:val="00274724"/>
    <w:rsid w:val="002749A1"/>
    <w:rsid w:val="00274AAE"/>
    <w:rsid w:val="00275385"/>
    <w:rsid w:val="0027546F"/>
    <w:rsid w:val="0027556B"/>
    <w:rsid w:val="00275622"/>
    <w:rsid w:val="0027562D"/>
    <w:rsid w:val="002756D7"/>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B2C"/>
    <w:rsid w:val="00282C30"/>
    <w:rsid w:val="00282E3B"/>
    <w:rsid w:val="002836D6"/>
    <w:rsid w:val="00284507"/>
    <w:rsid w:val="002846BC"/>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6B6"/>
    <w:rsid w:val="00287E34"/>
    <w:rsid w:val="00290BBE"/>
    <w:rsid w:val="00290D6B"/>
    <w:rsid w:val="0029101A"/>
    <w:rsid w:val="002911F8"/>
    <w:rsid w:val="002913E1"/>
    <w:rsid w:val="002914AB"/>
    <w:rsid w:val="002914C0"/>
    <w:rsid w:val="00291AC2"/>
    <w:rsid w:val="00292272"/>
    <w:rsid w:val="00292317"/>
    <w:rsid w:val="00292A27"/>
    <w:rsid w:val="00292D1E"/>
    <w:rsid w:val="00292D4F"/>
    <w:rsid w:val="00292E9F"/>
    <w:rsid w:val="00292EE6"/>
    <w:rsid w:val="002932D3"/>
    <w:rsid w:val="00293840"/>
    <w:rsid w:val="0029392D"/>
    <w:rsid w:val="002948CF"/>
    <w:rsid w:val="00294FF2"/>
    <w:rsid w:val="002950CD"/>
    <w:rsid w:val="00295597"/>
    <w:rsid w:val="00295828"/>
    <w:rsid w:val="00295939"/>
    <w:rsid w:val="00295B58"/>
    <w:rsid w:val="00296007"/>
    <w:rsid w:val="002960CA"/>
    <w:rsid w:val="0029630E"/>
    <w:rsid w:val="002963EE"/>
    <w:rsid w:val="002969EB"/>
    <w:rsid w:val="00296B01"/>
    <w:rsid w:val="00296F02"/>
    <w:rsid w:val="00296FF5"/>
    <w:rsid w:val="002976CA"/>
    <w:rsid w:val="0029793B"/>
    <w:rsid w:val="002979A3"/>
    <w:rsid w:val="00297B0C"/>
    <w:rsid w:val="002A0070"/>
    <w:rsid w:val="002A00BF"/>
    <w:rsid w:val="002A01AC"/>
    <w:rsid w:val="002A01BB"/>
    <w:rsid w:val="002A0894"/>
    <w:rsid w:val="002A0F7E"/>
    <w:rsid w:val="002A107A"/>
    <w:rsid w:val="002A1EA3"/>
    <w:rsid w:val="002A213F"/>
    <w:rsid w:val="002A238F"/>
    <w:rsid w:val="002A2834"/>
    <w:rsid w:val="002A2BA4"/>
    <w:rsid w:val="002A2D29"/>
    <w:rsid w:val="002A325C"/>
    <w:rsid w:val="002A3674"/>
    <w:rsid w:val="002A3AF1"/>
    <w:rsid w:val="002A4093"/>
    <w:rsid w:val="002A42DF"/>
    <w:rsid w:val="002A434C"/>
    <w:rsid w:val="002A44AE"/>
    <w:rsid w:val="002A4684"/>
    <w:rsid w:val="002A485E"/>
    <w:rsid w:val="002A4FD5"/>
    <w:rsid w:val="002A5621"/>
    <w:rsid w:val="002A586D"/>
    <w:rsid w:val="002A58F5"/>
    <w:rsid w:val="002A5EB9"/>
    <w:rsid w:val="002A629F"/>
    <w:rsid w:val="002A660D"/>
    <w:rsid w:val="002A692F"/>
    <w:rsid w:val="002A6B0D"/>
    <w:rsid w:val="002A6C0C"/>
    <w:rsid w:val="002A7088"/>
    <w:rsid w:val="002A7BE6"/>
    <w:rsid w:val="002A7CE8"/>
    <w:rsid w:val="002B01E4"/>
    <w:rsid w:val="002B0666"/>
    <w:rsid w:val="002B107B"/>
    <w:rsid w:val="002B1128"/>
    <w:rsid w:val="002B13C8"/>
    <w:rsid w:val="002B14FB"/>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4F8"/>
    <w:rsid w:val="002C26B8"/>
    <w:rsid w:val="002C2800"/>
    <w:rsid w:val="002C2828"/>
    <w:rsid w:val="002C28A0"/>
    <w:rsid w:val="002C3071"/>
    <w:rsid w:val="002C341E"/>
    <w:rsid w:val="002C34F5"/>
    <w:rsid w:val="002C352E"/>
    <w:rsid w:val="002C39BE"/>
    <w:rsid w:val="002C3EE0"/>
    <w:rsid w:val="002C42D7"/>
    <w:rsid w:val="002C446B"/>
    <w:rsid w:val="002C45ED"/>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B58"/>
    <w:rsid w:val="002C7DD4"/>
    <w:rsid w:val="002C7F69"/>
    <w:rsid w:val="002C7F80"/>
    <w:rsid w:val="002C7FFE"/>
    <w:rsid w:val="002D009A"/>
    <w:rsid w:val="002D04F4"/>
    <w:rsid w:val="002D133B"/>
    <w:rsid w:val="002D16EF"/>
    <w:rsid w:val="002D17AC"/>
    <w:rsid w:val="002D199A"/>
    <w:rsid w:val="002D19A2"/>
    <w:rsid w:val="002D1C9F"/>
    <w:rsid w:val="002D2381"/>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986"/>
    <w:rsid w:val="002E1BE6"/>
    <w:rsid w:val="002E1C19"/>
    <w:rsid w:val="002E1F5F"/>
    <w:rsid w:val="002E21A8"/>
    <w:rsid w:val="002E21CA"/>
    <w:rsid w:val="002E2264"/>
    <w:rsid w:val="002E2415"/>
    <w:rsid w:val="002E2454"/>
    <w:rsid w:val="002E27C1"/>
    <w:rsid w:val="002E2873"/>
    <w:rsid w:val="002E287B"/>
    <w:rsid w:val="002E2B5E"/>
    <w:rsid w:val="002E2B6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72"/>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22"/>
    <w:rsid w:val="00300377"/>
    <w:rsid w:val="00300382"/>
    <w:rsid w:val="00300472"/>
    <w:rsid w:val="00300C5E"/>
    <w:rsid w:val="00301164"/>
    <w:rsid w:val="00301358"/>
    <w:rsid w:val="00301590"/>
    <w:rsid w:val="00301724"/>
    <w:rsid w:val="003017DF"/>
    <w:rsid w:val="0030180A"/>
    <w:rsid w:val="0030188B"/>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BD6"/>
    <w:rsid w:val="00304C92"/>
    <w:rsid w:val="00304CFE"/>
    <w:rsid w:val="00304E5E"/>
    <w:rsid w:val="0030550B"/>
    <w:rsid w:val="00305AB5"/>
    <w:rsid w:val="0030632A"/>
    <w:rsid w:val="003064AE"/>
    <w:rsid w:val="003066ED"/>
    <w:rsid w:val="00306B84"/>
    <w:rsid w:val="003077EF"/>
    <w:rsid w:val="00307B97"/>
    <w:rsid w:val="00307D3E"/>
    <w:rsid w:val="00307E4E"/>
    <w:rsid w:val="00307EC5"/>
    <w:rsid w:val="00307F14"/>
    <w:rsid w:val="00307F7A"/>
    <w:rsid w:val="00310099"/>
    <w:rsid w:val="00310280"/>
    <w:rsid w:val="00310C16"/>
    <w:rsid w:val="0031104B"/>
    <w:rsid w:val="003111F6"/>
    <w:rsid w:val="003112CB"/>
    <w:rsid w:val="003119FE"/>
    <w:rsid w:val="00311D6B"/>
    <w:rsid w:val="0031279E"/>
    <w:rsid w:val="00312FE1"/>
    <w:rsid w:val="003131BF"/>
    <w:rsid w:val="00313350"/>
    <w:rsid w:val="00313388"/>
    <w:rsid w:val="00313A41"/>
    <w:rsid w:val="00313BA8"/>
    <w:rsid w:val="00313E76"/>
    <w:rsid w:val="003143DD"/>
    <w:rsid w:val="003145CB"/>
    <w:rsid w:val="003149FC"/>
    <w:rsid w:val="00314F52"/>
    <w:rsid w:val="003150DD"/>
    <w:rsid w:val="003153F1"/>
    <w:rsid w:val="00315AD0"/>
    <w:rsid w:val="00315CB2"/>
    <w:rsid w:val="00315E51"/>
    <w:rsid w:val="00316425"/>
    <w:rsid w:val="00316BFD"/>
    <w:rsid w:val="00316D46"/>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769"/>
    <w:rsid w:val="00322873"/>
    <w:rsid w:val="003228C9"/>
    <w:rsid w:val="00322B72"/>
    <w:rsid w:val="003230EB"/>
    <w:rsid w:val="00323DFF"/>
    <w:rsid w:val="00323E39"/>
    <w:rsid w:val="003241D2"/>
    <w:rsid w:val="0032432F"/>
    <w:rsid w:val="003243F9"/>
    <w:rsid w:val="00324404"/>
    <w:rsid w:val="0032447D"/>
    <w:rsid w:val="003244CA"/>
    <w:rsid w:val="0032481F"/>
    <w:rsid w:val="00324966"/>
    <w:rsid w:val="00324B41"/>
    <w:rsid w:val="00324D87"/>
    <w:rsid w:val="00324E50"/>
    <w:rsid w:val="00324EBB"/>
    <w:rsid w:val="0032510F"/>
    <w:rsid w:val="003252DF"/>
    <w:rsid w:val="0032534C"/>
    <w:rsid w:val="0032553B"/>
    <w:rsid w:val="00325858"/>
    <w:rsid w:val="00325B56"/>
    <w:rsid w:val="00325D29"/>
    <w:rsid w:val="00325E5E"/>
    <w:rsid w:val="00325FCF"/>
    <w:rsid w:val="0032635E"/>
    <w:rsid w:val="0032680B"/>
    <w:rsid w:val="003269BD"/>
    <w:rsid w:val="00326C92"/>
    <w:rsid w:val="00326CDB"/>
    <w:rsid w:val="003271B3"/>
    <w:rsid w:val="003278B7"/>
    <w:rsid w:val="00327975"/>
    <w:rsid w:val="003279A3"/>
    <w:rsid w:val="00327A7C"/>
    <w:rsid w:val="00327E2A"/>
    <w:rsid w:val="00330290"/>
    <w:rsid w:val="0033042E"/>
    <w:rsid w:val="0033099A"/>
    <w:rsid w:val="00330B29"/>
    <w:rsid w:val="00330B57"/>
    <w:rsid w:val="00330E18"/>
    <w:rsid w:val="00330E72"/>
    <w:rsid w:val="00331DEE"/>
    <w:rsid w:val="00332210"/>
    <w:rsid w:val="0033235E"/>
    <w:rsid w:val="00332409"/>
    <w:rsid w:val="0033246E"/>
    <w:rsid w:val="00332935"/>
    <w:rsid w:val="00332DE3"/>
    <w:rsid w:val="00333165"/>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69C"/>
    <w:rsid w:val="003408EC"/>
    <w:rsid w:val="003409D1"/>
    <w:rsid w:val="00340BF9"/>
    <w:rsid w:val="00340E38"/>
    <w:rsid w:val="00340F1D"/>
    <w:rsid w:val="0034156A"/>
    <w:rsid w:val="003418B8"/>
    <w:rsid w:val="00342000"/>
    <w:rsid w:val="00342083"/>
    <w:rsid w:val="003420CE"/>
    <w:rsid w:val="003422CA"/>
    <w:rsid w:val="00342535"/>
    <w:rsid w:val="0034277C"/>
    <w:rsid w:val="00342EBB"/>
    <w:rsid w:val="0034322A"/>
    <w:rsid w:val="0034325F"/>
    <w:rsid w:val="00343413"/>
    <w:rsid w:val="003434E8"/>
    <w:rsid w:val="003437A2"/>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720C"/>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A65"/>
    <w:rsid w:val="00352BB4"/>
    <w:rsid w:val="00352F0E"/>
    <w:rsid w:val="00353415"/>
    <w:rsid w:val="00353678"/>
    <w:rsid w:val="00353E36"/>
    <w:rsid w:val="00353EA6"/>
    <w:rsid w:val="00354095"/>
    <w:rsid w:val="00354142"/>
    <w:rsid w:val="00355234"/>
    <w:rsid w:val="00355693"/>
    <w:rsid w:val="00355AB9"/>
    <w:rsid w:val="00355BC2"/>
    <w:rsid w:val="00355BCC"/>
    <w:rsid w:val="00355F3E"/>
    <w:rsid w:val="003567B1"/>
    <w:rsid w:val="00356CE2"/>
    <w:rsid w:val="00356D84"/>
    <w:rsid w:val="00356DE9"/>
    <w:rsid w:val="003572A3"/>
    <w:rsid w:val="003575F0"/>
    <w:rsid w:val="003576A9"/>
    <w:rsid w:val="00357C0F"/>
    <w:rsid w:val="00357EFF"/>
    <w:rsid w:val="00357F41"/>
    <w:rsid w:val="00360136"/>
    <w:rsid w:val="003602F0"/>
    <w:rsid w:val="003606D7"/>
    <w:rsid w:val="0036088F"/>
    <w:rsid w:val="003608AB"/>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5F38"/>
    <w:rsid w:val="003660B6"/>
    <w:rsid w:val="0036649E"/>
    <w:rsid w:val="003664A5"/>
    <w:rsid w:val="003668B3"/>
    <w:rsid w:val="00366928"/>
    <w:rsid w:val="0036693E"/>
    <w:rsid w:val="00366A29"/>
    <w:rsid w:val="00366DD7"/>
    <w:rsid w:val="00366ECB"/>
    <w:rsid w:val="00366F7D"/>
    <w:rsid w:val="00366F87"/>
    <w:rsid w:val="003670A2"/>
    <w:rsid w:val="00367114"/>
    <w:rsid w:val="003674F4"/>
    <w:rsid w:val="0036752B"/>
    <w:rsid w:val="00367805"/>
    <w:rsid w:val="00367BFA"/>
    <w:rsid w:val="00367FA1"/>
    <w:rsid w:val="00370479"/>
    <w:rsid w:val="00370B5B"/>
    <w:rsid w:val="00371039"/>
    <w:rsid w:val="003714F1"/>
    <w:rsid w:val="003715CC"/>
    <w:rsid w:val="00371B28"/>
    <w:rsid w:val="00371B64"/>
    <w:rsid w:val="0037223E"/>
    <w:rsid w:val="0037250E"/>
    <w:rsid w:val="00372BCF"/>
    <w:rsid w:val="00372CA6"/>
    <w:rsid w:val="00372CD5"/>
    <w:rsid w:val="003730EB"/>
    <w:rsid w:val="0037342E"/>
    <w:rsid w:val="00373A5B"/>
    <w:rsid w:val="00373B5A"/>
    <w:rsid w:val="00374076"/>
    <w:rsid w:val="003747AE"/>
    <w:rsid w:val="0037482E"/>
    <w:rsid w:val="00374DB8"/>
    <w:rsid w:val="00374FAD"/>
    <w:rsid w:val="003750BE"/>
    <w:rsid w:val="00375278"/>
    <w:rsid w:val="00375663"/>
    <w:rsid w:val="003756EE"/>
    <w:rsid w:val="0037628D"/>
    <w:rsid w:val="0037647E"/>
    <w:rsid w:val="00376551"/>
    <w:rsid w:val="003767EA"/>
    <w:rsid w:val="00376E1C"/>
    <w:rsid w:val="00377028"/>
    <w:rsid w:val="003771DD"/>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E01"/>
    <w:rsid w:val="00383E31"/>
    <w:rsid w:val="00383EE7"/>
    <w:rsid w:val="00383F31"/>
    <w:rsid w:val="00383FD8"/>
    <w:rsid w:val="003840B5"/>
    <w:rsid w:val="003842E6"/>
    <w:rsid w:val="00384729"/>
    <w:rsid w:val="003847B5"/>
    <w:rsid w:val="00384D83"/>
    <w:rsid w:val="00384E70"/>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DC"/>
    <w:rsid w:val="003928E6"/>
    <w:rsid w:val="00392A97"/>
    <w:rsid w:val="00392BB3"/>
    <w:rsid w:val="00392CFB"/>
    <w:rsid w:val="00392D2F"/>
    <w:rsid w:val="003933C6"/>
    <w:rsid w:val="00393587"/>
    <w:rsid w:val="003935C2"/>
    <w:rsid w:val="0039376A"/>
    <w:rsid w:val="003937AF"/>
    <w:rsid w:val="003937F8"/>
    <w:rsid w:val="00393870"/>
    <w:rsid w:val="003938E2"/>
    <w:rsid w:val="00393A32"/>
    <w:rsid w:val="00393A81"/>
    <w:rsid w:val="00393F61"/>
    <w:rsid w:val="0039408A"/>
    <w:rsid w:val="0039513F"/>
    <w:rsid w:val="00395166"/>
    <w:rsid w:val="003952C2"/>
    <w:rsid w:val="00395414"/>
    <w:rsid w:val="003958B1"/>
    <w:rsid w:val="00395A96"/>
    <w:rsid w:val="00396254"/>
    <w:rsid w:val="003965B2"/>
    <w:rsid w:val="00396A72"/>
    <w:rsid w:val="003971E0"/>
    <w:rsid w:val="0039731D"/>
    <w:rsid w:val="0039733E"/>
    <w:rsid w:val="00397A8F"/>
    <w:rsid w:val="00397CFC"/>
    <w:rsid w:val="00397E8D"/>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D95"/>
    <w:rsid w:val="003A6FDD"/>
    <w:rsid w:val="003A7E4B"/>
    <w:rsid w:val="003A7EA6"/>
    <w:rsid w:val="003A7ED3"/>
    <w:rsid w:val="003A7F9F"/>
    <w:rsid w:val="003B0220"/>
    <w:rsid w:val="003B039C"/>
    <w:rsid w:val="003B048F"/>
    <w:rsid w:val="003B0F3C"/>
    <w:rsid w:val="003B0FD9"/>
    <w:rsid w:val="003B1127"/>
    <w:rsid w:val="003B135D"/>
    <w:rsid w:val="003B13BB"/>
    <w:rsid w:val="003B1434"/>
    <w:rsid w:val="003B17A5"/>
    <w:rsid w:val="003B1A8E"/>
    <w:rsid w:val="003B2072"/>
    <w:rsid w:val="003B2161"/>
    <w:rsid w:val="003B227F"/>
    <w:rsid w:val="003B22E7"/>
    <w:rsid w:val="003B241B"/>
    <w:rsid w:val="003B273F"/>
    <w:rsid w:val="003B28FF"/>
    <w:rsid w:val="003B2AFE"/>
    <w:rsid w:val="003B3165"/>
    <w:rsid w:val="003B31CE"/>
    <w:rsid w:val="003B321A"/>
    <w:rsid w:val="003B334C"/>
    <w:rsid w:val="003B3984"/>
    <w:rsid w:val="003B3C18"/>
    <w:rsid w:val="003B3CA5"/>
    <w:rsid w:val="003B3FD0"/>
    <w:rsid w:val="003B416D"/>
    <w:rsid w:val="003B427F"/>
    <w:rsid w:val="003B43E1"/>
    <w:rsid w:val="003B490B"/>
    <w:rsid w:val="003B4B0D"/>
    <w:rsid w:val="003B4C41"/>
    <w:rsid w:val="003B50E9"/>
    <w:rsid w:val="003B50FC"/>
    <w:rsid w:val="003B5435"/>
    <w:rsid w:val="003B55B2"/>
    <w:rsid w:val="003B5E07"/>
    <w:rsid w:val="003B617A"/>
    <w:rsid w:val="003B65A3"/>
    <w:rsid w:val="003B6616"/>
    <w:rsid w:val="003B69A1"/>
    <w:rsid w:val="003B6A05"/>
    <w:rsid w:val="003B6EF1"/>
    <w:rsid w:val="003B6FA2"/>
    <w:rsid w:val="003B7278"/>
    <w:rsid w:val="003B72CE"/>
    <w:rsid w:val="003B742C"/>
    <w:rsid w:val="003B78D2"/>
    <w:rsid w:val="003B7B06"/>
    <w:rsid w:val="003B7D91"/>
    <w:rsid w:val="003C0283"/>
    <w:rsid w:val="003C077F"/>
    <w:rsid w:val="003C08DA"/>
    <w:rsid w:val="003C0C21"/>
    <w:rsid w:val="003C0E85"/>
    <w:rsid w:val="003C1341"/>
    <w:rsid w:val="003C1712"/>
    <w:rsid w:val="003C1D0D"/>
    <w:rsid w:val="003C2303"/>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8B3"/>
    <w:rsid w:val="003C5AD0"/>
    <w:rsid w:val="003C5BE4"/>
    <w:rsid w:val="003C5CDE"/>
    <w:rsid w:val="003C6250"/>
    <w:rsid w:val="003C65AC"/>
    <w:rsid w:val="003C661F"/>
    <w:rsid w:val="003C6731"/>
    <w:rsid w:val="003C698E"/>
    <w:rsid w:val="003C6FC3"/>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245"/>
    <w:rsid w:val="003D03C4"/>
    <w:rsid w:val="003D0444"/>
    <w:rsid w:val="003D0830"/>
    <w:rsid w:val="003D10E7"/>
    <w:rsid w:val="003D1F9C"/>
    <w:rsid w:val="003D201F"/>
    <w:rsid w:val="003D2283"/>
    <w:rsid w:val="003D2449"/>
    <w:rsid w:val="003D26A7"/>
    <w:rsid w:val="003D295F"/>
    <w:rsid w:val="003D2DD5"/>
    <w:rsid w:val="003D2E07"/>
    <w:rsid w:val="003D313B"/>
    <w:rsid w:val="003D3217"/>
    <w:rsid w:val="003D327F"/>
    <w:rsid w:val="003D380B"/>
    <w:rsid w:val="003D3916"/>
    <w:rsid w:val="003D3D4B"/>
    <w:rsid w:val="003D4013"/>
    <w:rsid w:val="003D462A"/>
    <w:rsid w:val="003D4674"/>
    <w:rsid w:val="003D4946"/>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8A"/>
    <w:rsid w:val="003E0AF1"/>
    <w:rsid w:val="003E0CE8"/>
    <w:rsid w:val="003E0FE4"/>
    <w:rsid w:val="003E12B6"/>
    <w:rsid w:val="003E162B"/>
    <w:rsid w:val="003E186E"/>
    <w:rsid w:val="003E19BB"/>
    <w:rsid w:val="003E1BE9"/>
    <w:rsid w:val="003E1C41"/>
    <w:rsid w:val="003E21CD"/>
    <w:rsid w:val="003E2230"/>
    <w:rsid w:val="003E22CA"/>
    <w:rsid w:val="003E22CD"/>
    <w:rsid w:val="003E2659"/>
    <w:rsid w:val="003E2A41"/>
    <w:rsid w:val="003E2BF8"/>
    <w:rsid w:val="003E2D21"/>
    <w:rsid w:val="003E325B"/>
    <w:rsid w:val="003E3663"/>
    <w:rsid w:val="003E3683"/>
    <w:rsid w:val="003E467D"/>
    <w:rsid w:val="003E485B"/>
    <w:rsid w:val="003E4B01"/>
    <w:rsid w:val="003E5ABB"/>
    <w:rsid w:val="003E5C28"/>
    <w:rsid w:val="003E5FB6"/>
    <w:rsid w:val="003E6133"/>
    <w:rsid w:val="003E69CD"/>
    <w:rsid w:val="003E6C54"/>
    <w:rsid w:val="003E77E5"/>
    <w:rsid w:val="003E7A2F"/>
    <w:rsid w:val="003F0231"/>
    <w:rsid w:val="003F0367"/>
    <w:rsid w:val="003F07A7"/>
    <w:rsid w:val="003F0AF4"/>
    <w:rsid w:val="003F109A"/>
    <w:rsid w:val="003F13E4"/>
    <w:rsid w:val="003F1A57"/>
    <w:rsid w:val="003F1CBE"/>
    <w:rsid w:val="003F200E"/>
    <w:rsid w:val="003F210B"/>
    <w:rsid w:val="003F226E"/>
    <w:rsid w:val="003F232B"/>
    <w:rsid w:val="003F24FA"/>
    <w:rsid w:val="003F25A1"/>
    <w:rsid w:val="003F2734"/>
    <w:rsid w:val="003F2DDF"/>
    <w:rsid w:val="003F32BF"/>
    <w:rsid w:val="003F3777"/>
    <w:rsid w:val="003F38EE"/>
    <w:rsid w:val="003F49BF"/>
    <w:rsid w:val="003F4A3C"/>
    <w:rsid w:val="003F4D00"/>
    <w:rsid w:val="003F4DBA"/>
    <w:rsid w:val="003F50E3"/>
    <w:rsid w:val="003F51D2"/>
    <w:rsid w:val="003F52D2"/>
    <w:rsid w:val="003F5571"/>
    <w:rsid w:val="003F5742"/>
    <w:rsid w:val="003F59C3"/>
    <w:rsid w:val="003F5BA3"/>
    <w:rsid w:val="003F5C79"/>
    <w:rsid w:val="003F5E7F"/>
    <w:rsid w:val="003F6055"/>
    <w:rsid w:val="003F6206"/>
    <w:rsid w:val="003F6338"/>
    <w:rsid w:val="003F6339"/>
    <w:rsid w:val="003F634D"/>
    <w:rsid w:val="003F69D4"/>
    <w:rsid w:val="003F6FDD"/>
    <w:rsid w:val="003F7620"/>
    <w:rsid w:val="003F7A7D"/>
    <w:rsid w:val="003F7C98"/>
    <w:rsid w:val="003F7D45"/>
    <w:rsid w:val="003F7D93"/>
    <w:rsid w:val="00400077"/>
    <w:rsid w:val="00400179"/>
    <w:rsid w:val="004005AA"/>
    <w:rsid w:val="00400770"/>
    <w:rsid w:val="00400B66"/>
    <w:rsid w:val="00400D4E"/>
    <w:rsid w:val="00401274"/>
    <w:rsid w:val="0040143F"/>
    <w:rsid w:val="00401943"/>
    <w:rsid w:val="00401984"/>
    <w:rsid w:val="00401AFC"/>
    <w:rsid w:val="004020AA"/>
    <w:rsid w:val="00402425"/>
    <w:rsid w:val="00402892"/>
    <w:rsid w:val="004028B2"/>
    <w:rsid w:val="004030D7"/>
    <w:rsid w:val="00404163"/>
    <w:rsid w:val="0040423B"/>
    <w:rsid w:val="00404BA1"/>
    <w:rsid w:val="00404EB5"/>
    <w:rsid w:val="00404F03"/>
    <w:rsid w:val="00404F2E"/>
    <w:rsid w:val="00405E41"/>
    <w:rsid w:val="00405F1E"/>
    <w:rsid w:val="00406617"/>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4A2"/>
    <w:rsid w:val="00413D0E"/>
    <w:rsid w:val="00413E36"/>
    <w:rsid w:val="00414164"/>
    <w:rsid w:val="004150DB"/>
    <w:rsid w:val="00415443"/>
    <w:rsid w:val="004159BA"/>
    <w:rsid w:val="00415A3D"/>
    <w:rsid w:val="00415CA3"/>
    <w:rsid w:val="00415E61"/>
    <w:rsid w:val="004161D5"/>
    <w:rsid w:val="00416619"/>
    <w:rsid w:val="0041692F"/>
    <w:rsid w:val="00417F41"/>
    <w:rsid w:val="00417F86"/>
    <w:rsid w:val="00420792"/>
    <w:rsid w:val="004208C9"/>
    <w:rsid w:val="00420E46"/>
    <w:rsid w:val="00420F18"/>
    <w:rsid w:val="004210D3"/>
    <w:rsid w:val="00421E76"/>
    <w:rsid w:val="0042292F"/>
    <w:rsid w:val="00422BA1"/>
    <w:rsid w:val="004235BA"/>
    <w:rsid w:val="00424413"/>
    <w:rsid w:val="00424CE1"/>
    <w:rsid w:val="0042518E"/>
    <w:rsid w:val="004251C9"/>
    <w:rsid w:val="004252AC"/>
    <w:rsid w:val="00425516"/>
    <w:rsid w:val="00425582"/>
    <w:rsid w:val="00425617"/>
    <w:rsid w:val="00425BCE"/>
    <w:rsid w:val="0042604B"/>
    <w:rsid w:val="004265A5"/>
    <w:rsid w:val="00426871"/>
    <w:rsid w:val="00426B48"/>
    <w:rsid w:val="0042720C"/>
    <w:rsid w:val="0042761F"/>
    <w:rsid w:val="00427D29"/>
    <w:rsid w:val="00427E5A"/>
    <w:rsid w:val="00430774"/>
    <w:rsid w:val="004309BA"/>
    <w:rsid w:val="00430C33"/>
    <w:rsid w:val="0043109C"/>
    <w:rsid w:val="00431182"/>
    <w:rsid w:val="0043121A"/>
    <w:rsid w:val="00431318"/>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DC"/>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1D"/>
    <w:rsid w:val="00441666"/>
    <w:rsid w:val="00441922"/>
    <w:rsid w:val="00441B7C"/>
    <w:rsid w:val="00441DE3"/>
    <w:rsid w:val="00441E12"/>
    <w:rsid w:val="00441F3D"/>
    <w:rsid w:val="0044207A"/>
    <w:rsid w:val="004429E1"/>
    <w:rsid w:val="0044301C"/>
    <w:rsid w:val="004438B2"/>
    <w:rsid w:val="004444D8"/>
    <w:rsid w:val="00444749"/>
    <w:rsid w:val="00444AFD"/>
    <w:rsid w:val="00444DE5"/>
    <w:rsid w:val="004450ED"/>
    <w:rsid w:val="00445369"/>
    <w:rsid w:val="0044554B"/>
    <w:rsid w:val="0044556A"/>
    <w:rsid w:val="004456B3"/>
    <w:rsid w:val="00445777"/>
    <w:rsid w:val="0044581F"/>
    <w:rsid w:val="00445965"/>
    <w:rsid w:val="00445B1D"/>
    <w:rsid w:val="00445EE1"/>
    <w:rsid w:val="0044633F"/>
    <w:rsid w:val="00446800"/>
    <w:rsid w:val="00446F09"/>
    <w:rsid w:val="00447168"/>
    <w:rsid w:val="00447349"/>
    <w:rsid w:val="004474B0"/>
    <w:rsid w:val="00447503"/>
    <w:rsid w:val="00447D73"/>
    <w:rsid w:val="00450094"/>
    <w:rsid w:val="004506B2"/>
    <w:rsid w:val="00450BC4"/>
    <w:rsid w:val="00450CD1"/>
    <w:rsid w:val="00450CD8"/>
    <w:rsid w:val="00450D14"/>
    <w:rsid w:val="00450FD1"/>
    <w:rsid w:val="00451011"/>
    <w:rsid w:val="00451C01"/>
    <w:rsid w:val="00452248"/>
    <w:rsid w:val="00452461"/>
    <w:rsid w:val="00452586"/>
    <w:rsid w:val="00452E5A"/>
    <w:rsid w:val="00452E6D"/>
    <w:rsid w:val="00453064"/>
    <w:rsid w:val="00453645"/>
    <w:rsid w:val="0045377D"/>
    <w:rsid w:val="00453840"/>
    <w:rsid w:val="004539C8"/>
    <w:rsid w:val="00453C03"/>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167"/>
    <w:rsid w:val="004602FC"/>
    <w:rsid w:val="00460A5D"/>
    <w:rsid w:val="00460AF2"/>
    <w:rsid w:val="00460BB0"/>
    <w:rsid w:val="00460D47"/>
    <w:rsid w:val="004616F8"/>
    <w:rsid w:val="004622B4"/>
    <w:rsid w:val="00462776"/>
    <w:rsid w:val="00462E11"/>
    <w:rsid w:val="00462E35"/>
    <w:rsid w:val="00463404"/>
    <w:rsid w:val="004635B2"/>
    <w:rsid w:val="00463E6F"/>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988"/>
    <w:rsid w:val="00471B6D"/>
    <w:rsid w:val="00471BA9"/>
    <w:rsid w:val="00471E70"/>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2A7"/>
    <w:rsid w:val="004763D7"/>
    <w:rsid w:val="0047657C"/>
    <w:rsid w:val="004766D6"/>
    <w:rsid w:val="004769DD"/>
    <w:rsid w:val="00476DAB"/>
    <w:rsid w:val="00476E20"/>
    <w:rsid w:val="004775F4"/>
    <w:rsid w:val="0047786C"/>
    <w:rsid w:val="0047795F"/>
    <w:rsid w:val="004801EC"/>
    <w:rsid w:val="004805A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E58"/>
    <w:rsid w:val="00486FE4"/>
    <w:rsid w:val="004874DE"/>
    <w:rsid w:val="004874FD"/>
    <w:rsid w:val="004877D3"/>
    <w:rsid w:val="0048782B"/>
    <w:rsid w:val="00487E97"/>
    <w:rsid w:val="00487FDA"/>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7D6"/>
    <w:rsid w:val="00494B4B"/>
    <w:rsid w:val="00494C62"/>
    <w:rsid w:val="00494E8D"/>
    <w:rsid w:val="00495227"/>
    <w:rsid w:val="00495577"/>
    <w:rsid w:val="00495E23"/>
    <w:rsid w:val="004960C2"/>
    <w:rsid w:val="00496574"/>
    <w:rsid w:val="0049671C"/>
    <w:rsid w:val="0049689A"/>
    <w:rsid w:val="004969AC"/>
    <w:rsid w:val="00496C0E"/>
    <w:rsid w:val="00496EC3"/>
    <w:rsid w:val="00496FFB"/>
    <w:rsid w:val="004972F9"/>
    <w:rsid w:val="0049759B"/>
    <w:rsid w:val="00497615"/>
    <w:rsid w:val="00497912"/>
    <w:rsid w:val="00497976"/>
    <w:rsid w:val="004979DC"/>
    <w:rsid w:val="00497A6A"/>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AD0"/>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CCF"/>
    <w:rsid w:val="004B2D2C"/>
    <w:rsid w:val="004B31CD"/>
    <w:rsid w:val="004B322C"/>
    <w:rsid w:val="004B3549"/>
    <w:rsid w:val="004B36A1"/>
    <w:rsid w:val="004B3DB2"/>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D42"/>
    <w:rsid w:val="004B7EA0"/>
    <w:rsid w:val="004C0577"/>
    <w:rsid w:val="004C0648"/>
    <w:rsid w:val="004C0C9E"/>
    <w:rsid w:val="004C1064"/>
    <w:rsid w:val="004C1071"/>
    <w:rsid w:val="004C1150"/>
    <w:rsid w:val="004C123C"/>
    <w:rsid w:val="004C1445"/>
    <w:rsid w:val="004C185B"/>
    <w:rsid w:val="004C1BEC"/>
    <w:rsid w:val="004C1D48"/>
    <w:rsid w:val="004C2067"/>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60AD"/>
    <w:rsid w:val="004C615C"/>
    <w:rsid w:val="004C64AD"/>
    <w:rsid w:val="004C6687"/>
    <w:rsid w:val="004C6A02"/>
    <w:rsid w:val="004C6A5E"/>
    <w:rsid w:val="004C6C56"/>
    <w:rsid w:val="004C6C9E"/>
    <w:rsid w:val="004C7564"/>
    <w:rsid w:val="004C7945"/>
    <w:rsid w:val="004C7A64"/>
    <w:rsid w:val="004C7DFB"/>
    <w:rsid w:val="004D04B0"/>
    <w:rsid w:val="004D052C"/>
    <w:rsid w:val="004D0975"/>
    <w:rsid w:val="004D09AC"/>
    <w:rsid w:val="004D0AF3"/>
    <w:rsid w:val="004D0DE0"/>
    <w:rsid w:val="004D146F"/>
    <w:rsid w:val="004D14CE"/>
    <w:rsid w:val="004D1CDE"/>
    <w:rsid w:val="004D20A2"/>
    <w:rsid w:val="004D20E5"/>
    <w:rsid w:val="004D280D"/>
    <w:rsid w:val="004D29C7"/>
    <w:rsid w:val="004D2AFA"/>
    <w:rsid w:val="004D2F40"/>
    <w:rsid w:val="004D31D1"/>
    <w:rsid w:val="004D3277"/>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FE"/>
    <w:rsid w:val="004E1888"/>
    <w:rsid w:val="004E1BA0"/>
    <w:rsid w:val="004E1CBE"/>
    <w:rsid w:val="004E1CC0"/>
    <w:rsid w:val="004E1CC1"/>
    <w:rsid w:val="004E211A"/>
    <w:rsid w:val="004E27D0"/>
    <w:rsid w:val="004E28A7"/>
    <w:rsid w:val="004E2AE2"/>
    <w:rsid w:val="004E2FAD"/>
    <w:rsid w:val="004E3263"/>
    <w:rsid w:val="004E3D37"/>
    <w:rsid w:val="004E3E9D"/>
    <w:rsid w:val="004E47BF"/>
    <w:rsid w:val="004E4BC3"/>
    <w:rsid w:val="004E4D4B"/>
    <w:rsid w:val="004E5191"/>
    <w:rsid w:val="004E540F"/>
    <w:rsid w:val="004E559D"/>
    <w:rsid w:val="004E57D0"/>
    <w:rsid w:val="004E5AFA"/>
    <w:rsid w:val="004E5CB8"/>
    <w:rsid w:val="004E5D07"/>
    <w:rsid w:val="004E608B"/>
    <w:rsid w:val="004E60F9"/>
    <w:rsid w:val="004E63CD"/>
    <w:rsid w:val="004E6459"/>
    <w:rsid w:val="004E6477"/>
    <w:rsid w:val="004E65ED"/>
    <w:rsid w:val="004E67B5"/>
    <w:rsid w:val="004E6803"/>
    <w:rsid w:val="004E7AC9"/>
    <w:rsid w:val="004E7D3A"/>
    <w:rsid w:val="004E7F90"/>
    <w:rsid w:val="004E7FA0"/>
    <w:rsid w:val="004F0227"/>
    <w:rsid w:val="004F04A3"/>
    <w:rsid w:val="004F05B3"/>
    <w:rsid w:val="004F05F5"/>
    <w:rsid w:val="004F09D6"/>
    <w:rsid w:val="004F0B7B"/>
    <w:rsid w:val="004F110D"/>
    <w:rsid w:val="004F1166"/>
    <w:rsid w:val="004F14D6"/>
    <w:rsid w:val="004F1550"/>
    <w:rsid w:val="004F1A8D"/>
    <w:rsid w:val="004F1D6C"/>
    <w:rsid w:val="004F22B3"/>
    <w:rsid w:val="004F2621"/>
    <w:rsid w:val="004F2773"/>
    <w:rsid w:val="004F2776"/>
    <w:rsid w:val="004F2B73"/>
    <w:rsid w:val="004F395B"/>
    <w:rsid w:val="004F3DB9"/>
    <w:rsid w:val="004F40E1"/>
    <w:rsid w:val="004F4BB9"/>
    <w:rsid w:val="004F4DB5"/>
    <w:rsid w:val="004F4F50"/>
    <w:rsid w:val="004F53A8"/>
    <w:rsid w:val="004F5506"/>
    <w:rsid w:val="004F55FD"/>
    <w:rsid w:val="004F5678"/>
    <w:rsid w:val="004F5A70"/>
    <w:rsid w:val="004F5D67"/>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C0"/>
    <w:rsid w:val="005019D3"/>
    <w:rsid w:val="00501AC9"/>
    <w:rsid w:val="00501F03"/>
    <w:rsid w:val="005020E0"/>
    <w:rsid w:val="00502525"/>
    <w:rsid w:val="00502FD7"/>
    <w:rsid w:val="0050317A"/>
    <w:rsid w:val="00503223"/>
    <w:rsid w:val="00503939"/>
    <w:rsid w:val="00503A91"/>
    <w:rsid w:val="00503AB8"/>
    <w:rsid w:val="00504022"/>
    <w:rsid w:val="00504660"/>
    <w:rsid w:val="00504FF5"/>
    <w:rsid w:val="00505564"/>
    <w:rsid w:val="00505A27"/>
    <w:rsid w:val="00506479"/>
    <w:rsid w:val="00506B08"/>
    <w:rsid w:val="00506BA3"/>
    <w:rsid w:val="00506BEE"/>
    <w:rsid w:val="005070E0"/>
    <w:rsid w:val="00507275"/>
    <w:rsid w:val="00507601"/>
    <w:rsid w:val="00507745"/>
    <w:rsid w:val="005077ED"/>
    <w:rsid w:val="00507A08"/>
    <w:rsid w:val="00507B9A"/>
    <w:rsid w:val="00507E4B"/>
    <w:rsid w:val="00507F2F"/>
    <w:rsid w:val="0051005E"/>
    <w:rsid w:val="0051034E"/>
    <w:rsid w:val="00510562"/>
    <w:rsid w:val="0051090C"/>
    <w:rsid w:val="00510AB4"/>
    <w:rsid w:val="00510AE9"/>
    <w:rsid w:val="00510DD2"/>
    <w:rsid w:val="00510F25"/>
    <w:rsid w:val="005111D9"/>
    <w:rsid w:val="005112B7"/>
    <w:rsid w:val="00511374"/>
    <w:rsid w:val="005115AE"/>
    <w:rsid w:val="00511DF4"/>
    <w:rsid w:val="00511F6A"/>
    <w:rsid w:val="00511FB3"/>
    <w:rsid w:val="005120C0"/>
    <w:rsid w:val="00512328"/>
    <w:rsid w:val="005128AF"/>
    <w:rsid w:val="005133A2"/>
    <w:rsid w:val="00513582"/>
    <w:rsid w:val="00513750"/>
    <w:rsid w:val="005138D8"/>
    <w:rsid w:val="00513AD1"/>
    <w:rsid w:val="00513AE8"/>
    <w:rsid w:val="00513EC6"/>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3EE"/>
    <w:rsid w:val="005277C3"/>
    <w:rsid w:val="005277C4"/>
    <w:rsid w:val="005279FB"/>
    <w:rsid w:val="00527C1F"/>
    <w:rsid w:val="00530409"/>
    <w:rsid w:val="00530735"/>
    <w:rsid w:val="00530A5D"/>
    <w:rsid w:val="00530DA9"/>
    <w:rsid w:val="005311B5"/>
    <w:rsid w:val="00531464"/>
    <w:rsid w:val="0053193F"/>
    <w:rsid w:val="00531C6B"/>
    <w:rsid w:val="00531E09"/>
    <w:rsid w:val="00531F42"/>
    <w:rsid w:val="00531F79"/>
    <w:rsid w:val="0053287A"/>
    <w:rsid w:val="005329DE"/>
    <w:rsid w:val="00532D54"/>
    <w:rsid w:val="00532F04"/>
    <w:rsid w:val="00533377"/>
    <w:rsid w:val="0053338B"/>
    <w:rsid w:val="00533533"/>
    <w:rsid w:val="00533573"/>
    <w:rsid w:val="0053364F"/>
    <w:rsid w:val="0053381F"/>
    <w:rsid w:val="00533F84"/>
    <w:rsid w:val="00534732"/>
    <w:rsid w:val="0053486D"/>
    <w:rsid w:val="00534D93"/>
    <w:rsid w:val="00534DDE"/>
    <w:rsid w:val="00534E20"/>
    <w:rsid w:val="00535057"/>
    <w:rsid w:val="005352DB"/>
    <w:rsid w:val="005355C8"/>
    <w:rsid w:val="0053570C"/>
    <w:rsid w:val="00535A7E"/>
    <w:rsid w:val="00535ED1"/>
    <w:rsid w:val="00536919"/>
    <w:rsid w:val="00536D92"/>
    <w:rsid w:val="00537342"/>
    <w:rsid w:val="005375AD"/>
    <w:rsid w:val="005375EB"/>
    <w:rsid w:val="00537CEF"/>
    <w:rsid w:val="00540180"/>
    <w:rsid w:val="005401C9"/>
    <w:rsid w:val="005403A9"/>
    <w:rsid w:val="0054059C"/>
    <w:rsid w:val="005408CA"/>
    <w:rsid w:val="00540A03"/>
    <w:rsid w:val="00540D53"/>
    <w:rsid w:val="005412C5"/>
    <w:rsid w:val="0054174D"/>
    <w:rsid w:val="005418CD"/>
    <w:rsid w:val="00541DF7"/>
    <w:rsid w:val="00541E11"/>
    <w:rsid w:val="0054351C"/>
    <w:rsid w:val="0054355C"/>
    <w:rsid w:val="0054356E"/>
    <w:rsid w:val="00543703"/>
    <w:rsid w:val="005437FC"/>
    <w:rsid w:val="005438AB"/>
    <w:rsid w:val="00543B74"/>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E79"/>
    <w:rsid w:val="00545F79"/>
    <w:rsid w:val="00546144"/>
    <w:rsid w:val="00546F01"/>
    <w:rsid w:val="0054727C"/>
    <w:rsid w:val="00547992"/>
    <w:rsid w:val="00547A6C"/>
    <w:rsid w:val="00547A85"/>
    <w:rsid w:val="00550516"/>
    <w:rsid w:val="00550D66"/>
    <w:rsid w:val="00550D75"/>
    <w:rsid w:val="00550ED3"/>
    <w:rsid w:val="00551006"/>
    <w:rsid w:val="005510DD"/>
    <w:rsid w:val="00551418"/>
    <w:rsid w:val="00551483"/>
    <w:rsid w:val="005515CA"/>
    <w:rsid w:val="005529A2"/>
    <w:rsid w:val="005529BD"/>
    <w:rsid w:val="00552AA7"/>
    <w:rsid w:val="00552E96"/>
    <w:rsid w:val="005535F9"/>
    <w:rsid w:val="005539EC"/>
    <w:rsid w:val="00553A32"/>
    <w:rsid w:val="00553A5D"/>
    <w:rsid w:val="00553D9E"/>
    <w:rsid w:val="005540DC"/>
    <w:rsid w:val="0055435B"/>
    <w:rsid w:val="005553E7"/>
    <w:rsid w:val="0055559B"/>
    <w:rsid w:val="00555AEE"/>
    <w:rsid w:val="00555BC4"/>
    <w:rsid w:val="00556146"/>
    <w:rsid w:val="00556153"/>
    <w:rsid w:val="00556694"/>
    <w:rsid w:val="00556784"/>
    <w:rsid w:val="00556C1A"/>
    <w:rsid w:val="00556F34"/>
    <w:rsid w:val="00556FB4"/>
    <w:rsid w:val="0055709D"/>
    <w:rsid w:val="00557299"/>
    <w:rsid w:val="00557450"/>
    <w:rsid w:val="005575D6"/>
    <w:rsid w:val="00557B88"/>
    <w:rsid w:val="00557CCC"/>
    <w:rsid w:val="00560033"/>
    <w:rsid w:val="005602EF"/>
    <w:rsid w:val="00560384"/>
    <w:rsid w:val="00560AD6"/>
    <w:rsid w:val="00560DF7"/>
    <w:rsid w:val="005616DE"/>
    <w:rsid w:val="005619A6"/>
    <w:rsid w:val="00561CD2"/>
    <w:rsid w:val="00561EF6"/>
    <w:rsid w:val="00561FCC"/>
    <w:rsid w:val="0056314B"/>
    <w:rsid w:val="005632B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650"/>
    <w:rsid w:val="00567C3B"/>
    <w:rsid w:val="00567FD9"/>
    <w:rsid w:val="00570011"/>
    <w:rsid w:val="0057002B"/>
    <w:rsid w:val="0057032C"/>
    <w:rsid w:val="0057052E"/>
    <w:rsid w:val="005705DA"/>
    <w:rsid w:val="00570782"/>
    <w:rsid w:val="00570C6C"/>
    <w:rsid w:val="00570E1D"/>
    <w:rsid w:val="005710A0"/>
    <w:rsid w:val="00571221"/>
    <w:rsid w:val="005714C6"/>
    <w:rsid w:val="00571585"/>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25A"/>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35"/>
    <w:rsid w:val="00586B64"/>
    <w:rsid w:val="00586CD5"/>
    <w:rsid w:val="00586D0A"/>
    <w:rsid w:val="00586F8E"/>
    <w:rsid w:val="0058710F"/>
    <w:rsid w:val="005873EF"/>
    <w:rsid w:val="00587484"/>
    <w:rsid w:val="0058760D"/>
    <w:rsid w:val="0058779A"/>
    <w:rsid w:val="0058783E"/>
    <w:rsid w:val="0058788D"/>
    <w:rsid w:val="00587A70"/>
    <w:rsid w:val="00587A7A"/>
    <w:rsid w:val="00587B61"/>
    <w:rsid w:val="00587F2C"/>
    <w:rsid w:val="005901BD"/>
    <w:rsid w:val="00590759"/>
    <w:rsid w:val="00590C6F"/>
    <w:rsid w:val="00590CB0"/>
    <w:rsid w:val="00590D78"/>
    <w:rsid w:val="00590ECC"/>
    <w:rsid w:val="005914D8"/>
    <w:rsid w:val="00591874"/>
    <w:rsid w:val="00592F66"/>
    <w:rsid w:val="00593232"/>
    <w:rsid w:val="0059332B"/>
    <w:rsid w:val="005933D4"/>
    <w:rsid w:val="0059360A"/>
    <w:rsid w:val="00593729"/>
    <w:rsid w:val="00593934"/>
    <w:rsid w:val="00593D87"/>
    <w:rsid w:val="00594591"/>
    <w:rsid w:val="0059485C"/>
    <w:rsid w:val="005950AD"/>
    <w:rsid w:val="00595334"/>
    <w:rsid w:val="00595C01"/>
    <w:rsid w:val="00595CB2"/>
    <w:rsid w:val="00595E4F"/>
    <w:rsid w:val="00595F6E"/>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C93"/>
    <w:rsid w:val="005A0DA3"/>
    <w:rsid w:val="005A0F4F"/>
    <w:rsid w:val="005A118A"/>
    <w:rsid w:val="005A1317"/>
    <w:rsid w:val="005A1541"/>
    <w:rsid w:val="005A1741"/>
    <w:rsid w:val="005A183A"/>
    <w:rsid w:val="005A1DE0"/>
    <w:rsid w:val="005A237E"/>
    <w:rsid w:val="005A2539"/>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5E6"/>
    <w:rsid w:val="005B0608"/>
    <w:rsid w:val="005B065D"/>
    <w:rsid w:val="005B0736"/>
    <w:rsid w:val="005B0857"/>
    <w:rsid w:val="005B09F4"/>
    <w:rsid w:val="005B0C6E"/>
    <w:rsid w:val="005B1541"/>
    <w:rsid w:val="005B1B4C"/>
    <w:rsid w:val="005B2125"/>
    <w:rsid w:val="005B2306"/>
    <w:rsid w:val="005B27D4"/>
    <w:rsid w:val="005B29B1"/>
    <w:rsid w:val="005B2B35"/>
    <w:rsid w:val="005B2D06"/>
    <w:rsid w:val="005B3488"/>
    <w:rsid w:val="005B34A6"/>
    <w:rsid w:val="005B3808"/>
    <w:rsid w:val="005B3D82"/>
    <w:rsid w:val="005B400A"/>
    <w:rsid w:val="005B4127"/>
    <w:rsid w:val="005B430C"/>
    <w:rsid w:val="005B4611"/>
    <w:rsid w:val="005B46F0"/>
    <w:rsid w:val="005B478E"/>
    <w:rsid w:val="005B4A08"/>
    <w:rsid w:val="005B4CDB"/>
    <w:rsid w:val="005B584C"/>
    <w:rsid w:val="005B58A8"/>
    <w:rsid w:val="005B5981"/>
    <w:rsid w:val="005B5B3A"/>
    <w:rsid w:val="005B5D98"/>
    <w:rsid w:val="005B68F5"/>
    <w:rsid w:val="005B6CE3"/>
    <w:rsid w:val="005B71AA"/>
    <w:rsid w:val="005B7720"/>
    <w:rsid w:val="005B7C5F"/>
    <w:rsid w:val="005B7D0B"/>
    <w:rsid w:val="005B7F47"/>
    <w:rsid w:val="005C019F"/>
    <w:rsid w:val="005C01B7"/>
    <w:rsid w:val="005C03EB"/>
    <w:rsid w:val="005C074D"/>
    <w:rsid w:val="005C0954"/>
    <w:rsid w:val="005C0C83"/>
    <w:rsid w:val="005C0FAE"/>
    <w:rsid w:val="005C1078"/>
    <w:rsid w:val="005C1220"/>
    <w:rsid w:val="005C17A3"/>
    <w:rsid w:val="005C195A"/>
    <w:rsid w:val="005C1CD2"/>
    <w:rsid w:val="005C1E4E"/>
    <w:rsid w:val="005C1FB9"/>
    <w:rsid w:val="005C20A0"/>
    <w:rsid w:val="005C20E2"/>
    <w:rsid w:val="005C2254"/>
    <w:rsid w:val="005C2ADA"/>
    <w:rsid w:val="005C2BC4"/>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738"/>
    <w:rsid w:val="005E1904"/>
    <w:rsid w:val="005E199A"/>
    <w:rsid w:val="005E202C"/>
    <w:rsid w:val="005E23D3"/>
    <w:rsid w:val="005E2480"/>
    <w:rsid w:val="005E2CD2"/>
    <w:rsid w:val="005E2D50"/>
    <w:rsid w:val="005E30ED"/>
    <w:rsid w:val="005E355E"/>
    <w:rsid w:val="005E3AF1"/>
    <w:rsid w:val="005E400F"/>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C33"/>
    <w:rsid w:val="005E7D57"/>
    <w:rsid w:val="005F01FF"/>
    <w:rsid w:val="005F02D9"/>
    <w:rsid w:val="005F04CD"/>
    <w:rsid w:val="005F04E3"/>
    <w:rsid w:val="005F055B"/>
    <w:rsid w:val="005F0A6B"/>
    <w:rsid w:val="005F0AB6"/>
    <w:rsid w:val="005F0C69"/>
    <w:rsid w:val="005F1346"/>
    <w:rsid w:val="005F153D"/>
    <w:rsid w:val="005F175E"/>
    <w:rsid w:val="005F1EA7"/>
    <w:rsid w:val="005F20A4"/>
    <w:rsid w:val="005F2164"/>
    <w:rsid w:val="005F21A2"/>
    <w:rsid w:val="005F220E"/>
    <w:rsid w:val="005F2407"/>
    <w:rsid w:val="005F252B"/>
    <w:rsid w:val="005F255E"/>
    <w:rsid w:val="005F2846"/>
    <w:rsid w:val="005F2CAE"/>
    <w:rsid w:val="005F2DE9"/>
    <w:rsid w:val="005F3257"/>
    <w:rsid w:val="005F3643"/>
    <w:rsid w:val="005F3FC2"/>
    <w:rsid w:val="005F3FF7"/>
    <w:rsid w:val="005F4086"/>
    <w:rsid w:val="005F40F9"/>
    <w:rsid w:val="005F4682"/>
    <w:rsid w:val="005F4BFB"/>
    <w:rsid w:val="005F4D09"/>
    <w:rsid w:val="005F4FC9"/>
    <w:rsid w:val="005F532F"/>
    <w:rsid w:val="005F5393"/>
    <w:rsid w:val="005F5593"/>
    <w:rsid w:val="005F572F"/>
    <w:rsid w:val="005F57CF"/>
    <w:rsid w:val="005F5ED8"/>
    <w:rsid w:val="005F5F7D"/>
    <w:rsid w:val="005F6163"/>
    <w:rsid w:val="005F64E8"/>
    <w:rsid w:val="005F665C"/>
    <w:rsid w:val="005F6873"/>
    <w:rsid w:val="005F6910"/>
    <w:rsid w:val="005F6957"/>
    <w:rsid w:val="005F6A33"/>
    <w:rsid w:val="005F6A70"/>
    <w:rsid w:val="005F6B72"/>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2609"/>
    <w:rsid w:val="00603D94"/>
    <w:rsid w:val="00604103"/>
    <w:rsid w:val="00604842"/>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CA5"/>
    <w:rsid w:val="00610F8A"/>
    <w:rsid w:val="00611654"/>
    <w:rsid w:val="00611752"/>
    <w:rsid w:val="00611968"/>
    <w:rsid w:val="00611C47"/>
    <w:rsid w:val="006123D9"/>
    <w:rsid w:val="00612559"/>
    <w:rsid w:val="006126EB"/>
    <w:rsid w:val="0061271C"/>
    <w:rsid w:val="006129DB"/>
    <w:rsid w:val="00613C1F"/>
    <w:rsid w:val="00613C30"/>
    <w:rsid w:val="006140AB"/>
    <w:rsid w:val="00614234"/>
    <w:rsid w:val="00614618"/>
    <w:rsid w:val="00614796"/>
    <w:rsid w:val="006148F8"/>
    <w:rsid w:val="00614944"/>
    <w:rsid w:val="00615216"/>
    <w:rsid w:val="00615350"/>
    <w:rsid w:val="00615394"/>
    <w:rsid w:val="0061588A"/>
    <w:rsid w:val="00615B0E"/>
    <w:rsid w:val="00615D09"/>
    <w:rsid w:val="006165CD"/>
    <w:rsid w:val="0061689E"/>
    <w:rsid w:val="00616D6E"/>
    <w:rsid w:val="0061720B"/>
    <w:rsid w:val="006176F1"/>
    <w:rsid w:val="00617A05"/>
    <w:rsid w:val="00617B3C"/>
    <w:rsid w:val="00617D42"/>
    <w:rsid w:val="006203B5"/>
    <w:rsid w:val="00620604"/>
    <w:rsid w:val="006206B6"/>
    <w:rsid w:val="00620DA0"/>
    <w:rsid w:val="00620E07"/>
    <w:rsid w:val="006214D5"/>
    <w:rsid w:val="006216C4"/>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1F1"/>
    <w:rsid w:val="006243B6"/>
    <w:rsid w:val="0062465E"/>
    <w:rsid w:val="006254B5"/>
    <w:rsid w:val="00625645"/>
    <w:rsid w:val="00625922"/>
    <w:rsid w:val="00625A7B"/>
    <w:rsid w:val="00625C71"/>
    <w:rsid w:val="00625C87"/>
    <w:rsid w:val="00625D8F"/>
    <w:rsid w:val="00625DDF"/>
    <w:rsid w:val="0062605F"/>
    <w:rsid w:val="006262B6"/>
    <w:rsid w:val="0062673F"/>
    <w:rsid w:val="006268C6"/>
    <w:rsid w:val="00626A98"/>
    <w:rsid w:val="00626E3C"/>
    <w:rsid w:val="006272BA"/>
    <w:rsid w:val="006273D7"/>
    <w:rsid w:val="006274D7"/>
    <w:rsid w:val="0062751D"/>
    <w:rsid w:val="006275EC"/>
    <w:rsid w:val="00627825"/>
    <w:rsid w:val="00627CEE"/>
    <w:rsid w:val="00630112"/>
    <w:rsid w:val="00630125"/>
    <w:rsid w:val="00630375"/>
    <w:rsid w:val="006304AE"/>
    <w:rsid w:val="006304CA"/>
    <w:rsid w:val="0063050A"/>
    <w:rsid w:val="006305BB"/>
    <w:rsid w:val="0063091E"/>
    <w:rsid w:val="00630FD1"/>
    <w:rsid w:val="00631365"/>
    <w:rsid w:val="00631CD3"/>
    <w:rsid w:val="00632097"/>
    <w:rsid w:val="00632184"/>
    <w:rsid w:val="00632DAC"/>
    <w:rsid w:val="00632E92"/>
    <w:rsid w:val="00632F04"/>
    <w:rsid w:val="00633381"/>
    <w:rsid w:val="00633B51"/>
    <w:rsid w:val="0063434A"/>
    <w:rsid w:val="00634892"/>
    <w:rsid w:val="00634B8B"/>
    <w:rsid w:val="00634CA3"/>
    <w:rsid w:val="00634E86"/>
    <w:rsid w:val="00634EDD"/>
    <w:rsid w:val="0063513D"/>
    <w:rsid w:val="006357E8"/>
    <w:rsid w:val="0063594C"/>
    <w:rsid w:val="00635D12"/>
    <w:rsid w:val="00635DD4"/>
    <w:rsid w:val="00635F9F"/>
    <w:rsid w:val="0063676B"/>
    <w:rsid w:val="00636994"/>
    <w:rsid w:val="006369E1"/>
    <w:rsid w:val="00636BC5"/>
    <w:rsid w:val="00636DF1"/>
    <w:rsid w:val="0063755E"/>
    <w:rsid w:val="00637919"/>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1A6"/>
    <w:rsid w:val="0064341B"/>
    <w:rsid w:val="006437A2"/>
    <w:rsid w:val="00643838"/>
    <w:rsid w:val="00643FEB"/>
    <w:rsid w:val="00644589"/>
    <w:rsid w:val="0064494C"/>
    <w:rsid w:val="00644BE6"/>
    <w:rsid w:val="00645115"/>
    <w:rsid w:val="006460D9"/>
    <w:rsid w:val="006461A4"/>
    <w:rsid w:val="006463EE"/>
    <w:rsid w:val="006465F4"/>
    <w:rsid w:val="00646937"/>
    <w:rsid w:val="00646B20"/>
    <w:rsid w:val="00646B54"/>
    <w:rsid w:val="00646FE6"/>
    <w:rsid w:val="006474BF"/>
    <w:rsid w:val="00647DAF"/>
    <w:rsid w:val="00650381"/>
    <w:rsid w:val="0065038F"/>
    <w:rsid w:val="00650CC8"/>
    <w:rsid w:val="00650F09"/>
    <w:rsid w:val="0065144A"/>
    <w:rsid w:val="00651815"/>
    <w:rsid w:val="0065208D"/>
    <w:rsid w:val="006524BC"/>
    <w:rsid w:val="00652556"/>
    <w:rsid w:val="006525AD"/>
    <w:rsid w:val="00652829"/>
    <w:rsid w:val="00652AE7"/>
    <w:rsid w:val="006542CC"/>
    <w:rsid w:val="006548F3"/>
    <w:rsid w:val="00654D04"/>
    <w:rsid w:val="00654F81"/>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399"/>
    <w:rsid w:val="0066156A"/>
    <w:rsid w:val="00661746"/>
    <w:rsid w:val="006620E3"/>
    <w:rsid w:val="00662217"/>
    <w:rsid w:val="0066240F"/>
    <w:rsid w:val="00662817"/>
    <w:rsid w:val="0066318E"/>
    <w:rsid w:val="006639A5"/>
    <w:rsid w:val="00663BAD"/>
    <w:rsid w:val="006640A2"/>
    <w:rsid w:val="0066482E"/>
    <w:rsid w:val="00664B63"/>
    <w:rsid w:val="00664C7B"/>
    <w:rsid w:val="00665BA4"/>
    <w:rsid w:val="00665C22"/>
    <w:rsid w:val="00666202"/>
    <w:rsid w:val="006664B3"/>
    <w:rsid w:val="00666854"/>
    <w:rsid w:val="00666917"/>
    <w:rsid w:val="00666BBB"/>
    <w:rsid w:val="0066717D"/>
    <w:rsid w:val="00667DBC"/>
    <w:rsid w:val="00670191"/>
    <w:rsid w:val="00670261"/>
    <w:rsid w:val="006705C3"/>
    <w:rsid w:val="006706C3"/>
    <w:rsid w:val="00670856"/>
    <w:rsid w:val="006708AA"/>
    <w:rsid w:val="00670E08"/>
    <w:rsid w:val="00671279"/>
    <w:rsid w:val="006712A2"/>
    <w:rsid w:val="006712D8"/>
    <w:rsid w:val="00671563"/>
    <w:rsid w:val="006715B7"/>
    <w:rsid w:val="00671B19"/>
    <w:rsid w:val="00671B57"/>
    <w:rsid w:val="006721EF"/>
    <w:rsid w:val="00672CCF"/>
    <w:rsid w:val="00673619"/>
    <w:rsid w:val="00673E2B"/>
    <w:rsid w:val="00674282"/>
    <w:rsid w:val="00674347"/>
    <w:rsid w:val="00674A9D"/>
    <w:rsid w:val="00674DE9"/>
    <w:rsid w:val="00674FB0"/>
    <w:rsid w:val="0067507E"/>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05D"/>
    <w:rsid w:val="00681E01"/>
    <w:rsid w:val="00681F65"/>
    <w:rsid w:val="0068201F"/>
    <w:rsid w:val="0068222D"/>
    <w:rsid w:val="0068229A"/>
    <w:rsid w:val="006822D1"/>
    <w:rsid w:val="00682A20"/>
    <w:rsid w:val="00682A5F"/>
    <w:rsid w:val="00682F93"/>
    <w:rsid w:val="006830FB"/>
    <w:rsid w:val="00683410"/>
    <w:rsid w:val="006836AF"/>
    <w:rsid w:val="00685531"/>
    <w:rsid w:val="006855CB"/>
    <w:rsid w:val="006856A8"/>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320"/>
    <w:rsid w:val="00693901"/>
    <w:rsid w:val="00693D0E"/>
    <w:rsid w:val="006940B4"/>
    <w:rsid w:val="006948C8"/>
    <w:rsid w:val="006949C7"/>
    <w:rsid w:val="00694D6C"/>
    <w:rsid w:val="00694D74"/>
    <w:rsid w:val="00694E18"/>
    <w:rsid w:val="00695278"/>
    <w:rsid w:val="00695515"/>
    <w:rsid w:val="0069578B"/>
    <w:rsid w:val="00695941"/>
    <w:rsid w:val="00695CCA"/>
    <w:rsid w:val="00696562"/>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109A"/>
    <w:rsid w:val="006A111D"/>
    <w:rsid w:val="006A14E7"/>
    <w:rsid w:val="006A1A2D"/>
    <w:rsid w:val="006A1F5A"/>
    <w:rsid w:val="006A23B3"/>
    <w:rsid w:val="006A2690"/>
    <w:rsid w:val="006A2767"/>
    <w:rsid w:val="006A2C37"/>
    <w:rsid w:val="006A2E84"/>
    <w:rsid w:val="006A2EC7"/>
    <w:rsid w:val="006A3280"/>
    <w:rsid w:val="006A3827"/>
    <w:rsid w:val="006A38D7"/>
    <w:rsid w:val="006A3987"/>
    <w:rsid w:val="006A3CD8"/>
    <w:rsid w:val="006A3F4F"/>
    <w:rsid w:val="006A4BA0"/>
    <w:rsid w:val="006A4DD9"/>
    <w:rsid w:val="006A51FE"/>
    <w:rsid w:val="006A5256"/>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20"/>
    <w:rsid w:val="006B30DD"/>
    <w:rsid w:val="006B31C4"/>
    <w:rsid w:val="006B346C"/>
    <w:rsid w:val="006B48D4"/>
    <w:rsid w:val="006B4B01"/>
    <w:rsid w:val="006B4B57"/>
    <w:rsid w:val="006B4FC6"/>
    <w:rsid w:val="006B5096"/>
    <w:rsid w:val="006B51EE"/>
    <w:rsid w:val="006B5307"/>
    <w:rsid w:val="006B54FC"/>
    <w:rsid w:val="006B5597"/>
    <w:rsid w:val="006B5738"/>
    <w:rsid w:val="006B5E1E"/>
    <w:rsid w:val="006B5FC1"/>
    <w:rsid w:val="006B61CF"/>
    <w:rsid w:val="006B623E"/>
    <w:rsid w:val="006B6AB1"/>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5C6"/>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3A1"/>
    <w:rsid w:val="006D39DE"/>
    <w:rsid w:val="006D3DF8"/>
    <w:rsid w:val="006D4774"/>
    <w:rsid w:val="006D4A28"/>
    <w:rsid w:val="006D4A4C"/>
    <w:rsid w:val="006D4C33"/>
    <w:rsid w:val="006D4E8B"/>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765"/>
    <w:rsid w:val="006F38E5"/>
    <w:rsid w:val="006F39E8"/>
    <w:rsid w:val="006F3AEE"/>
    <w:rsid w:val="006F3DBB"/>
    <w:rsid w:val="006F3FFC"/>
    <w:rsid w:val="006F4900"/>
    <w:rsid w:val="006F4951"/>
    <w:rsid w:val="006F49C8"/>
    <w:rsid w:val="006F4DF9"/>
    <w:rsid w:val="006F5495"/>
    <w:rsid w:val="006F5878"/>
    <w:rsid w:val="006F5BC6"/>
    <w:rsid w:val="006F5D47"/>
    <w:rsid w:val="006F5E25"/>
    <w:rsid w:val="006F6437"/>
    <w:rsid w:val="006F6689"/>
    <w:rsid w:val="006F67E0"/>
    <w:rsid w:val="006F6802"/>
    <w:rsid w:val="006F681A"/>
    <w:rsid w:val="006F6D10"/>
    <w:rsid w:val="006F6FCE"/>
    <w:rsid w:val="006F7354"/>
    <w:rsid w:val="006F737E"/>
    <w:rsid w:val="006F766A"/>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025"/>
    <w:rsid w:val="007051AF"/>
    <w:rsid w:val="00705235"/>
    <w:rsid w:val="0070538F"/>
    <w:rsid w:val="00705AC0"/>
    <w:rsid w:val="00705DC9"/>
    <w:rsid w:val="00705E21"/>
    <w:rsid w:val="0070661E"/>
    <w:rsid w:val="00706886"/>
    <w:rsid w:val="00706DE9"/>
    <w:rsid w:val="007070D9"/>
    <w:rsid w:val="00707463"/>
    <w:rsid w:val="00707639"/>
    <w:rsid w:val="00707C8E"/>
    <w:rsid w:val="007117B0"/>
    <w:rsid w:val="00711C80"/>
    <w:rsid w:val="00711E14"/>
    <w:rsid w:val="007122CA"/>
    <w:rsid w:val="0071238F"/>
    <w:rsid w:val="00712643"/>
    <w:rsid w:val="0071322D"/>
    <w:rsid w:val="007132C8"/>
    <w:rsid w:val="0071446E"/>
    <w:rsid w:val="0071489C"/>
    <w:rsid w:val="00714987"/>
    <w:rsid w:val="00714E85"/>
    <w:rsid w:val="0071553C"/>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62F"/>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A1"/>
    <w:rsid w:val="00730063"/>
    <w:rsid w:val="007301FA"/>
    <w:rsid w:val="007308A7"/>
    <w:rsid w:val="007308E6"/>
    <w:rsid w:val="00730BE1"/>
    <w:rsid w:val="007311D0"/>
    <w:rsid w:val="007311E9"/>
    <w:rsid w:val="0073138F"/>
    <w:rsid w:val="00731609"/>
    <w:rsid w:val="00731668"/>
    <w:rsid w:val="00731774"/>
    <w:rsid w:val="00731859"/>
    <w:rsid w:val="00731A1B"/>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AA"/>
    <w:rsid w:val="007459BF"/>
    <w:rsid w:val="00745D69"/>
    <w:rsid w:val="00745EE9"/>
    <w:rsid w:val="00746225"/>
    <w:rsid w:val="00746451"/>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6C9"/>
    <w:rsid w:val="007529F5"/>
    <w:rsid w:val="00752C68"/>
    <w:rsid w:val="00752D83"/>
    <w:rsid w:val="00752F7C"/>
    <w:rsid w:val="00753030"/>
    <w:rsid w:val="0075306E"/>
    <w:rsid w:val="00753542"/>
    <w:rsid w:val="00753B4A"/>
    <w:rsid w:val="00753D9B"/>
    <w:rsid w:val="00754087"/>
    <w:rsid w:val="00754344"/>
    <w:rsid w:val="007548DA"/>
    <w:rsid w:val="0075491B"/>
    <w:rsid w:val="007552B9"/>
    <w:rsid w:val="00755532"/>
    <w:rsid w:val="007556F5"/>
    <w:rsid w:val="00755A3F"/>
    <w:rsid w:val="00755CB9"/>
    <w:rsid w:val="00755ED3"/>
    <w:rsid w:val="00756489"/>
    <w:rsid w:val="007566E7"/>
    <w:rsid w:val="0075676F"/>
    <w:rsid w:val="00756B20"/>
    <w:rsid w:val="00756DAD"/>
    <w:rsid w:val="0075723B"/>
    <w:rsid w:val="007574FE"/>
    <w:rsid w:val="00757515"/>
    <w:rsid w:val="0075777C"/>
    <w:rsid w:val="007579E0"/>
    <w:rsid w:val="00757F1F"/>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86C"/>
    <w:rsid w:val="007649DD"/>
    <w:rsid w:val="00764E41"/>
    <w:rsid w:val="00764EEE"/>
    <w:rsid w:val="0076595B"/>
    <w:rsid w:val="00765C87"/>
    <w:rsid w:val="00765F77"/>
    <w:rsid w:val="00766209"/>
    <w:rsid w:val="00766835"/>
    <w:rsid w:val="00766911"/>
    <w:rsid w:val="00766A97"/>
    <w:rsid w:val="00766B92"/>
    <w:rsid w:val="00766EB5"/>
    <w:rsid w:val="00767178"/>
    <w:rsid w:val="0076721C"/>
    <w:rsid w:val="0076739E"/>
    <w:rsid w:val="00767562"/>
    <w:rsid w:val="007678B4"/>
    <w:rsid w:val="00767B30"/>
    <w:rsid w:val="00770008"/>
    <w:rsid w:val="00770844"/>
    <w:rsid w:val="007709EE"/>
    <w:rsid w:val="00771863"/>
    <w:rsid w:val="00771BD4"/>
    <w:rsid w:val="00771F57"/>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590C"/>
    <w:rsid w:val="00776109"/>
    <w:rsid w:val="00776352"/>
    <w:rsid w:val="007766EC"/>
    <w:rsid w:val="00776CE4"/>
    <w:rsid w:val="007771E5"/>
    <w:rsid w:val="0077783D"/>
    <w:rsid w:val="00777CC6"/>
    <w:rsid w:val="00777FD5"/>
    <w:rsid w:val="00777FF2"/>
    <w:rsid w:val="00780060"/>
    <w:rsid w:val="00780203"/>
    <w:rsid w:val="00780830"/>
    <w:rsid w:val="00780F55"/>
    <w:rsid w:val="007812C8"/>
    <w:rsid w:val="00781301"/>
    <w:rsid w:val="00781C9E"/>
    <w:rsid w:val="00781D41"/>
    <w:rsid w:val="00781EA2"/>
    <w:rsid w:val="00781EC8"/>
    <w:rsid w:val="007821D7"/>
    <w:rsid w:val="00782520"/>
    <w:rsid w:val="0078254C"/>
    <w:rsid w:val="007827FE"/>
    <w:rsid w:val="00782F10"/>
    <w:rsid w:val="007831AE"/>
    <w:rsid w:val="00783AED"/>
    <w:rsid w:val="007840ED"/>
    <w:rsid w:val="007848BB"/>
    <w:rsid w:val="00784981"/>
    <w:rsid w:val="007849AD"/>
    <w:rsid w:val="00784A51"/>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462"/>
    <w:rsid w:val="00793900"/>
    <w:rsid w:val="007939C3"/>
    <w:rsid w:val="00793A79"/>
    <w:rsid w:val="00793C95"/>
    <w:rsid w:val="00793D19"/>
    <w:rsid w:val="00793F16"/>
    <w:rsid w:val="007947E0"/>
    <w:rsid w:val="00794826"/>
    <w:rsid w:val="00794C95"/>
    <w:rsid w:val="0079558C"/>
    <w:rsid w:val="007965E5"/>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0F9"/>
    <w:rsid w:val="007A2654"/>
    <w:rsid w:val="007A3851"/>
    <w:rsid w:val="007A38BD"/>
    <w:rsid w:val="007A38C8"/>
    <w:rsid w:val="007A3DF4"/>
    <w:rsid w:val="007A4005"/>
    <w:rsid w:val="007A49AB"/>
    <w:rsid w:val="007A50C0"/>
    <w:rsid w:val="007A516F"/>
    <w:rsid w:val="007A54C9"/>
    <w:rsid w:val="007A565A"/>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4A6"/>
    <w:rsid w:val="007B168E"/>
    <w:rsid w:val="007B195A"/>
    <w:rsid w:val="007B1B19"/>
    <w:rsid w:val="007B1B2F"/>
    <w:rsid w:val="007B1B83"/>
    <w:rsid w:val="007B1C55"/>
    <w:rsid w:val="007B1C79"/>
    <w:rsid w:val="007B2077"/>
    <w:rsid w:val="007B23FD"/>
    <w:rsid w:val="007B29E9"/>
    <w:rsid w:val="007B2A6E"/>
    <w:rsid w:val="007B2BC0"/>
    <w:rsid w:val="007B2CE2"/>
    <w:rsid w:val="007B2EEE"/>
    <w:rsid w:val="007B2F79"/>
    <w:rsid w:val="007B2FDB"/>
    <w:rsid w:val="007B349C"/>
    <w:rsid w:val="007B3547"/>
    <w:rsid w:val="007B3897"/>
    <w:rsid w:val="007B3ADC"/>
    <w:rsid w:val="007B43EB"/>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7"/>
    <w:rsid w:val="007C1822"/>
    <w:rsid w:val="007C18C7"/>
    <w:rsid w:val="007C196A"/>
    <w:rsid w:val="007C19AE"/>
    <w:rsid w:val="007C1BE1"/>
    <w:rsid w:val="007C1E41"/>
    <w:rsid w:val="007C2358"/>
    <w:rsid w:val="007C294F"/>
    <w:rsid w:val="007C2B2C"/>
    <w:rsid w:val="007C2C7B"/>
    <w:rsid w:val="007C2EB5"/>
    <w:rsid w:val="007C2FB6"/>
    <w:rsid w:val="007C311A"/>
    <w:rsid w:val="007C3190"/>
    <w:rsid w:val="007C320F"/>
    <w:rsid w:val="007C3F7D"/>
    <w:rsid w:val="007C3FF0"/>
    <w:rsid w:val="007C4862"/>
    <w:rsid w:val="007C528A"/>
    <w:rsid w:val="007C5963"/>
    <w:rsid w:val="007C5D83"/>
    <w:rsid w:val="007C6347"/>
    <w:rsid w:val="007C6714"/>
    <w:rsid w:val="007C6BBA"/>
    <w:rsid w:val="007C727A"/>
    <w:rsid w:val="007C73E0"/>
    <w:rsid w:val="007C75CB"/>
    <w:rsid w:val="007C7738"/>
    <w:rsid w:val="007C78D9"/>
    <w:rsid w:val="007C7B09"/>
    <w:rsid w:val="007C7E71"/>
    <w:rsid w:val="007D0553"/>
    <w:rsid w:val="007D0606"/>
    <w:rsid w:val="007D0833"/>
    <w:rsid w:val="007D0904"/>
    <w:rsid w:val="007D0D24"/>
    <w:rsid w:val="007D0D52"/>
    <w:rsid w:val="007D0FE5"/>
    <w:rsid w:val="007D15FE"/>
    <w:rsid w:val="007D1991"/>
    <w:rsid w:val="007D1AA1"/>
    <w:rsid w:val="007D1AF4"/>
    <w:rsid w:val="007D2B26"/>
    <w:rsid w:val="007D2F5D"/>
    <w:rsid w:val="007D2F68"/>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FFF"/>
    <w:rsid w:val="007D73A1"/>
    <w:rsid w:val="007D7D83"/>
    <w:rsid w:val="007E0A1E"/>
    <w:rsid w:val="007E0C6B"/>
    <w:rsid w:val="007E0E02"/>
    <w:rsid w:val="007E1191"/>
    <w:rsid w:val="007E120C"/>
    <w:rsid w:val="007E1511"/>
    <w:rsid w:val="007E17A3"/>
    <w:rsid w:val="007E1AB5"/>
    <w:rsid w:val="007E1B9C"/>
    <w:rsid w:val="007E1C07"/>
    <w:rsid w:val="007E1CEE"/>
    <w:rsid w:val="007E230E"/>
    <w:rsid w:val="007E2752"/>
    <w:rsid w:val="007E3052"/>
    <w:rsid w:val="007E431F"/>
    <w:rsid w:val="007E43A7"/>
    <w:rsid w:val="007E475D"/>
    <w:rsid w:val="007E4A00"/>
    <w:rsid w:val="007E53B8"/>
    <w:rsid w:val="007E548A"/>
    <w:rsid w:val="007E54C5"/>
    <w:rsid w:val="007E62BA"/>
    <w:rsid w:val="007E66DD"/>
    <w:rsid w:val="007E6982"/>
    <w:rsid w:val="007E6B96"/>
    <w:rsid w:val="007E7075"/>
    <w:rsid w:val="007E7108"/>
    <w:rsid w:val="007E72DE"/>
    <w:rsid w:val="007E72F6"/>
    <w:rsid w:val="007E7B94"/>
    <w:rsid w:val="007E7B96"/>
    <w:rsid w:val="007F0123"/>
    <w:rsid w:val="007F0436"/>
    <w:rsid w:val="007F0651"/>
    <w:rsid w:val="007F0703"/>
    <w:rsid w:val="007F078A"/>
    <w:rsid w:val="007F0872"/>
    <w:rsid w:val="007F1205"/>
    <w:rsid w:val="007F1530"/>
    <w:rsid w:val="007F1878"/>
    <w:rsid w:val="007F2029"/>
    <w:rsid w:val="007F2604"/>
    <w:rsid w:val="007F2A22"/>
    <w:rsid w:val="007F2CF8"/>
    <w:rsid w:val="007F2D41"/>
    <w:rsid w:val="007F2DEA"/>
    <w:rsid w:val="007F3012"/>
    <w:rsid w:val="007F3455"/>
    <w:rsid w:val="007F3626"/>
    <w:rsid w:val="007F371D"/>
    <w:rsid w:val="007F398C"/>
    <w:rsid w:val="007F3A5F"/>
    <w:rsid w:val="007F3F9C"/>
    <w:rsid w:val="007F3FE3"/>
    <w:rsid w:val="007F401A"/>
    <w:rsid w:val="007F465C"/>
    <w:rsid w:val="007F4E55"/>
    <w:rsid w:val="007F51C5"/>
    <w:rsid w:val="007F566A"/>
    <w:rsid w:val="007F59F3"/>
    <w:rsid w:val="007F5EEF"/>
    <w:rsid w:val="007F6050"/>
    <w:rsid w:val="007F64F1"/>
    <w:rsid w:val="007F68B7"/>
    <w:rsid w:val="007F6E50"/>
    <w:rsid w:val="007F6FF5"/>
    <w:rsid w:val="007F70A2"/>
    <w:rsid w:val="007F7149"/>
    <w:rsid w:val="007F7256"/>
    <w:rsid w:val="007F7421"/>
    <w:rsid w:val="007F74EE"/>
    <w:rsid w:val="0080004E"/>
    <w:rsid w:val="00800264"/>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40B"/>
    <w:rsid w:val="00810A7D"/>
    <w:rsid w:val="00811088"/>
    <w:rsid w:val="00811314"/>
    <w:rsid w:val="008113DC"/>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5F68"/>
    <w:rsid w:val="00816674"/>
    <w:rsid w:val="008168F6"/>
    <w:rsid w:val="00816CE4"/>
    <w:rsid w:val="00816DB5"/>
    <w:rsid w:val="00817A6E"/>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D4D"/>
    <w:rsid w:val="00824E3B"/>
    <w:rsid w:val="0082552B"/>
    <w:rsid w:val="00825A6D"/>
    <w:rsid w:val="00825B16"/>
    <w:rsid w:val="00825F61"/>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1F1"/>
    <w:rsid w:val="00833718"/>
    <w:rsid w:val="00833981"/>
    <w:rsid w:val="00833CF5"/>
    <w:rsid w:val="00833F44"/>
    <w:rsid w:val="00834410"/>
    <w:rsid w:val="00834DFB"/>
    <w:rsid w:val="00834EC0"/>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1BE"/>
    <w:rsid w:val="008414BC"/>
    <w:rsid w:val="008416E9"/>
    <w:rsid w:val="00841A1E"/>
    <w:rsid w:val="00841D6B"/>
    <w:rsid w:val="008421B9"/>
    <w:rsid w:val="008427AB"/>
    <w:rsid w:val="008428D7"/>
    <w:rsid w:val="00842E31"/>
    <w:rsid w:val="00843167"/>
    <w:rsid w:val="00843A85"/>
    <w:rsid w:val="0084449D"/>
    <w:rsid w:val="00844A1F"/>
    <w:rsid w:val="008454DC"/>
    <w:rsid w:val="00845505"/>
    <w:rsid w:val="00845534"/>
    <w:rsid w:val="008458BB"/>
    <w:rsid w:val="00845B72"/>
    <w:rsid w:val="00845DFC"/>
    <w:rsid w:val="00845E03"/>
    <w:rsid w:val="00845EE8"/>
    <w:rsid w:val="00846618"/>
    <w:rsid w:val="00846CA3"/>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5E9B"/>
    <w:rsid w:val="00856134"/>
    <w:rsid w:val="00856774"/>
    <w:rsid w:val="0085692A"/>
    <w:rsid w:val="00856CAC"/>
    <w:rsid w:val="00856CFC"/>
    <w:rsid w:val="00856E24"/>
    <w:rsid w:val="00856F29"/>
    <w:rsid w:val="008570E0"/>
    <w:rsid w:val="008573EE"/>
    <w:rsid w:val="0085765D"/>
    <w:rsid w:val="00857890"/>
    <w:rsid w:val="00857D58"/>
    <w:rsid w:val="00857F83"/>
    <w:rsid w:val="00860049"/>
    <w:rsid w:val="008601C0"/>
    <w:rsid w:val="0086031D"/>
    <w:rsid w:val="0086048A"/>
    <w:rsid w:val="008605E8"/>
    <w:rsid w:val="008607CE"/>
    <w:rsid w:val="008608F6"/>
    <w:rsid w:val="00860A30"/>
    <w:rsid w:val="00860B5E"/>
    <w:rsid w:val="00860F3E"/>
    <w:rsid w:val="00861D0C"/>
    <w:rsid w:val="00861F8A"/>
    <w:rsid w:val="008622B0"/>
    <w:rsid w:val="008623F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DDA"/>
    <w:rsid w:val="00866EAA"/>
    <w:rsid w:val="00866EFE"/>
    <w:rsid w:val="00866FD0"/>
    <w:rsid w:val="00867139"/>
    <w:rsid w:val="008673D2"/>
    <w:rsid w:val="008678C3"/>
    <w:rsid w:val="00867A17"/>
    <w:rsid w:val="00867E2A"/>
    <w:rsid w:val="008700C5"/>
    <w:rsid w:val="00870331"/>
    <w:rsid w:val="00870378"/>
    <w:rsid w:val="008708A5"/>
    <w:rsid w:val="008708AD"/>
    <w:rsid w:val="00870916"/>
    <w:rsid w:val="0087092F"/>
    <w:rsid w:val="0087097C"/>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61F"/>
    <w:rsid w:val="00877807"/>
    <w:rsid w:val="00877B14"/>
    <w:rsid w:val="008806FD"/>
    <w:rsid w:val="00880AAD"/>
    <w:rsid w:val="0088113E"/>
    <w:rsid w:val="00881535"/>
    <w:rsid w:val="0088164B"/>
    <w:rsid w:val="008816E0"/>
    <w:rsid w:val="008819AB"/>
    <w:rsid w:val="00881F1C"/>
    <w:rsid w:val="0088215E"/>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752"/>
    <w:rsid w:val="00884A49"/>
    <w:rsid w:val="00884A8E"/>
    <w:rsid w:val="008850D7"/>
    <w:rsid w:val="0088512D"/>
    <w:rsid w:val="00885BD0"/>
    <w:rsid w:val="008864E8"/>
    <w:rsid w:val="00886691"/>
    <w:rsid w:val="00886840"/>
    <w:rsid w:val="00886E04"/>
    <w:rsid w:val="008870D2"/>
    <w:rsid w:val="008873EA"/>
    <w:rsid w:val="008874CC"/>
    <w:rsid w:val="00887985"/>
    <w:rsid w:val="00887BBC"/>
    <w:rsid w:val="00890553"/>
    <w:rsid w:val="008905C2"/>
    <w:rsid w:val="00890C49"/>
    <w:rsid w:val="00891BB1"/>
    <w:rsid w:val="008920BC"/>
    <w:rsid w:val="00892164"/>
    <w:rsid w:val="008921B9"/>
    <w:rsid w:val="00892310"/>
    <w:rsid w:val="0089242D"/>
    <w:rsid w:val="00892703"/>
    <w:rsid w:val="00892966"/>
    <w:rsid w:val="00892CFC"/>
    <w:rsid w:val="00892EF7"/>
    <w:rsid w:val="0089323A"/>
    <w:rsid w:val="008936A3"/>
    <w:rsid w:val="008939AB"/>
    <w:rsid w:val="00893B1A"/>
    <w:rsid w:val="0089416E"/>
    <w:rsid w:val="00894180"/>
    <w:rsid w:val="008941BD"/>
    <w:rsid w:val="00894606"/>
    <w:rsid w:val="00894653"/>
    <w:rsid w:val="00894C66"/>
    <w:rsid w:val="00894E73"/>
    <w:rsid w:val="00894E9D"/>
    <w:rsid w:val="00895095"/>
    <w:rsid w:val="00895261"/>
    <w:rsid w:val="00895371"/>
    <w:rsid w:val="008956AF"/>
    <w:rsid w:val="0089588E"/>
    <w:rsid w:val="00895C53"/>
    <w:rsid w:val="00896B7F"/>
    <w:rsid w:val="00896D6B"/>
    <w:rsid w:val="0089732B"/>
    <w:rsid w:val="008975D3"/>
    <w:rsid w:val="008976F5"/>
    <w:rsid w:val="0089782D"/>
    <w:rsid w:val="00897930"/>
    <w:rsid w:val="00897FD4"/>
    <w:rsid w:val="008A01D2"/>
    <w:rsid w:val="008A0311"/>
    <w:rsid w:val="008A0BC5"/>
    <w:rsid w:val="008A0BD4"/>
    <w:rsid w:val="008A10FE"/>
    <w:rsid w:val="008A136C"/>
    <w:rsid w:val="008A166F"/>
    <w:rsid w:val="008A16B9"/>
    <w:rsid w:val="008A1778"/>
    <w:rsid w:val="008A1795"/>
    <w:rsid w:val="008A1E7B"/>
    <w:rsid w:val="008A1EA2"/>
    <w:rsid w:val="008A2214"/>
    <w:rsid w:val="008A22B4"/>
    <w:rsid w:val="008A247B"/>
    <w:rsid w:val="008A2B11"/>
    <w:rsid w:val="008A2BA8"/>
    <w:rsid w:val="008A2E03"/>
    <w:rsid w:val="008A2E90"/>
    <w:rsid w:val="008A3178"/>
    <w:rsid w:val="008A335F"/>
    <w:rsid w:val="008A3CA3"/>
    <w:rsid w:val="008A42E0"/>
    <w:rsid w:val="008A4F2A"/>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657"/>
    <w:rsid w:val="008B0BE2"/>
    <w:rsid w:val="008B0E96"/>
    <w:rsid w:val="008B136B"/>
    <w:rsid w:val="008B1540"/>
    <w:rsid w:val="008B17E0"/>
    <w:rsid w:val="008B18DD"/>
    <w:rsid w:val="008B1B6C"/>
    <w:rsid w:val="008B1E00"/>
    <w:rsid w:val="008B1E19"/>
    <w:rsid w:val="008B1E99"/>
    <w:rsid w:val="008B1F08"/>
    <w:rsid w:val="008B1FF1"/>
    <w:rsid w:val="008B2598"/>
    <w:rsid w:val="008B2841"/>
    <w:rsid w:val="008B297F"/>
    <w:rsid w:val="008B2AB6"/>
    <w:rsid w:val="008B430E"/>
    <w:rsid w:val="008B4416"/>
    <w:rsid w:val="008B5195"/>
    <w:rsid w:val="008B5743"/>
    <w:rsid w:val="008B588A"/>
    <w:rsid w:val="008B598C"/>
    <w:rsid w:val="008B5ACA"/>
    <w:rsid w:val="008B5B1F"/>
    <w:rsid w:val="008B6049"/>
    <w:rsid w:val="008B626A"/>
    <w:rsid w:val="008B6CF2"/>
    <w:rsid w:val="008B6D76"/>
    <w:rsid w:val="008B6F26"/>
    <w:rsid w:val="008B7222"/>
    <w:rsid w:val="008B723B"/>
    <w:rsid w:val="008B7C9E"/>
    <w:rsid w:val="008B7D31"/>
    <w:rsid w:val="008C0344"/>
    <w:rsid w:val="008C03BE"/>
    <w:rsid w:val="008C0E6D"/>
    <w:rsid w:val="008C0F89"/>
    <w:rsid w:val="008C14D4"/>
    <w:rsid w:val="008C1966"/>
    <w:rsid w:val="008C1A16"/>
    <w:rsid w:val="008C2581"/>
    <w:rsid w:val="008C291E"/>
    <w:rsid w:val="008C2FC3"/>
    <w:rsid w:val="008C3044"/>
    <w:rsid w:val="008C373E"/>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7F7"/>
    <w:rsid w:val="008C6D9E"/>
    <w:rsid w:val="008C6F6F"/>
    <w:rsid w:val="008C7300"/>
    <w:rsid w:val="008C7758"/>
    <w:rsid w:val="008C7F24"/>
    <w:rsid w:val="008D04BE"/>
    <w:rsid w:val="008D0E89"/>
    <w:rsid w:val="008D0EF8"/>
    <w:rsid w:val="008D0F75"/>
    <w:rsid w:val="008D113D"/>
    <w:rsid w:val="008D1355"/>
    <w:rsid w:val="008D13A5"/>
    <w:rsid w:val="008D178F"/>
    <w:rsid w:val="008D1AC9"/>
    <w:rsid w:val="008D1CAD"/>
    <w:rsid w:val="008D1DD3"/>
    <w:rsid w:val="008D1E92"/>
    <w:rsid w:val="008D21B8"/>
    <w:rsid w:val="008D2458"/>
    <w:rsid w:val="008D24F6"/>
    <w:rsid w:val="008D26C5"/>
    <w:rsid w:val="008D28E7"/>
    <w:rsid w:val="008D2E24"/>
    <w:rsid w:val="008D2E5B"/>
    <w:rsid w:val="008D2F2B"/>
    <w:rsid w:val="008D3340"/>
    <w:rsid w:val="008D348A"/>
    <w:rsid w:val="008D3772"/>
    <w:rsid w:val="008D399F"/>
    <w:rsid w:val="008D3DE4"/>
    <w:rsid w:val="008D3E4C"/>
    <w:rsid w:val="008D4552"/>
    <w:rsid w:val="008D4747"/>
    <w:rsid w:val="008D49CA"/>
    <w:rsid w:val="008D4E68"/>
    <w:rsid w:val="008D50B9"/>
    <w:rsid w:val="008D5101"/>
    <w:rsid w:val="008D51DA"/>
    <w:rsid w:val="008D5857"/>
    <w:rsid w:val="008D5B24"/>
    <w:rsid w:val="008D6033"/>
    <w:rsid w:val="008D65E6"/>
    <w:rsid w:val="008D6665"/>
    <w:rsid w:val="008D6871"/>
    <w:rsid w:val="008D6B6E"/>
    <w:rsid w:val="008D6C1E"/>
    <w:rsid w:val="008D6DAB"/>
    <w:rsid w:val="008D7018"/>
    <w:rsid w:val="008D7972"/>
    <w:rsid w:val="008D7B05"/>
    <w:rsid w:val="008D7C0D"/>
    <w:rsid w:val="008D7E46"/>
    <w:rsid w:val="008E0221"/>
    <w:rsid w:val="008E0641"/>
    <w:rsid w:val="008E065B"/>
    <w:rsid w:val="008E0A62"/>
    <w:rsid w:val="008E179F"/>
    <w:rsid w:val="008E2279"/>
    <w:rsid w:val="008E231E"/>
    <w:rsid w:val="008E2615"/>
    <w:rsid w:val="008E2721"/>
    <w:rsid w:val="008E2FCA"/>
    <w:rsid w:val="008E30F2"/>
    <w:rsid w:val="008E31CA"/>
    <w:rsid w:val="008E368F"/>
    <w:rsid w:val="008E36EB"/>
    <w:rsid w:val="008E3DD4"/>
    <w:rsid w:val="008E44D3"/>
    <w:rsid w:val="008E44DF"/>
    <w:rsid w:val="008E4578"/>
    <w:rsid w:val="008E4736"/>
    <w:rsid w:val="008E4834"/>
    <w:rsid w:val="008E49C8"/>
    <w:rsid w:val="008E49F7"/>
    <w:rsid w:val="008E5305"/>
    <w:rsid w:val="008E5764"/>
    <w:rsid w:val="008E5B9C"/>
    <w:rsid w:val="008E5DF6"/>
    <w:rsid w:val="008E6A4F"/>
    <w:rsid w:val="008E6ACF"/>
    <w:rsid w:val="008E6C45"/>
    <w:rsid w:val="008E6E42"/>
    <w:rsid w:val="008E77BB"/>
    <w:rsid w:val="008E795E"/>
    <w:rsid w:val="008E7ACD"/>
    <w:rsid w:val="008E7F8E"/>
    <w:rsid w:val="008F01A6"/>
    <w:rsid w:val="008F01CD"/>
    <w:rsid w:val="008F0AF0"/>
    <w:rsid w:val="008F0F8D"/>
    <w:rsid w:val="008F1A02"/>
    <w:rsid w:val="008F1FD8"/>
    <w:rsid w:val="008F25AA"/>
    <w:rsid w:val="008F28A7"/>
    <w:rsid w:val="008F2DB8"/>
    <w:rsid w:val="008F2F61"/>
    <w:rsid w:val="008F2FF9"/>
    <w:rsid w:val="008F31A4"/>
    <w:rsid w:val="008F349C"/>
    <w:rsid w:val="008F3710"/>
    <w:rsid w:val="008F3800"/>
    <w:rsid w:val="008F384B"/>
    <w:rsid w:val="008F3DBD"/>
    <w:rsid w:val="008F3E83"/>
    <w:rsid w:val="008F4043"/>
    <w:rsid w:val="008F427F"/>
    <w:rsid w:val="008F44D4"/>
    <w:rsid w:val="008F4F6D"/>
    <w:rsid w:val="008F5321"/>
    <w:rsid w:val="008F54B6"/>
    <w:rsid w:val="008F5845"/>
    <w:rsid w:val="008F5949"/>
    <w:rsid w:val="008F5A07"/>
    <w:rsid w:val="008F61DC"/>
    <w:rsid w:val="008F682D"/>
    <w:rsid w:val="008F686C"/>
    <w:rsid w:val="008F6A01"/>
    <w:rsid w:val="008F6CC2"/>
    <w:rsid w:val="008F6EA9"/>
    <w:rsid w:val="008F7117"/>
    <w:rsid w:val="008F72D4"/>
    <w:rsid w:val="009007EE"/>
    <w:rsid w:val="00900EAF"/>
    <w:rsid w:val="00901680"/>
    <w:rsid w:val="009017DE"/>
    <w:rsid w:val="009022D0"/>
    <w:rsid w:val="00902389"/>
    <w:rsid w:val="0090241E"/>
    <w:rsid w:val="009024D1"/>
    <w:rsid w:val="009027D3"/>
    <w:rsid w:val="009039D4"/>
    <w:rsid w:val="009039FF"/>
    <w:rsid w:val="00903A7A"/>
    <w:rsid w:val="00903BD3"/>
    <w:rsid w:val="00903E6B"/>
    <w:rsid w:val="00903FE3"/>
    <w:rsid w:val="0090451D"/>
    <w:rsid w:val="00904D67"/>
    <w:rsid w:val="009051ED"/>
    <w:rsid w:val="0090566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575"/>
    <w:rsid w:val="00915ABB"/>
    <w:rsid w:val="00915FC7"/>
    <w:rsid w:val="0091639E"/>
    <w:rsid w:val="00916501"/>
    <w:rsid w:val="00916675"/>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3A2F"/>
    <w:rsid w:val="00923EB1"/>
    <w:rsid w:val="009246E1"/>
    <w:rsid w:val="00924C39"/>
    <w:rsid w:val="00925124"/>
    <w:rsid w:val="00925322"/>
    <w:rsid w:val="00925E4F"/>
    <w:rsid w:val="00926409"/>
    <w:rsid w:val="009264B4"/>
    <w:rsid w:val="009264E6"/>
    <w:rsid w:val="00926858"/>
    <w:rsid w:val="00926AC4"/>
    <w:rsid w:val="00926C0F"/>
    <w:rsid w:val="00926DAB"/>
    <w:rsid w:val="00926FEB"/>
    <w:rsid w:val="0092701B"/>
    <w:rsid w:val="009270A3"/>
    <w:rsid w:val="00927718"/>
    <w:rsid w:val="00927746"/>
    <w:rsid w:val="0092794A"/>
    <w:rsid w:val="00927982"/>
    <w:rsid w:val="00927D36"/>
    <w:rsid w:val="0093052B"/>
    <w:rsid w:val="0093087B"/>
    <w:rsid w:val="00930EBC"/>
    <w:rsid w:val="009317B0"/>
    <w:rsid w:val="009317F6"/>
    <w:rsid w:val="00931A51"/>
    <w:rsid w:val="00931BDC"/>
    <w:rsid w:val="00931C56"/>
    <w:rsid w:val="00932253"/>
    <w:rsid w:val="00932BE9"/>
    <w:rsid w:val="00932F63"/>
    <w:rsid w:val="00933005"/>
    <w:rsid w:val="00933743"/>
    <w:rsid w:val="00933904"/>
    <w:rsid w:val="00933B86"/>
    <w:rsid w:val="009344AD"/>
    <w:rsid w:val="009344B2"/>
    <w:rsid w:val="00934679"/>
    <w:rsid w:val="009349D9"/>
    <w:rsid w:val="00934B85"/>
    <w:rsid w:val="00934C51"/>
    <w:rsid w:val="00934D17"/>
    <w:rsid w:val="00934F0F"/>
    <w:rsid w:val="0093506C"/>
    <w:rsid w:val="0093599C"/>
    <w:rsid w:val="00936033"/>
    <w:rsid w:val="00936222"/>
    <w:rsid w:val="00936422"/>
    <w:rsid w:val="00936571"/>
    <w:rsid w:val="00936996"/>
    <w:rsid w:val="00936ACF"/>
    <w:rsid w:val="009373FB"/>
    <w:rsid w:val="00937411"/>
    <w:rsid w:val="00937540"/>
    <w:rsid w:val="009375A6"/>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2D60"/>
    <w:rsid w:val="009431C6"/>
    <w:rsid w:val="00943A9F"/>
    <w:rsid w:val="00943B24"/>
    <w:rsid w:val="00943BD3"/>
    <w:rsid w:val="00944022"/>
    <w:rsid w:val="009449F8"/>
    <w:rsid w:val="00945334"/>
    <w:rsid w:val="00945512"/>
    <w:rsid w:val="00945708"/>
    <w:rsid w:val="0094579C"/>
    <w:rsid w:val="0094584C"/>
    <w:rsid w:val="0094622A"/>
    <w:rsid w:val="00946349"/>
    <w:rsid w:val="009469B9"/>
    <w:rsid w:val="009469DA"/>
    <w:rsid w:val="0094775B"/>
    <w:rsid w:val="00947958"/>
    <w:rsid w:val="00947FB8"/>
    <w:rsid w:val="0095038F"/>
    <w:rsid w:val="00950444"/>
    <w:rsid w:val="009509C3"/>
    <w:rsid w:val="009509CE"/>
    <w:rsid w:val="0095101F"/>
    <w:rsid w:val="00951A13"/>
    <w:rsid w:val="00951C3B"/>
    <w:rsid w:val="00952B85"/>
    <w:rsid w:val="0095319C"/>
    <w:rsid w:val="009532FD"/>
    <w:rsid w:val="009534DD"/>
    <w:rsid w:val="009536F1"/>
    <w:rsid w:val="00954321"/>
    <w:rsid w:val="009545DC"/>
    <w:rsid w:val="00954DF1"/>
    <w:rsid w:val="0095569A"/>
    <w:rsid w:val="0095578A"/>
    <w:rsid w:val="00955973"/>
    <w:rsid w:val="00955BC6"/>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2DDC"/>
    <w:rsid w:val="0096302B"/>
    <w:rsid w:val="0096314C"/>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2DB"/>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167"/>
    <w:rsid w:val="009702A8"/>
    <w:rsid w:val="00970994"/>
    <w:rsid w:val="00970CE0"/>
    <w:rsid w:val="00970F90"/>
    <w:rsid w:val="0097111F"/>
    <w:rsid w:val="009712E6"/>
    <w:rsid w:val="00971302"/>
    <w:rsid w:val="00971475"/>
    <w:rsid w:val="00971538"/>
    <w:rsid w:val="009715DE"/>
    <w:rsid w:val="00971C69"/>
    <w:rsid w:val="00971E64"/>
    <w:rsid w:val="0097230C"/>
    <w:rsid w:val="0097247B"/>
    <w:rsid w:val="00972C5B"/>
    <w:rsid w:val="00972CC0"/>
    <w:rsid w:val="00973591"/>
    <w:rsid w:val="00973879"/>
    <w:rsid w:val="00973BB8"/>
    <w:rsid w:val="00973F85"/>
    <w:rsid w:val="00974265"/>
    <w:rsid w:val="00974300"/>
    <w:rsid w:val="00974661"/>
    <w:rsid w:val="00974688"/>
    <w:rsid w:val="00974723"/>
    <w:rsid w:val="009748DA"/>
    <w:rsid w:val="00974D23"/>
    <w:rsid w:val="00974FB3"/>
    <w:rsid w:val="009751A0"/>
    <w:rsid w:val="00975327"/>
    <w:rsid w:val="0097563C"/>
    <w:rsid w:val="00975A5F"/>
    <w:rsid w:val="00975CC4"/>
    <w:rsid w:val="00975CF3"/>
    <w:rsid w:val="00976285"/>
    <w:rsid w:val="00976A4C"/>
    <w:rsid w:val="00976F1E"/>
    <w:rsid w:val="0097764C"/>
    <w:rsid w:val="00977694"/>
    <w:rsid w:val="0097772E"/>
    <w:rsid w:val="00977878"/>
    <w:rsid w:val="00977A7E"/>
    <w:rsid w:val="00977C86"/>
    <w:rsid w:val="009803C3"/>
    <w:rsid w:val="00980A26"/>
    <w:rsid w:val="009812A6"/>
    <w:rsid w:val="00981EC3"/>
    <w:rsid w:val="0098272B"/>
    <w:rsid w:val="00982A29"/>
    <w:rsid w:val="00982CC9"/>
    <w:rsid w:val="00983388"/>
    <w:rsid w:val="00983877"/>
    <w:rsid w:val="0098392A"/>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438"/>
    <w:rsid w:val="00991DDC"/>
    <w:rsid w:val="00991F48"/>
    <w:rsid w:val="0099265C"/>
    <w:rsid w:val="00992677"/>
    <w:rsid w:val="00992796"/>
    <w:rsid w:val="0099279D"/>
    <w:rsid w:val="00992CD8"/>
    <w:rsid w:val="00992FA4"/>
    <w:rsid w:val="0099302F"/>
    <w:rsid w:val="0099325F"/>
    <w:rsid w:val="00993324"/>
    <w:rsid w:val="009939CB"/>
    <w:rsid w:val="00993A6B"/>
    <w:rsid w:val="00993BF2"/>
    <w:rsid w:val="00993C97"/>
    <w:rsid w:val="00994A27"/>
    <w:rsid w:val="00994A40"/>
    <w:rsid w:val="00994A70"/>
    <w:rsid w:val="00994B07"/>
    <w:rsid w:val="00995022"/>
    <w:rsid w:val="00995288"/>
    <w:rsid w:val="00995695"/>
    <w:rsid w:val="00995CF0"/>
    <w:rsid w:val="00995E62"/>
    <w:rsid w:val="00996377"/>
    <w:rsid w:val="00996382"/>
    <w:rsid w:val="00996DDA"/>
    <w:rsid w:val="00996DFB"/>
    <w:rsid w:val="00996DFE"/>
    <w:rsid w:val="00997482"/>
    <w:rsid w:val="009974FA"/>
    <w:rsid w:val="00997636"/>
    <w:rsid w:val="0099784B"/>
    <w:rsid w:val="00997A3B"/>
    <w:rsid w:val="00997BB1"/>
    <w:rsid w:val="009A0816"/>
    <w:rsid w:val="009A0FAE"/>
    <w:rsid w:val="009A1561"/>
    <w:rsid w:val="009A158B"/>
    <w:rsid w:val="009A16EB"/>
    <w:rsid w:val="009A1913"/>
    <w:rsid w:val="009A1A9E"/>
    <w:rsid w:val="009A1BC5"/>
    <w:rsid w:val="009A1C08"/>
    <w:rsid w:val="009A1E06"/>
    <w:rsid w:val="009A272B"/>
    <w:rsid w:val="009A29D8"/>
    <w:rsid w:val="009A2D19"/>
    <w:rsid w:val="009A2FB0"/>
    <w:rsid w:val="009A3673"/>
    <w:rsid w:val="009A39D0"/>
    <w:rsid w:val="009A3C97"/>
    <w:rsid w:val="009A4236"/>
    <w:rsid w:val="009A47A4"/>
    <w:rsid w:val="009A4B39"/>
    <w:rsid w:val="009A4FD6"/>
    <w:rsid w:val="009A5A71"/>
    <w:rsid w:val="009A5C5F"/>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A79A6"/>
    <w:rsid w:val="009B00A7"/>
    <w:rsid w:val="009B013E"/>
    <w:rsid w:val="009B0525"/>
    <w:rsid w:val="009B0638"/>
    <w:rsid w:val="009B0A16"/>
    <w:rsid w:val="009B1FE6"/>
    <w:rsid w:val="009B2259"/>
    <w:rsid w:val="009B243B"/>
    <w:rsid w:val="009B24A3"/>
    <w:rsid w:val="009B287D"/>
    <w:rsid w:val="009B290B"/>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B7CC2"/>
    <w:rsid w:val="009C003A"/>
    <w:rsid w:val="009C066A"/>
    <w:rsid w:val="009C0C12"/>
    <w:rsid w:val="009C0D07"/>
    <w:rsid w:val="009C0E5C"/>
    <w:rsid w:val="009C0FD0"/>
    <w:rsid w:val="009C1886"/>
    <w:rsid w:val="009C1A9A"/>
    <w:rsid w:val="009C261F"/>
    <w:rsid w:val="009C2923"/>
    <w:rsid w:val="009C3063"/>
    <w:rsid w:val="009C3065"/>
    <w:rsid w:val="009C31AF"/>
    <w:rsid w:val="009C3DC8"/>
    <w:rsid w:val="009C40B2"/>
    <w:rsid w:val="009C42CA"/>
    <w:rsid w:val="009C431B"/>
    <w:rsid w:val="009C435C"/>
    <w:rsid w:val="009C435E"/>
    <w:rsid w:val="009C45E6"/>
    <w:rsid w:val="009C46F2"/>
    <w:rsid w:val="009C4BB5"/>
    <w:rsid w:val="009C5125"/>
    <w:rsid w:val="009C5B97"/>
    <w:rsid w:val="009C5D2E"/>
    <w:rsid w:val="009C5D8E"/>
    <w:rsid w:val="009C5FE9"/>
    <w:rsid w:val="009C6712"/>
    <w:rsid w:val="009C67C6"/>
    <w:rsid w:val="009C6D3C"/>
    <w:rsid w:val="009C6F6D"/>
    <w:rsid w:val="009C7044"/>
    <w:rsid w:val="009C7669"/>
    <w:rsid w:val="009C7D72"/>
    <w:rsid w:val="009C7F33"/>
    <w:rsid w:val="009D0344"/>
    <w:rsid w:val="009D0389"/>
    <w:rsid w:val="009D05F4"/>
    <w:rsid w:val="009D0D8A"/>
    <w:rsid w:val="009D0E78"/>
    <w:rsid w:val="009D0F89"/>
    <w:rsid w:val="009D103E"/>
    <w:rsid w:val="009D1343"/>
    <w:rsid w:val="009D16A1"/>
    <w:rsid w:val="009D1F2C"/>
    <w:rsid w:val="009D24B1"/>
    <w:rsid w:val="009D2998"/>
    <w:rsid w:val="009D29FA"/>
    <w:rsid w:val="009D2B69"/>
    <w:rsid w:val="009D2BCF"/>
    <w:rsid w:val="009D2BE4"/>
    <w:rsid w:val="009D2C65"/>
    <w:rsid w:val="009D2EC5"/>
    <w:rsid w:val="009D346E"/>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D7E6C"/>
    <w:rsid w:val="009E0485"/>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7AA"/>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0E2"/>
    <w:rsid w:val="009F32F1"/>
    <w:rsid w:val="009F336F"/>
    <w:rsid w:val="009F34F0"/>
    <w:rsid w:val="009F377A"/>
    <w:rsid w:val="009F3924"/>
    <w:rsid w:val="009F3BB2"/>
    <w:rsid w:val="009F3CD4"/>
    <w:rsid w:val="009F3F35"/>
    <w:rsid w:val="009F3F4D"/>
    <w:rsid w:val="009F4421"/>
    <w:rsid w:val="009F44C6"/>
    <w:rsid w:val="009F455D"/>
    <w:rsid w:val="009F4DCE"/>
    <w:rsid w:val="009F4E82"/>
    <w:rsid w:val="009F50FA"/>
    <w:rsid w:val="009F5293"/>
    <w:rsid w:val="009F5441"/>
    <w:rsid w:val="009F5866"/>
    <w:rsid w:val="009F5C7E"/>
    <w:rsid w:val="009F5E91"/>
    <w:rsid w:val="009F621A"/>
    <w:rsid w:val="009F6350"/>
    <w:rsid w:val="009F6546"/>
    <w:rsid w:val="009F6F33"/>
    <w:rsid w:val="009F744C"/>
    <w:rsid w:val="009F7D52"/>
    <w:rsid w:val="00A0006B"/>
    <w:rsid w:val="00A008E3"/>
    <w:rsid w:val="00A00AEA"/>
    <w:rsid w:val="00A00BEC"/>
    <w:rsid w:val="00A00DAF"/>
    <w:rsid w:val="00A01446"/>
    <w:rsid w:val="00A01496"/>
    <w:rsid w:val="00A01771"/>
    <w:rsid w:val="00A01C31"/>
    <w:rsid w:val="00A025E8"/>
    <w:rsid w:val="00A02937"/>
    <w:rsid w:val="00A02AAE"/>
    <w:rsid w:val="00A03014"/>
    <w:rsid w:val="00A03241"/>
    <w:rsid w:val="00A03437"/>
    <w:rsid w:val="00A0359F"/>
    <w:rsid w:val="00A03DD2"/>
    <w:rsid w:val="00A03F86"/>
    <w:rsid w:val="00A03F93"/>
    <w:rsid w:val="00A04442"/>
    <w:rsid w:val="00A04BC4"/>
    <w:rsid w:val="00A052C7"/>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5D0"/>
    <w:rsid w:val="00A13CB8"/>
    <w:rsid w:val="00A13D1C"/>
    <w:rsid w:val="00A141BD"/>
    <w:rsid w:val="00A147D1"/>
    <w:rsid w:val="00A1488F"/>
    <w:rsid w:val="00A14BCE"/>
    <w:rsid w:val="00A14CF5"/>
    <w:rsid w:val="00A14DA5"/>
    <w:rsid w:val="00A14E49"/>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2DE2"/>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A17"/>
    <w:rsid w:val="00A30C1E"/>
    <w:rsid w:val="00A30CD3"/>
    <w:rsid w:val="00A30E95"/>
    <w:rsid w:val="00A312E8"/>
    <w:rsid w:val="00A314CD"/>
    <w:rsid w:val="00A314E5"/>
    <w:rsid w:val="00A3167F"/>
    <w:rsid w:val="00A318DF"/>
    <w:rsid w:val="00A318F9"/>
    <w:rsid w:val="00A324FC"/>
    <w:rsid w:val="00A32EBF"/>
    <w:rsid w:val="00A3303F"/>
    <w:rsid w:val="00A33127"/>
    <w:rsid w:val="00A3346C"/>
    <w:rsid w:val="00A3352E"/>
    <w:rsid w:val="00A3376E"/>
    <w:rsid w:val="00A33D64"/>
    <w:rsid w:val="00A34326"/>
    <w:rsid w:val="00A343E7"/>
    <w:rsid w:val="00A3472D"/>
    <w:rsid w:val="00A34787"/>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0B9"/>
    <w:rsid w:val="00A40388"/>
    <w:rsid w:val="00A40524"/>
    <w:rsid w:val="00A40C58"/>
    <w:rsid w:val="00A40D47"/>
    <w:rsid w:val="00A41125"/>
    <w:rsid w:val="00A41377"/>
    <w:rsid w:val="00A415DF"/>
    <w:rsid w:val="00A42425"/>
    <w:rsid w:val="00A424C7"/>
    <w:rsid w:val="00A424DB"/>
    <w:rsid w:val="00A42505"/>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6BC8"/>
    <w:rsid w:val="00A4740B"/>
    <w:rsid w:val="00A47484"/>
    <w:rsid w:val="00A47CB5"/>
    <w:rsid w:val="00A47F19"/>
    <w:rsid w:val="00A505DF"/>
    <w:rsid w:val="00A509D3"/>
    <w:rsid w:val="00A50D6D"/>
    <w:rsid w:val="00A50E39"/>
    <w:rsid w:val="00A50E3E"/>
    <w:rsid w:val="00A51086"/>
    <w:rsid w:val="00A511B3"/>
    <w:rsid w:val="00A51277"/>
    <w:rsid w:val="00A51459"/>
    <w:rsid w:val="00A51566"/>
    <w:rsid w:val="00A515F7"/>
    <w:rsid w:val="00A51682"/>
    <w:rsid w:val="00A519F6"/>
    <w:rsid w:val="00A51A58"/>
    <w:rsid w:val="00A51C82"/>
    <w:rsid w:val="00A52526"/>
    <w:rsid w:val="00A52C97"/>
    <w:rsid w:val="00A532D1"/>
    <w:rsid w:val="00A53F35"/>
    <w:rsid w:val="00A54535"/>
    <w:rsid w:val="00A54571"/>
    <w:rsid w:val="00A545A1"/>
    <w:rsid w:val="00A54FD8"/>
    <w:rsid w:val="00A560DC"/>
    <w:rsid w:val="00A5664C"/>
    <w:rsid w:val="00A56B0B"/>
    <w:rsid w:val="00A56B24"/>
    <w:rsid w:val="00A56CC3"/>
    <w:rsid w:val="00A56EC7"/>
    <w:rsid w:val="00A56F16"/>
    <w:rsid w:val="00A57289"/>
    <w:rsid w:val="00A579EB"/>
    <w:rsid w:val="00A57BF7"/>
    <w:rsid w:val="00A57C4D"/>
    <w:rsid w:val="00A57CD6"/>
    <w:rsid w:val="00A57D1D"/>
    <w:rsid w:val="00A60371"/>
    <w:rsid w:val="00A604F8"/>
    <w:rsid w:val="00A606F9"/>
    <w:rsid w:val="00A61069"/>
    <w:rsid w:val="00A6109E"/>
    <w:rsid w:val="00A6116C"/>
    <w:rsid w:val="00A6193C"/>
    <w:rsid w:val="00A6194D"/>
    <w:rsid w:val="00A61AF6"/>
    <w:rsid w:val="00A61C49"/>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6B1"/>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081"/>
    <w:rsid w:val="00A801DD"/>
    <w:rsid w:val="00A802ED"/>
    <w:rsid w:val="00A80336"/>
    <w:rsid w:val="00A8074E"/>
    <w:rsid w:val="00A810EA"/>
    <w:rsid w:val="00A812FD"/>
    <w:rsid w:val="00A814F0"/>
    <w:rsid w:val="00A81917"/>
    <w:rsid w:val="00A81FBD"/>
    <w:rsid w:val="00A82148"/>
    <w:rsid w:val="00A82151"/>
    <w:rsid w:val="00A823FF"/>
    <w:rsid w:val="00A82796"/>
    <w:rsid w:val="00A828CD"/>
    <w:rsid w:val="00A82B89"/>
    <w:rsid w:val="00A82DD3"/>
    <w:rsid w:val="00A82DEE"/>
    <w:rsid w:val="00A83385"/>
    <w:rsid w:val="00A83A1C"/>
    <w:rsid w:val="00A83A9E"/>
    <w:rsid w:val="00A83D19"/>
    <w:rsid w:val="00A842F2"/>
    <w:rsid w:val="00A84307"/>
    <w:rsid w:val="00A84686"/>
    <w:rsid w:val="00A8473A"/>
    <w:rsid w:val="00A8589C"/>
    <w:rsid w:val="00A860AB"/>
    <w:rsid w:val="00A861B9"/>
    <w:rsid w:val="00A862E7"/>
    <w:rsid w:val="00A864F5"/>
    <w:rsid w:val="00A86512"/>
    <w:rsid w:val="00A867E6"/>
    <w:rsid w:val="00A86ACA"/>
    <w:rsid w:val="00A86CDE"/>
    <w:rsid w:val="00A86D8C"/>
    <w:rsid w:val="00A8713A"/>
    <w:rsid w:val="00A87198"/>
    <w:rsid w:val="00A873D1"/>
    <w:rsid w:val="00A87556"/>
    <w:rsid w:val="00A8780F"/>
    <w:rsid w:val="00A901DF"/>
    <w:rsid w:val="00A90B5F"/>
    <w:rsid w:val="00A90B68"/>
    <w:rsid w:val="00A90D8A"/>
    <w:rsid w:val="00A910B2"/>
    <w:rsid w:val="00A913AC"/>
    <w:rsid w:val="00A914ED"/>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717"/>
    <w:rsid w:val="00A93D73"/>
    <w:rsid w:val="00A93EBB"/>
    <w:rsid w:val="00A940D0"/>
    <w:rsid w:val="00A94218"/>
    <w:rsid w:val="00A94474"/>
    <w:rsid w:val="00A945A4"/>
    <w:rsid w:val="00A945FE"/>
    <w:rsid w:val="00A946F9"/>
    <w:rsid w:val="00A9478B"/>
    <w:rsid w:val="00A94CCA"/>
    <w:rsid w:val="00A94D89"/>
    <w:rsid w:val="00A94F25"/>
    <w:rsid w:val="00A9524A"/>
    <w:rsid w:val="00A95951"/>
    <w:rsid w:val="00A95A80"/>
    <w:rsid w:val="00A95E43"/>
    <w:rsid w:val="00A9633D"/>
    <w:rsid w:val="00A963F1"/>
    <w:rsid w:val="00A96440"/>
    <w:rsid w:val="00A964A9"/>
    <w:rsid w:val="00A966E7"/>
    <w:rsid w:val="00A96840"/>
    <w:rsid w:val="00A968C8"/>
    <w:rsid w:val="00A96C2F"/>
    <w:rsid w:val="00A96CCB"/>
    <w:rsid w:val="00A96CDE"/>
    <w:rsid w:val="00A9741B"/>
    <w:rsid w:val="00A9749C"/>
    <w:rsid w:val="00A97873"/>
    <w:rsid w:val="00AA0233"/>
    <w:rsid w:val="00AA07FB"/>
    <w:rsid w:val="00AA1313"/>
    <w:rsid w:val="00AA145B"/>
    <w:rsid w:val="00AA1636"/>
    <w:rsid w:val="00AA17F7"/>
    <w:rsid w:val="00AA1A95"/>
    <w:rsid w:val="00AA1BA3"/>
    <w:rsid w:val="00AA2480"/>
    <w:rsid w:val="00AA28A7"/>
    <w:rsid w:val="00AA295A"/>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80B"/>
    <w:rsid w:val="00AA7949"/>
    <w:rsid w:val="00AB00F4"/>
    <w:rsid w:val="00AB0429"/>
    <w:rsid w:val="00AB04EC"/>
    <w:rsid w:val="00AB0953"/>
    <w:rsid w:val="00AB1EA3"/>
    <w:rsid w:val="00AB27B5"/>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4EF"/>
    <w:rsid w:val="00AB7518"/>
    <w:rsid w:val="00AB75A1"/>
    <w:rsid w:val="00AB789E"/>
    <w:rsid w:val="00AB7DDA"/>
    <w:rsid w:val="00AB7E25"/>
    <w:rsid w:val="00AB7FC4"/>
    <w:rsid w:val="00AC039B"/>
    <w:rsid w:val="00AC126C"/>
    <w:rsid w:val="00AC14BA"/>
    <w:rsid w:val="00AC15D9"/>
    <w:rsid w:val="00AC186D"/>
    <w:rsid w:val="00AC1AC3"/>
    <w:rsid w:val="00AC2111"/>
    <w:rsid w:val="00AC29C5"/>
    <w:rsid w:val="00AC2A97"/>
    <w:rsid w:val="00AC2D5A"/>
    <w:rsid w:val="00AC2ECD"/>
    <w:rsid w:val="00AC2FAE"/>
    <w:rsid w:val="00AC3452"/>
    <w:rsid w:val="00AC3530"/>
    <w:rsid w:val="00AC3737"/>
    <w:rsid w:val="00AC3CF5"/>
    <w:rsid w:val="00AC45AC"/>
    <w:rsid w:val="00AC46BE"/>
    <w:rsid w:val="00AC4712"/>
    <w:rsid w:val="00AC4ABF"/>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8F"/>
    <w:rsid w:val="00AD59FE"/>
    <w:rsid w:val="00AD5FC9"/>
    <w:rsid w:val="00AD64A0"/>
    <w:rsid w:val="00AD6CB9"/>
    <w:rsid w:val="00AD6DC7"/>
    <w:rsid w:val="00AD6F4A"/>
    <w:rsid w:val="00AD7180"/>
    <w:rsid w:val="00AD769E"/>
    <w:rsid w:val="00AD7733"/>
    <w:rsid w:val="00AD798B"/>
    <w:rsid w:val="00AD7EDD"/>
    <w:rsid w:val="00AE0146"/>
    <w:rsid w:val="00AE0449"/>
    <w:rsid w:val="00AE08AF"/>
    <w:rsid w:val="00AE0942"/>
    <w:rsid w:val="00AE0A3E"/>
    <w:rsid w:val="00AE0F37"/>
    <w:rsid w:val="00AE0F84"/>
    <w:rsid w:val="00AE106B"/>
    <w:rsid w:val="00AE1134"/>
    <w:rsid w:val="00AE148E"/>
    <w:rsid w:val="00AE1603"/>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BDC"/>
    <w:rsid w:val="00AE4BDE"/>
    <w:rsid w:val="00AE4C87"/>
    <w:rsid w:val="00AE4DAB"/>
    <w:rsid w:val="00AE5099"/>
    <w:rsid w:val="00AE520F"/>
    <w:rsid w:val="00AE5613"/>
    <w:rsid w:val="00AE5726"/>
    <w:rsid w:val="00AE5C76"/>
    <w:rsid w:val="00AE5CC4"/>
    <w:rsid w:val="00AE5DB6"/>
    <w:rsid w:val="00AE5DF1"/>
    <w:rsid w:val="00AE6076"/>
    <w:rsid w:val="00AE64C1"/>
    <w:rsid w:val="00AE68A0"/>
    <w:rsid w:val="00AE6982"/>
    <w:rsid w:val="00AE7B43"/>
    <w:rsid w:val="00AF009A"/>
    <w:rsid w:val="00AF0839"/>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5F4A"/>
    <w:rsid w:val="00AF608A"/>
    <w:rsid w:val="00AF6111"/>
    <w:rsid w:val="00AF6323"/>
    <w:rsid w:val="00AF6418"/>
    <w:rsid w:val="00AF6574"/>
    <w:rsid w:val="00AF659E"/>
    <w:rsid w:val="00AF6AC8"/>
    <w:rsid w:val="00AF6C1F"/>
    <w:rsid w:val="00AF6E47"/>
    <w:rsid w:val="00AF744D"/>
    <w:rsid w:val="00AF747D"/>
    <w:rsid w:val="00AF75D3"/>
    <w:rsid w:val="00AF7780"/>
    <w:rsid w:val="00AF7875"/>
    <w:rsid w:val="00AF79AC"/>
    <w:rsid w:val="00B00399"/>
    <w:rsid w:val="00B00696"/>
    <w:rsid w:val="00B00E35"/>
    <w:rsid w:val="00B013A8"/>
    <w:rsid w:val="00B015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B17"/>
    <w:rsid w:val="00B061C6"/>
    <w:rsid w:val="00B06302"/>
    <w:rsid w:val="00B06823"/>
    <w:rsid w:val="00B069A3"/>
    <w:rsid w:val="00B06BB7"/>
    <w:rsid w:val="00B07054"/>
    <w:rsid w:val="00B07552"/>
    <w:rsid w:val="00B07B93"/>
    <w:rsid w:val="00B10022"/>
    <w:rsid w:val="00B10199"/>
    <w:rsid w:val="00B1031A"/>
    <w:rsid w:val="00B103FB"/>
    <w:rsid w:val="00B10466"/>
    <w:rsid w:val="00B10A18"/>
    <w:rsid w:val="00B10CF6"/>
    <w:rsid w:val="00B10DAF"/>
    <w:rsid w:val="00B11C9B"/>
    <w:rsid w:val="00B11D4C"/>
    <w:rsid w:val="00B11FC1"/>
    <w:rsid w:val="00B121D3"/>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497"/>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11A"/>
    <w:rsid w:val="00B203A7"/>
    <w:rsid w:val="00B20455"/>
    <w:rsid w:val="00B20A0E"/>
    <w:rsid w:val="00B20E36"/>
    <w:rsid w:val="00B2151C"/>
    <w:rsid w:val="00B21668"/>
    <w:rsid w:val="00B2185D"/>
    <w:rsid w:val="00B21CB1"/>
    <w:rsid w:val="00B21ED8"/>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350"/>
    <w:rsid w:val="00B254AB"/>
    <w:rsid w:val="00B255C2"/>
    <w:rsid w:val="00B2568D"/>
    <w:rsid w:val="00B25E64"/>
    <w:rsid w:val="00B2609D"/>
    <w:rsid w:val="00B26706"/>
    <w:rsid w:val="00B268A9"/>
    <w:rsid w:val="00B26E2C"/>
    <w:rsid w:val="00B26F92"/>
    <w:rsid w:val="00B271E7"/>
    <w:rsid w:val="00B27275"/>
    <w:rsid w:val="00B2759B"/>
    <w:rsid w:val="00B27807"/>
    <w:rsid w:val="00B27A58"/>
    <w:rsid w:val="00B300A9"/>
    <w:rsid w:val="00B300AB"/>
    <w:rsid w:val="00B3041A"/>
    <w:rsid w:val="00B3044F"/>
    <w:rsid w:val="00B309C9"/>
    <w:rsid w:val="00B312CA"/>
    <w:rsid w:val="00B32446"/>
    <w:rsid w:val="00B32724"/>
    <w:rsid w:val="00B335DA"/>
    <w:rsid w:val="00B33787"/>
    <w:rsid w:val="00B337C9"/>
    <w:rsid w:val="00B33A5A"/>
    <w:rsid w:val="00B33DD4"/>
    <w:rsid w:val="00B340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F7"/>
    <w:rsid w:val="00B37ED3"/>
    <w:rsid w:val="00B37FA4"/>
    <w:rsid w:val="00B40A28"/>
    <w:rsid w:val="00B40C91"/>
    <w:rsid w:val="00B410C8"/>
    <w:rsid w:val="00B41125"/>
    <w:rsid w:val="00B411BC"/>
    <w:rsid w:val="00B41449"/>
    <w:rsid w:val="00B416C0"/>
    <w:rsid w:val="00B41A09"/>
    <w:rsid w:val="00B41BC7"/>
    <w:rsid w:val="00B41C1F"/>
    <w:rsid w:val="00B42228"/>
    <w:rsid w:val="00B427B4"/>
    <w:rsid w:val="00B42B1F"/>
    <w:rsid w:val="00B433B3"/>
    <w:rsid w:val="00B436B5"/>
    <w:rsid w:val="00B43765"/>
    <w:rsid w:val="00B44A4C"/>
    <w:rsid w:val="00B44DC8"/>
    <w:rsid w:val="00B4511D"/>
    <w:rsid w:val="00B45142"/>
    <w:rsid w:val="00B451BB"/>
    <w:rsid w:val="00B45AAD"/>
    <w:rsid w:val="00B45AC5"/>
    <w:rsid w:val="00B4641F"/>
    <w:rsid w:val="00B466CB"/>
    <w:rsid w:val="00B46A87"/>
    <w:rsid w:val="00B46CC8"/>
    <w:rsid w:val="00B46F5D"/>
    <w:rsid w:val="00B47404"/>
    <w:rsid w:val="00B47757"/>
    <w:rsid w:val="00B47905"/>
    <w:rsid w:val="00B47C59"/>
    <w:rsid w:val="00B50421"/>
    <w:rsid w:val="00B50F95"/>
    <w:rsid w:val="00B51043"/>
    <w:rsid w:val="00B5118D"/>
    <w:rsid w:val="00B511B0"/>
    <w:rsid w:val="00B51FC7"/>
    <w:rsid w:val="00B520F6"/>
    <w:rsid w:val="00B5243B"/>
    <w:rsid w:val="00B528D9"/>
    <w:rsid w:val="00B52A2B"/>
    <w:rsid w:val="00B52CC2"/>
    <w:rsid w:val="00B530ED"/>
    <w:rsid w:val="00B53421"/>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B8C"/>
    <w:rsid w:val="00B57CC9"/>
    <w:rsid w:val="00B57D0B"/>
    <w:rsid w:val="00B57E27"/>
    <w:rsid w:val="00B57E54"/>
    <w:rsid w:val="00B604CA"/>
    <w:rsid w:val="00B60784"/>
    <w:rsid w:val="00B60A8A"/>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90"/>
    <w:rsid w:val="00B634E3"/>
    <w:rsid w:val="00B63BE5"/>
    <w:rsid w:val="00B63BEE"/>
    <w:rsid w:val="00B63F5E"/>
    <w:rsid w:val="00B64339"/>
    <w:rsid w:val="00B64669"/>
    <w:rsid w:val="00B6484D"/>
    <w:rsid w:val="00B649B1"/>
    <w:rsid w:val="00B64B68"/>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01"/>
    <w:rsid w:val="00B72032"/>
    <w:rsid w:val="00B720C7"/>
    <w:rsid w:val="00B72206"/>
    <w:rsid w:val="00B72603"/>
    <w:rsid w:val="00B729D7"/>
    <w:rsid w:val="00B72A01"/>
    <w:rsid w:val="00B72AAC"/>
    <w:rsid w:val="00B733ED"/>
    <w:rsid w:val="00B7355B"/>
    <w:rsid w:val="00B73702"/>
    <w:rsid w:val="00B738FF"/>
    <w:rsid w:val="00B73A97"/>
    <w:rsid w:val="00B74065"/>
    <w:rsid w:val="00B7425D"/>
    <w:rsid w:val="00B744AA"/>
    <w:rsid w:val="00B7475B"/>
    <w:rsid w:val="00B749B8"/>
    <w:rsid w:val="00B750DE"/>
    <w:rsid w:val="00B755F5"/>
    <w:rsid w:val="00B75648"/>
    <w:rsid w:val="00B75DB3"/>
    <w:rsid w:val="00B766C7"/>
    <w:rsid w:val="00B7690C"/>
    <w:rsid w:val="00B7696C"/>
    <w:rsid w:val="00B76DC4"/>
    <w:rsid w:val="00B76EBF"/>
    <w:rsid w:val="00B77080"/>
    <w:rsid w:val="00B772D3"/>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94"/>
    <w:rsid w:val="00B82DC3"/>
    <w:rsid w:val="00B82FF1"/>
    <w:rsid w:val="00B832B4"/>
    <w:rsid w:val="00B834A3"/>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A00"/>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AB0"/>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1BBA"/>
    <w:rsid w:val="00BB2171"/>
    <w:rsid w:val="00BB2733"/>
    <w:rsid w:val="00BB299E"/>
    <w:rsid w:val="00BB30E6"/>
    <w:rsid w:val="00BB36AB"/>
    <w:rsid w:val="00BB3740"/>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523"/>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BD2"/>
    <w:rsid w:val="00BD6D58"/>
    <w:rsid w:val="00BD6EA9"/>
    <w:rsid w:val="00BD7194"/>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347"/>
    <w:rsid w:val="00BE34A4"/>
    <w:rsid w:val="00BE3936"/>
    <w:rsid w:val="00BE3BF7"/>
    <w:rsid w:val="00BE3E4E"/>
    <w:rsid w:val="00BE40DC"/>
    <w:rsid w:val="00BE420C"/>
    <w:rsid w:val="00BE43E1"/>
    <w:rsid w:val="00BE44FC"/>
    <w:rsid w:val="00BE452A"/>
    <w:rsid w:val="00BE4948"/>
    <w:rsid w:val="00BE49E9"/>
    <w:rsid w:val="00BE4D56"/>
    <w:rsid w:val="00BE4D8E"/>
    <w:rsid w:val="00BE4E65"/>
    <w:rsid w:val="00BE4EB0"/>
    <w:rsid w:val="00BE4FA0"/>
    <w:rsid w:val="00BE5167"/>
    <w:rsid w:val="00BE5413"/>
    <w:rsid w:val="00BE56E3"/>
    <w:rsid w:val="00BE5783"/>
    <w:rsid w:val="00BE5AAB"/>
    <w:rsid w:val="00BE5ABB"/>
    <w:rsid w:val="00BE5CFA"/>
    <w:rsid w:val="00BE5F70"/>
    <w:rsid w:val="00BE5FD7"/>
    <w:rsid w:val="00BE6099"/>
    <w:rsid w:val="00BE6744"/>
    <w:rsid w:val="00BE6CE2"/>
    <w:rsid w:val="00BE6EA5"/>
    <w:rsid w:val="00BE6EAB"/>
    <w:rsid w:val="00BE71C8"/>
    <w:rsid w:val="00BE7551"/>
    <w:rsid w:val="00BE7BD8"/>
    <w:rsid w:val="00BE7EFE"/>
    <w:rsid w:val="00BE7F03"/>
    <w:rsid w:val="00BF0027"/>
    <w:rsid w:val="00BF0067"/>
    <w:rsid w:val="00BF0166"/>
    <w:rsid w:val="00BF0649"/>
    <w:rsid w:val="00BF07E0"/>
    <w:rsid w:val="00BF083F"/>
    <w:rsid w:val="00BF0D27"/>
    <w:rsid w:val="00BF15A9"/>
    <w:rsid w:val="00BF1BB1"/>
    <w:rsid w:val="00BF1F80"/>
    <w:rsid w:val="00BF225C"/>
    <w:rsid w:val="00BF2881"/>
    <w:rsid w:val="00BF2B2F"/>
    <w:rsid w:val="00BF2BAE"/>
    <w:rsid w:val="00BF3948"/>
    <w:rsid w:val="00BF3A08"/>
    <w:rsid w:val="00BF3AC3"/>
    <w:rsid w:val="00BF3E83"/>
    <w:rsid w:val="00BF3F20"/>
    <w:rsid w:val="00BF4351"/>
    <w:rsid w:val="00BF44DE"/>
    <w:rsid w:val="00BF4B0C"/>
    <w:rsid w:val="00BF4B7F"/>
    <w:rsid w:val="00BF4D1C"/>
    <w:rsid w:val="00BF4D74"/>
    <w:rsid w:val="00BF4E2B"/>
    <w:rsid w:val="00BF4F23"/>
    <w:rsid w:val="00BF5549"/>
    <w:rsid w:val="00BF567D"/>
    <w:rsid w:val="00BF5B12"/>
    <w:rsid w:val="00BF5DA4"/>
    <w:rsid w:val="00BF5E8B"/>
    <w:rsid w:val="00BF5EC1"/>
    <w:rsid w:val="00BF6060"/>
    <w:rsid w:val="00BF606D"/>
    <w:rsid w:val="00BF6372"/>
    <w:rsid w:val="00BF6450"/>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77B"/>
    <w:rsid w:val="00C02F65"/>
    <w:rsid w:val="00C02FD9"/>
    <w:rsid w:val="00C03258"/>
    <w:rsid w:val="00C0363E"/>
    <w:rsid w:val="00C040C2"/>
    <w:rsid w:val="00C0499C"/>
    <w:rsid w:val="00C049D6"/>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E77"/>
    <w:rsid w:val="00C11F2E"/>
    <w:rsid w:val="00C11FE0"/>
    <w:rsid w:val="00C12397"/>
    <w:rsid w:val="00C1245D"/>
    <w:rsid w:val="00C12ABE"/>
    <w:rsid w:val="00C12B9C"/>
    <w:rsid w:val="00C1315A"/>
    <w:rsid w:val="00C135FE"/>
    <w:rsid w:val="00C1377C"/>
    <w:rsid w:val="00C139A8"/>
    <w:rsid w:val="00C13A05"/>
    <w:rsid w:val="00C13DCF"/>
    <w:rsid w:val="00C13E7A"/>
    <w:rsid w:val="00C13E9D"/>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0952"/>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C1"/>
    <w:rsid w:val="00C247F3"/>
    <w:rsid w:val="00C24865"/>
    <w:rsid w:val="00C24996"/>
    <w:rsid w:val="00C24C8C"/>
    <w:rsid w:val="00C24E1B"/>
    <w:rsid w:val="00C250B4"/>
    <w:rsid w:val="00C252DA"/>
    <w:rsid w:val="00C254A1"/>
    <w:rsid w:val="00C256D4"/>
    <w:rsid w:val="00C25A9F"/>
    <w:rsid w:val="00C25B2A"/>
    <w:rsid w:val="00C25C4F"/>
    <w:rsid w:val="00C26229"/>
    <w:rsid w:val="00C262BE"/>
    <w:rsid w:val="00C267DE"/>
    <w:rsid w:val="00C26808"/>
    <w:rsid w:val="00C26919"/>
    <w:rsid w:val="00C27330"/>
    <w:rsid w:val="00C27460"/>
    <w:rsid w:val="00C27481"/>
    <w:rsid w:val="00C275D9"/>
    <w:rsid w:val="00C2774B"/>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2FC6"/>
    <w:rsid w:val="00C3305F"/>
    <w:rsid w:val="00C33113"/>
    <w:rsid w:val="00C331B2"/>
    <w:rsid w:val="00C3337D"/>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0A"/>
    <w:rsid w:val="00C401E7"/>
    <w:rsid w:val="00C405DE"/>
    <w:rsid w:val="00C4070F"/>
    <w:rsid w:val="00C40A78"/>
    <w:rsid w:val="00C40A9F"/>
    <w:rsid w:val="00C40CC2"/>
    <w:rsid w:val="00C40F41"/>
    <w:rsid w:val="00C41630"/>
    <w:rsid w:val="00C4184E"/>
    <w:rsid w:val="00C41A5C"/>
    <w:rsid w:val="00C41EBD"/>
    <w:rsid w:val="00C420F0"/>
    <w:rsid w:val="00C420F4"/>
    <w:rsid w:val="00C430C8"/>
    <w:rsid w:val="00C43304"/>
    <w:rsid w:val="00C43B05"/>
    <w:rsid w:val="00C43FEA"/>
    <w:rsid w:val="00C4499B"/>
    <w:rsid w:val="00C44B87"/>
    <w:rsid w:val="00C44D25"/>
    <w:rsid w:val="00C44D7E"/>
    <w:rsid w:val="00C44DA3"/>
    <w:rsid w:val="00C44E4C"/>
    <w:rsid w:val="00C45006"/>
    <w:rsid w:val="00C45762"/>
    <w:rsid w:val="00C45982"/>
    <w:rsid w:val="00C45AD0"/>
    <w:rsid w:val="00C46110"/>
    <w:rsid w:val="00C4624E"/>
    <w:rsid w:val="00C4626B"/>
    <w:rsid w:val="00C46295"/>
    <w:rsid w:val="00C462D0"/>
    <w:rsid w:val="00C4654F"/>
    <w:rsid w:val="00C46560"/>
    <w:rsid w:val="00C467CF"/>
    <w:rsid w:val="00C47140"/>
    <w:rsid w:val="00C47186"/>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3A5E"/>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3F0A"/>
    <w:rsid w:val="00C641B6"/>
    <w:rsid w:val="00C644D8"/>
    <w:rsid w:val="00C649F2"/>
    <w:rsid w:val="00C65DFA"/>
    <w:rsid w:val="00C65EF4"/>
    <w:rsid w:val="00C65FBA"/>
    <w:rsid w:val="00C6610F"/>
    <w:rsid w:val="00C663D7"/>
    <w:rsid w:val="00C6648D"/>
    <w:rsid w:val="00C66496"/>
    <w:rsid w:val="00C66673"/>
    <w:rsid w:val="00C667C9"/>
    <w:rsid w:val="00C6683C"/>
    <w:rsid w:val="00C668F5"/>
    <w:rsid w:val="00C67194"/>
    <w:rsid w:val="00C671B4"/>
    <w:rsid w:val="00C672E2"/>
    <w:rsid w:val="00C67B82"/>
    <w:rsid w:val="00C67F44"/>
    <w:rsid w:val="00C70277"/>
    <w:rsid w:val="00C708BC"/>
    <w:rsid w:val="00C70AF5"/>
    <w:rsid w:val="00C70C07"/>
    <w:rsid w:val="00C70E31"/>
    <w:rsid w:val="00C710F8"/>
    <w:rsid w:val="00C72037"/>
    <w:rsid w:val="00C723BB"/>
    <w:rsid w:val="00C72690"/>
    <w:rsid w:val="00C73659"/>
    <w:rsid w:val="00C738F3"/>
    <w:rsid w:val="00C73C12"/>
    <w:rsid w:val="00C73DE0"/>
    <w:rsid w:val="00C74686"/>
    <w:rsid w:val="00C75024"/>
    <w:rsid w:val="00C75941"/>
    <w:rsid w:val="00C75ADC"/>
    <w:rsid w:val="00C75EE2"/>
    <w:rsid w:val="00C762F8"/>
    <w:rsid w:val="00C76362"/>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2293"/>
    <w:rsid w:val="00C823E1"/>
    <w:rsid w:val="00C82452"/>
    <w:rsid w:val="00C829D0"/>
    <w:rsid w:val="00C82C0A"/>
    <w:rsid w:val="00C83929"/>
    <w:rsid w:val="00C83984"/>
    <w:rsid w:val="00C83992"/>
    <w:rsid w:val="00C83B91"/>
    <w:rsid w:val="00C83B9F"/>
    <w:rsid w:val="00C83C2F"/>
    <w:rsid w:val="00C840F9"/>
    <w:rsid w:val="00C84BA0"/>
    <w:rsid w:val="00C84C28"/>
    <w:rsid w:val="00C85076"/>
    <w:rsid w:val="00C85183"/>
    <w:rsid w:val="00C858AA"/>
    <w:rsid w:val="00C85EC3"/>
    <w:rsid w:val="00C860D0"/>
    <w:rsid w:val="00C862E7"/>
    <w:rsid w:val="00C8656E"/>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3EEE"/>
    <w:rsid w:val="00C945D5"/>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076A"/>
    <w:rsid w:val="00CA10E6"/>
    <w:rsid w:val="00CA1414"/>
    <w:rsid w:val="00CA1873"/>
    <w:rsid w:val="00CA187D"/>
    <w:rsid w:val="00CA20F9"/>
    <w:rsid w:val="00CA24E8"/>
    <w:rsid w:val="00CA252B"/>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447"/>
    <w:rsid w:val="00CA5771"/>
    <w:rsid w:val="00CA5A4F"/>
    <w:rsid w:val="00CA5DBA"/>
    <w:rsid w:val="00CA5DFB"/>
    <w:rsid w:val="00CA619B"/>
    <w:rsid w:val="00CA6441"/>
    <w:rsid w:val="00CA64DF"/>
    <w:rsid w:val="00CA705A"/>
    <w:rsid w:val="00CA72F6"/>
    <w:rsid w:val="00CA75CF"/>
    <w:rsid w:val="00CA7B36"/>
    <w:rsid w:val="00CB00AB"/>
    <w:rsid w:val="00CB0471"/>
    <w:rsid w:val="00CB04EE"/>
    <w:rsid w:val="00CB08AA"/>
    <w:rsid w:val="00CB08D0"/>
    <w:rsid w:val="00CB0D3C"/>
    <w:rsid w:val="00CB1184"/>
    <w:rsid w:val="00CB1265"/>
    <w:rsid w:val="00CB126D"/>
    <w:rsid w:val="00CB1375"/>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03F"/>
    <w:rsid w:val="00CC1287"/>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290D"/>
    <w:rsid w:val="00CD3030"/>
    <w:rsid w:val="00CD30FB"/>
    <w:rsid w:val="00CD359D"/>
    <w:rsid w:val="00CD3770"/>
    <w:rsid w:val="00CD3C54"/>
    <w:rsid w:val="00CD3E94"/>
    <w:rsid w:val="00CD3FB1"/>
    <w:rsid w:val="00CD44A1"/>
    <w:rsid w:val="00CD4783"/>
    <w:rsid w:val="00CD4C3F"/>
    <w:rsid w:val="00CD52CB"/>
    <w:rsid w:val="00CD543C"/>
    <w:rsid w:val="00CD54FB"/>
    <w:rsid w:val="00CD56EE"/>
    <w:rsid w:val="00CD5717"/>
    <w:rsid w:val="00CD5BA3"/>
    <w:rsid w:val="00CD5F9A"/>
    <w:rsid w:val="00CD6240"/>
    <w:rsid w:val="00CD6338"/>
    <w:rsid w:val="00CD6524"/>
    <w:rsid w:val="00CD67C7"/>
    <w:rsid w:val="00CD6A69"/>
    <w:rsid w:val="00CD6DFF"/>
    <w:rsid w:val="00CD6EF7"/>
    <w:rsid w:val="00CD6F3A"/>
    <w:rsid w:val="00CD72B0"/>
    <w:rsid w:val="00CD73AB"/>
    <w:rsid w:val="00CD7401"/>
    <w:rsid w:val="00CD78AE"/>
    <w:rsid w:val="00CD7B18"/>
    <w:rsid w:val="00CD7FCA"/>
    <w:rsid w:val="00CE05D8"/>
    <w:rsid w:val="00CE0796"/>
    <w:rsid w:val="00CE0A48"/>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BD8"/>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7FB"/>
    <w:rsid w:val="00CF3B1A"/>
    <w:rsid w:val="00CF402C"/>
    <w:rsid w:val="00CF409D"/>
    <w:rsid w:val="00CF4276"/>
    <w:rsid w:val="00CF50EA"/>
    <w:rsid w:val="00CF5211"/>
    <w:rsid w:val="00CF54F3"/>
    <w:rsid w:val="00CF5558"/>
    <w:rsid w:val="00CF5854"/>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5C3"/>
    <w:rsid w:val="00D00913"/>
    <w:rsid w:val="00D009BD"/>
    <w:rsid w:val="00D00CBA"/>
    <w:rsid w:val="00D010A4"/>
    <w:rsid w:val="00D01331"/>
    <w:rsid w:val="00D01860"/>
    <w:rsid w:val="00D01E73"/>
    <w:rsid w:val="00D025ED"/>
    <w:rsid w:val="00D0274E"/>
    <w:rsid w:val="00D0278D"/>
    <w:rsid w:val="00D029B6"/>
    <w:rsid w:val="00D02CD6"/>
    <w:rsid w:val="00D03188"/>
    <w:rsid w:val="00D0347E"/>
    <w:rsid w:val="00D03749"/>
    <w:rsid w:val="00D03935"/>
    <w:rsid w:val="00D04041"/>
    <w:rsid w:val="00D04595"/>
    <w:rsid w:val="00D0473A"/>
    <w:rsid w:val="00D04B2A"/>
    <w:rsid w:val="00D04CA2"/>
    <w:rsid w:val="00D04E7B"/>
    <w:rsid w:val="00D050C5"/>
    <w:rsid w:val="00D051CD"/>
    <w:rsid w:val="00D05422"/>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18A5"/>
    <w:rsid w:val="00D11AEB"/>
    <w:rsid w:val="00D11C76"/>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5F64"/>
    <w:rsid w:val="00D16B3C"/>
    <w:rsid w:val="00D16B55"/>
    <w:rsid w:val="00D16BBB"/>
    <w:rsid w:val="00D170AB"/>
    <w:rsid w:val="00D170AC"/>
    <w:rsid w:val="00D17434"/>
    <w:rsid w:val="00D1778D"/>
    <w:rsid w:val="00D17C1D"/>
    <w:rsid w:val="00D17C44"/>
    <w:rsid w:val="00D17E04"/>
    <w:rsid w:val="00D203FB"/>
    <w:rsid w:val="00D20853"/>
    <w:rsid w:val="00D20921"/>
    <w:rsid w:val="00D21388"/>
    <w:rsid w:val="00D2161F"/>
    <w:rsid w:val="00D2197D"/>
    <w:rsid w:val="00D21AEA"/>
    <w:rsid w:val="00D2217D"/>
    <w:rsid w:val="00D223BE"/>
    <w:rsid w:val="00D225BE"/>
    <w:rsid w:val="00D229B1"/>
    <w:rsid w:val="00D22AF8"/>
    <w:rsid w:val="00D235C0"/>
    <w:rsid w:val="00D23938"/>
    <w:rsid w:val="00D23C42"/>
    <w:rsid w:val="00D23D9B"/>
    <w:rsid w:val="00D24435"/>
    <w:rsid w:val="00D24550"/>
    <w:rsid w:val="00D249AF"/>
    <w:rsid w:val="00D24B30"/>
    <w:rsid w:val="00D2590D"/>
    <w:rsid w:val="00D259CF"/>
    <w:rsid w:val="00D26491"/>
    <w:rsid w:val="00D26632"/>
    <w:rsid w:val="00D26B6B"/>
    <w:rsid w:val="00D26BC9"/>
    <w:rsid w:val="00D26DB8"/>
    <w:rsid w:val="00D26E82"/>
    <w:rsid w:val="00D27094"/>
    <w:rsid w:val="00D27587"/>
    <w:rsid w:val="00D27C14"/>
    <w:rsid w:val="00D30079"/>
    <w:rsid w:val="00D3029A"/>
    <w:rsid w:val="00D305FE"/>
    <w:rsid w:val="00D3065C"/>
    <w:rsid w:val="00D30CFB"/>
    <w:rsid w:val="00D30E2B"/>
    <w:rsid w:val="00D31234"/>
    <w:rsid w:val="00D313BD"/>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3A4A"/>
    <w:rsid w:val="00D34240"/>
    <w:rsid w:val="00D34585"/>
    <w:rsid w:val="00D34645"/>
    <w:rsid w:val="00D3474D"/>
    <w:rsid w:val="00D349F5"/>
    <w:rsid w:val="00D34BC1"/>
    <w:rsid w:val="00D353F8"/>
    <w:rsid w:val="00D356E3"/>
    <w:rsid w:val="00D3577D"/>
    <w:rsid w:val="00D35894"/>
    <w:rsid w:val="00D36514"/>
    <w:rsid w:val="00D36773"/>
    <w:rsid w:val="00D36CA1"/>
    <w:rsid w:val="00D36E52"/>
    <w:rsid w:val="00D3726E"/>
    <w:rsid w:val="00D377DF"/>
    <w:rsid w:val="00D37C0E"/>
    <w:rsid w:val="00D37E1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15"/>
    <w:rsid w:val="00D46F83"/>
    <w:rsid w:val="00D4721D"/>
    <w:rsid w:val="00D474C1"/>
    <w:rsid w:val="00D50A98"/>
    <w:rsid w:val="00D51540"/>
    <w:rsid w:val="00D51A54"/>
    <w:rsid w:val="00D51F27"/>
    <w:rsid w:val="00D52129"/>
    <w:rsid w:val="00D52620"/>
    <w:rsid w:val="00D52829"/>
    <w:rsid w:val="00D536C0"/>
    <w:rsid w:val="00D53751"/>
    <w:rsid w:val="00D537FF"/>
    <w:rsid w:val="00D53BE0"/>
    <w:rsid w:val="00D53CC7"/>
    <w:rsid w:val="00D53E26"/>
    <w:rsid w:val="00D53E68"/>
    <w:rsid w:val="00D54144"/>
    <w:rsid w:val="00D541A1"/>
    <w:rsid w:val="00D542BC"/>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41"/>
    <w:rsid w:val="00D618DD"/>
    <w:rsid w:val="00D62330"/>
    <w:rsid w:val="00D62876"/>
    <w:rsid w:val="00D62964"/>
    <w:rsid w:val="00D62CF9"/>
    <w:rsid w:val="00D62CFB"/>
    <w:rsid w:val="00D63299"/>
    <w:rsid w:val="00D63942"/>
    <w:rsid w:val="00D63BAF"/>
    <w:rsid w:val="00D64089"/>
    <w:rsid w:val="00D6428D"/>
    <w:rsid w:val="00D642FF"/>
    <w:rsid w:val="00D64782"/>
    <w:rsid w:val="00D649B5"/>
    <w:rsid w:val="00D649F3"/>
    <w:rsid w:val="00D64BA6"/>
    <w:rsid w:val="00D64D24"/>
    <w:rsid w:val="00D64E1F"/>
    <w:rsid w:val="00D64EC2"/>
    <w:rsid w:val="00D65404"/>
    <w:rsid w:val="00D6547E"/>
    <w:rsid w:val="00D654CE"/>
    <w:rsid w:val="00D654DC"/>
    <w:rsid w:val="00D658B5"/>
    <w:rsid w:val="00D6601F"/>
    <w:rsid w:val="00D66140"/>
    <w:rsid w:val="00D664B0"/>
    <w:rsid w:val="00D6698C"/>
    <w:rsid w:val="00D66CCD"/>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49C"/>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18D"/>
    <w:rsid w:val="00D83828"/>
    <w:rsid w:val="00D83EAC"/>
    <w:rsid w:val="00D843DA"/>
    <w:rsid w:val="00D84A09"/>
    <w:rsid w:val="00D84D1C"/>
    <w:rsid w:val="00D84DEF"/>
    <w:rsid w:val="00D84F51"/>
    <w:rsid w:val="00D8504F"/>
    <w:rsid w:val="00D85663"/>
    <w:rsid w:val="00D85923"/>
    <w:rsid w:val="00D85B86"/>
    <w:rsid w:val="00D86B27"/>
    <w:rsid w:val="00D86FCA"/>
    <w:rsid w:val="00D87089"/>
    <w:rsid w:val="00D875D1"/>
    <w:rsid w:val="00D8762C"/>
    <w:rsid w:val="00D87EDB"/>
    <w:rsid w:val="00D90CAD"/>
    <w:rsid w:val="00D90DB7"/>
    <w:rsid w:val="00D90F79"/>
    <w:rsid w:val="00D911B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FF5"/>
    <w:rsid w:val="00D95189"/>
    <w:rsid w:val="00D95311"/>
    <w:rsid w:val="00D95513"/>
    <w:rsid w:val="00D95F34"/>
    <w:rsid w:val="00D95F6A"/>
    <w:rsid w:val="00D96552"/>
    <w:rsid w:val="00D96897"/>
    <w:rsid w:val="00D968AD"/>
    <w:rsid w:val="00D96A45"/>
    <w:rsid w:val="00D96B6B"/>
    <w:rsid w:val="00D96C18"/>
    <w:rsid w:val="00D96DB6"/>
    <w:rsid w:val="00D97305"/>
    <w:rsid w:val="00D97612"/>
    <w:rsid w:val="00D97B39"/>
    <w:rsid w:val="00D97C01"/>
    <w:rsid w:val="00D97DF0"/>
    <w:rsid w:val="00DA084C"/>
    <w:rsid w:val="00DA09D7"/>
    <w:rsid w:val="00DA0C6C"/>
    <w:rsid w:val="00DA0DA5"/>
    <w:rsid w:val="00DA1B89"/>
    <w:rsid w:val="00DA2088"/>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4DE5"/>
    <w:rsid w:val="00DA5449"/>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381"/>
    <w:rsid w:val="00DB1482"/>
    <w:rsid w:val="00DB1944"/>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321"/>
    <w:rsid w:val="00DB583C"/>
    <w:rsid w:val="00DB586C"/>
    <w:rsid w:val="00DB590A"/>
    <w:rsid w:val="00DB59D1"/>
    <w:rsid w:val="00DB5C94"/>
    <w:rsid w:val="00DB5E13"/>
    <w:rsid w:val="00DB60AB"/>
    <w:rsid w:val="00DB61B9"/>
    <w:rsid w:val="00DB6440"/>
    <w:rsid w:val="00DB686E"/>
    <w:rsid w:val="00DB6B58"/>
    <w:rsid w:val="00DB6E12"/>
    <w:rsid w:val="00DB70DD"/>
    <w:rsid w:val="00DB73DA"/>
    <w:rsid w:val="00DB76A8"/>
    <w:rsid w:val="00DB78A2"/>
    <w:rsid w:val="00DB7B44"/>
    <w:rsid w:val="00DB7C5F"/>
    <w:rsid w:val="00DB7CD7"/>
    <w:rsid w:val="00DC064B"/>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05B"/>
    <w:rsid w:val="00DD0321"/>
    <w:rsid w:val="00DD05B3"/>
    <w:rsid w:val="00DD062F"/>
    <w:rsid w:val="00DD071D"/>
    <w:rsid w:val="00DD0AA1"/>
    <w:rsid w:val="00DD0F57"/>
    <w:rsid w:val="00DD0F9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3D5B"/>
    <w:rsid w:val="00DD4069"/>
    <w:rsid w:val="00DD40FB"/>
    <w:rsid w:val="00DD5514"/>
    <w:rsid w:val="00DD5601"/>
    <w:rsid w:val="00DD5990"/>
    <w:rsid w:val="00DD5AD0"/>
    <w:rsid w:val="00DD5B70"/>
    <w:rsid w:val="00DD5BD5"/>
    <w:rsid w:val="00DD5DE4"/>
    <w:rsid w:val="00DD6E7D"/>
    <w:rsid w:val="00DD705F"/>
    <w:rsid w:val="00DD7458"/>
    <w:rsid w:val="00DD7B3E"/>
    <w:rsid w:val="00DE0030"/>
    <w:rsid w:val="00DE015A"/>
    <w:rsid w:val="00DE0E40"/>
    <w:rsid w:val="00DE1258"/>
    <w:rsid w:val="00DE1351"/>
    <w:rsid w:val="00DE13AA"/>
    <w:rsid w:val="00DE159D"/>
    <w:rsid w:val="00DE15DD"/>
    <w:rsid w:val="00DE1E27"/>
    <w:rsid w:val="00DE2247"/>
    <w:rsid w:val="00DE23BD"/>
    <w:rsid w:val="00DE2A6D"/>
    <w:rsid w:val="00DE2B76"/>
    <w:rsid w:val="00DE2CD0"/>
    <w:rsid w:val="00DE2E28"/>
    <w:rsid w:val="00DE323A"/>
    <w:rsid w:val="00DE33B1"/>
    <w:rsid w:val="00DE33DD"/>
    <w:rsid w:val="00DE3559"/>
    <w:rsid w:val="00DE3607"/>
    <w:rsid w:val="00DE38DD"/>
    <w:rsid w:val="00DE3935"/>
    <w:rsid w:val="00DE3AA6"/>
    <w:rsid w:val="00DE3FB2"/>
    <w:rsid w:val="00DE4351"/>
    <w:rsid w:val="00DE43C7"/>
    <w:rsid w:val="00DE4418"/>
    <w:rsid w:val="00DE457E"/>
    <w:rsid w:val="00DE46CC"/>
    <w:rsid w:val="00DE4B26"/>
    <w:rsid w:val="00DE5196"/>
    <w:rsid w:val="00DE525F"/>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552"/>
    <w:rsid w:val="00DF396F"/>
    <w:rsid w:val="00DF3B10"/>
    <w:rsid w:val="00DF3EE3"/>
    <w:rsid w:val="00DF40D4"/>
    <w:rsid w:val="00DF49AC"/>
    <w:rsid w:val="00DF52D8"/>
    <w:rsid w:val="00DF5440"/>
    <w:rsid w:val="00DF5B25"/>
    <w:rsid w:val="00DF5BE8"/>
    <w:rsid w:val="00DF63A7"/>
    <w:rsid w:val="00DF63B5"/>
    <w:rsid w:val="00DF63FA"/>
    <w:rsid w:val="00DF6891"/>
    <w:rsid w:val="00DF7556"/>
    <w:rsid w:val="00DF758E"/>
    <w:rsid w:val="00DF76D5"/>
    <w:rsid w:val="00DF7D08"/>
    <w:rsid w:val="00DF7E8D"/>
    <w:rsid w:val="00E0037C"/>
    <w:rsid w:val="00E004BE"/>
    <w:rsid w:val="00E00A53"/>
    <w:rsid w:val="00E00D58"/>
    <w:rsid w:val="00E013D4"/>
    <w:rsid w:val="00E018EF"/>
    <w:rsid w:val="00E0196C"/>
    <w:rsid w:val="00E01DD2"/>
    <w:rsid w:val="00E01F66"/>
    <w:rsid w:val="00E025AF"/>
    <w:rsid w:val="00E02A23"/>
    <w:rsid w:val="00E02AF0"/>
    <w:rsid w:val="00E02B41"/>
    <w:rsid w:val="00E02BA5"/>
    <w:rsid w:val="00E02BD3"/>
    <w:rsid w:val="00E02C59"/>
    <w:rsid w:val="00E02C71"/>
    <w:rsid w:val="00E03068"/>
    <w:rsid w:val="00E03517"/>
    <w:rsid w:val="00E03B45"/>
    <w:rsid w:val="00E03E5A"/>
    <w:rsid w:val="00E047AF"/>
    <w:rsid w:val="00E047CC"/>
    <w:rsid w:val="00E047E6"/>
    <w:rsid w:val="00E048F3"/>
    <w:rsid w:val="00E04979"/>
    <w:rsid w:val="00E04C7F"/>
    <w:rsid w:val="00E051C8"/>
    <w:rsid w:val="00E0549B"/>
    <w:rsid w:val="00E05638"/>
    <w:rsid w:val="00E056A5"/>
    <w:rsid w:val="00E0590C"/>
    <w:rsid w:val="00E05C7B"/>
    <w:rsid w:val="00E05F2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0BE4"/>
    <w:rsid w:val="00E10DA2"/>
    <w:rsid w:val="00E11217"/>
    <w:rsid w:val="00E11329"/>
    <w:rsid w:val="00E1156C"/>
    <w:rsid w:val="00E11785"/>
    <w:rsid w:val="00E117C8"/>
    <w:rsid w:val="00E11864"/>
    <w:rsid w:val="00E11ABE"/>
    <w:rsid w:val="00E1214F"/>
    <w:rsid w:val="00E12321"/>
    <w:rsid w:val="00E127E0"/>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542"/>
    <w:rsid w:val="00E17687"/>
    <w:rsid w:val="00E17847"/>
    <w:rsid w:val="00E17851"/>
    <w:rsid w:val="00E20307"/>
    <w:rsid w:val="00E20493"/>
    <w:rsid w:val="00E2074C"/>
    <w:rsid w:val="00E20D4B"/>
    <w:rsid w:val="00E20FA2"/>
    <w:rsid w:val="00E215D2"/>
    <w:rsid w:val="00E21943"/>
    <w:rsid w:val="00E21A0A"/>
    <w:rsid w:val="00E21B1D"/>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271"/>
    <w:rsid w:val="00E307E7"/>
    <w:rsid w:val="00E30B86"/>
    <w:rsid w:val="00E30C1D"/>
    <w:rsid w:val="00E31316"/>
    <w:rsid w:val="00E314D0"/>
    <w:rsid w:val="00E316BF"/>
    <w:rsid w:val="00E31D75"/>
    <w:rsid w:val="00E31D90"/>
    <w:rsid w:val="00E320CD"/>
    <w:rsid w:val="00E32E2E"/>
    <w:rsid w:val="00E339AF"/>
    <w:rsid w:val="00E34032"/>
    <w:rsid w:val="00E34087"/>
    <w:rsid w:val="00E341F4"/>
    <w:rsid w:val="00E34611"/>
    <w:rsid w:val="00E34898"/>
    <w:rsid w:val="00E3498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8E9"/>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82D"/>
    <w:rsid w:val="00E42950"/>
    <w:rsid w:val="00E430C0"/>
    <w:rsid w:val="00E43181"/>
    <w:rsid w:val="00E4348B"/>
    <w:rsid w:val="00E434A2"/>
    <w:rsid w:val="00E43644"/>
    <w:rsid w:val="00E4377F"/>
    <w:rsid w:val="00E43881"/>
    <w:rsid w:val="00E43966"/>
    <w:rsid w:val="00E43A9B"/>
    <w:rsid w:val="00E43D27"/>
    <w:rsid w:val="00E43EE2"/>
    <w:rsid w:val="00E440AF"/>
    <w:rsid w:val="00E44744"/>
    <w:rsid w:val="00E44919"/>
    <w:rsid w:val="00E44D97"/>
    <w:rsid w:val="00E44E41"/>
    <w:rsid w:val="00E44ECB"/>
    <w:rsid w:val="00E44F64"/>
    <w:rsid w:val="00E4522B"/>
    <w:rsid w:val="00E452E3"/>
    <w:rsid w:val="00E452F6"/>
    <w:rsid w:val="00E464EA"/>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95E"/>
    <w:rsid w:val="00E51D1C"/>
    <w:rsid w:val="00E522E2"/>
    <w:rsid w:val="00E52B3C"/>
    <w:rsid w:val="00E5310C"/>
    <w:rsid w:val="00E5320A"/>
    <w:rsid w:val="00E53405"/>
    <w:rsid w:val="00E5367F"/>
    <w:rsid w:val="00E53680"/>
    <w:rsid w:val="00E53B4E"/>
    <w:rsid w:val="00E53CC0"/>
    <w:rsid w:val="00E53D84"/>
    <w:rsid w:val="00E5458A"/>
    <w:rsid w:val="00E54E12"/>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41F2"/>
    <w:rsid w:val="00E6508D"/>
    <w:rsid w:val="00E6517C"/>
    <w:rsid w:val="00E6624D"/>
    <w:rsid w:val="00E66325"/>
    <w:rsid w:val="00E66697"/>
    <w:rsid w:val="00E667CA"/>
    <w:rsid w:val="00E667E3"/>
    <w:rsid w:val="00E6693D"/>
    <w:rsid w:val="00E66AAA"/>
    <w:rsid w:val="00E66BFC"/>
    <w:rsid w:val="00E66C6F"/>
    <w:rsid w:val="00E67386"/>
    <w:rsid w:val="00E67C2E"/>
    <w:rsid w:val="00E67CCD"/>
    <w:rsid w:val="00E701DF"/>
    <w:rsid w:val="00E7055E"/>
    <w:rsid w:val="00E709D3"/>
    <w:rsid w:val="00E709DB"/>
    <w:rsid w:val="00E709FB"/>
    <w:rsid w:val="00E70BCE"/>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B9B"/>
    <w:rsid w:val="00E77DB2"/>
    <w:rsid w:val="00E80093"/>
    <w:rsid w:val="00E8083F"/>
    <w:rsid w:val="00E80DD7"/>
    <w:rsid w:val="00E81C9F"/>
    <w:rsid w:val="00E81D59"/>
    <w:rsid w:val="00E82426"/>
    <w:rsid w:val="00E8246E"/>
    <w:rsid w:val="00E82AD3"/>
    <w:rsid w:val="00E82DA0"/>
    <w:rsid w:val="00E82E76"/>
    <w:rsid w:val="00E82E78"/>
    <w:rsid w:val="00E83210"/>
    <w:rsid w:val="00E8326A"/>
    <w:rsid w:val="00E834ED"/>
    <w:rsid w:val="00E83DAE"/>
    <w:rsid w:val="00E83E93"/>
    <w:rsid w:val="00E83EFB"/>
    <w:rsid w:val="00E84008"/>
    <w:rsid w:val="00E842B5"/>
    <w:rsid w:val="00E84A90"/>
    <w:rsid w:val="00E8512A"/>
    <w:rsid w:val="00E8545E"/>
    <w:rsid w:val="00E8561E"/>
    <w:rsid w:val="00E8577C"/>
    <w:rsid w:val="00E85C0C"/>
    <w:rsid w:val="00E86774"/>
    <w:rsid w:val="00E868C5"/>
    <w:rsid w:val="00E86AB0"/>
    <w:rsid w:val="00E86C90"/>
    <w:rsid w:val="00E86DA5"/>
    <w:rsid w:val="00E86FCA"/>
    <w:rsid w:val="00E8715A"/>
    <w:rsid w:val="00E87C0C"/>
    <w:rsid w:val="00E87D2D"/>
    <w:rsid w:val="00E90599"/>
    <w:rsid w:val="00E90BE7"/>
    <w:rsid w:val="00E90DF1"/>
    <w:rsid w:val="00E92091"/>
    <w:rsid w:val="00E92B09"/>
    <w:rsid w:val="00E92E9A"/>
    <w:rsid w:val="00E93301"/>
    <w:rsid w:val="00E93435"/>
    <w:rsid w:val="00E93489"/>
    <w:rsid w:val="00E93572"/>
    <w:rsid w:val="00E939C8"/>
    <w:rsid w:val="00E93A67"/>
    <w:rsid w:val="00E94191"/>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2FC"/>
    <w:rsid w:val="00EA07EE"/>
    <w:rsid w:val="00EA0D28"/>
    <w:rsid w:val="00EA0ED3"/>
    <w:rsid w:val="00EA0EFC"/>
    <w:rsid w:val="00EA0F7E"/>
    <w:rsid w:val="00EA156F"/>
    <w:rsid w:val="00EA161C"/>
    <w:rsid w:val="00EA16F3"/>
    <w:rsid w:val="00EA1C97"/>
    <w:rsid w:val="00EA21A9"/>
    <w:rsid w:val="00EA2717"/>
    <w:rsid w:val="00EA2963"/>
    <w:rsid w:val="00EA2B20"/>
    <w:rsid w:val="00EA2B68"/>
    <w:rsid w:val="00EA2C45"/>
    <w:rsid w:val="00EA2EC3"/>
    <w:rsid w:val="00EA312A"/>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CB8"/>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3DF0"/>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27B"/>
    <w:rsid w:val="00EC3477"/>
    <w:rsid w:val="00EC3F7B"/>
    <w:rsid w:val="00EC408B"/>
    <w:rsid w:val="00EC4150"/>
    <w:rsid w:val="00EC4398"/>
    <w:rsid w:val="00EC4603"/>
    <w:rsid w:val="00EC48AD"/>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29"/>
    <w:rsid w:val="00EC7EE9"/>
    <w:rsid w:val="00ED0156"/>
    <w:rsid w:val="00ED04D8"/>
    <w:rsid w:val="00ED086B"/>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AA3"/>
    <w:rsid w:val="00ED4AF7"/>
    <w:rsid w:val="00ED4CBF"/>
    <w:rsid w:val="00ED4FA6"/>
    <w:rsid w:val="00ED504B"/>
    <w:rsid w:val="00ED523F"/>
    <w:rsid w:val="00ED55DA"/>
    <w:rsid w:val="00ED58FC"/>
    <w:rsid w:val="00ED5AED"/>
    <w:rsid w:val="00ED5DED"/>
    <w:rsid w:val="00ED5E8F"/>
    <w:rsid w:val="00ED5FF2"/>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FEB"/>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0ED"/>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4E5E"/>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2F5"/>
    <w:rsid w:val="00F053B6"/>
    <w:rsid w:val="00F0545F"/>
    <w:rsid w:val="00F059D9"/>
    <w:rsid w:val="00F061DC"/>
    <w:rsid w:val="00F06664"/>
    <w:rsid w:val="00F066AA"/>
    <w:rsid w:val="00F06BCE"/>
    <w:rsid w:val="00F06D40"/>
    <w:rsid w:val="00F074D4"/>
    <w:rsid w:val="00F07531"/>
    <w:rsid w:val="00F07F18"/>
    <w:rsid w:val="00F100D4"/>
    <w:rsid w:val="00F102EF"/>
    <w:rsid w:val="00F10389"/>
    <w:rsid w:val="00F111BB"/>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851"/>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D45"/>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C99"/>
    <w:rsid w:val="00F23F99"/>
    <w:rsid w:val="00F23FD6"/>
    <w:rsid w:val="00F2485A"/>
    <w:rsid w:val="00F24C5A"/>
    <w:rsid w:val="00F2581A"/>
    <w:rsid w:val="00F25CC3"/>
    <w:rsid w:val="00F26134"/>
    <w:rsid w:val="00F263CD"/>
    <w:rsid w:val="00F2649F"/>
    <w:rsid w:val="00F266A8"/>
    <w:rsid w:val="00F2699E"/>
    <w:rsid w:val="00F2701C"/>
    <w:rsid w:val="00F272EC"/>
    <w:rsid w:val="00F274CE"/>
    <w:rsid w:val="00F27591"/>
    <w:rsid w:val="00F27962"/>
    <w:rsid w:val="00F27D07"/>
    <w:rsid w:val="00F27D83"/>
    <w:rsid w:val="00F27EB6"/>
    <w:rsid w:val="00F27F30"/>
    <w:rsid w:val="00F3045D"/>
    <w:rsid w:val="00F304F8"/>
    <w:rsid w:val="00F307AF"/>
    <w:rsid w:val="00F307FC"/>
    <w:rsid w:val="00F30B46"/>
    <w:rsid w:val="00F30F17"/>
    <w:rsid w:val="00F31478"/>
    <w:rsid w:val="00F3153E"/>
    <w:rsid w:val="00F31A11"/>
    <w:rsid w:val="00F31DA7"/>
    <w:rsid w:val="00F31FDA"/>
    <w:rsid w:val="00F320AE"/>
    <w:rsid w:val="00F321BE"/>
    <w:rsid w:val="00F32273"/>
    <w:rsid w:val="00F3233F"/>
    <w:rsid w:val="00F3237B"/>
    <w:rsid w:val="00F323E1"/>
    <w:rsid w:val="00F32507"/>
    <w:rsid w:val="00F32ABA"/>
    <w:rsid w:val="00F32AEF"/>
    <w:rsid w:val="00F32C73"/>
    <w:rsid w:val="00F33024"/>
    <w:rsid w:val="00F3331F"/>
    <w:rsid w:val="00F3339B"/>
    <w:rsid w:val="00F337DB"/>
    <w:rsid w:val="00F3398D"/>
    <w:rsid w:val="00F33C79"/>
    <w:rsid w:val="00F340C9"/>
    <w:rsid w:val="00F349B9"/>
    <w:rsid w:val="00F34B57"/>
    <w:rsid w:val="00F34BE2"/>
    <w:rsid w:val="00F3529F"/>
    <w:rsid w:val="00F354D1"/>
    <w:rsid w:val="00F358A9"/>
    <w:rsid w:val="00F360F3"/>
    <w:rsid w:val="00F361F9"/>
    <w:rsid w:val="00F36F85"/>
    <w:rsid w:val="00F37045"/>
    <w:rsid w:val="00F37304"/>
    <w:rsid w:val="00F37A1F"/>
    <w:rsid w:val="00F37A6C"/>
    <w:rsid w:val="00F37C5C"/>
    <w:rsid w:val="00F40053"/>
    <w:rsid w:val="00F40297"/>
    <w:rsid w:val="00F40495"/>
    <w:rsid w:val="00F40878"/>
    <w:rsid w:val="00F408C5"/>
    <w:rsid w:val="00F412A4"/>
    <w:rsid w:val="00F415A8"/>
    <w:rsid w:val="00F41E8C"/>
    <w:rsid w:val="00F41EC6"/>
    <w:rsid w:val="00F41FA6"/>
    <w:rsid w:val="00F42426"/>
    <w:rsid w:val="00F426A5"/>
    <w:rsid w:val="00F427D3"/>
    <w:rsid w:val="00F435A1"/>
    <w:rsid w:val="00F43724"/>
    <w:rsid w:val="00F437C7"/>
    <w:rsid w:val="00F43D38"/>
    <w:rsid w:val="00F440B1"/>
    <w:rsid w:val="00F4443D"/>
    <w:rsid w:val="00F449DF"/>
    <w:rsid w:val="00F44D13"/>
    <w:rsid w:val="00F45BC8"/>
    <w:rsid w:val="00F45F1C"/>
    <w:rsid w:val="00F46914"/>
    <w:rsid w:val="00F4715B"/>
    <w:rsid w:val="00F474F4"/>
    <w:rsid w:val="00F47E3C"/>
    <w:rsid w:val="00F5011C"/>
    <w:rsid w:val="00F502D3"/>
    <w:rsid w:val="00F503B7"/>
    <w:rsid w:val="00F5089C"/>
    <w:rsid w:val="00F50B3C"/>
    <w:rsid w:val="00F50C2A"/>
    <w:rsid w:val="00F50E05"/>
    <w:rsid w:val="00F51154"/>
    <w:rsid w:val="00F513BF"/>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E91"/>
    <w:rsid w:val="00F55506"/>
    <w:rsid w:val="00F5579A"/>
    <w:rsid w:val="00F558FB"/>
    <w:rsid w:val="00F55A53"/>
    <w:rsid w:val="00F55F84"/>
    <w:rsid w:val="00F5606B"/>
    <w:rsid w:val="00F56578"/>
    <w:rsid w:val="00F565F0"/>
    <w:rsid w:val="00F56911"/>
    <w:rsid w:val="00F5700F"/>
    <w:rsid w:val="00F57C56"/>
    <w:rsid w:val="00F57E0E"/>
    <w:rsid w:val="00F6015F"/>
    <w:rsid w:val="00F60506"/>
    <w:rsid w:val="00F605E4"/>
    <w:rsid w:val="00F6060C"/>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1EE"/>
    <w:rsid w:val="00F65707"/>
    <w:rsid w:val="00F659EA"/>
    <w:rsid w:val="00F65C5D"/>
    <w:rsid w:val="00F663E0"/>
    <w:rsid w:val="00F6677C"/>
    <w:rsid w:val="00F66A34"/>
    <w:rsid w:val="00F66B63"/>
    <w:rsid w:val="00F672F6"/>
    <w:rsid w:val="00F67670"/>
    <w:rsid w:val="00F67782"/>
    <w:rsid w:val="00F6789B"/>
    <w:rsid w:val="00F679AB"/>
    <w:rsid w:val="00F67B9D"/>
    <w:rsid w:val="00F700FB"/>
    <w:rsid w:val="00F70461"/>
    <w:rsid w:val="00F704FE"/>
    <w:rsid w:val="00F70990"/>
    <w:rsid w:val="00F70B20"/>
    <w:rsid w:val="00F70E19"/>
    <w:rsid w:val="00F711FE"/>
    <w:rsid w:val="00F715BD"/>
    <w:rsid w:val="00F715E0"/>
    <w:rsid w:val="00F716C6"/>
    <w:rsid w:val="00F718D7"/>
    <w:rsid w:val="00F719E1"/>
    <w:rsid w:val="00F71AD1"/>
    <w:rsid w:val="00F725CB"/>
    <w:rsid w:val="00F72971"/>
    <w:rsid w:val="00F729FD"/>
    <w:rsid w:val="00F73203"/>
    <w:rsid w:val="00F733DE"/>
    <w:rsid w:val="00F7357D"/>
    <w:rsid w:val="00F73605"/>
    <w:rsid w:val="00F73648"/>
    <w:rsid w:val="00F74EB9"/>
    <w:rsid w:val="00F750C3"/>
    <w:rsid w:val="00F756CA"/>
    <w:rsid w:val="00F7582B"/>
    <w:rsid w:val="00F75EDA"/>
    <w:rsid w:val="00F765B0"/>
    <w:rsid w:val="00F76959"/>
    <w:rsid w:val="00F76B9A"/>
    <w:rsid w:val="00F76CAC"/>
    <w:rsid w:val="00F77A9A"/>
    <w:rsid w:val="00F77BC0"/>
    <w:rsid w:val="00F805EA"/>
    <w:rsid w:val="00F81343"/>
    <w:rsid w:val="00F814C6"/>
    <w:rsid w:val="00F814E8"/>
    <w:rsid w:val="00F818FD"/>
    <w:rsid w:val="00F81B25"/>
    <w:rsid w:val="00F81B8D"/>
    <w:rsid w:val="00F81E81"/>
    <w:rsid w:val="00F81F6A"/>
    <w:rsid w:val="00F820D4"/>
    <w:rsid w:val="00F82944"/>
    <w:rsid w:val="00F82A13"/>
    <w:rsid w:val="00F833C3"/>
    <w:rsid w:val="00F83C74"/>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0FBB"/>
    <w:rsid w:val="00F91318"/>
    <w:rsid w:val="00F91A23"/>
    <w:rsid w:val="00F91C93"/>
    <w:rsid w:val="00F91D9E"/>
    <w:rsid w:val="00F9229D"/>
    <w:rsid w:val="00F92B4F"/>
    <w:rsid w:val="00F932B7"/>
    <w:rsid w:val="00F93571"/>
    <w:rsid w:val="00F93AB8"/>
    <w:rsid w:val="00F93B61"/>
    <w:rsid w:val="00F93E86"/>
    <w:rsid w:val="00F93E99"/>
    <w:rsid w:val="00F93F65"/>
    <w:rsid w:val="00F94683"/>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9B"/>
    <w:rsid w:val="00FA14C1"/>
    <w:rsid w:val="00FA1749"/>
    <w:rsid w:val="00FA19C1"/>
    <w:rsid w:val="00FA1B18"/>
    <w:rsid w:val="00FA1D54"/>
    <w:rsid w:val="00FA1E6F"/>
    <w:rsid w:val="00FA2870"/>
    <w:rsid w:val="00FA2DD5"/>
    <w:rsid w:val="00FA2E00"/>
    <w:rsid w:val="00FA2E4E"/>
    <w:rsid w:val="00FA2F5E"/>
    <w:rsid w:val="00FA30D6"/>
    <w:rsid w:val="00FA3392"/>
    <w:rsid w:val="00FA375D"/>
    <w:rsid w:val="00FA3ED9"/>
    <w:rsid w:val="00FA40C0"/>
    <w:rsid w:val="00FA4248"/>
    <w:rsid w:val="00FA45EC"/>
    <w:rsid w:val="00FA49D4"/>
    <w:rsid w:val="00FA4E10"/>
    <w:rsid w:val="00FA4FD8"/>
    <w:rsid w:val="00FA5564"/>
    <w:rsid w:val="00FA62D2"/>
    <w:rsid w:val="00FA6444"/>
    <w:rsid w:val="00FA6AFC"/>
    <w:rsid w:val="00FA6D22"/>
    <w:rsid w:val="00FA6F43"/>
    <w:rsid w:val="00FA724A"/>
    <w:rsid w:val="00FA74FE"/>
    <w:rsid w:val="00FA7661"/>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8A6"/>
    <w:rsid w:val="00FB3D82"/>
    <w:rsid w:val="00FB3DAB"/>
    <w:rsid w:val="00FB46E4"/>
    <w:rsid w:val="00FB47DD"/>
    <w:rsid w:val="00FB4AE0"/>
    <w:rsid w:val="00FB5186"/>
    <w:rsid w:val="00FB592A"/>
    <w:rsid w:val="00FB59B6"/>
    <w:rsid w:val="00FB69AE"/>
    <w:rsid w:val="00FB69E3"/>
    <w:rsid w:val="00FB6A1D"/>
    <w:rsid w:val="00FB6B6E"/>
    <w:rsid w:val="00FB6D93"/>
    <w:rsid w:val="00FB6FAF"/>
    <w:rsid w:val="00FB73B1"/>
    <w:rsid w:val="00FB7614"/>
    <w:rsid w:val="00FB761F"/>
    <w:rsid w:val="00FB7E51"/>
    <w:rsid w:val="00FB7E72"/>
    <w:rsid w:val="00FC03FD"/>
    <w:rsid w:val="00FC0666"/>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AD0"/>
    <w:rsid w:val="00FC4BE9"/>
    <w:rsid w:val="00FC50FA"/>
    <w:rsid w:val="00FC535D"/>
    <w:rsid w:val="00FC5457"/>
    <w:rsid w:val="00FC582F"/>
    <w:rsid w:val="00FC58E7"/>
    <w:rsid w:val="00FC5B4D"/>
    <w:rsid w:val="00FC5F7E"/>
    <w:rsid w:val="00FC61C5"/>
    <w:rsid w:val="00FC623F"/>
    <w:rsid w:val="00FC62E6"/>
    <w:rsid w:val="00FC6611"/>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243"/>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D44"/>
    <w:rsid w:val="00FE1099"/>
    <w:rsid w:val="00FE1102"/>
    <w:rsid w:val="00FE1426"/>
    <w:rsid w:val="00FE1801"/>
    <w:rsid w:val="00FE21E7"/>
    <w:rsid w:val="00FE239D"/>
    <w:rsid w:val="00FE23BE"/>
    <w:rsid w:val="00FE251C"/>
    <w:rsid w:val="00FE2888"/>
    <w:rsid w:val="00FE29C0"/>
    <w:rsid w:val="00FE2A46"/>
    <w:rsid w:val="00FE2B5C"/>
    <w:rsid w:val="00FE2ED3"/>
    <w:rsid w:val="00FE3005"/>
    <w:rsid w:val="00FE39F6"/>
    <w:rsid w:val="00FE4394"/>
    <w:rsid w:val="00FE43D6"/>
    <w:rsid w:val="00FE4476"/>
    <w:rsid w:val="00FE5499"/>
    <w:rsid w:val="00FE56F6"/>
    <w:rsid w:val="00FE5828"/>
    <w:rsid w:val="00FE58F1"/>
    <w:rsid w:val="00FE5F53"/>
    <w:rsid w:val="00FE6642"/>
    <w:rsid w:val="00FE6740"/>
    <w:rsid w:val="00FE6935"/>
    <w:rsid w:val="00FE69F7"/>
    <w:rsid w:val="00FE6C5C"/>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3DFA"/>
    <w:rsid w:val="00FF445B"/>
    <w:rsid w:val="00FF4691"/>
    <w:rsid w:val="00FF4A90"/>
    <w:rsid w:val="00FF5C12"/>
    <w:rsid w:val="00FF611A"/>
    <w:rsid w:val="00FF642C"/>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99"/>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 w:type="character" w:customStyle="1" w:styleId="B1Char1">
    <w:name w:val="B1 Char1"/>
    <w:qFormat/>
    <w:rsid w:val="00815F68"/>
    <w:rPr>
      <w:rFonts w:ascii="Times New Roman" w:eastAsia="Times New Roman" w:hAnsi="Times New Roman" w:cs="Times New Roman"/>
      <w:sz w:val="20"/>
      <w:szCs w:val="20"/>
      <w:lang w:val="x-none" w:eastAsia="x-none"/>
    </w:rPr>
  </w:style>
  <w:style w:type="character" w:customStyle="1" w:styleId="Doc-text2Char">
    <w:name w:val="Doc-text2 Char"/>
    <w:link w:val="Doc-text2"/>
    <w:qFormat/>
    <w:locked/>
    <w:rsid w:val="00F111BB"/>
    <w:rPr>
      <w:rFonts w:ascii="Arial" w:eastAsia="MS Mincho" w:hAnsi="Arial" w:cs="Arial"/>
      <w:szCs w:val="24"/>
      <w:lang w:val="en-GB" w:eastAsia="en-GB"/>
    </w:rPr>
  </w:style>
  <w:style w:type="paragraph" w:customStyle="1" w:styleId="Doc-text2">
    <w:name w:val="Doc-text2"/>
    <w:basedOn w:val="Normal"/>
    <w:link w:val="Doc-text2Char"/>
    <w:qFormat/>
    <w:rsid w:val="00F111BB"/>
    <w:pPr>
      <w:tabs>
        <w:tab w:val="left" w:pos="1622"/>
      </w:tabs>
      <w:spacing w:line="259" w:lineRule="auto"/>
      <w:ind w:left="1622" w:hanging="363"/>
      <w:jc w:val="left"/>
    </w:pPr>
    <w:rPr>
      <w:rFonts w:ascii="Arial" w:hAnsi="Arial" w:cs="Arial"/>
      <w:szCs w:val="24"/>
      <w:lang w:val="en-GB" w:eastAsia="en-GB"/>
    </w:rPr>
  </w:style>
  <w:style w:type="character" w:customStyle="1" w:styleId="CommentsChar">
    <w:name w:val="Comments Char"/>
    <w:link w:val="Comments"/>
    <w:qFormat/>
    <w:locked/>
    <w:rsid w:val="00F111BB"/>
    <w:rPr>
      <w:rFonts w:ascii="Arial" w:eastAsia="MS Mincho" w:hAnsi="Arial" w:cs="Arial"/>
      <w:i/>
      <w:noProof/>
      <w:sz w:val="18"/>
      <w:szCs w:val="24"/>
    </w:rPr>
  </w:style>
  <w:style w:type="paragraph" w:customStyle="1" w:styleId="Comments">
    <w:name w:val="Comments"/>
    <w:basedOn w:val="Normal"/>
    <w:link w:val="CommentsChar"/>
    <w:qFormat/>
    <w:rsid w:val="00F111BB"/>
    <w:pPr>
      <w:spacing w:before="40"/>
      <w:jc w:val="left"/>
    </w:pPr>
    <w:rPr>
      <w:rFonts w:ascii="Arial" w:hAnsi="Arial" w:cs="Arial"/>
      <w:i/>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7741">
      <w:bodyDiv w:val="1"/>
      <w:marLeft w:val="0"/>
      <w:marRight w:val="0"/>
      <w:marTop w:val="0"/>
      <w:marBottom w:val="0"/>
      <w:divBdr>
        <w:top w:val="none" w:sz="0" w:space="0" w:color="auto"/>
        <w:left w:val="none" w:sz="0" w:space="0" w:color="auto"/>
        <w:bottom w:val="none" w:sz="0" w:space="0" w:color="auto"/>
        <w:right w:val="none" w:sz="0" w:space="0" w:color="auto"/>
      </w:divBdr>
    </w:div>
    <w:div w:id="40524225">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44262031">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97919557">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79320534">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065014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52402074">
      <w:bodyDiv w:val="1"/>
      <w:marLeft w:val="0"/>
      <w:marRight w:val="0"/>
      <w:marTop w:val="0"/>
      <w:marBottom w:val="0"/>
      <w:divBdr>
        <w:top w:val="none" w:sz="0" w:space="0" w:color="auto"/>
        <w:left w:val="none" w:sz="0" w:space="0" w:color="auto"/>
        <w:bottom w:val="none" w:sz="0" w:space="0" w:color="auto"/>
        <w:right w:val="none" w:sz="0" w:space="0" w:color="auto"/>
      </w:divBdr>
    </w:div>
    <w:div w:id="2586092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38381489">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9826840">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591818456">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62780086">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5594008">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02996823">
      <w:bodyDiv w:val="1"/>
      <w:marLeft w:val="0"/>
      <w:marRight w:val="0"/>
      <w:marTop w:val="0"/>
      <w:marBottom w:val="0"/>
      <w:divBdr>
        <w:top w:val="none" w:sz="0" w:space="0" w:color="auto"/>
        <w:left w:val="none" w:sz="0" w:space="0" w:color="auto"/>
        <w:bottom w:val="none" w:sz="0" w:space="0" w:color="auto"/>
        <w:right w:val="none" w:sz="0" w:space="0" w:color="auto"/>
      </w:divBdr>
    </w:div>
    <w:div w:id="1306206915">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02291289">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172405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305295">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00688237">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49253981">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6292133">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2.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3143A-7C84-4642-8DB5-AAA289563D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149</cp:revision>
  <cp:lastPrinted>2018-07-24T22:53:00Z</cp:lastPrinted>
  <dcterms:created xsi:type="dcterms:W3CDTF">2024-04-05T21:20:00Z</dcterms:created>
  <dcterms:modified xsi:type="dcterms:W3CDTF">2024-10-04T16:50:00Z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