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C15E" w14:textId="0B3F3F49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eastAsia="ＭＳ 明朝" w:hAnsi="Arial" w:cs="Arial"/>
          <w:b/>
          <w:sz w:val="28"/>
          <w:lang w:val="en-GB" w:eastAsia="ja-JP"/>
        </w:rPr>
      </w:pPr>
      <w:bookmarkStart w:id="0" w:name="_Hlk60748046"/>
      <w:bookmarkEnd w:id="0"/>
      <w:r w:rsidRPr="00C80F40">
        <w:rPr>
          <w:rFonts w:ascii="Arial" w:hAnsi="Arial" w:cs="Arial"/>
          <w:b/>
          <w:sz w:val="28"/>
          <w:lang w:val="en-GB"/>
        </w:rPr>
        <w:t>3GPP TSG RAN WG1#</w:t>
      </w:r>
      <w:r w:rsidRPr="00C80F40">
        <w:rPr>
          <w:rFonts w:ascii="Arial" w:hAnsi="Arial" w:cs="Arial"/>
          <w:b/>
          <w:sz w:val="28"/>
          <w:lang w:val="en-GB" w:eastAsia="zh-CN"/>
        </w:rPr>
        <w:t>11</w:t>
      </w:r>
      <w:r w:rsidRPr="00C80F40">
        <w:rPr>
          <w:rFonts w:ascii="Arial" w:eastAsia="ＭＳ 明朝" w:hAnsi="Arial" w:cs="Arial"/>
          <w:b/>
          <w:sz w:val="28"/>
          <w:lang w:val="en-GB" w:eastAsia="ja-JP"/>
        </w:rPr>
        <w:t>8</w:t>
      </w:r>
      <w:r>
        <w:rPr>
          <w:rFonts w:ascii="Arial" w:eastAsia="ＭＳ 明朝" w:hAnsi="Arial" w:cs="Arial" w:hint="eastAsia"/>
          <w:b/>
          <w:sz w:val="28"/>
          <w:lang w:val="en-GB" w:eastAsia="ja-JP"/>
        </w:rPr>
        <w:t>-bis</w:t>
      </w:r>
      <w:r w:rsidRPr="00C80F40">
        <w:rPr>
          <w:rFonts w:ascii="Arial" w:eastAsia="ＭＳ 明朝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eastAsia="ＭＳ 明朝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R1-24</w:t>
      </w:r>
      <w:r w:rsidR="0083135E">
        <w:rPr>
          <w:rFonts w:ascii="Arial" w:eastAsia="ＭＳ 明朝" w:hAnsi="Arial" w:cs="Arial" w:hint="eastAsia"/>
          <w:b/>
          <w:sz w:val="28"/>
          <w:lang w:val="en-GB" w:eastAsia="ja-JP"/>
        </w:rPr>
        <w:t>08414</w:t>
      </w:r>
    </w:p>
    <w:p w14:paraId="6B2DE4E6" w14:textId="1FCB03CF" w:rsidR="008F4F8E" w:rsidRPr="00FC0A61" w:rsidRDefault="008F4F8E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ＭＳ 明朝" w:hAnsi="Arial" w:cs="Arial" w:hint="eastAsia"/>
          <w:b/>
          <w:bCs/>
          <w:sz w:val="28"/>
          <w:lang w:eastAsia="ja-JP"/>
        </w:rPr>
        <w:t>Hefei</w:t>
      </w:r>
      <w:r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China</w:t>
      </w:r>
      <w:r w:rsidRPr="00FC4981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October</w:t>
      </w:r>
      <w:r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14</w:t>
      </w:r>
      <w:r w:rsidRPr="00AD749B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Pr="00FC4981">
        <w:rPr>
          <w:rFonts w:ascii="Arial" w:hAnsi="Arial" w:cs="Arial"/>
          <w:b/>
          <w:bCs/>
          <w:sz w:val="28"/>
          <w:lang w:eastAsia="zh-CN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18</w:t>
      </w:r>
      <w:r>
        <w:rPr>
          <w:rFonts w:ascii="Arial" w:eastAsia="ＭＳ 明朝" w:hAnsi="Arial" w:cs="Arial" w:hint="eastAsia"/>
          <w:b/>
          <w:bCs/>
          <w:sz w:val="28"/>
          <w:vertAlign w:val="superscript"/>
          <w:lang w:eastAsia="ja-JP"/>
        </w:rPr>
        <w:t>th</w:t>
      </w:r>
      <w:r w:rsidRPr="00FC4981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3ED29A99" w:rsidR="00842220" w:rsidRPr="00F11F20" w:rsidRDefault="00842220" w:rsidP="002A57D7">
      <w:pPr>
        <w:pBdr>
          <w:top w:val="single" w:sz="4" w:space="0" w:color="auto"/>
        </w:pBdr>
        <w:spacing w:after="0"/>
        <w:jc w:val="left"/>
        <w:rPr>
          <w:rFonts w:eastAsia="ＭＳ 明朝"/>
          <w:b/>
          <w:kern w:val="2"/>
          <w:lang w:eastAsia="ja-JP"/>
        </w:rPr>
      </w:pPr>
    </w:p>
    <w:p w14:paraId="16A07E69" w14:textId="22454FAB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637E5C">
        <w:rPr>
          <w:b/>
          <w:kern w:val="2"/>
          <w:sz w:val="24"/>
          <w:lang w:eastAsia="zh-CN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3F8507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622C6C">
        <w:rPr>
          <w:b/>
          <w:kern w:val="2"/>
          <w:sz w:val="24"/>
          <w:lang w:eastAsia="zh-CN"/>
        </w:rPr>
        <w:t>O</w:t>
      </w:r>
      <w:r w:rsidR="00BC7D7D" w:rsidRPr="00BC7D7D">
        <w:rPr>
          <w:b/>
          <w:kern w:val="2"/>
          <w:sz w:val="24"/>
          <w:lang w:eastAsia="zh-CN"/>
        </w:rPr>
        <w:t>n-demand SIB1 for idle/inactive mode UEs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3F18E1F4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697215E4" w14:textId="19334D69" w:rsidR="00FA3CF9" w:rsidRPr="009169B0" w:rsidRDefault="00F02BC3" w:rsidP="2DCB932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According to </w:t>
      </w:r>
      <w:r w:rsidR="00330113">
        <w:rPr>
          <w:rFonts w:eastAsia="ＭＳ 明朝"/>
          <w:lang w:eastAsia="ja-JP"/>
        </w:rPr>
        <w:t xml:space="preserve">the </w:t>
      </w:r>
      <w:r w:rsidR="00F65651">
        <w:rPr>
          <w:rFonts w:eastAsia="ＭＳ 明朝"/>
          <w:lang w:eastAsia="ja-JP"/>
        </w:rPr>
        <w:t>r</w:t>
      </w:r>
      <w:r w:rsidR="00C21F25">
        <w:rPr>
          <w:rFonts w:eastAsia="ＭＳ 明朝"/>
          <w:lang w:eastAsia="ja-JP"/>
        </w:rPr>
        <w:t xml:space="preserve">evised </w:t>
      </w:r>
      <w:r>
        <w:rPr>
          <w:rFonts w:eastAsia="ＭＳ 明朝"/>
          <w:lang w:eastAsia="ja-JP"/>
        </w:rPr>
        <w:t>WID for Rel-1</w:t>
      </w:r>
      <w:r w:rsidR="00736457">
        <w:rPr>
          <w:rFonts w:eastAsia="ＭＳ 明朝"/>
          <w:lang w:eastAsia="ja-JP"/>
        </w:rPr>
        <w:t>9</w:t>
      </w:r>
      <w:r>
        <w:rPr>
          <w:rFonts w:eastAsia="ＭＳ 明朝"/>
          <w:lang w:eastAsia="ja-JP"/>
        </w:rPr>
        <w:t xml:space="preserve"> </w:t>
      </w:r>
      <w:r w:rsidR="007B055B">
        <w:rPr>
          <w:rFonts w:eastAsia="ＭＳ 明朝"/>
          <w:lang w:eastAsia="ja-JP"/>
        </w:rPr>
        <w:t xml:space="preserve">enhancements of NES </w:t>
      </w:r>
      <w:r w:rsidR="00A61548">
        <w:rPr>
          <w:rFonts w:eastAsia="ＭＳ 明朝"/>
          <w:lang w:eastAsia="ja-JP"/>
        </w:rPr>
        <w:t xml:space="preserve">[1], </w:t>
      </w:r>
      <w:r w:rsidR="007B055B">
        <w:rPr>
          <w:rFonts w:eastAsia="ＭＳ 明朝"/>
          <w:lang w:eastAsia="ja-JP"/>
        </w:rPr>
        <w:t xml:space="preserve">procedures and </w:t>
      </w:r>
      <w:r w:rsidR="00013822">
        <w:rPr>
          <w:rFonts w:eastAsia="ＭＳ 明朝"/>
          <w:lang w:eastAsia="ja-JP"/>
        </w:rPr>
        <w:t>signaling</w:t>
      </w:r>
      <w:r w:rsidR="007B055B">
        <w:rPr>
          <w:rFonts w:eastAsia="ＭＳ 明朝"/>
          <w:lang w:eastAsia="ja-JP"/>
        </w:rPr>
        <w:t xml:space="preserve"> methods to support on-demand S</w:t>
      </w:r>
      <w:r w:rsidR="00D50938">
        <w:rPr>
          <w:rFonts w:eastAsia="ＭＳ 明朝"/>
          <w:lang w:eastAsia="ja-JP"/>
        </w:rPr>
        <w:t>I</w:t>
      </w:r>
      <w:r w:rsidR="007B055B">
        <w:rPr>
          <w:rFonts w:eastAsia="ＭＳ 明朝"/>
          <w:lang w:eastAsia="ja-JP"/>
        </w:rPr>
        <w:t xml:space="preserve">B1 for UEs in idle/inactive mode </w:t>
      </w:r>
      <w:r w:rsidR="00DC3CD1">
        <w:rPr>
          <w:rFonts w:eastAsia="ＭＳ 明朝"/>
          <w:lang w:eastAsia="ja-JP"/>
        </w:rPr>
        <w:t>would</w:t>
      </w:r>
      <w:r w:rsidR="007B055B">
        <w:rPr>
          <w:rFonts w:eastAsia="ＭＳ 明朝"/>
          <w:lang w:eastAsia="ja-JP"/>
        </w:rPr>
        <w:t xml:space="preserve"> be </w:t>
      </w:r>
      <w:r w:rsidR="000A3CEB">
        <w:rPr>
          <w:rFonts w:eastAsia="ＭＳ 明朝"/>
          <w:lang w:eastAsia="ja-JP"/>
        </w:rPr>
        <w:t>specified</w:t>
      </w:r>
      <w:r w:rsidR="004D7B91">
        <w:rPr>
          <w:rFonts w:eastAsia="ＭＳ 明朝"/>
          <w:lang w:eastAsia="ja-JP"/>
        </w:rPr>
        <w:t>.</w:t>
      </w:r>
    </w:p>
    <w:p w14:paraId="7AAC774B" w14:textId="59E470D1" w:rsidR="00FA3CF9" w:rsidRPr="009169B0" w:rsidRDefault="009169B0" w:rsidP="290DFDA3">
      <w:pPr>
        <w:rPr>
          <w:rFonts w:eastAsia="ＭＳ 明朝"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0C91F92C" wp14:editId="15C64F46">
                <wp:extent cx="5924550" cy="3467100"/>
                <wp:effectExtent l="0" t="0" r="19050" b="19050"/>
                <wp:docPr id="170145078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467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E0BDF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color w:val="000000" w:themeColor="text1"/>
                                <w:sz w:val="2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32E4013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Specify procedures and signaling method(s) for Case 2 [RAN1/2]</w:t>
                            </w:r>
                          </w:p>
                          <w:p w14:paraId="700EC6FC" w14:textId="77777777" w:rsidR="009169B0" w:rsidRPr="009169B0" w:rsidRDefault="009169B0" w:rsidP="009169B0">
                            <w:pPr>
                              <w:pStyle w:val="af9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ind w:left="880" w:hanging="440"/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</w:pPr>
                            <w:r w:rsidRPr="009169B0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01F49A0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1FC4AD9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Specify inter NG-RAN node signalling </w:t>
                            </w: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57437D07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Note 1: No modification of SSB will be discussed under this </w:t>
                            </w:r>
                            <w:proofErr w:type="gramStart"/>
                            <w:r w:rsidRPr="009169B0">
                              <w:rPr>
                                <w:color w:val="000000" w:themeColor="text1"/>
                              </w:rPr>
                              <w:t>objective</w:t>
                            </w:r>
                            <w:proofErr w:type="gramEnd"/>
                          </w:p>
                          <w:p w14:paraId="53204EDB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2:</w:t>
                            </w:r>
                          </w:p>
                          <w:p w14:paraId="197E152E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14FF5596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Cell A: A cell that is periodically transmitting at least its own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SIB1</w:t>
                            </w:r>
                            <w:proofErr w:type="gramEnd"/>
                          </w:p>
                          <w:p w14:paraId="22832719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1C7FA82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3:</w:t>
                            </w:r>
                          </w:p>
                          <w:p w14:paraId="6861966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RAN1 strives to minimize impact to legacy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UE</w:t>
                            </w:r>
                            <w:proofErr w:type="gramEnd"/>
                          </w:p>
                          <w:p w14:paraId="02D327BD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RAN1 specification impact to support this feature should be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minimized</w:t>
                            </w:r>
                            <w:proofErr w:type="gramEnd"/>
                          </w:p>
                          <w:p w14:paraId="056D745A" w14:textId="77777777" w:rsidR="009169B0" w:rsidRPr="009169B0" w:rsidRDefault="009169B0" w:rsidP="009169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91F92C" id="正方形/長方形 1" o:spid="_x0000_s1026" style="width:466.5pt;height:2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" filled="f" strokecolor="black [3213]" strokeweight=".5pt">
                <v:textbox>
                  <w:txbxContent>
                    <w:p w14:paraId="72E0BDF3" w14:textId="77777777" w:rsidR="009169B0" w:rsidRPr="009169B0" w:rsidRDefault="009169B0" w:rsidP="009169B0">
                      <w:pPr>
                        <w:widowControl w:val="0"/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color w:val="000000" w:themeColor="text1"/>
                          <w:sz w:val="2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Specify support for on-demand SIB1 for UEs in idle/inactive mode [RAN1/2/3]</w:t>
                      </w:r>
                    </w:p>
                    <w:p w14:paraId="32E40133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Specify procedures and signaling method(s) for Case 2 [RAN1/2]</w:t>
                      </w:r>
                    </w:p>
                    <w:p w14:paraId="700EC6FC" w14:textId="77777777" w:rsidR="009169B0" w:rsidRPr="009169B0" w:rsidRDefault="009169B0" w:rsidP="009169B0">
                      <w:pPr>
                        <w:pStyle w:val="af9"/>
                        <w:widowControl w:val="0"/>
                        <w:numPr>
                          <w:ilvl w:val="2"/>
                          <w:numId w:val="6"/>
                        </w:numPr>
                        <w:ind w:left="880" w:hanging="440"/>
                        <w:contextualSpacing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</w:pPr>
                      <w:r w:rsidRPr="009169B0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01F49A00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Triggering method by UL WUS using PRACH</w:t>
                      </w:r>
                    </w:p>
                    <w:p w14:paraId="1FC4AD92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Specify inter NG-RAN node signalling </w:t>
                      </w: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at least for the configuration of UL WUS [RAN3]</w:t>
                      </w:r>
                    </w:p>
                    <w:p w14:paraId="57437D07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Note 1: No modification of SSB will be discussed under this </w:t>
                      </w:r>
                      <w:proofErr w:type="gramStart"/>
                      <w:r w:rsidRPr="009169B0">
                        <w:rPr>
                          <w:color w:val="000000" w:themeColor="text1"/>
                        </w:rPr>
                        <w:t>objective</w:t>
                      </w:r>
                      <w:proofErr w:type="gramEnd"/>
                    </w:p>
                    <w:p w14:paraId="53204EDB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2:</w:t>
                      </w:r>
                    </w:p>
                    <w:p w14:paraId="197E152E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UL WUS: Uplink wake-up signal</w:t>
                      </w:r>
                    </w:p>
                    <w:p w14:paraId="14FF5596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Cell A: A cell that is periodically transmitting at least its own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SIB1</w:t>
                      </w:r>
                      <w:proofErr w:type="gramEnd"/>
                    </w:p>
                    <w:p w14:paraId="22832719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1C7FA820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3:</w:t>
                      </w:r>
                    </w:p>
                    <w:p w14:paraId="68619662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RAN1 strives to minimize impact to legacy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UE</w:t>
                      </w:r>
                      <w:proofErr w:type="gramEnd"/>
                    </w:p>
                    <w:p w14:paraId="02D327BD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RAN1 specification impact to support this feature should be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minimized</w:t>
                      </w:r>
                      <w:proofErr w:type="gramEnd"/>
                    </w:p>
                    <w:p w14:paraId="056D745A" w14:textId="77777777" w:rsidR="009169B0" w:rsidRPr="009169B0" w:rsidRDefault="009169B0" w:rsidP="009169B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F50B1A" w:rsidRPr="2DCB9325">
        <w:rPr>
          <w:noProof/>
        </w:rPr>
        <w:t xml:space="preserve"> </w:t>
      </w:r>
      <w:r w:rsidR="004D7B91" w:rsidRPr="290DFDA3">
        <w:rPr>
          <w:rFonts w:eastAsia="ＭＳ 明朝"/>
          <w:lang w:eastAsia="ja-JP"/>
        </w:rPr>
        <w:t xml:space="preserve">In this contribution, </w:t>
      </w:r>
      <w:r w:rsidR="007B055B" w:rsidRPr="290DFDA3">
        <w:rPr>
          <w:rFonts w:eastAsia="ＭＳ 明朝"/>
          <w:lang w:eastAsia="ja-JP"/>
        </w:rPr>
        <w:t>our consideration</w:t>
      </w:r>
      <w:r w:rsidR="00D7562E" w:rsidRPr="290DFDA3">
        <w:rPr>
          <w:rFonts w:eastAsia="ＭＳ 明朝"/>
          <w:lang w:eastAsia="ja-JP"/>
        </w:rPr>
        <w:t>s</w:t>
      </w:r>
      <w:r w:rsidR="007B055B" w:rsidRPr="290DFDA3">
        <w:rPr>
          <w:rFonts w:eastAsia="ＭＳ 明朝"/>
          <w:lang w:eastAsia="ja-JP"/>
        </w:rPr>
        <w:t xml:space="preserve"> on on-demand SIB1 are made.</w:t>
      </w:r>
    </w:p>
    <w:p w14:paraId="73EDFEE8" w14:textId="4A48E090" w:rsidR="004D7B91" w:rsidRDefault="004D7B91" w:rsidP="00D176D9"/>
    <w:p w14:paraId="75571070" w14:textId="28D19CF5" w:rsidR="001A3634" w:rsidRPr="001A3634" w:rsidRDefault="001A3634" w:rsidP="00D176D9">
      <w:pPr>
        <w:pStyle w:val="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12844B99" w14:textId="64C1F2BC" w:rsidR="00D9599F" w:rsidRPr="001A3634" w:rsidRDefault="00854318" w:rsidP="00D9599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 xml:space="preserve">Detailed design of PRACH </w:t>
      </w:r>
      <w:r w:rsidR="00C21F25">
        <w:rPr>
          <w:rFonts w:eastAsia="ＭＳ 明朝" w:hint="eastAsia"/>
          <w:lang w:eastAsia="ja-JP"/>
        </w:rPr>
        <w:t>r</w:t>
      </w:r>
      <w:r>
        <w:rPr>
          <w:rFonts w:eastAsia="ＭＳ 明朝" w:hint="eastAsia"/>
          <w:lang w:eastAsia="ja-JP"/>
        </w:rPr>
        <w:t>e</w:t>
      </w:r>
      <w:r w:rsidR="00C21F25">
        <w:rPr>
          <w:rFonts w:eastAsia="ＭＳ 明朝" w:hint="eastAsia"/>
          <w:lang w:eastAsia="ja-JP"/>
        </w:rPr>
        <w:t>sources</w:t>
      </w:r>
    </w:p>
    <w:p w14:paraId="12E9314E" w14:textId="20D55437" w:rsidR="009D059D" w:rsidRPr="009D059D" w:rsidRDefault="003E6FBC" w:rsidP="009D059D">
      <w:pPr>
        <w:rPr>
          <w:rFonts w:eastAsia="ＭＳ 明朝" w:cs="Times"/>
          <w:color w:val="000000" w:themeColor="text1"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5E0CFC9" wp14:editId="06767050">
                <wp:simplePos x="0" y="0"/>
                <wp:positionH relativeFrom="margin">
                  <wp:align>left</wp:align>
                </wp:positionH>
                <wp:positionV relativeFrom="paragraph">
                  <wp:posOffset>229870</wp:posOffset>
                </wp:positionV>
                <wp:extent cx="5880100" cy="1162050"/>
                <wp:effectExtent l="0" t="0" r="25400" b="19050"/>
                <wp:wrapSquare wrapText="bothSides"/>
                <wp:docPr id="145513607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2A1ED" w14:textId="77777777" w:rsidR="00FD09C6" w:rsidRPr="00FD09C6" w:rsidRDefault="00FD09C6" w:rsidP="00FD09C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FD09C6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2C3AE4FB" w14:textId="77777777" w:rsidR="00FD09C6" w:rsidRPr="00FD09C6" w:rsidRDefault="00FD09C6" w:rsidP="00FD09C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FD09C6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For further work on on-demand SIB1 in idle/inactive mode related to </w:t>
                            </w:r>
                            <w:r w:rsidRPr="00FD09C6">
                              <w:rPr>
                                <w:rFonts w:ascii="Times" w:eastAsia="Malgun Gothic" w:hAnsi="Times"/>
                                <w:bCs/>
                                <w:sz w:val="20"/>
                                <w:szCs w:val="24"/>
                                <w:lang w:val="en-GB" w:eastAsia="ko-KR"/>
                              </w:rPr>
                              <w:t xml:space="preserve">dedicated </w:t>
                            </w:r>
                            <w:r w:rsidRPr="00FD09C6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PRACH resource usage, RAN1 to study the following options: </w:t>
                            </w:r>
                          </w:p>
                          <w:p w14:paraId="6A6F2987" w14:textId="77777777" w:rsidR="00FD09C6" w:rsidRPr="00FD09C6" w:rsidRDefault="00FD09C6" w:rsidP="00FD09C6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bookmarkStart w:id="1" w:name="OLE_LINK477"/>
                            <w:r w:rsidRPr="00FD09C6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1 (shared RO): The dedicated WUS resource shares the same PRACH resource pool with PRACH resource for other usages. </w:t>
                            </w:r>
                          </w:p>
                          <w:p w14:paraId="2C1B5C00" w14:textId="459910A9" w:rsidR="009D059D" w:rsidRPr="004B5291" w:rsidRDefault="00FD09C6" w:rsidP="00FD09C6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FD09C6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Option 2 (separated RO): The dedicated WUS resource uses an independent RACH resource pool with PRACH resource for other usages.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0CFC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0;margin-top:18.1pt;width:463pt;height:91.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" filled="f" strokeweight=".5pt">
                <v:textbox>
                  <w:txbxContent>
                    <w:p w14:paraId="39F2A1ED" w14:textId="77777777" w:rsidR="00FD09C6" w:rsidRPr="00FD09C6" w:rsidRDefault="00FD09C6" w:rsidP="00FD09C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FD09C6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2C3AE4FB" w14:textId="77777777" w:rsidR="00FD09C6" w:rsidRPr="00FD09C6" w:rsidRDefault="00FD09C6" w:rsidP="00FD09C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FD09C6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For further work on on-demand SIB1 in idle/inactive mode related to </w:t>
                      </w:r>
                      <w:r w:rsidRPr="00FD09C6">
                        <w:rPr>
                          <w:rFonts w:ascii="Times" w:eastAsia="Malgun Gothic" w:hAnsi="Times"/>
                          <w:bCs/>
                          <w:sz w:val="20"/>
                          <w:szCs w:val="24"/>
                          <w:lang w:val="en-GB" w:eastAsia="ko-KR"/>
                        </w:rPr>
                        <w:t xml:space="preserve">dedicated </w:t>
                      </w:r>
                      <w:r w:rsidRPr="00FD09C6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PRACH resource usage, RAN1 to study the following options: </w:t>
                      </w:r>
                    </w:p>
                    <w:p w14:paraId="6A6F2987" w14:textId="77777777" w:rsidR="00FD09C6" w:rsidRPr="00FD09C6" w:rsidRDefault="00FD09C6" w:rsidP="00FD09C6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bookmarkStart w:id="2" w:name="OLE_LINK477"/>
                      <w:r w:rsidRPr="00FD09C6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1 (shared RO): The dedicated WUS resource shares the same PRACH resource pool with PRACH resource for other usages. </w:t>
                      </w:r>
                    </w:p>
                    <w:p w14:paraId="2C1B5C00" w14:textId="459910A9" w:rsidR="009D059D" w:rsidRPr="004B5291" w:rsidRDefault="00FD09C6" w:rsidP="00FD09C6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FD09C6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Option 2 (separated RO): The dedicated WUS resource uses an independent RACH resource pool with PRACH resource for other usages.</w:t>
                      </w:r>
                      <w:bookmarkEnd w:id="2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256B" w:rsidRPr="00542B51">
        <w:rPr>
          <w:rFonts w:eastAsia="ＭＳ 明朝"/>
          <w:bCs/>
          <w:color w:val="000000" w:themeColor="text1"/>
          <w:szCs w:val="20"/>
          <w:lang w:eastAsia="ja-JP"/>
        </w:rPr>
        <w:t>In RAN1#11</w:t>
      </w:r>
      <w:r w:rsidR="00C21F25">
        <w:rPr>
          <w:rFonts w:eastAsia="ＭＳ 明朝" w:hint="eastAsia"/>
          <w:bCs/>
          <w:color w:val="000000" w:themeColor="text1"/>
          <w:szCs w:val="20"/>
          <w:lang w:eastAsia="ja-JP"/>
        </w:rPr>
        <w:t>8</w:t>
      </w:r>
      <w:r w:rsidR="00ED256B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meeting [</w:t>
      </w:r>
      <w:r w:rsidR="00ED495C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2</w:t>
      </w:r>
      <w:r w:rsidR="00ED256B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], </w:t>
      </w:r>
      <w:r w:rsidR="009D059D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the following agreement on </w:t>
      </w:r>
      <w:r w:rsidR="00F36589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dedicated PRACH resource </w:t>
      </w:r>
      <w:r w:rsidR="009D059D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for</w:t>
      </w:r>
      <w:r w:rsidR="009D059D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C8539A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UL WUS </w:t>
      </w:r>
      <w:r w:rsidR="009D059D" w:rsidRPr="00542B51">
        <w:rPr>
          <w:rFonts w:eastAsia="ＭＳ 明朝"/>
          <w:bCs/>
          <w:color w:val="000000" w:themeColor="text1"/>
          <w:szCs w:val="20"/>
          <w:lang w:eastAsia="ja-JP"/>
        </w:rPr>
        <w:t>was made.</w:t>
      </w:r>
      <w:r w:rsidR="009D059D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</w:p>
    <w:p w14:paraId="1D224BED" w14:textId="15508009" w:rsidR="0078546A" w:rsidRPr="009302F7" w:rsidRDefault="005E2CC7" w:rsidP="00326E46">
      <w:pPr>
        <w:rPr>
          <w:rFonts w:eastAsia="ＭＳ 明朝"/>
          <w:bCs/>
          <w:szCs w:val="20"/>
          <w:lang w:eastAsia="ja-JP"/>
        </w:rPr>
      </w:pPr>
      <w:r>
        <w:rPr>
          <w:rFonts w:eastAsia="ＭＳ 明朝" w:hint="eastAsia"/>
          <w:bCs/>
          <w:szCs w:val="20"/>
          <w:lang w:eastAsia="ja-JP"/>
        </w:rPr>
        <w:t>For Case 2</w:t>
      </w:r>
      <w:r w:rsidR="009302F7">
        <w:rPr>
          <w:rFonts w:eastAsia="ＭＳ 明朝" w:hint="eastAsia"/>
          <w:bCs/>
          <w:szCs w:val="20"/>
          <w:lang w:eastAsia="ja-JP"/>
        </w:rPr>
        <w:t xml:space="preserve"> </w:t>
      </w:r>
      <w:r w:rsidR="00BC7ED0">
        <w:rPr>
          <w:rFonts w:eastAsia="ＭＳ 明朝" w:hint="eastAsia"/>
          <w:bCs/>
          <w:szCs w:val="20"/>
          <w:lang w:eastAsia="ja-JP"/>
        </w:rPr>
        <w:t>(</w:t>
      </w:r>
      <w:r>
        <w:rPr>
          <w:rFonts w:eastAsia="ＭＳ 明朝" w:hint="eastAsia"/>
          <w:bCs/>
          <w:szCs w:val="20"/>
          <w:lang w:eastAsia="ja-JP"/>
        </w:rPr>
        <w:t>UE</w:t>
      </w:r>
      <w:r w:rsidR="008E783E">
        <w:rPr>
          <w:rFonts w:eastAsia="ＭＳ 明朝" w:hint="eastAsia"/>
          <w:bCs/>
          <w:szCs w:val="20"/>
          <w:lang w:eastAsia="ja-JP"/>
        </w:rPr>
        <w:t xml:space="preserve"> </w:t>
      </w:r>
      <w:r w:rsidR="00481B50">
        <w:rPr>
          <w:rFonts w:eastAsia="ＭＳ 明朝" w:hint="eastAsia"/>
          <w:bCs/>
          <w:szCs w:val="20"/>
          <w:lang w:eastAsia="ja-JP"/>
        </w:rPr>
        <w:t>obtain</w:t>
      </w:r>
      <w:r w:rsidR="00D476D9">
        <w:rPr>
          <w:rFonts w:eastAsia="ＭＳ 明朝" w:hint="eastAsia"/>
          <w:bCs/>
          <w:szCs w:val="20"/>
          <w:lang w:eastAsia="ja-JP"/>
        </w:rPr>
        <w:t>s</w:t>
      </w:r>
      <w:r w:rsidR="00481B50">
        <w:rPr>
          <w:rFonts w:eastAsia="ＭＳ 明朝" w:hint="eastAsia"/>
          <w:bCs/>
          <w:szCs w:val="20"/>
          <w:lang w:eastAsia="ja-JP"/>
        </w:rPr>
        <w:t xml:space="preserve"> UL WUS configuration from Cell A</w:t>
      </w:r>
      <w:r w:rsidR="00F22A2A">
        <w:rPr>
          <w:rFonts w:eastAsia="ＭＳ 明朝" w:hint="eastAsia"/>
          <w:bCs/>
          <w:szCs w:val="20"/>
          <w:lang w:eastAsia="ja-JP"/>
        </w:rPr>
        <w:t xml:space="preserve"> and</w:t>
      </w:r>
      <w:r w:rsidR="008E783E">
        <w:rPr>
          <w:rFonts w:eastAsia="ＭＳ 明朝" w:hint="eastAsia"/>
          <w:bCs/>
          <w:szCs w:val="20"/>
          <w:lang w:eastAsia="ja-JP"/>
        </w:rPr>
        <w:t xml:space="preserve"> transmit</w:t>
      </w:r>
      <w:r w:rsidR="00D476D9">
        <w:rPr>
          <w:rFonts w:eastAsia="ＭＳ 明朝" w:hint="eastAsia"/>
          <w:bCs/>
          <w:szCs w:val="20"/>
          <w:lang w:eastAsia="ja-JP"/>
        </w:rPr>
        <w:t>s</w:t>
      </w:r>
      <w:r w:rsidR="008E783E">
        <w:rPr>
          <w:rFonts w:eastAsia="ＭＳ 明朝" w:hint="eastAsia"/>
          <w:bCs/>
          <w:szCs w:val="20"/>
          <w:lang w:eastAsia="ja-JP"/>
        </w:rPr>
        <w:t xml:space="preserve"> UL WUS </w:t>
      </w:r>
      <w:r w:rsidR="009302F7">
        <w:rPr>
          <w:rFonts w:eastAsia="ＭＳ 明朝" w:hint="eastAsia"/>
          <w:bCs/>
          <w:szCs w:val="20"/>
          <w:lang w:eastAsia="ja-JP"/>
        </w:rPr>
        <w:t>on</w:t>
      </w:r>
      <w:r w:rsidR="008E783E">
        <w:rPr>
          <w:rFonts w:eastAsia="ＭＳ 明朝" w:hint="eastAsia"/>
          <w:bCs/>
          <w:szCs w:val="20"/>
          <w:lang w:eastAsia="ja-JP"/>
        </w:rPr>
        <w:t xml:space="preserve"> NES cell</w:t>
      </w:r>
      <w:r w:rsidR="00BC7ED0">
        <w:rPr>
          <w:rFonts w:eastAsia="ＭＳ 明朝" w:hint="eastAsia"/>
          <w:bCs/>
          <w:szCs w:val="20"/>
          <w:lang w:eastAsia="ja-JP"/>
        </w:rPr>
        <w:t>)</w:t>
      </w:r>
      <w:r w:rsidR="009302F7">
        <w:rPr>
          <w:rFonts w:eastAsia="ＭＳ 明朝" w:hint="eastAsia"/>
          <w:bCs/>
          <w:szCs w:val="20"/>
          <w:lang w:eastAsia="ja-JP"/>
        </w:rPr>
        <w:t xml:space="preserve">, </w:t>
      </w:r>
      <w:r w:rsidR="00E5664D">
        <w:rPr>
          <w:rFonts w:eastAsia="ＭＳ 明朝" w:hint="eastAsia"/>
          <w:bCs/>
          <w:szCs w:val="20"/>
          <w:lang w:eastAsia="ja-JP"/>
        </w:rPr>
        <w:t xml:space="preserve">it </w:t>
      </w:r>
      <w:r w:rsidR="003B1D36">
        <w:rPr>
          <w:rFonts w:eastAsia="ＭＳ 明朝" w:hint="eastAsia"/>
          <w:bCs/>
          <w:szCs w:val="20"/>
          <w:lang w:eastAsia="ja-JP"/>
        </w:rPr>
        <w:t xml:space="preserve">would be </w:t>
      </w:r>
      <w:r w:rsidR="00E5664D">
        <w:rPr>
          <w:rFonts w:eastAsia="ＭＳ 明朝" w:hint="eastAsia"/>
          <w:bCs/>
          <w:szCs w:val="20"/>
          <w:lang w:eastAsia="ja-JP"/>
        </w:rPr>
        <w:t>assumed that</w:t>
      </w:r>
      <w:r w:rsidR="005065D6">
        <w:rPr>
          <w:rFonts w:eastAsia="ＭＳ 明朝" w:hint="eastAsia"/>
          <w:bCs/>
          <w:lang w:eastAsia="ja-JP"/>
        </w:rPr>
        <w:t xml:space="preserve"> </w:t>
      </w:r>
      <w:r w:rsidR="003D1747" w:rsidRPr="00692BFD">
        <w:rPr>
          <w:bCs/>
        </w:rPr>
        <w:t>UE obtains UL WUS configuration from Cell A</w:t>
      </w:r>
      <w:r w:rsidR="005065D6">
        <w:rPr>
          <w:rFonts w:eastAsia="ＭＳ 明朝" w:hint="eastAsia"/>
          <w:bCs/>
          <w:lang w:eastAsia="ja-JP"/>
        </w:rPr>
        <w:t xml:space="preserve"> and</w:t>
      </w:r>
      <w:r w:rsidR="003D1747" w:rsidRPr="00692BFD">
        <w:rPr>
          <w:bCs/>
        </w:rPr>
        <w:t xml:space="preserve"> UE transmits UL WUS on NES Cell</w:t>
      </w:r>
      <w:r w:rsidR="00CB7749">
        <w:rPr>
          <w:rFonts w:eastAsia="ＭＳ 明朝" w:hint="eastAsia"/>
          <w:bCs/>
          <w:szCs w:val="20"/>
          <w:lang w:eastAsia="ja-JP"/>
        </w:rPr>
        <w:t xml:space="preserve">. Therefore, </w:t>
      </w:r>
      <w:r w:rsidR="0074433A">
        <w:rPr>
          <w:rFonts w:eastAsia="ＭＳ 明朝" w:hint="eastAsia"/>
          <w:bCs/>
          <w:szCs w:val="20"/>
          <w:lang w:eastAsia="ja-JP"/>
        </w:rPr>
        <w:t xml:space="preserve">the </w:t>
      </w:r>
      <w:r w:rsidR="00593AE9">
        <w:rPr>
          <w:rFonts w:eastAsia="ＭＳ 明朝" w:hint="eastAsia"/>
          <w:bCs/>
          <w:szCs w:val="20"/>
          <w:lang w:eastAsia="ja-JP"/>
        </w:rPr>
        <w:t xml:space="preserve">UL WUS configuration </w:t>
      </w:r>
      <w:r w:rsidR="006D4EC0">
        <w:rPr>
          <w:rFonts w:eastAsia="ＭＳ 明朝" w:hint="eastAsia"/>
          <w:bCs/>
          <w:szCs w:val="20"/>
          <w:lang w:eastAsia="ja-JP"/>
        </w:rPr>
        <w:t>need</w:t>
      </w:r>
      <w:r w:rsidR="001D2C4F">
        <w:rPr>
          <w:rFonts w:eastAsia="ＭＳ 明朝" w:hint="eastAsia"/>
          <w:bCs/>
          <w:szCs w:val="20"/>
          <w:lang w:eastAsia="ja-JP"/>
        </w:rPr>
        <w:t>s</w:t>
      </w:r>
      <w:r w:rsidR="006D4EC0">
        <w:rPr>
          <w:rFonts w:eastAsia="ＭＳ 明朝" w:hint="eastAsia"/>
          <w:bCs/>
          <w:szCs w:val="20"/>
          <w:lang w:eastAsia="ja-JP"/>
        </w:rPr>
        <w:t xml:space="preserve"> to </w:t>
      </w:r>
      <w:r w:rsidR="00084D0F">
        <w:rPr>
          <w:rFonts w:eastAsia="ＭＳ 明朝" w:hint="eastAsia"/>
          <w:bCs/>
          <w:szCs w:val="20"/>
          <w:lang w:eastAsia="ja-JP"/>
        </w:rPr>
        <w:t xml:space="preserve">be </w:t>
      </w:r>
      <w:r w:rsidR="006D4EC0">
        <w:rPr>
          <w:rFonts w:eastAsia="ＭＳ 明朝" w:hint="eastAsia"/>
          <w:bCs/>
          <w:szCs w:val="20"/>
          <w:lang w:eastAsia="ja-JP"/>
        </w:rPr>
        <w:t>coordinate</w:t>
      </w:r>
      <w:r w:rsidR="00084D0F">
        <w:rPr>
          <w:rFonts w:eastAsia="ＭＳ 明朝" w:hint="eastAsia"/>
          <w:bCs/>
          <w:szCs w:val="20"/>
          <w:lang w:eastAsia="ja-JP"/>
        </w:rPr>
        <w:t>d between the NES cell and the Cell A</w:t>
      </w:r>
      <w:r w:rsidR="003B2B28">
        <w:rPr>
          <w:rFonts w:eastAsia="ＭＳ 明朝" w:hint="eastAsia"/>
          <w:bCs/>
          <w:szCs w:val="20"/>
          <w:lang w:eastAsia="ja-JP"/>
        </w:rPr>
        <w:t xml:space="preserve"> </w:t>
      </w:r>
      <w:r w:rsidR="003B2B28">
        <w:rPr>
          <w:rFonts w:eastAsia="ＭＳ 明朝" w:hint="eastAsia"/>
          <w:bCs/>
          <w:szCs w:val="20"/>
          <w:lang w:eastAsia="ja-JP"/>
        </w:rPr>
        <w:lastRenderedPageBreak/>
        <w:t>because</w:t>
      </w:r>
      <w:r w:rsidR="00266CFB" w:rsidRPr="00266CFB">
        <w:rPr>
          <w:rFonts w:eastAsia="ＭＳ 明朝"/>
          <w:bCs/>
          <w:szCs w:val="20"/>
          <w:lang w:eastAsia="ja-JP"/>
        </w:rPr>
        <w:t xml:space="preserve"> the cell transmitting the WUS and the cell receiving the UL WUS are different</w:t>
      </w:r>
      <w:r w:rsidR="00B87593">
        <w:rPr>
          <w:rFonts w:eastAsia="ＭＳ 明朝" w:hint="eastAsia"/>
          <w:bCs/>
          <w:szCs w:val="20"/>
          <w:lang w:eastAsia="ja-JP"/>
        </w:rPr>
        <w:t>.</w:t>
      </w:r>
      <w:r w:rsidR="00D63483">
        <w:rPr>
          <w:rFonts w:eastAsia="ＭＳ 明朝" w:hint="eastAsia"/>
          <w:bCs/>
          <w:szCs w:val="20"/>
          <w:lang w:eastAsia="ja-JP"/>
        </w:rPr>
        <w:t xml:space="preserve"> </w:t>
      </w:r>
      <w:r w:rsidR="000C5D84">
        <w:rPr>
          <w:rFonts w:eastAsia="ＭＳ 明朝" w:hint="eastAsia"/>
          <w:bCs/>
          <w:szCs w:val="20"/>
          <w:lang w:eastAsia="ja-JP"/>
        </w:rPr>
        <w:t xml:space="preserve">If </w:t>
      </w:r>
      <w:r w:rsidR="003E3BD3">
        <w:rPr>
          <w:rFonts w:eastAsia="ＭＳ 明朝" w:hint="eastAsia"/>
          <w:bCs/>
          <w:szCs w:val="20"/>
          <w:lang w:eastAsia="ja-JP"/>
        </w:rPr>
        <w:t>Option 1 (</w:t>
      </w:r>
      <w:r w:rsidR="003E3BD3" w:rsidRPr="003E3BD3">
        <w:rPr>
          <w:rFonts w:eastAsia="ＭＳ 明朝"/>
          <w:bCs/>
          <w:szCs w:val="20"/>
          <w:lang w:eastAsia="ja-JP"/>
        </w:rPr>
        <w:t>shared RO</w:t>
      </w:r>
      <w:r w:rsidR="003E3BD3">
        <w:rPr>
          <w:rFonts w:eastAsia="ＭＳ 明朝" w:hint="eastAsia"/>
          <w:bCs/>
          <w:szCs w:val="20"/>
          <w:lang w:eastAsia="ja-JP"/>
        </w:rPr>
        <w:t>)</w:t>
      </w:r>
      <w:r w:rsidR="00F20456">
        <w:rPr>
          <w:rFonts w:eastAsia="ＭＳ 明朝" w:hint="eastAsia"/>
          <w:bCs/>
          <w:szCs w:val="20"/>
          <w:lang w:eastAsia="ja-JP"/>
        </w:rPr>
        <w:t xml:space="preserve"> is applied</w:t>
      </w:r>
      <w:r w:rsidR="003E3BD3">
        <w:rPr>
          <w:rFonts w:eastAsia="ＭＳ 明朝" w:hint="eastAsia"/>
          <w:bCs/>
          <w:szCs w:val="20"/>
          <w:lang w:eastAsia="ja-JP"/>
        </w:rPr>
        <w:t xml:space="preserve">, </w:t>
      </w:r>
      <w:r w:rsidR="00841128">
        <w:rPr>
          <w:rFonts w:eastAsia="ＭＳ 明朝" w:hint="eastAsia"/>
          <w:bCs/>
          <w:szCs w:val="20"/>
          <w:lang w:eastAsia="ja-JP"/>
        </w:rPr>
        <w:t xml:space="preserve">it </w:t>
      </w:r>
      <w:r w:rsidR="00F20456">
        <w:rPr>
          <w:rFonts w:eastAsia="ＭＳ 明朝" w:hint="eastAsia"/>
          <w:bCs/>
          <w:szCs w:val="20"/>
          <w:lang w:eastAsia="ja-JP"/>
        </w:rPr>
        <w:t xml:space="preserve">would be complicated </w:t>
      </w:r>
      <w:r w:rsidR="001161E5">
        <w:rPr>
          <w:rFonts w:eastAsia="ＭＳ 明朝" w:hint="eastAsia"/>
          <w:bCs/>
          <w:szCs w:val="20"/>
          <w:lang w:eastAsia="ja-JP"/>
        </w:rPr>
        <w:t xml:space="preserve">for </w:t>
      </w:r>
      <w:r w:rsidR="00735427">
        <w:rPr>
          <w:rFonts w:eastAsia="ＭＳ 明朝" w:hint="eastAsia"/>
          <w:bCs/>
          <w:szCs w:val="20"/>
          <w:lang w:eastAsia="ja-JP"/>
        </w:rPr>
        <w:t xml:space="preserve">mapping the dedicated WUS resources </w:t>
      </w:r>
      <w:r w:rsidR="003B33D3">
        <w:rPr>
          <w:rFonts w:eastAsia="ＭＳ 明朝" w:hint="eastAsia"/>
          <w:bCs/>
          <w:szCs w:val="20"/>
          <w:lang w:eastAsia="ja-JP"/>
        </w:rPr>
        <w:t xml:space="preserve">and </w:t>
      </w:r>
      <w:r w:rsidR="003B33D3" w:rsidRPr="00D8164B">
        <w:rPr>
          <w:rFonts w:eastAsia="ＭＳ 明朝"/>
          <w:bCs/>
          <w:szCs w:val="20"/>
          <w:lang w:eastAsia="ja-JP"/>
        </w:rPr>
        <w:t>other usages</w:t>
      </w:r>
      <w:r w:rsidR="003B33D3">
        <w:rPr>
          <w:rFonts w:eastAsia="ＭＳ 明朝" w:hint="eastAsia"/>
          <w:bCs/>
          <w:szCs w:val="20"/>
          <w:lang w:eastAsia="ja-JP"/>
        </w:rPr>
        <w:t xml:space="preserve"> using the same PRACH resource pool. </w:t>
      </w:r>
      <w:r w:rsidR="007911F3">
        <w:rPr>
          <w:rFonts w:eastAsia="ＭＳ 明朝" w:hint="eastAsia"/>
          <w:bCs/>
          <w:szCs w:val="20"/>
          <w:lang w:eastAsia="ja-JP"/>
        </w:rPr>
        <w:t>In addition,</w:t>
      </w:r>
      <w:r w:rsidR="00DB5CCE">
        <w:rPr>
          <w:rFonts w:eastAsia="ＭＳ 明朝" w:hint="eastAsia"/>
          <w:bCs/>
          <w:szCs w:val="20"/>
          <w:lang w:eastAsia="ja-JP"/>
        </w:rPr>
        <w:t xml:space="preserve"> it is not clear how to </w:t>
      </w:r>
      <w:r w:rsidR="00935BFB">
        <w:rPr>
          <w:rFonts w:eastAsia="ＭＳ 明朝" w:hint="eastAsia"/>
          <w:bCs/>
          <w:szCs w:val="20"/>
          <w:lang w:eastAsia="ja-JP"/>
        </w:rPr>
        <w:t xml:space="preserve">share </w:t>
      </w:r>
      <w:r w:rsidR="00D8164B" w:rsidRPr="00D8164B">
        <w:rPr>
          <w:rFonts w:eastAsia="ＭＳ 明朝"/>
          <w:bCs/>
          <w:szCs w:val="20"/>
          <w:lang w:eastAsia="ja-JP"/>
        </w:rPr>
        <w:t>the same PRACH resource pool with PRACH resource for other usages</w:t>
      </w:r>
      <w:r w:rsidR="00DB5CCE">
        <w:rPr>
          <w:rFonts w:eastAsia="ＭＳ 明朝" w:hint="eastAsia"/>
          <w:bCs/>
          <w:szCs w:val="20"/>
          <w:lang w:eastAsia="ja-JP"/>
        </w:rPr>
        <w:t>.</w:t>
      </w:r>
      <w:r w:rsidR="004933E4">
        <w:rPr>
          <w:rFonts w:eastAsia="ＭＳ 明朝" w:hint="eastAsia"/>
          <w:bCs/>
          <w:szCs w:val="20"/>
          <w:lang w:eastAsia="ja-JP"/>
        </w:rPr>
        <w:t xml:space="preserve"> </w:t>
      </w:r>
      <w:r w:rsidR="00367599">
        <w:rPr>
          <w:rFonts w:eastAsia="ＭＳ 明朝" w:hint="eastAsia"/>
          <w:bCs/>
          <w:szCs w:val="20"/>
          <w:lang w:eastAsia="ja-JP"/>
        </w:rPr>
        <w:t xml:space="preserve">For example, the legacy PRACH </w:t>
      </w:r>
      <w:r w:rsidR="0016541D">
        <w:rPr>
          <w:rFonts w:eastAsia="ＭＳ 明朝" w:hint="eastAsia"/>
          <w:bCs/>
          <w:szCs w:val="20"/>
          <w:lang w:eastAsia="ja-JP"/>
        </w:rPr>
        <w:t xml:space="preserve">of NES cell can be </w:t>
      </w:r>
      <w:r w:rsidR="0069079A">
        <w:rPr>
          <w:rFonts w:eastAsia="ＭＳ 明朝" w:hint="eastAsia"/>
          <w:bCs/>
          <w:szCs w:val="20"/>
          <w:lang w:eastAsia="ja-JP"/>
        </w:rPr>
        <w:t>consider</w:t>
      </w:r>
      <w:r w:rsidR="0016541D">
        <w:rPr>
          <w:rFonts w:eastAsia="ＭＳ 明朝" w:hint="eastAsia"/>
          <w:bCs/>
          <w:szCs w:val="20"/>
          <w:lang w:eastAsia="ja-JP"/>
        </w:rPr>
        <w:t>ed as</w:t>
      </w:r>
      <w:r w:rsidR="00582527" w:rsidRPr="00582527">
        <w:rPr>
          <w:rFonts w:eastAsia="ＭＳ 明朝"/>
          <w:bCs/>
          <w:szCs w:val="20"/>
          <w:lang w:eastAsia="ja-JP"/>
        </w:rPr>
        <w:t xml:space="preserve"> </w:t>
      </w:r>
      <w:r w:rsidR="00582527" w:rsidRPr="00D8164B">
        <w:rPr>
          <w:rFonts w:eastAsia="ＭＳ 明朝"/>
          <w:bCs/>
          <w:szCs w:val="20"/>
          <w:lang w:eastAsia="ja-JP"/>
        </w:rPr>
        <w:t>other usages</w:t>
      </w:r>
      <w:r w:rsidR="0016541D">
        <w:rPr>
          <w:rFonts w:eastAsia="ＭＳ 明朝" w:hint="eastAsia"/>
          <w:bCs/>
          <w:szCs w:val="20"/>
          <w:lang w:eastAsia="ja-JP"/>
        </w:rPr>
        <w:t xml:space="preserve"> </w:t>
      </w:r>
      <w:r w:rsidR="00582527">
        <w:rPr>
          <w:rFonts w:eastAsia="ＭＳ 明朝"/>
          <w:bCs/>
          <w:szCs w:val="20"/>
          <w:lang w:eastAsia="ja-JP"/>
        </w:rPr>
        <w:t>sharing</w:t>
      </w:r>
      <w:r w:rsidR="00582527">
        <w:rPr>
          <w:rFonts w:eastAsia="ＭＳ 明朝" w:hint="eastAsia"/>
          <w:bCs/>
          <w:szCs w:val="20"/>
          <w:lang w:eastAsia="ja-JP"/>
        </w:rPr>
        <w:t xml:space="preserve"> </w:t>
      </w:r>
      <w:r w:rsidR="00582527" w:rsidRPr="00D8164B">
        <w:rPr>
          <w:rFonts w:eastAsia="ＭＳ 明朝"/>
          <w:bCs/>
          <w:szCs w:val="20"/>
          <w:lang w:eastAsia="ja-JP"/>
        </w:rPr>
        <w:t>the same PRACH resource pool</w:t>
      </w:r>
      <w:r w:rsidR="0069079A">
        <w:rPr>
          <w:rFonts w:eastAsia="ＭＳ 明朝" w:hint="eastAsia"/>
          <w:bCs/>
          <w:szCs w:val="20"/>
          <w:lang w:eastAsia="ja-JP"/>
        </w:rPr>
        <w:t xml:space="preserve"> with dedicated WUS resource.</w:t>
      </w:r>
      <w:r w:rsidR="00582527">
        <w:rPr>
          <w:rFonts w:eastAsia="ＭＳ 明朝" w:hint="eastAsia"/>
          <w:bCs/>
          <w:szCs w:val="20"/>
          <w:lang w:eastAsia="ja-JP"/>
        </w:rPr>
        <w:t xml:space="preserve"> </w:t>
      </w:r>
      <w:r w:rsidR="001A56D9">
        <w:rPr>
          <w:rFonts w:eastAsia="ＭＳ 明朝" w:hint="eastAsia"/>
          <w:bCs/>
          <w:szCs w:val="20"/>
          <w:lang w:eastAsia="ja-JP"/>
        </w:rPr>
        <w:t>Since t</w:t>
      </w:r>
      <w:r w:rsidR="00A51561">
        <w:rPr>
          <w:rFonts w:eastAsia="ＭＳ 明朝" w:hint="eastAsia"/>
          <w:bCs/>
          <w:szCs w:val="20"/>
          <w:lang w:eastAsia="ja-JP"/>
        </w:rPr>
        <w:t xml:space="preserve">he </w:t>
      </w:r>
      <w:r w:rsidR="00C97BA4">
        <w:rPr>
          <w:rFonts w:eastAsia="ＭＳ 明朝" w:hint="eastAsia"/>
          <w:bCs/>
          <w:szCs w:val="20"/>
          <w:lang w:eastAsia="ja-JP"/>
        </w:rPr>
        <w:t>configuration</w:t>
      </w:r>
      <w:r w:rsidR="00F626FA">
        <w:rPr>
          <w:rFonts w:eastAsia="ＭＳ 明朝" w:hint="eastAsia"/>
          <w:bCs/>
          <w:szCs w:val="20"/>
          <w:lang w:eastAsia="ja-JP"/>
        </w:rPr>
        <w:t xml:space="preserve"> of </w:t>
      </w:r>
      <w:r w:rsidR="00A51561">
        <w:rPr>
          <w:rFonts w:eastAsia="ＭＳ 明朝" w:hint="eastAsia"/>
          <w:bCs/>
          <w:szCs w:val="20"/>
          <w:lang w:eastAsia="ja-JP"/>
        </w:rPr>
        <w:t>legacy PRACH of NES cell</w:t>
      </w:r>
      <w:r w:rsidR="00BC56E5">
        <w:rPr>
          <w:rFonts w:eastAsia="ＭＳ 明朝" w:hint="eastAsia"/>
          <w:bCs/>
          <w:szCs w:val="20"/>
          <w:lang w:eastAsia="ja-JP"/>
        </w:rPr>
        <w:t xml:space="preserve"> </w:t>
      </w:r>
      <w:r w:rsidR="00F626FA">
        <w:rPr>
          <w:rFonts w:eastAsia="ＭＳ 明朝" w:hint="eastAsia"/>
          <w:bCs/>
          <w:szCs w:val="20"/>
          <w:lang w:eastAsia="ja-JP"/>
        </w:rPr>
        <w:t xml:space="preserve">is included </w:t>
      </w:r>
      <w:r w:rsidR="001A56D9">
        <w:rPr>
          <w:rFonts w:eastAsia="ＭＳ 明朝" w:hint="eastAsia"/>
          <w:bCs/>
          <w:szCs w:val="20"/>
          <w:lang w:eastAsia="ja-JP"/>
        </w:rPr>
        <w:t>in NES cell</w:t>
      </w:r>
      <w:r w:rsidR="001A56D9">
        <w:rPr>
          <w:rFonts w:eastAsia="ＭＳ 明朝"/>
          <w:bCs/>
          <w:szCs w:val="20"/>
          <w:lang w:eastAsia="ja-JP"/>
        </w:rPr>
        <w:t>’</w:t>
      </w:r>
      <w:r w:rsidR="001A56D9">
        <w:rPr>
          <w:rFonts w:eastAsia="ＭＳ 明朝" w:hint="eastAsia"/>
          <w:bCs/>
          <w:szCs w:val="20"/>
          <w:lang w:eastAsia="ja-JP"/>
        </w:rPr>
        <w:t xml:space="preserve">s SIB1 and </w:t>
      </w:r>
      <w:r w:rsidR="00144BE4">
        <w:rPr>
          <w:rFonts w:eastAsia="ＭＳ 明朝" w:hint="eastAsia"/>
          <w:bCs/>
          <w:szCs w:val="20"/>
          <w:lang w:eastAsia="ja-JP"/>
        </w:rPr>
        <w:t xml:space="preserve">the </w:t>
      </w:r>
      <w:r w:rsidR="002D4C70">
        <w:rPr>
          <w:rFonts w:eastAsia="ＭＳ 明朝" w:hint="eastAsia"/>
          <w:bCs/>
          <w:szCs w:val="20"/>
          <w:lang w:eastAsia="ja-JP"/>
        </w:rPr>
        <w:t>configuration</w:t>
      </w:r>
      <w:r w:rsidR="00144BE4">
        <w:rPr>
          <w:rFonts w:eastAsia="ＭＳ 明朝" w:hint="eastAsia"/>
          <w:bCs/>
          <w:szCs w:val="20"/>
          <w:lang w:eastAsia="ja-JP"/>
        </w:rPr>
        <w:t xml:space="preserve"> of WUS </w:t>
      </w:r>
      <w:r w:rsidR="00155258">
        <w:rPr>
          <w:rFonts w:eastAsia="ＭＳ 明朝" w:hint="eastAsia"/>
          <w:bCs/>
          <w:szCs w:val="20"/>
          <w:lang w:eastAsia="ja-JP"/>
        </w:rPr>
        <w:t xml:space="preserve">is included </w:t>
      </w:r>
      <w:r w:rsidR="002D4C70">
        <w:rPr>
          <w:rFonts w:eastAsia="ＭＳ 明朝" w:hint="eastAsia"/>
          <w:bCs/>
          <w:szCs w:val="20"/>
          <w:lang w:eastAsia="ja-JP"/>
        </w:rPr>
        <w:t xml:space="preserve">in </w:t>
      </w:r>
      <w:r w:rsidR="00155258">
        <w:rPr>
          <w:rFonts w:eastAsia="ＭＳ 明朝" w:hint="eastAsia"/>
          <w:bCs/>
          <w:szCs w:val="20"/>
          <w:lang w:eastAsia="ja-JP"/>
        </w:rPr>
        <w:t>Cell A</w:t>
      </w:r>
      <w:r w:rsidR="00A37A7A">
        <w:rPr>
          <w:rFonts w:eastAsia="ＭＳ 明朝"/>
          <w:bCs/>
          <w:szCs w:val="20"/>
          <w:lang w:eastAsia="ja-JP"/>
        </w:rPr>
        <w:t>’</w:t>
      </w:r>
      <w:r w:rsidR="00A37A7A">
        <w:rPr>
          <w:rFonts w:eastAsia="ＭＳ 明朝" w:hint="eastAsia"/>
          <w:bCs/>
          <w:szCs w:val="20"/>
          <w:lang w:eastAsia="ja-JP"/>
        </w:rPr>
        <w:t>s SIB</w:t>
      </w:r>
      <w:r w:rsidR="00B55285">
        <w:rPr>
          <w:rFonts w:eastAsia="ＭＳ 明朝" w:hint="eastAsia"/>
          <w:bCs/>
          <w:szCs w:val="20"/>
          <w:lang w:eastAsia="ja-JP"/>
        </w:rPr>
        <w:t xml:space="preserve"> or other signals</w:t>
      </w:r>
      <w:r w:rsidR="003E3BD6">
        <w:rPr>
          <w:rFonts w:eastAsia="ＭＳ 明朝" w:hint="eastAsia"/>
          <w:bCs/>
          <w:szCs w:val="20"/>
          <w:lang w:eastAsia="ja-JP"/>
        </w:rPr>
        <w:t xml:space="preserve">, respectively, resource overlapping </w:t>
      </w:r>
      <w:r w:rsidR="003E3BD6">
        <w:rPr>
          <w:rFonts w:eastAsia="ＭＳ 明朝"/>
          <w:bCs/>
          <w:szCs w:val="20"/>
          <w:lang w:eastAsia="ja-JP"/>
        </w:rPr>
        <w:t>collision</w:t>
      </w:r>
      <w:r w:rsidR="003E3BD6">
        <w:rPr>
          <w:rFonts w:eastAsia="ＭＳ 明朝" w:hint="eastAsia"/>
          <w:bCs/>
          <w:szCs w:val="20"/>
          <w:lang w:eastAsia="ja-JP"/>
        </w:rPr>
        <w:t xml:space="preserve"> may occur when sharing the information.</w:t>
      </w:r>
      <w:r w:rsidR="009E6E7E">
        <w:rPr>
          <w:rFonts w:eastAsia="ＭＳ 明朝" w:hint="eastAsia"/>
          <w:bCs/>
          <w:szCs w:val="20"/>
          <w:lang w:eastAsia="ja-JP"/>
        </w:rPr>
        <w:t xml:space="preserve"> </w:t>
      </w:r>
      <w:r w:rsidR="0091738C">
        <w:rPr>
          <w:rFonts w:eastAsia="ＭＳ 明朝" w:hint="eastAsia"/>
          <w:bCs/>
          <w:szCs w:val="20"/>
          <w:lang w:eastAsia="ja-JP"/>
        </w:rPr>
        <w:t xml:space="preserve">Moreover, </w:t>
      </w:r>
      <w:r w:rsidR="003E3BD6">
        <w:rPr>
          <w:rFonts w:eastAsia="ＭＳ 明朝" w:hint="eastAsia"/>
          <w:bCs/>
          <w:szCs w:val="20"/>
          <w:lang w:eastAsia="ja-JP"/>
        </w:rPr>
        <w:t xml:space="preserve">backhaul </w:t>
      </w:r>
      <w:r w:rsidR="001D45DC">
        <w:rPr>
          <w:rFonts w:eastAsia="ＭＳ 明朝" w:hint="eastAsia"/>
          <w:bCs/>
          <w:szCs w:val="20"/>
          <w:lang w:eastAsia="ja-JP"/>
        </w:rPr>
        <w:t xml:space="preserve">latency is increased because </w:t>
      </w:r>
      <w:r w:rsidR="00A71EC2">
        <w:rPr>
          <w:rFonts w:eastAsia="ＭＳ 明朝" w:hint="eastAsia"/>
          <w:bCs/>
          <w:szCs w:val="20"/>
          <w:lang w:eastAsia="ja-JP"/>
        </w:rPr>
        <w:t>the configuration of legacy PRACH of NES cell and</w:t>
      </w:r>
      <w:r w:rsidR="001D45DC">
        <w:rPr>
          <w:rFonts w:eastAsia="ＭＳ 明朝" w:hint="eastAsia"/>
          <w:bCs/>
          <w:szCs w:val="20"/>
          <w:lang w:eastAsia="ja-JP"/>
        </w:rPr>
        <w:t xml:space="preserve"> UL WUS configuratio</w:t>
      </w:r>
      <w:r w:rsidR="00A71EC2">
        <w:rPr>
          <w:rFonts w:eastAsia="ＭＳ 明朝" w:hint="eastAsia"/>
          <w:bCs/>
          <w:szCs w:val="20"/>
          <w:lang w:eastAsia="ja-JP"/>
        </w:rPr>
        <w:t>n</w:t>
      </w:r>
      <w:r w:rsidR="002E2169">
        <w:rPr>
          <w:rFonts w:eastAsia="ＭＳ 明朝" w:hint="eastAsia"/>
          <w:bCs/>
          <w:szCs w:val="20"/>
          <w:lang w:eastAsia="ja-JP"/>
        </w:rPr>
        <w:t>,</w:t>
      </w:r>
      <w:r w:rsidR="00767A27">
        <w:rPr>
          <w:rFonts w:eastAsia="ＭＳ 明朝" w:hint="eastAsia"/>
          <w:bCs/>
          <w:szCs w:val="20"/>
          <w:lang w:eastAsia="ja-JP"/>
        </w:rPr>
        <w:t xml:space="preserve"> which are already independent information each other and included in different cell each other</w:t>
      </w:r>
      <w:r w:rsidR="002E2169">
        <w:rPr>
          <w:rFonts w:eastAsia="ＭＳ 明朝" w:hint="eastAsia"/>
          <w:bCs/>
          <w:szCs w:val="20"/>
          <w:lang w:eastAsia="ja-JP"/>
        </w:rPr>
        <w:t>,</w:t>
      </w:r>
      <w:r w:rsidR="001D45DC">
        <w:rPr>
          <w:rFonts w:eastAsia="ＭＳ 明朝" w:hint="eastAsia"/>
          <w:bCs/>
          <w:szCs w:val="20"/>
          <w:lang w:eastAsia="ja-JP"/>
        </w:rPr>
        <w:t xml:space="preserve"> </w:t>
      </w:r>
      <w:r w:rsidR="00ED7AEB">
        <w:rPr>
          <w:rFonts w:eastAsia="ＭＳ 明朝"/>
          <w:bCs/>
          <w:szCs w:val="20"/>
          <w:lang w:eastAsia="ja-JP"/>
        </w:rPr>
        <w:t>are coordinated</w:t>
      </w:r>
      <w:r w:rsidR="001D45DC">
        <w:rPr>
          <w:rFonts w:eastAsia="ＭＳ 明朝" w:hint="eastAsia"/>
          <w:bCs/>
          <w:szCs w:val="20"/>
          <w:lang w:eastAsia="ja-JP"/>
        </w:rPr>
        <w:t xml:space="preserve"> through backhaul</w:t>
      </w:r>
      <w:r w:rsidR="00D9654F">
        <w:rPr>
          <w:rFonts w:eastAsia="ＭＳ 明朝" w:hint="eastAsia"/>
          <w:bCs/>
          <w:szCs w:val="20"/>
          <w:lang w:eastAsia="ja-JP"/>
        </w:rPr>
        <w:t xml:space="preserve">. </w:t>
      </w:r>
      <w:r w:rsidR="007B03D7">
        <w:rPr>
          <w:rFonts w:eastAsia="ＭＳ 明朝" w:hint="eastAsia"/>
          <w:bCs/>
          <w:szCs w:val="20"/>
          <w:lang w:eastAsia="ja-JP"/>
        </w:rPr>
        <w:t>On the other hand</w:t>
      </w:r>
      <w:r w:rsidR="004933E4">
        <w:rPr>
          <w:rFonts w:eastAsia="ＭＳ 明朝" w:hint="eastAsia"/>
          <w:bCs/>
          <w:szCs w:val="20"/>
          <w:lang w:eastAsia="ja-JP"/>
        </w:rPr>
        <w:t xml:space="preserve">, Option 2 (separated RO) </w:t>
      </w:r>
      <w:r w:rsidR="00BD6825">
        <w:rPr>
          <w:rFonts w:eastAsia="ＭＳ 明朝" w:hint="eastAsia"/>
          <w:bCs/>
          <w:szCs w:val="20"/>
          <w:lang w:eastAsia="ja-JP"/>
        </w:rPr>
        <w:t xml:space="preserve">is simpler method </w:t>
      </w:r>
      <w:r w:rsidR="00C63479">
        <w:rPr>
          <w:rFonts w:eastAsia="ＭＳ 明朝" w:hint="eastAsia"/>
          <w:bCs/>
          <w:szCs w:val="20"/>
          <w:lang w:eastAsia="ja-JP"/>
        </w:rPr>
        <w:t xml:space="preserve">because </w:t>
      </w:r>
      <w:r w:rsidR="005E1683">
        <w:rPr>
          <w:rFonts w:eastAsia="ＭＳ 明朝" w:hint="eastAsia"/>
          <w:bCs/>
          <w:szCs w:val="20"/>
          <w:lang w:eastAsia="ja-JP"/>
        </w:rPr>
        <w:t xml:space="preserve">it would be easy to </w:t>
      </w:r>
      <w:r w:rsidR="00C63479">
        <w:rPr>
          <w:rFonts w:eastAsia="ＭＳ 明朝" w:hint="eastAsia"/>
          <w:bCs/>
          <w:szCs w:val="20"/>
          <w:lang w:eastAsia="ja-JP"/>
        </w:rPr>
        <w:t>coordinat</w:t>
      </w:r>
      <w:r w:rsidR="005E1683">
        <w:rPr>
          <w:rFonts w:eastAsia="ＭＳ 明朝" w:hint="eastAsia"/>
          <w:bCs/>
          <w:szCs w:val="20"/>
          <w:lang w:eastAsia="ja-JP"/>
        </w:rPr>
        <w:t>e</w:t>
      </w:r>
      <w:r w:rsidR="00D01844">
        <w:rPr>
          <w:rFonts w:eastAsia="ＭＳ 明朝" w:hint="eastAsia"/>
          <w:bCs/>
          <w:szCs w:val="20"/>
          <w:lang w:eastAsia="ja-JP"/>
        </w:rPr>
        <w:t xml:space="preserve"> resource</w:t>
      </w:r>
      <w:r w:rsidR="00AD4015">
        <w:rPr>
          <w:rFonts w:eastAsia="ＭＳ 明朝" w:hint="eastAsia"/>
          <w:bCs/>
          <w:szCs w:val="20"/>
          <w:lang w:eastAsia="ja-JP"/>
        </w:rPr>
        <w:t xml:space="preserve"> between the dedicated WUS resources and </w:t>
      </w:r>
      <w:r w:rsidR="00AD4015" w:rsidRPr="00D8164B">
        <w:rPr>
          <w:rFonts w:eastAsia="ＭＳ 明朝"/>
          <w:bCs/>
          <w:szCs w:val="20"/>
          <w:lang w:eastAsia="ja-JP"/>
        </w:rPr>
        <w:t>other usages</w:t>
      </w:r>
      <w:r w:rsidR="00AD4015">
        <w:rPr>
          <w:rFonts w:eastAsia="ＭＳ 明朝" w:hint="eastAsia"/>
          <w:bCs/>
          <w:szCs w:val="20"/>
          <w:lang w:eastAsia="ja-JP"/>
        </w:rPr>
        <w:t xml:space="preserve"> using the same PRACH resource pool</w:t>
      </w:r>
      <w:r w:rsidR="00D01844">
        <w:rPr>
          <w:rFonts w:eastAsia="ＭＳ 明朝" w:hint="eastAsia"/>
          <w:bCs/>
          <w:szCs w:val="20"/>
          <w:lang w:eastAsia="ja-JP"/>
        </w:rPr>
        <w:t xml:space="preserve"> because of different ROs</w:t>
      </w:r>
      <w:r w:rsidR="001B11A7">
        <w:rPr>
          <w:rFonts w:eastAsia="ＭＳ 明朝" w:hint="eastAsia"/>
          <w:bCs/>
          <w:szCs w:val="20"/>
          <w:lang w:eastAsia="ja-JP"/>
        </w:rPr>
        <w:t>.</w:t>
      </w:r>
      <w:r w:rsidR="00072807">
        <w:rPr>
          <w:rFonts w:eastAsia="ＭＳ 明朝" w:hint="eastAsia"/>
          <w:bCs/>
          <w:szCs w:val="20"/>
          <w:lang w:eastAsia="ja-JP"/>
        </w:rPr>
        <w:t xml:space="preserve"> </w:t>
      </w:r>
    </w:p>
    <w:p w14:paraId="2DAE07DE" w14:textId="4E17E2D6" w:rsidR="00907977" w:rsidRDefault="00F74045" w:rsidP="00907977">
      <w:pPr>
        <w:rPr>
          <w:rFonts w:eastAsia="ＭＳ 明朝"/>
          <w:b/>
          <w:szCs w:val="20"/>
          <w:lang w:eastAsia="ja-JP"/>
        </w:rPr>
      </w:pPr>
      <w:r>
        <w:rPr>
          <w:rFonts w:eastAsia="ＭＳ 明朝"/>
          <w:b/>
          <w:szCs w:val="20"/>
          <w:lang w:eastAsia="ja-JP"/>
        </w:rPr>
        <w:t xml:space="preserve">Proposal 1: </w:t>
      </w:r>
      <w:r w:rsidR="00D01BA0" w:rsidRPr="00D01BA0">
        <w:rPr>
          <w:rFonts w:eastAsia="ＭＳ 明朝"/>
          <w:b/>
          <w:szCs w:val="20"/>
          <w:lang w:eastAsia="ja-JP"/>
        </w:rPr>
        <w:t>For dedicated PRACH resource usage</w:t>
      </w:r>
      <w:r w:rsidR="008852B4">
        <w:rPr>
          <w:rFonts w:eastAsia="ＭＳ 明朝" w:hint="eastAsia"/>
          <w:b/>
          <w:szCs w:val="20"/>
          <w:lang w:eastAsia="ja-JP"/>
        </w:rPr>
        <w:t>, Option 2</w:t>
      </w:r>
      <w:r w:rsidR="00D01BA0" w:rsidRPr="00D01BA0">
        <w:rPr>
          <w:rFonts w:eastAsia="ＭＳ 明朝" w:hint="eastAsia"/>
          <w:b/>
          <w:szCs w:val="20"/>
          <w:lang w:eastAsia="ja-JP"/>
        </w:rPr>
        <w:t xml:space="preserve"> </w:t>
      </w:r>
      <w:r w:rsidR="008852B4">
        <w:rPr>
          <w:rFonts w:eastAsia="ＭＳ 明朝" w:hint="eastAsia"/>
          <w:b/>
          <w:szCs w:val="20"/>
          <w:lang w:eastAsia="ja-JP"/>
        </w:rPr>
        <w:t>(T</w:t>
      </w:r>
      <w:r w:rsidR="00A62406">
        <w:rPr>
          <w:rFonts w:eastAsia="ＭＳ 明朝" w:hint="eastAsia"/>
          <w:b/>
          <w:szCs w:val="20"/>
          <w:lang w:eastAsia="ja-JP"/>
        </w:rPr>
        <w:t xml:space="preserve">he dedicated </w:t>
      </w:r>
      <w:r w:rsidR="00587C16">
        <w:rPr>
          <w:rFonts w:eastAsia="ＭＳ 明朝" w:hint="eastAsia"/>
          <w:b/>
          <w:szCs w:val="20"/>
          <w:lang w:eastAsia="ja-JP"/>
        </w:rPr>
        <w:t xml:space="preserve">WUS resource </w:t>
      </w:r>
      <w:r w:rsidR="00EB6FAB">
        <w:rPr>
          <w:rFonts w:eastAsia="ＭＳ 明朝" w:hint="eastAsia"/>
          <w:b/>
          <w:szCs w:val="20"/>
          <w:lang w:eastAsia="ja-JP"/>
        </w:rPr>
        <w:t xml:space="preserve">should </w:t>
      </w:r>
      <w:r w:rsidR="00587C16">
        <w:rPr>
          <w:rFonts w:eastAsia="ＭＳ 明朝" w:hint="eastAsia"/>
          <w:b/>
          <w:szCs w:val="20"/>
          <w:lang w:eastAsia="ja-JP"/>
        </w:rPr>
        <w:t xml:space="preserve">uses an independent </w:t>
      </w:r>
      <w:r w:rsidR="008D3D21">
        <w:rPr>
          <w:rFonts w:eastAsia="ＭＳ 明朝" w:hint="eastAsia"/>
          <w:b/>
          <w:szCs w:val="20"/>
          <w:lang w:eastAsia="ja-JP"/>
        </w:rPr>
        <w:t>P</w:t>
      </w:r>
      <w:r w:rsidR="00587C16">
        <w:rPr>
          <w:rFonts w:eastAsia="ＭＳ 明朝" w:hint="eastAsia"/>
          <w:b/>
          <w:szCs w:val="20"/>
          <w:lang w:eastAsia="ja-JP"/>
        </w:rPr>
        <w:t>RACH resource pool with PRACH resource</w:t>
      </w:r>
      <w:r w:rsidR="004C74AD">
        <w:rPr>
          <w:rFonts w:eastAsia="ＭＳ 明朝" w:hint="eastAsia"/>
          <w:b/>
          <w:szCs w:val="20"/>
          <w:lang w:eastAsia="ja-JP"/>
        </w:rPr>
        <w:t xml:space="preserve"> for other usages</w:t>
      </w:r>
      <w:r w:rsidR="008852B4">
        <w:rPr>
          <w:rFonts w:eastAsia="ＭＳ 明朝" w:hint="eastAsia"/>
          <w:b/>
          <w:szCs w:val="20"/>
          <w:lang w:eastAsia="ja-JP"/>
        </w:rPr>
        <w:t>) should be supported</w:t>
      </w:r>
      <w:r w:rsidR="004F6014">
        <w:rPr>
          <w:rFonts w:eastAsia="ＭＳ 明朝" w:hint="eastAsia"/>
          <w:b/>
          <w:szCs w:val="20"/>
          <w:lang w:eastAsia="ja-JP"/>
        </w:rPr>
        <w:t>.</w:t>
      </w:r>
    </w:p>
    <w:p w14:paraId="2C790CDA" w14:textId="77777777" w:rsidR="00497BE9" w:rsidRPr="00BB173C" w:rsidRDefault="00497BE9" w:rsidP="00497BE9">
      <w:pPr>
        <w:rPr>
          <w:rFonts w:eastAsia="ＭＳ 明朝"/>
          <w:bCs/>
          <w:color w:val="000000" w:themeColor="text1"/>
          <w:szCs w:val="20"/>
          <w:lang w:eastAsia="ja-JP"/>
        </w:rPr>
      </w:pPr>
    </w:p>
    <w:p w14:paraId="677CCB3F" w14:textId="5AAF0C01" w:rsidR="00A15846" w:rsidRPr="00262DDF" w:rsidRDefault="002A5078" w:rsidP="00A15846">
      <w:pPr>
        <w:pStyle w:val="2"/>
        <w:rPr>
          <w:color w:val="0070C0"/>
          <w:lang w:eastAsia="zh-CN"/>
        </w:rPr>
      </w:pPr>
      <w:r>
        <w:rPr>
          <w:rFonts w:eastAsia="ＭＳ 明朝" w:hint="eastAsia"/>
          <w:color w:val="000000" w:themeColor="text1"/>
          <w:lang w:eastAsia="ja-JP"/>
        </w:rPr>
        <w:t>Definition of</w:t>
      </w:r>
      <w:r w:rsidR="0077506C" w:rsidRPr="00542B51">
        <w:rPr>
          <w:rFonts w:eastAsia="ＭＳ 明朝" w:hint="eastAsia"/>
          <w:color w:val="000000" w:themeColor="text1"/>
          <w:lang w:eastAsia="ja-JP"/>
        </w:rPr>
        <w:t xml:space="preserve"> </w:t>
      </w:r>
      <w:r w:rsidR="006F2646">
        <w:rPr>
          <w:rFonts w:eastAsia="ＭＳ 明朝" w:hint="eastAsia"/>
          <w:color w:val="000000" w:themeColor="text1"/>
          <w:lang w:eastAsia="ja-JP"/>
        </w:rPr>
        <w:t xml:space="preserve">SSB </w:t>
      </w:r>
      <w:bookmarkStart w:id="3" w:name="_Hlk178257254"/>
      <w:r w:rsidR="006F2646">
        <w:rPr>
          <w:rFonts w:eastAsia="ＭＳ 明朝" w:hint="eastAsia"/>
          <w:color w:val="000000" w:themeColor="text1"/>
          <w:lang w:eastAsia="ja-JP"/>
        </w:rPr>
        <w:t xml:space="preserve">for NES cell with </w:t>
      </w:r>
      <w:r w:rsidR="0077506C" w:rsidRPr="00542B51">
        <w:rPr>
          <w:rFonts w:eastAsia="ＭＳ 明朝" w:hint="eastAsia"/>
          <w:color w:val="000000" w:themeColor="text1"/>
          <w:lang w:eastAsia="ja-JP"/>
        </w:rPr>
        <w:t>on-demand S</w:t>
      </w:r>
      <w:r w:rsidR="006F2646">
        <w:rPr>
          <w:rFonts w:eastAsia="ＭＳ 明朝" w:hint="eastAsia"/>
          <w:color w:val="000000" w:themeColor="text1"/>
          <w:lang w:eastAsia="ja-JP"/>
        </w:rPr>
        <w:t>IB1 transmission</w:t>
      </w:r>
      <w:bookmarkEnd w:id="3"/>
    </w:p>
    <w:p w14:paraId="1A5D1452" w14:textId="431448B9" w:rsidR="0006368E" w:rsidRDefault="001D625E" w:rsidP="002539A7">
      <w:pPr>
        <w:rPr>
          <w:rFonts w:eastAsia="ＭＳ 明朝"/>
          <w:bCs/>
          <w:szCs w:val="20"/>
          <w:lang w:eastAsia="ja-JP"/>
        </w:rPr>
      </w:pPr>
      <w:r>
        <w:rPr>
          <w:rFonts w:eastAsia="ＭＳ 明朝" w:hint="eastAsia"/>
          <w:bCs/>
          <w:szCs w:val="20"/>
          <w:lang w:eastAsia="ja-JP"/>
        </w:rPr>
        <w:t>It is described in</w:t>
      </w:r>
      <w:r w:rsidR="00CA360B">
        <w:rPr>
          <w:rFonts w:eastAsia="ＭＳ 明朝" w:hint="eastAsia"/>
          <w:bCs/>
          <w:szCs w:val="20"/>
          <w:lang w:eastAsia="ja-JP"/>
        </w:rPr>
        <w:t xml:space="preserve"> </w:t>
      </w:r>
      <w:r>
        <w:rPr>
          <w:rFonts w:eastAsia="ＭＳ 明朝" w:hint="eastAsia"/>
          <w:bCs/>
          <w:szCs w:val="20"/>
          <w:lang w:eastAsia="ja-JP"/>
        </w:rPr>
        <w:t>r</w:t>
      </w:r>
      <w:r w:rsidR="00CA360B">
        <w:rPr>
          <w:rFonts w:eastAsia="ＭＳ 明朝" w:hint="eastAsia"/>
          <w:bCs/>
          <w:szCs w:val="20"/>
          <w:lang w:eastAsia="ja-JP"/>
        </w:rPr>
        <w:t>evised WID [1]</w:t>
      </w:r>
      <w:r w:rsidR="00553815">
        <w:rPr>
          <w:rFonts w:eastAsia="ＭＳ 明朝" w:hint="eastAsia"/>
          <w:bCs/>
          <w:szCs w:val="20"/>
          <w:lang w:eastAsia="ja-JP"/>
        </w:rPr>
        <w:t xml:space="preserve"> </w:t>
      </w:r>
      <w:r>
        <w:rPr>
          <w:rFonts w:eastAsia="ＭＳ 明朝" w:hint="eastAsia"/>
          <w:bCs/>
          <w:szCs w:val="20"/>
          <w:lang w:eastAsia="ja-JP"/>
        </w:rPr>
        <w:t>that</w:t>
      </w:r>
      <w:r w:rsidR="00CA360B">
        <w:rPr>
          <w:rFonts w:eastAsia="ＭＳ 明朝" w:hint="eastAsia"/>
          <w:bCs/>
          <w:szCs w:val="20"/>
          <w:lang w:eastAsia="ja-JP"/>
        </w:rPr>
        <w:t xml:space="preserve"> </w:t>
      </w:r>
      <w:r w:rsidR="00173590">
        <w:rPr>
          <w:rFonts w:eastAsia="ＭＳ 明朝" w:hint="eastAsia"/>
          <w:bCs/>
          <w:szCs w:val="20"/>
          <w:lang w:eastAsia="ja-JP"/>
        </w:rPr>
        <w:t>RAN1</w:t>
      </w:r>
      <w:r w:rsidR="0013139A">
        <w:rPr>
          <w:rFonts w:eastAsia="ＭＳ 明朝" w:hint="eastAsia"/>
          <w:bCs/>
          <w:szCs w:val="20"/>
          <w:lang w:eastAsia="ja-JP"/>
        </w:rPr>
        <w:t xml:space="preserve"> </w:t>
      </w:r>
      <w:r w:rsidR="00173590">
        <w:rPr>
          <w:rFonts w:eastAsia="ＭＳ 明朝" w:hint="eastAsia"/>
          <w:bCs/>
          <w:szCs w:val="20"/>
          <w:lang w:eastAsia="ja-JP"/>
        </w:rPr>
        <w:t xml:space="preserve">strive </w:t>
      </w:r>
      <w:r w:rsidR="008B6B5E">
        <w:rPr>
          <w:rFonts w:eastAsia="ＭＳ 明朝" w:hint="eastAsia"/>
          <w:bCs/>
          <w:szCs w:val="20"/>
          <w:lang w:eastAsia="ja-JP"/>
        </w:rPr>
        <w:t xml:space="preserve">to </w:t>
      </w:r>
      <w:r w:rsidR="00173590">
        <w:rPr>
          <w:rFonts w:eastAsia="ＭＳ 明朝" w:hint="eastAsia"/>
          <w:bCs/>
          <w:szCs w:val="20"/>
          <w:lang w:eastAsia="ja-JP"/>
        </w:rPr>
        <w:t>minimize</w:t>
      </w:r>
      <w:r w:rsidR="008B6B5E">
        <w:rPr>
          <w:rFonts w:eastAsia="ＭＳ 明朝" w:hint="eastAsia"/>
          <w:bCs/>
          <w:szCs w:val="20"/>
          <w:lang w:eastAsia="ja-JP"/>
        </w:rPr>
        <w:t xml:space="preserve"> impact to legacy UE</w:t>
      </w:r>
      <w:r w:rsidR="00672217">
        <w:rPr>
          <w:rFonts w:eastAsia="ＭＳ 明朝" w:hint="eastAsia"/>
          <w:bCs/>
          <w:szCs w:val="20"/>
          <w:lang w:eastAsia="ja-JP"/>
        </w:rPr>
        <w:t xml:space="preserve"> a</w:t>
      </w:r>
      <w:r w:rsidR="00756760">
        <w:rPr>
          <w:rFonts w:eastAsia="ＭＳ 明朝" w:hint="eastAsia"/>
          <w:bCs/>
          <w:szCs w:val="20"/>
          <w:lang w:eastAsia="ja-JP"/>
        </w:rPr>
        <w:t>nd RAN1 assume</w:t>
      </w:r>
      <w:r w:rsidR="006253FE">
        <w:rPr>
          <w:rFonts w:eastAsia="ＭＳ 明朝" w:hint="eastAsia"/>
          <w:bCs/>
          <w:szCs w:val="20"/>
          <w:lang w:eastAsia="ja-JP"/>
        </w:rPr>
        <w:t>s</w:t>
      </w:r>
      <w:r w:rsidR="00756760">
        <w:rPr>
          <w:rFonts w:eastAsia="ＭＳ 明朝" w:hint="eastAsia"/>
          <w:bCs/>
          <w:szCs w:val="20"/>
          <w:lang w:eastAsia="ja-JP"/>
        </w:rPr>
        <w:t xml:space="preserve"> no mo</w:t>
      </w:r>
      <w:r w:rsidR="002A0977">
        <w:rPr>
          <w:rFonts w:eastAsia="ＭＳ 明朝" w:hint="eastAsia"/>
          <w:bCs/>
          <w:szCs w:val="20"/>
          <w:lang w:eastAsia="ja-JP"/>
        </w:rPr>
        <w:t>dification of SSB.</w:t>
      </w:r>
    </w:p>
    <w:p w14:paraId="5283A358" w14:textId="2BF4B66A" w:rsidR="00D86904" w:rsidRDefault="00D86904" w:rsidP="002539A7">
      <w:pPr>
        <w:rPr>
          <w:rFonts w:eastAsia="ＭＳ 明朝"/>
          <w:bCs/>
          <w:strike/>
          <w:szCs w:val="20"/>
          <w:lang w:eastAsia="ja-JP"/>
        </w:rPr>
      </w:pPr>
      <w:r>
        <w:rPr>
          <w:rFonts w:eastAsia="ＭＳ 明朝" w:hint="eastAsia"/>
          <w:bCs/>
          <w:szCs w:val="20"/>
          <w:lang w:eastAsia="ja-JP"/>
        </w:rPr>
        <w:t>He</w:t>
      </w:r>
      <w:r w:rsidR="00313403">
        <w:rPr>
          <w:rFonts w:eastAsia="ＭＳ 明朝" w:hint="eastAsia"/>
          <w:bCs/>
          <w:szCs w:val="20"/>
          <w:lang w:eastAsia="ja-JP"/>
        </w:rPr>
        <w:t>nc</w:t>
      </w:r>
      <w:r>
        <w:rPr>
          <w:rFonts w:eastAsia="ＭＳ 明朝" w:hint="eastAsia"/>
          <w:bCs/>
          <w:szCs w:val="20"/>
          <w:lang w:eastAsia="ja-JP"/>
        </w:rPr>
        <w:t xml:space="preserve">e, for on-demand SIB1 idle/inactive mode UEs, </w:t>
      </w:r>
      <w:r w:rsidR="00D17E4E">
        <w:rPr>
          <w:rFonts w:eastAsia="ＭＳ 明朝"/>
          <w:bCs/>
          <w:szCs w:val="20"/>
          <w:lang w:eastAsia="ja-JP"/>
        </w:rPr>
        <w:t>using</w:t>
      </w:r>
      <w:r w:rsidR="00B8065C">
        <w:rPr>
          <w:rFonts w:eastAsia="ＭＳ 明朝" w:hint="eastAsia"/>
          <w:bCs/>
          <w:szCs w:val="20"/>
          <w:lang w:eastAsia="ja-JP"/>
        </w:rPr>
        <w:t xml:space="preserve"> NCD-SSB</w:t>
      </w:r>
      <w:r w:rsidR="005974AE">
        <w:rPr>
          <w:rFonts w:eastAsia="ＭＳ 明朝" w:hint="eastAsia"/>
          <w:bCs/>
          <w:szCs w:val="20"/>
          <w:lang w:eastAsia="ja-JP"/>
        </w:rPr>
        <w:t xml:space="preserve"> on NES cell should be considered</w:t>
      </w:r>
      <w:r w:rsidR="00585A52">
        <w:rPr>
          <w:rFonts w:eastAsia="ＭＳ 明朝" w:hint="eastAsia"/>
          <w:bCs/>
          <w:szCs w:val="20"/>
          <w:lang w:eastAsia="ja-JP"/>
        </w:rPr>
        <w:t>,</w:t>
      </w:r>
      <w:r w:rsidR="00B8065C">
        <w:rPr>
          <w:rFonts w:eastAsia="ＭＳ 明朝" w:hint="eastAsia"/>
          <w:bCs/>
          <w:szCs w:val="20"/>
          <w:lang w:eastAsia="ja-JP"/>
        </w:rPr>
        <w:t xml:space="preserve"> </w:t>
      </w:r>
      <w:r w:rsidR="00A3171C">
        <w:rPr>
          <w:rFonts w:eastAsia="ＭＳ 明朝" w:hint="eastAsia"/>
          <w:bCs/>
          <w:szCs w:val="20"/>
          <w:lang w:eastAsia="ja-JP"/>
        </w:rPr>
        <w:t>which does not include SIB1 related information</w:t>
      </w:r>
      <w:r w:rsidR="00585A52">
        <w:rPr>
          <w:rFonts w:eastAsia="ＭＳ 明朝" w:hint="eastAsia"/>
          <w:bCs/>
          <w:szCs w:val="20"/>
          <w:lang w:eastAsia="ja-JP"/>
        </w:rPr>
        <w:t>,</w:t>
      </w:r>
      <w:r w:rsidR="00A3171C">
        <w:rPr>
          <w:rFonts w:eastAsia="ＭＳ 明朝" w:hint="eastAsia"/>
          <w:bCs/>
          <w:szCs w:val="20"/>
          <w:lang w:eastAsia="ja-JP"/>
        </w:rPr>
        <w:t xml:space="preserve"> </w:t>
      </w:r>
      <w:r w:rsidR="00B8065C">
        <w:rPr>
          <w:rFonts w:eastAsia="ＭＳ 明朝" w:hint="eastAsia"/>
          <w:bCs/>
          <w:szCs w:val="20"/>
          <w:lang w:eastAsia="ja-JP"/>
        </w:rPr>
        <w:t xml:space="preserve">because </w:t>
      </w:r>
      <w:r w:rsidR="001C2819">
        <w:rPr>
          <w:rFonts w:eastAsia="ＭＳ 明朝" w:hint="eastAsia"/>
          <w:bCs/>
          <w:szCs w:val="20"/>
          <w:lang w:eastAsia="ja-JP"/>
        </w:rPr>
        <w:t xml:space="preserve">SIB1 is not always transmitted </w:t>
      </w:r>
      <w:r w:rsidR="00862AB1">
        <w:rPr>
          <w:rFonts w:eastAsia="ＭＳ 明朝" w:hint="eastAsia"/>
          <w:bCs/>
          <w:szCs w:val="20"/>
          <w:lang w:eastAsia="ja-JP"/>
        </w:rPr>
        <w:t xml:space="preserve">in </w:t>
      </w:r>
      <w:r w:rsidR="00DD087D">
        <w:rPr>
          <w:rFonts w:eastAsia="ＭＳ 明朝" w:hint="eastAsia"/>
          <w:bCs/>
          <w:szCs w:val="20"/>
          <w:lang w:eastAsia="ja-JP"/>
        </w:rPr>
        <w:t xml:space="preserve">the </w:t>
      </w:r>
      <w:r w:rsidR="00862AB1">
        <w:rPr>
          <w:rFonts w:eastAsia="ＭＳ 明朝" w:hint="eastAsia"/>
          <w:bCs/>
          <w:szCs w:val="20"/>
          <w:lang w:eastAsia="ja-JP"/>
        </w:rPr>
        <w:t xml:space="preserve">NES cell. If </w:t>
      </w:r>
      <w:r w:rsidR="00DD087D">
        <w:rPr>
          <w:rFonts w:eastAsia="ＭＳ 明朝" w:hint="eastAsia"/>
          <w:bCs/>
          <w:szCs w:val="20"/>
          <w:lang w:eastAsia="ja-JP"/>
        </w:rPr>
        <w:t xml:space="preserve">the </w:t>
      </w:r>
      <w:r w:rsidR="00862AB1">
        <w:rPr>
          <w:rFonts w:eastAsia="ＭＳ 明朝" w:hint="eastAsia"/>
          <w:bCs/>
          <w:szCs w:val="20"/>
          <w:lang w:eastAsia="ja-JP"/>
        </w:rPr>
        <w:t>NES cell use</w:t>
      </w:r>
      <w:r w:rsidR="00D17E4E">
        <w:rPr>
          <w:rFonts w:eastAsia="ＭＳ 明朝" w:hint="eastAsia"/>
          <w:bCs/>
          <w:szCs w:val="20"/>
          <w:lang w:eastAsia="ja-JP"/>
        </w:rPr>
        <w:t xml:space="preserve">s NCD-SSB, there is no </w:t>
      </w:r>
      <w:r w:rsidR="001F66CA">
        <w:rPr>
          <w:rFonts w:eastAsia="ＭＳ 明朝" w:hint="eastAsia"/>
          <w:bCs/>
          <w:szCs w:val="20"/>
          <w:lang w:eastAsia="ja-JP"/>
        </w:rPr>
        <w:t>legacy UE</w:t>
      </w:r>
      <w:r w:rsidR="00A26CEF">
        <w:rPr>
          <w:rFonts w:eastAsia="ＭＳ 明朝" w:hint="eastAsia"/>
          <w:bCs/>
          <w:szCs w:val="20"/>
          <w:lang w:eastAsia="ja-JP"/>
        </w:rPr>
        <w:t xml:space="preserve"> impact</w:t>
      </w:r>
      <w:r w:rsidR="001F66CA">
        <w:rPr>
          <w:rFonts w:eastAsia="ＭＳ 明朝" w:hint="eastAsia"/>
          <w:bCs/>
          <w:szCs w:val="20"/>
          <w:lang w:eastAsia="ja-JP"/>
        </w:rPr>
        <w:t xml:space="preserve"> because</w:t>
      </w:r>
      <w:r w:rsidR="00133C2F">
        <w:rPr>
          <w:rFonts w:eastAsia="ＭＳ 明朝" w:hint="eastAsia"/>
          <w:bCs/>
          <w:szCs w:val="20"/>
          <w:lang w:eastAsia="ja-JP"/>
        </w:rPr>
        <w:t xml:space="preserve"> legacy UE cannot </w:t>
      </w:r>
      <w:r w:rsidR="000669FB">
        <w:rPr>
          <w:rFonts w:eastAsia="ＭＳ 明朝" w:hint="eastAsia"/>
          <w:bCs/>
          <w:szCs w:val="20"/>
          <w:lang w:eastAsia="ja-JP"/>
        </w:rPr>
        <w:t xml:space="preserve">connect </w:t>
      </w:r>
      <w:r w:rsidR="00616067">
        <w:rPr>
          <w:rFonts w:eastAsia="ＭＳ 明朝" w:hint="eastAsia"/>
          <w:bCs/>
          <w:szCs w:val="20"/>
          <w:lang w:eastAsia="ja-JP"/>
        </w:rPr>
        <w:t xml:space="preserve">to the cell using </w:t>
      </w:r>
      <w:r w:rsidR="00355877">
        <w:rPr>
          <w:rFonts w:eastAsia="ＭＳ 明朝" w:hint="eastAsia"/>
          <w:bCs/>
          <w:szCs w:val="20"/>
          <w:lang w:eastAsia="ja-JP"/>
        </w:rPr>
        <w:t>NCD-SSB</w:t>
      </w:r>
      <w:r w:rsidR="003F7C31">
        <w:rPr>
          <w:rFonts w:eastAsia="ＭＳ 明朝" w:hint="eastAsia"/>
          <w:bCs/>
          <w:szCs w:val="20"/>
          <w:lang w:eastAsia="ja-JP"/>
        </w:rPr>
        <w:t>.</w:t>
      </w:r>
      <w:r w:rsidR="00FC69E1">
        <w:rPr>
          <w:rFonts w:eastAsia="ＭＳ 明朝" w:hint="eastAsia"/>
          <w:bCs/>
          <w:szCs w:val="20"/>
          <w:lang w:eastAsia="ja-JP"/>
        </w:rPr>
        <w:t xml:space="preserve"> </w:t>
      </w:r>
      <w:r w:rsidR="00C21A2C">
        <w:rPr>
          <w:rFonts w:eastAsia="ＭＳ 明朝" w:hint="eastAsia"/>
          <w:bCs/>
          <w:szCs w:val="20"/>
          <w:lang w:eastAsia="ja-JP"/>
        </w:rPr>
        <w:t>On the other hand</w:t>
      </w:r>
      <w:r w:rsidR="00862DAA">
        <w:rPr>
          <w:rFonts w:eastAsia="ＭＳ 明朝" w:hint="eastAsia"/>
          <w:bCs/>
          <w:szCs w:val="20"/>
          <w:lang w:eastAsia="ja-JP"/>
        </w:rPr>
        <w:t xml:space="preserve">, if the NES cell uses CD-SSB, </w:t>
      </w:r>
      <w:proofErr w:type="gramStart"/>
      <w:r w:rsidR="00272010">
        <w:rPr>
          <w:rFonts w:eastAsia="ＭＳ 明朝" w:hint="eastAsia"/>
          <w:bCs/>
          <w:szCs w:val="20"/>
          <w:lang w:eastAsia="ja-JP"/>
        </w:rPr>
        <w:t>i</w:t>
      </w:r>
      <w:r w:rsidR="00272010" w:rsidRPr="00272010">
        <w:rPr>
          <w:rFonts w:eastAsia="ＭＳ 明朝"/>
          <w:bCs/>
          <w:szCs w:val="20"/>
          <w:lang w:eastAsia="ja-JP"/>
        </w:rPr>
        <w:t>n order to</w:t>
      </w:r>
      <w:proofErr w:type="gramEnd"/>
      <w:r w:rsidR="00272010" w:rsidRPr="00272010">
        <w:rPr>
          <w:rFonts w:eastAsia="ＭＳ 明朝"/>
          <w:bCs/>
          <w:szCs w:val="20"/>
          <w:lang w:eastAsia="ja-JP"/>
        </w:rPr>
        <w:t xml:space="preserve"> reduce the impact on legacy UE, the information of cell barring </w:t>
      </w:r>
      <w:r w:rsidR="00790C7F">
        <w:rPr>
          <w:rFonts w:eastAsia="ＭＳ 明朝" w:hint="eastAsia"/>
          <w:bCs/>
          <w:szCs w:val="20"/>
          <w:lang w:eastAsia="ja-JP"/>
        </w:rPr>
        <w:t>in</w:t>
      </w:r>
      <w:r w:rsidR="00272010" w:rsidRPr="00272010">
        <w:rPr>
          <w:rFonts w:eastAsia="ＭＳ 明朝"/>
          <w:bCs/>
          <w:szCs w:val="20"/>
          <w:lang w:eastAsia="ja-JP"/>
        </w:rPr>
        <w:t xml:space="preserve"> legacy UE should be indicated in the MIB of NES cell.</w:t>
      </w:r>
    </w:p>
    <w:p w14:paraId="32BBE96A" w14:textId="7F59333B" w:rsidR="000F6690" w:rsidRDefault="004F79C1" w:rsidP="002539A7">
      <w:pPr>
        <w:rPr>
          <w:rFonts w:eastAsia="ＭＳ 明朝"/>
          <w:b/>
          <w:color w:val="000000" w:themeColor="text1"/>
          <w:szCs w:val="20"/>
          <w:lang w:eastAsia="ja-JP"/>
        </w:rPr>
      </w:pPr>
      <w:r>
        <w:rPr>
          <w:rFonts w:eastAsia="ＭＳ 明朝" w:hint="eastAsia"/>
          <w:b/>
          <w:color w:val="000000" w:themeColor="text1"/>
          <w:szCs w:val="20"/>
          <w:lang w:eastAsia="ja-JP"/>
        </w:rPr>
        <w:t>Proposal 2: Support NCD-SSB</w:t>
      </w:r>
      <w:r w:rsidR="00B82CAC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</w:t>
      </w:r>
      <w:r w:rsidR="00110DAF">
        <w:rPr>
          <w:rFonts w:eastAsia="ＭＳ 明朝" w:hint="eastAsia"/>
          <w:b/>
          <w:color w:val="000000" w:themeColor="text1"/>
          <w:szCs w:val="20"/>
          <w:lang w:eastAsia="ja-JP"/>
        </w:rPr>
        <w:t>and</w:t>
      </w:r>
      <w:r w:rsidR="00280B1F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CD-SSB w</w:t>
      </w:r>
      <w:r w:rsidR="003C17E7">
        <w:rPr>
          <w:rFonts w:eastAsia="ＭＳ 明朝" w:hint="eastAsia"/>
          <w:b/>
          <w:color w:val="000000" w:themeColor="text1"/>
          <w:szCs w:val="20"/>
          <w:lang w:eastAsia="ja-JP"/>
        </w:rPr>
        <w:t>ith</w:t>
      </w:r>
      <w:r w:rsidR="00280B1F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cell barring</w:t>
      </w:r>
      <w:r w:rsidR="003C17E7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</w:t>
      </w:r>
      <w:r w:rsidR="00704A24">
        <w:rPr>
          <w:rFonts w:eastAsia="ＭＳ 明朝" w:hint="eastAsia"/>
          <w:b/>
          <w:color w:val="000000" w:themeColor="text1"/>
          <w:szCs w:val="20"/>
          <w:lang w:eastAsia="ja-JP"/>
        </w:rPr>
        <w:t>for NES cell with on-demand SIB1</w:t>
      </w:r>
      <w:r w:rsidR="006C58DA">
        <w:rPr>
          <w:rFonts w:eastAsia="ＭＳ 明朝" w:hint="eastAsia"/>
          <w:b/>
          <w:color w:val="000000" w:themeColor="text1"/>
          <w:szCs w:val="20"/>
          <w:lang w:eastAsia="ja-JP"/>
        </w:rPr>
        <w:t>.</w:t>
      </w:r>
    </w:p>
    <w:p w14:paraId="54E65932" w14:textId="77777777" w:rsidR="003C17E7" w:rsidRDefault="003C17E7" w:rsidP="002539A7">
      <w:pPr>
        <w:rPr>
          <w:rFonts w:eastAsia="ＭＳ 明朝"/>
          <w:bCs/>
          <w:szCs w:val="20"/>
          <w:lang w:eastAsia="ja-JP"/>
        </w:rPr>
      </w:pPr>
    </w:p>
    <w:p w14:paraId="4131D742" w14:textId="77777777" w:rsidR="006241FA" w:rsidRPr="00F31246" w:rsidRDefault="006241FA" w:rsidP="006241FA">
      <w:pPr>
        <w:pStyle w:val="2"/>
        <w:rPr>
          <w:lang w:eastAsia="zh-CN"/>
        </w:rPr>
      </w:pPr>
      <w:r w:rsidRPr="00F31246">
        <w:rPr>
          <w:rFonts w:eastAsia="ＭＳ 明朝" w:hint="eastAsia"/>
          <w:lang w:eastAsia="ja-JP"/>
        </w:rPr>
        <w:t>Power ramp up procedure for UL WUS transmission</w:t>
      </w:r>
    </w:p>
    <w:p w14:paraId="301BE1F5" w14:textId="77777777" w:rsidR="006241FA" w:rsidRDefault="006241FA" w:rsidP="006241FA">
      <w:pPr>
        <w:rPr>
          <w:rFonts w:eastAsia="ＭＳ 明朝"/>
          <w:bCs/>
          <w:color w:val="000000" w:themeColor="text1"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1ABCF86C" wp14:editId="5E930B58">
                <wp:simplePos x="0" y="0"/>
                <wp:positionH relativeFrom="margin">
                  <wp:posOffset>0</wp:posOffset>
                </wp:positionH>
                <wp:positionV relativeFrom="paragraph">
                  <wp:posOffset>372592</wp:posOffset>
                </wp:positionV>
                <wp:extent cx="5880100" cy="862965"/>
                <wp:effectExtent l="0" t="0" r="25400" b="13335"/>
                <wp:wrapSquare wrapText="bothSides"/>
                <wp:docPr id="104682887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8629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B726C0" w14:textId="77777777" w:rsidR="006241FA" w:rsidRPr="00E7374F" w:rsidRDefault="006241FA" w:rsidP="006241F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E7374F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F569141" w14:textId="77777777" w:rsidR="006241FA" w:rsidRPr="00E7374F" w:rsidRDefault="006241FA" w:rsidP="006241F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E7374F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For further work on on-demand SIB1 in idle/inactive mode, as a baseline, it is assumed that the transmit power control of UL WUS transmission based on PRACH is applied in the same manner as the legacy PRACH transmission.</w:t>
                            </w:r>
                          </w:p>
                          <w:p w14:paraId="170F4E0C" w14:textId="77777777" w:rsidR="006241FA" w:rsidRPr="00E7374F" w:rsidRDefault="006241FA" w:rsidP="006241F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E7374F">
                              <w:rPr>
                                <w:rFonts w:ascii="Times" w:eastAsia="PMingLiU" w:hAnsi="Times" w:hint="eastAsia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</w:t>
                            </w:r>
                            <w:r w:rsidRPr="00E7374F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FS: Potential optimization of the power ramp-up procedure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CF86C" id="Text Box 5" o:spid="_x0000_s1028" type="#_x0000_t202" style="position:absolute;left:0;text-align:left;margin-left:0;margin-top:29.35pt;width:463pt;height:67.95pt;z-index:2516602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" filled="f" strokeweight=".5pt">
                <v:textbox>
                  <w:txbxContent>
                    <w:p w14:paraId="7AB726C0" w14:textId="77777777" w:rsidR="006241FA" w:rsidRPr="00E7374F" w:rsidRDefault="006241FA" w:rsidP="006241F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E7374F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F569141" w14:textId="77777777" w:rsidR="006241FA" w:rsidRPr="00E7374F" w:rsidRDefault="006241FA" w:rsidP="006241F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E7374F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For further work on on-demand SIB1 in idle/inactive mode, as a baseline, it is assumed that the transmit power control of UL WUS transmission based on PRACH is applied in the same manner as the legacy PRACH transmission.</w:t>
                      </w:r>
                    </w:p>
                    <w:p w14:paraId="170F4E0C" w14:textId="77777777" w:rsidR="006241FA" w:rsidRPr="00E7374F" w:rsidRDefault="006241FA" w:rsidP="006241F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E7374F">
                        <w:rPr>
                          <w:rFonts w:ascii="Times" w:eastAsia="PMingLiU" w:hAnsi="Times" w:hint="eastAsia"/>
                          <w:bCs/>
                          <w:sz w:val="20"/>
                          <w:szCs w:val="24"/>
                          <w:lang w:val="en-GB" w:eastAsia="zh-TW"/>
                        </w:rPr>
                        <w:t>F</w:t>
                      </w:r>
                      <w:r w:rsidRPr="00E7374F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FS: Potential optimization of the power ramp-up procedure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In </w:t>
      </w:r>
      <w:bookmarkStart w:id="4" w:name="_Hlk178778363"/>
      <w:r w:rsidRPr="00542B51">
        <w:rPr>
          <w:rFonts w:eastAsia="ＭＳ 明朝"/>
          <w:bCs/>
          <w:color w:val="000000" w:themeColor="text1"/>
          <w:szCs w:val="20"/>
          <w:lang w:eastAsia="ja-JP"/>
        </w:rPr>
        <w:t>RAN1#11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8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meeting [</w:t>
      </w:r>
      <w:r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2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>],</w:t>
      </w:r>
      <w:bookmarkEnd w:id="4"/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the following agreement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s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for further study 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on </w:t>
      </w:r>
      <w:r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Pr="00F42407">
        <w:rPr>
          <w:rFonts w:eastAsia="ＭＳ 明朝"/>
          <w:bCs/>
          <w:color w:val="000000" w:themeColor="text1"/>
          <w:szCs w:val="20"/>
          <w:lang w:eastAsia="ja-JP"/>
        </w:rPr>
        <w:t>transmit power control of UL WUS transmission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were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made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.</w:t>
      </w:r>
    </w:p>
    <w:p w14:paraId="38B84BD2" w14:textId="77777777" w:rsidR="006241FA" w:rsidRPr="00F42407" w:rsidRDefault="006241FA" w:rsidP="006241FA">
      <w:pPr>
        <w:rPr>
          <w:rFonts w:eastAsia="ＭＳ 明朝"/>
          <w:bCs/>
          <w:color w:val="000000" w:themeColor="text1"/>
          <w:szCs w:val="20"/>
          <w:lang w:eastAsia="ja-JP"/>
        </w:rPr>
      </w:pPr>
      <w:r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In our view, there is no benefit to change </w:t>
      </w:r>
      <w:r w:rsidRPr="00F42407">
        <w:rPr>
          <w:rFonts w:eastAsia="ＭＳ 明朝"/>
          <w:bCs/>
          <w:color w:val="000000" w:themeColor="text1"/>
          <w:szCs w:val="20"/>
          <w:lang w:eastAsia="ja-JP"/>
        </w:rPr>
        <w:t>the power ramp-up procedure</w:t>
      </w:r>
      <w:r w:rsidRPr="00F4240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of UL WUS transmission from that of legacy </w:t>
      </w:r>
      <w:r w:rsidRPr="00F42407">
        <w:rPr>
          <w:rFonts w:eastAsia="ＭＳ 明朝"/>
          <w:bCs/>
          <w:color w:val="000000" w:themeColor="text1"/>
          <w:szCs w:val="20"/>
          <w:lang w:eastAsia="ja-JP"/>
        </w:rPr>
        <w:t>PRACH transmission</w:t>
      </w:r>
      <w:r w:rsidRPr="00F42407">
        <w:rPr>
          <w:rFonts w:eastAsia="ＭＳ 明朝" w:hint="eastAsia"/>
          <w:bCs/>
          <w:color w:val="000000" w:themeColor="text1"/>
          <w:szCs w:val="20"/>
          <w:lang w:eastAsia="ja-JP"/>
        </w:rPr>
        <w:t>.</w:t>
      </w:r>
    </w:p>
    <w:p w14:paraId="11418CA3" w14:textId="45439BA3" w:rsidR="006241FA" w:rsidRPr="004E1B10" w:rsidRDefault="006241FA" w:rsidP="006241FA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3</w:t>
      </w: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: Legacy </w:t>
      </w:r>
      <w:r w:rsidRPr="00F31246">
        <w:rPr>
          <w:rFonts w:eastAsia="ＭＳ 明朝"/>
          <w:b/>
          <w:color w:val="000000" w:themeColor="text1"/>
          <w:szCs w:val="20"/>
          <w:lang w:eastAsia="ja-JP"/>
        </w:rPr>
        <w:t>power ramp-up procedure</w:t>
      </w: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of PRACH should be reused to </w:t>
      </w:r>
      <w:r w:rsidRPr="00F31246">
        <w:rPr>
          <w:rFonts w:eastAsia="ＭＳ 明朝"/>
          <w:b/>
          <w:color w:val="000000" w:themeColor="text1"/>
          <w:szCs w:val="20"/>
          <w:lang w:eastAsia="ja-JP"/>
        </w:rPr>
        <w:t>the transmit power control of UL WUS transmission</w:t>
      </w:r>
      <w:r w:rsidRPr="00F31246">
        <w:rPr>
          <w:rFonts w:eastAsia="ＭＳ 明朝" w:hint="eastAsia"/>
          <w:b/>
          <w:lang w:eastAsia="ja-JP"/>
        </w:rPr>
        <w:t>.</w:t>
      </w:r>
    </w:p>
    <w:p w14:paraId="554B7DA0" w14:textId="77777777" w:rsidR="006241FA" w:rsidRPr="006241FA" w:rsidRDefault="006241FA" w:rsidP="002539A7">
      <w:pPr>
        <w:rPr>
          <w:rFonts w:eastAsia="ＭＳ 明朝"/>
          <w:bCs/>
          <w:szCs w:val="20"/>
          <w:lang w:eastAsia="ja-JP"/>
        </w:rPr>
      </w:pPr>
    </w:p>
    <w:p w14:paraId="6E700199" w14:textId="5AFE5C8B" w:rsidR="00EF1560" w:rsidRPr="005228F6" w:rsidRDefault="00EF1560" w:rsidP="00EF1560">
      <w:pPr>
        <w:pStyle w:val="2"/>
        <w:rPr>
          <w:lang w:eastAsia="zh-CN"/>
        </w:rPr>
      </w:pPr>
      <w:r>
        <w:rPr>
          <w:lang w:eastAsia="zh-CN"/>
        </w:rPr>
        <w:lastRenderedPageBreak/>
        <w:t>UL W</w:t>
      </w:r>
      <w:r w:rsidRPr="005228F6">
        <w:rPr>
          <w:lang w:eastAsia="zh-CN"/>
        </w:rPr>
        <w:t>US configuration</w:t>
      </w:r>
      <w:r w:rsidR="00EA36EE">
        <w:rPr>
          <w:rFonts w:eastAsia="ＭＳ 明朝" w:hint="eastAsia"/>
          <w:lang w:eastAsia="ja-JP"/>
        </w:rPr>
        <w:t xml:space="preserve"> contents</w:t>
      </w:r>
    </w:p>
    <w:p w14:paraId="07745AF5" w14:textId="4030B6EC" w:rsidR="000748A9" w:rsidRDefault="000748A9" w:rsidP="17EE41CD">
      <w:pPr>
        <w:rPr>
          <w:rFonts w:eastAsia="ＭＳ 明朝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5D229D2" wp14:editId="2AA31665">
                <wp:simplePos x="0" y="0"/>
                <wp:positionH relativeFrom="margin">
                  <wp:align>right</wp:align>
                </wp:positionH>
                <wp:positionV relativeFrom="paragraph">
                  <wp:posOffset>384175</wp:posOffset>
                </wp:positionV>
                <wp:extent cx="5880100" cy="2279650"/>
                <wp:effectExtent l="0" t="0" r="25400" b="25400"/>
                <wp:wrapSquare wrapText="bothSides"/>
                <wp:docPr id="118326565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2279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9D546" w14:textId="77777777" w:rsidR="0033027A" w:rsidRDefault="0033027A" w:rsidP="0033027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ＭＳ 明朝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274B">
                              <w:rPr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val="en-GB" w:eastAsia="zh-TW"/>
                              </w:rPr>
                              <w:t>FL Proposal 3-1</w:t>
                            </w:r>
                          </w:p>
                          <w:p w14:paraId="0FE7D665" w14:textId="77777777" w:rsidR="0033027A" w:rsidRPr="007B6862" w:rsidRDefault="0033027A" w:rsidP="0033027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For further work of on-demand SIB1 in idle/inactive mode for Case 2 (1+B+X), RAN1 assumes at least the following information are needed in the UL-WUS configuration:</w:t>
                            </w:r>
                          </w:p>
                          <w:p w14:paraId="4C188CD3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bookmarkStart w:id="5" w:name="OLE_LINK462"/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Cell ID of the NES</w:t>
                            </w:r>
                            <w:r w:rsidRPr="007B6862">
                              <w:rPr>
                                <w:rFonts w:ascii="Times" w:eastAsia="PMingLiU" w:hAnsi="Times" w:hint="eastAsia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</w:t>
                            </w: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cell (s)</w:t>
                            </w:r>
                          </w:p>
                          <w:p w14:paraId="64DF53F7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Configuration of dedicated PRACH resource, including at least</w:t>
                            </w:r>
                          </w:p>
                          <w:p w14:paraId="66A51859" w14:textId="77777777" w:rsidR="0033027A" w:rsidRPr="007B6862" w:rsidRDefault="0033027A" w:rsidP="0033027A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proofErr w:type="spellStart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ra-PreambleStartIndex</w:t>
                            </w:r>
                            <w:proofErr w:type="spellEnd"/>
                          </w:p>
                          <w:p w14:paraId="66A40491" w14:textId="77777777" w:rsidR="0033027A" w:rsidRPr="007B6862" w:rsidRDefault="0033027A" w:rsidP="0033027A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[</w:t>
                            </w:r>
                            <w:proofErr w:type="spellStart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ra-AssociationPeriodIndex</w:t>
                            </w:r>
                            <w:proofErr w:type="spellEnd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]</w:t>
                            </w:r>
                          </w:p>
                          <w:p w14:paraId="3D5020A4" w14:textId="77777777" w:rsidR="0033027A" w:rsidRPr="007B6862" w:rsidRDefault="0033027A" w:rsidP="0033027A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eastAsia="Batang"/>
                                <w:bCs/>
                                <w:i/>
                                <w:iCs/>
                                <w:sz w:val="20"/>
                                <w:szCs w:val="20"/>
                                <w:lang w:val="en-GB" w:eastAsia="ja-JP"/>
                              </w:rPr>
                              <w:t>[</w:t>
                            </w:r>
                            <w:proofErr w:type="spellStart"/>
                            <w:r w:rsidRPr="007B6862">
                              <w:rPr>
                                <w:rFonts w:eastAsia="Batang"/>
                                <w:bCs/>
                                <w:i/>
                                <w:iCs/>
                                <w:sz w:val="20"/>
                                <w:szCs w:val="20"/>
                                <w:lang w:val="en-GB" w:eastAsia="ja-JP"/>
                              </w:rPr>
                              <w:t>r</w:t>
                            </w:r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a-ssb-OccasionMaskIndex</w:t>
                            </w:r>
                            <w:proofErr w:type="spellEnd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]</w:t>
                            </w:r>
                          </w:p>
                          <w:p w14:paraId="460117FB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Configuration of the CORESET and search space for RAR reception</w:t>
                            </w:r>
                          </w:p>
                          <w:p w14:paraId="3301E14F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Frequency information for UL-WUS transmission</w:t>
                            </w:r>
                          </w:p>
                          <w:p w14:paraId="6A2D6778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eastAsia="zh-TW"/>
                              </w:rPr>
                              <w:t xml:space="preserve">Parameters related to the UL WUS transmission </w:t>
                            </w:r>
                            <w:proofErr w:type="gramStart"/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eastAsia="zh-TW"/>
                              </w:rPr>
                              <w:t>power</w:t>
                            </w:r>
                            <w:proofErr w:type="gramEnd"/>
                          </w:p>
                          <w:p w14:paraId="6AE74347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SSB-</w:t>
                            </w:r>
                            <w:proofErr w:type="spellStart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positionInBurst</w:t>
                            </w:r>
                            <w:proofErr w:type="spellEnd"/>
                          </w:p>
                          <w:p w14:paraId="450CEF15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ss-PBCH-</w:t>
                            </w:r>
                            <w:proofErr w:type="spellStart"/>
                            <w:r w:rsidRPr="007B6862">
                              <w:rPr>
                                <w:rFonts w:ascii="Times" w:eastAsia="PMingLiU" w:hAnsi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zh-TW"/>
                              </w:rPr>
                              <w:t>BlockPower</w:t>
                            </w:r>
                            <w:proofErr w:type="spellEnd"/>
                          </w:p>
                          <w:p w14:paraId="1C3CCEE0" w14:textId="77777777" w:rsidR="0033027A" w:rsidRPr="007B6862" w:rsidRDefault="0033027A" w:rsidP="0033027A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B6862">
                              <w:rPr>
                                <w:rFonts w:ascii="Times" w:eastAsia="PMingLiU" w:hAnsi="Times" w:hint="eastAsia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[</w:t>
                            </w: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Frequency of SSB]</w:t>
                            </w:r>
                          </w:p>
                          <w:p w14:paraId="76DC341D" w14:textId="79BC6015" w:rsidR="00C02F45" w:rsidRPr="0033027A" w:rsidRDefault="0033027A" w:rsidP="0033027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ＭＳ 明朝" w:hAnsi="Times"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7B6862">
                              <w:rPr>
                                <w:rFonts w:ascii="Times" w:eastAsia="PMingLiU" w:hAnsi="Times" w:hint="eastAsia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N</w:t>
                            </w: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ote: The same (common) UL WUS</w:t>
                            </w:r>
                            <w:r w:rsidRPr="007B6862">
                              <w:rPr>
                                <w:rFonts w:ascii="Times" w:eastAsia="PMingLiU" w:hAnsi="Times" w:hint="eastAsia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</w:t>
                            </w:r>
                            <w:r w:rsidRPr="007B6862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configuration can be provided for multiple IEs.</w:t>
                            </w:r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229D2" id="_x0000_s1029" type="#_x0000_t202" style="position:absolute;left:0;text-align:left;margin-left:411.8pt;margin-top:30.25pt;width:463pt;height:179.5pt;z-index:2516582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" filled="f" strokeweight=".5pt">
                <v:textbox>
                  <w:txbxContent>
                    <w:p w14:paraId="7029D546" w14:textId="77777777" w:rsidR="0033027A" w:rsidRDefault="0033027A" w:rsidP="0033027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ＭＳ 明朝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E7274B">
                        <w:rPr>
                          <w:b/>
                          <w:bCs/>
                          <w:sz w:val="20"/>
                          <w:szCs w:val="20"/>
                          <w:highlight w:val="yellow"/>
                          <w:lang w:val="en-GB" w:eastAsia="zh-TW"/>
                        </w:rPr>
                        <w:t>FL Proposal 3-1</w:t>
                      </w:r>
                    </w:p>
                    <w:p w14:paraId="0FE7D665" w14:textId="77777777" w:rsidR="0033027A" w:rsidRPr="007B6862" w:rsidRDefault="0033027A" w:rsidP="0033027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For further work of on-demand SIB1 in idle/inactive mode for Case 2 (1+B+X), RAN1 assumes at least the following information are needed in the UL-WUS configuration:</w:t>
                      </w:r>
                    </w:p>
                    <w:p w14:paraId="4C188CD3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bookmarkStart w:id="6" w:name="OLE_LINK462"/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Cell ID of the NES</w:t>
                      </w:r>
                      <w:r w:rsidRPr="007B6862">
                        <w:rPr>
                          <w:rFonts w:ascii="Times" w:eastAsia="PMingLiU" w:hAnsi="Times" w:hint="eastAsia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</w:t>
                      </w: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cell (s)</w:t>
                      </w:r>
                    </w:p>
                    <w:p w14:paraId="64DF53F7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Configuration of dedicated PRACH resource, including at least</w:t>
                      </w:r>
                    </w:p>
                    <w:p w14:paraId="66A51859" w14:textId="77777777" w:rsidR="0033027A" w:rsidRPr="007B6862" w:rsidRDefault="0033027A" w:rsidP="0033027A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</w:pPr>
                      <w:proofErr w:type="spellStart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ra-PreambleStartIndex</w:t>
                      </w:r>
                      <w:proofErr w:type="spellEnd"/>
                    </w:p>
                    <w:p w14:paraId="66A40491" w14:textId="77777777" w:rsidR="0033027A" w:rsidRPr="007B6862" w:rsidRDefault="0033027A" w:rsidP="0033027A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[</w:t>
                      </w:r>
                      <w:proofErr w:type="spellStart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ra-AssociationPeriodIndex</w:t>
                      </w:r>
                      <w:proofErr w:type="spellEnd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]</w:t>
                      </w:r>
                    </w:p>
                    <w:p w14:paraId="3D5020A4" w14:textId="77777777" w:rsidR="0033027A" w:rsidRPr="007B6862" w:rsidRDefault="0033027A" w:rsidP="0033027A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eastAsia="Batang"/>
                          <w:bCs/>
                          <w:i/>
                          <w:iCs/>
                          <w:sz w:val="20"/>
                          <w:szCs w:val="20"/>
                          <w:lang w:val="en-GB" w:eastAsia="ja-JP"/>
                        </w:rPr>
                        <w:t>[</w:t>
                      </w:r>
                      <w:proofErr w:type="spellStart"/>
                      <w:r w:rsidRPr="007B6862">
                        <w:rPr>
                          <w:rFonts w:eastAsia="Batang"/>
                          <w:bCs/>
                          <w:i/>
                          <w:iCs/>
                          <w:sz w:val="20"/>
                          <w:szCs w:val="20"/>
                          <w:lang w:val="en-GB" w:eastAsia="ja-JP"/>
                        </w:rPr>
                        <w:t>r</w:t>
                      </w:r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a-ssb-OccasionMaskIndex</w:t>
                      </w:r>
                      <w:proofErr w:type="spellEnd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]</w:t>
                      </w:r>
                    </w:p>
                    <w:p w14:paraId="460117FB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Configuration of the CORESET and search space for RAR reception</w:t>
                      </w:r>
                    </w:p>
                    <w:p w14:paraId="3301E14F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Frequency information for UL-WUS transmission</w:t>
                      </w:r>
                    </w:p>
                    <w:p w14:paraId="6A2D6778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eastAsia="zh-TW"/>
                        </w:rPr>
                        <w:t xml:space="preserve">Parameters related to the UL WUS transmission </w:t>
                      </w:r>
                      <w:proofErr w:type="gramStart"/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eastAsia="zh-TW"/>
                        </w:rPr>
                        <w:t>power</w:t>
                      </w:r>
                      <w:proofErr w:type="gramEnd"/>
                    </w:p>
                    <w:p w14:paraId="6AE74347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SSB-</w:t>
                      </w:r>
                      <w:proofErr w:type="spellStart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positionInBurst</w:t>
                      </w:r>
                      <w:proofErr w:type="spellEnd"/>
                    </w:p>
                    <w:p w14:paraId="450CEF15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ss-PBCH-</w:t>
                      </w:r>
                      <w:proofErr w:type="spellStart"/>
                      <w:r w:rsidRPr="007B6862">
                        <w:rPr>
                          <w:rFonts w:ascii="Times" w:eastAsia="PMingLiU" w:hAnsi="Times"/>
                          <w:bCs/>
                          <w:i/>
                          <w:iCs/>
                          <w:sz w:val="20"/>
                          <w:szCs w:val="24"/>
                          <w:lang w:val="en-GB" w:eastAsia="zh-TW"/>
                        </w:rPr>
                        <w:t>BlockPower</w:t>
                      </w:r>
                      <w:proofErr w:type="spellEnd"/>
                    </w:p>
                    <w:p w14:paraId="1C3CCEE0" w14:textId="77777777" w:rsidR="0033027A" w:rsidRPr="007B6862" w:rsidRDefault="0033027A" w:rsidP="0033027A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B6862">
                        <w:rPr>
                          <w:rFonts w:ascii="Times" w:eastAsia="PMingLiU" w:hAnsi="Times" w:hint="eastAsia"/>
                          <w:bCs/>
                          <w:sz w:val="20"/>
                          <w:szCs w:val="24"/>
                          <w:lang w:val="en-GB" w:eastAsia="zh-TW"/>
                        </w:rPr>
                        <w:t>[</w:t>
                      </w: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Frequency of SSB]</w:t>
                      </w:r>
                    </w:p>
                    <w:p w14:paraId="76DC341D" w14:textId="79BC6015" w:rsidR="00C02F45" w:rsidRPr="0033027A" w:rsidRDefault="0033027A" w:rsidP="0033027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ＭＳ 明朝" w:hAnsi="Times"/>
                          <w:bCs/>
                          <w:sz w:val="20"/>
                          <w:szCs w:val="24"/>
                          <w:lang w:val="en-GB" w:eastAsia="ja-JP"/>
                        </w:rPr>
                      </w:pPr>
                      <w:r w:rsidRPr="007B6862">
                        <w:rPr>
                          <w:rFonts w:ascii="Times" w:eastAsia="PMingLiU" w:hAnsi="Times" w:hint="eastAsia"/>
                          <w:bCs/>
                          <w:sz w:val="20"/>
                          <w:szCs w:val="24"/>
                          <w:lang w:val="en-GB" w:eastAsia="zh-TW"/>
                        </w:rPr>
                        <w:t>N</w:t>
                      </w: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ote: The same (common) UL WUS</w:t>
                      </w:r>
                      <w:r w:rsidRPr="007B6862">
                        <w:rPr>
                          <w:rFonts w:ascii="Times" w:eastAsia="PMingLiU" w:hAnsi="Times" w:hint="eastAsia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</w:t>
                      </w:r>
                      <w:r w:rsidRPr="007B6862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configuration can be provided for multiple IEs.</w:t>
                      </w:r>
                      <w:bookmarkEnd w:id="6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2DCB9325">
        <w:rPr>
          <w:rFonts w:eastAsia="ＭＳ 明朝"/>
          <w:lang w:eastAsia="ja-JP"/>
        </w:rPr>
        <w:t xml:space="preserve">In the feature lead summary in RAN1#118 [3], it was discussed which </w:t>
      </w:r>
      <w:r w:rsidR="00A330C5" w:rsidRPr="2DCB9325">
        <w:rPr>
          <w:rFonts w:eastAsia="ＭＳ 明朝"/>
          <w:lang w:eastAsia="ja-JP"/>
        </w:rPr>
        <w:t>parameters/contents</w:t>
      </w:r>
      <w:r w:rsidRPr="2DCB9325">
        <w:rPr>
          <w:rFonts w:eastAsia="ＭＳ 明朝"/>
          <w:lang w:eastAsia="ja-JP"/>
        </w:rPr>
        <w:t xml:space="preserve"> </w:t>
      </w:r>
      <w:r w:rsidR="00A330C5" w:rsidRPr="2DCB9325">
        <w:rPr>
          <w:rFonts w:eastAsia="ＭＳ 明朝"/>
          <w:lang w:eastAsia="ja-JP"/>
        </w:rPr>
        <w:t xml:space="preserve">are </w:t>
      </w:r>
      <w:r w:rsidR="00EA36EE" w:rsidRPr="2DCB9325">
        <w:rPr>
          <w:rFonts w:eastAsia="ＭＳ 明朝"/>
          <w:lang w:eastAsia="ja-JP"/>
        </w:rPr>
        <w:t xml:space="preserve">contained in </w:t>
      </w:r>
      <w:r w:rsidRPr="2DCB9325">
        <w:rPr>
          <w:rFonts w:eastAsia="ＭＳ 明朝"/>
          <w:lang w:eastAsia="ja-JP"/>
        </w:rPr>
        <w:t xml:space="preserve">UL WUS configuration as </w:t>
      </w:r>
      <w:r w:rsidR="00613FBB" w:rsidRPr="2DCB9325">
        <w:rPr>
          <w:rFonts w:eastAsia="ＭＳ 明朝"/>
          <w:lang w:eastAsia="ja-JP"/>
        </w:rPr>
        <w:t xml:space="preserve">the </w:t>
      </w:r>
      <w:r w:rsidRPr="2DCB9325">
        <w:rPr>
          <w:rFonts w:eastAsia="ＭＳ 明朝"/>
          <w:lang w:eastAsia="ja-JP"/>
        </w:rPr>
        <w:t>follow</w:t>
      </w:r>
      <w:r w:rsidR="00613FBB" w:rsidRPr="2DCB9325">
        <w:rPr>
          <w:rFonts w:eastAsia="ＭＳ 明朝"/>
          <w:lang w:eastAsia="ja-JP"/>
        </w:rPr>
        <w:t>ing</w:t>
      </w:r>
      <w:r w:rsidRPr="2DCB9325">
        <w:rPr>
          <w:rFonts w:eastAsia="ＭＳ 明朝"/>
          <w:lang w:eastAsia="ja-JP"/>
        </w:rPr>
        <w:t>.</w:t>
      </w:r>
    </w:p>
    <w:p w14:paraId="13C30965" w14:textId="26C47614" w:rsidR="000C2496" w:rsidRDefault="008C4C32" w:rsidP="00497BE9">
      <w:pPr>
        <w:rPr>
          <w:rFonts w:eastAsia="ＭＳ 明朝"/>
          <w:bCs/>
          <w:szCs w:val="20"/>
          <w:lang w:eastAsia="ja-JP"/>
        </w:rPr>
      </w:pPr>
      <w:r w:rsidRPr="0081488B">
        <w:rPr>
          <w:rFonts w:eastAsia="ＭＳ 明朝" w:hint="eastAsia"/>
          <w:bCs/>
          <w:szCs w:val="20"/>
          <w:lang w:eastAsia="ja-JP"/>
        </w:rPr>
        <w:t xml:space="preserve">The </w:t>
      </w:r>
      <w:r w:rsidR="00157026" w:rsidRPr="0081488B">
        <w:rPr>
          <w:rFonts w:eastAsia="ＭＳ 明朝" w:hint="eastAsia"/>
          <w:bCs/>
          <w:szCs w:val="20"/>
          <w:lang w:eastAsia="ja-JP"/>
        </w:rPr>
        <w:t>UL WUS configuration</w:t>
      </w:r>
      <w:r w:rsidR="00AF58F9" w:rsidRPr="0081488B">
        <w:rPr>
          <w:rFonts w:eastAsia="ＭＳ 明朝" w:hint="eastAsia"/>
          <w:bCs/>
          <w:szCs w:val="20"/>
          <w:lang w:eastAsia="ja-JP"/>
        </w:rPr>
        <w:t xml:space="preserve"> </w:t>
      </w:r>
      <w:r w:rsidR="00FA644F">
        <w:rPr>
          <w:rFonts w:eastAsia="ＭＳ 明朝" w:hint="eastAsia"/>
          <w:bCs/>
          <w:szCs w:val="20"/>
          <w:lang w:eastAsia="ja-JP"/>
        </w:rPr>
        <w:t xml:space="preserve">should contain </w:t>
      </w:r>
      <w:r w:rsidR="0088131B" w:rsidRPr="0081488B">
        <w:rPr>
          <w:rFonts w:eastAsia="ＭＳ 明朝" w:hint="eastAsia"/>
          <w:bCs/>
          <w:szCs w:val="20"/>
          <w:lang w:eastAsia="ja-JP"/>
        </w:rPr>
        <w:t xml:space="preserve">necessarily </w:t>
      </w:r>
      <w:r w:rsidR="007741C4" w:rsidRPr="0081488B">
        <w:rPr>
          <w:rFonts w:eastAsia="ＭＳ 明朝" w:hint="eastAsia"/>
          <w:bCs/>
          <w:szCs w:val="20"/>
          <w:lang w:eastAsia="ja-JP"/>
        </w:rPr>
        <w:t xml:space="preserve">information that </w:t>
      </w:r>
      <w:r w:rsidR="008F0635" w:rsidRPr="0081488B">
        <w:rPr>
          <w:rFonts w:eastAsia="ＭＳ 明朝" w:hint="eastAsia"/>
          <w:bCs/>
          <w:szCs w:val="20"/>
          <w:lang w:eastAsia="ja-JP"/>
        </w:rPr>
        <w:t>UE</w:t>
      </w:r>
      <w:r w:rsidR="007741C4" w:rsidRPr="0081488B">
        <w:rPr>
          <w:rFonts w:eastAsia="ＭＳ 明朝" w:hint="eastAsia"/>
          <w:bCs/>
          <w:szCs w:val="20"/>
          <w:lang w:eastAsia="ja-JP"/>
        </w:rPr>
        <w:t xml:space="preserve"> transmit</w:t>
      </w:r>
      <w:r w:rsidR="000E4E01">
        <w:rPr>
          <w:rFonts w:eastAsia="ＭＳ 明朝" w:hint="eastAsia"/>
          <w:bCs/>
          <w:szCs w:val="20"/>
          <w:lang w:eastAsia="ja-JP"/>
        </w:rPr>
        <w:t>s</w:t>
      </w:r>
      <w:r w:rsidR="007741C4" w:rsidRPr="0081488B">
        <w:rPr>
          <w:rFonts w:eastAsia="ＭＳ 明朝" w:hint="eastAsia"/>
          <w:bCs/>
          <w:szCs w:val="20"/>
          <w:lang w:eastAsia="ja-JP"/>
        </w:rPr>
        <w:t xml:space="preserve"> UL WUS and monitor</w:t>
      </w:r>
      <w:r w:rsidR="00FA644F">
        <w:rPr>
          <w:rFonts w:eastAsia="ＭＳ 明朝" w:hint="eastAsia"/>
          <w:bCs/>
          <w:szCs w:val="20"/>
          <w:lang w:eastAsia="ja-JP"/>
        </w:rPr>
        <w:t>s</w:t>
      </w:r>
      <w:r w:rsidR="007741C4" w:rsidRPr="0081488B">
        <w:rPr>
          <w:rFonts w:eastAsia="ＭＳ 明朝" w:hint="eastAsia"/>
          <w:bCs/>
          <w:szCs w:val="20"/>
          <w:lang w:eastAsia="ja-JP"/>
        </w:rPr>
        <w:t xml:space="preserve"> </w:t>
      </w:r>
      <w:r w:rsidR="009278B4" w:rsidRPr="0081488B">
        <w:rPr>
          <w:rFonts w:eastAsia="ＭＳ 明朝" w:hint="eastAsia"/>
          <w:bCs/>
          <w:szCs w:val="20"/>
          <w:lang w:eastAsia="ja-JP"/>
        </w:rPr>
        <w:t xml:space="preserve">the </w:t>
      </w:r>
      <w:r w:rsidR="007B5ADF">
        <w:rPr>
          <w:rFonts w:eastAsia="ＭＳ 明朝"/>
          <w:bCs/>
          <w:szCs w:val="20"/>
          <w:lang w:eastAsia="ja-JP"/>
        </w:rPr>
        <w:t>random-access</w:t>
      </w:r>
      <w:r w:rsidR="00DA76D4">
        <w:rPr>
          <w:rFonts w:eastAsia="ＭＳ 明朝" w:hint="eastAsia"/>
          <w:bCs/>
          <w:szCs w:val="20"/>
          <w:lang w:eastAsia="ja-JP"/>
        </w:rPr>
        <w:t xml:space="preserve"> </w:t>
      </w:r>
      <w:r w:rsidR="009278B4" w:rsidRPr="0081488B">
        <w:rPr>
          <w:rFonts w:eastAsia="ＭＳ 明朝"/>
          <w:bCs/>
          <w:szCs w:val="20"/>
          <w:lang w:eastAsia="ja-JP"/>
        </w:rPr>
        <w:t>response</w:t>
      </w:r>
      <w:r w:rsidR="009278B4" w:rsidRPr="0081488B">
        <w:rPr>
          <w:rFonts w:eastAsia="ＭＳ 明朝" w:hint="eastAsia"/>
          <w:bCs/>
          <w:szCs w:val="20"/>
          <w:lang w:eastAsia="ja-JP"/>
        </w:rPr>
        <w:t xml:space="preserve"> from NES cell</w:t>
      </w:r>
      <w:r w:rsidR="009F1455" w:rsidRPr="0081488B">
        <w:rPr>
          <w:rFonts w:eastAsia="ＭＳ 明朝" w:hint="eastAsia"/>
          <w:bCs/>
          <w:szCs w:val="20"/>
          <w:lang w:eastAsia="ja-JP"/>
        </w:rPr>
        <w:t xml:space="preserve">. </w:t>
      </w:r>
    </w:p>
    <w:p w14:paraId="59BC507F" w14:textId="2F3FFB6F" w:rsidR="006F4B94" w:rsidRDefault="00635E06" w:rsidP="00ED26CD">
      <w:pPr>
        <w:pStyle w:val="af9"/>
        <w:numPr>
          <w:ilvl w:val="0"/>
          <w:numId w:val="19"/>
        </w:numPr>
        <w:rPr>
          <w:rFonts w:ascii="Times New Roman" w:eastAsia="ＭＳ 明朝" w:hAnsi="Times New Roman" w:cs="Times New Roman"/>
          <w:bCs/>
          <w:sz w:val="22"/>
          <w:lang w:eastAsia="ja-JP"/>
        </w:rPr>
      </w:pP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>C</w:t>
      </w:r>
      <w:r w:rsidR="00F13473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ell ID of the NES cell </w:t>
      </w: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is necessary for </w:t>
      </w:r>
      <w:r w:rsidR="006B75C3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UE </w:t>
      </w:r>
      <w:r w:rsidR="00F13473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to identify which </w:t>
      </w:r>
      <w:r w:rsidR="006B75C3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NES </w:t>
      </w:r>
      <w:r w:rsidR="00F13473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cell </w:t>
      </w:r>
      <w:r w:rsidR="006B75C3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the UE </w:t>
      </w:r>
      <w:r w:rsidR="00F13473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>transmit</w:t>
      </w:r>
      <w:r w:rsidR="006B75C3">
        <w:rPr>
          <w:rFonts w:ascii="Times New Roman" w:eastAsia="ＭＳ 明朝" w:hAnsi="Times New Roman" w:cs="Times New Roman" w:hint="eastAsia"/>
          <w:bCs/>
          <w:sz w:val="22"/>
          <w:lang w:eastAsia="ja-JP"/>
        </w:rPr>
        <w:t>s</w:t>
      </w:r>
      <w:r w:rsidR="00F13473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UL WUS</w:t>
      </w:r>
      <w:r w:rsidR="00E145AA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 to</w:t>
      </w:r>
      <w:r w:rsidR="000C2496" w:rsidRPr="000C2496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. </w:t>
      </w:r>
    </w:p>
    <w:p w14:paraId="13D93783" w14:textId="6CD2BAD9" w:rsidR="008A4E94" w:rsidRDefault="00635E06" w:rsidP="00ED26CD">
      <w:pPr>
        <w:pStyle w:val="af9"/>
        <w:numPr>
          <w:ilvl w:val="0"/>
          <w:numId w:val="19"/>
        </w:numPr>
        <w:rPr>
          <w:rFonts w:ascii="Times New Roman" w:eastAsia="ＭＳ 明朝" w:hAnsi="Times New Roman" w:cs="Times New Roman"/>
          <w:bCs/>
          <w:sz w:val="22"/>
          <w:lang w:eastAsia="ja-JP"/>
        </w:rPr>
      </w:pP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>F</w:t>
      </w:r>
      <w:r w:rsidR="008A4E94" w:rsidRPr="008A4E94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requency information </w:t>
      </w: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is necessary for </w:t>
      </w:r>
      <w:r w:rsidR="006B75C3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UE </w:t>
      </w:r>
      <w:r w:rsidR="008A4E94" w:rsidRPr="008A4E94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to identify which </w:t>
      </w:r>
      <w:r w:rsidR="00605A89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frequency </w:t>
      </w:r>
      <w:r w:rsidR="008A4E94" w:rsidRPr="008A4E94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resources can </w:t>
      </w:r>
      <w:r w:rsidR="00041B7F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be </w:t>
      </w:r>
      <w:r w:rsidR="008A4E94" w:rsidRPr="008A4E94">
        <w:rPr>
          <w:rFonts w:ascii="Times New Roman" w:eastAsia="ＭＳ 明朝" w:hAnsi="Times New Roman" w:cs="Times New Roman"/>
          <w:bCs/>
          <w:sz w:val="22"/>
          <w:lang w:eastAsia="ja-JP"/>
        </w:rPr>
        <w:t>use</w:t>
      </w:r>
      <w:r w:rsidR="00041B7F">
        <w:rPr>
          <w:rFonts w:ascii="Times New Roman" w:eastAsia="ＭＳ 明朝" w:hAnsi="Times New Roman" w:cs="Times New Roman" w:hint="eastAsia"/>
          <w:bCs/>
          <w:sz w:val="22"/>
          <w:lang w:eastAsia="ja-JP"/>
        </w:rPr>
        <w:t>d</w:t>
      </w:r>
      <w:r w:rsidR="008A4E94" w:rsidRPr="008A4E94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to transmit the UL WUS.</w:t>
      </w:r>
    </w:p>
    <w:p w14:paraId="1D9FC7E0" w14:textId="305CC6BD" w:rsidR="00CE0E1F" w:rsidRDefault="00CE0E1F" w:rsidP="00ED26CD">
      <w:pPr>
        <w:pStyle w:val="af9"/>
        <w:numPr>
          <w:ilvl w:val="0"/>
          <w:numId w:val="19"/>
        </w:numPr>
        <w:rPr>
          <w:rFonts w:ascii="Times New Roman" w:eastAsia="ＭＳ 明朝" w:hAnsi="Times New Roman" w:cs="Times New Roman"/>
          <w:bCs/>
          <w:sz w:val="22"/>
          <w:lang w:eastAsia="ja-JP"/>
        </w:rPr>
      </w:pPr>
      <w:bookmarkStart w:id="7" w:name="_Hlk178778893"/>
      <w:r w:rsidRPr="00CE0E1F">
        <w:rPr>
          <w:rFonts w:ascii="Times New Roman" w:eastAsia="ＭＳ 明朝" w:hAnsi="Times New Roman" w:cs="Times New Roman"/>
          <w:bCs/>
          <w:sz w:val="22"/>
          <w:lang w:eastAsia="ja-JP"/>
        </w:rPr>
        <w:t>Parameters related to the UL WUS transmission power</w:t>
      </w:r>
      <w:bookmarkEnd w:id="7"/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 </w:t>
      </w:r>
      <w:r w:rsidR="006E4186">
        <w:rPr>
          <w:rFonts w:ascii="Times New Roman" w:eastAsia="ＭＳ 明朝" w:hAnsi="Times New Roman" w:cs="Times New Roman" w:hint="eastAsia"/>
          <w:bCs/>
          <w:sz w:val="22"/>
          <w:lang w:eastAsia="ja-JP"/>
        </w:rPr>
        <w:t>is ne</w:t>
      </w:r>
      <w:r w:rsidR="00C66043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cessary </w:t>
      </w:r>
      <w:r w:rsidR="00B755DB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for UE to </w:t>
      </w:r>
      <w:r w:rsidR="00927936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perform </w:t>
      </w:r>
      <w:r w:rsidR="00AD54C2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UL WUS transmission power control </w:t>
      </w:r>
      <w:r w:rsidR="008A2DC2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in the </w:t>
      </w:r>
      <w:r w:rsidR="008A2DC2" w:rsidRPr="00C66043">
        <w:rPr>
          <w:rFonts w:ascii="Times New Roman" w:eastAsia="ＭＳ 明朝" w:hAnsi="Times New Roman" w:cs="Times New Roman"/>
          <w:bCs/>
          <w:sz w:val="22"/>
          <w:lang w:eastAsia="ja-JP"/>
        </w:rPr>
        <w:t>same manner as the legacy PRACH transmission</w:t>
      </w:r>
      <w:r w:rsidR="008A2DC2">
        <w:rPr>
          <w:rFonts w:ascii="Times New Roman" w:eastAsia="ＭＳ 明朝" w:hAnsi="Times New Roman" w:cs="Times New Roman" w:hint="eastAsia"/>
          <w:bCs/>
          <w:sz w:val="22"/>
          <w:lang w:eastAsia="ja-JP"/>
        </w:rPr>
        <w:t>.</w:t>
      </w:r>
    </w:p>
    <w:p w14:paraId="20DD7C9A" w14:textId="2CEB9116" w:rsidR="006C0392" w:rsidRPr="002F044A" w:rsidRDefault="0067516B" w:rsidP="00ED26CD">
      <w:pPr>
        <w:pStyle w:val="af9"/>
        <w:numPr>
          <w:ilvl w:val="0"/>
          <w:numId w:val="19"/>
        </w:numPr>
        <w:rPr>
          <w:rFonts w:ascii="Times New Roman" w:eastAsia="ＭＳ 明朝" w:hAnsi="Times New Roman" w:cs="Times New Roman"/>
          <w:bCs/>
          <w:sz w:val="22"/>
          <w:lang w:eastAsia="ja-JP"/>
        </w:rPr>
      </w:pPr>
      <w:r w:rsidRPr="002F044A">
        <w:rPr>
          <w:rFonts w:ascii="Times New Roman" w:eastAsia="ＭＳ 明朝" w:hAnsi="Times New Roman" w:cs="Times New Roman"/>
          <w:bCs/>
          <w:i/>
          <w:iCs/>
          <w:sz w:val="22"/>
          <w:lang w:eastAsia="ja-JP"/>
        </w:rPr>
        <w:t>SSB</w:t>
      </w:r>
      <w:r w:rsidR="00CE6BF9" w:rsidRPr="002F044A">
        <w:rPr>
          <w:rFonts w:ascii="Times New Roman" w:eastAsia="ＭＳ 明朝" w:hAnsi="Times New Roman" w:cs="Times New Roman"/>
          <w:bCs/>
          <w:i/>
          <w:iCs/>
          <w:sz w:val="22"/>
          <w:lang w:eastAsia="ja-JP"/>
        </w:rPr>
        <w:t>-</w:t>
      </w:r>
      <w:proofErr w:type="spellStart"/>
      <w:r w:rsidR="00CE6BF9" w:rsidRPr="002F044A">
        <w:rPr>
          <w:rFonts w:ascii="Times New Roman" w:eastAsia="ＭＳ 明朝" w:hAnsi="Times New Roman" w:cs="Times New Roman"/>
          <w:bCs/>
          <w:i/>
          <w:iCs/>
          <w:sz w:val="22"/>
          <w:lang w:eastAsia="ja-JP"/>
        </w:rPr>
        <w:t>positionInBurst</w:t>
      </w:r>
      <w:proofErr w:type="spellEnd"/>
      <w:r w:rsidR="006C58DA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</w:t>
      </w:r>
      <w:r w:rsidR="00D363AE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>is</w:t>
      </w:r>
      <w:r w:rsidR="0001551D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necessary</w:t>
      </w:r>
      <w:r w:rsidR="00D363AE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for UE to determine the association between transmitted SSBs and PRACH occasions</w:t>
      </w:r>
      <w:r w:rsidR="006D29CD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>. This information</w:t>
      </w:r>
      <w:r w:rsidR="00D363AE" w:rsidRPr="002F044A">
        <w:rPr>
          <w:rFonts w:ascii="Times New Roman" w:eastAsia="ＭＳ 明朝" w:hAnsi="Times New Roman" w:cs="Times New Roman"/>
          <w:bCs/>
          <w:sz w:val="22"/>
          <w:lang w:eastAsia="ja-JP"/>
        </w:rPr>
        <w:t xml:space="preserve"> is required for UL-WUS transmission.</w:t>
      </w:r>
    </w:p>
    <w:p w14:paraId="0EE6839A" w14:textId="22949DD1" w:rsidR="00EE281D" w:rsidRPr="00F755EA" w:rsidRDefault="00CE6BF9" w:rsidP="00F97A32">
      <w:pPr>
        <w:pStyle w:val="af9"/>
        <w:numPr>
          <w:ilvl w:val="0"/>
          <w:numId w:val="19"/>
        </w:numPr>
        <w:spacing w:afterLines="50" w:after="120"/>
        <w:ind w:left="442" w:hanging="442"/>
        <w:rPr>
          <w:rFonts w:ascii="Times New Roman" w:eastAsia="ＭＳ 明朝" w:hAnsi="Times New Roman" w:cs="Times New Roman"/>
          <w:bCs/>
          <w:sz w:val="22"/>
          <w:lang w:eastAsia="ja-JP"/>
        </w:rPr>
      </w:pPr>
      <w:r w:rsidRPr="005408AE">
        <w:rPr>
          <w:rFonts w:ascii="Times New Roman" w:eastAsia="ＭＳ 明朝" w:hAnsi="Times New Roman" w:cs="Times New Roman"/>
          <w:bCs/>
          <w:i/>
          <w:iCs/>
          <w:sz w:val="22"/>
          <w:lang w:eastAsia="ja-JP"/>
        </w:rPr>
        <w:tab/>
        <w:t>ss-PBCH-</w:t>
      </w:r>
      <w:proofErr w:type="spellStart"/>
      <w:r w:rsidRPr="005408AE">
        <w:rPr>
          <w:rFonts w:ascii="Times New Roman" w:eastAsia="ＭＳ 明朝" w:hAnsi="Times New Roman" w:cs="Times New Roman"/>
          <w:bCs/>
          <w:i/>
          <w:iCs/>
          <w:sz w:val="22"/>
          <w:lang w:eastAsia="ja-JP"/>
        </w:rPr>
        <w:t>BlockPower</w:t>
      </w:r>
      <w:proofErr w:type="spellEnd"/>
      <w:r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 </w:t>
      </w:r>
      <w:r w:rsidR="0048149B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is necessary for </w:t>
      </w:r>
      <w:r w:rsidR="0090386A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UE to </w:t>
      </w:r>
      <w:r w:rsidR="006B2AF9">
        <w:rPr>
          <w:rFonts w:ascii="Times New Roman" w:eastAsia="ＭＳ 明朝" w:hAnsi="Times New Roman" w:cs="Times New Roman" w:hint="eastAsia"/>
          <w:bCs/>
          <w:sz w:val="22"/>
          <w:lang w:eastAsia="ja-JP"/>
        </w:rPr>
        <w:t>calculate</w:t>
      </w:r>
      <w:r w:rsidR="0018437C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 pathloss </w:t>
      </w:r>
      <w:r w:rsidR="00D64B8A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value </w:t>
      </w:r>
      <w:r w:rsidR="0018437C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used for </w:t>
      </w:r>
      <w:r w:rsidR="00D64B8A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the determination of </w:t>
      </w:r>
      <w:r w:rsidR="00CF1889">
        <w:rPr>
          <w:rFonts w:ascii="Times New Roman" w:eastAsia="ＭＳ 明朝" w:hAnsi="Times New Roman" w:cs="Times New Roman" w:hint="eastAsia"/>
          <w:bCs/>
          <w:sz w:val="22"/>
          <w:lang w:eastAsia="ja-JP"/>
        </w:rPr>
        <w:t xml:space="preserve">the </w:t>
      </w:r>
      <w:r w:rsidR="0090386A" w:rsidRPr="0090386A">
        <w:rPr>
          <w:rFonts w:ascii="Times New Roman" w:eastAsia="ＭＳ 明朝" w:hAnsi="Times New Roman" w:cs="Times New Roman"/>
          <w:bCs/>
          <w:sz w:val="22"/>
          <w:lang w:eastAsia="ja-JP"/>
        </w:rPr>
        <w:t>UL WUS transmission power.</w:t>
      </w:r>
    </w:p>
    <w:p w14:paraId="1DFBAE19" w14:textId="7CF5FFA0" w:rsidR="00897D82" w:rsidRPr="000A77EE" w:rsidRDefault="00967020" w:rsidP="00497BE9">
      <w:pPr>
        <w:rPr>
          <w:rFonts w:eastAsia="ＭＳ 明朝"/>
          <w:bCs/>
          <w:szCs w:val="20"/>
          <w:highlight w:val="yellow"/>
          <w:lang w:eastAsia="ja-JP"/>
        </w:rPr>
      </w:pPr>
      <w:r w:rsidRPr="0081488B">
        <w:rPr>
          <w:rFonts w:eastAsia="ＭＳ 明朝" w:hint="eastAsia"/>
          <w:bCs/>
          <w:szCs w:val="20"/>
          <w:lang w:eastAsia="ja-JP"/>
        </w:rPr>
        <w:t xml:space="preserve">Therefore, </w:t>
      </w:r>
      <w:r>
        <w:rPr>
          <w:rFonts w:eastAsia="ＭＳ 明朝" w:hint="eastAsia"/>
          <w:bCs/>
          <w:szCs w:val="20"/>
          <w:lang w:eastAsia="ja-JP"/>
        </w:rPr>
        <w:t xml:space="preserve">the </w:t>
      </w:r>
      <w:r w:rsidRPr="0081488B">
        <w:rPr>
          <w:rFonts w:eastAsia="ＭＳ 明朝" w:hint="eastAsia"/>
          <w:bCs/>
          <w:szCs w:val="20"/>
          <w:lang w:eastAsia="ja-JP"/>
        </w:rPr>
        <w:t xml:space="preserve">UL WUS configuration should include </w:t>
      </w:r>
      <w:r>
        <w:rPr>
          <w:rFonts w:eastAsia="ＭＳ 明朝" w:hint="eastAsia"/>
          <w:bCs/>
          <w:szCs w:val="20"/>
          <w:lang w:eastAsia="ja-JP"/>
        </w:rPr>
        <w:t>c</w:t>
      </w:r>
      <w:r w:rsidRPr="0081488B">
        <w:rPr>
          <w:rFonts w:eastAsia="ＭＳ 明朝" w:hint="eastAsia"/>
          <w:bCs/>
          <w:szCs w:val="20"/>
          <w:lang w:eastAsia="ja-JP"/>
        </w:rPr>
        <w:t xml:space="preserve">ell ID of the NES cell, </w:t>
      </w:r>
      <w:r>
        <w:rPr>
          <w:rFonts w:eastAsia="ＭＳ 明朝" w:hint="eastAsia"/>
          <w:bCs/>
          <w:szCs w:val="20"/>
          <w:lang w:eastAsia="ja-JP"/>
        </w:rPr>
        <w:t xml:space="preserve">the information of time and </w:t>
      </w:r>
      <w:r w:rsidRPr="0081488B">
        <w:rPr>
          <w:rFonts w:eastAsia="ＭＳ 明朝" w:hint="eastAsia"/>
          <w:bCs/>
          <w:szCs w:val="20"/>
          <w:lang w:eastAsia="ja-JP"/>
        </w:rPr>
        <w:t>f</w:t>
      </w:r>
      <w:r w:rsidRPr="0081488B">
        <w:rPr>
          <w:rFonts w:eastAsia="ＭＳ 明朝"/>
          <w:bCs/>
          <w:szCs w:val="20"/>
          <w:lang w:eastAsia="ja-JP"/>
        </w:rPr>
        <w:t>requency for UL</w:t>
      </w:r>
      <w:r>
        <w:rPr>
          <w:rFonts w:eastAsia="ＭＳ 明朝" w:hint="eastAsia"/>
          <w:bCs/>
          <w:szCs w:val="20"/>
          <w:lang w:eastAsia="ja-JP"/>
        </w:rPr>
        <w:t xml:space="preserve"> </w:t>
      </w:r>
      <w:r w:rsidRPr="0081488B">
        <w:rPr>
          <w:rFonts w:eastAsia="ＭＳ 明朝"/>
          <w:bCs/>
          <w:szCs w:val="20"/>
          <w:lang w:eastAsia="ja-JP"/>
        </w:rPr>
        <w:t>WUS transmission</w:t>
      </w:r>
      <w:r w:rsidRPr="0081488B">
        <w:rPr>
          <w:rFonts w:eastAsia="ＭＳ 明朝" w:hint="eastAsia"/>
          <w:bCs/>
          <w:szCs w:val="20"/>
          <w:lang w:eastAsia="ja-JP"/>
        </w:rPr>
        <w:t>, and</w:t>
      </w:r>
      <w:r w:rsidR="00206739">
        <w:rPr>
          <w:rFonts w:eastAsia="ＭＳ 明朝" w:hint="eastAsia"/>
          <w:bCs/>
          <w:szCs w:val="20"/>
          <w:lang w:eastAsia="ja-JP"/>
        </w:rPr>
        <w:t xml:space="preserve"> UL WUS transmission </w:t>
      </w:r>
      <w:r w:rsidR="00C63648">
        <w:rPr>
          <w:rFonts w:eastAsia="ＭＳ 明朝" w:hint="eastAsia"/>
          <w:bCs/>
          <w:szCs w:val="20"/>
          <w:lang w:eastAsia="ja-JP"/>
        </w:rPr>
        <w:t>power control</w:t>
      </w:r>
      <w:r w:rsidRPr="0081488B">
        <w:rPr>
          <w:rFonts w:eastAsia="ＭＳ 明朝" w:hint="eastAsia"/>
          <w:bCs/>
          <w:szCs w:val="20"/>
          <w:lang w:eastAsia="ja-JP"/>
        </w:rPr>
        <w:t>.</w:t>
      </w:r>
    </w:p>
    <w:p w14:paraId="565363B3" w14:textId="485022FD" w:rsidR="00EE3B97" w:rsidRDefault="00EE3B97" w:rsidP="00497BE9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D865B4">
        <w:rPr>
          <w:rFonts w:eastAsia="ＭＳ 明朝"/>
          <w:b/>
          <w:color w:val="000000" w:themeColor="text1"/>
          <w:szCs w:val="20"/>
          <w:lang w:eastAsia="ja-JP"/>
        </w:rPr>
        <w:t>Proposal</w:t>
      </w:r>
      <w:r w:rsidR="004C300F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4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: The following </w:t>
      </w:r>
      <w:r w:rsidR="004920F5">
        <w:rPr>
          <w:rFonts w:eastAsia="ＭＳ 明朝"/>
          <w:b/>
          <w:color w:val="000000" w:themeColor="text1"/>
          <w:szCs w:val="20"/>
          <w:lang w:eastAsia="ja-JP"/>
        </w:rPr>
        <w:t>information</w:t>
      </w:r>
      <w:r w:rsidR="00923B3B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</w:t>
      </w:r>
      <w:r w:rsidR="0035091E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contained in </w:t>
      </w:r>
      <w:r w:rsidR="00D7027B">
        <w:rPr>
          <w:rFonts w:eastAsia="ＭＳ 明朝" w:hint="eastAsia"/>
          <w:b/>
          <w:color w:val="000000" w:themeColor="text1"/>
          <w:szCs w:val="20"/>
          <w:lang w:eastAsia="ja-JP"/>
        </w:rPr>
        <w:t>the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 UL WUS configuration should be </w:t>
      </w:r>
      <w:r w:rsidR="00D7027B">
        <w:rPr>
          <w:rFonts w:eastAsia="ＭＳ 明朝" w:hint="eastAsia"/>
          <w:b/>
          <w:color w:val="000000" w:themeColor="text1"/>
          <w:szCs w:val="20"/>
          <w:lang w:eastAsia="ja-JP"/>
        </w:rPr>
        <w:t>supported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5DD7446B" w14:textId="77777777" w:rsidR="00D7027B" w:rsidRPr="005C5CE8" w:rsidRDefault="00D7027B" w:rsidP="00A75B48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5C5CE8">
        <w:rPr>
          <w:rFonts w:eastAsia="PMingLiU"/>
          <w:b/>
          <w:sz w:val="20"/>
          <w:szCs w:val="24"/>
          <w:lang w:val="en-GB" w:eastAsia="zh-TW"/>
        </w:rPr>
        <w:t>Cell ID of the NES cell (s)</w:t>
      </w:r>
    </w:p>
    <w:p w14:paraId="4B9416F0" w14:textId="77777777" w:rsidR="00D7027B" w:rsidRPr="00924461" w:rsidRDefault="00D7027B" w:rsidP="00A75B48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5C5CE8">
        <w:rPr>
          <w:rFonts w:eastAsia="PMingLiU"/>
          <w:b/>
          <w:sz w:val="20"/>
          <w:szCs w:val="24"/>
          <w:lang w:val="en-GB" w:eastAsia="zh-TW"/>
        </w:rPr>
        <w:t>Frequency information for UL-WUS transmission</w:t>
      </w:r>
    </w:p>
    <w:p w14:paraId="0BEDF355" w14:textId="23C320A6" w:rsidR="00924461" w:rsidRPr="005C5CE8" w:rsidRDefault="00924461" w:rsidP="00A75B48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924461">
        <w:rPr>
          <w:rFonts w:eastAsia="PMingLiU"/>
          <w:b/>
          <w:sz w:val="20"/>
          <w:szCs w:val="24"/>
          <w:lang w:val="en-GB" w:eastAsia="zh-TW"/>
        </w:rPr>
        <w:t xml:space="preserve">Parameters related to the UL WUS transmission </w:t>
      </w:r>
      <w:proofErr w:type="gramStart"/>
      <w:r w:rsidRPr="00924461">
        <w:rPr>
          <w:rFonts w:eastAsia="PMingLiU"/>
          <w:b/>
          <w:sz w:val="20"/>
          <w:szCs w:val="24"/>
          <w:lang w:val="en-GB" w:eastAsia="zh-TW"/>
        </w:rPr>
        <w:t>power</w:t>
      </w:r>
      <w:proofErr w:type="gramEnd"/>
    </w:p>
    <w:p w14:paraId="5155C593" w14:textId="77777777" w:rsidR="00D7027B" w:rsidRPr="005C5CE8" w:rsidRDefault="00D7027B" w:rsidP="00A75B48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i/>
          <w:iCs/>
          <w:sz w:val="20"/>
          <w:szCs w:val="24"/>
          <w:lang w:val="en-GB" w:eastAsia="zh-TW"/>
        </w:rPr>
      </w:pPr>
      <w:r w:rsidRPr="005C5CE8">
        <w:rPr>
          <w:rFonts w:eastAsia="PMingLiU"/>
          <w:b/>
          <w:bCs/>
          <w:i/>
          <w:iCs/>
          <w:sz w:val="20"/>
          <w:szCs w:val="24"/>
          <w:lang w:val="en-GB" w:eastAsia="zh-TW"/>
        </w:rPr>
        <w:t>SSB-</w:t>
      </w:r>
      <w:proofErr w:type="spellStart"/>
      <w:r w:rsidRPr="005C5CE8">
        <w:rPr>
          <w:rFonts w:eastAsia="PMingLiU"/>
          <w:b/>
          <w:bCs/>
          <w:i/>
          <w:iCs/>
          <w:sz w:val="20"/>
          <w:szCs w:val="24"/>
          <w:lang w:val="en-GB" w:eastAsia="zh-TW"/>
        </w:rPr>
        <w:t>positionInBurst</w:t>
      </w:r>
      <w:proofErr w:type="spellEnd"/>
    </w:p>
    <w:p w14:paraId="48939400" w14:textId="7C28AF02" w:rsidR="00D7027B" w:rsidRPr="00D7027B" w:rsidRDefault="00D7027B" w:rsidP="00A75B48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i/>
          <w:iCs/>
          <w:sz w:val="20"/>
          <w:szCs w:val="24"/>
          <w:lang w:val="en-GB" w:eastAsia="zh-TW"/>
        </w:rPr>
      </w:pPr>
      <w:r w:rsidRPr="005C5CE8">
        <w:rPr>
          <w:rFonts w:eastAsia="PMingLiU"/>
          <w:b/>
          <w:i/>
          <w:iCs/>
          <w:sz w:val="20"/>
          <w:szCs w:val="24"/>
          <w:lang w:val="en-GB" w:eastAsia="zh-TW"/>
        </w:rPr>
        <w:t>ss-PBCH-</w:t>
      </w:r>
      <w:proofErr w:type="spellStart"/>
      <w:r w:rsidRPr="005C5CE8">
        <w:rPr>
          <w:rFonts w:eastAsia="PMingLiU"/>
          <w:b/>
          <w:i/>
          <w:iCs/>
          <w:sz w:val="20"/>
          <w:szCs w:val="24"/>
          <w:lang w:val="en-GB" w:eastAsia="zh-TW"/>
        </w:rPr>
        <w:t>BlockPower</w:t>
      </w:r>
      <w:proofErr w:type="spellEnd"/>
    </w:p>
    <w:p w14:paraId="6A36AF0F" w14:textId="77777777" w:rsidR="00EE3B97" w:rsidRDefault="00EE3B97" w:rsidP="00497BE9">
      <w:pPr>
        <w:rPr>
          <w:rFonts w:eastAsia="ＭＳ 明朝"/>
          <w:bCs/>
          <w:szCs w:val="20"/>
          <w:lang w:eastAsia="ja-JP"/>
        </w:rPr>
      </w:pPr>
    </w:p>
    <w:p w14:paraId="118123E2" w14:textId="22A3D23C" w:rsidR="00EE3B97" w:rsidRPr="00EE3B97" w:rsidRDefault="00FE5A24" w:rsidP="00497BE9">
      <w:pPr>
        <w:pStyle w:val="2"/>
        <w:rPr>
          <w:lang w:eastAsia="zh-CN"/>
        </w:rPr>
      </w:pPr>
      <w:r>
        <w:rPr>
          <w:lang w:eastAsia="zh-CN"/>
        </w:rPr>
        <w:t>Signals/channels carrying</w:t>
      </w:r>
      <w:r w:rsidR="00EE3B97">
        <w:rPr>
          <w:lang w:eastAsia="zh-CN"/>
        </w:rPr>
        <w:t xml:space="preserve"> UL W</w:t>
      </w:r>
      <w:r w:rsidR="00EE3B97" w:rsidRPr="005228F6">
        <w:rPr>
          <w:lang w:eastAsia="zh-CN"/>
        </w:rPr>
        <w:t xml:space="preserve">US </w:t>
      </w:r>
      <w:proofErr w:type="gramStart"/>
      <w:r w:rsidR="00EE3B97" w:rsidRPr="005228F6">
        <w:rPr>
          <w:lang w:eastAsia="zh-CN"/>
        </w:rPr>
        <w:t>configuration</w:t>
      </w:r>
      <w:proofErr w:type="gramEnd"/>
    </w:p>
    <w:p w14:paraId="3D550E1E" w14:textId="35291751" w:rsidR="00B56D9F" w:rsidRPr="00B56D9F" w:rsidRDefault="00BB6F0F" w:rsidP="00497BE9">
      <w:pPr>
        <w:rPr>
          <w:rFonts w:eastAsia="ＭＳ 明朝" w:cs="Times"/>
          <w:color w:val="000000" w:themeColor="text1"/>
          <w:szCs w:val="20"/>
          <w:lang w:eastAsia="ja-JP"/>
        </w:rPr>
      </w:pPr>
      <w:r w:rsidRPr="005228F6">
        <w:rPr>
          <w:rFonts w:eastAsia="ＭＳ 明朝"/>
          <w:bCs/>
          <w:szCs w:val="20"/>
          <w:lang w:eastAsia="ja-JP"/>
        </w:rPr>
        <w:t>In the feature lead summary in RAN1#11</w:t>
      </w:r>
      <w:r>
        <w:rPr>
          <w:rFonts w:eastAsia="ＭＳ 明朝" w:hint="eastAsia"/>
          <w:bCs/>
          <w:szCs w:val="20"/>
          <w:lang w:eastAsia="ja-JP"/>
        </w:rPr>
        <w:t>8</w:t>
      </w:r>
      <w:r w:rsidRPr="005228F6">
        <w:rPr>
          <w:rFonts w:eastAsia="ＭＳ 明朝"/>
          <w:bCs/>
          <w:szCs w:val="20"/>
          <w:lang w:eastAsia="ja-JP"/>
        </w:rPr>
        <w:t xml:space="preserve"> [</w:t>
      </w:r>
      <w:r>
        <w:rPr>
          <w:rFonts w:eastAsia="ＭＳ 明朝" w:hint="eastAsia"/>
          <w:bCs/>
          <w:szCs w:val="20"/>
          <w:lang w:eastAsia="ja-JP"/>
        </w:rPr>
        <w:t>3</w:t>
      </w:r>
      <w:r w:rsidRPr="005228F6">
        <w:rPr>
          <w:rFonts w:eastAsia="ＭＳ 明朝"/>
          <w:bCs/>
          <w:szCs w:val="20"/>
          <w:lang w:eastAsia="ja-JP"/>
        </w:rPr>
        <w:t>]</w:t>
      </w:r>
      <w:r>
        <w:rPr>
          <w:rFonts w:eastAsia="ＭＳ 明朝"/>
          <w:bCs/>
          <w:szCs w:val="20"/>
          <w:lang w:eastAsia="ja-JP"/>
        </w:rPr>
        <w:t>, it was discussed which channels or message</w:t>
      </w:r>
      <w:r w:rsidR="006B49F1">
        <w:rPr>
          <w:rFonts w:eastAsia="ＭＳ 明朝" w:hint="eastAsia"/>
          <w:bCs/>
          <w:szCs w:val="20"/>
          <w:lang w:eastAsia="ja-JP"/>
        </w:rPr>
        <w:t>s</w:t>
      </w:r>
      <w:r>
        <w:rPr>
          <w:rFonts w:eastAsia="ＭＳ 明朝"/>
          <w:bCs/>
          <w:szCs w:val="20"/>
          <w:lang w:eastAsia="ja-JP"/>
        </w:rPr>
        <w:t xml:space="preserve"> </w:t>
      </w:r>
      <w:r w:rsidR="006B49F1">
        <w:rPr>
          <w:rFonts w:eastAsia="ＭＳ 明朝" w:hint="eastAsia"/>
          <w:bCs/>
          <w:szCs w:val="20"/>
          <w:lang w:eastAsia="ja-JP"/>
        </w:rPr>
        <w:t>are</w:t>
      </w:r>
      <w:r w:rsidR="006B49F1">
        <w:rPr>
          <w:rFonts w:eastAsia="ＭＳ 明朝"/>
          <w:bCs/>
          <w:szCs w:val="20"/>
          <w:lang w:eastAsia="ja-JP"/>
        </w:rPr>
        <w:t xml:space="preserve"> </w:t>
      </w:r>
      <w:r>
        <w:rPr>
          <w:rFonts w:eastAsia="ＭＳ 明朝"/>
          <w:bCs/>
          <w:szCs w:val="20"/>
          <w:lang w:eastAsia="ja-JP"/>
        </w:rPr>
        <w:t>used for carrying UL WUS configuration</w:t>
      </w:r>
      <w:r w:rsidR="00B56D9F" w:rsidRPr="00542B51">
        <w:rPr>
          <w:rFonts w:eastAsia="ＭＳ 明朝"/>
          <w:bCs/>
          <w:color w:val="000000" w:themeColor="text1"/>
          <w:szCs w:val="20"/>
          <w:lang w:eastAsia="ja-JP"/>
        </w:rPr>
        <w:t>.</w:t>
      </w:r>
      <w:r w:rsidR="00B56D9F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905E6B">
        <w:rPr>
          <w:rFonts w:eastAsia="ＭＳ 明朝"/>
          <w:bCs/>
          <w:color w:val="000000" w:themeColor="text1"/>
          <w:szCs w:val="20"/>
          <w:lang w:eastAsia="ja-JP"/>
        </w:rPr>
        <w:t>And</w:t>
      </w:r>
      <w:r w:rsidR="0032536E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972EFC">
        <w:rPr>
          <w:rFonts w:eastAsia="ＭＳ 明朝" w:hint="eastAsia"/>
          <w:bCs/>
          <w:color w:val="000000" w:themeColor="text1"/>
          <w:szCs w:val="20"/>
          <w:lang w:eastAsia="ja-JP"/>
        </w:rPr>
        <w:t>whether</w:t>
      </w:r>
      <w:r w:rsidR="00972EFC" w:rsidRPr="0032536E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32536E" w:rsidRPr="0032536E">
        <w:rPr>
          <w:rFonts w:eastAsia="ＭＳ 明朝"/>
          <w:bCs/>
          <w:color w:val="000000" w:themeColor="text1"/>
          <w:szCs w:val="20"/>
          <w:lang w:eastAsia="ja-JP"/>
        </w:rPr>
        <w:t xml:space="preserve">RRC (release) signaling of Cell A or NES cell </w:t>
      </w:r>
      <w:r w:rsidR="007D7D68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is used </w:t>
      </w:r>
      <w:r w:rsidR="0032536E" w:rsidRPr="0032536E">
        <w:rPr>
          <w:rFonts w:eastAsia="ＭＳ 明朝"/>
          <w:bCs/>
          <w:color w:val="000000" w:themeColor="text1"/>
          <w:szCs w:val="20"/>
          <w:lang w:eastAsia="ja-JP"/>
        </w:rPr>
        <w:t>to provide UL WUS configuration</w:t>
      </w:r>
      <w:r w:rsidR="004F058A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is to </w:t>
      </w:r>
      <w:r w:rsidR="00A66B29">
        <w:rPr>
          <w:rFonts w:eastAsia="ＭＳ 明朝" w:hint="eastAsia"/>
          <w:bCs/>
          <w:color w:val="000000" w:themeColor="text1"/>
          <w:szCs w:val="20"/>
          <w:lang w:eastAsia="ja-JP"/>
        </w:rPr>
        <w:t>be discussed</w:t>
      </w:r>
      <w:r w:rsidR="00D36596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from RAN1 perspective</w:t>
      </w:r>
      <w:r w:rsidR="00A66B29">
        <w:rPr>
          <w:rFonts w:eastAsia="ＭＳ 明朝" w:hint="eastAsia"/>
          <w:bCs/>
          <w:color w:val="000000" w:themeColor="text1"/>
          <w:szCs w:val="20"/>
          <w:lang w:eastAsia="ja-JP"/>
        </w:rPr>
        <w:t>.</w:t>
      </w:r>
    </w:p>
    <w:p w14:paraId="52CD8849" w14:textId="2AFA0FEC" w:rsidR="00497BE9" w:rsidRPr="001D138D" w:rsidRDefault="00497BE9" w:rsidP="00497BE9">
      <w:pPr>
        <w:rPr>
          <w:rFonts w:eastAsia="ＭＳ 明朝"/>
          <w:bCs/>
          <w:szCs w:val="20"/>
          <w:lang w:val="en-GB" w:eastAsia="ja-JP"/>
        </w:rPr>
      </w:pPr>
      <w:r w:rsidRPr="001D138D">
        <w:rPr>
          <w:rFonts w:eastAsia="ＭＳ 明朝"/>
          <w:bCs/>
          <w:szCs w:val="20"/>
          <w:lang w:val="en-GB" w:eastAsia="ja-JP"/>
        </w:rPr>
        <w:t xml:space="preserve">For </w:t>
      </w:r>
      <w:r>
        <w:rPr>
          <w:rFonts w:eastAsia="ＭＳ 明朝"/>
          <w:bCs/>
          <w:szCs w:val="20"/>
          <w:lang w:val="en-GB" w:eastAsia="ja-JP"/>
        </w:rPr>
        <w:t xml:space="preserve">an </w:t>
      </w:r>
      <w:r w:rsidRPr="001D138D">
        <w:rPr>
          <w:rFonts w:eastAsia="ＭＳ 明朝"/>
          <w:bCs/>
          <w:szCs w:val="20"/>
          <w:lang w:val="en-GB" w:eastAsia="ja-JP"/>
        </w:rPr>
        <w:t xml:space="preserve">inactive </w:t>
      </w:r>
      <w:r>
        <w:rPr>
          <w:rFonts w:eastAsia="ＭＳ 明朝"/>
          <w:bCs/>
          <w:szCs w:val="20"/>
          <w:lang w:val="en-GB" w:eastAsia="ja-JP"/>
        </w:rPr>
        <w:t xml:space="preserve">mode </w:t>
      </w:r>
      <w:r w:rsidRPr="001D138D">
        <w:rPr>
          <w:rFonts w:eastAsia="ＭＳ 明朝"/>
          <w:bCs/>
          <w:szCs w:val="20"/>
          <w:lang w:val="en-GB" w:eastAsia="ja-JP"/>
        </w:rPr>
        <w:t xml:space="preserve">UE, </w:t>
      </w:r>
      <w:r>
        <w:rPr>
          <w:rFonts w:eastAsia="ＭＳ 明朝"/>
          <w:bCs/>
          <w:szCs w:val="20"/>
          <w:lang w:val="en-GB" w:eastAsia="ja-JP"/>
        </w:rPr>
        <w:t xml:space="preserve">since the inactive UE had an RRC connection before the UE went to inactive mode, </w:t>
      </w:r>
      <w:r w:rsidRPr="001D138D">
        <w:rPr>
          <w:rFonts w:eastAsia="ＭＳ 明朝"/>
          <w:bCs/>
          <w:szCs w:val="20"/>
          <w:lang w:val="en-GB" w:eastAsia="ja-JP"/>
        </w:rPr>
        <w:t xml:space="preserve">the </w:t>
      </w:r>
      <w:r>
        <w:rPr>
          <w:rFonts w:eastAsia="ＭＳ 明朝"/>
          <w:bCs/>
          <w:szCs w:val="20"/>
          <w:lang w:val="en-GB" w:eastAsia="ja-JP"/>
        </w:rPr>
        <w:t xml:space="preserve">WUS </w:t>
      </w:r>
      <w:r w:rsidRPr="001D138D">
        <w:rPr>
          <w:rFonts w:eastAsia="ＭＳ 明朝"/>
          <w:bCs/>
          <w:szCs w:val="20"/>
          <w:lang w:val="en-GB" w:eastAsia="ja-JP"/>
        </w:rPr>
        <w:t xml:space="preserve">resource </w:t>
      </w:r>
      <w:r>
        <w:rPr>
          <w:rFonts w:eastAsia="ＭＳ 明朝"/>
          <w:bCs/>
          <w:szCs w:val="20"/>
          <w:lang w:val="en-GB" w:eastAsia="ja-JP"/>
        </w:rPr>
        <w:t xml:space="preserve">could be configured by RRC message </w:t>
      </w:r>
      <w:r w:rsidRPr="001D138D">
        <w:rPr>
          <w:rFonts w:eastAsia="ＭＳ 明朝"/>
          <w:bCs/>
          <w:szCs w:val="20"/>
          <w:lang w:val="en-GB" w:eastAsia="ja-JP"/>
        </w:rPr>
        <w:t xml:space="preserve">before </w:t>
      </w:r>
      <w:r>
        <w:rPr>
          <w:rFonts w:eastAsia="ＭＳ 明朝"/>
          <w:bCs/>
          <w:szCs w:val="20"/>
          <w:lang w:val="en-GB" w:eastAsia="ja-JP"/>
        </w:rPr>
        <w:t xml:space="preserve">the UE </w:t>
      </w:r>
      <w:r w:rsidRPr="001D138D">
        <w:rPr>
          <w:rFonts w:eastAsia="ＭＳ 明朝"/>
          <w:bCs/>
          <w:szCs w:val="20"/>
          <w:lang w:val="en-GB" w:eastAsia="ja-JP"/>
        </w:rPr>
        <w:t xml:space="preserve">goes to </w:t>
      </w:r>
      <w:r>
        <w:rPr>
          <w:rFonts w:eastAsia="ＭＳ 明朝"/>
          <w:bCs/>
          <w:szCs w:val="20"/>
          <w:lang w:val="en-GB" w:eastAsia="ja-JP"/>
        </w:rPr>
        <w:t>inactive mode</w:t>
      </w:r>
      <w:r w:rsidRPr="001D138D">
        <w:rPr>
          <w:rFonts w:eastAsia="ＭＳ 明朝"/>
          <w:bCs/>
          <w:szCs w:val="20"/>
          <w:lang w:val="en-GB" w:eastAsia="ja-JP"/>
        </w:rPr>
        <w:t>, e.g., in the RRC release message.</w:t>
      </w:r>
      <w:r w:rsidR="002D6C37">
        <w:rPr>
          <w:rFonts w:eastAsia="ＭＳ 明朝" w:hint="eastAsia"/>
          <w:bCs/>
          <w:szCs w:val="20"/>
          <w:lang w:val="en-GB" w:eastAsia="ja-JP"/>
        </w:rPr>
        <w:t xml:space="preserve"> This can be </w:t>
      </w:r>
      <w:r w:rsidR="001B0B46">
        <w:rPr>
          <w:rFonts w:eastAsia="ＭＳ 明朝" w:hint="eastAsia"/>
          <w:bCs/>
          <w:szCs w:val="20"/>
          <w:lang w:val="en-GB" w:eastAsia="ja-JP"/>
        </w:rPr>
        <w:t>used</w:t>
      </w:r>
      <w:r w:rsidR="002D6C37">
        <w:rPr>
          <w:rFonts w:eastAsia="ＭＳ 明朝" w:hint="eastAsia"/>
          <w:bCs/>
          <w:szCs w:val="20"/>
          <w:lang w:val="en-GB" w:eastAsia="ja-JP"/>
        </w:rPr>
        <w:t xml:space="preserve"> </w:t>
      </w:r>
      <w:r w:rsidR="00F230FF">
        <w:rPr>
          <w:rFonts w:eastAsia="ＭＳ 明朝" w:hint="eastAsia"/>
          <w:bCs/>
          <w:szCs w:val="20"/>
          <w:lang w:val="en-GB" w:eastAsia="ja-JP"/>
        </w:rPr>
        <w:t>to carry UL WUS configuration.</w:t>
      </w:r>
    </w:p>
    <w:p w14:paraId="013ECF83" w14:textId="6A681675" w:rsidR="00231C29" w:rsidRPr="00C73115" w:rsidRDefault="00231C29" w:rsidP="00C73115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5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: </w:t>
      </w:r>
      <w:r w:rsidR="002316B5" w:rsidRPr="00D865B4">
        <w:rPr>
          <w:rFonts w:eastAsia="ＭＳ 明朝"/>
          <w:b/>
          <w:color w:val="000000" w:themeColor="text1"/>
          <w:szCs w:val="20"/>
          <w:lang w:eastAsia="ja-JP"/>
        </w:rPr>
        <w:t>T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he </w:t>
      </w:r>
      <w:r w:rsidR="0048722B">
        <w:rPr>
          <w:rFonts w:eastAsia="ＭＳ 明朝" w:hint="eastAsia"/>
          <w:b/>
          <w:color w:val="000000" w:themeColor="text1"/>
          <w:szCs w:val="20"/>
          <w:lang w:eastAsia="ja-JP"/>
        </w:rPr>
        <w:t>RRC (release) messages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 </w:t>
      </w:r>
      <w:r w:rsidR="005E5E1F" w:rsidRPr="00D865B4">
        <w:rPr>
          <w:rFonts w:eastAsia="ＭＳ 明朝"/>
          <w:b/>
          <w:color w:val="000000" w:themeColor="text1"/>
          <w:szCs w:val="20"/>
          <w:lang w:eastAsia="ja-JP"/>
        </w:rPr>
        <w:t>should be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 </w:t>
      </w:r>
      <w:r w:rsidR="00C73115">
        <w:rPr>
          <w:rFonts w:eastAsia="ＭＳ 明朝" w:hint="eastAsia"/>
          <w:b/>
          <w:color w:val="000000" w:themeColor="text1"/>
          <w:szCs w:val="20"/>
          <w:lang w:eastAsia="ja-JP"/>
        </w:rPr>
        <w:t>supported</w:t>
      </w:r>
      <w:r w:rsidR="008964EC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for</w:t>
      </w:r>
      <w:r w:rsidR="008964EC" w:rsidRPr="008964EC">
        <w:rPr>
          <w:rFonts w:eastAsia="ＭＳ 明朝"/>
          <w:b/>
          <w:color w:val="000000" w:themeColor="text1"/>
          <w:szCs w:val="20"/>
          <w:lang w:eastAsia="ja-JP"/>
        </w:rPr>
        <w:t xml:space="preserve"> </w:t>
      </w:r>
      <w:r w:rsidR="002119EC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providing </w:t>
      </w:r>
      <w:r w:rsidR="008964EC" w:rsidRPr="00D865B4">
        <w:rPr>
          <w:rFonts w:eastAsia="ＭＳ 明朝"/>
          <w:b/>
          <w:color w:val="000000" w:themeColor="text1"/>
          <w:szCs w:val="20"/>
          <w:lang w:eastAsia="ja-JP"/>
        </w:rPr>
        <w:t>UL WUS configuration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40D05913" w14:textId="77777777" w:rsidR="00575661" w:rsidRPr="00C73115" w:rsidRDefault="00575661" w:rsidP="00326E46">
      <w:pPr>
        <w:rPr>
          <w:rFonts w:eastAsia="ＭＳ 明朝"/>
          <w:bCs/>
          <w:szCs w:val="20"/>
          <w:lang w:eastAsia="ja-JP"/>
        </w:rPr>
      </w:pPr>
    </w:p>
    <w:p w14:paraId="27E097F3" w14:textId="36B56C26" w:rsidR="00FE4FB3" w:rsidRPr="00FE4FB3" w:rsidRDefault="00FE4FB3" w:rsidP="00326E46">
      <w:pPr>
        <w:pStyle w:val="2"/>
        <w:rPr>
          <w:lang w:eastAsia="zh-CN"/>
        </w:rPr>
      </w:pPr>
      <w:r>
        <w:rPr>
          <w:lang w:eastAsia="zh-CN"/>
        </w:rPr>
        <w:lastRenderedPageBreak/>
        <w:t>Identification of NES cell</w:t>
      </w:r>
    </w:p>
    <w:p w14:paraId="7F49A2B4" w14:textId="77777777" w:rsidR="008969B3" w:rsidRDefault="009E1FB2" w:rsidP="00326E46">
      <w:pPr>
        <w:rPr>
          <w:rFonts w:eastAsia="ＭＳ 明朝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4D92C3" wp14:editId="044C92BE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80100" cy="1028700"/>
                <wp:effectExtent l="0" t="0" r="25400" b="1905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65E5FE" w14:textId="49A702AD" w:rsidR="008B1D4E" w:rsidRPr="004E611F" w:rsidRDefault="008B1D4E" w:rsidP="008B1D4E">
                            <w:pPr>
                              <w:rPr>
                                <w:rFonts w:eastAsia="ＭＳ 明朝"/>
                                <w:b/>
                                <w:bCs/>
                                <w:sz w:val="18"/>
                                <w:highlight w:val="green"/>
                                <w:lang w:eastAsia="ja-JP"/>
                              </w:rPr>
                            </w:pPr>
                            <w:r w:rsidRPr="008B1D4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A350994" w14:textId="77777777" w:rsidR="008B1D4E" w:rsidRPr="008B1D4E" w:rsidRDefault="008B1D4E" w:rsidP="008B1D4E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RAN1 to further study UE identification of NES cell with on-demand SIB1 based on one, both, or combination of the following options:</w:t>
                            </w:r>
                          </w:p>
                          <w:p w14:paraId="1FBD5779" w14:textId="77777777" w:rsidR="008B1D4E" w:rsidRPr="008B1D4E" w:rsidRDefault="008B1D4E" w:rsidP="00B44F59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Option 1: By WUS configuration</w:t>
                            </w:r>
                          </w:p>
                          <w:p w14:paraId="48844889" w14:textId="3DD1753B" w:rsidR="009E1FB2" w:rsidRPr="008B1D4E" w:rsidRDefault="008B1D4E" w:rsidP="00B44F59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18"/>
                                <w:lang w:val="en-GB" w:eastAsia="zh-TW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Option 2: By PBCH payload of NES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D92C3" id="Text Box 7" o:spid="_x0000_s1030" type="#_x0000_t202" style="position:absolute;left:0;text-align:left;margin-left:0;margin-top:27.5pt;width:463pt;height:81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" filled="f" strokeweight=".5pt">
                <v:textbox>
                  <w:txbxContent>
                    <w:p w14:paraId="2265E5FE" w14:textId="49A702AD" w:rsidR="008B1D4E" w:rsidRPr="004E611F" w:rsidRDefault="008B1D4E" w:rsidP="008B1D4E">
                      <w:pPr>
                        <w:rPr>
                          <w:rFonts w:eastAsia="ＭＳ 明朝"/>
                          <w:b/>
                          <w:bCs/>
                          <w:sz w:val="18"/>
                          <w:highlight w:val="green"/>
                          <w:lang w:eastAsia="ja-JP"/>
                        </w:rPr>
                      </w:pPr>
                      <w:r w:rsidRPr="008B1D4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A350994" w14:textId="77777777" w:rsidR="008B1D4E" w:rsidRPr="008B1D4E" w:rsidRDefault="008B1D4E" w:rsidP="008B1D4E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RAN1 to further study UE identification of NES cell with on-demand SIB1 based on one, both, or combination of the following options:</w:t>
                      </w:r>
                    </w:p>
                    <w:p w14:paraId="1FBD5779" w14:textId="77777777" w:rsidR="008B1D4E" w:rsidRPr="008B1D4E" w:rsidRDefault="008B1D4E" w:rsidP="00B44F59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Option 1: By WUS configuration</w:t>
                      </w:r>
                    </w:p>
                    <w:p w14:paraId="48844889" w14:textId="3DD1753B" w:rsidR="009E1FB2" w:rsidRPr="008B1D4E" w:rsidRDefault="008B1D4E" w:rsidP="00B44F59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18"/>
                          <w:lang w:val="en-GB" w:eastAsia="zh-TW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Option 2: By PBCH payload of NES cell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75661">
        <w:rPr>
          <w:rFonts w:eastAsia="ＭＳ 明朝"/>
          <w:bCs/>
          <w:szCs w:val="20"/>
          <w:lang w:eastAsia="ja-JP"/>
        </w:rPr>
        <w:t>In RAN1#11</w:t>
      </w:r>
      <w:r w:rsidR="00F54545">
        <w:rPr>
          <w:rFonts w:eastAsia="ＭＳ 明朝" w:hint="eastAsia"/>
          <w:bCs/>
          <w:szCs w:val="20"/>
          <w:lang w:eastAsia="ja-JP"/>
        </w:rPr>
        <w:t>6</w:t>
      </w:r>
      <w:r>
        <w:rPr>
          <w:rFonts w:eastAsia="ＭＳ 明朝" w:hint="eastAsia"/>
          <w:bCs/>
          <w:szCs w:val="20"/>
          <w:lang w:eastAsia="ja-JP"/>
        </w:rPr>
        <w:t>bis</w:t>
      </w:r>
      <w:r w:rsidR="00575661">
        <w:rPr>
          <w:rFonts w:eastAsia="ＭＳ 明朝"/>
          <w:bCs/>
          <w:szCs w:val="20"/>
          <w:lang w:eastAsia="ja-JP"/>
        </w:rPr>
        <w:t xml:space="preserve"> meeting</w:t>
      </w:r>
      <w:r w:rsidR="00046981">
        <w:rPr>
          <w:rFonts w:eastAsia="ＭＳ 明朝"/>
          <w:bCs/>
          <w:szCs w:val="20"/>
          <w:lang w:eastAsia="ja-JP"/>
        </w:rPr>
        <w:t xml:space="preserve"> </w:t>
      </w:r>
      <w:r w:rsidR="00046981" w:rsidRPr="005228F6">
        <w:rPr>
          <w:rFonts w:eastAsia="ＭＳ 明朝"/>
          <w:bCs/>
          <w:szCs w:val="20"/>
          <w:lang w:eastAsia="ja-JP"/>
        </w:rPr>
        <w:t>[</w:t>
      </w:r>
      <w:r w:rsidR="00C5768F">
        <w:rPr>
          <w:rFonts w:eastAsia="ＭＳ 明朝" w:hint="eastAsia"/>
          <w:bCs/>
          <w:szCs w:val="20"/>
          <w:lang w:eastAsia="ja-JP"/>
        </w:rPr>
        <w:t>4</w:t>
      </w:r>
      <w:r w:rsidR="00046981" w:rsidRPr="005228F6">
        <w:rPr>
          <w:rFonts w:eastAsia="ＭＳ 明朝"/>
          <w:bCs/>
          <w:szCs w:val="20"/>
          <w:lang w:eastAsia="ja-JP"/>
        </w:rPr>
        <w:t>]</w:t>
      </w:r>
      <w:r w:rsidR="00575661">
        <w:rPr>
          <w:rFonts w:eastAsia="ＭＳ 明朝"/>
          <w:bCs/>
          <w:szCs w:val="20"/>
          <w:lang w:eastAsia="ja-JP"/>
        </w:rPr>
        <w:t xml:space="preserve">, the following agreement </w:t>
      </w:r>
      <w:r w:rsidR="000B17E6">
        <w:rPr>
          <w:rFonts w:eastAsia="ＭＳ 明朝" w:hint="eastAsia"/>
          <w:bCs/>
          <w:szCs w:val="20"/>
          <w:lang w:eastAsia="ja-JP"/>
        </w:rPr>
        <w:t>for further study</w:t>
      </w:r>
      <w:r w:rsidR="00646498">
        <w:rPr>
          <w:rFonts w:eastAsia="ＭＳ 明朝" w:hint="eastAsia"/>
          <w:bCs/>
          <w:szCs w:val="20"/>
          <w:lang w:eastAsia="ja-JP"/>
        </w:rPr>
        <w:t xml:space="preserve"> </w:t>
      </w:r>
      <w:r w:rsidR="00D5690C">
        <w:rPr>
          <w:rFonts w:eastAsia="ＭＳ 明朝"/>
          <w:bCs/>
          <w:szCs w:val="20"/>
          <w:lang w:eastAsia="ja-JP"/>
        </w:rPr>
        <w:t xml:space="preserve">on </w:t>
      </w:r>
      <w:r w:rsidR="00646498">
        <w:rPr>
          <w:rFonts w:eastAsia="ＭＳ 明朝" w:cs="Times" w:hint="eastAsia"/>
          <w:szCs w:val="20"/>
          <w:lang w:eastAsia="ja-JP"/>
        </w:rPr>
        <w:t>UE identification of</w:t>
      </w:r>
      <w:r w:rsidR="00123E19">
        <w:rPr>
          <w:rFonts w:cs="Times"/>
          <w:szCs w:val="20"/>
        </w:rPr>
        <w:t xml:space="preserve"> NES cell with on-demand SIB1</w:t>
      </w:r>
      <w:r w:rsidR="00D5690C">
        <w:rPr>
          <w:rFonts w:eastAsia="ＭＳ 明朝"/>
          <w:bCs/>
          <w:szCs w:val="20"/>
          <w:lang w:eastAsia="ja-JP"/>
        </w:rPr>
        <w:t xml:space="preserve"> </w:t>
      </w:r>
      <w:r w:rsidR="00575661">
        <w:rPr>
          <w:rFonts w:eastAsia="ＭＳ 明朝"/>
          <w:bCs/>
          <w:szCs w:val="20"/>
          <w:lang w:eastAsia="ja-JP"/>
        </w:rPr>
        <w:t>was made</w:t>
      </w:r>
      <w:r w:rsidR="00D5690C">
        <w:rPr>
          <w:rFonts w:eastAsia="ＭＳ 明朝"/>
          <w:bCs/>
          <w:szCs w:val="20"/>
          <w:lang w:eastAsia="ja-JP"/>
        </w:rPr>
        <w:t>.</w:t>
      </w:r>
      <w:r w:rsidR="00CC0B48">
        <w:rPr>
          <w:rFonts w:eastAsia="ＭＳ 明朝" w:hint="eastAsia"/>
          <w:bCs/>
          <w:szCs w:val="20"/>
          <w:lang w:eastAsia="ja-JP"/>
        </w:rPr>
        <w:t xml:space="preserve"> </w:t>
      </w:r>
    </w:p>
    <w:p w14:paraId="375D24E4" w14:textId="4935A699" w:rsidR="009E1FB2" w:rsidRPr="00CC0B48" w:rsidRDefault="00CC0B48" w:rsidP="00326E46">
      <w:pPr>
        <w:rPr>
          <w:rFonts w:eastAsia="ＭＳ 明朝"/>
          <w:bCs/>
          <w:szCs w:val="20"/>
          <w:lang w:eastAsia="ja-JP"/>
        </w:rPr>
      </w:pPr>
      <w:r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Additionally, i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>n the feature lead summary in RAN1#11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8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[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3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], it was </w:t>
      </w:r>
      <w:r w:rsidR="008938BF">
        <w:rPr>
          <w:rFonts w:eastAsia="ＭＳ 明朝" w:hint="eastAsia"/>
          <w:bCs/>
          <w:color w:val="000000" w:themeColor="text1"/>
          <w:szCs w:val="20"/>
          <w:lang w:eastAsia="ja-JP"/>
        </w:rPr>
        <w:t>continue</w:t>
      </w:r>
      <w:r w:rsidR="0069763B">
        <w:rPr>
          <w:rFonts w:eastAsia="ＭＳ 明朝" w:hint="eastAsia"/>
          <w:bCs/>
          <w:color w:val="000000" w:themeColor="text1"/>
          <w:szCs w:val="20"/>
          <w:lang w:eastAsia="ja-JP"/>
        </w:rPr>
        <w:t>d</w:t>
      </w:r>
      <w:r w:rsidR="008938BF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to </w:t>
      </w:r>
      <w:r w:rsidR="00977EC5" w:rsidRPr="00542B51">
        <w:rPr>
          <w:rFonts w:eastAsia="ＭＳ 明朝"/>
          <w:bCs/>
          <w:color w:val="000000" w:themeColor="text1"/>
          <w:szCs w:val="20"/>
          <w:lang w:eastAsia="ja-JP"/>
        </w:rPr>
        <w:t>discuss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Pr="00542B51">
        <w:rPr>
          <w:rFonts w:eastAsia="ＭＳ 明朝" w:cs="Times" w:hint="eastAsia"/>
          <w:color w:val="000000" w:themeColor="text1"/>
          <w:szCs w:val="20"/>
          <w:lang w:eastAsia="ja-JP"/>
        </w:rPr>
        <w:t>UE identification of</w:t>
      </w:r>
      <w:r w:rsidRPr="00542B51">
        <w:rPr>
          <w:rFonts w:cs="Times"/>
          <w:color w:val="000000" w:themeColor="text1"/>
          <w:szCs w:val="20"/>
        </w:rPr>
        <w:t xml:space="preserve"> NES cell with on-demand SIB1</w:t>
      </w:r>
      <w:r w:rsidRPr="00542B51">
        <w:rPr>
          <w:rFonts w:eastAsia="ＭＳ 明朝"/>
          <w:bCs/>
          <w:color w:val="000000" w:themeColor="text1"/>
          <w:szCs w:val="20"/>
          <w:lang w:eastAsia="ja-JP"/>
        </w:rPr>
        <w:t>.</w:t>
      </w:r>
    </w:p>
    <w:p w14:paraId="0F5F1B2C" w14:textId="491EFC32" w:rsidR="00212A61" w:rsidRPr="00212A61" w:rsidRDefault="00212A61" w:rsidP="00212A61">
      <w:pPr>
        <w:rPr>
          <w:rFonts w:eastAsia="ＭＳ 明朝"/>
          <w:bCs/>
          <w:szCs w:val="20"/>
          <w:lang w:eastAsia="ja-JP"/>
        </w:rPr>
      </w:pPr>
      <w:r w:rsidRPr="00212A61">
        <w:rPr>
          <w:rFonts w:eastAsia="ＭＳ 明朝"/>
          <w:bCs/>
          <w:szCs w:val="20"/>
          <w:lang w:eastAsia="ja-JP"/>
        </w:rPr>
        <w:t xml:space="preserve">When UE identifies NES cell directly by receiving signal from NES cell, UE can be indicated by PBCH payload whether detected cell is NES cell that can request on-demand SIB1. Since 1 bit is enough to indicate the information, </w:t>
      </w:r>
      <w:proofErr w:type="spellStart"/>
      <w:r w:rsidRPr="00212A61">
        <w:rPr>
          <w:rFonts w:eastAsia="ＭＳ 明朝"/>
          <w:bCs/>
          <w:i/>
          <w:iCs/>
          <w:szCs w:val="20"/>
          <w:lang w:eastAsia="ja-JP"/>
        </w:rPr>
        <w:t>Sparebit</w:t>
      </w:r>
      <w:proofErr w:type="spellEnd"/>
      <w:r w:rsidRPr="00212A61">
        <w:rPr>
          <w:rFonts w:eastAsia="ＭＳ 明朝"/>
          <w:bCs/>
          <w:szCs w:val="20"/>
          <w:lang w:eastAsia="ja-JP"/>
        </w:rPr>
        <w:t xml:space="preserve"> in MIB could be utilized. However, even if UE identifies NES cell, UE must search Cell A that provides information </w:t>
      </w:r>
      <w:r w:rsidR="00D25C39">
        <w:rPr>
          <w:rFonts w:eastAsia="ＭＳ 明朝" w:hint="eastAsia"/>
          <w:bCs/>
          <w:szCs w:val="20"/>
          <w:lang w:eastAsia="ja-JP"/>
        </w:rPr>
        <w:t>of UL WUS con</w:t>
      </w:r>
      <w:r w:rsidR="00DB4329">
        <w:rPr>
          <w:rFonts w:eastAsia="ＭＳ 明朝" w:hint="eastAsia"/>
          <w:bCs/>
          <w:szCs w:val="20"/>
          <w:lang w:eastAsia="ja-JP"/>
        </w:rPr>
        <w:t xml:space="preserve">figuration </w:t>
      </w:r>
      <w:r w:rsidRPr="00212A61">
        <w:rPr>
          <w:rFonts w:eastAsia="ＭＳ 明朝"/>
          <w:bCs/>
          <w:szCs w:val="20"/>
          <w:lang w:eastAsia="ja-JP"/>
        </w:rPr>
        <w:t>to request on-demand SIB1</w:t>
      </w:r>
      <w:r w:rsidR="009E5709">
        <w:rPr>
          <w:rFonts w:eastAsia="ＭＳ 明朝" w:hint="eastAsia"/>
          <w:bCs/>
          <w:szCs w:val="20"/>
          <w:lang w:eastAsia="ja-JP"/>
        </w:rPr>
        <w:t xml:space="preserve"> and</w:t>
      </w:r>
      <w:r w:rsidR="00EF086E" w:rsidRPr="00EF086E">
        <w:rPr>
          <w:rFonts w:eastAsia="ＭＳ 明朝" w:hint="eastAsia"/>
          <w:bCs/>
          <w:szCs w:val="20"/>
          <w:lang w:eastAsia="ja-JP"/>
        </w:rPr>
        <w:t xml:space="preserve"> </w:t>
      </w:r>
      <w:r w:rsidR="00EF086E">
        <w:rPr>
          <w:rFonts w:eastAsia="ＭＳ 明朝" w:hint="eastAsia"/>
          <w:bCs/>
          <w:szCs w:val="20"/>
          <w:lang w:eastAsia="ja-JP"/>
        </w:rPr>
        <w:t>identify which UL WUS configuration is of the identified NES cell</w:t>
      </w:r>
      <w:r w:rsidRPr="00212A61">
        <w:rPr>
          <w:rFonts w:eastAsia="ＭＳ 明朝"/>
          <w:bCs/>
          <w:szCs w:val="20"/>
          <w:lang w:eastAsia="ja-JP"/>
        </w:rPr>
        <w:t>.</w:t>
      </w:r>
      <w:r w:rsidR="005C3851">
        <w:rPr>
          <w:rFonts w:eastAsia="ＭＳ 明朝" w:hint="eastAsia"/>
          <w:bCs/>
          <w:szCs w:val="20"/>
          <w:lang w:eastAsia="ja-JP"/>
        </w:rPr>
        <w:t xml:space="preserve"> Therefore, </w:t>
      </w:r>
      <w:r w:rsidR="00B26F76" w:rsidRPr="00212A61">
        <w:rPr>
          <w:rFonts w:eastAsia="ＭＳ 明朝"/>
          <w:bCs/>
          <w:szCs w:val="20"/>
          <w:lang w:eastAsia="ja-JP"/>
        </w:rPr>
        <w:t xml:space="preserve">WUS configuration </w:t>
      </w:r>
      <w:r w:rsidR="00C96B30">
        <w:rPr>
          <w:rFonts w:eastAsia="ＭＳ 明朝" w:hint="eastAsia"/>
          <w:bCs/>
          <w:szCs w:val="20"/>
          <w:lang w:eastAsia="ja-JP"/>
        </w:rPr>
        <w:t xml:space="preserve">should </w:t>
      </w:r>
      <w:r w:rsidR="00D663A1">
        <w:rPr>
          <w:rFonts w:eastAsia="ＭＳ 明朝" w:hint="eastAsia"/>
          <w:bCs/>
          <w:szCs w:val="20"/>
          <w:lang w:eastAsia="ja-JP"/>
        </w:rPr>
        <w:t xml:space="preserve">also </w:t>
      </w:r>
      <w:r w:rsidR="00C96B30">
        <w:rPr>
          <w:rFonts w:eastAsia="ＭＳ 明朝" w:hint="eastAsia"/>
          <w:bCs/>
          <w:szCs w:val="20"/>
          <w:lang w:eastAsia="ja-JP"/>
        </w:rPr>
        <w:t xml:space="preserve">include </w:t>
      </w:r>
      <w:r w:rsidR="0052119A" w:rsidRPr="00212A61">
        <w:rPr>
          <w:rFonts w:eastAsia="ＭＳ 明朝"/>
          <w:bCs/>
          <w:szCs w:val="20"/>
          <w:lang w:eastAsia="ja-JP"/>
        </w:rPr>
        <w:t>NES cell identification information.</w:t>
      </w:r>
    </w:p>
    <w:p w14:paraId="4EA2210E" w14:textId="6A9C26C8" w:rsidR="00212A61" w:rsidRPr="00212A61" w:rsidRDefault="00212A61" w:rsidP="00212A61">
      <w:pPr>
        <w:rPr>
          <w:rFonts w:eastAsia="ＭＳ 明朝"/>
          <w:bCs/>
          <w:szCs w:val="20"/>
          <w:lang w:eastAsia="ja-JP"/>
        </w:rPr>
      </w:pPr>
      <w:r w:rsidRPr="00212A61">
        <w:rPr>
          <w:rFonts w:eastAsia="ＭＳ 明朝"/>
          <w:bCs/>
          <w:szCs w:val="20"/>
          <w:lang w:eastAsia="ja-JP"/>
        </w:rPr>
        <w:t xml:space="preserve">On the other hand, when UE identifies NES cell from Cell A, UE can be indicated NES cell that can request on-demand SIB1 by including NES cell identification information (e.g., Cell ID of NES Cell) in WUS configuration. </w:t>
      </w:r>
    </w:p>
    <w:p w14:paraId="60AB3808" w14:textId="4011459E" w:rsidR="00D06850" w:rsidRPr="00634F07" w:rsidRDefault="00212A61" w:rsidP="00212A61">
      <w:pPr>
        <w:rPr>
          <w:rFonts w:eastAsia="ＭＳ 明朝"/>
          <w:bCs/>
          <w:szCs w:val="20"/>
          <w:lang w:val="en-GB" w:eastAsia="ja-JP"/>
        </w:rPr>
      </w:pPr>
      <w:r w:rsidRPr="00212A61">
        <w:rPr>
          <w:rFonts w:eastAsia="ＭＳ 明朝"/>
          <w:bCs/>
          <w:szCs w:val="20"/>
          <w:lang w:eastAsia="ja-JP"/>
        </w:rPr>
        <w:t xml:space="preserve">In our view, </w:t>
      </w:r>
      <w:r w:rsidR="007C7317">
        <w:rPr>
          <w:rFonts w:eastAsia="ＭＳ 明朝" w:hint="eastAsia"/>
          <w:bCs/>
          <w:szCs w:val="20"/>
          <w:lang w:eastAsia="ja-JP"/>
        </w:rPr>
        <w:t xml:space="preserve">these </w:t>
      </w:r>
      <w:r w:rsidR="002F2FC3">
        <w:rPr>
          <w:rFonts w:eastAsia="ＭＳ 明朝" w:hint="eastAsia"/>
          <w:bCs/>
          <w:szCs w:val="20"/>
          <w:lang w:eastAsia="ja-JP"/>
        </w:rPr>
        <w:t>two scenarios</w:t>
      </w:r>
      <w:r w:rsidR="007C7317">
        <w:rPr>
          <w:rFonts w:eastAsia="ＭＳ 明朝" w:hint="eastAsia"/>
          <w:bCs/>
          <w:szCs w:val="20"/>
          <w:lang w:eastAsia="ja-JP"/>
        </w:rPr>
        <w:t xml:space="preserve"> for UE identification of NES cell</w:t>
      </w:r>
      <w:r w:rsidR="002F2FC3">
        <w:rPr>
          <w:rFonts w:eastAsia="ＭＳ 明朝" w:hint="eastAsia"/>
          <w:bCs/>
          <w:szCs w:val="20"/>
          <w:lang w:eastAsia="ja-JP"/>
        </w:rPr>
        <w:t xml:space="preserve"> should be considered</w:t>
      </w:r>
      <w:r w:rsidR="006B42ED">
        <w:rPr>
          <w:rFonts w:eastAsia="ＭＳ 明朝" w:hint="eastAsia"/>
          <w:bCs/>
          <w:szCs w:val="20"/>
          <w:lang w:eastAsia="ja-JP"/>
        </w:rPr>
        <w:t>.</w:t>
      </w:r>
      <w:r w:rsidRPr="00212A61">
        <w:rPr>
          <w:rFonts w:eastAsia="ＭＳ 明朝"/>
          <w:bCs/>
          <w:szCs w:val="20"/>
          <w:lang w:eastAsia="ja-JP"/>
        </w:rPr>
        <w:t xml:space="preserve"> </w:t>
      </w:r>
      <w:r w:rsidR="00C62FD5">
        <w:rPr>
          <w:rFonts w:eastAsia="ＭＳ 明朝" w:hint="eastAsia"/>
          <w:bCs/>
          <w:szCs w:val="20"/>
          <w:lang w:eastAsia="ja-JP"/>
        </w:rPr>
        <w:t xml:space="preserve">Therefore, </w:t>
      </w:r>
      <w:r w:rsidRPr="00212A61">
        <w:rPr>
          <w:rFonts w:eastAsia="ＭＳ 明朝"/>
          <w:bCs/>
          <w:szCs w:val="20"/>
          <w:lang w:eastAsia="ja-JP"/>
        </w:rPr>
        <w:t xml:space="preserve">both PBCH payload of NES cell and WUS configuration </w:t>
      </w:r>
      <w:r w:rsidR="00C62FD5">
        <w:rPr>
          <w:rFonts w:eastAsia="ＭＳ 明朝" w:hint="eastAsia"/>
          <w:bCs/>
          <w:szCs w:val="20"/>
          <w:lang w:eastAsia="ja-JP"/>
        </w:rPr>
        <w:t>should be</w:t>
      </w:r>
      <w:r w:rsidRPr="00212A61">
        <w:rPr>
          <w:rFonts w:eastAsia="ＭＳ 明朝"/>
          <w:bCs/>
          <w:szCs w:val="20"/>
          <w:lang w:eastAsia="ja-JP"/>
        </w:rPr>
        <w:t xml:space="preserve"> supported for UE to identify NES cell with on-demand SIB1.</w:t>
      </w:r>
    </w:p>
    <w:p w14:paraId="1AFC9369" w14:textId="61240079" w:rsidR="00503DDB" w:rsidRDefault="00D97A5B" w:rsidP="00326E46">
      <w:pPr>
        <w:rPr>
          <w:rFonts w:eastAsia="ＭＳ 明朝"/>
          <w:b/>
          <w:szCs w:val="20"/>
          <w:lang w:eastAsia="ja-JP"/>
        </w:rPr>
      </w:pPr>
      <w:r w:rsidRPr="00DC5E6B">
        <w:rPr>
          <w:rFonts w:eastAsia="ＭＳ 明朝" w:hint="eastAsia"/>
          <w:b/>
          <w:szCs w:val="20"/>
          <w:lang w:eastAsia="ja-JP"/>
        </w:rPr>
        <w:t>P</w:t>
      </w:r>
      <w:r w:rsidRPr="00DC5E6B">
        <w:rPr>
          <w:rFonts w:eastAsia="ＭＳ 明朝"/>
          <w:b/>
          <w:szCs w:val="20"/>
          <w:lang w:eastAsia="ja-JP"/>
        </w:rPr>
        <w:t xml:space="preserve">roposal </w:t>
      </w:r>
      <w:r w:rsidR="00F37977">
        <w:rPr>
          <w:rFonts w:eastAsia="ＭＳ 明朝" w:hint="eastAsia"/>
          <w:b/>
          <w:szCs w:val="20"/>
          <w:lang w:eastAsia="ja-JP"/>
        </w:rPr>
        <w:t>6</w:t>
      </w:r>
      <w:r w:rsidRPr="00DC5E6B">
        <w:rPr>
          <w:rFonts w:eastAsia="ＭＳ 明朝"/>
          <w:b/>
          <w:szCs w:val="20"/>
          <w:lang w:eastAsia="ja-JP"/>
        </w:rPr>
        <w:t xml:space="preserve">: </w:t>
      </w:r>
      <w:r w:rsidR="00825597">
        <w:rPr>
          <w:rFonts w:eastAsia="ＭＳ 明朝" w:hint="eastAsia"/>
          <w:b/>
          <w:szCs w:val="20"/>
          <w:lang w:eastAsia="ja-JP"/>
        </w:rPr>
        <w:t>For i</w:t>
      </w:r>
      <w:r w:rsidR="00434DEC">
        <w:rPr>
          <w:rFonts w:eastAsia="ＭＳ 明朝"/>
          <w:b/>
          <w:szCs w:val="20"/>
          <w:lang w:eastAsia="ja-JP"/>
        </w:rPr>
        <w:t>ndication of NES cell with on-demand SIB1</w:t>
      </w:r>
      <w:r w:rsidR="00825597">
        <w:rPr>
          <w:rFonts w:eastAsia="ＭＳ 明朝" w:hint="eastAsia"/>
          <w:b/>
          <w:szCs w:val="20"/>
          <w:lang w:eastAsia="ja-JP"/>
        </w:rPr>
        <w:t xml:space="preserve">, </w:t>
      </w:r>
      <w:r w:rsidR="00E01337">
        <w:rPr>
          <w:rFonts w:eastAsia="ＭＳ 明朝" w:hint="eastAsia"/>
          <w:b/>
          <w:szCs w:val="20"/>
          <w:lang w:eastAsia="ja-JP"/>
        </w:rPr>
        <w:t>both</w:t>
      </w:r>
      <w:r w:rsidR="00EF0D67">
        <w:rPr>
          <w:rFonts w:eastAsia="ＭＳ 明朝" w:hint="eastAsia"/>
          <w:b/>
          <w:szCs w:val="20"/>
          <w:lang w:eastAsia="ja-JP"/>
        </w:rPr>
        <w:t xml:space="preserve"> PBCH</w:t>
      </w:r>
      <w:r w:rsidR="001F58EE">
        <w:rPr>
          <w:rFonts w:eastAsia="ＭＳ 明朝" w:hint="eastAsia"/>
          <w:b/>
          <w:szCs w:val="20"/>
          <w:lang w:eastAsia="ja-JP"/>
        </w:rPr>
        <w:t xml:space="preserve"> payload and </w:t>
      </w:r>
      <w:r w:rsidR="000100FA">
        <w:rPr>
          <w:rFonts w:eastAsia="ＭＳ 明朝" w:hint="eastAsia"/>
          <w:b/>
          <w:szCs w:val="20"/>
          <w:lang w:eastAsia="ja-JP"/>
        </w:rPr>
        <w:t>UL WUS configuration</w:t>
      </w:r>
      <w:r w:rsidR="005869AC">
        <w:rPr>
          <w:rFonts w:eastAsia="ＭＳ 明朝"/>
          <w:b/>
          <w:szCs w:val="20"/>
          <w:lang w:eastAsia="ja-JP"/>
        </w:rPr>
        <w:t xml:space="preserve"> should be supported</w:t>
      </w:r>
      <w:r w:rsidR="00AA0D84" w:rsidRPr="00EF4D4B">
        <w:rPr>
          <w:rFonts w:eastAsia="ＭＳ 明朝"/>
          <w:b/>
          <w:szCs w:val="20"/>
          <w:lang w:eastAsia="ja-JP"/>
        </w:rPr>
        <w:t>.</w:t>
      </w:r>
    </w:p>
    <w:p w14:paraId="15C7F9AB" w14:textId="77777777" w:rsidR="00B4168A" w:rsidRPr="00171BA4" w:rsidRDefault="00B4168A" w:rsidP="00326E46">
      <w:pPr>
        <w:rPr>
          <w:rFonts w:eastAsia="ＭＳ 明朝"/>
          <w:b/>
          <w:szCs w:val="20"/>
          <w:lang w:eastAsia="ja-JP"/>
        </w:rPr>
      </w:pPr>
    </w:p>
    <w:p w14:paraId="72B27FF2" w14:textId="7E27518F" w:rsidR="00A952B1" w:rsidRPr="00987B0C" w:rsidRDefault="00A952B1" w:rsidP="00A952B1">
      <w:pPr>
        <w:pStyle w:val="2"/>
        <w:rPr>
          <w:lang w:eastAsia="zh-CN"/>
        </w:rPr>
      </w:pPr>
      <w:r>
        <w:rPr>
          <w:lang w:eastAsia="zh-CN"/>
        </w:rPr>
        <w:t>On-demand SIB1 monitoring occasions</w:t>
      </w:r>
    </w:p>
    <w:p w14:paraId="44E35F06" w14:textId="05557585" w:rsidR="00A952B1" w:rsidRDefault="00A952B1" w:rsidP="00A952B1">
      <w:pPr>
        <w:rPr>
          <w:rFonts w:eastAsia="ＭＳ 明朝"/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7D1140" wp14:editId="3CA45EF8">
                <wp:simplePos x="0" y="0"/>
                <wp:positionH relativeFrom="margin">
                  <wp:align>left</wp:align>
                </wp:positionH>
                <wp:positionV relativeFrom="paragraph">
                  <wp:posOffset>353695</wp:posOffset>
                </wp:positionV>
                <wp:extent cx="5880100" cy="2470150"/>
                <wp:effectExtent l="0" t="0" r="25400" b="254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2470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CE0185" w14:textId="77777777" w:rsidR="0076794A" w:rsidRPr="0076794A" w:rsidRDefault="0076794A" w:rsidP="0076794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76794A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6A1D0934" w14:textId="77777777" w:rsidR="0076794A" w:rsidRPr="0076794A" w:rsidRDefault="0076794A" w:rsidP="0076794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At least for Case-2: For further work on type 0 PDCCH monitoring occasions for on demand SIB1, on the </w:t>
                            </w:r>
                            <w:bookmarkStart w:id="8" w:name="OLE_LINK433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starting time and duration</w:t>
                            </w:r>
                            <w:bookmarkEnd w:id="8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of the time window of type 0 PDCCH monitoring occasions, RAN1 to down select from the following two options:</w:t>
                            </w:r>
                          </w:p>
                          <w:p w14:paraId="76F71170" w14:textId="77777777" w:rsidR="0076794A" w:rsidRPr="0076794A" w:rsidRDefault="0076794A" w:rsidP="0076794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1: </w:t>
                            </w:r>
                            <w:bookmarkStart w:id="9" w:name="OLE_LINK434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starting time and duration are indicated in</w:t>
                            </w:r>
                            <w:bookmarkEnd w:id="9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RAR </w:t>
                            </w:r>
                            <w:bookmarkStart w:id="10" w:name="OLE_LINK439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of the UL-WUS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transmission</w:t>
                            </w:r>
                            <w:bookmarkEnd w:id="10"/>
                            <w:proofErr w:type="gramEnd"/>
                          </w:p>
                          <w:p w14:paraId="7F64F80F" w14:textId="77777777" w:rsidR="0076794A" w:rsidRPr="0076794A" w:rsidRDefault="0076794A" w:rsidP="0076794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2: starting time and duration are indicated in the UL 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configuration</w:t>
                            </w:r>
                            <w:proofErr w:type="gramEnd"/>
                          </w:p>
                          <w:p w14:paraId="5F8D59BF" w14:textId="77777777" w:rsidR="0076794A" w:rsidRPr="0076794A" w:rsidRDefault="0076794A" w:rsidP="0076794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4CB8EFCB" w14:textId="64C28034" w:rsidR="0076794A" w:rsidRPr="0076794A" w:rsidRDefault="0076794A" w:rsidP="0076794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76794A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6DD41ECD" w14:textId="388FDC16" w:rsidR="0076794A" w:rsidRPr="0076794A" w:rsidRDefault="0076794A" w:rsidP="0076794A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At least for Case-2: For further work on type 0 PDCCH monitoring occasions for on demand SIB1, on </w:t>
                            </w:r>
                            <w:bookmarkStart w:id="11" w:name="OLE_LINK438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reference time point</w:t>
                            </w:r>
                            <w:bookmarkEnd w:id="11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to determine the window starting time, RAN1 to down select from the following two options:</w:t>
                            </w:r>
                          </w:p>
                          <w:p w14:paraId="7DAE996D" w14:textId="1877A396" w:rsidR="0076794A" w:rsidRPr="0076794A" w:rsidRDefault="0076794A" w:rsidP="0076794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1: </w:t>
                            </w:r>
                            <w:bookmarkStart w:id="12" w:name="OLE_LINK440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The reference time point is defined based on the </w:t>
                            </w:r>
                            <w:bookmarkEnd w:id="12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RAR reception time of the UL-WUS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transmission</w:t>
                            </w:r>
                            <w:proofErr w:type="gramEnd"/>
                          </w:p>
                          <w:p w14:paraId="2E40EDA6" w14:textId="5979BDE6" w:rsidR="0076794A" w:rsidRPr="0076794A" w:rsidRDefault="0076794A" w:rsidP="0076794A">
                            <w:pPr>
                              <w:numPr>
                                <w:ilvl w:val="1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FFS: Definition of RAR reception time</w:t>
                            </w:r>
                          </w:p>
                          <w:p w14:paraId="0BE9C74F" w14:textId="2A13F0F4" w:rsidR="0076794A" w:rsidRPr="0076794A" w:rsidRDefault="0076794A" w:rsidP="0076794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2: The reference time point is defined based on the UL-WUS transmission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time</w:t>
                            </w:r>
                            <w:proofErr w:type="gramEnd"/>
                          </w:p>
                          <w:p w14:paraId="17CED33A" w14:textId="5A0F8C04" w:rsidR="00A952B1" w:rsidRPr="0076794A" w:rsidRDefault="0076794A" w:rsidP="0076794A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3: The reference time point is defined based on the RAR window of the UL-WUS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transmission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D1140" id="_x0000_s1031" type="#_x0000_t202" style="position:absolute;left:0;text-align:left;margin-left:0;margin-top:27.85pt;width:463pt;height:194.5pt;z-index:251655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" filled="f" strokeweight=".5pt">
                <v:textbox>
                  <w:txbxContent>
                    <w:p w14:paraId="30CE0185" w14:textId="77777777" w:rsidR="0076794A" w:rsidRPr="0076794A" w:rsidRDefault="0076794A" w:rsidP="0076794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76794A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6A1D0934" w14:textId="77777777" w:rsidR="0076794A" w:rsidRPr="0076794A" w:rsidRDefault="0076794A" w:rsidP="0076794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At least for Case-2: For further work on type 0 PDCCH monitoring occasions for on demand SIB1, on the </w:t>
                      </w:r>
                      <w:bookmarkStart w:id="13" w:name="OLE_LINK433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starting time and duration</w:t>
                      </w:r>
                      <w:bookmarkEnd w:id="13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of the time window of type 0 PDCCH monitoring occasions, RAN1 to down select from the following two options:</w:t>
                      </w:r>
                    </w:p>
                    <w:p w14:paraId="76F71170" w14:textId="77777777" w:rsidR="0076794A" w:rsidRPr="0076794A" w:rsidRDefault="0076794A" w:rsidP="0076794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1: </w:t>
                      </w:r>
                      <w:bookmarkStart w:id="14" w:name="OLE_LINK434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starting time and duration are indicated in</w:t>
                      </w:r>
                      <w:bookmarkEnd w:id="14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RAR </w:t>
                      </w:r>
                      <w:bookmarkStart w:id="15" w:name="OLE_LINK439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of the UL-WUS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transmission</w:t>
                      </w:r>
                      <w:bookmarkEnd w:id="15"/>
                      <w:proofErr w:type="gramEnd"/>
                    </w:p>
                    <w:p w14:paraId="7F64F80F" w14:textId="77777777" w:rsidR="0076794A" w:rsidRPr="0076794A" w:rsidRDefault="0076794A" w:rsidP="0076794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2: starting time and duration are indicated in the UL 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configuration</w:t>
                      </w:r>
                      <w:proofErr w:type="gramEnd"/>
                    </w:p>
                    <w:p w14:paraId="5F8D59BF" w14:textId="77777777" w:rsidR="0076794A" w:rsidRPr="0076794A" w:rsidRDefault="0076794A" w:rsidP="0076794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4CB8EFCB" w14:textId="64C28034" w:rsidR="0076794A" w:rsidRPr="0076794A" w:rsidRDefault="0076794A" w:rsidP="0076794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76794A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6DD41ECD" w14:textId="388FDC16" w:rsidR="0076794A" w:rsidRPr="0076794A" w:rsidRDefault="0076794A" w:rsidP="0076794A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At least for Case-2: For further work on type 0 PDCCH monitoring occasions for on demand SIB1, on </w:t>
                      </w:r>
                      <w:bookmarkStart w:id="16" w:name="OLE_LINK438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reference time point</w:t>
                      </w:r>
                      <w:bookmarkEnd w:id="16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to determine the window starting time, RAN1 to down select from the following two options:</w:t>
                      </w:r>
                    </w:p>
                    <w:p w14:paraId="7DAE996D" w14:textId="1877A396" w:rsidR="0076794A" w:rsidRPr="0076794A" w:rsidRDefault="0076794A" w:rsidP="0076794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1: </w:t>
                      </w:r>
                      <w:bookmarkStart w:id="17" w:name="OLE_LINK440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The reference time point is defined based on the </w:t>
                      </w:r>
                      <w:bookmarkEnd w:id="17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RAR reception time of the UL-WUS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transmission</w:t>
                      </w:r>
                      <w:proofErr w:type="gramEnd"/>
                    </w:p>
                    <w:p w14:paraId="2E40EDA6" w14:textId="5979BDE6" w:rsidR="0076794A" w:rsidRPr="0076794A" w:rsidRDefault="0076794A" w:rsidP="0076794A">
                      <w:pPr>
                        <w:numPr>
                          <w:ilvl w:val="1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FFS: Definition of RAR reception time</w:t>
                      </w:r>
                    </w:p>
                    <w:p w14:paraId="0BE9C74F" w14:textId="2A13F0F4" w:rsidR="0076794A" w:rsidRPr="0076794A" w:rsidRDefault="0076794A" w:rsidP="0076794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2: The reference time point is defined based on the UL-WUS transmission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time</w:t>
                      </w:r>
                      <w:proofErr w:type="gramEnd"/>
                    </w:p>
                    <w:p w14:paraId="17CED33A" w14:textId="5A0F8C04" w:rsidR="00A952B1" w:rsidRPr="0076794A" w:rsidRDefault="0076794A" w:rsidP="0076794A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3: The reference time point is defined based on the RAR window of the UL-WUS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transmission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>In RAN1#11</w:t>
      </w:r>
      <w:r w:rsidR="00773C34">
        <w:rPr>
          <w:rFonts w:eastAsia="ＭＳ 明朝" w:hint="eastAsia"/>
          <w:bCs/>
          <w:color w:val="000000" w:themeColor="text1"/>
          <w:szCs w:val="20"/>
          <w:lang w:eastAsia="ja-JP"/>
        </w:rPr>
        <w:t>8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meeting [</w:t>
      </w:r>
      <w:r w:rsidR="006E7575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2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>], the following agreement</w:t>
      </w:r>
      <w:r w:rsidR="000C104D">
        <w:rPr>
          <w:rFonts w:eastAsia="ＭＳ 明朝" w:hint="eastAsia"/>
          <w:bCs/>
          <w:color w:val="000000" w:themeColor="text1"/>
          <w:szCs w:val="20"/>
          <w:lang w:eastAsia="ja-JP"/>
        </w:rPr>
        <w:t>s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0400CE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for further study 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on </w:t>
      </w:r>
      <w:r w:rsidR="000F3DBB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on-demand SIB1 </w:t>
      </w:r>
      <w:r w:rsidR="000F3DBB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monitoring occasion</w:t>
      </w:r>
      <w:r w:rsidR="00EC71A9" w:rsidRPr="00542B51">
        <w:rPr>
          <w:rFonts w:eastAsia="ＭＳ 明朝" w:hint="eastAsia"/>
          <w:bCs/>
          <w:color w:val="000000" w:themeColor="text1"/>
          <w:szCs w:val="20"/>
          <w:lang w:eastAsia="ja-JP"/>
        </w:rPr>
        <w:t>s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0C104D">
        <w:rPr>
          <w:rFonts w:eastAsia="ＭＳ 明朝" w:hint="eastAsia"/>
          <w:bCs/>
          <w:color w:val="000000" w:themeColor="text1"/>
          <w:szCs w:val="20"/>
          <w:lang w:eastAsia="ja-JP"/>
        </w:rPr>
        <w:t>were</w:t>
      </w:r>
      <w:r w:rsidR="000C104D" w:rsidRPr="00542B51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6E7575" w:rsidRPr="00542B51">
        <w:rPr>
          <w:rFonts w:eastAsia="ＭＳ 明朝"/>
          <w:bCs/>
          <w:color w:val="000000" w:themeColor="text1"/>
          <w:szCs w:val="20"/>
          <w:lang w:eastAsia="ja-JP"/>
        </w:rPr>
        <w:t>made.</w:t>
      </w:r>
    </w:p>
    <w:p w14:paraId="4C37E781" w14:textId="435EE0C2" w:rsidR="00687490" w:rsidRPr="00687490" w:rsidRDefault="00BF3412" w:rsidP="00687490">
      <w:pPr>
        <w:rPr>
          <w:rFonts w:eastAsia="ＭＳ 明朝"/>
          <w:bCs/>
          <w:color w:val="000000" w:themeColor="text1"/>
          <w:szCs w:val="20"/>
          <w:lang w:eastAsia="ja-JP"/>
        </w:rPr>
      </w:pPr>
      <w:r>
        <w:rPr>
          <w:rFonts w:eastAsia="ＭＳ 明朝" w:hint="eastAsia"/>
          <w:bCs/>
          <w:color w:val="000000" w:themeColor="text1"/>
          <w:szCs w:val="20"/>
          <w:lang w:eastAsia="ja-JP"/>
        </w:rPr>
        <w:t>In comparison between option 1 (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it is indicated to the UE in RAR of the UL WUS transmission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) and option 2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(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>the starting time for SIB1 monitoring is indicated to the UE in UL WUS configuration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>)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, there is a difference in </w:t>
      </w:r>
      <w:r w:rsidR="00133FE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terms of 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flexibility </w:t>
      </w:r>
      <w:r w:rsidR="00133FE2">
        <w:rPr>
          <w:rFonts w:eastAsia="ＭＳ 明朝" w:hint="eastAsia"/>
          <w:bCs/>
          <w:color w:val="000000" w:themeColor="text1"/>
          <w:szCs w:val="20"/>
          <w:lang w:eastAsia="ja-JP"/>
        </w:rPr>
        <w:t>for</w:t>
      </w:r>
      <w:r w:rsidR="00133FE2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the time-gap </w:t>
      </w:r>
      <w:r w:rsidR="00C00840">
        <w:rPr>
          <w:rFonts w:eastAsia="ＭＳ 明朝" w:hint="eastAsia"/>
          <w:bCs/>
          <w:color w:val="000000" w:themeColor="text1"/>
          <w:szCs w:val="20"/>
          <w:lang w:eastAsia="ja-JP"/>
        </w:rPr>
        <w:t>between</w:t>
      </w:r>
      <w:r w:rsidR="00C0084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7F5183">
        <w:rPr>
          <w:rFonts w:eastAsia="ＭＳ 明朝" w:hint="eastAsia"/>
          <w:bCs/>
          <w:color w:val="000000" w:themeColor="text1"/>
          <w:szCs w:val="20"/>
          <w:lang w:eastAsia="ja-JP"/>
        </w:rPr>
        <w:t>reference time point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8F6FD9" w:rsidRPr="008F6FD9">
        <w:rPr>
          <w:rFonts w:eastAsia="ＭＳ 明朝"/>
          <w:bCs/>
          <w:color w:val="000000" w:themeColor="text1"/>
          <w:szCs w:val="20"/>
          <w:lang w:eastAsia="ja-JP"/>
        </w:rPr>
        <w:t>to determine the window starting time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C50B4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and </w:t>
      </w:r>
      <w:r w:rsidR="00EE089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8F6FD9" w:rsidRPr="008F6FD9">
        <w:rPr>
          <w:rFonts w:eastAsia="ＭＳ 明朝"/>
          <w:bCs/>
          <w:color w:val="000000" w:themeColor="text1"/>
          <w:szCs w:val="20"/>
          <w:lang w:eastAsia="ja-JP"/>
        </w:rPr>
        <w:t xml:space="preserve">starting time </w:t>
      </w:r>
      <w:r w:rsidR="008F6FD9">
        <w:rPr>
          <w:rFonts w:eastAsia="ＭＳ 明朝" w:hint="eastAsia"/>
          <w:bCs/>
          <w:color w:val="000000" w:themeColor="text1"/>
          <w:szCs w:val="20"/>
          <w:lang w:eastAsia="ja-JP"/>
        </w:rPr>
        <w:t>of</w:t>
      </w:r>
      <w:r w:rsidR="00687490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the SIB1 monitoring window.</w:t>
      </w:r>
    </w:p>
    <w:p w14:paraId="17B90D44" w14:textId="647A7C3C" w:rsidR="00687490" w:rsidRPr="00687490" w:rsidRDefault="00687490" w:rsidP="00687490">
      <w:pPr>
        <w:rPr>
          <w:rFonts w:eastAsia="ＭＳ 明朝"/>
          <w:bCs/>
          <w:color w:val="000000" w:themeColor="text1"/>
          <w:szCs w:val="20"/>
          <w:lang w:eastAsia="ja-JP"/>
        </w:rPr>
      </w:pPr>
      <w:r w:rsidRPr="00687490">
        <w:rPr>
          <w:rFonts w:eastAsia="ＭＳ 明朝"/>
          <w:bCs/>
          <w:color w:val="000000" w:themeColor="text1"/>
          <w:szCs w:val="20"/>
          <w:lang w:eastAsia="ja-JP"/>
        </w:rPr>
        <w:lastRenderedPageBreak/>
        <w:t xml:space="preserve">If the starting time for SIB1 monitoring </w:t>
      </w:r>
      <w:r w:rsidR="00FC38C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window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is indicated to the UE in </w:t>
      </w:r>
      <w:r w:rsidR="004F2E03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UL WUS configuration,</w:t>
      </w:r>
      <w:r w:rsidR="00621BBB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a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gNB indicates a fixed time-gap to all UEs, because </w:t>
      </w:r>
      <w:r w:rsidR="005D2521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gNB must indicate the time-gap before receiving the SIB1 transmission request from each UE. If gNB starts transmitting </w:t>
      </w:r>
      <w:r w:rsidR="00C75207">
        <w:rPr>
          <w:rFonts w:eastAsia="ＭＳ 明朝" w:hint="eastAsia"/>
          <w:bCs/>
          <w:color w:val="000000" w:themeColor="text1"/>
          <w:szCs w:val="20"/>
          <w:lang w:eastAsia="ja-JP"/>
        </w:rPr>
        <w:t>on-dem</w:t>
      </w:r>
      <w:r w:rsidR="00A02E77">
        <w:rPr>
          <w:rFonts w:eastAsia="ＭＳ 明朝" w:hint="eastAsia"/>
          <w:bCs/>
          <w:color w:val="000000" w:themeColor="text1"/>
          <w:szCs w:val="20"/>
          <w:lang w:eastAsia="ja-JP"/>
        </w:rPr>
        <w:t>a</w:t>
      </w:r>
      <w:r w:rsidR="00C7520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nd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SIB1 immediately after transmitting the RAR of the UL WUS transmission to each UE, each UE can receive </w:t>
      </w:r>
      <w:r w:rsidR="00B07BB3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on-demand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SIB1 in a short monitoring window</w:t>
      </w:r>
      <w:r w:rsidR="00092BA1">
        <w:rPr>
          <w:rFonts w:eastAsia="ＭＳ 明朝" w:hint="eastAsia"/>
          <w:bCs/>
          <w:color w:val="000000" w:themeColor="text1"/>
          <w:szCs w:val="20"/>
          <w:lang w:eastAsia="ja-JP"/>
        </w:rPr>
        <w:t>.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092BA1">
        <w:rPr>
          <w:rFonts w:eastAsia="ＭＳ 明朝" w:hint="eastAsia"/>
          <w:bCs/>
          <w:color w:val="000000" w:themeColor="text1"/>
          <w:szCs w:val="20"/>
          <w:lang w:eastAsia="ja-JP"/>
        </w:rPr>
        <w:t>H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owever, it is not</w:t>
      </w:r>
      <w:r w:rsidR="009263FA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energy efficient</w:t>
      </w:r>
      <w:r w:rsidR="00A408F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for network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transmitting </w:t>
      </w:r>
      <w:r w:rsidR="00BA73AF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on-demand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SIB1 for each UE</w:t>
      </w:r>
      <w:r w:rsidR="00A408FC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A408FC">
        <w:rPr>
          <w:rFonts w:eastAsia="ＭＳ 明朝" w:hint="eastAsia"/>
          <w:bCs/>
          <w:color w:val="000000" w:themeColor="text1"/>
          <w:szCs w:val="20"/>
          <w:lang w:eastAsia="ja-JP"/>
        </w:rPr>
        <w:t>dedicatedly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in response to the UL WUS reception from each UE</w:t>
      </w:r>
      <w:r w:rsidR="00A408FC">
        <w:rPr>
          <w:rFonts w:eastAsia="ＭＳ 明朝" w:hint="eastAsia"/>
          <w:bCs/>
          <w:color w:val="000000" w:themeColor="text1"/>
          <w:szCs w:val="20"/>
          <w:lang w:eastAsia="ja-JP"/>
        </w:rPr>
        <w:t>, compared to broadcasting on-demand SIB1 to all UEs which requested it at the same time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.</w:t>
      </w:r>
    </w:p>
    <w:p w14:paraId="00FE2FC9" w14:textId="64E8A07E" w:rsidR="00E52258" w:rsidRDefault="00687490" w:rsidP="00687490">
      <w:pPr>
        <w:rPr>
          <w:rFonts w:eastAsia="ＭＳ 明朝"/>
          <w:bCs/>
          <w:color w:val="000000" w:themeColor="text1"/>
          <w:szCs w:val="20"/>
          <w:lang w:eastAsia="ja-JP"/>
        </w:rPr>
      </w:pP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On the other hand, </w:t>
      </w:r>
      <w:r w:rsidR="00FC38C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if the starting time </w:t>
      </w:r>
      <w:r w:rsidR="001310DC">
        <w:rPr>
          <w:rFonts w:eastAsia="ＭＳ 明朝" w:hint="eastAsia"/>
          <w:bCs/>
          <w:color w:val="000000" w:themeColor="text1"/>
          <w:szCs w:val="20"/>
          <w:lang w:eastAsia="ja-JP"/>
        </w:rPr>
        <w:t>is</w:t>
      </w:r>
      <w:r w:rsidR="00FC38C5"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indicat</w:t>
      </w:r>
      <w:r w:rsidR="001310DC">
        <w:rPr>
          <w:rFonts w:eastAsia="ＭＳ 明朝" w:hint="eastAsia"/>
          <w:bCs/>
          <w:color w:val="000000" w:themeColor="text1"/>
          <w:szCs w:val="20"/>
          <w:lang w:eastAsia="ja-JP"/>
        </w:rPr>
        <w:t>ed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to the UE in </w:t>
      </w:r>
      <w:r w:rsidR="00A62DB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RAR</w:t>
      </w:r>
      <w:r w:rsidR="00A62DB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of the UL-WUS </w:t>
      </w:r>
      <w:r w:rsidR="00A62DBC">
        <w:rPr>
          <w:rFonts w:eastAsia="ＭＳ 明朝"/>
          <w:bCs/>
          <w:color w:val="000000" w:themeColor="text1"/>
          <w:szCs w:val="20"/>
          <w:lang w:eastAsia="ja-JP"/>
        </w:rPr>
        <w:t>transmission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, </w:t>
      </w:r>
      <w:r w:rsidR="00A62DB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a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gNB can indicate </w:t>
      </w:r>
      <w:r w:rsidR="005C0DE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different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time-gap</w:t>
      </w:r>
      <w:r w:rsidR="005C0DE2">
        <w:rPr>
          <w:rFonts w:eastAsia="ＭＳ 明朝" w:hint="eastAsia"/>
          <w:bCs/>
          <w:color w:val="000000" w:themeColor="text1"/>
          <w:szCs w:val="20"/>
          <w:lang w:eastAsia="ja-JP"/>
        </w:rPr>
        <w:t>s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to each UE </w:t>
      </w:r>
      <w:r w:rsidR="00011BAA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which transmitted UL WUS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after receiving all SIB1 transmission requests. If gNB coordinates </w:t>
      </w:r>
      <w:r w:rsidR="00B26256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starting time </w:t>
      </w:r>
      <w:r w:rsidR="00D038C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of the monitoring window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to each UE, </w:t>
      </w:r>
      <w:r w:rsidR="00D038C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gNB can efficiently transmit </w:t>
      </w:r>
      <w:r w:rsidR="00794F5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on-demand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SIB1 </w:t>
      </w:r>
      <w:r w:rsidR="00794F52">
        <w:rPr>
          <w:rFonts w:eastAsia="ＭＳ 明朝" w:hint="eastAsia"/>
          <w:bCs/>
          <w:color w:val="000000" w:themeColor="text1"/>
          <w:szCs w:val="20"/>
          <w:lang w:eastAsia="ja-JP"/>
        </w:rPr>
        <w:t>at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 the same transmission occasion </w:t>
      </w:r>
      <w:r w:rsidR="00794F5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to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each UE and each UE can receive </w:t>
      </w:r>
      <w:r w:rsidR="00C7520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on-demand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 xml:space="preserve">SIB1 </w:t>
      </w:r>
      <w:r w:rsidR="00BE7A6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without </w:t>
      </w:r>
      <w:r w:rsidR="00BE7A67">
        <w:rPr>
          <w:rFonts w:eastAsia="ＭＳ 明朝"/>
          <w:bCs/>
          <w:color w:val="000000" w:themeColor="text1"/>
          <w:szCs w:val="20"/>
          <w:lang w:eastAsia="ja-JP"/>
        </w:rPr>
        <w:t>unnecessary</w:t>
      </w:r>
      <w:r w:rsidR="00BE7A6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0C22E2">
        <w:rPr>
          <w:rFonts w:eastAsia="ＭＳ 明朝"/>
          <w:bCs/>
          <w:color w:val="000000" w:themeColor="text1"/>
          <w:szCs w:val="20"/>
          <w:lang w:eastAsia="ja-JP"/>
        </w:rPr>
        <w:t>extension</w:t>
      </w:r>
      <w:r w:rsidR="000C22E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of </w:t>
      </w:r>
      <w:r w:rsidR="00DA61B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SIB1 </w:t>
      </w:r>
      <w:r w:rsidRPr="00687490">
        <w:rPr>
          <w:rFonts w:eastAsia="ＭＳ 明朝"/>
          <w:bCs/>
          <w:color w:val="000000" w:themeColor="text1"/>
          <w:szCs w:val="20"/>
          <w:lang w:eastAsia="ja-JP"/>
        </w:rPr>
        <w:t>monitoring window.</w:t>
      </w:r>
    </w:p>
    <w:p w14:paraId="76D5814A" w14:textId="074B4A33" w:rsidR="0098321F" w:rsidRDefault="007C6076" w:rsidP="003E200B">
      <w:pPr>
        <w:rPr>
          <w:rFonts w:eastAsia="ＭＳ 明朝"/>
          <w:bCs/>
          <w:color w:val="000000" w:themeColor="text1"/>
          <w:szCs w:val="20"/>
          <w:lang w:eastAsia="ja-JP"/>
        </w:rPr>
      </w:pP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7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: The starting time for SIB1 monitoring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should be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indicat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ed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by </w:t>
      </w:r>
      <w:r w:rsidRPr="00363A41">
        <w:rPr>
          <w:rFonts w:eastAsia="ＭＳ 明朝"/>
          <w:b/>
          <w:color w:val="000000" w:themeColor="text1"/>
          <w:szCs w:val="20"/>
          <w:lang w:eastAsia="ja-JP"/>
        </w:rPr>
        <w:t xml:space="preserve">the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RAR of the UL WUS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3BDFBF41" w14:textId="17333568" w:rsidR="00FB1C78" w:rsidRDefault="009D66AA" w:rsidP="003E200B">
      <w:pPr>
        <w:rPr>
          <w:rFonts w:eastAsia="ＭＳ 明朝"/>
          <w:bCs/>
          <w:color w:val="000000" w:themeColor="text1"/>
          <w:szCs w:val="20"/>
          <w:lang w:eastAsia="ja-JP"/>
        </w:rPr>
      </w:pPr>
      <w:r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In our view, the reference time point to </w:t>
      </w:r>
      <w:r w:rsidRPr="008F6FD9">
        <w:rPr>
          <w:rFonts w:eastAsia="ＭＳ 明朝"/>
          <w:bCs/>
          <w:color w:val="000000" w:themeColor="text1"/>
          <w:szCs w:val="20"/>
          <w:lang w:eastAsia="ja-JP"/>
        </w:rPr>
        <w:t>determine the window starting time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213E57">
        <w:rPr>
          <w:rFonts w:eastAsia="ＭＳ 明朝" w:hint="eastAsia"/>
          <w:bCs/>
          <w:color w:val="000000" w:themeColor="text1"/>
          <w:szCs w:val="20"/>
          <w:lang w:eastAsia="ja-JP"/>
        </w:rPr>
        <w:t>should</w:t>
      </w:r>
      <w:r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be known to both </w:t>
      </w:r>
      <w:r w:rsidR="004469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a </w:t>
      </w:r>
      <w:r w:rsidR="00213E5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gNB and </w:t>
      </w:r>
      <w:r w:rsidR="004469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a </w:t>
      </w:r>
      <w:r w:rsidR="00213E57">
        <w:rPr>
          <w:rFonts w:eastAsia="ＭＳ 明朝" w:hint="eastAsia"/>
          <w:bCs/>
          <w:color w:val="000000" w:themeColor="text1"/>
          <w:szCs w:val="20"/>
          <w:lang w:eastAsia="ja-JP"/>
        </w:rPr>
        <w:t>UE.</w:t>
      </w:r>
      <w:r w:rsidR="005629E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proofErr w:type="gramStart"/>
      <w:r w:rsidR="00943506">
        <w:rPr>
          <w:rFonts w:eastAsia="ＭＳ 明朝" w:hint="eastAsia"/>
          <w:bCs/>
          <w:color w:val="000000" w:themeColor="text1"/>
          <w:szCs w:val="20"/>
          <w:lang w:eastAsia="ja-JP"/>
        </w:rPr>
        <w:t>In order t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>o</w:t>
      </w:r>
      <w:proofErr w:type="gramEnd"/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 ensure reliability of RAR, </w:t>
      </w:r>
      <w:r w:rsidR="004469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gNB </w:t>
      </w:r>
      <w:r w:rsidR="00365A59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is able to 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transmit </w:t>
      </w:r>
      <w:r w:rsidR="00BB4B42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multiple 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>RAR</w:t>
      </w:r>
      <w:r w:rsidR="00BB4B42">
        <w:rPr>
          <w:rFonts w:eastAsia="ＭＳ 明朝" w:hint="eastAsia"/>
          <w:bCs/>
          <w:color w:val="000000" w:themeColor="text1"/>
          <w:szCs w:val="20"/>
          <w:lang w:eastAsia="ja-JP"/>
        </w:rPr>
        <w:t>s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 within a</w:t>
      </w:r>
      <w:r w:rsidR="00A22E1C">
        <w:rPr>
          <w:rFonts w:eastAsia="ＭＳ 明朝" w:hint="eastAsia"/>
          <w:bCs/>
          <w:color w:val="000000" w:themeColor="text1"/>
          <w:szCs w:val="20"/>
          <w:lang w:eastAsia="ja-JP"/>
        </w:rPr>
        <w:t>n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A22E1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RAR </w:t>
      </w:r>
      <w:r w:rsidR="00987CE7" w:rsidRPr="008671F6">
        <w:rPr>
          <w:rFonts w:eastAsia="ＭＳ 明朝"/>
          <w:bCs/>
          <w:color w:val="000000" w:themeColor="text1"/>
          <w:szCs w:val="20"/>
          <w:lang w:eastAsia="ja-JP"/>
        </w:rPr>
        <w:t>window.</w:t>
      </w:r>
      <w:r w:rsidR="00987CE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5629E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If </w:t>
      </w:r>
      <w:r w:rsidR="000B6ADF">
        <w:rPr>
          <w:rFonts w:eastAsia="ＭＳ 明朝" w:hint="eastAsia"/>
          <w:bCs/>
          <w:color w:val="000000" w:themeColor="text1"/>
          <w:szCs w:val="20"/>
          <w:lang w:eastAsia="ja-JP"/>
        </w:rPr>
        <w:t>t</w:t>
      </w:r>
      <w:r w:rsidR="000B6ADF" w:rsidRPr="000B6ADF">
        <w:rPr>
          <w:rFonts w:eastAsia="ＭＳ 明朝"/>
          <w:bCs/>
          <w:color w:val="000000" w:themeColor="text1"/>
          <w:szCs w:val="20"/>
          <w:lang w:eastAsia="ja-JP"/>
        </w:rPr>
        <w:t>he reference time point is defined based on the RAR</w:t>
      </w:r>
      <w:r w:rsidR="000B6ADF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D208B5">
        <w:rPr>
          <w:rFonts w:eastAsia="ＭＳ 明朝" w:hint="eastAsia"/>
          <w:bCs/>
          <w:color w:val="000000" w:themeColor="text1"/>
          <w:szCs w:val="20"/>
          <w:lang w:eastAsia="ja-JP"/>
        </w:rPr>
        <w:t>reception time (Option 1)</w:t>
      </w:r>
      <w:r w:rsidR="000B6ADF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, </w:t>
      </w:r>
      <w:r w:rsidR="00E24B7C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as </w:t>
      </w:r>
      <w:r w:rsidR="002B41DE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gNB </w:t>
      </w:r>
      <w:r w:rsidR="000A7CF2">
        <w:rPr>
          <w:rFonts w:eastAsia="ＭＳ 明朝" w:hint="eastAsia"/>
          <w:bCs/>
          <w:color w:val="000000" w:themeColor="text1"/>
          <w:szCs w:val="20"/>
          <w:lang w:eastAsia="ja-JP"/>
        </w:rPr>
        <w:t>can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not know </w:t>
      </w:r>
      <w:r w:rsidR="002B41DE">
        <w:rPr>
          <w:rFonts w:eastAsia="ＭＳ 明朝" w:hint="eastAsia"/>
          <w:bCs/>
          <w:color w:val="000000" w:themeColor="text1"/>
          <w:szCs w:val="20"/>
          <w:lang w:eastAsia="ja-JP"/>
        </w:rPr>
        <w:t>when</w:t>
      </w:r>
      <w:r w:rsidR="002B41DE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 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>RAR</w:t>
      </w:r>
      <w:r w:rsidR="005F4ABE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5F4ABE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within </w:t>
      </w:r>
      <w:r w:rsidR="005F4ABE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5F4ABE" w:rsidRPr="008671F6">
        <w:rPr>
          <w:rFonts w:eastAsia="ＭＳ 明朝"/>
          <w:bCs/>
          <w:color w:val="000000" w:themeColor="text1"/>
          <w:szCs w:val="20"/>
          <w:lang w:eastAsia="ja-JP"/>
        </w:rPr>
        <w:t>window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 is </w:t>
      </w:r>
      <w:r w:rsidR="005F4ABE">
        <w:rPr>
          <w:rFonts w:eastAsia="ＭＳ 明朝"/>
          <w:bCs/>
          <w:color w:val="000000" w:themeColor="text1"/>
          <w:szCs w:val="20"/>
          <w:lang w:eastAsia="ja-JP"/>
        </w:rPr>
        <w:t>successfully</w:t>
      </w:r>
      <w:r w:rsidR="005F4ABE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 xml:space="preserve">received by </w:t>
      </w:r>
      <w:r w:rsidR="004469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8671F6" w:rsidRPr="008671F6">
        <w:rPr>
          <w:rFonts w:eastAsia="ＭＳ 明朝"/>
          <w:bCs/>
          <w:color w:val="000000" w:themeColor="text1"/>
          <w:szCs w:val="20"/>
          <w:lang w:eastAsia="ja-JP"/>
        </w:rPr>
        <w:t>UE</w:t>
      </w:r>
      <w:r w:rsidR="00EF6890" w:rsidRPr="00EF68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EF68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because </w:t>
      </w:r>
      <w:r w:rsidR="00311D2D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EF6890">
        <w:rPr>
          <w:rFonts w:eastAsia="ＭＳ 明朝" w:hint="eastAsia"/>
          <w:bCs/>
          <w:color w:val="000000" w:themeColor="text1"/>
          <w:szCs w:val="20"/>
          <w:lang w:eastAsia="ja-JP"/>
        </w:rPr>
        <w:t>UE does not transmit HARQ-ACK of RAR</w:t>
      </w:r>
      <w:r w:rsidR="001F5FFD">
        <w:rPr>
          <w:rFonts w:eastAsia="ＭＳ 明朝" w:hint="eastAsia"/>
          <w:bCs/>
          <w:color w:val="000000" w:themeColor="text1"/>
          <w:szCs w:val="20"/>
          <w:lang w:eastAsia="ja-JP"/>
        </w:rPr>
        <w:t>,</w:t>
      </w:r>
      <w:r w:rsidR="00D208B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446990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D208B5">
        <w:rPr>
          <w:rFonts w:eastAsia="ＭＳ 明朝" w:hint="eastAsia"/>
          <w:bCs/>
          <w:color w:val="000000" w:themeColor="text1"/>
          <w:szCs w:val="20"/>
          <w:lang w:eastAsia="ja-JP"/>
        </w:rPr>
        <w:t>gNB cannot de</w:t>
      </w:r>
      <w:r w:rsidR="001E397A">
        <w:rPr>
          <w:rFonts w:eastAsia="ＭＳ 明朝" w:hint="eastAsia"/>
          <w:bCs/>
          <w:color w:val="000000" w:themeColor="text1"/>
          <w:szCs w:val="20"/>
          <w:lang w:eastAsia="ja-JP"/>
        </w:rPr>
        <w:t>fine the RAR reception time</w:t>
      </w:r>
      <w:r w:rsidR="00E21986">
        <w:rPr>
          <w:rFonts w:eastAsia="ＭＳ 明朝" w:hint="eastAsia"/>
          <w:bCs/>
          <w:color w:val="000000" w:themeColor="text1"/>
          <w:szCs w:val="20"/>
          <w:lang w:eastAsia="ja-JP"/>
        </w:rPr>
        <w:t>.</w:t>
      </w:r>
      <w:r w:rsidR="001F1958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Therefore, t</w:t>
      </w:r>
      <w:r w:rsidR="001F1958" w:rsidRPr="001F1958">
        <w:rPr>
          <w:rFonts w:eastAsia="ＭＳ 明朝"/>
          <w:bCs/>
          <w:color w:val="000000" w:themeColor="text1"/>
          <w:szCs w:val="20"/>
          <w:lang w:eastAsia="ja-JP"/>
        </w:rPr>
        <w:t xml:space="preserve">he reference time point </w:t>
      </w:r>
      <w:r w:rsidR="003673D4">
        <w:rPr>
          <w:rFonts w:eastAsia="ＭＳ 明朝" w:hint="eastAsia"/>
          <w:bCs/>
          <w:color w:val="000000" w:themeColor="text1"/>
          <w:szCs w:val="20"/>
          <w:lang w:eastAsia="ja-JP"/>
        </w:rPr>
        <w:t>should be</w:t>
      </w:r>
      <w:r w:rsidR="001F1958" w:rsidRPr="001F1958">
        <w:rPr>
          <w:rFonts w:eastAsia="ＭＳ 明朝"/>
          <w:bCs/>
          <w:color w:val="000000" w:themeColor="text1"/>
          <w:szCs w:val="20"/>
          <w:lang w:eastAsia="ja-JP"/>
        </w:rPr>
        <w:t xml:space="preserve"> defined based on</w:t>
      </w:r>
      <w:r w:rsidR="001F5FFD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1F1958" w:rsidRPr="001F1958">
        <w:rPr>
          <w:rFonts w:eastAsia="ＭＳ 明朝"/>
          <w:bCs/>
          <w:color w:val="000000" w:themeColor="text1"/>
          <w:szCs w:val="20"/>
          <w:lang w:eastAsia="ja-JP"/>
        </w:rPr>
        <w:t>the UL-WUS transmission time</w:t>
      </w:r>
      <w:r w:rsidR="009E560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(Option 2)</w:t>
      </w:r>
      <w:r w:rsidR="003673D4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0054E9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or RAR window </w:t>
      </w:r>
      <w:r w:rsidR="009E5602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(Option 3) </w:t>
      </w:r>
      <w:r w:rsidR="00BF5D9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to avoid </w:t>
      </w:r>
      <w:r w:rsidR="00A96EF7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timing </w:t>
      </w:r>
      <w:r w:rsidR="005B3BC8">
        <w:rPr>
          <w:rFonts w:eastAsia="ＭＳ 明朝"/>
          <w:bCs/>
          <w:color w:val="000000" w:themeColor="text1"/>
          <w:szCs w:val="20"/>
          <w:lang w:eastAsia="ja-JP"/>
        </w:rPr>
        <w:t>misalignment</w:t>
      </w:r>
      <w:r w:rsidR="00BF5D9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between</w:t>
      </w:r>
      <w:r w:rsidR="003673D4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 </w:t>
      </w:r>
      <w:r w:rsidR="00BF5D9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FB1C78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UE and </w:t>
      </w:r>
      <w:r w:rsidR="00BF5D95">
        <w:rPr>
          <w:rFonts w:eastAsia="ＭＳ 明朝" w:hint="eastAsia"/>
          <w:bCs/>
          <w:color w:val="000000" w:themeColor="text1"/>
          <w:szCs w:val="20"/>
          <w:lang w:eastAsia="ja-JP"/>
        </w:rPr>
        <w:t xml:space="preserve">the </w:t>
      </w:r>
      <w:r w:rsidR="00FB1C78">
        <w:rPr>
          <w:rFonts w:eastAsia="ＭＳ 明朝" w:hint="eastAsia"/>
          <w:bCs/>
          <w:color w:val="000000" w:themeColor="text1"/>
          <w:szCs w:val="20"/>
          <w:lang w:eastAsia="ja-JP"/>
        </w:rPr>
        <w:t>gNB.</w:t>
      </w:r>
    </w:p>
    <w:p w14:paraId="3B9D4B8E" w14:textId="29B6BF2E" w:rsidR="00EE51E5" w:rsidRDefault="00C45521" w:rsidP="00326E46">
      <w:pPr>
        <w:rPr>
          <w:rFonts w:eastAsia="ＭＳ 明朝"/>
          <w:b/>
          <w:color w:val="000000" w:themeColor="text1"/>
          <w:szCs w:val="20"/>
          <w:lang w:eastAsia="ja-JP"/>
        </w:rPr>
      </w:pP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Proposal </w:t>
      </w:r>
      <w:r w:rsidR="00FB1C78">
        <w:rPr>
          <w:rFonts w:eastAsia="ＭＳ 明朝" w:hint="eastAsia"/>
          <w:b/>
          <w:color w:val="000000" w:themeColor="text1"/>
          <w:szCs w:val="20"/>
          <w:lang w:eastAsia="ja-JP"/>
        </w:rPr>
        <w:t>8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:</w:t>
      </w:r>
      <w:r w:rsidR="00AA442D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</w:t>
      </w:r>
      <w:r w:rsidR="008E2C0B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For </w:t>
      </w:r>
      <w:r w:rsidR="00AA442D">
        <w:rPr>
          <w:rFonts w:eastAsia="ＭＳ 明朝"/>
          <w:b/>
          <w:color w:val="000000" w:themeColor="text1"/>
          <w:szCs w:val="20"/>
          <w:lang w:eastAsia="ja-JP"/>
        </w:rPr>
        <w:t>definition</w:t>
      </w:r>
      <w:r w:rsidR="00AA442D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of the </w:t>
      </w:r>
      <w:r w:rsidR="008E2C0B" w:rsidRPr="003420CA">
        <w:rPr>
          <w:rFonts w:eastAsia="ＭＳ 明朝"/>
          <w:b/>
          <w:color w:val="000000" w:themeColor="text1"/>
          <w:szCs w:val="20"/>
          <w:lang w:eastAsia="ja-JP"/>
        </w:rPr>
        <w:t xml:space="preserve">reference time point to determine the window starting </w:t>
      </w:r>
      <w:r w:rsidR="00AA442D" w:rsidRPr="003420CA">
        <w:rPr>
          <w:rFonts w:eastAsia="ＭＳ 明朝"/>
          <w:b/>
          <w:color w:val="000000" w:themeColor="text1"/>
          <w:szCs w:val="20"/>
          <w:lang w:eastAsia="ja-JP"/>
        </w:rPr>
        <w:t>time</w:t>
      </w:r>
      <w:r w:rsidR="00AA442D">
        <w:rPr>
          <w:rFonts w:eastAsia="ＭＳ 明朝"/>
          <w:b/>
          <w:color w:val="000000" w:themeColor="text1"/>
          <w:szCs w:val="20"/>
          <w:lang w:eastAsia="ja-JP"/>
        </w:rPr>
        <w:t xml:space="preserve">, </w:t>
      </w:r>
      <w:r w:rsidR="00290F61">
        <w:rPr>
          <w:rFonts w:eastAsia="ＭＳ 明朝" w:hint="eastAsia"/>
          <w:b/>
          <w:color w:val="000000" w:themeColor="text1"/>
          <w:szCs w:val="20"/>
          <w:lang w:eastAsia="ja-JP"/>
        </w:rPr>
        <w:t>either option 2 (</w:t>
      </w:r>
      <w:r w:rsidR="00290F61" w:rsidRPr="00290F61">
        <w:rPr>
          <w:rFonts w:eastAsia="ＭＳ 明朝"/>
          <w:b/>
          <w:color w:val="000000" w:themeColor="text1"/>
          <w:szCs w:val="20"/>
          <w:lang w:eastAsia="ja-JP"/>
        </w:rPr>
        <w:t>based on the UL-WUS transmission time</w:t>
      </w:r>
      <w:r w:rsidR="00290F61">
        <w:rPr>
          <w:rFonts w:eastAsia="ＭＳ 明朝" w:hint="eastAsia"/>
          <w:b/>
          <w:color w:val="000000" w:themeColor="text1"/>
          <w:szCs w:val="20"/>
          <w:lang w:eastAsia="ja-JP"/>
        </w:rPr>
        <w:t>) or option 3 (</w:t>
      </w:r>
      <w:r w:rsidR="00290F61" w:rsidRPr="00290F61">
        <w:rPr>
          <w:rFonts w:eastAsia="ＭＳ 明朝"/>
          <w:b/>
          <w:color w:val="000000" w:themeColor="text1"/>
          <w:szCs w:val="20"/>
          <w:lang w:eastAsia="ja-JP"/>
        </w:rPr>
        <w:t>based on the RAR window of the UL-WUS transmission</w:t>
      </w:r>
      <w:r w:rsidR="00290F61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) </w:t>
      </w:r>
      <w:r w:rsidR="008E2C0B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should be </w:t>
      </w:r>
      <w:r w:rsidR="00290F61">
        <w:rPr>
          <w:rFonts w:eastAsia="ＭＳ 明朝" w:hint="eastAsia"/>
          <w:b/>
          <w:color w:val="000000" w:themeColor="text1"/>
          <w:szCs w:val="20"/>
          <w:lang w:eastAsia="ja-JP"/>
        </w:rPr>
        <w:t>supported</w:t>
      </w:r>
      <w:r w:rsidR="008E2C0B">
        <w:rPr>
          <w:rFonts w:eastAsia="ＭＳ 明朝" w:hint="eastAsia"/>
          <w:b/>
          <w:color w:val="000000" w:themeColor="text1"/>
          <w:szCs w:val="20"/>
          <w:lang w:eastAsia="ja-JP"/>
        </w:rPr>
        <w:t>.</w:t>
      </w:r>
    </w:p>
    <w:p w14:paraId="2C8104A7" w14:textId="77777777" w:rsidR="00FB1C78" w:rsidRPr="00D91D92" w:rsidRDefault="00FB1C78" w:rsidP="00326E46">
      <w:pPr>
        <w:rPr>
          <w:rFonts w:eastAsia="ＭＳ 明朝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18" w:name="_Hlk47386123"/>
      <w:r>
        <w:rPr>
          <w:color w:val="000000" w:themeColor="text1"/>
          <w:sz w:val="24"/>
          <w:lang w:eastAsia="zh-CN"/>
        </w:rPr>
        <w:t>Conclusions</w:t>
      </w:r>
    </w:p>
    <w:bookmarkEnd w:id="18"/>
    <w:p w14:paraId="2DA63281" w14:textId="38FBBA27" w:rsidR="006A5F3B" w:rsidRDefault="002507B0" w:rsidP="006A5F3B">
      <w:r>
        <w:t xml:space="preserve">The following </w:t>
      </w:r>
      <w:r w:rsidR="00CD572C">
        <w:rPr>
          <w:rFonts w:eastAsia="ＭＳ 明朝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1B13C10" w14:textId="00977BCF" w:rsidR="00D354D9" w:rsidRDefault="00194E7A" w:rsidP="003E200B">
      <w:pPr>
        <w:rPr>
          <w:rFonts w:eastAsia="ＭＳ 明朝"/>
          <w:b/>
          <w:szCs w:val="20"/>
          <w:lang w:eastAsia="ja-JP"/>
        </w:rPr>
      </w:pPr>
      <w:r>
        <w:rPr>
          <w:rFonts w:eastAsia="ＭＳ 明朝"/>
          <w:b/>
          <w:szCs w:val="20"/>
          <w:lang w:eastAsia="ja-JP"/>
        </w:rPr>
        <w:t xml:space="preserve">Proposal 1: </w:t>
      </w:r>
      <w:r w:rsidRPr="00D01BA0">
        <w:rPr>
          <w:rFonts w:eastAsia="ＭＳ 明朝"/>
          <w:b/>
          <w:szCs w:val="20"/>
          <w:lang w:eastAsia="ja-JP"/>
        </w:rPr>
        <w:t>For dedicated PRACH resource usage</w:t>
      </w:r>
      <w:r>
        <w:rPr>
          <w:rFonts w:eastAsia="ＭＳ 明朝" w:hint="eastAsia"/>
          <w:b/>
          <w:szCs w:val="20"/>
          <w:lang w:eastAsia="ja-JP"/>
        </w:rPr>
        <w:t>, Option 2</w:t>
      </w:r>
      <w:r w:rsidRPr="00D01BA0">
        <w:rPr>
          <w:rFonts w:eastAsia="ＭＳ 明朝" w:hint="eastAsia"/>
          <w:b/>
          <w:szCs w:val="20"/>
          <w:lang w:eastAsia="ja-JP"/>
        </w:rPr>
        <w:t xml:space="preserve"> </w:t>
      </w:r>
      <w:r>
        <w:rPr>
          <w:rFonts w:eastAsia="ＭＳ 明朝" w:hint="eastAsia"/>
          <w:b/>
          <w:szCs w:val="20"/>
          <w:lang w:eastAsia="ja-JP"/>
        </w:rPr>
        <w:t>(The dedicated WUS resource should uses an independent PRACH resource pool with PRACH resource for other usages) should be supported.</w:t>
      </w:r>
    </w:p>
    <w:p w14:paraId="78FC2583" w14:textId="700B1961" w:rsidR="004C300F" w:rsidRDefault="004C300F" w:rsidP="004C300F">
      <w:pPr>
        <w:rPr>
          <w:rFonts w:eastAsia="ＭＳ 明朝"/>
          <w:b/>
          <w:color w:val="000000" w:themeColor="text1"/>
          <w:szCs w:val="20"/>
          <w:lang w:eastAsia="ja-JP"/>
        </w:rPr>
      </w:pP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Proposal 2: Support NCD-SSB </w:t>
      </w:r>
      <w:r w:rsidR="001D4280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and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CD-SSB with cell barring for NES cell with on-demand SIB1.</w:t>
      </w:r>
    </w:p>
    <w:p w14:paraId="6BEB9AA0" w14:textId="6B63FBB1" w:rsidR="00F37977" w:rsidRPr="00F37977" w:rsidRDefault="00F37977" w:rsidP="004C300F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Proposal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3</w:t>
      </w: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: Legacy </w:t>
      </w:r>
      <w:r w:rsidRPr="00F31246">
        <w:rPr>
          <w:rFonts w:eastAsia="ＭＳ 明朝"/>
          <w:b/>
          <w:color w:val="000000" w:themeColor="text1"/>
          <w:szCs w:val="20"/>
          <w:lang w:eastAsia="ja-JP"/>
        </w:rPr>
        <w:t>power ramp-up procedure</w:t>
      </w:r>
      <w:r w:rsidRPr="00F31246"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of PRACH should be reused to </w:t>
      </w:r>
      <w:r w:rsidRPr="00F31246">
        <w:rPr>
          <w:rFonts w:eastAsia="ＭＳ 明朝"/>
          <w:b/>
          <w:color w:val="000000" w:themeColor="text1"/>
          <w:szCs w:val="20"/>
          <w:lang w:eastAsia="ja-JP"/>
        </w:rPr>
        <w:t>the transmit power control of UL WUS transmission</w:t>
      </w:r>
      <w:r w:rsidRPr="00F31246">
        <w:rPr>
          <w:rFonts w:eastAsia="ＭＳ 明朝" w:hint="eastAsia"/>
          <w:b/>
          <w:lang w:eastAsia="ja-JP"/>
        </w:rPr>
        <w:t>.</w:t>
      </w:r>
    </w:p>
    <w:p w14:paraId="5F900C9D" w14:textId="3A68E77B" w:rsidR="00194E7A" w:rsidRDefault="00194E7A" w:rsidP="00194E7A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4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: The following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contents inside the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 UL WUS configuration should be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supported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3440DEBE" w14:textId="77777777" w:rsidR="00194E7A" w:rsidRPr="005C5CE8" w:rsidRDefault="00194E7A" w:rsidP="00194E7A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5C5CE8">
        <w:rPr>
          <w:rFonts w:eastAsia="PMingLiU"/>
          <w:b/>
          <w:sz w:val="20"/>
          <w:szCs w:val="24"/>
          <w:lang w:val="en-GB" w:eastAsia="zh-TW"/>
        </w:rPr>
        <w:t>Cell ID of the NES cell (s)</w:t>
      </w:r>
    </w:p>
    <w:p w14:paraId="1528E45D" w14:textId="77777777" w:rsidR="00194E7A" w:rsidRPr="00924461" w:rsidRDefault="00194E7A" w:rsidP="00194E7A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5C5CE8">
        <w:rPr>
          <w:rFonts w:eastAsia="PMingLiU"/>
          <w:b/>
          <w:sz w:val="20"/>
          <w:szCs w:val="24"/>
          <w:lang w:val="en-GB" w:eastAsia="zh-TW"/>
        </w:rPr>
        <w:t>Frequency information for UL-WUS transmission</w:t>
      </w:r>
    </w:p>
    <w:p w14:paraId="13093CB2" w14:textId="095D7891" w:rsidR="00924461" w:rsidRPr="005C5CE8" w:rsidRDefault="00924461" w:rsidP="00194E7A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sz w:val="20"/>
          <w:szCs w:val="24"/>
          <w:lang w:val="en-GB" w:eastAsia="zh-TW"/>
        </w:rPr>
      </w:pPr>
      <w:r w:rsidRPr="00924461">
        <w:rPr>
          <w:rFonts w:eastAsia="PMingLiU"/>
          <w:b/>
          <w:sz w:val="20"/>
          <w:szCs w:val="24"/>
          <w:lang w:val="en-GB" w:eastAsia="zh-TW"/>
        </w:rPr>
        <w:t xml:space="preserve">Parameters related to the UL WUS transmission </w:t>
      </w:r>
      <w:proofErr w:type="gramStart"/>
      <w:r w:rsidRPr="00924461">
        <w:rPr>
          <w:rFonts w:eastAsia="PMingLiU"/>
          <w:b/>
          <w:sz w:val="20"/>
          <w:szCs w:val="24"/>
          <w:lang w:val="en-GB" w:eastAsia="zh-TW"/>
        </w:rPr>
        <w:t>power</w:t>
      </w:r>
      <w:proofErr w:type="gramEnd"/>
    </w:p>
    <w:p w14:paraId="50A19FCE" w14:textId="77777777" w:rsidR="00194E7A" w:rsidRPr="005C5CE8" w:rsidRDefault="00194E7A" w:rsidP="00194E7A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i/>
          <w:iCs/>
          <w:sz w:val="20"/>
          <w:szCs w:val="24"/>
          <w:lang w:val="en-GB" w:eastAsia="zh-TW"/>
        </w:rPr>
      </w:pPr>
      <w:r w:rsidRPr="005C5CE8">
        <w:rPr>
          <w:rFonts w:eastAsia="PMingLiU"/>
          <w:b/>
          <w:bCs/>
          <w:i/>
          <w:iCs/>
          <w:sz w:val="20"/>
          <w:szCs w:val="24"/>
          <w:lang w:val="en-GB" w:eastAsia="zh-TW"/>
        </w:rPr>
        <w:t>SSB-</w:t>
      </w:r>
      <w:proofErr w:type="spellStart"/>
      <w:r w:rsidRPr="005C5CE8">
        <w:rPr>
          <w:rFonts w:eastAsia="PMingLiU"/>
          <w:b/>
          <w:bCs/>
          <w:i/>
          <w:iCs/>
          <w:sz w:val="20"/>
          <w:szCs w:val="24"/>
          <w:lang w:val="en-GB" w:eastAsia="zh-TW"/>
        </w:rPr>
        <w:t>positionInBurst</w:t>
      </w:r>
      <w:proofErr w:type="spellEnd"/>
    </w:p>
    <w:p w14:paraId="637C86EA" w14:textId="77777777" w:rsidR="00194E7A" w:rsidRPr="00D7027B" w:rsidRDefault="00194E7A" w:rsidP="00194E7A">
      <w:pPr>
        <w:numPr>
          <w:ilvl w:val="0"/>
          <w:numId w:val="17"/>
        </w:numPr>
        <w:autoSpaceDE/>
        <w:autoSpaceDN/>
        <w:adjustRightInd/>
        <w:snapToGrid/>
        <w:spacing w:after="0"/>
        <w:ind w:left="709"/>
        <w:jc w:val="left"/>
        <w:rPr>
          <w:rFonts w:eastAsia="PMingLiU"/>
          <w:b/>
          <w:i/>
          <w:iCs/>
          <w:sz w:val="20"/>
          <w:szCs w:val="24"/>
          <w:lang w:val="en-GB" w:eastAsia="zh-TW"/>
        </w:rPr>
      </w:pPr>
      <w:r w:rsidRPr="005C5CE8">
        <w:rPr>
          <w:rFonts w:eastAsia="PMingLiU"/>
          <w:b/>
          <w:i/>
          <w:iCs/>
          <w:sz w:val="20"/>
          <w:szCs w:val="24"/>
          <w:lang w:val="en-GB" w:eastAsia="zh-TW"/>
        </w:rPr>
        <w:t>ss-PBCH-</w:t>
      </w:r>
      <w:proofErr w:type="spellStart"/>
      <w:r w:rsidRPr="005C5CE8">
        <w:rPr>
          <w:rFonts w:eastAsia="PMingLiU"/>
          <w:b/>
          <w:i/>
          <w:iCs/>
          <w:sz w:val="20"/>
          <w:szCs w:val="24"/>
          <w:lang w:val="en-GB" w:eastAsia="zh-TW"/>
        </w:rPr>
        <w:t>BlockPower</w:t>
      </w:r>
      <w:proofErr w:type="spellEnd"/>
    </w:p>
    <w:p w14:paraId="3B509A1F" w14:textId="3F590CE8" w:rsidR="00194E7A" w:rsidRDefault="00194E7A" w:rsidP="00194E7A">
      <w:pPr>
        <w:rPr>
          <w:rFonts w:eastAsia="ＭＳ 明朝"/>
          <w:bCs/>
          <w:szCs w:val="20"/>
          <w:lang w:eastAsia="ja-JP"/>
        </w:rPr>
      </w:pP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5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: The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RRC (release) messages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 xml:space="preserve"> from which the UE can obtain UL WUS configuration should be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supported</w:t>
      </w:r>
      <w:r w:rsidRPr="00D865B4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038D6A74" w14:textId="7CBD7BBD" w:rsidR="00194E7A" w:rsidRDefault="00F31246" w:rsidP="003E200B">
      <w:pPr>
        <w:rPr>
          <w:rFonts w:eastAsia="ＭＳ 明朝"/>
          <w:b/>
          <w:szCs w:val="20"/>
          <w:lang w:eastAsia="ja-JP"/>
        </w:rPr>
      </w:pPr>
      <w:r w:rsidRPr="00DC5E6B">
        <w:rPr>
          <w:rFonts w:eastAsia="ＭＳ 明朝" w:hint="eastAsia"/>
          <w:b/>
          <w:szCs w:val="20"/>
          <w:lang w:eastAsia="ja-JP"/>
        </w:rPr>
        <w:t>P</w:t>
      </w:r>
      <w:r w:rsidRPr="00DC5E6B">
        <w:rPr>
          <w:rFonts w:eastAsia="ＭＳ 明朝"/>
          <w:b/>
          <w:szCs w:val="20"/>
          <w:lang w:eastAsia="ja-JP"/>
        </w:rPr>
        <w:t xml:space="preserve">roposal </w:t>
      </w:r>
      <w:r w:rsidR="00F37977">
        <w:rPr>
          <w:rFonts w:eastAsia="ＭＳ 明朝" w:hint="eastAsia"/>
          <w:b/>
          <w:szCs w:val="20"/>
          <w:lang w:eastAsia="ja-JP"/>
        </w:rPr>
        <w:t>6</w:t>
      </w:r>
      <w:r w:rsidRPr="00DC5E6B">
        <w:rPr>
          <w:rFonts w:eastAsia="ＭＳ 明朝"/>
          <w:b/>
          <w:szCs w:val="20"/>
          <w:lang w:eastAsia="ja-JP"/>
        </w:rPr>
        <w:t xml:space="preserve">: </w:t>
      </w:r>
      <w:r>
        <w:rPr>
          <w:rFonts w:eastAsia="ＭＳ 明朝" w:hint="eastAsia"/>
          <w:b/>
          <w:szCs w:val="20"/>
          <w:lang w:eastAsia="ja-JP"/>
        </w:rPr>
        <w:t>For i</w:t>
      </w:r>
      <w:r>
        <w:rPr>
          <w:rFonts w:eastAsia="ＭＳ 明朝"/>
          <w:b/>
          <w:szCs w:val="20"/>
          <w:lang w:eastAsia="ja-JP"/>
        </w:rPr>
        <w:t>ndication of NES cell with on-demand SIB1</w:t>
      </w:r>
      <w:r>
        <w:rPr>
          <w:rFonts w:eastAsia="ＭＳ 明朝" w:hint="eastAsia"/>
          <w:b/>
          <w:szCs w:val="20"/>
          <w:lang w:eastAsia="ja-JP"/>
        </w:rPr>
        <w:t xml:space="preserve">, </w:t>
      </w:r>
      <w:r w:rsidR="00110DAF">
        <w:rPr>
          <w:rFonts w:eastAsia="ＭＳ 明朝" w:hint="eastAsia"/>
          <w:b/>
          <w:szCs w:val="20"/>
          <w:lang w:eastAsia="ja-JP"/>
        </w:rPr>
        <w:t>both</w:t>
      </w:r>
      <w:r>
        <w:rPr>
          <w:rFonts w:eastAsia="ＭＳ 明朝" w:hint="eastAsia"/>
          <w:b/>
          <w:szCs w:val="20"/>
          <w:lang w:eastAsia="ja-JP"/>
        </w:rPr>
        <w:t xml:space="preserve"> PBCH payload and UL WUS configuration</w:t>
      </w:r>
      <w:r>
        <w:rPr>
          <w:rFonts w:eastAsia="ＭＳ 明朝"/>
          <w:b/>
          <w:szCs w:val="20"/>
          <w:lang w:eastAsia="ja-JP"/>
        </w:rPr>
        <w:t xml:space="preserve"> should be supported</w:t>
      </w:r>
      <w:r w:rsidRPr="00EF4D4B">
        <w:rPr>
          <w:rFonts w:eastAsia="ＭＳ 明朝"/>
          <w:b/>
          <w:szCs w:val="20"/>
          <w:lang w:eastAsia="ja-JP"/>
        </w:rPr>
        <w:t>.</w:t>
      </w:r>
    </w:p>
    <w:p w14:paraId="50B7C3D6" w14:textId="351F4AF7" w:rsidR="007C6076" w:rsidRDefault="007C6076" w:rsidP="007C6076">
      <w:pPr>
        <w:rPr>
          <w:rFonts w:eastAsia="ＭＳ 明朝"/>
          <w:b/>
          <w:color w:val="000000" w:themeColor="text1"/>
          <w:szCs w:val="20"/>
          <w:lang w:eastAsia="ja-JP"/>
        </w:rPr>
      </w:pP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Proposal </w:t>
      </w:r>
      <w:r w:rsidR="00F37977">
        <w:rPr>
          <w:rFonts w:eastAsia="ＭＳ 明朝" w:hint="eastAsia"/>
          <w:b/>
          <w:color w:val="000000" w:themeColor="text1"/>
          <w:szCs w:val="20"/>
          <w:lang w:eastAsia="ja-JP"/>
        </w:rPr>
        <w:t>7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: The starting time for SIB1 monitoring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should be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indicat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 xml:space="preserve">ed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by </w:t>
      </w:r>
      <w:r w:rsidRPr="00363A41">
        <w:rPr>
          <w:rFonts w:eastAsia="ＭＳ 明朝"/>
          <w:b/>
          <w:color w:val="000000" w:themeColor="text1"/>
          <w:szCs w:val="20"/>
          <w:lang w:eastAsia="ja-JP"/>
        </w:rPr>
        <w:t xml:space="preserve">the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RAR of the UL WUS</w:t>
      </w:r>
      <w:r w:rsidRPr="00542B51">
        <w:rPr>
          <w:rFonts w:eastAsia="ＭＳ 明朝"/>
          <w:b/>
          <w:color w:val="000000" w:themeColor="text1"/>
          <w:szCs w:val="20"/>
          <w:lang w:eastAsia="ja-JP"/>
        </w:rPr>
        <w:t>.</w:t>
      </w:r>
    </w:p>
    <w:p w14:paraId="51CA76A4" w14:textId="77777777" w:rsidR="00855B16" w:rsidRDefault="00855B16" w:rsidP="00855B16">
      <w:pPr>
        <w:rPr>
          <w:rFonts w:eastAsia="ＭＳ 明朝"/>
          <w:b/>
          <w:color w:val="000000" w:themeColor="text1"/>
          <w:szCs w:val="20"/>
          <w:lang w:eastAsia="ja-JP"/>
        </w:rPr>
      </w:pP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Proposal 8: For </w:t>
      </w:r>
      <w:r>
        <w:rPr>
          <w:rFonts w:eastAsia="ＭＳ 明朝"/>
          <w:b/>
          <w:color w:val="000000" w:themeColor="text1"/>
          <w:szCs w:val="20"/>
          <w:lang w:eastAsia="ja-JP"/>
        </w:rPr>
        <w:t>definition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 xml:space="preserve"> of the </w:t>
      </w:r>
      <w:r w:rsidRPr="003420CA">
        <w:rPr>
          <w:rFonts w:eastAsia="ＭＳ 明朝"/>
          <w:b/>
          <w:color w:val="000000" w:themeColor="text1"/>
          <w:szCs w:val="20"/>
          <w:lang w:eastAsia="ja-JP"/>
        </w:rPr>
        <w:t>reference time point to determine the window starting time</w:t>
      </w:r>
      <w:r>
        <w:rPr>
          <w:rFonts w:eastAsia="ＭＳ 明朝"/>
          <w:b/>
          <w:color w:val="000000" w:themeColor="text1"/>
          <w:szCs w:val="20"/>
          <w:lang w:eastAsia="ja-JP"/>
        </w:rPr>
        <w:t xml:space="preserve">, 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either option 2 (</w:t>
      </w:r>
      <w:r w:rsidRPr="00290F61">
        <w:rPr>
          <w:rFonts w:eastAsia="ＭＳ 明朝"/>
          <w:b/>
          <w:color w:val="000000" w:themeColor="text1"/>
          <w:szCs w:val="20"/>
          <w:lang w:eastAsia="ja-JP"/>
        </w:rPr>
        <w:t>based on the UL-WUS transmission time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) or option 3 (</w:t>
      </w:r>
      <w:r w:rsidRPr="00290F61">
        <w:rPr>
          <w:rFonts w:eastAsia="ＭＳ 明朝"/>
          <w:b/>
          <w:color w:val="000000" w:themeColor="text1"/>
          <w:szCs w:val="20"/>
          <w:lang w:eastAsia="ja-JP"/>
        </w:rPr>
        <w:t>based on the RAR window of the UL-WUS transmission</w:t>
      </w:r>
      <w:r>
        <w:rPr>
          <w:rFonts w:eastAsia="ＭＳ 明朝" w:hint="eastAsia"/>
          <w:b/>
          <w:color w:val="000000" w:themeColor="text1"/>
          <w:szCs w:val="20"/>
          <w:lang w:eastAsia="ja-JP"/>
        </w:rPr>
        <w:t>) should be supported.</w:t>
      </w:r>
    </w:p>
    <w:p w14:paraId="67DC98F1" w14:textId="77777777" w:rsidR="00FB1C78" w:rsidRPr="00D354D9" w:rsidRDefault="00FB1C78" w:rsidP="00CB2D30">
      <w:pPr>
        <w:rPr>
          <w:rFonts w:eastAsia="ＭＳ 明朝"/>
          <w:lang w:eastAsia="ja-JP"/>
        </w:rPr>
      </w:pPr>
    </w:p>
    <w:p w14:paraId="1A7ED4E3" w14:textId="41A90516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19" w:name="_Hlk166173111"/>
      <w:r w:rsidRPr="7C93F6E5">
        <w:rPr>
          <w:sz w:val="24"/>
          <w:szCs w:val="24"/>
          <w:lang w:eastAsia="zh-CN"/>
        </w:rPr>
        <w:lastRenderedPageBreak/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19"/>
    <w:p w14:paraId="455FAB91" w14:textId="2E92A70E" w:rsidR="00CA3C0F" w:rsidRPr="00956AFF" w:rsidRDefault="00CA3C0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x-none"/>
        </w:rPr>
        <w:t>RP-241650, “Revised WID: Enhancements of network energy savings for NR,” 3GPP TSG RAN Meeting #104, June 2024.</w:t>
      </w:r>
    </w:p>
    <w:p w14:paraId="4505EE0A" w14:textId="3064C25D" w:rsidR="00956AFF" w:rsidRPr="00956AFF" w:rsidRDefault="00956AF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eastAsia="ＭＳ 明朝" w:hAnsi="Times New Roman" w:cs="Times New Roman"/>
          <w:lang w:eastAsia="ja-JP"/>
        </w:rPr>
        <w:t>RAN1#11</w:t>
      </w:r>
      <w:r w:rsidR="004C74AD">
        <w:rPr>
          <w:rFonts w:ascii="Times New Roman" w:eastAsia="ＭＳ 明朝" w:hAnsi="Times New Roman" w:cs="Times New Roman" w:hint="eastAsia"/>
          <w:lang w:eastAsia="ja-JP"/>
        </w:rPr>
        <w:t>8</w:t>
      </w:r>
      <w:r w:rsidRPr="00956AFF">
        <w:rPr>
          <w:rFonts w:ascii="Times New Roman" w:eastAsia="ＭＳ 明朝" w:hAnsi="Times New Roman" w:cs="Times New Roman"/>
          <w:lang w:eastAsia="ja-JP"/>
        </w:rPr>
        <w:t xml:space="preserve"> meeting chairman’s note</w:t>
      </w:r>
    </w:p>
    <w:p w14:paraId="29461CE4" w14:textId="608F9170" w:rsidR="00956AFF" w:rsidRPr="00956AFF" w:rsidRDefault="00956AFF" w:rsidP="00C80F40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</w:rPr>
        <w:t>R1-240</w:t>
      </w:r>
      <w:r w:rsidR="000401EE">
        <w:rPr>
          <w:rFonts w:ascii="Times New Roman" w:eastAsia="ＭＳ 明朝" w:hAnsi="Times New Roman" w:cs="Times New Roman" w:hint="eastAsia"/>
          <w:lang w:eastAsia="ja-JP"/>
        </w:rPr>
        <w:t>7216</w:t>
      </w:r>
      <w:r w:rsidRPr="00956AFF">
        <w:rPr>
          <w:rFonts w:ascii="Times New Roman" w:hAnsi="Times New Roman" w:cs="Times New Roman"/>
        </w:rPr>
        <w:t>, MediaTek, “</w:t>
      </w:r>
      <w:r w:rsidRPr="00956AFF">
        <w:rPr>
          <w:rFonts w:ascii="Times New Roman" w:hAnsi="Times New Roman" w:cs="Times New Roman"/>
        </w:rPr>
        <w:tab/>
        <w:t xml:space="preserve">FL summary </w:t>
      </w:r>
      <w:r w:rsidR="005D6435">
        <w:rPr>
          <w:rFonts w:ascii="Times New Roman" w:eastAsia="ＭＳ 明朝" w:hAnsi="Times New Roman" w:cs="Times New Roman" w:hint="eastAsia"/>
          <w:lang w:eastAsia="ja-JP"/>
        </w:rPr>
        <w:t>4</w:t>
      </w:r>
      <w:r w:rsidRPr="00956AFF">
        <w:rPr>
          <w:rFonts w:ascii="Times New Roman" w:hAnsi="Times New Roman" w:cs="Times New Roman"/>
        </w:rPr>
        <w:t xml:space="preserve"> for on-demand SIB1 in idle/inactive mode</w:t>
      </w:r>
      <w:r w:rsidRPr="00956AFF">
        <w:rPr>
          <w:rFonts w:ascii="Times New Roman" w:hAnsi="Times New Roman" w:cs="Times New Roman"/>
        </w:rPr>
        <w:tab/>
        <w:t>,”</w:t>
      </w:r>
      <w:r w:rsidR="007E7160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Pr="00956AFF">
        <w:rPr>
          <w:rFonts w:ascii="Times New Roman" w:hAnsi="Times New Roman" w:cs="Times New Roman"/>
        </w:rPr>
        <w:t>RAN1#11</w:t>
      </w:r>
      <w:r w:rsidR="000401EE">
        <w:rPr>
          <w:rFonts w:ascii="Times New Roman" w:eastAsia="ＭＳ 明朝" w:hAnsi="Times New Roman" w:cs="Times New Roman" w:hint="eastAsia"/>
          <w:lang w:eastAsia="ja-JP"/>
        </w:rPr>
        <w:t>8</w:t>
      </w:r>
      <w:r w:rsidRPr="00956AFF">
        <w:rPr>
          <w:rFonts w:ascii="Times New Roman" w:hAnsi="Times New Roman" w:cs="Times New Roman"/>
        </w:rPr>
        <w:t xml:space="preserve"> meeting, </w:t>
      </w:r>
      <w:r w:rsidR="000401EE">
        <w:rPr>
          <w:rFonts w:ascii="Times New Roman" w:eastAsia="ＭＳ 明朝" w:hAnsi="Times New Roman" w:cs="Times New Roman" w:hint="eastAsia"/>
          <w:lang w:eastAsia="ja-JP"/>
        </w:rPr>
        <w:t>Aug.</w:t>
      </w:r>
      <w:r w:rsidRPr="00956AFF">
        <w:rPr>
          <w:rFonts w:ascii="Times New Roman" w:hAnsi="Times New Roman" w:cs="Times New Roman"/>
        </w:rPr>
        <w:t xml:space="preserve"> 2024.</w:t>
      </w:r>
    </w:p>
    <w:p w14:paraId="591BE272" w14:textId="4E950688" w:rsidR="007C1994" w:rsidRPr="00B4168A" w:rsidRDefault="00956AFF" w:rsidP="005836DD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" w:hAnsi="Times"/>
          <w:lang w:eastAsia="x-none"/>
        </w:rPr>
      </w:pPr>
      <w:r w:rsidRPr="00956AFF">
        <w:rPr>
          <w:rFonts w:ascii="Times New Roman" w:hAnsi="Times New Roman" w:cs="Times New Roman"/>
        </w:rPr>
        <w:t>RAN1#116bis meeting chairman’s note</w:t>
      </w:r>
    </w:p>
    <w:sectPr w:rsidR="007C1994" w:rsidRPr="00B416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C5D0" w14:textId="77777777" w:rsidR="009B4F50" w:rsidRDefault="009B4F50">
      <w:r>
        <w:separator/>
      </w:r>
    </w:p>
  </w:endnote>
  <w:endnote w:type="continuationSeparator" w:id="0">
    <w:p w14:paraId="46F5EB85" w14:textId="77777777" w:rsidR="009B4F50" w:rsidRDefault="009B4F50">
      <w:r>
        <w:continuationSeparator/>
      </w:r>
    </w:p>
  </w:endnote>
  <w:endnote w:type="continuationNotice" w:id="1">
    <w:p w14:paraId="70FA7BC6" w14:textId="77777777" w:rsidR="009B4F50" w:rsidRDefault="009B4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98EF" w14:textId="77777777" w:rsidR="009B4F50" w:rsidRDefault="009B4F50">
      <w:r>
        <w:separator/>
      </w:r>
    </w:p>
  </w:footnote>
  <w:footnote w:type="continuationSeparator" w:id="0">
    <w:p w14:paraId="2E39582B" w14:textId="77777777" w:rsidR="009B4F50" w:rsidRDefault="009B4F50">
      <w:r>
        <w:continuationSeparator/>
      </w:r>
    </w:p>
  </w:footnote>
  <w:footnote w:type="continuationNotice" w:id="1">
    <w:p w14:paraId="16DC3C11" w14:textId="77777777" w:rsidR="009B4F50" w:rsidRDefault="009B4F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4242B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B51468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6" w15:restartNumberingAfterBreak="0">
    <w:nsid w:val="429D50BA"/>
    <w:multiLevelType w:val="hybridMultilevel"/>
    <w:tmpl w:val="55C00062"/>
    <w:lvl w:ilvl="0" w:tplc="04090001">
      <w:start w:val="1"/>
      <w:numFmt w:val="bullet"/>
      <w:lvlText w:val=""/>
      <w:lvlJc w:val="left"/>
      <w:pPr>
        <w:ind w:left="449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40"/>
      </w:pPr>
      <w:rPr>
        <w:rFonts w:ascii="Wingdings" w:hAnsi="Wingdings" w:hint="default"/>
      </w:rPr>
    </w:lvl>
  </w:abstractNum>
  <w:abstractNum w:abstractNumId="7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11E7A"/>
    <w:multiLevelType w:val="hybridMultilevel"/>
    <w:tmpl w:val="9AF89CE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B9D0FE5"/>
    <w:multiLevelType w:val="multilevel"/>
    <w:tmpl w:val="4B9D0FE5"/>
    <w:lvl w:ilvl="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BF07DD9"/>
    <w:multiLevelType w:val="hybridMultilevel"/>
    <w:tmpl w:val="D6FE7146"/>
    <w:lvl w:ilvl="0" w:tplc="A06E3912">
      <w:start w:val="1"/>
      <w:numFmt w:val="bullet"/>
      <w:lvlText w:val=""/>
      <w:lvlJc w:val="left"/>
      <w:pPr>
        <w:ind w:left="440" w:hanging="440"/>
      </w:pPr>
      <w:rPr>
        <w:rFonts w:ascii="Times New Roman" w:eastAsia="ＭＳ 明朝" w:hAnsi="Times New Roman" w:hint="default"/>
        <w:b w:val="0"/>
        <w:i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0C39C3"/>
    <w:multiLevelType w:val="hybridMultilevel"/>
    <w:tmpl w:val="C32CF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b w:val="0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3" w15:restartNumberingAfterBreak="0">
    <w:nsid w:val="65E0121D"/>
    <w:multiLevelType w:val="hybridMultilevel"/>
    <w:tmpl w:val="2A2C4F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E5E4D8E"/>
    <w:multiLevelType w:val="hybridMultilevel"/>
    <w:tmpl w:val="555E7E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EA45C57"/>
    <w:multiLevelType w:val="hybridMultilevel"/>
    <w:tmpl w:val="B7BC5604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4E66DA0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B5B2DB3A"/>
    <w:lvl w:ilvl="0" w:tplc="FAFE93E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5"/>
  </w:num>
  <w:num w:numId="2" w16cid:durableId="1156335548">
    <w:abstractNumId w:val="4"/>
  </w:num>
  <w:num w:numId="3" w16cid:durableId="1734422521">
    <w:abstractNumId w:val="19"/>
  </w:num>
  <w:num w:numId="4" w16cid:durableId="1468627038">
    <w:abstractNumId w:val="12"/>
  </w:num>
  <w:num w:numId="5" w16cid:durableId="1234730720">
    <w:abstractNumId w:val="15"/>
  </w:num>
  <w:num w:numId="6" w16cid:durableId="1426924569">
    <w:abstractNumId w:val="18"/>
  </w:num>
  <w:num w:numId="7" w16cid:durableId="189421161">
    <w:abstractNumId w:val="7"/>
  </w:num>
  <w:num w:numId="8" w16cid:durableId="373887494">
    <w:abstractNumId w:val="2"/>
  </w:num>
  <w:num w:numId="9" w16cid:durableId="1534535249">
    <w:abstractNumId w:val="8"/>
  </w:num>
  <w:num w:numId="10" w16cid:durableId="46998553">
    <w:abstractNumId w:val="1"/>
  </w:num>
  <w:num w:numId="11" w16cid:durableId="360084251">
    <w:abstractNumId w:val="14"/>
  </w:num>
  <w:num w:numId="12" w16cid:durableId="1947469464">
    <w:abstractNumId w:val="17"/>
  </w:num>
  <w:num w:numId="13" w16cid:durableId="5444496">
    <w:abstractNumId w:val="9"/>
  </w:num>
  <w:num w:numId="14" w16cid:durableId="139226438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63762181">
    <w:abstractNumId w:val="3"/>
  </w:num>
  <w:num w:numId="16" w16cid:durableId="2002000945">
    <w:abstractNumId w:val="0"/>
  </w:num>
  <w:num w:numId="17" w16cid:durableId="1613048369">
    <w:abstractNumId w:val="6"/>
  </w:num>
  <w:num w:numId="18" w16cid:durableId="1287853512">
    <w:abstractNumId w:val="10"/>
  </w:num>
  <w:num w:numId="19" w16cid:durableId="682130822">
    <w:abstractNumId w:val="11"/>
  </w:num>
  <w:num w:numId="20" w16cid:durableId="774249329">
    <w:abstractNumId w:val="13"/>
  </w:num>
  <w:num w:numId="21" w16cid:durableId="86933698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4E9"/>
    <w:rsid w:val="000055EA"/>
    <w:rsid w:val="000057E4"/>
    <w:rsid w:val="00005E27"/>
    <w:rsid w:val="00005F18"/>
    <w:rsid w:val="0000602F"/>
    <w:rsid w:val="0000608A"/>
    <w:rsid w:val="0000638D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0FA"/>
    <w:rsid w:val="000109E6"/>
    <w:rsid w:val="00010ABF"/>
    <w:rsid w:val="00010BAE"/>
    <w:rsid w:val="00011096"/>
    <w:rsid w:val="0001165D"/>
    <w:rsid w:val="00011A54"/>
    <w:rsid w:val="00011ABE"/>
    <w:rsid w:val="00011BAA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70E"/>
    <w:rsid w:val="00013822"/>
    <w:rsid w:val="00013840"/>
    <w:rsid w:val="00013849"/>
    <w:rsid w:val="000138F4"/>
    <w:rsid w:val="000142E9"/>
    <w:rsid w:val="0001505E"/>
    <w:rsid w:val="000150A9"/>
    <w:rsid w:val="0001551D"/>
    <w:rsid w:val="000158ED"/>
    <w:rsid w:val="00015EFB"/>
    <w:rsid w:val="000165E2"/>
    <w:rsid w:val="00016A39"/>
    <w:rsid w:val="00017020"/>
    <w:rsid w:val="000172BE"/>
    <w:rsid w:val="00017A13"/>
    <w:rsid w:val="00017CDF"/>
    <w:rsid w:val="00017D8A"/>
    <w:rsid w:val="0002004E"/>
    <w:rsid w:val="00020A9F"/>
    <w:rsid w:val="0002114D"/>
    <w:rsid w:val="00021583"/>
    <w:rsid w:val="00021626"/>
    <w:rsid w:val="000218F5"/>
    <w:rsid w:val="00021E2F"/>
    <w:rsid w:val="00022197"/>
    <w:rsid w:val="000221EA"/>
    <w:rsid w:val="00022674"/>
    <w:rsid w:val="000226B5"/>
    <w:rsid w:val="00022A6E"/>
    <w:rsid w:val="00022BFF"/>
    <w:rsid w:val="0002304C"/>
    <w:rsid w:val="00023388"/>
    <w:rsid w:val="00023425"/>
    <w:rsid w:val="00023683"/>
    <w:rsid w:val="000237C1"/>
    <w:rsid w:val="00023C3F"/>
    <w:rsid w:val="00024007"/>
    <w:rsid w:val="000241BE"/>
    <w:rsid w:val="000242F2"/>
    <w:rsid w:val="000245DA"/>
    <w:rsid w:val="00025242"/>
    <w:rsid w:val="00025610"/>
    <w:rsid w:val="000260D1"/>
    <w:rsid w:val="000262B6"/>
    <w:rsid w:val="0002643E"/>
    <w:rsid w:val="00026694"/>
    <w:rsid w:val="000268FF"/>
    <w:rsid w:val="00026D4B"/>
    <w:rsid w:val="000274ED"/>
    <w:rsid w:val="000275C6"/>
    <w:rsid w:val="00027AD6"/>
    <w:rsid w:val="00027B79"/>
    <w:rsid w:val="00030031"/>
    <w:rsid w:val="00030060"/>
    <w:rsid w:val="000301BF"/>
    <w:rsid w:val="0003024C"/>
    <w:rsid w:val="000302AA"/>
    <w:rsid w:val="000309EA"/>
    <w:rsid w:val="00030D0A"/>
    <w:rsid w:val="00030D6B"/>
    <w:rsid w:val="00030E73"/>
    <w:rsid w:val="00030E99"/>
    <w:rsid w:val="0003127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2B0"/>
    <w:rsid w:val="00033342"/>
    <w:rsid w:val="000334A1"/>
    <w:rsid w:val="0003356C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5CB8"/>
    <w:rsid w:val="000367E0"/>
    <w:rsid w:val="000369A4"/>
    <w:rsid w:val="00036B8D"/>
    <w:rsid w:val="00036C55"/>
    <w:rsid w:val="0003711A"/>
    <w:rsid w:val="0003717F"/>
    <w:rsid w:val="00037216"/>
    <w:rsid w:val="00037F84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981"/>
    <w:rsid w:val="00046AAF"/>
    <w:rsid w:val="00047225"/>
    <w:rsid w:val="00047899"/>
    <w:rsid w:val="00047BE4"/>
    <w:rsid w:val="00047C47"/>
    <w:rsid w:val="00047C56"/>
    <w:rsid w:val="00047CF3"/>
    <w:rsid w:val="00047D14"/>
    <w:rsid w:val="00047E60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33A"/>
    <w:rsid w:val="0005541D"/>
    <w:rsid w:val="00055851"/>
    <w:rsid w:val="00055A10"/>
    <w:rsid w:val="00055F08"/>
    <w:rsid w:val="0005616A"/>
    <w:rsid w:val="000565C8"/>
    <w:rsid w:val="00056A75"/>
    <w:rsid w:val="00056ACF"/>
    <w:rsid w:val="00056D0F"/>
    <w:rsid w:val="00056D79"/>
    <w:rsid w:val="0005714C"/>
    <w:rsid w:val="00057899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68E"/>
    <w:rsid w:val="00063F01"/>
    <w:rsid w:val="00063F42"/>
    <w:rsid w:val="00063F5E"/>
    <w:rsid w:val="00063F91"/>
    <w:rsid w:val="00064815"/>
    <w:rsid w:val="00064E9D"/>
    <w:rsid w:val="00065256"/>
    <w:rsid w:val="000653FC"/>
    <w:rsid w:val="00065D0E"/>
    <w:rsid w:val="00065D38"/>
    <w:rsid w:val="00065E38"/>
    <w:rsid w:val="0006604B"/>
    <w:rsid w:val="00066416"/>
    <w:rsid w:val="000669FB"/>
    <w:rsid w:val="00066DEB"/>
    <w:rsid w:val="00066F0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6C1"/>
    <w:rsid w:val="00073797"/>
    <w:rsid w:val="00073B68"/>
    <w:rsid w:val="00073DEC"/>
    <w:rsid w:val="00073EDF"/>
    <w:rsid w:val="000745AA"/>
    <w:rsid w:val="00074632"/>
    <w:rsid w:val="000748A9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6EBC"/>
    <w:rsid w:val="000772F4"/>
    <w:rsid w:val="000776EB"/>
    <w:rsid w:val="00077F09"/>
    <w:rsid w:val="000807B1"/>
    <w:rsid w:val="000808A5"/>
    <w:rsid w:val="00080BB5"/>
    <w:rsid w:val="00080C1F"/>
    <w:rsid w:val="00080EF6"/>
    <w:rsid w:val="00080FAC"/>
    <w:rsid w:val="0008134B"/>
    <w:rsid w:val="00081834"/>
    <w:rsid w:val="00081B72"/>
    <w:rsid w:val="000823B0"/>
    <w:rsid w:val="000826D4"/>
    <w:rsid w:val="000828EF"/>
    <w:rsid w:val="00082C72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40C"/>
    <w:rsid w:val="00087913"/>
    <w:rsid w:val="00087AEB"/>
    <w:rsid w:val="00087C4F"/>
    <w:rsid w:val="000900D7"/>
    <w:rsid w:val="000902DC"/>
    <w:rsid w:val="000906E4"/>
    <w:rsid w:val="000911AE"/>
    <w:rsid w:val="000912DC"/>
    <w:rsid w:val="00091696"/>
    <w:rsid w:val="000916C1"/>
    <w:rsid w:val="00091A32"/>
    <w:rsid w:val="00091C80"/>
    <w:rsid w:val="00091D51"/>
    <w:rsid w:val="00091F60"/>
    <w:rsid w:val="00092146"/>
    <w:rsid w:val="000926E1"/>
    <w:rsid w:val="00092BA1"/>
    <w:rsid w:val="00092C34"/>
    <w:rsid w:val="00092C64"/>
    <w:rsid w:val="00092CE4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E6"/>
    <w:rsid w:val="00094EF0"/>
    <w:rsid w:val="00094F43"/>
    <w:rsid w:val="000959E0"/>
    <w:rsid w:val="00096348"/>
    <w:rsid w:val="00096356"/>
    <w:rsid w:val="0009651C"/>
    <w:rsid w:val="0009652B"/>
    <w:rsid w:val="000965E5"/>
    <w:rsid w:val="00096753"/>
    <w:rsid w:val="00097138"/>
    <w:rsid w:val="00097186"/>
    <w:rsid w:val="00097C99"/>
    <w:rsid w:val="000A042D"/>
    <w:rsid w:val="000A0623"/>
    <w:rsid w:val="000A0A0B"/>
    <w:rsid w:val="000A0F14"/>
    <w:rsid w:val="000A1182"/>
    <w:rsid w:val="000A1441"/>
    <w:rsid w:val="000A1584"/>
    <w:rsid w:val="000A1A06"/>
    <w:rsid w:val="000A1A23"/>
    <w:rsid w:val="000A1B60"/>
    <w:rsid w:val="000A20C4"/>
    <w:rsid w:val="000A20DC"/>
    <w:rsid w:val="000A21B4"/>
    <w:rsid w:val="000A225B"/>
    <w:rsid w:val="000A2291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CEB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A8F"/>
    <w:rsid w:val="000A5B59"/>
    <w:rsid w:val="000A5D79"/>
    <w:rsid w:val="000A615B"/>
    <w:rsid w:val="000A6351"/>
    <w:rsid w:val="000A63D6"/>
    <w:rsid w:val="000A6A21"/>
    <w:rsid w:val="000A70DC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345"/>
    <w:rsid w:val="000B375C"/>
    <w:rsid w:val="000B3F0D"/>
    <w:rsid w:val="000B3F4E"/>
    <w:rsid w:val="000B424D"/>
    <w:rsid w:val="000B439F"/>
    <w:rsid w:val="000B4610"/>
    <w:rsid w:val="000B4656"/>
    <w:rsid w:val="000B4711"/>
    <w:rsid w:val="000B4BAE"/>
    <w:rsid w:val="000B4CA8"/>
    <w:rsid w:val="000B5016"/>
    <w:rsid w:val="000B51FA"/>
    <w:rsid w:val="000B5905"/>
    <w:rsid w:val="000B5975"/>
    <w:rsid w:val="000B5C50"/>
    <w:rsid w:val="000B68E1"/>
    <w:rsid w:val="000B6ADF"/>
    <w:rsid w:val="000B6D7C"/>
    <w:rsid w:val="000B6E2C"/>
    <w:rsid w:val="000B707C"/>
    <w:rsid w:val="000B7520"/>
    <w:rsid w:val="000B76C5"/>
    <w:rsid w:val="000B7A10"/>
    <w:rsid w:val="000B7C48"/>
    <w:rsid w:val="000C096C"/>
    <w:rsid w:val="000C0A73"/>
    <w:rsid w:val="000C0DFC"/>
    <w:rsid w:val="000C0FE2"/>
    <w:rsid w:val="000C104D"/>
    <w:rsid w:val="000C115D"/>
    <w:rsid w:val="000C1481"/>
    <w:rsid w:val="000C1535"/>
    <w:rsid w:val="000C182F"/>
    <w:rsid w:val="000C1D16"/>
    <w:rsid w:val="000C201F"/>
    <w:rsid w:val="000C21B0"/>
    <w:rsid w:val="000C22E2"/>
    <w:rsid w:val="000C2396"/>
    <w:rsid w:val="000C24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BA3"/>
    <w:rsid w:val="000C4EC4"/>
    <w:rsid w:val="000C52F3"/>
    <w:rsid w:val="000C53B4"/>
    <w:rsid w:val="000C58C8"/>
    <w:rsid w:val="000C5974"/>
    <w:rsid w:val="000C5D84"/>
    <w:rsid w:val="000C5F91"/>
    <w:rsid w:val="000C6025"/>
    <w:rsid w:val="000C62CF"/>
    <w:rsid w:val="000C6417"/>
    <w:rsid w:val="000C659D"/>
    <w:rsid w:val="000C683F"/>
    <w:rsid w:val="000C733D"/>
    <w:rsid w:val="000C7871"/>
    <w:rsid w:val="000D0565"/>
    <w:rsid w:val="000D0A03"/>
    <w:rsid w:val="000D0E02"/>
    <w:rsid w:val="000D0E4E"/>
    <w:rsid w:val="000D0EDA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D86"/>
    <w:rsid w:val="000E0E51"/>
    <w:rsid w:val="000E1380"/>
    <w:rsid w:val="000E1626"/>
    <w:rsid w:val="000E182E"/>
    <w:rsid w:val="000E18DF"/>
    <w:rsid w:val="000E1985"/>
    <w:rsid w:val="000E199A"/>
    <w:rsid w:val="000E1F44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E01"/>
    <w:rsid w:val="000E4F23"/>
    <w:rsid w:val="000E50F5"/>
    <w:rsid w:val="000E52A2"/>
    <w:rsid w:val="000E5514"/>
    <w:rsid w:val="000E565C"/>
    <w:rsid w:val="000E56FE"/>
    <w:rsid w:val="000E58A5"/>
    <w:rsid w:val="000E59A0"/>
    <w:rsid w:val="000E6285"/>
    <w:rsid w:val="000E6DD1"/>
    <w:rsid w:val="000E76F9"/>
    <w:rsid w:val="000E784F"/>
    <w:rsid w:val="000E7937"/>
    <w:rsid w:val="000E7A84"/>
    <w:rsid w:val="000F009D"/>
    <w:rsid w:val="000F01E1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7D6"/>
    <w:rsid w:val="000F3A64"/>
    <w:rsid w:val="000F3DBB"/>
    <w:rsid w:val="000F4015"/>
    <w:rsid w:val="000F42C8"/>
    <w:rsid w:val="000F4497"/>
    <w:rsid w:val="000F4C20"/>
    <w:rsid w:val="000F4E03"/>
    <w:rsid w:val="000F4E6E"/>
    <w:rsid w:val="000F4F34"/>
    <w:rsid w:val="000F5046"/>
    <w:rsid w:val="000F5E4F"/>
    <w:rsid w:val="000F5E83"/>
    <w:rsid w:val="000F6690"/>
    <w:rsid w:val="000F6726"/>
    <w:rsid w:val="000F6D57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572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653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0A1C"/>
    <w:rsid w:val="00110DAF"/>
    <w:rsid w:val="001110B5"/>
    <w:rsid w:val="001112C4"/>
    <w:rsid w:val="0011130B"/>
    <w:rsid w:val="0011140B"/>
    <w:rsid w:val="00111444"/>
    <w:rsid w:val="00111723"/>
    <w:rsid w:val="00111B31"/>
    <w:rsid w:val="00111CE4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0A4"/>
    <w:rsid w:val="00115263"/>
    <w:rsid w:val="0011557B"/>
    <w:rsid w:val="00116056"/>
    <w:rsid w:val="001161E5"/>
    <w:rsid w:val="001163DF"/>
    <w:rsid w:val="00116711"/>
    <w:rsid w:val="00116806"/>
    <w:rsid w:val="00116EEF"/>
    <w:rsid w:val="00116FA9"/>
    <w:rsid w:val="00117614"/>
    <w:rsid w:val="00117C85"/>
    <w:rsid w:val="001206A4"/>
    <w:rsid w:val="001207CA"/>
    <w:rsid w:val="00120B13"/>
    <w:rsid w:val="00121019"/>
    <w:rsid w:val="00121082"/>
    <w:rsid w:val="00121430"/>
    <w:rsid w:val="00121808"/>
    <w:rsid w:val="00122457"/>
    <w:rsid w:val="00123538"/>
    <w:rsid w:val="001235B7"/>
    <w:rsid w:val="00123E19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D2B"/>
    <w:rsid w:val="00127F8B"/>
    <w:rsid w:val="00127FA5"/>
    <w:rsid w:val="001301F5"/>
    <w:rsid w:val="00130281"/>
    <w:rsid w:val="00130779"/>
    <w:rsid w:val="001307A1"/>
    <w:rsid w:val="001308EC"/>
    <w:rsid w:val="00130C83"/>
    <w:rsid w:val="001310DC"/>
    <w:rsid w:val="00131165"/>
    <w:rsid w:val="001311B4"/>
    <w:rsid w:val="0013139A"/>
    <w:rsid w:val="001317BE"/>
    <w:rsid w:val="00131A77"/>
    <w:rsid w:val="00131B24"/>
    <w:rsid w:val="001321D3"/>
    <w:rsid w:val="001323B6"/>
    <w:rsid w:val="00132936"/>
    <w:rsid w:val="00132D48"/>
    <w:rsid w:val="0013327A"/>
    <w:rsid w:val="001332BA"/>
    <w:rsid w:val="001334F5"/>
    <w:rsid w:val="00133599"/>
    <w:rsid w:val="001337C3"/>
    <w:rsid w:val="00133B3E"/>
    <w:rsid w:val="00133BF7"/>
    <w:rsid w:val="00133C2F"/>
    <w:rsid w:val="00133DB1"/>
    <w:rsid w:val="00133FE2"/>
    <w:rsid w:val="0013415A"/>
    <w:rsid w:val="001345A2"/>
    <w:rsid w:val="001346DE"/>
    <w:rsid w:val="00134939"/>
    <w:rsid w:val="001349B6"/>
    <w:rsid w:val="00134B88"/>
    <w:rsid w:val="00135B16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327"/>
    <w:rsid w:val="0014063E"/>
    <w:rsid w:val="00140833"/>
    <w:rsid w:val="0014087D"/>
    <w:rsid w:val="00140935"/>
    <w:rsid w:val="00140F59"/>
    <w:rsid w:val="00140F74"/>
    <w:rsid w:val="00141115"/>
    <w:rsid w:val="00141158"/>
    <w:rsid w:val="00141191"/>
    <w:rsid w:val="0014159C"/>
    <w:rsid w:val="00141A48"/>
    <w:rsid w:val="00141ADC"/>
    <w:rsid w:val="00141B23"/>
    <w:rsid w:val="00141D0D"/>
    <w:rsid w:val="00142301"/>
    <w:rsid w:val="00142665"/>
    <w:rsid w:val="001431EE"/>
    <w:rsid w:val="0014384A"/>
    <w:rsid w:val="00143FA4"/>
    <w:rsid w:val="0014450F"/>
    <w:rsid w:val="00144518"/>
    <w:rsid w:val="0014485A"/>
    <w:rsid w:val="0014496A"/>
    <w:rsid w:val="00144BE4"/>
    <w:rsid w:val="00144D8F"/>
    <w:rsid w:val="001456F1"/>
    <w:rsid w:val="001457D8"/>
    <w:rsid w:val="00145C74"/>
    <w:rsid w:val="00145E06"/>
    <w:rsid w:val="001462E9"/>
    <w:rsid w:val="0014630C"/>
    <w:rsid w:val="001463F9"/>
    <w:rsid w:val="00146E32"/>
    <w:rsid w:val="0014759C"/>
    <w:rsid w:val="001479FB"/>
    <w:rsid w:val="00147B13"/>
    <w:rsid w:val="00147C46"/>
    <w:rsid w:val="00147CF5"/>
    <w:rsid w:val="00150131"/>
    <w:rsid w:val="001503C9"/>
    <w:rsid w:val="00151619"/>
    <w:rsid w:val="001521DF"/>
    <w:rsid w:val="00152835"/>
    <w:rsid w:val="00152C5D"/>
    <w:rsid w:val="00155258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026"/>
    <w:rsid w:val="00157285"/>
    <w:rsid w:val="00157459"/>
    <w:rsid w:val="00157478"/>
    <w:rsid w:val="001577D8"/>
    <w:rsid w:val="0015780B"/>
    <w:rsid w:val="00157A07"/>
    <w:rsid w:val="00157B75"/>
    <w:rsid w:val="00157E91"/>
    <w:rsid w:val="00157FC3"/>
    <w:rsid w:val="00160279"/>
    <w:rsid w:val="00160739"/>
    <w:rsid w:val="001608E0"/>
    <w:rsid w:val="00160AFF"/>
    <w:rsid w:val="00161394"/>
    <w:rsid w:val="0016182E"/>
    <w:rsid w:val="00161ACE"/>
    <w:rsid w:val="00161BDF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286"/>
    <w:rsid w:val="0016541D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4CF"/>
    <w:rsid w:val="0017068C"/>
    <w:rsid w:val="00170C5C"/>
    <w:rsid w:val="001710C3"/>
    <w:rsid w:val="00171143"/>
    <w:rsid w:val="0017158D"/>
    <w:rsid w:val="001715BF"/>
    <w:rsid w:val="001716D6"/>
    <w:rsid w:val="001717C0"/>
    <w:rsid w:val="00171AE1"/>
    <w:rsid w:val="00171BA4"/>
    <w:rsid w:val="00172087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4EB"/>
    <w:rsid w:val="00177B94"/>
    <w:rsid w:val="00177DB2"/>
    <w:rsid w:val="00177FC1"/>
    <w:rsid w:val="00180634"/>
    <w:rsid w:val="0018074C"/>
    <w:rsid w:val="00180793"/>
    <w:rsid w:val="001808EA"/>
    <w:rsid w:val="0018107D"/>
    <w:rsid w:val="0018136C"/>
    <w:rsid w:val="0018156A"/>
    <w:rsid w:val="001815A2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3034"/>
    <w:rsid w:val="001830F7"/>
    <w:rsid w:val="0018359C"/>
    <w:rsid w:val="00183EE6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34"/>
    <w:rsid w:val="001902B6"/>
    <w:rsid w:val="0019047D"/>
    <w:rsid w:val="0019099D"/>
    <w:rsid w:val="00190CD6"/>
    <w:rsid w:val="0019115F"/>
    <w:rsid w:val="00191305"/>
    <w:rsid w:val="00191C91"/>
    <w:rsid w:val="0019245F"/>
    <w:rsid w:val="00192766"/>
    <w:rsid w:val="00192D6B"/>
    <w:rsid w:val="00192DD9"/>
    <w:rsid w:val="001938D7"/>
    <w:rsid w:val="00193A6A"/>
    <w:rsid w:val="00193C06"/>
    <w:rsid w:val="00194050"/>
    <w:rsid w:val="00194081"/>
    <w:rsid w:val="0019410F"/>
    <w:rsid w:val="00194339"/>
    <w:rsid w:val="001945E2"/>
    <w:rsid w:val="001947A8"/>
    <w:rsid w:val="00194848"/>
    <w:rsid w:val="00194DB4"/>
    <w:rsid w:val="00194E7A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1F4"/>
    <w:rsid w:val="00197806"/>
    <w:rsid w:val="00197E31"/>
    <w:rsid w:val="001A00C0"/>
    <w:rsid w:val="001A020F"/>
    <w:rsid w:val="001A086E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68"/>
    <w:rsid w:val="001A3797"/>
    <w:rsid w:val="001A40AC"/>
    <w:rsid w:val="001A414B"/>
    <w:rsid w:val="001A4972"/>
    <w:rsid w:val="001A4E3C"/>
    <w:rsid w:val="001A506E"/>
    <w:rsid w:val="001A50D0"/>
    <w:rsid w:val="001A5222"/>
    <w:rsid w:val="001A5531"/>
    <w:rsid w:val="001A56D9"/>
    <w:rsid w:val="001A5946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1A7"/>
    <w:rsid w:val="001B135B"/>
    <w:rsid w:val="001B1405"/>
    <w:rsid w:val="001B1537"/>
    <w:rsid w:val="001B1CCB"/>
    <w:rsid w:val="001B2964"/>
    <w:rsid w:val="001B2C40"/>
    <w:rsid w:val="001B2C86"/>
    <w:rsid w:val="001B2F62"/>
    <w:rsid w:val="001B3676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596"/>
    <w:rsid w:val="001B76C0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819"/>
    <w:rsid w:val="001C2D46"/>
    <w:rsid w:val="001C2F70"/>
    <w:rsid w:val="001C3478"/>
    <w:rsid w:val="001C3669"/>
    <w:rsid w:val="001C3771"/>
    <w:rsid w:val="001C39E2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138D"/>
    <w:rsid w:val="001D2360"/>
    <w:rsid w:val="001D275B"/>
    <w:rsid w:val="001D2822"/>
    <w:rsid w:val="001D2932"/>
    <w:rsid w:val="001D2C4F"/>
    <w:rsid w:val="001D2CAE"/>
    <w:rsid w:val="001D2FFA"/>
    <w:rsid w:val="001D3109"/>
    <w:rsid w:val="001D32D9"/>
    <w:rsid w:val="001D332E"/>
    <w:rsid w:val="001D382E"/>
    <w:rsid w:val="001D3836"/>
    <w:rsid w:val="001D383A"/>
    <w:rsid w:val="001D40B1"/>
    <w:rsid w:val="001D4280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5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3B1"/>
    <w:rsid w:val="001E03F6"/>
    <w:rsid w:val="001E05C3"/>
    <w:rsid w:val="001E077F"/>
    <w:rsid w:val="001E08A6"/>
    <w:rsid w:val="001E0AD3"/>
    <w:rsid w:val="001E0CA1"/>
    <w:rsid w:val="001E13AB"/>
    <w:rsid w:val="001E152E"/>
    <w:rsid w:val="001E226A"/>
    <w:rsid w:val="001E252C"/>
    <w:rsid w:val="001E2735"/>
    <w:rsid w:val="001E2815"/>
    <w:rsid w:val="001E2DEE"/>
    <w:rsid w:val="001E304C"/>
    <w:rsid w:val="001E34EC"/>
    <w:rsid w:val="001E36E4"/>
    <w:rsid w:val="001E379D"/>
    <w:rsid w:val="001E397A"/>
    <w:rsid w:val="001E3A3C"/>
    <w:rsid w:val="001E3BA7"/>
    <w:rsid w:val="001E459C"/>
    <w:rsid w:val="001E4A7F"/>
    <w:rsid w:val="001E4B53"/>
    <w:rsid w:val="001E4F90"/>
    <w:rsid w:val="001E5036"/>
    <w:rsid w:val="001E5149"/>
    <w:rsid w:val="001E5BE8"/>
    <w:rsid w:val="001E5C23"/>
    <w:rsid w:val="001E5E20"/>
    <w:rsid w:val="001E5F90"/>
    <w:rsid w:val="001E64DE"/>
    <w:rsid w:val="001E6B2E"/>
    <w:rsid w:val="001E6C46"/>
    <w:rsid w:val="001E6F50"/>
    <w:rsid w:val="001E713F"/>
    <w:rsid w:val="001E7363"/>
    <w:rsid w:val="001E7413"/>
    <w:rsid w:val="001E7504"/>
    <w:rsid w:val="001E760B"/>
    <w:rsid w:val="001E7638"/>
    <w:rsid w:val="001E76DF"/>
    <w:rsid w:val="001E7943"/>
    <w:rsid w:val="001F0199"/>
    <w:rsid w:val="001F1308"/>
    <w:rsid w:val="001F13DF"/>
    <w:rsid w:val="001F1525"/>
    <w:rsid w:val="001F1663"/>
    <w:rsid w:val="001F1958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AC6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354"/>
    <w:rsid w:val="001F66CA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B61"/>
    <w:rsid w:val="0020340E"/>
    <w:rsid w:val="0020349A"/>
    <w:rsid w:val="002034B4"/>
    <w:rsid w:val="002037DB"/>
    <w:rsid w:val="00203A7E"/>
    <w:rsid w:val="00203B17"/>
    <w:rsid w:val="00203D45"/>
    <w:rsid w:val="00204032"/>
    <w:rsid w:val="002042DD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96C"/>
    <w:rsid w:val="00206A62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E5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977"/>
    <w:rsid w:val="002229D0"/>
    <w:rsid w:val="00222A34"/>
    <w:rsid w:val="00222CE1"/>
    <w:rsid w:val="00222E93"/>
    <w:rsid w:val="00223012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917"/>
    <w:rsid w:val="00226CEE"/>
    <w:rsid w:val="00226E0C"/>
    <w:rsid w:val="00227393"/>
    <w:rsid w:val="002274D2"/>
    <w:rsid w:val="002275CA"/>
    <w:rsid w:val="00227B82"/>
    <w:rsid w:val="002306BD"/>
    <w:rsid w:val="00230C01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6F4E"/>
    <w:rsid w:val="00237276"/>
    <w:rsid w:val="002374F5"/>
    <w:rsid w:val="002375D4"/>
    <w:rsid w:val="002401F5"/>
    <w:rsid w:val="00240623"/>
    <w:rsid w:val="00240E54"/>
    <w:rsid w:val="0024241C"/>
    <w:rsid w:val="0024260A"/>
    <w:rsid w:val="0024293A"/>
    <w:rsid w:val="00242B4D"/>
    <w:rsid w:val="00242E06"/>
    <w:rsid w:val="00243652"/>
    <w:rsid w:val="002439E1"/>
    <w:rsid w:val="00243F21"/>
    <w:rsid w:val="00243FCB"/>
    <w:rsid w:val="00244492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07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9A7"/>
    <w:rsid w:val="00253AA2"/>
    <w:rsid w:val="00253C38"/>
    <w:rsid w:val="00254659"/>
    <w:rsid w:val="002546F4"/>
    <w:rsid w:val="0025474D"/>
    <w:rsid w:val="00254B4E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8C8"/>
    <w:rsid w:val="00256A44"/>
    <w:rsid w:val="00256DAF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0DAB"/>
    <w:rsid w:val="00261B34"/>
    <w:rsid w:val="00261C98"/>
    <w:rsid w:val="00261D01"/>
    <w:rsid w:val="0026248E"/>
    <w:rsid w:val="00262914"/>
    <w:rsid w:val="00262D96"/>
    <w:rsid w:val="00262DDF"/>
    <w:rsid w:val="00262E50"/>
    <w:rsid w:val="002630B4"/>
    <w:rsid w:val="0026346D"/>
    <w:rsid w:val="0026354F"/>
    <w:rsid w:val="00263E99"/>
    <w:rsid w:val="002645D3"/>
    <w:rsid w:val="00264722"/>
    <w:rsid w:val="002647BF"/>
    <w:rsid w:val="002647D5"/>
    <w:rsid w:val="00264898"/>
    <w:rsid w:val="00264BA8"/>
    <w:rsid w:val="00264E99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CFB"/>
    <w:rsid w:val="00266D70"/>
    <w:rsid w:val="00266DC1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DD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D04"/>
    <w:rsid w:val="00276EF1"/>
    <w:rsid w:val="00276F83"/>
    <w:rsid w:val="00277835"/>
    <w:rsid w:val="00277A3A"/>
    <w:rsid w:val="00277CF4"/>
    <w:rsid w:val="00277D35"/>
    <w:rsid w:val="0028001B"/>
    <w:rsid w:val="002805EC"/>
    <w:rsid w:val="00280961"/>
    <w:rsid w:val="00280AB1"/>
    <w:rsid w:val="00280B1F"/>
    <w:rsid w:val="00281249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3FBB"/>
    <w:rsid w:val="002840AC"/>
    <w:rsid w:val="00284154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645"/>
    <w:rsid w:val="002859AF"/>
    <w:rsid w:val="00285A6C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16"/>
    <w:rsid w:val="002948DF"/>
    <w:rsid w:val="00294B55"/>
    <w:rsid w:val="00294D90"/>
    <w:rsid w:val="00294EA2"/>
    <w:rsid w:val="0029543A"/>
    <w:rsid w:val="00295B1D"/>
    <w:rsid w:val="00295B3C"/>
    <w:rsid w:val="00295CDA"/>
    <w:rsid w:val="002963DE"/>
    <w:rsid w:val="00296AE3"/>
    <w:rsid w:val="0029722B"/>
    <w:rsid w:val="00297611"/>
    <w:rsid w:val="00297998"/>
    <w:rsid w:val="002A00CD"/>
    <w:rsid w:val="002A0470"/>
    <w:rsid w:val="002A0977"/>
    <w:rsid w:val="002A09C5"/>
    <w:rsid w:val="002A0BEB"/>
    <w:rsid w:val="002A0EC3"/>
    <w:rsid w:val="002A0EE0"/>
    <w:rsid w:val="002A14D1"/>
    <w:rsid w:val="002A1BE0"/>
    <w:rsid w:val="002A1E92"/>
    <w:rsid w:val="002A204D"/>
    <w:rsid w:val="002A207F"/>
    <w:rsid w:val="002A2387"/>
    <w:rsid w:val="002A24A3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307"/>
    <w:rsid w:val="002A4982"/>
    <w:rsid w:val="002A49EF"/>
    <w:rsid w:val="002A4E10"/>
    <w:rsid w:val="002A4FC9"/>
    <w:rsid w:val="002A5003"/>
    <w:rsid w:val="002A5078"/>
    <w:rsid w:val="002A5239"/>
    <w:rsid w:val="002A57D7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57C"/>
    <w:rsid w:val="002B475B"/>
    <w:rsid w:val="002B4AD2"/>
    <w:rsid w:val="002B538E"/>
    <w:rsid w:val="002B548D"/>
    <w:rsid w:val="002B57A5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F9"/>
    <w:rsid w:val="002C0618"/>
    <w:rsid w:val="002C077B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DF7"/>
    <w:rsid w:val="002C20F2"/>
    <w:rsid w:val="002C232C"/>
    <w:rsid w:val="002C2715"/>
    <w:rsid w:val="002C2A32"/>
    <w:rsid w:val="002C2E80"/>
    <w:rsid w:val="002C2F6B"/>
    <w:rsid w:val="002C2FA7"/>
    <w:rsid w:val="002C3178"/>
    <w:rsid w:val="002C384C"/>
    <w:rsid w:val="002C38B2"/>
    <w:rsid w:val="002C39D0"/>
    <w:rsid w:val="002C3C02"/>
    <w:rsid w:val="002C3F9C"/>
    <w:rsid w:val="002C4060"/>
    <w:rsid w:val="002C40A5"/>
    <w:rsid w:val="002C45C4"/>
    <w:rsid w:val="002C4760"/>
    <w:rsid w:val="002C493E"/>
    <w:rsid w:val="002C4ADB"/>
    <w:rsid w:val="002C501B"/>
    <w:rsid w:val="002C547B"/>
    <w:rsid w:val="002C5AFA"/>
    <w:rsid w:val="002C5F32"/>
    <w:rsid w:val="002C6087"/>
    <w:rsid w:val="002C61B0"/>
    <w:rsid w:val="002C664D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4C70"/>
    <w:rsid w:val="002D5738"/>
    <w:rsid w:val="002D587D"/>
    <w:rsid w:val="002D5CB1"/>
    <w:rsid w:val="002D5DD8"/>
    <w:rsid w:val="002D5E53"/>
    <w:rsid w:val="002D642E"/>
    <w:rsid w:val="002D6508"/>
    <w:rsid w:val="002D68E6"/>
    <w:rsid w:val="002D6C37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486"/>
    <w:rsid w:val="002E6686"/>
    <w:rsid w:val="002E66CC"/>
    <w:rsid w:val="002E6A79"/>
    <w:rsid w:val="002E6AA4"/>
    <w:rsid w:val="002E6ADA"/>
    <w:rsid w:val="002E6B29"/>
    <w:rsid w:val="002E6C35"/>
    <w:rsid w:val="002E6DD5"/>
    <w:rsid w:val="002E709F"/>
    <w:rsid w:val="002E7542"/>
    <w:rsid w:val="002E7CC1"/>
    <w:rsid w:val="002E7D1E"/>
    <w:rsid w:val="002E7F89"/>
    <w:rsid w:val="002F0086"/>
    <w:rsid w:val="002F044A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2F07"/>
    <w:rsid w:val="002F2FC3"/>
    <w:rsid w:val="002F34A2"/>
    <w:rsid w:val="002F35CA"/>
    <w:rsid w:val="002F3B3C"/>
    <w:rsid w:val="002F3C3E"/>
    <w:rsid w:val="002F3CDE"/>
    <w:rsid w:val="002F3CF1"/>
    <w:rsid w:val="002F3E01"/>
    <w:rsid w:val="002F505B"/>
    <w:rsid w:val="002F5209"/>
    <w:rsid w:val="002F5278"/>
    <w:rsid w:val="002F5499"/>
    <w:rsid w:val="002F57D1"/>
    <w:rsid w:val="002F5BD3"/>
    <w:rsid w:val="002F5DD6"/>
    <w:rsid w:val="002F5F21"/>
    <w:rsid w:val="002F5FEA"/>
    <w:rsid w:val="002F62F0"/>
    <w:rsid w:val="002F63E7"/>
    <w:rsid w:val="002F6404"/>
    <w:rsid w:val="002F656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BE3"/>
    <w:rsid w:val="002F7E6A"/>
    <w:rsid w:val="002F7EC3"/>
    <w:rsid w:val="002F7EF1"/>
    <w:rsid w:val="003000FD"/>
    <w:rsid w:val="00300165"/>
    <w:rsid w:val="003003BA"/>
    <w:rsid w:val="0030086B"/>
    <w:rsid w:val="0030109D"/>
    <w:rsid w:val="003010CF"/>
    <w:rsid w:val="00301472"/>
    <w:rsid w:val="0030150A"/>
    <w:rsid w:val="003015B2"/>
    <w:rsid w:val="003016A6"/>
    <w:rsid w:val="00301C18"/>
    <w:rsid w:val="00301DC9"/>
    <w:rsid w:val="00301DD9"/>
    <w:rsid w:val="00301DFB"/>
    <w:rsid w:val="00301E83"/>
    <w:rsid w:val="003028D6"/>
    <w:rsid w:val="00302E2F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861"/>
    <w:rsid w:val="00306B1D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AAB"/>
    <w:rsid w:val="00312D10"/>
    <w:rsid w:val="00313403"/>
    <w:rsid w:val="00313494"/>
    <w:rsid w:val="003139C1"/>
    <w:rsid w:val="00314E3E"/>
    <w:rsid w:val="003153BF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F8F"/>
    <w:rsid w:val="00321FDB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4ECD"/>
    <w:rsid w:val="00325122"/>
    <w:rsid w:val="003252C8"/>
    <w:rsid w:val="0032536E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27A"/>
    <w:rsid w:val="003304D1"/>
    <w:rsid w:val="003315E0"/>
    <w:rsid w:val="003316F6"/>
    <w:rsid w:val="0033171D"/>
    <w:rsid w:val="00331759"/>
    <w:rsid w:val="003318E6"/>
    <w:rsid w:val="00331A52"/>
    <w:rsid w:val="00331EB6"/>
    <w:rsid w:val="00331FC3"/>
    <w:rsid w:val="00332665"/>
    <w:rsid w:val="00332742"/>
    <w:rsid w:val="00332773"/>
    <w:rsid w:val="003329B8"/>
    <w:rsid w:val="00332B75"/>
    <w:rsid w:val="00332C61"/>
    <w:rsid w:val="00332D07"/>
    <w:rsid w:val="00332DBB"/>
    <w:rsid w:val="003330F7"/>
    <w:rsid w:val="003335DD"/>
    <w:rsid w:val="003336B3"/>
    <w:rsid w:val="00333B1B"/>
    <w:rsid w:val="00333CD5"/>
    <w:rsid w:val="00333CFD"/>
    <w:rsid w:val="00333CFF"/>
    <w:rsid w:val="00334321"/>
    <w:rsid w:val="00334557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5FA"/>
    <w:rsid w:val="00337710"/>
    <w:rsid w:val="0033780B"/>
    <w:rsid w:val="003378E0"/>
    <w:rsid w:val="00340022"/>
    <w:rsid w:val="00340061"/>
    <w:rsid w:val="00340313"/>
    <w:rsid w:val="0034081E"/>
    <w:rsid w:val="00340A09"/>
    <w:rsid w:val="003410C4"/>
    <w:rsid w:val="003413A0"/>
    <w:rsid w:val="00341499"/>
    <w:rsid w:val="003414E2"/>
    <w:rsid w:val="003416EA"/>
    <w:rsid w:val="00341722"/>
    <w:rsid w:val="00341E79"/>
    <w:rsid w:val="003420CA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EED"/>
    <w:rsid w:val="00344FE4"/>
    <w:rsid w:val="003450D7"/>
    <w:rsid w:val="00345197"/>
    <w:rsid w:val="00345266"/>
    <w:rsid w:val="00345497"/>
    <w:rsid w:val="0034594B"/>
    <w:rsid w:val="00345BFD"/>
    <w:rsid w:val="00345F12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843"/>
    <w:rsid w:val="0035091E"/>
    <w:rsid w:val="003509E8"/>
    <w:rsid w:val="003511A3"/>
    <w:rsid w:val="00351565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877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4E4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4CE"/>
    <w:rsid w:val="00362569"/>
    <w:rsid w:val="00362CB2"/>
    <w:rsid w:val="00362E85"/>
    <w:rsid w:val="0036309E"/>
    <w:rsid w:val="003632DF"/>
    <w:rsid w:val="003633D0"/>
    <w:rsid w:val="003636CD"/>
    <w:rsid w:val="003637FA"/>
    <w:rsid w:val="00363A41"/>
    <w:rsid w:val="003641A2"/>
    <w:rsid w:val="00364207"/>
    <w:rsid w:val="00364220"/>
    <w:rsid w:val="0036487C"/>
    <w:rsid w:val="003648A3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DEF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9AC"/>
    <w:rsid w:val="00380C40"/>
    <w:rsid w:val="00380E4E"/>
    <w:rsid w:val="00380F2D"/>
    <w:rsid w:val="00380FBF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DF6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4C"/>
    <w:rsid w:val="003852FB"/>
    <w:rsid w:val="0038536E"/>
    <w:rsid w:val="00385429"/>
    <w:rsid w:val="0038544A"/>
    <w:rsid w:val="00385B05"/>
    <w:rsid w:val="00386382"/>
    <w:rsid w:val="00386437"/>
    <w:rsid w:val="003865EF"/>
    <w:rsid w:val="00386B79"/>
    <w:rsid w:val="00386BA9"/>
    <w:rsid w:val="003871E1"/>
    <w:rsid w:val="003876EB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9D2"/>
    <w:rsid w:val="00391B88"/>
    <w:rsid w:val="0039281F"/>
    <w:rsid w:val="00392D4C"/>
    <w:rsid w:val="00392E0D"/>
    <w:rsid w:val="003933A4"/>
    <w:rsid w:val="0039343C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4D3"/>
    <w:rsid w:val="003979D5"/>
    <w:rsid w:val="00397A6B"/>
    <w:rsid w:val="00397C1D"/>
    <w:rsid w:val="003A06AE"/>
    <w:rsid w:val="003A0B93"/>
    <w:rsid w:val="003A129C"/>
    <w:rsid w:val="003A180F"/>
    <w:rsid w:val="003A18DD"/>
    <w:rsid w:val="003A1CD1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4CDB"/>
    <w:rsid w:val="003A512E"/>
    <w:rsid w:val="003A53FC"/>
    <w:rsid w:val="003A5F31"/>
    <w:rsid w:val="003A6283"/>
    <w:rsid w:val="003A6519"/>
    <w:rsid w:val="003A65D6"/>
    <w:rsid w:val="003A68E3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F7"/>
    <w:rsid w:val="003B1D36"/>
    <w:rsid w:val="003B1F9D"/>
    <w:rsid w:val="003B2B28"/>
    <w:rsid w:val="003B2C7E"/>
    <w:rsid w:val="003B33D3"/>
    <w:rsid w:val="003B3575"/>
    <w:rsid w:val="003B37F4"/>
    <w:rsid w:val="003B3AEC"/>
    <w:rsid w:val="003B3BB2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4B"/>
    <w:rsid w:val="003B68FE"/>
    <w:rsid w:val="003B6A67"/>
    <w:rsid w:val="003B6BF4"/>
    <w:rsid w:val="003B6D61"/>
    <w:rsid w:val="003B6D7D"/>
    <w:rsid w:val="003B6FB6"/>
    <w:rsid w:val="003B70C3"/>
    <w:rsid w:val="003B7236"/>
    <w:rsid w:val="003B7658"/>
    <w:rsid w:val="003B7C88"/>
    <w:rsid w:val="003B7D7E"/>
    <w:rsid w:val="003C0043"/>
    <w:rsid w:val="003C039B"/>
    <w:rsid w:val="003C041E"/>
    <w:rsid w:val="003C05E4"/>
    <w:rsid w:val="003C064A"/>
    <w:rsid w:val="003C078C"/>
    <w:rsid w:val="003C1012"/>
    <w:rsid w:val="003C1173"/>
    <w:rsid w:val="003C11C9"/>
    <w:rsid w:val="003C1229"/>
    <w:rsid w:val="003C15AF"/>
    <w:rsid w:val="003C15E1"/>
    <w:rsid w:val="003C17E7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F24"/>
    <w:rsid w:val="003D0FC3"/>
    <w:rsid w:val="003D1023"/>
    <w:rsid w:val="003D1082"/>
    <w:rsid w:val="003D13AD"/>
    <w:rsid w:val="003D1747"/>
    <w:rsid w:val="003D17B1"/>
    <w:rsid w:val="003D181A"/>
    <w:rsid w:val="003D1BED"/>
    <w:rsid w:val="003D1DC5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527C"/>
    <w:rsid w:val="003D5650"/>
    <w:rsid w:val="003D583B"/>
    <w:rsid w:val="003D5842"/>
    <w:rsid w:val="003D58F9"/>
    <w:rsid w:val="003D5CBF"/>
    <w:rsid w:val="003D63CB"/>
    <w:rsid w:val="003D65B7"/>
    <w:rsid w:val="003D65E3"/>
    <w:rsid w:val="003D66D2"/>
    <w:rsid w:val="003D6790"/>
    <w:rsid w:val="003D6C26"/>
    <w:rsid w:val="003D6D5C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6D8"/>
    <w:rsid w:val="003E1B42"/>
    <w:rsid w:val="003E1D3D"/>
    <w:rsid w:val="003E200B"/>
    <w:rsid w:val="003E205A"/>
    <w:rsid w:val="003E27C8"/>
    <w:rsid w:val="003E2848"/>
    <w:rsid w:val="003E2976"/>
    <w:rsid w:val="003E2F0B"/>
    <w:rsid w:val="003E3BD3"/>
    <w:rsid w:val="003E3BD6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2F1"/>
    <w:rsid w:val="003E6316"/>
    <w:rsid w:val="003E66AE"/>
    <w:rsid w:val="003E6884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7F6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912"/>
    <w:rsid w:val="003F7C31"/>
    <w:rsid w:val="003F7E43"/>
    <w:rsid w:val="004005A2"/>
    <w:rsid w:val="00400FBF"/>
    <w:rsid w:val="004010BE"/>
    <w:rsid w:val="0040126E"/>
    <w:rsid w:val="0040196C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12B"/>
    <w:rsid w:val="00407257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BB8"/>
    <w:rsid w:val="00412CA4"/>
    <w:rsid w:val="00412F08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5CF"/>
    <w:rsid w:val="00415D76"/>
    <w:rsid w:val="004161B6"/>
    <w:rsid w:val="00416665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683"/>
    <w:rsid w:val="00417885"/>
    <w:rsid w:val="00420E19"/>
    <w:rsid w:val="004212B8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44C"/>
    <w:rsid w:val="0042564E"/>
    <w:rsid w:val="00425C0B"/>
    <w:rsid w:val="00425C6D"/>
    <w:rsid w:val="00425D81"/>
    <w:rsid w:val="00426266"/>
    <w:rsid w:val="0042639E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0B1A"/>
    <w:rsid w:val="0043112A"/>
    <w:rsid w:val="00431505"/>
    <w:rsid w:val="00431914"/>
    <w:rsid w:val="00431AF0"/>
    <w:rsid w:val="00431DA9"/>
    <w:rsid w:val="00431EA8"/>
    <w:rsid w:val="0043213A"/>
    <w:rsid w:val="0043271C"/>
    <w:rsid w:val="00432C0F"/>
    <w:rsid w:val="004330F4"/>
    <w:rsid w:val="004332EC"/>
    <w:rsid w:val="00433590"/>
    <w:rsid w:val="0043366C"/>
    <w:rsid w:val="0043393D"/>
    <w:rsid w:val="00433AF9"/>
    <w:rsid w:val="00434068"/>
    <w:rsid w:val="00434440"/>
    <w:rsid w:val="004344C7"/>
    <w:rsid w:val="00434A4F"/>
    <w:rsid w:val="00434DEC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893"/>
    <w:rsid w:val="00436B56"/>
    <w:rsid w:val="00436C7A"/>
    <w:rsid w:val="00436DDE"/>
    <w:rsid w:val="00436E08"/>
    <w:rsid w:val="00436E2F"/>
    <w:rsid w:val="00436EAB"/>
    <w:rsid w:val="00437357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1C82"/>
    <w:rsid w:val="00441CF8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0D9"/>
    <w:rsid w:val="00445638"/>
    <w:rsid w:val="004456F9"/>
    <w:rsid w:val="00445D33"/>
    <w:rsid w:val="004461D9"/>
    <w:rsid w:val="004462FD"/>
    <w:rsid w:val="004463AD"/>
    <w:rsid w:val="004465F7"/>
    <w:rsid w:val="00446990"/>
    <w:rsid w:val="00446AC6"/>
    <w:rsid w:val="00446D21"/>
    <w:rsid w:val="00446FDE"/>
    <w:rsid w:val="00447209"/>
    <w:rsid w:val="00447379"/>
    <w:rsid w:val="00447545"/>
    <w:rsid w:val="0044759B"/>
    <w:rsid w:val="0044767A"/>
    <w:rsid w:val="004477D6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A5C"/>
    <w:rsid w:val="00451C7E"/>
    <w:rsid w:val="0045224E"/>
    <w:rsid w:val="00452350"/>
    <w:rsid w:val="004527E3"/>
    <w:rsid w:val="0045378E"/>
    <w:rsid w:val="0045380E"/>
    <w:rsid w:val="00453BB6"/>
    <w:rsid w:val="00453CAA"/>
    <w:rsid w:val="004541D3"/>
    <w:rsid w:val="00454260"/>
    <w:rsid w:val="0045440D"/>
    <w:rsid w:val="00454876"/>
    <w:rsid w:val="00454B72"/>
    <w:rsid w:val="00454FDC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78E"/>
    <w:rsid w:val="004578F3"/>
    <w:rsid w:val="0046010F"/>
    <w:rsid w:val="004606AD"/>
    <w:rsid w:val="00460AFC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680"/>
    <w:rsid w:val="00463A6F"/>
    <w:rsid w:val="00463BAE"/>
    <w:rsid w:val="00464051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C0"/>
    <w:rsid w:val="004660E0"/>
    <w:rsid w:val="004661B9"/>
    <w:rsid w:val="004661D0"/>
    <w:rsid w:val="004663F5"/>
    <w:rsid w:val="00466532"/>
    <w:rsid w:val="00466A67"/>
    <w:rsid w:val="00466A86"/>
    <w:rsid w:val="00466AEE"/>
    <w:rsid w:val="00466BFE"/>
    <w:rsid w:val="00467116"/>
    <w:rsid w:val="0046714E"/>
    <w:rsid w:val="0046734F"/>
    <w:rsid w:val="004673AC"/>
    <w:rsid w:val="00467468"/>
    <w:rsid w:val="00467488"/>
    <w:rsid w:val="00467607"/>
    <w:rsid w:val="00467741"/>
    <w:rsid w:val="0046789A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BFD"/>
    <w:rsid w:val="00476C70"/>
    <w:rsid w:val="00476D40"/>
    <w:rsid w:val="00477064"/>
    <w:rsid w:val="00477090"/>
    <w:rsid w:val="00477C35"/>
    <w:rsid w:val="00480988"/>
    <w:rsid w:val="00480E05"/>
    <w:rsid w:val="00480F2F"/>
    <w:rsid w:val="0048117D"/>
    <w:rsid w:val="00481459"/>
    <w:rsid w:val="0048149B"/>
    <w:rsid w:val="00481504"/>
    <w:rsid w:val="00481AC3"/>
    <w:rsid w:val="00481B50"/>
    <w:rsid w:val="00481E90"/>
    <w:rsid w:val="00482063"/>
    <w:rsid w:val="00482078"/>
    <w:rsid w:val="00482A6F"/>
    <w:rsid w:val="00482BAB"/>
    <w:rsid w:val="00482BBE"/>
    <w:rsid w:val="00482D85"/>
    <w:rsid w:val="0048317E"/>
    <w:rsid w:val="00483241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10F6"/>
    <w:rsid w:val="00491C3C"/>
    <w:rsid w:val="00491CC4"/>
    <w:rsid w:val="00491CD4"/>
    <w:rsid w:val="00491DEC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3C8"/>
    <w:rsid w:val="004933E4"/>
    <w:rsid w:val="0049367C"/>
    <w:rsid w:val="00493951"/>
    <w:rsid w:val="00493958"/>
    <w:rsid w:val="00493B7D"/>
    <w:rsid w:val="00494242"/>
    <w:rsid w:val="0049441D"/>
    <w:rsid w:val="00494E8E"/>
    <w:rsid w:val="00494EB4"/>
    <w:rsid w:val="004955BC"/>
    <w:rsid w:val="0049560C"/>
    <w:rsid w:val="00495C9E"/>
    <w:rsid w:val="00495D63"/>
    <w:rsid w:val="00495DFC"/>
    <w:rsid w:val="0049648F"/>
    <w:rsid w:val="004964B1"/>
    <w:rsid w:val="00496606"/>
    <w:rsid w:val="004967E9"/>
    <w:rsid w:val="004967EF"/>
    <w:rsid w:val="00496F05"/>
    <w:rsid w:val="00497370"/>
    <w:rsid w:val="00497689"/>
    <w:rsid w:val="004976D6"/>
    <w:rsid w:val="004979D1"/>
    <w:rsid w:val="00497B60"/>
    <w:rsid w:val="00497BE9"/>
    <w:rsid w:val="00497C5D"/>
    <w:rsid w:val="004A01F1"/>
    <w:rsid w:val="004A01F5"/>
    <w:rsid w:val="004A047D"/>
    <w:rsid w:val="004A0590"/>
    <w:rsid w:val="004A0765"/>
    <w:rsid w:val="004A08ED"/>
    <w:rsid w:val="004A0AA9"/>
    <w:rsid w:val="004A0C8A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241"/>
    <w:rsid w:val="004A559E"/>
    <w:rsid w:val="004A5651"/>
    <w:rsid w:val="004A565E"/>
    <w:rsid w:val="004A5B04"/>
    <w:rsid w:val="004A5DF3"/>
    <w:rsid w:val="004A5F48"/>
    <w:rsid w:val="004A6134"/>
    <w:rsid w:val="004A62E8"/>
    <w:rsid w:val="004A6714"/>
    <w:rsid w:val="004A6C74"/>
    <w:rsid w:val="004A6F46"/>
    <w:rsid w:val="004A7092"/>
    <w:rsid w:val="004A7117"/>
    <w:rsid w:val="004A7AAA"/>
    <w:rsid w:val="004A7B72"/>
    <w:rsid w:val="004B05D1"/>
    <w:rsid w:val="004B0B03"/>
    <w:rsid w:val="004B0E6F"/>
    <w:rsid w:val="004B111A"/>
    <w:rsid w:val="004B1B9B"/>
    <w:rsid w:val="004B1D3F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89"/>
    <w:rsid w:val="004B51AE"/>
    <w:rsid w:val="004B5291"/>
    <w:rsid w:val="004B5811"/>
    <w:rsid w:val="004B5832"/>
    <w:rsid w:val="004B6933"/>
    <w:rsid w:val="004B6C0C"/>
    <w:rsid w:val="004B7783"/>
    <w:rsid w:val="004B7CAA"/>
    <w:rsid w:val="004B7E0F"/>
    <w:rsid w:val="004B7F63"/>
    <w:rsid w:val="004C01A8"/>
    <w:rsid w:val="004C0241"/>
    <w:rsid w:val="004C0871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ADA"/>
    <w:rsid w:val="004C300F"/>
    <w:rsid w:val="004C31B6"/>
    <w:rsid w:val="004C32D7"/>
    <w:rsid w:val="004C365A"/>
    <w:rsid w:val="004C3AF3"/>
    <w:rsid w:val="004C3E05"/>
    <w:rsid w:val="004C3F60"/>
    <w:rsid w:val="004C3F84"/>
    <w:rsid w:val="004C40DD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4AD"/>
    <w:rsid w:val="004C76F8"/>
    <w:rsid w:val="004C7948"/>
    <w:rsid w:val="004C7BB8"/>
    <w:rsid w:val="004C7C60"/>
    <w:rsid w:val="004D0418"/>
    <w:rsid w:val="004D08AF"/>
    <w:rsid w:val="004D0D80"/>
    <w:rsid w:val="004D0DFE"/>
    <w:rsid w:val="004D1133"/>
    <w:rsid w:val="004D1D91"/>
    <w:rsid w:val="004D22C3"/>
    <w:rsid w:val="004D3282"/>
    <w:rsid w:val="004D38A7"/>
    <w:rsid w:val="004D3BB4"/>
    <w:rsid w:val="004D3C9B"/>
    <w:rsid w:val="004D419A"/>
    <w:rsid w:val="004D41A7"/>
    <w:rsid w:val="004D46BF"/>
    <w:rsid w:val="004D498F"/>
    <w:rsid w:val="004D4DAC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4060"/>
    <w:rsid w:val="004E409A"/>
    <w:rsid w:val="004E4232"/>
    <w:rsid w:val="004E456F"/>
    <w:rsid w:val="004E4577"/>
    <w:rsid w:val="004E4A46"/>
    <w:rsid w:val="004E4EF5"/>
    <w:rsid w:val="004E542F"/>
    <w:rsid w:val="004E58E9"/>
    <w:rsid w:val="004E5EFC"/>
    <w:rsid w:val="004E611F"/>
    <w:rsid w:val="004E6BE8"/>
    <w:rsid w:val="004E726B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EF"/>
    <w:rsid w:val="004F1701"/>
    <w:rsid w:val="004F1AA9"/>
    <w:rsid w:val="004F2603"/>
    <w:rsid w:val="004F2E03"/>
    <w:rsid w:val="004F2E19"/>
    <w:rsid w:val="004F2F7E"/>
    <w:rsid w:val="004F31EE"/>
    <w:rsid w:val="004F3264"/>
    <w:rsid w:val="004F32B5"/>
    <w:rsid w:val="004F36BC"/>
    <w:rsid w:val="004F3DB0"/>
    <w:rsid w:val="004F3E2E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528"/>
    <w:rsid w:val="004F78C6"/>
    <w:rsid w:val="004F79C1"/>
    <w:rsid w:val="004F7BCA"/>
    <w:rsid w:val="004F7D89"/>
    <w:rsid w:val="0050021D"/>
    <w:rsid w:val="00500564"/>
    <w:rsid w:val="00500B33"/>
    <w:rsid w:val="00501915"/>
    <w:rsid w:val="00501981"/>
    <w:rsid w:val="00501A85"/>
    <w:rsid w:val="00501BB3"/>
    <w:rsid w:val="00501D66"/>
    <w:rsid w:val="00501DAB"/>
    <w:rsid w:val="00501E42"/>
    <w:rsid w:val="00501E8E"/>
    <w:rsid w:val="0050215D"/>
    <w:rsid w:val="005021DD"/>
    <w:rsid w:val="005026CA"/>
    <w:rsid w:val="00502B72"/>
    <w:rsid w:val="00502B7E"/>
    <w:rsid w:val="00502D10"/>
    <w:rsid w:val="00502DE6"/>
    <w:rsid w:val="005034BB"/>
    <w:rsid w:val="005037C2"/>
    <w:rsid w:val="00503891"/>
    <w:rsid w:val="00503B7D"/>
    <w:rsid w:val="00503DDB"/>
    <w:rsid w:val="00503F1F"/>
    <w:rsid w:val="00503F3B"/>
    <w:rsid w:val="00504366"/>
    <w:rsid w:val="0050498A"/>
    <w:rsid w:val="00504BC1"/>
    <w:rsid w:val="00504E87"/>
    <w:rsid w:val="005050A2"/>
    <w:rsid w:val="00505134"/>
    <w:rsid w:val="00505971"/>
    <w:rsid w:val="00505C04"/>
    <w:rsid w:val="00505E47"/>
    <w:rsid w:val="00506117"/>
    <w:rsid w:val="005065D6"/>
    <w:rsid w:val="00506DE3"/>
    <w:rsid w:val="0050713C"/>
    <w:rsid w:val="00507543"/>
    <w:rsid w:val="005077A7"/>
    <w:rsid w:val="00507E8B"/>
    <w:rsid w:val="005106AF"/>
    <w:rsid w:val="005110B1"/>
    <w:rsid w:val="00511A75"/>
    <w:rsid w:val="00511A7C"/>
    <w:rsid w:val="00511C6E"/>
    <w:rsid w:val="00511F15"/>
    <w:rsid w:val="00512090"/>
    <w:rsid w:val="005126EE"/>
    <w:rsid w:val="00512A6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616"/>
    <w:rsid w:val="005177E1"/>
    <w:rsid w:val="00517A2E"/>
    <w:rsid w:val="00517B7C"/>
    <w:rsid w:val="00517B81"/>
    <w:rsid w:val="00517D8B"/>
    <w:rsid w:val="00520C0A"/>
    <w:rsid w:val="00520DB3"/>
    <w:rsid w:val="00520EFD"/>
    <w:rsid w:val="00521043"/>
    <w:rsid w:val="0052119A"/>
    <w:rsid w:val="0052147F"/>
    <w:rsid w:val="00521612"/>
    <w:rsid w:val="005218B6"/>
    <w:rsid w:val="00521D7E"/>
    <w:rsid w:val="00522046"/>
    <w:rsid w:val="00522589"/>
    <w:rsid w:val="005228F6"/>
    <w:rsid w:val="005234F5"/>
    <w:rsid w:val="00523838"/>
    <w:rsid w:val="0052392C"/>
    <w:rsid w:val="00523F04"/>
    <w:rsid w:val="0052407B"/>
    <w:rsid w:val="005242D0"/>
    <w:rsid w:val="00524545"/>
    <w:rsid w:val="005249E2"/>
    <w:rsid w:val="00524CBD"/>
    <w:rsid w:val="00524D31"/>
    <w:rsid w:val="00524EBF"/>
    <w:rsid w:val="00524F25"/>
    <w:rsid w:val="00525192"/>
    <w:rsid w:val="005255BF"/>
    <w:rsid w:val="005257B5"/>
    <w:rsid w:val="005257DE"/>
    <w:rsid w:val="00525861"/>
    <w:rsid w:val="005259AA"/>
    <w:rsid w:val="00525A3D"/>
    <w:rsid w:val="00525C15"/>
    <w:rsid w:val="00525F0A"/>
    <w:rsid w:val="005262B7"/>
    <w:rsid w:val="005266CE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6E9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3FC7"/>
    <w:rsid w:val="0053408C"/>
    <w:rsid w:val="0053433E"/>
    <w:rsid w:val="005343C5"/>
    <w:rsid w:val="005346D1"/>
    <w:rsid w:val="00534A5A"/>
    <w:rsid w:val="00534E29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D23"/>
    <w:rsid w:val="005429D9"/>
    <w:rsid w:val="005429E1"/>
    <w:rsid w:val="00542B01"/>
    <w:rsid w:val="00542B51"/>
    <w:rsid w:val="00542D4D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71D"/>
    <w:rsid w:val="0054593A"/>
    <w:rsid w:val="00545AA6"/>
    <w:rsid w:val="00545D32"/>
    <w:rsid w:val="005464B1"/>
    <w:rsid w:val="005467FB"/>
    <w:rsid w:val="00546991"/>
    <w:rsid w:val="00546A29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AD1"/>
    <w:rsid w:val="00550F3F"/>
    <w:rsid w:val="00551320"/>
    <w:rsid w:val="00551820"/>
    <w:rsid w:val="0055184C"/>
    <w:rsid w:val="005518A4"/>
    <w:rsid w:val="005519E1"/>
    <w:rsid w:val="00551E6C"/>
    <w:rsid w:val="00552314"/>
    <w:rsid w:val="005523FA"/>
    <w:rsid w:val="00552768"/>
    <w:rsid w:val="005527DB"/>
    <w:rsid w:val="00552935"/>
    <w:rsid w:val="00552A96"/>
    <w:rsid w:val="00552C9C"/>
    <w:rsid w:val="00553127"/>
    <w:rsid w:val="00553244"/>
    <w:rsid w:val="005533CA"/>
    <w:rsid w:val="0055370D"/>
    <w:rsid w:val="005537D5"/>
    <w:rsid w:val="0055381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5D8"/>
    <w:rsid w:val="0056173E"/>
    <w:rsid w:val="005618CF"/>
    <w:rsid w:val="00561F82"/>
    <w:rsid w:val="00561F9D"/>
    <w:rsid w:val="00562156"/>
    <w:rsid w:val="005626D6"/>
    <w:rsid w:val="0056287A"/>
    <w:rsid w:val="005629E0"/>
    <w:rsid w:val="005629E5"/>
    <w:rsid w:val="00562B4C"/>
    <w:rsid w:val="00563442"/>
    <w:rsid w:val="0056345E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AA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001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6BC"/>
    <w:rsid w:val="0057394B"/>
    <w:rsid w:val="00573A95"/>
    <w:rsid w:val="00573BAA"/>
    <w:rsid w:val="0057408B"/>
    <w:rsid w:val="005740E8"/>
    <w:rsid w:val="005743DE"/>
    <w:rsid w:val="00574CFA"/>
    <w:rsid w:val="00574D41"/>
    <w:rsid w:val="00574F3F"/>
    <w:rsid w:val="00575084"/>
    <w:rsid w:val="00575507"/>
    <w:rsid w:val="0057562C"/>
    <w:rsid w:val="00575661"/>
    <w:rsid w:val="005759F6"/>
    <w:rsid w:val="00575C47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195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6D8"/>
    <w:rsid w:val="00582527"/>
    <w:rsid w:val="0058262D"/>
    <w:rsid w:val="00582A0A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A4B"/>
    <w:rsid w:val="00587C16"/>
    <w:rsid w:val="00587FC0"/>
    <w:rsid w:val="0059049B"/>
    <w:rsid w:val="005906AD"/>
    <w:rsid w:val="00590B33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974A8"/>
    <w:rsid w:val="005974AE"/>
    <w:rsid w:val="005A0258"/>
    <w:rsid w:val="005A03B7"/>
    <w:rsid w:val="005A054D"/>
    <w:rsid w:val="005A0A46"/>
    <w:rsid w:val="005A10B9"/>
    <w:rsid w:val="005A11B0"/>
    <w:rsid w:val="005A11EA"/>
    <w:rsid w:val="005A12D4"/>
    <w:rsid w:val="005A1393"/>
    <w:rsid w:val="005A19F0"/>
    <w:rsid w:val="005A1DA8"/>
    <w:rsid w:val="005A1E88"/>
    <w:rsid w:val="005A25AA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281"/>
    <w:rsid w:val="005A7298"/>
    <w:rsid w:val="005A74D1"/>
    <w:rsid w:val="005A7734"/>
    <w:rsid w:val="005A79B5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B39"/>
    <w:rsid w:val="005B1B62"/>
    <w:rsid w:val="005B1E30"/>
    <w:rsid w:val="005B2225"/>
    <w:rsid w:val="005B2799"/>
    <w:rsid w:val="005B2B3A"/>
    <w:rsid w:val="005B2B77"/>
    <w:rsid w:val="005B2CE6"/>
    <w:rsid w:val="005B2DF2"/>
    <w:rsid w:val="005B3BC8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61FF"/>
    <w:rsid w:val="005B6F1A"/>
    <w:rsid w:val="005B7674"/>
    <w:rsid w:val="005B7846"/>
    <w:rsid w:val="005B7DD1"/>
    <w:rsid w:val="005B7E74"/>
    <w:rsid w:val="005C00A0"/>
    <w:rsid w:val="005C022A"/>
    <w:rsid w:val="005C0ADF"/>
    <w:rsid w:val="005C0DE2"/>
    <w:rsid w:val="005C1182"/>
    <w:rsid w:val="005C11AE"/>
    <w:rsid w:val="005C14AB"/>
    <w:rsid w:val="005C1A2A"/>
    <w:rsid w:val="005C1B22"/>
    <w:rsid w:val="005C2403"/>
    <w:rsid w:val="005C28FA"/>
    <w:rsid w:val="005C3851"/>
    <w:rsid w:val="005C3B3F"/>
    <w:rsid w:val="005C3F44"/>
    <w:rsid w:val="005C4031"/>
    <w:rsid w:val="005C40F4"/>
    <w:rsid w:val="005C43BE"/>
    <w:rsid w:val="005C44F3"/>
    <w:rsid w:val="005C4B71"/>
    <w:rsid w:val="005C4DBA"/>
    <w:rsid w:val="005C4E97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A0A"/>
    <w:rsid w:val="005D1E32"/>
    <w:rsid w:val="005D206B"/>
    <w:rsid w:val="005D22B7"/>
    <w:rsid w:val="005D2491"/>
    <w:rsid w:val="005D252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1F5"/>
    <w:rsid w:val="005D55BA"/>
    <w:rsid w:val="005D5838"/>
    <w:rsid w:val="005D5ADB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D27"/>
    <w:rsid w:val="005E0E68"/>
    <w:rsid w:val="005E108F"/>
    <w:rsid w:val="005E1113"/>
    <w:rsid w:val="005E1683"/>
    <w:rsid w:val="005E1997"/>
    <w:rsid w:val="005E1BBF"/>
    <w:rsid w:val="005E1BD0"/>
    <w:rsid w:val="005E1F0F"/>
    <w:rsid w:val="005E2193"/>
    <w:rsid w:val="005E21AB"/>
    <w:rsid w:val="005E234A"/>
    <w:rsid w:val="005E2353"/>
    <w:rsid w:val="005E28A8"/>
    <w:rsid w:val="005E2CC7"/>
    <w:rsid w:val="005E2CE3"/>
    <w:rsid w:val="005E2F4B"/>
    <w:rsid w:val="005E3418"/>
    <w:rsid w:val="005E35CC"/>
    <w:rsid w:val="005E3713"/>
    <w:rsid w:val="005E371E"/>
    <w:rsid w:val="005E3776"/>
    <w:rsid w:val="005E3B37"/>
    <w:rsid w:val="005E3E21"/>
    <w:rsid w:val="005E3F71"/>
    <w:rsid w:val="005E443B"/>
    <w:rsid w:val="005E4697"/>
    <w:rsid w:val="005E53F9"/>
    <w:rsid w:val="005E5E1F"/>
    <w:rsid w:val="005E6A78"/>
    <w:rsid w:val="005E6E6C"/>
    <w:rsid w:val="005E7223"/>
    <w:rsid w:val="005E775D"/>
    <w:rsid w:val="005E7D3E"/>
    <w:rsid w:val="005E7EED"/>
    <w:rsid w:val="005E7F5F"/>
    <w:rsid w:val="005F024B"/>
    <w:rsid w:val="005F04F1"/>
    <w:rsid w:val="005F0A43"/>
    <w:rsid w:val="005F11DB"/>
    <w:rsid w:val="005F1480"/>
    <w:rsid w:val="005F17BD"/>
    <w:rsid w:val="005F1B15"/>
    <w:rsid w:val="005F1C97"/>
    <w:rsid w:val="005F2273"/>
    <w:rsid w:val="005F27BF"/>
    <w:rsid w:val="005F3075"/>
    <w:rsid w:val="005F3188"/>
    <w:rsid w:val="005F3438"/>
    <w:rsid w:val="005F3839"/>
    <w:rsid w:val="005F3867"/>
    <w:rsid w:val="005F3A1B"/>
    <w:rsid w:val="005F3C8B"/>
    <w:rsid w:val="005F4171"/>
    <w:rsid w:val="005F433B"/>
    <w:rsid w:val="005F46D6"/>
    <w:rsid w:val="005F4ABE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789"/>
    <w:rsid w:val="0060088E"/>
    <w:rsid w:val="00600A23"/>
    <w:rsid w:val="00600F95"/>
    <w:rsid w:val="006011DC"/>
    <w:rsid w:val="00601213"/>
    <w:rsid w:val="00601502"/>
    <w:rsid w:val="00601517"/>
    <w:rsid w:val="00601839"/>
    <w:rsid w:val="00601DA6"/>
    <w:rsid w:val="006023C8"/>
    <w:rsid w:val="00602759"/>
    <w:rsid w:val="00602777"/>
    <w:rsid w:val="0060277A"/>
    <w:rsid w:val="00602B7C"/>
    <w:rsid w:val="006031FA"/>
    <w:rsid w:val="00603312"/>
    <w:rsid w:val="0060389C"/>
    <w:rsid w:val="006038B4"/>
    <w:rsid w:val="006039C9"/>
    <w:rsid w:val="00603A97"/>
    <w:rsid w:val="00603F7D"/>
    <w:rsid w:val="00604668"/>
    <w:rsid w:val="00604923"/>
    <w:rsid w:val="00604A32"/>
    <w:rsid w:val="00604DC7"/>
    <w:rsid w:val="00604E47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23C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7D2"/>
    <w:rsid w:val="006129CD"/>
    <w:rsid w:val="00612A9A"/>
    <w:rsid w:val="0061307E"/>
    <w:rsid w:val="006130F7"/>
    <w:rsid w:val="00613741"/>
    <w:rsid w:val="006138A1"/>
    <w:rsid w:val="00613AF8"/>
    <w:rsid w:val="00613D8E"/>
    <w:rsid w:val="00613F8F"/>
    <w:rsid w:val="00613FBB"/>
    <w:rsid w:val="00613FFB"/>
    <w:rsid w:val="006142E0"/>
    <w:rsid w:val="0061471E"/>
    <w:rsid w:val="00614AB4"/>
    <w:rsid w:val="00614E40"/>
    <w:rsid w:val="00615CA8"/>
    <w:rsid w:val="00615D07"/>
    <w:rsid w:val="00616067"/>
    <w:rsid w:val="006160BA"/>
    <w:rsid w:val="006160DE"/>
    <w:rsid w:val="00616112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1078"/>
    <w:rsid w:val="006213AD"/>
    <w:rsid w:val="0062145A"/>
    <w:rsid w:val="00621711"/>
    <w:rsid w:val="00621BBB"/>
    <w:rsid w:val="00621F53"/>
    <w:rsid w:val="0062240C"/>
    <w:rsid w:val="00622C6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3FE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0FBF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C1"/>
    <w:rsid w:val="00634ACF"/>
    <w:rsid w:val="00634D1F"/>
    <w:rsid w:val="00634E46"/>
    <w:rsid w:val="00634E6D"/>
    <w:rsid w:val="00634F07"/>
    <w:rsid w:val="00635035"/>
    <w:rsid w:val="0063580D"/>
    <w:rsid w:val="00635824"/>
    <w:rsid w:val="006359ED"/>
    <w:rsid w:val="00635A32"/>
    <w:rsid w:val="00635CAE"/>
    <w:rsid w:val="00635E06"/>
    <w:rsid w:val="00635ED7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E5C"/>
    <w:rsid w:val="0064011F"/>
    <w:rsid w:val="00640506"/>
    <w:rsid w:val="006406F5"/>
    <w:rsid w:val="00640ABA"/>
    <w:rsid w:val="00641256"/>
    <w:rsid w:val="006414A1"/>
    <w:rsid w:val="00642179"/>
    <w:rsid w:val="00642521"/>
    <w:rsid w:val="00642CA7"/>
    <w:rsid w:val="006435FF"/>
    <w:rsid w:val="00643639"/>
    <w:rsid w:val="00643660"/>
    <w:rsid w:val="006437BF"/>
    <w:rsid w:val="0064509B"/>
    <w:rsid w:val="006452A4"/>
    <w:rsid w:val="0064562C"/>
    <w:rsid w:val="00645695"/>
    <w:rsid w:val="00645739"/>
    <w:rsid w:val="00646498"/>
    <w:rsid w:val="006467F7"/>
    <w:rsid w:val="00646BE5"/>
    <w:rsid w:val="0064781C"/>
    <w:rsid w:val="00647A5E"/>
    <w:rsid w:val="00647C1A"/>
    <w:rsid w:val="00647DB4"/>
    <w:rsid w:val="00647ED3"/>
    <w:rsid w:val="00650139"/>
    <w:rsid w:val="00650312"/>
    <w:rsid w:val="0065077F"/>
    <w:rsid w:val="00650817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5E0D"/>
    <w:rsid w:val="0065678A"/>
    <w:rsid w:val="00656A5C"/>
    <w:rsid w:val="00656E74"/>
    <w:rsid w:val="006571F6"/>
    <w:rsid w:val="0065759D"/>
    <w:rsid w:val="00657A5B"/>
    <w:rsid w:val="00657D5A"/>
    <w:rsid w:val="00657E9E"/>
    <w:rsid w:val="0066024E"/>
    <w:rsid w:val="006608F4"/>
    <w:rsid w:val="0066096C"/>
    <w:rsid w:val="006612C2"/>
    <w:rsid w:val="0066164E"/>
    <w:rsid w:val="006618CC"/>
    <w:rsid w:val="0066192C"/>
    <w:rsid w:val="00661AAA"/>
    <w:rsid w:val="00662099"/>
    <w:rsid w:val="00662111"/>
    <w:rsid w:val="00662118"/>
    <w:rsid w:val="006621C4"/>
    <w:rsid w:val="006622B7"/>
    <w:rsid w:val="00662393"/>
    <w:rsid w:val="00662681"/>
    <w:rsid w:val="006628EC"/>
    <w:rsid w:val="00662DF4"/>
    <w:rsid w:val="006638AD"/>
    <w:rsid w:val="00663976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1FC9"/>
    <w:rsid w:val="00672217"/>
    <w:rsid w:val="006728ED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5052"/>
    <w:rsid w:val="0067516B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8FD"/>
    <w:rsid w:val="0068102E"/>
    <w:rsid w:val="00681211"/>
    <w:rsid w:val="006812C2"/>
    <w:rsid w:val="00681308"/>
    <w:rsid w:val="00681464"/>
    <w:rsid w:val="0068149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88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490"/>
    <w:rsid w:val="00687F76"/>
    <w:rsid w:val="00687FAD"/>
    <w:rsid w:val="0069079A"/>
    <w:rsid w:val="006907B8"/>
    <w:rsid w:val="00690A49"/>
    <w:rsid w:val="00690B1F"/>
    <w:rsid w:val="00690BB6"/>
    <w:rsid w:val="00690C87"/>
    <w:rsid w:val="00690D7E"/>
    <w:rsid w:val="00690DBD"/>
    <w:rsid w:val="00691083"/>
    <w:rsid w:val="00691170"/>
    <w:rsid w:val="00691424"/>
    <w:rsid w:val="006915CD"/>
    <w:rsid w:val="00691B30"/>
    <w:rsid w:val="00691ED7"/>
    <w:rsid w:val="006920FE"/>
    <w:rsid w:val="00692280"/>
    <w:rsid w:val="00692A89"/>
    <w:rsid w:val="00692BFD"/>
    <w:rsid w:val="00692E16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6B0"/>
    <w:rsid w:val="00695887"/>
    <w:rsid w:val="006958B0"/>
    <w:rsid w:val="00695903"/>
    <w:rsid w:val="006960D7"/>
    <w:rsid w:val="006962DF"/>
    <w:rsid w:val="00696308"/>
    <w:rsid w:val="0069670F"/>
    <w:rsid w:val="00696B3F"/>
    <w:rsid w:val="00696BF8"/>
    <w:rsid w:val="0069763B"/>
    <w:rsid w:val="00697733"/>
    <w:rsid w:val="00697C63"/>
    <w:rsid w:val="006A0018"/>
    <w:rsid w:val="006A0096"/>
    <w:rsid w:val="006A0206"/>
    <w:rsid w:val="006A0B89"/>
    <w:rsid w:val="006A0E71"/>
    <w:rsid w:val="006A0F70"/>
    <w:rsid w:val="006A11A1"/>
    <w:rsid w:val="006A216C"/>
    <w:rsid w:val="006A254E"/>
    <w:rsid w:val="006A293A"/>
    <w:rsid w:val="006A2C30"/>
    <w:rsid w:val="006A301C"/>
    <w:rsid w:val="006A301E"/>
    <w:rsid w:val="006A3236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3EA"/>
    <w:rsid w:val="006A6A46"/>
    <w:rsid w:val="006A6E17"/>
    <w:rsid w:val="006A73BC"/>
    <w:rsid w:val="006A7AFC"/>
    <w:rsid w:val="006A7CB8"/>
    <w:rsid w:val="006B009E"/>
    <w:rsid w:val="006B0BFD"/>
    <w:rsid w:val="006B0C53"/>
    <w:rsid w:val="006B0D15"/>
    <w:rsid w:val="006B0EA9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42B5"/>
    <w:rsid w:val="006B42ED"/>
    <w:rsid w:val="006B49F1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6DE0"/>
    <w:rsid w:val="006B6FFE"/>
    <w:rsid w:val="006B7428"/>
    <w:rsid w:val="006B74B0"/>
    <w:rsid w:val="006B74F1"/>
    <w:rsid w:val="006B75C3"/>
    <w:rsid w:val="006B78FD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202C"/>
    <w:rsid w:val="006C204E"/>
    <w:rsid w:val="006C20A1"/>
    <w:rsid w:val="006C2426"/>
    <w:rsid w:val="006C2A71"/>
    <w:rsid w:val="006C2BB5"/>
    <w:rsid w:val="006C2BEE"/>
    <w:rsid w:val="006C2C37"/>
    <w:rsid w:val="006C2C40"/>
    <w:rsid w:val="006C2E29"/>
    <w:rsid w:val="006C2EA5"/>
    <w:rsid w:val="006C3139"/>
    <w:rsid w:val="006C36BB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8DA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9BB"/>
    <w:rsid w:val="006D29CD"/>
    <w:rsid w:val="006D2CD1"/>
    <w:rsid w:val="006D2EB7"/>
    <w:rsid w:val="006D368A"/>
    <w:rsid w:val="006D38F1"/>
    <w:rsid w:val="006D3B1F"/>
    <w:rsid w:val="006D3BD0"/>
    <w:rsid w:val="006D3BE1"/>
    <w:rsid w:val="006D43BD"/>
    <w:rsid w:val="006D46D0"/>
    <w:rsid w:val="006D48FC"/>
    <w:rsid w:val="006D4D41"/>
    <w:rsid w:val="006D4EC0"/>
    <w:rsid w:val="006D5511"/>
    <w:rsid w:val="006D575F"/>
    <w:rsid w:val="006D59E6"/>
    <w:rsid w:val="006D5A78"/>
    <w:rsid w:val="006D5FAD"/>
    <w:rsid w:val="006D613A"/>
    <w:rsid w:val="006D62BC"/>
    <w:rsid w:val="006D641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7C3"/>
    <w:rsid w:val="006E1A14"/>
    <w:rsid w:val="006E1A33"/>
    <w:rsid w:val="006E1A99"/>
    <w:rsid w:val="006E2529"/>
    <w:rsid w:val="006E25BE"/>
    <w:rsid w:val="006E261A"/>
    <w:rsid w:val="006E2B39"/>
    <w:rsid w:val="006E2E36"/>
    <w:rsid w:val="006E3482"/>
    <w:rsid w:val="006E35C7"/>
    <w:rsid w:val="006E376A"/>
    <w:rsid w:val="006E3E47"/>
    <w:rsid w:val="006E4186"/>
    <w:rsid w:val="006E4462"/>
    <w:rsid w:val="006E4465"/>
    <w:rsid w:val="006E45F3"/>
    <w:rsid w:val="006E4A2F"/>
    <w:rsid w:val="006E4ED4"/>
    <w:rsid w:val="006E5432"/>
    <w:rsid w:val="006E559C"/>
    <w:rsid w:val="006E55CE"/>
    <w:rsid w:val="006E5841"/>
    <w:rsid w:val="006E58B9"/>
    <w:rsid w:val="006E5A6C"/>
    <w:rsid w:val="006E5AC0"/>
    <w:rsid w:val="006E5AC5"/>
    <w:rsid w:val="006E5ADC"/>
    <w:rsid w:val="006E5B94"/>
    <w:rsid w:val="006E5E19"/>
    <w:rsid w:val="006E60E7"/>
    <w:rsid w:val="006E61C3"/>
    <w:rsid w:val="006E696F"/>
    <w:rsid w:val="006E7144"/>
    <w:rsid w:val="006E756F"/>
    <w:rsid w:val="006E7575"/>
    <w:rsid w:val="006E799D"/>
    <w:rsid w:val="006E7B4E"/>
    <w:rsid w:val="006E7B58"/>
    <w:rsid w:val="006F0593"/>
    <w:rsid w:val="006F07B5"/>
    <w:rsid w:val="006F0A2F"/>
    <w:rsid w:val="006F0FE0"/>
    <w:rsid w:val="006F1064"/>
    <w:rsid w:val="006F1749"/>
    <w:rsid w:val="006F1E7D"/>
    <w:rsid w:val="006F1EB7"/>
    <w:rsid w:val="006F1F69"/>
    <w:rsid w:val="006F2065"/>
    <w:rsid w:val="006F2646"/>
    <w:rsid w:val="006F2A13"/>
    <w:rsid w:val="006F2AEA"/>
    <w:rsid w:val="006F2B73"/>
    <w:rsid w:val="006F2DFB"/>
    <w:rsid w:val="006F341F"/>
    <w:rsid w:val="006F371D"/>
    <w:rsid w:val="006F375C"/>
    <w:rsid w:val="006F3B4A"/>
    <w:rsid w:val="006F3DB6"/>
    <w:rsid w:val="006F40D6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B40"/>
    <w:rsid w:val="00703C9D"/>
    <w:rsid w:val="00703CB7"/>
    <w:rsid w:val="00703DAB"/>
    <w:rsid w:val="00703DE9"/>
    <w:rsid w:val="00704286"/>
    <w:rsid w:val="00704321"/>
    <w:rsid w:val="00704557"/>
    <w:rsid w:val="0070490C"/>
    <w:rsid w:val="0070495E"/>
    <w:rsid w:val="00704A24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6D49"/>
    <w:rsid w:val="0070700F"/>
    <w:rsid w:val="00707350"/>
    <w:rsid w:val="0070782D"/>
    <w:rsid w:val="00707EC1"/>
    <w:rsid w:val="007100F6"/>
    <w:rsid w:val="007101B7"/>
    <w:rsid w:val="0071022D"/>
    <w:rsid w:val="00710866"/>
    <w:rsid w:val="007109C2"/>
    <w:rsid w:val="00711223"/>
    <w:rsid w:val="00711340"/>
    <w:rsid w:val="007116DE"/>
    <w:rsid w:val="0071196D"/>
    <w:rsid w:val="007119F7"/>
    <w:rsid w:val="00711BC6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DDB"/>
    <w:rsid w:val="00716FDD"/>
    <w:rsid w:val="00717279"/>
    <w:rsid w:val="007172B1"/>
    <w:rsid w:val="007172F8"/>
    <w:rsid w:val="007175FC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2FA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489"/>
    <w:rsid w:val="0072558F"/>
    <w:rsid w:val="00725B53"/>
    <w:rsid w:val="00726036"/>
    <w:rsid w:val="00726279"/>
    <w:rsid w:val="0072642C"/>
    <w:rsid w:val="00726578"/>
    <w:rsid w:val="00726757"/>
    <w:rsid w:val="00726A0C"/>
    <w:rsid w:val="00726A9B"/>
    <w:rsid w:val="00726CB9"/>
    <w:rsid w:val="00727183"/>
    <w:rsid w:val="00727530"/>
    <w:rsid w:val="00727E27"/>
    <w:rsid w:val="00730BA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DF6"/>
    <w:rsid w:val="00733EBF"/>
    <w:rsid w:val="00733F9E"/>
    <w:rsid w:val="00734339"/>
    <w:rsid w:val="00734385"/>
    <w:rsid w:val="00734761"/>
    <w:rsid w:val="00734EBE"/>
    <w:rsid w:val="00734F70"/>
    <w:rsid w:val="00735427"/>
    <w:rsid w:val="007354A2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0C4A"/>
    <w:rsid w:val="0074101E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95"/>
    <w:rsid w:val="00746365"/>
    <w:rsid w:val="0074638D"/>
    <w:rsid w:val="00746484"/>
    <w:rsid w:val="00746D3D"/>
    <w:rsid w:val="00746ED0"/>
    <w:rsid w:val="0074704F"/>
    <w:rsid w:val="00747D57"/>
    <w:rsid w:val="00747F48"/>
    <w:rsid w:val="00747F4C"/>
    <w:rsid w:val="00747FB6"/>
    <w:rsid w:val="00750BDA"/>
    <w:rsid w:val="00751091"/>
    <w:rsid w:val="0075118B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67F"/>
    <w:rsid w:val="00753871"/>
    <w:rsid w:val="007538DD"/>
    <w:rsid w:val="00753B80"/>
    <w:rsid w:val="00753EB5"/>
    <w:rsid w:val="00754359"/>
    <w:rsid w:val="00754411"/>
    <w:rsid w:val="00754625"/>
    <w:rsid w:val="00754ABB"/>
    <w:rsid w:val="00754BD9"/>
    <w:rsid w:val="00754E7A"/>
    <w:rsid w:val="0075540C"/>
    <w:rsid w:val="007556DC"/>
    <w:rsid w:val="007556F4"/>
    <w:rsid w:val="00755944"/>
    <w:rsid w:val="00755DB1"/>
    <w:rsid w:val="00756241"/>
    <w:rsid w:val="007562C5"/>
    <w:rsid w:val="00756760"/>
    <w:rsid w:val="00756A63"/>
    <w:rsid w:val="00756AF1"/>
    <w:rsid w:val="00757075"/>
    <w:rsid w:val="007574FC"/>
    <w:rsid w:val="0075775D"/>
    <w:rsid w:val="00757979"/>
    <w:rsid w:val="00760080"/>
    <w:rsid w:val="00760267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711"/>
    <w:rsid w:val="0077175C"/>
    <w:rsid w:val="00771870"/>
    <w:rsid w:val="00771BF9"/>
    <w:rsid w:val="007725C4"/>
    <w:rsid w:val="007727A2"/>
    <w:rsid w:val="00772B4E"/>
    <w:rsid w:val="00772B89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CF"/>
    <w:rsid w:val="007811DC"/>
    <w:rsid w:val="007812EF"/>
    <w:rsid w:val="007817F7"/>
    <w:rsid w:val="00781B55"/>
    <w:rsid w:val="00781D90"/>
    <w:rsid w:val="00781FD3"/>
    <w:rsid w:val="007820FA"/>
    <w:rsid w:val="00782133"/>
    <w:rsid w:val="0078229B"/>
    <w:rsid w:val="0078285F"/>
    <w:rsid w:val="00782AA5"/>
    <w:rsid w:val="00782C26"/>
    <w:rsid w:val="00783207"/>
    <w:rsid w:val="00783A92"/>
    <w:rsid w:val="00783E1D"/>
    <w:rsid w:val="007843CE"/>
    <w:rsid w:val="0078483B"/>
    <w:rsid w:val="00784A7C"/>
    <w:rsid w:val="00784EED"/>
    <w:rsid w:val="0078546A"/>
    <w:rsid w:val="0078553D"/>
    <w:rsid w:val="00785900"/>
    <w:rsid w:val="007861DF"/>
    <w:rsid w:val="00786958"/>
    <w:rsid w:val="00786B04"/>
    <w:rsid w:val="00786C49"/>
    <w:rsid w:val="00786E71"/>
    <w:rsid w:val="00787292"/>
    <w:rsid w:val="0078730B"/>
    <w:rsid w:val="00787A25"/>
    <w:rsid w:val="00787E9B"/>
    <w:rsid w:val="00790026"/>
    <w:rsid w:val="0079014F"/>
    <w:rsid w:val="00790675"/>
    <w:rsid w:val="00790726"/>
    <w:rsid w:val="00790867"/>
    <w:rsid w:val="007909F4"/>
    <w:rsid w:val="00790A60"/>
    <w:rsid w:val="00790C7F"/>
    <w:rsid w:val="00790DDA"/>
    <w:rsid w:val="00791083"/>
    <w:rsid w:val="007911F3"/>
    <w:rsid w:val="0079125D"/>
    <w:rsid w:val="0079162F"/>
    <w:rsid w:val="007916DE"/>
    <w:rsid w:val="00791C4C"/>
    <w:rsid w:val="00791D32"/>
    <w:rsid w:val="00791D80"/>
    <w:rsid w:val="00791F39"/>
    <w:rsid w:val="007921B5"/>
    <w:rsid w:val="007923A1"/>
    <w:rsid w:val="0079262F"/>
    <w:rsid w:val="00792B21"/>
    <w:rsid w:val="00793091"/>
    <w:rsid w:val="007930EE"/>
    <w:rsid w:val="00793539"/>
    <w:rsid w:val="00793985"/>
    <w:rsid w:val="00793AC7"/>
    <w:rsid w:val="007943BD"/>
    <w:rsid w:val="007943DA"/>
    <w:rsid w:val="00794459"/>
    <w:rsid w:val="0079468D"/>
    <w:rsid w:val="00794924"/>
    <w:rsid w:val="00794B41"/>
    <w:rsid w:val="00794C8A"/>
    <w:rsid w:val="00794F52"/>
    <w:rsid w:val="0079532D"/>
    <w:rsid w:val="007953FE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2A2"/>
    <w:rsid w:val="007B03AF"/>
    <w:rsid w:val="007B03D7"/>
    <w:rsid w:val="007B055B"/>
    <w:rsid w:val="007B05F1"/>
    <w:rsid w:val="007B0BDE"/>
    <w:rsid w:val="007B0DDD"/>
    <w:rsid w:val="007B0ED5"/>
    <w:rsid w:val="007B1019"/>
    <w:rsid w:val="007B1187"/>
    <w:rsid w:val="007B12AC"/>
    <w:rsid w:val="007B142F"/>
    <w:rsid w:val="007B1543"/>
    <w:rsid w:val="007B1AC0"/>
    <w:rsid w:val="007B1B19"/>
    <w:rsid w:val="007B1D85"/>
    <w:rsid w:val="007B2146"/>
    <w:rsid w:val="007B245D"/>
    <w:rsid w:val="007B24C8"/>
    <w:rsid w:val="007B2617"/>
    <w:rsid w:val="007B270A"/>
    <w:rsid w:val="007B2B8D"/>
    <w:rsid w:val="007B2D3B"/>
    <w:rsid w:val="007B355B"/>
    <w:rsid w:val="007B3C31"/>
    <w:rsid w:val="007B48EA"/>
    <w:rsid w:val="007B49E3"/>
    <w:rsid w:val="007B4E6D"/>
    <w:rsid w:val="007B4F52"/>
    <w:rsid w:val="007B52BA"/>
    <w:rsid w:val="007B52CD"/>
    <w:rsid w:val="007B58EB"/>
    <w:rsid w:val="007B5A80"/>
    <w:rsid w:val="007B5ADF"/>
    <w:rsid w:val="007B6862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8F9"/>
    <w:rsid w:val="007C4A3C"/>
    <w:rsid w:val="007C4C66"/>
    <w:rsid w:val="007C511D"/>
    <w:rsid w:val="007C5CED"/>
    <w:rsid w:val="007C5CFB"/>
    <w:rsid w:val="007C5F62"/>
    <w:rsid w:val="007C6076"/>
    <w:rsid w:val="007C68DA"/>
    <w:rsid w:val="007C6928"/>
    <w:rsid w:val="007C7019"/>
    <w:rsid w:val="007C7317"/>
    <w:rsid w:val="007C7893"/>
    <w:rsid w:val="007C7C22"/>
    <w:rsid w:val="007C7FB7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800"/>
    <w:rsid w:val="007D3B4A"/>
    <w:rsid w:val="007D40DA"/>
    <w:rsid w:val="007D4178"/>
    <w:rsid w:val="007D46BA"/>
    <w:rsid w:val="007D4AF2"/>
    <w:rsid w:val="007D4C00"/>
    <w:rsid w:val="007D4C6B"/>
    <w:rsid w:val="007D4D33"/>
    <w:rsid w:val="007D52F7"/>
    <w:rsid w:val="007D5FC3"/>
    <w:rsid w:val="007D613E"/>
    <w:rsid w:val="007D670C"/>
    <w:rsid w:val="007D676C"/>
    <w:rsid w:val="007D67F3"/>
    <w:rsid w:val="007D6E39"/>
    <w:rsid w:val="007D7175"/>
    <w:rsid w:val="007D7233"/>
    <w:rsid w:val="007D7265"/>
    <w:rsid w:val="007D7C9C"/>
    <w:rsid w:val="007D7CF7"/>
    <w:rsid w:val="007D7D68"/>
    <w:rsid w:val="007D7D6E"/>
    <w:rsid w:val="007E0358"/>
    <w:rsid w:val="007E04E3"/>
    <w:rsid w:val="007E0676"/>
    <w:rsid w:val="007E0B48"/>
    <w:rsid w:val="007E0CAB"/>
    <w:rsid w:val="007E0F46"/>
    <w:rsid w:val="007E1369"/>
    <w:rsid w:val="007E1A1B"/>
    <w:rsid w:val="007E1A88"/>
    <w:rsid w:val="007E1ACC"/>
    <w:rsid w:val="007E1D24"/>
    <w:rsid w:val="007E2935"/>
    <w:rsid w:val="007E2B3C"/>
    <w:rsid w:val="007E3051"/>
    <w:rsid w:val="007E3322"/>
    <w:rsid w:val="007E3570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995"/>
    <w:rsid w:val="007E6A6F"/>
    <w:rsid w:val="007E6EDE"/>
    <w:rsid w:val="007E6EEA"/>
    <w:rsid w:val="007E714C"/>
    <w:rsid w:val="007E7160"/>
    <w:rsid w:val="007E74EB"/>
    <w:rsid w:val="007E77EA"/>
    <w:rsid w:val="007E7BF7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F1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183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51B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091"/>
    <w:rsid w:val="00804B92"/>
    <w:rsid w:val="00804C33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6B69"/>
    <w:rsid w:val="008070AC"/>
    <w:rsid w:val="0080742F"/>
    <w:rsid w:val="0080763B"/>
    <w:rsid w:val="00807E21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F49"/>
    <w:rsid w:val="008143EB"/>
    <w:rsid w:val="00814631"/>
    <w:rsid w:val="008146BA"/>
    <w:rsid w:val="0081481D"/>
    <w:rsid w:val="0081488B"/>
    <w:rsid w:val="00814A89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970"/>
    <w:rsid w:val="00816B25"/>
    <w:rsid w:val="008172BE"/>
    <w:rsid w:val="008179DA"/>
    <w:rsid w:val="00817B71"/>
    <w:rsid w:val="00820244"/>
    <w:rsid w:val="00820440"/>
    <w:rsid w:val="008207F4"/>
    <w:rsid w:val="0082080D"/>
    <w:rsid w:val="00820C09"/>
    <w:rsid w:val="00820D43"/>
    <w:rsid w:val="00820FF3"/>
    <w:rsid w:val="008221B3"/>
    <w:rsid w:val="0082248E"/>
    <w:rsid w:val="008228FD"/>
    <w:rsid w:val="00822A69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597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AB5"/>
    <w:rsid w:val="00834005"/>
    <w:rsid w:val="0083449A"/>
    <w:rsid w:val="00834E0F"/>
    <w:rsid w:val="00834F0C"/>
    <w:rsid w:val="00834FEA"/>
    <w:rsid w:val="008354F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37DCC"/>
    <w:rsid w:val="00840607"/>
    <w:rsid w:val="00840817"/>
    <w:rsid w:val="00840970"/>
    <w:rsid w:val="00840989"/>
    <w:rsid w:val="00840A00"/>
    <w:rsid w:val="00840A73"/>
    <w:rsid w:val="00840D42"/>
    <w:rsid w:val="00841128"/>
    <w:rsid w:val="008417FE"/>
    <w:rsid w:val="00841873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4CF"/>
    <w:rsid w:val="0084658B"/>
    <w:rsid w:val="008469D9"/>
    <w:rsid w:val="00846A93"/>
    <w:rsid w:val="00846D0A"/>
    <w:rsid w:val="00846D4A"/>
    <w:rsid w:val="00846DC0"/>
    <w:rsid w:val="008474A7"/>
    <w:rsid w:val="00847CA4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3243"/>
    <w:rsid w:val="00854318"/>
    <w:rsid w:val="008544D7"/>
    <w:rsid w:val="00854572"/>
    <w:rsid w:val="00854BD5"/>
    <w:rsid w:val="008551B8"/>
    <w:rsid w:val="00855370"/>
    <w:rsid w:val="00855B16"/>
    <w:rsid w:val="00855D05"/>
    <w:rsid w:val="00855D6D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AA"/>
    <w:rsid w:val="00862F2E"/>
    <w:rsid w:val="0086302E"/>
    <w:rsid w:val="008632FF"/>
    <w:rsid w:val="00863304"/>
    <w:rsid w:val="00863BFA"/>
    <w:rsid w:val="00863C55"/>
    <w:rsid w:val="00864416"/>
    <w:rsid w:val="00864440"/>
    <w:rsid w:val="0086461E"/>
    <w:rsid w:val="00864A7C"/>
    <w:rsid w:val="00864CFB"/>
    <w:rsid w:val="00864D76"/>
    <w:rsid w:val="00865031"/>
    <w:rsid w:val="008650FC"/>
    <w:rsid w:val="00865D88"/>
    <w:rsid w:val="0086607B"/>
    <w:rsid w:val="0086609B"/>
    <w:rsid w:val="008661FD"/>
    <w:rsid w:val="0086626A"/>
    <w:rsid w:val="008663FB"/>
    <w:rsid w:val="008669E2"/>
    <w:rsid w:val="00866B0A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705A6"/>
    <w:rsid w:val="00870A24"/>
    <w:rsid w:val="0087106E"/>
    <w:rsid w:val="0087120C"/>
    <w:rsid w:val="0087126C"/>
    <w:rsid w:val="008712FD"/>
    <w:rsid w:val="008713EB"/>
    <w:rsid w:val="008716A1"/>
    <w:rsid w:val="00871966"/>
    <w:rsid w:val="00871F66"/>
    <w:rsid w:val="008720FB"/>
    <w:rsid w:val="0087267D"/>
    <w:rsid w:val="0087270D"/>
    <w:rsid w:val="00872871"/>
    <w:rsid w:val="008728A2"/>
    <w:rsid w:val="00872C79"/>
    <w:rsid w:val="00872D3F"/>
    <w:rsid w:val="00872E22"/>
    <w:rsid w:val="008733A4"/>
    <w:rsid w:val="008733E4"/>
    <w:rsid w:val="00873A28"/>
    <w:rsid w:val="00873C9D"/>
    <w:rsid w:val="00873E65"/>
    <w:rsid w:val="00873F15"/>
    <w:rsid w:val="00874096"/>
    <w:rsid w:val="0087415C"/>
    <w:rsid w:val="0087421F"/>
    <w:rsid w:val="00874A93"/>
    <w:rsid w:val="00875161"/>
    <w:rsid w:val="008754AA"/>
    <w:rsid w:val="008756A4"/>
    <w:rsid w:val="008758D6"/>
    <w:rsid w:val="00875AAD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2DC"/>
    <w:rsid w:val="00880A89"/>
    <w:rsid w:val="00880BCB"/>
    <w:rsid w:val="00880F30"/>
    <w:rsid w:val="0088131B"/>
    <w:rsid w:val="00881935"/>
    <w:rsid w:val="00882788"/>
    <w:rsid w:val="0088291D"/>
    <w:rsid w:val="00882C82"/>
    <w:rsid w:val="00882DBE"/>
    <w:rsid w:val="00883042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2B4"/>
    <w:rsid w:val="00885CA4"/>
    <w:rsid w:val="00885DE9"/>
    <w:rsid w:val="00885E4B"/>
    <w:rsid w:val="0088602B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FD6"/>
    <w:rsid w:val="0089444E"/>
    <w:rsid w:val="008949DF"/>
    <w:rsid w:val="00894F04"/>
    <w:rsid w:val="008951DB"/>
    <w:rsid w:val="00895588"/>
    <w:rsid w:val="008958BE"/>
    <w:rsid w:val="00895D81"/>
    <w:rsid w:val="00895F18"/>
    <w:rsid w:val="0089606D"/>
    <w:rsid w:val="008962AF"/>
    <w:rsid w:val="008964EC"/>
    <w:rsid w:val="008969B3"/>
    <w:rsid w:val="00896C81"/>
    <w:rsid w:val="00896D83"/>
    <w:rsid w:val="008972D6"/>
    <w:rsid w:val="008977B9"/>
    <w:rsid w:val="008977FF"/>
    <w:rsid w:val="00897821"/>
    <w:rsid w:val="00897D82"/>
    <w:rsid w:val="008A09B7"/>
    <w:rsid w:val="008A09C7"/>
    <w:rsid w:val="008A0AB2"/>
    <w:rsid w:val="008A0B7A"/>
    <w:rsid w:val="008A0BA3"/>
    <w:rsid w:val="008A0CFC"/>
    <w:rsid w:val="008A12FE"/>
    <w:rsid w:val="008A14B8"/>
    <w:rsid w:val="008A197B"/>
    <w:rsid w:val="008A1A66"/>
    <w:rsid w:val="008A2312"/>
    <w:rsid w:val="008A2339"/>
    <w:rsid w:val="008A27A9"/>
    <w:rsid w:val="008A27DA"/>
    <w:rsid w:val="008A28B6"/>
    <w:rsid w:val="008A29A1"/>
    <w:rsid w:val="008A2BB1"/>
    <w:rsid w:val="008A2C96"/>
    <w:rsid w:val="008A2DC2"/>
    <w:rsid w:val="008A3466"/>
    <w:rsid w:val="008A3612"/>
    <w:rsid w:val="008A389F"/>
    <w:rsid w:val="008A3A89"/>
    <w:rsid w:val="008A3D02"/>
    <w:rsid w:val="008A44CE"/>
    <w:rsid w:val="008A4DC6"/>
    <w:rsid w:val="008A4E94"/>
    <w:rsid w:val="008A5940"/>
    <w:rsid w:val="008A5B58"/>
    <w:rsid w:val="008A68FC"/>
    <w:rsid w:val="008A6AC3"/>
    <w:rsid w:val="008A6BDA"/>
    <w:rsid w:val="008A6D14"/>
    <w:rsid w:val="008A73B2"/>
    <w:rsid w:val="008A75BE"/>
    <w:rsid w:val="008A7798"/>
    <w:rsid w:val="008A7B79"/>
    <w:rsid w:val="008A7C4C"/>
    <w:rsid w:val="008B036B"/>
    <w:rsid w:val="008B043F"/>
    <w:rsid w:val="008B07AA"/>
    <w:rsid w:val="008B0808"/>
    <w:rsid w:val="008B0929"/>
    <w:rsid w:val="008B0AEC"/>
    <w:rsid w:val="008B0ED8"/>
    <w:rsid w:val="008B1227"/>
    <w:rsid w:val="008B184E"/>
    <w:rsid w:val="008B1D4E"/>
    <w:rsid w:val="008B1E53"/>
    <w:rsid w:val="008B1E5B"/>
    <w:rsid w:val="008B1FA1"/>
    <w:rsid w:val="008B32A0"/>
    <w:rsid w:val="008B389D"/>
    <w:rsid w:val="008B39F6"/>
    <w:rsid w:val="008B3C5C"/>
    <w:rsid w:val="008B46F9"/>
    <w:rsid w:val="008B4CA1"/>
    <w:rsid w:val="008B4E60"/>
    <w:rsid w:val="008B5299"/>
    <w:rsid w:val="008B56CC"/>
    <w:rsid w:val="008B5A5F"/>
    <w:rsid w:val="008B5A9A"/>
    <w:rsid w:val="008B5AB0"/>
    <w:rsid w:val="008B6008"/>
    <w:rsid w:val="008B6054"/>
    <w:rsid w:val="008B610D"/>
    <w:rsid w:val="008B659E"/>
    <w:rsid w:val="008B694E"/>
    <w:rsid w:val="008B6B5E"/>
    <w:rsid w:val="008B6CF3"/>
    <w:rsid w:val="008B768D"/>
    <w:rsid w:val="008B7B08"/>
    <w:rsid w:val="008B7B09"/>
    <w:rsid w:val="008B7D61"/>
    <w:rsid w:val="008C00B5"/>
    <w:rsid w:val="008C0A02"/>
    <w:rsid w:val="008C0D2B"/>
    <w:rsid w:val="008C0E38"/>
    <w:rsid w:val="008C0E7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296"/>
    <w:rsid w:val="008C3805"/>
    <w:rsid w:val="008C3A5E"/>
    <w:rsid w:val="008C3B3A"/>
    <w:rsid w:val="008C3C3C"/>
    <w:rsid w:val="008C42F2"/>
    <w:rsid w:val="008C4A76"/>
    <w:rsid w:val="008C4C32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C15"/>
    <w:rsid w:val="008D2D5E"/>
    <w:rsid w:val="008D32DF"/>
    <w:rsid w:val="008D35E9"/>
    <w:rsid w:val="008D3775"/>
    <w:rsid w:val="008D3959"/>
    <w:rsid w:val="008D3966"/>
    <w:rsid w:val="008D3A03"/>
    <w:rsid w:val="008D3A3A"/>
    <w:rsid w:val="008D3D21"/>
    <w:rsid w:val="008D3D9E"/>
    <w:rsid w:val="008D4352"/>
    <w:rsid w:val="008D43B2"/>
    <w:rsid w:val="008D4645"/>
    <w:rsid w:val="008D47DB"/>
    <w:rsid w:val="008D4808"/>
    <w:rsid w:val="008D4A8B"/>
    <w:rsid w:val="008D4B81"/>
    <w:rsid w:val="008D5465"/>
    <w:rsid w:val="008D5677"/>
    <w:rsid w:val="008D582A"/>
    <w:rsid w:val="008D60BC"/>
    <w:rsid w:val="008D6BC3"/>
    <w:rsid w:val="008D6D7B"/>
    <w:rsid w:val="008D6E56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7794"/>
    <w:rsid w:val="008E783E"/>
    <w:rsid w:val="008E78B4"/>
    <w:rsid w:val="008E794C"/>
    <w:rsid w:val="008E7B54"/>
    <w:rsid w:val="008E7CBA"/>
    <w:rsid w:val="008F0344"/>
    <w:rsid w:val="008F05BF"/>
    <w:rsid w:val="008F0635"/>
    <w:rsid w:val="008F0A38"/>
    <w:rsid w:val="008F0E1B"/>
    <w:rsid w:val="008F0E2F"/>
    <w:rsid w:val="008F0F6F"/>
    <w:rsid w:val="008F0F84"/>
    <w:rsid w:val="008F1014"/>
    <w:rsid w:val="008F11C9"/>
    <w:rsid w:val="008F1974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C2"/>
    <w:rsid w:val="008F497F"/>
    <w:rsid w:val="008F4EE4"/>
    <w:rsid w:val="008F4F7F"/>
    <w:rsid w:val="008F4F8E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6FD9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71F"/>
    <w:rsid w:val="00902CA5"/>
    <w:rsid w:val="00902F22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5E6B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1DB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1D4F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E72"/>
    <w:rsid w:val="00920134"/>
    <w:rsid w:val="009204C5"/>
    <w:rsid w:val="009204D1"/>
    <w:rsid w:val="00920592"/>
    <w:rsid w:val="00920673"/>
    <w:rsid w:val="00920D3D"/>
    <w:rsid w:val="00921349"/>
    <w:rsid w:val="0092153B"/>
    <w:rsid w:val="0092180D"/>
    <w:rsid w:val="00921B43"/>
    <w:rsid w:val="00921D6D"/>
    <w:rsid w:val="00921F86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F12"/>
    <w:rsid w:val="00924249"/>
    <w:rsid w:val="00924302"/>
    <w:rsid w:val="00924461"/>
    <w:rsid w:val="009247D5"/>
    <w:rsid w:val="00924FF8"/>
    <w:rsid w:val="00925798"/>
    <w:rsid w:val="00925BA8"/>
    <w:rsid w:val="00925C5B"/>
    <w:rsid w:val="00926109"/>
    <w:rsid w:val="00926193"/>
    <w:rsid w:val="00926374"/>
    <w:rsid w:val="009263FA"/>
    <w:rsid w:val="00926568"/>
    <w:rsid w:val="009266F4"/>
    <w:rsid w:val="00926DA7"/>
    <w:rsid w:val="00927210"/>
    <w:rsid w:val="009278B4"/>
    <w:rsid w:val="00927936"/>
    <w:rsid w:val="0092795C"/>
    <w:rsid w:val="00927ADB"/>
    <w:rsid w:val="00927D15"/>
    <w:rsid w:val="00927F8B"/>
    <w:rsid w:val="009300C4"/>
    <w:rsid w:val="009302F7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409E3"/>
    <w:rsid w:val="00940AE0"/>
    <w:rsid w:val="00940DEA"/>
    <w:rsid w:val="00940E03"/>
    <w:rsid w:val="00941165"/>
    <w:rsid w:val="009412C3"/>
    <w:rsid w:val="00941495"/>
    <w:rsid w:val="00941617"/>
    <w:rsid w:val="00941F6B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59DA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8CE"/>
    <w:rsid w:val="00952CA7"/>
    <w:rsid w:val="009531A5"/>
    <w:rsid w:val="0095364F"/>
    <w:rsid w:val="0095380C"/>
    <w:rsid w:val="0095384D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66F8"/>
    <w:rsid w:val="00956AFF"/>
    <w:rsid w:val="009571CC"/>
    <w:rsid w:val="00957412"/>
    <w:rsid w:val="009574B6"/>
    <w:rsid w:val="0095757C"/>
    <w:rsid w:val="009575D1"/>
    <w:rsid w:val="0095770A"/>
    <w:rsid w:val="009577FF"/>
    <w:rsid w:val="00957E0B"/>
    <w:rsid w:val="0096046E"/>
    <w:rsid w:val="00960AE8"/>
    <w:rsid w:val="00960DAE"/>
    <w:rsid w:val="00961160"/>
    <w:rsid w:val="009611D2"/>
    <w:rsid w:val="009615D9"/>
    <w:rsid w:val="00961717"/>
    <w:rsid w:val="00961801"/>
    <w:rsid w:val="00961D3E"/>
    <w:rsid w:val="00962515"/>
    <w:rsid w:val="00962A24"/>
    <w:rsid w:val="009630BB"/>
    <w:rsid w:val="0096326F"/>
    <w:rsid w:val="009632FE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64A"/>
    <w:rsid w:val="0096787C"/>
    <w:rsid w:val="00967E1F"/>
    <w:rsid w:val="00970162"/>
    <w:rsid w:val="009705FB"/>
    <w:rsid w:val="009709F8"/>
    <w:rsid w:val="0097112B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EFC"/>
    <w:rsid w:val="00972F91"/>
    <w:rsid w:val="009732F6"/>
    <w:rsid w:val="00973827"/>
    <w:rsid w:val="0097394C"/>
    <w:rsid w:val="00973ABD"/>
    <w:rsid w:val="00973E1D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5199"/>
    <w:rsid w:val="00975293"/>
    <w:rsid w:val="0097530D"/>
    <w:rsid w:val="009755A9"/>
    <w:rsid w:val="009756E0"/>
    <w:rsid w:val="0097590B"/>
    <w:rsid w:val="00975EB1"/>
    <w:rsid w:val="009762E7"/>
    <w:rsid w:val="009772BD"/>
    <w:rsid w:val="00977489"/>
    <w:rsid w:val="009779A2"/>
    <w:rsid w:val="00977BA7"/>
    <w:rsid w:val="00977EC5"/>
    <w:rsid w:val="00981247"/>
    <w:rsid w:val="009813ED"/>
    <w:rsid w:val="0098181C"/>
    <w:rsid w:val="0098194F"/>
    <w:rsid w:val="00981F14"/>
    <w:rsid w:val="00981F76"/>
    <w:rsid w:val="009822BB"/>
    <w:rsid w:val="00982374"/>
    <w:rsid w:val="0098264A"/>
    <w:rsid w:val="009826C8"/>
    <w:rsid w:val="00982B5A"/>
    <w:rsid w:val="0098321F"/>
    <w:rsid w:val="0098363A"/>
    <w:rsid w:val="009836E4"/>
    <w:rsid w:val="0098412F"/>
    <w:rsid w:val="009843D2"/>
    <w:rsid w:val="009844F5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D11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2B1"/>
    <w:rsid w:val="009973F1"/>
    <w:rsid w:val="009973F3"/>
    <w:rsid w:val="00997916"/>
    <w:rsid w:val="009A0033"/>
    <w:rsid w:val="009A00F7"/>
    <w:rsid w:val="009A010D"/>
    <w:rsid w:val="009A068B"/>
    <w:rsid w:val="009A0BAF"/>
    <w:rsid w:val="009A0C6F"/>
    <w:rsid w:val="009A0D9F"/>
    <w:rsid w:val="009A0EF7"/>
    <w:rsid w:val="009A10AC"/>
    <w:rsid w:val="009A1475"/>
    <w:rsid w:val="009A14EF"/>
    <w:rsid w:val="009A16C2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572"/>
    <w:rsid w:val="009A3A86"/>
    <w:rsid w:val="009A3B2C"/>
    <w:rsid w:val="009A3CEC"/>
    <w:rsid w:val="009A46D2"/>
    <w:rsid w:val="009A483C"/>
    <w:rsid w:val="009A4869"/>
    <w:rsid w:val="009A4F8A"/>
    <w:rsid w:val="009A505F"/>
    <w:rsid w:val="009A5126"/>
    <w:rsid w:val="009A532E"/>
    <w:rsid w:val="009A55F4"/>
    <w:rsid w:val="009A609D"/>
    <w:rsid w:val="009A6A6B"/>
    <w:rsid w:val="009A791C"/>
    <w:rsid w:val="009A7B48"/>
    <w:rsid w:val="009A7E40"/>
    <w:rsid w:val="009B0A39"/>
    <w:rsid w:val="009B0B27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4F50"/>
    <w:rsid w:val="009B506B"/>
    <w:rsid w:val="009B5111"/>
    <w:rsid w:val="009B5339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C7FEC"/>
    <w:rsid w:val="009D03C2"/>
    <w:rsid w:val="009D059D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7E"/>
    <w:rsid w:val="009D41B0"/>
    <w:rsid w:val="009D4A2A"/>
    <w:rsid w:val="009D4A3D"/>
    <w:rsid w:val="009D4C02"/>
    <w:rsid w:val="009D4EA2"/>
    <w:rsid w:val="009D55B6"/>
    <w:rsid w:val="009D59FF"/>
    <w:rsid w:val="009D5BAB"/>
    <w:rsid w:val="009D6169"/>
    <w:rsid w:val="009D6197"/>
    <w:rsid w:val="009D66AA"/>
    <w:rsid w:val="009D6A0A"/>
    <w:rsid w:val="009D7432"/>
    <w:rsid w:val="009D798B"/>
    <w:rsid w:val="009D7D35"/>
    <w:rsid w:val="009E0222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1FB2"/>
    <w:rsid w:val="009E237A"/>
    <w:rsid w:val="009E24D3"/>
    <w:rsid w:val="009E2716"/>
    <w:rsid w:val="009E3202"/>
    <w:rsid w:val="009E38C2"/>
    <w:rsid w:val="009E3AFD"/>
    <w:rsid w:val="009E3CDD"/>
    <w:rsid w:val="009E45C4"/>
    <w:rsid w:val="009E47E7"/>
    <w:rsid w:val="009E4B06"/>
    <w:rsid w:val="009E4B16"/>
    <w:rsid w:val="009E529F"/>
    <w:rsid w:val="009E5602"/>
    <w:rsid w:val="009E5709"/>
    <w:rsid w:val="009E57EA"/>
    <w:rsid w:val="009E5C60"/>
    <w:rsid w:val="009E5C9E"/>
    <w:rsid w:val="009E61F4"/>
    <w:rsid w:val="009E64DB"/>
    <w:rsid w:val="009E6794"/>
    <w:rsid w:val="009E68EB"/>
    <w:rsid w:val="009E69A0"/>
    <w:rsid w:val="009E6E7E"/>
    <w:rsid w:val="009E7189"/>
    <w:rsid w:val="009E7BA2"/>
    <w:rsid w:val="009E7E46"/>
    <w:rsid w:val="009E7FC1"/>
    <w:rsid w:val="009F01E1"/>
    <w:rsid w:val="009F037D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8"/>
    <w:rsid w:val="009F583F"/>
    <w:rsid w:val="009F59F8"/>
    <w:rsid w:val="009F5AEF"/>
    <w:rsid w:val="009F5FC6"/>
    <w:rsid w:val="009F64CB"/>
    <w:rsid w:val="009F6878"/>
    <w:rsid w:val="009F6939"/>
    <w:rsid w:val="009F6A6A"/>
    <w:rsid w:val="009F6B2A"/>
    <w:rsid w:val="009F6B33"/>
    <w:rsid w:val="009F6E1E"/>
    <w:rsid w:val="009F74D0"/>
    <w:rsid w:val="009F7A21"/>
    <w:rsid w:val="009F7AE6"/>
    <w:rsid w:val="009F7C84"/>
    <w:rsid w:val="009F7DD7"/>
    <w:rsid w:val="009F7E10"/>
    <w:rsid w:val="009F7E47"/>
    <w:rsid w:val="00A005B0"/>
    <w:rsid w:val="00A00749"/>
    <w:rsid w:val="00A00851"/>
    <w:rsid w:val="00A00B9B"/>
    <w:rsid w:val="00A00FE9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51"/>
    <w:rsid w:val="00A029D8"/>
    <w:rsid w:val="00A02A6F"/>
    <w:rsid w:val="00A02E77"/>
    <w:rsid w:val="00A03871"/>
    <w:rsid w:val="00A03973"/>
    <w:rsid w:val="00A03A22"/>
    <w:rsid w:val="00A0427B"/>
    <w:rsid w:val="00A0430A"/>
    <w:rsid w:val="00A04634"/>
    <w:rsid w:val="00A04712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AEC"/>
    <w:rsid w:val="00A10BB8"/>
    <w:rsid w:val="00A11301"/>
    <w:rsid w:val="00A114E4"/>
    <w:rsid w:val="00A11812"/>
    <w:rsid w:val="00A11845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5591"/>
    <w:rsid w:val="00A1566A"/>
    <w:rsid w:val="00A15846"/>
    <w:rsid w:val="00A15AF8"/>
    <w:rsid w:val="00A165BF"/>
    <w:rsid w:val="00A16A1C"/>
    <w:rsid w:val="00A16A8F"/>
    <w:rsid w:val="00A16B59"/>
    <w:rsid w:val="00A16BE0"/>
    <w:rsid w:val="00A16F85"/>
    <w:rsid w:val="00A172E8"/>
    <w:rsid w:val="00A179FF"/>
    <w:rsid w:val="00A17E27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979"/>
    <w:rsid w:val="00A22E1C"/>
    <w:rsid w:val="00A22F80"/>
    <w:rsid w:val="00A233EF"/>
    <w:rsid w:val="00A23624"/>
    <w:rsid w:val="00A237B9"/>
    <w:rsid w:val="00A238ED"/>
    <w:rsid w:val="00A24160"/>
    <w:rsid w:val="00A245B9"/>
    <w:rsid w:val="00A248F6"/>
    <w:rsid w:val="00A24A71"/>
    <w:rsid w:val="00A24CB1"/>
    <w:rsid w:val="00A25007"/>
    <w:rsid w:val="00A25294"/>
    <w:rsid w:val="00A254EE"/>
    <w:rsid w:val="00A25BE7"/>
    <w:rsid w:val="00A25DB0"/>
    <w:rsid w:val="00A26CEF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71C"/>
    <w:rsid w:val="00A319D0"/>
    <w:rsid w:val="00A31A92"/>
    <w:rsid w:val="00A32316"/>
    <w:rsid w:val="00A32867"/>
    <w:rsid w:val="00A330C5"/>
    <w:rsid w:val="00A33172"/>
    <w:rsid w:val="00A332A0"/>
    <w:rsid w:val="00A3353A"/>
    <w:rsid w:val="00A33B43"/>
    <w:rsid w:val="00A3432B"/>
    <w:rsid w:val="00A346BA"/>
    <w:rsid w:val="00A34932"/>
    <w:rsid w:val="00A34C67"/>
    <w:rsid w:val="00A34D62"/>
    <w:rsid w:val="00A34DC8"/>
    <w:rsid w:val="00A3523E"/>
    <w:rsid w:val="00A359D9"/>
    <w:rsid w:val="00A35FE3"/>
    <w:rsid w:val="00A3611D"/>
    <w:rsid w:val="00A3620E"/>
    <w:rsid w:val="00A362C5"/>
    <w:rsid w:val="00A36339"/>
    <w:rsid w:val="00A366E4"/>
    <w:rsid w:val="00A375C1"/>
    <w:rsid w:val="00A379AF"/>
    <w:rsid w:val="00A37A53"/>
    <w:rsid w:val="00A37A7A"/>
    <w:rsid w:val="00A37E9A"/>
    <w:rsid w:val="00A4078D"/>
    <w:rsid w:val="00A408FC"/>
    <w:rsid w:val="00A40BC0"/>
    <w:rsid w:val="00A40F05"/>
    <w:rsid w:val="00A415A5"/>
    <w:rsid w:val="00A41B37"/>
    <w:rsid w:val="00A41D21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853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65D"/>
    <w:rsid w:val="00A50943"/>
    <w:rsid w:val="00A50984"/>
    <w:rsid w:val="00A50CE0"/>
    <w:rsid w:val="00A50F11"/>
    <w:rsid w:val="00A5156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0A"/>
    <w:rsid w:val="00A55F79"/>
    <w:rsid w:val="00A5646C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42"/>
    <w:rsid w:val="00A62080"/>
    <w:rsid w:val="00A62406"/>
    <w:rsid w:val="00A6282C"/>
    <w:rsid w:val="00A62DBC"/>
    <w:rsid w:val="00A62EC7"/>
    <w:rsid w:val="00A62F4E"/>
    <w:rsid w:val="00A630A2"/>
    <w:rsid w:val="00A632B8"/>
    <w:rsid w:val="00A634B4"/>
    <w:rsid w:val="00A63567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6B29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B3B"/>
    <w:rsid w:val="00A71CE6"/>
    <w:rsid w:val="00A71D23"/>
    <w:rsid w:val="00A71EC2"/>
    <w:rsid w:val="00A720A8"/>
    <w:rsid w:val="00A72581"/>
    <w:rsid w:val="00A72724"/>
    <w:rsid w:val="00A7279A"/>
    <w:rsid w:val="00A72A2A"/>
    <w:rsid w:val="00A72D3E"/>
    <w:rsid w:val="00A72FBF"/>
    <w:rsid w:val="00A732D7"/>
    <w:rsid w:val="00A7333A"/>
    <w:rsid w:val="00A73504"/>
    <w:rsid w:val="00A7364D"/>
    <w:rsid w:val="00A73708"/>
    <w:rsid w:val="00A739A8"/>
    <w:rsid w:val="00A73D0D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2F60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80B"/>
    <w:rsid w:val="00A93B69"/>
    <w:rsid w:val="00A947A1"/>
    <w:rsid w:val="00A95082"/>
    <w:rsid w:val="00A951A4"/>
    <w:rsid w:val="00A952B1"/>
    <w:rsid w:val="00A95538"/>
    <w:rsid w:val="00A95AAA"/>
    <w:rsid w:val="00A95E59"/>
    <w:rsid w:val="00A95F6F"/>
    <w:rsid w:val="00A963B4"/>
    <w:rsid w:val="00A963C7"/>
    <w:rsid w:val="00A969D8"/>
    <w:rsid w:val="00A96EF7"/>
    <w:rsid w:val="00A97044"/>
    <w:rsid w:val="00A970B9"/>
    <w:rsid w:val="00A97731"/>
    <w:rsid w:val="00AA015C"/>
    <w:rsid w:val="00AA01DA"/>
    <w:rsid w:val="00AA09AF"/>
    <w:rsid w:val="00AA0C66"/>
    <w:rsid w:val="00AA0D84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5C8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42D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6CCC"/>
    <w:rsid w:val="00AA71F3"/>
    <w:rsid w:val="00AA74A9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94E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3CF"/>
    <w:rsid w:val="00AC3D1E"/>
    <w:rsid w:val="00AC3D4B"/>
    <w:rsid w:val="00AC3F7A"/>
    <w:rsid w:val="00AC4922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289"/>
    <w:rsid w:val="00AD229C"/>
    <w:rsid w:val="00AD239A"/>
    <w:rsid w:val="00AD2852"/>
    <w:rsid w:val="00AD2ABD"/>
    <w:rsid w:val="00AD2EFF"/>
    <w:rsid w:val="00AD34AF"/>
    <w:rsid w:val="00AD3757"/>
    <w:rsid w:val="00AD38AA"/>
    <w:rsid w:val="00AD3947"/>
    <w:rsid w:val="00AD3976"/>
    <w:rsid w:val="00AD3D07"/>
    <w:rsid w:val="00AD4015"/>
    <w:rsid w:val="00AD4089"/>
    <w:rsid w:val="00AD4116"/>
    <w:rsid w:val="00AD42AE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49B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7A4"/>
    <w:rsid w:val="00AE1A6B"/>
    <w:rsid w:val="00AE2221"/>
    <w:rsid w:val="00AE22F2"/>
    <w:rsid w:val="00AE252B"/>
    <w:rsid w:val="00AE269C"/>
    <w:rsid w:val="00AE28A2"/>
    <w:rsid w:val="00AE29FC"/>
    <w:rsid w:val="00AE2F3F"/>
    <w:rsid w:val="00AE3338"/>
    <w:rsid w:val="00AE33CA"/>
    <w:rsid w:val="00AE3A1D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0F7"/>
    <w:rsid w:val="00AE6365"/>
    <w:rsid w:val="00AE65E7"/>
    <w:rsid w:val="00AE67B2"/>
    <w:rsid w:val="00AE67B3"/>
    <w:rsid w:val="00AE67B4"/>
    <w:rsid w:val="00AE6A0F"/>
    <w:rsid w:val="00AE6B6F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49"/>
    <w:rsid w:val="00AF25D5"/>
    <w:rsid w:val="00AF27BF"/>
    <w:rsid w:val="00AF2D02"/>
    <w:rsid w:val="00AF2D04"/>
    <w:rsid w:val="00AF2EAD"/>
    <w:rsid w:val="00AF3511"/>
    <w:rsid w:val="00AF3618"/>
    <w:rsid w:val="00AF378C"/>
    <w:rsid w:val="00AF3DBB"/>
    <w:rsid w:val="00AF3FAF"/>
    <w:rsid w:val="00AF4205"/>
    <w:rsid w:val="00AF5004"/>
    <w:rsid w:val="00AF5194"/>
    <w:rsid w:val="00AF53EF"/>
    <w:rsid w:val="00AF58E4"/>
    <w:rsid w:val="00AF58F1"/>
    <w:rsid w:val="00AF58F9"/>
    <w:rsid w:val="00AF59BB"/>
    <w:rsid w:val="00AF5EFD"/>
    <w:rsid w:val="00AF6195"/>
    <w:rsid w:val="00AF65AE"/>
    <w:rsid w:val="00AF6BA2"/>
    <w:rsid w:val="00AF6F0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223"/>
    <w:rsid w:val="00B013FE"/>
    <w:rsid w:val="00B017F0"/>
    <w:rsid w:val="00B01B60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675"/>
    <w:rsid w:val="00B04A0D"/>
    <w:rsid w:val="00B04C25"/>
    <w:rsid w:val="00B04D94"/>
    <w:rsid w:val="00B050E9"/>
    <w:rsid w:val="00B05879"/>
    <w:rsid w:val="00B05CBB"/>
    <w:rsid w:val="00B062D2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4CB"/>
    <w:rsid w:val="00B10558"/>
    <w:rsid w:val="00B107EA"/>
    <w:rsid w:val="00B10EF0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71A7"/>
    <w:rsid w:val="00B17415"/>
    <w:rsid w:val="00B175CD"/>
    <w:rsid w:val="00B17B01"/>
    <w:rsid w:val="00B17FB8"/>
    <w:rsid w:val="00B20033"/>
    <w:rsid w:val="00B2071F"/>
    <w:rsid w:val="00B20C4F"/>
    <w:rsid w:val="00B20F02"/>
    <w:rsid w:val="00B212B2"/>
    <w:rsid w:val="00B212D2"/>
    <w:rsid w:val="00B21A7F"/>
    <w:rsid w:val="00B21CBF"/>
    <w:rsid w:val="00B22006"/>
    <w:rsid w:val="00B222C3"/>
    <w:rsid w:val="00B22450"/>
    <w:rsid w:val="00B2248A"/>
    <w:rsid w:val="00B2263B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256"/>
    <w:rsid w:val="00B266D2"/>
    <w:rsid w:val="00B26790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68A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9CD"/>
    <w:rsid w:val="00B46D81"/>
    <w:rsid w:val="00B46D85"/>
    <w:rsid w:val="00B46EA7"/>
    <w:rsid w:val="00B46EED"/>
    <w:rsid w:val="00B470BA"/>
    <w:rsid w:val="00B4721E"/>
    <w:rsid w:val="00B474CD"/>
    <w:rsid w:val="00B4759B"/>
    <w:rsid w:val="00B476D4"/>
    <w:rsid w:val="00B47981"/>
    <w:rsid w:val="00B47AF1"/>
    <w:rsid w:val="00B50383"/>
    <w:rsid w:val="00B5061D"/>
    <w:rsid w:val="00B50842"/>
    <w:rsid w:val="00B50B02"/>
    <w:rsid w:val="00B5124D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942"/>
    <w:rsid w:val="00B53B00"/>
    <w:rsid w:val="00B540FD"/>
    <w:rsid w:val="00B54ACC"/>
    <w:rsid w:val="00B54DCB"/>
    <w:rsid w:val="00B5500F"/>
    <w:rsid w:val="00B55285"/>
    <w:rsid w:val="00B55AC2"/>
    <w:rsid w:val="00B55E57"/>
    <w:rsid w:val="00B55E90"/>
    <w:rsid w:val="00B55F02"/>
    <w:rsid w:val="00B560C9"/>
    <w:rsid w:val="00B56497"/>
    <w:rsid w:val="00B56533"/>
    <w:rsid w:val="00B56CFC"/>
    <w:rsid w:val="00B56D7D"/>
    <w:rsid w:val="00B56D9F"/>
    <w:rsid w:val="00B5754E"/>
    <w:rsid w:val="00B575A6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471"/>
    <w:rsid w:val="00B6266F"/>
    <w:rsid w:val="00B626BB"/>
    <w:rsid w:val="00B62E0B"/>
    <w:rsid w:val="00B63762"/>
    <w:rsid w:val="00B63C32"/>
    <w:rsid w:val="00B63C37"/>
    <w:rsid w:val="00B63D11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4C"/>
    <w:rsid w:val="00B66472"/>
    <w:rsid w:val="00B67001"/>
    <w:rsid w:val="00B67296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1E9"/>
    <w:rsid w:val="00B77610"/>
    <w:rsid w:val="00B77640"/>
    <w:rsid w:val="00B77E8D"/>
    <w:rsid w:val="00B80246"/>
    <w:rsid w:val="00B8065C"/>
    <w:rsid w:val="00B80910"/>
    <w:rsid w:val="00B80E69"/>
    <w:rsid w:val="00B818F4"/>
    <w:rsid w:val="00B819F9"/>
    <w:rsid w:val="00B81BC9"/>
    <w:rsid w:val="00B81E72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FB8"/>
    <w:rsid w:val="00B8502A"/>
    <w:rsid w:val="00B85064"/>
    <w:rsid w:val="00B853BE"/>
    <w:rsid w:val="00B854D2"/>
    <w:rsid w:val="00B85A45"/>
    <w:rsid w:val="00B8641F"/>
    <w:rsid w:val="00B86476"/>
    <w:rsid w:val="00B86602"/>
    <w:rsid w:val="00B86871"/>
    <w:rsid w:val="00B86A3D"/>
    <w:rsid w:val="00B86BBE"/>
    <w:rsid w:val="00B86E8D"/>
    <w:rsid w:val="00B873F5"/>
    <w:rsid w:val="00B87593"/>
    <w:rsid w:val="00B875C7"/>
    <w:rsid w:val="00B87FD4"/>
    <w:rsid w:val="00B90345"/>
    <w:rsid w:val="00B909B8"/>
    <w:rsid w:val="00B90D10"/>
    <w:rsid w:val="00B90E75"/>
    <w:rsid w:val="00B90FE5"/>
    <w:rsid w:val="00B9149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65C"/>
    <w:rsid w:val="00B979BF"/>
    <w:rsid w:val="00B97A69"/>
    <w:rsid w:val="00BA04EE"/>
    <w:rsid w:val="00BA0632"/>
    <w:rsid w:val="00BA0770"/>
    <w:rsid w:val="00BA0AAA"/>
    <w:rsid w:val="00BA0AD1"/>
    <w:rsid w:val="00BA0B1A"/>
    <w:rsid w:val="00BA0DFB"/>
    <w:rsid w:val="00BA13E9"/>
    <w:rsid w:val="00BA1490"/>
    <w:rsid w:val="00BA1F56"/>
    <w:rsid w:val="00BA2C50"/>
    <w:rsid w:val="00BA2E1B"/>
    <w:rsid w:val="00BA2FEF"/>
    <w:rsid w:val="00BA3909"/>
    <w:rsid w:val="00BA3D1D"/>
    <w:rsid w:val="00BA41C3"/>
    <w:rsid w:val="00BA46D4"/>
    <w:rsid w:val="00BA4809"/>
    <w:rsid w:val="00BA4D54"/>
    <w:rsid w:val="00BA4E61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2040"/>
    <w:rsid w:val="00BB211E"/>
    <w:rsid w:val="00BB2FD3"/>
    <w:rsid w:val="00BB2FDF"/>
    <w:rsid w:val="00BB2FFF"/>
    <w:rsid w:val="00BB3360"/>
    <w:rsid w:val="00BB36E5"/>
    <w:rsid w:val="00BB3B71"/>
    <w:rsid w:val="00BB3F7E"/>
    <w:rsid w:val="00BB425E"/>
    <w:rsid w:val="00BB4332"/>
    <w:rsid w:val="00BB44C4"/>
    <w:rsid w:val="00BB475A"/>
    <w:rsid w:val="00BB4B42"/>
    <w:rsid w:val="00BB4B9E"/>
    <w:rsid w:val="00BB4E9D"/>
    <w:rsid w:val="00BB55CA"/>
    <w:rsid w:val="00BB5841"/>
    <w:rsid w:val="00BB5F11"/>
    <w:rsid w:val="00BB5FCB"/>
    <w:rsid w:val="00BB6039"/>
    <w:rsid w:val="00BB604B"/>
    <w:rsid w:val="00BB60D5"/>
    <w:rsid w:val="00BB6502"/>
    <w:rsid w:val="00BB65DB"/>
    <w:rsid w:val="00BB6B95"/>
    <w:rsid w:val="00BB6F0F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42A8"/>
    <w:rsid w:val="00BC46EF"/>
    <w:rsid w:val="00BC4BBF"/>
    <w:rsid w:val="00BC542D"/>
    <w:rsid w:val="00BC5495"/>
    <w:rsid w:val="00BC56E5"/>
    <w:rsid w:val="00BC5F90"/>
    <w:rsid w:val="00BC6164"/>
    <w:rsid w:val="00BC64EF"/>
    <w:rsid w:val="00BC664C"/>
    <w:rsid w:val="00BC6AA1"/>
    <w:rsid w:val="00BC6CC2"/>
    <w:rsid w:val="00BC6F3D"/>
    <w:rsid w:val="00BC6FD6"/>
    <w:rsid w:val="00BC7D7D"/>
    <w:rsid w:val="00BC7ED0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72B"/>
    <w:rsid w:val="00BD293E"/>
    <w:rsid w:val="00BD2957"/>
    <w:rsid w:val="00BD2E20"/>
    <w:rsid w:val="00BD2F3B"/>
    <w:rsid w:val="00BD3372"/>
    <w:rsid w:val="00BD3B55"/>
    <w:rsid w:val="00BD3BF9"/>
    <w:rsid w:val="00BD4D9E"/>
    <w:rsid w:val="00BD50AA"/>
    <w:rsid w:val="00BD5104"/>
    <w:rsid w:val="00BD5135"/>
    <w:rsid w:val="00BD521A"/>
    <w:rsid w:val="00BD5C52"/>
    <w:rsid w:val="00BD5CA8"/>
    <w:rsid w:val="00BD61DB"/>
    <w:rsid w:val="00BD66A6"/>
    <w:rsid w:val="00BD6825"/>
    <w:rsid w:val="00BD7151"/>
    <w:rsid w:val="00BD7291"/>
    <w:rsid w:val="00BD7E28"/>
    <w:rsid w:val="00BD7EA3"/>
    <w:rsid w:val="00BD7FE2"/>
    <w:rsid w:val="00BE0171"/>
    <w:rsid w:val="00BE06D9"/>
    <w:rsid w:val="00BE0A58"/>
    <w:rsid w:val="00BE0B19"/>
    <w:rsid w:val="00BE0DD8"/>
    <w:rsid w:val="00BE0E4C"/>
    <w:rsid w:val="00BE1AFA"/>
    <w:rsid w:val="00BE1D82"/>
    <w:rsid w:val="00BE1EE4"/>
    <w:rsid w:val="00BE1F8B"/>
    <w:rsid w:val="00BE20A7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A67"/>
    <w:rsid w:val="00BE7C4D"/>
    <w:rsid w:val="00BE7CCF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19CE"/>
    <w:rsid w:val="00BF1F04"/>
    <w:rsid w:val="00BF2969"/>
    <w:rsid w:val="00BF29D1"/>
    <w:rsid w:val="00BF2AB9"/>
    <w:rsid w:val="00BF2B6F"/>
    <w:rsid w:val="00BF2F19"/>
    <w:rsid w:val="00BF3033"/>
    <w:rsid w:val="00BF3412"/>
    <w:rsid w:val="00BF351A"/>
    <w:rsid w:val="00BF38A4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D9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1242"/>
    <w:rsid w:val="00C01671"/>
    <w:rsid w:val="00C01672"/>
    <w:rsid w:val="00C0182B"/>
    <w:rsid w:val="00C01D13"/>
    <w:rsid w:val="00C02419"/>
    <w:rsid w:val="00C02766"/>
    <w:rsid w:val="00C02767"/>
    <w:rsid w:val="00C02C22"/>
    <w:rsid w:val="00C02F45"/>
    <w:rsid w:val="00C030D0"/>
    <w:rsid w:val="00C033E2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626"/>
    <w:rsid w:val="00C06E72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1A5"/>
    <w:rsid w:val="00C11396"/>
    <w:rsid w:val="00C11655"/>
    <w:rsid w:val="00C1165B"/>
    <w:rsid w:val="00C11A8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84"/>
    <w:rsid w:val="00C159F5"/>
    <w:rsid w:val="00C16291"/>
    <w:rsid w:val="00C162DC"/>
    <w:rsid w:val="00C16699"/>
    <w:rsid w:val="00C168B2"/>
    <w:rsid w:val="00C16B6D"/>
    <w:rsid w:val="00C16C30"/>
    <w:rsid w:val="00C16F3C"/>
    <w:rsid w:val="00C17299"/>
    <w:rsid w:val="00C172E4"/>
    <w:rsid w:val="00C17437"/>
    <w:rsid w:val="00C17D51"/>
    <w:rsid w:val="00C17DA6"/>
    <w:rsid w:val="00C20175"/>
    <w:rsid w:val="00C20239"/>
    <w:rsid w:val="00C2080A"/>
    <w:rsid w:val="00C20A00"/>
    <w:rsid w:val="00C20F87"/>
    <w:rsid w:val="00C210A8"/>
    <w:rsid w:val="00C210C2"/>
    <w:rsid w:val="00C2164F"/>
    <w:rsid w:val="00C21673"/>
    <w:rsid w:val="00C21729"/>
    <w:rsid w:val="00C21915"/>
    <w:rsid w:val="00C21A2C"/>
    <w:rsid w:val="00C21ACB"/>
    <w:rsid w:val="00C21C7A"/>
    <w:rsid w:val="00C21F25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A0"/>
    <w:rsid w:val="00C36BF5"/>
    <w:rsid w:val="00C36DBC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7FB"/>
    <w:rsid w:val="00C4304C"/>
    <w:rsid w:val="00C43315"/>
    <w:rsid w:val="00C4376D"/>
    <w:rsid w:val="00C439F8"/>
    <w:rsid w:val="00C43D48"/>
    <w:rsid w:val="00C43DC8"/>
    <w:rsid w:val="00C43E52"/>
    <w:rsid w:val="00C4429E"/>
    <w:rsid w:val="00C44992"/>
    <w:rsid w:val="00C452F5"/>
    <w:rsid w:val="00C45521"/>
    <w:rsid w:val="00C45611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A6D"/>
    <w:rsid w:val="00C47E70"/>
    <w:rsid w:val="00C50031"/>
    <w:rsid w:val="00C50242"/>
    <w:rsid w:val="00C502A7"/>
    <w:rsid w:val="00C5034D"/>
    <w:rsid w:val="00C5050E"/>
    <w:rsid w:val="00C50B42"/>
    <w:rsid w:val="00C50E99"/>
    <w:rsid w:val="00C5188D"/>
    <w:rsid w:val="00C51AB4"/>
    <w:rsid w:val="00C51F6F"/>
    <w:rsid w:val="00C52744"/>
    <w:rsid w:val="00C52778"/>
    <w:rsid w:val="00C528AF"/>
    <w:rsid w:val="00C529AE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1D9"/>
    <w:rsid w:val="00C562E0"/>
    <w:rsid w:val="00C563F5"/>
    <w:rsid w:val="00C570F7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10FA"/>
    <w:rsid w:val="00C613F9"/>
    <w:rsid w:val="00C618CB"/>
    <w:rsid w:val="00C61E6E"/>
    <w:rsid w:val="00C624F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700"/>
    <w:rsid w:val="00C67772"/>
    <w:rsid w:val="00C67EAB"/>
    <w:rsid w:val="00C67FA1"/>
    <w:rsid w:val="00C7074B"/>
    <w:rsid w:val="00C70DFF"/>
    <w:rsid w:val="00C71271"/>
    <w:rsid w:val="00C71A97"/>
    <w:rsid w:val="00C71FE4"/>
    <w:rsid w:val="00C725C9"/>
    <w:rsid w:val="00C726BC"/>
    <w:rsid w:val="00C727FF"/>
    <w:rsid w:val="00C72ACF"/>
    <w:rsid w:val="00C72BD5"/>
    <w:rsid w:val="00C72CA2"/>
    <w:rsid w:val="00C72EDF"/>
    <w:rsid w:val="00C73115"/>
    <w:rsid w:val="00C7368D"/>
    <w:rsid w:val="00C73A19"/>
    <w:rsid w:val="00C74104"/>
    <w:rsid w:val="00C744EC"/>
    <w:rsid w:val="00C74A6F"/>
    <w:rsid w:val="00C75162"/>
    <w:rsid w:val="00C75207"/>
    <w:rsid w:val="00C756BB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70F3"/>
    <w:rsid w:val="00C7715E"/>
    <w:rsid w:val="00C774FB"/>
    <w:rsid w:val="00C80073"/>
    <w:rsid w:val="00C809B3"/>
    <w:rsid w:val="00C809BC"/>
    <w:rsid w:val="00C80C52"/>
    <w:rsid w:val="00C80D49"/>
    <w:rsid w:val="00C80DEA"/>
    <w:rsid w:val="00C80F40"/>
    <w:rsid w:val="00C81156"/>
    <w:rsid w:val="00C81E38"/>
    <w:rsid w:val="00C82BF8"/>
    <w:rsid w:val="00C832AE"/>
    <w:rsid w:val="00C832DC"/>
    <w:rsid w:val="00C8377F"/>
    <w:rsid w:val="00C839C5"/>
    <w:rsid w:val="00C844BD"/>
    <w:rsid w:val="00C8539A"/>
    <w:rsid w:val="00C85424"/>
    <w:rsid w:val="00C8646D"/>
    <w:rsid w:val="00C86DC5"/>
    <w:rsid w:val="00C86F4B"/>
    <w:rsid w:val="00C8715E"/>
    <w:rsid w:val="00C87488"/>
    <w:rsid w:val="00C8764D"/>
    <w:rsid w:val="00C8779B"/>
    <w:rsid w:val="00C8781C"/>
    <w:rsid w:val="00C8793A"/>
    <w:rsid w:val="00C879DD"/>
    <w:rsid w:val="00C87B17"/>
    <w:rsid w:val="00C87E93"/>
    <w:rsid w:val="00C902FE"/>
    <w:rsid w:val="00C90478"/>
    <w:rsid w:val="00C90872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2E"/>
    <w:rsid w:val="00C943C2"/>
    <w:rsid w:val="00C944FA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FF"/>
    <w:rsid w:val="00C9644E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A0297"/>
    <w:rsid w:val="00CA04FB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5D07"/>
    <w:rsid w:val="00CA633D"/>
    <w:rsid w:val="00CA68F4"/>
    <w:rsid w:val="00CA6982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330"/>
    <w:rsid w:val="00CB3774"/>
    <w:rsid w:val="00CB3991"/>
    <w:rsid w:val="00CB3E2E"/>
    <w:rsid w:val="00CB4A62"/>
    <w:rsid w:val="00CB541B"/>
    <w:rsid w:val="00CB58E2"/>
    <w:rsid w:val="00CB593C"/>
    <w:rsid w:val="00CB5B1E"/>
    <w:rsid w:val="00CB62D7"/>
    <w:rsid w:val="00CB63A8"/>
    <w:rsid w:val="00CB6480"/>
    <w:rsid w:val="00CB6596"/>
    <w:rsid w:val="00CB676D"/>
    <w:rsid w:val="00CB69B6"/>
    <w:rsid w:val="00CB6B20"/>
    <w:rsid w:val="00CB6C38"/>
    <w:rsid w:val="00CB7022"/>
    <w:rsid w:val="00CB7749"/>
    <w:rsid w:val="00CB787A"/>
    <w:rsid w:val="00CB78A0"/>
    <w:rsid w:val="00CC039D"/>
    <w:rsid w:val="00CC0957"/>
    <w:rsid w:val="00CC0B48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45C6"/>
    <w:rsid w:val="00CC57FC"/>
    <w:rsid w:val="00CC5BE2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389"/>
    <w:rsid w:val="00CD1C0B"/>
    <w:rsid w:val="00CD1F9F"/>
    <w:rsid w:val="00CD20BA"/>
    <w:rsid w:val="00CD239A"/>
    <w:rsid w:val="00CD23B2"/>
    <w:rsid w:val="00CD3351"/>
    <w:rsid w:val="00CD37DE"/>
    <w:rsid w:val="00CD39D9"/>
    <w:rsid w:val="00CD3F59"/>
    <w:rsid w:val="00CD40A1"/>
    <w:rsid w:val="00CD41AA"/>
    <w:rsid w:val="00CD4415"/>
    <w:rsid w:val="00CD44B2"/>
    <w:rsid w:val="00CD46DA"/>
    <w:rsid w:val="00CD5512"/>
    <w:rsid w:val="00CD55C4"/>
    <w:rsid w:val="00CD55F8"/>
    <w:rsid w:val="00CD5603"/>
    <w:rsid w:val="00CD568D"/>
    <w:rsid w:val="00CD572C"/>
    <w:rsid w:val="00CD5994"/>
    <w:rsid w:val="00CD5A86"/>
    <w:rsid w:val="00CD679F"/>
    <w:rsid w:val="00CD69EC"/>
    <w:rsid w:val="00CD6E3D"/>
    <w:rsid w:val="00CD6F18"/>
    <w:rsid w:val="00CD71AB"/>
    <w:rsid w:val="00CD7400"/>
    <w:rsid w:val="00CE0109"/>
    <w:rsid w:val="00CE0164"/>
    <w:rsid w:val="00CE0D8C"/>
    <w:rsid w:val="00CE0E1F"/>
    <w:rsid w:val="00CE1173"/>
    <w:rsid w:val="00CE1213"/>
    <w:rsid w:val="00CE126A"/>
    <w:rsid w:val="00CE1DDA"/>
    <w:rsid w:val="00CE1FC5"/>
    <w:rsid w:val="00CE2079"/>
    <w:rsid w:val="00CE2190"/>
    <w:rsid w:val="00CE26A3"/>
    <w:rsid w:val="00CE2DD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BF9"/>
    <w:rsid w:val="00CE6C56"/>
    <w:rsid w:val="00CE6E5B"/>
    <w:rsid w:val="00CE6F06"/>
    <w:rsid w:val="00CE7282"/>
    <w:rsid w:val="00CE7408"/>
    <w:rsid w:val="00CE78AE"/>
    <w:rsid w:val="00CE7E62"/>
    <w:rsid w:val="00CF0222"/>
    <w:rsid w:val="00CF0683"/>
    <w:rsid w:val="00CF0B1E"/>
    <w:rsid w:val="00CF0B49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1A2"/>
    <w:rsid w:val="00CF36FF"/>
    <w:rsid w:val="00CF3CD7"/>
    <w:rsid w:val="00CF4247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F8D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102"/>
    <w:rsid w:val="00D03727"/>
    <w:rsid w:val="00D0378A"/>
    <w:rsid w:val="00D038C5"/>
    <w:rsid w:val="00D03F18"/>
    <w:rsid w:val="00D042E8"/>
    <w:rsid w:val="00D04DB1"/>
    <w:rsid w:val="00D050F8"/>
    <w:rsid w:val="00D05132"/>
    <w:rsid w:val="00D0544F"/>
    <w:rsid w:val="00D05CC6"/>
    <w:rsid w:val="00D05E18"/>
    <w:rsid w:val="00D05EA9"/>
    <w:rsid w:val="00D05F70"/>
    <w:rsid w:val="00D05FD1"/>
    <w:rsid w:val="00D0617E"/>
    <w:rsid w:val="00D061CF"/>
    <w:rsid w:val="00D06240"/>
    <w:rsid w:val="00D0668F"/>
    <w:rsid w:val="00D066ED"/>
    <w:rsid w:val="00D067E2"/>
    <w:rsid w:val="00D0681C"/>
    <w:rsid w:val="00D06850"/>
    <w:rsid w:val="00D06A8F"/>
    <w:rsid w:val="00D06B92"/>
    <w:rsid w:val="00D07068"/>
    <w:rsid w:val="00D071F8"/>
    <w:rsid w:val="00D07252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C75"/>
    <w:rsid w:val="00D11248"/>
    <w:rsid w:val="00D114F4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81A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3F6"/>
    <w:rsid w:val="00D174CC"/>
    <w:rsid w:val="00D176D9"/>
    <w:rsid w:val="00D17B86"/>
    <w:rsid w:val="00D17E4E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3FF"/>
    <w:rsid w:val="00D22465"/>
    <w:rsid w:val="00D2273E"/>
    <w:rsid w:val="00D22847"/>
    <w:rsid w:val="00D22B39"/>
    <w:rsid w:val="00D230C9"/>
    <w:rsid w:val="00D233F1"/>
    <w:rsid w:val="00D236D4"/>
    <w:rsid w:val="00D236E4"/>
    <w:rsid w:val="00D23C1D"/>
    <w:rsid w:val="00D23FF7"/>
    <w:rsid w:val="00D241C6"/>
    <w:rsid w:val="00D24385"/>
    <w:rsid w:val="00D24929"/>
    <w:rsid w:val="00D24B81"/>
    <w:rsid w:val="00D24C05"/>
    <w:rsid w:val="00D24D2B"/>
    <w:rsid w:val="00D24D92"/>
    <w:rsid w:val="00D251EF"/>
    <w:rsid w:val="00D2545F"/>
    <w:rsid w:val="00D256F8"/>
    <w:rsid w:val="00D25C39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251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434F"/>
    <w:rsid w:val="00D347F0"/>
    <w:rsid w:val="00D3483E"/>
    <w:rsid w:val="00D34A0B"/>
    <w:rsid w:val="00D34AE1"/>
    <w:rsid w:val="00D34CDA"/>
    <w:rsid w:val="00D34F58"/>
    <w:rsid w:val="00D353E6"/>
    <w:rsid w:val="00D354D9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C47"/>
    <w:rsid w:val="00D37E19"/>
    <w:rsid w:val="00D401AB"/>
    <w:rsid w:val="00D405B3"/>
    <w:rsid w:val="00D40D05"/>
    <w:rsid w:val="00D41AA1"/>
    <w:rsid w:val="00D4222E"/>
    <w:rsid w:val="00D42333"/>
    <w:rsid w:val="00D42852"/>
    <w:rsid w:val="00D42FD2"/>
    <w:rsid w:val="00D43057"/>
    <w:rsid w:val="00D4342D"/>
    <w:rsid w:val="00D43446"/>
    <w:rsid w:val="00D43460"/>
    <w:rsid w:val="00D437D8"/>
    <w:rsid w:val="00D43D6A"/>
    <w:rsid w:val="00D43D7E"/>
    <w:rsid w:val="00D43F60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6D9"/>
    <w:rsid w:val="00D477AC"/>
    <w:rsid w:val="00D47DD0"/>
    <w:rsid w:val="00D50183"/>
    <w:rsid w:val="00D50579"/>
    <w:rsid w:val="00D50609"/>
    <w:rsid w:val="00D50771"/>
    <w:rsid w:val="00D50938"/>
    <w:rsid w:val="00D50960"/>
    <w:rsid w:val="00D512C9"/>
    <w:rsid w:val="00D51450"/>
    <w:rsid w:val="00D51549"/>
    <w:rsid w:val="00D51C59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6BA"/>
    <w:rsid w:val="00D5690C"/>
    <w:rsid w:val="00D56D5A"/>
    <w:rsid w:val="00D56DB2"/>
    <w:rsid w:val="00D56E1D"/>
    <w:rsid w:val="00D5747F"/>
    <w:rsid w:val="00D57495"/>
    <w:rsid w:val="00D574FA"/>
    <w:rsid w:val="00D60368"/>
    <w:rsid w:val="00D60656"/>
    <w:rsid w:val="00D60788"/>
    <w:rsid w:val="00D6086B"/>
    <w:rsid w:val="00D6096A"/>
    <w:rsid w:val="00D60A37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483"/>
    <w:rsid w:val="00D63517"/>
    <w:rsid w:val="00D63593"/>
    <w:rsid w:val="00D63A11"/>
    <w:rsid w:val="00D63B75"/>
    <w:rsid w:val="00D63F33"/>
    <w:rsid w:val="00D640E7"/>
    <w:rsid w:val="00D6457F"/>
    <w:rsid w:val="00D64B8A"/>
    <w:rsid w:val="00D6500C"/>
    <w:rsid w:val="00D650A8"/>
    <w:rsid w:val="00D6570B"/>
    <w:rsid w:val="00D6573D"/>
    <w:rsid w:val="00D659B1"/>
    <w:rsid w:val="00D65BD1"/>
    <w:rsid w:val="00D66258"/>
    <w:rsid w:val="00D66282"/>
    <w:rsid w:val="00D663A1"/>
    <w:rsid w:val="00D66697"/>
    <w:rsid w:val="00D6669E"/>
    <w:rsid w:val="00D669CD"/>
    <w:rsid w:val="00D66E18"/>
    <w:rsid w:val="00D66F1C"/>
    <w:rsid w:val="00D66F1D"/>
    <w:rsid w:val="00D67107"/>
    <w:rsid w:val="00D671CD"/>
    <w:rsid w:val="00D6734D"/>
    <w:rsid w:val="00D6752A"/>
    <w:rsid w:val="00D67704"/>
    <w:rsid w:val="00D679CF"/>
    <w:rsid w:val="00D679D3"/>
    <w:rsid w:val="00D67C42"/>
    <w:rsid w:val="00D67D49"/>
    <w:rsid w:val="00D67FC1"/>
    <w:rsid w:val="00D701BF"/>
    <w:rsid w:val="00D7027B"/>
    <w:rsid w:val="00D70376"/>
    <w:rsid w:val="00D70DDA"/>
    <w:rsid w:val="00D71029"/>
    <w:rsid w:val="00D71208"/>
    <w:rsid w:val="00D716BE"/>
    <w:rsid w:val="00D71917"/>
    <w:rsid w:val="00D721FA"/>
    <w:rsid w:val="00D72407"/>
    <w:rsid w:val="00D72CFF"/>
    <w:rsid w:val="00D7350A"/>
    <w:rsid w:val="00D7356F"/>
    <w:rsid w:val="00D73587"/>
    <w:rsid w:val="00D7396C"/>
    <w:rsid w:val="00D739F5"/>
    <w:rsid w:val="00D73C55"/>
    <w:rsid w:val="00D73EBB"/>
    <w:rsid w:val="00D74099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1AA"/>
    <w:rsid w:val="00D76784"/>
    <w:rsid w:val="00D76860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2F54"/>
    <w:rsid w:val="00D83463"/>
    <w:rsid w:val="00D834A6"/>
    <w:rsid w:val="00D8377E"/>
    <w:rsid w:val="00D83AE9"/>
    <w:rsid w:val="00D83EAC"/>
    <w:rsid w:val="00D84156"/>
    <w:rsid w:val="00D8423F"/>
    <w:rsid w:val="00D84BA8"/>
    <w:rsid w:val="00D84ECC"/>
    <w:rsid w:val="00D84F36"/>
    <w:rsid w:val="00D854EC"/>
    <w:rsid w:val="00D857B8"/>
    <w:rsid w:val="00D857D4"/>
    <w:rsid w:val="00D86152"/>
    <w:rsid w:val="00D8648B"/>
    <w:rsid w:val="00D865B4"/>
    <w:rsid w:val="00D865DB"/>
    <w:rsid w:val="00D86699"/>
    <w:rsid w:val="00D86904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D92"/>
    <w:rsid w:val="00D91E07"/>
    <w:rsid w:val="00D921D0"/>
    <w:rsid w:val="00D92222"/>
    <w:rsid w:val="00D92C29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1581"/>
    <w:rsid w:val="00DA1BD4"/>
    <w:rsid w:val="00DA1C31"/>
    <w:rsid w:val="00DA20BC"/>
    <w:rsid w:val="00DA2788"/>
    <w:rsid w:val="00DA2C0E"/>
    <w:rsid w:val="00DA2ED7"/>
    <w:rsid w:val="00DA3520"/>
    <w:rsid w:val="00DA3803"/>
    <w:rsid w:val="00DA3998"/>
    <w:rsid w:val="00DA39BF"/>
    <w:rsid w:val="00DA3E7A"/>
    <w:rsid w:val="00DA3EE4"/>
    <w:rsid w:val="00DA430C"/>
    <w:rsid w:val="00DA48E1"/>
    <w:rsid w:val="00DA4FAF"/>
    <w:rsid w:val="00DA59C2"/>
    <w:rsid w:val="00DA60D9"/>
    <w:rsid w:val="00DA615D"/>
    <w:rsid w:val="00DA61B7"/>
    <w:rsid w:val="00DA6363"/>
    <w:rsid w:val="00DA645D"/>
    <w:rsid w:val="00DA6598"/>
    <w:rsid w:val="00DA67E0"/>
    <w:rsid w:val="00DA6C0F"/>
    <w:rsid w:val="00DA702F"/>
    <w:rsid w:val="00DA76D4"/>
    <w:rsid w:val="00DA79F9"/>
    <w:rsid w:val="00DA7A0E"/>
    <w:rsid w:val="00DA7F8A"/>
    <w:rsid w:val="00DB0176"/>
    <w:rsid w:val="00DB0181"/>
    <w:rsid w:val="00DB0404"/>
    <w:rsid w:val="00DB08B9"/>
    <w:rsid w:val="00DB0933"/>
    <w:rsid w:val="00DB0A49"/>
    <w:rsid w:val="00DB0D8D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63"/>
    <w:rsid w:val="00DB2FD0"/>
    <w:rsid w:val="00DB3153"/>
    <w:rsid w:val="00DB317A"/>
    <w:rsid w:val="00DB3B82"/>
    <w:rsid w:val="00DB3EC6"/>
    <w:rsid w:val="00DB4329"/>
    <w:rsid w:val="00DB4358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CCE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05E4"/>
    <w:rsid w:val="00DC1143"/>
    <w:rsid w:val="00DC1327"/>
    <w:rsid w:val="00DC1350"/>
    <w:rsid w:val="00DC1566"/>
    <w:rsid w:val="00DC183E"/>
    <w:rsid w:val="00DC1FD8"/>
    <w:rsid w:val="00DC24E9"/>
    <w:rsid w:val="00DC2758"/>
    <w:rsid w:val="00DC2C07"/>
    <w:rsid w:val="00DC2E69"/>
    <w:rsid w:val="00DC3005"/>
    <w:rsid w:val="00DC3237"/>
    <w:rsid w:val="00DC34B4"/>
    <w:rsid w:val="00DC3CAE"/>
    <w:rsid w:val="00DC3CC7"/>
    <w:rsid w:val="00DC3CD1"/>
    <w:rsid w:val="00DC41A4"/>
    <w:rsid w:val="00DC436A"/>
    <w:rsid w:val="00DC4A3F"/>
    <w:rsid w:val="00DC4ADC"/>
    <w:rsid w:val="00DC50BE"/>
    <w:rsid w:val="00DC5672"/>
    <w:rsid w:val="00DC5E6B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5E9"/>
    <w:rsid w:val="00DD087D"/>
    <w:rsid w:val="00DD09EC"/>
    <w:rsid w:val="00DD09F3"/>
    <w:rsid w:val="00DD0BE4"/>
    <w:rsid w:val="00DD0C80"/>
    <w:rsid w:val="00DD0C8F"/>
    <w:rsid w:val="00DD1023"/>
    <w:rsid w:val="00DD1503"/>
    <w:rsid w:val="00DD161F"/>
    <w:rsid w:val="00DD184D"/>
    <w:rsid w:val="00DD192B"/>
    <w:rsid w:val="00DD2025"/>
    <w:rsid w:val="00DD2196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791"/>
    <w:rsid w:val="00DD4A08"/>
    <w:rsid w:val="00DD53FA"/>
    <w:rsid w:val="00DD5F42"/>
    <w:rsid w:val="00DD6098"/>
    <w:rsid w:val="00DD60B6"/>
    <w:rsid w:val="00DD617B"/>
    <w:rsid w:val="00DD6B09"/>
    <w:rsid w:val="00DD6CCF"/>
    <w:rsid w:val="00DD6D1A"/>
    <w:rsid w:val="00DD7065"/>
    <w:rsid w:val="00DD7FDE"/>
    <w:rsid w:val="00DD7FF8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85B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2F50"/>
    <w:rsid w:val="00DF3A4B"/>
    <w:rsid w:val="00DF3A83"/>
    <w:rsid w:val="00DF3AF8"/>
    <w:rsid w:val="00DF3EBA"/>
    <w:rsid w:val="00DF41FE"/>
    <w:rsid w:val="00DF4462"/>
    <w:rsid w:val="00DF44C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6B61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F7D"/>
    <w:rsid w:val="00E143E7"/>
    <w:rsid w:val="00E145AA"/>
    <w:rsid w:val="00E145D6"/>
    <w:rsid w:val="00E1491F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2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986"/>
    <w:rsid w:val="00E21D94"/>
    <w:rsid w:val="00E21E0B"/>
    <w:rsid w:val="00E21E7F"/>
    <w:rsid w:val="00E22269"/>
    <w:rsid w:val="00E22CCD"/>
    <w:rsid w:val="00E2387F"/>
    <w:rsid w:val="00E23892"/>
    <w:rsid w:val="00E23A11"/>
    <w:rsid w:val="00E23FB7"/>
    <w:rsid w:val="00E2442D"/>
    <w:rsid w:val="00E24882"/>
    <w:rsid w:val="00E24A26"/>
    <w:rsid w:val="00E24A27"/>
    <w:rsid w:val="00E24B2D"/>
    <w:rsid w:val="00E24B7C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9DA"/>
    <w:rsid w:val="00E26C0B"/>
    <w:rsid w:val="00E26F92"/>
    <w:rsid w:val="00E27344"/>
    <w:rsid w:val="00E2766A"/>
    <w:rsid w:val="00E27DC3"/>
    <w:rsid w:val="00E308A7"/>
    <w:rsid w:val="00E30D5C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A7D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6DBA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5C1"/>
    <w:rsid w:val="00E43F37"/>
    <w:rsid w:val="00E44185"/>
    <w:rsid w:val="00E44C06"/>
    <w:rsid w:val="00E450ED"/>
    <w:rsid w:val="00E45A10"/>
    <w:rsid w:val="00E460C0"/>
    <w:rsid w:val="00E46240"/>
    <w:rsid w:val="00E47383"/>
    <w:rsid w:val="00E473F2"/>
    <w:rsid w:val="00E47543"/>
    <w:rsid w:val="00E4768B"/>
    <w:rsid w:val="00E4791B"/>
    <w:rsid w:val="00E479BB"/>
    <w:rsid w:val="00E47C81"/>
    <w:rsid w:val="00E47E31"/>
    <w:rsid w:val="00E50189"/>
    <w:rsid w:val="00E50AC6"/>
    <w:rsid w:val="00E50EA4"/>
    <w:rsid w:val="00E51148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D3F"/>
    <w:rsid w:val="00E557C2"/>
    <w:rsid w:val="00E55C93"/>
    <w:rsid w:val="00E55D5A"/>
    <w:rsid w:val="00E56619"/>
    <w:rsid w:val="00E5664D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0EDF"/>
    <w:rsid w:val="00E61001"/>
    <w:rsid w:val="00E6111A"/>
    <w:rsid w:val="00E614CA"/>
    <w:rsid w:val="00E61602"/>
    <w:rsid w:val="00E61CC0"/>
    <w:rsid w:val="00E6201E"/>
    <w:rsid w:val="00E6277B"/>
    <w:rsid w:val="00E62BE2"/>
    <w:rsid w:val="00E62DC2"/>
    <w:rsid w:val="00E6344E"/>
    <w:rsid w:val="00E63B87"/>
    <w:rsid w:val="00E63DAB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AED"/>
    <w:rsid w:val="00E70B8A"/>
    <w:rsid w:val="00E70BC7"/>
    <w:rsid w:val="00E70C48"/>
    <w:rsid w:val="00E70FBC"/>
    <w:rsid w:val="00E714F0"/>
    <w:rsid w:val="00E71547"/>
    <w:rsid w:val="00E718F5"/>
    <w:rsid w:val="00E71DEB"/>
    <w:rsid w:val="00E721B0"/>
    <w:rsid w:val="00E721D5"/>
    <w:rsid w:val="00E72590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A12"/>
    <w:rsid w:val="00E76DAC"/>
    <w:rsid w:val="00E777A6"/>
    <w:rsid w:val="00E7782F"/>
    <w:rsid w:val="00E77848"/>
    <w:rsid w:val="00E77AF1"/>
    <w:rsid w:val="00E77DE6"/>
    <w:rsid w:val="00E80497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347B"/>
    <w:rsid w:val="00E83756"/>
    <w:rsid w:val="00E837E8"/>
    <w:rsid w:val="00E83AD6"/>
    <w:rsid w:val="00E83F49"/>
    <w:rsid w:val="00E8431C"/>
    <w:rsid w:val="00E845AB"/>
    <w:rsid w:val="00E84F0D"/>
    <w:rsid w:val="00E84FBC"/>
    <w:rsid w:val="00E8519F"/>
    <w:rsid w:val="00E85426"/>
    <w:rsid w:val="00E855CD"/>
    <w:rsid w:val="00E85C2F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77"/>
    <w:rsid w:val="00E909A1"/>
    <w:rsid w:val="00E90BFF"/>
    <w:rsid w:val="00E91588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5D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6EE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4BA"/>
    <w:rsid w:val="00EA55A4"/>
    <w:rsid w:val="00EA5695"/>
    <w:rsid w:val="00EA5897"/>
    <w:rsid w:val="00EA5B0A"/>
    <w:rsid w:val="00EA5E77"/>
    <w:rsid w:val="00EA5FA5"/>
    <w:rsid w:val="00EA60A8"/>
    <w:rsid w:val="00EA61F6"/>
    <w:rsid w:val="00EA65AD"/>
    <w:rsid w:val="00EA66DF"/>
    <w:rsid w:val="00EA6C26"/>
    <w:rsid w:val="00EA6E91"/>
    <w:rsid w:val="00EA6FCE"/>
    <w:rsid w:val="00EA7A95"/>
    <w:rsid w:val="00EA7BF3"/>
    <w:rsid w:val="00EA7D47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524"/>
    <w:rsid w:val="00EB6ABD"/>
    <w:rsid w:val="00EB6FAB"/>
    <w:rsid w:val="00EB70B0"/>
    <w:rsid w:val="00EB7126"/>
    <w:rsid w:val="00EB7612"/>
    <w:rsid w:val="00EB7633"/>
    <w:rsid w:val="00EB7736"/>
    <w:rsid w:val="00EC069D"/>
    <w:rsid w:val="00EC2068"/>
    <w:rsid w:val="00EC23BD"/>
    <w:rsid w:val="00EC2CDE"/>
    <w:rsid w:val="00EC2D00"/>
    <w:rsid w:val="00EC2E09"/>
    <w:rsid w:val="00EC2E14"/>
    <w:rsid w:val="00EC2E2D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400"/>
    <w:rsid w:val="00EC6847"/>
    <w:rsid w:val="00EC6B7D"/>
    <w:rsid w:val="00EC70B0"/>
    <w:rsid w:val="00EC71A9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56B"/>
    <w:rsid w:val="00ED26CD"/>
    <w:rsid w:val="00ED2A3B"/>
    <w:rsid w:val="00ED2E52"/>
    <w:rsid w:val="00ED3024"/>
    <w:rsid w:val="00ED39F4"/>
    <w:rsid w:val="00ED3C45"/>
    <w:rsid w:val="00ED3D94"/>
    <w:rsid w:val="00ED3F27"/>
    <w:rsid w:val="00ED4413"/>
    <w:rsid w:val="00ED495C"/>
    <w:rsid w:val="00ED496A"/>
    <w:rsid w:val="00ED4B9C"/>
    <w:rsid w:val="00ED4D2F"/>
    <w:rsid w:val="00ED5344"/>
    <w:rsid w:val="00ED545D"/>
    <w:rsid w:val="00ED5FE4"/>
    <w:rsid w:val="00ED6047"/>
    <w:rsid w:val="00ED6816"/>
    <w:rsid w:val="00ED681F"/>
    <w:rsid w:val="00ED6EA7"/>
    <w:rsid w:val="00ED71C5"/>
    <w:rsid w:val="00ED78A9"/>
    <w:rsid w:val="00ED7AEB"/>
    <w:rsid w:val="00ED7C22"/>
    <w:rsid w:val="00ED7C63"/>
    <w:rsid w:val="00ED7DF8"/>
    <w:rsid w:val="00EE020E"/>
    <w:rsid w:val="00EE0360"/>
    <w:rsid w:val="00EE0476"/>
    <w:rsid w:val="00EE04C4"/>
    <w:rsid w:val="00EE0891"/>
    <w:rsid w:val="00EE0953"/>
    <w:rsid w:val="00EE12A8"/>
    <w:rsid w:val="00EE13AE"/>
    <w:rsid w:val="00EE16FA"/>
    <w:rsid w:val="00EE185D"/>
    <w:rsid w:val="00EE1CD1"/>
    <w:rsid w:val="00EE225F"/>
    <w:rsid w:val="00EE2430"/>
    <w:rsid w:val="00EE2607"/>
    <w:rsid w:val="00EE260A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5AB"/>
    <w:rsid w:val="00EE4839"/>
    <w:rsid w:val="00EE48B6"/>
    <w:rsid w:val="00EE4B09"/>
    <w:rsid w:val="00EE512E"/>
    <w:rsid w:val="00EE51D3"/>
    <w:rsid w:val="00EE51E5"/>
    <w:rsid w:val="00EE534D"/>
    <w:rsid w:val="00EE53A1"/>
    <w:rsid w:val="00EE5560"/>
    <w:rsid w:val="00EE56E6"/>
    <w:rsid w:val="00EE5779"/>
    <w:rsid w:val="00EE6000"/>
    <w:rsid w:val="00EE6528"/>
    <w:rsid w:val="00EE688F"/>
    <w:rsid w:val="00EE68B4"/>
    <w:rsid w:val="00EE6A6E"/>
    <w:rsid w:val="00EE6E30"/>
    <w:rsid w:val="00EE6F1E"/>
    <w:rsid w:val="00EE7032"/>
    <w:rsid w:val="00EE7359"/>
    <w:rsid w:val="00EE7552"/>
    <w:rsid w:val="00EE7580"/>
    <w:rsid w:val="00EE7A42"/>
    <w:rsid w:val="00EE7B8B"/>
    <w:rsid w:val="00EF0348"/>
    <w:rsid w:val="00EF04E3"/>
    <w:rsid w:val="00EF0862"/>
    <w:rsid w:val="00EF086E"/>
    <w:rsid w:val="00EF0A2F"/>
    <w:rsid w:val="00EF0D67"/>
    <w:rsid w:val="00EF1560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4D4B"/>
    <w:rsid w:val="00EF55A0"/>
    <w:rsid w:val="00EF5FB3"/>
    <w:rsid w:val="00EF62DC"/>
    <w:rsid w:val="00EF63D1"/>
    <w:rsid w:val="00EF6513"/>
    <w:rsid w:val="00EF6683"/>
    <w:rsid w:val="00EF6890"/>
    <w:rsid w:val="00EF7002"/>
    <w:rsid w:val="00EF769B"/>
    <w:rsid w:val="00EF769C"/>
    <w:rsid w:val="00EF7933"/>
    <w:rsid w:val="00EF7C3E"/>
    <w:rsid w:val="00EF7C7F"/>
    <w:rsid w:val="00EF7E23"/>
    <w:rsid w:val="00F0061D"/>
    <w:rsid w:val="00F00902"/>
    <w:rsid w:val="00F017DD"/>
    <w:rsid w:val="00F018F0"/>
    <w:rsid w:val="00F0199F"/>
    <w:rsid w:val="00F01A6A"/>
    <w:rsid w:val="00F01DB3"/>
    <w:rsid w:val="00F02043"/>
    <w:rsid w:val="00F0206A"/>
    <w:rsid w:val="00F0233C"/>
    <w:rsid w:val="00F0247E"/>
    <w:rsid w:val="00F027BA"/>
    <w:rsid w:val="00F02BC3"/>
    <w:rsid w:val="00F03A3A"/>
    <w:rsid w:val="00F03E79"/>
    <w:rsid w:val="00F03EEE"/>
    <w:rsid w:val="00F045E8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087"/>
    <w:rsid w:val="00F07660"/>
    <w:rsid w:val="00F07DE6"/>
    <w:rsid w:val="00F10215"/>
    <w:rsid w:val="00F1024D"/>
    <w:rsid w:val="00F1032E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1BF4"/>
    <w:rsid w:val="00F11F20"/>
    <w:rsid w:val="00F123AF"/>
    <w:rsid w:val="00F1269F"/>
    <w:rsid w:val="00F127B6"/>
    <w:rsid w:val="00F127DB"/>
    <w:rsid w:val="00F12A51"/>
    <w:rsid w:val="00F13376"/>
    <w:rsid w:val="00F133A1"/>
    <w:rsid w:val="00F13473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BA5"/>
    <w:rsid w:val="00F15D41"/>
    <w:rsid w:val="00F16040"/>
    <w:rsid w:val="00F16261"/>
    <w:rsid w:val="00F16377"/>
    <w:rsid w:val="00F166B7"/>
    <w:rsid w:val="00F16C14"/>
    <w:rsid w:val="00F16D82"/>
    <w:rsid w:val="00F17039"/>
    <w:rsid w:val="00F17166"/>
    <w:rsid w:val="00F17485"/>
    <w:rsid w:val="00F174FA"/>
    <w:rsid w:val="00F17E35"/>
    <w:rsid w:val="00F17EAE"/>
    <w:rsid w:val="00F17F4D"/>
    <w:rsid w:val="00F2006A"/>
    <w:rsid w:val="00F20456"/>
    <w:rsid w:val="00F2045D"/>
    <w:rsid w:val="00F20A8A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66F"/>
    <w:rsid w:val="00F22738"/>
    <w:rsid w:val="00F22A2A"/>
    <w:rsid w:val="00F230FF"/>
    <w:rsid w:val="00F238DC"/>
    <w:rsid w:val="00F24788"/>
    <w:rsid w:val="00F24947"/>
    <w:rsid w:val="00F24A06"/>
    <w:rsid w:val="00F24A96"/>
    <w:rsid w:val="00F24BA2"/>
    <w:rsid w:val="00F24DEB"/>
    <w:rsid w:val="00F250AB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B80"/>
    <w:rsid w:val="00F270F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526"/>
    <w:rsid w:val="00F33D4F"/>
    <w:rsid w:val="00F33F25"/>
    <w:rsid w:val="00F341FA"/>
    <w:rsid w:val="00F348EC"/>
    <w:rsid w:val="00F34CD6"/>
    <w:rsid w:val="00F34DF8"/>
    <w:rsid w:val="00F34F73"/>
    <w:rsid w:val="00F3577C"/>
    <w:rsid w:val="00F35873"/>
    <w:rsid w:val="00F35920"/>
    <w:rsid w:val="00F35995"/>
    <w:rsid w:val="00F359F1"/>
    <w:rsid w:val="00F36252"/>
    <w:rsid w:val="00F3647B"/>
    <w:rsid w:val="00F36589"/>
    <w:rsid w:val="00F366A5"/>
    <w:rsid w:val="00F36A2C"/>
    <w:rsid w:val="00F36C5F"/>
    <w:rsid w:val="00F36DA3"/>
    <w:rsid w:val="00F371E8"/>
    <w:rsid w:val="00F37248"/>
    <w:rsid w:val="00F37259"/>
    <w:rsid w:val="00F37977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407"/>
    <w:rsid w:val="00F4251B"/>
    <w:rsid w:val="00F42547"/>
    <w:rsid w:val="00F429C4"/>
    <w:rsid w:val="00F429E6"/>
    <w:rsid w:val="00F42F67"/>
    <w:rsid w:val="00F433A8"/>
    <w:rsid w:val="00F433BD"/>
    <w:rsid w:val="00F43847"/>
    <w:rsid w:val="00F4392E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3F6"/>
    <w:rsid w:val="00F46C91"/>
    <w:rsid w:val="00F47498"/>
    <w:rsid w:val="00F478F8"/>
    <w:rsid w:val="00F47B51"/>
    <w:rsid w:val="00F503D2"/>
    <w:rsid w:val="00F50B1A"/>
    <w:rsid w:val="00F50E7E"/>
    <w:rsid w:val="00F511B8"/>
    <w:rsid w:val="00F512B2"/>
    <w:rsid w:val="00F51E76"/>
    <w:rsid w:val="00F521CD"/>
    <w:rsid w:val="00F52540"/>
    <w:rsid w:val="00F5283D"/>
    <w:rsid w:val="00F52ABA"/>
    <w:rsid w:val="00F52B92"/>
    <w:rsid w:val="00F52BC7"/>
    <w:rsid w:val="00F52DC1"/>
    <w:rsid w:val="00F53530"/>
    <w:rsid w:val="00F536FC"/>
    <w:rsid w:val="00F53BF4"/>
    <w:rsid w:val="00F53BFB"/>
    <w:rsid w:val="00F54266"/>
    <w:rsid w:val="00F54545"/>
    <w:rsid w:val="00F54BE0"/>
    <w:rsid w:val="00F54CE5"/>
    <w:rsid w:val="00F55043"/>
    <w:rsid w:val="00F5588E"/>
    <w:rsid w:val="00F55A2F"/>
    <w:rsid w:val="00F55AFB"/>
    <w:rsid w:val="00F55BE7"/>
    <w:rsid w:val="00F55C77"/>
    <w:rsid w:val="00F56113"/>
    <w:rsid w:val="00F5645E"/>
    <w:rsid w:val="00F56DCF"/>
    <w:rsid w:val="00F57034"/>
    <w:rsid w:val="00F5764A"/>
    <w:rsid w:val="00F576EC"/>
    <w:rsid w:val="00F57712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41D3"/>
    <w:rsid w:val="00F641FC"/>
    <w:rsid w:val="00F64381"/>
    <w:rsid w:val="00F64611"/>
    <w:rsid w:val="00F647F7"/>
    <w:rsid w:val="00F64EB8"/>
    <w:rsid w:val="00F64F29"/>
    <w:rsid w:val="00F651ED"/>
    <w:rsid w:val="00F65651"/>
    <w:rsid w:val="00F6566A"/>
    <w:rsid w:val="00F6583C"/>
    <w:rsid w:val="00F6589A"/>
    <w:rsid w:val="00F66015"/>
    <w:rsid w:val="00F6603D"/>
    <w:rsid w:val="00F6609F"/>
    <w:rsid w:val="00F662E8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962"/>
    <w:rsid w:val="00F67C0D"/>
    <w:rsid w:val="00F702A4"/>
    <w:rsid w:val="00F70751"/>
    <w:rsid w:val="00F70DBE"/>
    <w:rsid w:val="00F70E62"/>
    <w:rsid w:val="00F71124"/>
    <w:rsid w:val="00F71260"/>
    <w:rsid w:val="00F713D5"/>
    <w:rsid w:val="00F716DF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A6"/>
    <w:rsid w:val="00F74816"/>
    <w:rsid w:val="00F7515F"/>
    <w:rsid w:val="00F7516F"/>
    <w:rsid w:val="00F755EA"/>
    <w:rsid w:val="00F75853"/>
    <w:rsid w:val="00F7586B"/>
    <w:rsid w:val="00F75916"/>
    <w:rsid w:val="00F75B3A"/>
    <w:rsid w:val="00F75B7D"/>
    <w:rsid w:val="00F75EDD"/>
    <w:rsid w:val="00F75F2F"/>
    <w:rsid w:val="00F76277"/>
    <w:rsid w:val="00F76327"/>
    <w:rsid w:val="00F76445"/>
    <w:rsid w:val="00F76481"/>
    <w:rsid w:val="00F767E2"/>
    <w:rsid w:val="00F7698C"/>
    <w:rsid w:val="00F76A25"/>
    <w:rsid w:val="00F76C10"/>
    <w:rsid w:val="00F76ECC"/>
    <w:rsid w:val="00F770A9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3A5"/>
    <w:rsid w:val="00F82772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6F8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27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730"/>
    <w:rsid w:val="00F91B9E"/>
    <w:rsid w:val="00F91BAA"/>
    <w:rsid w:val="00F91C02"/>
    <w:rsid w:val="00F91DD8"/>
    <w:rsid w:val="00F92008"/>
    <w:rsid w:val="00F921F8"/>
    <w:rsid w:val="00F9221F"/>
    <w:rsid w:val="00F9286B"/>
    <w:rsid w:val="00F931C7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CC3"/>
    <w:rsid w:val="00FA105C"/>
    <w:rsid w:val="00FA113E"/>
    <w:rsid w:val="00FA1452"/>
    <w:rsid w:val="00FA1475"/>
    <w:rsid w:val="00FA148A"/>
    <w:rsid w:val="00FA165C"/>
    <w:rsid w:val="00FA1A4C"/>
    <w:rsid w:val="00FA260B"/>
    <w:rsid w:val="00FA26B1"/>
    <w:rsid w:val="00FA27C8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5C0F"/>
    <w:rsid w:val="00FA6185"/>
    <w:rsid w:val="00FA61E7"/>
    <w:rsid w:val="00FA644F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1C78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5D9"/>
    <w:rsid w:val="00FB76EE"/>
    <w:rsid w:val="00FC0000"/>
    <w:rsid w:val="00FC0150"/>
    <w:rsid w:val="00FC033E"/>
    <w:rsid w:val="00FC03AB"/>
    <w:rsid w:val="00FC0516"/>
    <w:rsid w:val="00FC0589"/>
    <w:rsid w:val="00FC0755"/>
    <w:rsid w:val="00FC076A"/>
    <w:rsid w:val="00FC0A61"/>
    <w:rsid w:val="00FC105B"/>
    <w:rsid w:val="00FC12BA"/>
    <w:rsid w:val="00FC17F6"/>
    <w:rsid w:val="00FC1BE1"/>
    <w:rsid w:val="00FC1D20"/>
    <w:rsid w:val="00FC2241"/>
    <w:rsid w:val="00FC2366"/>
    <w:rsid w:val="00FC2405"/>
    <w:rsid w:val="00FC2596"/>
    <w:rsid w:val="00FC2616"/>
    <w:rsid w:val="00FC26F6"/>
    <w:rsid w:val="00FC2E1E"/>
    <w:rsid w:val="00FC2EAD"/>
    <w:rsid w:val="00FC34F0"/>
    <w:rsid w:val="00FC38C5"/>
    <w:rsid w:val="00FC435C"/>
    <w:rsid w:val="00FC4729"/>
    <w:rsid w:val="00FC4A8C"/>
    <w:rsid w:val="00FC53DB"/>
    <w:rsid w:val="00FC556F"/>
    <w:rsid w:val="00FC5A80"/>
    <w:rsid w:val="00FC5BE0"/>
    <w:rsid w:val="00FC5FC2"/>
    <w:rsid w:val="00FC6177"/>
    <w:rsid w:val="00FC63D1"/>
    <w:rsid w:val="00FC6690"/>
    <w:rsid w:val="00FC66EA"/>
    <w:rsid w:val="00FC69E1"/>
    <w:rsid w:val="00FC71B8"/>
    <w:rsid w:val="00FC7284"/>
    <w:rsid w:val="00FC7528"/>
    <w:rsid w:val="00FC76C4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2E62"/>
    <w:rsid w:val="00FD30F1"/>
    <w:rsid w:val="00FD3291"/>
    <w:rsid w:val="00FD37F6"/>
    <w:rsid w:val="00FD39E0"/>
    <w:rsid w:val="00FD4334"/>
    <w:rsid w:val="00FD4589"/>
    <w:rsid w:val="00FD46DF"/>
    <w:rsid w:val="00FD4704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07"/>
    <w:rsid w:val="00FD66BB"/>
    <w:rsid w:val="00FD69EB"/>
    <w:rsid w:val="00FD6AEB"/>
    <w:rsid w:val="00FD7A5E"/>
    <w:rsid w:val="00FD7DD0"/>
    <w:rsid w:val="00FD7DF9"/>
    <w:rsid w:val="00FD7E52"/>
    <w:rsid w:val="00FE0478"/>
    <w:rsid w:val="00FE065B"/>
    <w:rsid w:val="00FE0B51"/>
    <w:rsid w:val="00FE0B78"/>
    <w:rsid w:val="00FE0D8D"/>
    <w:rsid w:val="00FE0ED4"/>
    <w:rsid w:val="00FE1399"/>
    <w:rsid w:val="00FE16DD"/>
    <w:rsid w:val="00FE1EAB"/>
    <w:rsid w:val="00FE2114"/>
    <w:rsid w:val="00FE27D8"/>
    <w:rsid w:val="00FE2F08"/>
    <w:rsid w:val="00FE3465"/>
    <w:rsid w:val="00FE355E"/>
    <w:rsid w:val="00FE39A6"/>
    <w:rsid w:val="00FE3B65"/>
    <w:rsid w:val="00FE3E15"/>
    <w:rsid w:val="00FE3F50"/>
    <w:rsid w:val="00FE4865"/>
    <w:rsid w:val="00FE4CA1"/>
    <w:rsid w:val="00FE4FB3"/>
    <w:rsid w:val="00FE51F6"/>
    <w:rsid w:val="00FE577F"/>
    <w:rsid w:val="00FE5A24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AC3"/>
    <w:rsid w:val="00FF1C42"/>
    <w:rsid w:val="00FF1CE3"/>
    <w:rsid w:val="00FF2310"/>
    <w:rsid w:val="00FF2A00"/>
    <w:rsid w:val="00FF2E73"/>
    <w:rsid w:val="00FF31C4"/>
    <w:rsid w:val="00FF34A0"/>
    <w:rsid w:val="00FF386D"/>
    <w:rsid w:val="00FF394C"/>
    <w:rsid w:val="00FF3BD6"/>
    <w:rsid w:val="00FF3C62"/>
    <w:rsid w:val="00FF4247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DFDA3"/>
    <w:rsid w:val="290E9E87"/>
    <w:rsid w:val="2DCB9325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6F5B4419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0B17A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754d1b7-26b4-4e55-b8aa-f5ba625f3742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1886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2024-10-04T04:41:00Z</dcterms:created>
  <dcterms:modified xsi:type="dcterms:W3CDTF">2024-10-04T04:42:00Z</dcterms:modified>
</cp:coreProperties>
</file>