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70D13827" w:rsidR="005C6C94" w:rsidRPr="0009127F"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09127F">
        <w:rPr>
          <w:rFonts w:cs="Arial"/>
          <w:noProof w:val="0"/>
          <w:sz w:val="28"/>
          <w:szCs w:val="28"/>
          <w:lang w:val="en-US"/>
        </w:rPr>
        <w:t>3GPP TSG RAN WG1</w:t>
      </w:r>
      <w:r w:rsidRPr="0009127F">
        <w:rPr>
          <w:rFonts w:cs="Arial" w:hint="eastAsia"/>
          <w:noProof w:val="0"/>
          <w:sz w:val="28"/>
          <w:szCs w:val="28"/>
          <w:lang w:val="en-US"/>
        </w:rPr>
        <w:t xml:space="preserve"> </w:t>
      </w:r>
      <w:r w:rsidRPr="0009127F">
        <w:rPr>
          <w:rFonts w:cs="Arial"/>
          <w:noProof w:val="0"/>
          <w:sz w:val="28"/>
          <w:szCs w:val="28"/>
          <w:lang w:val="en-US"/>
        </w:rPr>
        <w:t>#11</w:t>
      </w:r>
      <w:r w:rsidR="00F43D15" w:rsidRPr="0009127F">
        <w:rPr>
          <w:rFonts w:cs="Arial"/>
          <w:noProof w:val="0"/>
          <w:sz w:val="28"/>
          <w:szCs w:val="28"/>
          <w:lang w:val="en-US"/>
        </w:rPr>
        <w:t>8bis</w:t>
      </w:r>
      <w:r w:rsidRPr="0009127F">
        <w:rPr>
          <w:rFonts w:cs="Arial"/>
          <w:noProof w:val="0"/>
          <w:sz w:val="28"/>
          <w:szCs w:val="28"/>
          <w:lang w:val="en-US"/>
        </w:rPr>
        <w:tab/>
      </w:r>
      <w:r w:rsidRPr="00437CF3">
        <w:rPr>
          <w:rFonts w:cs="Arial"/>
          <w:noProof w:val="0"/>
          <w:sz w:val="28"/>
          <w:szCs w:val="28"/>
          <w:lang w:val="en-US"/>
        </w:rPr>
        <w:t>R1-</w:t>
      </w:r>
      <w:r w:rsidR="00437CF3" w:rsidRPr="00437CF3">
        <w:t xml:space="preserve"> </w:t>
      </w:r>
      <w:r w:rsidR="00437CF3" w:rsidRPr="00437CF3">
        <w:rPr>
          <w:rFonts w:cs="Arial"/>
          <w:noProof w:val="0"/>
          <w:sz w:val="28"/>
          <w:szCs w:val="28"/>
          <w:lang w:val="en-US"/>
        </w:rPr>
        <w:t>2408349</w:t>
      </w:r>
    </w:p>
    <w:p w14:paraId="05CA56AE" w14:textId="5C070502" w:rsidR="0058135C" w:rsidRPr="0009127F" w:rsidRDefault="0009127F" w:rsidP="0058135C">
      <w:pPr>
        <w:pStyle w:val="a3"/>
        <w:rPr>
          <w:rFonts w:asciiTheme="majorHAnsi" w:hAnsiTheme="majorHAnsi" w:cstheme="majorHAnsi"/>
          <w:bCs/>
          <w:sz w:val="28"/>
        </w:rPr>
      </w:pPr>
      <w:bookmarkStart w:id="2" w:name="_Hlk149574297"/>
      <w:bookmarkEnd w:id="0"/>
      <w:r w:rsidRPr="0009127F">
        <w:rPr>
          <w:rFonts w:asciiTheme="majorHAnsi" w:eastAsia="SimSun" w:hAnsiTheme="majorHAnsi" w:cstheme="majorHAnsi"/>
          <w:sz w:val="28"/>
          <w:szCs w:val="28"/>
          <w:lang w:val="en-US" w:eastAsia="zh-CN"/>
        </w:rPr>
        <w:t>Hefei, China, October 14th – 18th, 2024</w:t>
      </w:r>
    </w:p>
    <w:bookmarkEnd w:id="2"/>
    <w:p w14:paraId="2E7B3FD7" w14:textId="16FE037B" w:rsidR="00004B52" w:rsidRPr="0009127F" w:rsidRDefault="00004B52" w:rsidP="005544D4">
      <w:pPr>
        <w:tabs>
          <w:tab w:val="left" w:pos="1985"/>
        </w:tabs>
        <w:spacing w:after="0" w:afterAutospacing="0"/>
        <w:ind w:left="1985" w:hangingChars="706" w:hanging="1985"/>
        <w:rPr>
          <w:rFonts w:ascii="Arial" w:hAnsi="Arial" w:cs="Arial"/>
          <w:b/>
          <w:sz w:val="28"/>
          <w:szCs w:val="28"/>
          <w:lang w:val="en-US"/>
        </w:rPr>
      </w:pPr>
      <w:r w:rsidRPr="0009127F">
        <w:rPr>
          <w:rFonts w:ascii="Arial" w:hAnsi="Arial" w:cs="Arial"/>
          <w:b/>
          <w:sz w:val="28"/>
          <w:szCs w:val="28"/>
          <w:lang w:val="en-US"/>
        </w:rPr>
        <w:t>Source:</w:t>
      </w:r>
      <w:r w:rsidRPr="0009127F">
        <w:rPr>
          <w:rFonts w:ascii="Arial" w:hAnsi="Arial" w:cs="Arial"/>
          <w:b/>
          <w:sz w:val="28"/>
          <w:szCs w:val="28"/>
          <w:lang w:val="en-US"/>
        </w:rPr>
        <w:tab/>
        <w:t>Sharp</w:t>
      </w:r>
    </w:p>
    <w:p w14:paraId="494CEAE7" w14:textId="03CAF9D0" w:rsidR="00004B52" w:rsidRPr="0009127F" w:rsidRDefault="00004B52" w:rsidP="005544D4">
      <w:pPr>
        <w:spacing w:after="0" w:afterAutospacing="0"/>
        <w:ind w:left="1985" w:hangingChars="706" w:hanging="1985"/>
        <w:rPr>
          <w:rFonts w:ascii="Arial" w:eastAsiaTheme="minorEastAsia" w:hAnsi="Arial" w:cs="Arial"/>
          <w:b/>
          <w:sz w:val="28"/>
          <w:szCs w:val="28"/>
          <w:lang w:val="en-US"/>
        </w:rPr>
      </w:pPr>
      <w:r w:rsidRPr="0009127F">
        <w:rPr>
          <w:rFonts w:ascii="Arial" w:hAnsi="Arial" w:cs="Arial"/>
          <w:b/>
          <w:sz w:val="28"/>
          <w:szCs w:val="28"/>
          <w:lang w:val="en-US"/>
        </w:rPr>
        <w:t>Title:</w:t>
      </w:r>
      <w:r w:rsidRPr="0009127F">
        <w:rPr>
          <w:rFonts w:ascii="Arial" w:hAnsi="Arial" w:cs="Arial"/>
          <w:b/>
          <w:sz w:val="28"/>
          <w:szCs w:val="28"/>
          <w:lang w:val="en-US"/>
        </w:rPr>
        <w:tab/>
      </w:r>
      <w:r w:rsidR="00525FE8" w:rsidRPr="0009127F">
        <w:rPr>
          <w:rFonts w:ascii="Arial" w:hAnsi="Arial" w:cs="Arial" w:hint="eastAsia"/>
          <w:b/>
          <w:sz w:val="28"/>
          <w:szCs w:val="28"/>
          <w:lang w:val="en-US"/>
        </w:rPr>
        <w:t>CSI</w:t>
      </w:r>
      <w:r w:rsidR="00525FE8" w:rsidRPr="0009127F">
        <w:rPr>
          <w:rFonts w:ascii="Arial" w:hAnsi="Arial" w:cs="Arial"/>
          <w:b/>
          <w:sz w:val="28"/>
          <w:szCs w:val="28"/>
          <w:lang w:val="en-US"/>
        </w:rPr>
        <w:t xml:space="preserve"> enhancement</w:t>
      </w:r>
      <w:r w:rsidR="008F5516" w:rsidRPr="0009127F">
        <w:rPr>
          <w:rFonts w:ascii="Arial" w:hAnsi="Arial" w:cs="Arial" w:hint="eastAsia"/>
          <w:b/>
          <w:sz w:val="28"/>
          <w:szCs w:val="28"/>
          <w:lang w:val="en-US"/>
        </w:rPr>
        <w:t>s</w:t>
      </w:r>
    </w:p>
    <w:p w14:paraId="26DC8AEB" w14:textId="7FEEC966"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09127F">
        <w:rPr>
          <w:rFonts w:ascii="Arial" w:hAnsi="Arial" w:cs="Arial"/>
          <w:b/>
          <w:sz w:val="28"/>
          <w:szCs w:val="28"/>
          <w:lang w:val="pt-BR"/>
        </w:rPr>
        <w:t>Agenda Item:</w:t>
      </w:r>
      <w:r w:rsidRPr="0009127F">
        <w:rPr>
          <w:rFonts w:ascii="Arial" w:hAnsi="Arial" w:cs="Arial"/>
          <w:b/>
          <w:sz w:val="28"/>
          <w:szCs w:val="28"/>
          <w:lang w:val="pt-BR"/>
        </w:rPr>
        <w:tab/>
      </w:r>
      <w:r w:rsidR="00B110B3" w:rsidRPr="0009127F">
        <w:rPr>
          <w:rFonts w:ascii="Arial" w:eastAsiaTheme="minorEastAsia" w:hAnsi="Arial" w:cs="Arial"/>
          <w:b/>
          <w:sz w:val="28"/>
          <w:szCs w:val="28"/>
          <w:lang w:val="pt-BR"/>
        </w:rPr>
        <w:t>9.2</w:t>
      </w:r>
      <w:r w:rsidR="001E0623" w:rsidRPr="0009127F">
        <w:rPr>
          <w:rFonts w:ascii="Arial" w:eastAsiaTheme="minorEastAsia" w:hAnsi="Arial" w:cs="Arial"/>
          <w:b/>
          <w:sz w:val="28"/>
          <w:szCs w:val="28"/>
          <w:lang w:val="pt-BR"/>
        </w:rPr>
        <w:t>.</w:t>
      </w:r>
      <w:r w:rsidR="00525FE8" w:rsidRPr="0009127F">
        <w:rPr>
          <w:rFonts w:ascii="Arial" w:eastAsiaTheme="minorEastAsia" w:hAnsi="Arial" w:cs="Arial"/>
          <w:b/>
          <w:sz w:val="28"/>
          <w:szCs w:val="28"/>
          <w:lang w:val="pt-BR"/>
        </w:rPr>
        <w:t>2</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2448AE97"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F43D15">
        <w:rPr>
          <w:rFonts w:eastAsia="ＭＳ ゴシック"/>
          <w:sz w:val="24"/>
          <w:lang w:val="en-GB" w:eastAsia="ja-JP"/>
        </w:rPr>
        <w:t xml:space="preserve"> and #105</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w:t>
      </w:r>
      <w:r w:rsidR="00F43D15">
        <w:rPr>
          <w:rFonts w:eastAsia="ＭＳ ゴシック"/>
          <w:sz w:val="24"/>
          <w:lang w:val="en-GB" w:eastAsia="ja-JP"/>
        </w:rPr>
        <w:t xml:space="preserve"> and revised, respectively</w:t>
      </w:r>
      <w:r w:rsidR="00285820" w:rsidRPr="004B2CBF">
        <w:rPr>
          <w:rFonts w:eastAsia="ＭＳ ゴシック"/>
          <w:sz w:val="24"/>
          <w:lang w:val="en-GB" w:eastAsia="ja-JP"/>
        </w:rPr>
        <w:t xml:space="preserve"> [1</w:t>
      </w:r>
      <w:r w:rsidR="00F43D15">
        <w:rPr>
          <w:rFonts w:eastAsia="ＭＳ ゴシック"/>
          <w:sz w:val="24"/>
          <w:lang w:val="en-GB" w:eastAsia="ja-JP"/>
        </w:rPr>
        <w:t>,2</w:t>
      </w:r>
      <w:r w:rsidR="00285820" w:rsidRPr="004B2CBF">
        <w:rPr>
          <w:rFonts w:eastAsia="ＭＳ ゴシック"/>
          <w:sz w:val="24"/>
          <w:lang w:val="en-GB" w:eastAsia="ja-JP"/>
        </w:rPr>
        <w:t>]</w:t>
      </w:r>
      <w:r w:rsidR="00D74DC6" w:rsidRPr="004B2CBF">
        <w:rPr>
          <w:rFonts w:eastAsia="ＭＳ ゴシック"/>
          <w:sz w:val="24"/>
          <w:lang w:val="en-GB" w:eastAsia="ja-JP"/>
        </w:rPr>
        <w:t>.</w:t>
      </w:r>
    </w:p>
    <w:p w14:paraId="1D2BB313" w14:textId="77777777" w:rsidR="00F43D15" w:rsidRPr="00F43D15" w:rsidRDefault="00F43D15" w:rsidP="00F43D15">
      <w:pPr>
        <w:numPr>
          <w:ilvl w:val="0"/>
          <w:numId w:val="13"/>
        </w:numPr>
        <w:tabs>
          <w:tab w:val="left" w:pos="720"/>
        </w:tabs>
        <w:overflowPunct w:val="0"/>
        <w:autoSpaceDE w:val="0"/>
        <w:autoSpaceDN w:val="0"/>
        <w:adjustRightInd w:val="0"/>
        <w:snapToGrid/>
        <w:spacing w:after="0" w:afterAutospacing="0"/>
        <w:jc w:val="left"/>
        <w:textAlignment w:val="baseline"/>
        <w:rPr>
          <w:rFonts w:eastAsia="Times New Roman"/>
          <w:sz w:val="20"/>
          <w:szCs w:val="24"/>
          <w:lang w:val="en-US" w:eastAsia="en-US"/>
        </w:rPr>
      </w:pPr>
      <w:bookmarkStart w:id="4" w:name="_Hlk146697700"/>
      <w:r w:rsidRPr="00F43D15">
        <w:rPr>
          <w:rFonts w:eastAsia="Times New Roman"/>
          <w:sz w:val="20"/>
          <w:szCs w:val="24"/>
          <w:lang w:val="en-US" w:eastAsia="en-US"/>
        </w:rPr>
        <w:t xml:space="preserve">Specify CSI support for up to 128 CSI-RS ports, targeting </w:t>
      </w:r>
      <w:proofErr w:type="gramStart"/>
      <w:r w:rsidRPr="00F43D15">
        <w:rPr>
          <w:rFonts w:eastAsia="Times New Roman"/>
          <w:sz w:val="20"/>
          <w:szCs w:val="24"/>
          <w:lang w:val="en-US" w:eastAsia="en-US"/>
        </w:rPr>
        <w:t>FR1</w:t>
      </w:r>
      <w:proofErr w:type="gramEnd"/>
    </w:p>
    <w:p w14:paraId="3081A4D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Type-I codebook refinement supporting up to a total of 128 CSI-RS ports across all resources, assuming legacy CSI-RS resources (with up to 32 CSI-RS ports per resource), based on extension of legacy </w:t>
      </w:r>
      <w:proofErr w:type="gramStart"/>
      <w:r w:rsidRPr="00F43D15">
        <w:rPr>
          <w:rFonts w:eastAsia="Times New Roman"/>
          <w:sz w:val="20"/>
          <w:szCs w:val="24"/>
          <w:lang w:val="en-US" w:eastAsia="en-US"/>
        </w:rPr>
        <w:t>codebooks</w:t>
      </w:r>
      <w:proofErr w:type="gramEnd"/>
    </w:p>
    <w:p w14:paraId="789D83C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DD5418F"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F43D15">
        <w:rPr>
          <w:rFonts w:eastAsia="Times New Roman"/>
          <w:sz w:val="20"/>
          <w:szCs w:val="24"/>
          <w:lang w:val="en-US" w:eastAsia="en-US"/>
        </w:rPr>
        <w:t>design</w:t>
      </w:r>
      <w:bookmarkEnd w:id="4"/>
      <w:proofErr w:type="gramEnd"/>
    </w:p>
    <w:p w14:paraId="0940E3E5"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SRS port grouping and its association to the two codewords for the 6/8Rx low complexity receiver supporting more than 4 layers, with legacy </w:t>
      </w:r>
      <w:proofErr w:type="gramStart"/>
      <w:r w:rsidRPr="00F43D15">
        <w:rPr>
          <w:rFonts w:eastAsia="Times New Roman"/>
          <w:sz w:val="20"/>
          <w:szCs w:val="24"/>
          <w:lang w:val="en-US" w:eastAsia="en-US"/>
        </w:rPr>
        <w:t>codebook</w:t>
      </w:r>
      <w:proofErr w:type="gramEnd"/>
    </w:p>
    <w:p w14:paraId="19736C9C"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 enhancement on codeword-to-layer mapping, DL resource allocation, CSI feedback, and DCI format</w:t>
      </w:r>
    </w:p>
    <w:p w14:paraId="7C1A5AC9"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Note: Whether to support 6Rx with more than 4 layers is to be decided in RAN4 Rel-19 RF enhancements WI</w:t>
      </w:r>
    </w:p>
    <w:p w14:paraId="6912452F" w14:textId="77777777" w:rsidR="00F43D15" w:rsidRPr="00F43D15" w:rsidRDefault="00F43D15" w:rsidP="00F43D15">
      <w:pPr>
        <w:numPr>
          <w:ilvl w:val="0"/>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Specify UE reporting enhancement for CJT deployments under non-ideal synchronization and backhaul, targeting FR1, both FDD and TDD </w:t>
      </w:r>
    </w:p>
    <w:p w14:paraId="7CF4F922" w14:textId="77777777" w:rsidR="00F43D15" w:rsidRPr="00F43D15" w:rsidRDefault="00F43D15" w:rsidP="00F43D15">
      <w:pPr>
        <w:numPr>
          <w:ilvl w:val="0"/>
          <w:numId w:val="14"/>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Inter-TRP time misalignment and frequency/phase offset measurement and reporting, assuming legacy CSI-RS design, with stand-alone aperiodic reporting on PUSCH</w:t>
      </w:r>
    </w:p>
    <w:p w14:paraId="2935FFBD" w14:textId="77777777" w:rsidR="00C037B0" w:rsidRPr="00F43D15" w:rsidRDefault="00C037B0" w:rsidP="00A24545">
      <w:pPr>
        <w:pStyle w:val="Style1"/>
        <w:snapToGrid w:val="0"/>
        <w:spacing w:line="240" w:lineRule="auto"/>
        <w:ind w:firstLine="0"/>
        <w:contextualSpacing w:val="0"/>
        <w:rPr>
          <w:rFonts w:eastAsia="ＭＳ ゴシック"/>
          <w:sz w:val="24"/>
          <w:lang w:eastAsia="ja-JP"/>
        </w:rPr>
      </w:pPr>
    </w:p>
    <w:p w14:paraId="694F488A" w14:textId="2DA22D05" w:rsidR="000F1A64" w:rsidRDefault="00C32C7C" w:rsidP="000F1A64">
      <w:pPr>
        <w:pStyle w:val="10"/>
        <w:spacing w:after="180"/>
      </w:pPr>
      <w:r>
        <w:lastRenderedPageBreak/>
        <w:t>D</w:t>
      </w:r>
      <w:r w:rsidR="002C2DE4">
        <w:t>iscussions</w:t>
      </w:r>
    </w:p>
    <w:p w14:paraId="07F6F3E0" w14:textId="36A11B2B" w:rsidR="00E57E5C" w:rsidRDefault="00E57E5C" w:rsidP="00E57E5C">
      <w:pPr>
        <w:pStyle w:val="10"/>
        <w:numPr>
          <w:ilvl w:val="1"/>
          <w:numId w:val="1"/>
        </w:numPr>
        <w:spacing w:after="180"/>
      </w:pPr>
      <w:r>
        <w:t>Fully digital beamforming</w:t>
      </w:r>
    </w:p>
    <w:tbl>
      <w:tblPr>
        <w:tblStyle w:val="af0"/>
        <w:tblW w:w="0" w:type="auto"/>
        <w:tblLook w:val="04A0" w:firstRow="1" w:lastRow="0" w:firstColumn="1" w:lastColumn="0" w:noHBand="0" w:noVBand="1"/>
      </w:tblPr>
      <w:tblGrid>
        <w:gridCol w:w="9954"/>
      </w:tblGrid>
      <w:tr w:rsidR="00E20DC1" w14:paraId="02CDF243" w14:textId="77777777" w:rsidTr="00E20DC1">
        <w:tc>
          <w:tcPr>
            <w:tcW w:w="9954" w:type="dxa"/>
          </w:tcPr>
          <w:p w14:paraId="64DC9B53" w14:textId="77777777" w:rsidR="00CF2B07" w:rsidRPr="00CF2B07" w:rsidRDefault="00CF2B07" w:rsidP="00CF2B07">
            <w:pPr>
              <w:snapToGrid/>
              <w:spacing w:after="0" w:afterAutospacing="0"/>
              <w:jc w:val="left"/>
              <w:rPr>
                <w:rFonts w:ascii="Times" w:eastAsia="Batang" w:hAnsi="Times" w:cs="Times"/>
                <w:b/>
                <w:bCs/>
                <w:sz w:val="20"/>
                <w:szCs w:val="24"/>
                <w:highlight w:val="green"/>
                <w:lang w:eastAsia="x-none"/>
              </w:rPr>
            </w:pPr>
            <w:r w:rsidRPr="00CF2B07">
              <w:rPr>
                <w:rFonts w:ascii="Times" w:eastAsia="Batang" w:hAnsi="Times" w:cs="Times"/>
                <w:b/>
                <w:bCs/>
                <w:sz w:val="20"/>
                <w:szCs w:val="24"/>
                <w:highlight w:val="green"/>
                <w:lang w:eastAsia="x-none"/>
              </w:rPr>
              <w:t>Agreement</w:t>
            </w:r>
          </w:p>
          <w:p w14:paraId="7E3F9D42" w14:textId="77777777" w:rsidR="00CF2B07" w:rsidRPr="00CF2B07" w:rsidRDefault="00CF2B07" w:rsidP="00CF2B07">
            <w:pPr>
              <w:spacing w:after="0" w:afterAutospacing="0"/>
              <w:jc w:val="left"/>
              <w:rPr>
                <w:rFonts w:ascii="Times" w:eastAsia="Malgun Gothic" w:hAnsi="Times"/>
                <w:color w:val="000000"/>
                <w:sz w:val="20"/>
                <w:lang w:eastAsia="en-US"/>
              </w:rPr>
            </w:pPr>
            <w:r w:rsidRPr="00CF2B07">
              <w:rPr>
                <w:rFonts w:ascii="Times" w:eastAsia="Malgun Gothic" w:hAnsi="Times"/>
                <w:sz w:val="20"/>
                <w:lang w:eastAsia="zh-TW"/>
              </w:rPr>
              <w:t xml:space="preserve">For the Rel-19 Type-I SP codebook refinement for 48, 64, and 128 CSI-RS ports with RI=5-8, regarding Scheme-B, </w:t>
            </w:r>
            <w:r w:rsidRPr="00CF2B07">
              <w:rPr>
                <w:rFonts w:ascii="Times" w:eastAsia="Malgun Gothic" w:hAnsi="Times"/>
                <w:color w:val="000000"/>
                <w:sz w:val="20"/>
                <w:lang w:eastAsia="en-US"/>
              </w:rPr>
              <w:t>reuse the legacy Rel-15 Type-</w:t>
            </w:r>
            <w:proofErr w:type="gramStart"/>
            <w:r w:rsidRPr="00CF2B07">
              <w:rPr>
                <w:rFonts w:ascii="Times" w:eastAsia="Malgun Gothic" w:hAnsi="Times"/>
                <w:color w:val="000000"/>
                <w:sz w:val="20"/>
                <w:lang w:eastAsia="en-US"/>
              </w:rPr>
              <w:t>I layer</w:t>
            </w:r>
            <w:proofErr w:type="gramEnd"/>
            <w:r w:rsidRPr="00CF2B07">
              <w:rPr>
                <w:rFonts w:ascii="Times" w:eastAsia="Malgun Gothic" w:hAnsi="Times"/>
                <w:color w:val="000000"/>
                <w:sz w:val="20"/>
                <w:lang w:eastAsia="en-US"/>
              </w:rPr>
              <w:t xml:space="preserve"> pairing scheme, and </w:t>
            </w:r>
            <w:r w:rsidRPr="00CF2B07">
              <w:rPr>
                <w:rFonts w:ascii="Times" w:eastAsia="Batang" w:hAnsi="Times"/>
                <w:color w:val="000000"/>
                <w:sz w:val="20"/>
                <w:lang w:eastAsia="en-US"/>
              </w:rPr>
              <w:t>fixed mapping between SD basis vectors and layers:</w:t>
            </w:r>
          </w:p>
          <w:p w14:paraId="6980F292" w14:textId="77777777" w:rsidR="00CF2B07" w:rsidRPr="00CF2B07" w:rsidRDefault="00CF2B07">
            <w:pPr>
              <w:numPr>
                <w:ilvl w:val="0"/>
                <w:numId w:val="32"/>
              </w:numPr>
              <w:snapToGrid/>
              <w:spacing w:after="0" w:afterAutospacing="0"/>
              <w:jc w:val="left"/>
              <w:rPr>
                <w:rFonts w:ascii="Times" w:eastAsia="Batang" w:hAnsi="Times"/>
                <w:color w:val="000000"/>
                <w:sz w:val="20"/>
                <w:lang w:eastAsia="en-US"/>
              </w:rPr>
            </w:pPr>
            <w:r w:rsidRPr="00CF2B07">
              <w:rPr>
                <w:rFonts w:ascii="Times" w:eastAsia="Batang" w:hAnsi="Times"/>
                <w:color w:val="000000"/>
                <w:sz w:val="20"/>
                <w:lang w:eastAsia="en-US"/>
              </w:rPr>
              <w:t>The k-</w:t>
            </w:r>
            <w:proofErr w:type="spellStart"/>
            <w:r w:rsidRPr="00CF2B07">
              <w:rPr>
                <w:rFonts w:ascii="Times" w:eastAsia="Batang" w:hAnsi="Times"/>
                <w:color w:val="000000"/>
                <w:sz w:val="20"/>
                <w:lang w:eastAsia="en-US"/>
              </w:rPr>
              <w:t>th</w:t>
            </w:r>
            <w:proofErr w:type="spellEnd"/>
            <w:r w:rsidRPr="00CF2B07">
              <w:rPr>
                <w:rFonts w:ascii="Times" w:eastAsia="Batang" w:hAnsi="Times"/>
                <w:color w:val="000000"/>
                <w:sz w:val="20"/>
                <w:lang w:eastAsia="en-US"/>
              </w:rPr>
              <w:t> SD basis vector is associated with the k-</w:t>
            </w:r>
            <w:proofErr w:type="spellStart"/>
            <w:r w:rsidRPr="00CF2B07">
              <w:rPr>
                <w:rFonts w:ascii="Times" w:eastAsia="Batang" w:hAnsi="Times"/>
                <w:color w:val="000000"/>
                <w:sz w:val="20"/>
                <w:lang w:eastAsia="en-US"/>
              </w:rPr>
              <w:t>th</w:t>
            </w:r>
            <w:proofErr w:type="spellEnd"/>
            <w:r w:rsidRPr="00CF2B07">
              <w:rPr>
                <w:rFonts w:ascii="Times" w:eastAsia="Batang" w:hAnsi="Times"/>
                <w:color w:val="000000"/>
                <w:sz w:val="20"/>
                <w:lang w:eastAsia="en-US"/>
              </w:rPr>
              <w:t xml:space="preserve"> layer-group.</w:t>
            </w:r>
          </w:p>
          <w:p w14:paraId="12E6C626" w14:textId="77777777" w:rsidR="00CF2B07" w:rsidRPr="00CF2B07" w:rsidRDefault="00CF2B07">
            <w:pPr>
              <w:numPr>
                <w:ilvl w:val="0"/>
                <w:numId w:val="32"/>
              </w:numPr>
              <w:snapToGrid/>
              <w:spacing w:after="0" w:afterAutospacing="0"/>
              <w:jc w:val="left"/>
              <w:rPr>
                <w:rFonts w:ascii="Times" w:eastAsia="Batang" w:hAnsi="Times"/>
                <w:color w:val="000000"/>
                <w:sz w:val="20"/>
                <w:lang w:eastAsia="en-US"/>
              </w:rPr>
            </w:pPr>
            <w:r w:rsidRPr="00CF2B07">
              <w:rPr>
                <w:rFonts w:ascii="Times" w:eastAsia="Batang" w:hAnsi="Times"/>
                <w:color w:val="000000"/>
                <w:sz w:val="20"/>
                <w:lang w:eastAsia="en-US"/>
              </w:rPr>
              <w:t>Note: This should be the baseline based on joint SD basis selection/indication using the agreed combinatorial indication (</w:t>
            </w:r>
            <m:oMath>
              <m:d>
                <m:dPr>
                  <m:begChr m:val="⌈"/>
                  <m:endChr m:val="⌉"/>
                  <m:ctrlPr>
                    <w:rPr>
                      <w:rFonts w:ascii="Cambria Math" w:eastAsia="Batang" w:hAnsi="Cambria Math"/>
                      <w:i/>
                      <w:iCs/>
                      <w:color w:val="000000"/>
                      <w:sz w:val="20"/>
                      <w:lang w:eastAsia="en-US"/>
                    </w:rPr>
                  </m:ctrlPr>
                </m:dPr>
                <m:e>
                  <m:func>
                    <m:funcPr>
                      <m:ctrlPr>
                        <w:rPr>
                          <w:rFonts w:ascii="Cambria Math" w:eastAsia="Batang" w:hAnsi="Cambria Math"/>
                          <w:i/>
                          <w:iCs/>
                          <w:color w:val="000000"/>
                          <w:sz w:val="20"/>
                          <w:lang w:eastAsia="en-US"/>
                        </w:rPr>
                      </m:ctrlPr>
                    </m:funcPr>
                    <m:fName>
                      <m:r>
                        <m:rPr>
                          <m:sty m:val="p"/>
                        </m:rPr>
                        <w:rPr>
                          <w:rFonts w:ascii="Cambria Math" w:eastAsia="Batang" w:hAnsi="Cambria Math"/>
                          <w:color w:val="000000"/>
                          <w:sz w:val="20"/>
                          <w:lang w:eastAsia="en-US"/>
                        </w:rPr>
                        <m:t>log</m:t>
                      </m:r>
                    </m:fName>
                    <m:e>
                      <m:sSubSup>
                        <m:sSubSupPr>
                          <m:ctrlPr>
                            <w:rPr>
                              <w:rFonts w:ascii="Cambria Math" w:eastAsia="Batang" w:hAnsi="Cambria Math"/>
                              <w:i/>
                              <w:iCs/>
                              <w:color w:val="000000"/>
                              <w:sz w:val="20"/>
                              <w:lang w:eastAsia="en-US"/>
                            </w:rPr>
                          </m:ctrlPr>
                        </m:sSubSupPr>
                        <m:e>
                          <m:r>
                            <w:rPr>
                              <w:rFonts w:ascii="Cambria Math" w:eastAsia="Batang" w:hAnsi="Cambria Math"/>
                              <w:color w:val="000000"/>
                              <w:sz w:val="20"/>
                              <w:lang w:eastAsia="en-US"/>
                            </w:rPr>
                            <m:t>C</m:t>
                          </m:r>
                        </m:e>
                        <m:sub>
                          <m:sSub>
                            <m:sSubPr>
                              <m:ctrlPr>
                                <w:rPr>
                                  <w:rFonts w:ascii="Cambria Math" w:eastAsia="Batang" w:hAnsi="Cambria Math"/>
                                  <w:i/>
                                  <w:iCs/>
                                  <w:color w:val="000000"/>
                                  <w:sz w:val="20"/>
                                  <w:lang w:eastAsia="en-US"/>
                                </w:rPr>
                              </m:ctrlPr>
                            </m:sSubPr>
                            <m:e>
                              <m:r>
                                <w:rPr>
                                  <w:rFonts w:ascii="Cambria Math" w:eastAsia="Batang" w:hAnsi="Cambria Math"/>
                                  <w:color w:val="000000"/>
                                  <w:sz w:val="20"/>
                                  <w:lang w:eastAsia="en-US"/>
                                </w:rPr>
                                <m:t>L</m:t>
                              </m:r>
                            </m:e>
                            <m:sub>
                              <m:r>
                                <w:rPr>
                                  <w:rFonts w:ascii="Cambria Math" w:eastAsia="Batang" w:hAnsi="Cambria Math"/>
                                  <w:color w:val="000000"/>
                                  <w:sz w:val="20"/>
                                  <w:lang w:eastAsia="en-US"/>
                                </w:rPr>
                                <m:t>G</m:t>
                              </m:r>
                            </m:sub>
                          </m:sSub>
                        </m:sub>
                        <m:sup>
                          <m:sSub>
                            <m:sSubPr>
                              <m:ctrlPr>
                                <w:rPr>
                                  <w:rFonts w:ascii="Cambria Math" w:eastAsia="Batang" w:hAnsi="Cambria Math"/>
                                  <w:i/>
                                  <w:iCs/>
                                  <w:color w:val="000000"/>
                                  <w:sz w:val="20"/>
                                  <w:lang w:eastAsia="en-US"/>
                                </w:rPr>
                              </m:ctrlPr>
                            </m:sSubPr>
                            <m:e>
                              <m:r>
                                <w:rPr>
                                  <w:rFonts w:ascii="Cambria Math" w:eastAsia="Batang" w:hAnsi="Cambria Math"/>
                                  <w:color w:val="000000"/>
                                  <w:sz w:val="20"/>
                                  <w:lang w:eastAsia="en-US"/>
                                </w:rPr>
                                <m:t>N</m:t>
                              </m:r>
                            </m:e>
                            <m:sub>
                              <m:r>
                                <w:rPr>
                                  <w:rFonts w:ascii="Cambria Math" w:eastAsia="Batang" w:hAnsi="Cambria Math"/>
                                  <w:color w:val="000000"/>
                                  <w:sz w:val="20"/>
                                  <w:lang w:eastAsia="en-US"/>
                                </w:rPr>
                                <m:t>1</m:t>
                              </m:r>
                            </m:sub>
                          </m:sSub>
                          <m:sSub>
                            <m:sSubPr>
                              <m:ctrlPr>
                                <w:rPr>
                                  <w:rFonts w:ascii="Cambria Math" w:eastAsia="Batang" w:hAnsi="Cambria Math"/>
                                  <w:i/>
                                  <w:iCs/>
                                  <w:color w:val="000000"/>
                                  <w:sz w:val="20"/>
                                  <w:lang w:eastAsia="en-US"/>
                                </w:rPr>
                              </m:ctrlPr>
                            </m:sSubPr>
                            <m:e>
                              <m:r>
                                <w:rPr>
                                  <w:rFonts w:ascii="Cambria Math" w:eastAsia="Batang" w:hAnsi="Cambria Math"/>
                                  <w:color w:val="000000"/>
                                  <w:sz w:val="20"/>
                                  <w:lang w:eastAsia="en-US"/>
                                </w:rPr>
                                <m:t>N</m:t>
                              </m:r>
                            </m:e>
                            <m:sub>
                              <m:r>
                                <w:rPr>
                                  <w:rFonts w:ascii="Cambria Math" w:eastAsia="Batang" w:hAnsi="Cambria Math"/>
                                  <w:color w:val="000000"/>
                                  <w:sz w:val="20"/>
                                  <w:lang w:eastAsia="en-US"/>
                                </w:rPr>
                                <m:t>2</m:t>
                              </m:r>
                            </m:sub>
                          </m:sSub>
                        </m:sup>
                      </m:sSubSup>
                    </m:e>
                  </m:func>
                </m:e>
              </m:d>
            </m:oMath>
            <w:r w:rsidRPr="00CF2B07">
              <w:rPr>
                <w:rFonts w:ascii="Times" w:eastAsia="Batang" w:hAnsi="Times"/>
                <w:color w:val="000000"/>
                <w:sz w:val="20"/>
                <w:lang w:eastAsia="en-US"/>
              </w:rPr>
              <w:t xml:space="preserve"> bits). </w:t>
            </w:r>
          </w:p>
          <w:p w14:paraId="3A4C63FD" w14:textId="77777777" w:rsidR="00CF2B07" w:rsidRPr="00CF2B07" w:rsidRDefault="00CF2B07" w:rsidP="00CF2B07">
            <w:pPr>
              <w:tabs>
                <w:tab w:val="left" w:pos="0"/>
              </w:tabs>
              <w:spacing w:after="0" w:afterAutospacing="0"/>
              <w:jc w:val="left"/>
              <w:rPr>
                <w:rFonts w:ascii="Times" w:eastAsia="Batang" w:hAnsi="Times"/>
                <w:color w:val="000000"/>
                <w:sz w:val="20"/>
                <w:lang w:eastAsia="en-US"/>
              </w:rPr>
            </w:pPr>
            <w:r w:rsidRPr="00CF2B07">
              <w:rPr>
                <w:rFonts w:ascii="Times" w:eastAsia="Batang" w:hAnsi="Times"/>
                <w:i/>
                <w:color w:val="000000"/>
                <w:sz w:val="20"/>
                <w:lang w:eastAsia="en-US"/>
              </w:rPr>
              <w:t>L</w:t>
            </w:r>
            <w:r w:rsidRPr="00CF2B07">
              <w:rPr>
                <w:rFonts w:ascii="Times" w:eastAsia="Batang" w:hAnsi="Times"/>
                <w:i/>
                <w:color w:val="000000"/>
                <w:sz w:val="20"/>
                <w:vertAlign w:val="subscript"/>
                <w:lang w:eastAsia="en-US"/>
              </w:rPr>
              <w:t>G</w:t>
            </w:r>
            <w:r w:rsidRPr="00CF2B07">
              <w:rPr>
                <w:rFonts w:ascii="Times" w:eastAsia="Batang" w:hAnsi="Times"/>
                <w:color w:val="000000"/>
                <w:sz w:val="20"/>
                <w:vertAlign w:val="subscript"/>
                <w:lang w:eastAsia="en-US"/>
              </w:rPr>
              <w:t xml:space="preserve"> </w:t>
            </w:r>
            <w:r w:rsidRPr="00CF2B07">
              <w:rPr>
                <w:rFonts w:ascii="Times" w:eastAsia="Batang" w:hAnsi="Times"/>
                <w:color w:val="000000"/>
                <w:sz w:val="20"/>
                <w:lang w:eastAsia="en-US"/>
              </w:rPr>
              <w:t xml:space="preserve">denotes the number of layer groups per previous </w:t>
            </w:r>
            <w:proofErr w:type="gramStart"/>
            <w:r w:rsidRPr="00CF2B07">
              <w:rPr>
                <w:rFonts w:ascii="Times" w:eastAsia="Batang" w:hAnsi="Times"/>
                <w:color w:val="000000"/>
                <w:sz w:val="20"/>
                <w:lang w:eastAsia="en-US"/>
              </w:rPr>
              <w:t>agreement</w:t>
            </w:r>
            <w:proofErr w:type="gramEnd"/>
          </w:p>
          <w:p w14:paraId="1FA4C5FE" w14:textId="77777777" w:rsidR="00CF2B07" w:rsidRPr="00CF2B07" w:rsidRDefault="00CF2B07">
            <w:pPr>
              <w:numPr>
                <w:ilvl w:val="0"/>
                <w:numId w:val="32"/>
              </w:numPr>
              <w:snapToGrid/>
              <w:spacing w:after="0" w:afterAutospacing="0"/>
              <w:jc w:val="left"/>
              <w:rPr>
                <w:rFonts w:ascii="Times" w:eastAsia="Batang" w:hAnsi="Times"/>
                <w:color w:val="000000"/>
                <w:sz w:val="20"/>
                <w:lang w:eastAsia="en-US"/>
              </w:rPr>
            </w:pPr>
            <w:r w:rsidRPr="00CF2B07">
              <w:rPr>
                <w:rFonts w:ascii="Times" w:eastAsia="Batang" w:hAnsi="Times"/>
                <w:color w:val="000000"/>
                <w:sz w:val="20"/>
                <w:lang w:eastAsia="en-US"/>
              </w:rPr>
              <w:t xml:space="preserve">Note: For RI=5-6, </w:t>
            </w:r>
            <w:r w:rsidRPr="00CF2B07">
              <w:rPr>
                <w:rFonts w:ascii="Times" w:eastAsia="Batang" w:hAnsi="Times"/>
                <w:i/>
                <w:color w:val="000000"/>
                <w:sz w:val="20"/>
                <w:lang w:eastAsia="en-US"/>
              </w:rPr>
              <w:t>L</w:t>
            </w:r>
            <w:r w:rsidRPr="00CF2B07">
              <w:rPr>
                <w:rFonts w:ascii="Times" w:eastAsia="Batang" w:hAnsi="Times"/>
                <w:i/>
                <w:color w:val="000000"/>
                <w:sz w:val="20"/>
                <w:vertAlign w:val="subscript"/>
                <w:lang w:eastAsia="en-US"/>
              </w:rPr>
              <w:t>G</w:t>
            </w:r>
            <w:r w:rsidRPr="00CF2B07">
              <w:rPr>
                <w:rFonts w:ascii="Times" w:eastAsia="Batang" w:hAnsi="Times"/>
                <w:color w:val="000000"/>
                <w:sz w:val="20"/>
                <w:lang w:eastAsia="en-US"/>
              </w:rPr>
              <w:t xml:space="preserve">=3 was agreed, and the additional support for </w:t>
            </w:r>
            <w:r w:rsidRPr="00CF2B07">
              <w:rPr>
                <w:rFonts w:ascii="Times" w:eastAsia="Batang" w:hAnsi="Times"/>
                <w:i/>
                <w:color w:val="000000"/>
                <w:sz w:val="20"/>
                <w:lang w:eastAsia="en-US"/>
              </w:rPr>
              <w:t>L</w:t>
            </w:r>
            <w:r w:rsidRPr="00CF2B07">
              <w:rPr>
                <w:rFonts w:ascii="Times" w:eastAsia="Batang" w:hAnsi="Times"/>
                <w:i/>
                <w:color w:val="000000"/>
                <w:sz w:val="20"/>
                <w:vertAlign w:val="subscript"/>
                <w:lang w:eastAsia="en-US"/>
              </w:rPr>
              <w:t>G</w:t>
            </w:r>
            <w:r w:rsidRPr="00CF2B07">
              <w:rPr>
                <w:rFonts w:ascii="Times" w:eastAsia="Batang" w:hAnsi="Times"/>
                <w:color w:val="000000"/>
                <w:sz w:val="20"/>
                <w:lang w:eastAsia="en-US"/>
              </w:rPr>
              <w:t>=4 is still FFS</w:t>
            </w:r>
          </w:p>
          <w:p w14:paraId="0F4C5607" w14:textId="77777777" w:rsidR="00CF2B07" w:rsidRPr="00CF2B07" w:rsidRDefault="00CF2B07" w:rsidP="00CF2B07">
            <w:pPr>
              <w:snapToGrid/>
              <w:spacing w:after="0" w:afterAutospacing="0"/>
              <w:jc w:val="left"/>
              <w:rPr>
                <w:rFonts w:ascii="Times" w:eastAsia="Batang" w:hAnsi="Times"/>
                <w:iCs/>
                <w:sz w:val="20"/>
                <w:szCs w:val="24"/>
                <w:lang w:eastAsia="x-none"/>
              </w:rPr>
            </w:pPr>
          </w:p>
          <w:p w14:paraId="7E8CF938" w14:textId="77777777" w:rsidR="00CF2B07" w:rsidRPr="00CF2B07" w:rsidRDefault="00CF2B07" w:rsidP="00CF2B07">
            <w:pPr>
              <w:snapToGrid/>
              <w:spacing w:after="0" w:afterAutospacing="0"/>
              <w:jc w:val="left"/>
              <w:rPr>
                <w:rFonts w:ascii="Times" w:eastAsia="Batang" w:hAnsi="Times" w:cs="Times"/>
                <w:b/>
                <w:bCs/>
                <w:sz w:val="20"/>
                <w:szCs w:val="24"/>
                <w:highlight w:val="green"/>
                <w:lang w:eastAsia="x-none"/>
              </w:rPr>
            </w:pPr>
            <w:r w:rsidRPr="00CF2B07">
              <w:rPr>
                <w:rFonts w:ascii="Times" w:eastAsia="Batang" w:hAnsi="Times" w:cs="Times"/>
                <w:b/>
                <w:bCs/>
                <w:sz w:val="20"/>
                <w:szCs w:val="24"/>
                <w:highlight w:val="green"/>
                <w:lang w:eastAsia="x-none"/>
              </w:rPr>
              <w:t>Agreement</w:t>
            </w:r>
          </w:p>
          <w:p w14:paraId="0141DFC5" w14:textId="77777777" w:rsidR="00CF2B07" w:rsidRPr="00CF2B07" w:rsidRDefault="00CF2B07" w:rsidP="00CF2B07">
            <w:pPr>
              <w:snapToGrid/>
              <w:spacing w:after="0" w:afterAutospacing="0"/>
              <w:rPr>
                <w:rFonts w:ascii="Times" w:eastAsia="DengXian" w:hAnsi="Times"/>
                <w:b/>
                <w:sz w:val="16"/>
                <w:highlight w:val="green"/>
                <w:lang w:eastAsia="zh-CN"/>
              </w:rPr>
            </w:pPr>
            <w:r w:rsidRPr="00CF2B07">
              <w:rPr>
                <w:rFonts w:ascii="Times" w:eastAsia="Batang" w:hAnsi="Times"/>
                <w:sz w:val="20"/>
                <w:lang w:eastAsia="en-US"/>
              </w:rPr>
              <w:t xml:space="preserve">For the </w:t>
            </w:r>
            <w:r w:rsidRPr="00CF2B07">
              <w:rPr>
                <w:rFonts w:ascii="Times" w:eastAsia="Batang" w:hAnsi="Times"/>
                <w:iCs/>
                <w:sz w:val="20"/>
                <w:lang w:eastAsia="en-US"/>
              </w:rPr>
              <w:t xml:space="preserve">Rel-19 Type-II codebook refinement based on Rel-18 Type-II Doppler for </w:t>
            </w:r>
            <w:r w:rsidRPr="00CF2B07">
              <w:rPr>
                <w:rFonts w:ascii="Times" w:eastAsia="SimSun" w:hAnsi="Times"/>
                <w:iCs/>
                <w:sz w:val="20"/>
                <w:lang w:eastAsia="en-US"/>
              </w:rPr>
              <w:t>48, 64, and</w:t>
            </w:r>
            <w:r w:rsidRPr="00CF2B07">
              <w:rPr>
                <w:rFonts w:ascii="Times" w:eastAsia="Batang" w:hAnsi="Times"/>
                <w:iCs/>
                <w:sz w:val="20"/>
                <w:lang w:eastAsia="en-US"/>
              </w:rPr>
              <w:t xml:space="preserve"> 128 CSI-RS ports, </w:t>
            </w:r>
          </w:p>
          <w:p w14:paraId="573236F2" w14:textId="77777777" w:rsidR="00CF2B07" w:rsidRPr="00CF2B07" w:rsidRDefault="00CF2B07">
            <w:pPr>
              <w:numPr>
                <w:ilvl w:val="0"/>
                <w:numId w:val="16"/>
              </w:numPr>
              <w:snapToGrid/>
              <w:spacing w:after="0" w:afterAutospacing="0"/>
              <w:jc w:val="left"/>
              <w:rPr>
                <w:rFonts w:ascii="Times" w:eastAsia="Batang" w:hAnsi="Times"/>
                <w:iCs/>
                <w:sz w:val="20"/>
                <w:lang w:eastAsia="en-US"/>
              </w:rPr>
            </w:pPr>
            <w:r w:rsidRPr="00CF2B07">
              <w:rPr>
                <w:rFonts w:ascii="Times" w:eastAsia="Batang" w:hAnsi="Times"/>
                <w:iCs/>
                <w:sz w:val="20"/>
                <w:lang w:eastAsia="en-US"/>
              </w:rPr>
              <w:t xml:space="preserve">For Capability 1 timeline: </w:t>
            </w:r>
          </w:p>
          <w:p w14:paraId="3C72CC77" w14:textId="77777777" w:rsidR="00CF2B07" w:rsidRPr="00CF2B07" w:rsidRDefault="00CF2B07">
            <w:pPr>
              <w:numPr>
                <w:ilvl w:val="1"/>
                <w:numId w:val="16"/>
              </w:numPr>
              <w:snapToGrid/>
              <w:spacing w:after="0" w:afterAutospacing="0"/>
              <w:jc w:val="left"/>
              <w:rPr>
                <w:rFonts w:ascii="Times" w:eastAsia="Batang" w:hAnsi="Times"/>
                <w:iCs/>
                <w:sz w:val="20"/>
                <w:lang w:eastAsia="en-US"/>
              </w:rPr>
            </w:pPr>
            <w:r w:rsidRPr="00CF2B07">
              <w:rPr>
                <w:rFonts w:ascii="Times" w:eastAsia="Batang" w:hAnsi="Times"/>
                <w:iCs/>
                <w:sz w:val="20"/>
                <w:lang w:eastAsia="en-US"/>
              </w:rPr>
              <w:t>O</w:t>
            </w:r>
            <w:r w:rsidRPr="00CF2B07">
              <w:rPr>
                <w:rFonts w:ascii="Times" w:eastAsia="Batang" w:hAnsi="Times"/>
                <w:iCs/>
                <w:sz w:val="20"/>
                <w:vertAlign w:val="subscript"/>
                <w:lang w:eastAsia="en-US"/>
              </w:rPr>
              <w:t>CPU</w:t>
            </w:r>
            <w:r w:rsidRPr="00CF2B07">
              <w:rPr>
                <w:rFonts w:ascii="Times" w:eastAsia="Batang" w:hAnsi="Times"/>
                <w:iCs/>
                <w:sz w:val="20"/>
                <w:lang w:eastAsia="en-US"/>
              </w:rPr>
              <w:t xml:space="preserve"> is the legacy Rel-18 Type-II Doppler O</w:t>
            </w:r>
            <w:r w:rsidRPr="00CF2B07">
              <w:rPr>
                <w:rFonts w:ascii="Times" w:eastAsia="Batang" w:hAnsi="Times"/>
                <w:iCs/>
                <w:sz w:val="20"/>
                <w:vertAlign w:val="subscript"/>
                <w:lang w:eastAsia="en-US"/>
              </w:rPr>
              <w:t>CPU</w:t>
            </w:r>
            <w:r w:rsidRPr="00CF2B07">
              <w:rPr>
                <w:rFonts w:ascii="Times" w:eastAsia="Batang" w:hAnsi="Times"/>
                <w:iCs/>
                <w:sz w:val="20"/>
                <w:lang w:eastAsia="en-US"/>
              </w:rPr>
              <w:t xml:space="preserve"> multiplied by ceil(P/32) and replace K with K</w:t>
            </w:r>
            <w:r w:rsidRPr="00CF2B07">
              <w:rPr>
                <w:rFonts w:ascii="Times" w:eastAsia="Batang" w:hAnsi="Times"/>
                <w:iCs/>
                <w:sz w:val="20"/>
                <w:vertAlign w:val="subscript"/>
                <w:lang w:eastAsia="en-US"/>
              </w:rPr>
              <w:t>DOPP</w:t>
            </w:r>
            <w:r w:rsidRPr="00CF2B07">
              <w:rPr>
                <w:rFonts w:ascii="Times" w:eastAsia="Batang" w:hAnsi="Times"/>
                <w:iCs/>
                <w:sz w:val="20"/>
                <w:lang w:eastAsia="en-US"/>
              </w:rPr>
              <w:t xml:space="preserve"> for AP-CSI-RS, while still not exceeding 8</w:t>
            </w:r>
          </w:p>
          <w:p w14:paraId="1B1ABB69" w14:textId="77777777" w:rsidR="00CF2B07" w:rsidRPr="00CF2B07" w:rsidRDefault="00CF2B07">
            <w:pPr>
              <w:numPr>
                <w:ilvl w:val="1"/>
                <w:numId w:val="16"/>
              </w:numPr>
              <w:snapToGrid/>
              <w:spacing w:after="0" w:afterAutospacing="0"/>
              <w:jc w:val="left"/>
              <w:rPr>
                <w:rFonts w:ascii="Times" w:eastAsia="Batang" w:hAnsi="Times"/>
                <w:iCs/>
                <w:sz w:val="20"/>
                <w:lang w:eastAsia="en-US"/>
              </w:rPr>
            </w:pPr>
            <w:r w:rsidRPr="00CF2B07">
              <w:rPr>
                <w:rFonts w:ascii="Times" w:eastAsia="Batang" w:hAnsi="Times"/>
                <w:iCs/>
                <w:sz w:val="20"/>
                <w:lang w:eastAsia="en-US"/>
              </w:rPr>
              <w:t>Active resource counting follows the legacy Rel-18 Type-II Doppler</w:t>
            </w:r>
          </w:p>
          <w:p w14:paraId="6B947E3D" w14:textId="77777777" w:rsidR="00CF2B07" w:rsidRPr="00CF2B07" w:rsidRDefault="00CF2B07">
            <w:pPr>
              <w:numPr>
                <w:ilvl w:val="0"/>
                <w:numId w:val="16"/>
              </w:numPr>
              <w:snapToGrid/>
              <w:spacing w:after="0" w:afterAutospacing="0"/>
              <w:jc w:val="left"/>
              <w:rPr>
                <w:rFonts w:ascii="Times" w:eastAsia="Batang" w:hAnsi="Times"/>
                <w:iCs/>
                <w:sz w:val="20"/>
                <w:lang w:eastAsia="en-US"/>
              </w:rPr>
            </w:pPr>
            <w:r w:rsidRPr="00CF2B07">
              <w:rPr>
                <w:rFonts w:ascii="Times" w:eastAsia="Batang" w:hAnsi="Times"/>
                <w:iCs/>
                <w:sz w:val="20"/>
                <w:lang w:eastAsia="en-US"/>
              </w:rPr>
              <w:t xml:space="preserve">For Capability 2 timeline: </w:t>
            </w:r>
          </w:p>
          <w:p w14:paraId="3ABBD4DC" w14:textId="77777777" w:rsidR="00CF2B07" w:rsidRPr="00CF2B07" w:rsidRDefault="00CF2B07">
            <w:pPr>
              <w:numPr>
                <w:ilvl w:val="1"/>
                <w:numId w:val="16"/>
              </w:numPr>
              <w:snapToGrid/>
              <w:spacing w:after="0" w:afterAutospacing="0"/>
              <w:jc w:val="left"/>
              <w:rPr>
                <w:rFonts w:ascii="Times" w:eastAsia="Batang" w:hAnsi="Times"/>
                <w:iCs/>
                <w:sz w:val="20"/>
                <w:lang w:eastAsia="en-US"/>
              </w:rPr>
            </w:pPr>
            <w:r w:rsidRPr="00CF2B07">
              <w:rPr>
                <w:rFonts w:ascii="Times" w:eastAsia="Batang" w:hAnsi="Times"/>
                <w:iCs/>
                <w:sz w:val="20"/>
                <w:lang w:eastAsia="en-US"/>
              </w:rPr>
              <w:t>O</w:t>
            </w:r>
            <w:r w:rsidRPr="00CF2B07">
              <w:rPr>
                <w:rFonts w:ascii="Times" w:eastAsia="Batang" w:hAnsi="Times"/>
                <w:iCs/>
                <w:sz w:val="20"/>
                <w:vertAlign w:val="subscript"/>
                <w:lang w:eastAsia="en-US"/>
              </w:rPr>
              <w:t xml:space="preserve">CPU </w:t>
            </w:r>
            <w:r w:rsidRPr="00CF2B07">
              <w:rPr>
                <w:rFonts w:ascii="Times" w:eastAsia="Batang" w:hAnsi="Times"/>
                <w:iCs/>
                <w:sz w:val="20"/>
                <w:lang w:eastAsia="en-US"/>
              </w:rPr>
              <w:t>is the legacy Rel-18 Type-II Doppler O</w:t>
            </w:r>
            <w:r w:rsidRPr="00CF2B07">
              <w:rPr>
                <w:rFonts w:ascii="Times" w:eastAsia="Batang" w:hAnsi="Times"/>
                <w:iCs/>
                <w:sz w:val="20"/>
                <w:vertAlign w:val="subscript"/>
                <w:lang w:eastAsia="en-US"/>
              </w:rPr>
              <w:t xml:space="preserve">CPU </w:t>
            </w:r>
            <w:r w:rsidRPr="00CF2B07">
              <w:rPr>
                <w:rFonts w:ascii="Times" w:eastAsia="Batang" w:hAnsi="Times"/>
                <w:iCs/>
                <w:sz w:val="20"/>
                <w:lang w:eastAsia="en-US"/>
              </w:rPr>
              <w:t>and replace K with K</w:t>
            </w:r>
            <w:r w:rsidRPr="00CF2B07">
              <w:rPr>
                <w:rFonts w:ascii="Times" w:eastAsia="Batang" w:hAnsi="Times"/>
                <w:iCs/>
                <w:sz w:val="20"/>
                <w:vertAlign w:val="subscript"/>
                <w:lang w:eastAsia="en-US"/>
              </w:rPr>
              <w:t>DOPP</w:t>
            </w:r>
            <w:r w:rsidRPr="00CF2B07">
              <w:rPr>
                <w:rFonts w:ascii="Times" w:eastAsia="Batang" w:hAnsi="Times"/>
                <w:iCs/>
                <w:sz w:val="20"/>
                <w:lang w:eastAsia="en-US"/>
              </w:rPr>
              <w:t xml:space="preserve"> for AP-CSI-RS</w:t>
            </w:r>
          </w:p>
          <w:p w14:paraId="52E1C893" w14:textId="77777777" w:rsidR="00CF2B07" w:rsidRPr="00CF2B07" w:rsidRDefault="00CF2B07">
            <w:pPr>
              <w:numPr>
                <w:ilvl w:val="1"/>
                <w:numId w:val="16"/>
              </w:numPr>
              <w:snapToGrid/>
              <w:spacing w:after="0" w:afterAutospacing="0"/>
              <w:jc w:val="left"/>
              <w:rPr>
                <w:rFonts w:ascii="Times" w:eastAsia="Batang" w:hAnsi="Times"/>
                <w:iCs/>
                <w:sz w:val="20"/>
                <w:lang w:eastAsia="en-US"/>
              </w:rPr>
            </w:pPr>
            <w:r w:rsidRPr="00CF2B07">
              <w:rPr>
                <w:rFonts w:ascii="Times" w:eastAsia="Batang" w:hAnsi="Times"/>
                <w:iCs/>
                <w:sz w:val="20"/>
                <w:lang w:eastAsia="en-US"/>
              </w:rPr>
              <w:t>Active resource counting follows the legacy Rel-18 Type-II Doppler</w:t>
            </w:r>
          </w:p>
          <w:p w14:paraId="3AD88246" w14:textId="77777777" w:rsidR="00CF2B07" w:rsidRPr="00CF2B07" w:rsidRDefault="00CF2B07" w:rsidP="00CF2B07">
            <w:pPr>
              <w:snapToGrid/>
              <w:spacing w:after="0" w:afterAutospacing="0"/>
              <w:jc w:val="left"/>
              <w:rPr>
                <w:rFonts w:ascii="Times" w:eastAsia="Batang" w:hAnsi="Times"/>
                <w:iCs/>
                <w:sz w:val="20"/>
                <w:szCs w:val="24"/>
                <w:lang w:eastAsia="x-none"/>
              </w:rPr>
            </w:pPr>
          </w:p>
          <w:p w14:paraId="1F0A8D3A" w14:textId="77777777" w:rsidR="00CF2B07" w:rsidRPr="00CF2B07" w:rsidRDefault="00CF2B07" w:rsidP="00CF2B07">
            <w:pPr>
              <w:snapToGrid/>
              <w:spacing w:after="0" w:afterAutospacing="0"/>
              <w:jc w:val="left"/>
              <w:rPr>
                <w:rFonts w:ascii="Times" w:eastAsia="Batang" w:hAnsi="Times" w:cs="Times"/>
                <w:b/>
                <w:bCs/>
                <w:sz w:val="20"/>
                <w:szCs w:val="24"/>
                <w:highlight w:val="green"/>
                <w:lang w:eastAsia="x-none"/>
              </w:rPr>
            </w:pPr>
            <w:r w:rsidRPr="00CF2B07">
              <w:rPr>
                <w:rFonts w:ascii="Times" w:eastAsia="Batang" w:hAnsi="Times" w:cs="Times"/>
                <w:b/>
                <w:bCs/>
                <w:sz w:val="20"/>
                <w:szCs w:val="24"/>
                <w:highlight w:val="green"/>
                <w:lang w:eastAsia="x-none"/>
              </w:rPr>
              <w:t>Agreement</w:t>
            </w:r>
          </w:p>
          <w:p w14:paraId="72D89CB8" w14:textId="77777777" w:rsidR="00CF2B07" w:rsidRPr="00CF2B07" w:rsidRDefault="00CF2B07" w:rsidP="00CF2B07">
            <w:pPr>
              <w:widowControl w:val="0"/>
              <w:spacing w:after="0" w:afterAutospacing="0"/>
              <w:jc w:val="left"/>
              <w:rPr>
                <w:rFonts w:ascii="Times" w:eastAsia="Batang" w:hAnsi="Times"/>
                <w:iCs/>
                <w:sz w:val="20"/>
                <w:lang w:eastAsia="en-US"/>
              </w:rPr>
            </w:pPr>
            <w:r w:rsidRPr="00CF2B07">
              <w:rPr>
                <w:rFonts w:ascii="Times" w:eastAsia="Batang" w:hAnsi="Times"/>
                <w:sz w:val="20"/>
                <w:lang w:eastAsia="en-US"/>
              </w:rPr>
              <w:t xml:space="preserve">For the </w:t>
            </w:r>
            <w:r w:rsidRPr="00CF2B07">
              <w:rPr>
                <w:rFonts w:ascii="Times" w:eastAsia="Batang" w:hAnsi="Times"/>
                <w:iCs/>
                <w:sz w:val="20"/>
                <w:lang w:eastAsia="en-US"/>
              </w:rPr>
              <w:t xml:space="preserve">Rel-19 Type-I MP codebook refinements for </w:t>
            </w:r>
            <w:r w:rsidRPr="00CF2B07">
              <w:rPr>
                <w:rFonts w:ascii="Times" w:eastAsia="SimSun" w:hAnsi="Times"/>
                <w:iCs/>
                <w:sz w:val="20"/>
                <w:lang w:eastAsia="en-US"/>
              </w:rPr>
              <w:t>48, 64, and</w:t>
            </w:r>
            <w:r w:rsidRPr="00CF2B07">
              <w:rPr>
                <w:rFonts w:ascii="Times" w:eastAsia="Batang" w:hAnsi="Times"/>
                <w:iCs/>
                <w:sz w:val="20"/>
                <w:lang w:eastAsia="en-US"/>
              </w:rPr>
              <w:t xml:space="preserve"> 128 CSI-RS ports, regarding O</w:t>
            </w:r>
            <w:r w:rsidRPr="00CF2B07">
              <w:rPr>
                <w:rFonts w:ascii="Times" w:eastAsia="Batang" w:hAnsi="Times"/>
                <w:iCs/>
                <w:sz w:val="20"/>
                <w:vertAlign w:val="subscript"/>
                <w:lang w:eastAsia="en-US"/>
              </w:rPr>
              <w:t>CPU</w:t>
            </w:r>
            <w:r w:rsidRPr="00CF2B07">
              <w:rPr>
                <w:rFonts w:ascii="Times" w:eastAsia="Batang" w:hAnsi="Times"/>
                <w:iCs/>
                <w:sz w:val="20"/>
                <w:lang w:eastAsia="en-US"/>
              </w:rPr>
              <w:t xml:space="preserve">, timeline, active resource counting, and CMR restriction (FDM/TDM, EPRE offset), fully reuse those for the Rel-19 Type-I SP </w:t>
            </w:r>
            <w:proofErr w:type="gramStart"/>
            <w:r w:rsidRPr="00CF2B07">
              <w:rPr>
                <w:rFonts w:ascii="Times" w:eastAsia="Batang" w:hAnsi="Times"/>
                <w:iCs/>
                <w:sz w:val="20"/>
                <w:lang w:eastAsia="en-US"/>
              </w:rPr>
              <w:t>codebook</w:t>
            </w:r>
            <w:proofErr w:type="gramEnd"/>
          </w:p>
          <w:p w14:paraId="7B0136F3" w14:textId="77777777" w:rsidR="00CF2B07" w:rsidRPr="00CF2B07" w:rsidRDefault="00CF2B07" w:rsidP="00CF2B07">
            <w:pPr>
              <w:snapToGrid/>
              <w:spacing w:after="0" w:afterAutospacing="0"/>
              <w:jc w:val="left"/>
              <w:rPr>
                <w:rFonts w:ascii="Times" w:eastAsia="Batang" w:hAnsi="Times"/>
                <w:iCs/>
                <w:sz w:val="20"/>
                <w:szCs w:val="24"/>
                <w:lang w:eastAsia="x-none"/>
              </w:rPr>
            </w:pPr>
          </w:p>
          <w:p w14:paraId="78A60F12" w14:textId="77777777" w:rsidR="00CF2B07" w:rsidRPr="00CF2B07" w:rsidRDefault="00CF2B07" w:rsidP="00CF2B07">
            <w:pPr>
              <w:snapToGrid/>
              <w:spacing w:after="0" w:afterAutospacing="0"/>
              <w:jc w:val="left"/>
              <w:rPr>
                <w:rFonts w:ascii="Times" w:eastAsia="Batang" w:hAnsi="Times" w:cs="Times"/>
                <w:b/>
                <w:bCs/>
                <w:sz w:val="20"/>
                <w:szCs w:val="24"/>
                <w:highlight w:val="green"/>
                <w:lang w:eastAsia="x-none"/>
              </w:rPr>
            </w:pPr>
            <w:r w:rsidRPr="00CF2B07">
              <w:rPr>
                <w:rFonts w:ascii="Times" w:eastAsia="Batang" w:hAnsi="Times" w:cs="Times"/>
                <w:b/>
                <w:bCs/>
                <w:sz w:val="20"/>
                <w:szCs w:val="24"/>
                <w:highlight w:val="green"/>
                <w:lang w:eastAsia="x-none"/>
              </w:rPr>
              <w:t>Agreement</w:t>
            </w:r>
          </w:p>
          <w:p w14:paraId="159D1D0D" w14:textId="77777777" w:rsidR="00CF2B07" w:rsidRPr="00CF2B07" w:rsidRDefault="00CF2B07" w:rsidP="00CF2B07">
            <w:pPr>
              <w:spacing w:after="0" w:afterAutospacing="0"/>
              <w:jc w:val="left"/>
              <w:rPr>
                <w:rFonts w:ascii="Times" w:eastAsia="Batang" w:hAnsi="Times"/>
                <w:iCs/>
                <w:sz w:val="20"/>
                <w:lang w:eastAsia="en-US"/>
              </w:rPr>
            </w:pPr>
            <w:r w:rsidRPr="00CF2B07">
              <w:rPr>
                <w:rFonts w:ascii="Times" w:eastAsia="Batang" w:hAnsi="Times"/>
                <w:sz w:val="20"/>
                <w:lang w:eastAsia="en-US"/>
              </w:rPr>
              <w:t xml:space="preserve">For the </w:t>
            </w:r>
            <w:r w:rsidRPr="00CF2B07">
              <w:rPr>
                <w:rFonts w:ascii="Times" w:eastAsia="Batang" w:hAnsi="Times"/>
                <w:iCs/>
                <w:sz w:val="20"/>
                <w:lang w:eastAsia="en-US"/>
              </w:rPr>
              <w:t>Rel-19 Type-I MP codebook refinement for 48, 64, and 128 CSI-RS ports, the UCI parameters are captured in the tables below:</w:t>
            </w:r>
          </w:p>
          <w:p w14:paraId="47704AC6" w14:textId="77777777" w:rsidR="00CF2B07" w:rsidRPr="00CF2B07" w:rsidRDefault="00CF2B07">
            <w:pPr>
              <w:numPr>
                <w:ilvl w:val="0"/>
                <w:numId w:val="25"/>
              </w:numPr>
              <w:snapToGrid/>
              <w:spacing w:after="0" w:afterAutospacing="0"/>
              <w:jc w:val="left"/>
              <w:rPr>
                <w:rFonts w:ascii="Times" w:eastAsia="Batang" w:hAnsi="Times"/>
                <w:sz w:val="20"/>
                <w:lang w:eastAsia="zh-CN"/>
              </w:rPr>
            </w:pPr>
            <w:r w:rsidRPr="00CF2B07">
              <w:rPr>
                <w:rFonts w:ascii="Times" w:eastAsia="Batang" w:hAnsi="Times"/>
                <w:sz w:val="20"/>
                <w:lang w:eastAsia="zh-CN"/>
              </w:rPr>
              <w:t>Note: The second column includes the location of the parameters when reported with two-part UCI</w:t>
            </w:r>
          </w:p>
          <w:p w14:paraId="39F1599C" w14:textId="77777777" w:rsidR="00CF2B07" w:rsidRPr="00CF2B07" w:rsidRDefault="00CF2B07" w:rsidP="00CF2B07">
            <w:pPr>
              <w:spacing w:after="0" w:afterAutospacing="0"/>
              <w:rPr>
                <w:rFonts w:ascii="Times" w:eastAsia="Batang" w:hAnsi="Times"/>
                <w:sz w:val="18"/>
                <w:lang w:eastAsia="en-US"/>
              </w:rPr>
            </w:pPr>
          </w:p>
          <w:tbl>
            <w:tblPr>
              <w:tblW w:w="6726" w:type="dxa"/>
              <w:tblCellMar>
                <w:left w:w="0" w:type="dxa"/>
                <w:right w:w="0" w:type="dxa"/>
              </w:tblCellMar>
              <w:tblLook w:val="04A0" w:firstRow="1" w:lastRow="0" w:firstColumn="1" w:lastColumn="0" w:noHBand="0" w:noVBand="1"/>
            </w:tblPr>
            <w:tblGrid>
              <w:gridCol w:w="1626"/>
              <w:gridCol w:w="1044"/>
              <w:gridCol w:w="4056"/>
            </w:tblGrid>
            <w:tr w:rsidR="00CF2B07" w:rsidRPr="00CF2B07" w14:paraId="7D8B48C9" w14:textId="77777777" w:rsidTr="00AD01A6">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B077AAD"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8FA4A36"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4FDF41F"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Details/description</w:t>
                  </w:r>
                </w:p>
              </w:tc>
            </w:tr>
            <w:tr w:rsidR="00CF2B07" w:rsidRPr="00CF2B07" w14:paraId="6E99016B" w14:textId="77777777" w:rsidTr="00AD01A6">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3744D10"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FBD5D5D"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EB3B0F9" w14:textId="77777777" w:rsidR="00CF2B07" w:rsidRPr="00CF2B07" w:rsidRDefault="00CF2B07" w:rsidP="00CF2B07">
                  <w:pPr>
                    <w:spacing w:after="0" w:afterAutospacing="0"/>
                    <w:rPr>
                      <w:rFonts w:ascii="Times" w:eastAsia="Batang" w:hAnsi="Times"/>
                      <w:sz w:val="18"/>
                      <w:lang w:eastAsia="en-US"/>
                    </w:rPr>
                  </w:pPr>
                  <w:r w:rsidRPr="00CF2B07">
                    <w:rPr>
                      <w:rFonts w:ascii="Times" w:eastAsia="Batang" w:hAnsi="Times"/>
                      <w:sz w:val="18"/>
                      <w:lang w:eastAsia="en-US"/>
                    </w:rPr>
                    <w:t>Same as Rel-15 Type-I SP: RI=</w:t>
                  </w:r>
                  <w:r w:rsidRPr="00CF2B07">
                    <w:rPr>
                      <w:rFonts w:ascii="Times" w:eastAsia="Batang" w:hAnsi="Times"/>
                      <w:i/>
                      <w:sz w:val="18"/>
                      <w:lang w:eastAsia="en-US"/>
                    </w:rPr>
                    <w:t>v</w:t>
                  </w:r>
                  <w:proofErr w:type="gramStart"/>
                  <w:r w:rsidRPr="00CF2B07">
                    <w:rPr>
                      <w:rFonts w:ascii="Times" w:eastAsia="Batang" w:hAnsi="Times"/>
                      <w:sz w:val="18"/>
                      <w:lang w:eastAsia="en-US"/>
                    </w:rPr>
                    <w:t>={</w:t>
                  </w:r>
                  <w:proofErr w:type="gramEnd"/>
                  <w:r w:rsidRPr="00CF2B07">
                    <w:rPr>
                      <w:rFonts w:ascii="Times" w:eastAsia="Batang" w:hAnsi="Times"/>
                      <w:sz w:val="18"/>
                      <w:lang w:eastAsia="en-US"/>
                    </w:rPr>
                    <w:t>1,2,3,4}</w:t>
                  </w:r>
                </w:p>
              </w:tc>
            </w:tr>
            <w:tr w:rsidR="00CF2B07" w:rsidRPr="00CF2B07" w14:paraId="585FBFE4" w14:textId="77777777" w:rsidTr="00AD01A6">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ED85237"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BD6FAFF"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167DB96"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 xml:space="preserve">Same as Rel-15 Type-I SP  </w:t>
                  </w:r>
                </w:p>
              </w:tc>
            </w:tr>
            <w:tr w:rsidR="00CF2B07" w:rsidRPr="00CF2B07" w14:paraId="29062C8F" w14:textId="77777777" w:rsidTr="00AD01A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C5162B8" w14:textId="77777777" w:rsidR="00CF2B07" w:rsidRPr="00CF2B07" w:rsidRDefault="00CF2B07" w:rsidP="00CF2B07">
                  <w:pPr>
                    <w:spacing w:after="0" w:afterAutospacing="0"/>
                    <w:jc w:val="left"/>
                    <w:rPr>
                      <w:rFonts w:ascii="Times" w:eastAsia="Batang" w:hAnsi="Times"/>
                      <w:sz w:val="18"/>
                      <w:lang w:eastAsia="en-US"/>
                    </w:rPr>
                  </w:pPr>
                  <w:proofErr w:type="spellStart"/>
                  <w:r w:rsidRPr="00CF2B07">
                    <w:rPr>
                      <w:rFonts w:ascii="Times" w:eastAsia="Batang" w:hAnsi="Times"/>
                      <w:sz w:val="18"/>
                      <w:lang w:eastAsia="en-US"/>
                    </w:rPr>
                    <w:t>Subband</w:t>
                  </w:r>
                  <w:proofErr w:type="spellEnd"/>
                  <w:r w:rsidRPr="00CF2B07">
                    <w:rPr>
                      <w:rFonts w:ascii="Times" w:eastAsia="Batang" w:hAnsi="Times"/>
                      <w:sz w:val="18"/>
                      <w:lang w:eastAsia="en-US"/>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9452555"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CB5E45A"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Same as Rel-15 Type-I SP</w:t>
                  </w:r>
                </w:p>
              </w:tc>
            </w:tr>
            <w:tr w:rsidR="00CF2B07" w:rsidRPr="00CF2B07" w14:paraId="3EB92E91" w14:textId="77777777" w:rsidTr="00AD01A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CE837F2"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3B7427D"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 xml:space="preserve">Part 2 </w:t>
                  </w:r>
                </w:p>
                <w:p w14:paraId="487E8DC0" w14:textId="77777777" w:rsidR="00CF2B07" w:rsidRPr="00CF2B07" w:rsidRDefault="00CF2B07" w:rsidP="00CF2B07">
                  <w:pPr>
                    <w:spacing w:after="0" w:afterAutospacing="0"/>
                    <w:jc w:val="left"/>
                    <w:rPr>
                      <w:rFonts w:ascii="Times" w:eastAsia="Batang" w:hAnsi="Times"/>
                      <w:sz w:val="18"/>
                      <w:lang w:eastAsia="en-US"/>
                    </w:rPr>
                  </w:pPr>
                </w:p>
                <w:p w14:paraId="3A10DE82"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4350050"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One indicator per each of the Ng resources:</w:t>
                  </w:r>
                </w:p>
                <w:p w14:paraId="7059C3CB" w14:textId="77777777" w:rsidR="00CF2B07" w:rsidRPr="00CF2B07" w:rsidRDefault="00CF2B07">
                  <w:pPr>
                    <w:numPr>
                      <w:ilvl w:val="0"/>
                      <w:numId w:val="25"/>
                    </w:numPr>
                    <w:snapToGrid/>
                    <w:spacing w:after="0" w:afterAutospacing="0"/>
                    <w:ind w:left="254" w:hanging="254"/>
                    <w:jc w:val="left"/>
                    <w:rPr>
                      <w:rFonts w:ascii="Times" w:eastAsia="Batang" w:hAnsi="Times"/>
                      <w:sz w:val="18"/>
                      <w:lang w:eastAsia="x-none"/>
                    </w:rPr>
                  </w:pPr>
                  <w:r w:rsidRPr="00CF2B07">
                    <w:rPr>
                      <w:rFonts w:ascii="Times" w:eastAsia="Batang" w:hAnsi="Times"/>
                      <w:sz w:val="18"/>
                      <w:lang w:eastAsia="x-none"/>
                    </w:rPr>
                    <w:t xml:space="preserve">Each of the Ng indicators is the same as Rel-15 Type-I SP with the scheme following &lt; 16-port design of Rel-15 Type-I SP </w:t>
                  </w:r>
                  <w:proofErr w:type="spellStart"/>
                  <w:r w:rsidRPr="00CF2B07">
                    <w:rPr>
                      <w:rFonts w:ascii="Times" w:eastAsia="Batang" w:hAnsi="Times"/>
                      <w:sz w:val="18"/>
                      <w:lang w:eastAsia="x-none"/>
                    </w:rPr>
                    <w:t>codebookMode</w:t>
                  </w:r>
                  <w:proofErr w:type="spellEnd"/>
                  <w:r w:rsidRPr="00CF2B07">
                    <w:rPr>
                      <w:rFonts w:ascii="Times" w:eastAsia="Batang" w:hAnsi="Times"/>
                      <w:sz w:val="18"/>
                      <w:lang w:eastAsia="x-none"/>
                    </w:rPr>
                    <w:t>=1</w:t>
                  </w:r>
                </w:p>
              </w:tc>
            </w:tr>
            <w:tr w:rsidR="00CF2B07" w:rsidRPr="00CF2B07" w14:paraId="49BB8D48" w14:textId="77777777" w:rsidTr="00AD01A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C5933"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lastRenderedPageBreak/>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336E246"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 xml:space="preserve">Part 2 </w:t>
                  </w:r>
                </w:p>
                <w:p w14:paraId="4B939516" w14:textId="77777777" w:rsidR="00CF2B07" w:rsidRPr="00CF2B07" w:rsidRDefault="00CF2B07" w:rsidP="00CF2B07">
                  <w:pPr>
                    <w:spacing w:after="0" w:afterAutospacing="0"/>
                    <w:jc w:val="left"/>
                    <w:rPr>
                      <w:rFonts w:ascii="Times" w:eastAsia="Batang" w:hAnsi="Times"/>
                      <w:sz w:val="18"/>
                      <w:lang w:eastAsia="en-US"/>
                    </w:rPr>
                  </w:pPr>
                </w:p>
                <w:p w14:paraId="77CB37EB"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A2D24C9"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One indicator per each of the Ng resources:</w:t>
                  </w:r>
                </w:p>
                <w:p w14:paraId="40E91AF2" w14:textId="77777777" w:rsidR="00CF2B07" w:rsidRPr="00CF2B07" w:rsidRDefault="00CF2B07">
                  <w:pPr>
                    <w:numPr>
                      <w:ilvl w:val="0"/>
                      <w:numId w:val="25"/>
                    </w:numPr>
                    <w:snapToGrid/>
                    <w:spacing w:after="0" w:afterAutospacing="0"/>
                    <w:ind w:left="254" w:hanging="254"/>
                    <w:jc w:val="left"/>
                    <w:rPr>
                      <w:rFonts w:ascii="Times" w:eastAsia="Batang" w:hAnsi="Times"/>
                      <w:sz w:val="18"/>
                      <w:lang w:eastAsia="x-none"/>
                    </w:rPr>
                  </w:pPr>
                  <w:r w:rsidRPr="00CF2B07">
                    <w:rPr>
                      <w:rFonts w:ascii="Times" w:eastAsia="Batang" w:hAnsi="Times"/>
                      <w:sz w:val="18"/>
                      <w:lang w:eastAsia="x-none"/>
                    </w:rPr>
                    <w:t xml:space="preserve">Each of the Ng indicators is the same as Rel-15 Type-I SP with the scheme following &lt; 16-port design of R15 Type-I SP </w:t>
                  </w:r>
                  <w:proofErr w:type="spellStart"/>
                  <w:r w:rsidRPr="00CF2B07">
                    <w:rPr>
                      <w:rFonts w:ascii="Times" w:eastAsia="Batang" w:hAnsi="Times"/>
                      <w:sz w:val="18"/>
                      <w:lang w:eastAsia="x-none"/>
                    </w:rPr>
                    <w:t>codebookMode</w:t>
                  </w:r>
                  <w:proofErr w:type="spellEnd"/>
                  <w:r w:rsidRPr="00CF2B07">
                    <w:rPr>
                      <w:rFonts w:ascii="Times" w:eastAsia="Batang" w:hAnsi="Times"/>
                      <w:sz w:val="18"/>
                      <w:lang w:eastAsia="x-none"/>
                    </w:rPr>
                    <w:t xml:space="preserve">=1  </w:t>
                  </w:r>
                </w:p>
              </w:tc>
            </w:tr>
            <w:tr w:rsidR="00CF2B07" w:rsidRPr="00CF2B07" w14:paraId="229B3936" w14:textId="77777777" w:rsidTr="00AD01A6">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B27D50E"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254205"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Part 2</w:t>
                  </w:r>
                </w:p>
                <w:p w14:paraId="6A627BAD" w14:textId="77777777" w:rsidR="00CF2B07" w:rsidRPr="00CF2B07" w:rsidRDefault="00CF2B07" w:rsidP="00CF2B07">
                  <w:pPr>
                    <w:spacing w:after="0" w:afterAutospacing="0"/>
                    <w:jc w:val="left"/>
                    <w:rPr>
                      <w:rFonts w:ascii="Times" w:eastAsia="Batang" w:hAnsi="Times"/>
                      <w:sz w:val="18"/>
                      <w:lang w:eastAsia="en-US"/>
                    </w:rPr>
                  </w:pPr>
                </w:p>
                <w:p w14:paraId="5F2F8F17"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 xml:space="preserve">Wideband or </w:t>
                  </w:r>
                  <w:proofErr w:type="spellStart"/>
                  <w:r w:rsidRPr="00CF2B07">
                    <w:rPr>
                      <w:rFonts w:ascii="Times" w:eastAsia="Batang" w:hAnsi="Times"/>
                      <w:sz w:val="18"/>
                      <w:lang w:eastAsia="en-US"/>
                    </w:rPr>
                    <w:t>Subband</w:t>
                  </w:r>
                  <w:proofErr w:type="spellEnd"/>
                  <w:r w:rsidRPr="00CF2B07">
                    <w:rPr>
                      <w:rFonts w:ascii="Times" w:eastAsia="Batang" w:hAnsi="Times"/>
                      <w:sz w:val="18"/>
                      <w:lang w:eastAsia="en-US"/>
                    </w:rPr>
                    <w:t xml:space="preserve">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E913DC5"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One (set of) indicator per each of the Ng resources:</w:t>
                  </w:r>
                </w:p>
                <w:p w14:paraId="64FB954B" w14:textId="77777777" w:rsidR="00CF2B07" w:rsidRPr="00CF2B07" w:rsidRDefault="00CF2B07">
                  <w:pPr>
                    <w:numPr>
                      <w:ilvl w:val="0"/>
                      <w:numId w:val="25"/>
                    </w:numPr>
                    <w:snapToGrid/>
                    <w:spacing w:after="0" w:afterAutospacing="0"/>
                    <w:ind w:left="254" w:hanging="254"/>
                    <w:jc w:val="left"/>
                    <w:rPr>
                      <w:rFonts w:ascii="Times" w:eastAsia="Batang" w:hAnsi="Times"/>
                      <w:sz w:val="18"/>
                      <w:lang w:eastAsia="x-none"/>
                    </w:rPr>
                  </w:pPr>
                  <w:r w:rsidRPr="00CF2B07">
                    <w:rPr>
                      <w:rFonts w:ascii="Times" w:eastAsia="Batang" w:hAnsi="Times"/>
                      <w:sz w:val="18"/>
                      <w:lang w:eastAsia="x-none"/>
                    </w:rPr>
                    <w:t>Same as Rel-15 Type-I SP with the scheme following &lt; 16-port design of R1</w:t>
                  </w:r>
                  <w:r w:rsidRPr="00CF2B07">
                    <w:rPr>
                      <w:rFonts w:ascii="Times" w:eastAsia="Batang" w:hAnsi="Times"/>
                      <w:color w:val="FF0000"/>
                      <w:sz w:val="18"/>
                      <w:lang w:eastAsia="x-none"/>
                    </w:rPr>
                    <w:t>5</w:t>
                  </w:r>
                  <w:r w:rsidRPr="00CF2B07">
                    <w:rPr>
                      <w:rFonts w:ascii="Times" w:eastAsia="Batang" w:hAnsi="Times"/>
                      <w:sz w:val="18"/>
                      <w:lang w:eastAsia="x-none"/>
                    </w:rPr>
                    <w:t xml:space="preserve"> Type-I </w:t>
                  </w:r>
                  <w:proofErr w:type="spellStart"/>
                  <w:r w:rsidRPr="00CF2B07">
                    <w:rPr>
                      <w:rFonts w:ascii="Times" w:eastAsia="Batang" w:hAnsi="Times"/>
                      <w:sz w:val="18"/>
                      <w:lang w:eastAsia="x-none"/>
                    </w:rPr>
                    <w:t>codebookMode</w:t>
                  </w:r>
                  <w:proofErr w:type="spellEnd"/>
                  <w:r w:rsidRPr="00CF2B07">
                    <w:rPr>
                      <w:rFonts w:ascii="Times" w:eastAsia="Batang" w:hAnsi="Times"/>
                      <w:sz w:val="18"/>
                      <w:lang w:eastAsia="x-none"/>
                    </w:rPr>
                    <w:t>=1</w:t>
                  </w:r>
                </w:p>
              </w:tc>
            </w:tr>
            <w:tr w:rsidR="00CF2B07" w:rsidRPr="00CF2B07" w14:paraId="0C32A4B7" w14:textId="77777777" w:rsidTr="00AD01A6">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EE93BA"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cs="Calibri"/>
                      <w:sz w:val="18"/>
                      <w:szCs w:val="24"/>
                      <w:lang w:eastAsia="en-US"/>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6A60882"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Part 2</w:t>
                  </w:r>
                </w:p>
                <w:p w14:paraId="3AA13712" w14:textId="77777777" w:rsidR="00CF2B07" w:rsidRPr="00CF2B07" w:rsidRDefault="00CF2B07" w:rsidP="00CF2B07">
                  <w:pPr>
                    <w:spacing w:after="0" w:afterAutospacing="0"/>
                    <w:jc w:val="left"/>
                    <w:rPr>
                      <w:rFonts w:ascii="Times" w:eastAsia="Batang" w:hAnsi="Times"/>
                      <w:sz w:val="18"/>
                      <w:lang w:eastAsia="en-US"/>
                    </w:rPr>
                  </w:pPr>
                </w:p>
                <w:p w14:paraId="55CA9131"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730F4F8"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QPSK (2-bit) co-phasing on resource k=</w:t>
                  </w:r>
                  <w:proofErr w:type="gramStart"/>
                  <w:r w:rsidRPr="00CF2B07">
                    <w:rPr>
                      <w:rFonts w:ascii="Times" w:eastAsia="Batang" w:hAnsi="Times"/>
                      <w:sz w:val="18"/>
                      <w:lang w:eastAsia="en-US"/>
                    </w:rPr>
                    <w:t>2,…</w:t>
                  </w:r>
                  <w:proofErr w:type="gramEnd"/>
                  <w:r w:rsidRPr="00CF2B07">
                    <w:rPr>
                      <w:rFonts w:ascii="Times" w:eastAsia="Batang" w:hAnsi="Times"/>
                      <w:sz w:val="18"/>
                      <w:lang w:eastAsia="en-US"/>
                    </w:rPr>
                    <w:t>,K relative to the first resource, layer-common</w:t>
                  </w:r>
                </w:p>
              </w:tc>
            </w:tr>
          </w:tbl>
          <w:p w14:paraId="0DE5B30F" w14:textId="77777777" w:rsidR="00CF2B07" w:rsidRPr="00CF2B07" w:rsidRDefault="00CF2B07" w:rsidP="00CF2B07">
            <w:pPr>
              <w:spacing w:after="0" w:afterAutospacing="0"/>
              <w:jc w:val="left"/>
              <w:rPr>
                <w:rFonts w:ascii="Times" w:eastAsia="Batang" w:hAnsi="Times"/>
                <w:color w:val="FF0000"/>
                <w:sz w:val="18"/>
                <w:szCs w:val="24"/>
                <w:lang w:eastAsia="en-US"/>
              </w:rPr>
            </w:pPr>
            <w:r w:rsidRPr="00CF2B07">
              <w:rPr>
                <w:rFonts w:ascii="Times" w:eastAsia="Batang" w:hAnsi="Times"/>
                <w:color w:val="FF0000"/>
                <w:sz w:val="18"/>
                <w:szCs w:val="24"/>
                <w:lang w:eastAsia="en-US"/>
              </w:rPr>
              <w:t>(*): Not included when CQI reporting granularity is set to ‘</w:t>
            </w:r>
            <w:proofErr w:type="gramStart"/>
            <w:r w:rsidRPr="00CF2B07">
              <w:rPr>
                <w:rFonts w:ascii="Times" w:eastAsia="Batang" w:hAnsi="Times"/>
                <w:color w:val="FF0000"/>
                <w:sz w:val="18"/>
                <w:szCs w:val="24"/>
                <w:lang w:eastAsia="en-US"/>
              </w:rPr>
              <w:t>wideband’</w:t>
            </w:r>
            <w:proofErr w:type="gramEnd"/>
          </w:p>
          <w:p w14:paraId="4013113A" w14:textId="77777777" w:rsidR="00CF2B07" w:rsidRPr="00CF2B07" w:rsidRDefault="00CF2B07" w:rsidP="00CF2B07">
            <w:pPr>
              <w:spacing w:after="0" w:afterAutospacing="0"/>
              <w:jc w:val="left"/>
              <w:rPr>
                <w:rFonts w:ascii="Times" w:eastAsia="Batang" w:hAnsi="Times"/>
                <w:color w:val="FF0000"/>
                <w:sz w:val="18"/>
                <w:szCs w:val="24"/>
                <w:lang w:eastAsia="en-US"/>
              </w:rPr>
            </w:pPr>
            <w:r w:rsidRPr="00CF2B07">
              <w:rPr>
                <w:rFonts w:ascii="Times" w:eastAsia="Batang" w:hAnsi="Times"/>
                <w:color w:val="FF0000"/>
                <w:sz w:val="18"/>
                <w:szCs w:val="24"/>
                <w:lang w:eastAsia="en-US"/>
              </w:rPr>
              <w:t xml:space="preserve">(**): Wideband when PMI reporting is set to ‘wideband’, </w:t>
            </w:r>
            <w:proofErr w:type="spellStart"/>
            <w:r w:rsidRPr="00CF2B07">
              <w:rPr>
                <w:rFonts w:ascii="Times" w:eastAsia="Batang" w:hAnsi="Times"/>
                <w:color w:val="FF0000"/>
                <w:sz w:val="18"/>
                <w:szCs w:val="24"/>
                <w:lang w:eastAsia="en-US"/>
              </w:rPr>
              <w:t>Subband</w:t>
            </w:r>
            <w:proofErr w:type="spellEnd"/>
            <w:r w:rsidRPr="00CF2B07">
              <w:rPr>
                <w:rFonts w:ascii="Times" w:eastAsia="Batang" w:hAnsi="Times"/>
                <w:color w:val="FF0000"/>
                <w:sz w:val="18"/>
                <w:szCs w:val="24"/>
                <w:lang w:eastAsia="en-US"/>
              </w:rPr>
              <w:t xml:space="preserve"> when PMI reporting granularity is set to ‘</w:t>
            </w:r>
            <w:proofErr w:type="spellStart"/>
            <w:proofErr w:type="gramStart"/>
            <w:r w:rsidRPr="00CF2B07">
              <w:rPr>
                <w:rFonts w:ascii="Times" w:eastAsia="Batang" w:hAnsi="Times"/>
                <w:color w:val="FF0000"/>
                <w:sz w:val="18"/>
                <w:szCs w:val="24"/>
                <w:lang w:eastAsia="en-US"/>
              </w:rPr>
              <w:t>subband</w:t>
            </w:r>
            <w:proofErr w:type="spellEnd"/>
            <w:r w:rsidRPr="00CF2B07">
              <w:rPr>
                <w:rFonts w:ascii="Times" w:eastAsia="Batang" w:hAnsi="Times"/>
                <w:color w:val="FF0000"/>
                <w:sz w:val="18"/>
                <w:szCs w:val="24"/>
                <w:lang w:eastAsia="en-US"/>
              </w:rPr>
              <w:t>’</w:t>
            </w:r>
            <w:proofErr w:type="gramEnd"/>
          </w:p>
          <w:p w14:paraId="3688C28D" w14:textId="77777777" w:rsidR="00CF2B07" w:rsidRPr="00CF2B07" w:rsidRDefault="00CF2B07" w:rsidP="00CF2B07">
            <w:pPr>
              <w:spacing w:after="0" w:afterAutospacing="0"/>
              <w:rPr>
                <w:rFonts w:ascii="Times" w:eastAsia="Batang" w:hAnsi="Times"/>
                <w:color w:val="3333FF"/>
                <w:sz w:val="18"/>
                <w:szCs w:val="24"/>
                <w:lang w:eastAsia="en-US"/>
              </w:rPr>
            </w:pPr>
          </w:p>
          <w:p w14:paraId="379C64F4" w14:textId="77777777" w:rsidR="00CF2B07" w:rsidRPr="00CF2B07" w:rsidRDefault="00CF2B07" w:rsidP="00CF2B07">
            <w:pPr>
              <w:snapToGrid/>
              <w:spacing w:after="0" w:afterAutospacing="0"/>
              <w:jc w:val="left"/>
              <w:rPr>
                <w:rFonts w:ascii="Times" w:eastAsia="Batang" w:hAnsi="Times" w:cs="Times"/>
                <w:b/>
                <w:bCs/>
                <w:sz w:val="20"/>
                <w:szCs w:val="24"/>
                <w:highlight w:val="green"/>
                <w:lang w:eastAsia="x-none"/>
              </w:rPr>
            </w:pPr>
            <w:r w:rsidRPr="00CF2B07">
              <w:rPr>
                <w:rFonts w:ascii="Times" w:eastAsia="Batang" w:hAnsi="Times" w:cs="Times"/>
                <w:b/>
                <w:bCs/>
                <w:sz w:val="20"/>
                <w:szCs w:val="24"/>
                <w:highlight w:val="green"/>
                <w:lang w:eastAsia="x-none"/>
              </w:rPr>
              <w:t>Agreement</w:t>
            </w:r>
          </w:p>
          <w:p w14:paraId="05D9B44B" w14:textId="77777777" w:rsidR="00CF2B07" w:rsidRPr="00CF2B07" w:rsidRDefault="00CF2B07" w:rsidP="00CF2B07">
            <w:pPr>
              <w:spacing w:after="0" w:afterAutospacing="0"/>
              <w:jc w:val="left"/>
              <w:rPr>
                <w:rFonts w:ascii="Times" w:eastAsia="Batang" w:hAnsi="Times"/>
                <w:iCs/>
                <w:sz w:val="20"/>
                <w:lang w:eastAsia="en-US"/>
              </w:rPr>
            </w:pPr>
            <w:r w:rsidRPr="00CF2B07">
              <w:rPr>
                <w:rFonts w:ascii="Times" w:eastAsia="Batang" w:hAnsi="Times"/>
                <w:sz w:val="20"/>
                <w:lang w:eastAsia="en-US"/>
              </w:rPr>
              <w:t xml:space="preserve">For the </w:t>
            </w:r>
            <w:r w:rsidRPr="00CF2B07">
              <w:rPr>
                <w:rFonts w:ascii="Times" w:eastAsia="Batang" w:hAnsi="Times"/>
                <w:iCs/>
                <w:sz w:val="20"/>
                <w:lang w:eastAsia="en-US"/>
              </w:rPr>
              <w:t>Rel-19 Type-I SP codebook refinement for 48, 64, and 128 CSI-RS ports, the UCI parameters are captured in the tables below for Scheme-A for RI=5-8:</w:t>
            </w:r>
          </w:p>
          <w:p w14:paraId="0BE657F2" w14:textId="77777777" w:rsidR="00CF2B07" w:rsidRPr="00CF2B07" w:rsidRDefault="00CF2B07">
            <w:pPr>
              <w:numPr>
                <w:ilvl w:val="0"/>
                <w:numId w:val="25"/>
              </w:numPr>
              <w:snapToGrid/>
              <w:spacing w:after="0" w:afterAutospacing="0"/>
              <w:contextualSpacing/>
              <w:jc w:val="left"/>
              <w:rPr>
                <w:rFonts w:ascii="Times" w:eastAsia="Batang" w:hAnsi="Times"/>
                <w:sz w:val="20"/>
                <w:lang w:eastAsia="zh-CN"/>
              </w:rPr>
            </w:pPr>
            <w:r w:rsidRPr="00CF2B07">
              <w:rPr>
                <w:rFonts w:ascii="Times" w:eastAsia="Batang" w:hAnsi="Times"/>
                <w:sz w:val="20"/>
                <w:lang w:eastAsia="zh-CN"/>
              </w:rPr>
              <w:t>Note: The second column includes the location of the parameters when reported with two-part UCI</w:t>
            </w:r>
          </w:p>
          <w:p w14:paraId="1EC8A952" w14:textId="77777777" w:rsidR="00CF2B07" w:rsidRPr="00CF2B07" w:rsidRDefault="00CF2B07" w:rsidP="00CF2B07">
            <w:pPr>
              <w:spacing w:after="0" w:afterAutospacing="0"/>
              <w:jc w:val="left"/>
              <w:rPr>
                <w:rFonts w:ascii="Times" w:eastAsia="Batang" w:hAnsi="Times"/>
                <w:sz w:val="20"/>
                <w:lang w:eastAsia="en-US"/>
              </w:rPr>
            </w:pPr>
            <w:r w:rsidRPr="00CF2B07">
              <w:rPr>
                <w:rFonts w:ascii="Times" w:eastAsia="Batang" w:hAnsi="Times"/>
                <w:b/>
                <w:sz w:val="20"/>
                <w:lang w:eastAsia="en-US"/>
              </w:rPr>
              <w:t>Scheme-A</w:t>
            </w:r>
          </w:p>
          <w:tbl>
            <w:tblPr>
              <w:tblW w:w="6726" w:type="dxa"/>
              <w:tblCellMar>
                <w:left w:w="0" w:type="dxa"/>
                <w:right w:w="0" w:type="dxa"/>
              </w:tblCellMar>
              <w:tblLook w:val="04A0" w:firstRow="1" w:lastRow="0" w:firstColumn="1" w:lastColumn="0" w:noHBand="0" w:noVBand="1"/>
            </w:tblPr>
            <w:tblGrid>
              <w:gridCol w:w="1626"/>
              <w:gridCol w:w="1044"/>
              <w:gridCol w:w="4056"/>
            </w:tblGrid>
            <w:tr w:rsidR="00CF2B07" w:rsidRPr="00CF2B07" w14:paraId="3FBB7D40" w14:textId="77777777" w:rsidTr="00AD01A6">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314706E"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229E3EF"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C1A1599"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Details/description</w:t>
                  </w:r>
                </w:p>
              </w:tc>
            </w:tr>
            <w:tr w:rsidR="00CF2B07" w:rsidRPr="00CF2B07" w14:paraId="6EC6D651" w14:textId="77777777" w:rsidTr="00AD01A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C0E508"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11F2326"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 xml:space="preserve">Part 2 </w:t>
                  </w:r>
                </w:p>
                <w:p w14:paraId="229427F9" w14:textId="77777777" w:rsidR="00CF2B07" w:rsidRPr="00CF2B07" w:rsidRDefault="00CF2B07" w:rsidP="00CF2B07">
                  <w:pPr>
                    <w:spacing w:after="0" w:afterAutospacing="0"/>
                    <w:jc w:val="left"/>
                    <w:rPr>
                      <w:rFonts w:ascii="Times" w:eastAsia="Batang" w:hAnsi="Times"/>
                      <w:sz w:val="18"/>
                      <w:lang w:eastAsia="en-US"/>
                    </w:rPr>
                  </w:pPr>
                </w:p>
                <w:p w14:paraId="28CE33A8"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9A07BDB"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i/>
                      <w:sz w:val="18"/>
                      <w:lang w:eastAsia="en-US"/>
                    </w:rPr>
                    <w:t>v</w:t>
                  </w:r>
                  <w:r w:rsidRPr="00CF2B07">
                    <w:rPr>
                      <w:rFonts w:ascii="Times" w:eastAsia="Batang" w:hAnsi="Times"/>
                      <w:sz w:val="18"/>
                      <w:lang w:eastAsia="en-US"/>
                    </w:rPr>
                    <w:t>=5-8: Decide (by RAN1#118) Alt1 vs Alt2</w:t>
                  </w:r>
                </w:p>
                <w:p w14:paraId="6CBC24C9" w14:textId="77777777" w:rsidR="00CF2B07" w:rsidRPr="00CF2B07" w:rsidRDefault="00CF2B07" w:rsidP="00CF2B07">
                  <w:pPr>
                    <w:spacing w:after="0" w:afterAutospacing="0"/>
                    <w:jc w:val="left"/>
                    <w:rPr>
                      <w:rFonts w:ascii="Times" w:eastAsia="Batang" w:hAnsi="Times"/>
                      <w:sz w:val="18"/>
                      <w:szCs w:val="18"/>
                      <w:lang w:eastAsia="zh-TW"/>
                    </w:rPr>
                  </w:pPr>
                  <w:r w:rsidRPr="00CF2B07">
                    <w:rPr>
                      <w:rFonts w:ascii="Times" w:eastAsia="Batang" w:hAnsi="Times"/>
                      <w:sz w:val="18"/>
                      <w:lang w:eastAsia="en-US"/>
                    </w:rPr>
                    <w:t xml:space="preserve">Alt1. Same as legacy Rel-15 Type-I SP, separate (i1, i2) indicators of </w:t>
                  </w:r>
                  <m:oMath>
                    <m:d>
                      <m:dPr>
                        <m:begChr m:val="⌈"/>
                        <m:endChr m:val="⌉"/>
                        <m:ctrlPr>
                          <w:rPr>
                            <w:rFonts w:ascii="Cambria Math" w:eastAsia="Batang" w:hAnsi="Cambria Math"/>
                            <w:i/>
                            <w:sz w:val="18"/>
                            <w:szCs w:val="18"/>
                            <w:lang w:eastAsia="zh-TW"/>
                          </w:rPr>
                        </m:ctrlPr>
                      </m:dPr>
                      <m:e>
                        <m:func>
                          <m:funcPr>
                            <m:ctrlPr>
                              <w:rPr>
                                <w:rFonts w:ascii="Cambria Math" w:eastAsia="Batang" w:hAnsi="Cambria Math"/>
                                <w:i/>
                                <w:sz w:val="18"/>
                                <w:szCs w:val="18"/>
                                <w:lang w:eastAsia="zh-TW"/>
                              </w:rPr>
                            </m:ctrlPr>
                          </m:funcPr>
                          <m:fName>
                            <m:sSub>
                              <m:sSubPr>
                                <m:ctrlPr>
                                  <w:rPr>
                                    <w:rFonts w:ascii="Cambria Math" w:eastAsia="Batang" w:hAnsi="Cambria Math"/>
                                    <w:i/>
                                    <w:sz w:val="18"/>
                                    <w:szCs w:val="18"/>
                                    <w:lang w:eastAsia="zh-TW"/>
                                  </w:rPr>
                                </m:ctrlPr>
                              </m:sSubPr>
                              <m:e>
                                <m:r>
                                  <m:rPr>
                                    <m:sty m:val="p"/>
                                  </m:rPr>
                                  <w:rPr>
                                    <w:rFonts w:ascii="Cambria Math" w:eastAsia="Batang" w:hAnsi="Cambria Math"/>
                                    <w:sz w:val="18"/>
                                    <w:szCs w:val="18"/>
                                    <w:lang w:eastAsia="zh-TW"/>
                                  </w:rPr>
                                  <m:t>log</m:t>
                                </m:r>
                              </m:e>
                              <m:sub>
                                <m:r>
                                  <w:rPr>
                                    <w:rFonts w:ascii="Cambria Math" w:eastAsia="Batang" w:hAnsi="Cambria Math"/>
                                    <w:sz w:val="18"/>
                                    <w:szCs w:val="18"/>
                                    <w:lang w:eastAsia="zh-TW"/>
                                  </w:rPr>
                                  <m:t>2</m:t>
                                </m:r>
                              </m:sub>
                            </m:sSub>
                          </m:fName>
                          <m:e>
                            <m:sSub>
                              <m:sSubPr>
                                <m:ctrlPr>
                                  <w:rPr>
                                    <w:rFonts w:ascii="Cambria Math" w:eastAsia="Batang" w:hAnsi="Cambria Math"/>
                                    <w:i/>
                                    <w:sz w:val="18"/>
                                    <w:szCs w:val="18"/>
                                    <w:lang w:eastAsia="zh-TW"/>
                                  </w:rPr>
                                </m:ctrlPr>
                              </m:sSubPr>
                              <m:e>
                                <m:r>
                                  <w:rPr>
                                    <w:rFonts w:ascii="Cambria Math" w:eastAsia="Batang" w:hAnsi="Cambria Math"/>
                                    <w:sz w:val="18"/>
                                    <w:szCs w:val="18"/>
                                    <w:lang w:eastAsia="zh-TW"/>
                                  </w:rPr>
                                  <m:t>N</m:t>
                                </m:r>
                              </m:e>
                              <m:sub>
                                <m:r>
                                  <w:rPr>
                                    <w:rFonts w:ascii="Cambria Math" w:eastAsia="Batang" w:hAnsi="Cambria Math"/>
                                    <w:sz w:val="18"/>
                                    <w:szCs w:val="18"/>
                                    <w:lang w:eastAsia="zh-TW"/>
                                  </w:rPr>
                                  <m:t>1</m:t>
                                </m:r>
                              </m:sub>
                            </m:sSub>
                            <m:sSub>
                              <m:sSubPr>
                                <m:ctrlPr>
                                  <w:rPr>
                                    <w:rFonts w:ascii="Cambria Math" w:eastAsia="Batang" w:hAnsi="Cambria Math"/>
                                    <w:i/>
                                    <w:sz w:val="18"/>
                                    <w:szCs w:val="18"/>
                                    <w:lang w:eastAsia="zh-TW"/>
                                  </w:rPr>
                                </m:ctrlPr>
                              </m:sSubPr>
                              <m:e>
                                <m:r>
                                  <w:rPr>
                                    <w:rFonts w:ascii="Cambria Math" w:eastAsia="Batang" w:hAnsi="Cambria Math"/>
                                    <w:sz w:val="18"/>
                                    <w:szCs w:val="18"/>
                                    <w:lang w:eastAsia="zh-TW"/>
                                  </w:rPr>
                                  <m:t>O</m:t>
                                </m:r>
                              </m:e>
                              <m:sub>
                                <m:r>
                                  <w:rPr>
                                    <w:rFonts w:ascii="Cambria Math" w:eastAsia="Batang" w:hAnsi="Cambria Math"/>
                                    <w:sz w:val="18"/>
                                    <w:szCs w:val="18"/>
                                    <w:lang w:eastAsia="zh-TW"/>
                                  </w:rPr>
                                  <m:t>1</m:t>
                                </m:r>
                              </m:sub>
                            </m:sSub>
                          </m:e>
                        </m:func>
                      </m:e>
                    </m:d>
                  </m:oMath>
                  <w:r w:rsidRPr="00CF2B07">
                    <w:rPr>
                      <w:rFonts w:ascii="Times" w:eastAsia="Batang" w:hAnsi="Times"/>
                      <w:sz w:val="18"/>
                      <w:szCs w:val="18"/>
                      <w:lang w:eastAsia="zh-TW"/>
                    </w:rPr>
                    <w:t xml:space="preserve"> bits and </w:t>
                  </w:r>
                  <m:oMath>
                    <m:d>
                      <m:dPr>
                        <m:begChr m:val="⌈"/>
                        <m:endChr m:val="⌉"/>
                        <m:ctrlPr>
                          <w:rPr>
                            <w:rFonts w:ascii="Cambria Math" w:eastAsia="Batang" w:hAnsi="Cambria Math"/>
                            <w:i/>
                            <w:sz w:val="18"/>
                            <w:szCs w:val="18"/>
                            <w:lang w:eastAsia="zh-TW"/>
                          </w:rPr>
                        </m:ctrlPr>
                      </m:dPr>
                      <m:e>
                        <m:func>
                          <m:funcPr>
                            <m:ctrlPr>
                              <w:rPr>
                                <w:rFonts w:ascii="Cambria Math" w:eastAsia="Batang" w:hAnsi="Cambria Math"/>
                                <w:i/>
                                <w:sz w:val="18"/>
                                <w:szCs w:val="18"/>
                                <w:lang w:eastAsia="zh-TW"/>
                              </w:rPr>
                            </m:ctrlPr>
                          </m:funcPr>
                          <m:fName>
                            <m:sSub>
                              <m:sSubPr>
                                <m:ctrlPr>
                                  <w:rPr>
                                    <w:rFonts w:ascii="Cambria Math" w:eastAsia="Batang" w:hAnsi="Cambria Math"/>
                                    <w:i/>
                                    <w:sz w:val="18"/>
                                    <w:szCs w:val="18"/>
                                    <w:lang w:eastAsia="zh-TW"/>
                                  </w:rPr>
                                </m:ctrlPr>
                              </m:sSubPr>
                              <m:e>
                                <m:r>
                                  <m:rPr>
                                    <m:sty m:val="p"/>
                                  </m:rPr>
                                  <w:rPr>
                                    <w:rFonts w:ascii="Cambria Math" w:eastAsia="Batang" w:hAnsi="Cambria Math"/>
                                    <w:sz w:val="18"/>
                                    <w:szCs w:val="18"/>
                                    <w:lang w:eastAsia="zh-TW"/>
                                  </w:rPr>
                                  <m:t>log</m:t>
                                </m:r>
                              </m:e>
                              <m:sub>
                                <m:r>
                                  <w:rPr>
                                    <w:rFonts w:ascii="Cambria Math" w:eastAsia="Batang" w:hAnsi="Cambria Math"/>
                                    <w:sz w:val="18"/>
                                    <w:szCs w:val="18"/>
                                    <w:lang w:eastAsia="zh-TW"/>
                                  </w:rPr>
                                  <m:t>2</m:t>
                                </m:r>
                              </m:sub>
                            </m:sSub>
                          </m:fName>
                          <m:e>
                            <m:sSub>
                              <m:sSubPr>
                                <m:ctrlPr>
                                  <w:rPr>
                                    <w:rFonts w:ascii="Cambria Math" w:eastAsia="Batang" w:hAnsi="Cambria Math"/>
                                    <w:i/>
                                    <w:sz w:val="18"/>
                                    <w:szCs w:val="18"/>
                                    <w:lang w:eastAsia="zh-TW"/>
                                  </w:rPr>
                                </m:ctrlPr>
                              </m:sSubPr>
                              <m:e>
                                <m:r>
                                  <w:rPr>
                                    <w:rFonts w:ascii="Cambria Math" w:eastAsia="Batang" w:hAnsi="Cambria Math"/>
                                    <w:sz w:val="18"/>
                                    <w:szCs w:val="18"/>
                                    <w:lang w:eastAsia="zh-TW"/>
                                  </w:rPr>
                                  <m:t>N</m:t>
                                </m:r>
                              </m:e>
                              <m:sub>
                                <m:r>
                                  <w:rPr>
                                    <w:rFonts w:ascii="Cambria Math" w:eastAsia="Batang" w:hAnsi="Cambria Math"/>
                                    <w:sz w:val="18"/>
                                    <w:szCs w:val="18"/>
                                    <w:lang w:eastAsia="zh-TW"/>
                                  </w:rPr>
                                  <m:t>2</m:t>
                                </m:r>
                              </m:sub>
                            </m:sSub>
                            <m:sSub>
                              <m:sSubPr>
                                <m:ctrlPr>
                                  <w:rPr>
                                    <w:rFonts w:ascii="Cambria Math" w:eastAsia="Batang" w:hAnsi="Cambria Math"/>
                                    <w:i/>
                                    <w:sz w:val="18"/>
                                    <w:szCs w:val="18"/>
                                    <w:lang w:eastAsia="zh-TW"/>
                                  </w:rPr>
                                </m:ctrlPr>
                              </m:sSubPr>
                              <m:e>
                                <m:r>
                                  <w:rPr>
                                    <w:rFonts w:ascii="Cambria Math" w:eastAsia="Batang" w:hAnsi="Cambria Math"/>
                                    <w:sz w:val="18"/>
                                    <w:szCs w:val="18"/>
                                    <w:lang w:eastAsia="zh-TW"/>
                                  </w:rPr>
                                  <m:t>O</m:t>
                                </m:r>
                              </m:e>
                              <m:sub>
                                <m:r>
                                  <w:rPr>
                                    <w:rFonts w:ascii="Cambria Math" w:eastAsia="Batang" w:hAnsi="Cambria Math"/>
                                    <w:sz w:val="18"/>
                                    <w:szCs w:val="18"/>
                                    <w:lang w:eastAsia="zh-TW"/>
                                  </w:rPr>
                                  <m:t>2</m:t>
                                </m:r>
                              </m:sub>
                            </m:sSub>
                          </m:e>
                        </m:func>
                      </m:e>
                    </m:d>
                  </m:oMath>
                  <w:r w:rsidRPr="00CF2B07">
                    <w:rPr>
                      <w:rFonts w:ascii="Times" w:eastAsia="Batang" w:hAnsi="Times"/>
                      <w:sz w:val="18"/>
                      <w:szCs w:val="18"/>
                      <w:lang w:eastAsia="zh-TW"/>
                    </w:rPr>
                    <w:t xml:space="preserve"> bits, </w:t>
                  </w:r>
                  <w:proofErr w:type="gramStart"/>
                  <w:r w:rsidRPr="00CF2B07">
                    <w:rPr>
                      <w:rFonts w:ascii="Times" w:eastAsia="Batang" w:hAnsi="Times"/>
                      <w:sz w:val="18"/>
                      <w:szCs w:val="18"/>
                      <w:lang w:eastAsia="zh-TW"/>
                    </w:rPr>
                    <w:t>respectively</w:t>
                  </w:r>
                  <w:proofErr w:type="gramEnd"/>
                  <w:r w:rsidRPr="00CF2B07">
                    <w:rPr>
                      <w:rFonts w:ascii="Times" w:eastAsia="Batang" w:hAnsi="Times"/>
                      <w:sz w:val="18"/>
                      <w:szCs w:val="18"/>
                      <w:lang w:eastAsia="zh-TW"/>
                    </w:rPr>
                    <w:t xml:space="preserve">  </w:t>
                  </w:r>
                </w:p>
                <w:p w14:paraId="08DC1943" w14:textId="77777777" w:rsidR="00CF2B07" w:rsidRPr="00CF2B07" w:rsidRDefault="00CF2B07" w:rsidP="00CF2B07">
                  <w:pPr>
                    <w:spacing w:after="0" w:afterAutospacing="0"/>
                    <w:jc w:val="left"/>
                    <w:rPr>
                      <w:rFonts w:ascii="Times" w:eastAsia="Batang" w:hAnsi="Times"/>
                      <w:color w:val="000000"/>
                      <w:sz w:val="18"/>
                      <w:szCs w:val="18"/>
                      <w:lang w:eastAsia="en-US"/>
                    </w:rPr>
                  </w:pPr>
                  <w:r w:rsidRPr="00CF2B07">
                    <w:rPr>
                      <w:rFonts w:ascii="Times" w:eastAsia="Batang" w:hAnsi="Times"/>
                      <w:color w:val="000000"/>
                      <w:sz w:val="18"/>
                      <w:szCs w:val="18"/>
                      <w:lang w:eastAsia="en-US"/>
                    </w:rPr>
                    <w:t xml:space="preserve">Alt2: Separate (i1, i2) indicators of </w:t>
                  </w:r>
                  <m:oMath>
                    <m:d>
                      <m:dPr>
                        <m:begChr m:val="⌈"/>
                        <m:endChr m:val="⌉"/>
                        <m:ctrlPr>
                          <w:rPr>
                            <w:rFonts w:ascii="Cambria Math" w:eastAsia="Batang" w:hAnsi="Cambria Math"/>
                            <w:i/>
                            <w:color w:val="000000"/>
                            <w:sz w:val="18"/>
                            <w:szCs w:val="18"/>
                            <w:lang w:eastAsia="en-US"/>
                          </w:rPr>
                        </m:ctrlPr>
                      </m:dPr>
                      <m:e>
                        <m:func>
                          <m:funcPr>
                            <m:ctrlPr>
                              <w:rPr>
                                <w:rFonts w:ascii="Cambria Math" w:eastAsia="Batang" w:hAnsi="Cambria Math"/>
                                <w:i/>
                                <w:color w:val="000000"/>
                                <w:sz w:val="18"/>
                                <w:szCs w:val="18"/>
                                <w:lang w:eastAsia="en-US"/>
                              </w:rPr>
                            </m:ctrlPr>
                          </m:funcPr>
                          <m:fName>
                            <m:sSub>
                              <m:sSubPr>
                                <m:ctrlPr>
                                  <w:rPr>
                                    <w:rFonts w:ascii="Cambria Math" w:eastAsia="Batang" w:hAnsi="Cambria Math"/>
                                    <w:i/>
                                    <w:color w:val="000000"/>
                                    <w:sz w:val="18"/>
                                    <w:szCs w:val="18"/>
                                    <w:lang w:eastAsia="en-US"/>
                                  </w:rPr>
                                </m:ctrlPr>
                              </m:sSubPr>
                              <m:e>
                                <m:r>
                                  <m:rPr>
                                    <m:sty m:val="p"/>
                                  </m:rPr>
                                  <w:rPr>
                                    <w:rFonts w:ascii="Cambria Math" w:eastAsia="Batang" w:hAnsi="Cambria Math"/>
                                    <w:color w:val="000000"/>
                                    <w:sz w:val="18"/>
                                    <w:szCs w:val="18"/>
                                    <w:lang w:eastAsia="en-US"/>
                                  </w:rPr>
                                  <m:t>log</m:t>
                                </m:r>
                              </m:e>
                              <m:sub>
                                <m:r>
                                  <w:rPr>
                                    <w:rFonts w:ascii="Cambria Math" w:eastAsia="Batang" w:hAnsi="Cambria Math"/>
                                    <w:color w:val="000000"/>
                                    <w:sz w:val="18"/>
                                    <w:szCs w:val="18"/>
                                    <w:lang w:eastAsia="en-US"/>
                                  </w:rPr>
                                  <m:t>2</m:t>
                                </m:r>
                              </m:sub>
                            </m:sSub>
                          </m:fName>
                          <m:e>
                            <m:sSub>
                              <m:sSubPr>
                                <m:ctrlPr>
                                  <w:rPr>
                                    <w:rFonts w:ascii="Cambria Math" w:eastAsia="Batang" w:hAnsi="Cambria Math"/>
                                    <w:i/>
                                    <w:color w:val="000000"/>
                                    <w:sz w:val="18"/>
                                    <w:szCs w:val="18"/>
                                    <w:lang w:eastAsia="en-US"/>
                                  </w:rPr>
                                </m:ctrlPr>
                              </m:sSubPr>
                              <m:e>
                                <m:r>
                                  <w:rPr>
                                    <w:rFonts w:ascii="Cambria Math" w:eastAsia="Batang" w:hAnsi="Cambria Math"/>
                                    <w:color w:val="000000"/>
                                    <w:sz w:val="18"/>
                                    <w:szCs w:val="18"/>
                                    <w:lang w:eastAsia="en-US"/>
                                  </w:rPr>
                                  <m:t>N</m:t>
                                </m:r>
                              </m:e>
                              <m:sub>
                                <m:r>
                                  <w:rPr>
                                    <w:rFonts w:ascii="Cambria Math" w:eastAsia="Batang" w:hAnsi="Cambria Math"/>
                                    <w:color w:val="000000"/>
                                    <w:sz w:val="18"/>
                                    <w:szCs w:val="18"/>
                                    <w:lang w:eastAsia="en-US"/>
                                  </w:rPr>
                                  <m:t>1</m:t>
                                </m:r>
                              </m:sub>
                            </m:sSub>
                          </m:e>
                        </m:func>
                      </m:e>
                    </m:d>
                  </m:oMath>
                  <w:r w:rsidRPr="00CF2B07">
                    <w:rPr>
                      <w:rFonts w:ascii="Times" w:eastAsia="Batang" w:hAnsi="Times"/>
                      <w:color w:val="000000"/>
                      <w:sz w:val="18"/>
                      <w:szCs w:val="18"/>
                      <w:lang w:eastAsia="en-US"/>
                    </w:rPr>
                    <w:t xml:space="preserve"> bits and </w:t>
                  </w:r>
                  <m:oMath>
                    <m:d>
                      <m:dPr>
                        <m:begChr m:val="⌈"/>
                        <m:endChr m:val="⌉"/>
                        <m:ctrlPr>
                          <w:rPr>
                            <w:rFonts w:ascii="Cambria Math" w:eastAsia="Batang" w:hAnsi="Cambria Math"/>
                            <w:i/>
                            <w:color w:val="000000"/>
                            <w:sz w:val="18"/>
                            <w:szCs w:val="18"/>
                            <w:lang w:eastAsia="en-US"/>
                          </w:rPr>
                        </m:ctrlPr>
                      </m:dPr>
                      <m:e>
                        <m:func>
                          <m:funcPr>
                            <m:ctrlPr>
                              <w:rPr>
                                <w:rFonts w:ascii="Cambria Math" w:eastAsia="Batang" w:hAnsi="Cambria Math"/>
                                <w:i/>
                                <w:color w:val="000000"/>
                                <w:sz w:val="18"/>
                                <w:szCs w:val="18"/>
                                <w:lang w:eastAsia="en-US"/>
                              </w:rPr>
                            </m:ctrlPr>
                          </m:funcPr>
                          <m:fName>
                            <m:sSub>
                              <m:sSubPr>
                                <m:ctrlPr>
                                  <w:rPr>
                                    <w:rFonts w:ascii="Cambria Math" w:eastAsia="Batang" w:hAnsi="Cambria Math"/>
                                    <w:i/>
                                    <w:color w:val="000000"/>
                                    <w:sz w:val="18"/>
                                    <w:szCs w:val="18"/>
                                    <w:lang w:eastAsia="en-US"/>
                                  </w:rPr>
                                </m:ctrlPr>
                              </m:sSubPr>
                              <m:e>
                                <m:r>
                                  <m:rPr>
                                    <m:sty m:val="p"/>
                                  </m:rPr>
                                  <w:rPr>
                                    <w:rFonts w:ascii="Cambria Math" w:eastAsia="Batang" w:hAnsi="Cambria Math"/>
                                    <w:color w:val="000000"/>
                                    <w:sz w:val="18"/>
                                    <w:szCs w:val="18"/>
                                    <w:lang w:eastAsia="en-US"/>
                                  </w:rPr>
                                  <m:t>log</m:t>
                                </m:r>
                              </m:e>
                              <m:sub>
                                <m:r>
                                  <w:rPr>
                                    <w:rFonts w:ascii="Cambria Math" w:eastAsia="Batang" w:hAnsi="Cambria Math"/>
                                    <w:color w:val="000000"/>
                                    <w:sz w:val="18"/>
                                    <w:szCs w:val="18"/>
                                    <w:lang w:eastAsia="en-US"/>
                                  </w:rPr>
                                  <m:t>2</m:t>
                                </m:r>
                              </m:sub>
                            </m:sSub>
                          </m:fName>
                          <m:e>
                            <m:sSub>
                              <m:sSubPr>
                                <m:ctrlPr>
                                  <w:rPr>
                                    <w:rFonts w:ascii="Cambria Math" w:eastAsia="Batang" w:hAnsi="Cambria Math"/>
                                    <w:i/>
                                    <w:color w:val="000000"/>
                                    <w:sz w:val="18"/>
                                    <w:szCs w:val="18"/>
                                    <w:lang w:eastAsia="en-US"/>
                                  </w:rPr>
                                </m:ctrlPr>
                              </m:sSubPr>
                              <m:e>
                                <m:r>
                                  <w:rPr>
                                    <w:rFonts w:ascii="Cambria Math" w:eastAsia="Batang" w:hAnsi="Cambria Math"/>
                                    <w:color w:val="000000"/>
                                    <w:sz w:val="18"/>
                                    <w:szCs w:val="18"/>
                                    <w:lang w:eastAsia="en-US"/>
                                  </w:rPr>
                                  <m:t>N</m:t>
                                </m:r>
                              </m:e>
                              <m:sub>
                                <m:r>
                                  <w:rPr>
                                    <w:rFonts w:ascii="Cambria Math" w:eastAsia="Batang" w:hAnsi="Cambria Math"/>
                                    <w:color w:val="000000"/>
                                    <w:sz w:val="18"/>
                                    <w:szCs w:val="18"/>
                                    <w:lang w:eastAsia="en-US"/>
                                  </w:rPr>
                                  <m:t>2</m:t>
                                </m:r>
                              </m:sub>
                            </m:sSub>
                          </m:e>
                        </m:func>
                      </m:e>
                    </m:d>
                  </m:oMath>
                  <w:r w:rsidRPr="00CF2B07">
                    <w:rPr>
                      <w:rFonts w:ascii="Times" w:eastAsia="Batang" w:hAnsi="Times"/>
                      <w:color w:val="000000"/>
                      <w:sz w:val="18"/>
                      <w:szCs w:val="18"/>
                      <w:lang w:eastAsia="en-US"/>
                    </w:rPr>
                    <w:t xml:space="preserve"> bits, respectively; and separate (q</w:t>
                  </w:r>
                  <w:r w:rsidRPr="00CF2B07">
                    <w:rPr>
                      <w:rFonts w:ascii="Times" w:eastAsia="Batang" w:hAnsi="Times"/>
                      <w:color w:val="000000"/>
                      <w:sz w:val="18"/>
                      <w:szCs w:val="18"/>
                      <w:vertAlign w:val="subscript"/>
                      <w:lang w:eastAsia="en-US"/>
                    </w:rPr>
                    <w:t>1</w:t>
                  </w:r>
                  <w:r w:rsidRPr="00CF2B07">
                    <w:rPr>
                      <w:rFonts w:ascii="Times" w:eastAsia="Batang" w:hAnsi="Times"/>
                      <w:color w:val="000000"/>
                      <w:sz w:val="18"/>
                      <w:szCs w:val="18"/>
                      <w:lang w:eastAsia="en-US"/>
                    </w:rPr>
                    <w:t>, q</w:t>
                  </w:r>
                  <w:r w:rsidRPr="00CF2B07">
                    <w:rPr>
                      <w:rFonts w:ascii="Times" w:eastAsia="Batang" w:hAnsi="Times"/>
                      <w:color w:val="000000"/>
                      <w:sz w:val="18"/>
                      <w:szCs w:val="18"/>
                      <w:vertAlign w:val="subscript"/>
                      <w:lang w:eastAsia="en-US"/>
                    </w:rPr>
                    <w:t>2</w:t>
                  </w:r>
                  <w:r w:rsidRPr="00CF2B07">
                    <w:rPr>
                      <w:rFonts w:ascii="Times" w:eastAsia="Batang" w:hAnsi="Times"/>
                      <w:color w:val="000000"/>
                      <w:sz w:val="18"/>
                      <w:szCs w:val="18"/>
                      <w:lang w:eastAsia="en-US"/>
                    </w:rPr>
                    <w:t xml:space="preserve">) indicators of  </w:t>
                  </w:r>
                  <m:oMath>
                    <m:d>
                      <m:dPr>
                        <m:begChr m:val="⌈"/>
                        <m:endChr m:val="⌉"/>
                        <m:ctrlPr>
                          <w:rPr>
                            <w:rFonts w:ascii="Cambria Math" w:eastAsia="Batang" w:hAnsi="Cambria Math"/>
                            <w:i/>
                            <w:color w:val="000000"/>
                            <w:sz w:val="18"/>
                            <w:szCs w:val="18"/>
                            <w:lang w:eastAsia="en-US"/>
                          </w:rPr>
                        </m:ctrlPr>
                      </m:dPr>
                      <m:e>
                        <m:func>
                          <m:funcPr>
                            <m:ctrlPr>
                              <w:rPr>
                                <w:rFonts w:ascii="Cambria Math" w:eastAsia="Batang" w:hAnsi="Cambria Math"/>
                                <w:i/>
                                <w:color w:val="000000"/>
                                <w:sz w:val="18"/>
                                <w:szCs w:val="18"/>
                                <w:lang w:eastAsia="en-US"/>
                              </w:rPr>
                            </m:ctrlPr>
                          </m:funcPr>
                          <m:fName>
                            <m:sSub>
                              <m:sSubPr>
                                <m:ctrlPr>
                                  <w:rPr>
                                    <w:rFonts w:ascii="Cambria Math" w:eastAsia="Batang" w:hAnsi="Cambria Math"/>
                                    <w:i/>
                                    <w:color w:val="000000"/>
                                    <w:sz w:val="18"/>
                                    <w:szCs w:val="18"/>
                                    <w:lang w:eastAsia="en-US"/>
                                  </w:rPr>
                                </m:ctrlPr>
                              </m:sSubPr>
                              <m:e>
                                <m:r>
                                  <m:rPr>
                                    <m:sty m:val="p"/>
                                  </m:rPr>
                                  <w:rPr>
                                    <w:rFonts w:ascii="Cambria Math" w:eastAsia="Batang" w:hAnsi="Cambria Math"/>
                                    <w:color w:val="000000"/>
                                    <w:sz w:val="18"/>
                                    <w:szCs w:val="18"/>
                                    <w:lang w:eastAsia="en-US"/>
                                  </w:rPr>
                                  <m:t>log</m:t>
                                </m:r>
                              </m:e>
                              <m:sub>
                                <m:r>
                                  <w:rPr>
                                    <w:rFonts w:ascii="Cambria Math" w:eastAsia="Batang" w:hAnsi="Cambria Math"/>
                                    <w:color w:val="000000"/>
                                    <w:sz w:val="18"/>
                                    <w:szCs w:val="18"/>
                                    <w:lang w:eastAsia="en-US"/>
                                  </w:rPr>
                                  <m:t>2</m:t>
                                </m:r>
                              </m:sub>
                            </m:sSub>
                          </m:fName>
                          <m:e>
                            <m:sSub>
                              <m:sSubPr>
                                <m:ctrlPr>
                                  <w:rPr>
                                    <w:rFonts w:ascii="Cambria Math" w:eastAsia="Batang" w:hAnsi="Cambria Math"/>
                                    <w:i/>
                                    <w:color w:val="000000"/>
                                    <w:sz w:val="18"/>
                                    <w:szCs w:val="18"/>
                                    <w:lang w:eastAsia="en-US"/>
                                  </w:rPr>
                                </m:ctrlPr>
                              </m:sSubPr>
                              <m:e>
                                <m:r>
                                  <w:rPr>
                                    <w:rFonts w:ascii="Cambria Math" w:eastAsia="Batang" w:hAnsi="Cambria Math"/>
                                    <w:color w:val="000000"/>
                                    <w:sz w:val="18"/>
                                    <w:szCs w:val="18"/>
                                    <w:lang w:eastAsia="en-US"/>
                                  </w:rPr>
                                  <m:t>O</m:t>
                                </m:r>
                              </m:e>
                              <m:sub>
                                <m:r>
                                  <w:rPr>
                                    <w:rFonts w:ascii="Cambria Math" w:eastAsia="Batang" w:hAnsi="Cambria Math"/>
                                    <w:color w:val="000000"/>
                                    <w:sz w:val="18"/>
                                    <w:szCs w:val="18"/>
                                    <w:lang w:eastAsia="en-US"/>
                                  </w:rPr>
                                  <m:t>1</m:t>
                                </m:r>
                              </m:sub>
                            </m:sSub>
                          </m:e>
                        </m:func>
                      </m:e>
                    </m:d>
                  </m:oMath>
                  <w:r w:rsidRPr="00CF2B07">
                    <w:rPr>
                      <w:rFonts w:ascii="Times" w:eastAsia="Batang" w:hAnsi="Times"/>
                      <w:color w:val="000000"/>
                      <w:sz w:val="18"/>
                      <w:szCs w:val="18"/>
                      <w:lang w:eastAsia="en-US"/>
                    </w:rPr>
                    <w:t xml:space="preserve"> bits and </w:t>
                  </w:r>
                  <m:oMath>
                    <m:d>
                      <m:dPr>
                        <m:begChr m:val="⌈"/>
                        <m:endChr m:val="⌉"/>
                        <m:ctrlPr>
                          <w:rPr>
                            <w:rFonts w:ascii="Cambria Math" w:eastAsia="Batang" w:hAnsi="Cambria Math"/>
                            <w:i/>
                            <w:color w:val="000000"/>
                            <w:sz w:val="18"/>
                            <w:szCs w:val="18"/>
                            <w:lang w:eastAsia="en-US"/>
                          </w:rPr>
                        </m:ctrlPr>
                      </m:dPr>
                      <m:e>
                        <m:func>
                          <m:funcPr>
                            <m:ctrlPr>
                              <w:rPr>
                                <w:rFonts w:ascii="Cambria Math" w:eastAsia="Batang" w:hAnsi="Cambria Math"/>
                                <w:i/>
                                <w:color w:val="000000"/>
                                <w:sz w:val="18"/>
                                <w:szCs w:val="18"/>
                                <w:lang w:eastAsia="en-US"/>
                              </w:rPr>
                            </m:ctrlPr>
                          </m:funcPr>
                          <m:fName>
                            <m:sSub>
                              <m:sSubPr>
                                <m:ctrlPr>
                                  <w:rPr>
                                    <w:rFonts w:ascii="Cambria Math" w:eastAsia="Batang" w:hAnsi="Cambria Math"/>
                                    <w:i/>
                                    <w:color w:val="000000"/>
                                    <w:sz w:val="18"/>
                                    <w:szCs w:val="18"/>
                                    <w:lang w:eastAsia="en-US"/>
                                  </w:rPr>
                                </m:ctrlPr>
                              </m:sSubPr>
                              <m:e>
                                <m:r>
                                  <m:rPr>
                                    <m:sty m:val="p"/>
                                  </m:rPr>
                                  <w:rPr>
                                    <w:rFonts w:ascii="Cambria Math" w:eastAsia="Batang" w:hAnsi="Cambria Math"/>
                                    <w:color w:val="000000"/>
                                    <w:sz w:val="18"/>
                                    <w:szCs w:val="18"/>
                                    <w:lang w:eastAsia="en-US"/>
                                  </w:rPr>
                                  <m:t>log</m:t>
                                </m:r>
                              </m:e>
                              <m:sub>
                                <m:r>
                                  <w:rPr>
                                    <w:rFonts w:ascii="Cambria Math" w:eastAsia="Batang" w:hAnsi="Cambria Math"/>
                                    <w:color w:val="000000"/>
                                    <w:sz w:val="18"/>
                                    <w:szCs w:val="18"/>
                                    <w:lang w:eastAsia="en-US"/>
                                  </w:rPr>
                                  <m:t>2</m:t>
                                </m:r>
                              </m:sub>
                            </m:sSub>
                          </m:fName>
                          <m:e>
                            <m:sSub>
                              <m:sSubPr>
                                <m:ctrlPr>
                                  <w:rPr>
                                    <w:rFonts w:ascii="Cambria Math" w:eastAsia="Batang" w:hAnsi="Cambria Math"/>
                                    <w:i/>
                                    <w:color w:val="000000"/>
                                    <w:sz w:val="18"/>
                                    <w:szCs w:val="18"/>
                                    <w:lang w:eastAsia="en-US"/>
                                  </w:rPr>
                                </m:ctrlPr>
                              </m:sSubPr>
                              <m:e>
                                <m:r>
                                  <w:rPr>
                                    <w:rFonts w:ascii="Cambria Math" w:eastAsia="Batang" w:hAnsi="Cambria Math"/>
                                    <w:color w:val="000000"/>
                                    <w:sz w:val="18"/>
                                    <w:szCs w:val="18"/>
                                    <w:lang w:eastAsia="en-US"/>
                                  </w:rPr>
                                  <m:t>O</m:t>
                                </m:r>
                              </m:e>
                              <m:sub>
                                <m:r>
                                  <w:rPr>
                                    <w:rFonts w:ascii="Cambria Math" w:eastAsia="Batang" w:hAnsi="Cambria Math"/>
                                    <w:color w:val="000000"/>
                                    <w:sz w:val="18"/>
                                    <w:szCs w:val="18"/>
                                    <w:lang w:eastAsia="en-US"/>
                                  </w:rPr>
                                  <m:t>2</m:t>
                                </m:r>
                              </m:sub>
                            </m:sSub>
                          </m:e>
                        </m:func>
                      </m:e>
                    </m:d>
                  </m:oMath>
                  <w:r w:rsidRPr="00CF2B07">
                    <w:rPr>
                      <w:rFonts w:ascii="Times" w:eastAsia="Batang" w:hAnsi="Times"/>
                      <w:color w:val="000000"/>
                      <w:sz w:val="18"/>
                      <w:szCs w:val="18"/>
                      <w:lang w:eastAsia="en-US"/>
                    </w:rPr>
                    <w:t xml:space="preserve"> bits, respectively.</w:t>
                  </w:r>
                </w:p>
                <w:p w14:paraId="7EC1E04D" w14:textId="77777777" w:rsidR="00CF2B07" w:rsidRPr="00CF2B07" w:rsidRDefault="00CF2B07" w:rsidP="00CF2B07">
                  <w:pPr>
                    <w:spacing w:after="0" w:afterAutospacing="0"/>
                    <w:jc w:val="left"/>
                    <w:rPr>
                      <w:rFonts w:ascii="Times" w:eastAsia="Batang" w:hAnsi="Times"/>
                      <w:color w:val="000000"/>
                      <w:sz w:val="18"/>
                      <w:szCs w:val="18"/>
                      <w:lang w:eastAsia="en-US"/>
                    </w:rPr>
                  </w:pPr>
                </w:p>
              </w:tc>
            </w:tr>
            <w:tr w:rsidR="00CF2B07" w:rsidRPr="00CF2B07" w14:paraId="7ADC0A8D" w14:textId="77777777" w:rsidTr="00AD01A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8D470"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C9AC600"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 xml:space="preserve">Part 2 </w:t>
                  </w:r>
                </w:p>
                <w:p w14:paraId="78AAA465" w14:textId="77777777" w:rsidR="00CF2B07" w:rsidRPr="00CF2B07" w:rsidRDefault="00CF2B07" w:rsidP="00CF2B07">
                  <w:pPr>
                    <w:spacing w:after="0" w:afterAutospacing="0"/>
                    <w:jc w:val="left"/>
                    <w:rPr>
                      <w:rFonts w:ascii="Times" w:eastAsia="Batang" w:hAnsi="Times"/>
                      <w:sz w:val="18"/>
                      <w:lang w:eastAsia="en-US"/>
                    </w:rPr>
                  </w:pPr>
                </w:p>
                <w:p w14:paraId="4571B1F3"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5C4897A"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i/>
                      <w:sz w:val="18"/>
                      <w:lang w:eastAsia="en-US"/>
                    </w:rPr>
                    <w:t>v</w:t>
                  </w:r>
                  <w:r w:rsidRPr="00CF2B07">
                    <w:rPr>
                      <w:rFonts w:ascii="Times" w:eastAsia="Batang" w:hAnsi="Times"/>
                      <w:sz w:val="18"/>
                      <w:lang w:eastAsia="en-US"/>
                    </w:rPr>
                    <w:t xml:space="preserve">=5-8: Freely select the other </w:t>
                  </w:r>
                  <w:proofErr w:type="spellStart"/>
                  <w:r w:rsidRPr="00CF2B07">
                    <w:rPr>
                      <w:rFonts w:ascii="Times" w:eastAsia="Batang" w:hAnsi="Times"/>
                      <w:i/>
                      <w:sz w:val="18"/>
                      <w:lang w:eastAsia="en-US"/>
                    </w:rPr>
                    <w:t>n</w:t>
                  </w:r>
                  <w:r w:rsidRPr="00CF2B07">
                    <w:rPr>
                      <w:rFonts w:ascii="Times" w:eastAsia="Batang" w:hAnsi="Times"/>
                      <w:i/>
                      <w:sz w:val="18"/>
                      <w:vertAlign w:val="subscript"/>
                      <w:lang w:eastAsia="en-US"/>
                    </w:rPr>
                    <w:t>SDBV</w:t>
                  </w:r>
                  <w:proofErr w:type="spellEnd"/>
                  <w:r w:rsidRPr="00CF2B07">
                    <w:rPr>
                      <w:rFonts w:ascii="Times" w:eastAsia="Batang" w:hAnsi="Times"/>
                      <w:sz w:val="18"/>
                      <w:lang w:eastAsia="en-US"/>
                    </w:rPr>
                    <w:t>=2 (</w:t>
                  </w:r>
                  <w:r w:rsidRPr="00CF2B07">
                    <w:rPr>
                      <w:rFonts w:ascii="Times" w:eastAsia="Batang" w:hAnsi="Times"/>
                      <w:i/>
                      <w:sz w:val="18"/>
                      <w:lang w:eastAsia="en-US"/>
                    </w:rPr>
                    <w:t>v</w:t>
                  </w:r>
                  <w:r w:rsidRPr="00CF2B07">
                    <w:rPr>
                      <w:rFonts w:ascii="Times" w:eastAsia="Batang" w:hAnsi="Times"/>
                      <w:sz w:val="18"/>
                      <w:lang w:eastAsia="en-US"/>
                    </w:rPr>
                    <w:t>=5-6) or 3 (</w:t>
                  </w:r>
                  <w:r w:rsidRPr="00CF2B07">
                    <w:rPr>
                      <w:rFonts w:ascii="Times" w:eastAsia="Batang" w:hAnsi="Times"/>
                      <w:i/>
                      <w:sz w:val="18"/>
                      <w:lang w:eastAsia="en-US"/>
                    </w:rPr>
                    <w:t>v</w:t>
                  </w:r>
                  <w:r w:rsidRPr="00CF2B07">
                    <w:rPr>
                      <w:rFonts w:ascii="Times" w:eastAsia="Batang" w:hAnsi="Times"/>
                      <w:sz w:val="18"/>
                      <w:lang w:eastAsia="en-US"/>
                    </w:rPr>
                    <w:t xml:space="preserve">=7-8) SD basis vectors such that they are orthogonal in at least one dimension (horizontal or vertical). </w:t>
                  </w:r>
                </w:p>
                <w:p w14:paraId="4FDACAC3" w14:textId="77777777" w:rsidR="00CF2B07" w:rsidRPr="00CF2B07" w:rsidRDefault="00CF2B07" w:rsidP="00CF2B07">
                  <w:pPr>
                    <w:spacing w:after="0" w:afterAutospacing="0"/>
                    <w:jc w:val="left"/>
                    <w:rPr>
                      <w:rFonts w:ascii="Times" w:eastAsia="Batang" w:hAnsi="Times"/>
                      <w:sz w:val="18"/>
                      <w:lang w:eastAsia="en-US"/>
                    </w:rPr>
                  </w:pPr>
                </w:p>
                <w:p w14:paraId="17A17295"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Decide (by RAN1#118) the indication scheme.</w:t>
                  </w:r>
                </w:p>
                <w:p w14:paraId="27B58C81" w14:textId="77777777" w:rsidR="00CF2B07" w:rsidRPr="00CF2B07" w:rsidRDefault="00CF2B07" w:rsidP="00CF2B07">
                  <w:pPr>
                    <w:spacing w:after="0" w:afterAutospacing="0"/>
                    <w:jc w:val="left"/>
                    <w:rPr>
                      <w:rFonts w:ascii="Times" w:eastAsia="Malgun Gothic" w:hAnsi="Times"/>
                      <w:b/>
                      <w:sz w:val="18"/>
                      <w:lang w:eastAsia="en-US"/>
                    </w:rPr>
                  </w:pPr>
                </w:p>
              </w:tc>
            </w:tr>
            <w:tr w:rsidR="00CF2B07" w:rsidRPr="00CF2B07" w14:paraId="7D5CD383" w14:textId="77777777" w:rsidTr="00AD01A6">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8DAD52"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43F046B"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Part 2</w:t>
                  </w:r>
                </w:p>
                <w:p w14:paraId="609970B5" w14:textId="77777777" w:rsidR="00CF2B07" w:rsidRPr="00CF2B07" w:rsidRDefault="00CF2B07" w:rsidP="00CF2B07">
                  <w:pPr>
                    <w:spacing w:after="0" w:afterAutospacing="0"/>
                    <w:jc w:val="left"/>
                    <w:rPr>
                      <w:rFonts w:ascii="Times" w:eastAsia="Batang" w:hAnsi="Times"/>
                      <w:sz w:val="18"/>
                      <w:lang w:eastAsia="en-US"/>
                    </w:rPr>
                  </w:pPr>
                </w:p>
                <w:p w14:paraId="7985C8E9"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sz w:val="18"/>
                      <w:lang w:eastAsia="en-US"/>
                    </w:rPr>
                    <w:t xml:space="preserve">Wideband or </w:t>
                  </w:r>
                  <w:proofErr w:type="spellStart"/>
                  <w:r w:rsidRPr="00CF2B07">
                    <w:rPr>
                      <w:rFonts w:ascii="Times" w:eastAsia="Batang" w:hAnsi="Times"/>
                      <w:sz w:val="18"/>
                      <w:lang w:eastAsia="en-US"/>
                    </w:rPr>
                    <w:t>Subband</w:t>
                  </w:r>
                  <w:proofErr w:type="spellEnd"/>
                  <w:r w:rsidRPr="00CF2B07">
                    <w:rPr>
                      <w:rFonts w:ascii="Times" w:eastAsia="Batang" w:hAnsi="Times"/>
                      <w:sz w:val="18"/>
                      <w:lang w:eastAsia="en-US"/>
                    </w:rPr>
                    <w:t xml:space="preserve">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C7987D6" w14:textId="77777777" w:rsidR="00CF2B07" w:rsidRPr="00CF2B07" w:rsidRDefault="00CF2B07" w:rsidP="00CF2B07">
                  <w:pPr>
                    <w:spacing w:after="0" w:afterAutospacing="0"/>
                    <w:jc w:val="left"/>
                    <w:rPr>
                      <w:rFonts w:ascii="Times" w:eastAsia="Batang" w:hAnsi="Times"/>
                      <w:sz w:val="18"/>
                      <w:lang w:eastAsia="en-US"/>
                    </w:rPr>
                  </w:pPr>
                  <w:r w:rsidRPr="00CF2B07">
                    <w:rPr>
                      <w:rFonts w:ascii="Times" w:eastAsia="Batang" w:hAnsi="Times"/>
                      <w:i/>
                      <w:sz w:val="18"/>
                      <w:lang w:eastAsia="en-US"/>
                    </w:rPr>
                    <w:t>v</w:t>
                  </w:r>
                  <w:r w:rsidRPr="00CF2B07">
                    <w:rPr>
                      <w:rFonts w:ascii="Times" w:eastAsia="Batang" w:hAnsi="Times"/>
                      <w:sz w:val="18"/>
                      <w:lang w:eastAsia="en-US"/>
                    </w:rPr>
                    <w:t xml:space="preserve">=5-8: Same as legacy Rel-15 Type-I SP </w:t>
                  </w:r>
                </w:p>
              </w:tc>
            </w:tr>
          </w:tbl>
          <w:p w14:paraId="6D2B4053" w14:textId="77777777" w:rsidR="00CF2B07" w:rsidRPr="00CF2B07" w:rsidRDefault="00CF2B07" w:rsidP="00CF2B07">
            <w:pPr>
              <w:spacing w:after="0" w:afterAutospacing="0"/>
              <w:jc w:val="left"/>
              <w:rPr>
                <w:rFonts w:ascii="Times" w:eastAsia="Batang" w:hAnsi="Times"/>
                <w:color w:val="FF0000"/>
                <w:sz w:val="18"/>
                <w:szCs w:val="24"/>
                <w:lang w:eastAsia="en-US"/>
              </w:rPr>
            </w:pPr>
            <w:r w:rsidRPr="00CF2B07">
              <w:rPr>
                <w:rFonts w:ascii="Times" w:eastAsia="Batang" w:hAnsi="Times"/>
                <w:color w:val="FF0000"/>
                <w:sz w:val="18"/>
                <w:szCs w:val="24"/>
                <w:lang w:eastAsia="en-US"/>
              </w:rPr>
              <w:t>(*): Not included when CQI reporting granularity is set to ‘</w:t>
            </w:r>
            <w:proofErr w:type="gramStart"/>
            <w:r w:rsidRPr="00CF2B07">
              <w:rPr>
                <w:rFonts w:ascii="Times" w:eastAsia="Batang" w:hAnsi="Times"/>
                <w:color w:val="FF0000"/>
                <w:sz w:val="18"/>
                <w:szCs w:val="24"/>
                <w:lang w:eastAsia="en-US"/>
              </w:rPr>
              <w:t>wideband’</w:t>
            </w:r>
            <w:proofErr w:type="gramEnd"/>
          </w:p>
          <w:p w14:paraId="2F4F942F" w14:textId="77777777" w:rsidR="00CF2B07" w:rsidRPr="00CF2B07" w:rsidRDefault="00CF2B07" w:rsidP="00CF2B07">
            <w:pPr>
              <w:spacing w:after="0" w:afterAutospacing="0"/>
              <w:jc w:val="left"/>
              <w:rPr>
                <w:rFonts w:ascii="Times" w:eastAsia="Batang" w:hAnsi="Times"/>
                <w:color w:val="FF0000"/>
                <w:sz w:val="18"/>
                <w:szCs w:val="24"/>
                <w:lang w:eastAsia="en-US"/>
              </w:rPr>
            </w:pPr>
            <w:r w:rsidRPr="00CF2B07">
              <w:rPr>
                <w:rFonts w:ascii="Times" w:eastAsia="Batang" w:hAnsi="Times"/>
                <w:color w:val="FF0000"/>
                <w:sz w:val="18"/>
                <w:szCs w:val="24"/>
                <w:lang w:eastAsia="en-US"/>
              </w:rPr>
              <w:t xml:space="preserve">(**): Wideband when PMI reporting is set to ‘wideband’, </w:t>
            </w:r>
            <w:proofErr w:type="spellStart"/>
            <w:r w:rsidRPr="00CF2B07">
              <w:rPr>
                <w:rFonts w:ascii="Times" w:eastAsia="Batang" w:hAnsi="Times"/>
                <w:color w:val="FF0000"/>
                <w:sz w:val="18"/>
                <w:szCs w:val="24"/>
                <w:lang w:eastAsia="en-US"/>
              </w:rPr>
              <w:t>Subband</w:t>
            </w:r>
            <w:proofErr w:type="spellEnd"/>
            <w:r w:rsidRPr="00CF2B07">
              <w:rPr>
                <w:rFonts w:ascii="Times" w:eastAsia="Batang" w:hAnsi="Times"/>
                <w:color w:val="FF0000"/>
                <w:sz w:val="18"/>
                <w:szCs w:val="24"/>
                <w:lang w:eastAsia="en-US"/>
              </w:rPr>
              <w:t xml:space="preserve"> when PMI reporting granularity is set to ‘</w:t>
            </w:r>
            <w:proofErr w:type="spellStart"/>
            <w:proofErr w:type="gramStart"/>
            <w:r w:rsidRPr="00CF2B07">
              <w:rPr>
                <w:rFonts w:ascii="Times" w:eastAsia="Batang" w:hAnsi="Times"/>
                <w:color w:val="FF0000"/>
                <w:sz w:val="18"/>
                <w:szCs w:val="24"/>
                <w:lang w:eastAsia="en-US"/>
              </w:rPr>
              <w:t>subband</w:t>
            </w:r>
            <w:proofErr w:type="spellEnd"/>
            <w:r w:rsidRPr="00CF2B07">
              <w:rPr>
                <w:rFonts w:ascii="Times" w:eastAsia="Batang" w:hAnsi="Times"/>
                <w:color w:val="FF0000"/>
                <w:sz w:val="18"/>
                <w:szCs w:val="24"/>
                <w:lang w:eastAsia="en-US"/>
              </w:rPr>
              <w:t>’</w:t>
            </w:r>
            <w:proofErr w:type="gramEnd"/>
          </w:p>
          <w:p w14:paraId="1AF4956F" w14:textId="77777777" w:rsidR="00CF2B07" w:rsidRPr="00CF2B07" w:rsidRDefault="00CF2B07" w:rsidP="00CF2B07">
            <w:pPr>
              <w:spacing w:after="0" w:afterAutospacing="0"/>
              <w:rPr>
                <w:rFonts w:ascii="Times" w:eastAsia="Batang" w:hAnsi="Times"/>
                <w:color w:val="3333FF"/>
                <w:sz w:val="18"/>
                <w:szCs w:val="24"/>
                <w:lang w:eastAsia="en-US"/>
              </w:rPr>
            </w:pPr>
          </w:p>
          <w:p w14:paraId="34158C4E" w14:textId="77777777" w:rsidR="00CF2B07" w:rsidRPr="00CF2B07" w:rsidRDefault="00CF2B07" w:rsidP="00CF2B07">
            <w:pPr>
              <w:snapToGrid/>
              <w:spacing w:after="0" w:afterAutospacing="0"/>
              <w:jc w:val="left"/>
              <w:rPr>
                <w:rFonts w:ascii="Times" w:eastAsia="Batang" w:hAnsi="Times" w:cs="Times"/>
                <w:b/>
                <w:bCs/>
                <w:sz w:val="20"/>
                <w:szCs w:val="24"/>
                <w:highlight w:val="green"/>
                <w:lang w:eastAsia="x-none"/>
              </w:rPr>
            </w:pPr>
            <w:r w:rsidRPr="00CF2B07">
              <w:rPr>
                <w:rFonts w:ascii="Times" w:eastAsia="Batang" w:hAnsi="Times" w:cs="Times"/>
                <w:b/>
                <w:bCs/>
                <w:sz w:val="20"/>
                <w:szCs w:val="24"/>
                <w:highlight w:val="green"/>
                <w:lang w:eastAsia="x-none"/>
              </w:rPr>
              <w:t>Agreement</w:t>
            </w:r>
          </w:p>
          <w:p w14:paraId="39B46307" w14:textId="77777777" w:rsidR="00CF2B07" w:rsidRPr="00CF2B07" w:rsidRDefault="00CF2B07" w:rsidP="00CF2B07">
            <w:pPr>
              <w:widowControl w:val="0"/>
              <w:spacing w:after="0" w:afterAutospacing="0"/>
              <w:jc w:val="left"/>
              <w:rPr>
                <w:rFonts w:ascii="Times" w:eastAsia="Batang" w:hAnsi="Times"/>
                <w:sz w:val="20"/>
                <w:lang w:eastAsia="en-US"/>
              </w:rPr>
            </w:pPr>
            <w:r w:rsidRPr="00CF2B07">
              <w:rPr>
                <w:rFonts w:ascii="Times" w:eastAsia="Batang" w:hAnsi="Times"/>
                <w:sz w:val="20"/>
                <w:lang w:eastAsia="en-US"/>
              </w:rPr>
              <w:t xml:space="preserve">For the Rel-19 Type-I and Type-II codebook refinement for 48, 64, and 128 CSI-RS ports, regarding NZP CSI-RS resource aggregation to attain 32 &lt; P (or PCSI-RS) ≤ 128, for AP-CSI-RS where the K NZP CSI-RS resources </w:t>
            </w:r>
            <w:proofErr w:type="gramStart"/>
            <w:r w:rsidRPr="00CF2B07">
              <w:rPr>
                <w:rFonts w:ascii="Times" w:eastAsia="Batang" w:hAnsi="Times"/>
                <w:sz w:val="20"/>
                <w:lang w:eastAsia="en-US"/>
              </w:rPr>
              <w:t>are located in</w:t>
            </w:r>
            <w:proofErr w:type="gramEnd"/>
            <w:r w:rsidRPr="00CF2B07">
              <w:rPr>
                <w:rFonts w:ascii="Times" w:eastAsia="Batang" w:hAnsi="Times"/>
                <w:sz w:val="20"/>
                <w:lang w:eastAsia="en-US"/>
              </w:rPr>
              <w:t xml:space="preserve"> two consecutive slots, </w:t>
            </w:r>
          </w:p>
          <w:p w14:paraId="5847E373" w14:textId="77777777" w:rsidR="00CF2B07" w:rsidRPr="00CF2B07" w:rsidRDefault="00CF2B07">
            <w:pPr>
              <w:widowControl w:val="0"/>
              <w:numPr>
                <w:ilvl w:val="0"/>
                <w:numId w:val="25"/>
              </w:numPr>
              <w:snapToGrid/>
              <w:spacing w:after="0" w:afterAutospacing="0"/>
              <w:jc w:val="left"/>
              <w:rPr>
                <w:rFonts w:ascii="Times" w:eastAsia="Batang" w:hAnsi="Times"/>
                <w:sz w:val="20"/>
                <w:lang w:eastAsia="x-none"/>
              </w:rPr>
            </w:pPr>
            <w:r w:rsidRPr="00CF2B07">
              <w:rPr>
                <w:rFonts w:ascii="Times" w:eastAsia="Batang" w:hAnsi="Times"/>
                <w:sz w:val="20"/>
                <w:lang w:eastAsia="x-none"/>
              </w:rPr>
              <w:t xml:space="preserve">Except for codebook refinement based on Rel-18 Type-II Doppler, introduce per-resource higher-layer (RRC) configuration to indicate (via 1-bit per resource) whether 1-slot offset relative to the legacy resource-set-level slot offset configuration should be assumed or </w:t>
            </w:r>
            <w:proofErr w:type="gramStart"/>
            <w:r w:rsidRPr="00CF2B07">
              <w:rPr>
                <w:rFonts w:ascii="Times" w:eastAsia="Batang" w:hAnsi="Times"/>
                <w:sz w:val="20"/>
                <w:lang w:eastAsia="x-none"/>
              </w:rPr>
              <w:t>not</w:t>
            </w:r>
            <w:proofErr w:type="gramEnd"/>
          </w:p>
          <w:p w14:paraId="58ED9FCC" w14:textId="77777777" w:rsidR="00CF2B07" w:rsidRPr="00CF2B07" w:rsidRDefault="00CF2B07">
            <w:pPr>
              <w:numPr>
                <w:ilvl w:val="0"/>
                <w:numId w:val="25"/>
              </w:numPr>
              <w:snapToGrid/>
              <w:spacing w:after="0" w:afterAutospacing="0"/>
              <w:jc w:val="left"/>
              <w:rPr>
                <w:rFonts w:ascii="Times" w:eastAsia="Batang" w:hAnsi="Times"/>
                <w:sz w:val="20"/>
                <w:lang w:eastAsia="x-none"/>
              </w:rPr>
            </w:pPr>
            <w:r w:rsidRPr="00CF2B07">
              <w:rPr>
                <w:rFonts w:ascii="Times" w:eastAsia="Batang" w:hAnsi="Times"/>
                <w:sz w:val="20"/>
                <w:lang w:eastAsia="x-none"/>
              </w:rPr>
              <w:lastRenderedPageBreak/>
              <w:t xml:space="preserve">For codebook refinement based on Rel-18 Type-II Doppler, introduce per-resource higher-layer (RRC) configuration to indicate (via 1-bit per resource) whether 1-slot offset relative to the resource group slot offset should be assumed or </w:t>
            </w:r>
            <w:proofErr w:type="gramStart"/>
            <w:r w:rsidRPr="00CF2B07">
              <w:rPr>
                <w:rFonts w:ascii="Times" w:eastAsia="Batang" w:hAnsi="Times"/>
                <w:sz w:val="20"/>
                <w:lang w:eastAsia="x-none"/>
              </w:rPr>
              <w:t>not</w:t>
            </w:r>
            <w:proofErr w:type="gramEnd"/>
          </w:p>
          <w:p w14:paraId="2F1839F7" w14:textId="77777777" w:rsidR="00CF2B07" w:rsidRPr="00CF2B07" w:rsidRDefault="00CF2B07" w:rsidP="00CF2B07">
            <w:pPr>
              <w:snapToGrid/>
              <w:spacing w:after="0" w:afterAutospacing="0"/>
              <w:jc w:val="left"/>
              <w:rPr>
                <w:rFonts w:ascii="Times" w:eastAsia="Batang" w:hAnsi="Times"/>
                <w:iCs/>
                <w:sz w:val="20"/>
                <w:szCs w:val="24"/>
                <w:lang w:eastAsia="x-none"/>
              </w:rPr>
            </w:pPr>
          </w:p>
          <w:p w14:paraId="4F747EF0" w14:textId="77777777" w:rsidR="00CF2B07" w:rsidRPr="00CF2B07" w:rsidRDefault="00CF2B07" w:rsidP="00CF2B07">
            <w:pPr>
              <w:snapToGrid/>
              <w:spacing w:after="0" w:afterAutospacing="0"/>
              <w:jc w:val="left"/>
              <w:rPr>
                <w:rFonts w:ascii="Times" w:eastAsia="Batang" w:hAnsi="Times" w:cs="Times"/>
                <w:b/>
                <w:bCs/>
                <w:sz w:val="20"/>
                <w:szCs w:val="24"/>
                <w:highlight w:val="green"/>
                <w:lang w:eastAsia="x-none"/>
              </w:rPr>
            </w:pPr>
            <w:r w:rsidRPr="00CF2B07">
              <w:rPr>
                <w:rFonts w:ascii="Times" w:eastAsia="Batang" w:hAnsi="Times" w:cs="Times"/>
                <w:b/>
                <w:bCs/>
                <w:sz w:val="20"/>
                <w:szCs w:val="24"/>
                <w:highlight w:val="green"/>
                <w:lang w:eastAsia="x-none"/>
              </w:rPr>
              <w:t>Agreement</w:t>
            </w:r>
          </w:p>
          <w:p w14:paraId="43369E98" w14:textId="77777777" w:rsidR="00CF2B07" w:rsidRPr="00CF2B07" w:rsidRDefault="00CF2B07" w:rsidP="00CF2B07">
            <w:pPr>
              <w:snapToGrid/>
              <w:spacing w:after="0" w:afterAutospacing="0"/>
              <w:rPr>
                <w:rFonts w:ascii="Times" w:eastAsia="DengXian" w:hAnsi="Times"/>
                <w:iCs/>
                <w:sz w:val="20"/>
                <w:lang w:eastAsia="zh-CN"/>
              </w:rPr>
            </w:pPr>
            <w:r w:rsidRPr="00CF2B07">
              <w:rPr>
                <w:rFonts w:ascii="Times" w:eastAsia="Malgun Gothic" w:hAnsi="Times"/>
                <w:sz w:val="20"/>
                <w:szCs w:val="24"/>
                <w:lang w:eastAsia="zh-TW"/>
              </w:rPr>
              <w:t xml:space="preserve">For the Rel-19 Type-I SP codebook refinement for 48, 64, and 128 CSI-RS ports, regarding the </w:t>
            </w:r>
            <w:r w:rsidRPr="00CF2B07">
              <w:rPr>
                <w:rFonts w:ascii="Times" w:eastAsia="DengXian" w:hAnsi="Times"/>
                <w:iCs/>
                <w:sz w:val="20"/>
                <w:lang w:eastAsia="zh-CN"/>
              </w:rPr>
              <w:t xml:space="preserve">port subset indication (from the Rel-18 SD NES Type-1), extend the bitmap (i.e., </w:t>
            </w:r>
            <w:r w:rsidRPr="00CF2B07">
              <w:rPr>
                <w:rFonts w:ascii="Times" w:eastAsia="SimSun" w:hAnsi="Times"/>
                <w:i/>
                <w:iCs/>
                <w:sz w:val="20"/>
                <w:lang w:eastAsia="en-US"/>
              </w:rPr>
              <w:t>port-</w:t>
            </w:r>
            <w:proofErr w:type="spellStart"/>
            <w:r w:rsidRPr="00CF2B07">
              <w:rPr>
                <w:rFonts w:ascii="Times" w:eastAsia="SimSun" w:hAnsi="Times"/>
                <w:i/>
                <w:iCs/>
                <w:sz w:val="20"/>
                <w:lang w:eastAsia="en-US"/>
              </w:rPr>
              <w:t>subsetIndicator</w:t>
            </w:r>
            <w:proofErr w:type="spellEnd"/>
            <w:r w:rsidRPr="00CF2B07">
              <w:rPr>
                <w:rFonts w:ascii="Times" w:eastAsia="DengXian" w:hAnsi="Times"/>
                <w:iCs/>
                <w:sz w:val="20"/>
                <w:lang w:eastAsia="zh-CN"/>
              </w:rPr>
              <w:t xml:space="preserve">) by adding p48, p64, and p128 along with their appropriate </w:t>
            </w:r>
            <w:proofErr w:type="gramStart"/>
            <w:r w:rsidRPr="00CF2B07">
              <w:rPr>
                <w:rFonts w:ascii="Times" w:eastAsia="DengXian" w:hAnsi="Times"/>
                <w:iCs/>
                <w:sz w:val="20"/>
                <w:lang w:eastAsia="zh-CN"/>
              </w:rPr>
              <w:t>lengths</w:t>
            </w:r>
            <w:proofErr w:type="gramEnd"/>
          </w:p>
          <w:p w14:paraId="216F0C28" w14:textId="77777777" w:rsidR="00CF2B07" w:rsidRPr="00CF2B07" w:rsidRDefault="00CF2B07">
            <w:pPr>
              <w:numPr>
                <w:ilvl w:val="0"/>
                <w:numId w:val="25"/>
              </w:numPr>
              <w:snapToGrid/>
              <w:spacing w:after="0" w:afterAutospacing="0"/>
              <w:jc w:val="left"/>
              <w:rPr>
                <w:rFonts w:ascii="Times" w:eastAsia="Malgun Gothic" w:hAnsi="Times"/>
                <w:sz w:val="20"/>
                <w:szCs w:val="24"/>
                <w:lang w:eastAsia="zh-TW"/>
              </w:rPr>
            </w:pPr>
            <w:r w:rsidRPr="00CF2B07">
              <w:rPr>
                <w:rFonts w:ascii="Times" w:eastAsia="Malgun Gothic" w:hAnsi="Times"/>
                <w:sz w:val="20"/>
                <w:szCs w:val="24"/>
                <w:lang w:eastAsia="zh-TW"/>
              </w:rPr>
              <w:t>Note: Per previous agreements, K is the number of aggregated NZP CSI-RS resources to attain 32 &lt; P (or P</w:t>
            </w:r>
            <w:r w:rsidRPr="00CF2B07">
              <w:rPr>
                <w:rFonts w:ascii="Times" w:eastAsia="Malgun Gothic" w:hAnsi="Times"/>
                <w:sz w:val="20"/>
                <w:szCs w:val="24"/>
                <w:vertAlign w:val="subscript"/>
                <w:lang w:eastAsia="zh-TW"/>
              </w:rPr>
              <w:t>CSI-RS</w:t>
            </w:r>
            <w:r w:rsidRPr="00CF2B07">
              <w:rPr>
                <w:rFonts w:ascii="Times" w:eastAsia="Malgun Gothic" w:hAnsi="Times"/>
                <w:sz w:val="20"/>
                <w:szCs w:val="24"/>
                <w:lang w:eastAsia="zh-TW"/>
              </w:rPr>
              <w:t>) ≤ 128</w:t>
            </w:r>
          </w:p>
          <w:p w14:paraId="3C321354" w14:textId="77777777" w:rsidR="00CF2B07" w:rsidRPr="00CF2B07" w:rsidRDefault="00CF2B07" w:rsidP="00CF2B07">
            <w:pPr>
              <w:snapToGrid/>
              <w:spacing w:after="0" w:afterAutospacing="0"/>
              <w:rPr>
                <w:rFonts w:ascii="Times" w:eastAsia="DengXian" w:hAnsi="Times"/>
                <w:b/>
                <w:bCs/>
                <w:sz w:val="16"/>
                <w:highlight w:val="green"/>
                <w:lang w:eastAsia="zh-CN"/>
              </w:rPr>
            </w:pPr>
          </w:p>
          <w:p w14:paraId="681C4B37" w14:textId="77777777" w:rsidR="00CF2B07" w:rsidRPr="00CF2B07" w:rsidRDefault="00CF2B07" w:rsidP="00CF2B07">
            <w:pPr>
              <w:snapToGrid/>
              <w:spacing w:after="0" w:afterAutospacing="0"/>
              <w:jc w:val="left"/>
              <w:rPr>
                <w:rFonts w:ascii="Times" w:eastAsia="Batang" w:hAnsi="Times" w:cs="Times"/>
                <w:b/>
                <w:bCs/>
                <w:sz w:val="20"/>
                <w:szCs w:val="24"/>
                <w:highlight w:val="green"/>
                <w:lang w:eastAsia="x-none"/>
              </w:rPr>
            </w:pPr>
            <w:r w:rsidRPr="00CF2B07">
              <w:rPr>
                <w:rFonts w:ascii="Times" w:eastAsia="Batang" w:hAnsi="Times" w:cs="Times"/>
                <w:b/>
                <w:bCs/>
                <w:sz w:val="20"/>
                <w:szCs w:val="24"/>
                <w:highlight w:val="green"/>
                <w:lang w:eastAsia="x-none"/>
              </w:rPr>
              <w:t>Agreement</w:t>
            </w:r>
          </w:p>
          <w:p w14:paraId="207E64AF" w14:textId="77777777" w:rsidR="00CF2B07" w:rsidRPr="00CF2B07" w:rsidRDefault="00CF2B07" w:rsidP="00CF2B07">
            <w:pPr>
              <w:snapToGrid/>
              <w:spacing w:after="0" w:afterAutospacing="0"/>
              <w:rPr>
                <w:rFonts w:ascii="Times" w:eastAsia="Malgun Gothic" w:hAnsi="Times"/>
                <w:sz w:val="20"/>
                <w:lang w:eastAsia="zh-TW"/>
              </w:rPr>
            </w:pPr>
            <w:r w:rsidRPr="00CF2B07">
              <w:rPr>
                <w:rFonts w:ascii="Times" w:eastAsia="Malgun Gothic" w:hAnsi="Times"/>
                <w:sz w:val="20"/>
                <w:szCs w:val="24"/>
                <w:lang w:eastAsia="zh-TW"/>
              </w:rPr>
              <w:t>For the Rel-19 Type-I</w:t>
            </w:r>
            <w:r w:rsidRPr="00CF2B07">
              <w:rPr>
                <w:rFonts w:ascii="Times" w:eastAsia="Batang" w:hAnsi="Times"/>
                <w:sz w:val="20"/>
                <w:szCs w:val="24"/>
                <w:lang w:eastAsia="en-US"/>
              </w:rPr>
              <w:t xml:space="preserve"> </w:t>
            </w:r>
            <w:r w:rsidRPr="00CF2B07">
              <w:rPr>
                <w:rFonts w:ascii="Times" w:eastAsia="Malgun Gothic" w:hAnsi="Times"/>
                <w:sz w:val="20"/>
                <w:szCs w:val="24"/>
                <w:lang w:eastAsia="zh-TW"/>
              </w:rPr>
              <w:t>multi-panel (MP) codebook refinement for 48, 64, and 128 CSI-RS ports, regarding the W</w:t>
            </w:r>
            <w:r w:rsidRPr="00CF2B07">
              <w:rPr>
                <w:rFonts w:ascii="Times" w:eastAsia="Malgun Gothic" w:hAnsi="Times"/>
                <w:sz w:val="20"/>
                <w:szCs w:val="24"/>
                <w:vertAlign w:val="subscript"/>
                <w:lang w:eastAsia="zh-TW"/>
              </w:rPr>
              <w:t>2</w:t>
            </w:r>
            <w:r w:rsidRPr="00CF2B07">
              <w:rPr>
                <w:rFonts w:ascii="Times" w:eastAsia="Malgun Gothic" w:hAnsi="Times"/>
                <w:sz w:val="20"/>
                <w:szCs w:val="24"/>
                <w:lang w:eastAsia="zh-TW"/>
              </w:rPr>
              <w:t xml:space="preserve"> structure, clarify </w:t>
            </w:r>
            <w:r w:rsidRPr="00CF2B07">
              <w:rPr>
                <w:rFonts w:ascii="Times" w:eastAsia="Malgun Gothic" w:hAnsi="Times"/>
                <w:sz w:val="20"/>
                <w:lang w:eastAsia="zh-TW"/>
              </w:rPr>
              <w:t>that:</w:t>
            </w:r>
          </w:p>
          <w:p w14:paraId="2BE9500A" w14:textId="77777777" w:rsidR="00CF2B07" w:rsidRPr="00CF2B07" w:rsidRDefault="00CF2B07">
            <w:pPr>
              <w:numPr>
                <w:ilvl w:val="0"/>
                <w:numId w:val="33"/>
              </w:numPr>
              <w:snapToGrid/>
              <w:spacing w:after="0" w:afterAutospacing="0"/>
              <w:jc w:val="left"/>
              <w:rPr>
                <w:rFonts w:ascii="Times" w:eastAsia="DengXian" w:hAnsi="Times"/>
                <w:bCs/>
                <w:sz w:val="20"/>
                <w:lang w:eastAsia="zh-CN"/>
              </w:rPr>
            </w:pPr>
            <w:r w:rsidRPr="00CF2B07">
              <w:rPr>
                <w:rFonts w:ascii="Times" w:eastAsia="DengXian" w:hAnsi="Times"/>
                <w:bCs/>
                <w:sz w:val="20"/>
                <w:lang w:eastAsia="zh-CN"/>
              </w:rPr>
              <w:t xml:space="preserve">Inter-polarization co-phasing is based on legacy Rel-15 Type-I SP </w:t>
            </w:r>
            <w:proofErr w:type="spellStart"/>
            <w:r w:rsidRPr="00CF2B07">
              <w:rPr>
                <w:rFonts w:ascii="Times" w:eastAsia="DengXian" w:hAnsi="Times"/>
                <w:bCs/>
                <w:sz w:val="20"/>
                <w:lang w:eastAsia="zh-CN"/>
              </w:rPr>
              <w:t>codebookMode</w:t>
            </w:r>
            <w:proofErr w:type="spellEnd"/>
            <w:r w:rsidRPr="00CF2B07">
              <w:rPr>
                <w:rFonts w:ascii="Times" w:eastAsia="DengXian" w:hAnsi="Times"/>
                <w:bCs/>
                <w:sz w:val="20"/>
                <w:lang w:eastAsia="zh-CN"/>
              </w:rPr>
              <w:t>=1 for P</w:t>
            </w:r>
            <w:r w:rsidRPr="00CF2B07">
              <w:rPr>
                <w:rFonts w:ascii="Times" w:eastAsia="DengXian" w:hAnsi="Times"/>
                <w:bCs/>
                <w:sz w:val="20"/>
                <w:vertAlign w:val="subscript"/>
                <w:lang w:eastAsia="zh-CN"/>
              </w:rPr>
              <w:t>CSI-RS</w:t>
            </w:r>
            <w:r w:rsidRPr="00CF2B07">
              <w:rPr>
                <w:rFonts w:ascii="Times" w:eastAsia="DengXian" w:hAnsi="Times"/>
                <w:bCs/>
                <w:sz w:val="20"/>
                <w:lang w:eastAsia="zh-CN"/>
              </w:rPr>
              <w:t>&lt;16</w:t>
            </w:r>
          </w:p>
          <w:p w14:paraId="30B04788" w14:textId="77777777" w:rsidR="00CF2B07" w:rsidRPr="00CF2B07" w:rsidRDefault="00CF2B07">
            <w:pPr>
              <w:numPr>
                <w:ilvl w:val="0"/>
                <w:numId w:val="33"/>
              </w:numPr>
              <w:snapToGrid/>
              <w:spacing w:after="0" w:afterAutospacing="0"/>
              <w:jc w:val="left"/>
              <w:rPr>
                <w:rFonts w:ascii="Times" w:eastAsia="DengXian" w:hAnsi="Times"/>
                <w:bCs/>
                <w:sz w:val="20"/>
                <w:lang w:eastAsia="zh-CN"/>
              </w:rPr>
            </w:pPr>
            <w:r w:rsidRPr="00CF2B07">
              <w:rPr>
                <w:rFonts w:ascii="Times" w:eastAsia="DengXian" w:hAnsi="Times"/>
                <w:bCs/>
                <w:sz w:val="20"/>
                <w:lang w:eastAsia="zh-CN"/>
              </w:rPr>
              <w:t>QPSK inter-resource co-phasing alphabet is {+</w:t>
            </w:r>
            <w:proofErr w:type="gramStart"/>
            <w:r w:rsidRPr="00CF2B07">
              <w:rPr>
                <w:rFonts w:ascii="Times" w:eastAsia="DengXian" w:hAnsi="Times"/>
                <w:bCs/>
                <w:sz w:val="20"/>
                <w:lang w:eastAsia="zh-CN"/>
              </w:rPr>
              <w:t>1,+</w:t>
            </w:r>
            <w:proofErr w:type="gramEnd"/>
            <w:r w:rsidRPr="00CF2B07">
              <w:rPr>
                <w:rFonts w:ascii="Times" w:eastAsia="DengXian" w:hAnsi="Times"/>
                <w:bCs/>
                <w:sz w:val="20"/>
                <w:lang w:eastAsia="zh-CN"/>
              </w:rPr>
              <w:t>j,-1,-j}</w:t>
            </w:r>
          </w:p>
          <w:p w14:paraId="75B4F336" w14:textId="77777777" w:rsidR="00CF2B07" w:rsidRPr="00CF2B07" w:rsidRDefault="00CF2B07" w:rsidP="00CF2B07">
            <w:pPr>
              <w:snapToGrid/>
              <w:spacing w:after="0" w:afterAutospacing="0"/>
              <w:jc w:val="left"/>
              <w:rPr>
                <w:rFonts w:ascii="Times" w:eastAsia="Batang" w:hAnsi="Times"/>
                <w:iCs/>
                <w:sz w:val="20"/>
                <w:szCs w:val="24"/>
                <w:lang w:eastAsia="x-none"/>
              </w:rPr>
            </w:pPr>
          </w:p>
          <w:p w14:paraId="51D5781A" w14:textId="77777777" w:rsidR="00CF2B07" w:rsidRPr="00CF2B07" w:rsidRDefault="00CF2B07" w:rsidP="00CF2B07">
            <w:pPr>
              <w:snapToGrid/>
              <w:spacing w:after="0" w:afterAutospacing="0"/>
              <w:jc w:val="left"/>
              <w:rPr>
                <w:rFonts w:ascii="Times" w:eastAsia="Batang" w:hAnsi="Times" w:cs="Times"/>
                <w:b/>
                <w:bCs/>
                <w:sz w:val="20"/>
                <w:szCs w:val="24"/>
                <w:highlight w:val="green"/>
                <w:lang w:eastAsia="x-none"/>
              </w:rPr>
            </w:pPr>
            <w:r w:rsidRPr="00CF2B07">
              <w:rPr>
                <w:rFonts w:ascii="Times" w:eastAsia="Batang" w:hAnsi="Times" w:cs="Times"/>
                <w:b/>
                <w:bCs/>
                <w:sz w:val="20"/>
                <w:szCs w:val="24"/>
                <w:highlight w:val="green"/>
                <w:lang w:eastAsia="x-none"/>
              </w:rPr>
              <w:t>Agreement</w:t>
            </w:r>
          </w:p>
          <w:p w14:paraId="056D691F" w14:textId="77777777" w:rsidR="00CF2B07" w:rsidRPr="00CF2B07" w:rsidRDefault="00CF2B07" w:rsidP="00CF2B07">
            <w:pPr>
              <w:spacing w:after="0" w:afterAutospacing="0"/>
              <w:rPr>
                <w:rFonts w:ascii="Times" w:eastAsia="Batang" w:hAnsi="Times"/>
                <w:sz w:val="18"/>
                <w:highlight w:val="yellow"/>
                <w:lang w:eastAsia="en-US"/>
              </w:rPr>
            </w:pPr>
            <w:r w:rsidRPr="00CF2B07">
              <w:rPr>
                <w:rFonts w:ascii="Times" w:eastAsia="Batang" w:hAnsi="Times"/>
                <w:sz w:val="20"/>
                <w:lang w:eastAsia="en-US"/>
              </w:rPr>
              <w:t xml:space="preserve">For the </w:t>
            </w:r>
            <w:r w:rsidRPr="00CF2B07">
              <w:rPr>
                <w:rFonts w:ascii="Times" w:eastAsia="Batang" w:hAnsi="Times"/>
                <w:iCs/>
                <w:sz w:val="20"/>
                <w:lang w:eastAsia="en-US"/>
              </w:rPr>
              <w:t>Rel-19 Type-I SP codebook refinement for 48, 64, and 128 CSI-RS ports, regarding first SD basis vector selection indicator for Scheme-A for RI=5-8, reuse the legacy Rel-15 Type-I SP scheme, i.e. separate (i</w:t>
            </w:r>
            <w:r w:rsidRPr="00CF2B07">
              <w:rPr>
                <w:rFonts w:ascii="Times" w:eastAsia="Batang" w:hAnsi="Times"/>
                <w:iCs/>
                <w:sz w:val="20"/>
                <w:vertAlign w:val="subscript"/>
                <w:lang w:eastAsia="en-US"/>
              </w:rPr>
              <w:t>1</w:t>
            </w:r>
            <w:r w:rsidRPr="00CF2B07">
              <w:rPr>
                <w:rFonts w:ascii="Times" w:eastAsia="Batang" w:hAnsi="Times"/>
                <w:iCs/>
                <w:sz w:val="20"/>
                <w:lang w:eastAsia="en-US"/>
              </w:rPr>
              <w:t>, i</w:t>
            </w:r>
            <w:r w:rsidRPr="00CF2B07">
              <w:rPr>
                <w:rFonts w:ascii="Times" w:eastAsia="Batang" w:hAnsi="Times"/>
                <w:iCs/>
                <w:sz w:val="20"/>
                <w:vertAlign w:val="subscript"/>
                <w:lang w:eastAsia="en-US"/>
              </w:rPr>
              <w:t>2</w:t>
            </w:r>
            <w:r w:rsidRPr="00CF2B07">
              <w:rPr>
                <w:rFonts w:ascii="Times" w:eastAsia="Batang" w:hAnsi="Times"/>
                <w:iCs/>
                <w:sz w:val="20"/>
                <w:lang w:eastAsia="en-US"/>
              </w:rPr>
              <w:t xml:space="preserve">) indicators of </w:t>
            </w:r>
            <m:oMath>
              <m:d>
                <m:dPr>
                  <m:begChr m:val="⌈"/>
                  <m:endChr m:val="⌉"/>
                  <m:ctrlPr>
                    <w:rPr>
                      <w:rFonts w:ascii="Cambria Math" w:eastAsia="Batang" w:hAnsi="Cambria Math"/>
                      <w:i/>
                      <w:iCs/>
                      <w:sz w:val="20"/>
                      <w:lang w:eastAsia="en-US"/>
                    </w:rPr>
                  </m:ctrlPr>
                </m:dPr>
                <m:e>
                  <m:func>
                    <m:funcPr>
                      <m:ctrlPr>
                        <w:rPr>
                          <w:rFonts w:ascii="Cambria Math" w:eastAsia="Batang" w:hAnsi="Cambria Math"/>
                          <w:i/>
                          <w:iCs/>
                          <w:sz w:val="20"/>
                          <w:lang w:eastAsia="en-US"/>
                        </w:rPr>
                      </m:ctrlPr>
                    </m:funcPr>
                    <m:fName>
                      <m:sSub>
                        <m:sSubPr>
                          <m:ctrlPr>
                            <w:rPr>
                              <w:rFonts w:ascii="Cambria Math" w:eastAsia="Batang" w:hAnsi="Cambria Math"/>
                              <w:i/>
                              <w:iCs/>
                              <w:sz w:val="20"/>
                              <w:lang w:eastAsia="en-US"/>
                            </w:rPr>
                          </m:ctrlPr>
                        </m:sSubPr>
                        <m:e>
                          <m:r>
                            <m:rPr>
                              <m:sty m:val="p"/>
                            </m:rPr>
                            <w:rPr>
                              <w:rFonts w:ascii="Cambria Math" w:eastAsia="Batang" w:hAnsi="Cambria Math"/>
                              <w:sz w:val="20"/>
                              <w:lang w:eastAsia="en-US"/>
                            </w:rPr>
                            <m:t>log</m:t>
                          </m:r>
                        </m:e>
                        <m:sub>
                          <m:r>
                            <w:rPr>
                              <w:rFonts w:ascii="Cambria Math" w:eastAsia="Batang" w:hAnsi="Cambria Math"/>
                              <w:sz w:val="20"/>
                              <w:lang w:eastAsia="en-US"/>
                            </w:rPr>
                            <m:t>2</m:t>
                          </m:r>
                        </m:sub>
                      </m:sSub>
                    </m:fName>
                    <m:e>
                      <m:sSub>
                        <m:sSubPr>
                          <m:ctrlPr>
                            <w:rPr>
                              <w:rFonts w:ascii="Cambria Math" w:eastAsia="Batang" w:hAnsi="Cambria Math"/>
                              <w:i/>
                              <w:iCs/>
                              <w:sz w:val="20"/>
                              <w:lang w:eastAsia="en-US"/>
                            </w:rPr>
                          </m:ctrlPr>
                        </m:sSubPr>
                        <m:e>
                          <m:r>
                            <w:rPr>
                              <w:rFonts w:ascii="Cambria Math" w:eastAsia="Batang" w:hAnsi="Cambria Math"/>
                              <w:sz w:val="20"/>
                              <w:lang w:eastAsia="en-US"/>
                            </w:rPr>
                            <m:t>N</m:t>
                          </m:r>
                        </m:e>
                        <m:sub>
                          <m:r>
                            <w:rPr>
                              <w:rFonts w:ascii="Cambria Math" w:eastAsia="Batang" w:hAnsi="Cambria Math"/>
                              <w:sz w:val="20"/>
                              <w:lang w:eastAsia="en-US"/>
                            </w:rPr>
                            <m:t>1</m:t>
                          </m:r>
                        </m:sub>
                      </m:sSub>
                      <m:sSub>
                        <m:sSubPr>
                          <m:ctrlPr>
                            <w:rPr>
                              <w:rFonts w:ascii="Cambria Math" w:eastAsia="Batang" w:hAnsi="Cambria Math"/>
                              <w:i/>
                              <w:iCs/>
                              <w:sz w:val="20"/>
                              <w:lang w:eastAsia="en-US"/>
                            </w:rPr>
                          </m:ctrlPr>
                        </m:sSubPr>
                        <m:e>
                          <m:r>
                            <w:rPr>
                              <w:rFonts w:ascii="Cambria Math" w:eastAsia="Batang" w:hAnsi="Cambria Math"/>
                              <w:sz w:val="20"/>
                              <w:lang w:eastAsia="en-US"/>
                            </w:rPr>
                            <m:t>O</m:t>
                          </m:r>
                        </m:e>
                        <m:sub>
                          <m:r>
                            <w:rPr>
                              <w:rFonts w:ascii="Cambria Math" w:eastAsia="Batang" w:hAnsi="Cambria Math"/>
                              <w:sz w:val="20"/>
                              <w:lang w:eastAsia="en-US"/>
                            </w:rPr>
                            <m:t>1</m:t>
                          </m:r>
                        </m:sub>
                      </m:sSub>
                    </m:e>
                  </m:func>
                </m:e>
              </m:d>
            </m:oMath>
            <w:r w:rsidRPr="00CF2B07">
              <w:rPr>
                <w:rFonts w:ascii="Times" w:eastAsia="Batang" w:hAnsi="Times"/>
                <w:iCs/>
                <w:sz w:val="20"/>
                <w:lang w:eastAsia="en-US"/>
              </w:rPr>
              <w:t xml:space="preserve"> bits and </w:t>
            </w:r>
            <m:oMath>
              <m:d>
                <m:dPr>
                  <m:begChr m:val="⌈"/>
                  <m:endChr m:val="⌉"/>
                  <m:ctrlPr>
                    <w:rPr>
                      <w:rFonts w:ascii="Cambria Math" w:eastAsia="Batang" w:hAnsi="Cambria Math"/>
                      <w:i/>
                      <w:iCs/>
                      <w:sz w:val="20"/>
                      <w:lang w:eastAsia="en-US"/>
                    </w:rPr>
                  </m:ctrlPr>
                </m:dPr>
                <m:e>
                  <m:func>
                    <m:funcPr>
                      <m:ctrlPr>
                        <w:rPr>
                          <w:rFonts w:ascii="Cambria Math" w:eastAsia="Batang" w:hAnsi="Cambria Math"/>
                          <w:i/>
                          <w:iCs/>
                          <w:sz w:val="20"/>
                          <w:lang w:eastAsia="en-US"/>
                        </w:rPr>
                      </m:ctrlPr>
                    </m:funcPr>
                    <m:fName>
                      <m:sSub>
                        <m:sSubPr>
                          <m:ctrlPr>
                            <w:rPr>
                              <w:rFonts w:ascii="Cambria Math" w:eastAsia="Batang" w:hAnsi="Cambria Math"/>
                              <w:i/>
                              <w:iCs/>
                              <w:sz w:val="20"/>
                              <w:lang w:eastAsia="en-US"/>
                            </w:rPr>
                          </m:ctrlPr>
                        </m:sSubPr>
                        <m:e>
                          <m:r>
                            <m:rPr>
                              <m:sty m:val="p"/>
                            </m:rPr>
                            <w:rPr>
                              <w:rFonts w:ascii="Cambria Math" w:eastAsia="Batang" w:hAnsi="Cambria Math"/>
                              <w:sz w:val="20"/>
                              <w:lang w:eastAsia="en-US"/>
                            </w:rPr>
                            <m:t>log</m:t>
                          </m:r>
                        </m:e>
                        <m:sub>
                          <m:r>
                            <w:rPr>
                              <w:rFonts w:ascii="Cambria Math" w:eastAsia="Batang" w:hAnsi="Cambria Math"/>
                              <w:sz w:val="20"/>
                              <w:lang w:eastAsia="en-US"/>
                            </w:rPr>
                            <m:t>2</m:t>
                          </m:r>
                        </m:sub>
                      </m:sSub>
                    </m:fName>
                    <m:e>
                      <m:sSub>
                        <m:sSubPr>
                          <m:ctrlPr>
                            <w:rPr>
                              <w:rFonts w:ascii="Cambria Math" w:eastAsia="Batang" w:hAnsi="Cambria Math"/>
                              <w:i/>
                              <w:iCs/>
                              <w:sz w:val="20"/>
                              <w:lang w:eastAsia="en-US"/>
                            </w:rPr>
                          </m:ctrlPr>
                        </m:sSubPr>
                        <m:e>
                          <m:r>
                            <w:rPr>
                              <w:rFonts w:ascii="Cambria Math" w:eastAsia="Batang" w:hAnsi="Cambria Math"/>
                              <w:sz w:val="20"/>
                              <w:lang w:eastAsia="en-US"/>
                            </w:rPr>
                            <m:t>N</m:t>
                          </m:r>
                        </m:e>
                        <m:sub>
                          <m:r>
                            <w:rPr>
                              <w:rFonts w:ascii="Cambria Math" w:eastAsia="Batang" w:hAnsi="Cambria Math"/>
                              <w:sz w:val="20"/>
                              <w:lang w:eastAsia="en-US"/>
                            </w:rPr>
                            <m:t>2</m:t>
                          </m:r>
                        </m:sub>
                      </m:sSub>
                      <m:sSub>
                        <m:sSubPr>
                          <m:ctrlPr>
                            <w:rPr>
                              <w:rFonts w:ascii="Cambria Math" w:eastAsia="Batang" w:hAnsi="Cambria Math"/>
                              <w:i/>
                              <w:iCs/>
                              <w:sz w:val="20"/>
                              <w:lang w:eastAsia="en-US"/>
                            </w:rPr>
                          </m:ctrlPr>
                        </m:sSubPr>
                        <m:e>
                          <m:r>
                            <w:rPr>
                              <w:rFonts w:ascii="Cambria Math" w:eastAsia="Batang" w:hAnsi="Cambria Math"/>
                              <w:sz w:val="20"/>
                              <w:lang w:eastAsia="en-US"/>
                            </w:rPr>
                            <m:t>O</m:t>
                          </m:r>
                        </m:e>
                        <m:sub>
                          <m:r>
                            <w:rPr>
                              <w:rFonts w:ascii="Cambria Math" w:eastAsia="Batang" w:hAnsi="Cambria Math"/>
                              <w:sz w:val="20"/>
                              <w:lang w:eastAsia="en-US"/>
                            </w:rPr>
                            <m:t>2</m:t>
                          </m:r>
                        </m:sub>
                      </m:sSub>
                    </m:e>
                  </m:func>
                </m:e>
              </m:d>
            </m:oMath>
            <w:r w:rsidRPr="00CF2B07">
              <w:rPr>
                <w:rFonts w:ascii="Times" w:eastAsia="Batang" w:hAnsi="Times"/>
                <w:iCs/>
                <w:sz w:val="20"/>
                <w:lang w:eastAsia="en-US"/>
              </w:rPr>
              <w:t xml:space="preserve"> bits, respectively</w:t>
            </w:r>
          </w:p>
          <w:p w14:paraId="3E7E020D" w14:textId="77777777" w:rsidR="00B0312E" w:rsidRDefault="00B0312E" w:rsidP="00B0312E">
            <w:pPr>
              <w:snapToGrid/>
              <w:spacing w:after="0" w:afterAutospacing="0"/>
              <w:jc w:val="left"/>
              <w:rPr>
                <w:rFonts w:ascii="Times" w:eastAsia="Batang" w:hAnsi="Times"/>
                <w:iCs/>
                <w:sz w:val="20"/>
                <w:szCs w:val="24"/>
                <w:lang w:eastAsia="ko-KR"/>
              </w:rPr>
            </w:pPr>
          </w:p>
          <w:p w14:paraId="6049B394" w14:textId="77777777" w:rsidR="00C22F1F" w:rsidRPr="00C22F1F" w:rsidRDefault="00C22F1F" w:rsidP="00C22F1F">
            <w:pPr>
              <w:snapToGrid/>
              <w:spacing w:after="0" w:afterAutospacing="0"/>
              <w:jc w:val="left"/>
              <w:rPr>
                <w:rFonts w:ascii="Times" w:eastAsia="Batang" w:hAnsi="Times" w:cs="Times"/>
                <w:b/>
                <w:bCs/>
                <w:sz w:val="20"/>
                <w:szCs w:val="24"/>
                <w:highlight w:val="green"/>
                <w:lang w:eastAsia="x-none"/>
              </w:rPr>
            </w:pPr>
            <w:r w:rsidRPr="00C22F1F">
              <w:rPr>
                <w:rFonts w:ascii="Times" w:eastAsia="Batang" w:hAnsi="Times" w:cs="Times"/>
                <w:b/>
                <w:bCs/>
                <w:sz w:val="20"/>
                <w:szCs w:val="24"/>
                <w:highlight w:val="green"/>
                <w:lang w:eastAsia="x-none"/>
              </w:rPr>
              <w:t>Agreement</w:t>
            </w:r>
          </w:p>
          <w:p w14:paraId="067B1893" w14:textId="77777777" w:rsidR="00C22F1F" w:rsidRPr="00C22F1F" w:rsidRDefault="00C22F1F" w:rsidP="00C22F1F">
            <w:pPr>
              <w:spacing w:after="0" w:afterAutospacing="0"/>
              <w:jc w:val="left"/>
              <w:rPr>
                <w:rFonts w:ascii="Times" w:eastAsia="Batang" w:hAnsi="Times"/>
                <w:iCs/>
                <w:sz w:val="20"/>
                <w:lang w:eastAsia="en-US"/>
              </w:rPr>
            </w:pPr>
            <w:r w:rsidRPr="00C22F1F">
              <w:rPr>
                <w:rFonts w:ascii="Times" w:eastAsia="Batang" w:hAnsi="Times"/>
                <w:sz w:val="20"/>
                <w:lang w:eastAsia="en-US"/>
              </w:rPr>
              <w:t xml:space="preserve">For the </w:t>
            </w:r>
            <w:r w:rsidRPr="00C22F1F">
              <w:rPr>
                <w:rFonts w:ascii="Times" w:eastAsia="Batang" w:hAnsi="Times"/>
                <w:iCs/>
                <w:sz w:val="20"/>
                <w:lang w:eastAsia="en-US"/>
              </w:rPr>
              <w:t>Rel-19 Type-I SP codebook refinement for 48, 64, and 128 CSI-RS ports, the UCI parameters are captured in the tables below for Scheme-B for RI=5-8:</w:t>
            </w:r>
          </w:p>
          <w:p w14:paraId="3B6A70C8" w14:textId="77777777" w:rsidR="00C22F1F" w:rsidRPr="00C22F1F" w:rsidRDefault="00C22F1F">
            <w:pPr>
              <w:numPr>
                <w:ilvl w:val="0"/>
                <w:numId w:val="25"/>
              </w:numPr>
              <w:snapToGrid/>
              <w:spacing w:after="0" w:afterAutospacing="0"/>
              <w:contextualSpacing/>
              <w:jc w:val="left"/>
              <w:rPr>
                <w:rFonts w:ascii="Times" w:eastAsia="Batang" w:hAnsi="Times"/>
                <w:sz w:val="20"/>
                <w:lang w:eastAsia="x-none"/>
              </w:rPr>
            </w:pPr>
            <w:r w:rsidRPr="00C22F1F">
              <w:rPr>
                <w:rFonts w:ascii="Times" w:eastAsia="Batang" w:hAnsi="Times"/>
                <w:sz w:val="20"/>
                <w:lang w:eastAsia="x-none"/>
              </w:rPr>
              <w:t>Note: The second column includes the location of the parameters when reported with two-part UCI</w:t>
            </w:r>
          </w:p>
          <w:p w14:paraId="7D757707" w14:textId="77777777" w:rsidR="00C22F1F" w:rsidRPr="00C22F1F" w:rsidRDefault="00C22F1F" w:rsidP="00C22F1F">
            <w:pPr>
              <w:spacing w:after="0" w:afterAutospacing="0"/>
              <w:rPr>
                <w:rFonts w:ascii="Times" w:eastAsia="Batang" w:hAnsi="Times"/>
                <w:b/>
                <w:sz w:val="18"/>
                <w:u w:val="single"/>
                <w:lang w:eastAsia="en-US"/>
              </w:rPr>
            </w:pPr>
          </w:p>
          <w:p w14:paraId="1E644799" w14:textId="77777777" w:rsidR="00C22F1F" w:rsidRPr="00C22F1F" w:rsidRDefault="00C22F1F" w:rsidP="00C22F1F">
            <w:pPr>
              <w:spacing w:after="0" w:afterAutospacing="0"/>
              <w:jc w:val="left"/>
              <w:rPr>
                <w:rFonts w:ascii="Times" w:eastAsia="Batang" w:hAnsi="Times"/>
                <w:b/>
                <w:sz w:val="20"/>
                <w:lang w:eastAsia="en-US"/>
              </w:rPr>
            </w:pPr>
            <w:r w:rsidRPr="00C22F1F">
              <w:rPr>
                <w:rFonts w:ascii="Times" w:eastAsia="Batang" w:hAnsi="Times"/>
                <w:b/>
                <w:sz w:val="20"/>
                <w:lang w:eastAsia="en-US"/>
              </w:rPr>
              <w:t>Scheme-B</w:t>
            </w:r>
          </w:p>
          <w:tbl>
            <w:tblPr>
              <w:tblW w:w="6726" w:type="dxa"/>
              <w:tblCellMar>
                <w:left w:w="0" w:type="dxa"/>
                <w:right w:w="0" w:type="dxa"/>
              </w:tblCellMar>
              <w:tblLook w:val="04A0" w:firstRow="1" w:lastRow="0" w:firstColumn="1" w:lastColumn="0" w:noHBand="0" w:noVBand="1"/>
            </w:tblPr>
            <w:tblGrid>
              <w:gridCol w:w="1637"/>
              <w:gridCol w:w="1051"/>
              <w:gridCol w:w="4038"/>
            </w:tblGrid>
            <w:tr w:rsidR="00C22F1F" w:rsidRPr="00C22F1F" w14:paraId="7E7B5C18" w14:textId="77777777" w:rsidTr="00AD01A6">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81B7C65" w14:textId="77777777" w:rsidR="00C22F1F" w:rsidRPr="00C22F1F" w:rsidRDefault="00C22F1F" w:rsidP="00C22F1F">
                  <w:pPr>
                    <w:spacing w:after="0" w:afterAutospacing="0"/>
                    <w:jc w:val="left"/>
                    <w:rPr>
                      <w:rFonts w:ascii="Times" w:eastAsia="Batang" w:hAnsi="Times"/>
                      <w:sz w:val="18"/>
                      <w:lang w:eastAsia="en-US"/>
                    </w:rPr>
                  </w:pPr>
                  <w:r w:rsidRPr="00C22F1F">
                    <w:rPr>
                      <w:rFonts w:ascii="Times" w:eastAsia="Batang" w:hAnsi="Times"/>
                      <w:sz w:val="18"/>
                      <w:lang w:eastAsia="en-U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17FF0EE" w14:textId="77777777" w:rsidR="00C22F1F" w:rsidRPr="00C22F1F" w:rsidRDefault="00C22F1F" w:rsidP="00C22F1F">
                  <w:pPr>
                    <w:spacing w:after="0" w:afterAutospacing="0"/>
                    <w:jc w:val="left"/>
                    <w:rPr>
                      <w:rFonts w:ascii="Times" w:eastAsia="Batang" w:hAnsi="Times"/>
                      <w:sz w:val="18"/>
                      <w:lang w:eastAsia="en-US"/>
                    </w:rPr>
                  </w:pPr>
                  <w:r w:rsidRPr="00C22F1F">
                    <w:rPr>
                      <w:rFonts w:ascii="Times" w:eastAsia="Batang" w:hAnsi="Times"/>
                      <w:sz w:val="18"/>
                      <w:lang w:eastAsia="en-US"/>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44AA3D1" w14:textId="77777777" w:rsidR="00C22F1F" w:rsidRPr="00C22F1F" w:rsidRDefault="00C22F1F" w:rsidP="00C22F1F">
                  <w:pPr>
                    <w:spacing w:after="0" w:afterAutospacing="0"/>
                    <w:jc w:val="left"/>
                    <w:rPr>
                      <w:rFonts w:ascii="Times" w:eastAsia="Batang" w:hAnsi="Times"/>
                      <w:sz w:val="18"/>
                      <w:lang w:eastAsia="en-US"/>
                    </w:rPr>
                  </w:pPr>
                  <w:r w:rsidRPr="00C22F1F">
                    <w:rPr>
                      <w:rFonts w:ascii="Times" w:eastAsia="Batang" w:hAnsi="Times"/>
                      <w:sz w:val="18"/>
                      <w:lang w:eastAsia="en-US"/>
                    </w:rPr>
                    <w:t>Details/description</w:t>
                  </w:r>
                </w:p>
              </w:tc>
            </w:tr>
            <w:tr w:rsidR="00C22F1F" w:rsidRPr="00C22F1F" w14:paraId="4F1561FD" w14:textId="77777777" w:rsidTr="00AD01A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88F662" w14:textId="77777777" w:rsidR="00C22F1F" w:rsidRPr="00C22F1F" w:rsidRDefault="00C22F1F" w:rsidP="00C22F1F">
                  <w:pPr>
                    <w:spacing w:after="0" w:afterAutospacing="0"/>
                    <w:jc w:val="left"/>
                    <w:rPr>
                      <w:rFonts w:ascii="Times" w:eastAsia="Batang" w:hAnsi="Times"/>
                      <w:color w:val="000000"/>
                      <w:sz w:val="18"/>
                      <w:lang w:eastAsia="en-US"/>
                    </w:rPr>
                  </w:pPr>
                  <w:r w:rsidRPr="00C22F1F">
                    <w:rPr>
                      <w:rFonts w:ascii="Times" w:eastAsia="Batang" w:hAnsi="Times"/>
                      <w:color w:val="000000"/>
                      <w:sz w:val="18"/>
                      <w:lang w:eastAsia="en-US"/>
                    </w:rPr>
                    <w:t>SD basis oversampling (rotation) factor q</w:t>
                  </w:r>
                  <w:r w:rsidRPr="00C22F1F">
                    <w:rPr>
                      <w:rFonts w:ascii="Times" w:eastAsia="Batang" w:hAnsi="Times"/>
                      <w:color w:val="000000"/>
                      <w:sz w:val="18"/>
                      <w:vertAlign w:val="subscript"/>
                      <w:lang w:eastAsia="en-US"/>
                    </w:rPr>
                    <w:t>1</w:t>
                  </w:r>
                  <w:r w:rsidRPr="00C22F1F">
                    <w:rPr>
                      <w:rFonts w:ascii="Times" w:eastAsia="Batang" w:hAnsi="Times"/>
                      <w:color w:val="000000"/>
                      <w:sz w:val="18"/>
                      <w:lang w:eastAsia="en-US"/>
                    </w:rPr>
                    <w:t>, q</w:t>
                  </w:r>
                  <w:r w:rsidRPr="00C22F1F">
                    <w:rPr>
                      <w:rFonts w:ascii="Times" w:eastAsia="Batang" w:hAnsi="Times"/>
                      <w:color w:val="000000"/>
                      <w:sz w:val="18"/>
                      <w:vertAlign w:val="subscript"/>
                      <w:lang w:eastAsia="en-US"/>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A60FC91" w14:textId="77777777" w:rsidR="00C22F1F" w:rsidRPr="00C22F1F" w:rsidRDefault="00C22F1F" w:rsidP="00C22F1F">
                  <w:pPr>
                    <w:spacing w:after="0" w:afterAutospacing="0"/>
                    <w:jc w:val="left"/>
                    <w:rPr>
                      <w:rFonts w:ascii="Times" w:eastAsia="Batang" w:hAnsi="Times"/>
                      <w:color w:val="000000"/>
                      <w:sz w:val="18"/>
                      <w:lang w:eastAsia="en-US"/>
                    </w:rPr>
                  </w:pPr>
                  <w:r w:rsidRPr="00C22F1F">
                    <w:rPr>
                      <w:rFonts w:ascii="Times" w:eastAsia="Batang" w:hAnsi="Times"/>
                      <w:color w:val="000000"/>
                      <w:sz w:val="18"/>
                      <w:lang w:eastAsia="en-US"/>
                    </w:rPr>
                    <w:t>Part 2</w:t>
                  </w:r>
                </w:p>
                <w:p w14:paraId="25C64741" w14:textId="77777777" w:rsidR="00C22F1F" w:rsidRPr="00C22F1F" w:rsidRDefault="00C22F1F" w:rsidP="00C22F1F">
                  <w:pPr>
                    <w:spacing w:after="0" w:afterAutospacing="0"/>
                    <w:jc w:val="left"/>
                    <w:rPr>
                      <w:rFonts w:ascii="Times" w:eastAsia="Batang" w:hAnsi="Times"/>
                      <w:color w:val="000000"/>
                      <w:sz w:val="18"/>
                      <w:lang w:eastAsia="en-US"/>
                    </w:rPr>
                  </w:pPr>
                  <w:r w:rsidRPr="00C22F1F">
                    <w:rPr>
                      <w:rFonts w:ascii="Times" w:eastAsia="Batang" w:hAnsi="Times"/>
                      <w:color w:val="000000"/>
                      <w:sz w:val="18"/>
                      <w:lang w:eastAsia="en-US"/>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42A856C3" w14:textId="77777777" w:rsidR="00C22F1F" w:rsidRPr="00C22F1F" w:rsidRDefault="00C22F1F" w:rsidP="00C22F1F">
                  <w:pPr>
                    <w:spacing w:after="0" w:afterAutospacing="0"/>
                    <w:jc w:val="left"/>
                    <w:rPr>
                      <w:rFonts w:ascii="Times" w:eastAsia="Batang" w:hAnsi="Times"/>
                      <w:color w:val="000000"/>
                      <w:sz w:val="18"/>
                      <w:lang w:eastAsia="en-US"/>
                    </w:rPr>
                  </w:pPr>
                  <w:r w:rsidRPr="00C22F1F">
                    <w:rPr>
                      <w:rFonts w:ascii="Times" w:eastAsia="Batang" w:hAnsi="Times"/>
                      <w:i/>
                      <w:sz w:val="18"/>
                      <w:lang w:eastAsia="en-US"/>
                    </w:rPr>
                    <w:t>v</w:t>
                  </w:r>
                  <w:r w:rsidRPr="00C22F1F">
                    <w:rPr>
                      <w:rFonts w:ascii="Times" w:eastAsia="Batang" w:hAnsi="Times"/>
                      <w:sz w:val="18"/>
                      <w:lang w:eastAsia="en-US"/>
                    </w:rPr>
                    <w:t xml:space="preserve">=5-8: </w:t>
                  </w:r>
                  <w:r w:rsidRPr="00C22F1F">
                    <w:rPr>
                      <w:rFonts w:ascii="Times" w:eastAsia="Batang" w:hAnsi="Times"/>
                      <w:color w:val="000000"/>
                      <w:sz w:val="18"/>
                      <w:lang w:eastAsia="en-US"/>
                    </w:rPr>
                    <w:t>Values of q</w:t>
                  </w:r>
                  <w:r w:rsidRPr="00C22F1F">
                    <w:rPr>
                      <w:rFonts w:ascii="Times" w:eastAsia="Batang" w:hAnsi="Times"/>
                      <w:color w:val="000000"/>
                      <w:sz w:val="18"/>
                      <w:vertAlign w:val="subscript"/>
                      <w:lang w:eastAsia="en-US"/>
                    </w:rPr>
                    <w:t>1</w:t>
                  </w:r>
                  <w:r w:rsidRPr="00C22F1F">
                    <w:rPr>
                      <w:rFonts w:ascii="Times" w:eastAsia="Batang" w:hAnsi="Times"/>
                      <w:color w:val="000000"/>
                      <w:sz w:val="18"/>
                      <w:lang w:eastAsia="en-US"/>
                    </w:rPr>
                    <w:t>, q</w:t>
                  </w:r>
                  <w:r w:rsidRPr="00C22F1F">
                    <w:rPr>
                      <w:rFonts w:ascii="Times" w:eastAsia="Batang" w:hAnsi="Times"/>
                      <w:color w:val="000000"/>
                      <w:sz w:val="18"/>
                      <w:vertAlign w:val="subscript"/>
                      <w:lang w:eastAsia="en-US"/>
                    </w:rPr>
                    <w:t>2</w:t>
                  </w:r>
                  <w:r w:rsidRPr="00C22F1F">
                    <w:rPr>
                      <w:rFonts w:ascii="Times" w:eastAsia="Batang" w:hAnsi="Times"/>
                      <w:color w:val="000000"/>
                      <w:sz w:val="18"/>
                      <w:lang w:eastAsia="en-US"/>
                    </w:rPr>
                    <w:t xml:space="preserve"> follow Rel-16 </w:t>
                  </w:r>
                  <w:proofErr w:type="spellStart"/>
                  <w:r w:rsidRPr="00C22F1F">
                    <w:rPr>
                      <w:rFonts w:ascii="Times" w:eastAsia="Batang" w:hAnsi="Times"/>
                      <w:color w:val="000000"/>
                      <w:sz w:val="18"/>
                      <w:lang w:eastAsia="en-US"/>
                    </w:rPr>
                    <w:t>eType</w:t>
                  </w:r>
                  <w:proofErr w:type="spellEnd"/>
                  <w:r w:rsidRPr="00C22F1F">
                    <w:rPr>
                      <w:rFonts w:ascii="Times" w:eastAsia="Batang" w:hAnsi="Times"/>
                      <w:color w:val="000000"/>
                      <w:sz w:val="18"/>
                      <w:lang w:eastAsia="en-US"/>
                    </w:rPr>
                    <w:t xml:space="preserve">-II, </w:t>
                  </w:r>
                  <m:oMath>
                    <m:d>
                      <m:dPr>
                        <m:begChr m:val="⌈"/>
                        <m:endChr m:val="⌉"/>
                        <m:ctrlPr>
                          <w:rPr>
                            <w:rFonts w:ascii="Cambria Math" w:eastAsia="SimSun" w:hAnsi="Cambria Math"/>
                            <w:i/>
                            <w:color w:val="000000"/>
                            <w:sz w:val="18"/>
                            <w:lang w:eastAsia="en-US"/>
                          </w:rPr>
                        </m:ctrlPr>
                      </m:dPr>
                      <m:e>
                        <m:func>
                          <m:funcPr>
                            <m:ctrlPr>
                              <w:rPr>
                                <w:rFonts w:ascii="Cambria Math" w:eastAsia="SimSun" w:hAnsi="Cambria Math"/>
                                <w:i/>
                                <w:color w:val="000000"/>
                                <w:sz w:val="18"/>
                                <w:lang w:eastAsia="en-US"/>
                              </w:rPr>
                            </m:ctrlPr>
                          </m:funcPr>
                          <m:fName>
                            <m:sSub>
                              <m:sSubPr>
                                <m:ctrlPr>
                                  <w:rPr>
                                    <w:rFonts w:ascii="Cambria Math" w:eastAsia="SimSun" w:hAnsi="Cambria Math"/>
                                    <w:i/>
                                    <w:color w:val="000000"/>
                                    <w:sz w:val="18"/>
                                    <w:lang w:eastAsia="en-US"/>
                                  </w:rPr>
                                </m:ctrlPr>
                              </m:sSubPr>
                              <m:e>
                                <m:r>
                                  <m:rPr>
                                    <m:sty m:val="p"/>
                                  </m:rPr>
                                  <w:rPr>
                                    <w:rFonts w:ascii="Cambria Math" w:eastAsia="SimSun" w:hAnsi="Cambria Math"/>
                                    <w:color w:val="000000"/>
                                    <w:sz w:val="18"/>
                                    <w:lang w:eastAsia="en-US"/>
                                  </w:rPr>
                                  <m:t>log</m:t>
                                </m:r>
                              </m:e>
                              <m:sub>
                                <m:r>
                                  <w:rPr>
                                    <w:rFonts w:ascii="Cambria Math" w:eastAsia="SimSun" w:hAnsi="Cambria Math"/>
                                    <w:color w:val="000000"/>
                                    <w:sz w:val="18"/>
                                    <w:lang w:eastAsia="en-US"/>
                                  </w:rPr>
                                  <m:t>2</m:t>
                                </m:r>
                              </m:sub>
                            </m:sSub>
                          </m:fName>
                          <m:e>
                            <m:d>
                              <m:dPr>
                                <m:ctrlPr>
                                  <w:rPr>
                                    <w:rFonts w:ascii="Cambria Math" w:eastAsia="SimSun" w:hAnsi="Cambria Math"/>
                                    <w:i/>
                                    <w:color w:val="000000"/>
                                    <w:sz w:val="18"/>
                                    <w:lang w:eastAsia="en-US"/>
                                  </w:rPr>
                                </m:ctrlPr>
                              </m:dPr>
                              <m:e>
                                <m:sSub>
                                  <m:sSubPr>
                                    <m:ctrlPr>
                                      <w:rPr>
                                        <w:rFonts w:ascii="Cambria Math" w:eastAsia="SimSun" w:hAnsi="Cambria Math"/>
                                        <w:i/>
                                        <w:color w:val="000000"/>
                                        <w:sz w:val="18"/>
                                        <w:lang w:eastAsia="en-US"/>
                                      </w:rPr>
                                    </m:ctrlPr>
                                  </m:sSubPr>
                                  <m:e>
                                    <m:r>
                                      <w:rPr>
                                        <w:rFonts w:ascii="Cambria Math" w:eastAsia="SimSun" w:hAnsi="Cambria Math"/>
                                        <w:color w:val="000000"/>
                                        <w:sz w:val="18"/>
                                        <w:lang w:eastAsia="en-US"/>
                                      </w:rPr>
                                      <m:t>O</m:t>
                                    </m:r>
                                  </m:e>
                                  <m:sub>
                                    <m:r>
                                      <w:rPr>
                                        <w:rFonts w:ascii="Cambria Math" w:eastAsia="SimSun" w:hAnsi="Cambria Math"/>
                                        <w:color w:val="000000"/>
                                        <w:sz w:val="18"/>
                                        <w:lang w:eastAsia="en-US"/>
                                      </w:rPr>
                                      <m:t>1</m:t>
                                    </m:r>
                                  </m:sub>
                                </m:sSub>
                                <m:sSub>
                                  <m:sSubPr>
                                    <m:ctrlPr>
                                      <w:rPr>
                                        <w:rFonts w:ascii="Cambria Math" w:eastAsia="SimSun" w:hAnsi="Cambria Math"/>
                                        <w:i/>
                                        <w:color w:val="000000"/>
                                        <w:sz w:val="18"/>
                                        <w:lang w:eastAsia="en-US"/>
                                      </w:rPr>
                                    </m:ctrlPr>
                                  </m:sSubPr>
                                  <m:e>
                                    <m:r>
                                      <w:rPr>
                                        <w:rFonts w:ascii="Cambria Math" w:eastAsia="SimSun" w:hAnsi="Cambria Math"/>
                                        <w:color w:val="000000"/>
                                        <w:sz w:val="18"/>
                                        <w:lang w:eastAsia="en-US"/>
                                      </w:rPr>
                                      <m:t>O</m:t>
                                    </m:r>
                                  </m:e>
                                  <m:sub>
                                    <m:r>
                                      <w:rPr>
                                        <w:rFonts w:ascii="Cambria Math" w:eastAsia="SimSun" w:hAnsi="Cambria Math"/>
                                        <w:color w:val="000000"/>
                                        <w:sz w:val="18"/>
                                        <w:lang w:eastAsia="en-US"/>
                                      </w:rPr>
                                      <m:t>2</m:t>
                                    </m:r>
                                  </m:sub>
                                </m:sSub>
                              </m:e>
                            </m:d>
                          </m:e>
                        </m:func>
                      </m:e>
                    </m:d>
                  </m:oMath>
                  <w:r w:rsidRPr="00C22F1F">
                    <w:rPr>
                      <w:rFonts w:ascii="Times" w:eastAsia="Batang" w:hAnsi="Times"/>
                      <w:color w:val="000000"/>
                      <w:sz w:val="18"/>
                      <w:lang w:eastAsia="en-US"/>
                    </w:rPr>
                    <w:t xml:space="preserve"> bit indicator</w:t>
                  </w:r>
                </w:p>
              </w:tc>
            </w:tr>
            <w:tr w:rsidR="00C22F1F" w:rsidRPr="00C22F1F" w14:paraId="4F3EB52A" w14:textId="77777777" w:rsidTr="00AD01A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25CF703" w14:textId="77777777" w:rsidR="00C22F1F" w:rsidRPr="00C22F1F" w:rsidRDefault="00C22F1F" w:rsidP="00C22F1F">
                  <w:pPr>
                    <w:spacing w:after="0" w:afterAutospacing="0"/>
                    <w:jc w:val="left"/>
                    <w:rPr>
                      <w:rFonts w:ascii="Times" w:eastAsia="Batang" w:hAnsi="Times"/>
                      <w:color w:val="000000"/>
                      <w:sz w:val="18"/>
                      <w:lang w:eastAsia="en-US"/>
                    </w:rPr>
                  </w:pPr>
                  <w:r w:rsidRPr="00C22F1F">
                    <w:rPr>
                      <w:rFonts w:ascii="Times" w:eastAsia="Batang" w:hAnsi="Times"/>
                      <w:color w:val="000000"/>
                      <w:sz w:val="18"/>
                      <w:lang w:eastAsia="en-US"/>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37CE83C" w14:textId="77777777" w:rsidR="00C22F1F" w:rsidRPr="00C22F1F" w:rsidRDefault="00C22F1F" w:rsidP="00C22F1F">
                  <w:pPr>
                    <w:spacing w:after="0" w:afterAutospacing="0"/>
                    <w:jc w:val="left"/>
                    <w:rPr>
                      <w:rFonts w:ascii="Times" w:eastAsia="Batang" w:hAnsi="Times"/>
                      <w:sz w:val="18"/>
                      <w:lang w:eastAsia="en-US"/>
                    </w:rPr>
                  </w:pPr>
                  <w:r w:rsidRPr="00C22F1F">
                    <w:rPr>
                      <w:rFonts w:ascii="Times" w:eastAsia="Batang" w:hAnsi="Times"/>
                      <w:sz w:val="18"/>
                      <w:lang w:eastAsia="en-US"/>
                    </w:rPr>
                    <w:t>Part 2</w:t>
                  </w:r>
                </w:p>
                <w:p w14:paraId="29E61DD7" w14:textId="77777777" w:rsidR="00C22F1F" w:rsidRPr="00C22F1F" w:rsidRDefault="00C22F1F" w:rsidP="00C22F1F">
                  <w:pPr>
                    <w:spacing w:after="0" w:afterAutospacing="0"/>
                    <w:jc w:val="left"/>
                    <w:rPr>
                      <w:rFonts w:ascii="Times" w:eastAsia="Batang" w:hAnsi="Times"/>
                      <w:color w:val="000000"/>
                      <w:sz w:val="18"/>
                      <w:lang w:eastAsia="en-US"/>
                    </w:rPr>
                  </w:pPr>
                </w:p>
                <w:p w14:paraId="7C139BFD" w14:textId="77777777" w:rsidR="00C22F1F" w:rsidRPr="00C22F1F" w:rsidRDefault="00C22F1F" w:rsidP="00C22F1F">
                  <w:pPr>
                    <w:spacing w:after="0" w:afterAutospacing="0"/>
                    <w:jc w:val="left"/>
                    <w:rPr>
                      <w:rFonts w:ascii="Times" w:eastAsia="Batang" w:hAnsi="Times"/>
                      <w:color w:val="000000"/>
                      <w:sz w:val="18"/>
                      <w:lang w:eastAsia="en-US"/>
                    </w:rPr>
                  </w:pPr>
                  <w:r w:rsidRPr="00C22F1F">
                    <w:rPr>
                      <w:rFonts w:ascii="Times" w:eastAsia="Batang" w:hAnsi="Times"/>
                      <w:color w:val="000000"/>
                      <w:sz w:val="18"/>
                      <w:lang w:eastAsia="en-US"/>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75445C7" w14:textId="77777777" w:rsidR="00C22F1F" w:rsidRPr="00C22F1F" w:rsidRDefault="00C22F1F" w:rsidP="00C22F1F">
                  <w:pPr>
                    <w:spacing w:after="0" w:afterAutospacing="0"/>
                    <w:jc w:val="left"/>
                    <w:rPr>
                      <w:rFonts w:ascii="Times" w:eastAsia="Batang" w:hAnsi="Times"/>
                      <w:sz w:val="18"/>
                      <w:lang w:eastAsia="en-US"/>
                    </w:rPr>
                  </w:pPr>
                  <w:r w:rsidRPr="00C22F1F">
                    <w:rPr>
                      <w:rFonts w:ascii="Times" w:eastAsia="Batang" w:hAnsi="Times"/>
                      <w:i/>
                      <w:sz w:val="18"/>
                      <w:lang w:eastAsia="en-US"/>
                    </w:rPr>
                    <w:t>v</w:t>
                  </w:r>
                  <w:r w:rsidRPr="00C22F1F">
                    <w:rPr>
                      <w:rFonts w:ascii="Times" w:eastAsia="Batang" w:hAnsi="Times"/>
                      <w:sz w:val="18"/>
                      <w:lang w:eastAsia="en-US"/>
                    </w:rPr>
                    <w:t xml:space="preserve">=5-8: </w:t>
                  </w:r>
                  <m:oMath>
                    <m:d>
                      <m:dPr>
                        <m:begChr m:val="⌈"/>
                        <m:endChr m:val="⌉"/>
                        <m:ctrlPr>
                          <w:rPr>
                            <w:rFonts w:ascii="Cambria Math" w:eastAsia="Batang" w:hAnsi="Cambria Math"/>
                            <w:i/>
                            <w:sz w:val="18"/>
                            <w:lang w:eastAsia="en-US"/>
                          </w:rPr>
                        </m:ctrlPr>
                      </m:dPr>
                      <m:e>
                        <m:func>
                          <m:funcPr>
                            <m:ctrlPr>
                              <w:rPr>
                                <w:rFonts w:ascii="Cambria Math" w:eastAsia="Batang" w:hAnsi="Cambria Math"/>
                                <w:i/>
                                <w:sz w:val="18"/>
                                <w:lang w:eastAsia="en-US"/>
                              </w:rPr>
                            </m:ctrlPr>
                          </m:funcPr>
                          <m:fName>
                            <m:sSub>
                              <m:sSubPr>
                                <m:ctrlPr>
                                  <w:rPr>
                                    <w:rFonts w:ascii="Cambria Math" w:eastAsia="Batang" w:hAnsi="Cambria Math"/>
                                    <w:i/>
                                    <w:sz w:val="18"/>
                                    <w:lang w:eastAsia="en-US"/>
                                  </w:rPr>
                                </m:ctrlPr>
                              </m:sSubPr>
                              <m:e>
                                <m:r>
                                  <m:rPr>
                                    <m:sty m:val="p"/>
                                  </m:rPr>
                                  <w:rPr>
                                    <w:rFonts w:ascii="Cambria Math" w:eastAsia="Batang" w:hAnsi="Cambria Math"/>
                                    <w:sz w:val="18"/>
                                    <w:lang w:eastAsia="en-US"/>
                                  </w:rPr>
                                  <m:t>log</m:t>
                                </m:r>
                              </m:e>
                              <m:sub>
                                <m:r>
                                  <w:rPr>
                                    <w:rFonts w:ascii="Cambria Math" w:eastAsia="Batang" w:hAnsi="Cambria Math"/>
                                    <w:sz w:val="18"/>
                                    <w:lang w:eastAsia="en-US"/>
                                  </w:rPr>
                                  <m:t>2</m:t>
                                </m:r>
                              </m:sub>
                            </m:sSub>
                          </m:fName>
                          <m:e>
                            <m:d>
                              <m:dPr>
                                <m:ctrlPr>
                                  <w:rPr>
                                    <w:rFonts w:ascii="Cambria Math" w:eastAsia="Batang" w:hAnsi="Cambria Math"/>
                                    <w:i/>
                                    <w:sz w:val="18"/>
                                    <w:lang w:eastAsia="en-US"/>
                                  </w:rPr>
                                </m:ctrlPr>
                              </m:dPr>
                              <m:e>
                                <m:m>
                                  <m:mPr>
                                    <m:mcs>
                                      <m:mc>
                                        <m:mcPr>
                                          <m:count m:val="1"/>
                                          <m:mcJc m:val="center"/>
                                        </m:mcPr>
                                      </m:mc>
                                    </m:mcs>
                                    <m:ctrlPr>
                                      <w:rPr>
                                        <w:rFonts w:ascii="Cambria Math" w:eastAsia="Batang" w:hAnsi="Cambria Math"/>
                                        <w:i/>
                                        <w:sz w:val="18"/>
                                        <w:lang w:eastAsia="en-US"/>
                                      </w:rPr>
                                    </m:ctrlPr>
                                  </m:mPr>
                                  <m:mr>
                                    <m:e>
                                      <m:sSub>
                                        <m:sSubPr>
                                          <m:ctrlPr>
                                            <w:rPr>
                                              <w:rFonts w:ascii="Cambria Math" w:eastAsia="Batang" w:hAnsi="Cambria Math"/>
                                              <w:i/>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1</m:t>
                                          </m:r>
                                        </m:sub>
                                      </m:sSub>
                                      <m:sSub>
                                        <m:sSubPr>
                                          <m:ctrlPr>
                                            <w:rPr>
                                              <w:rFonts w:ascii="Cambria Math" w:eastAsia="Batang" w:hAnsi="Cambria Math"/>
                                              <w:i/>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2</m:t>
                                          </m:r>
                                        </m:sub>
                                      </m:sSub>
                                    </m:e>
                                  </m:mr>
                                  <m:mr>
                                    <m:e>
                                      <m:sSub>
                                        <m:sSubPr>
                                          <m:ctrlPr>
                                            <w:rPr>
                                              <w:rFonts w:ascii="Cambria Math" w:eastAsia="Batang" w:hAnsi="Cambria Math"/>
                                              <w:i/>
                                              <w:sz w:val="18"/>
                                              <w:lang w:eastAsia="en-US"/>
                                            </w:rPr>
                                          </m:ctrlPr>
                                        </m:sSubPr>
                                        <m:e>
                                          <m:r>
                                            <w:rPr>
                                              <w:rFonts w:ascii="Cambria Math" w:eastAsia="Batang" w:hAnsi="Cambria Math"/>
                                              <w:sz w:val="18"/>
                                              <w:lang w:eastAsia="en-US"/>
                                            </w:rPr>
                                            <m:t>L</m:t>
                                          </m:r>
                                        </m:e>
                                        <m:sub>
                                          <m:r>
                                            <w:rPr>
                                              <w:rFonts w:ascii="Cambria Math" w:eastAsia="Batang" w:hAnsi="Cambria Math"/>
                                              <w:sz w:val="18"/>
                                              <w:lang w:eastAsia="en-US"/>
                                            </w:rPr>
                                            <m:t>G</m:t>
                                          </m:r>
                                        </m:sub>
                                      </m:sSub>
                                    </m:e>
                                  </m:mr>
                                </m:m>
                              </m:e>
                            </m:d>
                          </m:e>
                        </m:func>
                      </m:e>
                    </m:d>
                  </m:oMath>
                  <w:r w:rsidRPr="00C22F1F">
                    <w:rPr>
                      <w:rFonts w:ascii="Times" w:eastAsia="Batang" w:hAnsi="Times"/>
                      <w:sz w:val="18"/>
                      <w:lang w:eastAsia="x-none"/>
                    </w:rPr>
                    <w:t xml:space="preserve"> bit indicator, where </w:t>
                  </w:r>
                  <w:r w:rsidRPr="00C22F1F">
                    <w:rPr>
                      <w:rFonts w:ascii="Times" w:eastAsia="Batang" w:hAnsi="Times"/>
                      <w:i/>
                      <w:sz w:val="18"/>
                      <w:lang w:eastAsia="x-none"/>
                    </w:rPr>
                    <w:t>L</w:t>
                  </w:r>
                  <w:r w:rsidRPr="00C22F1F">
                    <w:rPr>
                      <w:rFonts w:ascii="Times" w:eastAsia="Batang" w:hAnsi="Times"/>
                      <w:i/>
                      <w:sz w:val="18"/>
                      <w:vertAlign w:val="subscript"/>
                      <w:lang w:eastAsia="x-none"/>
                    </w:rPr>
                    <w:t>G</w:t>
                  </w:r>
                  <w:r w:rsidRPr="00C22F1F">
                    <w:rPr>
                      <w:rFonts w:ascii="Times" w:eastAsia="Batang" w:hAnsi="Times"/>
                      <w:sz w:val="18"/>
                      <w:lang w:eastAsia="x-none"/>
                    </w:rPr>
                    <w:t xml:space="preserve">=3 for </w:t>
                  </w:r>
                  <w:r w:rsidRPr="00C22F1F">
                    <w:rPr>
                      <w:rFonts w:ascii="Times" w:eastAsia="Batang" w:hAnsi="Times"/>
                      <w:i/>
                      <w:sz w:val="18"/>
                      <w:lang w:eastAsia="en-US"/>
                    </w:rPr>
                    <w:t>v</w:t>
                  </w:r>
                  <w:r w:rsidRPr="00C22F1F">
                    <w:rPr>
                      <w:rFonts w:ascii="Times" w:eastAsia="Batang" w:hAnsi="Times"/>
                      <w:sz w:val="18"/>
                      <w:lang w:eastAsia="en-US"/>
                    </w:rPr>
                    <w:t xml:space="preserve">=5-6, and 4 for </w:t>
                  </w:r>
                  <w:r w:rsidRPr="00C22F1F">
                    <w:rPr>
                      <w:rFonts w:ascii="Times" w:eastAsia="Batang" w:hAnsi="Times"/>
                      <w:i/>
                      <w:sz w:val="18"/>
                      <w:lang w:eastAsia="en-US"/>
                    </w:rPr>
                    <w:t>v</w:t>
                  </w:r>
                  <w:r w:rsidRPr="00C22F1F">
                    <w:rPr>
                      <w:rFonts w:ascii="Times" w:eastAsia="Batang" w:hAnsi="Times"/>
                      <w:sz w:val="18"/>
                      <w:lang w:eastAsia="en-US"/>
                    </w:rPr>
                    <w:t>=7-8</w:t>
                  </w:r>
                </w:p>
                <w:p w14:paraId="1705A95B" w14:textId="77777777" w:rsidR="00C22F1F" w:rsidRPr="00C22F1F" w:rsidRDefault="00C22F1F" w:rsidP="00C22F1F">
                  <w:pPr>
                    <w:spacing w:after="0" w:afterAutospacing="0"/>
                    <w:jc w:val="left"/>
                    <w:rPr>
                      <w:rFonts w:ascii="Times" w:eastAsia="Batang" w:hAnsi="Times"/>
                      <w:color w:val="000000"/>
                      <w:sz w:val="18"/>
                      <w:lang w:eastAsia="en-US"/>
                    </w:rPr>
                  </w:pPr>
                </w:p>
              </w:tc>
            </w:tr>
            <w:tr w:rsidR="00C22F1F" w:rsidRPr="00C22F1F" w14:paraId="1D9BDB7F" w14:textId="77777777" w:rsidTr="00AD01A6">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B8F36F" w14:textId="77777777" w:rsidR="00C22F1F" w:rsidRPr="00C22F1F" w:rsidRDefault="00C22F1F" w:rsidP="00C22F1F">
                  <w:pPr>
                    <w:spacing w:after="0" w:afterAutospacing="0"/>
                    <w:jc w:val="left"/>
                    <w:rPr>
                      <w:rFonts w:ascii="Times" w:eastAsia="Batang" w:hAnsi="Times"/>
                      <w:color w:val="000000"/>
                      <w:sz w:val="18"/>
                      <w:lang w:eastAsia="en-US"/>
                    </w:rPr>
                  </w:pPr>
                  <w:r w:rsidRPr="00C22F1F">
                    <w:rPr>
                      <w:rFonts w:ascii="Times" w:eastAsia="Batang" w:hAnsi="Times"/>
                      <w:color w:val="000000"/>
                      <w:sz w:val="18"/>
                      <w:lang w:eastAsia="en-US"/>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95FC7BC" w14:textId="77777777" w:rsidR="00C22F1F" w:rsidRPr="00C22F1F" w:rsidRDefault="00C22F1F" w:rsidP="00C22F1F">
                  <w:pPr>
                    <w:spacing w:after="0" w:afterAutospacing="0"/>
                    <w:jc w:val="left"/>
                    <w:rPr>
                      <w:rFonts w:ascii="Times" w:eastAsia="Batang" w:hAnsi="Times"/>
                      <w:color w:val="000000"/>
                      <w:sz w:val="18"/>
                      <w:lang w:eastAsia="en-US"/>
                    </w:rPr>
                  </w:pPr>
                  <w:r w:rsidRPr="00C22F1F">
                    <w:rPr>
                      <w:rFonts w:ascii="Times" w:eastAsia="Batang" w:hAnsi="Times"/>
                      <w:color w:val="000000"/>
                      <w:sz w:val="18"/>
                      <w:lang w:eastAsia="en-US"/>
                    </w:rPr>
                    <w:t>Part 2</w:t>
                  </w:r>
                </w:p>
                <w:p w14:paraId="4A7E4C0A" w14:textId="77777777" w:rsidR="00C22F1F" w:rsidRPr="00C22F1F" w:rsidRDefault="00C22F1F" w:rsidP="00C22F1F">
                  <w:pPr>
                    <w:spacing w:after="0" w:afterAutospacing="0"/>
                    <w:jc w:val="left"/>
                    <w:rPr>
                      <w:rFonts w:ascii="Times" w:eastAsia="Batang" w:hAnsi="Times"/>
                      <w:color w:val="000000"/>
                      <w:sz w:val="18"/>
                      <w:lang w:eastAsia="en-US"/>
                    </w:rPr>
                  </w:pPr>
                </w:p>
                <w:p w14:paraId="6A38062E" w14:textId="77777777" w:rsidR="00C22F1F" w:rsidRPr="00C22F1F" w:rsidRDefault="00C22F1F" w:rsidP="00C22F1F">
                  <w:pPr>
                    <w:spacing w:after="0" w:afterAutospacing="0"/>
                    <w:jc w:val="left"/>
                    <w:rPr>
                      <w:rFonts w:ascii="Times" w:eastAsia="Batang" w:hAnsi="Times"/>
                      <w:color w:val="000000"/>
                      <w:sz w:val="18"/>
                      <w:lang w:eastAsia="en-US"/>
                    </w:rPr>
                  </w:pPr>
                  <w:r w:rsidRPr="00C22F1F">
                    <w:rPr>
                      <w:rFonts w:ascii="Times" w:eastAsia="Batang" w:hAnsi="Times"/>
                      <w:color w:val="000000"/>
                      <w:sz w:val="18"/>
                      <w:lang w:eastAsia="en-US"/>
                    </w:rPr>
                    <w:t xml:space="preserve">Wideband or </w:t>
                  </w:r>
                  <w:proofErr w:type="spellStart"/>
                  <w:r w:rsidRPr="00C22F1F">
                    <w:rPr>
                      <w:rFonts w:ascii="Times" w:eastAsia="Batang" w:hAnsi="Times"/>
                      <w:color w:val="000000"/>
                      <w:sz w:val="18"/>
                      <w:lang w:eastAsia="en-US"/>
                    </w:rPr>
                    <w:t>Subband</w:t>
                  </w:r>
                  <w:proofErr w:type="spellEnd"/>
                  <w:r w:rsidRPr="00C22F1F">
                    <w:rPr>
                      <w:rFonts w:ascii="Times" w:eastAsia="Batang" w:hAnsi="Times"/>
                      <w:color w:val="000000"/>
                      <w:sz w:val="18"/>
                      <w:lang w:eastAsia="en-US"/>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0251F7CB" w14:textId="77777777" w:rsidR="00C22F1F" w:rsidRPr="00C22F1F" w:rsidRDefault="00C22F1F" w:rsidP="00C22F1F">
                  <w:pPr>
                    <w:spacing w:after="0" w:afterAutospacing="0"/>
                    <w:jc w:val="left"/>
                    <w:rPr>
                      <w:rFonts w:ascii="Times" w:eastAsia="Batang" w:hAnsi="Times"/>
                      <w:sz w:val="18"/>
                      <w:lang w:eastAsia="en-US"/>
                    </w:rPr>
                  </w:pPr>
                  <w:r w:rsidRPr="00C22F1F">
                    <w:rPr>
                      <w:rFonts w:ascii="Times" w:eastAsia="Batang" w:hAnsi="Times"/>
                      <w:i/>
                      <w:sz w:val="18"/>
                      <w:lang w:eastAsia="en-US"/>
                    </w:rPr>
                    <w:t>v</w:t>
                  </w:r>
                  <w:r w:rsidRPr="00C22F1F">
                    <w:rPr>
                      <w:rFonts w:ascii="Times" w:eastAsia="Batang" w:hAnsi="Times"/>
                      <w:sz w:val="18"/>
                      <w:lang w:eastAsia="en-US"/>
                    </w:rPr>
                    <w:t xml:space="preserve">=5-8: </w:t>
                  </w:r>
                  <w:r w:rsidRPr="00C22F1F">
                    <w:rPr>
                      <w:rFonts w:ascii="Times" w:eastAsia="Batang" w:hAnsi="Times"/>
                      <w:color w:val="000000"/>
                      <w:sz w:val="18"/>
                      <w:lang w:eastAsia="x-none"/>
                    </w:rPr>
                    <w:t xml:space="preserve">QPSK: 2-bit indicator per layer group </w:t>
                  </w:r>
                  <w:r w:rsidRPr="00C22F1F">
                    <w:rPr>
                      <w:rFonts w:ascii="Times" w:eastAsia="Batang" w:hAnsi="Times"/>
                      <w:i/>
                      <w:color w:val="000000"/>
                      <w:sz w:val="18"/>
                      <w:lang w:eastAsia="x-none"/>
                    </w:rPr>
                    <w:t>l=</w:t>
                  </w:r>
                  <w:r w:rsidRPr="00C22F1F">
                    <w:rPr>
                      <w:rFonts w:ascii="Times" w:eastAsia="Batang" w:hAnsi="Times"/>
                      <w:color w:val="000000"/>
                      <w:sz w:val="18"/>
                      <w:lang w:eastAsia="x-none"/>
                    </w:rPr>
                    <w:t>1</w:t>
                  </w:r>
                  <w:r w:rsidRPr="00C22F1F">
                    <w:rPr>
                      <w:rFonts w:ascii="Times" w:eastAsia="Batang" w:hAnsi="Times"/>
                      <w:i/>
                      <w:color w:val="000000"/>
                      <w:sz w:val="18"/>
                      <w:lang w:eastAsia="x-none"/>
                    </w:rPr>
                    <w:t xml:space="preserve">, …, </w:t>
                  </w:r>
                  <m:oMath>
                    <m:sSub>
                      <m:sSubPr>
                        <m:ctrlPr>
                          <w:rPr>
                            <w:rFonts w:ascii="Cambria Math" w:eastAsia="Batang" w:hAnsi="Cambria Math"/>
                            <w:i/>
                            <w:sz w:val="18"/>
                            <w:lang w:eastAsia="en-US"/>
                          </w:rPr>
                        </m:ctrlPr>
                      </m:sSubPr>
                      <m:e>
                        <m:r>
                          <w:rPr>
                            <w:rFonts w:ascii="Cambria Math" w:eastAsia="Batang" w:hAnsi="Cambria Math"/>
                            <w:sz w:val="18"/>
                            <w:lang w:eastAsia="en-US"/>
                          </w:rPr>
                          <m:t>L</m:t>
                        </m:r>
                      </m:e>
                      <m:sub>
                        <m:r>
                          <w:rPr>
                            <w:rFonts w:ascii="Cambria Math" w:eastAsia="Batang" w:hAnsi="Cambria Math"/>
                            <w:sz w:val="18"/>
                            <w:lang w:eastAsia="en-US"/>
                          </w:rPr>
                          <m:t>G</m:t>
                        </m:r>
                      </m:sub>
                    </m:sSub>
                  </m:oMath>
                </w:p>
              </w:tc>
            </w:tr>
          </w:tbl>
          <w:p w14:paraId="7F406C2E" w14:textId="77777777" w:rsidR="00C22F1F" w:rsidRPr="00C22F1F" w:rsidRDefault="00C22F1F" w:rsidP="00C22F1F">
            <w:pPr>
              <w:spacing w:after="0" w:afterAutospacing="0"/>
              <w:jc w:val="left"/>
              <w:rPr>
                <w:rFonts w:ascii="Times" w:eastAsia="Batang" w:hAnsi="Times"/>
                <w:color w:val="FF0000"/>
                <w:sz w:val="18"/>
                <w:szCs w:val="24"/>
                <w:lang w:eastAsia="en-US"/>
              </w:rPr>
            </w:pPr>
            <w:r w:rsidRPr="00C22F1F">
              <w:rPr>
                <w:rFonts w:ascii="Times" w:eastAsia="Batang" w:hAnsi="Times"/>
                <w:color w:val="FF0000"/>
                <w:sz w:val="18"/>
                <w:szCs w:val="24"/>
                <w:lang w:eastAsia="en-US"/>
              </w:rPr>
              <w:t>(*): Not included when CQI reporting granularity is set to ‘</w:t>
            </w:r>
            <w:proofErr w:type="gramStart"/>
            <w:r w:rsidRPr="00C22F1F">
              <w:rPr>
                <w:rFonts w:ascii="Times" w:eastAsia="Batang" w:hAnsi="Times"/>
                <w:color w:val="FF0000"/>
                <w:sz w:val="18"/>
                <w:szCs w:val="24"/>
                <w:lang w:eastAsia="en-US"/>
              </w:rPr>
              <w:t>wideband’</w:t>
            </w:r>
            <w:proofErr w:type="gramEnd"/>
          </w:p>
          <w:p w14:paraId="658317C5" w14:textId="77777777" w:rsidR="00C22F1F" w:rsidRPr="00C22F1F" w:rsidRDefault="00C22F1F" w:rsidP="00C22F1F">
            <w:pPr>
              <w:spacing w:after="0" w:afterAutospacing="0"/>
              <w:jc w:val="left"/>
              <w:rPr>
                <w:rFonts w:ascii="Times" w:eastAsia="Batang" w:hAnsi="Times"/>
                <w:color w:val="FF0000"/>
                <w:sz w:val="18"/>
                <w:szCs w:val="24"/>
                <w:lang w:eastAsia="en-US"/>
              </w:rPr>
            </w:pPr>
            <w:r w:rsidRPr="00C22F1F">
              <w:rPr>
                <w:rFonts w:ascii="Times" w:eastAsia="Batang" w:hAnsi="Times"/>
                <w:color w:val="FF0000"/>
                <w:sz w:val="18"/>
                <w:szCs w:val="24"/>
                <w:lang w:eastAsia="en-US"/>
              </w:rPr>
              <w:t xml:space="preserve">(**): Wideband when PMI reporting is set to ‘wideband’, </w:t>
            </w:r>
            <w:proofErr w:type="spellStart"/>
            <w:r w:rsidRPr="00C22F1F">
              <w:rPr>
                <w:rFonts w:ascii="Times" w:eastAsia="Batang" w:hAnsi="Times"/>
                <w:color w:val="FF0000"/>
                <w:sz w:val="18"/>
                <w:szCs w:val="24"/>
                <w:lang w:eastAsia="en-US"/>
              </w:rPr>
              <w:t>Subband</w:t>
            </w:r>
            <w:proofErr w:type="spellEnd"/>
            <w:r w:rsidRPr="00C22F1F">
              <w:rPr>
                <w:rFonts w:ascii="Times" w:eastAsia="Batang" w:hAnsi="Times"/>
                <w:color w:val="FF0000"/>
                <w:sz w:val="18"/>
                <w:szCs w:val="24"/>
                <w:lang w:eastAsia="en-US"/>
              </w:rPr>
              <w:t xml:space="preserve"> when PMI reporting granularity is set to ‘</w:t>
            </w:r>
            <w:proofErr w:type="spellStart"/>
            <w:proofErr w:type="gramStart"/>
            <w:r w:rsidRPr="00C22F1F">
              <w:rPr>
                <w:rFonts w:ascii="Times" w:eastAsia="Batang" w:hAnsi="Times"/>
                <w:color w:val="FF0000"/>
                <w:sz w:val="18"/>
                <w:szCs w:val="24"/>
                <w:lang w:eastAsia="en-US"/>
              </w:rPr>
              <w:t>subband</w:t>
            </w:r>
            <w:proofErr w:type="spellEnd"/>
            <w:r w:rsidRPr="00C22F1F">
              <w:rPr>
                <w:rFonts w:ascii="Times" w:eastAsia="Batang" w:hAnsi="Times"/>
                <w:color w:val="FF0000"/>
                <w:sz w:val="18"/>
                <w:szCs w:val="24"/>
                <w:lang w:eastAsia="en-US"/>
              </w:rPr>
              <w:t>’</w:t>
            </w:r>
            <w:proofErr w:type="gramEnd"/>
          </w:p>
          <w:p w14:paraId="7133D288" w14:textId="77777777" w:rsidR="00C22F1F" w:rsidRPr="00C22F1F" w:rsidRDefault="00C22F1F" w:rsidP="00C22F1F">
            <w:pPr>
              <w:snapToGrid/>
              <w:spacing w:after="0" w:afterAutospacing="0"/>
              <w:jc w:val="left"/>
              <w:rPr>
                <w:rFonts w:ascii="Times" w:eastAsia="Batang" w:hAnsi="Times"/>
                <w:iCs/>
                <w:sz w:val="20"/>
                <w:szCs w:val="24"/>
                <w:lang w:eastAsia="x-none"/>
              </w:rPr>
            </w:pPr>
          </w:p>
          <w:p w14:paraId="6C208FCF" w14:textId="77777777" w:rsidR="00C22F1F" w:rsidRPr="00C22F1F" w:rsidRDefault="00C22F1F" w:rsidP="00C22F1F">
            <w:pPr>
              <w:spacing w:after="0" w:afterAutospacing="0"/>
              <w:rPr>
                <w:rFonts w:ascii="Times" w:eastAsia="Batang" w:hAnsi="Times"/>
                <w:sz w:val="20"/>
                <w:lang w:eastAsia="en-US"/>
              </w:rPr>
            </w:pPr>
            <w:r w:rsidRPr="00C22F1F">
              <w:rPr>
                <w:rFonts w:ascii="Times" w:eastAsia="Batang" w:hAnsi="Times"/>
                <w:b/>
                <w:sz w:val="20"/>
                <w:lang w:eastAsia="en-US"/>
              </w:rPr>
              <w:t>Conclusion</w:t>
            </w:r>
          </w:p>
          <w:p w14:paraId="3839E153" w14:textId="77777777" w:rsidR="00C22F1F" w:rsidRPr="00C22F1F" w:rsidRDefault="00C22F1F" w:rsidP="00C22F1F">
            <w:pPr>
              <w:spacing w:after="0" w:afterAutospacing="0"/>
              <w:rPr>
                <w:rFonts w:ascii="Times" w:eastAsia="Batang" w:hAnsi="Times"/>
                <w:sz w:val="20"/>
                <w:lang w:eastAsia="en-US"/>
              </w:rPr>
            </w:pPr>
            <w:r w:rsidRPr="00C22F1F">
              <w:rPr>
                <w:rFonts w:ascii="Times" w:eastAsia="Batang" w:hAnsi="Times"/>
                <w:sz w:val="20"/>
                <w:lang w:eastAsia="en-US"/>
              </w:rPr>
              <w:lastRenderedPageBreak/>
              <w:t xml:space="preserve">For the </w:t>
            </w:r>
            <w:r w:rsidRPr="00C22F1F">
              <w:rPr>
                <w:rFonts w:ascii="Times" w:eastAsia="Batang" w:hAnsi="Times"/>
                <w:iCs/>
                <w:sz w:val="20"/>
                <w:lang w:eastAsia="en-US"/>
              </w:rPr>
              <w:t xml:space="preserve">Rel-19 Type-I SP codebook refinement for 48, 64, and 128 CSI-RS ports, conditioned in UE capabilities, a UE can be </w:t>
            </w:r>
            <w:r w:rsidRPr="00C22F1F">
              <w:rPr>
                <w:rFonts w:ascii="Times" w:eastAsia="Batang" w:hAnsi="Times"/>
                <w:sz w:val="20"/>
                <w:lang w:eastAsia="en-US"/>
              </w:rPr>
              <w:t xml:space="preserve">configured with either the group-based hard CBSR, or the 3-bit SD basis group-based scaling factor, or both, </w:t>
            </w:r>
            <w:proofErr w:type="gramStart"/>
            <w:r w:rsidRPr="00C22F1F">
              <w:rPr>
                <w:rFonts w:ascii="Times" w:eastAsia="Batang" w:hAnsi="Times"/>
                <w:sz w:val="20"/>
                <w:lang w:eastAsia="en-US"/>
              </w:rPr>
              <w:t>or</w:t>
            </w:r>
            <w:proofErr w:type="gramEnd"/>
            <w:r w:rsidRPr="00C22F1F">
              <w:rPr>
                <w:rFonts w:ascii="Times" w:eastAsia="Batang" w:hAnsi="Times"/>
                <w:sz w:val="20"/>
                <w:lang w:eastAsia="en-US"/>
              </w:rPr>
              <w:t xml:space="preserve"> none of the two</w:t>
            </w:r>
          </w:p>
          <w:p w14:paraId="1F860100" w14:textId="77777777" w:rsidR="00C22F1F" w:rsidRPr="00C22F1F" w:rsidRDefault="00C22F1F" w:rsidP="00C22F1F">
            <w:pPr>
              <w:snapToGrid/>
              <w:spacing w:after="0" w:afterAutospacing="0"/>
              <w:jc w:val="left"/>
              <w:rPr>
                <w:rFonts w:ascii="Times" w:eastAsia="Batang" w:hAnsi="Times"/>
                <w:iCs/>
                <w:sz w:val="20"/>
                <w:szCs w:val="24"/>
                <w:lang w:eastAsia="x-none"/>
              </w:rPr>
            </w:pPr>
          </w:p>
          <w:p w14:paraId="33D51577" w14:textId="77777777" w:rsidR="00C22F1F" w:rsidRPr="00C22F1F" w:rsidRDefault="00C22F1F" w:rsidP="00C22F1F">
            <w:pPr>
              <w:snapToGrid/>
              <w:spacing w:after="0" w:afterAutospacing="0"/>
              <w:jc w:val="left"/>
              <w:rPr>
                <w:rFonts w:ascii="Times" w:eastAsia="Batang" w:hAnsi="Times" w:cs="Times"/>
                <w:b/>
                <w:bCs/>
                <w:sz w:val="20"/>
                <w:szCs w:val="24"/>
                <w:highlight w:val="green"/>
                <w:lang w:eastAsia="x-none"/>
              </w:rPr>
            </w:pPr>
            <w:r w:rsidRPr="00C22F1F">
              <w:rPr>
                <w:rFonts w:ascii="Times" w:eastAsia="Batang" w:hAnsi="Times" w:cs="Times"/>
                <w:b/>
                <w:bCs/>
                <w:sz w:val="20"/>
                <w:szCs w:val="24"/>
                <w:highlight w:val="green"/>
                <w:lang w:eastAsia="x-none"/>
              </w:rPr>
              <w:t>Agreement</w:t>
            </w:r>
          </w:p>
          <w:p w14:paraId="10A55638" w14:textId="77777777" w:rsidR="00C22F1F" w:rsidRPr="00C22F1F" w:rsidRDefault="00C22F1F" w:rsidP="00C22F1F">
            <w:pPr>
              <w:spacing w:after="0" w:afterAutospacing="0"/>
              <w:rPr>
                <w:rFonts w:ascii="Times" w:eastAsia="Batang" w:hAnsi="Times"/>
                <w:iCs/>
                <w:sz w:val="20"/>
                <w:lang w:eastAsia="x-none"/>
              </w:rPr>
            </w:pPr>
            <w:r w:rsidRPr="00C22F1F">
              <w:rPr>
                <w:rFonts w:ascii="Times" w:eastAsia="Batang" w:hAnsi="Times"/>
                <w:iCs/>
                <w:sz w:val="20"/>
                <w:lang w:eastAsia="en-US"/>
              </w:rPr>
              <w:t>For the 3-bit scaling scheme for Type-I SP codebook, support, in addition, (X</w:t>
            </w:r>
            <w:r w:rsidRPr="00C22F1F">
              <w:rPr>
                <w:rFonts w:ascii="Times" w:eastAsia="Batang" w:hAnsi="Times"/>
                <w:iCs/>
                <w:sz w:val="20"/>
                <w:vertAlign w:val="subscript"/>
                <w:lang w:eastAsia="en-US"/>
              </w:rPr>
              <w:t>1</w:t>
            </w:r>
            <w:r w:rsidRPr="00C22F1F">
              <w:rPr>
                <w:rFonts w:ascii="Times" w:eastAsia="Batang" w:hAnsi="Times"/>
                <w:iCs/>
                <w:sz w:val="20"/>
                <w:lang w:eastAsia="en-US"/>
              </w:rPr>
              <w:t>, X</w:t>
            </w:r>
            <w:proofErr w:type="gramStart"/>
            <w:r w:rsidRPr="00C22F1F">
              <w:rPr>
                <w:rFonts w:ascii="Times" w:eastAsia="Batang" w:hAnsi="Times"/>
                <w:iCs/>
                <w:sz w:val="20"/>
                <w:vertAlign w:val="subscript"/>
                <w:lang w:eastAsia="en-US"/>
              </w:rPr>
              <w:t>2</w:t>
            </w:r>
            <w:r w:rsidRPr="00C22F1F">
              <w:rPr>
                <w:rFonts w:ascii="Times" w:eastAsia="Batang" w:hAnsi="Times"/>
                <w:iCs/>
                <w:sz w:val="20"/>
                <w:lang w:eastAsia="en-US"/>
              </w:rPr>
              <w:t>)=</w:t>
            </w:r>
            <w:proofErr w:type="gramEnd"/>
            <w:r w:rsidRPr="00C22F1F">
              <w:rPr>
                <w:rFonts w:ascii="Times" w:eastAsia="Batang" w:hAnsi="Times"/>
                <w:iCs/>
                <w:sz w:val="20"/>
                <w:lang w:eastAsia="en-US"/>
              </w:rPr>
              <w:t xml:space="preserve">(8,1) </w:t>
            </w:r>
          </w:p>
          <w:p w14:paraId="3DF8B58C" w14:textId="77777777" w:rsidR="00C22F1F" w:rsidRDefault="00C22F1F" w:rsidP="00B0312E">
            <w:pPr>
              <w:snapToGrid/>
              <w:spacing w:after="0" w:afterAutospacing="0"/>
              <w:jc w:val="left"/>
              <w:rPr>
                <w:rFonts w:ascii="Times" w:eastAsia="Batang" w:hAnsi="Times"/>
                <w:iCs/>
                <w:sz w:val="20"/>
                <w:szCs w:val="24"/>
                <w:lang w:eastAsia="ko-KR"/>
              </w:rPr>
            </w:pPr>
          </w:p>
          <w:p w14:paraId="6B359124" w14:textId="77777777" w:rsidR="00C22F1F" w:rsidRPr="00C22F1F" w:rsidRDefault="00C22F1F" w:rsidP="00C22F1F">
            <w:pPr>
              <w:snapToGrid/>
              <w:spacing w:after="0" w:afterAutospacing="0"/>
              <w:jc w:val="left"/>
              <w:rPr>
                <w:rFonts w:ascii="Times" w:eastAsia="Batang" w:hAnsi="Times"/>
                <w:b/>
                <w:bCs/>
                <w:sz w:val="20"/>
                <w:szCs w:val="24"/>
                <w:lang w:val="en-US" w:eastAsia="en-US"/>
              </w:rPr>
            </w:pPr>
            <w:r w:rsidRPr="00C22F1F">
              <w:rPr>
                <w:rFonts w:ascii="Times" w:eastAsia="Batang" w:hAnsi="Times"/>
                <w:b/>
                <w:bCs/>
                <w:sz w:val="20"/>
                <w:szCs w:val="24"/>
                <w:highlight w:val="green"/>
                <w:lang w:val="en-US" w:eastAsia="en-US"/>
              </w:rPr>
              <w:t>Agreement</w:t>
            </w:r>
          </w:p>
          <w:p w14:paraId="010E0FBD" w14:textId="77777777" w:rsidR="00C22F1F" w:rsidRPr="00C22F1F" w:rsidRDefault="00C22F1F" w:rsidP="00C22F1F">
            <w:pPr>
              <w:spacing w:after="0" w:afterAutospacing="0"/>
              <w:rPr>
                <w:rFonts w:ascii="Times" w:eastAsia="Batang" w:hAnsi="Times"/>
                <w:iCs/>
                <w:sz w:val="20"/>
                <w:lang w:eastAsia="en-US"/>
              </w:rPr>
            </w:pPr>
            <w:r w:rsidRPr="00C22F1F">
              <w:rPr>
                <w:rFonts w:ascii="Times" w:eastAsia="Batang" w:hAnsi="Times"/>
                <w:sz w:val="20"/>
                <w:lang w:eastAsia="en-US"/>
              </w:rPr>
              <w:t xml:space="preserve">For the </w:t>
            </w:r>
            <w:r w:rsidRPr="00C22F1F">
              <w:rPr>
                <w:rFonts w:ascii="Times" w:eastAsia="Batang" w:hAnsi="Times"/>
                <w:iCs/>
                <w:sz w:val="20"/>
                <w:lang w:eastAsia="en-US"/>
              </w:rPr>
              <w:t xml:space="preserve">Rel-19 Type-I SP codebook refinement for 48, 64, and 128 CSI-RS ports, for Scheme-A RI=5-8, the UCI parameters for the selection scheme for the other </w:t>
            </w:r>
            <m:oMath>
              <m:sSub>
                <m:sSubPr>
                  <m:ctrlPr>
                    <w:rPr>
                      <w:rFonts w:ascii="Cambria Math" w:eastAsia="Batang" w:hAnsi="Cambria Math"/>
                      <w:i/>
                      <w:iCs/>
                      <w:sz w:val="20"/>
                      <w:szCs w:val="24"/>
                      <w:lang w:eastAsia="en-US"/>
                    </w:rPr>
                  </m:ctrlPr>
                </m:sSubPr>
                <m:e>
                  <m:r>
                    <w:rPr>
                      <w:rFonts w:ascii="Cambria Math" w:eastAsia="Batang" w:hAnsi="Cambria Math"/>
                      <w:sz w:val="20"/>
                      <w:lang w:eastAsia="en-US"/>
                    </w:rPr>
                    <m:t>n</m:t>
                  </m:r>
                </m:e>
                <m:sub>
                  <m:r>
                    <w:rPr>
                      <w:rFonts w:ascii="Cambria Math" w:eastAsia="Batang" w:hAnsi="Cambria Math"/>
                      <w:sz w:val="20"/>
                      <w:lang w:eastAsia="en-US"/>
                    </w:rPr>
                    <m:t>SDBV</m:t>
                  </m:r>
                </m:sub>
              </m:sSub>
            </m:oMath>
            <w:r w:rsidRPr="00C22F1F">
              <w:rPr>
                <w:rFonts w:ascii="Times" w:eastAsia="Batang" w:hAnsi="Times"/>
                <w:iCs/>
                <w:sz w:val="20"/>
                <w:lang w:eastAsia="en-US"/>
              </w:rPr>
              <w:t xml:space="preserve"> SD basis vectors (in Part 2 UCI, wideband) are as follows:</w:t>
            </w:r>
          </w:p>
          <w:p w14:paraId="137E6A4E" w14:textId="77777777" w:rsidR="00C22F1F" w:rsidRPr="00C22F1F" w:rsidRDefault="00C22F1F">
            <w:pPr>
              <w:numPr>
                <w:ilvl w:val="0"/>
                <w:numId w:val="25"/>
              </w:numPr>
              <w:snapToGrid/>
              <w:spacing w:after="0" w:afterAutospacing="0"/>
              <w:jc w:val="left"/>
              <w:rPr>
                <w:rFonts w:ascii="Times" w:eastAsia="Batang" w:hAnsi="Times"/>
                <w:sz w:val="20"/>
                <w:lang w:eastAsia="en-US"/>
              </w:rPr>
            </w:pPr>
            <w:r w:rsidRPr="00C22F1F">
              <w:rPr>
                <w:rFonts w:ascii="Times" w:eastAsia="Batang" w:hAnsi="Times"/>
                <w:sz w:val="20"/>
                <w:lang w:eastAsia="en-US"/>
              </w:rPr>
              <w:t xml:space="preserve">A </w:t>
            </w:r>
            <w:r w:rsidRPr="00C22F1F">
              <w:rPr>
                <w:rFonts w:ascii="Times" w:eastAsia="SimSun" w:hAnsi="Times"/>
                <w:sz w:val="20"/>
                <w:lang w:eastAsia="en-US"/>
              </w:rPr>
              <w:t>1-bit beam group indicator i</w:t>
            </w:r>
            <w:r w:rsidRPr="00C22F1F">
              <w:rPr>
                <w:rFonts w:ascii="Times" w:eastAsia="SimSun" w:hAnsi="Times"/>
                <w:sz w:val="20"/>
                <w:vertAlign w:val="subscript"/>
                <w:lang w:eastAsia="en-US"/>
              </w:rPr>
              <w:t>3</w:t>
            </w:r>
            <w:proofErr w:type="gramStart"/>
            <w:r w:rsidRPr="00C22F1F">
              <w:rPr>
                <w:rFonts w:ascii="Cambria Math" w:eastAsia="SimSun" w:hAnsi="Cambria Math" w:cs="Cambria Math"/>
                <w:sz w:val="20"/>
                <w:lang w:eastAsia="en-US"/>
              </w:rPr>
              <w:t>∈</w:t>
            </w:r>
            <w:r w:rsidRPr="00C22F1F">
              <w:rPr>
                <w:rFonts w:ascii="Times" w:eastAsia="SimSun" w:hAnsi="Times"/>
                <w:sz w:val="20"/>
                <w:lang w:eastAsia="en-US"/>
              </w:rPr>
              <w:t>{</w:t>
            </w:r>
            <w:proofErr w:type="gramEnd"/>
            <w:r w:rsidRPr="00C22F1F">
              <w:rPr>
                <w:rFonts w:ascii="Times" w:eastAsia="SimSun" w:hAnsi="Times"/>
                <w:sz w:val="20"/>
                <w:lang w:eastAsia="en-US"/>
              </w:rPr>
              <w:t xml:space="preserve">0,1} </w:t>
            </w:r>
          </w:p>
          <w:p w14:paraId="73C0DEFE" w14:textId="77777777" w:rsidR="00C22F1F" w:rsidRPr="00C22F1F" w:rsidRDefault="00C22F1F">
            <w:pPr>
              <w:numPr>
                <w:ilvl w:val="0"/>
                <w:numId w:val="25"/>
              </w:numPr>
              <w:snapToGrid/>
              <w:spacing w:after="0" w:afterAutospacing="0"/>
              <w:jc w:val="left"/>
              <w:rPr>
                <w:rFonts w:ascii="Times" w:eastAsia="Batang" w:hAnsi="Times"/>
                <w:sz w:val="20"/>
                <w:lang w:eastAsia="en-US"/>
              </w:rPr>
            </w:pPr>
            <w:r w:rsidRPr="00C22F1F">
              <w:rPr>
                <w:rFonts w:ascii="Times" w:eastAsia="SimSun" w:hAnsi="Times"/>
                <w:sz w:val="20"/>
                <w:lang w:eastAsia="en-US"/>
              </w:rPr>
              <w:t>F</w:t>
            </w:r>
            <w:r w:rsidRPr="00C22F1F">
              <w:rPr>
                <w:rFonts w:ascii="Times" w:eastAsia="Batang" w:hAnsi="Times"/>
                <w:sz w:val="20"/>
                <w:lang w:eastAsia="en-US"/>
              </w:rPr>
              <w:t xml:space="preserve">or each of the </w:t>
            </w:r>
            <w:proofErr w:type="spellStart"/>
            <w:r w:rsidRPr="00C22F1F">
              <w:rPr>
                <w:rFonts w:ascii="Times" w:eastAsia="Batang" w:hAnsi="Times"/>
                <w:i/>
                <w:sz w:val="20"/>
                <w:lang w:eastAsia="en-US"/>
              </w:rPr>
              <w:t>n</w:t>
            </w:r>
            <w:r w:rsidRPr="00C22F1F">
              <w:rPr>
                <w:rFonts w:ascii="Times" w:eastAsia="Batang" w:hAnsi="Times"/>
                <w:i/>
                <w:sz w:val="20"/>
                <w:vertAlign w:val="subscript"/>
                <w:lang w:eastAsia="en-US"/>
              </w:rPr>
              <w:t>SDBV</w:t>
            </w:r>
            <w:proofErr w:type="spellEnd"/>
            <w:r w:rsidRPr="00C22F1F">
              <w:rPr>
                <w:rFonts w:ascii="Times" w:eastAsia="Batang" w:hAnsi="Times"/>
                <w:sz w:val="20"/>
                <w:lang w:eastAsia="en-US"/>
              </w:rPr>
              <w:t xml:space="preserve"> other selected SD basis vectors,</w:t>
            </w:r>
          </w:p>
          <w:p w14:paraId="4937A581" w14:textId="77777777" w:rsidR="00C22F1F" w:rsidRPr="00C22F1F" w:rsidRDefault="00C22F1F">
            <w:pPr>
              <w:numPr>
                <w:ilvl w:val="1"/>
                <w:numId w:val="25"/>
              </w:numPr>
              <w:snapToGrid/>
              <w:spacing w:after="0" w:afterAutospacing="0"/>
              <w:jc w:val="left"/>
              <w:rPr>
                <w:rFonts w:ascii="Times" w:eastAsia="Batang" w:hAnsi="Times"/>
                <w:sz w:val="20"/>
                <w:lang w:eastAsia="en-US"/>
              </w:rPr>
            </w:pPr>
            <w:r w:rsidRPr="00C22F1F">
              <w:rPr>
                <w:rFonts w:ascii="Times" w:eastAsia="Batang" w:hAnsi="Times"/>
                <w:sz w:val="20"/>
                <w:lang w:eastAsia="en-US"/>
              </w:rPr>
              <w:t xml:space="preserve">If </w:t>
            </w:r>
            <w:r w:rsidRPr="00C22F1F">
              <w:rPr>
                <w:rFonts w:ascii="Times" w:eastAsia="SimSun" w:hAnsi="Times"/>
                <w:sz w:val="20"/>
                <w:lang w:eastAsia="en-US"/>
              </w:rPr>
              <w:t>i</w:t>
            </w:r>
            <w:r w:rsidRPr="00C22F1F">
              <w:rPr>
                <w:rFonts w:ascii="Times" w:eastAsia="SimSun" w:hAnsi="Times"/>
                <w:sz w:val="20"/>
                <w:vertAlign w:val="subscript"/>
                <w:lang w:eastAsia="en-US"/>
              </w:rPr>
              <w:t>3</w:t>
            </w:r>
            <w:r w:rsidRPr="00C22F1F">
              <w:rPr>
                <w:rFonts w:ascii="Times" w:eastAsia="SimSun" w:hAnsi="Times"/>
                <w:sz w:val="20"/>
                <w:lang w:eastAsia="en-US"/>
              </w:rPr>
              <w:t>=0:</w:t>
            </w:r>
          </w:p>
          <w:p w14:paraId="76D52565" w14:textId="77777777" w:rsidR="00C22F1F" w:rsidRPr="00C22F1F" w:rsidRDefault="00000000">
            <w:pPr>
              <w:numPr>
                <w:ilvl w:val="2"/>
                <w:numId w:val="25"/>
              </w:numPr>
              <w:snapToGrid/>
              <w:spacing w:after="0" w:afterAutospacing="0"/>
              <w:jc w:val="left"/>
              <w:rPr>
                <w:rFonts w:ascii="Times" w:eastAsia="Batang" w:hAnsi="Times"/>
                <w:sz w:val="20"/>
                <w:lang w:eastAsia="en-US"/>
              </w:rPr>
            </w:pPr>
            <m:oMath>
              <m:d>
                <m:dPr>
                  <m:begChr m:val="⌈"/>
                  <m:endChr m:val="⌉"/>
                  <m:ctrlPr>
                    <w:rPr>
                      <w:rFonts w:ascii="Cambria Math" w:eastAsia="SimSun" w:hAnsi="Cambria Math"/>
                      <w:i/>
                      <w:sz w:val="20"/>
                      <w:szCs w:val="24"/>
                      <w:lang w:eastAsia="en-US"/>
                    </w:rPr>
                  </m:ctrlPr>
                </m:dPr>
                <m:e>
                  <m:func>
                    <m:funcPr>
                      <m:ctrlPr>
                        <w:rPr>
                          <w:rFonts w:ascii="Cambria Math" w:eastAsia="SimSun" w:hAnsi="Cambria Math"/>
                          <w:i/>
                          <w:sz w:val="20"/>
                          <w:szCs w:val="24"/>
                          <w:lang w:eastAsia="en-US"/>
                        </w:rPr>
                      </m:ctrlPr>
                    </m:funcPr>
                    <m:fName>
                      <m:sSub>
                        <m:sSubPr>
                          <m:ctrlPr>
                            <w:rPr>
                              <w:rFonts w:ascii="Cambria Math" w:eastAsia="SimSun" w:hAnsi="Cambria Math"/>
                              <w:i/>
                              <w:sz w:val="20"/>
                              <w:szCs w:val="24"/>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d>
                        <m:dPr>
                          <m:ctrlPr>
                            <w:rPr>
                              <w:rFonts w:ascii="Cambria Math" w:eastAsia="SimSun" w:hAnsi="Cambria Math"/>
                              <w:i/>
                              <w:sz w:val="20"/>
                              <w:szCs w:val="24"/>
                              <w:lang w:eastAsia="en-US"/>
                            </w:rPr>
                          </m:ctrlPr>
                        </m:dPr>
                        <m:e>
                          <m:sSub>
                            <m:sSubPr>
                              <m:ctrlPr>
                                <w:rPr>
                                  <w:rFonts w:ascii="Cambria Math" w:eastAsia="SimSun" w:hAnsi="Cambria Math"/>
                                  <w:i/>
                                  <w:sz w:val="20"/>
                                  <w:szCs w:val="24"/>
                                  <w:lang w:eastAsia="en-US"/>
                                </w:rPr>
                              </m:ctrlPr>
                            </m:sSubPr>
                            <m:e>
                              <m:r>
                                <w:rPr>
                                  <w:rFonts w:ascii="Cambria Math" w:eastAsia="SimSun" w:hAnsi="Cambria Math"/>
                                  <w:sz w:val="20"/>
                                  <w:lang w:eastAsia="en-US"/>
                                </w:rPr>
                                <m:t>N</m:t>
                              </m:r>
                            </m:e>
                            <m:sub>
                              <m:r>
                                <w:rPr>
                                  <w:rFonts w:ascii="Cambria Math" w:eastAsia="SimSun" w:hAnsi="Cambria Math"/>
                                  <w:sz w:val="20"/>
                                  <w:lang w:eastAsia="en-US"/>
                                </w:rPr>
                                <m:t>1</m:t>
                              </m:r>
                            </m:sub>
                          </m:sSub>
                        </m:e>
                      </m:d>
                    </m:e>
                  </m:func>
                </m:e>
              </m:d>
            </m:oMath>
            <w:r w:rsidR="00C22F1F" w:rsidRPr="00C22F1F">
              <w:rPr>
                <w:rFonts w:ascii="Times" w:eastAsia="Batang" w:hAnsi="Times"/>
                <w:sz w:val="20"/>
                <w:lang w:eastAsia="en-US"/>
              </w:rPr>
              <w:t xml:space="preserve">-bit, </w:t>
            </w:r>
            <m:oMath>
              <m:d>
                <m:dPr>
                  <m:begChr m:val="⌈"/>
                  <m:endChr m:val="⌉"/>
                  <m:ctrlPr>
                    <w:rPr>
                      <w:rFonts w:ascii="Cambria Math" w:eastAsia="SimSun" w:hAnsi="Cambria Math"/>
                      <w:i/>
                      <w:sz w:val="20"/>
                      <w:szCs w:val="24"/>
                      <w:lang w:eastAsia="en-US"/>
                    </w:rPr>
                  </m:ctrlPr>
                </m:dPr>
                <m:e>
                  <m:func>
                    <m:funcPr>
                      <m:ctrlPr>
                        <w:rPr>
                          <w:rFonts w:ascii="Cambria Math" w:eastAsia="SimSun" w:hAnsi="Cambria Math"/>
                          <w:i/>
                          <w:sz w:val="20"/>
                          <w:szCs w:val="24"/>
                          <w:lang w:eastAsia="en-US"/>
                        </w:rPr>
                      </m:ctrlPr>
                    </m:funcPr>
                    <m:fName>
                      <m:sSub>
                        <m:sSubPr>
                          <m:ctrlPr>
                            <w:rPr>
                              <w:rFonts w:ascii="Cambria Math" w:eastAsia="SimSun" w:hAnsi="Cambria Math"/>
                              <w:i/>
                              <w:sz w:val="20"/>
                              <w:szCs w:val="24"/>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d>
                        <m:dPr>
                          <m:ctrlPr>
                            <w:rPr>
                              <w:rFonts w:ascii="Cambria Math" w:eastAsia="SimSun" w:hAnsi="Cambria Math"/>
                              <w:i/>
                              <w:sz w:val="20"/>
                              <w:szCs w:val="24"/>
                              <w:lang w:eastAsia="en-US"/>
                            </w:rPr>
                          </m:ctrlPr>
                        </m:dPr>
                        <m:e>
                          <m:sSub>
                            <m:sSubPr>
                              <m:ctrlPr>
                                <w:rPr>
                                  <w:rFonts w:ascii="Cambria Math" w:eastAsia="SimSun" w:hAnsi="Cambria Math"/>
                                  <w:i/>
                                  <w:sz w:val="20"/>
                                  <w:szCs w:val="24"/>
                                  <w:lang w:eastAsia="en-US"/>
                                </w:rPr>
                              </m:ctrlPr>
                            </m:sSubPr>
                            <m:e>
                              <m:r>
                                <w:rPr>
                                  <w:rFonts w:ascii="Cambria Math" w:eastAsia="SimSun" w:hAnsi="Cambria Math"/>
                                  <w:sz w:val="20"/>
                                  <w:lang w:eastAsia="en-US"/>
                                </w:rPr>
                                <m:t>N</m:t>
                              </m:r>
                            </m:e>
                            <m:sub>
                              <m:r>
                                <w:rPr>
                                  <w:rFonts w:ascii="Cambria Math" w:eastAsia="SimSun" w:hAnsi="Cambria Math"/>
                                  <w:sz w:val="20"/>
                                  <w:lang w:eastAsia="en-US"/>
                                </w:rPr>
                                <m:t>2</m:t>
                              </m:r>
                            </m:sub>
                          </m:sSub>
                        </m:e>
                      </m:d>
                    </m:e>
                  </m:func>
                </m:e>
              </m:d>
            </m:oMath>
            <w:r w:rsidR="00C22F1F" w:rsidRPr="00C22F1F">
              <w:rPr>
                <w:rFonts w:ascii="Times" w:eastAsia="Batang" w:hAnsi="Times"/>
                <w:sz w:val="20"/>
                <w:lang w:eastAsia="en-US"/>
              </w:rPr>
              <w:t xml:space="preserve">-bit, and </w:t>
            </w:r>
            <m:oMath>
              <m:d>
                <m:dPr>
                  <m:begChr m:val="⌈"/>
                  <m:endChr m:val="⌉"/>
                  <m:ctrlPr>
                    <w:rPr>
                      <w:rFonts w:ascii="Cambria Math" w:eastAsia="SimSun" w:hAnsi="Cambria Math"/>
                      <w:i/>
                      <w:sz w:val="20"/>
                      <w:szCs w:val="24"/>
                      <w:lang w:eastAsia="en-US"/>
                    </w:rPr>
                  </m:ctrlPr>
                </m:dPr>
                <m:e>
                  <m:func>
                    <m:funcPr>
                      <m:ctrlPr>
                        <w:rPr>
                          <w:rFonts w:ascii="Cambria Math" w:eastAsia="SimSun" w:hAnsi="Cambria Math"/>
                          <w:i/>
                          <w:sz w:val="20"/>
                          <w:szCs w:val="24"/>
                          <w:lang w:eastAsia="en-US"/>
                        </w:rPr>
                      </m:ctrlPr>
                    </m:funcPr>
                    <m:fName>
                      <m:sSub>
                        <m:sSubPr>
                          <m:ctrlPr>
                            <w:rPr>
                              <w:rFonts w:ascii="Cambria Math" w:eastAsia="SimSun" w:hAnsi="Cambria Math"/>
                              <w:i/>
                              <w:sz w:val="20"/>
                              <w:szCs w:val="24"/>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d>
                        <m:dPr>
                          <m:ctrlPr>
                            <w:rPr>
                              <w:rFonts w:ascii="Cambria Math" w:eastAsia="SimSun" w:hAnsi="Cambria Math"/>
                              <w:i/>
                              <w:sz w:val="20"/>
                              <w:szCs w:val="24"/>
                              <w:lang w:eastAsia="en-US"/>
                            </w:rPr>
                          </m:ctrlPr>
                        </m:dPr>
                        <m:e>
                          <m:sSub>
                            <m:sSubPr>
                              <m:ctrlPr>
                                <w:rPr>
                                  <w:rFonts w:ascii="Cambria Math" w:eastAsia="SimSun" w:hAnsi="Cambria Math"/>
                                  <w:i/>
                                  <w:sz w:val="20"/>
                                  <w:szCs w:val="24"/>
                                  <w:lang w:eastAsia="en-US"/>
                                </w:rPr>
                              </m:ctrlPr>
                            </m:sSubPr>
                            <m:e>
                              <m:r>
                                <w:rPr>
                                  <w:rFonts w:ascii="Cambria Math" w:eastAsia="SimSun" w:hAnsi="Cambria Math"/>
                                  <w:sz w:val="20"/>
                                  <w:lang w:eastAsia="en-US"/>
                                </w:rPr>
                                <m:t>O</m:t>
                              </m:r>
                            </m:e>
                            <m:sub>
                              <m:r>
                                <w:rPr>
                                  <w:rFonts w:ascii="Cambria Math" w:eastAsia="SimSun" w:hAnsi="Cambria Math"/>
                                  <w:sz w:val="20"/>
                                  <w:lang w:eastAsia="en-US"/>
                                </w:rPr>
                                <m:t>2</m:t>
                              </m:r>
                            </m:sub>
                          </m:sSub>
                        </m:e>
                      </m:d>
                    </m:e>
                  </m:func>
                </m:e>
              </m:d>
            </m:oMath>
            <w:r w:rsidR="00C22F1F" w:rsidRPr="00C22F1F">
              <w:rPr>
                <w:rFonts w:ascii="Times" w:eastAsia="SimSun" w:hAnsi="Times"/>
                <w:sz w:val="20"/>
                <w:lang w:eastAsia="en-US"/>
              </w:rPr>
              <w:t>-bit</w:t>
            </w:r>
            <w:r w:rsidR="00C22F1F" w:rsidRPr="00C22F1F">
              <w:rPr>
                <w:rFonts w:ascii="Times" w:eastAsia="Batang" w:hAnsi="Times"/>
                <w:sz w:val="20"/>
                <w:lang w:eastAsia="en-US"/>
              </w:rPr>
              <w:t xml:space="preserve"> (</w:t>
            </w:r>
            <w:r w:rsidR="00C22F1F" w:rsidRPr="00C22F1F">
              <w:rPr>
                <w:rFonts w:ascii="Times" w:eastAsia="SimSun" w:hAnsi="Times"/>
                <w:sz w:val="20"/>
                <w:lang w:eastAsia="en-US"/>
              </w:rPr>
              <w:t>q</w:t>
            </w:r>
            <w:r w:rsidR="00C22F1F" w:rsidRPr="00C22F1F">
              <w:rPr>
                <w:rFonts w:ascii="Times" w:eastAsia="SimSun" w:hAnsi="Times"/>
                <w:sz w:val="20"/>
                <w:vertAlign w:val="subscript"/>
                <w:lang w:eastAsia="en-US"/>
              </w:rPr>
              <w:t>2</w:t>
            </w:r>
            <w:r w:rsidR="00C22F1F" w:rsidRPr="00C22F1F">
              <w:rPr>
                <w:rFonts w:ascii="Times" w:eastAsia="Batang" w:hAnsi="Times"/>
                <w:sz w:val="20"/>
                <w:lang w:eastAsia="en-US"/>
              </w:rPr>
              <w:t>) indicators</w:t>
            </w:r>
          </w:p>
          <w:p w14:paraId="6A08843B" w14:textId="77777777" w:rsidR="00C22F1F" w:rsidRPr="00C22F1F" w:rsidRDefault="00C22F1F">
            <w:pPr>
              <w:numPr>
                <w:ilvl w:val="3"/>
                <w:numId w:val="25"/>
              </w:numPr>
              <w:snapToGrid/>
              <w:spacing w:after="0" w:afterAutospacing="0"/>
              <w:jc w:val="left"/>
              <w:rPr>
                <w:rFonts w:ascii="Times" w:eastAsia="Batang" w:hAnsi="Times"/>
                <w:sz w:val="20"/>
                <w:lang w:eastAsia="en-US"/>
              </w:rPr>
            </w:pPr>
            <w:r w:rsidRPr="00C22F1F">
              <w:rPr>
                <w:rFonts w:ascii="Times" w:eastAsia="SimSun" w:hAnsi="Times"/>
                <w:sz w:val="20"/>
                <w:lang w:eastAsia="en-US"/>
              </w:rPr>
              <w:t>In this case, q</w:t>
            </w:r>
            <w:r w:rsidRPr="00C22F1F">
              <w:rPr>
                <w:rFonts w:ascii="Times" w:eastAsia="SimSun" w:hAnsi="Times"/>
                <w:sz w:val="20"/>
                <w:vertAlign w:val="subscript"/>
                <w:lang w:eastAsia="en-US"/>
              </w:rPr>
              <w:t>1</w:t>
            </w:r>
            <w:r w:rsidRPr="00C22F1F">
              <w:rPr>
                <w:rFonts w:ascii="Times" w:eastAsia="SimSun" w:hAnsi="Times"/>
                <w:sz w:val="20"/>
                <w:lang w:eastAsia="en-US"/>
              </w:rPr>
              <w:t xml:space="preserve"> = mod(i</w:t>
            </w:r>
            <w:proofErr w:type="gramStart"/>
            <w:r w:rsidRPr="00C22F1F">
              <w:rPr>
                <w:rFonts w:ascii="Times" w:eastAsia="SimSun" w:hAnsi="Times"/>
                <w:sz w:val="20"/>
                <w:vertAlign w:val="subscript"/>
                <w:lang w:eastAsia="en-US"/>
              </w:rPr>
              <w:t>1</w:t>
            </w:r>
            <w:r w:rsidRPr="00C22F1F">
              <w:rPr>
                <w:rFonts w:ascii="Times" w:eastAsia="SimSun" w:hAnsi="Times"/>
                <w:sz w:val="20"/>
                <w:lang w:eastAsia="en-US"/>
              </w:rPr>
              <w:t>,O</w:t>
            </w:r>
            <w:proofErr w:type="gramEnd"/>
            <w:r w:rsidRPr="00C22F1F">
              <w:rPr>
                <w:rFonts w:ascii="Times" w:eastAsia="SimSun" w:hAnsi="Times"/>
                <w:sz w:val="20"/>
                <w:vertAlign w:val="subscript"/>
                <w:lang w:eastAsia="en-US"/>
              </w:rPr>
              <w:t>1</w:t>
            </w:r>
            <w:r w:rsidRPr="00C22F1F">
              <w:rPr>
                <w:rFonts w:ascii="Times" w:eastAsia="SimSun" w:hAnsi="Times"/>
                <w:sz w:val="20"/>
                <w:lang w:eastAsia="en-US"/>
              </w:rPr>
              <w:t xml:space="preserve">) of the first SD basis vector </w:t>
            </w:r>
          </w:p>
          <w:p w14:paraId="63C5C50A" w14:textId="77777777" w:rsidR="00C22F1F" w:rsidRPr="00C22F1F" w:rsidRDefault="00C22F1F">
            <w:pPr>
              <w:numPr>
                <w:ilvl w:val="1"/>
                <w:numId w:val="25"/>
              </w:numPr>
              <w:snapToGrid/>
              <w:spacing w:after="0" w:afterAutospacing="0"/>
              <w:jc w:val="left"/>
              <w:rPr>
                <w:rFonts w:ascii="Times" w:eastAsia="Batang" w:hAnsi="Times"/>
                <w:sz w:val="20"/>
                <w:lang w:eastAsia="en-US"/>
              </w:rPr>
            </w:pPr>
            <w:r w:rsidRPr="00C22F1F">
              <w:rPr>
                <w:rFonts w:ascii="Times" w:eastAsia="Batang" w:hAnsi="Times"/>
                <w:sz w:val="20"/>
                <w:lang w:eastAsia="en-US"/>
              </w:rPr>
              <w:t xml:space="preserve">If </w:t>
            </w:r>
            <w:r w:rsidRPr="00C22F1F">
              <w:rPr>
                <w:rFonts w:ascii="Times" w:eastAsia="SimSun" w:hAnsi="Times"/>
                <w:sz w:val="20"/>
                <w:lang w:eastAsia="en-US"/>
              </w:rPr>
              <w:t>i</w:t>
            </w:r>
            <w:r w:rsidRPr="00C22F1F">
              <w:rPr>
                <w:rFonts w:ascii="Times" w:eastAsia="SimSun" w:hAnsi="Times"/>
                <w:sz w:val="20"/>
                <w:vertAlign w:val="subscript"/>
                <w:lang w:eastAsia="en-US"/>
              </w:rPr>
              <w:t>3</w:t>
            </w:r>
            <w:r w:rsidRPr="00C22F1F">
              <w:rPr>
                <w:rFonts w:ascii="Times" w:eastAsia="SimSun" w:hAnsi="Times"/>
                <w:sz w:val="20"/>
                <w:lang w:eastAsia="en-US"/>
              </w:rPr>
              <w:t>=1:</w:t>
            </w:r>
          </w:p>
          <w:p w14:paraId="35250945" w14:textId="77777777" w:rsidR="00C22F1F" w:rsidRPr="00C22F1F" w:rsidRDefault="00000000">
            <w:pPr>
              <w:numPr>
                <w:ilvl w:val="2"/>
                <w:numId w:val="25"/>
              </w:numPr>
              <w:snapToGrid/>
              <w:spacing w:after="0" w:afterAutospacing="0"/>
              <w:jc w:val="left"/>
              <w:rPr>
                <w:rFonts w:ascii="Times" w:eastAsia="Batang" w:hAnsi="Times"/>
                <w:sz w:val="20"/>
                <w:lang w:eastAsia="en-US"/>
              </w:rPr>
            </w:pPr>
            <m:oMath>
              <m:d>
                <m:dPr>
                  <m:begChr m:val="⌈"/>
                  <m:endChr m:val="⌉"/>
                  <m:ctrlPr>
                    <w:rPr>
                      <w:rFonts w:ascii="Cambria Math" w:eastAsia="SimSun" w:hAnsi="Cambria Math"/>
                      <w:i/>
                      <w:sz w:val="20"/>
                      <w:szCs w:val="24"/>
                      <w:lang w:eastAsia="en-US"/>
                    </w:rPr>
                  </m:ctrlPr>
                </m:dPr>
                <m:e>
                  <m:func>
                    <m:funcPr>
                      <m:ctrlPr>
                        <w:rPr>
                          <w:rFonts w:ascii="Cambria Math" w:eastAsia="SimSun" w:hAnsi="Cambria Math"/>
                          <w:i/>
                          <w:sz w:val="20"/>
                          <w:szCs w:val="24"/>
                          <w:lang w:eastAsia="en-US"/>
                        </w:rPr>
                      </m:ctrlPr>
                    </m:funcPr>
                    <m:fName>
                      <m:sSub>
                        <m:sSubPr>
                          <m:ctrlPr>
                            <w:rPr>
                              <w:rFonts w:ascii="Cambria Math" w:eastAsia="SimSun" w:hAnsi="Cambria Math"/>
                              <w:i/>
                              <w:sz w:val="20"/>
                              <w:szCs w:val="24"/>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d>
                        <m:dPr>
                          <m:ctrlPr>
                            <w:rPr>
                              <w:rFonts w:ascii="Cambria Math" w:eastAsia="SimSun" w:hAnsi="Cambria Math"/>
                              <w:i/>
                              <w:sz w:val="20"/>
                              <w:szCs w:val="24"/>
                              <w:lang w:eastAsia="en-US"/>
                            </w:rPr>
                          </m:ctrlPr>
                        </m:dPr>
                        <m:e>
                          <m:sSub>
                            <m:sSubPr>
                              <m:ctrlPr>
                                <w:rPr>
                                  <w:rFonts w:ascii="Cambria Math" w:eastAsia="SimSun" w:hAnsi="Cambria Math"/>
                                  <w:i/>
                                  <w:sz w:val="20"/>
                                  <w:szCs w:val="24"/>
                                  <w:lang w:eastAsia="en-US"/>
                                </w:rPr>
                              </m:ctrlPr>
                            </m:sSubPr>
                            <m:e>
                              <m:r>
                                <w:rPr>
                                  <w:rFonts w:ascii="Cambria Math" w:eastAsia="SimSun" w:hAnsi="Cambria Math"/>
                                  <w:sz w:val="20"/>
                                  <w:lang w:eastAsia="en-US"/>
                                </w:rPr>
                                <m:t>N</m:t>
                              </m:r>
                            </m:e>
                            <m:sub>
                              <m:r>
                                <w:rPr>
                                  <w:rFonts w:ascii="Cambria Math" w:eastAsia="SimSun" w:hAnsi="Cambria Math"/>
                                  <w:sz w:val="20"/>
                                  <w:lang w:eastAsia="en-US"/>
                                </w:rPr>
                                <m:t>1</m:t>
                              </m:r>
                            </m:sub>
                          </m:sSub>
                        </m:e>
                      </m:d>
                    </m:e>
                  </m:func>
                </m:e>
              </m:d>
            </m:oMath>
            <w:r w:rsidR="00C22F1F" w:rsidRPr="00C22F1F">
              <w:rPr>
                <w:rFonts w:ascii="Times" w:eastAsia="Batang" w:hAnsi="Times"/>
                <w:sz w:val="20"/>
                <w:lang w:eastAsia="en-US"/>
              </w:rPr>
              <w:t xml:space="preserve">-bit, </w:t>
            </w:r>
            <m:oMath>
              <m:d>
                <m:dPr>
                  <m:begChr m:val="⌈"/>
                  <m:endChr m:val="⌉"/>
                  <m:ctrlPr>
                    <w:rPr>
                      <w:rFonts w:ascii="Cambria Math" w:eastAsia="SimSun" w:hAnsi="Cambria Math"/>
                      <w:i/>
                      <w:sz w:val="20"/>
                      <w:szCs w:val="24"/>
                      <w:lang w:eastAsia="en-US"/>
                    </w:rPr>
                  </m:ctrlPr>
                </m:dPr>
                <m:e>
                  <m:func>
                    <m:funcPr>
                      <m:ctrlPr>
                        <w:rPr>
                          <w:rFonts w:ascii="Cambria Math" w:eastAsia="SimSun" w:hAnsi="Cambria Math"/>
                          <w:i/>
                          <w:sz w:val="20"/>
                          <w:szCs w:val="24"/>
                          <w:lang w:eastAsia="en-US"/>
                        </w:rPr>
                      </m:ctrlPr>
                    </m:funcPr>
                    <m:fName>
                      <m:sSub>
                        <m:sSubPr>
                          <m:ctrlPr>
                            <w:rPr>
                              <w:rFonts w:ascii="Cambria Math" w:eastAsia="SimSun" w:hAnsi="Cambria Math"/>
                              <w:i/>
                              <w:sz w:val="20"/>
                              <w:szCs w:val="24"/>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d>
                        <m:dPr>
                          <m:ctrlPr>
                            <w:rPr>
                              <w:rFonts w:ascii="Cambria Math" w:eastAsia="SimSun" w:hAnsi="Cambria Math"/>
                              <w:i/>
                              <w:sz w:val="20"/>
                              <w:szCs w:val="24"/>
                              <w:lang w:eastAsia="en-US"/>
                            </w:rPr>
                          </m:ctrlPr>
                        </m:dPr>
                        <m:e>
                          <m:sSub>
                            <m:sSubPr>
                              <m:ctrlPr>
                                <w:rPr>
                                  <w:rFonts w:ascii="Cambria Math" w:eastAsia="SimSun" w:hAnsi="Cambria Math"/>
                                  <w:i/>
                                  <w:sz w:val="20"/>
                                  <w:szCs w:val="24"/>
                                  <w:lang w:eastAsia="en-US"/>
                                </w:rPr>
                              </m:ctrlPr>
                            </m:sSubPr>
                            <m:e>
                              <m:r>
                                <w:rPr>
                                  <w:rFonts w:ascii="Cambria Math" w:eastAsia="SimSun" w:hAnsi="Cambria Math"/>
                                  <w:sz w:val="20"/>
                                  <w:lang w:eastAsia="en-US"/>
                                </w:rPr>
                                <m:t>N</m:t>
                              </m:r>
                            </m:e>
                            <m:sub>
                              <m:r>
                                <w:rPr>
                                  <w:rFonts w:ascii="Cambria Math" w:eastAsia="SimSun" w:hAnsi="Cambria Math"/>
                                  <w:sz w:val="20"/>
                                  <w:lang w:eastAsia="en-US"/>
                                </w:rPr>
                                <m:t>2</m:t>
                              </m:r>
                            </m:sub>
                          </m:sSub>
                        </m:e>
                      </m:d>
                    </m:e>
                  </m:func>
                </m:e>
              </m:d>
            </m:oMath>
            <w:r w:rsidR="00C22F1F" w:rsidRPr="00C22F1F">
              <w:rPr>
                <w:rFonts w:ascii="Times" w:eastAsia="Batang" w:hAnsi="Times"/>
                <w:sz w:val="20"/>
                <w:lang w:eastAsia="en-US"/>
              </w:rPr>
              <w:t xml:space="preserve">-bit, and </w:t>
            </w:r>
            <m:oMath>
              <m:d>
                <m:dPr>
                  <m:begChr m:val="⌈"/>
                  <m:endChr m:val="⌉"/>
                  <m:ctrlPr>
                    <w:rPr>
                      <w:rFonts w:ascii="Cambria Math" w:eastAsia="SimSun" w:hAnsi="Cambria Math"/>
                      <w:i/>
                      <w:sz w:val="20"/>
                      <w:szCs w:val="24"/>
                      <w:lang w:eastAsia="en-US"/>
                    </w:rPr>
                  </m:ctrlPr>
                </m:dPr>
                <m:e>
                  <m:func>
                    <m:funcPr>
                      <m:ctrlPr>
                        <w:rPr>
                          <w:rFonts w:ascii="Cambria Math" w:eastAsia="SimSun" w:hAnsi="Cambria Math"/>
                          <w:i/>
                          <w:sz w:val="20"/>
                          <w:szCs w:val="24"/>
                          <w:lang w:eastAsia="en-US"/>
                        </w:rPr>
                      </m:ctrlPr>
                    </m:funcPr>
                    <m:fName>
                      <m:sSub>
                        <m:sSubPr>
                          <m:ctrlPr>
                            <w:rPr>
                              <w:rFonts w:ascii="Cambria Math" w:eastAsia="SimSun" w:hAnsi="Cambria Math"/>
                              <w:i/>
                              <w:sz w:val="20"/>
                              <w:szCs w:val="24"/>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d>
                        <m:dPr>
                          <m:ctrlPr>
                            <w:rPr>
                              <w:rFonts w:ascii="Cambria Math" w:eastAsia="SimSun" w:hAnsi="Cambria Math"/>
                              <w:i/>
                              <w:sz w:val="20"/>
                              <w:szCs w:val="24"/>
                              <w:lang w:eastAsia="en-US"/>
                            </w:rPr>
                          </m:ctrlPr>
                        </m:dPr>
                        <m:e>
                          <m:sSub>
                            <m:sSubPr>
                              <m:ctrlPr>
                                <w:rPr>
                                  <w:rFonts w:ascii="Cambria Math" w:eastAsia="SimSun" w:hAnsi="Cambria Math"/>
                                  <w:i/>
                                  <w:sz w:val="20"/>
                                  <w:szCs w:val="24"/>
                                  <w:lang w:eastAsia="en-US"/>
                                </w:rPr>
                              </m:ctrlPr>
                            </m:sSubPr>
                            <m:e>
                              <m:r>
                                <w:rPr>
                                  <w:rFonts w:ascii="Cambria Math" w:eastAsia="SimSun" w:hAnsi="Cambria Math"/>
                                  <w:sz w:val="20"/>
                                  <w:lang w:eastAsia="en-US"/>
                                </w:rPr>
                                <m:t>O</m:t>
                              </m:r>
                            </m:e>
                            <m:sub>
                              <m:r>
                                <w:rPr>
                                  <w:rFonts w:ascii="Cambria Math" w:eastAsia="SimSun" w:hAnsi="Cambria Math"/>
                                  <w:sz w:val="20"/>
                                  <w:lang w:eastAsia="en-US"/>
                                </w:rPr>
                                <m:t>1</m:t>
                              </m:r>
                            </m:sub>
                          </m:sSub>
                        </m:e>
                      </m:d>
                    </m:e>
                  </m:func>
                </m:e>
              </m:d>
            </m:oMath>
            <w:r w:rsidR="00C22F1F" w:rsidRPr="00C22F1F">
              <w:rPr>
                <w:rFonts w:ascii="Times" w:eastAsia="Batang" w:hAnsi="Times"/>
                <w:sz w:val="20"/>
                <w:lang w:eastAsia="en-US"/>
              </w:rPr>
              <w:t>-bit (</w:t>
            </w:r>
            <w:r w:rsidR="00C22F1F" w:rsidRPr="00C22F1F">
              <w:rPr>
                <w:rFonts w:ascii="Times" w:eastAsia="SimSun" w:hAnsi="Times"/>
                <w:sz w:val="20"/>
                <w:lang w:eastAsia="en-US"/>
              </w:rPr>
              <w:t>q</w:t>
            </w:r>
            <w:r w:rsidR="00C22F1F" w:rsidRPr="00C22F1F">
              <w:rPr>
                <w:rFonts w:ascii="Times" w:eastAsia="SimSun" w:hAnsi="Times"/>
                <w:sz w:val="20"/>
                <w:vertAlign w:val="subscript"/>
                <w:lang w:eastAsia="en-US"/>
              </w:rPr>
              <w:t>1</w:t>
            </w:r>
            <w:r w:rsidR="00C22F1F" w:rsidRPr="00C22F1F">
              <w:rPr>
                <w:rFonts w:ascii="Times" w:eastAsia="Batang" w:hAnsi="Times"/>
                <w:sz w:val="20"/>
                <w:lang w:eastAsia="en-US"/>
              </w:rPr>
              <w:t>) indicators</w:t>
            </w:r>
            <w:r w:rsidR="00C22F1F" w:rsidRPr="00C22F1F">
              <w:rPr>
                <w:rFonts w:ascii="Times" w:eastAsia="SimSun" w:hAnsi="Times"/>
                <w:sz w:val="20"/>
                <w:lang w:eastAsia="en-US"/>
              </w:rPr>
              <w:t xml:space="preserve"> </w:t>
            </w:r>
          </w:p>
          <w:p w14:paraId="68E16079" w14:textId="77777777" w:rsidR="00C22F1F" w:rsidRPr="00C22F1F" w:rsidRDefault="00C22F1F">
            <w:pPr>
              <w:numPr>
                <w:ilvl w:val="3"/>
                <w:numId w:val="25"/>
              </w:numPr>
              <w:snapToGrid/>
              <w:spacing w:after="0" w:afterAutospacing="0"/>
              <w:jc w:val="left"/>
              <w:rPr>
                <w:rFonts w:ascii="Times" w:eastAsia="Batang" w:hAnsi="Times"/>
                <w:sz w:val="20"/>
                <w:lang w:eastAsia="en-US"/>
              </w:rPr>
            </w:pPr>
            <w:r w:rsidRPr="00C22F1F">
              <w:rPr>
                <w:rFonts w:ascii="Times" w:eastAsia="SimSun" w:hAnsi="Times"/>
                <w:sz w:val="20"/>
                <w:lang w:eastAsia="en-US"/>
              </w:rPr>
              <w:t>In this case, q</w:t>
            </w:r>
            <w:r w:rsidRPr="00C22F1F">
              <w:rPr>
                <w:rFonts w:ascii="Times" w:eastAsia="SimSun" w:hAnsi="Times"/>
                <w:sz w:val="20"/>
                <w:vertAlign w:val="subscript"/>
                <w:lang w:eastAsia="en-US"/>
              </w:rPr>
              <w:t xml:space="preserve">2 </w:t>
            </w:r>
            <w:r w:rsidRPr="00C22F1F">
              <w:rPr>
                <w:rFonts w:ascii="Times" w:eastAsia="SimSun" w:hAnsi="Times"/>
                <w:sz w:val="20"/>
                <w:lang w:eastAsia="en-US"/>
              </w:rPr>
              <w:t>= mod(i</w:t>
            </w:r>
            <w:proofErr w:type="gramStart"/>
            <w:r w:rsidRPr="00C22F1F">
              <w:rPr>
                <w:rFonts w:ascii="Times" w:eastAsia="SimSun" w:hAnsi="Times"/>
                <w:sz w:val="20"/>
                <w:vertAlign w:val="subscript"/>
                <w:lang w:eastAsia="en-US"/>
              </w:rPr>
              <w:t>2</w:t>
            </w:r>
            <w:r w:rsidRPr="00C22F1F">
              <w:rPr>
                <w:rFonts w:ascii="Times" w:eastAsia="SimSun" w:hAnsi="Times"/>
                <w:sz w:val="20"/>
                <w:lang w:eastAsia="en-US"/>
              </w:rPr>
              <w:t>,O</w:t>
            </w:r>
            <w:proofErr w:type="gramEnd"/>
            <w:r w:rsidRPr="00C22F1F">
              <w:rPr>
                <w:rFonts w:ascii="Times" w:eastAsia="SimSun" w:hAnsi="Times"/>
                <w:sz w:val="20"/>
                <w:vertAlign w:val="subscript"/>
                <w:lang w:eastAsia="en-US"/>
              </w:rPr>
              <w:t>2</w:t>
            </w:r>
            <w:r w:rsidRPr="00C22F1F">
              <w:rPr>
                <w:rFonts w:ascii="Times" w:eastAsia="SimSun" w:hAnsi="Times"/>
                <w:sz w:val="20"/>
                <w:lang w:eastAsia="en-US"/>
              </w:rPr>
              <w:t>) of the first SD basis vector</w:t>
            </w:r>
          </w:p>
          <w:p w14:paraId="293EFBF1" w14:textId="77777777" w:rsidR="00C22F1F" w:rsidRPr="00C22F1F" w:rsidRDefault="00C22F1F" w:rsidP="00C22F1F">
            <w:pPr>
              <w:spacing w:after="0" w:afterAutospacing="0"/>
              <w:ind w:left="720"/>
              <w:jc w:val="left"/>
              <w:rPr>
                <w:rFonts w:ascii="Times" w:eastAsia="Batang" w:hAnsi="Times"/>
                <w:sz w:val="20"/>
                <w:lang w:eastAsia="en-US"/>
              </w:rPr>
            </w:pPr>
            <w:r w:rsidRPr="00C22F1F">
              <w:rPr>
                <w:rFonts w:ascii="Times" w:eastAsia="Batang" w:hAnsi="Times"/>
                <w:sz w:val="20"/>
                <w:lang w:eastAsia="en-US"/>
              </w:rPr>
              <w:t xml:space="preserve">Note: It is up to the editor how this is captured in the specification </w:t>
            </w:r>
          </w:p>
          <w:p w14:paraId="70541B4C" w14:textId="77777777" w:rsidR="00C22F1F" w:rsidRPr="00C22F1F" w:rsidRDefault="00C22F1F" w:rsidP="00C22F1F">
            <w:pPr>
              <w:spacing w:after="0" w:afterAutospacing="0"/>
              <w:ind w:left="720"/>
              <w:jc w:val="left"/>
              <w:rPr>
                <w:rFonts w:ascii="Times" w:eastAsia="Batang" w:hAnsi="Times"/>
                <w:sz w:val="20"/>
                <w:lang w:eastAsia="en-US"/>
              </w:rPr>
            </w:pPr>
            <w:r w:rsidRPr="00C22F1F">
              <w:rPr>
                <w:rFonts w:ascii="Times" w:eastAsia="Batang" w:hAnsi="Times"/>
                <w:sz w:val="20"/>
                <w:lang w:eastAsia="en-US"/>
              </w:rPr>
              <w:t>Note: (q</w:t>
            </w:r>
            <w:proofErr w:type="gramStart"/>
            <w:r w:rsidRPr="00C22F1F">
              <w:rPr>
                <w:rFonts w:ascii="Times" w:eastAsia="Batang" w:hAnsi="Times"/>
                <w:sz w:val="20"/>
                <w:vertAlign w:val="subscript"/>
                <w:lang w:eastAsia="en-US"/>
              </w:rPr>
              <w:t>1</w:t>
            </w:r>
            <w:r w:rsidRPr="00C22F1F">
              <w:rPr>
                <w:rFonts w:ascii="Times" w:eastAsia="Batang" w:hAnsi="Times"/>
                <w:sz w:val="20"/>
                <w:lang w:eastAsia="en-US"/>
              </w:rPr>
              <w:t>,q</w:t>
            </w:r>
            <w:proofErr w:type="gramEnd"/>
            <w:r w:rsidRPr="00C22F1F">
              <w:rPr>
                <w:rFonts w:ascii="Times" w:eastAsia="Batang" w:hAnsi="Times"/>
                <w:sz w:val="20"/>
                <w:vertAlign w:val="subscript"/>
                <w:lang w:eastAsia="en-US"/>
              </w:rPr>
              <w:t>2</w:t>
            </w:r>
            <w:r w:rsidRPr="00C22F1F">
              <w:rPr>
                <w:rFonts w:ascii="Times" w:eastAsia="Batang" w:hAnsi="Times"/>
                <w:sz w:val="20"/>
                <w:lang w:eastAsia="en-US"/>
              </w:rPr>
              <w:t>) is analogous to (q</w:t>
            </w:r>
            <w:r w:rsidRPr="00C22F1F">
              <w:rPr>
                <w:rFonts w:ascii="Times" w:eastAsia="Batang" w:hAnsi="Times"/>
                <w:sz w:val="20"/>
                <w:vertAlign w:val="subscript"/>
                <w:lang w:eastAsia="en-US"/>
              </w:rPr>
              <w:t>1</w:t>
            </w:r>
            <w:r w:rsidRPr="00C22F1F">
              <w:rPr>
                <w:rFonts w:ascii="Times" w:eastAsia="Batang" w:hAnsi="Times"/>
                <w:sz w:val="20"/>
                <w:lang w:eastAsia="en-US"/>
              </w:rPr>
              <w:t>,q</w:t>
            </w:r>
            <w:r w:rsidRPr="00C22F1F">
              <w:rPr>
                <w:rFonts w:ascii="Times" w:eastAsia="Batang" w:hAnsi="Times"/>
                <w:sz w:val="20"/>
                <w:vertAlign w:val="subscript"/>
                <w:lang w:eastAsia="en-US"/>
              </w:rPr>
              <w:t>2</w:t>
            </w:r>
            <w:r w:rsidRPr="00C22F1F">
              <w:rPr>
                <w:rFonts w:ascii="Times" w:eastAsia="Batang" w:hAnsi="Times"/>
                <w:sz w:val="20"/>
                <w:lang w:eastAsia="en-US"/>
              </w:rPr>
              <w:t>) for Type-II CSI</w:t>
            </w:r>
          </w:p>
          <w:p w14:paraId="65A82F23" w14:textId="77777777" w:rsidR="00C22F1F" w:rsidRPr="00C22F1F" w:rsidRDefault="00C22F1F" w:rsidP="00C22F1F">
            <w:pPr>
              <w:spacing w:after="0" w:afterAutospacing="0"/>
              <w:rPr>
                <w:rFonts w:ascii="Times" w:eastAsia="Batang" w:hAnsi="Times"/>
                <w:sz w:val="20"/>
                <w:lang w:eastAsia="en-US"/>
              </w:rPr>
            </w:pPr>
            <w:r w:rsidRPr="00C22F1F">
              <w:rPr>
                <w:rFonts w:ascii="Times" w:eastAsia="Batang" w:hAnsi="Times"/>
                <w:sz w:val="20"/>
                <w:lang w:eastAsia="en-US"/>
              </w:rPr>
              <w:t xml:space="preserve">Note (from previous agreement): </w:t>
            </w:r>
            <w:proofErr w:type="spellStart"/>
            <w:r w:rsidRPr="00C22F1F">
              <w:rPr>
                <w:rFonts w:ascii="Times" w:eastAsia="Batang" w:hAnsi="Times"/>
                <w:i/>
                <w:sz w:val="20"/>
                <w:lang w:eastAsia="en-US"/>
              </w:rPr>
              <w:t>n</w:t>
            </w:r>
            <w:r w:rsidRPr="00C22F1F">
              <w:rPr>
                <w:rFonts w:ascii="Times" w:eastAsia="Batang" w:hAnsi="Times"/>
                <w:i/>
                <w:sz w:val="20"/>
                <w:vertAlign w:val="subscript"/>
                <w:lang w:eastAsia="en-US"/>
              </w:rPr>
              <w:t>SDBV</w:t>
            </w:r>
            <w:proofErr w:type="spellEnd"/>
            <w:r w:rsidRPr="00C22F1F">
              <w:rPr>
                <w:rFonts w:ascii="Times" w:eastAsia="Batang" w:hAnsi="Times"/>
                <w:sz w:val="20"/>
                <w:lang w:eastAsia="en-US"/>
              </w:rPr>
              <w:t>=2 (</w:t>
            </w:r>
            <w:r w:rsidRPr="00C22F1F">
              <w:rPr>
                <w:rFonts w:ascii="Times" w:eastAsia="Batang" w:hAnsi="Times"/>
                <w:i/>
                <w:sz w:val="20"/>
                <w:lang w:eastAsia="en-US"/>
              </w:rPr>
              <w:t>v</w:t>
            </w:r>
            <w:r w:rsidRPr="00C22F1F">
              <w:rPr>
                <w:rFonts w:ascii="Times" w:eastAsia="Batang" w:hAnsi="Times"/>
                <w:sz w:val="20"/>
                <w:lang w:eastAsia="en-US"/>
              </w:rPr>
              <w:t>=5-6) or 3 (</w:t>
            </w:r>
            <w:r w:rsidRPr="00C22F1F">
              <w:rPr>
                <w:rFonts w:ascii="Times" w:eastAsia="Batang" w:hAnsi="Times"/>
                <w:i/>
                <w:sz w:val="20"/>
                <w:lang w:eastAsia="en-US"/>
              </w:rPr>
              <w:t>v</w:t>
            </w:r>
            <w:r w:rsidRPr="00C22F1F">
              <w:rPr>
                <w:rFonts w:ascii="Times" w:eastAsia="Batang" w:hAnsi="Times"/>
                <w:sz w:val="20"/>
                <w:lang w:eastAsia="en-US"/>
              </w:rPr>
              <w:t>=7-8)</w:t>
            </w:r>
          </w:p>
          <w:p w14:paraId="00254DBA" w14:textId="77777777" w:rsidR="00C22F1F" w:rsidRPr="00C22F1F" w:rsidRDefault="00C22F1F" w:rsidP="00C22F1F">
            <w:pPr>
              <w:snapToGrid/>
              <w:spacing w:after="0" w:afterAutospacing="0"/>
              <w:rPr>
                <w:rFonts w:ascii="Times" w:eastAsia="DengXian" w:hAnsi="Times"/>
                <w:b/>
                <w:bCs/>
                <w:sz w:val="16"/>
                <w:highlight w:val="green"/>
                <w:lang w:eastAsia="zh-CN"/>
              </w:rPr>
            </w:pPr>
          </w:p>
          <w:p w14:paraId="19EF752A" w14:textId="77777777" w:rsidR="00C22F1F" w:rsidRPr="00C22F1F" w:rsidRDefault="00C22F1F" w:rsidP="00C22F1F">
            <w:pPr>
              <w:snapToGrid/>
              <w:spacing w:after="0" w:afterAutospacing="0"/>
              <w:jc w:val="left"/>
              <w:rPr>
                <w:rFonts w:ascii="Times" w:eastAsia="Batang" w:hAnsi="Times" w:cs="Times"/>
                <w:b/>
                <w:bCs/>
                <w:sz w:val="20"/>
                <w:szCs w:val="24"/>
                <w:highlight w:val="green"/>
                <w:lang w:eastAsia="x-none"/>
              </w:rPr>
            </w:pPr>
            <w:r w:rsidRPr="00C22F1F">
              <w:rPr>
                <w:rFonts w:ascii="Times" w:eastAsia="Batang" w:hAnsi="Times" w:cs="Times"/>
                <w:b/>
                <w:bCs/>
                <w:sz w:val="20"/>
                <w:szCs w:val="24"/>
                <w:highlight w:val="green"/>
                <w:lang w:eastAsia="x-none"/>
              </w:rPr>
              <w:t>Agreement</w:t>
            </w:r>
          </w:p>
          <w:p w14:paraId="126E8C8D" w14:textId="77777777" w:rsidR="00C22F1F" w:rsidRPr="00C22F1F" w:rsidRDefault="00C22F1F" w:rsidP="00C22F1F">
            <w:pPr>
              <w:widowControl w:val="0"/>
              <w:spacing w:after="0" w:afterAutospacing="0"/>
              <w:rPr>
                <w:rFonts w:ascii="Times" w:eastAsia="Malgun Gothic" w:hAnsi="Times"/>
                <w:sz w:val="20"/>
              </w:rPr>
            </w:pPr>
            <w:r w:rsidRPr="00C22F1F">
              <w:rPr>
                <w:rFonts w:ascii="Times" w:eastAsia="Batang" w:hAnsi="Times"/>
                <w:iCs/>
                <w:sz w:val="20"/>
                <w:lang w:eastAsia="en-US"/>
              </w:rPr>
              <w:t xml:space="preserve">For the Rel-19 Type-I codebook refinement for 48, 64, and 128 CSI-RS ports, </w:t>
            </w:r>
            <w:r w:rsidRPr="00C22F1F">
              <w:rPr>
                <w:rFonts w:ascii="Times" w:eastAsia="Batang" w:hAnsi="Times"/>
                <w:iCs/>
                <w:sz w:val="20"/>
                <w:u w:val="single"/>
                <w:lang w:eastAsia="en-US"/>
              </w:rPr>
              <w:t>study</w:t>
            </w:r>
            <w:r w:rsidRPr="00C22F1F">
              <w:rPr>
                <w:rFonts w:ascii="Times" w:eastAsia="Batang" w:hAnsi="Times"/>
                <w:iCs/>
                <w:sz w:val="20"/>
                <w:lang w:eastAsia="en-US"/>
              </w:rPr>
              <w:t>, for RI=</w:t>
            </w:r>
            <w:r w:rsidRPr="00C22F1F">
              <w:rPr>
                <w:rFonts w:ascii="Cambria Math" w:eastAsia="Malgun Gothic" w:hAnsi="Cambria Math"/>
                <w:i/>
                <w:sz w:val="20"/>
              </w:rPr>
              <w:t xml:space="preserve"> </w:t>
            </w:r>
            <m:oMath>
              <m:r>
                <w:rPr>
                  <w:rFonts w:ascii="Cambria Math" w:eastAsia="Malgun Gothic" w:hAnsi="Cambria Math"/>
                  <w:sz w:val="20"/>
                </w:rPr>
                <m:t>ϑ</m:t>
              </m:r>
            </m:oMath>
            <w:r w:rsidRPr="00C22F1F">
              <w:rPr>
                <w:rFonts w:ascii="Times" w:eastAsia="Batang" w:hAnsi="Times"/>
                <w:iCs/>
                <w:sz w:val="20"/>
                <w:lang w:eastAsia="en-US"/>
              </w:rPr>
              <w:t xml:space="preserve"> &gt;1, applying the 3-bit scaling factor(s) as agreed in RAN1#117, where a per-layer scaling factor applied to the </w:t>
            </w:r>
            <m:oMath>
              <m:sSup>
                <m:sSupPr>
                  <m:ctrlPr>
                    <w:rPr>
                      <w:rFonts w:ascii="Cambria Math" w:eastAsia="Batang" w:hAnsi="Cambria Math"/>
                      <w:i/>
                      <w:iCs/>
                      <w:sz w:val="20"/>
                      <w:lang w:eastAsia="en-US"/>
                    </w:rPr>
                  </m:ctrlPr>
                </m:sSupPr>
                <m:e>
                  <m:r>
                    <w:rPr>
                      <w:rFonts w:ascii="Cambria Math" w:eastAsia="Batang" w:hAnsi="Cambria Math"/>
                      <w:sz w:val="20"/>
                      <w:lang w:eastAsia="en-US"/>
                    </w:rPr>
                    <m:t>i</m:t>
                  </m:r>
                </m:e>
                <m:sup>
                  <m:r>
                    <w:rPr>
                      <w:rFonts w:ascii="Cambria Math" w:eastAsia="Batang" w:hAnsi="Cambria Math"/>
                      <w:sz w:val="20"/>
                      <w:lang w:eastAsia="en-US"/>
                    </w:rPr>
                    <m:t>th</m:t>
                  </m:r>
                </m:sup>
              </m:sSup>
            </m:oMath>
            <w:r w:rsidRPr="00C22F1F">
              <w:rPr>
                <w:rFonts w:ascii="Times" w:eastAsia="Malgun Gothic" w:hAnsi="Times"/>
                <w:iCs/>
                <w:sz w:val="20"/>
                <w:lang w:eastAsia="en-US"/>
              </w:rPr>
              <w:t xml:space="preserve"> selected SD basis vector is given by e.g. </w:t>
            </w:r>
            <m:oMath>
              <m:r>
                <w:rPr>
                  <w:rFonts w:ascii="Cambria Math" w:eastAsia="Malgun Gothic" w:hAnsi="Cambria Math"/>
                  <w:sz w:val="20"/>
                </w:rPr>
                <m:t>min</m:t>
              </m:r>
              <m:d>
                <m:dPr>
                  <m:begChr m:val="{"/>
                  <m:endChr m:val="}"/>
                  <m:ctrlPr>
                    <w:rPr>
                      <w:rFonts w:ascii="Cambria Math" w:eastAsia="Malgun Gothic" w:hAnsi="Cambria Math"/>
                      <w:i/>
                      <w:sz w:val="20"/>
                    </w:rPr>
                  </m:ctrlPr>
                </m:dPr>
                <m:e>
                  <m:r>
                    <w:rPr>
                      <w:rFonts w:ascii="Cambria Math" w:eastAsia="Malgun Gothic" w:hAnsi="Cambria Math"/>
                      <w:sz w:val="20"/>
                    </w:rPr>
                    <m:t>1,</m:t>
                  </m:r>
                  <m:f>
                    <m:fPr>
                      <m:ctrlPr>
                        <w:rPr>
                          <w:rFonts w:ascii="Cambria Math" w:eastAsia="Malgun Gothic" w:hAnsi="Cambria Math"/>
                          <w:i/>
                          <w:sz w:val="20"/>
                        </w:rPr>
                      </m:ctrlPr>
                    </m:fPr>
                    <m:num>
                      <m:r>
                        <w:rPr>
                          <w:rFonts w:ascii="Cambria Math" w:eastAsia="Malgun Gothic" w:hAnsi="Cambria Math"/>
                          <w:sz w:val="20"/>
                        </w:rPr>
                        <m:t>ϑ</m:t>
                      </m:r>
                      <m:sSubSup>
                        <m:sSubSupPr>
                          <m:ctrlPr>
                            <w:rPr>
                              <w:rFonts w:ascii="Cambria Math" w:eastAsia="Malgun Gothic" w:hAnsi="Cambria Math"/>
                              <w:i/>
                              <w:sz w:val="20"/>
                            </w:rPr>
                          </m:ctrlPr>
                        </m:sSubSupPr>
                        <m:e>
                          <m:r>
                            <w:rPr>
                              <w:rFonts w:ascii="Cambria Math" w:eastAsia="Malgun Gothic" w:hAnsi="Cambria Math"/>
                              <w:sz w:val="20"/>
                            </w:rPr>
                            <m:t>s</m:t>
                          </m:r>
                        </m:e>
                        <m:sub>
                          <m:r>
                            <w:rPr>
                              <w:rFonts w:ascii="Cambria Math" w:eastAsia="Malgun Gothic" w:hAnsi="Cambria Math"/>
                              <w:sz w:val="20"/>
                            </w:rPr>
                            <m:t>i</m:t>
                          </m:r>
                        </m:sub>
                        <m:sup>
                          <m:r>
                            <w:rPr>
                              <w:rFonts w:ascii="Cambria Math" w:eastAsia="Malgun Gothic" w:hAnsi="Cambria Math"/>
                              <w:sz w:val="20"/>
                            </w:rPr>
                            <m:t>2</m:t>
                          </m:r>
                        </m:sup>
                      </m:sSubSup>
                    </m:num>
                    <m:den>
                      <m:sSub>
                        <m:sSubPr>
                          <m:ctrlPr>
                            <w:rPr>
                              <w:rFonts w:ascii="Cambria Math" w:eastAsia="Malgun Gothic" w:hAnsi="Cambria Math"/>
                              <w:i/>
                              <w:sz w:val="20"/>
                            </w:rPr>
                          </m:ctrlPr>
                        </m:sSubPr>
                        <m:e>
                          <m:r>
                            <w:rPr>
                              <w:rFonts w:ascii="Cambria Math" w:eastAsia="Malgun Gothic" w:hAnsi="Cambria Math"/>
                              <w:sz w:val="20"/>
                            </w:rPr>
                            <m:t>r</m:t>
                          </m:r>
                        </m:e>
                        <m:sub>
                          <m:r>
                            <w:rPr>
                              <w:rFonts w:ascii="Cambria Math" w:eastAsia="Malgun Gothic" w:hAnsi="Cambria Math"/>
                              <w:sz w:val="20"/>
                            </w:rPr>
                            <m:t>i</m:t>
                          </m:r>
                        </m:sub>
                      </m:sSub>
                    </m:den>
                  </m:f>
                </m:e>
              </m:d>
            </m:oMath>
            <w:r w:rsidRPr="00C22F1F">
              <w:rPr>
                <w:rFonts w:ascii="Times" w:eastAsia="Malgun Gothic" w:hAnsi="Times"/>
                <w:sz w:val="20"/>
              </w:rPr>
              <w:t xml:space="preserve">, where </w:t>
            </w:r>
            <w:r w:rsidRPr="00C22F1F">
              <w:rPr>
                <w:rFonts w:ascii="Times" w:eastAsia="Malgun Gothic" w:hAnsi="Times" w:hint="eastAsia"/>
                <w:sz w:val="20"/>
              </w:rPr>
              <w:t xml:space="preserve">unit </w:t>
            </w:r>
            <w:r w:rsidRPr="00C22F1F">
              <w:rPr>
                <w:rFonts w:ascii="Times" w:eastAsia="Malgun Gothic" w:hAnsi="Times"/>
                <w:sz w:val="20"/>
              </w:rPr>
              <w:t>scaling factor</w:t>
            </w:r>
            <w:r w:rsidRPr="00C22F1F">
              <w:rPr>
                <w:rFonts w:ascii="Times" w:eastAsia="Malgun Gothic" w:hAnsi="Times" w:hint="eastAsia"/>
                <w:sz w:val="20"/>
              </w:rPr>
              <w:t xml:space="preserve"> </w:t>
            </w:r>
            <w:r w:rsidRPr="00C22F1F">
              <w:rPr>
                <w:rFonts w:ascii="Times" w:eastAsia="Malgun Gothic" w:hAnsi="Times"/>
                <w:sz w:val="20"/>
              </w:rPr>
              <w:t>“</w:t>
            </w:r>
            <w:r w:rsidRPr="00C22F1F">
              <w:rPr>
                <w:rFonts w:ascii="Times" w:eastAsia="Malgun Gothic" w:hAnsi="Times" w:hint="eastAsia"/>
                <w:sz w:val="20"/>
              </w:rPr>
              <w:t>1</w:t>
            </w:r>
            <w:r w:rsidRPr="00C22F1F">
              <w:rPr>
                <w:rFonts w:ascii="Times" w:eastAsia="Malgun Gothic" w:hAnsi="Times"/>
                <w:sz w:val="20"/>
              </w:rPr>
              <w:t>”</w:t>
            </w:r>
            <w:r w:rsidRPr="00C22F1F">
              <w:rPr>
                <w:rFonts w:ascii="Times" w:eastAsia="Malgun Gothic" w:hAnsi="Times" w:hint="eastAsia"/>
                <w:sz w:val="20"/>
              </w:rPr>
              <w:t xml:space="preserve"> is</w:t>
            </w:r>
            <w:r w:rsidRPr="00C22F1F">
              <w:rPr>
                <w:rFonts w:ascii="Times" w:eastAsia="Malgun Gothic" w:hAnsi="Times"/>
                <w:sz w:val="20"/>
              </w:rPr>
              <w:t xml:space="preserve"> associated with</w:t>
            </w:r>
            <w:r w:rsidRPr="00C22F1F">
              <w:rPr>
                <w:rFonts w:ascii="Times" w:eastAsia="Malgun Gothic" w:hAnsi="Times" w:hint="eastAsia"/>
                <w:sz w:val="20"/>
              </w:rPr>
              <w:t xml:space="preserve"> </w:t>
            </w:r>
            <w:r w:rsidRPr="00C22F1F">
              <w:rPr>
                <w:rFonts w:ascii="Times" w:eastAsia="Malgun Gothic" w:hAnsi="Times"/>
                <w:sz w:val="20"/>
              </w:rPr>
              <w:t xml:space="preserve">the PDSCH-to-CSIRS EPRE offset “portion” contributed by </w:t>
            </w:r>
            <w:r w:rsidRPr="00C22F1F">
              <w:rPr>
                <w:rFonts w:ascii="Times" w:eastAsia="Malgun Gothic" w:hAnsi="Times"/>
                <w:iCs/>
                <w:sz w:val="20"/>
              </w:rPr>
              <w:t xml:space="preserve">the </w:t>
            </w:r>
            <m:oMath>
              <m:sSup>
                <m:sSupPr>
                  <m:ctrlPr>
                    <w:rPr>
                      <w:rFonts w:ascii="Cambria Math" w:eastAsia="Malgun Gothic" w:hAnsi="Cambria Math"/>
                      <w:i/>
                      <w:iCs/>
                      <w:sz w:val="20"/>
                    </w:rPr>
                  </m:ctrlPr>
                </m:sSupPr>
                <m:e>
                  <m:r>
                    <w:rPr>
                      <w:rFonts w:ascii="Cambria Math" w:eastAsia="Malgun Gothic" w:hAnsi="Cambria Math"/>
                      <w:sz w:val="20"/>
                    </w:rPr>
                    <m:t>i</m:t>
                  </m:r>
                </m:e>
                <m:sup>
                  <m:r>
                    <w:rPr>
                      <w:rFonts w:ascii="Cambria Math" w:eastAsia="Malgun Gothic" w:hAnsi="Cambria Math"/>
                      <w:sz w:val="20"/>
                    </w:rPr>
                    <m:t>th</m:t>
                  </m:r>
                </m:sup>
              </m:sSup>
            </m:oMath>
            <w:r w:rsidRPr="00C22F1F">
              <w:rPr>
                <w:rFonts w:ascii="Times" w:eastAsia="Malgun Gothic" w:hAnsi="Times"/>
                <w:iCs/>
                <w:sz w:val="20"/>
              </w:rPr>
              <w:t xml:space="preserve"> selected SD basis vector without the 3-bit scaling factor </w:t>
            </w:r>
            <m:oMath>
              <m:sSub>
                <m:sSubPr>
                  <m:ctrlPr>
                    <w:rPr>
                      <w:rFonts w:ascii="Cambria Math" w:eastAsia="Malgun Gothic" w:hAnsi="Cambria Math"/>
                      <w:i/>
                      <w:sz w:val="20"/>
                    </w:rPr>
                  </m:ctrlPr>
                </m:sSubPr>
                <m:e>
                  <m:r>
                    <w:rPr>
                      <w:rFonts w:ascii="Cambria Math" w:eastAsia="Malgun Gothic" w:hAnsi="Cambria Math"/>
                      <w:sz w:val="20"/>
                    </w:rPr>
                    <m:t>s</m:t>
                  </m:r>
                </m:e>
                <m:sub>
                  <m:r>
                    <w:rPr>
                      <w:rFonts w:ascii="Cambria Math" w:eastAsia="Malgun Gothic" w:hAnsi="Cambria Math"/>
                      <w:sz w:val="20"/>
                    </w:rPr>
                    <m:t>i</m:t>
                  </m:r>
                </m:sub>
              </m:sSub>
            </m:oMath>
            <w:r w:rsidRPr="00C22F1F">
              <w:rPr>
                <w:rFonts w:ascii="Times" w:eastAsia="Malgun Gothic" w:hAnsi="Times"/>
                <w:iCs/>
                <w:sz w:val="20"/>
              </w:rPr>
              <w:t xml:space="preserve"> configured</w:t>
            </w:r>
            <w:r w:rsidRPr="00C22F1F">
              <w:rPr>
                <w:rFonts w:ascii="Times" w:eastAsia="Malgun Gothic" w:hAnsi="Times" w:hint="eastAsia"/>
                <w:sz w:val="20"/>
              </w:rPr>
              <w:t>,</w:t>
            </w:r>
            <w:r w:rsidRPr="00C22F1F">
              <w:rPr>
                <w:rFonts w:ascii="Times" w:eastAsia="Malgun Gothic" w:hAnsi="Times"/>
                <w:sz w:val="20"/>
              </w:rPr>
              <w:t xml:space="preserve"> e.g. </w:t>
            </w:r>
            <m:oMath>
              <m:sSub>
                <m:sSubPr>
                  <m:ctrlPr>
                    <w:rPr>
                      <w:rFonts w:ascii="Cambria Math" w:eastAsia="Malgun Gothic" w:hAnsi="Cambria Math"/>
                      <w:i/>
                      <w:sz w:val="20"/>
                    </w:rPr>
                  </m:ctrlPr>
                </m:sSubPr>
                <m:e>
                  <m:r>
                    <w:rPr>
                      <w:rFonts w:ascii="Cambria Math" w:eastAsia="Malgun Gothic" w:hAnsi="Cambria Math"/>
                      <w:sz w:val="20"/>
                    </w:rPr>
                    <m:t>s</m:t>
                  </m:r>
                </m:e>
                <m:sub>
                  <m:r>
                    <w:rPr>
                      <w:rFonts w:ascii="Cambria Math" w:eastAsia="Malgun Gothic" w:hAnsi="Cambria Math"/>
                      <w:sz w:val="20"/>
                    </w:rPr>
                    <m:t>i</m:t>
                  </m:r>
                </m:sub>
              </m:sSub>
              <m:r>
                <w:rPr>
                  <w:rFonts w:ascii="Cambria Math" w:eastAsia="Malgun Gothic" w:hAnsi="Cambria Math"/>
                  <w:sz w:val="20"/>
                </w:rPr>
                <m:t>∈</m:t>
              </m:r>
              <m:d>
                <m:dPr>
                  <m:begChr m:val="{"/>
                  <m:endChr m:val="}"/>
                  <m:ctrlPr>
                    <w:rPr>
                      <w:rFonts w:ascii="Cambria Math" w:eastAsia="Batang" w:hAnsi="Cambria Math"/>
                      <w:i/>
                      <w:iCs/>
                      <w:sz w:val="20"/>
                      <w:lang w:eastAsia="en-US"/>
                    </w:rPr>
                  </m:ctrlPr>
                </m:dPr>
                <m:e>
                  <m:rad>
                    <m:radPr>
                      <m:degHide m:val="1"/>
                      <m:ctrlPr>
                        <w:rPr>
                          <w:rFonts w:ascii="Cambria Math" w:eastAsia="Batang" w:hAnsi="Cambria Math"/>
                          <w:i/>
                          <w:iCs/>
                          <w:sz w:val="20"/>
                          <w:lang w:eastAsia="en-US"/>
                        </w:rPr>
                      </m:ctrlPr>
                    </m:radPr>
                    <m:deg/>
                    <m:e>
                      <m:r>
                        <w:rPr>
                          <w:rFonts w:ascii="Cambria Math" w:eastAsia="Batang" w:hAnsi="Cambria Math"/>
                          <w:sz w:val="20"/>
                          <w:lang w:eastAsia="en-US"/>
                        </w:rPr>
                        <m:t>1</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2</m:t>
                          </m:r>
                        </m:den>
                      </m:f>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3</m:t>
                          </m:r>
                        </m:den>
                      </m:f>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4</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6</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8</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12</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16</m:t>
                          </m:r>
                        </m:den>
                      </m:f>
                    </m:e>
                  </m:rad>
                </m:e>
              </m:d>
              <m:r>
                <w:rPr>
                  <w:rFonts w:ascii="Cambria Math" w:eastAsia="Batang" w:hAnsi="Cambria Math"/>
                  <w:sz w:val="20"/>
                  <w:lang w:eastAsia="en-US"/>
                </w:rPr>
                <m:t xml:space="preserve"> </m:t>
              </m:r>
            </m:oMath>
            <w:r w:rsidRPr="00C22F1F">
              <w:rPr>
                <w:rFonts w:ascii="Times" w:eastAsia="Malgun Gothic" w:hAnsi="Times"/>
                <w:iCs/>
                <w:sz w:val="20"/>
                <w:lang w:eastAsia="en-US"/>
              </w:rPr>
              <w:t xml:space="preserve"> is the scaling factor associated with the </w:t>
            </w:r>
            <m:oMath>
              <m:sSup>
                <m:sSupPr>
                  <m:ctrlPr>
                    <w:rPr>
                      <w:rFonts w:ascii="Cambria Math" w:eastAsia="Malgun Gothic" w:hAnsi="Cambria Math"/>
                      <w:i/>
                      <w:iCs/>
                      <w:sz w:val="20"/>
                      <w:lang w:eastAsia="en-US"/>
                    </w:rPr>
                  </m:ctrlPr>
                </m:sSupPr>
                <m:e>
                  <m:r>
                    <w:rPr>
                      <w:rFonts w:ascii="Cambria Math" w:eastAsia="Malgun Gothic" w:hAnsi="Cambria Math"/>
                      <w:sz w:val="20"/>
                      <w:lang w:eastAsia="en-US"/>
                    </w:rPr>
                    <m:t>i</m:t>
                  </m:r>
                </m:e>
                <m:sup>
                  <m:r>
                    <w:rPr>
                      <w:rFonts w:ascii="Cambria Math" w:eastAsia="Malgun Gothic" w:hAnsi="Cambria Math"/>
                      <w:sz w:val="20"/>
                      <w:lang w:eastAsia="en-US"/>
                    </w:rPr>
                    <m:t>th</m:t>
                  </m:r>
                </m:sup>
              </m:sSup>
            </m:oMath>
            <w:r w:rsidRPr="00C22F1F">
              <w:rPr>
                <w:rFonts w:ascii="Times" w:eastAsia="Malgun Gothic" w:hAnsi="Times"/>
                <w:iCs/>
                <w:sz w:val="20"/>
                <w:lang w:eastAsia="en-US"/>
              </w:rPr>
              <w:t xml:space="preserve"> SD basis vector, and </w:t>
            </w:r>
            <m:oMath>
              <m:sSub>
                <m:sSubPr>
                  <m:ctrlPr>
                    <w:rPr>
                      <w:rFonts w:ascii="Cambria Math" w:eastAsia="Malgun Gothic" w:hAnsi="Cambria Math"/>
                      <w:i/>
                      <w:sz w:val="20"/>
                    </w:rPr>
                  </m:ctrlPr>
                </m:sSubPr>
                <m:e>
                  <m:r>
                    <w:rPr>
                      <w:rFonts w:ascii="Cambria Math" w:eastAsia="Malgun Gothic" w:hAnsi="Cambria Math"/>
                      <w:sz w:val="20"/>
                    </w:rPr>
                    <m:t>r</m:t>
                  </m:r>
                </m:e>
                <m:sub>
                  <m:r>
                    <w:rPr>
                      <w:rFonts w:ascii="Cambria Math" w:eastAsia="Malgun Gothic" w:hAnsi="Cambria Math"/>
                      <w:sz w:val="20"/>
                    </w:rPr>
                    <m:t>i</m:t>
                  </m:r>
                </m:sub>
              </m:sSub>
              <m:r>
                <w:rPr>
                  <w:rFonts w:ascii="Cambria Math" w:eastAsia="Malgun Gothic" w:hAnsi="Cambria Math"/>
                  <w:sz w:val="20"/>
                </w:rPr>
                <m:t>∈</m:t>
              </m:r>
              <m:d>
                <m:dPr>
                  <m:begChr m:val="{"/>
                  <m:endChr m:val="}"/>
                  <m:ctrlPr>
                    <w:rPr>
                      <w:rFonts w:ascii="Cambria Math" w:eastAsia="Malgun Gothic" w:hAnsi="Cambria Math"/>
                      <w:i/>
                      <w:sz w:val="20"/>
                      <w:lang w:eastAsia="zh-CN"/>
                    </w:rPr>
                  </m:ctrlPr>
                </m:dPr>
                <m:e>
                  <m:r>
                    <w:rPr>
                      <w:rFonts w:ascii="Cambria Math" w:eastAsia="Malgun Gothic" w:hAnsi="Cambria Math"/>
                      <w:sz w:val="20"/>
                      <w:lang w:eastAsia="zh-CN"/>
                    </w:rPr>
                    <m:t>1,2</m:t>
                  </m:r>
                </m:e>
              </m:d>
            </m:oMath>
            <w:r w:rsidRPr="00C22F1F">
              <w:rPr>
                <w:rFonts w:ascii="Times" w:eastAsia="Malgun Gothic" w:hAnsi="Times"/>
                <w:sz w:val="20"/>
              </w:rPr>
              <w:t xml:space="preserve"> is the number of layers transmitted using the </w:t>
            </w:r>
            <m:oMath>
              <m:sSup>
                <m:sSupPr>
                  <m:ctrlPr>
                    <w:rPr>
                      <w:rFonts w:ascii="Cambria Math" w:eastAsia="Malgun Gothic" w:hAnsi="Cambria Math"/>
                      <w:i/>
                      <w:sz w:val="20"/>
                    </w:rPr>
                  </m:ctrlPr>
                </m:sSupPr>
                <m:e>
                  <m:r>
                    <w:rPr>
                      <w:rFonts w:ascii="Cambria Math" w:eastAsia="Malgun Gothic" w:hAnsi="Cambria Math"/>
                      <w:sz w:val="20"/>
                    </w:rPr>
                    <m:t>i</m:t>
                  </m:r>
                </m:e>
                <m:sup>
                  <m:r>
                    <w:rPr>
                      <w:rFonts w:ascii="Cambria Math" w:eastAsia="Malgun Gothic" w:hAnsi="Cambria Math"/>
                      <w:sz w:val="20"/>
                    </w:rPr>
                    <m:t>th</m:t>
                  </m:r>
                </m:sup>
              </m:sSup>
            </m:oMath>
            <w:r w:rsidRPr="00C22F1F">
              <w:rPr>
                <w:rFonts w:ascii="Times" w:eastAsia="Malgun Gothic" w:hAnsi="Times"/>
                <w:sz w:val="20"/>
              </w:rPr>
              <w:t xml:space="preserve"> SD basis vector.</w:t>
            </w:r>
          </w:p>
          <w:p w14:paraId="3612AADB" w14:textId="77777777" w:rsidR="00C22F1F" w:rsidRPr="00C22F1F" w:rsidRDefault="00C22F1F">
            <w:pPr>
              <w:widowControl w:val="0"/>
              <w:numPr>
                <w:ilvl w:val="0"/>
                <w:numId w:val="17"/>
              </w:numPr>
              <w:snapToGrid/>
              <w:spacing w:after="0" w:afterAutospacing="0"/>
              <w:jc w:val="left"/>
              <w:rPr>
                <w:rFonts w:ascii="Times" w:eastAsia="Batang" w:hAnsi="Times"/>
                <w:iCs/>
                <w:sz w:val="20"/>
                <w:lang w:eastAsia="en-US"/>
              </w:rPr>
            </w:pPr>
            <w:r w:rsidRPr="00C22F1F">
              <w:rPr>
                <w:rFonts w:ascii="Times" w:eastAsia="Batang" w:hAnsi="Times"/>
                <w:iCs/>
                <w:sz w:val="20"/>
                <w:lang w:eastAsia="en-US"/>
              </w:rPr>
              <w:t>Note: This feature is a separate UE capability</w:t>
            </w:r>
          </w:p>
          <w:p w14:paraId="05315ECA" w14:textId="77777777" w:rsidR="00C22F1F" w:rsidRPr="00C22F1F" w:rsidRDefault="00C22F1F">
            <w:pPr>
              <w:widowControl w:val="0"/>
              <w:numPr>
                <w:ilvl w:val="0"/>
                <w:numId w:val="17"/>
              </w:numPr>
              <w:snapToGrid/>
              <w:spacing w:after="0" w:afterAutospacing="0"/>
              <w:jc w:val="left"/>
              <w:rPr>
                <w:rFonts w:ascii="Times" w:eastAsia="Batang" w:hAnsi="Times"/>
                <w:iCs/>
                <w:sz w:val="20"/>
                <w:lang w:eastAsia="en-US"/>
              </w:rPr>
            </w:pPr>
            <w:r w:rsidRPr="00C22F1F">
              <w:rPr>
                <w:rFonts w:ascii="Times" w:eastAsia="Batang" w:hAnsi="Times"/>
                <w:iCs/>
                <w:sz w:val="20"/>
                <w:lang w:eastAsia="en-US"/>
              </w:rPr>
              <w:t xml:space="preserve">Study whether per-SD-basis-vector/layer power adjustment (including boosting) needs to be supported in </w:t>
            </w:r>
            <w:proofErr w:type="gramStart"/>
            <w:r w:rsidRPr="00C22F1F">
              <w:rPr>
                <w:rFonts w:ascii="Times" w:eastAsia="Batang" w:hAnsi="Times"/>
                <w:iCs/>
                <w:sz w:val="20"/>
                <w:lang w:eastAsia="en-US"/>
              </w:rPr>
              <w:t>addition</w:t>
            </w:r>
            <w:proofErr w:type="gramEnd"/>
          </w:p>
          <w:p w14:paraId="1215E57A" w14:textId="77777777" w:rsidR="00C22F1F" w:rsidRPr="00C22F1F" w:rsidRDefault="00C22F1F" w:rsidP="00B0312E">
            <w:pPr>
              <w:snapToGrid/>
              <w:spacing w:after="0" w:afterAutospacing="0"/>
              <w:jc w:val="left"/>
              <w:rPr>
                <w:rFonts w:ascii="Times" w:eastAsia="Batang" w:hAnsi="Times"/>
                <w:iCs/>
                <w:sz w:val="20"/>
                <w:szCs w:val="24"/>
                <w:lang w:eastAsia="ko-KR"/>
              </w:rPr>
            </w:pPr>
          </w:p>
          <w:p w14:paraId="004F71D0" w14:textId="27AC87EE" w:rsidR="00B0312E" w:rsidRPr="00784B0A" w:rsidRDefault="00B0312E" w:rsidP="00B0312E">
            <w:pPr>
              <w:widowControl w:val="0"/>
              <w:spacing w:after="0" w:afterAutospacing="0"/>
              <w:jc w:val="left"/>
            </w:pPr>
          </w:p>
        </w:tc>
      </w:tr>
    </w:tbl>
    <w:p w14:paraId="54074F63" w14:textId="77777777" w:rsidR="006145CF" w:rsidRDefault="006145CF" w:rsidP="00E57E5C"/>
    <w:p w14:paraId="3C359AB1" w14:textId="0B9776DF" w:rsidR="00456F05" w:rsidRPr="006E1919" w:rsidRDefault="006E1919" w:rsidP="00456F05">
      <w:pPr>
        <w:rPr>
          <w:u w:val="single"/>
        </w:rPr>
      </w:pPr>
      <w:r w:rsidRPr="006E1919">
        <w:rPr>
          <w:u w:val="single"/>
        </w:rPr>
        <w:t>SRS port grouping for TDD</w:t>
      </w:r>
    </w:p>
    <w:p w14:paraId="09C3B605" w14:textId="77777777" w:rsidR="006E1919" w:rsidRDefault="006E1919" w:rsidP="006E1919">
      <w:pPr>
        <w:rPr>
          <w:lang w:val="en-US"/>
        </w:rPr>
      </w:pPr>
      <w:r>
        <w:rPr>
          <w:rFonts w:hint="eastAsia"/>
          <w:lang w:val="en-US"/>
        </w:rPr>
        <w:t>F</w:t>
      </w:r>
      <w:r>
        <w:rPr>
          <w:lang w:val="en-US"/>
        </w:rPr>
        <w:t xml:space="preserve">or the TDD scenario, the gNB can acquire a DL channel based on </w:t>
      </w:r>
      <w:proofErr w:type="gramStart"/>
      <w:r>
        <w:rPr>
          <w:lang w:val="en-US"/>
        </w:rPr>
        <w:t>a</w:t>
      </w:r>
      <w:proofErr w:type="gramEnd"/>
      <w:r>
        <w:rPr>
          <w:lang w:val="en-US"/>
        </w:rPr>
        <w:t xml:space="preserve"> SRS reception. As one of discussion points, the UE complexity reduction is considered to enable up to 128Tx DL transmission in the TDD scenario. As one of solutions, it was proposed that the gNB calculates a DL Tx precoder for each CW. Each precoder assumes to receive a DL transmission by using a half of DL Rx antennas (i.e., SRS ports) for a CW at the UE side. That is, the UE can assume to receives a DL transmission for each CW by using </w:t>
      </w:r>
      <w:r>
        <w:rPr>
          <w:lang w:val="en-US"/>
        </w:rPr>
        <w:lastRenderedPageBreak/>
        <w:t>one SRS port group. Each SRS port group comprises a half of the total SRS ports if two CW are scheduled. For this, the computational complexity of the DL precoder can be reduced. In our view, that is helpful for non-codebook-based 128Tx DL transmission and supportive.</w:t>
      </w:r>
    </w:p>
    <w:p w14:paraId="342A80E2" w14:textId="71BC19AB" w:rsidR="006E1919" w:rsidRPr="00B578C7" w:rsidRDefault="006E1919" w:rsidP="006E1919">
      <w:pPr>
        <w:rPr>
          <w:b/>
          <w:bCs/>
          <w:lang w:val="en-US"/>
        </w:rPr>
      </w:pPr>
      <w:r w:rsidRPr="00B578C7">
        <w:rPr>
          <w:rFonts w:hint="eastAsia"/>
          <w:b/>
          <w:bCs/>
          <w:lang w:val="en-US"/>
        </w:rPr>
        <w:t>P</w:t>
      </w:r>
      <w:r w:rsidRPr="00B578C7">
        <w:rPr>
          <w:b/>
          <w:bCs/>
          <w:lang w:val="en-US"/>
        </w:rPr>
        <w:t xml:space="preserve">roposal </w:t>
      </w:r>
      <w:r>
        <w:rPr>
          <w:b/>
          <w:bCs/>
          <w:lang w:val="en-US"/>
        </w:rPr>
        <w:t>1</w:t>
      </w:r>
      <w:r w:rsidRPr="00B578C7">
        <w:rPr>
          <w:b/>
          <w:bCs/>
          <w:lang w:val="en-US"/>
        </w:rPr>
        <w:t xml:space="preserve">: For Rel-19 Type-I/II codebook refinement for 48, 64, and 128 CSI ports, and TDD scenario, we support to introduce </w:t>
      </w:r>
      <w:proofErr w:type="gramStart"/>
      <w:r w:rsidRPr="00B578C7">
        <w:rPr>
          <w:b/>
          <w:bCs/>
          <w:lang w:val="en-US"/>
        </w:rPr>
        <w:t>a</w:t>
      </w:r>
      <w:proofErr w:type="gramEnd"/>
      <w:r w:rsidRPr="00B578C7">
        <w:rPr>
          <w:b/>
          <w:bCs/>
          <w:lang w:val="en-US"/>
        </w:rPr>
        <w:t xml:space="preserve"> SRS port group for each CW.</w:t>
      </w:r>
    </w:p>
    <w:p w14:paraId="59E9A601" w14:textId="0A2F3515" w:rsidR="006E1919" w:rsidRPr="009A0FA7" w:rsidRDefault="006E1919" w:rsidP="00456F05">
      <w:pPr>
        <w:rPr>
          <w:u w:val="single"/>
          <w:lang w:val="en-US"/>
        </w:rPr>
      </w:pPr>
      <w:r w:rsidRPr="009A0FA7">
        <w:rPr>
          <w:u w:val="single"/>
          <w:lang w:val="en-US"/>
        </w:rPr>
        <w:t>ARC</w:t>
      </w:r>
    </w:p>
    <w:p w14:paraId="0163FA0D" w14:textId="6C3A072A" w:rsidR="00357910" w:rsidRDefault="006E1919" w:rsidP="00456F05">
      <w:r>
        <w:rPr>
          <w:rFonts w:hint="eastAsia"/>
        </w:rPr>
        <w:t>A</w:t>
      </w:r>
      <w:r>
        <w:t>RC (Active Resource Counting) is determined for the maximum number of simultaneous CSI-RS resource occasions per CC. For Capability 1, it is supportive that ARC is 1 or K. For Rel-19 Type-I/II codebook for 48, 64, and 128 CSI ports, K CSI-RS resources are received</w:t>
      </w:r>
      <w:r w:rsidR="0042415E">
        <w:t>.</w:t>
      </w:r>
      <w:r w:rsidR="00357910">
        <w:t xml:space="preserve"> Although K the CSI-RS resources are aggregated for one codebook for fully digital beamforming, K codebooks are calculated based on K the CSI-RS resources for hybrid beamforming. In this situation, </w:t>
      </w:r>
      <w:r w:rsidR="008D5F24">
        <w:t xml:space="preserve">we think the number of virtual CSI-RS resources is regarded as 1 and K for fully digital beamforming and hybrid beamforming, respectively. Therefore, we support </w:t>
      </w:r>
      <w:r w:rsidR="009A0FA7">
        <w:t>that the number of active resources</w:t>
      </w:r>
      <w:r w:rsidR="008D5F24">
        <w:t xml:space="preserve"> is 1 for Capability 1.</w:t>
      </w:r>
    </w:p>
    <w:p w14:paraId="513BD036" w14:textId="7FF7F9B4" w:rsidR="008D5F24" w:rsidRPr="00D74A16" w:rsidRDefault="008D5F24" w:rsidP="00456F05">
      <w:pPr>
        <w:rPr>
          <w:b/>
          <w:bCs/>
        </w:rPr>
      </w:pPr>
      <w:r w:rsidRPr="00D74A16">
        <w:rPr>
          <w:rFonts w:hint="eastAsia"/>
          <w:b/>
          <w:bCs/>
        </w:rPr>
        <w:t>P</w:t>
      </w:r>
      <w:r w:rsidRPr="00D74A16">
        <w:rPr>
          <w:b/>
          <w:bCs/>
        </w:rPr>
        <w:t xml:space="preserve">roposal 2: For Rel-19 Type-I/II codebook refinement for 48, 64, and 128 CSI ports, we support that </w:t>
      </w:r>
      <w:r w:rsidR="009A0FA7" w:rsidRPr="00D74A16">
        <w:rPr>
          <w:b/>
          <w:bCs/>
        </w:rPr>
        <w:t>the number of active resources for Capability 1</w:t>
      </w:r>
      <w:r w:rsidRPr="00D74A16">
        <w:rPr>
          <w:b/>
          <w:bCs/>
        </w:rPr>
        <w:t xml:space="preserve"> is 1.</w:t>
      </w:r>
    </w:p>
    <w:p w14:paraId="5FB98B42" w14:textId="77777777" w:rsidR="006E1919" w:rsidRPr="00E63861" w:rsidRDefault="006E1919" w:rsidP="00456F05">
      <w:pPr>
        <w:rPr>
          <w:highlight w:val="yellow"/>
        </w:rPr>
      </w:pPr>
    </w:p>
    <w:p w14:paraId="104B59CD" w14:textId="6EEFAFAB" w:rsidR="00E57E5C" w:rsidRDefault="00E57E5C" w:rsidP="00E57E5C">
      <w:pPr>
        <w:pStyle w:val="10"/>
        <w:numPr>
          <w:ilvl w:val="1"/>
          <w:numId w:val="1"/>
        </w:numPr>
        <w:spacing w:after="180"/>
      </w:pPr>
      <w:r>
        <w:t>Hybrid beamforming</w:t>
      </w:r>
    </w:p>
    <w:tbl>
      <w:tblPr>
        <w:tblStyle w:val="af0"/>
        <w:tblW w:w="0" w:type="auto"/>
        <w:tblLook w:val="04A0" w:firstRow="1" w:lastRow="0" w:firstColumn="1" w:lastColumn="0" w:noHBand="0" w:noVBand="1"/>
      </w:tblPr>
      <w:tblGrid>
        <w:gridCol w:w="9954"/>
      </w:tblGrid>
      <w:tr w:rsidR="000A3A38" w14:paraId="472A4E43" w14:textId="77777777" w:rsidTr="000A3A38">
        <w:tc>
          <w:tcPr>
            <w:tcW w:w="9954" w:type="dxa"/>
          </w:tcPr>
          <w:p w14:paraId="45E88D7C" w14:textId="77777777" w:rsidR="009C4B0F" w:rsidRPr="009C4B0F" w:rsidRDefault="009C4B0F" w:rsidP="009C4B0F">
            <w:pPr>
              <w:snapToGrid/>
              <w:spacing w:after="0" w:afterAutospacing="0"/>
              <w:jc w:val="left"/>
              <w:rPr>
                <w:rFonts w:ascii="Times" w:eastAsia="Batang" w:hAnsi="Times" w:cs="Times"/>
                <w:b/>
                <w:bCs/>
                <w:sz w:val="20"/>
                <w:szCs w:val="24"/>
                <w:highlight w:val="green"/>
                <w:lang w:eastAsia="x-none"/>
              </w:rPr>
            </w:pPr>
            <w:r w:rsidRPr="009C4B0F">
              <w:rPr>
                <w:rFonts w:ascii="Times" w:eastAsia="Batang" w:hAnsi="Times" w:cs="Times"/>
                <w:b/>
                <w:bCs/>
                <w:sz w:val="20"/>
                <w:szCs w:val="24"/>
                <w:highlight w:val="green"/>
                <w:lang w:eastAsia="x-none"/>
              </w:rPr>
              <w:t>Agreement</w:t>
            </w:r>
          </w:p>
          <w:p w14:paraId="0588A950" w14:textId="77777777" w:rsidR="009C4B0F" w:rsidRPr="009C4B0F" w:rsidRDefault="009C4B0F" w:rsidP="009C4B0F">
            <w:pPr>
              <w:spacing w:after="0" w:afterAutospacing="0"/>
              <w:jc w:val="left"/>
              <w:rPr>
                <w:rFonts w:ascii="Times" w:eastAsia="Batang" w:hAnsi="Times"/>
                <w:sz w:val="20"/>
                <w:szCs w:val="22"/>
                <w:lang w:eastAsia="en-US"/>
              </w:rPr>
            </w:pPr>
            <w:r w:rsidRPr="009C4B0F">
              <w:rPr>
                <w:rFonts w:ascii="Times" w:eastAsia="Batang" w:hAnsi="Times"/>
                <w:sz w:val="20"/>
                <w:szCs w:val="22"/>
                <w:lang w:eastAsia="en-US"/>
              </w:rPr>
              <w:t>For the Rel-19 CRI-based CSI refinement for up to 128 CSI-RS ports, regarding UCI parameters when two-part UCI/CSI is used:</w:t>
            </w:r>
          </w:p>
          <w:p w14:paraId="66D41EAD" w14:textId="77777777" w:rsidR="009C4B0F" w:rsidRPr="009C4B0F" w:rsidRDefault="009C4B0F">
            <w:pPr>
              <w:numPr>
                <w:ilvl w:val="0"/>
                <w:numId w:val="28"/>
              </w:numPr>
              <w:snapToGrid/>
              <w:spacing w:after="0" w:afterAutospacing="0"/>
              <w:contextualSpacing/>
              <w:jc w:val="left"/>
              <w:rPr>
                <w:rFonts w:ascii="Times" w:eastAsia="Batang" w:hAnsi="Times"/>
                <w:sz w:val="20"/>
                <w:szCs w:val="22"/>
                <w:lang w:eastAsia="x-none"/>
              </w:rPr>
            </w:pPr>
            <w:r w:rsidRPr="009C4B0F">
              <w:rPr>
                <w:rFonts w:ascii="Times" w:eastAsia="Batang" w:hAnsi="Times"/>
                <w:sz w:val="20"/>
                <w:szCs w:val="22"/>
                <w:lang w:eastAsia="x-none"/>
              </w:rPr>
              <w:t xml:space="preserve">Part 1: M CRI(s), M RI(s), M sets of CQI values for 1st CW </w:t>
            </w:r>
          </w:p>
          <w:p w14:paraId="72A9D106" w14:textId="77777777" w:rsidR="009C4B0F" w:rsidRPr="009C4B0F" w:rsidRDefault="009C4B0F">
            <w:pPr>
              <w:numPr>
                <w:ilvl w:val="1"/>
                <w:numId w:val="28"/>
              </w:numPr>
              <w:snapToGrid/>
              <w:spacing w:after="0" w:afterAutospacing="0"/>
              <w:contextualSpacing/>
              <w:jc w:val="left"/>
              <w:rPr>
                <w:rFonts w:ascii="Times" w:eastAsia="Batang" w:hAnsi="Times"/>
                <w:sz w:val="20"/>
                <w:szCs w:val="22"/>
                <w:lang w:eastAsia="x-none"/>
              </w:rPr>
            </w:pPr>
            <w:r w:rsidRPr="009C4B0F">
              <w:rPr>
                <w:rFonts w:ascii="Times" w:eastAsia="Batang" w:hAnsi="Times"/>
                <w:sz w:val="20"/>
                <w:szCs w:val="22"/>
                <w:lang w:eastAsia="x-none"/>
              </w:rPr>
              <w:t>When M</w:t>
            </w:r>
            <w:r w:rsidRPr="009C4B0F">
              <w:rPr>
                <w:rFonts w:ascii="Times" w:eastAsia="Batang" w:hAnsi="Times"/>
                <w:sz w:val="20"/>
                <w:szCs w:val="22"/>
                <w:vertAlign w:val="subscript"/>
                <w:lang w:eastAsia="x-none"/>
              </w:rPr>
              <w:t>R</w:t>
            </w:r>
            <w:r w:rsidRPr="009C4B0F">
              <w:rPr>
                <w:rFonts w:ascii="Times" w:eastAsia="Batang" w:hAnsi="Times"/>
                <w:sz w:val="20"/>
                <w:szCs w:val="22"/>
                <w:lang w:eastAsia="x-none"/>
              </w:rPr>
              <w:t xml:space="preserve"> is configured, </w:t>
            </w:r>
            <w:r w:rsidRPr="009C4B0F">
              <w:rPr>
                <w:rFonts w:ascii="Times" w:eastAsia="Batang" w:hAnsi="Times"/>
                <w:iCs/>
                <w:sz w:val="20"/>
                <w:szCs w:val="22"/>
                <w:lang w:eastAsia="x-none"/>
              </w:rPr>
              <w:t>the CRI(s) associated with the M</w:t>
            </w:r>
            <w:r w:rsidRPr="009C4B0F">
              <w:rPr>
                <w:rFonts w:ascii="Times" w:eastAsia="Batang" w:hAnsi="Times"/>
                <w:iCs/>
                <w:sz w:val="20"/>
                <w:szCs w:val="22"/>
                <w:vertAlign w:val="subscript"/>
                <w:lang w:eastAsia="x-none"/>
              </w:rPr>
              <w:t>R</w:t>
            </w:r>
            <w:r w:rsidRPr="009C4B0F">
              <w:rPr>
                <w:rFonts w:ascii="Times" w:eastAsia="Batang" w:hAnsi="Times"/>
                <w:iCs/>
                <w:sz w:val="20"/>
                <w:szCs w:val="22"/>
                <w:lang w:eastAsia="x-none"/>
              </w:rPr>
              <w:t xml:space="preserve"> resource(s) are not </w:t>
            </w:r>
            <w:proofErr w:type="gramStart"/>
            <w:r w:rsidRPr="009C4B0F">
              <w:rPr>
                <w:rFonts w:ascii="Times" w:eastAsia="Batang" w:hAnsi="Times"/>
                <w:iCs/>
                <w:sz w:val="20"/>
                <w:szCs w:val="22"/>
                <w:lang w:eastAsia="x-none"/>
              </w:rPr>
              <w:t>reported</w:t>
            </w:r>
            <w:proofErr w:type="gramEnd"/>
            <w:r w:rsidRPr="009C4B0F">
              <w:rPr>
                <w:rFonts w:ascii="Times" w:eastAsia="Batang" w:hAnsi="Times"/>
                <w:iCs/>
                <w:sz w:val="20"/>
                <w:szCs w:val="22"/>
                <w:lang w:eastAsia="x-none"/>
              </w:rPr>
              <w:t xml:space="preserve"> </w:t>
            </w:r>
          </w:p>
          <w:p w14:paraId="77C4CEE2" w14:textId="77777777" w:rsidR="009C4B0F" w:rsidRPr="009C4B0F" w:rsidRDefault="009C4B0F">
            <w:pPr>
              <w:numPr>
                <w:ilvl w:val="0"/>
                <w:numId w:val="28"/>
              </w:numPr>
              <w:snapToGrid/>
              <w:spacing w:after="0" w:afterAutospacing="0"/>
              <w:contextualSpacing/>
              <w:jc w:val="left"/>
              <w:rPr>
                <w:rFonts w:ascii="Times" w:eastAsia="Batang" w:hAnsi="Times"/>
                <w:sz w:val="20"/>
                <w:szCs w:val="22"/>
                <w:lang w:eastAsia="x-none"/>
              </w:rPr>
            </w:pPr>
            <w:r w:rsidRPr="009C4B0F">
              <w:rPr>
                <w:rFonts w:ascii="Times" w:eastAsia="Batang" w:hAnsi="Times"/>
                <w:sz w:val="20"/>
                <w:szCs w:val="22"/>
                <w:lang w:eastAsia="x-none"/>
              </w:rPr>
              <w:t>Part 2: M sets of {PMI, LI (if applicable), CQI values for 2nd CW (if applicable)}</w:t>
            </w:r>
          </w:p>
          <w:p w14:paraId="5441B01B" w14:textId="77777777" w:rsidR="009C4B0F" w:rsidRPr="009C4B0F" w:rsidRDefault="009C4B0F" w:rsidP="009C4B0F">
            <w:pPr>
              <w:snapToGrid/>
              <w:spacing w:after="0" w:afterAutospacing="0"/>
              <w:jc w:val="left"/>
              <w:rPr>
                <w:rFonts w:ascii="Times" w:eastAsia="Batang" w:hAnsi="Times"/>
                <w:iCs/>
                <w:sz w:val="20"/>
                <w:szCs w:val="24"/>
                <w:lang w:eastAsia="x-none"/>
              </w:rPr>
            </w:pPr>
          </w:p>
          <w:p w14:paraId="770DED52" w14:textId="77777777" w:rsidR="009C4B0F" w:rsidRPr="009C4B0F" w:rsidRDefault="009C4B0F" w:rsidP="009C4B0F">
            <w:pPr>
              <w:snapToGrid/>
              <w:spacing w:after="0" w:afterAutospacing="0"/>
              <w:jc w:val="left"/>
              <w:rPr>
                <w:rFonts w:ascii="Times" w:eastAsia="Batang" w:hAnsi="Times" w:cs="Times"/>
                <w:b/>
                <w:bCs/>
                <w:sz w:val="20"/>
                <w:szCs w:val="24"/>
                <w:highlight w:val="green"/>
                <w:lang w:eastAsia="x-none"/>
              </w:rPr>
            </w:pPr>
            <w:r w:rsidRPr="009C4B0F">
              <w:rPr>
                <w:rFonts w:ascii="Times" w:eastAsia="Batang" w:hAnsi="Times" w:cs="Times"/>
                <w:b/>
                <w:bCs/>
                <w:sz w:val="20"/>
                <w:szCs w:val="24"/>
                <w:highlight w:val="green"/>
                <w:lang w:eastAsia="x-none"/>
              </w:rPr>
              <w:t>Agreement</w:t>
            </w:r>
          </w:p>
          <w:p w14:paraId="6C566A1B" w14:textId="77777777" w:rsidR="009C4B0F" w:rsidRPr="009C4B0F" w:rsidRDefault="009C4B0F" w:rsidP="009C4B0F">
            <w:pPr>
              <w:widowControl w:val="0"/>
              <w:spacing w:after="0" w:afterAutospacing="0"/>
              <w:jc w:val="left"/>
              <w:rPr>
                <w:rFonts w:ascii="Times" w:eastAsia="Batang" w:hAnsi="Times"/>
                <w:iCs/>
                <w:sz w:val="20"/>
                <w:vertAlign w:val="subscript"/>
                <w:lang w:eastAsia="en-US"/>
              </w:rPr>
            </w:pPr>
            <w:r w:rsidRPr="009C4B0F">
              <w:rPr>
                <w:rFonts w:ascii="Times" w:eastAsia="Batang" w:hAnsi="Times"/>
                <w:iCs/>
                <w:sz w:val="20"/>
                <w:lang w:eastAsia="en-US"/>
              </w:rPr>
              <w:t>For the Rel-19 CRI-based CSI refinement for up to 128 CSI-RS ports, if M</w:t>
            </w:r>
            <w:r w:rsidRPr="009C4B0F">
              <w:rPr>
                <w:rFonts w:ascii="Times" w:eastAsia="Batang" w:hAnsi="Times"/>
                <w:iCs/>
                <w:sz w:val="20"/>
                <w:vertAlign w:val="subscript"/>
                <w:lang w:eastAsia="en-US"/>
              </w:rPr>
              <w:t xml:space="preserve">R </w:t>
            </w:r>
            <w:r w:rsidRPr="009C4B0F">
              <w:rPr>
                <w:rFonts w:ascii="Times" w:eastAsia="Batang" w:hAnsi="Times"/>
                <w:iCs/>
                <w:sz w:val="20"/>
                <w:lang w:eastAsia="en-US"/>
              </w:rPr>
              <w:t>is configured, the supported value(s) of M</w:t>
            </w:r>
            <w:r w:rsidRPr="009C4B0F">
              <w:rPr>
                <w:rFonts w:ascii="Times" w:eastAsia="Batang" w:hAnsi="Times"/>
                <w:iCs/>
                <w:sz w:val="20"/>
                <w:vertAlign w:val="subscript"/>
                <w:lang w:eastAsia="en-US"/>
              </w:rPr>
              <w:t xml:space="preserve">R </w:t>
            </w:r>
            <w:r w:rsidRPr="009C4B0F">
              <w:rPr>
                <w:rFonts w:ascii="Times" w:eastAsia="Batang" w:hAnsi="Times"/>
                <w:iCs/>
                <w:sz w:val="20"/>
                <w:lang w:eastAsia="en-US"/>
              </w:rPr>
              <w:t>are as follows:</w:t>
            </w:r>
          </w:p>
          <w:p w14:paraId="4A318FCF" w14:textId="77777777" w:rsidR="009C4B0F" w:rsidRPr="009C4B0F" w:rsidRDefault="009C4B0F">
            <w:pPr>
              <w:widowControl w:val="0"/>
              <w:numPr>
                <w:ilvl w:val="0"/>
                <w:numId w:val="29"/>
              </w:numPr>
              <w:snapToGrid/>
              <w:spacing w:after="0" w:afterAutospacing="0"/>
              <w:jc w:val="left"/>
              <w:rPr>
                <w:rFonts w:ascii="Times" w:eastAsia="Malgun Gothic" w:hAnsi="Times"/>
                <w:iCs/>
                <w:sz w:val="20"/>
                <w:lang w:eastAsia="x-none"/>
              </w:rPr>
            </w:pPr>
            <w:r w:rsidRPr="009C4B0F">
              <w:rPr>
                <w:rFonts w:ascii="Times" w:eastAsia="Malgun Gothic" w:hAnsi="Times"/>
                <w:iCs/>
                <w:sz w:val="20"/>
                <w:lang w:eastAsia="x-none"/>
              </w:rPr>
              <w:t>Rel-15 Type-I SP: {1, 2}</w:t>
            </w:r>
          </w:p>
          <w:p w14:paraId="6A66D7BB" w14:textId="77777777" w:rsidR="009C4B0F" w:rsidRPr="009C4B0F" w:rsidRDefault="009C4B0F">
            <w:pPr>
              <w:widowControl w:val="0"/>
              <w:numPr>
                <w:ilvl w:val="0"/>
                <w:numId w:val="29"/>
              </w:numPr>
              <w:snapToGrid/>
              <w:spacing w:after="0" w:afterAutospacing="0"/>
              <w:jc w:val="left"/>
              <w:rPr>
                <w:rFonts w:ascii="Times" w:eastAsia="Malgun Gothic" w:hAnsi="Times"/>
                <w:iCs/>
                <w:sz w:val="20"/>
                <w:lang w:eastAsia="x-none"/>
              </w:rPr>
            </w:pPr>
            <w:r w:rsidRPr="009C4B0F">
              <w:rPr>
                <w:rFonts w:ascii="Times" w:eastAsia="Malgun Gothic" w:hAnsi="Times"/>
                <w:iCs/>
                <w:sz w:val="20"/>
                <w:lang w:eastAsia="x-none"/>
              </w:rPr>
              <w:t xml:space="preserve">Rel-16 </w:t>
            </w:r>
            <w:proofErr w:type="spellStart"/>
            <w:r w:rsidRPr="009C4B0F">
              <w:rPr>
                <w:rFonts w:ascii="Times" w:eastAsia="Malgun Gothic" w:hAnsi="Times"/>
                <w:iCs/>
                <w:sz w:val="20"/>
                <w:lang w:eastAsia="x-none"/>
              </w:rPr>
              <w:t>eType</w:t>
            </w:r>
            <w:proofErr w:type="spellEnd"/>
            <w:r w:rsidRPr="009C4B0F">
              <w:rPr>
                <w:rFonts w:ascii="Times" w:eastAsia="Malgun Gothic" w:hAnsi="Times"/>
                <w:iCs/>
                <w:sz w:val="20"/>
                <w:lang w:eastAsia="x-none"/>
              </w:rPr>
              <w:t>-II: {1}</w:t>
            </w:r>
          </w:p>
          <w:p w14:paraId="066F117B" w14:textId="77777777" w:rsidR="009C4B0F" w:rsidRPr="009C4B0F" w:rsidRDefault="009C4B0F" w:rsidP="009C4B0F">
            <w:pPr>
              <w:snapToGrid/>
              <w:spacing w:after="0" w:afterAutospacing="0"/>
              <w:jc w:val="left"/>
              <w:rPr>
                <w:rFonts w:ascii="Times" w:eastAsia="Batang" w:hAnsi="Times"/>
                <w:iCs/>
                <w:sz w:val="20"/>
                <w:szCs w:val="24"/>
                <w:lang w:eastAsia="x-none"/>
              </w:rPr>
            </w:pPr>
          </w:p>
          <w:p w14:paraId="6DFE486A" w14:textId="77777777" w:rsidR="009C4B0F" w:rsidRPr="009C4B0F" w:rsidRDefault="009C4B0F" w:rsidP="009C4B0F">
            <w:pPr>
              <w:snapToGrid/>
              <w:spacing w:after="0" w:afterAutospacing="0"/>
              <w:jc w:val="left"/>
              <w:rPr>
                <w:rFonts w:ascii="Times" w:eastAsia="Batang" w:hAnsi="Times" w:cs="Times"/>
                <w:b/>
                <w:bCs/>
                <w:sz w:val="20"/>
                <w:szCs w:val="24"/>
                <w:highlight w:val="green"/>
                <w:lang w:eastAsia="x-none"/>
              </w:rPr>
            </w:pPr>
            <w:r w:rsidRPr="009C4B0F">
              <w:rPr>
                <w:rFonts w:ascii="Times" w:eastAsia="Batang" w:hAnsi="Times" w:cs="Times"/>
                <w:b/>
                <w:bCs/>
                <w:sz w:val="20"/>
                <w:szCs w:val="24"/>
                <w:highlight w:val="green"/>
                <w:lang w:eastAsia="x-none"/>
              </w:rPr>
              <w:t>Agreement</w:t>
            </w:r>
          </w:p>
          <w:p w14:paraId="4F2CF535" w14:textId="77777777" w:rsidR="009C4B0F" w:rsidRPr="009C4B0F" w:rsidRDefault="009C4B0F" w:rsidP="009C4B0F">
            <w:pPr>
              <w:spacing w:after="0" w:afterAutospacing="0"/>
              <w:jc w:val="left"/>
              <w:rPr>
                <w:rFonts w:ascii="Times" w:eastAsia="Batang" w:hAnsi="Times"/>
                <w:iCs/>
                <w:sz w:val="20"/>
                <w:szCs w:val="24"/>
                <w:lang w:eastAsia="en-US"/>
              </w:rPr>
            </w:pPr>
            <w:r w:rsidRPr="009C4B0F">
              <w:rPr>
                <w:rFonts w:ascii="Times" w:eastAsia="Batang" w:hAnsi="Times"/>
                <w:iCs/>
                <w:sz w:val="20"/>
                <w:szCs w:val="24"/>
                <w:lang w:eastAsia="en-US"/>
              </w:rPr>
              <w:t xml:space="preserve">For the Rel-19 CRI-based CSI refinement for up to 128 CSI-RS ports, regarding CBSR and RI restriction, support resource-specific specific </w:t>
            </w:r>
            <w:proofErr w:type="gramStart"/>
            <w:r w:rsidRPr="009C4B0F">
              <w:rPr>
                <w:rFonts w:ascii="Times" w:eastAsia="Batang" w:hAnsi="Times"/>
                <w:iCs/>
                <w:sz w:val="20"/>
                <w:szCs w:val="24"/>
                <w:lang w:eastAsia="en-US"/>
              </w:rPr>
              <w:t>CBSR</w:t>
            </w:r>
            <w:proofErr w:type="gramEnd"/>
          </w:p>
          <w:p w14:paraId="0AC7BEE9" w14:textId="77777777" w:rsidR="009C4B0F" w:rsidRPr="009C4B0F" w:rsidRDefault="009C4B0F">
            <w:pPr>
              <w:numPr>
                <w:ilvl w:val="0"/>
                <w:numId w:val="19"/>
              </w:numPr>
              <w:snapToGrid/>
              <w:spacing w:after="0" w:afterAutospacing="0"/>
              <w:contextualSpacing/>
              <w:jc w:val="left"/>
              <w:rPr>
                <w:rFonts w:ascii="Times" w:eastAsia="Batang" w:hAnsi="Times"/>
                <w:iCs/>
                <w:sz w:val="20"/>
                <w:szCs w:val="24"/>
                <w:lang w:eastAsia="x-none"/>
              </w:rPr>
            </w:pPr>
            <w:r w:rsidRPr="009C4B0F">
              <w:rPr>
                <w:rFonts w:ascii="Times" w:eastAsia="Batang" w:hAnsi="Times"/>
                <w:iCs/>
                <w:sz w:val="20"/>
                <w:szCs w:val="24"/>
                <w:lang w:eastAsia="x-none"/>
              </w:rPr>
              <w:t>FFS (by RAN1#118): Whether RI restriction is resource-common or resource-</w:t>
            </w:r>
            <w:proofErr w:type="gramStart"/>
            <w:r w:rsidRPr="009C4B0F">
              <w:rPr>
                <w:rFonts w:ascii="Times" w:eastAsia="Batang" w:hAnsi="Times"/>
                <w:iCs/>
                <w:sz w:val="20"/>
                <w:szCs w:val="24"/>
                <w:lang w:eastAsia="x-none"/>
              </w:rPr>
              <w:t>specific</w:t>
            </w:r>
            <w:proofErr w:type="gramEnd"/>
          </w:p>
          <w:p w14:paraId="2BF39D27" w14:textId="77777777" w:rsidR="009C4B0F" w:rsidRPr="009C4B0F" w:rsidRDefault="009C4B0F" w:rsidP="009C4B0F">
            <w:pPr>
              <w:snapToGrid/>
              <w:spacing w:after="0" w:afterAutospacing="0"/>
              <w:jc w:val="left"/>
              <w:rPr>
                <w:rFonts w:ascii="Times" w:eastAsia="Batang" w:hAnsi="Times"/>
                <w:iCs/>
                <w:sz w:val="20"/>
                <w:szCs w:val="24"/>
                <w:lang w:eastAsia="x-none"/>
              </w:rPr>
            </w:pPr>
          </w:p>
          <w:p w14:paraId="2FDAF2C8" w14:textId="77777777" w:rsidR="009C4B0F" w:rsidRPr="009C4B0F" w:rsidRDefault="009C4B0F" w:rsidP="009C4B0F">
            <w:pPr>
              <w:snapToGrid/>
              <w:spacing w:after="0" w:afterAutospacing="0"/>
              <w:jc w:val="left"/>
              <w:rPr>
                <w:rFonts w:ascii="Times" w:eastAsia="Batang" w:hAnsi="Times" w:cs="Times"/>
                <w:b/>
                <w:bCs/>
                <w:sz w:val="20"/>
                <w:szCs w:val="24"/>
                <w:highlight w:val="green"/>
                <w:lang w:eastAsia="x-none"/>
              </w:rPr>
            </w:pPr>
            <w:r w:rsidRPr="009C4B0F">
              <w:rPr>
                <w:rFonts w:ascii="Times" w:eastAsia="Batang" w:hAnsi="Times" w:cs="Times"/>
                <w:b/>
                <w:bCs/>
                <w:sz w:val="20"/>
                <w:szCs w:val="24"/>
                <w:highlight w:val="green"/>
                <w:lang w:eastAsia="x-none"/>
              </w:rPr>
              <w:t>Agreement</w:t>
            </w:r>
          </w:p>
          <w:p w14:paraId="7DA0A185" w14:textId="77777777" w:rsidR="009C4B0F" w:rsidRPr="009C4B0F" w:rsidRDefault="009C4B0F" w:rsidP="009C4B0F">
            <w:pPr>
              <w:spacing w:after="0" w:afterAutospacing="0"/>
              <w:jc w:val="left"/>
              <w:rPr>
                <w:rFonts w:ascii="Times" w:eastAsia="Batang" w:hAnsi="Times"/>
                <w:iCs/>
                <w:sz w:val="16"/>
                <w:szCs w:val="24"/>
                <w:lang w:eastAsia="en-US"/>
              </w:rPr>
            </w:pPr>
            <w:r w:rsidRPr="009C4B0F">
              <w:rPr>
                <w:rFonts w:ascii="Times" w:eastAsia="Batang" w:hAnsi="Times"/>
                <w:iCs/>
                <w:sz w:val="20"/>
                <w:lang w:eastAsia="en-US"/>
              </w:rPr>
              <w:t>For the Rel-19 CRI-based CSI refinement for up to 128 CSI-RS ports, support resource-specific RI restriction</w:t>
            </w:r>
          </w:p>
          <w:p w14:paraId="1661545E" w14:textId="77777777" w:rsidR="009C4B0F" w:rsidRPr="009C4B0F" w:rsidRDefault="009C4B0F" w:rsidP="009C4B0F">
            <w:pPr>
              <w:snapToGrid/>
              <w:spacing w:after="0" w:afterAutospacing="0"/>
              <w:jc w:val="left"/>
              <w:rPr>
                <w:rFonts w:ascii="Times" w:eastAsia="Batang" w:hAnsi="Times"/>
                <w:iCs/>
                <w:sz w:val="20"/>
                <w:szCs w:val="24"/>
                <w:lang w:eastAsia="x-none"/>
              </w:rPr>
            </w:pPr>
          </w:p>
          <w:p w14:paraId="2EEE671A" w14:textId="77777777" w:rsidR="009C4B0F" w:rsidRPr="009C4B0F" w:rsidRDefault="009C4B0F" w:rsidP="009C4B0F">
            <w:pPr>
              <w:snapToGrid/>
              <w:spacing w:after="0" w:afterAutospacing="0"/>
              <w:jc w:val="left"/>
              <w:rPr>
                <w:rFonts w:ascii="Times" w:eastAsia="Batang" w:hAnsi="Times" w:cs="Times"/>
                <w:b/>
                <w:bCs/>
                <w:sz w:val="20"/>
                <w:szCs w:val="24"/>
                <w:highlight w:val="green"/>
                <w:lang w:eastAsia="x-none"/>
              </w:rPr>
            </w:pPr>
            <w:r w:rsidRPr="009C4B0F">
              <w:rPr>
                <w:rFonts w:ascii="Times" w:eastAsia="Batang" w:hAnsi="Times" w:cs="Times"/>
                <w:b/>
                <w:bCs/>
                <w:sz w:val="20"/>
                <w:szCs w:val="24"/>
                <w:highlight w:val="green"/>
                <w:lang w:eastAsia="x-none"/>
              </w:rPr>
              <w:t>Agreement</w:t>
            </w:r>
          </w:p>
          <w:p w14:paraId="0AF618D4" w14:textId="77777777" w:rsidR="009C4B0F" w:rsidRPr="009C4B0F" w:rsidRDefault="009C4B0F" w:rsidP="009C4B0F">
            <w:pPr>
              <w:spacing w:after="0" w:afterAutospacing="0"/>
              <w:rPr>
                <w:rFonts w:ascii="Times" w:eastAsia="Batang" w:hAnsi="Times"/>
                <w:b/>
                <w:sz w:val="20"/>
                <w:u w:val="single"/>
                <w:lang w:eastAsia="en-US"/>
              </w:rPr>
            </w:pPr>
            <w:r w:rsidRPr="009C4B0F">
              <w:rPr>
                <w:rFonts w:ascii="Times" w:eastAsia="Batang" w:hAnsi="Times"/>
                <w:iCs/>
                <w:sz w:val="20"/>
                <w:lang w:eastAsia="en-US"/>
              </w:rPr>
              <w:t>For the Rel-19 CRI-based CSI refinement for up to 128 CSI-RS ports,</w:t>
            </w:r>
            <w:r w:rsidRPr="009C4B0F">
              <w:rPr>
                <w:rFonts w:ascii="Times" w:eastAsia="Malgun Gothic" w:hAnsi="Times" w:cs="Calibri"/>
                <w:sz w:val="20"/>
                <w:lang w:eastAsia="en-US"/>
              </w:rPr>
              <w:t xml:space="preserve"> O</w:t>
            </w:r>
            <w:r w:rsidRPr="009C4B0F">
              <w:rPr>
                <w:rFonts w:ascii="Times" w:eastAsia="Malgun Gothic" w:hAnsi="Times" w:cs="Calibri"/>
                <w:sz w:val="20"/>
                <w:vertAlign w:val="subscript"/>
                <w:lang w:eastAsia="en-US"/>
              </w:rPr>
              <w:t>CPU</w:t>
            </w:r>
            <w:r w:rsidRPr="009C4B0F">
              <w:rPr>
                <w:rFonts w:ascii="Times" w:eastAsia="Malgun Gothic" w:hAnsi="Times" w:cs="Calibri"/>
                <w:sz w:val="20"/>
                <w:lang w:eastAsia="en-US"/>
              </w:rPr>
              <w:t xml:space="preserve"> = K</w:t>
            </w:r>
            <w:r w:rsidRPr="009C4B0F">
              <w:rPr>
                <w:rFonts w:ascii="Times" w:eastAsia="Malgun Gothic" w:hAnsi="Times" w:cs="Calibri"/>
                <w:sz w:val="20"/>
                <w:vertAlign w:val="subscript"/>
                <w:lang w:eastAsia="en-US"/>
              </w:rPr>
              <w:t>S</w:t>
            </w:r>
          </w:p>
          <w:p w14:paraId="718BED6E" w14:textId="77777777" w:rsidR="00B0312E" w:rsidRDefault="00B0312E" w:rsidP="00B0312E">
            <w:pPr>
              <w:snapToGrid/>
              <w:spacing w:after="0" w:afterAutospacing="0"/>
              <w:jc w:val="left"/>
              <w:rPr>
                <w:rFonts w:ascii="Times" w:eastAsia="SimSun" w:hAnsi="Times"/>
                <w:b/>
                <w:bCs/>
                <w:color w:val="000000"/>
                <w:sz w:val="20"/>
                <w:lang w:eastAsia="en-US"/>
              </w:rPr>
            </w:pPr>
          </w:p>
          <w:p w14:paraId="590B38E2" w14:textId="77777777" w:rsidR="009C4B0F" w:rsidRPr="009C4B0F" w:rsidRDefault="009C4B0F" w:rsidP="009C4B0F">
            <w:pPr>
              <w:snapToGrid/>
              <w:spacing w:after="0" w:afterAutospacing="0"/>
              <w:jc w:val="left"/>
              <w:rPr>
                <w:rFonts w:ascii="Times" w:eastAsia="Batang" w:hAnsi="Times"/>
                <w:b/>
                <w:bCs/>
                <w:sz w:val="20"/>
                <w:szCs w:val="24"/>
                <w:lang w:val="en-US" w:eastAsia="en-US"/>
              </w:rPr>
            </w:pPr>
            <w:r w:rsidRPr="009C4B0F">
              <w:rPr>
                <w:rFonts w:ascii="Times" w:eastAsia="Batang" w:hAnsi="Times"/>
                <w:b/>
                <w:bCs/>
                <w:sz w:val="20"/>
                <w:szCs w:val="24"/>
                <w:highlight w:val="green"/>
                <w:lang w:val="en-US" w:eastAsia="en-US"/>
              </w:rPr>
              <w:t>Agreement</w:t>
            </w:r>
          </w:p>
          <w:p w14:paraId="1E921244" w14:textId="77777777" w:rsidR="009C4B0F" w:rsidRPr="009C4B0F" w:rsidRDefault="009C4B0F" w:rsidP="009C4B0F">
            <w:pPr>
              <w:spacing w:after="0" w:afterAutospacing="0"/>
              <w:jc w:val="left"/>
              <w:rPr>
                <w:rFonts w:ascii="Times" w:eastAsia="Malgun Gothic" w:hAnsi="Times" w:cs="Times"/>
                <w:sz w:val="20"/>
                <w:lang w:eastAsia="ko-KR"/>
              </w:rPr>
            </w:pPr>
            <w:r w:rsidRPr="009C4B0F">
              <w:rPr>
                <w:rFonts w:ascii="Times" w:eastAsia="Malgun Gothic" w:hAnsi="Times" w:cs="Times"/>
                <w:sz w:val="20"/>
                <w:lang w:eastAsia="ko-KR"/>
              </w:rPr>
              <w:t xml:space="preserve">For the Rel-19 CRI-based CSI refinement for up to 128 CSI-RS ports, regarding UCI omission for the UCI reported </w:t>
            </w:r>
            <w:r w:rsidRPr="009C4B0F">
              <w:rPr>
                <w:rFonts w:ascii="Times" w:eastAsia="Malgun Gothic" w:hAnsi="Times" w:cs="Times"/>
                <w:i/>
                <w:sz w:val="20"/>
                <w:lang w:eastAsia="ko-KR"/>
              </w:rPr>
              <w:t xml:space="preserve">in CSI part-1, </w:t>
            </w:r>
            <w:r w:rsidRPr="009C4B0F">
              <w:rPr>
                <w:rFonts w:ascii="Times" w:eastAsia="Batang" w:hAnsi="Times"/>
                <w:iCs/>
                <w:sz w:val="20"/>
                <w:lang w:eastAsia="en-US"/>
              </w:rPr>
              <w:t>CSI part-1 is either reported entirely or dropped entirely, with the following UCI packing order:</w:t>
            </w:r>
          </w:p>
          <w:p w14:paraId="64D37E36" w14:textId="77777777" w:rsidR="009C4B0F" w:rsidRPr="009C4B0F" w:rsidRDefault="009C4B0F">
            <w:pPr>
              <w:numPr>
                <w:ilvl w:val="0"/>
                <w:numId w:val="30"/>
              </w:numPr>
              <w:snapToGrid/>
              <w:spacing w:after="0" w:afterAutospacing="0"/>
              <w:jc w:val="left"/>
              <w:rPr>
                <w:rFonts w:ascii="Times" w:eastAsia="Malgun Gothic" w:hAnsi="Times"/>
                <w:iCs/>
                <w:color w:val="000000"/>
                <w:sz w:val="20"/>
                <w:lang w:eastAsia="zh-CN"/>
              </w:rPr>
            </w:pPr>
            <w:r w:rsidRPr="009C4B0F">
              <w:rPr>
                <w:rFonts w:ascii="Times" w:eastAsia="Batang" w:hAnsi="Times"/>
                <w:color w:val="000000"/>
                <w:sz w:val="20"/>
                <w:lang w:eastAsia="ko-KR"/>
              </w:rPr>
              <w:t xml:space="preserve">CSI part-1 </w:t>
            </w:r>
            <w:r w:rsidRPr="009C4B0F">
              <w:rPr>
                <w:rFonts w:ascii="Times" w:eastAsia="Batang" w:hAnsi="Times"/>
                <w:color w:val="000000"/>
                <w:sz w:val="20"/>
                <w:lang w:eastAsia="x-none"/>
              </w:rPr>
              <w:t>associated with the first configured CMR among the non-reported M</w:t>
            </w:r>
            <w:r w:rsidRPr="009C4B0F">
              <w:rPr>
                <w:rFonts w:ascii="Times" w:eastAsia="Batang" w:hAnsi="Times"/>
                <w:color w:val="000000"/>
                <w:sz w:val="20"/>
                <w:vertAlign w:val="subscript"/>
                <w:lang w:eastAsia="x-none"/>
              </w:rPr>
              <w:t>R</w:t>
            </w:r>
            <w:r w:rsidRPr="009C4B0F">
              <w:rPr>
                <w:rFonts w:ascii="Times" w:eastAsia="Batang" w:hAnsi="Times"/>
                <w:color w:val="000000"/>
                <w:sz w:val="20"/>
                <w:lang w:eastAsia="x-none"/>
              </w:rPr>
              <w:t> CRIs</w:t>
            </w:r>
            <w:r w:rsidRPr="009C4B0F">
              <w:rPr>
                <w:rFonts w:ascii="Times" w:eastAsia="Batang" w:hAnsi="Times"/>
                <w:color w:val="000000"/>
                <w:sz w:val="20"/>
                <w:lang w:eastAsia="ko-KR"/>
              </w:rPr>
              <w:t xml:space="preserve"> </w:t>
            </w:r>
          </w:p>
          <w:p w14:paraId="209DD0B6" w14:textId="77777777" w:rsidR="009C4B0F" w:rsidRPr="009C4B0F" w:rsidRDefault="009C4B0F">
            <w:pPr>
              <w:numPr>
                <w:ilvl w:val="0"/>
                <w:numId w:val="30"/>
              </w:numPr>
              <w:snapToGrid/>
              <w:spacing w:after="0" w:afterAutospacing="0"/>
              <w:jc w:val="left"/>
              <w:rPr>
                <w:rFonts w:ascii="Times" w:eastAsia="Malgun Gothic" w:hAnsi="Times"/>
                <w:iCs/>
                <w:color w:val="000000"/>
                <w:sz w:val="20"/>
                <w:lang w:eastAsia="zh-CN"/>
              </w:rPr>
            </w:pPr>
            <w:r w:rsidRPr="009C4B0F">
              <w:rPr>
                <w:rFonts w:ascii="Times" w:eastAsia="Malgun Gothic" w:hAnsi="Times"/>
                <w:iCs/>
                <w:color w:val="000000"/>
                <w:sz w:val="20"/>
                <w:lang w:eastAsia="zh-CN"/>
              </w:rPr>
              <w:t>…</w:t>
            </w:r>
          </w:p>
          <w:p w14:paraId="615C8997" w14:textId="77777777" w:rsidR="009C4B0F" w:rsidRPr="009C4B0F" w:rsidRDefault="009C4B0F">
            <w:pPr>
              <w:numPr>
                <w:ilvl w:val="0"/>
                <w:numId w:val="30"/>
              </w:numPr>
              <w:snapToGrid/>
              <w:spacing w:after="0" w:afterAutospacing="0"/>
              <w:jc w:val="left"/>
              <w:rPr>
                <w:rFonts w:ascii="Times" w:eastAsia="Malgun Gothic" w:hAnsi="Times"/>
                <w:iCs/>
                <w:color w:val="000000"/>
                <w:sz w:val="20"/>
                <w:lang w:eastAsia="zh-CN"/>
              </w:rPr>
            </w:pPr>
            <w:r w:rsidRPr="009C4B0F">
              <w:rPr>
                <w:rFonts w:ascii="Times" w:eastAsia="Batang" w:hAnsi="Times"/>
                <w:color w:val="000000"/>
                <w:sz w:val="20"/>
                <w:lang w:eastAsia="ko-KR"/>
              </w:rPr>
              <w:t xml:space="preserve">CSI part-1 </w:t>
            </w:r>
            <w:r w:rsidRPr="009C4B0F">
              <w:rPr>
                <w:rFonts w:ascii="Times" w:eastAsia="Batang" w:hAnsi="Times"/>
                <w:color w:val="000000"/>
                <w:sz w:val="20"/>
                <w:lang w:eastAsia="x-none"/>
              </w:rPr>
              <w:t>associated with the </w:t>
            </w:r>
            <w:r w:rsidRPr="009C4B0F">
              <w:rPr>
                <w:rFonts w:ascii="Times" w:eastAsia="Batang" w:hAnsi="Times"/>
                <w:color w:val="000000"/>
                <w:sz w:val="20"/>
                <w:lang w:eastAsia="zh-CN"/>
              </w:rPr>
              <w:t>last</w:t>
            </w:r>
            <w:r w:rsidRPr="009C4B0F">
              <w:rPr>
                <w:rFonts w:ascii="Times" w:eastAsia="Batang" w:hAnsi="Times"/>
                <w:color w:val="000000"/>
                <w:sz w:val="20"/>
                <w:lang w:eastAsia="x-none"/>
              </w:rPr>
              <w:t xml:space="preserve"> configured CMR among the non-reported M</w:t>
            </w:r>
            <w:r w:rsidRPr="009C4B0F">
              <w:rPr>
                <w:rFonts w:ascii="Times" w:eastAsia="Batang" w:hAnsi="Times"/>
                <w:color w:val="000000"/>
                <w:sz w:val="20"/>
                <w:vertAlign w:val="subscript"/>
                <w:lang w:eastAsia="x-none"/>
              </w:rPr>
              <w:t>R</w:t>
            </w:r>
            <w:r w:rsidRPr="009C4B0F">
              <w:rPr>
                <w:rFonts w:ascii="Times" w:eastAsia="Batang" w:hAnsi="Times"/>
                <w:color w:val="000000"/>
                <w:sz w:val="20"/>
                <w:lang w:eastAsia="x-none"/>
              </w:rPr>
              <w:t> CRIs</w:t>
            </w:r>
            <w:r w:rsidRPr="009C4B0F">
              <w:rPr>
                <w:rFonts w:ascii="Times" w:eastAsia="Batang" w:hAnsi="Times"/>
                <w:color w:val="000000"/>
                <w:sz w:val="20"/>
                <w:lang w:eastAsia="ko-KR"/>
              </w:rPr>
              <w:t xml:space="preserve"> </w:t>
            </w:r>
          </w:p>
          <w:p w14:paraId="36175DE4" w14:textId="77777777" w:rsidR="009C4B0F" w:rsidRPr="009C4B0F" w:rsidRDefault="009C4B0F">
            <w:pPr>
              <w:numPr>
                <w:ilvl w:val="0"/>
                <w:numId w:val="30"/>
              </w:numPr>
              <w:snapToGrid/>
              <w:spacing w:after="0" w:afterAutospacing="0"/>
              <w:jc w:val="left"/>
              <w:rPr>
                <w:rFonts w:ascii="Times" w:eastAsia="Malgun Gothic" w:hAnsi="Times"/>
                <w:iCs/>
                <w:color w:val="000000"/>
                <w:sz w:val="20"/>
                <w:lang w:eastAsia="zh-CN"/>
              </w:rPr>
            </w:pPr>
            <w:r w:rsidRPr="009C4B0F">
              <w:rPr>
                <w:rFonts w:ascii="Times" w:eastAsia="Batang" w:hAnsi="Times"/>
                <w:color w:val="000000"/>
                <w:sz w:val="20"/>
                <w:lang w:eastAsia="ko-KR"/>
              </w:rPr>
              <w:t>CSI part-1 of the 1</w:t>
            </w:r>
            <w:r w:rsidRPr="009C4B0F">
              <w:rPr>
                <w:rFonts w:ascii="Times" w:eastAsia="Batang" w:hAnsi="Times"/>
                <w:color w:val="000000"/>
                <w:sz w:val="20"/>
                <w:vertAlign w:val="superscript"/>
                <w:lang w:eastAsia="ko-KR"/>
              </w:rPr>
              <w:t>st</w:t>
            </w:r>
            <w:r w:rsidRPr="009C4B0F">
              <w:rPr>
                <w:rFonts w:ascii="Times" w:eastAsia="Batang" w:hAnsi="Times"/>
                <w:color w:val="000000"/>
                <w:sz w:val="20"/>
                <w:lang w:eastAsia="ko-KR"/>
              </w:rPr>
              <w:t xml:space="preserve"> reported CRI, </w:t>
            </w:r>
          </w:p>
          <w:p w14:paraId="3979CD38" w14:textId="77777777" w:rsidR="009C4B0F" w:rsidRPr="009C4B0F" w:rsidRDefault="009C4B0F">
            <w:pPr>
              <w:numPr>
                <w:ilvl w:val="0"/>
                <w:numId w:val="30"/>
              </w:numPr>
              <w:snapToGrid/>
              <w:spacing w:after="0" w:afterAutospacing="0"/>
              <w:jc w:val="left"/>
              <w:rPr>
                <w:rFonts w:ascii="Times" w:eastAsia="Malgun Gothic" w:hAnsi="Times"/>
                <w:iCs/>
                <w:color w:val="000000"/>
                <w:sz w:val="20"/>
                <w:lang w:eastAsia="zh-CN"/>
              </w:rPr>
            </w:pPr>
            <w:r w:rsidRPr="009C4B0F">
              <w:rPr>
                <w:rFonts w:ascii="Times" w:eastAsia="Malgun Gothic" w:hAnsi="Times"/>
                <w:iCs/>
                <w:color w:val="000000"/>
                <w:sz w:val="20"/>
                <w:lang w:eastAsia="zh-CN"/>
              </w:rPr>
              <w:t>…</w:t>
            </w:r>
          </w:p>
          <w:p w14:paraId="10C2AB92" w14:textId="77777777" w:rsidR="009C4B0F" w:rsidRPr="009C4B0F" w:rsidRDefault="009C4B0F">
            <w:pPr>
              <w:numPr>
                <w:ilvl w:val="0"/>
                <w:numId w:val="30"/>
              </w:numPr>
              <w:snapToGrid/>
              <w:spacing w:after="0" w:afterAutospacing="0"/>
              <w:jc w:val="left"/>
              <w:rPr>
                <w:rFonts w:ascii="Times" w:eastAsia="Malgun Gothic" w:hAnsi="Times"/>
                <w:iCs/>
                <w:color w:val="000000"/>
                <w:sz w:val="20"/>
                <w:lang w:eastAsia="zh-CN"/>
              </w:rPr>
            </w:pPr>
            <w:r w:rsidRPr="009C4B0F">
              <w:rPr>
                <w:rFonts w:ascii="Times" w:eastAsia="Batang" w:hAnsi="Times"/>
                <w:color w:val="000000"/>
                <w:sz w:val="20"/>
                <w:lang w:eastAsia="ko-KR"/>
              </w:rPr>
              <w:t xml:space="preserve">CSI part-1 of the </w:t>
            </w:r>
            <w:r w:rsidRPr="009C4B0F">
              <w:rPr>
                <w:rFonts w:ascii="Times" w:eastAsia="Batang" w:hAnsi="Times"/>
                <w:b/>
                <w:bCs/>
                <w:color w:val="000000"/>
                <w:sz w:val="20"/>
                <w:lang w:eastAsia="x-none"/>
              </w:rPr>
              <w:t>(M-</w:t>
            </w:r>
            <w:proofErr w:type="gramStart"/>
            <w:r w:rsidRPr="009C4B0F">
              <w:rPr>
                <w:rFonts w:ascii="Times" w:eastAsia="Batang" w:hAnsi="Times"/>
                <w:b/>
                <w:bCs/>
                <w:color w:val="000000"/>
                <w:sz w:val="20"/>
                <w:lang w:eastAsia="x-none"/>
              </w:rPr>
              <w:t>M</w:t>
            </w:r>
            <w:r w:rsidRPr="009C4B0F">
              <w:rPr>
                <w:rFonts w:ascii="Times" w:eastAsia="Batang" w:hAnsi="Times"/>
                <w:b/>
                <w:bCs/>
                <w:color w:val="000000"/>
                <w:sz w:val="20"/>
                <w:vertAlign w:val="subscript"/>
                <w:lang w:eastAsia="x-none"/>
              </w:rPr>
              <w:t>R</w:t>
            </w:r>
            <w:r w:rsidRPr="009C4B0F">
              <w:rPr>
                <w:rFonts w:ascii="Times" w:eastAsia="Batang" w:hAnsi="Times"/>
                <w:b/>
                <w:bCs/>
                <w:color w:val="000000"/>
                <w:sz w:val="20"/>
                <w:lang w:eastAsia="x-none"/>
              </w:rPr>
              <w:t>)</w:t>
            </w:r>
            <w:proofErr w:type="spellStart"/>
            <w:r w:rsidRPr="009C4B0F">
              <w:rPr>
                <w:rFonts w:ascii="Times" w:eastAsia="Batang" w:hAnsi="Times"/>
                <w:b/>
                <w:bCs/>
                <w:color w:val="000000"/>
                <w:sz w:val="20"/>
                <w:vertAlign w:val="superscript"/>
                <w:lang w:eastAsia="x-none"/>
              </w:rPr>
              <w:t>th</w:t>
            </w:r>
            <w:proofErr w:type="spellEnd"/>
            <w:proofErr w:type="gramEnd"/>
            <w:r w:rsidRPr="009C4B0F">
              <w:rPr>
                <w:rFonts w:ascii="Times" w:eastAsia="Batang" w:hAnsi="Times"/>
                <w:b/>
                <w:bCs/>
                <w:color w:val="000000"/>
                <w:sz w:val="20"/>
                <w:lang w:eastAsia="x-none"/>
              </w:rPr>
              <w:t> </w:t>
            </w:r>
            <w:r w:rsidRPr="009C4B0F">
              <w:rPr>
                <w:rFonts w:ascii="Times" w:eastAsia="Batang" w:hAnsi="Times"/>
                <w:color w:val="000000"/>
                <w:sz w:val="20"/>
                <w:lang w:eastAsia="ko-KR"/>
              </w:rPr>
              <w:t xml:space="preserve">reported CRI, </w:t>
            </w:r>
          </w:p>
          <w:p w14:paraId="43862220" w14:textId="77777777" w:rsidR="009C4B0F" w:rsidRDefault="009C4B0F" w:rsidP="00B0312E">
            <w:pPr>
              <w:snapToGrid/>
              <w:spacing w:after="0" w:afterAutospacing="0"/>
              <w:jc w:val="left"/>
              <w:rPr>
                <w:rFonts w:ascii="Times" w:eastAsia="SimSun" w:hAnsi="Times"/>
                <w:b/>
                <w:bCs/>
                <w:color w:val="000000"/>
                <w:sz w:val="20"/>
                <w:lang w:eastAsia="en-US"/>
              </w:rPr>
            </w:pPr>
          </w:p>
          <w:p w14:paraId="60ECA2F4" w14:textId="77777777" w:rsidR="009C4B0F" w:rsidRPr="009C4B0F" w:rsidRDefault="009C4B0F" w:rsidP="009C4B0F">
            <w:pPr>
              <w:snapToGrid/>
              <w:spacing w:after="0" w:afterAutospacing="0"/>
              <w:jc w:val="left"/>
              <w:rPr>
                <w:rFonts w:ascii="Times" w:eastAsia="Batang" w:hAnsi="Times"/>
                <w:b/>
                <w:bCs/>
                <w:sz w:val="20"/>
                <w:szCs w:val="24"/>
                <w:lang w:val="en-US" w:eastAsia="en-US"/>
              </w:rPr>
            </w:pPr>
            <w:r w:rsidRPr="009C4B0F">
              <w:rPr>
                <w:rFonts w:ascii="Times" w:eastAsia="Batang" w:hAnsi="Times"/>
                <w:b/>
                <w:bCs/>
                <w:sz w:val="20"/>
                <w:szCs w:val="24"/>
                <w:highlight w:val="green"/>
                <w:lang w:val="en-US" w:eastAsia="en-US"/>
              </w:rPr>
              <w:t>Agreement</w:t>
            </w:r>
          </w:p>
          <w:p w14:paraId="713458DC" w14:textId="77777777" w:rsidR="009C4B0F" w:rsidRPr="009C4B0F" w:rsidRDefault="009C4B0F" w:rsidP="009C4B0F">
            <w:pPr>
              <w:spacing w:after="0" w:afterAutospacing="0"/>
              <w:jc w:val="left"/>
              <w:rPr>
                <w:rFonts w:ascii="Times" w:eastAsia="Malgun Gothic" w:hAnsi="Times" w:cs="Times"/>
                <w:sz w:val="20"/>
                <w:lang w:eastAsia="ko-KR"/>
              </w:rPr>
            </w:pPr>
            <w:r w:rsidRPr="009C4B0F">
              <w:rPr>
                <w:rFonts w:ascii="Times" w:eastAsia="Malgun Gothic" w:hAnsi="Times" w:cs="Times"/>
                <w:sz w:val="20"/>
                <w:lang w:eastAsia="ko-KR"/>
              </w:rPr>
              <w:t xml:space="preserve">For the Rel-19 CRI-based CSI refinement for up to 128 CSI-RS ports based on Rel-16 </w:t>
            </w:r>
            <w:proofErr w:type="spellStart"/>
            <w:r w:rsidRPr="009C4B0F">
              <w:rPr>
                <w:rFonts w:ascii="Times" w:eastAsia="Malgun Gothic" w:hAnsi="Times" w:cs="Times"/>
                <w:sz w:val="20"/>
                <w:lang w:eastAsia="ko-KR"/>
              </w:rPr>
              <w:t>eType</w:t>
            </w:r>
            <w:proofErr w:type="spellEnd"/>
            <w:r w:rsidRPr="009C4B0F">
              <w:rPr>
                <w:rFonts w:ascii="Times" w:eastAsia="Malgun Gothic" w:hAnsi="Times" w:cs="Times"/>
                <w:sz w:val="20"/>
                <w:lang w:eastAsia="ko-KR"/>
              </w:rPr>
              <w:t xml:space="preserve">-II, regarding UCI omission for the UCI reported </w:t>
            </w:r>
            <w:r w:rsidRPr="009C4B0F">
              <w:rPr>
                <w:rFonts w:ascii="Times" w:eastAsia="Malgun Gothic" w:hAnsi="Times" w:cs="Times"/>
                <w:i/>
                <w:sz w:val="20"/>
                <w:lang w:eastAsia="ko-KR"/>
              </w:rPr>
              <w:t>in CSI part-2</w:t>
            </w:r>
            <w:r w:rsidRPr="009C4B0F">
              <w:rPr>
                <w:rFonts w:ascii="Times" w:eastAsia="Malgun Gothic" w:hAnsi="Times" w:cs="Times"/>
                <w:sz w:val="20"/>
                <w:lang w:eastAsia="ko-KR"/>
              </w:rPr>
              <w:t>, other than priority 0 (G0), the UCI packing order and the 2M consecutive priority levels are defined w.r.t the M CRIs (including the non-reported M</w:t>
            </w:r>
            <w:r w:rsidRPr="009C4B0F">
              <w:rPr>
                <w:rFonts w:ascii="Times" w:eastAsia="Malgun Gothic" w:hAnsi="Times" w:cs="Times"/>
                <w:sz w:val="20"/>
                <w:vertAlign w:val="subscript"/>
                <w:lang w:eastAsia="ko-KR"/>
              </w:rPr>
              <w:t>R</w:t>
            </w:r>
            <w:r w:rsidRPr="009C4B0F">
              <w:rPr>
                <w:rFonts w:ascii="Times" w:eastAsia="Malgun Gothic" w:hAnsi="Times" w:cs="Times"/>
                <w:sz w:val="20"/>
                <w:lang w:eastAsia="ko-KR"/>
              </w:rPr>
              <w:t xml:space="preserve"> CRIs) as follows:</w:t>
            </w:r>
          </w:p>
          <w:p w14:paraId="0041D12F" w14:textId="77777777" w:rsidR="009C4B0F" w:rsidRPr="009C4B0F" w:rsidRDefault="009C4B0F">
            <w:pPr>
              <w:widowControl w:val="0"/>
              <w:numPr>
                <w:ilvl w:val="0"/>
                <w:numId w:val="26"/>
              </w:numPr>
              <w:snapToGrid/>
              <w:spacing w:after="0" w:afterAutospacing="0"/>
              <w:jc w:val="left"/>
              <w:rPr>
                <w:rFonts w:ascii="Times" w:eastAsia="Batang" w:hAnsi="Times"/>
                <w:sz w:val="20"/>
                <w:lang w:eastAsia="x-none"/>
              </w:rPr>
            </w:pPr>
            <w:r w:rsidRPr="009C4B0F">
              <w:rPr>
                <w:rFonts w:ascii="Times" w:eastAsia="Batang" w:hAnsi="Times"/>
                <w:sz w:val="20"/>
                <w:lang w:eastAsia="x-none"/>
              </w:rPr>
              <w:t xml:space="preserve">Consecutive priority levels (higher to lower): </w:t>
            </w:r>
          </w:p>
          <w:p w14:paraId="7802A2DB" w14:textId="77777777" w:rsidR="009C4B0F" w:rsidRPr="009C4B0F" w:rsidRDefault="009C4B0F">
            <w:pPr>
              <w:widowControl w:val="0"/>
              <w:numPr>
                <w:ilvl w:val="1"/>
                <w:numId w:val="26"/>
              </w:numPr>
              <w:snapToGrid/>
              <w:spacing w:after="0" w:afterAutospacing="0"/>
              <w:jc w:val="left"/>
              <w:rPr>
                <w:rFonts w:ascii="Times" w:eastAsia="Batang" w:hAnsi="Times"/>
                <w:sz w:val="20"/>
                <w:lang w:eastAsia="x-none"/>
              </w:rPr>
            </w:pPr>
            <w:r w:rsidRPr="009C4B0F">
              <w:rPr>
                <w:rFonts w:ascii="Times" w:eastAsia="SimSun" w:hAnsi="Times"/>
                <w:sz w:val="20"/>
                <w:lang w:eastAsia="x-none"/>
              </w:rPr>
              <w:t>G1 PMI components</w:t>
            </w:r>
            <w:r w:rsidRPr="009C4B0F">
              <w:rPr>
                <w:rFonts w:ascii="Times" w:eastAsia="Batang" w:hAnsi="Times"/>
                <w:sz w:val="20"/>
                <w:lang w:eastAsia="x-none"/>
              </w:rPr>
              <w:t> associated with the first configured CMR among the non-reported M</w:t>
            </w:r>
            <w:r w:rsidRPr="009C4B0F">
              <w:rPr>
                <w:rFonts w:ascii="Times" w:eastAsia="Batang" w:hAnsi="Times"/>
                <w:sz w:val="20"/>
                <w:vertAlign w:val="subscript"/>
                <w:lang w:eastAsia="x-none"/>
              </w:rPr>
              <w:t>R</w:t>
            </w:r>
            <w:r w:rsidRPr="009C4B0F">
              <w:rPr>
                <w:rFonts w:ascii="Times" w:eastAsia="Batang" w:hAnsi="Times"/>
                <w:sz w:val="20"/>
                <w:lang w:eastAsia="x-none"/>
              </w:rPr>
              <w:t> CRIs, </w:t>
            </w:r>
          </w:p>
          <w:p w14:paraId="182EA0E7" w14:textId="77777777" w:rsidR="009C4B0F" w:rsidRPr="009C4B0F" w:rsidRDefault="009C4B0F">
            <w:pPr>
              <w:widowControl w:val="0"/>
              <w:numPr>
                <w:ilvl w:val="1"/>
                <w:numId w:val="26"/>
              </w:numPr>
              <w:snapToGrid/>
              <w:spacing w:after="0" w:afterAutospacing="0"/>
              <w:jc w:val="left"/>
              <w:rPr>
                <w:rFonts w:ascii="Times" w:eastAsia="Batang" w:hAnsi="Times"/>
                <w:sz w:val="20"/>
                <w:lang w:eastAsia="x-none"/>
              </w:rPr>
            </w:pPr>
            <w:r w:rsidRPr="009C4B0F">
              <w:rPr>
                <w:rFonts w:ascii="Times" w:eastAsia="SimSun" w:hAnsi="Times"/>
                <w:sz w:val="20"/>
                <w:lang w:eastAsia="x-none"/>
              </w:rPr>
              <w:t>G2 PMI components</w:t>
            </w:r>
            <w:r w:rsidRPr="009C4B0F">
              <w:rPr>
                <w:rFonts w:ascii="Times" w:eastAsia="Batang" w:hAnsi="Times"/>
                <w:sz w:val="20"/>
                <w:lang w:eastAsia="x-none"/>
              </w:rPr>
              <w:t> associated with the first configured CMR among the non-reported M</w:t>
            </w:r>
            <w:r w:rsidRPr="009C4B0F">
              <w:rPr>
                <w:rFonts w:ascii="Times" w:eastAsia="Batang" w:hAnsi="Times"/>
                <w:sz w:val="20"/>
                <w:vertAlign w:val="subscript"/>
                <w:lang w:eastAsia="x-none"/>
              </w:rPr>
              <w:t>R</w:t>
            </w:r>
            <w:r w:rsidRPr="009C4B0F">
              <w:rPr>
                <w:rFonts w:ascii="Times" w:eastAsia="Batang" w:hAnsi="Times"/>
                <w:sz w:val="20"/>
                <w:lang w:eastAsia="x-none"/>
              </w:rPr>
              <w:t xml:space="preserve"> CRIs, </w:t>
            </w:r>
          </w:p>
          <w:p w14:paraId="4FDF6AA6" w14:textId="77777777" w:rsidR="009C4B0F" w:rsidRPr="009C4B0F" w:rsidRDefault="009C4B0F">
            <w:pPr>
              <w:widowControl w:val="0"/>
              <w:numPr>
                <w:ilvl w:val="1"/>
                <w:numId w:val="26"/>
              </w:numPr>
              <w:snapToGrid/>
              <w:spacing w:after="0" w:afterAutospacing="0"/>
              <w:jc w:val="left"/>
              <w:rPr>
                <w:rFonts w:ascii="Times" w:eastAsia="Batang" w:hAnsi="Times"/>
                <w:sz w:val="20"/>
                <w:lang w:eastAsia="ko-KR"/>
              </w:rPr>
            </w:pPr>
            <w:r w:rsidRPr="009C4B0F">
              <w:rPr>
                <w:rFonts w:ascii="Times" w:eastAsia="Batang" w:hAnsi="Times"/>
                <w:sz w:val="20"/>
                <w:lang w:eastAsia="x-none"/>
              </w:rPr>
              <w:t>…,</w:t>
            </w:r>
          </w:p>
          <w:p w14:paraId="490B4D01" w14:textId="77777777" w:rsidR="009C4B0F" w:rsidRPr="009C4B0F" w:rsidRDefault="009C4B0F">
            <w:pPr>
              <w:widowControl w:val="0"/>
              <w:numPr>
                <w:ilvl w:val="1"/>
                <w:numId w:val="26"/>
              </w:numPr>
              <w:snapToGrid/>
              <w:spacing w:after="0" w:afterAutospacing="0"/>
              <w:jc w:val="left"/>
              <w:rPr>
                <w:rFonts w:ascii="Times" w:eastAsia="Batang" w:hAnsi="Times"/>
                <w:sz w:val="20"/>
                <w:lang w:eastAsia="ko-KR"/>
              </w:rPr>
            </w:pPr>
            <w:r w:rsidRPr="009C4B0F">
              <w:rPr>
                <w:rFonts w:ascii="Times" w:eastAsia="SimSun" w:hAnsi="Times"/>
                <w:sz w:val="20"/>
                <w:lang w:eastAsia="x-none"/>
              </w:rPr>
              <w:t>G1 PMI components</w:t>
            </w:r>
            <w:r w:rsidRPr="009C4B0F">
              <w:rPr>
                <w:rFonts w:ascii="Times" w:eastAsia="Batang" w:hAnsi="Times"/>
                <w:sz w:val="20"/>
                <w:lang w:eastAsia="x-none"/>
              </w:rPr>
              <w:t> associated with the</w:t>
            </w:r>
            <w:r w:rsidRPr="009C4B0F">
              <w:rPr>
                <w:rFonts w:ascii="Times" w:eastAsia="SimSun" w:hAnsi="Times"/>
                <w:sz w:val="20"/>
                <w:lang w:eastAsia="x-none"/>
              </w:rPr>
              <w:t> </w:t>
            </w:r>
            <w:r w:rsidRPr="009C4B0F">
              <w:rPr>
                <w:rFonts w:ascii="Times" w:eastAsia="Batang" w:hAnsi="Times"/>
                <w:sz w:val="20"/>
                <w:lang w:eastAsia="x-none"/>
              </w:rPr>
              <w:t>last configured CMR</w:t>
            </w:r>
            <w:r w:rsidRPr="009C4B0F">
              <w:rPr>
                <w:rFonts w:ascii="Times" w:eastAsia="SimSun" w:hAnsi="Times"/>
                <w:sz w:val="20"/>
                <w:lang w:eastAsia="x-none"/>
              </w:rPr>
              <w:t> </w:t>
            </w:r>
            <w:r w:rsidRPr="009C4B0F">
              <w:rPr>
                <w:rFonts w:ascii="Times" w:eastAsia="Batang" w:hAnsi="Times"/>
                <w:sz w:val="20"/>
                <w:lang w:eastAsia="x-none"/>
              </w:rPr>
              <w:t>among the non-reported M</w:t>
            </w:r>
            <w:r w:rsidRPr="009C4B0F">
              <w:rPr>
                <w:rFonts w:ascii="Times" w:eastAsia="Batang" w:hAnsi="Times"/>
                <w:sz w:val="20"/>
                <w:vertAlign w:val="subscript"/>
                <w:lang w:eastAsia="x-none"/>
              </w:rPr>
              <w:t>R</w:t>
            </w:r>
            <w:r w:rsidRPr="009C4B0F">
              <w:rPr>
                <w:rFonts w:ascii="Times" w:eastAsia="Batang" w:hAnsi="Times"/>
                <w:sz w:val="20"/>
                <w:lang w:eastAsia="x-none"/>
              </w:rPr>
              <w:t> CRIs,</w:t>
            </w:r>
            <w:r w:rsidRPr="009C4B0F">
              <w:rPr>
                <w:rFonts w:ascii="Times" w:eastAsia="Batang" w:hAnsi="Times"/>
                <w:sz w:val="14"/>
                <w:szCs w:val="14"/>
                <w:lang w:eastAsia="x-none"/>
              </w:rPr>
              <w:t> </w:t>
            </w:r>
          </w:p>
          <w:p w14:paraId="5195EC04" w14:textId="77777777" w:rsidR="009C4B0F" w:rsidRPr="009C4B0F" w:rsidRDefault="009C4B0F">
            <w:pPr>
              <w:widowControl w:val="0"/>
              <w:numPr>
                <w:ilvl w:val="1"/>
                <w:numId w:val="26"/>
              </w:numPr>
              <w:snapToGrid/>
              <w:spacing w:after="0" w:afterAutospacing="0"/>
              <w:jc w:val="left"/>
              <w:rPr>
                <w:rFonts w:ascii="Times" w:eastAsia="Batang" w:hAnsi="Times"/>
                <w:sz w:val="20"/>
                <w:lang w:eastAsia="ko-KR"/>
              </w:rPr>
            </w:pPr>
            <w:r w:rsidRPr="009C4B0F">
              <w:rPr>
                <w:rFonts w:ascii="Times" w:eastAsia="SimSun" w:hAnsi="Times"/>
                <w:sz w:val="20"/>
                <w:lang w:eastAsia="x-none"/>
              </w:rPr>
              <w:t>G2 PMI components</w:t>
            </w:r>
            <w:r w:rsidRPr="009C4B0F">
              <w:rPr>
                <w:rFonts w:ascii="Times" w:eastAsia="Batang" w:hAnsi="Times"/>
                <w:sz w:val="20"/>
                <w:lang w:eastAsia="x-none"/>
              </w:rPr>
              <w:t> associated with the last configured CMR</w:t>
            </w:r>
            <w:r w:rsidRPr="009C4B0F">
              <w:rPr>
                <w:rFonts w:ascii="Times" w:eastAsia="SimSun" w:hAnsi="Times"/>
                <w:sz w:val="20"/>
                <w:lang w:eastAsia="x-none"/>
              </w:rPr>
              <w:t> </w:t>
            </w:r>
            <w:r w:rsidRPr="009C4B0F">
              <w:rPr>
                <w:rFonts w:ascii="Times" w:eastAsia="Batang" w:hAnsi="Times"/>
                <w:sz w:val="20"/>
                <w:lang w:eastAsia="x-none"/>
              </w:rPr>
              <w:t>among the non-reported M</w:t>
            </w:r>
            <w:r w:rsidRPr="009C4B0F">
              <w:rPr>
                <w:rFonts w:ascii="Times" w:eastAsia="Batang" w:hAnsi="Times"/>
                <w:sz w:val="20"/>
                <w:vertAlign w:val="subscript"/>
                <w:lang w:eastAsia="x-none"/>
              </w:rPr>
              <w:t>R</w:t>
            </w:r>
            <w:r w:rsidRPr="009C4B0F">
              <w:rPr>
                <w:rFonts w:ascii="Times" w:eastAsia="Batang" w:hAnsi="Times"/>
                <w:sz w:val="20"/>
                <w:lang w:eastAsia="x-none"/>
              </w:rPr>
              <w:t xml:space="preserve"> CRIs, </w:t>
            </w:r>
          </w:p>
          <w:p w14:paraId="7F8C2852" w14:textId="77777777" w:rsidR="009C4B0F" w:rsidRPr="009C4B0F" w:rsidRDefault="009C4B0F">
            <w:pPr>
              <w:widowControl w:val="0"/>
              <w:numPr>
                <w:ilvl w:val="1"/>
                <w:numId w:val="26"/>
              </w:numPr>
              <w:snapToGrid/>
              <w:spacing w:after="0" w:afterAutospacing="0"/>
              <w:jc w:val="left"/>
              <w:rPr>
                <w:rFonts w:ascii="Times" w:eastAsia="Batang" w:hAnsi="Times"/>
                <w:sz w:val="20"/>
                <w:lang w:eastAsia="ko-KR"/>
              </w:rPr>
            </w:pPr>
            <w:r w:rsidRPr="009C4B0F">
              <w:rPr>
                <w:rFonts w:ascii="Times" w:eastAsia="SimSun" w:hAnsi="Times"/>
                <w:sz w:val="20"/>
                <w:lang w:eastAsia="x-none"/>
              </w:rPr>
              <w:t>G1 PMI components</w:t>
            </w:r>
            <w:r w:rsidRPr="009C4B0F">
              <w:rPr>
                <w:rFonts w:ascii="Times" w:eastAsia="Batang" w:hAnsi="Times"/>
                <w:sz w:val="20"/>
                <w:lang w:eastAsia="x-none"/>
              </w:rPr>
              <w:t> of the </w:t>
            </w:r>
            <w:r w:rsidRPr="009C4B0F">
              <w:rPr>
                <w:rFonts w:ascii="Times" w:eastAsia="SimSun" w:hAnsi="Times"/>
                <w:sz w:val="20"/>
                <w:lang w:eastAsia="x-none"/>
              </w:rPr>
              <w:t>1</w:t>
            </w:r>
            <w:r w:rsidRPr="009C4B0F">
              <w:rPr>
                <w:rFonts w:ascii="Times" w:eastAsia="SimSun" w:hAnsi="Times"/>
                <w:sz w:val="20"/>
                <w:vertAlign w:val="superscript"/>
                <w:lang w:eastAsia="x-none"/>
              </w:rPr>
              <w:t>st</w:t>
            </w:r>
            <w:r w:rsidRPr="009C4B0F">
              <w:rPr>
                <w:rFonts w:ascii="Times" w:eastAsia="SimSun" w:hAnsi="Times"/>
                <w:sz w:val="20"/>
                <w:lang w:eastAsia="x-none"/>
              </w:rPr>
              <w:t> reported CRI</w:t>
            </w:r>
            <w:r w:rsidRPr="009C4B0F">
              <w:rPr>
                <w:rFonts w:ascii="Times" w:eastAsia="Batang" w:hAnsi="Times"/>
                <w:sz w:val="20"/>
                <w:lang w:eastAsia="x-none"/>
              </w:rPr>
              <w:t>, </w:t>
            </w:r>
          </w:p>
          <w:p w14:paraId="3EF3CDF2" w14:textId="77777777" w:rsidR="009C4B0F" w:rsidRPr="009C4B0F" w:rsidRDefault="009C4B0F">
            <w:pPr>
              <w:widowControl w:val="0"/>
              <w:numPr>
                <w:ilvl w:val="1"/>
                <w:numId w:val="26"/>
              </w:numPr>
              <w:snapToGrid/>
              <w:spacing w:after="0" w:afterAutospacing="0"/>
              <w:jc w:val="left"/>
              <w:rPr>
                <w:rFonts w:ascii="Times" w:eastAsia="Batang" w:hAnsi="Times"/>
                <w:sz w:val="20"/>
                <w:lang w:eastAsia="ko-KR"/>
              </w:rPr>
            </w:pPr>
            <w:r w:rsidRPr="009C4B0F">
              <w:rPr>
                <w:rFonts w:ascii="Times" w:eastAsia="SimSun" w:hAnsi="Times"/>
                <w:sz w:val="20"/>
                <w:lang w:eastAsia="x-none"/>
              </w:rPr>
              <w:t>G2 PMI components </w:t>
            </w:r>
            <w:r w:rsidRPr="009C4B0F">
              <w:rPr>
                <w:rFonts w:ascii="Times" w:eastAsia="Batang" w:hAnsi="Times"/>
                <w:sz w:val="20"/>
                <w:lang w:eastAsia="x-none"/>
              </w:rPr>
              <w:t>of the </w:t>
            </w:r>
            <w:r w:rsidRPr="009C4B0F">
              <w:rPr>
                <w:rFonts w:ascii="Times" w:eastAsia="SimSun" w:hAnsi="Times"/>
                <w:sz w:val="20"/>
                <w:lang w:eastAsia="x-none"/>
              </w:rPr>
              <w:t>1</w:t>
            </w:r>
            <w:r w:rsidRPr="009C4B0F">
              <w:rPr>
                <w:rFonts w:ascii="Times" w:eastAsia="SimSun" w:hAnsi="Times"/>
                <w:sz w:val="20"/>
                <w:vertAlign w:val="superscript"/>
                <w:lang w:eastAsia="x-none"/>
              </w:rPr>
              <w:t>st</w:t>
            </w:r>
            <w:r w:rsidRPr="009C4B0F">
              <w:rPr>
                <w:rFonts w:ascii="Times" w:eastAsia="SimSun" w:hAnsi="Times"/>
                <w:sz w:val="20"/>
                <w:lang w:eastAsia="x-none"/>
              </w:rPr>
              <w:t> reported CRI</w:t>
            </w:r>
            <w:r w:rsidRPr="009C4B0F">
              <w:rPr>
                <w:rFonts w:ascii="Times" w:eastAsia="Batang" w:hAnsi="Times"/>
                <w:sz w:val="20"/>
                <w:lang w:eastAsia="x-none"/>
              </w:rPr>
              <w:t xml:space="preserve">, </w:t>
            </w:r>
          </w:p>
          <w:p w14:paraId="2A309601" w14:textId="77777777" w:rsidR="009C4B0F" w:rsidRPr="009C4B0F" w:rsidRDefault="009C4B0F">
            <w:pPr>
              <w:widowControl w:val="0"/>
              <w:numPr>
                <w:ilvl w:val="1"/>
                <w:numId w:val="26"/>
              </w:numPr>
              <w:snapToGrid/>
              <w:spacing w:after="0" w:afterAutospacing="0"/>
              <w:jc w:val="left"/>
              <w:rPr>
                <w:rFonts w:ascii="Times" w:eastAsia="Batang" w:hAnsi="Times"/>
                <w:sz w:val="20"/>
                <w:lang w:eastAsia="ko-KR"/>
              </w:rPr>
            </w:pPr>
            <w:r w:rsidRPr="009C4B0F">
              <w:rPr>
                <w:rFonts w:ascii="Times" w:eastAsia="Batang" w:hAnsi="Times"/>
                <w:sz w:val="20"/>
                <w:lang w:eastAsia="x-none"/>
              </w:rPr>
              <w:t>…, </w:t>
            </w:r>
          </w:p>
          <w:p w14:paraId="24F77D15" w14:textId="77777777" w:rsidR="009C4B0F" w:rsidRPr="009C4B0F" w:rsidRDefault="009C4B0F">
            <w:pPr>
              <w:widowControl w:val="0"/>
              <w:numPr>
                <w:ilvl w:val="1"/>
                <w:numId w:val="26"/>
              </w:numPr>
              <w:snapToGrid/>
              <w:spacing w:after="0" w:afterAutospacing="0"/>
              <w:jc w:val="left"/>
              <w:rPr>
                <w:rFonts w:ascii="Times" w:eastAsia="Batang" w:hAnsi="Times"/>
                <w:sz w:val="20"/>
                <w:lang w:eastAsia="ko-KR"/>
              </w:rPr>
            </w:pPr>
            <w:r w:rsidRPr="009C4B0F">
              <w:rPr>
                <w:rFonts w:ascii="Times" w:eastAsia="SimSun" w:hAnsi="Times"/>
                <w:sz w:val="20"/>
                <w:lang w:eastAsia="x-none"/>
              </w:rPr>
              <w:t>G1 PMI components</w:t>
            </w:r>
            <w:r w:rsidRPr="009C4B0F">
              <w:rPr>
                <w:rFonts w:ascii="Times" w:eastAsia="Batang" w:hAnsi="Times"/>
                <w:sz w:val="20"/>
                <w:lang w:eastAsia="x-none"/>
              </w:rPr>
              <w:t> of the </w:t>
            </w:r>
            <w:r w:rsidRPr="009C4B0F">
              <w:rPr>
                <w:rFonts w:ascii="Times" w:eastAsia="SimSun" w:hAnsi="Times"/>
                <w:sz w:val="20"/>
                <w:lang w:eastAsia="x-none"/>
              </w:rPr>
              <w:t>(M-</w:t>
            </w:r>
            <w:proofErr w:type="gramStart"/>
            <w:r w:rsidRPr="009C4B0F">
              <w:rPr>
                <w:rFonts w:ascii="Times" w:eastAsia="SimSun" w:hAnsi="Times"/>
                <w:sz w:val="20"/>
                <w:lang w:eastAsia="x-none"/>
              </w:rPr>
              <w:t>M</w:t>
            </w:r>
            <w:r w:rsidRPr="009C4B0F">
              <w:rPr>
                <w:rFonts w:ascii="Times" w:eastAsia="SimSun" w:hAnsi="Times"/>
                <w:sz w:val="20"/>
                <w:vertAlign w:val="subscript"/>
                <w:lang w:eastAsia="x-none"/>
              </w:rPr>
              <w:t>R</w:t>
            </w:r>
            <w:r w:rsidRPr="009C4B0F">
              <w:rPr>
                <w:rFonts w:ascii="Times" w:eastAsia="SimSun" w:hAnsi="Times"/>
                <w:sz w:val="20"/>
                <w:lang w:eastAsia="x-none"/>
              </w:rPr>
              <w:t>)</w:t>
            </w:r>
            <w:proofErr w:type="spellStart"/>
            <w:r w:rsidRPr="009C4B0F">
              <w:rPr>
                <w:rFonts w:ascii="Times" w:eastAsia="SimSun" w:hAnsi="Times"/>
                <w:sz w:val="20"/>
                <w:vertAlign w:val="superscript"/>
                <w:lang w:eastAsia="x-none"/>
              </w:rPr>
              <w:t>th</w:t>
            </w:r>
            <w:proofErr w:type="spellEnd"/>
            <w:proofErr w:type="gramEnd"/>
            <w:r w:rsidRPr="009C4B0F">
              <w:rPr>
                <w:rFonts w:ascii="Times" w:eastAsia="SimSun" w:hAnsi="Times"/>
                <w:sz w:val="20"/>
                <w:lang w:eastAsia="x-none"/>
              </w:rPr>
              <w:t> reported CRI</w:t>
            </w:r>
            <w:r w:rsidRPr="009C4B0F">
              <w:rPr>
                <w:rFonts w:ascii="Times" w:eastAsia="Batang" w:hAnsi="Times"/>
                <w:sz w:val="20"/>
                <w:lang w:eastAsia="x-none"/>
              </w:rPr>
              <w:t>,</w:t>
            </w:r>
          </w:p>
          <w:p w14:paraId="45864481" w14:textId="77777777" w:rsidR="009C4B0F" w:rsidRPr="009C4B0F" w:rsidRDefault="009C4B0F">
            <w:pPr>
              <w:widowControl w:val="0"/>
              <w:numPr>
                <w:ilvl w:val="1"/>
                <w:numId w:val="26"/>
              </w:numPr>
              <w:snapToGrid/>
              <w:spacing w:after="0" w:afterAutospacing="0"/>
              <w:jc w:val="left"/>
              <w:rPr>
                <w:rFonts w:ascii="Times" w:eastAsia="Batang" w:hAnsi="Times"/>
                <w:sz w:val="20"/>
                <w:lang w:eastAsia="ko-KR"/>
              </w:rPr>
            </w:pPr>
            <w:r w:rsidRPr="009C4B0F">
              <w:rPr>
                <w:rFonts w:ascii="Times" w:eastAsia="SimSun" w:hAnsi="Times"/>
                <w:sz w:val="20"/>
                <w:lang w:eastAsia="x-none"/>
              </w:rPr>
              <w:t>G2 PMI components</w:t>
            </w:r>
            <w:r w:rsidRPr="009C4B0F">
              <w:rPr>
                <w:rFonts w:ascii="Times" w:eastAsia="Batang" w:hAnsi="Times"/>
                <w:sz w:val="20"/>
                <w:lang w:eastAsia="x-none"/>
              </w:rPr>
              <w:t> of the </w:t>
            </w:r>
            <w:r w:rsidRPr="009C4B0F">
              <w:rPr>
                <w:rFonts w:ascii="Times" w:eastAsia="SimSun" w:hAnsi="Times"/>
                <w:sz w:val="20"/>
                <w:lang w:eastAsia="x-none"/>
              </w:rPr>
              <w:t>(M-</w:t>
            </w:r>
            <w:proofErr w:type="gramStart"/>
            <w:r w:rsidRPr="009C4B0F">
              <w:rPr>
                <w:rFonts w:ascii="Times" w:eastAsia="SimSun" w:hAnsi="Times"/>
                <w:sz w:val="20"/>
                <w:lang w:eastAsia="x-none"/>
              </w:rPr>
              <w:t>M</w:t>
            </w:r>
            <w:r w:rsidRPr="009C4B0F">
              <w:rPr>
                <w:rFonts w:ascii="Times" w:eastAsia="SimSun" w:hAnsi="Times"/>
                <w:sz w:val="20"/>
                <w:vertAlign w:val="subscript"/>
                <w:lang w:eastAsia="x-none"/>
              </w:rPr>
              <w:t>R</w:t>
            </w:r>
            <w:r w:rsidRPr="009C4B0F">
              <w:rPr>
                <w:rFonts w:ascii="Times" w:eastAsia="SimSun" w:hAnsi="Times"/>
                <w:sz w:val="20"/>
                <w:lang w:eastAsia="x-none"/>
              </w:rPr>
              <w:t>)</w:t>
            </w:r>
            <w:proofErr w:type="spellStart"/>
            <w:r w:rsidRPr="009C4B0F">
              <w:rPr>
                <w:rFonts w:ascii="Times" w:eastAsia="SimSun" w:hAnsi="Times"/>
                <w:sz w:val="20"/>
                <w:vertAlign w:val="superscript"/>
                <w:lang w:eastAsia="x-none"/>
              </w:rPr>
              <w:t>th</w:t>
            </w:r>
            <w:proofErr w:type="spellEnd"/>
            <w:proofErr w:type="gramEnd"/>
            <w:r w:rsidRPr="009C4B0F">
              <w:rPr>
                <w:rFonts w:ascii="Times" w:eastAsia="SimSun" w:hAnsi="Times"/>
                <w:sz w:val="20"/>
                <w:lang w:eastAsia="x-none"/>
              </w:rPr>
              <w:t> reported CRI</w:t>
            </w:r>
            <w:r w:rsidRPr="009C4B0F">
              <w:rPr>
                <w:rFonts w:ascii="Times" w:eastAsia="Batang" w:hAnsi="Times"/>
                <w:sz w:val="20"/>
                <w:lang w:eastAsia="x-none"/>
              </w:rPr>
              <w:t>.</w:t>
            </w:r>
          </w:p>
          <w:p w14:paraId="4AFED357" w14:textId="77777777" w:rsidR="009C4B0F" w:rsidRPr="009C4B0F" w:rsidRDefault="009C4B0F" w:rsidP="009C4B0F">
            <w:pPr>
              <w:spacing w:after="0" w:afterAutospacing="0"/>
              <w:jc w:val="left"/>
              <w:rPr>
                <w:rFonts w:ascii="Times" w:eastAsia="Batang" w:hAnsi="Times"/>
                <w:sz w:val="20"/>
                <w:lang w:eastAsia="en-US"/>
              </w:rPr>
            </w:pPr>
            <w:r w:rsidRPr="009C4B0F">
              <w:rPr>
                <w:rFonts w:ascii="Times" w:eastAsia="Batang" w:hAnsi="Times"/>
                <w:sz w:val="20"/>
                <w:lang w:eastAsia="ko-KR"/>
              </w:rPr>
              <w:t xml:space="preserve">Note: For UCI fields in wideband (G0), </w:t>
            </w:r>
            <w:r w:rsidRPr="009C4B0F">
              <w:rPr>
                <w:rFonts w:ascii="Times" w:eastAsia="SimSun" w:hAnsi="Times"/>
                <w:sz w:val="20"/>
                <w:lang w:eastAsia="en-US"/>
              </w:rPr>
              <w:t>G1 PMI components (</w:t>
            </w:r>
            <w:r w:rsidRPr="009C4B0F">
              <w:rPr>
                <w:rFonts w:ascii="Times" w:eastAsia="Batang" w:hAnsi="Times"/>
                <w:sz w:val="20"/>
                <w:lang w:eastAsia="en-US"/>
              </w:rPr>
              <w:t xml:space="preserve">based on Rel-16 </w:t>
            </w:r>
            <w:proofErr w:type="spellStart"/>
            <w:r w:rsidRPr="009C4B0F">
              <w:rPr>
                <w:rFonts w:ascii="Times" w:eastAsia="Batang" w:hAnsi="Times"/>
                <w:sz w:val="20"/>
                <w:lang w:eastAsia="en-US"/>
              </w:rPr>
              <w:t>eType</w:t>
            </w:r>
            <w:proofErr w:type="spellEnd"/>
            <w:r w:rsidRPr="009C4B0F">
              <w:rPr>
                <w:rFonts w:ascii="Times" w:eastAsia="Batang" w:hAnsi="Times"/>
                <w:sz w:val="20"/>
                <w:lang w:eastAsia="en-US"/>
              </w:rPr>
              <w:t>-II CB in Section 6.3.2.1.2, TS 38.212</w:t>
            </w:r>
            <w:r w:rsidRPr="009C4B0F">
              <w:rPr>
                <w:rFonts w:ascii="Times" w:eastAsia="SimSun" w:hAnsi="Times"/>
                <w:sz w:val="20"/>
                <w:lang w:eastAsia="en-US"/>
              </w:rPr>
              <w:t>)</w:t>
            </w:r>
            <w:r w:rsidRPr="009C4B0F">
              <w:rPr>
                <w:rFonts w:ascii="Times" w:eastAsia="Batang" w:hAnsi="Times"/>
                <w:sz w:val="20"/>
                <w:lang w:eastAsia="ko-KR"/>
              </w:rPr>
              <w:t xml:space="preserve">, and </w:t>
            </w:r>
            <w:r w:rsidRPr="009C4B0F">
              <w:rPr>
                <w:rFonts w:ascii="Times" w:eastAsia="SimSun" w:hAnsi="Times"/>
                <w:sz w:val="20"/>
                <w:lang w:eastAsia="en-US"/>
              </w:rPr>
              <w:t>G2 PMI components</w:t>
            </w:r>
            <w:r w:rsidRPr="009C4B0F">
              <w:rPr>
                <w:rFonts w:ascii="Times" w:eastAsia="Batang" w:hAnsi="Times"/>
                <w:sz w:val="20"/>
                <w:lang w:eastAsia="ko-KR"/>
              </w:rPr>
              <w:t>, legacy design is fully reused.</w:t>
            </w:r>
            <w:r w:rsidRPr="009C4B0F">
              <w:rPr>
                <w:rFonts w:ascii="Times" w:eastAsia="Batang" w:hAnsi="Times"/>
                <w:sz w:val="20"/>
                <w:lang w:eastAsia="en-US"/>
              </w:rPr>
              <w:t xml:space="preserve"> </w:t>
            </w:r>
          </w:p>
          <w:p w14:paraId="7B462BC1" w14:textId="77777777" w:rsidR="009C4B0F" w:rsidRDefault="009C4B0F" w:rsidP="00B0312E">
            <w:pPr>
              <w:snapToGrid/>
              <w:spacing w:after="0" w:afterAutospacing="0"/>
              <w:jc w:val="left"/>
              <w:rPr>
                <w:rFonts w:ascii="Times" w:eastAsia="SimSun" w:hAnsi="Times"/>
                <w:b/>
                <w:bCs/>
                <w:color w:val="000000"/>
                <w:sz w:val="20"/>
                <w:lang w:eastAsia="en-US"/>
              </w:rPr>
            </w:pPr>
          </w:p>
          <w:p w14:paraId="138B8C92" w14:textId="77777777" w:rsidR="009C4B0F" w:rsidRPr="009C4B0F" w:rsidRDefault="009C4B0F" w:rsidP="009C4B0F">
            <w:pPr>
              <w:snapToGrid/>
              <w:spacing w:after="0" w:afterAutospacing="0"/>
              <w:jc w:val="left"/>
              <w:rPr>
                <w:rFonts w:ascii="Times" w:eastAsia="Batang" w:hAnsi="Times"/>
                <w:b/>
                <w:bCs/>
                <w:sz w:val="20"/>
                <w:szCs w:val="24"/>
                <w:lang w:val="en-US" w:eastAsia="en-US"/>
              </w:rPr>
            </w:pPr>
            <w:r w:rsidRPr="009C4B0F">
              <w:rPr>
                <w:rFonts w:ascii="Times" w:eastAsia="Batang" w:hAnsi="Times"/>
                <w:b/>
                <w:bCs/>
                <w:sz w:val="20"/>
                <w:szCs w:val="24"/>
                <w:highlight w:val="green"/>
                <w:lang w:val="en-US" w:eastAsia="en-US"/>
              </w:rPr>
              <w:t>Agreement</w:t>
            </w:r>
          </w:p>
          <w:p w14:paraId="6B9C8A10" w14:textId="77777777" w:rsidR="009C4B0F" w:rsidRPr="009C4B0F" w:rsidRDefault="009C4B0F" w:rsidP="009C4B0F">
            <w:pPr>
              <w:spacing w:after="0" w:afterAutospacing="0"/>
              <w:rPr>
                <w:rFonts w:ascii="Times" w:eastAsia="Batang" w:hAnsi="Times"/>
                <w:iCs/>
                <w:sz w:val="20"/>
                <w:lang w:eastAsia="en-US"/>
              </w:rPr>
            </w:pPr>
            <w:r w:rsidRPr="009C4B0F">
              <w:rPr>
                <w:rFonts w:ascii="Times" w:eastAsia="Batang" w:hAnsi="Times"/>
                <w:iCs/>
                <w:sz w:val="20"/>
                <w:lang w:eastAsia="en-US"/>
              </w:rPr>
              <w:t>For the Rel-19 CRI-based CSI refinement for up to 128 CSI-RS ports, regarding timeline:</w:t>
            </w:r>
          </w:p>
          <w:p w14:paraId="6F697D86" w14:textId="77777777" w:rsidR="009C4B0F" w:rsidRPr="009C4B0F" w:rsidRDefault="009C4B0F">
            <w:pPr>
              <w:numPr>
                <w:ilvl w:val="0"/>
                <w:numId w:val="18"/>
              </w:numPr>
              <w:snapToGrid/>
              <w:spacing w:after="0" w:afterAutospacing="0"/>
              <w:jc w:val="left"/>
              <w:rPr>
                <w:rFonts w:ascii="Times" w:eastAsia="Malgun Gothic" w:hAnsi="Times" w:cs="Aptos"/>
                <w:sz w:val="20"/>
                <w:lang w:eastAsia="x-none"/>
              </w:rPr>
            </w:pPr>
            <w:r w:rsidRPr="009C4B0F">
              <w:rPr>
                <w:rFonts w:ascii="Times" w:eastAsia="Malgun Gothic" w:hAnsi="Times" w:cs="Aptos"/>
                <w:sz w:val="20"/>
                <w:lang w:eastAsia="x-none"/>
              </w:rPr>
              <w:t>Multiply legacy Z’ by a factor of 2</w:t>
            </w:r>
          </w:p>
          <w:p w14:paraId="3D01654E" w14:textId="77777777" w:rsidR="009C4B0F" w:rsidRPr="009C4B0F" w:rsidRDefault="009C4B0F">
            <w:pPr>
              <w:numPr>
                <w:ilvl w:val="0"/>
                <w:numId w:val="18"/>
              </w:numPr>
              <w:snapToGrid/>
              <w:spacing w:after="0" w:afterAutospacing="0"/>
              <w:jc w:val="left"/>
              <w:rPr>
                <w:rFonts w:ascii="Times" w:eastAsia="Malgun Gothic" w:hAnsi="Times" w:cs="Aptos"/>
                <w:sz w:val="20"/>
                <w:lang w:eastAsia="x-none"/>
              </w:rPr>
            </w:pPr>
            <w:r w:rsidRPr="009C4B0F">
              <w:rPr>
                <w:rFonts w:ascii="Times" w:eastAsia="Malgun Gothic" w:hAnsi="Times" w:cs="Aptos"/>
                <w:sz w:val="20"/>
                <w:lang w:eastAsia="x-none"/>
              </w:rPr>
              <w:t>Multiply legacy Z by a factor of 2</w:t>
            </w:r>
          </w:p>
          <w:p w14:paraId="1A4B5B58" w14:textId="77777777" w:rsidR="009C4B0F" w:rsidRDefault="009C4B0F" w:rsidP="00B0312E">
            <w:pPr>
              <w:snapToGrid/>
              <w:spacing w:after="0" w:afterAutospacing="0"/>
              <w:jc w:val="left"/>
              <w:rPr>
                <w:rFonts w:ascii="Times" w:eastAsia="SimSun" w:hAnsi="Times"/>
                <w:b/>
                <w:bCs/>
                <w:color w:val="000000"/>
                <w:sz w:val="20"/>
                <w:lang w:eastAsia="en-US"/>
              </w:rPr>
            </w:pPr>
          </w:p>
          <w:p w14:paraId="1BBDF691" w14:textId="77777777" w:rsidR="009C4B0F" w:rsidRPr="009C4B0F" w:rsidRDefault="009C4B0F" w:rsidP="009C4B0F">
            <w:pPr>
              <w:snapToGrid/>
              <w:spacing w:after="0" w:afterAutospacing="0"/>
              <w:jc w:val="left"/>
              <w:rPr>
                <w:rFonts w:ascii="Times" w:eastAsia="Batang" w:hAnsi="Times" w:cs="Times"/>
                <w:b/>
                <w:bCs/>
                <w:sz w:val="20"/>
                <w:szCs w:val="24"/>
                <w:highlight w:val="green"/>
                <w:lang w:eastAsia="x-none"/>
              </w:rPr>
            </w:pPr>
            <w:r w:rsidRPr="009C4B0F">
              <w:rPr>
                <w:rFonts w:ascii="Times" w:eastAsia="Batang" w:hAnsi="Times" w:cs="Times"/>
                <w:b/>
                <w:bCs/>
                <w:sz w:val="20"/>
                <w:szCs w:val="24"/>
                <w:highlight w:val="green"/>
                <w:lang w:eastAsia="x-none"/>
              </w:rPr>
              <w:t>Agreement</w:t>
            </w:r>
          </w:p>
          <w:p w14:paraId="61A8EA6C" w14:textId="77777777" w:rsidR="009C4B0F" w:rsidRPr="009C4B0F" w:rsidRDefault="009C4B0F" w:rsidP="009C4B0F">
            <w:pPr>
              <w:spacing w:after="0" w:afterAutospacing="0"/>
              <w:jc w:val="left"/>
              <w:rPr>
                <w:rFonts w:ascii="Times" w:eastAsia="Batang" w:hAnsi="Times"/>
                <w:iCs/>
                <w:sz w:val="20"/>
                <w:lang w:eastAsia="en-US"/>
              </w:rPr>
            </w:pPr>
            <w:r w:rsidRPr="009C4B0F">
              <w:rPr>
                <w:rFonts w:ascii="Times" w:eastAsia="Batang" w:hAnsi="Times"/>
                <w:iCs/>
                <w:sz w:val="20"/>
                <w:lang w:eastAsia="en-US"/>
              </w:rPr>
              <w:t xml:space="preserve">For the Rel-19 CRI-based CSI refinement for up to 128 CSI-RS ports, regarding resource-specific CBSR, </w:t>
            </w:r>
          </w:p>
          <w:p w14:paraId="28361198" w14:textId="77777777" w:rsidR="009C4B0F" w:rsidRPr="009C4B0F" w:rsidRDefault="009C4B0F">
            <w:pPr>
              <w:numPr>
                <w:ilvl w:val="0"/>
                <w:numId w:val="31"/>
              </w:numPr>
              <w:snapToGrid/>
              <w:spacing w:after="0" w:afterAutospacing="0"/>
              <w:jc w:val="left"/>
              <w:rPr>
                <w:rFonts w:ascii="Times" w:eastAsia="Batang" w:hAnsi="Times"/>
                <w:bCs/>
                <w:iCs/>
                <w:sz w:val="20"/>
                <w:szCs w:val="22"/>
                <w:lang w:eastAsia="x-none"/>
              </w:rPr>
            </w:pPr>
            <w:r w:rsidRPr="009C4B0F">
              <w:rPr>
                <w:rFonts w:ascii="Times" w:eastAsia="Batang" w:hAnsi="Times"/>
                <w:bCs/>
                <w:iCs/>
                <w:sz w:val="20"/>
                <w:szCs w:val="22"/>
                <w:lang w:eastAsia="x-none"/>
              </w:rPr>
              <w:t xml:space="preserve">For Rel-16 </w:t>
            </w:r>
            <w:proofErr w:type="spellStart"/>
            <w:r w:rsidRPr="009C4B0F">
              <w:rPr>
                <w:rFonts w:ascii="Times" w:eastAsia="Batang" w:hAnsi="Times"/>
                <w:bCs/>
                <w:iCs/>
                <w:sz w:val="20"/>
                <w:szCs w:val="22"/>
                <w:lang w:eastAsia="x-none"/>
              </w:rPr>
              <w:t>eType</w:t>
            </w:r>
            <w:proofErr w:type="spellEnd"/>
            <w:r w:rsidRPr="009C4B0F">
              <w:rPr>
                <w:rFonts w:ascii="Times" w:eastAsia="Batang" w:hAnsi="Times"/>
                <w:bCs/>
                <w:iCs/>
                <w:sz w:val="20"/>
                <w:szCs w:val="22"/>
                <w:lang w:eastAsia="x-none"/>
              </w:rPr>
              <w:t xml:space="preserve">-II-based: reuse </w:t>
            </w:r>
            <w:r w:rsidRPr="009C4B0F">
              <w:rPr>
                <w:rFonts w:ascii="Times" w:eastAsia="Batang" w:hAnsi="Times"/>
                <w:sz w:val="20"/>
                <w:szCs w:val="28"/>
                <w:lang w:eastAsia="x-none"/>
              </w:rPr>
              <w:t xml:space="preserve">Rel-16 </w:t>
            </w:r>
            <w:proofErr w:type="spellStart"/>
            <w:r w:rsidRPr="009C4B0F">
              <w:rPr>
                <w:rFonts w:ascii="Times" w:eastAsia="Batang" w:hAnsi="Times"/>
                <w:sz w:val="20"/>
                <w:szCs w:val="28"/>
                <w:lang w:eastAsia="x-none"/>
              </w:rPr>
              <w:t>eType</w:t>
            </w:r>
            <w:proofErr w:type="spellEnd"/>
            <w:r w:rsidRPr="009C4B0F">
              <w:rPr>
                <w:rFonts w:ascii="Times" w:eastAsia="Batang" w:hAnsi="Times"/>
                <w:sz w:val="20"/>
                <w:szCs w:val="28"/>
                <w:lang w:eastAsia="x-none"/>
              </w:rPr>
              <w:t>-II CBSR design for each of the K</w:t>
            </w:r>
            <w:r w:rsidRPr="009C4B0F">
              <w:rPr>
                <w:rFonts w:ascii="Times" w:eastAsia="Batang" w:hAnsi="Times"/>
                <w:sz w:val="20"/>
                <w:szCs w:val="28"/>
                <w:vertAlign w:val="subscript"/>
                <w:lang w:eastAsia="x-none"/>
              </w:rPr>
              <w:t>S</w:t>
            </w:r>
            <w:r w:rsidRPr="009C4B0F">
              <w:rPr>
                <w:rFonts w:ascii="Times" w:eastAsia="Batang" w:hAnsi="Times"/>
                <w:sz w:val="20"/>
                <w:szCs w:val="28"/>
                <w:lang w:eastAsia="x-none"/>
              </w:rPr>
              <w:t xml:space="preserve"> resources:</w:t>
            </w:r>
          </w:p>
          <w:p w14:paraId="3D4DBE53" w14:textId="77777777" w:rsidR="009C4B0F" w:rsidRPr="009C4B0F" w:rsidRDefault="009C4B0F">
            <w:pPr>
              <w:numPr>
                <w:ilvl w:val="1"/>
                <w:numId w:val="31"/>
              </w:numPr>
              <w:snapToGrid/>
              <w:spacing w:after="0" w:afterAutospacing="0"/>
              <w:jc w:val="left"/>
              <w:rPr>
                <w:rFonts w:ascii="Times" w:eastAsia="Batang" w:hAnsi="Times"/>
                <w:bCs/>
                <w:iCs/>
                <w:sz w:val="20"/>
                <w:szCs w:val="22"/>
                <w:lang w:eastAsia="x-none"/>
              </w:rPr>
            </w:pPr>
            <w:r w:rsidRPr="009C4B0F">
              <w:rPr>
                <w:rFonts w:ascii="Times" w:eastAsia="Batang" w:hAnsi="Times"/>
                <w:iCs/>
                <w:sz w:val="20"/>
                <w:szCs w:val="28"/>
                <w:lang w:eastAsia="x-none"/>
              </w:rPr>
              <w:lastRenderedPageBreak/>
              <w:t>Just as Rel-18 Type-II CJT CBSR, decouple (N</w:t>
            </w:r>
            <w:proofErr w:type="gramStart"/>
            <w:r w:rsidRPr="009C4B0F">
              <w:rPr>
                <w:rFonts w:ascii="Times" w:eastAsia="Batang" w:hAnsi="Times"/>
                <w:iCs/>
                <w:sz w:val="20"/>
                <w:szCs w:val="28"/>
                <w:lang w:eastAsia="x-none"/>
              </w:rPr>
              <w:t>1,N</w:t>
            </w:r>
            <w:proofErr w:type="gramEnd"/>
            <w:r w:rsidRPr="009C4B0F">
              <w:rPr>
                <w:rFonts w:ascii="Times" w:eastAsia="Batang" w:hAnsi="Times"/>
                <w:iCs/>
                <w:sz w:val="20"/>
                <w:szCs w:val="28"/>
                <w:lang w:eastAsia="x-none"/>
              </w:rPr>
              <w:t>2) from each of the K</w:t>
            </w:r>
            <w:r w:rsidRPr="009C4B0F">
              <w:rPr>
                <w:rFonts w:ascii="Times" w:eastAsia="Batang" w:hAnsi="Times"/>
                <w:sz w:val="20"/>
                <w:szCs w:val="28"/>
                <w:vertAlign w:val="subscript"/>
                <w:lang w:eastAsia="x-none"/>
              </w:rPr>
              <w:t>S</w:t>
            </w:r>
            <w:r w:rsidRPr="009C4B0F">
              <w:rPr>
                <w:rFonts w:ascii="Times" w:eastAsia="Batang" w:hAnsi="Times"/>
                <w:iCs/>
                <w:sz w:val="20"/>
                <w:szCs w:val="28"/>
                <w:lang w:eastAsia="x-none"/>
              </w:rPr>
              <w:t xml:space="preserve"> CBSR IEs</w:t>
            </w:r>
          </w:p>
          <w:p w14:paraId="6A8B4247" w14:textId="77777777" w:rsidR="009C4B0F" w:rsidRPr="009C4B0F" w:rsidRDefault="009C4B0F">
            <w:pPr>
              <w:numPr>
                <w:ilvl w:val="1"/>
                <w:numId w:val="31"/>
              </w:numPr>
              <w:snapToGrid/>
              <w:spacing w:after="0" w:afterAutospacing="0"/>
              <w:jc w:val="left"/>
              <w:rPr>
                <w:rFonts w:ascii="Times" w:eastAsia="Batang" w:hAnsi="Times"/>
                <w:bCs/>
                <w:iCs/>
                <w:sz w:val="20"/>
                <w:szCs w:val="22"/>
                <w:lang w:eastAsia="x-none"/>
              </w:rPr>
            </w:pPr>
            <w:r w:rsidRPr="009C4B0F">
              <w:rPr>
                <w:rFonts w:ascii="Times" w:eastAsia="Batang" w:hAnsi="Times"/>
                <w:iCs/>
                <w:sz w:val="20"/>
                <w:szCs w:val="28"/>
                <w:lang w:eastAsia="x-none"/>
              </w:rPr>
              <w:t xml:space="preserve">This implies that it is possible not to configure CBSR for any of the KS </w:t>
            </w:r>
            <w:proofErr w:type="gramStart"/>
            <w:r w:rsidRPr="009C4B0F">
              <w:rPr>
                <w:rFonts w:ascii="Times" w:eastAsia="Batang" w:hAnsi="Times"/>
                <w:iCs/>
                <w:sz w:val="20"/>
                <w:szCs w:val="28"/>
                <w:lang w:eastAsia="x-none"/>
              </w:rPr>
              <w:t>resources</w:t>
            </w:r>
            <w:proofErr w:type="gramEnd"/>
            <w:r w:rsidRPr="009C4B0F">
              <w:rPr>
                <w:rFonts w:ascii="Times" w:eastAsia="Batang" w:hAnsi="Times"/>
                <w:iCs/>
                <w:sz w:val="20"/>
                <w:szCs w:val="28"/>
                <w:lang w:eastAsia="x-none"/>
              </w:rPr>
              <w:t xml:space="preserve"> </w:t>
            </w:r>
          </w:p>
          <w:p w14:paraId="7B7A8C9C" w14:textId="77777777" w:rsidR="009C4B0F" w:rsidRPr="009C4B0F" w:rsidRDefault="009C4B0F">
            <w:pPr>
              <w:numPr>
                <w:ilvl w:val="1"/>
                <w:numId w:val="31"/>
              </w:numPr>
              <w:snapToGrid/>
              <w:spacing w:after="0" w:afterAutospacing="0"/>
              <w:jc w:val="left"/>
              <w:rPr>
                <w:rFonts w:ascii="Times" w:eastAsia="Batang" w:hAnsi="Times"/>
                <w:bCs/>
                <w:iCs/>
                <w:sz w:val="20"/>
                <w:szCs w:val="22"/>
                <w:lang w:eastAsia="x-none"/>
              </w:rPr>
            </w:pPr>
            <w:r w:rsidRPr="009C4B0F">
              <w:rPr>
                <w:rFonts w:ascii="Times" w:eastAsia="Batang" w:hAnsi="Times"/>
                <w:iCs/>
                <w:sz w:val="20"/>
                <w:szCs w:val="28"/>
                <w:lang w:eastAsia="x-none"/>
              </w:rPr>
              <w:t xml:space="preserve">Only 1-bit hard CBSR is </w:t>
            </w:r>
            <w:proofErr w:type="gramStart"/>
            <w:r w:rsidRPr="009C4B0F">
              <w:rPr>
                <w:rFonts w:ascii="Times" w:eastAsia="Batang" w:hAnsi="Times"/>
                <w:iCs/>
                <w:sz w:val="20"/>
                <w:szCs w:val="28"/>
                <w:lang w:eastAsia="x-none"/>
              </w:rPr>
              <w:t>supported</w:t>
            </w:r>
            <w:proofErr w:type="gramEnd"/>
            <w:r w:rsidRPr="009C4B0F">
              <w:rPr>
                <w:rFonts w:ascii="Times" w:eastAsia="Batang" w:hAnsi="Times"/>
                <w:iCs/>
                <w:sz w:val="20"/>
                <w:szCs w:val="28"/>
                <w:lang w:eastAsia="x-none"/>
              </w:rPr>
              <w:t xml:space="preserve"> </w:t>
            </w:r>
          </w:p>
          <w:p w14:paraId="27712F50" w14:textId="77777777" w:rsidR="009C4B0F" w:rsidRPr="009C4B0F" w:rsidRDefault="009C4B0F" w:rsidP="009C4B0F">
            <w:pPr>
              <w:spacing w:after="0" w:afterAutospacing="0"/>
              <w:jc w:val="left"/>
              <w:rPr>
                <w:rFonts w:ascii="Times" w:eastAsia="Batang" w:hAnsi="Times"/>
                <w:iCs/>
                <w:sz w:val="14"/>
                <w:lang w:eastAsia="en-US"/>
              </w:rPr>
            </w:pPr>
          </w:p>
          <w:p w14:paraId="3C30E69B" w14:textId="77777777" w:rsidR="009C4B0F" w:rsidRPr="009C4B0F" w:rsidRDefault="009C4B0F">
            <w:pPr>
              <w:numPr>
                <w:ilvl w:val="0"/>
                <w:numId w:val="31"/>
              </w:numPr>
              <w:snapToGrid/>
              <w:spacing w:after="0" w:afterAutospacing="0"/>
              <w:jc w:val="left"/>
              <w:rPr>
                <w:rFonts w:ascii="Times" w:eastAsia="Batang" w:hAnsi="Times"/>
                <w:bCs/>
                <w:iCs/>
                <w:sz w:val="20"/>
                <w:szCs w:val="22"/>
                <w:lang w:eastAsia="x-none"/>
              </w:rPr>
            </w:pPr>
            <w:r w:rsidRPr="009C4B0F">
              <w:rPr>
                <w:rFonts w:ascii="Times" w:eastAsia="Batang" w:hAnsi="Times"/>
                <w:bCs/>
                <w:iCs/>
                <w:sz w:val="20"/>
                <w:szCs w:val="22"/>
                <w:lang w:eastAsia="x-none"/>
              </w:rPr>
              <w:t xml:space="preserve">For Rel-15 Type-I-SP-based: reuse </w:t>
            </w:r>
            <w:r w:rsidRPr="009C4B0F">
              <w:rPr>
                <w:rFonts w:ascii="Times" w:eastAsia="Batang" w:hAnsi="Times"/>
                <w:sz w:val="20"/>
                <w:szCs w:val="28"/>
                <w:lang w:eastAsia="x-none"/>
              </w:rPr>
              <w:t>Rel-15 Type-I SP CBSR design for each of the K</w:t>
            </w:r>
            <w:r w:rsidRPr="009C4B0F">
              <w:rPr>
                <w:rFonts w:ascii="Times" w:eastAsia="Batang" w:hAnsi="Times"/>
                <w:sz w:val="20"/>
                <w:szCs w:val="28"/>
                <w:vertAlign w:val="subscript"/>
                <w:lang w:eastAsia="x-none"/>
              </w:rPr>
              <w:t>S</w:t>
            </w:r>
            <w:r w:rsidRPr="009C4B0F">
              <w:rPr>
                <w:rFonts w:ascii="Times" w:eastAsia="Batang" w:hAnsi="Times"/>
                <w:sz w:val="20"/>
                <w:szCs w:val="28"/>
                <w:lang w:eastAsia="x-none"/>
              </w:rPr>
              <w:t xml:space="preserve"> resources:</w:t>
            </w:r>
          </w:p>
          <w:p w14:paraId="3B0B9A48" w14:textId="77777777" w:rsidR="009C4B0F" w:rsidRPr="009C4B0F" w:rsidRDefault="009C4B0F">
            <w:pPr>
              <w:numPr>
                <w:ilvl w:val="1"/>
                <w:numId w:val="31"/>
              </w:numPr>
              <w:snapToGrid/>
              <w:spacing w:after="0" w:afterAutospacing="0"/>
              <w:jc w:val="left"/>
              <w:rPr>
                <w:rFonts w:ascii="Times" w:eastAsia="Batang" w:hAnsi="Times"/>
                <w:bCs/>
                <w:iCs/>
                <w:sz w:val="20"/>
                <w:szCs w:val="22"/>
                <w:lang w:eastAsia="x-none"/>
              </w:rPr>
            </w:pPr>
            <w:r w:rsidRPr="009C4B0F">
              <w:rPr>
                <w:rFonts w:ascii="Times" w:eastAsia="Batang" w:hAnsi="Times"/>
                <w:iCs/>
                <w:sz w:val="20"/>
                <w:szCs w:val="28"/>
                <w:lang w:eastAsia="x-none"/>
              </w:rPr>
              <w:t>Just as Rel-18 Type-II CJT CBSR, decouple (N</w:t>
            </w:r>
            <w:proofErr w:type="gramStart"/>
            <w:r w:rsidRPr="009C4B0F">
              <w:rPr>
                <w:rFonts w:ascii="Times" w:eastAsia="Batang" w:hAnsi="Times"/>
                <w:iCs/>
                <w:sz w:val="20"/>
                <w:szCs w:val="28"/>
                <w:lang w:eastAsia="x-none"/>
              </w:rPr>
              <w:t>1,N</w:t>
            </w:r>
            <w:proofErr w:type="gramEnd"/>
            <w:r w:rsidRPr="009C4B0F">
              <w:rPr>
                <w:rFonts w:ascii="Times" w:eastAsia="Batang" w:hAnsi="Times"/>
                <w:iCs/>
                <w:sz w:val="20"/>
                <w:szCs w:val="28"/>
                <w:lang w:eastAsia="x-none"/>
              </w:rPr>
              <w:t>2) from each of the Ks CBSR IEs</w:t>
            </w:r>
          </w:p>
          <w:p w14:paraId="472A8B0E" w14:textId="77777777" w:rsidR="009C4B0F" w:rsidRPr="009C4B0F" w:rsidRDefault="009C4B0F">
            <w:pPr>
              <w:numPr>
                <w:ilvl w:val="1"/>
                <w:numId w:val="31"/>
              </w:numPr>
              <w:snapToGrid/>
              <w:spacing w:after="0" w:afterAutospacing="0"/>
              <w:jc w:val="left"/>
              <w:rPr>
                <w:rFonts w:ascii="Times" w:eastAsia="Batang" w:hAnsi="Times"/>
                <w:bCs/>
                <w:iCs/>
                <w:sz w:val="20"/>
                <w:szCs w:val="22"/>
                <w:lang w:eastAsia="x-none"/>
              </w:rPr>
            </w:pPr>
            <w:r w:rsidRPr="009C4B0F">
              <w:rPr>
                <w:rFonts w:ascii="Times" w:eastAsia="Batang" w:hAnsi="Times"/>
                <w:iCs/>
                <w:sz w:val="20"/>
                <w:szCs w:val="28"/>
                <w:lang w:eastAsia="x-none"/>
              </w:rPr>
              <w:t xml:space="preserve">This implies that it is possible not to configure CBSR for any of the KS </w:t>
            </w:r>
            <w:proofErr w:type="gramStart"/>
            <w:r w:rsidRPr="009C4B0F">
              <w:rPr>
                <w:rFonts w:ascii="Times" w:eastAsia="Batang" w:hAnsi="Times"/>
                <w:iCs/>
                <w:sz w:val="20"/>
                <w:szCs w:val="28"/>
                <w:lang w:eastAsia="x-none"/>
              </w:rPr>
              <w:t>resources</w:t>
            </w:r>
            <w:proofErr w:type="gramEnd"/>
            <w:r w:rsidRPr="009C4B0F">
              <w:rPr>
                <w:rFonts w:ascii="Times" w:eastAsia="Batang" w:hAnsi="Times"/>
                <w:iCs/>
                <w:sz w:val="20"/>
                <w:szCs w:val="28"/>
                <w:lang w:eastAsia="x-none"/>
              </w:rPr>
              <w:t xml:space="preserve"> </w:t>
            </w:r>
          </w:p>
          <w:p w14:paraId="49FE986C" w14:textId="6232FCB9" w:rsidR="00B0312E" w:rsidRPr="00B0312E" w:rsidRDefault="00B0312E" w:rsidP="00B0312E">
            <w:pPr>
              <w:snapToGrid/>
              <w:spacing w:after="0" w:afterAutospacing="0"/>
              <w:jc w:val="left"/>
              <w:rPr>
                <w:rFonts w:eastAsiaTheme="minorEastAsia"/>
              </w:rPr>
            </w:pPr>
          </w:p>
        </w:tc>
      </w:tr>
    </w:tbl>
    <w:p w14:paraId="671D9973" w14:textId="77777777" w:rsidR="00C15456" w:rsidRPr="000A3A38" w:rsidRDefault="00C15456" w:rsidP="000A3A38"/>
    <w:p w14:paraId="442F51E6" w14:textId="081C9E94" w:rsidR="00525FE8" w:rsidRDefault="00525FE8" w:rsidP="00525FE8">
      <w:pPr>
        <w:pStyle w:val="10"/>
        <w:numPr>
          <w:ilvl w:val="1"/>
          <w:numId w:val="1"/>
        </w:numPr>
        <w:spacing w:after="180"/>
      </w:pPr>
      <w:r>
        <w:rPr>
          <w:rFonts w:hint="eastAsia"/>
        </w:rPr>
        <w:t>C</w:t>
      </w:r>
      <w:r>
        <w:t>JT</w:t>
      </w:r>
      <w:r w:rsidR="00AA20FA">
        <w:t xml:space="preserve"> calibration</w:t>
      </w:r>
    </w:p>
    <w:tbl>
      <w:tblPr>
        <w:tblStyle w:val="af0"/>
        <w:tblW w:w="0" w:type="auto"/>
        <w:tblLook w:val="04A0" w:firstRow="1" w:lastRow="0" w:firstColumn="1" w:lastColumn="0" w:noHBand="0" w:noVBand="1"/>
      </w:tblPr>
      <w:tblGrid>
        <w:gridCol w:w="9954"/>
      </w:tblGrid>
      <w:tr w:rsidR="000A3A38" w14:paraId="6591D64D" w14:textId="77777777" w:rsidTr="000A3A38">
        <w:tc>
          <w:tcPr>
            <w:tcW w:w="9954" w:type="dxa"/>
          </w:tcPr>
          <w:p w14:paraId="1CBE5887" w14:textId="77777777" w:rsidR="00A86366" w:rsidRPr="00A86366" w:rsidRDefault="00A86366" w:rsidP="00A86366">
            <w:pPr>
              <w:spacing w:after="0" w:afterAutospacing="0"/>
              <w:jc w:val="left"/>
              <w:rPr>
                <w:rFonts w:ascii="Times" w:eastAsia="Malgun Gothic" w:hAnsi="Times"/>
                <w:sz w:val="20"/>
                <w:szCs w:val="22"/>
                <w:lang w:eastAsia="ko-KR"/>
              </w:rPr>
            </w:pPr>
            <w:r w:rsidRPr="00A86366">
              <w:rPr>
                <w:rFonts w:ascii="Times" w:eastAsia="Malgun Gothic" w:hAnsi="Times"/>
                <w:b/>
                <w:sz w:val="20"/>
                <w:szCs w:val="22"/>
                <w:lang w:eastAsia="ko-KR"/>
              </w:rPr>
              <w:t>Conclusion</w:t>
            </w:r>
          </w:p>
          <w:p w14:paraId="4D56E2B2" w14:textId="77777777" w:rsidR="00A86366" w:rsidRPr="00A86366" w:rsidRDefault="00A86366" w:rsidP="00A86366">
            <w:pPr>
              <w:spacing w:after="0" w:afterAutospacing="0"/>
              <w:jc w:val="left"/>
              <w:rPr>
                <w:rFonts w:ascii="Times" w:eastAsia="Malgun Gothic" w:hAnsi="Times"/>
                <w:sz w:val="20"/>
                <w:szCs w:val="22"/>
                <w:lang w:eastAsia="ko-KR"/>
              </w:rPr>
            </w:pPr>
            <w:r w:rsidRPr="00A86366">
              <w:rPr>
                <w:rFonts w:ascii="Times" w:eastAsia="Malgun Gothic" w:hAnsi="Times"/>
                <w:sz w:val="20"/>
                <w:szCs w:val="22"/>
                <w:lang w:eastAsia="en-US"/>
              </w:rPr>
              <w:t xml:space="preserve">For the Rel-19 aperiodic standalone CJT calibration reporting, when </w:t>
            </w:r>
            <w:proofErr w:type="spellStart"/>
            <w:r w:rsidRPr="00A86366">
              <w:rPr>
                <w:rFonts w:ascii="Times" w:eastAsia="Malgun Gothic" w:hAnsi="Times"/>
                <w:sz w:val="20"/>
                <w:szCs w:val="22"/>
                <w:lang w:eastAsia="en-US"/>
              </w:rPr>
              <w:t>ReportQuantity</w:t>
            </w:r>
            <w:proofErr w:type="spellEnd"/>
            <w:r w:rsidRPr="00A86366">
              <w:rPr>
                <w:rFonts w:ascii="Times" w:eastAsia="Malgun Gothic" w:hAnsi="Times"/>
                <w:sz w:val="20"/>
                <w:szCs w:val="22"/>
                <w:lang w:eastAsia="en-US"/>
              </w:rPr>
              <w:t xml:space="preserve"> is ‘</w:t>
            </w:r>
            <w:proofErr w:type="spellStart"/>
            <w:r w:rsidRPr="00A86366">
              <w:rPr>
                <w:rFonts w:ascii="Times" w:eastAsia="Malgun Gothic" w:hAnsi="Times"/>
                <w:sz w:val="20"/>
                <w:szCs w:val="22"/>
                <w:lang w:eastAsia="en-US"/>
              </w:rPr>
              <w:t>cjtc</w:t>
            </w:r>
            <w:proofErr w:type="spellEnd"/>
            <w:r w:rsidRPr="00A86366">
              <w:rPr>
                <w:rFonts w:ascii="Times" w:eastAsia="Malgun Gothic" w:hAnsi="Times"/>
                <w:sz w:val="20"/>
                <w:szCs w:val="22"/>
                <w:lang w:eastAsia="en-US"/>
              </w:rPr>
              <w:t xml:space="preserve">-P’ (DL/UL phase offset), </w:t>
            </w:r>
            <w:r w:rsidRPr="00A86366">
              <w:rPr>
                <w:rFonts w:ascii="Times" w:eastAsia="Malgun Gothic" w:hAnsi="Times"/>
                <w:sz w:val="20"/>
                <w:szCs w:val="22"/>
                <w:lang w:eastAsia="zh-CN"/>
              </w:rPr>
              <w:t xml:space="preserve">regarding the number of configured associated SRS resource(s) (=Q) for antenna switching </w:t>
            </w:r>
            <w:proofErr w:type="spellStart"/>
            <w:r w:rsidRPr="00A86366">
              <w:rPr>
                <w:rFonts w:ascii="Times" w:eastAsia="Malgun Gothic" w:hAnsi="Times"/>
                <w:sz w:val="20"/>
                <w:szCs w:val="22"/>
                <w:lang w:eastAsia="zh-CN"/>
              </w:rPr>
              <w:t>xTyR</w:t>
            </w:r>
            <w:proofErr w:type="spellEnd"/>
            <w:r w:rsidRPr="00A86366">
              <w:rPr>
                <w:rFonts w:ascii="Times" w:eastAsia="Malgun Gothic" w:hAnsi="Times"/>
                <w:sz w:val="20"/>
                <w:szCs w:val="22"/>
                <w:lang w:eastAsia="zh-CN"/>
              </w:rPr>
              <w:t xml:space="preserve"> and the number of </w:t>
            </w:r>
            <w:r w:rsidRPr="00A86366">
              <w:rPr>
                <w:rFonts w:ascii="Times" w:eastAsia="Malgun Gothic" w:hAnsi="Times"/>
                <w:sz w:val="20"/>
                <w:szCs w:val="22"/>
                <w:lang w:eastAsia="en-US"/>
              </w:rPr>
              <w:t>SRS ports (=P</w:t>
            </w:r>
            <w:r w:rsidRPr="00A86366">
              <w:rPr>
                <w:rFonts w:ascii="Times" w:eastAsia="Malgun Gothic" w:hAnsi="Times"/>
                <w:sz w:val="20"/>
                <w:szCs w:val="22"/>
                <w:vertAlign w:val="subscript"/>
                <w:lang w:eastAsia="en-US"/>
              </w:rPr>
              <w:t>SRS</w:t>
            </w:r>
            <w:r w:rsidRPr="00A86366">
              <w:rPr>
                <w:rFonts w:ascii="Times" w:eastAsia="Malgun Gothic" w:hAnsi="Times"/>
                <w:sz w:val="20"/>
                <w:szCs w:val="22"/>
                <w:lang w:eastAsia="en-US"/>
              </w:rPr>
              <w:t>) corresponding to the ‘reference UE antenna port’</w:t>
            </w:r>
            <w:r w:rsidRPr="00A86366">
              <w:rPr>
                <w:rFonts w:ascii="Times" w:eastAsia="Malgun Gothic" w:hAnsi="Times"/>
                <w:sz w:val="20"/>
                <w:szCs w:val="22"/>
                <w:lang w:eastAsia="zh-CN"/>
              </w:rPr>
              <w:t>, there is no consensus to support</w:t>
            </w:r>
            <w:r w:rsidRPr="00A86366">
              <w:rPr>
                <w:rFonts w:ascii="Times" w:eastAsia="Malgun Gothic" w:hAnsi="Times"/>
                <w:sz w:val="20"/>
                <w:szCs w:val="22"/>
                <w:lang w:eastAsia="en-US"/>
              </w:rPr>
              <w:t xml:space="preserve"> the following:</w:t>
            </w:r>
          </w:p>
          <w:p w14:paraId="1943B496" w14:textId="77777777" w:rsidR="00A86366" w:rsidRPr="00A86366" w:rsidRDefault="00A86366">
            <w:pPr>
              <w:numPr>
                <w:ilvl w:val="0"/>
                <w:numId w:val="20"/>
              </w:numPr>
              <w:snapToGrid/>
              <w:spacing w:after="0" w:afterAutospacing="0"/>
              <w:contextualSpacing/>
              <w:jc w:val="left"/>
              <w:rPr>
                <w:rFonts w:ascii="Times" w:eastAsia="Malgun Gothic" w:hAnsi="Times"/>
                <w:sz w:val="20"/>
                <w:szCs w:val="22"/>
                <w:lang w:eastAsia="en-US"/>
              </w:rPr>
            </w:pPr>
            <w:r w:rsidRPr="00A86366">
              <w:rPr>
                <w:rFonts w:ascii="Times" w:eastAsia="Malgun Gothic" w:hAnsi="Times"/>
                <w:sz w:val="20"/>
                <w:szCs w:val="22"/>
                <w:lang w:eastAsia="en-US"/>
              </w:rPr>
              <w:t xml:space="preserve">Q&gt;1 </w:t>
            </w:r>
          </w:p>
          <w:p w14:paraId="5573A3E0" w14:textId="77777777" w:rsidR="00A86366" w:rsidRPr="00A86366" w:rsidRDefault="00A86366">
            <w:pPr>
              <w:numPr>
                <w:ilvl w:val="0"/>
                <w:numId w:val="20"/>
              </w:numPr>
              <w:snapToGrid/>
              <w:spacing w:after="0" w:afterAutospacing="0"/>
              <w:contextualSpacing/>
              <w:jc w:val="left"/>
              <w:rPr>
                <w:rFonts w:ascii="Times" w:eastAsia="Malgun Gothic" w:hAnsi="Times"/>
                <w:sz w:val="20"/>
                <w:szCs w:val="22"/>
                <w:lang w:eastAsia="en-US"/>
              </w:rPr>
            </w:pPr>
            <w:r w:rsidRPr="00A86366">
              <w:rPr>
                <w:rFonts w:ascii="Times" w:eastAsia="Malgun Gothic" w:hAnsi="Times"/>
                <w:sz w:val="20"/>
                <w:szCs w:val="22"/>
                <w:lang w:eastAsia="en-US"/>
              </w:rPr>
              <w:t>P</w:t>
            </w:r>
            <w:r w:rsidRPr="00A86366">
              <w:rPr>
                <w:rFonts w:ascii="Times" w:eastAsia="Malgun Gothic" w:hAnsi="Times"/>
                <w:sz w:val="20"/>
                <w:szCs w:val="22"/>
                <w:vertAlign w:val="subscript"/>
                <w:lang w:eastAsia="en-US"/>
              </w:rPr>
              <w:t>SRS</w:t>
            </w:r>
            <w:r w:rsidRPr="00A86366">
              <w:rPr>
                <w:rFonts w:ascii="Times" w:eastAsia="Malgun Gothic" w:hAnsi="Times"/>
                <w:sz w:val="20"/>
                <w:szCs w:val="22"/>
                <w:lang w:eastAsia="en-US"/>
              </w:rPr>
              <w:t xml:space="preserve"> &gt;1</w:t>
            </w:r>
          </w:p>
          <w:p w14:paraId="5062A9DB" w14:textId="77777777" w:rsidR="00A86366" w:rsidRPr="00A86366" w:rsidRDefault="00A86366" w:rsidP="00A86366">
            <w:pPr>
              <w:spacing w:after="0" w:afterAutospacing="0"/>
              <w:jc w:val="left"/>
              <w:rPr>
                <w:rFonts w:ascii="Times" w:eastAsia="Malgun Gothic" w:hAnsi="Times"/>
                <w:sz w:val="20"/>
                <w:szCs w:val="24"/>
                <w:lang w:eastAsia="en-US"/>
              </w:rPr>
            </w:pPr>
            <w:r w:rsidRPr="00A86366">
              <w:rPr>
                <w:rFonts w:ascii="Times" w:eastAsia="Batang" w:hAnsi="Times"/>
                <w:sz w:val="20"/>
                <w:szCs w:val="24"/>
                <w:lang w:eastAsia="en-US"/>
              </w:rPr>
              <w:t xml:space="preserve">Note: This implies no support for configuring &gt;1 SRS resource sets for associated SRS when </w:t>
            </w:r>
            <w:proofErr w:type="spellStart"/>
            <w:r w:rsidRPr="00A86366">
              <w:rPr>
                <w:rFonts w:ascii="Times" w:eastAsia="Malgun Gothic" w:hAnsi="Times"/>
                <w:sz w:val="20"/>
                <w:szCs w:val="24"/>
                <w:lang w:eastAsia="en-US"/>
              </w:rPr>
              <w:t>ReportQuantity</w:t>
            </w:r>
            <w:proofErr w:type="spellEnd"/>
            <w:r w:rsidRPr="00A86366">
              <w:rPr>
                <w:rFonts w:ascii="Times" w:eastAsia="Malgun Gothic" w:hAnsi="Times"/>
                <w:sz w:val="20"/>
                <w:szCs w:val="24"/>
                <w:lang w:eastAsia="en-US"/>
              </w:rPr>
              <w:t xml:space="preserve"> is ‘</w:t>
            </w:r>
            <w:proofErr w:type="spellStart"/>
            <w:r w:rsidRPr="00A86366">
              <w:rPr>
                <w:rFonts w:ascii="Times" w:eastAsia="Malgun Gothic" w:hAnsi="Times"/>
                <w:sz w:val="20"/>
                <w:szCs w:val="24"/>
                <w:lang w:eastAsia="en-US"/>
              </w:rPr>
              <w:t>cjtc</w:t>
            </w:r>
            <w:proofErr w:type="spellEnd"/>
            <w:r w:rsidRPr="00A86366">
              <w:rPr>
                <w:rFonts w:ascii="Times" w:eastAsia="Malgun Gothic" w:hAnsi="Times"/>
                <w:sz w:val="20"/>
                <w:szCs w:val="24"/>
                <w:lang w:eastAsia="en-US"/>
              </w:rPr>
              <w:t>-P’ (DL/UL phase offset).</w:t>
            </w:r>
          </w:p>
          <w:p w14:paraId="741B1C75"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Malgun Gothic" w:hAnsi="Times"/>
                <w:sz w:val="20"/>
                <w:szCs w:val="24"/>
                <w:lang w:eastAsia="en-US"/>
              </w:rPr>
              <w:t>Note: There is a source R1-2407184 showing performance benefit of using multiple UE antenna ports non-coherent with each other</w:t>
            </w:r>
          </w:p>
          <w:p w14:paraId="4F1FB5E8" w14:textId="77777777" w:rsidR="00A86366" w:rsidRPr="00A86366" w:rsidRDefault="00A86366" w:rsidP="00A86366">
            <w:pPr>
              <w:spacing w:after="0" w:afterAutospacing="0" w:line="259" w:lineRule="auto"/>
              <w:jc w:val="left"/>
              <w:rPr>
                <w:rFonts w:ascii="Calibri" w:eastAsia="Malgun Gothic" w:hAnsi="Calibri"/>
                <w:sz w:val="20"/>
                <w:szCs w:val="22"/>
                <w:lang w:eastAsia="ko-KR"/>
              </w:rPr>
            </w:pPr>
          </w:p>
          <w:p w14:paraId="0E92536F" w14:textId="77777777" w:rsidR="00A86366" w:rsidRPr="00A86366" w:rsidRDefault="00A86366" w:rsidP="00A86366">
            <w:pPr>
              <w:snapToGrid/>
              <w:spacing w:after="0" w:afterAutospacing="0"/>
              <w:jc w:val="left"/>
              <w:rPr>
                <w:rFonts w:ascii="Times" w:eastAsia="Batang" w:hAnsi="Times" w:cs="Times"/>
                <w:b/>
                <w:bCs/>
                <w:sz w:val="20"/>
                <w:szCs w:val="24"/>
                <w:highlight w:val="green"/>
                <w:lang w:eastAsia="x-none"/>
              </w:rPr>
            </w:pPr>
            <w:r w:rsidRPr="00A86366">
              <w:rPr>
                <w:rFonts w:ascii="Times" w:eastAsia="Batang" w:hAnsi="Times" w:cs="Times"/>
                <w:b/>
                <w:bCs/>
                <w:sz w:val="20"/>
                <w:szCs w:val="24"/>
                <w:highlight w:val="green"/>
                <w:lang w:eastAsia="x-none"/>
              </w:rPr>
              <w:t>Agreement</w:t>
            </w:r>
          </w:p>
          <w:p w14:paraId="1E978E1C" w14:textId="77777777" w:rsidR="00A86366" w:rsidRPr="00A86366" w:rsidRDefault="00A86366" w:rsidP="00A86366">
            <w:pPr>
              <w:spacing w:after="0" w:afterAutospacing="0"/>
              <w:jc w:val="left"/>
              <w:rPr>
                <w:rFonts w:ascii="Times" w:eastAsia="Malgun Gothic" w:hAnsi="Times"/>
                <w:sz w:val="20"/>
                <w:szCs w:val="24"/>
                <w:lang w:eastAsia="en-US"/>
              </w:rPr>
            </w:pPr>
            <w:r w:rsidRPr="00A86366">
              <w:rPr>
                <w:rFonts w:ascii="Times" w:eastAsia="Malgun Gothic" w:hAnsi="Times"/>
                <w:sz w:val="20"/>
                <w:szCs w:val="24"/>
                <w:lang w:eastAsia="en-US"/>
              </w:rPr>
              <w:t xml:space="preserve">For the Rel-19 aperiodic standalone CJT calibration reporting, when </w:t>
            </w:r>
            <w:proofErr w:type="spellStart"/>
            <w:r w:rsidRPr="00A86366">
              <w:rPr>
                <w:rFonts w:ascii="Times" w:eastAsia="Malgun Gothic" w:hAnsi="Times"/>
                <w:sz w:val="20"/>
                <w:szCs w:val="24"/>
                <w:lang w:eastAsia="en-US"/>
              </w:rPr>
              <w:t>ReportQuantity</w:t>
            </w:r>
            <w:proofErr w:type="spellEnd"/>
            <w:r w:rsidRPr="00A86366">
              <w:rPr>
                <w:rFonts w:ascii="Times" w:eastAsia="Malgun Gothic" w:hAnsi="Times"/>
                <w:sz w:val="20"/>
                <w:szCs w:val="24"/>
                <w:lang w:eastAsia="en-US"/>
              </w:rPr>
              <w:t xml:space="preserve"> is ‘</w:t>
            </w:r>
            <w:proofErr w:type="spellStart"/>
            <w:r w:rsidRPr="00A86366">
              <w:rPr>
                <w:rFonts w:ascii="Times" w:eastAsia="Malgun Gothic" w:hAnsi="Times"/>
                <w:sz w:val="20"/>
                <w:szCs w:val="24"/>
                <w:lang w:eastAsia="en-US"/>
              </w:rPr>
              <w:t>cjtc</w:t>
            </w:r>
            <w:proofErr w:type="spellEnd"/>
            <w:r w:rsidRPr="00A86366">
              <w:rPr>
                <w:rFonts w:ascii="Times" w:eastAsia="Malgun Gothic" w:hAnsi="Times"/>
                <w:sz w:val="20"/>
                <w:szCs w:val="24"/>
                <w:lang w:eastAsia="en-US"/>
              </w:rPr>
              <w:t xml:space="preserve">-P’ (DL/UL phase offset), </w:t>
            </w:r>
          </w:p>
          <w:p w14:paraId="37339845" w14:textId="77777777" w:rsidR="00A86366" w:rsidRPr="00A86366" w:rsidRDefault="00A86366">
            <w:pPr>
              <w:numPr>
                <w:ilvl w:val="0"/>
                <w:numId w:val="21"/>
              </w:numPr>
              <w:snapToGrid/>
              <w:spacing w:after="0" w:afterAutospacing="0"/>
              <w:contextualSpacing/>
              <w:jc w:val="left"/>
              <w:rPr>
                <w:rFonts w:ascii="Times" w:eastAsia="Malgun Gothic" w:hAnsi="Times"/>
                <w:sz w:val="20"/>
                <w:szCs w:val="24"/>
                <w:lang w:eastAsia="x-none"/>
              </w:rPr>
            </w:pPr>
            <w:r w:rsidRPr="00A86366">
              <w:rPr>
                <w:rFonts w:ascii="Times" w:eastAsia="Malgun Gothic" w:hAnsi="Times"/>
                <w:sz w:val="20"/>
                <w:szCs w:val="24"/>
                <w:lang w:eastAsia="x-none"/>
              </w:rPr>
              <w:t xml:space="preserve">The supported value(s) of x follows the supported configuration(s) of SRS resource for antenna switching </w:t>
            </w:r>
            <w:proofErr w:type="spellStart"/>
            <w:r w:rsidRPr="00A86366">
              <w:rPr>
                <w:rFonts w:ascii="Times" w:eastAsia="Malgun Gothic" w:hAnsi="Times"/>
                <w:sz w:val="20"/>
                <w:szCs w:val="24"/>
                <w:lang w:eastAsia="x-none"/>
              </w:rPr>
              <w:t>xTyR</w:t>
            </w:r>
            <w:proofErr w:type="spellEnd"/>
            <w:r w:rsidRPr="00A86366">
              <w:rPr>
                <w:rFonts w:ascii="Times" w:eastAsia="Malgun Gothic" w:hAnsi="Times"/>
                <w:sz w:val="20"/>
                <w:szCs w:val="24"/>
                <w:lang w:eastAsia="x-none"/>
              </w:rPr>
              <w:t xml:space="preserve"> used for reciprocity-based DL CSI </w:t>
            </w:r>
            <w:proofErr w:type="gramStart"/>
            <w:r w:rsidRPr="00A86366">
              <w:rPr>
                <w:rFonts w:ascii="Times" w:eastAsia="Malgun Gothic" w:hAnsi="Times"/>
                <w:sz w:val="20"/>
                <w:szCs w:val="24"/>
                <w:lang w:eastAsia="x-none"/>
              </w:rPr>
              <w:t>acquisition</w:t>
            </w:r>
            <w:proofErr w:type="gramEnd"/>
          </w:p>
          <w:p w14:paraId="51656F93" w14:textId="77777777" w:rsidR="00A86366" w:rsidRPr="00A86366" w:rsidRDefault="00A86366">
            <w:pPr>
              <w:numPr>
                <w:ilvl w:val="1"/>
                <w:numId w:val="21"/>
              </w:numPr>
              <w:snapToGrid/>
              <w:spacing w:after="0" w:afterAutospacing="0"/>
              <w:contextualSpacing/>
              <w:jc w:val="left"/>
              <w:rPr>
                <w:rFonts w:ascii="Times" w:eastAsia="Malgun Gothic" w:hAnsi="Times"/>
                <w:sz w:val="20"/>
                <w:szCs w:val="24"/>
                <w:lang w:eastAsia="x-none"/>
              </w:rPr>
            </w:pPr>
            <w:r w:rsidRPr="00A86366">
              <w:rPr>
                <w:rFonts w:ascii="Times" w:eastAsia="Malgun Gothic" w:hAnsi="Times"/>
                <w:sz w:val="20"/>
                <w:szCs w:val="24"/>
                <w:lang w:eastAsia="x-none"/>
              </w:rPr>
              <w:t>Note: This doesn’t have any spec impact (no new RRC parameter is needed)</w:t>
            </w:r>
          </w:p>
          <w:p w14:paraId="3B763272" w14:textId="77777777" w:rsidR="00A86366" w:rsidRPr="00A86366" w:rsidRDefault="00A86366">
            <w:pPr>
              <w:numPr>
                <w:ilvl w:val="0"/>
                <w:numId w:val="21"/>
              </w:numPr>
              <w:snapToGrid/>
              <w:spacing w:after="0" w:afterAutospacing="0"/>
              <w:contextualSpacing/>
              <w:jc w:val="left"/>
              <w:rPr>
                <w:rFonts w:ascii="Times" w:eastAsia="Malgun Gothic" w:hAnsi="Times"/>
                <w:sz w:val="20"/>
                <w:szCs w:val="24"/>
                <w:lang w:eastAsia="x-none"/>
              </w:rPr>
            </w:pPr>
            <w:r w:rsidRPr="00A86366">
              <w:rPr>
                <w:rFonts w:ascii="Times" w:eastAsia="Malgun Gothic" w:hAnsi="Times"/>
                <w:sz w:val="20"/>
                <w:szCs w:val="24"/>
                <w:lang w:eastAsia="x-none"/>
              </w:rPr>
              <w:t>For the selection of P</w:t>
            </w:r>
            <w:r w:rsidRPr="00A86366">
              <w:rPr>
                <w:rFonts w:ascii="Times" w:eastAsia="Malgun Gothic" w:hAnsi="Times"/>
                <w:sz w:val="20"/>
                <w:szCs w:val="24"/>
                <w:vertAlign w:val="subscript"/>
                <w:lang w:eastAsia="x-none"/>
              </w:rPr>
              <w:t>SRS</w:t>
            </w:r>
            <w:r w:rsidRPr="00A86366">
              <w:rPr>
                <w:rFonts w:ascii="Times" w:eastAsia="Malgun Gothic" w:hAnsi="Times"/>
                <w:sz w:val="20"/>
                <w:szCs w:val="24"/>
                <w:lang w:eastAsia="x-none"/>
              </w:rPr>
              <w:t>=1 SRS port corresponding to the ‘reference UE antenna port’ (out of the available port(s)), decide, by RAN1#118, from the following schemes:</w:t>
            </w:r>
          </w:p>
          <w:p w14:paraId="407A034D" w14:textId="77777777" w:rsidR="00A86366" w:rsidRPr="00A86366" w:rsidRDefault="00A86366">
            <w:pPr>
              <w:numPr>
                <w:ilvl w:val="1"/>
                <w:numId w:val="21"/>
              </w:numPr>
              <w:snapToGrid/>
              <w:spacing w:after="0" w:afterAutospacing="0"/>
              <w:contextualSpacing/>
              <w:jc w:val="left"/>
              <w:rPr>
                <w:rFonts w:ascii="Times" w:eastAsia="Malgun Gothic" w:hAnsi="Times"/>
                <w:sz w:val="20"/>
                <w:szCs w:val="24"/>
                <w:lang w:eastAsia="x-none"/>
              </w:rPr>
            </w:pPr>
            <w:r w:rsidRPr="00A86366">
              <w:rPr>
                <w:rFonts w:ascii="Times" w:eastAsia="Malgun Gothic" w:hAnsi="Times"/>
                <w:sz w:val="20"/>
                <w:szCs w:val="24"/>
                <w:lang w:eastAsia="x-none"/>
              </w:rPr>
              <w:t>Scheme1: NW-configured via higher-layer (RRC) signalling</w:t>
            </w:r>
          </w:p>
          <w:p w14:paraId="23DD6A2E" w14:textId="77777777" w:rsidR="00A86366" w:rsidRPr="00A86366" w:rsidRDefault="00A86366">
            <w:pPr>
              <w:numPr>
                <w:ilvl w:val="1"/>
                <w:numId w:val="21"/>
              </w:numPr>
              <w:snapToGrid/>
              <w:spacing w:after="0" w:afterAutospacing="0"/>
              <w:contextualSpacing/>
              <w:jc w:val="left"/>
              <w:rPr>
                <w:rFonts w:ascii="Times" w:eastAsia="Malgun Gothic" w:hAnsi="Times"/>
                <w:sz w:val="20"/>
                <w:szCs w:val="24"/>
                <w:lang w:eastAsia="x-none"/>
              </w:rPr>
            </w:pPr>
            <w:r w:rsidRPr="00A86366">
              <w:rPr>
                <w:rFonts w:ascii="Times" w:eastAsia="Malgun Gothic" w:hAnsi="Times"/>
                <w:sz w:val="20"/>
                <w:szCs w:val="24"/>
                <w:lang w:eastAsia="x-none"/>
              </w:rPr>
              <w:t>Scheme1B: NW dynamic selection via MAC CE or A-CSI triggering (DCI)</w:t>
            </w:r>
          </w:p>
          <w:p w14:paraId="003F2BF3" w14:textId="77777777" w:rsidR="00A86366" w:rsidRPr="00A86366" w:rsidRDefault="00A86366">
            <w:pPr>
              <w:numPr>
                <w:ilvl w:val="1"/>
                <w:numId w:val="21"/>
              </w:numPr>
              <w:snapToGrid/>
              <w:spacing w:after="0" w:afterAutospacing="0"/>
              <w:contextualSpacing/>
              <w:jc w:val="left"/>
              <w:rPr>
                <w:rFonts w:ascii="Times" w:eastAsia="Malgun Gothic" w:hAnsi="Times"/>
                <w:sz w:val="20"/>
                <w:szCs w:val="24"/>
                <w:lang w:eastAsia="x-none"/>
              </w:rPr>
            </w:pPr>
            <w:r w:rsidRPr="00A86366">
              <w:rPr>
                <w:rFonts w:ascii="Times" w:eastAsia="Malgun Gothic" w:hAnsi="Times"/>
                <w:sz w:val="20"/>
                <w:szCs w:val="24"/>
                <w:lang w:eastAsia="x-none"/>
              </w:rPr>
              <w:t xml:space="preserve">Scheme2: UE-selected, </w:t>
            </w:r>
            <w:r w:rsidRPr="00A86366">
              <w:rPr>
                <w:rFonts w:ascii="Times" w:eastAsia="Times New Roman" w:hAnsi="Times"/>
                <w:color w:val="000000"/>
                <w:sz w:val="20"/>
                <w:szCs w:val="24"/>
                <w:lang w:eastAsia="zh-TW"/>
              </w:rPr>
              <w:t xml:space="preserve">the selection included in the phase offset </w:t>
            </w:r>
            <w:proofErr w:type="gramStart"/>
            <w:r w:rsidRPr="00A86366">
              <w:rPr>
                <w:rFonts w:ascii="Times" w:eastAsia="Times New Roman" w:hAnsi="Times"/>
                <w:color w:val="000000"/>
                <w:sz w:val="20"/>
                <w:szCs w:val="24"/>
                <w:lang w:eastAsia="zh-TW"/>
              </w:rPr>
              <w:t>report</w:t>
            </w:r>
            <w:proofErr w:type="gramEnd"/>
          </w:p>
          <w:p w14:paraId="1285B676" w14:textId="77777777" w:rsidR="00A86366" w:rsidRPr="00A86366" w:rsidRDefault="00A86366">
            <w:pPr>
              <w:numPr>
                <w:ilvl w:val="1"/>
                <w:numId w:val="21"/>
              </w:numPr>
              <w:snapToGrid/>
              <w:spacing w:after="0" w:afterAutospacing="0"/>
              <w:contextualSpacing/>
              <w:jc w:val="left"/>
              <w:rPr>
                <w:rFonts w:ascii="Times" w:eastAsia="Malgun Gothic" w:hAnsi="Times"/>
                <w:sz w:val="20"/>
                <w:szCs w:val="24"/>
                <w:lang w:eastAsia="x-none"/>
              </w:rPr>
            </w:pPr>
            <w:r w:rsidRPr="00A86366">
              <w:rPr>
                <w:rFonts w:ascii="Times" w:eastAsia="Malgun Gothic" w:hAnsi="Times"/>
                <w:sz w:val="20"/>
                <w:szCs w:val="24"/>
                <w:lang w:eastAsia="x-none"/>
              </w:rPr>
              <w:t xml:space="preserve">Scheme3: Fixed rule, </w:t>
            </w:r>
            <w:proofErr w:type="gramStart"/>
            <w:r w:rsidRPr="00A86366">
              <w:rPr>
                <w:rFonts w:ascii="Times" w:eastAsia="Malgun Gothic" w:hAnsi="Times"/>
                <w:sz w:val="20"/>
                <w:szCs w:val="24"/>
                <w:lang w:eastAsia="x-none"/>
              </w:rPr>
              <w:t>e.g.</w:t>
            </w:r>
            <w:proofErr w:type="gramEnd"/>
            <w:r w:rsidRPr="00A86366">
              <w:rPr>
                <w:rFonts w:ascii="Times" w:eastAsia="Malgun Gothic" w:hAnsi="Times"/>
                <w:sz w:val="20"/>
                <w:szCs w:val="24"/>
                <w:lang w:eastAsia="x-none"/>
              </w:rPr>
              <w:t xml:space="preserve"> the first out of the available port(s)</w:t>
            </w:r>
          </w:p>
          <w:p w14:paraId="2EB594A7" w14:textId="77777777" w:rsidR="00A86366" w:rsidRPr="00A86366" w:rsidRDefault="00A86366" w:rsidP="00A86366">
            <w:pPr>
              <w:spacing w:after="0" w:afterAutospacing="0"/>
              <w:jc w:val="left"/>
              <w:rPr>
                <w:rFonts w:ascii="Times" w:eastAsia="Batang" w:hAnsi="Times"/>
                <w:sz w:val="20"/>
                <w:szCs w:val="16"/>
                <w:lang w:eastAsia="en-US"/>
              </w:rPr>
            </w:pPr>
            <w:r w:rsidRPr="00A86366">
              <w:rPr>
                <w:rFonts w:ascii="Times" w:eastAsia="Batang" w:hAnsi="Times"/>
                <w:sz w:val="20"/>
                <w:szCs w:val="16"/>
                <w:lang w:eastAsia="en-US"/>
              </w:rPr>
              <w:t>FFS:</w:t>
            </w:r>
          </w:p>
          <w:p w14:paraId="07148CF7" w14:textId="77777777" w:rsidR="00A86366" w:rsidRPr="00A86366" w:rsidRDefault="00A86366">
            <w:pPr>
              <w:numPr>
                <w:ilvl w:val="0"/>
                <w:numId w:val="19"/>
              </w:numPr>
              <w:snapToGrid/>
              <w:spacing w:after="0" w:afterAutospacing="0"/>
              <w:contextualSpacing/>
              <w:jc w:val="left"/>
              <w:rPr>
                <w:rFonts w:ascii="Times" w:eastAsia="Batang" w:hAnsi="Times"/>
                <w:sz w:val="20"/>
                <w:szCs w:val="16"/>
                <w:lang w:eastAsia="x-none"/>
              </w:rPr>
            </w:pPr>
            <w:r w:rsidRPr="00A86366">
              <w:rPr>
                <w:rFonts w:ascii="Times" w:eastAsia="Batang" w:hAnsi="Times"/>
                <w:sz w:val="20"/>
                <w:szCs w:val="16"/>
                <w:lang w:eastAsia="x-none"/>
              </w:rPr>
              <w:t>Whether/how to identify the transmission occasion of the Q=1 associated SRS resource to determine the reference UE antenna port in relation to the CSI request and/or SRS triggering</w:t>
            </w:r>
          </w:p>
          <w:p w14:paraId="3A70918F" w14:textId="77777777" w:rsidR="00A86366" w:rsidRPr="00A86366" w:rsidRDefault="00A86366">
            <w:pPr>
              <w:numPr>
                <w:ilvl w:val="0"/>
                <w:numId w:val="19"/>
              </w:numPr>
              <w:snapToGrid/>
              <w:spacing w:after="0" w:afterAutospacing="0"/>
              <w:contextualSpacing/>
              <w:jc w:val="left"/>
              <w:rPr>
                <w:rFonts w:ascii="Times" w:eastAsia="Batang" w:hAnsi="Times"/>
                <w:sz w:val="20"/>
                <w:szCs w:val="16"/>
                <w:lang w:eastAsia="x-none"/>
              </w:rPr>
            </w:pPr>
            <w:r w:rsidRPr="00A86366">
              <w:rPr>
                <w:rFonts w:ascii="Times" w:eastAsia="Batang" w:hAnsi="Times"/>
                <w:sz w:val="20"/>
                <w:szCs w:val="16"/>
                <w:lang w:eastAsia="x-none"/>
              </w:rPr>
              <w:t>The supported time-domain behaviour(s) for the associated SRS resource (periodic, semi-persistent, aperiodic)</w:t>
            </w:r>
          </w:p>
          <w:p w14:paraId="0B8CECC6" w14:textId="77777777" w:rsidR="00A86366" w:rsidRPr="00A86366" w:rsidRDefault="00A86366">
            <w:pPr>
              <w:numPr>
                <w:ilvl w:val="1"/>
                <w:numId w:val="19"/>
              </w:numPr>
              <w:snapToGrid/>
              <w:spacing w:after="0" w:afterAutospacing="0"/>
              <w:contextualSpacing/>
              <w:jc w:val="left"/>
              <w:rPr>
                <w:rFonts w:ascii="Times" w:eastAsia="Batang" w:hAnsi="Times"/>
                <w:sz w:val="20"/>
                <w:szCs w:val="16"/>
                <w:lang w:eastAsia="x-none"/>
              </w:rPr>
            </w:pPr>
            <w:r w:rsidRPr="00A86366">
              <w:rPr>
                <w:rFonts w:ascii="Times" w:eastAsia="Batang" w:hAnsi="Times"/>
                <w:sz w:val="20"/>
                <w:szCs w:val="16"/>
                <w:lang w:eastAsia="x-none"/>
              </w:rPr>
              <w:t>In case the NW configures the Q=1 associated SRS resource from an existing SP and/or AP SRS antenna switching resource configuration for DL CSI acquisition (which utilizes dynamic signalling), whether/how to identify the Q=1 associated SRS resource</w:t>
            </w:r>
          </w:p>
          <w:p w14:paraId="386428E5" w14:textId="77777777" w:rsidR="00A86366" w:rsidRPr="00A86366" w:rsidRDefault="00A86366" w:rsidP="00A86366">
            <w:pPr>
              <w:snapToGrid/>
              <w:spacing w:after="0" w:afterAutospacing="0"/>
              <w:jc w:val="left"/>
              <w:rPr>
                <w:rFonts w:ascii="Times" w:eastAsia="Batang" w:hAnsi="Times"/>
                <w:iCs/>
                <w:sz w:val="20"/>
                <w:szCs w:val="24"/>
                <w:lang w:eastAsia="x-none"/>
              </w:rPr>
            </w:pPr>
          </w:p>
          <w:p w14:paraId="75819F2C" w14:textId="77777777" w:rsidR="00A86366" w:rsidRPr="00A86366" w:rsidRDefault="00A86366" w:rsidP="00A86366">
            <w:pPr>
              <w:snapToGrid/>
              <w:spacing w:after="0" w:afterAutospacing="0"/>
              <w:jc w:val="left"/>
              <w:rPr>
                <w:rFonts w:ascii="Times" w:eastAsia="Batang" w:hAnsi="Times" w:cs="Times"/>
                <w:b/>
                <w:bCs/>
                <w:sz w:val="20"/>
                <w:szCs w:val="24"/>
                <w:highlight w:val="green"/>
                <w:lang w:eastAsia="x-none"/>
              </w:rPr>
            </w:pPr>
            <w:r w:rsidRPr="00A86366">
              <w:rPr>
                <w:rFonts w:ascii="Times" w:eastAsia="Batang" w:hAnsi="Times" w:cs="Times"/>
                <w:b/>
                <w:bCs/>
                <w:sz w:val="20"/>
                <w:szCs w:val="24"/>
                <w:highlight w:val="green"/>
                <w:lang w:eastAsia="x-none"/>
              </w:rPr>
              <w:lastRenderedPageBreak/>
              <w:t>Agreement</w:t>
            </w:r>
          </w:p>
          <w:p w14:paraId="08C44DDA" w14:textId="77777777" w:rsidR="00A86366" w:rsidRPr="00A86366" w:rsidRDefault="00A86366" w:rsidP="00A86366">
            <w:pPr>
              <w:spacing w:after="0" w:afterAutospacing="0"/>
              <w:jc w:val="left"/>
              <w:rPr>
                <w:rFonts w:ascii="Times" w:eastAsia="Batang" w:hAnsi="Times"/>
                <w:strike/>
                <w:sz w:val="20"/>
                <w:szCs w:val="24"/>
                <w:lang w:eastAsia="en-US"/>
              </w:rPr>
            </w:pPr>
            <w:r w:rsidRPr="00A86366">
              <w:rPr>
                <w:rFonts w:ascii="Times" w:eastAsia="Calibri" w:hAnsi="Times"/>
                <w:sz w:val="20"/>
                <w:szCs w:val="24"/>
                <w:lang w:eastAsia="en-US"/>
              </w:rPr>
              <w:t xml:space="preserve">For the Rel-19 aperiodic standalone CJT calibration (CJTC) reporting, to facilitate UE-specific </w:t>
            </w:r>
            <w:r w:rsidRPr="00A86366">
              <w:rPr>
                <w:rFonts w:ascii="Times" w:eastAsia="Batang" w:hAnsi="Times"/>
                <w:sz w:val="20"/>
                <w:szCs w:val="24"/>
                <w:lang w:eastAsia="en-US"/>
              </w:rPr>
              <w:t xml:space="preserve">delay offset pre-compensation on PDSCH by the NW, </w:t>
            </w:r>
            <w:r w:rsidRPr="00A86366">
              <w:rPr>
                <w:rFonts w:ascii="Times" w:eastAsia="Batang" w:hAnsi="Times"/>
                <w:i/>
                <w:sz w:val="20"/>
                <w:szCs w:val="24"/>
                <w:u w:val="single"/>
                <w:lang w:eastAsia="en-US"/>
              </w:rPr>
              <w:t>decide</w:t>
            </w:r>
            <w:r w:rsidRPr="00A86366">
              <w:rPr>
                <w:rFonts w:ascii="Times" w:eastAsia="Batang" w:hAnsi="Times"/>
                <w:sz w:val="20"/>
                <w:szCs w:val="24"/>
                <w:lang w:eastAsia="en-US"/>
              </w:rPr>
              <w:t xml:space="preserve">, by RAN1#118, whether to support configuring a UE (via RRC signaling) to perform PMI calculation for the Rel-18 </w:t>
            </w:r>
            <w:proofErr w:type="spellStart"/>
            <w:r w:rsidRPr="00A86366">
              <w:rPr>
                <w:rFonts w:ascii="Times" w:eastAsia="Batang" w:hAnsi="Times"/>
                <w:sz w:val="20"/>
                <w:szCs w:val="24"/>
                <w:lang w:eastAsia="en-US"/>
              </w:rPr>
              <w:t>eType</w:t>
            </w:r>
            <w:proofErr w:type="spellEnd"/>
            <w:r w:rsidRPr="00A86366">
              <w:rPr>
                <w:rFonts w:ascii="Times" w:eastAsia="Batang" w:hAnsi="Times"/>
                <w:sz w:val="20"/>
                <w:szCs w:val="24"/>
                <w:lang w:eastAsia="en-US"/>
              </w:rPr>
              <w:t xml:space="preserve">-II CJT CSI report assuming pre-compensation using the UE-reported delay offset (when </w:t>
            </w:r>
            <w:proofErr w:type="spellStart"/>
            <w:r w:rsidRPr="00A86366">
              <w:rPr>
                <w:rFonts w:ascii="Times" w:eastAsia="Batang" w:hAnsi="Times"/>
                <w:sz w:val="20"/>
                <w:szCs w:val="24"/>
                <w:lang w:eastAsia="en-US"/>
              </w:rPr>
              <w:t>ReportQuantity</w:t>
            </w:r>
            <w:proofErr w:type="spellEnd"/>
            <w:r w:rsidRPr="00A86366">
              <w:rPr>
                <w:rFonts w:ascii="Times" w:eastAsia="Batang" w:hAnsi="Times"/>
                <w:sz w:val="20"/>
                <w:szCs w:val="24"/>
                <w:lang w:eastAsia="en-US"/>
              </w:rPr>
              <w:t xml:space="preserve"> is ‘</w:t>
            </w:r>
            <w:proofErr w:type="spellStart"/>
            <w:r w:rsidRPr="00A86366">
              <w:rPr>
                <w:rFonts w:ascii="Times" w:eastAsia="Batang" w:hAnsi="Times"/>
                <w:sz w:val="20"/>
                <w:szCs w:val="24"/>
                <w:lang w:eastAsia="en-US"/>
              </w:rPr>
              <w:t>cjtc</w:t>
            </w:r>
            <w:proofErr w:type="spellEnd"/>
            <w:r w:rsidRPr="00A86366">
              <w:rPr>
                <w:rFonts w:ascii="Times" w:eastAsia="Batang" w:hAnsi="Times"/>
                <w:sz w:val="20"/>
                <w:szCs w:val="24"/>
                <w:lang w:eastAsia="en-US"/>
              </w:rPr>
              <w:t xml:space="preserve">-Dd’). And if supported, whether any of the following is additionally supported or not: </w:t>
            </w:r>
          </w:p>
          <w:p w14:paraId="6DEB6934" w14:textId="77777777" w:rsidR="00A86366" w:rsidRPr="00A86366" w:rsidRDefault="00A86366">
            <w:pPr>
              <w:numPr>
                <w:ilvl w:val="0"/>
                <w:numId w:val="22"/>
              </w:numPr>
              <w:snapToGrid/>
              <w:spacing w:after="0" w:afterAutospacing="0"/>
              <w:jc w:val="left"/>
              <w:rPr>
                <w:rFonts w:ascii="Times" w:eastAsia="Batang" w:hAnsi="Times"/>
                <w:sz w:val="20"/>
                <w:szCs w:val="24"/>
                <w:lang w:eastAsia="x-none"/>
              </w:rPr>
            </w:pPr>
            <w:r w:rsidRPr="00A86366">
              <w:rPr>
                <w:rFonts w:ascii="Times" w:eastAsia="Batang" w:hAnsi="Times"/>
                <w:sz w:val="20"/>
                <w:szCs w:val="24"/>
                <w:lang w:eastAsia="x-none"/>
              </w:rPr>
              <w:t xml:space="preserve">NW indicates the delay offset value to be compensated for the Rel-18 </w:t>
            </w:r>
            <w:proofErr w:type="spellStart"/>
            <w:r w:rsidRPr="00A86366">
              <w:rPr>
                <w:rFonts w:ascii="Times" w:eastAsia="Batang" w:hAnsi="Times"/>
                <w:sz w:val="20"/>
                <w:szCs w:val="24"/>
                <w:lang w:eastAsia="x-none"/>
              </w:rPr>
              <w:t>eType</w:t>
            </w:r>
            <w:proofErr w:type="spellEnd"/>
            <w:r w:rsidRPr="00A86366">
              <w:rPr>
                <w:rFonts w:ascii="Times" w:eastAsia="Batang" w:hAnsi="Times"/>
                <w:sz w:val="20"/>
                <w:szCs w:val="24"/>
                <w:lang w:eastAsia="x-none"/>
              </w:rPr>
              <w:t>-II CJT CSI report, and/or</w:t>
            </w:r>
          </w:p>
          <w:p w14:paraId="7B2FD4E4" w14:textId="77777777" w:rsidR="00A86366" w:rsidRPr="00A86366" w:rsidRDefault="00A86366">
            <w:pPr>
              <w:numPr>
                <w:ilvl w:val="0"/>
                <w:numId w:val="22"/>
              </w:numPr>
              <w:snapToGrid/>
              <w:spacing w:after="0" w:afterAutospacing="0"/>
              <w:jc w:val="left"/>
              <w:rPr>
                <w:rFonts w:ascii="Times" w:eastAsia="Batang" w:hAnsi="Times"/>
                <w:sz w:val="20"/>
                <w:szCs w:val="24"/>
                <w:lang w:eastAsia="x-none"/>
              </w:rPr>
            </w:pPr>
            <w:r w:rsidRPr="00A86366">
              <w:rPr>
                <w:rFonts w:ascii="Times" w:eastAsia="Batang" w:hAnsi="Times"/>
                <w:sz w:val="20"/>
                <w:szCs w:val="24"/>
                <w:lang w:eastAsia="x-none"/>
              </w:rPr>
              <w:t>The two separately configured reports (</w:t>
            </w:r>
            <w:proofErr w:type="gramStart"/>
            <w:r w:rsidRPr="00A86366">
              <w:rPr>
                <w:rFonts w:ascii="Times" w:eastAsia="Batang" w:hAnsi="Times"/>
                <w:sz w:val="20"/>
                <w:szCs w:val="24"/>
                <w:lang w:eastAsia="x-none"/>
              </w:rPr>
              <w:t>i.e.</w:t>
            </w:r>
            <w:proofErr w:type="gramEnd"/>
            <w:r w:rsidRPr="00A86366">
              <w:rPr>
                <w:rFonts w:ascii="Times" w:eastAsia="Batang" w:hAnsi="Times"/>
                <w:sz w:val="20"/>
                <w:szCs w:val="24"/>
                <w:lang w:eastAsia="x-none"/>
              </w:rPr>
              <w:t xml:space="preserve"> Rel-18 </w:t>
            </w:r>
            <w:proofErr w:type="spellStart"/>
            <w:r w:rsidRPr="00A86366">
              <w:rPr>
                <w:rFonts w:ascii="Times" w:eastAsia="Batang" w:hAnsi="Times"/>
                <w:sz w:val="20"/>
                <w:szCs w:val="24"/>
                <w:lang w:eastAsia="x-none"/>
              </w:rPr>
              <w:t>eType</w:t>
            </w:r>
            <w:proofErr w:type="spellEnd"/>
            <w:r w:rsidRPr="00A86366">
              <w:rPr>
                <w:rFonts w:ascii="Times" w:eastAsia="Batang" w:hAnsi="Times"/>
                <w:sz w:val="20"/>
                <w:szCs w:val="24"/>
                <w:lang w:eastAsia="x-none"/>
              </w:rPr>
              <w:t>-II CJT CSI report and the CJTC delay offset report) are always jointly triggered and carried on a same PUSCH (hence on a same slot)</w:t>
            </w:r>
          </w:p>
          <w:p w14:paraId="75072955" w14:textId="77777777" w:rsidR="00A86366" w:rsidRPr="00A86366" w:rsidRDefault="00A86366">
            <w:pPr>
              <w:numPr>
                <w:ilvl w:val="0"/>
                <w:numId w:val="22"/>
              </w:numPr>
              <w:snapToGrid/>
              <w:spacing w:after="0" w:afterAutospacing="0"/>
              <w:jc w:val="left"/>
              <w:rPr>
                <w:rFonts w:ascii="Times" w:eastAsia="Batang" w:hAnsi="Times"/>
                <w:sz w:val="20"/>
                <w:szCs w:val="24"/>
                <w:lang w:eastAsia="x-none"/>
              </w:rPr>
            </w:pPr>
            <w:r w:rsidRPr="00A86366">
              <w:rPr>
                <w:rFonts w:ascii="Times" w:eastAsia="Batang" w:hAnsi="Times"/>
                <w:bCs/>
                <w:sz w:val="20"/>
                <w:szCs w:val="24"/>
                <w:lang w:eastAsia="x-none"/>
              </w:rPr>
              <w:t xml:space="preserve">The delay offset value to be compensated is the latest reported DO before the DCI triggering the CJT CSI </w:t>
            </w:r>
            <w:proofErr w:type="gramStart"/>
            <w:r w:rsidRPr="00A86366">
              <w:rPr>
                <w:rFonts w:ascii="Times" w:eastAsia="Batang" w:hAnsi="Times"/>
                <w:bCs/>
                <w:sz w:val="20"/>
                <w:szCs w:val="24"/>
                <w:lang w:eastAsia="x-none"/>
              </w:rPr>
              <w:t>reporting</w:t>
            </w:r>
            <w:proofErr w:type="gramEnd"/>
          </w:p>
          <w:p w14:paraId="2EC9A17C"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Batang" w:hAnsi="Times"/>
                <w:sz w:val="20"/>
                <w:szCs w:val="24"/>
                <w:lang w:eastAsia="en-US"/>
              </w:rPr>
              <w:t xml:space="preserve">FFS: AP-CSI-RS can be configured for the Rel-18 </w:t>
            </w:r>
            <w:proofErr w:type="spellStart"/>
            <w:r w:rsidRPr="00A86366">
              <w:rPr>
                <w:rFonts w:ascii="Times" w:eastAsia="Batang" w:hAnsi="Times"/>
                <w:sz w:val="20"/>
                <w:szCs w:val="24"/>
                <w:lang w:eastAsia="en-US"/>
              </w:rPr>
              <w:t>eType</w:t>
            </w:r>
            <w:proofErr w:type="spellEnd"/>
            <w:r w:rsidRPr="00A86366">
              <w:rPr>
                <w:rFonts w:ascii="Times" w:eastAsia="Batang" w:hAnsi="Times"/>
                <w:sz w:val="20"/>
                <w:szCs w:val="24"/>
                <w:lang w:eastAsia="en-US"/>
              </w:rPr>
              <w:t>-II CJT report</w:t>
            </w:r>
          </w:p>
          <w:p w14:paraId="0844D26A"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Batang" w:hAnsi="Times"/>
                <w:sz w:val="20"/>
                <w:szCs w:val="24"/>
                <w:lang w:eastAsia="en-US"/>
              </w:rPr>
              <w:t xml:space="preserve">The above only applies when the CMRs do not share common QCL source for average delay </w:t>
            </w:r>
            <w:proofErr w:type="gramStart"/>
            <w:r w:rsidRPr="00A86366">
              <w:rPr>
                <w:rFonts w:ascii="Times" w:eastAsia="Batang" w:hAnsi="Times"/>
                <w:sz w:val="20"/>
                <w:szCs w:val="24"/>
                <w:lang w:eastAsia="en-US"/>
              </w:rPr>
              <w:t>indication</w:t>
            </w:r>
            <w:proofErr w:type="gramEnd"/>
          </w:p>
          <w:p w14:paraId="5348E11B" w14:textId="77777777" w:rsidR="00A86366" w:rsidRPr="00A86366" w:rsidRDefault="00A86366" w:rsidP="00A86366">
            <w:pPr>
              <w:spacing w:after="0" w:afterAutospacing="0"/>
              <w:jc w:val="left"/>
              <w:rPr>
                <w:rFonts w:ascii="Times" w:eastAsia="Batang" w:hAnsi="Times"/>
                <w:sz w:val="18"/>
                <w:szCs w:val="24"/>
                <w:lang w:eastAsia="en-US"/>
              </w:rPr>
            </w:pPr>
          </w:p>
          <w:p w14:paraId="2DF0B648" w14:textId="77777777" w:rsidR="00A86366" w:rsidRPr="00A86366" w:rsidRDefault="00A86366" w:rsidP="00A86366">
            <w:pPr>
              <w:snapToGrid/>
              <w:spacing w:after="0" w:afterAutospacing="0"/>
              <w:jc w:val="left"/>
              <w:rPr>
                <w:rFonts w:ascii="Times" w:eastAsia="Batang" w:hAnsi="Times" w:cs="Times"/>
                <w:b/>
                <w:bCs/>
                <w:sz w:val="20"/>
                <w:szCs w:val="24"/>
                <w:highlight w:val="green"/>
                <w:lang w:eastAsia="x-none"/>
              </w:rPr>
            </w:pPr>
            <w:r w:rsidRPr="00A86366">
              <w:rPr>
                <w:rFonts w:ascii="Times" w:eastAsia="Batang" w:hAnsi="Times" w:cs="Times"/>
                <w:b/>
                <w:bCs/>
                <w:sz w:val="20"/>
                <w:szCs w:val="24"/>
                <w:highlight w:val="green"/>
                <w:lang w:eastAsia="x-none"/>
              </w:rPr>
              <w:t>Agreement</w:t>
            </w:r>
          </w:p>
          <w:p w14:paraId="068DAA19" w14:textId="77777777" w:rsidR="00A86366" w:rsidRPr="00A86366" w:rsidRDefault="00A86366" w:rsidP="00A86366">
            <w:pPr>
              <w:spacing w:after="0" w:afterAutospacing="0"/>
              <w:jc w:val="left"/>
              <w:rPr>
                <w:rFonts w:ascii="Times" w:eastAsia="Batang" w:hAnsi="Times"/>
                <w:strike/>
                <w:sz w:val="20"/>
                <w:szCs w:val="24"/>
                <w:lang w:eastAsia="en-US"/>
              </w:rPr>
            </w:pPr>
            <w:r w:rsidRPr="00A86366">
              <w:rPr>
                <w:rFonts w:ascii="Times" w:eastAsia="Calibri" w:hAnsi="Times"/>
                <w:sz w:val="20"/>
                <w:szCs w:val="24"/>
                <w:lang w:eastAsia="en-US"/>
              </w:rPr>
              <w:t xml:space="preserve">For the Rel-19 aperiodic standalone CJT calibration (CJTC) reporting, to facilitate UE-specific </w:t>
            </w:r>
            <w:r w:rsidRPr="00A86366">
              <w:rPr>
                <w:rFonts w:ascii="Times" w:eastAsia="Batang" w:hAnsi="Times"/>
                <w:sz w:val="20"/>
                <w:szCs w:val="24"/>
                <w:lang w:eastAsia="en-US"/>
              </w:rPr>
              <w:t xml:space="preserve">frequency offset pre-compensation on PDSCH by the NW, </w:t>
            </w:r>
            <w:r w:rsidRPr="00A86366">
              <w:rPr>
                <w:rFonts w:ascii="Times" w:eastAsia="Batang" w:hAnsi="Times"/>
                <w:i/>
                <w:sz w:val="20"/>
                <w:szCs w:val="24"/>
                <w:u w:val="single"/>
                <w:lang w:eastAsia="en-US"/>
              </w:rPr>
              <w:t>decide</w:t>
            </w:r>
            <w:r w:rsidRPr="00A86366">
              <w:rPr>
                <w:rFonts w:ascii="Times" w:eastAsia="Batang" w:hAnsi="Times"/>
                <w:sz w:val="20"/>
                <w:szCs w:val="24"/>
                <w:lang w:eastAsia="en-US"/>
              </w:rPr>
              <w:t xml:space="preserve">, by RAN1#118, whether to support configuring a UE (via RRC signaling) to perform PMI calculation for the Rel-18 </w:t>
            </w:r>
            <w:proofErr w:type="spellStart"/>
            <w:r w:rsidRPr="00A86366">
              <w:rPr>
                <w:rFonts w:ascii="Times" w:eastAsia="Batang" w:hAnsi="Times"/>
                <w:sz w:val="20"/>
                <w:szCs w:val="24"/>
                <w:lang w:eastAsia="en-US"/>
              </w:rPr>
              <w:t>eType</w:t>
            </w:r>
            <w:proofErr w:type="spellEnd"/>
            <w:r w:rsidRPr="00A86366">
              <w:rPr>
                <w:rFonts w:ascii="Times" w:eastAsia="Batang" w:hAnsi="Times"/>
                <w:sz w:val="20"/>
                <w:szCs w:val="24"/>
                <w:lang w:eastAsia="en-US"/>
              </w:rPr>
              <w:t xml:space="preserve">-II CJT CSI report assuming pre-compensation using the UE-reported frequency offset (when </w:t>
            </w:r>
            <w:proofErr w:type="spellStart"/>
            <w:r w:rsidRPr="00A86366">
              <w:rPr>
                <w:rFonts w:ascii="Times" w:eastAsia="Batang" w:hAnsi="Times"/>
                <w:sz w:val="20"/>
                <w:szCs w:val="24"/>
                <w:lang w:eastAsia="en-US"/>
              </w:rPr>
              <w:t>ReportQuantity</w:t>
            </w:r>
            <w:proofErr w:type="spellEnd"/>
            <w:r w:rsidRPr="00A86366">
              <w:rPr>
                <w:rFonts w:ascii="Times" w:eastAsia="Batang" w:hAnsi="Times"/>
                <w:sz w:val="20"/>
                <w:szCs w:val="24"/>
                <w:lang w:eastAsia="en-US"/>
              </w:rPr>
              <w:t xml:space="preserve"> is ‘</w:t>
            </w:r>
            <w:proofErr w:type="spellStart"/>
            <w:r w:rsidRPr="00A86366">
              <w:rPr>
                <w:rFonts w:ascii="Times" w:eastAsia="Batang" w:hAnsi="Times"/>
                <w:sz w:val="20"/>
                <w:szCs w:val="24"/>
                <w:lang w:eastAsia="en-US"/>
              </w:rPr>
              <w:t>cjtc</w:t>
            </w:r>
            <w:proofErr w:type="spellEnd"/>
            <w:r w:rsidRPr="00A86366">
              <w:rPr>
                <w:rFonts w:ascii="Times" w:eastAsia="Batang" w:hAnsi="Times"/>
                <w:sz w:val="20"/>
                <w:szCs w:val="24"/>
                <w:lang w:eastAsia="en-US"/>
              </w:rPr>
              <w:t xml:space="preserve">-F’). And if supported, whether any of the following is additionally supported or not: </w:t>
            </w:r>
          </w:p>
          <w:p w14:paraId="03C32E91" w14:textId="77777777" w:rsidR="00A86366" w:rsidRPr="00A86366" w:rsidRDefault="00A86366">
            <w:pPr>
              <w:numPr>
                <w:ilvl w:val="0"/>
                <w:numId w:val="22"/>
              </w:numPr>
              <w:snapToGrid/>
              <w:spacing w:after="0" w:afterAutospacing="0"/>
              <w:jc w:val="left"/>
              <w:rPr>
                <w:rFonts w:ascii="Times" w:eastAsia="Batang" w:hAnsi="Times"/>
                <w:sz w:val="20"/>
                <w:szCs w:val="24"/>
                <w:lang w:eastAsia="x-none"/>
              </w:rPr>
            </w:pPr>
            <w:r w:rsidRPr="00A86366">
              <w:rPr>
                <w:rFonts w:ascii="Times" w:eastAsia="Batang" w:hAnsi="Times"/>
                <w:sz w:val="20"/>
                <w:szCs w:val="24"/>
                <w:lang w:eastAsia="x-none"/>
              </w:rPr>
              <w:t xml:space="preserve">NW indicates the frequency offset value to be compensated for the Rel-18 </w:t>
            </w:r>
            <w:proofErr w:type="spellStart"/>
            <w:r w:rsidRPr="00A86366">
              <w:rPr>
                <w:rFonts w:ascii="Times" w:eastAsia="Batang" w:hAnsi="Times"/>
                <w:sz w:val="20"/>
                <w:szCs w:val="24"/>
                <w:lang w:eastAsia="x-none"/>
              </w:rPr>
              <w:t>eType</w:t>
            </w:r>
            <w:proofErr w:type="spellEnd"/>
            <w:r w:rsidRPr="00A86366">
              <w:rPr>
                <w:rFonts w:ascii="Times" w:eastAsia="Batang" w:hAnsi="Times"/>
                <w:sz w:val="20"/>
                <w:szCs w:val="24"/>
                <w:lang w:eastAsia="x-none"/>
              </w:rPr>
              <w:t>-II CJT CSI report, and/or</w:t>
            </w:r>
          </w:p>
          <w:p w14:paraId="71DE2DF7" w14:textId="77777777" w:rsidR="00A86366" w:rsidRPr="00A86366" w:rsidRDefault="00A86366">
            <w:pPr>
              <w:numPr>
                <w:ilvl w:val="0"/>
                <w:numId w:val="22"/>
              </w:numPr>
              <w:snapToGrid/>
              <w:spacing w:after="0" w:afterAutospacing="0"/>
              <w:jc w:val="left"/>
              <w:rPr>
                <w:rFonts w:ascii="Times" w:eastAsia="Batang" w:hAnsi="Times"/>
                <w:sz w:val="20"/>
                <w:szCs w:val="24"/>
                <w:lang w:eastAsia="x-none"/>
              </w:rPr>
            </w:pPr>
            <w:r w:rsidRPr="00A86366">
              <w:rPr>
                <w:rFonts w:ascii="Times" w:eastAsia="Batang" w:hAnsi="Times"/>
                <w:sz w:val="20"/>
                <w:szCs w:val="24"/>
                <w:lang w:eastAsia="x-none"/>
              </w:rPr>
              <w:t>The two separately configured reports (</w:t>
            </w:r>
            <w:proofErr w:type="gramStart"/>
            <w:r w:rsidRPr="00A86366">
              <w:rPr>
                <w:rFonts w:ascii="Times" w:eastAsia="Batang" w:hAnsi="Times"/>
                <w:sz w:val="20"/>
                <w:szCs w:val="24"/>
                <w:lang w:eastAsia="x-none"/>
              </w:rPr>
              <w:t>i.e.</w:t>
            </w:r>
            <w:proofErr w:type="gramEnd"/>
            <w:r w:rsidRPr="00A86366">
              <w:rPr>
                <w:rFonts w:ascii="Times" w:eastAsia="Batang" w:hAnsi="Times"/>
                <w:sz w:val="20"/>
                <w:szCs w:val="24"/>
                <w:lang w:eastAsia="x-none"/>
              </w:rPr>
              <w:t xml:space="preserve"> Rel-18 </w:t>
            </w:r>
            <w:proofErr w:type="spellStart"/>
            <w:r w:rsidRPr="00A86366">
              <w:rPr>
                <w:rFonts w:ascii="Times" w:eastAsia="Batang" w:hAnsi="Times"/>
                <w:sz w:val="20"/>
                <w:szCs w:val="24"/>
                <w:lang w:eastAsia="x-none"/>
              </w:rPr>
              <w:t>eType</w:t>
            </w:r>
            <w:proofErr w:type="spellEnd"/>
            <w:r w:rsidRPr="00A86366">
              <w:rPr>
                <w:rFonts w:ascii="Times" w:eastAsia="Batang" w:hAnsi="Times"/>
                <w:sz w:val="20"/>
                <w:szCs w:val="24"/>
                <w:lang w:eastAsia="x-none"/>
              </w:rPr>
              <w:t>-II CJT CSI report and the CJTC frequency offset report) are always jointly triggered and carried on a same PUSCH (hence on a same slot)</w:t>
            </w:r>
          </w:p>
          <w:p w14:paraId="73964CE5" w14:textId="77777777" w:rsidR="00A86366" w:rsidRPr="00A86366" w:rsidRDefault="00A86366">
            <w:pPr>
              <w:numPr>
                <w:ilvl w:val="0"/>
                <w:numId w:val="22"/>
              </w:numPr>
              <w:snapToGrid/>
              <w:spacing w:after="0" w:afterAutospacing="0"/>
              <w:jc w:val="left"/>
              <w:rPr>
                <w:rFonts w:ascii="Times" w:eastAsia="Batang" w:hAnsi="Times"/>
                <w:sz w:val="20"/>
                <w:szCs w:val="24"/>
                <w:lang w:eastAsia="x-none"/>
              </w:rPr>
            </w:pPr>
            <w:r w:rsidRPr="00A86366">
              <w:rPr>
                <w:rFonts w:ascii="Times" w:eastAsia="Batang" w:hAnsi="Times"/>
                <w:bCs/>
                <w:sz w:val="20"/>
                <w:szCs w:val="24"/>
                <w:lang w:eastAsia="x-none"/>
              </w:rPr>
              <w:t xml:space="preserve">The frequency offset value to be compensated is the latest reported </w:t>
            </w:r>
            <w:proofErr w:type="spellStart"/>
            <w:r w:rsidRPr="00A86366">
              <w:rPr>
                <w:rFonts w:ascii="Times" w:eastAsia="Batang" w:hAnsi="Times"/>
                <w:bCs/>
                <w:sz w:val="20"/>
                <w:szCs w:val="24"/>
                <w:lang w:eastAsia="x-none"/>
              </w:rPr>
              <w:t>fO</w:t>
            </w:r>
            <w:proofErr w:type="spellEnd"/>
            <w:r w:rsidRPr="00A86366">
              <w:rPr>
                <w:rFonts w:ascii="Times" w:eastAsia="Batang" w:hAnsi="Times"/>
                <w:bCs/>
                <w:sz w:val="20"/>
                <w:szCs w:val="24"/>
                <w:lang w:eastAsia="x-none"/>
              </w:rPr>
              <w:t xml:space="preserve"> before the DCI triggering the CJT CSI </w:t>
            </w:r>
            <w:proofErr w:type="gramStart"/>
            <w:r w:rsidRPr="00A86366">
              <w:rPr>
                <w:rFonts w:ascii="Times" w:eastAsia="Batang" w:hAnsi="Times"/>
                <w:bCs/>
                <w:sz w:val="20"/>
                <w:szCs w:val="24"/>
                <w:lang w:eastAsia="x-none"/>
              </w:rPr>
              <w:t>reporting</w:t>
            </w:r>
            <w:proofErr w:type="gramEnd"/>
          </w:p>
          <w:p w14:paraId="6810EA3F"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Batang" w:hAnsi="Times"/>
                <w:sz w:val="20"/>
                <w:szCs w:val="24"/>
                <w:lang w:eastAsia="en-US"/>
              </w:rPr>
              <w:t xml:space="preserve">FFS: AP-CSI-RS can be configured for the Rel-18 </w:t>
            </w:r>
            <w:proofErr w:type="spellStart"/>
            <w:r w:rsidRPr="00A86366">
              <w:rPr>
                <w:rFonts w:ascii="Times" w:eastAsia="Batang" w:hAnsi="Times"/>
                <w:sz w:val="20"/>
                <w:szCs w:val="24"/>
                <w:lang w:eastAsia="en-US"/>
              </w:rPr>
              <w:t>eType</w:t>
            </w:r>
            <w:proofErr w:type="spellEnd"/>
            <w:r w:rsidRPr="00A86366">
              <w:rPr>
                <w:rFonts w:ascii="Times" w:eastAsia="Batang" w:hAnsi="Times"/>
                <w:sz w:val="20"/>
                <w:szCs w:val="24"/>
                <w:lang w:eastAsia="en-US"/>
              </w:rPr>
              <w:t>-II CJT report</w:t>
            </w:r>
          </w:p>
          <w:p w14:paraId="6BF752DE"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Batang" w:hAnsi="Times"/>
                <w:sz w:val="20"/>
                <w:szCs w:val="24"/>
                <w:lang w:eastAsia="en-US"/>
              </w:rPr>
              <w:t xml:space="preserve">The above only applies when the CMRs do not share common QCL source for Doppler shift </w:t>
            </w:r>
            <w:proofErr w:type="gramStart"/>
            <w:r w:rsidRPr="00A86366">
              <w:rPr>
                <w:rFonts w:ascii="Times" w:eastAsia="Batang" w:hAnsi="Times"/>
                <w:sz w:val="20"/>
                <w:szCs w:val="24"/>
                <w:lang w:eastAsia="en-US"/>
              </w:rPr>
              <w:t>indication</w:t>
            </w:r>
            <w:proofErr w:type="gramEnd"/>
          </w:p>
          <w:p w14:paraId="0A3302A4" w14:textId="77777777" w:rsidR="00A86366" w:rsidRPr="00A86366" w:rsidRDefault="00A86366" w:rsidP="00A86366">
            <w:pPr>
              <w:spacing w:after="0" w:afterAutospacing="0"/>
              <w:jc w:val="left"/>
              <w:rPr>
                <w:rFonts w:ascii="Times" w:eastAsia="Batang" w:hAnsi="Times"/>
                <w:sz w:val="20"/>
                <w:szCs w:val="24"/>
                <w:lang w:eastAsia="en-US"/>
              </w:rPr>
            </w:pPr>
          </w:p>
          <w:p w14:paraId="61F907F2" w14:textId="77777777" w:rsidR="00A86366" w:rsidRPr="00A86366" w:rsidRDefault="00A86366" w:rsidP="00A86366">
            <w:pPr>
              <w:spacing w:after="0" w:afterAutospacing="0"/>
              <w:jc w:val="left"/>
              <w:rPr>
                <w:rFonts w:ascii="Times" w:eastAsia="DengXian" w:hAnsi="Times"/>
                <w:b/>
                <w:bCs/>
                <w:sz w:val="20"/>
                <w:szCs w:val="22"/>
                <w:lang w:eastAsia="zh-CN"/>
              </w:rPr>
            </w:pPr>
            <w:r w:rsidRPr="00A86366">
              <w:rPr>
                <w:rFonts w:ascii="Times" w:eastAsia="DengXian" w:hAnsi="Times"/>
                <w:b/>
                <w:bCs/>
                <w:sz w:val="20"/>
                <w:szCs w:val="22"/>
                <w:lang w:eastAsia="zh-CN"/>
              </w:rPr>
              <w:t>Conclusion</w:t>
            </w:r>
          </w:p>
          <w:p w14:paraId="29B2BBDD" w14:textId="77777777" w:rsidR="00A86366" w:rsidRPr="00A86366" w:rsidRDefault="00A86366" w:rsidP="00A86366">
            <w:pPr>
              <w:spacing w:after="0" w:afterAutospacing="0"/>
              <w:jc w:val="left"/>
              <w:rPr>
                <w:rFonts w:ascii="Times" w:eastAsia="Malgun Gothic" w:hAnsi="Times"/>
                <w:sz w:val="20"/>
                <w:szCs w:val="22"/>
                <w:lang w:eastAsia="en-US"/>
              </w:rPr>
            </w:pPr>
            <w:r w:rsidRPr="00A86366">
              <w:rPr>
                <w:rFonts w:ascii="Times" w:eastAsia="Malgun Gothic" w:hAnsi="Times"/>
                <w:sz w:val="20"/>
                <w:szCs w:val="22"/>
                <w:lang w:eastAsia="en-US"/>
              </w:rPr>
              <w:t>For the Rel-19 aperiodic standalone CJT calibration reporting, there is no consensus to support the following reporting formats:</w:t>
            </w:r>
          </w:p>
          <w:p w14:paraId="48DDC4CF" w14:textId="77777777" w:rsidR="00A86366" w:rsidRPr="00A86366" w:rsidRDefault="00A86366">
            <w:pPr>
              <w:numPr>
                <w:ilvl w:val="0"/>
                <w:numId w:val="23"/>
              </w:numPr>
              <w:snapToGrid/>
              <w:spacing w:after="0" w:afterAutospacing="0"/>
              <w:contextualSpacing/>
              <w:jc w:val="left"/>
              <w:rPr>
                <w:rFonts w:ascii="Times" w:eastAsia="Malgun Gothic" w:hAnsi="Times"/>
                <w:sz w:val="20"/>
                <w:szCs w:val="22"/>
                <w:lang w:eastAsia="en-US"/>
              </w:rPr>
            </w:pPr>
            <w:r w:rsidRPr="00A86366">
              <w:rPr>
                <w:rFonts w:ascii="Times" w:eastAsia="Malgun Gothic" w:hAnsi="Times"/>
                <w:sz w:val="20"/>
                <w:szCs w:val="22"/>
                <w:lang w:eastAsia="en-US"/>
              </w:rPr>
              <w:t>Joint FO + wideband PO reporting</w:t>
            </w:r>
          </w:p>
          <w:p w14:paraId="7ED40386" w14:textId="77777777" w:rsidR="00A86366" w:rsidRPr="00A86366" w:rsidRDefault="00A86366">
            <w:pPr>
              <w:numPr>
                <w:ilvl w:val="0"/>
                <w:numId w:val="23"/>
              </w:numPr>
              <w:snapToGrid/>
              <w:spacing w:after="0" w:afterAutospacing="0"/>
              <w:contextualSpacing/>
              <w:jc w:val="left"/>
              <w:rPr>
                <w:rFonts w:ascii="Times" w:eastAsia="Malgun Gothic" w:hAnsi="Times"/>
                <w:sz w:val="20"/>
                <w:szCs w:val="22"/>
                <w:lang w:eastAsia="en-US"/>
              </w:rPr>
            </w:pPr>
            <w:r w:rsidRPr="00A86366">
              <w:rPr>
                <w:rFonts w:ascii="Times" w:eastAsia="Malgun Gothic" w:hAnsi="Times"/>
                <w:sz w:val="20"/>
                <w:szCs w:val="22"/>
                <w:lang w:eastAsia="en-US"/>
              </w:rPr>
              <w:t>Joint Dd + FO + wideband PO reporting</w:t>
            </w:r>
          </w:p>
          <w:p w14:paraId="26983314" w14:textId="77777777" w:rsidR="00A86366" w:rsidRPr="00A86366" w:rsidRDefault="00A86366" w:rsidP="00A86366">
            <w:pPr>
              <w:snapToGrid/>
              <w:spacing w:after="0" w:afterAutospacing="0"/>
              <w:jc w:val="left"/>
              <w:rPr>
                <w:rFonts w:ascii="Times" w:eastAsia="Batang" w:hAnsi="Times"/>
                <w:iCs/>
                <w:sz w:val="20"/>
                <w:szCs w:val="24"/>
                <w:lang w:eastAsia="x-none"/>
              </w:rPr>
            </w:pPr>
          </w:p>
          <w:p w14:paraId="37EC426F" w14:textId="77777777" w:rsidR="00A86366" w:rsidRPr="00A86366" w:rsidRDefault="00A86366" w:rsidP="00A86366">
            <w:pPr>
              <w:snapToGrid/>
              <w:spacing w:after="0" w:afterAutospacing="0"/>
              <w:jc w:val="left"/>
              <w:rPr>
                <w:rFonts w:ascii="Times" w:eastAsia="Batang" w:hAnsi="Times" w:cs="Times"/>
                <w:b/>
                <w:bCs/>
                <w:sz w:val="20"/>
                <w:szCs w:val="24"/>
                <w:highlight w:val="green"/>
                <w:lang w:eastAsia="x-none"/>
              </w:rPr>
            </w:pPr>
            <w:r w:rsidRPr="00A86366">
              <w:rPr>
                <w:rFonts w:ascii="Times" w:eastAsia="Batang" w:hAnsi="Times" w:cs="Times"/>
                <w:b/>
                <w:bCs/>
                <w:sz w:val="20"/>
                <w:szCs w:val="24"/>
                <w:highlight w:val="green"/>
                <w:lang w:eastAsia="x-none"/>
              </w:rPr>
              <w:t>Agreement</w:t>
            </w:r>
          </w:p>
          <w:p w14:paraId="7DBD70B1" w14:textId="77777777" w:rsidR="00A86366" w:rsidRPr="00A86366" w:rsidRDefault="00A86366" w:rsidP="00A86366">
            <w:pPr>
              <w:spacing w:after="0" w:afterAutospacing="0"/>
              <w:jc w:val="left"/>
              <w:rPr>
                <w:rFonts w:ascii="Times" w:eastAsia="Calibri" w:hAnsi="Times"/>
                <w:sz w:val="20"/>
                <w:lang w:eastAsia="en-US"/>
              </w:rPr>
            </w:pPr>
            <w:r w:rsidRPr="00A86366">
              <w:rPr>
                <w:rFonts w:ascii="Times" w:eastAsia="Calibri" w:hAnsi="Times"/>
                <w:sz w:val="20"/>
                <w:lang w:eastAsia="en-US"/>
              </w:rPr>
              <w:t xml:space="preserve">For the Rel-19 aperiodic standalone CJT calibration reporting, regarding the resolution </w:t>
            </w:r>
            <w:r w:rsidRPr="00A86366">
              <w:rPr>
                <w:rFonts w:ascii="Times" w:eastAsia="Calibri" w:hAnsi="Times"/>
                <w:sz w:val="20"/>
                <w:lang w:eastAsia="zh-CN"/>
              </w:rPr>
              <w:t xml:space="preserve">for frequency offset reporting </w:t>
            </w:r>
            <w:proofErr w:type="spellStart"/>
            <w:r w:rsidRPr="00A86366">
              <w:rPr>
                <w:rFonts w:ascii="Times" w:eastAsia="Calibri" w:hAnsi="Times"/>
                <w:sz w:val="20"/>
                <w:lang w:eastAsia="en-US"/>
              </w:rPr>
              <w:t>FO</w:t>
            </w:r>
            <w:r w:rsidRPr="00A86366">
              <w:rPr>
                <w:rFonts w:ascii="Times" w:eastAsia="Calibri" w:hAnsi="Times"/>
                <w:sz w:val="20"/>
                <w:vertAlign w:val="subscript"/>
                <w:lang w:eastAsia="en-US"/>
              </w:rPr>
              <w:t>n</w:t>
            </w:r>
            <w:proofErr w:type="spellEnd"/>
            <w:r w:rsidRPr="00A86366">
              <w:rPr>
                <w:rFonts w:ascii="Times" w:eastAsia="Calibri" w:hAnsi="Times"/>
                <w:sz w:val="20"/>
                <w:lang w:eastAsia="en-US"/>
              </w:rPr>
              <w:t xml:space="preserve">, additionally support </w:t>
            </w:r>
            <w:r w:rsidRPr="00A86366">
              <w:rPr>
                <w:rFonts w:ascii="Times" w:eastAsia="Calibri" w:hAnsi="Times"/>
                <w:sz w:val="20"/>
                <w:lang w:eastAsia="zh-CN"/>
              </w:rPr>
              <w:t>M</w:t>
            </w:r>
            <w:r w:rsidRPr="00A86366">
              <w:rPr>
                <w:rFonts w:ascii="Times" w:eastAsia="Calibri" w:hAnsi="Times"/>
                <w:sz w:val="20"/>
                <w:vertAlign w:val="subscript"/>
                <w:lang w:eastAsia="zh-CN"/>
              </w:rPr>
              <w:t>FO</w:t>
            </w:r>
            <w:r w:rsidRPr="00A86366">
              <w:rPr>
                <w:rFonts w:ascii="Times" w:eastAsia="Calibri" w:hAnsi="Times"/>
                <w:sz w:val="20"/>
                <w:lang w:eastAsia="zh-CN"/>
              </w:rPr>
              <w:t xml:space="preserve"> = 256</w:t>
            </w:r>
          </w:p>
          <w:p w14:paraId="6799245E" w14:textId="77777777" w:rsidR="00A86366" w:rsidRPr="00A86366" w:rsidRDefault="00A86366" w:rsidP="00A86366">
            <w:pPr>
              <w:snapToGrid/>
              <w:spacing w:after="0" w:afterAutospacing="0"/>
              <w:jc w:val="left"/>
              <w:rPr>
                <w:rFonts w:ascii="Times" w:eastAsia="Batang" w:hAnsi="Times"/>
                <w:iCs/>
                <w:sz w:val="20"/>
                <w:szCs w:val="24"/>
                <w:lang w:eastAsia="x-none"/>
              </w:rPr>
            </w:pPr>
          </w:p>
          <w:p w14:paraId="791523E7" w14:textId="77777777" w:rsidR="00A86366" w:rsidRPr="00A86366" w:rsidRDefault="00A86366" w:rsidP="00A86366">
            <w:pPr>
              <w:snapToGrid/>
              <w:spacing w:after="0" w:afterAutospacing="0"/>
              <w:rPr>
                <w:rFonts w:ascii="Times" w:eastAsia="DengXian" w:hAnsi="Times"/>
                <w:bCs/>
                <w:sz w:val="20"/>
                <w:lang w:eastAsia="zh-CN"/>
              </w:rPr>
            </w:pPr>
            <w:r w:rsidRPr="00A86366">
              <w:rPr>
                <w:rFonts w:ascii="Times" w:eastAsia="DengXian" w:hAnsi="Times"/>
                <w:b/>
                <w:bCs/>
                <w:sz w:val="20"/>
                <w:lang w:eastAsia="zh-CN"/>
              </w:rPr>
              <w:t>Conclusion</w:t>
            </w:r>
          </w:p>
          <w:p w14:paraId="3B0F5B7D" w14:textId="77777777" w:rsidR="00A86366" w:rsidRPr="00A86366" w:rsidRDefault="00A86366" w:rsidP="00A86366">
            <w:pPr>
              <w:snapToGrid/>
              <w:spacing w:after="0" w:afterAutospacing="0"/>
              <w:rPr>
                <w:rFonts w:ascii="Times" w:eastAsia="DengXian" w:hAnsi="Times"/>
                <w:bCs/>
                <w:sz w:val="22"/>
                <w:lang w:eastAsia="zh-CN"/>
              </w:rPr>
            </w:pPr>
            <w:r w:rsidRPr="00A86366">
              <w:rPr>
                <w:rFonts w:ascii="Times" w:eastAsia="DengXian" w:hAnsi="Times"/>
                <w:bCs/>
                <w:sz w:val="20"/>
                <w:lang w:eastAsia="zh-CN"/>
              </w:rPr>
              <w:t xml:space="preserve">For the Rel-19 aperiodic standalone CJT calibration reporting, regarding the dynamic range for </w:t>
            </w:r>
            <w:r w:rsidRPr="00A86366">
              <w:rPr>
                <w:rFonts w:ascii="Times" w:eastAsia="Calibri" w:hAnsi="Times"/>
                <w:sz w:val="20"/>
                <w:lang w:eastAsia="zh-CN"/>
              </w:rPr>
              <w:t xml:space="preserve">delay offset reporting </w:t>
            </w:r>
            <w:proofErr w:type="spellStart"/>
            <w:proofErr w:type="gramStart"/>
            <w:r w:rsidRPr="00A86366">
              <w:rPr>
                <w:rFonts w:ascii="Times" w:eastAsia="Calibri" w:hAnsi="Times"/>
                <w:sz w:val="20"/>
                <w:lang w:eastAsia="en-US"/>
              </w:rPr>
              <w:t>D</w:t>
            </w:r>
            <w:r w:rsidRPr="00A86366">
              <w:rPr>
                <w:rFonts w:ascii="Times" w:eastAsia="Calibri" w:hAnsi="Times"/>
                <w:sz w:val="20"/>
                <w:vertAlign w:val="subscript"/>
                <w:lang w:eastAsia="en-US"/>
              </w:rPr>
              <w:t>n,offset</w:t>
            </w:r>
            <w:proofErr w:type="spellEnd"/>
            <w:proofErr w:type="gramEnd"/>
            <w:r w:rsidRPr="00A86366">
              <w:rPr>
                <w:rFonts w:ascii="Times" w:eastAsia="DengXian" w:hAnsi="Times"/>
                <w:bCs/>
                <w:sz w:val="20"/>
                <w:lang w:eastAsia="zh-CN"/>
              </w:rPr>
              <w:t xml:space="preserve"> and frequency offset reporting </w:t>
            </w:r>
            <w:proofErr w:type="spellStart"/>
            <w:r w:rsidRPr="00A86366">
              <w:rPr>
                <w:rFonts w:ascii="Times" w:eastAsia="DengXian" w:hAnsi="Times"/>
                <w:bCs/>
                <w:sz w:val="20"/>
                <w:lang w:eastAsia="zh-CN"/>
              </w:rPr>
              <w:t>FO</w:t>
            </w:r>
            <w:r w:rsidRPr="00A86366">
              <w:rPr>
                <w:rFonts w:ascii="Times" w:eastAsia="DengXian" w:hAnsi="Times"/>
                <w:bCs/>
                <w:sz w:val="20"/>
                <w:vertAlign w:val="subscript"/>
                <w:lang w:eastAsia="zh-CN"/>
              </w:rPr>
              <w:t>n</w:t>
            </w:r>
            <w:proofErr w:type="spellEnd"/>
            <w:r w:rsidRPr="00A86366">
              <w:rPr>
                <w:rFonts w:ascii="Times" w:eastAsia="DengXian" w:hAnsi="Times"/>
                <w:bCs/>
                <w:sz w:val="20"/>
                <w:lang w:eastAsia="zh-CN"/>
              </w:rPr>
              <w:t xml:space="preserve">, there is no consensus on supporting additional values of dynamic range </w:t>
            </w:r>
          </w:p>
          <w:p w14:paraId="5735ACF1" w14:textId="77777777" w:rsidR="00A86366" w:rsidRPr="00A86366" w:rsidRDefault="00A86366" w:rsidP="00A86366">
            <w:pPr>
              <w:snapToGrid/>
              <w:spacing w:after="0" w:afterAutospacing="0"/>
              <w:jc w:val="left"/>
              <w:rPr>
                <w:rFonts w:ascii="Times" w:eastAsia="Batang" w:hAnsi="Times"/>
                <w:iCs/>
                <w:sz w:val="20"/>
                <w:szCs w:val="24"/>
                <w:lang w:eastAsia="x-none"/>
              </w:rPr>
            </w:pPr>
          </w:p>
          <w:p w14:paraId="41386DEC" w14:textId="77777777" w:rsidR="00A86366" w:rsidRPr="00A86366" w:rsidRDefault="00A86366" w:rsidP="00A86366">
            <w:pPr>
              <w:snapToGrid/>
              <w:spacing w:after="0" w:afterAutospacing="0"/>
              <w:jc w:val="left"/>
              <w:rPr>
                <w:rFonts w:ascii="Times" w:eastAsia="Batang" w:hAnsi="Times" w:cs="Times"/>
                <w:b/>
                <w:bCs/>
                <w:sz w:val="20"/>
                <w:szCs w:val="24"/>
                <w:highlight w:val="green"/>
                <w:lang w:eastAsia="x-none"/>
              </w:rPr>
            </w:pPr>
            <w:r w:rsidRPr="00A86366">
              <w:rPr>
                <w:rFonts w:ascii="Times" w:eastAsia="Batang" w:hAnsi="Times" w:cs="Times"/>
                <w:b/>
                <w:bCs/>
                <w:sz w:val="20"/>
                <w:szCs w:val="24"/>
                <w:highlight w:val="green"/>
                <w:lang w:eastAsia="x-none"/>
              </w:rPr>
              <w:t>Agreement</w:t>
            </w:r>
          </w:p>
          <w:p w14:paraId="2CDDBE71" w14:textId="77777777" w:rsidR="00A86366" w:rsidRPr="00A86366" w:rsidRDefault="00A86366" w:rsidP="00A86366">
            <w:pPr>
              <w:snapToGrid/>
              <w:spacing w:after="0" w:afterAutospacing="0"/>
              <w:rPr>
                <w:rFonts w:ascii="Times" w:eastAsia="DengXian" w:hAnsi="Times"/>
                <w:b/>
                <w:bCs/>
                <w:sz w:val="20"/>
                <w:szCs w:val="22"/>
                <w:u w:val="single"/>
                <w:lang w:eastAsia="zh-CN"/>
              </w:rPr>
            </w:pPr>
            <w:r w:rsidRPr="00A86366">
              <w:rPr>
                <w:rFonts w:ascii="Times" w:eastAsia="Malgun Gothic" w:hAnsi="Times"/>
                <w:sz w:val="20"/>
                <w:szCs w:val="22"/>
                <w:lang w:eastAsia="en-US"/>
              </w:rPr>
              <w:t xml:space="preserve">For the Rel-19 aperiodic standalone CJT calibration reporting, the UCI </w:t>
            </w:r>
            <w:r w:rsidRPr="00A86366">
              <w:rPr>
                <w:rFonts w:ascii="Times" w:eastAsia="Malgun Gothic" w:hAnsi="Times"/>
                <w:sz w:val="20"/>
                <w:lang w:eastAsia="en-US"/>
              </w:rPr>
              <w:t xml:space="preserve">mapping order is as follows: </w:t>
            </w:r>
          </w:p>
          <w:p w14:paraId="51DFC85F" w14:textId="77777777" w:rsidR="00A86366" w:rsidRPr="00A86366" w:rsidRDefault="00A86366">
            <w:pPr>
              <w:numPr>
                <w:ilvl w:val="0"/>
                <w:numId w:val="24"/>
              </w:numPr>
              <w:snapToGrid/>
              <w:spacing w:after="0" w:afterAutospacing="0"/>
              <w:jc w:val="left"/>
              <w:rPr>
                <w:rFonts w:ascii="Times" w:eastAsia="Malgun Gothic" w:hAnsi="Times"/>
                <w:i/>
                <w:sz w:val="20"/>
                <w:lang w:eastAsia="en-US"/>
              </w:rPr>
            </w:pPr>
            <w:r w:rsidRPr="00A86366">
              <w:rPr>
                <w:rFonts w:ascii="Times" w:eastAsia="Batang" w:hAnsi="Times"/>
                <w:sz w:val="20"/>
                <w:lang w:eastAsia="en-US"/>
              </w:rPr>
              <w:lastRenderedPageBreak/>
              <w:t>When</w:t>
            </w:r>
            <w:r w:rsidRPr="00A86366">
              <w:rPr>
                <w:rFonts w:ascii="Times" w:eastAsia="Batang" w:hAnsi="Times"/>
                <w:i/>
                <w:sz w:val="20"/>
                <w:lang w:eastAsia="en-US"/>
              </w:rPr>
              <w:t xml:space="preserve"> </w:t>
            </w:r>
            <w:proofErr w:type="spellStart"/>
            <w:r w:rsidRPr="00A86366">
              <w:rPr>
                <w:rFonts w:ascii="Times" w:eastAsia="Malgun Gothic" w:hAnsi="Times"/>
                <w:i/>
                <w:sz w:val="20"/>
                <w:lang w:eastAsia="en-US"/>
              </w:rPr>
              <w:t>ReportQuantity</w:t>
            </w:r>
            <w:proofErr w:type="spellEnd"/>
            <w:r w:rsidRPr="00A86366">
              <w:rPr>
                <w:rFonts w:ascii="Times" w:eastAsia="Malgun Gothic" w:hAnsi="Times"/>
                <w:i/>
                <w:sz w:val="20"/>
                <w:lang w:eastAsia="en-US"/>
              </w:rPr>
              <w:t xml:space="preserve"> </w:t>
            </w:r>
            <w:r w:rsidRPr="00A86366">
              <w:rPr>
                <w:rFonts w:ascii="Times" w:eastAsia="Malgun Gothic" w:hAnsi="Times"/>
                <w:sz w:val="20"/>
                <w:lang w:eastAsia="en-US"/>
              </w:rPr>
              <w:t>is</w:t>
            </w:r>
            <w:r w:rsidRPr="00A86366">
              <w:rPr>
                <w:rFonts w:ascii="Times" w:eastAsia="Malgun Gothic" w:hAnsi="Times"/>
                <w:i/>
                <w:sz w:val="20"/>
                <w:lang w:eastAsia="en-US"/>
              </w:rPr>
              <w:t xml:space="preserve"> ‘</w:t>
            </w:r>
            <w:proofErr w:type="spellStart"/>
            <w:r w:rsidRPr="00A86366">
              <w:rPr>
                <w:rFonts w:ascii="Times" w:eastAsia="Malgun Gothic" w:hAnsi="Times"/>
                <w:i/>
                <w:sz w:val="20"/>
                <w:lang w:eastAsia="en-US"/>
              </w:rPr>
              <w:t>cjtc</w:t>
            </w:r>
            <w:proofErr w:type="spellEnd"/>
            <w:r w:rsidRPr="00A86366">
              <w:rPr>
                <w:rFonts w:ascii="Times" w:eastAsia="Malgun Gothic" w:hAnsi="Times"/>
                <w:i/>
                <w:sz w:val="20"/>
                <w:lang w:eastAsia="en-US"/>
              </w:rPr>
              <w:t xml:space="preserve">-Dd’ </w:t>
            </w:r>
            <w:r w:rsidRPr="00A86366">
              <w:rPr>
                <w:rFonts w:ascii="Times" w:eastAsia="Malgun Gothic" w:hAnsi="Times"/>
                <w:sz w:val="20"/>
                <w:lang w:eastAsia="en-US"/>
              </w:rPr>
              <w:t>(</w:t>
            </w:r>
            <w:proofErr w:type="spellStart"/>
            <w:r w:rsidRPr="00A86366">
              <w:rPr>
                <w:rFonts w:ascii="Times" w:eastAsia="Malgun Gothic" w:hAnsi="Times"/>
                <w:sz w:val="20"/>
                <w:lang w:eastAsia="en-US"/>
              </w:rPr>
              <w:t>Doffset+d</w:t>
            </w:r>
            <w:proofErr w:type="spellEnd"/>
            <w:r w:rsidRPr="00A86366">
              <w:rPr>
                <w:rFonts w:ascii="Times" w:eastAsia="Malgun Gothic" w:hAnsi="Times"/>
                <w:sz w:val="20"/>
                <w:lang w:eastAsia="en-US"/>
              </w:rPr>
              <w:t xml:space="preserve">): </w:t>
            </w:r>
          </w:p>
          <w:p w14:paraId="1116BDC1"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proofErr w:type="spellStart"/>
            <w:r w:rsidRPr="00A86366">
              <w:rPr>
                <w:rFonts w:ascii="Times" w:eastAsia="SimSun" w:hAnsi="Times"/>
                <w:sz w:val="18"/>
                <w:szCs w:val="24"/>
                <w:lang w:eastAsia="en-US"/>
              </w:rPr>
              <w:t>nref</w:t>
            </w:r>
            <w:proofErr w:type="spellEnd"/>
            <w:r w:rsidRPr="00A86366">
              <w:rPr>
                <w:rFonts w:ascii="Times" w:eastAsia="SimSun" w:hAnsi="Times"/>
                <w:sz w:val="18"/>
                <w:szCs w:val="24"/>
                <w:lang w:eastAsia="en-US"/>
              </w:rPr>
              <w:t xml:space="preserve">, </w:t>
            </w:r>
          </w:p>
          <w:p w14:paraId="307A5567"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r w:rsidRPr="00A86366">
              <w:rPr>
                <w:rFonts w:ascii="Times" w:eastAsia="SimSun" w:hAnsi="Times"/>
                <w:sz w:val="18"/>
                <w:szCs w:val="24"/>
                <w:lang w:eastAsia="en-US"/>
              </w:rPr>
              <w:t>{</w:t>
            </w:r>
            <w:proofErr w:type="spellStart"/>
            <w:proofErr w:type="gramStart"/>
            <w:r w:rsidRPr="00A86366">
              <w:rPr>
                <w:rFonts w:ascii="Times" w:eastAsia="SimSun" w:hAnsi="Times"/>
                <w:sz w:val="18"/>
                <w:szCs w:val="24"/>
                <w:lang w:eastAsia="en-US"/>
              </w:rPr>
              <w:t>D</w:t>
            </w:r>
            <w:r w:rsidRPr="00A86366">
              <w:rPr>
                <w:rFonts w:ascii="Times" w:eastAsia="SimSun" w:hAnsi="Times"/>
                <w:sz w:val="18"/>
                <w:szCs w:val="24"/>
                <w:vertAlign w:val="subscript"/>
                <w:lang w:eastAsia="en-US"/>
              </w:rPr>
              <w:t>n,offset</w:t>
            </w:r>
            <w:proofErr w:type="spellEnd"/>
            <w:proofErr w:type="gramEnd"/>
            <w:r w:rsidRPr="00A86366">
              <w:rPr>
                <w:rFonts w:ascii="Times" w:eastAsia="SimSun" w:hAnsi="Times"/>
                <w:sz w:val="18"/>
                <w:szCs w:val="24"/>
                <w:lang w:eastAsia="en-US"/>
              </w:rPr>
              <w:t>, n=0, 1, …, N</w:t>
            </w:r>
            <w:r w:rsidRPr="00A86366">
              <w:rPr>
                <w:rFonts w:ascii="Times" w:eastAsia="SimSun" w:hAnsi="Times"/>
                <w:sz w:val="18"/>
                <w:szCs w:val="24"/>
                <w:vertAlign w:val="subscript"/>
                <w:lang w:eastAsia="en-US"/>
              </w:rPr>
              <w:t>TRP</w:t>
            </w:r>
            <w:r w:rsidRPr="00A86366">
              <w:rPr>
                <w:rFonts w:ascii="Times" w:eastAsia="SimSun" w:hAnsi="Times"/>
                <w:sz w:val="18"/>
                <w:szCs w:val="24"/>
                <w:lang w:eastAsia="en-US"/>
              </w:rPr>
              <w:t xml:space="preserve"> – 1, </w:t>
            </w:r>
            <w:proofErr w:type="spellStart"/>
            <w:r w:rsidRPr="00A86366">
              <w:rPr>
                <w:rFonts w:ascii="Times" w:eastAsia="SimSun" w:hAnsi="Times"/>
                <w:sz w:val="18"/>
                <w:szCs w:val="24"/>
                <w:lang w:eastAsia="en-US"/>
              </w:rPr>
              <w:t>n≠nref</w:t>
            </w:r>
            <w:proofErr w:type="spellEnd"/>
            <w:r w:rsidRPr="00A86366">
              <w:rPr>
                <w:rFonts w:ascii="Times" w:eastAsia="SimSun" w:hAnsi="Times"/>
                <w:sz w:val="18"/>
                <w:szCs w:val="24"/>
                <w:lang w:eastAsia="en-US"/>
              </w:rPr>
              <w:t xml:space="preserve">} ordered from the lowest to highest CSI-RS resource set ID, </w:t>
            </w:r>
          </w:p>
          <w:p w14:paraId="602B2469"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r w:rsidRPr="00A86366">
              <w:rPr>
                <w:rFonts w:ascii="Times" w:eastAsia="SimSun" w:hAnsi="Times"/>
                <w:sz w:val="18"/>
                <w:szCs w:val="24"/>
                <w:lang w:eastAsia="en-US"/>
              </w:rPr>
              <w:t>{</w:t>
            </w:r>
            <w:r w:rsidRPr="00A86366">
              <w:rPr>
                <w:rFonts w:ascii="Times" w:eastAsia="SimSun" w:hAnsi="Times"/>
                <w:sz w:val="18"/>
                <w:szCs w:val="24"/>
                <w:lang w:val="pt-BR" w:eastAsia="en-US"/>
              </w:rPr>
              <w:t>d</w:t>
            </w:r>
            <w:r w:rsidRPr="00A86366">
              <w:rPr>
                <w:rFonts w:ascii="Times" w:eastAsia="SimSun" w:hAnsi="Times"/>
                <w:sz w:val="18"/>
                <w:szCs w:val="24"/>
                <w:vertAlign w:val="subscript"/>
                <w:lang w:val="pt-BR" w:eastAsia="en-US"/>
              </w:rPr>
              <w:t>n</w:t>
            </w:r>
            <w:r w:rsidRPr="00A86366">
              <w:rPr>
                <w:rFonts w:ascii="Times" w:eastAsia="SimSun" w:hAnsi="Times"/>
                <w:sz w:val="18"/>
                <w:szCs w:val="24"/>
                <w:lang w:val="pt-BR" w:eastAsia="en-US"/>
              </w:rPr>
              <w:t>, n=0, 1, …, N</w:t>
            </w:r>
            <w:r w:rsidRPr="00A86366">
              <w:rPr>
                <w:rFonts w:ascii="Times" w:eastAsia="SimSun" w:hAnsi="Times"/>
                <w:sz w:val="18"/>
                <w:szCs w:val="24"/>
                <w:vertAlign w:val="subscript"/>
                <w:lang w:val="pt-BR" w:eastAsia="en-US"/>
              </w:rPr>
              <w:t xml:space="preserve"> TRP</w:t>
            </w:r>
            <w:r w:rsidRPr="00A86366">
              <w:rPr>
                <w:rFonts w:ascii="Times" w:eastAsia="SimSun" w:hAnsi="Times"/>
                <w:sz w:val="18"/>
                <w:szCs w:val="24"/>
                <w:lang w:val="pt-BR" w:eastAsia="en-US"/>
              </w:rPr>
              <w:t xml:space="preserve"> – 1, n≠nref}</w:t>
            </w:r>
            <w:r w:rsidRPr="00A86366">
              <w:rPr>
                <w:rFonts w:ascii="Times" w:eastAsia="SimSun" w:hAnsi="Times"/>
                <w:sz w:val="18"/>
                <w:szCs w:val="24"/>
                <w:lang w:eastAsia="en-US"/>
              </w:rPr>
              <w:t xml:space="preserve"> ordered from the lowest to highest CSI-RS resource set ID</w:t>
            </w:r>
          </w:p>
          <w:p w14:paraId="7220C1BC" w14:textId="77777777" w:rsidR="00A86366" w:rsidRPr="00A86366" w:rsidRDefault="00A86366">
            <w:pPr>
              <w:numPr>
                <w:ilvl w:val="0"/>
                <w:numId w:val="24"/>
              </w:numPr>
              <w:snapToGrid/>
              <w:spacing w:after="0" w:afterAutospacing="0"/>
              <w:jc w:val="left"/>
              <w:rPr>
                <w:rFonts w:ascii="Times" w:eastAsia="Malgun Gothic" w:hAnsi="Times"/>
                <w:i/>
                <w:sz w:val="20"/>
                <w:lang w:eastAsia="en-US"/>
              </w:rPr>
            </w:pPr>
            <w:r w:rsidRPr="00A86366">
              <w:rPr>
                <w:rFonts w:ascii="Times" w:eastAsia="Batang" w:hAnsi="Times"/>
                <w:sz w:val="20"/>
                <w:lang w:eastAsia="en-US"/>
              </w:rPr>
              <w:t>When</w:t>
            </w:r>
            <w:r w:rsidRPr="00A86366">
              <w:rPr>
                <w:rFonts w:ascii="Times" w:eastAsia="Batang" w:hAnsi="Times"/>
                <w:i/>
                <w:sz w:val="20"/>
                <w:lang w:eastAsia="en-US"/>
              </w:rPr>
              <w:t xml:space="preserve"> </w:t>
            </w:r>
            <w:proofErr w:type="spellStart"/>
            <w:r w:rsidRPr="00A86366">
              <w:rPr>
                <w:rFonts w:ascii="Times" w:eastAsia="Malgun Gothic" w:hAnsi="Times"/>
                <w:i/>
                <w:sz w:val="20"/>
                <w:lang w:eastAsia="en-US"/>
              </w:rPr>
              <w:t>ReportQuantity</w:t>
            </w:r>
            <w:proofErr w:type="spellEnd"/>
            <w:r w:rsidRPr="00A86366">
              <w:rPr>
                <w:rFonts w:ascii="Times" w:eastAsia="Malgun Gothic" w:hAnsi="Times"/>
                <w:i/>
                <w:sz w:val="20"/>
                <w:lang w:eastAsia="en-US"/>
              </w:rPr>
              <w:t xml:space="preserve"> </w:t>
            </w:r>
            <w:r w:rsidRPr="00A86366">
              <w:rPr>
                <w:rFonts w:ascii="Times" w:eastAsia="Malgun Gothic" w:hAnsi="Times"/>
                <w:sz w:val="20"/>
                <w:lang w:eastAsia="en-US"/>
              </w:rPr>
              <w:t>is</w:t>
            </w:r>
            <w:r w:rsidRPr="00A86366">
              <w:rPr>
                <w:rFonts w:ascii="Times" w:eastAsia="Malgun Gothic" w:hAnsi="Times"/>
                <w:i/>
                <w:sz w:val="20"/>
                <w:lang w:eastAsia="en-US"/>
              </w:rPr>
              <w:t xml:space="preserve"> ‘</w:t>
            </w:r>
            <w:proofErr w:type="spellStart"/>
            <w:r w:rsidRPr="00A86366">
              <w:rPr>
                <w:rFonts w:ascii="Times" w:eastAsia="Malgun Gothic" w:hAnsi="Times"/>
                <w:i/>
                <w:sz w:val="20"/>
                <w:lang w:eastAsia="en-US"/>
              </w:rPr>
              <w:t>cjtc</w:t>
            </w:r>
            <w:proofErr w:type="spellEnd"/>
            <w:r w:rsidRPr="00A86366">
              <w:rPr>
                <w:rFonts w:ascii="Times" w:eastAsia="Malgun Gothic" w:hAnsi="Times"/>
                <w:i/>
                <w:sz w:val="20"/>
                <w:lang w:eastAsia="en-US"/>
              </w:rPr>
              <w:t xml:space="preserve">-F’ </w:t>
            </w:r>
            <w:r w:rsidRPr="00A86366">
              <w:rPr>
                <w:rFonts w:ascii="Times" w:eastAsia="Malgun Gothic" w:hAnsi="Times"/>
                <w:sz w:val="20"/>
                <w:lang w:eastAsia="en-US"/>
              </w:rPr>
              <w:t xml:space="preserve">(FO): </w:t>
            </w:r>
          </w:p>
          <w:p w14:paraId="6DB53138"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proofErr w:type="spellStart"/>
            <w:r w:rsidRPr="00A86366">
              <w:rPr>
                <w:rFonts w:ascii="Times" w:eastAsia="SimSun" w:hAnsi="Times"/>
                <w:sz w:val="18"/>
                <w:szCs w:val="24"/>
                <w:lang w:eastAsia="en-US"/>
              </w:rPr>
              <w:t>nref</w:t>
            </w:r>
            <w:proofErr w:type="spellEnd"/>
            <w:r w:rsidRPr="00A86366">
              <w:rPr>
                <w:rFonts w:ascii="Times" w:eastAsia="SimSun" w:hAnsi="Times"/>
                <w:sz w:val="18"/>
                <w:szCs w:val="24"/>
                <w:lang w:eastAsia="en-US"/>
              </w:rPr>
              <w:t xml:space="preserve">, </w:t>
            </w:r>
          </w:p>
          <w:p w14:paraId="5B2E2F26"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r w:rsidRPr="00A86366">
              <w:rPr>
                <w:rFonts w:ascii="Times" w:eastAsia="SimSun" w:hAnsi="Times"/>
                <w:sz w:val="18"/>
                <w:szCs w:val="24"/>
                <w:lang w:eastAsia="en-US"/>
              </w:rPr>
              <w:t>{</w:t>
            </w:r>
            <w:proofErr w:type="spellStart"/>
            <w:r w:rsidRPr="00A86366">
              <w:rPr>
                <w:rFonts w:ascii="Times" w:eastAsia="SimSun" w:hAnsi="Times"/>
                <w:sz w:val="18"/>
                <w:szCs w:val="24"/>
                <w:lang w:eastAsia="en-US"/>
              </w:rPr>
              <w:t>FO</w:t>
            </w:r>
            <w:r w:rsidRPr="00A86366">
              <w:rPr>
                <w:rFonts w:ascii="Times" w:eastAsia="SimSun" w:hAnsi="Times"/>
                <w:sz w:val="18"/>
                <w:szCs w:val="24"/>
                <w:vertAlign w:val="subscript"/>
                <w:lang w:eastAsia="en-US"/>
              </w:rPr>
              <w:t>n</w:t>
            </w:r>
            <w:proofErr w:type="spellEnd"/>
            <w:r w:rsidRPr="00A86366">
              <w:rPr>
                <w:rFonts w:ascii="Times" w:eastAsia="SimSun" w:hAnsi="Times"/>
                <w:sz w:val="18"/>
                <w:szCs w:val="24"/>
                <w:lang w:eastAsia="en-US"/>
              </w:rPr>
              <w:t>, n=0, 1, …, N</w:t>
            </w:r>
            <w:r w:rsidRPr="00A86366">
              <w:rPr>
                <w:rFonts w:ascii="Times" w:eastAsia="SimSun" w:hAnsi="Times"/>
                <w:sz w:val="18"/>
                <w:szCs w:val="24"/>
                <w:vertAlign w:val="subscript"/>
                <w:lang w:eastAsia="en-US"/>
              </w:rPr>
              <w:t>TRP</w:t>
            </w:r>
            <w:r w:rsidRPr="00A86366">
              <w:rPr>
                <w:rFonts w:ascii="Times" w:eastAsia="SimSun" w:hAnsi="Times"/>
                <w:sz w:val="18"/>
                <w:szCs w:val="24"/>
                <w:lang w:eastAsia="en-US"/>
              </w:rPr>
              <w:t xml:space="preserve"> – 1, </w:t>
            </w:r>
            <w:proofErr w:type="spellStart"/>
            <w:r w:rsidRPr="00A86366">
              <w:rPr>
                <w:rFonts w:ascii="Times" w:eastAsia="SimSun" w:hAnsi="Times"/>
                <w:sz w:val="18"/>
                <w:szCs w:val="24"/>
                <w:lang w:eastAsia="en-US"/>
              </w:rPr>
              <w:t>n≠nref</w:t>
            </w:r>
            <w:proofErr w:type="spellEnd"/>
            <w:r w:rsidRPr="00A86366">
              <w:rPr>
                <w:rFonts w:ascii="Times" w:eastAsia="SimSun" w:hAnsi="Times"/>
                <w:sz w:val="18"/>
                <w:szCs w:val="24"/>
                <w:lang w:eastAsia="en-US"/>
              </w:rPr>
              <w:t xml:space="preserve">} ordered from the lowest to highest CSI-RS resource set ID, </w:t>
            </w:r>
          </w:p>
          <w:p w14:paraId="15D39DBF" w14:textId="77777777" w:rsidR="00A86366" w:rsidRPr="00A86366" w:rsidRDefault="00A86366">
            <w:pPr>
              <w:numPr>
                <w:ilvl w:val="0"/>
                <w:numId w:val="24"/>
              </w:numPr>
              <w:snapToGrid/>
              <w:spacing w:after="0" w:afterAutospacing="0"/>
              <w:jc w:val="left"/>
              <w:rPr>
                <w:rFonts w:ascii="Times" w:eastAsia="Malgun Gothic" w:hAnsi="Times"/>
                <w:i/>
                <w:sz w:val="20"/>
                <w:lang w:eastAsia="en-US"/>
              </w:rPr>
            </w:pPr>
            <w:r w:rsidRPr="00A86366">
              <w:rPr>
                <w:rFonts w:ascii="Times" w:eastAsia="Batang" w:hAnsi="Times"/>
                <w:sz w:val="20"/>
                <w:lang w:eastAsia="en-US"/>
              </w:rPr>
              <w:t>When</w:t>
            </w:r>
            <w:r w:rsidRPr="00A86366">
              <w:rPr>
                <w:rFonts w:ascii="Times" w:eastAsia="Batang" w:hAnsi="Times"/>
                <w:i/>
                <w:sz w:val="20"/>
                <w:lang w:eastAsia="en-US"/>
              </w:rPr>
              <w:t xml:space="preserve"> </w:t>
            </w:r>
            <w:proofErr w:type="spellStart"/>
            <w:r w:rsidRPr="00A86366">
              <w:rPr>
                <w:rFonts w:ascii="Times" w:eastAsia="Malgun Gothic" w:hAnsi="Times"/>
                <w:i/>
                <w:sz w:val="20"/>
                <w:lang w:eastAsia="en-US"/>
              </w:rPr>
              <w:t>ReportQuantity</w:t>
            </w:r>
            <w:proofErr w:type="spellEnd"/>
            <w:r w:rsidRPr="00A86366">
              <w:rPr>
                <w:rFonts w:ascii="Times" w:eastAsia="Malgun Gothic" w:hAnsi="Times"/>
                <w:i/>
                <w:sz w:val="20"/>
                <w:lang w:eastAsia="en-US"/>
              </w:rPr>
              <w:t xml:space="preserve"> </w:t>
            </w:r>
            <w:r w:rsidRPr="00A86366">
              <w:rPr>
                <w:rFonts w:ascii="Times" w:eastAsia="Malgun Gothic" w:hAnsi="Times"/>
                <w:sz w:val="20"/>
                <w:lang w:eastAsia="en-US"/>
              </w:rPr>
              <w:t>is</w:t>
            </w:r>
            <w:r w:rsidRPr="00A86366">
              <w:rPr>
                <w:rFonts w:ascii="Times" w:eastAsia="Malgun Gothic" w:hAnsi="Times"/>
                <w:i/>
                <w:sz w:val="20"/>
                <w:lang w:eastAsia="en-US"/>
              </w:rPr>
              <w:t xml:space="preserve"> ‘</w:t>
            </w:r>
            <w:proofErr w:type="spellStart"/>
            <w:r w:rsidRPr="00A86366">
              <w:rPr>
                <w:rFonts w:ascii="Times" w:eastAsia="Malgun Gothic" w:hAnsi="Times"/>
                <w:i/>
                <w:sz w:val="20"/>
                <w:lang w:eastAsia="en-US"/>
              </w:rPr>
              <w:t>cjtc</w:t>
            </w:r>
            <w:proofErr w:type="spellEnd"/>
            <w:r w:rsidRPr="00A86366">
              <w:rPr>
                <w:rFonts w:ascii="Times" w:eastAsia="Malgun Gothic" w:hAnsi="Times"/>
                <w:i/>
                <w:sz w:val="20"/>
                <w:lang w:eastAsia="en-US"/>
              </w:rPr>
              <w:t xml:space="preserve">-Dd-F’ </w:t>
            </w:r>
            <w:r w:rsidRPr="00A86366">
              <w:rPr>
                <w:rFonts w:ascii="Times" w:eastAsia="Malgun Gothic" w:hAnsi="Times"/>
                <w:sz w:val="20"/>
                <w:lang w:eastAsia="en-US"/>
              </w:rPr>
              <w:t>(</w:t>
            </w:r>
            <w:r w:rsidRPr="00A86366">
              <w:rPr>
                <w:rFonts w:ascii="Times" w:eastAsia="Malgun Gothic" w:hAnsi="Times"/>
                <w:sz w:val="20"/>
                <w:szCs w:val="24"/>
                <w:lang w:eastAsia="en-US"/>
              </w:rPr>
              <w:t xml:space="preserve">joint </w:t>
            </w:r>
            <w:proofErr w:type="spellStart"/>
            <w:r w:rsidRPr="00A86366">
              <w:rPr>
                <w:rFonts w:ascii="Times" w:eastAsia="Malgun Gothic" w:hAnsi="Times"/>
                <w:sz w:val="20"/>
                <w:szCs w:val="24"/>
                <w:lang w:eastAsia="en-US"/>
              </w:rPr>
              <w:t>Doffset+d</w:t>
            </w:r>
            <w:proofErr w:type="spellEnd"/>
            <w:r w:rsidRPr="00A86366">
              <w:rPr>
                <w:rFonts w:ascii="Times" w:eastAsia="Malgun Gothic" w:hAnsi="Times"/>
                <w:sz w:val="20"/>
                <w:szCs w:val="24"/>
                <w:lang w:eastAsia="en-US"/>
              </w:rPr>
              <w:t xml:space="preserve"> and FO</w:t>
            </w:r>
            <w:r w:rsidRPr="00A86366">
              <w:rPr>
                <w:rFonts w:ascii="Times" w:eastAsia="Malgun Gothic" w:hAnsi="Times"/>
                <w:sz w:val="20"/>
                <w:lang w:eastAsia="en-US"/>
              </w:rPr>
              <w:t xml:space="preserve">): </w:t>
            </w:r>
          </w:p>
          <w:p w14:paraId="7257732A"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r w:rsidRPr="00A86366">
              <w:rPr>
                <w:rFonts w:ascii="Times" w:eastAsia="SimSun" w:hAnsi="Times"/>
                <w:sz w:val="18"/>
                <w:szCs w:val="24"/>
                <w:lang w:eastAsia="en-US"/>
              </w:rPr>
              <w:t xml:space="preserve">nref1, </w:t>
            </w:r>
          </w:p>
          <w:p w14:paraId="1FE9F6BD" w14:textId="77777777" w:rsidR="00A86366" w:rsidRPr="00A86366" w:rsidRDefault="00A86366">
            <w:pPr>
              <w:numPr>
                <w:ilvl w:val="1"/>
                <w:numId w:val="24"/>
              </w:numPr>
              <w:snapToGrid/>
              <w:spacing w:after="0" w:afterAutospacing="0"/>
              <w:jc w:val="left"/>
              <w:rPr>
                <w:rFonts w:ascii="Times" w:eastAsia="Malgun Gothic" w:hAnsi="Times"/>
                <w:sz w:val="20"/>
                <w:lang w:eastAsia="en-US"/>
              </w:rPr>
            </w:pPr>
            <w:r w:rsidRPr="00A86366">
              <w:rPr>
                <w:rFonts w:ascii="Times" w:eastAsia="Malgun Gothic" w:hAnsi="Times"/>
                <w:sz w:val="20"/>
                <w:lang w:eastAsia="en-US"/>
              </w:rPr>
              <w:t>nref2,</w:t>
            </w:r>
          </w:p>
          <w:p w14:paraId="6DAB7A76"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r w:rsidRPr="00A86366">
              <w:rPr>
                <w:rFonts w:ascii="Times" w:eastAsia="SimSun" w:hAnsi="Times"/>
                <w:sz w:val="18"/>
                <w:szCs w:val="24"/>
                <w:lang w:eastAsia="en-US"/>
              </w:rPr>
              <w:t>{</w:t>
            </w:r>
            <w:proofErr w:type="spellStart"/>
            <w:proofErr w:type="gramStart"/>
            <w:r w:rsidRPr="00A86366">
              <w:rPr>
                <w:rFonts w:ascii="Times" w:eastAsia="SimSun" w:hAnsi="Times"/>
                <w:sz w:val="18"/>
                <w:szCs w:val="24"/>
                <w:lang w:eastAsia="en-US"/>
              </w:rPr>
              <w:t>D</w:t>
            </w:r>
            <w:r w:rsidRPr="00A86366">
              <w:rPr>
                <w:rFonts w:ascii="Times" w:eastAsia="SimSun" w:hAnsi="Times"/>
                <w:sz w:val="18"/>
                <w:szCs w:val="24"/>
                <w:vertAlign w:val="subscript"/>
                <w:lang w:eastAsia="en-US"/>
              </w:rPr>
              <w:t>n,offset</w:t>
            </w:r>
            <w:proofErr w:type="spellEnd"/>
            <w:proofErr w:type="gramEnd"/>
            <w:r w:rsidRPr="00A86366">
              <w:rPr>
                <w:rFonts w:ascii="Times" w:eastAsia="SimSun" w:hAnsi="Times"/>
                <w:sz w:val="18"/>
                <w:szCs w:val="24"/>
                <w:lang w:eastAsia="en-US"/>
              </w:rPr>
              <w:t>, n=0, 1, …, N</w:t>
            </w:r>
            <w:r w:rsidRPr="00A86366">
              <w:rPr>
                <w:rFonts w:ascii="Times" w:eastAsia="SimSun" w:hAnsi="Times"/>
                <w:sz w:val="18"/>
                <w:szCs w:val="24"/>
                <w:vertAlign w:val="subscript"/>
                <w:lang w:eastAsia="en-US"/>
              </w:rPr>
              <w:t>TRP</w:t>
            </w:r>
            <w:r w:rsidRPr="00A86366">
              <w:rPr>
                <w:rFonts w:ascii="Times" w:eastAsia="SimSun" w:hAnsi="Times"/>
                <w:sz w:val="18"/>
                <w:szCs w:val="24"/>
                <w:lang w:eastAsia="en-US"/>
              </w:rPr>
              <w:t xml:space="preserve"> – 1, </w:t>
            </w:r>
            <w:proofErr w:type="spellStart"/>
            <w:r w:rsidRPr="00A86366">
              <w:rPr>
                <w:rFonts w:ascii="Times" w:eastAsia="SimSun" w:hAnsi="Times"/>
                <w:sz w:val="18"/>
                <w:szCs w:val="24"/>
                <w:lang w:eastAsia="en-US"/>
              </w:rPr>
              <w:t>n≠nref</w:t>
            </w:r>
            <w:proofErr w:type="spellEnd"/>
            <w:r w:rsidRPr="00A86366">
              <w:rPr>
                <w:rFonts w:ascii="Times" w:eastAsia="SimSun" w:hAnsi="Times"/>
                <w:sz w:val="18"/>
                <w:szCs w:val="24"/>
                <w:lang w:eastAsia="en-US"/>
              </w:rPr>
              <w:t xml:space="preserve">} ordered from the lowest to highest CSI-RS resource set ID, </w:t>
            </w:r>
          </w:p>
          <w:p w14:paraId="6685FDD8"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r w:rsidRPr="00A86366">
              <w:rPr>
                <w:rFonts w:ascii="Times" w:eastAsia="SimSun" w:hAnsi="Times"/>
                <w:sz w:val="18"/>
                <w:szCs w:val="24"/>
                <w:lang w:eastAsia="en-US"/>
              </w:rPr>
              <w:t>{</w:t>
            </w:r>
            <w:r w:rsidRPr="00A86366">
              <w:rPr>
                <w:rFonts w:ascii="Times" w:eastAsia="SimSun" w:hAnsi="Times"/>
                <w:sz w:val="18"/>
                <w:szCs w:val="24"/>
                <w:lang w:val="pt-BR" w:eastAsia="en-US"/>
              </w:rPr>
              <w:t>d</w:t>
            </w:r>
            <w:r w:rsidRPr="00A86366">
              <w:rPr>
                <w:rFonts w:ascii="Times" w:eastAsia="SimSun" w:hAnsi="Times"/>
                <w:sz w:val="18"/>
                <w:szCs w:val="24"/>
                <w:vertAlign w:val="subscript"/>
                <w:lang w:val="pt-BR" w:eastAsia="en-US"/>
              </w:rPr>
              <w:t>n</w:t>
            </w:r>
            <w:r w:rsidRPr="00A86366">
              <w:rPr>
                <w:rFonts w:ascii="Times" w:eastAsia="SimSun" w:hAnsi="Times"/>
                <w:sz w:val="18"/>
                <w:szCs w:val="24"/>
                <w:lang w:val="pt-BR" w:eastAsia="en-US"/>
              </w:rPr>
              <w:t>, n=0, 1, …, N</w:t>
            </w:r>
            <w:r w:rsidRPr="00A86366">
              <w:rPr>
                <w:rFonts w:ascii="Times" w:eastAsia="SimSun" w:hAnsi="Times"/>
                <w:sz w:val="18"/>
                <w:szCs w:val="24"/>
                <w:vertAlign w:val="subscript"/>
                <w:lang w:val="pt-BR" w:eastAsia="en-US"/>
              </w:rPr>
              <w:t xml:space="preserve"> TRP</w:t>
            </w:r>
            <w:r w:rsidRPr="00A86366">
              <w:rPr>
                <w:rFonts w:ascii="Times" w:eastAsia="SimSun" w:hAnsi="Times"/>
                <w:sz w:val="18"/>
                <w:szCs w:val="24"/>
                <w:lang w:val="pt-BR" w:eastAsia="en-US"/>
              </w:rPr>
              <w:t xml:space="preserve"> – 1, n≠nref}</w:t>
            </w:r>
            <w:r w:rsidRPr="00A86366">
              <w:rPr>
                <w:rFonts w:ascii="Times" w:eastAsia="SimSun" w:hAnsi="Times"/>
                <w:sz w:val="18"/>
                <w:szCs w:val="24"/>
                <w:lang w:eastAsia="en-US"/>
              </w:rPr>
              <w:t xml:space="preserve"> ordered from the lowest to highest CSI-RS resource set ID</w:t>
            </w:r>
          </w:p>
          <w:p w14:paraId="3D6846C6"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r w:rsidRPr="00A86366">
              <w:rPr>
                <w:rFonts w:ascii="Times" w:eastAsia="SimSun" w:hAnsi="Times"/>
                <w:sz w:val="18"/>
                <w:szCs w:val="24"/>
                <w:lang w:eastAsia="en-US"/>
              </w:rPr>
              <w:t>{</w:t>
            </w:r>
            <w:proofErr w:type="spellStart"/>
            <w:r w:rsidRPr="00A86366">
              <w:rPr>
                <w:rFonts w:ascii="Times" w:eastAsia="SimSun" w:hAnsi="Times"/>
                <w:sz w:val="18"/>
                <w:szCs w:val="24"/>
                <w:lang w:eastAsia="en-US"/>
              </w:rPr>
              <w:t>FO</w:t>
            </w:r>
            <w:r w:rsidRPr="00A86366">
              <w:rPr>
                <w:rFonts w:ascii="Times" w:eastAsia="SimSun" w:hAnsi="Times"/>
                <w:sz w:val="18"/>
                <w:szCs w:val="24"/>
                <w:vertAlign w:val="subscript"/>
                <w:lang w:eastAsia="en-US"/>
              </w:rPr>
              <w:t>n</w:t>
            </w:r>
            <w:proofErr w:type="spellEnd"/>
            <w:r w:rsidRPr="00A86366">
              <w:rPr>
                <w:rFonts w:ascii="Times" w:eastAsia="SimSun" w:hAnsi="Times"/>
                <w:sz w:val="18"/>
                <w:szCs w:val="24"/>
                <w:lang w:eastAsia="en-US"/>
              </w:rPr>
              <w:t>, n=0, 1, …, N</w:t>
            </w:r>
            <w:r w:rsidRPr="00A86366">
              <w:rPr>
                <w:rFonts w:ascii="Times" w:eastAsia="SimSun" w:hAnsi="Times"/>
                <w:sz w:val="18"/>
                <w:szCs w:val="24"/>
                <w:vertAlign w:val="subscript"/>
                <w:lang w:eastAsia="en-US"/>
              </w:rPr>
              <w:t>TRP</w:t>
            </w:r>
            <w:r w:rsidRPr="00A86366">
              <w:rPr>
                <w:rFonts w:ascii="Times" w:eastAsia="SimSun" w:hAnsi="Times"/>
                <w:sz w:val="18"/>
                <w:szCs w:val="24"/>
                <w:lang w:eastAsia="en-US"/>
              </w:rPr>
              <w:t xml:space="preserve"> – 1, </w:t>
            </w:r>
            <w:proofErr w:type="spellStart"/>
            <w:r w:rsidRPr="00A86366">
              <w:rPr>
                <w:rFonts w:ascii="Times" w:eastAsia="SimSun" w:hAnsi="Times"/>
                <w:sz w:val="18"/>
                <w:szCs w:val="24"/>
                <w:lang w:eastAsia="en-US"/>
              </w:rPr>
              <w:t>n≠nref</w:t>
            </w:r>
            <w:proofErr w:type="spellEnd"/>
            <w:r w:rsidRPr="00A86366">
              <w:rPr>
                <w:rFonts w:ascii="Times" w:eastAsia="SimSun" w:hAnsi="Times"/>
                <w:sz w:val="18"/>
                <w:szCs w:val="24"/>
                <w:lang w:eastAsia="en-US"/>
              </w:rPr>
              <w:t xml:space="preserve">} ordered from the lowest to highest CSI-RS resource set ID, </w:t>
            </w:r>
          </w:p>
          <w:p w14:paraId="27CA1142" w14:textId="77777777" w:rsidR="00B0312E" w:rsidRDefault="00B0312E" w:rsidP="00B0312E">
            <w:pPr>
              <w:snapToGrid/>
              <w:spacing w:after="0" w:afterAutospacing="0"/>
              <w:jc w:val="left"/>
              <w:rPr>
                <w:rFonts w:ascii="Times" w:eastAsiaTheme="minorEastAsia" w:hAnsi="Times"/>
                <w:iCs/>
                <w:szCs w:val="24"/>
              </w:rPr>
            </w:pPr>
          </w:p>
          <w:p w14:paraId="38F56598" w14:textId="77777777" w:rsidR="00A86366" w:rsidRPr="00A86366" w:rsidRDefault="00A86366" w:rsidP="00A86366">
            <w:pPr>
              <w:snapToGrid/>
              <w:spacing w:after="0" w:afterAutospacing="0"/>
              <w:jc w:val="left"/>
              <w:rPr>
                <w:rFonts w:ascii="Times" w:eastAsia="Batang" w:hAnsi="Times" w:cs="Times"/>
                <w:b/>
                <w:bCs/>
                <w:sz w:val="20"/>
                <w:szCs w:val="24"/>
                <w:highlight w:val="green"/>
                <w:lang w:eastAsia="x-none"/>
              </w:rPr>
            </w:pPr>
            <w:r w:rsidRPr="00A86366">
              <w:rPr>
                <w:rFonts w:ascii="Times" w:eastAsia="Batang" w:hAnsi="Times" w:cs="Times"/>
                <w:b/>
                <w:bCs/>
                <w:sz w:val="20"/>
                <w:szCs w:val="24"/>
                <w:highlight w:val="green"/>
                <w:lang w:eastAsia="x-none"/>
              </w:rPr>
              <w:t>Agreement</w:t>
            </w:r>
          </w:p>
          <w:p w14:paraId="3947403A" w14:textId="77777777" w:rsidR="00A86366" w:rsidRPr="00A86366" w:rsidRDefault="00A86366" w:rsidP="00A86366">
            <w:pPr>
              <w:snapToGrid/>
              <w:spacing w:after="0" w:afterAutospacing="0"/>
              <w:rPr>
                <w:rFonts w:ascii="Times" w:eastAsia="Malgun Gothic" w:hAnsi="Times"/>
                <w:b/>
                <w:sz w:val="20"/>
                <w:szCs w:val="24"/>
                <w:u w:val="single"/>
                <w:lang w:eastAsia="en-US"/>
              </w:rPr>
            </w:pPr>
            <w:r w:rsidRPr="00A86366">
              <w:rPr>
                <w:rFonts w:ascii="Times" w:eastAsia="Malgun Gothic" w:hAnsi="Times"/>
                <w:sz w:val="20"/>
                <w:szCs w:val="24"/>
                <w:lang w:eastAsia="en-US"/>
              </w:rPr>
              <w:t xml:space="preserve">For the Rel-19 aperiodic standalone CJT calibration reporting, when </w:t>
            </w:r>
            <w:proofErr w:type="spellStart"/>
            <w:r w:rsidRPr="00A86366">
              <w:rPr>
                <w:rFonts w:ascii="Times" w:eastAsia="Malgun Gothic" w:hAnsi="Times"/>
                <w:sz w:val="20"/>
                <w:szCs w:val="24"/>
                <w:lang w:eastAsia="en-US"/>
              </w:rPr>
              <w:t>ReportQuantity</w:t>
            </w:r>
            <w:proofErr w:type="spellEnd"/>
            <w:r w:rsidRPr="00A86366">
              <w:rPr>
                <w:rFonts w:ascii="Times" w:eastAsia="Malgun Gothic" w:hAnsi="Times"/>
                <w:sz w:val="20"/>
                <w:szCs w:val="24"/>
                <w:lang w:eastAsia="en-US"/>
              </w:rPr>
              <w:t xml:space="preserve"> is ‘</w:t>
            </w:r>
            <w:proofErr w:type="spellStart"/>
            <w:r w:rsidRPr="00A86366">
              <w:rPr>
                <w:rFonts w:ascii="Times" w:eastAsia="Malgun Gothic" w:hAnsi="Times"/>
                <w:sz w:val="20"/>
                <w:szCs w:val="24"/>
                <w:lang w:eastAsia="en-US"/>
              </w:rPr>
              <w:t>cjtc</w:t>
            </w:r>
            <w:proofErr w:type="spellEnd"/>
            <w:r w:rsidRPr="00A86366">
              <w:rPr>
                <w:rFonts w:ascii="Times" w:eastAsia="Malgun Gothic" w:hAnsi="Times"/>
                <w:sz w:val="20"/>
                <w:szCs w:val="24"/>
                <w:lang w:eastAsia="en-US"/>
              </w:rPr>
              <w:t>-P’ (DL/UL phase offset), the selection of P</w:t>
            </w:r>
            <w:r w:rsidRPr="00A86366">
              <w:rPr>
                <w:rFonts w:ascii="Times" w:eastAsia="Malgun Gothic" w:hAnsi="Times"/>
                <w:sz w:val="20"/>
                <w:szCs w:val="24"/>
                <w:vertAlign w:val="subscript"/>
                <w:lang w:eastAsia="en-US"/>
              </w:rPr>
              <w:t>SRS</w:t>
            </w:r>
            <w:r w:rsidRPr="00A86366">
              <w:rPr>
                <w:rFonts w:ascii="Times" w:eastAsia="Malgun Gothic" w:hAnsi="Times"/>
                <w:sz w:val="20"/>
                <w:szCs w:val="24"/>
                <w:lang w:eastAsia="en-US"/>
              </w:rPr>
              <w:t>=1 SRS port corresponding to the ‘reference UE antenna port’ (out of available port(s)) is NW-configured via higher-layer (RRC) signalling</w:t>
            </w:r>
          </w:p>
          <w:p w14:paraId="7D77B9E6" w14:textId="77777777" w:rsidR="00A86366" w:rsidRPr="00A86366" w:rsidRDefault="00A86366" w:rsidP="00A86366">
            <w:pPr>
              <w:snapToGrid/>
              <w:spacing w:after="0" w:afterAutospacing="0"/>
              <w:jc w:val="left"/>
              <w:rPr>
                <w:rFonts w:ascii="Times" w:eastAsia="Batang" w:hAnsi="Times"/>
                <w:iCs/>
                <w:sz w:val="20"/>
                <w:szCs w:val="24"/>
                <w:lang w:eastAsia="x-none"/>
              </w:rPr>
            </w:pPr>
          </w:p>
          <w:p w14:paraId="75239BAC" w14:textId="77777777" w:rsidR="00A86366" w:rsidRPr="00A86366" w:rsidRDefault="00A86366" w:rsidP="00A86366">
            <w:pPr>
              <w:snapToGrid/>
              <w:spacing w:after="0" w:afterAutospacing="0"/>
              <w:rPr>
                <w:rFonts w:ascii="Times" w:eastAsia="Malgun Gothic" w:hAnsi="Times"/>
                <w:sz w:val="20"/>
                <w:szCs w:val="24"/>
                <w:lang w:eastAsia="en-US"/>
              </w:rPr>
            </w:pPr>
            <w:r w:rsidRPr="00A86366">
              <w:rPr>
                <w:rFonts w:ascii="Times" w:eastAsia="Malgun Gothic" w:hAnsi="Times"/>
                <w:b/>
                <w:sz w:val="20"/>
                <w:szCs w:val="24"/>
                <w:highlight w:val="darkYellow"/>
                <w:lang w:eastAsia="en-US"/>
              </w:rPr>
              <w:t>Working Assumption</w:t>
            </w:r>
          </w:p>
          <w:p w14:paraId="7217FDB5" w14:textId="77777777" w:rsidR="00A86366" w:rsidRPr="00A86366" w:rsidRDefault="00A86366" w:rsidP="00A86366">
            <w:pPr>
              <w:snapToGrid/>
              <w:spacing w:after="0" w:afterAutospacing="0"/>
              <w:rPr>
                <w:rFonts w:ascii="Times" w:eastAsia="Malgun Gothic" w:hAnsi="Times"/>
                <w:sz w:val="20"/>
                <w:szCs w:val="24"/>
                <w:lang w:eastAsia="en-US"/>
              </w:rPr>
            </w:pPr>
            <w:r w:rsidRPr="00A86366">
              <w:rPr>
                <w:rFonts w:ascii="Times" w:eastAsia="Malgun Gothic" w:hAnsi="Times"/>
                <w:sz w:val="20"/>
                <w:szCs w:val="24"/>
                <w:lang w:eastAsia="en-US"/>
              </w:rPr>
              <w:t xml:space="preserve">For the Rel-19 aperiodic standalone CJT calibration reporting, when </w:t>
            </w:r>
            <w:proofErr w:type="spellStart"/>
            <w:r w:rsidRPr="00A86366">
              <w:rPr>
                <w:rFonts w:ascii="Times" w:eastAsia="Malgun Gothic" w:hAnsi="Times"/>
                <w:sz w:val="20"/>
                <w:szCs w:val="24"/>
                <w:lang w:eastAsia="en-US"/>
              </w:rPr>
              <w:t>ReportQuantity</w:t>
            </w:r>
            <w:proofErr w:type="spellEnd"/>
            <w:r w:rsidRPr="00A86366">
              <w:rPr>
                <w:rFonts w:ascii="Times" w:eastAsia="Malgun Gothic" w:hAnsi="Times"/>
                <w:sz w:val="20"/>
                <w:szCs w:val="24"/>
                <w:lang w:eastAsia="en-US"/>
              </w:rPr>
              <w:t xml:space="preserve"> is ‘</w:t>
            </w:r>
            <w:proofErr w:type="spellStart"/>
            <w:r w:rsidRPr="00A86366">
              <w:rPr>
                <w:rFonts w:ascii="Times" w:eastAsia="Malgun Gothic" w:hAnsi="Times"/>
                <w:sz w:val="20"/>
                <w:szCs w:val="24"/>
                <w:lang w:eastAsia="en-US"/>
              </w:rPr>
              <w:t>cjtc</w:t>
            </w:r>
            <w:proofErr w:type="spellEnd"/>
            <w:r w:rsidRPr="00A86366">
              <w:rPr>
                <w:rFonts w:ascii="Times" w:eastAsia="Malgun Gothic" w:hAnsi="Times"/>
                <w:sz w:val="20"/>
                <w:szCs w:val="24"/>
                <w:lang w:eastAsia="en-US"/>
              </w:rPr>
              <w:t xml:space="preserve">-P’ (DL/UL phase offset), the configured associated SRS resource can be either periodic, semi-persistent, or </w:t>
            </w:r>
            <w:proofErr w:type="gramStart"/>
            <w:r w:rsidRPr="00A86366">
              <w:rPr>
                <w:rFonts w:ascii="Times" w:eastAsia="Malgun Gothic" w:hAnsi="Times"/>
                <w:sz w:val="20"/>
                <w:szCs w:val="24"/>
                <w:lang w:eastAsia="en-US"/>
              </w:rPr>
              <w:t>aperiodic</w:t>
            </w:r>
            <w:proofErr w:type="gramEnd"/>
            <w:r w:rsidRPr="00A86366">
              <w:rPr>
                <w:rFonts w:ascii="Times" w:eastAsia="Malgun Gothic" w:hAnsi="Times"/>
                <w:sz w:val="20"/>
                <w:szCs w:val="24"/>
                <w:lang w:eastAsia="en-US"/>
              </w:rPr>
              <w:t xml:space="preserve"> </w:t>
            </w:r>
          </w:p>
          <w:p w14:paraId="1D6CFC12" w14:textId="77777777" w:rsidR="00A86366" w:rsidRPr="00A86366" w:rsidRDefault="00A86366" w:rsidP="00A86366">
            <w:pPr>
              <w:snapToGrid/>
              <w:spacing w:after="0" w:afterAutospacing="0"/>
              <w:jc w:val="left"/>
              <w:rPr>
                <w:rFonts w:ascii="Times" w:eastAsia="Batang" w:hAnsi="Times"/>
                <w:iCs/>
                <w:sz w:val="20"/>
                <w:szCs w:val="24"/>
                <w:lang w:eastAsia="x-none"/>
              </w:rPr>
            </w:pPr>
          </w:p>
          <w:p w14:paraId="790F06FE" w14:textId="77777777" w:rsidR="00A86366" w:rsidRPr="00A86366" w:rsidRDefault="00A86366" w:rsidP="00A86366">
            <w:pPr>
              <w:snapToGrid/>
              <w:spacing w:after="0" w:afterAutospacing="0"/>
              <w:jc w:val="left"/>
              <w:rPr>
                <w:rFonts w:ascii="Times" w:eastAsia="Batang" w:hAnsi="Times" w:cs="Times"/>
                <w:b/>
                <w:bCs/>
                <w:sz w:val="20"/>
                <w:szCs w:val="24"/>
                <w:highlight w:val="green"/>
                <w:lang w:eastAsia="x-none"/>
              </w:rPr>
            </w:pPr>
            <w:r w:rsidRPr="00A86366">
              <w:rPr>
                <w:rFonts w:ascii="Times" w:eastAsia="Batang" w:hAnsi="Times" w:cs="Times"/>
                <w:b/>
                <w:bCs/>
                <w:sz w:val="20"/>
                <w:szCs w:val="24"/>
                <w:highlight w:val="green"/>
                <w:lang w:eastAsia="x-none"/>
              </w:rPr>
              <w:t>Agreement</w:t>
            </w:r>
          </w:p>
          <w:p w14:paraId="508C30EA" w14:textId="77777777" w:rsidR="00A86366" w:rsidRPr="00A86366" w:rsidRDefault="00A86366" w:rsidP="00A86366">
            <w:pPr>
              <w:spacing w:after="0" w:afterAutospacing="0"/>
              <w:jc w:val="left"/>
              <w:rPr>
                <w:rFonts w:ascii="Times" w:eastAsia="Calibri" w:hAnsi="Times"/>
                <w:sz w:val="20"/>
                <w:lang w:eastAsia="zh-CN"/>
              </w:rPr>
            </w:pPr>
            <w:r w:rsidRPr="00A86366">
              <w:rPr>
                <w:rFonts w:ascii="Times" w:eastAsia="Calibri" w:hAnsi="Times"/>
                <w:sz w:val="20"/>
                <w:lang w:eastAsia="en-US"/>
              </w:rPr>
              <w:t xml:space="preserve">For the Rel-19 aperiodic standalone CJT calibration reporting, regarding the resolution </w:t>
            </w:r>
            <w:r w:rsidRPr="00A86366">
              <w:rPr>
                <w:rFonts w:ascii="Times" w:eastAsia="Calibri" w:hAnsi="Times"/>
                <w:sz w:val="20"/>
                <w:lang w:eastAsia="zh-CN"/>
              </w:rPr>
              <w:t xml:space="preserve">for delay offset reporting </w:t>
            </w:r>
            <w:proofErr w:type="spellStart"/>
            <w:proofErr w:type="gramStart"/>
            <w:r w:rsidRPr="00A86366">
              <w:rPr>
                <w:rFonts w:ascii="Times" w:eastAsia="Calibri" w:hAnsi="Times"/>
                <w:sz w:val="20"/>
                <w:lang w:eastAsia="en-US"/>
              </w:rPr>
              <w:t>D</w:t>
            </w:r>
            <w:r w:rsidRPr="00A86366">
              <w:rPr>
                <w:rFonts w:ascii="Times" w:eastAsia="Calibri" w:hAnsi="Times"/>
                <w:sz w:val="20"/>
                <w:vertAlign w:val="subscript"/>
                <w:lang w:eastAsia="en-US"/>
              </w:rPr>
              <w:t>n,offset</w:t>
            </w:r>
            <w:proofErr w:type="spellEnd"/>
            <w:proofErr w:type="gramEnd"/>
            <w:r w:rsidRPr="00A86366">
              <w:rPr>
                <w:rFonts w:ascii="Times" w:eastAsia="Calibri" w:hAnsi="Times"/>
                <w:sz w:val="20"/>
                <w:lang w:eastAsia="en-US"/>
              </w:rPr>
              <w:t xml:space="preserve">, additionally support </w:t>
            </w:r>
            <w:r w:rsidRPr="00A86366">
              <w:rPr>
                <w:rFonts w:ascii="Times" w:eastAsia="Calibri" w:hAnsi="Times"/>
                <w:sz w:val="20"/>
                <w:lang w:eastAsia="zh-CN"/>
              </w:rPr>
              <w:t>M</w:t>
            </w:r>
            <w:r w:rsidRPr="00A86366">
              <w:rPr>
                <w:rFonts w:ascii="Times" w:eastAsia="Calibri" w:hAnsi="Times"/>
                <w:sz w:val="20"/>
                <w:vertAlign w:val="subscript"/>
                <w:lang w:eastAsia="zh-CN"/>
              </w:rPr>
              <w:t>D</w:t>
            </w:r>
            <w:r w:rsidRPr="00A86366">
              <w:rPr>
                <w:rFonts w:ascii="Times" w:eastAsia="Calibri" w:hAnsi="Times"/>
                <w:sz w:val="20"/>
                <w:lang w:eastAsia="zh-CN"/>
              </w:rPr>
              <w:t xml:space="preserve"> = {128, 256}</w:t>
            </w:r>
          </w:p>
          <w:p w14:paraId="2D3D578D" w14:textId="77777777" w:rsidR="00A86366" w:rsidRPr="00A86366" w:rsidRDefault="00A86366" w:rsidP="00A86366">
            <w:pPr>
              <w:spacing w:after="0" w:afterAutospacing="0"/>
              <w:jc w:val="left"/>
              <w:rPr>
                <w:rFonts w:ascii="Times" w:eastAsia="Calibri" w:hAnsi="Times"/>
                <w:sz w:val="20"/>
                <w:lang w:eastAsia="zh-CN"/>
              </w:rPr>
            </w:pPr>
          </w:p>
          <w:p w14:paraId="25548E32" w14:textId="77777777" w:rsidR="00A86366" w:rsidRPr="00A86366" w:rsidRDefault="00A86366" w:rsidP="00A86366">
            <w:pPr>
              <w:snapToGrid/>
              <w:spacing w:after="0" w:afterAutospacing="0"/>
              <w:jc w:val="left"/>
              <w:rPr>
                <w:rFonts w:ascii="Times" w:eastAsia="Batang" w:hAnsi="Times" w:cs="Times"/>
                <w:b/>
                <w:bCs/>
                <w:sz w:val="20"/>
                <w:szCs w:val="24"/>
                <w:highlight w:val="green"/>
                <w:lang w:eastAsia="x-none"/>
              </w:rPr>
            </w:pPr>
            <w:r w:rsidRPr="00A86366">
              <w:rPr>
                <w:rFonts w:ascii="Times" w:eastAsia="Batang" w:hAnsi="Times" w:cs="Times"/>
                <w:b/>
                <w:bCs/>
                <w:sz w:val="20"/>
                <w:szCs w:val="24"/>
                <w:highlight w:val="green"/>
                <w:lang w:eastAsia="x-none"/>
              </w:rPr>
              <w:t>Agreement</w:t>
            </w:r>
          </w:p>
          <w:p w14:paraId="37DFE310" w14:textId="77777777" w:rsidR="00A86366" w:rsidRPr="00A86366" w:rsidRDefault="00A86366" w:rsidP="00A86366">
            <w:pPr>
              <w:spacing w:after="0" w:afterAutospacing="0"/>
              <w:rPr>
                <w:rFonts w:ascii="Times" w:eastAsia="Batang" w:hAnsi="Times"/>
                <w:bCs/>
                <w:sz w:val="20"/>
                <w:lang w:eastAsia="zh-CN"/>
              </w:rPr>
            </w:pPr>
            <w:r w:rsidRPr="00A86366">
              <w:rPr>
                <w:rFonts w:ascii="Times" w:eastAsia="Batang" w:hAnsi="Times"/>
                <w:bCs/>
                <w:sz w:val="20"/>
                <w:lang w:eastAsia="zh-CN"/>
              </w:rPr>
              <w:t xml:space="preserve">For the Rel-19 aperiodic standalone CJT calibration reporting, when </w:t>
            </w:r>
            <w:proofErr w:type="spellStart"/>
            <w:r w:rsidRPr="00A86366">
              <w:rPr>
                <w:rFonts w:ascii="Times" w:eastAsia="Batang" w:hAnsi="Times"/>
                <w:bCs/>
                <w:sz w:val="20"/>
                <w:lang w:eastAsia="zh-CN"/>
              </w:rPr>
              <w:t>ReportQuantity</w:t>
            </w:r>
            <w:proofErr w:type="spellEnd"/>
            <w:r w:rsidRPr="00A86366">
              <w:rPr>
                <w:rFonts w:ascii="Times" w:eastAsia="Batang" w:hAnsi="Times"/>
                <w:bCs/>
                <w:sz w:val="20"/>
                <w:lang w:eastAsia="zh-CN"/>
              </w:rPr>
              <w:t xml:space="preserve"> is ‘</w:t>
            </w:r>
            <w:proofErr w:type="spellStart"/>
            <w:r w:rsidRPr="00A86366">
              <w:rPr>
                <w:rFonts w:ascii="Times" w:eastAsia="Batang" w:hAnsi="Times"/>
                <w:bCs/>
                <w:sz w:val="20"/>
                <w:lang w:eastAsia="zh-CN"/>
              </w:rPr>
              <w:t>cjtc</w:t>
            </w:r>
            <w:proofErr w:type="spellEnd"/>
            <w:r w:rsidRPr="00A86366">
              <w:rPr>
                <w:rFonts w:ascii="Times" w:eastAsia="Batang" w:hAnsi="Times"/>
                <w:bCs/>
                <w:sz w:val="20"/>
                <w:lang w:eastAsia="zh-CN"/>
              </w:rPr>
              <w:t>-P’ (DL/UL phase offset), regarding the support of sub-band reporting (</w:t>
            </w:r>
            <w:r w:rsidRPr="00A86366">
              <w:rPr>
                <w:rFonts w:ascii="Symbol" w:eastAsia="Malgun Gothic" w:hAnsi="Symbol"/>
                <w:sz w:val="20"/>
                <w:lang w:eastAsia="en-US"/>
              </w:rPr>
              <w:t></w:t>
            </w:r>
            <w:r w:rsidRPr="00A86366">
              <w:rPr>
                <w:rFonts w:ascii="Times" w:eastAsia="Batang" w:hAnsi="Times"/>
                <w:bCs/>
                <w:sz w:val="20"/>
                <w:lang w:eastAsia="zh-CN"/>
              </w:rPr>
              <w:t>&gt;1):</w:t>
            </w:r>
          </w:p>
          <w:p w14:paraId="2316C0EB" w14:textId="77777777" w:rsidR="00A86366" w:rsidRPr="00A86366" w:rsidRDefault="00A86366">
            <w:pPr>
              <w:numPr>
                <w:ilvl w:val="0"/>
                <w:numId w:val="25"/>
              </w:numPr>
              <w:snapToGrid/>
              <w:spacing w:after="0" w:afterAutospacing="0"/>
              <w:contextualSpacing/>
              <w:jc w:val="left"/>
              <w:rPr>
                <w:rFonts w:ascii="Times" w:eastAsia="SimSun" w:hAnsi="Times"/>
                <w:color w:val="000000"/>
                <w:sz w:val="22"/>
                <w:lang w:eastAsia="en-US"/>
              </w:rPr>
            </w:pPr>
            <w:r w:rsidRPr="00A86366">
              <w:rPr>
                <w:rFonts w:ascii="Times" w:eastAsia="SimSun" w:hAnsi="Times"/>
                <w:sz w:val="20"/>
                <w:lang w:eastAsia="en-US"/>
              </w:rPr>
              <w:t xml:space="preserve">Denoting the number of reported sub-band phase-offset values </w:t>
            </w:r>
            <w:r w:rsidRPr="00A86366">
              <w:rPr>
                <w:rFonts w:ascii="Times" w:eastAsia="Calibri" w:hAnsi="Times"/>
                <w:sz w:val="20"/>
                <w:lang w:eastAsia="en-US"/>
              </w:rPr>
              <w:t>as N</w:t>
            </w:r>
            <w:r w:rsidRPr="00A86366">
              <w:rPr>
                <w:rFonts w:ascii="Times" w:eastAsia="Calibri" w:hAnsi="Times"/>
                <w:sz w:val="20"/>
                <w:vertAlign w:val="subscript"/>
                <w:lang w:eastAsia="en-US"/>
              </w:rPr>
              <w:t>SB-P</w:t>
            </w:r>
            <w:r w:rsidRPr="00A86366">
              <w:rPr>
                <w:rFonts w:ascii="Times" w:eastAsia="SimSun" w:hAnsi="Times"/>
                <w:sz w:val="20"/>
                <w:lang w:eastAsia="en-US"/>
              </w:rPr>
              <w:t xml:space="preserve">, and the sub-bands are indexed as {0, 1, …, </w:t>
            </w:r>
            <w:r w:rsidRPr="00A86366">
              <w:rPr>
                <w:rFonts w:ascii="Times" w:eastAsia="Calibri" w:hAnsi="Times"/>
                <w:sz w:val="20"/>
                <w:lang w:eastAsia="en-US"/>
              </w:rPr>
              <w:t>N</w:t>
            </w:r>
            <w:r w:rsidRPr="00A86366">
              <w:rPr>
                <w:rFonts w:ascii="Times" w:eastAsia="Calibri" w:hAnsi="Times"/>
                <w:sz w:val="20"/>
                <w:vertAlign w:val="subscript"/>
                <w:lang w:eastAsia="en-US"/>
              </w:rPr>
              <w:t xml:space="preserve">SB-P </w:t>
            </w:r>
            <w:r w:rsidRPr="00A86366">
              <w:rPr>
                <w:rFonts w:ascii="Times" w:eastAsia="SimSun" w:hAnsi="Times"/>
                <w:sz w:val="20"/>
                <w:lang w:eastAsia="en-US"/>
              </w:rPr>
              <w:t xml:space="preserve">–1}, </w:t>
            </w:r>
            <w:r w:rsidRPr="00A86366">
              <w:rPr>
                <w:rFonts w:ascii="Times" w:eastAsia="Calibri" w:hAnsi="Times"/>
                <w:sz w:val="20"/>
                <w:lang w:eastAsia="en-US"/>
              </w:rPr>
              <w:t>support, as a separate UE capability from wideband (</w:t>
            </w:r>
            <w:r w:rsidRPr="00A86366">
              <w:rPr>
                <w:rFonts w:ascii="Symbol" w:eastAsia="Calibri" w:hAnsi="Symbol"/>
                <w:sz w:val="20"/>
                <w:lang w:eastAsia="en-US"/>
              </w:rPr>
              <w:t></w:t>
            </w:r>
            <w:r w:rsidRPr="00A86366">
              <w:rPr>
                <w:rFonts w:ascii="Times" w:eastAsia="Calibri" w:hAnsi="Times"/>
                <w:sz w:val="20"/>
                <w:lang w:eastAsia="en-US"/>
              </w:rPr>
              <w:t xml:space="preserve">=1) phase offset reporting, reporting, in one CSI reporting instance, </w:t>
            </w:r>
            <w:r w:rsidRPr="00A86366">
              <w:rPr>
                <w:rFonts w:ascii="Times" w:eastAsia="Malgun Gothic" w:hAnsi="Times"/>
                <w:sz w:val="20"/>
                <w:lang w:eastAsia="en-US"/>
              </w:rPr>
              <w:t>{</w:t>
            </w:r>
            <w:r w:rsidRPr="00A86366">
              <w:rPr>
                <w:rFonts w:ascii="Times" w:eastAsia="Batang" w:hAnsi="Times"/>
                <w:sz w:val="20"/>
                <w:lang w:eastAsia="en-US"/>
              </w:rPr>
              <w:t>(</w:t>
            </w:r>
            <w:r w:rsidRPr="00A86366">
              <w:rPr>
                <w:rFonts w:ascii="Symbol" w:eastAsia="Batang" w:hAnsi="Symbol"/>
                <w:sz w:val="20"/>
                <w:lang w:eastAsia="en-US"/>
              </w:rPr>
              <w:t></w:t>
            </w:r>
            <w:r w:rsidRPr="00A86366">
              <w:rPr>
                <w:rFonts w:ascii="Times" w:eastAsia="Batang" w:hAnsi="Times"/>
                <w:sz w:val="20"/>
                <w:vertAlign w:val="subscript"/>
                <w:lang w:eastAsia="en-US"/>
              </w:rPr>
              <w:t>n,</w:t>
            </w:r>
            <w:r w:rsidRPr="00A86366">
              <w:rPr>
                <w:rFonts w:ascii="Symbol" w:eastAsia="Batang" w:hAnsi="Symbol"/>
                <w:sz w:val="20"/>
                <w:vertAlign w:val="subscript"/>
                <w:lang w:eastAsia="en-US"/>
              </w:rPr>
              <w:t></w:t>
            </w:r>
            <w:r w:rsidRPr="00A86366">
              <w:rPr>
                <w:rFonts w:ascii="Times" w:eastAsia="Batang" w:hAnsi="Times"/>
                <w:sz w:val="20"/>
                <w:lang w:eastAsia="en-US"/>
              </w:rPr>
              <w:t xml:space="preserve">, </w:t>
            </w:r>
            <w:r w:rsidRPr="00A86366">
              <w:rPr>
                <w:rFonts w:ascii="Symbol" w:eastAsia="Batang" w:hAnsi="Symbol"/>
                <w:sz w:val="20"/>
                <w:lang w:eastAsia="en-US"/>
              </w:rPr>
              <w:t></w:t>
            </w:r>
            <w:r w:rsidRPr="00A86366">
              <w:rPr>
                <w:rFonts w:ascii="Times" w:eastAsia="Batang" w:hAnsi="Times"/>
                <w:sz w:val="20"/>
                <w:vertAlign w:val="subscript"/>
                <w:lang w:eastAsia="en-US"/>
              </w:rPr>
              <w:t>n,</w:t>
            </w:r>
            <w:r w:rsidRPr="00A86366">
              <w:rPr>
                <w:rFonts w:ascii="Symbol" w:eastAsia="Batang" w:hAnsi="Symbol"/>
                <w:sz w:val="20"/>
                <w:vertAlign w:val="subscript"/>
                <w:lang w:eastAsia="en-US"/>
              </w:rPr>
              <w:t></w:t>
            </w:r>
            <w:r w:rsidRPr="00A86366">
              <w:rPr>
                <w:rFonts w:ascii="Symbol" w:eastAsia="Batang" w:hAnsi="Symbol"/>
                <w:sz w:val="20"/>
                <w:vertAlign w:val="subscript"/>
                <w:lang w:eastAsia="en-US"/>
              </w:rPr>
              <w:t></w:t>
            </w:r>
            <w:r w:rsidRPr="00A86366">
              <w:rPr>
                <w:rFonts w:ascii="Symbol" w:eastAsia="Batang" w:hAnsi="Symbol"/>
                <w:sz w:val="20"/>
                <w:vertAlign w:val="subscript"/>
                <w:lang w:eastAsia="en-US"/>
              </w:rPr>
              <w:t></w:t>
            </w:r>
            <w:r w:rsidRPr="00A86366">
              <w:rPr>
                <w:rFonts w:ascii="Symbol" w:eastAsia="Batang" w:hAnsi="Symbol"/>
                <w:sz w:val="20"/>
                <w:lang w:eastAsia="en-US"/>
              </w:rPr>
              <w:t></w:t>
            </w:r>
            <w:r w:rsidRPr="00A86366">
              <w:rPr>
                <w:rFonts w:ascii="Symbol" w:eastAsia="Batang" w:hAnsi="Symbol"/>
                <w:sz w:val="20"/>
                <w:lang w:eastAsia="en-US"/>
              </w:rPr>
              <w:t></w:t>
            </w:r>
            <w:r w:rsidRPr="00A86366">
              <w:rPr>
                <w:rFonts w:ascii="Symbol" w:eastAsia="Batang" w:hAnsi="Symbol"/>
                <w:sz w:val="20"/>
                <w:lang w:eastAsia="en-US"/>
              </w:rPr>
              <w:t></w:t>
            </w:r>
            <w:r w:rsidRPr="00A86366">
              <w:rPr>
                <w:rFonts w:ascii="Times" w:eastAsia="Batang" w:hAnsi="Times"/>
                <w:sz w:val="20"/>
                <w:vertAlign w:val="subscript"/>
                <w:lang w:eastAsia="en-US"/>
              </w:rPr>
              <w:t>,</w:t>
            </w:r>
            <w:r w:rsidRPr="00A86366">
              <w:rPr>
                <w:rFonts w:ascii="Times" w:eastAsia="Batang" w:hAnsi="Times"/>
                <w:sz w:val="20"/>
                <w:lang w:eastAsia="en-US"/>
              </w:rPr>
              <w:t xml:space="preserve"> </w:t>
            </w:r>
            <w:r w:rsidRPr="00A86366">
              <w:rPr>
                <w:rFonts w:ascii="Symbol" w:eastAsia="Batang" w:hAnsi="Symbol"/>
                <w:sz w:val="20"/>
                <w:lang w:eastAsia="en-US"/>
              </w:rPr>
              <w:t></w:t>
            </w:r>
            <w:proofErr w:type="spellStart"/>
            <w:r w:rsidRPr="00A86366">
              <w:rPr>
                <w:rFonts w:ascii="Times" w:eastAsia="Batang" w:hAnsi="Times"/>
                <w:sz w:val="20"/>
                <w:vertAlign w:val="subscript"/>
                <w:lang w:eastAsia="en-US"/>
              </w:rPr>
              <w:t>n,NSB</w:t>
            </w:r>
            <w:proofErr w:type="spellEnd"/>
            <w:r w:rsidRPr="00A86366">
              <w:rPr>
                <w:rFonts w:ascii="Times" w:eastAsia="Batang" w:hAnsi="Times"/>
                <w:sz w:val="20"/>
                <w:vertAlign w:val="subscript"/>
                <w:lang w:eastAsia="en-US"/>
              </w:rPr>
              <w:t>-P</w:t>
            </w:r>
            <w:r w:rsidRPr="00A86366">
              <w:rPr>
                <w:rFonts w:ascii="Symbol" w:eastAsia="Batang" w:hAnsi="Symbol"/>
                <w:sz w:val="20"/>
                <w:vertAlign w:val="subscript"/>
                <w:lang w:eastAsia="en-US"/>
              </w:rPr>
              <w:t></w:t>
            </w:r>
            <w:r w:rsidRPr="00A86366">
              <w:rPr>
                <w:rFonts w:ascii="Symbol" w:eastAsia="Batang" w:hAnsi="Symbol"/>
                <w:sz w:val="20"/>
                <w:vertAlign w:val="subscript"/>
                <w:lang w:eastAsia="en-US"/>
              </w:rPr>
              <w:t></w:t>
            </w:r>
            <w:r w:rsidRPr="00A86366">
              <w:rPr>
                <w:rFonts w:ascii="Symbol" w:eastAsia="Batang" w:hAnsi="Symbol"/>
                <w:sz w:val="20"/>
                <w:vertAlign w:val="subscript"/>
                <w:lang w:eastAsia="en-US"/>
              </w:rPr>
              <w:t></w:t>
            </w:r>
            <w:r w:rsidRPr="00A86366">
              <w:rPr>
                <w:rFonts w:ascii="Times" w:eastAsia="Batang" w:hAnsi="Times"/>
                <w:sz w:val="20"/>
                <w:lang w:eastAsia="en-US"/>
              </w:rPr>
              <w:t>), n=0, 1, …, N</w:t>
            </w:r>
            <w:r w:rsidRPr="00A86366">
              <w:rPr>
                <w:rFonts w:ascii="Times" w:eastAsia="Batang" w:hAnsi="Times"/>
                <w:sz w:val="20"/>
                <w:vertAlign w:val="subscript"/>
                <w:lang w:eastAsia="en-US"/>
              </w:rPr>
              <w:t>TRP</w:t>
            </w:r>
            <w:r w:rsidRPr="00A86366">
              <w:rPr>
                <w:rFonts w:ascii="Times" w:eastAsia="Batang" w:hAnsi="Times"/>
                <w:sz w:val="20"/>
                <w:lang w:eastAsia="en-US"/>
              </w:rPr>
              <w:t xml:space="preserve"> – 1, </w:t>
            </w:r>
            <w:proofErr w:type="spellStart"/>
            <w:r w:rsidRPr="00A86366">
              <w:rPr>
                <w:rFonts w:ascii="Times" w:eastAsia="Batang" w:hAnsi="Times"/>
                <w:sz w:val="20"/>
                <w:lang w:eastAsia="en-US"/>
              </w:rPr>
              <w:t>n≠nref</w:t>
            </w:r>
            <w:proofErr w:type="spellEnd"/>
            <w:r w:rsidRPr="00A86366">
              <w:rPr>
                <w:rFonts w:ascii="Times" w:eastAsia="Batang" w:hAnsi="Times"/>
                <w:sz w:val="20"/>
                <w:lang w:eastAsia="en-US"/>
              </w:rPr>
              <w:t>}</w:t>
            </w:r>
          </w:p>
          <w:p w14:paraId="3AF3C49F" w14:textId="77777777" w:rsidR="00A86366" w:rsidRPr="00A86366" w:rsidRDefault="00A86366">
            <w:pPr>
              <w:numPr>
                <w:ilvl w:val="1"/>
                <w:numId w:val="25"/>
              </w:numPr>
              <w:snapToGrid/>
              <w:spacing w:after="0" w:afterAutospacing="0"/>
              <w:jc w:val="left"/>
              <w:rPr>
                <w:rFonts w:ascii="Times" w:eastAsia="Batang" w:hAnsi="Times"/>
                <w:bCs/>
                <w:sz w:val="20"/>
                <w:lang w:eastAsia="zh-CN"/>
              </w:rPr>
            </w:pPr>
            <w:r w:rsidRPr="00A86366">
              <w:rPr>
                <w:rFonts w:ascii="Times" w:eastAsia="Batang" w:hAnsi="Times"/>
                <w:sz w:val="20"/>
                <w:lang w:eastAsia="x-none"/>
              </w:rPr>
              <w:t xml:space="preserve">The alphabet for </w:t>
            </w:r>
            <w:r w:rsidRPr="00A86366">
              <w:rPr>
                <w:rFonts w:ascii="Symbol" w:eastAsia="Batang" w:hAnsi="Symbol"/>
                <w:sz w:val="20"/>
                <w:lang w:eastAsia="x-none"/>
              </w:rPr>
              <w:t></w:t>
            </w:r>
            <w:r w:rsidRPr="00A86366">
              <w:rPr>
                <w:rFonts w:ascii="Times" w:eastAsia="Batang" w:hAnsi="Times"/>
                <w:sz w:val="20"/>
                <w:vertAlign w:val="subscript"/>
                <w:lang w:eastAsia="x-none"/>
              </w:rPr>
              <w:t>n,</w:t>
            </w:r>
            <w:r w:rsidRPr="00A86366">
              <w:rPr>
                <w:rFonts w:ascii="Symbol" w:eastAsia="Batang" w:hAnsi="Symbol"/>
                <w:sz w:val="20"/>
                <w:vertAlign w:val="subscript"/>
                <w:lang w:eastAsia="x-none"/>
              </w:rPr>
              <w:t></w:t>
            </w:r>
            <w:r w:rsidRPr="00A86366">
              <w:rPr>
                <w:rFonts w:ascii="Times" w:eastAsia="Batang" w:hAnsi="Times"/>
                <w:sz w:val="20"/>
                <w:vertAlign w:val="subscript"/>
                <w:lang w:eastAsia="x-none"/>
              </w:rPr>
              <w:t xml:space="preserve"> </w:t>
            </w:r>
            <w:r w:rsidRPr="00A86366">
              <w:rPr>
                <w:rFonts w:ascii="Times" w:eastAsia="Batang" w:hAnsi="Times"/>
                <w:sz w:val="20"/>
                <w:lang w:eastAsia="x-none"/>
              </w:rPr>
              <w:t xml:space="preserve">follows the previously agreed alphabet for </w:t>
            </w:r>
            <w:r w:rsidRPr="00A86366">
              <w:rPr>
                <w:rFonts w:ascii="Symbol" w:eastAsia="Batang" w:hAnsi="Symbol"/>
                <w:sz w:val="20"/>
                <w:lang w:eastAsia="x-none"/>
              </w:rPr>
              <w:t></w:t>
            </w:r>
            <w:r w:rsidRPr="00A86366">
              <w:rPr>
                <w:rFonts w:ascii="Times" w:eastAsia="Batang" w:hAnsi="Times"/>
                <w:sz w:val="20"/>
                <w:lang w:eastAsia="x-none"/>
              </w:rPr>
              <w:t>=1, including the ‘invalid’ state</w:t>
            </w:r>
          </w:p>
          <w:p w14:paraId="34CAEC04" w14:textId="77777777" w:rsidR="00A86366" w:rsidRPr="00A86366" w:rsidRDefault="00A86366">
            <w:pPr>
              <w:numPr>
                <w:ilvl w:val="0"/>
                <w:numId w:val="25"/>
              </w:numPr>
              <w:snapToGrid/>
              <w:spacing w:after="0" w:afterAutospacing="0"/>
              <w:jc w:val="left"/>
              <w:rPr>
                <w:rFonts w:ascii="Times" w:eastAsia="Batang" w:hAnsi="Times"/>
                <w:bCs/>
                <w:sz w:val="20"/>
                <w:lang w:eastAsia="zh-CN"/>
              </w:rPr>
            </w:pPr>
            <w:r w:rsidRPr="00A86366">
              <w:rPr>
                <w:rFonts w:ascii="Times" w:eastAsia="Batang" w:hAnsi="Times"/>
                <w:sz w:val="20"/>
                <w:lang w:eastAsia="x-none"/>
              </w:rPr>
              <w:t xml:space="preserve">FFS: </w:t>
            </w:r>
          </w:p>
          <w:p w14:paraId="67CD30A4" w14:textId="77777777" w:rsidR="00A86366" w:rsidRPr="00A86366" w:rsidRDefault="00A86366">
            <w:pPr>
              <w:numPr>
                <w:ilvl w:val="1"/>
                <w:numId w:val="25"/>
              </w:numPr>
              <w:snapToGrid/>
              <w:spacing w:after="0" w:afterAutospacing="0"/>
              <w:jc w:val="left"/>
              <w:rPr>
                <w:rFonts w:ascii="Times" w:eastAsia="Batang" w:hAnsi="Times"/>
                <w:bCs/>
                <w:sz w:val="20"/>
                <w:lang w:eastAsia="zh-CN"/>
              </w:rPr>
            </w:pPr>
            <w:r w:rsidRPr="00A86366">
              <w:rPr>
                <w:rFonts w:ascii="Times" w:eastAsia="Batang" w:hAnsi="Times"/>
                <w:bCs/>
                <w:sz w:val="20"/>
                <w:lang w:eastAsia="zh-CN"/>
              </w:rPr>
              <w:t xml:space="preserve">Supported sub-band size(s), </w:t>
            </w:r>
            <w:proofErr w:type="gramStart"/>
            <w:r w:rsidRPr="00A86366">
              <w:rPr>
                <w:rFonts w:ascii="Times" w:eastAsia="Batang" w:hAnsi="Times"/>
                <w:bCs/>
                <w:sz w:val="20"/>
                <w:lang w:eastAsia="zh-CN"/>
              </w:rPr>
              <w:t>e.g.</w:t>
            </w:r>
            <w:proofErr w:type="gramEnd"/>
            <w:r w:rsidRPr="00A86366">
              <w:rPr>
                <w:rFonts w:ascii="Times" w:eastAsia="Batang" w:hAnsi="Times"/>
                <w:bCs/>
                <w:sz w:val="20"/>
                <w:lang w:eastAsia="zh-CN"/>
              </w:rPr>
              <w:t xml:space="preserve"> </w:t>
            </w:r>
            <w:r w:rsidRPr="00A86366">
              <w:rPr>
                <w:rFonts w:ascii="Times" w:eastAsia="Batang" w:hAnsi="Times"/>
                <w:color w:val="000000"/>
                <w:sz w:val="20"/>
                <w:lang w:eastAsia="x-none"/>
              </w:rPr>
              <w:t>following the legacy CSI sub-band definition, vs {1, 2, 4, 8, 16 PRBs}</w:t>
            </w:r>
          </w:p>
          <w:p w14:paraId="45CFDF97" w14:textId="77777777" w:rsidR="00A86366" w:rsidRPr="00A86366" w:rsidRDefault="00A86366">
            <w:pPr>
              <w:numPr>
                <w:ilvl w:val="1"/>
                <w:numId w:val="25"/>
              </w:numPr>
              <w:snapToGrid/>
              <w:spacing w:after="0" w:afterAutospacing="0"/>
              <w:jc w:val="left"/>
              <w:rPr>
                <w:rFonts w:ascii="Times" w:eastAsia="Batang" w:hAnsi="Times"/>
                <w:bCs/>
                <w:sz w:val="20"/>
                <w:lang w:eastAsia="zh-CN"/>
              </w:rPr>
            </w:pPr>
            <w:r w:rsidRPr="00A86366">
              <w:rPr>
                <w:rFonts w:ascii="Times" w:eastAsia="Batang" w:hAnsi="Times"/>
                <w:sz w:val="20"/>
                <w:lang w:eastAsia="x-none"/>
              </w:rPr>
              <w:t>Whether the UE performs measurement over the entire configured CSI reporting band W</w:t>
            </w:r>
            <w:r w:rsidRPr="00A86366">
              <w:rPr>
                <w:rFonts w:ascii="Times" w:eastAsia="Batang" w:hAnsi="Times"/>
                <w:sz w:val="20"/>
                <w:vertAlign w:val="subscript"/>
                <w:lang w:eastAsia="x-none"/>
              </w:rPr>
              <w:t>CSI</w:t>
            </w:r>
          </w:p>
          <w:p w14:paraId="52C17FCB" w14:textId="77777777" w:rsidR="00A86366" w:rsidRPr="00A86366" w:rsidRDefault="00A86366">
            <w:pPr>
              <w:numPr>
                <w:ilvl w:val="1"/>
                <w:numId w:val="25"/>
              </w:numPr>
              <w:snapToGrid/>
              <w:spacing w:after="0" w:afterAutospacing="0"/>
              <w:jc w:val="left"/>
              <w:rPr>
                <w:rFonts w:ascii="Times" w:eastAsia="Batang" w:hAnsi="Times"/>
                <w:bCs/>
                <w:sz w:val="20"/>
                <w:lang w:eastAsia="zh-CN"/>
              </w:rPr>
            </w:pPr>
            <w:r w:rsidRPr="00A86366">
              <w:rPr>
                <w:rFonts w:ascii="Times" w:eastAsia="Batang" w:hAnsi="Times"/>
                <w:sz w:val="20"/>
                <w:lang w:eastAsia="x-none"/>
              </w:rPr>
              <w:t>If needed, mechanism to limit CSI reporting overhead (</w:t>
            </w:r>
            <w:proofErr w:type="gramStart"/>
            <w:r w:rsidRPr="00A86366">
              <w:rPr>
                <w:rFonts w:ascii="Times" w:eastAsia="Batang" w:hAnsi="Times"/>
                <w:sz w:val="20"/>
                <w:lang w:eastAsia="x-none"/>
              </w:rPr>
              <w:t>e.g.</w:t>
            </w:r>
            <w:proofErr w:type="gramEnd"/>
            <w:r w:rsidRPr="00A86366">
              <w:rPr>
                <w:rFonts w:ascii="Times" w:eastAsia="Batang" w:hAnsi="Times"/>
                <w:sz w:val="20"/>
                <w:lang w:eastAsia="x-none"/>
              </w:rPr>
              <w:t xml:space="preserve"> maximum </w:t>
            </w:r>
            <w:r w:rsidRPr="00A86366">
              <w:rPr>
                <w:rFonts w:ascii="Times" w:eastAsia="Calibri" w:hAnsi="Times"/>
                <w:sz w:val="20"/>
                <w:lang w:eastAsia="x-none"/>
              </w:rPr>
              <w:t>N</w:t>
            </w:r>
            <w:r w:rsidRPr="00A86366">
              <w:rPr>
                <w:rFonts w:ascii="Times" w:eastAsia="Calibri" w:hAnsi="Times"/>
                <w:sz w:val="20"/>
                <w:vertAlign w:val="subscript"/>
                <w:lang w:eastAsia="x-none"/>
              </w:rPr>
              <w:t>SB-P</w:t>
            </w:r>
            <w:r w:rsidRPr="00A86366">
              <w:rPr>
                <w:rFonts w:ascii="Times" w:eastAsia="Batang" w:hAnsi="Times"/>
                <w:sz w:val="20"/>
                <w:lang w:eastAsia="x-none"/>
              </w:rPr>
              <w:t xml:space="preserve">)  </w:t>
            </w:r>
          </w:p>
          <w:p w14:paraId="645063B6" w14:textId="77777777" w:rsidR="00A86366" w:rsidRPr="00A86366" w:rsidRDefault="00A86366">
            <w:pPr>
              <w:numPr>
                <w:ilvl w:val="1"/>
                <w:numId w:val="25"/>
              </w:numPr>
              <w:snapToGrid/>
              <w:spacing w:after="0" w:afterAutospacing="0"/>
              <w:jc w:val="left"/>
              <w:rPr>
                <w:rFonts w:ascii="Times" w:eastAsia="Batang" w:hAnsi="Times"/>
                <w:bCs/>
                <w:sz w:val="20"/>
                <w:lang w:eastAsia="zh-CN"/>
              </w:rPr>
            </w:pPr>
            <w:r w:rsidRPr="00A86366">
              <w:rPr>
                <w:rFonts w:ascii="Times" w:eastAsia="Batang" w:hAnsi="Times"/>
                <w:bCs/>
                <w:sz w:val="20"/>
                <w:lang w:eastAsia="zh-CN"/>
              </w:rPr>
              <w:lastRenderedPageBreak/>
              <w:t xml:space="preserve">If needed, configuration of whether the CSI-RSs are MRT-beamformed in frequency-domain or </w:t>
            </w:r>
            <w:proofErr w:type="gramStart"/>
            <w:r w:rsidRPr="00A86366">
              <w:rPr>
                <w:rFonts w:ascii="Times" w:eastAsia="Batang" w:hAnsi="Times"/>
                <w:bCs/>
                <w:sz w:val="20"/>
                <w:lang w:eastAsia="zh-CN"/>
              </w:rPr>
              <w:t>not</w:t>
            </w:r>
            <w:proofErr w:type="gramEnd"/>
          </w:p>
          <w:p w14:paraId="7B0E3C91" w14:textId="77777777" w:rsidR="00A86366" w:rsidRPr="00A86366" w:rsidRDefault="00A86366" w:rsidP="00A86366">
            <w:pPr>
              <w:spacing w:after="0" w:afterAutospacing="0"/>
              <w:rPr>
                <w:rFonts w:ascii="Times" w:eastAsia="Batang" w:hAnsi="Times"/>
                <w:bCs/>
                <w:sz w:val="20"/>
                <w:lang w:eastAsia="zh-CN"/>
              </w:rPr>
            </w:pPr>
            <w:r w:rsidRPr="00A86366">
              <w:rPr>
                <w:rFonts w:ascii="Times" w:eastAsia="Batang" w:hAnsi="Times"/>
                <w:bCs/>
                <w:sz w:val="20"/>
                <w:lang w:eastAsia="zh-CN"/>
              </w:rPr>
              <w:t>Note: UE is not required to perform DO/FO compensation for sub-band phase offset calculation</w:t>
            </w:r>
          </w:p>
          <w:p w14:paraId="6C3685C0" w14:textId="77777777" w:rsidR="00A86366" w:rsidRPr="00A86366" w:rsidRDefault="00A86366" w:rsidP="00A86366">
            <w:pPr>
              <w:spacing w:after="0" w:afterAutospacing="0"/>
              <w:rPr>
                <w:rFonts w:ascii="Times" w:eastAsia="Batang" w:hAnsi="Times"/>
                <w:bCs/>
                <w:sz w:val="20"/>
                <w:lang w:eastAsia="zh-CN"/>
              </w:rPr>
            </w:pPr>
            <w:r w:rsidRPr="00A86366">
              <w:rPr>
                <w:rFonts w:ascii="Times" w:eastAsia="Batang" w:hAnsi="Times"/>
                <w:bCs/>
                <w:sz w:val="20"/>
                <w:lang w:eastAsia="zh-CN"/>
              </w:rPr>
              <w:t>Note: There is a source R1-2407184 showing for frequency-domain-MRT-</w:t>
            </w:r>
            <w:proofErr w:type="spellStart"/>
            <w:r w:rsidRPr="00A86366">
              <w:rPr>
                <w:rFonts w:ascii="Times" w:eastAsia="Batang" w:hAnsi="Times"/>
                <w:bCs/>
                <w:sz w:val="20"/>
                <w:lang w:eastAsia="zh-CN"/>
              </w:rPr>
              <w:t>precoded</w:t>
            </w:r>
            <w:proofErr w:type="spellEnd"/>
            <w:r w:rsidRPr="00A86366">
              <w:rPr>
                <w:rFonts w:ascii="Times" w:eastAsia="Batang" w:hAnsi="Times"/>
                <w:bCs/>
                <w:sz w:val="20"/>
                <w:lang w:eastAsia="zh-CN"/>
              </w:rPr>
              <w:t xml:space="preserve"> CSI-RSs, inter-TRP phase has a linear rotation in frequency-</w:t>
            </w:r>
            <w:proofErr w:type="gramStart"/>
            <w:r w:rsidRPr="00A86366">
              <w:rPr>
                <w:rFonts w:ascii="Times" w:eastAsia="Batang" w:hAnsi="Times"/>
                <w:bCs/>
                <w:sz w:val="20"/>
                <w:lang w:eastAsia="zh-CN"/>
              </w:rPr>
              <w:t>domain, and</w:t>
            </w:r>
            <w:proofErr w:type="gramEnd"/>
            <w:r w:rsidRPr="00A86366">
              <w:rPr>
                <w:rFonts w:ascii="Times" w:eastAsia="Batang" w:hAnsi="Times"/>
                <w:bCs/>
                <w:sz w:val="20"/>
                <w:lang w:eastAsia="zh-CN"/>
              </w:rPr>
              <w:t xml:space="preserve"> is associated with a single delay component.</w:t>
            </w:r>
          </w:p>
          <w:p w14:paraId="02B6195B" w14:textId="77777777" w:rsidR="00A86366" w:rsidRPr="00A86366" w:rsidRDefault="00A86366" w:rsidP="00A86366">
            <w:pPr>
              <w:spacing w:after="0" w:afterAutospacing="0"/>
              <w:jc w:val="left"/>
              <w:rPr>
                <w:rFonts w:ascii="Times" w:eastAsia="Calibri" w:hAnsi="Times"/>
                <w:sz w:val="20"/>
                <w:lang w:eastAsia="zh-CN"/>
              </w:rPr>
            </w:pPr>
          </w:p>
          <w:p w14:paraId="4B655FD9" w14:textId="77777777" w:rsidR="00A86366" w:rsidRPr="00A86366" w:rsidRDefault="00A86366" w:rsidP="00A86366">
            <w:pPr>
              <w:snapToGrid/>
              <w:spacing w:after="0" w:afterAutospacing="0"/>
              <w:jc w:val="left"/>
              <w:rPr>
                <w:rFonts w:ascii="Times" w:eastAsia="Batang" w:hAnsi="Times"/>
                <w:b/>
                <w:bCs/>
                <w:sz w:val="20"/>
                <w:szCs w:val="24"/>
                <w:lang w:val="en-US" w:eastAsia="en-US"/>
              </w:rPr>
            </w:pPr>
            <w:r w:rsidRPr="00A86366">
              <w:rPr>
                <w:rFonts w:ascii="Times" w:eastAsia="Batang" w:hAnsi="Times"/>
                <w:b/>
                <w:bCs/>
                <w:sz w:val="20"/>
                <w:szCs w:val="24"/>
                <w:highlight w:val="green"/>
                <w:lang w:val="en-US" w:eastAsia="en-US"/>
              </w:rPr>
              <w:t>Agreement</w:t>
            </w:r>
          </w:p>
          <w:p w14:paraId="0B1AE2E0" w14:textId="77777777" w:rsidR="00A86366" w:rsidRPr="00A86366" w:rsidRDefault="00A86366" w:rsidP="00A86366">
            <w:pPr>
              <w:spacing w:after="0" w:afterAutospacing="0"/>
              <w:jc w:val="left"/>
              <w:rPr>
                <w:rFonts w:ascii="Times" w:eastAsia="SimSun" w:hAnsi="Times"/>
                <w:color w:val="000000"/>
                <w:sz w:val="20"/>
                <w:lang w:eastAsia="en-US"/>
              </w:rPr>
            </w:pPr>
            <w:r w:rsidRPr="00A86366">
              <w:rPr>
                <w:rFonts w:ascii="Times" w:eastAsia="Batang" w:hAnsi="Times"/>
                <w:bCs/>
                <w:sz w:val="20"/>
                <w:lang w:eastAsia="zh-CN"/>
              </w:rPr>
              <w:t xml:space="preserve">For the Rel-19 aperiodic standalone CJT calibration reporting, when </w:t>
            </w:r>
            <w:proofErr w:type="spellStart"/>
            <w:r w:rsidRPr="00A86366">
              <w:rPr>
                <w:rFonts w:ascii="Times" w:eastAsia="Batang" w:hAnsi="Times"/>
                <w:bCs/>
                <w:sz w:val="20"/>
                <w:lang w:eastAsia="zh-CN"/>
              </w:rPr>
              <w:t>ReportQuantity</w:t>
            </w:r>
            <w:proofErr w:type="spellEnd"/>
            <w:r w:rsidRPr="00A86366">
              <w:rPr>
                <w:rFonts w:ascii="Times" w:eastAsia="Batang" w:hAnsi="Times"/>
                <w:bCs/>
                <w:sz w:val="20"/>
                <w:lang w:eastAsia="zh-CN"/>
              </w:rPr>
              <w:t xml:space="preserve"> is ‘</w:t>
            </w:r>
            <w:proofErr w:type="spellStart"/>
            <w:r w:rsidRPr="00A86366">
              <w:rPr>
                <w:rFonts w:ascii="Times" w:eastAsia="Batang" w:hAnsi="Times"/>
                <w:bCs/>
                <w:sz w:val="20"/>
                <w:lang w:eastAsia="zh-CN"/>
              </w:rPr>
              <w:t>cjtc</w:t>
            </w:r>
            <w:proofErr w:type="spellEnd"/>
            <w:r w:rsidRPr="00A86366">
              <w:rPr>
                <w:rFonts w:ascii="Times" w:eastAsia="Batang" w:hAnsi="Times"/>
                <w:bCs/>
                <w:sz w:val="20"/>
                <w:lang w:eastAsia="zh-CN"/>
              </w:rPr>
              <w:t>-P’ (DL/UL phase offset), regarding the support of sub-band reporting (</w:t>
            </w:r>
            <w:r w:rsidRPr="00A86366">
              <w:rPr>
                <w:rFonts w:ascii="Symbol" w:eastAsia="Malgun Gothic" w:hAnsi="Symbol"/>
                <w:sz w:val="20"/>
                <w:lang w:eastAsia="en-US"/>
              </w:rPr>
              <w:t></w:t>
            </w:r>
            <w:r w:rsidRPr="00A86366">
              <w:rPr>
                <w:rFonts w:ascii="Times" w:eastAsia="Batang" w:hAnsi="Times"/>
                <w:bCs/>
                <w:sz w:val="20"/>
                <w:lang w:eastAsia="zh-CN"/>
              </w:rPr>
              <w:t xml:space="preserve">&gt;1) </w:t>
            </w:r>
            <w:r w:rsidRPr="00A86366">
              <w:rPr>
                <w:rFonts w:ascii="Times" w:eastAsia="Malgun Gothic" w:hAnsi="Times"/>
                <w:sz w:val="20"/>
                <w:lang w:eastAsia="en-US"/>
              </w:rPr>
              <w:t>{</w:t>
            </w:r>
            <w:r w:rsidRPr="00A86366">
              <w:rPr>
                <w:rFonts w:ascii="Times" w:eastAsia="Batang" w:hAnsi="Times"/>
                <w:sz w:val="20"/>
                <w:lang w:eastAsia="en-US"/>
              </w:rPr>
              <w:t>(</w:t>
            </w:r>
            <w:r w:rsidRPr="00A86366">
              <w:rPr>
                <w:rFonts w:ascii="Symbol" w:eastAsia="Batang" w:hAnsi="Symbol"/>
                <w:sz w:val="20"/>
                <w:lang w:eastAsia="en-US"/>
              </w:rPr>
              <w:t></w:t>
            </w:r>
            <w:r w:rsidRPr="00A86366">
              <w:rPr>
                <w:rFonts w:ascii="Times" w:eastAsia="Batang" w:hAnsi="Times"/>
                <w:sz w:val="20"/>
                <w:vertAlign w:val="subscript"/>
                <w:lang w:eastAsia="en-US"/>
              </w:rPr>
              <w:t>n,</w:t>
            </w:r>
            <w:r w:rsidRPr="00A86366">
              <w:rPr>
                <w:rFonts w:ascii="Symbol" w:eastAsia="Batang" w:hAnsi="Symbol"/>
                <w:sz w:val="20"/>
                <w:vertAlign w:val="subscript"/>
                <w:lang w:eastAsia="en-US"/>
              </w:rPr>
              <w:t></w:t>
            </w:r>
            <w:r w:rsidRPr="00A86366">
              <w:rPr>
                <w:rFonts w:ascii="Times" w:eastAsia="Batang" w:hAnsi="Times"/>
                <w:sz w:val="20"/>
                <w:lang w:eastAsia="en-US"/>
              </w:rPr>
              <w:t xml:space="preserve">, </w:t>
            </w:r>
            <w:r w:rsidRPr="00A86366">
              <w:rPr>
                <w:rFonts w:ascii="Symbol" w:eastAsia="Batang" w:hAnsi="Symbol"/>
                <w:sz w:val="20"/>
                <w:lang w:eastAsia="en-US"/>
              </w:rPr>
              <w:t></w:t>
            </w:r>
            <w:r w:rsidRPr="00A86366">
              <w:rPr>
                <w:rFonts w:ascii="Times" w:eastAsia="Batang" w:hAnsi="Times"/>
                <w:sz w:val="20"/>
                <w:vertAlign w:val="subscript"/>
                <w:lang w:eastAsia="en-US"/>
              </w:rPr>
              <w:t>n,</w:t>
            </w:r>
            <w:r w:rsidRPr="00A86366">
              <w:rPr>
                <w:rFonts w:ascii="Symbol" w:eastAsia="Batang" w:hAnsi="Symbol"/>
                <w:sz w:val="20"/>
                <w:vertAlign w:val="subscript"/>
                <w:lang w:eastAsia="en-US"/>
              </w:rPr>
              <w:t></w:t>
            </w:r>
            <w:r w:rsidRPr="00A86366">
              <w:rPr>
                <w:rFonts w:ascii="Symbol" w:eastAsia="Batang" w:hAnsi="Symbol"/>
                <w:sz w:val="20"/>
                <w:vertAlign w:val="subscript"/>
                <w:lang w:eastAsia="en-US"/>
              </w:rPr>
              <w:t></w:t>
            </w:r>
            <w:r w:rsidRPr="00A86366">
              <w:rPr>
                <w:rFonts w:ascii="Symbol" w:eastAsia="Batang" w:hAnsi="Symbol"/>
                <w:sz w:val="20"/>
                <w:vertAlign w:val="subscript"/>
                <w:lang w:eastAsia="en-US"/>
              </w:rPr>
              <w:t></w:t>
            </w:r>
            <w:r w:rsidRPr="00A86366">
              <w:rPr>
                <w:rFonts w:ascii="Symbol" w:eastAsia="Batang" w:hAnsi="Symbol"/>
                <w:sz w:val="20"/>
                <w:lang w:eastAsia="en-US"/>
              </w:rPr>
              <w:t></w:t>
            </w:r>
            <w:r w:rsidRPr="00A86366">
              <w:rPr>
                <w:rFonts w:ascii="Symbol" w:eastAsia="Batang" w:hAnsi="Symbol"/>
                <w:sz w:val="20"/>
                <w:lang w:eastAsia="en-US"/>
              </w:rPr>
              <w:t></w:t>
            </w:r>
            <w:r w:rsidRPr="00A86366">
              <w:rPr>
                <w:rFonts w:ascii="Symbol" w:eastAsia="Batang" w:hAnsi="Symbol"/>
                <w:sz w:val="20"/>
                <w:lang w:eastAsia="en-US"/>
              </w:rPr>
              <w:t></w:t>
            </w:r>
            <w:r w:rsidRPr="00A86366">
              <w:rPr>
                <w:rFonts w:ascii="Times" w:eastAsia="Batang" w:hAnsi="Times"/>
                <w:sz w:val="20"/>
                <w:vertAlign w:val="subscript"/>
                <w:lang w:eastAsia="en-US"/>
              </w:rPr>
              <w:t>,</w:t>
            </w:r>
            <w:r w:rsidRPr="00A86366">
              <w:rPr>
                <w:rFonts w:ascii="Times" w:eastAsia="Batang" w:hAnsi="Times"/>
                <w:sz w:val="20"/>
                <w:lang w:eastAsia="en-US"/>
              </w:rPr>
              <w:t xml:space="preserve"> </w:t>
            </w:r>
            <w:r w:rsidRPr="00A86366">
              <w:rPr>
                <w:rFonts w:ascii="Symbol" w:eastAsia="Batang" w:hAnsi="Symbol"/>
                <w:sz w:val="20"/>
                <w:lang w:eastAsia="en-US"/>
              </w:rPr>
              <w:t></w:t>
            </w:r>
            <w:proofErr w:type="spellStart"/>
            <w:proofErr w:type="gramStart"/>
            <w:r w:rsidRPr="00A86366">
              <w:rPr>
                <w:rFonts w:ascii="Times" w:eastAsia="Batang" w:hAnsi="Times"/>
                <w:sz w:val="20"/>
                <w:vertAlign w:val="subscript"/>
                <w:lang w:eastAsia="en-US"/>
              </w:rPr>
              <w:t>n,NSB</w:t>
            </w:r>
            <w:proofErr w:type="spellEnd"/>
            <w:proofErr w:type="gramEnd"/>
            <w:r w:rsidRPr="00A86366">
              <w:rPr>
                <w:rFonts w:ascii="Times" w:eastAsia="Batang" w:hAnsi="Times"/>
                <w:sz w:val="20"/>
                <w:vertAlign w:val="subscript"/>
                <w:lang w:eastAsia="en-US"/>
              </w:rPr>
              <w:t>-P</w:t>
            </w:r>
            <w:r w:rsidRPr="00A86366">
              <w:rPr>
                <w:rFonts w:ascii="Symbol" w:eastAsia="Batang" w:hAnsi="Symbol"/>
                <w:sz w:val="20"/>
                <w:vertAlign w:val="subscript"/>
                <w:lang w:eastAsia="en-US"/>
              </w:rPr>
              <w:t></w:t>
            </w:r>
            <w:r w:rsidRPr="00A86366">
              <w:rPr>
                <w:rFonts w:ascii="Symbol" w:eastAsia="Batang" w:hAnsi="Symbol"/>
                <w:sz w:val="20"/>
                <w:vertAlign w:val="subscript"/>
                <w:lang w:eastAsia="en-US"/>
              </w:rPr>
              <w:t></w:t>
            </w:r>
            <w:r w:rsidRPr="00A86366">
              <w:rPr>
                <w:rFonts w:ascii="Symbol" w:eastAsia="Batang" w:hAnsi="Symbol"/>
                <w:sz w:val="20"/>
                <w:vertAlign w:val="subscript"/>
                <w:lang w:eastAsia="en-US"/>
              </w:rPr>
              <w:t></w:t>
            </w:r>
            <w:r w:rsidRPr="00A86366">
              <w:rPr>
                <w:rFonts w:ascii="Times" w:eastAsia="Batang" w:hAnsi="Times"/>
                <w:sz w:val="20"/>
                <w:lang w:eastAsia="en-US"/>
              </w:rPr>
              <w:t>), n=0, 1, …, N</w:t>
            </w:r>
            <w:r w:rsidRPr="00A86366">
              <w:rPr>
                <w:rFonts w:ascii="Times" w:eastAsia="Batang" w:hAnsi="Times"/>
                <w:sz w:val="20"/>
                <w:vertAlign w:val="subscript"/>
                <w:lang w:eastAsia="en-US"/>
              </w:rPr>
              <w:t>TRP</w:t>
            </w:r>
            <w:r w:rsidRPr="00A86366">
              <w:rPr>
                <w:rFonts w:ascii="Times" w:eastAsia="Batang" w:hAnsi="Times"/>
                <w:sz w:val="20"/>
                <w:lang w:eastAsia="en-US"/>
              </w:rPr>
              <w:t xml:space="preserve"> – 1, </w:t>
            </w:r>
            <w:proofErr w:type="spellStart"/>
            <w:r w:rsidRPr="00A86366">
              <w:rPr>
                <w:rFonts w:ascii="Times" w:eastAsia="Batang" w:hAnsi="Times"/>
                <w:sz w:val="20"/>
                <w:lang w:eastAsia="en-US"/>
              </w:rPr>
              <w:t>n≠nref</w:t>
            </w:r>
            <w:proofErr w:type="spellEnd"/>
            <w:r w:rsidRPr="00A86366">
              <w:rPr>
                <w:rFonts w:ascii="Times" w:eastAsia="Batang" w:hAnsi="Times"/>
                <w:sz w:val="20"/>
                <w:lang w:eastAsia="en-US"/>
              </w:rPr>
              <w:t>}:</w:t>
            </w:r>
          </w:p>
          <w:p w14:paraId="217E5317" w14:textId="77777777" w:rsidR="00A86366" w:rsidRPr="00A86366" w:rsidRDefault="00A86366">
            <w:pPr>
              <w:widowControl w:val="0"/>
              <w:numPr>
                <w:ilvl w:val="0"/>
                <w:numId w:val="26"/>
              </w:numPr>
              <w:snapToGrid/>
              <w:spacing w:after="0" w:afterAutospacing="0"/>
              <w:jc w:val="left"/>
              <w:rPr>
                <w:rFonts w:ascii="Times" w:eastAsia="Batang" w:hAnsi="Times"/>
                <w:sz w:val="20"/>
                <w:lang w:eastAsia="x-none"/>
              </w:rPr>
            </w:pPr>
            <w:r w:rsidRPr="00A86366">
              <w:rPr>
                <w:rFonts w:ascii="Times" w:eastAsia="Batang" w:hAnsi="Times"/>
                <w:bCs/>
                <w:sz w:val="20"/>
                <w:lang w:eastAsia="zh-CN"/>
              </w:rPr>
              <w:t>Supported sub-band size(s) {</w:t>
            </w:r>
            <w:r w:rsidRPr="00A86366">
              <w:rPr>
                <w:rFonts w:ascii="Times" w:eastAsia="Batang" w:hAnsi="Times"/>
                <w:bCs/>
                <w:sz w:val="20"/>
                <w:lang w:eastAsia="x-none"/>
              </w:rPr>
              <w:t xml:space="preserve">1, 2, 4, 8, 16} </w:t>
            </w:r>
            <w:proofErr w:type="gramStart"/>
            <w:r w:rsidRPr="00A86366">
              <w:rPr>
                <w:rFonts w:ascii="Times" w:eastAsia="Batang" w:hAnsi="Times"/>
                <w:bCs/>
                <w:sz w:val="20"/>
                <w:lang w:eastAsia="x-none"/>
              </w:rPr>
              <w:t>PRB</w:t>
            </w:r>
            <w:proofErr w:type="gramEnd"/>
          </w:p>
          <w:p w14:paraId="0646572D" w14:textId="77777777" w:rsidR="00A86366" w:rsidRPr="00A86366" w:rsidRDefault="00A86366">
            <w:pPr>
              <w:widowControl w:val="0"/>
              <w:numPr>
                <w:ilvl w:val="0"/>
                <w:numId w:val="26"/>
              </w:numPr>
              <w:snapToGrid/>
              <w:spacing w:after="0" w:afterAutospacing="0"/>
              <w:jc w:val="left"/>
              <w:rPr>
                <w:rFonts w:ascii="Times" w:eastAsia="Batang" w:hAnsi="Times"/>
                <w:sz w:val="20"/>
                <w:lang w:eastAsia="x-none"/>
              </w:rPr>
            </w:pPr>
            <w:r w:rsidRPr="00A86366">
              <w:rPr>
                <w:rFonts w:ascii="Times" w:eastAsia="Batang" w:hAnsi="Times"/>
                <w:sz w:val="20"/>
                <w:lang w:eastAsia="x-none"/>
              </w:rPr>
              <w:t>The NW configures, via higher-layer (RRC) signalling, which N</w:t>
            </w:r>
            <w:r w:rsidRPr="00A86366">
              <w:rPr>
                <w:rFonts w:ascii="Times" w:eastAsia="Batang" w:hAnsi="Times"/>
                <w:sz w:val="20"/>
                <w:vertAlign w:val="subscript"/>
                <w:lang w:eastAsia="x-none"/>
              </w:rPr>
              <w:t>SB-P</w:t>
            </w:r>
            <w:r w:rsidRPr="00A86366">
              <w:rPr>
                <w:rFonts w:ascii="Times" w:eastAsia="Batang" w:hAnsi="Times"/>
                <w:sz w:val="20"/>
                <w:lang w:eastAsia="x-none"/>
              </w:rPr>
              <w:t xml:space="preserve"> sub-band(s) the UE </w:t>
            </w:r>
            <w:proofErr w:type="gramStart"/>
            <w:r w:rsidRPr="00A86366">
              <w:rPr>
                <w:rFonts w:ascii="Times" w:eastAsia="Batang" w:hAnsi="Times"/>
                <w:sz w:val="20"/>
                <w:lang w:eastAsia="x-none"/>
              </w:rPr>
              <w:t>reports</w:t>
            </w:r>
            <w:proofErr w:type="gramEnd"/>
            <w:r w:rsidRPr="00A86366">
              <w:rPr>
                <w:rFonts w:ascii="Times" w:eastAsia="Batang" w:hAnsi="Times"/>
                <w:sz w:val="20"/>
                <w:lang w:eastAsia="x-none"/>
              </w:rPr>
              <w:t xml:space="preserve"> </w:t>
            </w:r>
          </w:p>
          <w:p w14:paraId="68BAB936" w14:textId="77777777" w:rsidR="00A86366" w:rsidRDefault="00A86366" w:rsidP="00B0312E">
            <w:pPr>
              <w:snapToGrid/>
              <w:spacing w:after="0" w:afterAutospacing="0"/>
              <w:jc w:val="left"/>
              <w:rPr>
                <w:rFonts w:ascii="Times" w:eastAsiaTheme="minorEastAsia" w:hAnsi="Times"/>
                <w:iCs/>
                <w:szCs w:val="24"/>
              </w:rPr>
            </w:pPr>
          </w:p>
          <w:p w14:paraId="74C0736B" w14:textId="77777777" w:rsidR="00A86366" w:rsidRPr="00A86366" w:rsidRDefault="00A86366" w:rsidP="00A86366">
            <w:pPr>
              <w:snapToGrid/>
              <w:spacing w:after="0" w:afterAutospacing="0"/>
              <w:jc w:val="left"/>
              <w:rPr>
                <w:rFonts w:ascii="Times" w:eastAsia="Batang" w:hAnsi="Times"/>
                <w:b/>
                <w:bCs/>
                <w:sz w:val="20"/>
                <w:szCs w:val="24"/>
                <w:lang w:val="en-US" w:eastAsia="en-US"/>
              </w:rPr>
            </w:pPr>
            <w:r w:rsidRPr="00A86366">
              <w:rPr>
                <w:rFonts w:ascii="Times" w:eastAsia="Batang" w:hAnsi="Times"/>
                <w:b/>
                <w:bCs/>
                <w:sz w:val="20"/>
                <w:szCs w:val="24"/>
                <w:highlight w:val="green"/>
                <w:lang w:val="en-US" w:eastAsia="en-US"/>
              </w:rPr>
              <w:t>Agreement</w:t>
            </w:r>
          </w:p>
          <w:p w14:paraId="1618D52C" w14:textId="77777777" w:rsidR="00A86366" w:rsidRPr="00A86366" w:rsidRDefault="00A86366" w:rsidP="00A86366">
            <w:pPr>
              <w:spacing w:after="0" w:afterAutospacing="0"/>
              <w:jc w:val="left"/>
              <w:rPr>
                <w:rFonts w:ascii="Times" w:eastAsia="Malgun Gothic" w:hAnsi="Times"/>
                <w:sz w:val="20"/>
                <w:lang w:eastAsia="en-US"/>
              </w:rPr>
            </w:pPr>
            <w:r w:rsidRPr="00A86366">
              <w:rPr>
                <w:rFonts w:ascii="Times" w:eastAsia="Calibri" w:hAnsi="Times"/>
                <w:sz w:val="20"/>
                <w:szCs w:val="24"/>
                <w:lang w:eastAsia="en-US"/>
              </w:rPr>
              <w:t>For the Rel-19 aperiodic standalone CJT calibration (CJTC) reporting, w</w:t>
            </w:r>
            <w:r w:rsidRPr="00A86366">
              <w:rPr>
                <w:rFonts w:ascii="Times" w:eastAsia="Batang" w:hAnsi="Times"/>
                <w:sz w:val="20"/>
                <w:lang w:eastAsia="en-US"/>
              </w:rPr>
              <w:t>hen</w:t>
            </w:r>
            <w:r w:rsidRPr="00A86366">
              <w:rPr>
                <w:rFonts w:ascii="Times" w:eastAsia="Batang" w:hAnsi="Times"/>
                <w:i/>
                <w:sz w:val="20"/>
                <w:lang w:eastAsia="en-US"/>
              </w:rPr>
              <w:t xml:space="preserve"> </w:t>
            </w:r>
            <w:proofErr w:type="spellStart"/>
            <w:r w:rsidRPr="00A86366">
              <w:rPr>
                <w:rFonts w:ascii="Times" w:eastAsia="Malgun Gothic" w:hAnsi="Times"/>
                <w:i/>
                <w:sz w:val="20"/>
                <w:lang w:eastAsia="en-US"/>
              </w:rPr>
              <w:t>ReportQuantity</w:t>
            </w:r>
            <w:proofErr w:type="spellEnd"/>
            <w:r w:rsidRPr="00A86366">
              <w:rPr>
                <w:rFonts w:ascii="Times" w:eastAsia="Malgun Gothic" w:hAnsi="Times"/>
                <w:i/>
                <w:sz w:val="20"/>
                <w:lang w:eastAsia="en-US"/>
              </w:rPr>
              <w:t xml:space="preserve"> </w:t>
            </w:r>
            <w:r w:rsidRPr="00A86366">
              <w:rPr>
                <w:rFonts w:ascii="Times" w:eastAsia="Malgun Gothic" w:hAnsi="Times"/>
                <w:sz w:val="20"/>
                <w:lang w:eastAsia="en-US"/>
              </w:rPr>
              <w:t>is</w:t>
            </w:r>
            <w:r w:rsidRPr="00A86366">
              <w:rPr>
                <w:rFonts w:ascii="Times" w:eastAsia="Malgun Gothic" w:hAnsi="Times"/>
                <w:i/>
                <w:sz w:val="20"/>
                <w:lang w:eastAsia="en-US"/>
              </w:rPr>
              <w:t xml:space="preserve"> ‘</w:t>
            </w:r>
            <w:proofErr w:type="spellStart"/>
            <w:r w:rsidRPr="00A86366">
              <w:rPr>
                <w:rFonts w:ascii="Times" w:eastAsia="Malgun Gothic" w:hAnsi="Times"/>
                <w:i/>
                <w:sz w:val="20"/>
                <w:lang w:eastAsia="en-US"/>
              </w:rPr>
              <w:t>cjtc</w:t>
            </w:r>
            <w:proofErr w:type="spellEnd"/>
            <w:r w:rsidRPr="00A86366">
              <w:rPr>
                <w:rFonts w:ascii="Times" w:eastAsia="Malgun Gothic" w:hAnsi="Times"/>
                <w:i/>
                <w:sz w:val="20"/>
                <w:lang w:eastAsia="en-US"/>
              </w:rPr>
              <w:t xml:space="preserve">-P’ </w:t>
            </w:r>
            <w:r w:rsidRPr="00A86366">
              <w:rPr>
                <w:rFonts w:ascii="Times" w:eastAsia="Malgun Gothic" w:hAnsi="Times"/>
                <w:sz w:val="20"/>
                <w:lang w:eastAsia="en-US"/>
              </w:rPr>
              <w:t xml:space="preserve">(PO) and </w:t>
            </w:r>
            <w:r w:rsidRPr="00A86366">
              <w:rPr>
                <w:rFonts w:ascii="Symbol" w:eastAsia="Malgun Gothic" w:hAnsi="Symbol"/>
                <w:sz w:val="20"/>
                <w:lang w:eastAsia="en-US"/>
              </w:rPr>
              <w:t></w:t>
            </w:r>
            <w:r w:rsidRPr="00A86366">
              <w:rPr>
                <w:rFonts w:ascii="Times" w:eastAsia="Malgun Gothic" w:hAnsi="Times"/>
                <w:sz w:val="20"/>
                <w:lang w:eastAsia="en-US"/>
              </w:rPr>
              <w:t xml:space="preserve">=1: </w:t>
            </w:r>
          </w:p>
          <w:p w14:paraId="51B6B1DB" w14:textId="77777777" w:rsidR="00A86366" w:rsidRPr="00A86366" w:rsidRDefault="00A86366">
            <w:pPr>
              <w:numPr>
                <w:ilvl w:val="0"/>
                <w:numId w:val="27"/>
              </w:numPr>
              <w:snapToGrid/>
              <w:spacing w:after="0" w:afterAutospacing="0"/>
              <w:jc w:val="left"/>
              <w:rPr>
                <w:rFonts w:ascii="Times" w:eastAsia="Calibri" w:hAnsi="Times"/>
                <w:sz w:val="20"/>
                <w:szCs w:val="24"/>
                <w:lang w:eastAsia="x-none"/>
              </w:rPr>
            </w:pPr>
            <w:r w:rsidRPr="00A86366">
              <w:rPr>
                <w:rFonts w:ascii="Times" w:eastAsia="Batang" w:hAnsi="Times"/>
                <w:iCs/>
                <w:sz w:val="20"/>
                <w:szCs w:val="24"/>
                <w:lang w:eastAsia="x-none"/>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5"/>
              <w:gridCol w:w="4725"/>
            </w:tblGrid>
            <w:tr w:rsidR="00A86366" w:rsidRPr="00A86366" w14:paraId="40335881" w14:textId="77777777" w:rsidTr="00AD01A6">
              <w:trPr>
                <w:trHeight w:val="246"/>
              </w:trPr>
              <w:tc>
                <w:tcPr>
                  <w:tcW w:w="1875" w:type="dxa"/>
                  <w:shd w:val="clear" w:color="auto" w:fill="BFBFBF"/>
                </w:tcPr>
                <w:p w14:paraId="68D1F33A" w14:textId="77777777" w:rsidR="00A86366" w:rsidRPr="00A86366" w:rsidRDefault="00A86366" w:rsidP="00A86366">
                  <w:pPr>
                    <w:spacing w:after="0" w:afterAutospacing="0"/>
                    <w:jc w:val="left"/>
                    <w:rPr>
                      <w:rFonts w:ascii="Times" w:eastAsia="Batang" w:hAnsi="Times"/>
                      <w:sz w:val="18"/>
                      <w:szCs w:val="24"/>
                      <w:lang w:eastAsia="en-US"/>
                    </w:rPr>
                  </w:pPr>
                  <w:r w:rsidRPr="00A86366">
                    <w:rPr>
                      <w:rFonts w:ascii="Times" w:eastAsia="Batang" w:hAnsi="Times"/>
                      <w:sz w:val="18"/>
                      <w:szCs w:val="24"/>
                      <w:lang w:eastAsia="en-US"/>
                    </w:rPr>
                    <w:t>Parameter</w:t>
                  </w:r>
                </w:p>
              </w:tc>
              <w:tc>
                <w:tcPr>
                  <w:tcW w:w="4725" w:type="dxa"/>
                  <w:shd w:val="clear" w:color="auto" w:fill="BFBFBF"/>
                </w:tcPr>
                <w:p w14:paraId="596CDBA6" w14:textId="77777777" w:rsidR="00A86366" w:rsidRPr="00A86366" w:rsidRDefault="00A86366" w:rsidP="00A86366">
                  <w:pPr>
                    <w:spacing w:after="0" w:afterAutospacing="0"/>
                    <w:jc w:val="left"/>
                    <w:rPr>
                      <w:rFonts w:ascii="Times" w:eastAsia="Batang" w:hAnsi="Times"/>
                      <w:sz w:val="18"/>
                      <w:szCs w:val="24"/>
                      <w:lang w:eastAsia="en-US"/>
                    </w:rPr>
                  </w:pPr>
                  <w:r w:rsidRPr="00A86366">
                    <w:rPr>
                      <w:rFonts w:ascii="Times" w:eastAsia="Batang" w:hAnsi="Times"/>
                      <w:sz w:val="18"/>
                      <w:szCs w:val="24"/>
                      <w:lang w:eastAsia="en-US"/>
                    </w:rPr>
                    <w:t>Details/description</w:t>
                  </w:r>
                </w:p>
              </w:tc>
            </w:tr>
            <w:tr w:rsidR="00A86366" w:rsidRPr="00A86366" w14:paraId="51EDCAE4" w14:textId="77777777" w:rsidTr="00AD01A6">
              <w:trPr>
                <w:trHeight w:val="262"/>
              </w:trPr>
              <w:tc>
                <w:tcPr>
                  <w:tcW w:w="1875" w:type="dxa"/>
                  <w:shd w:val="clear" w:color="auto" w:fill="auto"/>
                </w:tcPr>
                <w:p w14:paraId="0CD7279B" w14:textId="77777777" w:rsidR="00A86366" w:rsidRPr="00A86366" w:rsidRDefault="00A86366" w:rsidP="00A86366">
                  <w:pPr>
                    <w:spacing w:after="0" w:afterAutospacing="0"/>
                    <w:jc w:val="left"/>
                    <w:rPr>
                      <w:rFonts w:ascii="Times" w:eastAsia="Batang" w:hAnsi="Times"/>
                      <w:sz w:val="18"/>
                      <w:szCs w:val="24"/>
                      <w:lang w:eastAsia="en-US"/>
                    </w:rPr>
                  </w:pPr>
                  <w:proofErr w:type="spellStart"/>
                  <w:r w:rsidRPr="00A86366">
                    <w:rPr>
                      <w:rFonts w:ascii="Times" w:eastAsia="Batang" w:hAnsi="Times"/>
                      <w:sz w:val="18"/>
                      <w:szCs w:val="24"/>
                      <w:lang w:eastAsia="en-US"/>
                    </w:rPr>
                    <w:t>nref</w:t>
                  </w:r>
                  <w:proofErr w:type="spellEnd"/>
                </w:p>
              </w:tc>
              <w:tc>
                <w:tcPr>
                  <w:tcW w:w="4725" w:type="dxa"/>
                  <w:shd w:val="clear" w:color="auto" w:fill="auto"/>
                </w:tcPr>
                <w:p w14:paraId="35171783" w14:textId="77777777" w:rsidR="00A86366" w:rsidRPr="00A86366" w:rsidRDefault="00A86366" w:rsidP="00A86366">
                  <w:pPr>
                    <w:spacing w:after="0" w:afterAutospacing="0"/>
                    <w:jc w:val="left"/>
                    <w:rPr>
                      <w:rFonts w:ascii="Times" w:eastAsia="Batang" w:hAnsi="Times"/>
                      <w:sz w:val="20"/>
                      <w:lang w:eastAsia="en-US"/>
                    </w:rPr>
                  </w:pPr>
                  <w:r w:rsidRPr="00A86366">
                    <w:rPr>
                      <w:rFonts w:ascii="Times" w:eastAsia="Calibri" w:hAnsi="Times"/>
                      <w:sz w:val="18"/>
                      <w:lang w:eastAsia="en-US"/>
                    </w:rPr>
                    <w:t xml:space="preserve">Reference CSI-RS resource index, based on the ordering from RRC configuration: </w:t>
                  </w:r>
                  <m:oMath>
                    <m:d>
                      <m:dPr>
                        <m:begChr m:val="⌈"/>
                        <m:endChr m:val="⌉"/>
                        <m:ctrlPr>
                          <w:rPr>
                            <w:rFonts w:ascii="Cambria Math" w:eastAsia="Calibri" w:hAnsi="Cambria Math"/>
                            <w:i/>
                            <w:sz w:val="18"/>
                            <w:lang w:eastAsia="en-US"/>
                          </w:rPr>
                        </m:ctrlPr>
                      </m:dPr>
                      <m:e>
                        <m:r>
                          <w:rPr>
                            <w:rFonts w:ascii="Cambria Math" w:eastAsia="Calibri" w:hAnsi="Cambria Math"/>
                            <w:sz w:val="18"/>
                            <w:lang w:eastAsia="en-US"/>
                          </w:rPr>
                          <m:t>log</m:t>
                        </m:r>
                        <m:d>
                          <m:dPr>
                            <m:ctrlPr>
                              <w:rPr>
                                <w:rFonts w:ascii="Cambria Math" w:eastAsia="Calibri" w:hAnsi="Cambria Math"/>
                                <w:i/>
                                <w:sz w:val="18"/>
                                <w:lang w:eastAsia="en-US"/>
                              </w:rPr>
                            </m:ctrlPr>
                          </m:dPr>
                          <m:e>
                            <m:sSub>
                              <m:sSubPr>
                                <m:ctrlPr>
                                  <w:rPr>
                                    <w:rFonts w:ascii="Cambria Math" w:eastAsia="Calibri" w:hAnsi="Cambria Math"/>
                                    <w:i/>
                                    <w:sz w:val="18"/>
                                    <w:lang w:eastAsia="en-US"/>
                                  </w:rPr>
                                </m:ctrlPr>
                              </m:sSubPr>
                              <m:e>
                                <m:r>
                                  <w:rPr>
                                    <w:rFonts w:ascii="Cambria Math" w:eastAsia="Calibri" w:hAnsi="Cambria Math"/>
                                    <w:sz w:val="18"/>
                                    <w:lang w:eastAsia="en-US"/>
                                  </w:rPr>
                                  <m:t>N</m:t>
                                </m:r>
                              </m:e>
                              <m:sub>
                                <m:r>
                                  <w:rPr>
                                    <w:rFonts w:ascii="Cambria Math" w:eastAsia="Calibri" w:hAnsi="Cambria Math"/>
                                    <w:sz w:val="18"/>
                                    <w:lang w:eastAsia="en-US"/>
                                  </w:rPr>
                                  <m:t>TRP</m:t>
                                </m:r>
                              </m:sub>
                            </m:sSub>
                          </m:e>
                        </m:d>
                      </m:e>
                    </m:d>
                  </m:oMath>
                  <w:r w:rsidRPr="00A86366">
                    <w:rPr>
                      <w:rFonts w:ascii="Times" w:eastAsia="Calibri" w:hAnsi="Times"/>
                      <w:sz w:val="18"/>
                      <w:lang w:eastAsia="en-US"/>
                    </w:rPr>
                    <w:t xml:space="preserve"> bits</w:t>
                  </w:r>
                </w:p>
              </w:tc>
            </w:tr>
            <w:tr w:rsidR="00A86366" w:rsidRPr="00A86366" w14:paraId="7F44013F" w14:textId="77777777" w:rsidTr="00AD01A6">
              <w:trPr>
                <w:trHeight w:val="246"/>
              </w:trPr>
              <w:tc>
                <w:tcPr>
                  <w:tcW w:w="1875" w:type="dxa"/>
                  <w:shd w:val="clear" w:color="auto" w:fill="auto"/>
                </w:tcPr>
                <w:p w14:paraId="2A8D5F8D" w14:textId="77777777" w:rsidR="00A86366" w:rsidRPr="00A86366" w:rsidRDefault="00A86366" w:rsidP="00A86366">
                  <w:pPr>
                    <w:spacing w:after="0" w:afterAutospacing="0"/>
                    <w:jc w:val="left"/>
                    <w:rPr>
                      <w:rFonts w:ascii="Times" w:eastAsia="Batang" w:hAnsi="Times"/>
                      <w:sz w:val="18"/>
                      <w:szCs w:val="24"/>
                      <w:lang w:val="pt-BR" w:eastAsia="en-US"/>
                    </w:rPr>
                  </w:pPr>
                  <w:r w:rsidRPr="00A86366">
                    <w:rPr>
                      <w:rFonts w:ascii="Times" w:eastAsia="Batang" w:hAnsi="Times"/>
                      <w:sz w:val="18"/>
                      <w:szCs w:val="24"/>
                      <w:lang w:val="pt-BR" w:eastAsia="en-US"/>
                    </w:rPr>
                    <w:t>{</w:t>
                  </w:r>
                  <w:r w:rsidRPr="00A86366">
                    <w:rPr>
                      <w:rFonts w:ascii="Symbol" w:eastAsia="Calibri" w:hAnsi="Symbol"/>
                      <w:sz w:val="20"/>
                      <w:lang w:eastAsia="en-US"/>
                    </w:rPr>
                    <w:t></w:t>
                  </w:r>
                  <w:r w:rsidRPr="00A86366">
                    <w:rPr>
                      <w:rFonts w:ascii="Times" w:eastAsia="Calibri" w:hAnsi="Times"/>
                      <w:sz w:val="20"/>
                      <w:vertAlign w:val="subscript"/>
                      <w:lang w:eastAsia="en-US"/>
                    </w:rPr>
                    <w:t>n</w:t>
                  </w:r>
                  <w:r w:rsidRPr="00A86366">
                    <w:rPr>
                      <w:rFonts w:ascii="Times" w:eastAsia="Calibri" w:hAnsi="Times"/>
                      <w:sz w:val="20"/>
                      <w:lang w:eastAsia="en-US"/>
                    </w:rPr>
                    <w:t>,</w:t>
                  </w:r>
                </w:p>
                <w:p w14:paraId="0C976C15" w14:textId="77777777" w:rsidR="00A86366" w:rsidRPr="00A86366" w:rsidRDefault="00A86366" w:rsidP="00A86366">
                  <w:pPr>
                    <w:spacing w:after="0" w:afterAutospacing="0"/>
                    <w:jc w:val="left"/>
                    <w:rPr>
                      <w:rFonts w:ascii="Times" w:eastAsia="Batang" w:hAnsi="Times"/>
                      <w:sz w:val="18"/>
                      <w:szCs w:val="24"/>
                      <w:lang w:val="pt-BR" w:eastAsia="en-US"/>
                    </w:rPr>
                  </w:pPr>
                  <w:r w:rsidRPr="00A86366">
                    <w:rPr>
                      <w:rFonts w:ascii="Times" w:eastAsia="Batang" w:hAnsi="Times"/>
                      <w:sz w:val="18"/>
                      <w:szCs w:val="24"/>
                      <w:lang w:val="pt-BR" w:eastAsia="en-US"/>
                    </w:rPr>
                    <w:t>n=0, 1, …, N</w:t>
                  </w:r>
                  <w:r w:rsidRPr="00A86366">
                    <w:rPr>
                      <w:rFonts w:ascii="Times" w:eastAsia="Batang" w:hAnsi="Times"/>
                      <w:sz w:val="18"/>
                      <w:szCs w:val="24"/>
                      <w:vertAlign w:val="subscript"/>
                      <w:lang w:val="pt-BR" w:eastAsia="en-US"/>
                    </w:rPr>
                    <w:t>TRP</w:t>
                  </w:r>
                  <w:r w:rsidRPr="00A86366">
                    <w:rPr>
                      <w:rFonts w:ascii="Times" w:eastAsia="Batang" w:hAnsi="Times"/>
                      <w:sz w:val="18"/>
                      <w:szCs w:val="24"/>
                      <w:lang w:val="pt-BR" w:eastAsia="en-US"/>
                    </w:rPr>
                    <w:t xml:space="preserve"> –1, n≠nref} </w:t>
                  </w:r>
                </w:p>
              </w:tc>
              <w:tc>
                <w:tcPr>
                  <w:tcW w:w="4725" w:type="dxa"/>
                  <w:shd w:val="clear" w:color="auto" w:fill="auto"/>
                </w:tcPr>
                <w:p w14:paraId="281A1C86" w14:textId="77777777" w:rsidR="00A86366" w:rsidRPr="00A86366" w:rsidRDefault="00A86366" w:rsidP="00A86366">
                  <w:pPr>
                    <w:spacing w:after="0" w:afterAutospacing="0"/>
                    <w:jc w:val="left"/>
                    <w:rPr>
                      <w:rFonts w:ascii="Times" w:eastAsia="Batang" w:hAnsi="Times"/>
                      <w:sz w:val="18"/>
                      <w:szCs w:val="18"/>
                      <w:lang w:eastAsia="en-US"/>
                    </w:rPr>
                  </w:pPr>
                  <w:r w:rsidRPr="00A86366">
                    <w:rPr>
                      <w:rFonts w:ascii="Times" w:eastAsia="Batang" w:hAnsi="Times"/>
                      <w:sz w:val="18"/>
                      <w:szCs w:val="24"/>
                      <w:lang w:eastAsia="en-US"/>
                    </w:rPr>
                    <w:t>DL/UL phase offset for CSI-</w:t>
                  </w:r>
                  <w:r w:rsidRPr="00A86366">
                    <w:rPr>
                      <w:rFonts w:ascii="Times" w:eastAsia="Batang" w:hAnsi="Times"/>
                      <w:sz w:val="18"/>
                      <w:szCs w:val="18"/>
                      <w:lang w:eastAsia="en-US"/>
                    </w:rPr>
                    <w:t xml:space="preserve">RS resource n: </w:t>
                  </w:r>
                </w:p>
                <w:p w14:paraId="0CC511AE" w14:textId="77777777" w:rsidR="00A86366" w:rsidRPr="00A86366" w:rsidRDefault="00000000" w:rsidP="00A86366">
                  <w:pPr>
                    <w:spacing w:after="0" w:afterAutospacing="0"/>
                    <w:jc w:val="left"/>
                    <w:rPr>
                      <w:rFonts w:ascii="Times" w:eastAsia="Batang" w:hAnsi="Times"/>
                      <w:sz w:val="18"/>
                      <w:szCs w:val="24"/>
                      <w:lang w:eastAsia="en-US"/>
                    </w:rPr>
                  </w:pPr>
                  <m:oMath>
                    <m:d>
                      <m:dPr>
                        <m:ctrlPr>
                          <w:rPr>
                            <w:rFonts w:ascii="Cambria Math" w:eastAsia="Batang" w:hAnsi="Cambria Math"/>
                            <w:i/>
                            <w:sz w:val="18"/>
                            <w:szCs w:val="18"/>
                            <w:lang w:eastAsia="en-US"/>
                          </w:rPr>
                        </m:ctrlPr>
                      </m:dPr>
                      <m:e>
                        <m:sSub>
                          <m:sSubPr>
                            <m:ctrlPr>
                              <w:rPr>
                                <w:rFonts w:ascii="Cambria Math" w:eastAsia="Batang" w:hAnsi="Cambria Math"/>
                                <w:i/>
                                <w:sz w:val="18"/>
                                <w:szCs w:val="18"/>
                                <w:lang w:eastAsia="en-US"/>
                              </w:rPr>
                            </m:ctrlPr>
                          </m:sSubPr>
                          <m:e>
                            <m:r>
                              <w:rPr>
                                <w:rFonts w:ascii="Cambria Math" w:eastAsia="Batang" w:hAnsi="Cambria Math"/>
                                <w:sz w:val="18"/>
                                <w:szCs w:val="18"/>
                                <w:lang w:eastAsia="en-US"/>
                              </w:rPr>
                              <m:t>N</m:t>
                            </m:r>
                          </m:e>
                          <m:sub>
                            <m:r>
                              <w:rPr>
                                <w:rFonts w:ascii="Cambria Math" w:eastAsia="Batang" w:hAnsi="Cambria Math"/>
                                <w:sz w:val="18"/>
                                <w:szCs w:val="18"/>
                                <w:lang w:eastAsia="en-US"/>
                              </w:rPr>
                              <m:t>TRP</m:t>
                            </m:r>
                          </m:sub>
                        </m:sSub>
                        <m:r>
                          <w:rPr>
                            <w:rFonts w:ascii="Cambria Math" w:eastAsia="Batang" w:hAnsi="Cambria Math"/>
                            <w:sz w:val="18"/>
                            <w:szCs w:val="18"/>
                            <w:lang w:eastAsia="en-US"/>
                          </w:rPr>
                          <m:t>-1</m:t>
                        </m:r>
                      </m:e>
                    </m:d>
                    <m:d>
                      <m:dPr>
                        <m:begChr m:val="⌈"/>
                        <m:endChr m:val="⌉"/>
                        <m:ctrlPr>
                          <w:rPr>
                            <w:rFonts w:ascii="Cambria Math" w:eastAsia="Calibri" w:hAnsi="Cambria Math"/>
                            <w:i/>
                            <w:sz w:val="18"/>
                            <w:szCs w:val="18"/>
                            <w:lang w:eastAsia="en-US"/>
                          </w:rPr>
                        </m:ctrlPr>
                      </m:dPr>
                      <m:e>
                        <m:r>
                          <m:rPr>
                            <m:sty m:val="p"/>
                          </m:rPr>
                          <w:rPr>
                            <w:rFonts w:ascii="Cambria Math" w:eastAsia="Calibri" w:hAnsi="Cambria Math"/>
                            <w:sz w:val="18"/>
                            <w:szCs w:val="18"/>
                            <w:lang w:eastAsia="en-US"/>
                          </w:rPr>
                          <m:t>log</m:t>
                        </m:r>
                        <m:d>
                          <m:dPr>
                            <m:ctrlPr>
                              <w:rPr>
                                <w:rFonts w:ascii="Cambria Math" w:eastAsia="Calibri" w:hAnsi="Cambria Math"/>
                                <w:i/>
                                <w:sz w:val="18"/>
                                <w:szCs w:val="18"/>
                                <w:lang w:eastAsia="en-US"/>
                              </w:rPr>
                            </m:ctrlPr>
                          </m:dPr>
                          <m:e>
                            <m:sSub>
                              <m:sSubPr>
                                <m:ctrlPr>
                                  <w:rPr>
                                    <w:rFonts w:ascii="Cambria Math" w:eastAsia="Calibri" w:hAnsi="Cambria Math"/>
                                    <w:i/>
                                    <w:sz w:val="18"/>
                                    <w:szCs w:val="18"/>
                                    <w:lang w:eastAsia="en-US"/>
                                  </w:rPr>
                                </m:ctrlPr>
                              </m:sSubPr>
                              <m:e>
                                <m:r>
                                  <w:rPr>
                                    <w:rFonts w:ascii="Cambria Math" w:eastAsia="Calibri" w:hAnsi="Cambria Math"/>
                                    <w:sz w:val="18"/>
                                    <w:szCs w:val="18"/>
                                    <w:lang w:eastAsia="en-US"/>
                                  </w:rPr>
                                  <m:t>M</m:t>
                                </m:r>
                              </m:e>
                              <m:sub>
                                <m:r>
                                  <m:rPr>
                                    <m:sty m:val="p"/>
                                  </m:rPr>
                                  <w:rPr>
                                    <w:rFonts w:ascii="Cambria Math" w:eastAsia="Calibri" w:hAnsi="Cambria Math"/>
                                    <w:sz w:val="18"/>
                                    <w:szCs w:val="18"/>
                                    <w:lang w:eastAsia="en-US"/>
                                  </w:rPr>
                                  <m:t>Φ</m:t>
                                </m:r>
                              </m:sub>
                            </m:sSub>
                          </m:e>
                        </m:d>
                      </m:e>
                    </m:d>
                  </m:oMath>
                  <w:r w:rsidR="00A86366" w:rsidRPr="00A86366">
                    <w:rPr>
                      <w:rFonts w:ascii="Times" w:eastAsia="Calibri" w:hAnsi="Times"/>
                      <w:sz w:val="18"/>
                      <w:szCs w:val="18"/>
                      <w:lang w:eastAsia="en-US"/>
                    </w:rPr>
                    <w:t xml:space="preserve"> bits</w:t>
                  </w:r>
                </w:p>
              </w:tc>
            </w:tr>
          </w:tbl>
          <w:p w14:paraId="6EF0C133" w14:textId="77777777" w:rsidR="00A86366" w:rsidRPr="00A86366" w:rsidRDefault="00A86366">
            <w:pPr>
              <w:numPr>
                <w:ilvl w:val="0"/>
                <w:numId w:val="24"/>
              </w:numPr>
              <w:snapToGrid/>
              <w:spacing w:after="0" w:afterAutospacing="0"/>
              <w:jc w:val="left"/>
              <w:rPr>
                <w:rFonts w:ascii="Times" w:eastAsia="Malgun Gothic" w:hAnsi="Times"/>
                <w:i/>
                <w:sz w:val="20"/>
                <w:lang w:eastAsia="en-US"/>
              </w:rPr>
            </w:pPr>
            <w:r w:rsidRPr="00A86366">
              <w:rPr>
                <w:rFonts w:ascii="Times" w:eastAsia="Malgun Gothic" w:hAnsi="Times"/>
                <w:sz w:val="20"/>
                <w:szCs w:val="22"/>
                <w:lang w:eastAsia="en-US"/>
              </w:rPr>
              <w:t xml:space="preserve">The UCI </w:t>
            </w:r>
            <w:r w:rsidRPr="00A86366">
              <w:rPr>
                <w:rFonts w:ascii="Times" w:eastAsia="Malgun Gothic" w:hAnsi="Times"/>
                <w:sz w:val="20"/>
                <w:lang w:eastAsia="en-US"/>
              </w:rPr>
              <w:t>mapping order is as follows</w:t>
            </w:r>
            <w:r w:rsidRPr="00A86366">
              <w:rPr>
                <w:rFonts w:ascii="Times" w:eastAsia="Batang" w:hAnsi="Times"/>
                <w:sz w:val="20"/>
                <w:lang w:eastAsia="en-US"/>
              </w:rPr>
              <w:t>:</w:t>
            </w:r>
          </w:p>
          <w:p w14:paraId="2530B059" w14:textId="77777777" w:rsidR="00A86366" w:rsidRPr="00A86366" w:rsidRDefault="00A86366">
            <w:pPr>
              <w:numPr>
                <w:ilvl w:val="1"/>
                <w:numId w:val="24"/>
              </w:numPr>
              <w:snapToGrid/>
              <w:spacing w:after="0" w:afterAutospacing="0"/>
              <w:jc w:val="left"/>
              <w:rPr>
                <w:rFonts w:ascii="Times" w:eastAsia="Malgun Gothic" w:hAnsi="Times"/>
                <w:i/>
                <w:sz w:val="22"/>
                <w:lang w:eastAsia="en-US"/>
              </w:rPr>
            </w:pPr>
            <w:proofErr w:type="spellStart"/>
            <w:r w:rsidRPr="00A86366">
              <w:rPr>
                <w:rFonts w:ascii="Times" w:eastAsia="SimSun" w:hAnsi="Times"/>
                <w:sz w:val="20"/>
                <w:szCs w:val="24"/>
                <w:lang w:eastAsia="en-US"/>
              </w:rPr>
              <w:t>nref</w:t>
            </w:r>
            <w:proofErr w:type="spellEnd"/>
            <w:r w:rsidRPr="00A86366">
              <w:rPr>
                <w:rFonts w:ascii="Times" w:eastAsia="SimSun" w:hAnsi="Times"/>
                <w:sz w:val="20"/>
                <w:szCs w:val="24"/>
                <w:lang w:eastAsia="en-US"/>
              </w:rPr>
              <w:t xml:space="preserve">, </w:t>
            </w:r>
          </w:p>
          <w:p w14:paraId="57EA12AF" w14:textId="77777777" w:rsidR="00A86366" w:rsidRPr="00A86366" w:rsidRDefault="00A86366">
            <w:pPr>
              <w:numPr>
                <w:ilvl w:val="1"/>
                <w:numId w:val="24"/>
              </w:numPr>
              <w:snapToGrid/>
              <w:spacing w:after="0" w:afterAutospacing="0"/>
              <w:jc w:val="left"/>
              <w:rPr>
                <w:rFonts w:ascii="Times" w:eastAsia="Malgun Gothic" w:hAnsi="Times"/>
                <w:i/>
                <w:sz w:val="20"/>
                <w:lang w:eastAsia="en-US"/>
              </w:rPr>
            </w:pPr>
            <w:r w:rsidRPr="00A86366">
              <w:rPr>
                <w:rFonts w:ascii="Times" w:eastAsia="SimSun" w:hAnsi="Times"/>
                <w:sz w:val="20"/>
                <w:szCs w:val="24"/>
                <w:lang w:eastAsia="en-US"/>
              </w:rPr>
              <w:t>{</w:t>
            </w:r>
            <w:r w:rsidRPr="00A86366">
              <w:rPr>
                <w:rFonts w:ascii="Symbol" w:eastAsia="Calibri" w:hAnsi="Symbol"/>
                <w:sz w:val="20"/>
                <w:lang w:eastAsia="en-US"/>
              </w:rPr>
              <w:t></w:t>
            </w:r>
            <w:r w:rsidRPr="00A86366">
              <w:rPr>
                <w:rFonts w:ascii="Times" w:eastAsia="SimSun" w:hAnsi="Times"/>
                <w:sz w:val="20"/>
                <w:szCs w:val="24"/>
                <w:vertAlign w:val="subscript"/>
                <w:lang w:eastAsia="en-US"/>
              </w:rPr>
              <w:t>n</w:t>
            </w:r>
            <w:r w:rsidRPr="00A86366">
              <w:rPr>
                <w:rFonts w:ascii="Times" w:eastAsia="SimSun" w:hAnsi="Times"/>
                <w:sz w:val="20"/>
                <w:szCs w:val="24"/>
                <w:lang w:eastAsia="en-US"/>
              </w:rPr>
              <w:t>, n=0, 1, …, N</w:t>
            </w:r>
            <w:r w:rsidRPr="00A86366">
              <w:rPr>
                <w:rFonts w:ascii="Times" w:eastAsia="SimSun" w:hAnsi="Times"/>
                <w:sz w:val="20"/>
                <w:szCs w:val="24"/>
                <w:vertAlign w:val="subscript"/>
                <w:lang w:eastAsia="en-US"/>
              </w:rPr>
              <w:t>TRP</w:t>
            </w:r>
            <w:r w:rsidRPr="00A86366">
              <w:rPr>
                <w:rFonts w:ascii="Times" w:eastAsia="SimSun" w:hAnsi="Times"/>
                <w:sz w:val="20"/>
                <w:szCs w:val="24"/>
                <w:lang w:eastAsia="en-US"/>
              </w:rPr>
              <w:t xml:space="preserve"> – 1, </w:t>
            </w:r>
            <w:proofErr w:type="spellStart"/>
            <w:r w:rsidRPr="00A86366">
              <w:rPr>
                <w:rFonts w:ascii="Times" w:eastAsia="SimSun" w:hAnsi="Times"/>
                <w:sz w:val="20"/>
                <w:szCs w:val="24"/>
                <w:lang w:eastAsia="en-US"/>
              </w:rPr>
              <w:t>n≠nref</w:t>
            </w:r>
            <w:proofErr w:type="spellEnd"/>
            <w:r w:rsidRPr="00A86366">
              <w:rPr>
                <w:rFonts w:ascii="Times" w:eastAsia="SimSun" w:hAnsi="Times"/>
                <w:sz w:val="20"/>
                <w:szCs w:val="24"/>
                <w:lang w:eastAsia="en-US"/>
              </w:rPr>
              <w:t xml:space="preserve">} ordered from the lowest to highest CSI-RS resource ID </w:t>
            </w:r>
          </w:p>
          <w:p w14:paraId="400728E7" w14:textId="77777777" w:rsidR="00A86366" w:rsidRDefault="00A86366" w:rsidP="00B0312E">
            <w:pPr>
              <w:snapToGrid/>
              <w:spacing w:after="0" w:afterAutospacing="0"/>
              <w:jc w:val="left"/>
              <w:rPr>
                <w:rFonts w:ascii="Times" w:eastAsiaTheme="minorEastAsia" w:hAnsi="Times"/>
                <w:iCs/>
                <w:szCs w:val="24"/>
              </w:rPr>
            </w:pPr>
          </w:p>
          <w:p w14:paraId="7A350370" w14:textId="77777777" w:rsidR="00A86366" w:rsidRPr="00A86366" w:rsidRDefault="00A86366" w:rsidP="00A86366">
            <w:pPr>
              <w:snapToGrid/>
              <w:spacing w:after="0" w:afterAutospacing="0"/>
              <w:jc w:val="left"/>
              <w:rPr>
                <w:rFonts w:ascii="Times" w:eastAsia="Batang" w:hAnsi="Times"/>
                <w:b/>
                <w:bCs/>
                <w:sz w:val="20"/>
                <w:szCs w:val="24"/>
                <w:lang w:val="en-US" w:eastAsia="en-US"/>
              </w:rPr>
            </w:pPr>
            <w:r w:rsidRPr="00A86366">
              <w:rPr>
                <w:rFonts w:ascii="Times" w:eastAsia="Batang" w:hAnsi="Times"/>
                <w:b/>
                <w:bCs/>
                <w:sz w:val="20"/>
                <w:szCs w:val="24"/>
                <w:highlight w:val="green"/>
                <w:lang w:val="en-US" w:eastAsia="en-US"/>
              </w:rPr>
              <w:t>Agreement</w:t>
            </w:r>
          </w:p>
          <w:p w14:paraId="5ED1D7CC" w14:textId="77777777" w:rsidR="00A86366" w:rsidRPr="00A86366" w:rsidRDefault="00A86366" w:rsidP="00A86366">
            <w:pPr>
              <w:spacing w:after="0" w:afterAutospacing="0"/>
              <w:jc w:val="left"/>
              <w:rPr>
                <w:rFonts w:ascii="Times" w:eastAsia="Batang" w:hAnsi="Times"/>
                <w:strike/>
                <w:sz w:val="20"/>
                <w:szCs w:val="24"/>
                <w:lang w:eastAsia="en-US"/>
              </w:rPr>
            </w:pPr>
            <w:r w:rsidRPr="00A86366">
              <w:rPr>
                <w:rFonts w:ascii="Times" w:eastAsia="Calibri" w:hAnsi="Times"/>
                <w:sz w:val="20"/>
                <w:szCs w:val="24"/>
                <w:lang w:eastAsia="en-US"/>
              </w:rPr>
              <w:t xml:space="preserve">For the Rel-19 aperiodic standalone CJT calibration (CJTC) reporting, to facilitate UE-specific </w:t>
            </w:r>
            <w:r w:rsidRPr="00A86366">
              <w:rPr>
                <w:rFonts w:ascii="Times" w:eastAsia="Batang" w:hAnsi="Times"/>
                <w:sz w:val="20"/>
                <w:szCs w:val="24"/>
                <w:lang w:eastAsia="en-US"/>
              </w:rPr>
              <w:t xml:space="preserve">delay offset pre-compensation on PDSCH by the NW, support configuring a UE (via RRC signaling) to perform PMI calculation for the Rel-18 </w:t>
            </w:r>
            <w:proofErr w:type="spellStart"/>
            <w:r w:rsidRPr="00A86366">
              <w:rPr>
                <w:rFonts w:ascii="Times" w:eastAsia="Batang" w:hAnsi="Times"/>
                <w:sz w:val="20"/>
                <w:szCs w:val="24"/>
                <w:lang w:eastAsia="en-US"/>
              </w:rPr>
              <w:t>eType</w:t>
            </w:r>
            <w:proofErr w:type="spellEnd"/>
            <w:r w:rsidRPr="00A86366">
              <w:rPr>
                <w:rFonts w:ascii="Times" w:eastAsia="Batang" w:hAnsi="Times"/>
                <w:sz w:val="20"/>
                <w:szCs w:val="24"/>
                <w:lang w:eastAsia="en-US"/>
              </w:rPr>
              <w:t xml:space="preserve">-II CJT CSI report assuming pre-compensation using the UE-reported delay offset (when </w:t>
            </w:r>
            <w:proofErr w:type="spellStart"/>
            <w:r w:rsidRPr="00A86366">
              <w:rPr>
                <w:rFonts w:ascii="Times" w:eastAsia="Batang" w:hAnsi="Times"/>
                <w:sz w:val="20"/>
                <w:szCs w:val="24"/>
                <w:lang w:eastAsia="en-US"/>
              </w:rPr>
              <w:t>ReportQuantity</w:t>
            </w:r>
            <w:proofErr w:type="spellEnd"/>
            <w:r w:rsidRPr="00A86366">
              <w:rPr>
                <w:rFonts w:ascii="Times" w:eastAsia="Batang" w:hAnsi="Times"/>
                <w:sz w:val="20"/>
                <w:szCs w:val="24"/>
                <w:lang w:eastAsia="en-US"/>
              </w:rPr>
              <w:t xml:space="preserve"> is ‘</w:t>
            </w:r>
            <w:proofErr w:type="spellStart"/>
            <w:r w:rsidRPr="00A86366">
              <w:rPr>
                <w:rFonts w:ascii="Times" w:eastAsia="Batang" w:hAnsi="Times"/>
                <w:sz w:val="20"/>
                <w:szCs w:val="24"/>
                <w:lang w:eastAsia="en-US"/>
              </w:rPr>
              <w:t>cjtc</w:t>
            </w:r>
            <w:proofErr w:type="spellEnd"/>
            <w:r w:rsidRPr="00A86366">
              <w:rPr>
                <w:rFonts w:ascii="Times" w:eastAsia="Batang" w:hAnsi="Times"/>
                <w:sz w:val="20"/>
                <w:szCs w:val="24"/>
                <w:lang w:eastAsia="en-US"/>
              </w:rPr>
              <w:t xml:space="preserve">-Dd’). </w:t>
            </w:r>
          </w:p>
          <w:p w14:paraId="33508D8B" w14:textId="77777777" w:rsidR="00A86366" w:rsidRPr="00A86366" w:rsidRDefault="00A86366">
            <w:pPr>
              <w:numPr>
                <w:ilvl w:val="0"/>
                <w:numId w:val="22"/>
              </w:numPr>
              <w:snapToGrid/>
              <w:spacing w:after="0" w:afterAutospacing="0"/>
              <w:jc w:val="left"/>
              <w:rPr>
                <w:rFonts w:ascii="Times" w:eastAsia="SimSun" w:hAnsi="Times"/>
                <w:sz w:val="20"/>
                <w:szCs w:val="24"/>
                <w:lang w:eastAsia="en-US"/>
              </w:rPr>
            </w:pPr>
            <w:r w:rsidRPr="00A86366">
              <w:rPr>
                <w:rFonts w:ascii="Times" w:eastAsia="SimSun" w:hAnsi="Times"/>
                <w:sz w:val="20"/>
                <w:szCs w:val="24"/>
                <w:lang w:eastAsia="en-US"/>
              </w:rPr>
              <w:t>The two separately configured reports (</w:t>
            </w:r>
            <w:proofErr w:type="gramStart"/>
            <w:r w:rsidRPr="00A86366">
              <w:rPr>
                <w:rFonts w:ascii="Times" w:eastAsia="SimSun" w:hAnsi="Times"/>
                <w:sz w:val="20"/>
                <w:szCs w:val="24"/>
                <w:lang w:eastAsia="en-US"/>
              </w:rPr>
              <w:t>i.e.</w:t>
            </w:r>
            <w:proofErr w:type="gramEnd"/>
            <w:r w:rsidRPr="00A86366">
              <w:rPr>
                <w:rFonts w:ascii="Times" w:eastAsia="SimSun" w:hAnsi="Times"/>
                <w:sz w:val="20"/>
                <w:szCs w:val="24"/>
                <w:lang w:eastAsia="en-US"/>
              </w:rPr>
              <w:t xml:space="preserve"> Rel-18 </w:t>
            </w:r>
            <w:proofErr w:type="spellStart"/>
            <w:r w:rsidRPr="00A86366">
              <w:rPr>
                <w:rFonts w:ascii="Times" w:eastAsia="SimSun" w:hAnsi="Times"/>
                <w:sz w:val="20"/>
                <w:szCs w:val="24"/>
                <w:lang w:eastAsia="en-US"/>
              </w:rPr>
              <w:t>eType</w:t>
            </w:r>
            <w:proofErr w:type="spellEnd"/>
            <w:r w:rsidRPr="00A86366">
              <w:rPr>
                <w:rFonts w:ascii="Times" w:eastAsia="SimSun" w:hAnsi="Times"/>
                <w:sz w:val="20"/>
                <w:szCs w:val="24"/>
                <w:lang w:eastAsia="en-US"/>
              </w:rPr>
              <w:t>-II CJT CSI report and the CJTC delay offset report) can be separately or jointly triggered [and carried on a same PUSCH (hence on a same slot)] following legacy joint triggering mechanism</w:t>
            </w:r>
          </w:p>
          <w:p w14:paraId="3452DE92" w14:textId="77777777" w:rsidR="00A86366" w:rsidRPr="00A86366" w:rsidRDefault="00A86366">
            <w:pPr>
              <w:numPr>
                <w:ilvl w:val="1"/>
                <w:numId w:val="22"/>
              </w:numPr>
              <w:snapToGrid/>
              <w:spacing w:after="0" w:afterAutospacing="0"/>
              <w:jc w:val="left"/>
              <w:rPr>
                <w:rFonts w:ascii="Times" w:eastAsia="SimSun" w:hAnsi="Times"/>
                <w:sz w:val="20"/>
                <w:szCs w:val="24"/>
                <w:lang w:eastAsia="en-US"/>
              </w:rPr>
            </w:pPr>
            <w:r w:rsidRPr="00A86366">
              <w:rPr>
                <w:rFonts w:ascii="Times" w:eastAsia="SimSun" w:hAnsi="Times"/>
                <w:bCs/>
                <w:sz w:val="20"/>
                <w:szCs w:val="24"/>
                <w:lang w:eastAsia="en-US"/>
              </w:rPr>
              <w:t>(</w:t>
            </w:r>
            <w:r w:rsidRPr="00A86366">
              <w:rPr>
                <w:rFonts w:ascii="Times" w:eastAsia="SimSun" w:hAnsi="Times"/>
                <w:bCs/>
                <w:sz w:val="20"/>
                <w:szCs w:val="24"/>
                <w:highlight w:val="darkYellow"/>
                <w:lang w:eastAsia="en-US"/>
              </w:rPr>
              <w:t>Working Assumption</w:t>
            </w:r>
            <w:r w:rsidRPr="00A86366">
              <w:rPr>
                <w:rFonts w:ascii="Times" w:eastAsia="SimSun" w:hAnsi="Times"/>
                <w:bCs/>
                <w:sz w:val="20"/>
                <w:szCs w:val="24"/>
                <w:lang w:eastAsia="en-US"/>
              </w:rPr>
              <w:t xml:space="preserve">) When separately triggered, the delay offset value to be compensated is the latest reported delay offset (DO) whose reporting instance’s last symbol is before the first symbol of </w:t>
            </w:r>
            <w:r w:rsidRPr="00A86366">
              <w:rPr>
                <w:rFonts w:ascii="Times" w:eastAsia="SimSun" w:hAnsi="Times"/>
                <w:bCs/>
                <w:sz w:val="20"/>
                <w:szCs w:val="22"/>
                <w:lang w:eastAsia="en-US"/>
              </w:rPr>
              <w:t>DCI triggering of</w:t>
            </w:r>
            <w:r w:rsidRPr="00A86366">
              <w:rPr>
                <w:rFonts w:ascii="Times" w:eastAsia="SimSun" w:hAnsi="Times"/>
                <w:bCs/>
                <w:sz w:val="20"/>
                <w:szCs w:val="24"/>
                <w:lang w:eastAsia="en-US"/>
              </w:rPr>
              <w:t xml:space="preserve"> the CJT CSI </w:t>
            </w:r>
            <w:proofErr w:type="gramStart"/>
            <w:r w:rsidRPr="00A86366">
              <w:rPr>
                <w:rFonts w:ascii="Times" w:eastAsia="SimSun" w:hAnsi="Times"/>
                <w:bCs/>
                <w:sz w:val="20"/>
                <w:szCs w:val="24"/>
                <w:lang w:eastAsia="en-US"/>
              </w:rPr>
              <w:t>reporting</w:t>
            </w:r>
            <w:proofErr w:type="gramEnd"/>
          </w:p>
          <w:p w14:paraId="6A314F0B" w14:textId="77777777" w:rsidR="00A86366" w:rsidRPr="00A86366" w:rsidRDefault="00A86366">
            <w:pPr>
              <w:numPr>
                <w:ilvl w:val="2"/>
                <w:numId w:val="22"/>
              </w:numPr>
              <w:snapToGrid/>
              <w:spacing w:after="0" w:afterAutospacing="0"/>
              <w:jc w:val="left"/>
              <w:rPr>
                <w:rFonts w:ascii="Times" w:eastAsia="SimSun" w:hAnsi="Times"/>
                <w:sz w:val="20"/>
                <w:szCs w:val="24"/>
                <w:lang w:eastAsia="en-US"/>
              </w:rPr>
            </w:pPr>
            <w:r w:rsidRPr="00A86366">
              <w:rPr>
                <w:rFonts w:ascii="Times" w:eastAsia="SimSun" w:hAnsi="Times"/>
                <w:sz w:val="20"/>
                <w:szCs w:val="24"/>
                <w:lang w:eastAsia="en-US"/>
              </w:rPr>
              <w:t>FFS: whether some expiration time interval is needed</w:t>
            </w:r>
          </w:p>
          <w:p w14:paraId="00B24832" w14:textId="77777777" w:rsidR="00A86366" w:rsidRPr="00A86366" w:rsidRDefault="00A86366">
            <w:pPr>
              <w:numPr>
                <w:ilvl w:val="1"/>
                <w:numId w:val="22"/>
              </w:numPr>
              <w:snapToGrid/>
              <w:spacing w:after="0" w:afterAutospacing="0"/>
              <w:jc w:val="left"/>
              <w:rPr>
                <w:rFonts w:ascii="Times" w:eastAsia="SimSun" w:hAnsi="Times"/>
                <w:sz w:val="20"/>
                <w:szCs w:val="24"/>
                <w:lang w:eastAsia="en-US"/>
              </w:rPr>
            </w:pPr>
            <w:r w:rsidRPr="00A86366">
              <w:rPr>
                <w:rFonts w:ascii="Times" w:eastAsia="SimSun" w:hAnsi="Times"/>
                <w:bCs/>
                <w:sz w:val="20"/>
                <w:szCs w:val="24"/>
                <w:lang w:eastAsia="en-US"/>
              </w:rPr>
              <w:t>(</w:t>
            </w:r>
            <w:r w:rsidRPr="00A86366">
              <w:rPr>
                <w:rFonts w:ascii="Times" w:eastAsia="SimSun" w:hAnsi="Times"/>
                <w:bCs/>
                <w:sz w:val="20"/>
                <w:szCs w:val="24"/>
                <w:highlight w:val="darkYellow"/>
                <w:lang w:eastAsia="en-US"/>
              </w:rPr>
              <w:t>Working Assumption</w:t>
            </w:r>
            <w:r w:rsidRPr="00A86366">
              <w:rPr>
                <w:rFonts w:ascii="Times" w:eastAsia="SimSun" w:hAnsi="Times"/>
                <w:bCs/>
                <w:sz w:val="20"/>
                <w:szCs w:val="24"/>
                <w:lang w:eastAsia="en-US"/>
              </w:rPr>
              <w:t xml:space="preserve">) When jointly triggered, the delay offset value to be compensated is the reported delay offset (DO) in the same reporting </w:t>
            </w:r>
            <w:proofErr w:type="gramStart"/>
            <w:r w:rsidRPr="00A86366">
              <w:rPr>
                <w:rFonts w:ascii="Times" w:eastAsia="SimSun" w:hAnsi="Times"/>
                <w:bCs/>
                <w:sz w:val="20"/>
                <w:szCs w:val="24"/>
                <w:lang w:eastAsia="en-US"/>
              </w:rPr>
              <w:t>instance</w:t>
            </w:r>
            <w:proofErr w:type="gramEnd"/>
            <w:r w:rsidRPr="00A86366">
              <w:rPr>
                <w:rFonts w:ascii="Times" w:eastAsia="SimSun" w:hAnsi="Times"/>
                <w:bCs/>
                <w:sz w:val="20"/>
                <w:szCs w:val="24"/>
                <w:lang w:eastAsia="en-US"/>
              </w:rPr>
              <w:t xml:space="preserve"> </w:t>
            </w:r>
          </w:p>
          <w:p w14:paraId="5288488E" w14:textId="77777777" w:rsidR="00A86366" w:rsidRPr="00A86366" w:rsidRDefault="00A86366" w:rsidP="00A86366">
            <w:pPr>
              <w:spacing w:after="0" w:afterAutospacing="0"/>
              <w:jc w:val="left"/>
              <w:rPr>
                <w:rFonts w:ascii="Times" w:eastAsia="Batang" w:hAnsi="Times"/>
                <w:sz w:val="22"/>
                <w:szCs w:val="24"/>
                <w:lang w:eastAsia="en-US"/>
              </w:rPr>
            </w:pPr>
            <w:r w:rsidRPr="00A86366">
              <w:rPr>
                <w:rFonts w:ascii="Times" w:eastAsia="Batang" w:hAnsi="Times"/>
                <w:sz w:val="20"/>
                <w:szCs w:val="24"/>
                <w:lang w:eastAsia="en-US"/>
              </w:rPr>
              <w:t xml:space="preserve">FFS: NW indicates the delay offset value to be compensated for the Rel-18 </w:t>
            </w:r>
            <w:proofErr w:type="spellStart"/>
            <w:r w:rsidRPr="00A86366">
              <w:rPr>
                <w:rFonts w:ascii="Times" w:eastAsia="Batang" w:hAnsi="Times"/>
                <w:sz w:val="20"/>
                <w:szCs w:val="24"/>
                <w:lang w:eastAsia="en-US"/>
              </w:rPr>
              <w:t>eType</w:t>
            </w:r>
            <w:proofErr w:type="spellEnd"/>
            <w:r w:rsidRPr="00A86366">
              <w:rPr>
                <w:rFonts w:ascii="Times" w:eastAsia="Batang" w:hAnsi="Times"/>
                <w:sz w:val="20"/>
                <w:szCs w:val="24"/>
                <w:lang w:eastAsia="en-US"/>
              </w:rPr>
              <w:t>-II CJT CSI report</w:t>
            </w:r>
          </w:p>
          <w:p w14:paraId="515457BD"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Batang" w:hAnsi="Times"/>
                <w:sz w:val="20"/>
                <w:szCs w:val="24"/>
                <w:lang w:eastAsia="en-US"/>
              </w:rPr>
              <w:t xml:space="preserve">FFS: Whether only AP-CSI-RS, or any type of CSI-RS (P, SP, or AP) can be configured as the CMR for the Rel-18 </w:t>
            </w:r>
            <w:proofErr w:type="spellStart"/>
            <w:r w:rsidRPr="00A86366">
              <w:rPr>
                <w:rFonts w:ascii="Times" w:eastAsia="Batang" w:hAnsi="Times"/>
                <w:sz w:val="20"/>
                <w:szCs w:val="24"/>
                <w:lang w:eastAsia="en-US"/>
              </w:rPr>
              <w:t>eType</w:t>
            </w:r>
            <w:proofErr w:type="spellEnd"/>
            <w:r w:rsidRPr="00A86366">
              <w:rPr>
                <w:rFonts w:ascii="Times" w:eastAsia="Batang" w:hAnsi="Times"/>
                <w:sz w:val="20"/>
                <w:szCs w:val="24"/>
                <w:lang w:eastAsia="en-US"/>
              </w:rPr>
              <w:t xml:space="preserve">-II CJT reporting </w:t>
            </w:r>
          </w:p>
          <w:p w14:paraId="2BB6BF09"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Batang" w:hAnsi="Times"/>
                <w:sz w:val="20"/>
                <w:szCs w:val="24"/>
                <w:lang w:eastAsia="en-US"/>
              </w:rPr>
              <w:t xml:space="preserve">FFS: Support for SP-CSI for CJTC report </w:t>
            </w:r>
          </w:p>
          <w:p w14:paraId="1CCB79CA"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Batang" w:hAnsi="Times"/>
                <w:sz w:val="20"/>
                <w:szCs w:val="24"/>
                <w:lang w:eastAsia="en-US"/>
              </w:rPr>
              <w:t>FFS: Whether this is also applicable for Rel-19 Type-I MP codebook</w:t>
            </w:r>
          </w:p>
          <w:p w14:paraId="450BF2BB"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Batang" w:hAnsi="Times"/>
                <w:sz w:val="20"/>
                <w:szCs w:val="24"/>
                <w:lang w:eastAsia="en-US"/>
              </w:rPr>
              <w:t xml:space="preserve">The above only applies when the CMRs do not share common QCL source for average delay </w:t>
            </w:r>
            <w:proofErr w:type="gramStart"/>
            <w:r w:rsidRPr="00A86366">
              <w:rPr>
                <w:rFonts w:ascii="Times" w:eastAsia="Batang" w:hAnsi="Times"/>
                <w:sz w:val="20"/>
                <w:szCs w:val="24"/>
                <w:lang w:eastAsia="en-US"/>
              </w:rPr>
              <w:t>indication</w:t>
            </w:r>
            <w:proofErr w:type="gramEnd"/>
          </w:p>
          <w:p w14:paraId="766BBA2F" w14:textId="77777777" w:rsidR="00A86366" w:rsidRPr="00A86366" w:rsidRDefault="00A86366" w:rsidP="00A86366">
            <w:pPr>
              <w:spacing w:after="0" w:afterAutospacing="0"/>
              <w:jc w:val="left"/>
              <w:rPr>
                <w:rFonts w:ascii="Times" w:eastAsia="Batang" w:hAnsi="Times"/>
                <w:sz w:val="20"/>
                <w:szCs w:val="24"/>
                <w:lang w:eastAsia="en-US"/>
              </w:rPr>
            </w:pPr>
            <w:r w:rsidRPr="00A86366">
              <w:rPr>
                <w:rFonts w:ascii="Times" w:eastAsia="Batang" w:hAnsi="Times"/>
                <w:sz w:val="20"/>
                <w:szCs w:val="24"/>
                <w:lang w:eastAsia="en-US"/>
              </w:rPr>
              <w:t>The above is UE optional feature.</w:t>
            </w:r>
          </w:p>
          <w:p w14:paraId="04EA7F15" w14:textId="77777777" w:rsidR="00A86366" w:rsidRPr="00A86366" w:rsidRDefault="00A86366" w:rsidP="00B0312E">
            <w:pPr>
              <w:snapToGrid/>
              <w:spacing w:after="0" w:afterAutospacing="0"/>
              <w:jc w:val="left"/>
              <w:rPr>
                <w:rFonts w:ascii="Times" w:eastAsiaTheme="minorEastAsia" w:hAnsi="Times"/>
                <w:iCs/>
                <w:szCs w:val="24"/>
              </w:rPr>
            </w:pPr>
          </w:p>
          <w:p w14:paraId="2A143DC1" w14:textId="51F5DE8E" w:rsidR="00B0312E" w:rsidRPr="00B0312E" w:rsidRDefault="00B0312E" w:rsidP="00B0312E">
            <w:pPr>
              <w:snapToGrid/>
              <w:spacing w:after="0" w:afterAutospacing="0"/>
              <w:jc w:val="left"/>
              <w:rPr>
                <w:rFonts w:eastAsiaTheme="minorEastAsia"/>
                <w:lang w:val="en-CA"/>
              </w:rPr>
            </w:pPr>
          </w:p>
        </w:tc>
      </w:tr>
    </w:tbl>
    <w:p w14:paraId="019997D7" w14:textId="77777777" w:rsidR="0050058F" w:rsidRDefault="0050058F" w:rsidP="006E5B89">
      <w:pPr>
        <w:rPr>
          <w:lang w:val="en-US"/>
        </w:rPr>
      </w:pPr>
    </w:p>
    <w:p w14:paraId="38291560" w14:textId="77777777" w:rsidR="006F4A34" w:rsidRPr="00D6780A" w:rsidRDefault="006F4A34" w:rsidP="006E5B89">
      <w:pPr>
        <w:rPr>
          <w:lang w:val="en-US"/>
        </w:rPr>
      </w:pPr>
    </w:p>
    <w:p w14:paraId="26210613" w14:textId="06C3815B" w:rsidR="00622A80" w:rsidRDefault="00B24BC8" w:rsidP="00622A80">
      <w:pPr>
        <w:pStyle w:val="30"/>
      </w:pPr>
      <w:r>
        <w:t>Phase offset calculation</w:t>
      </w:r>
    </w:p>
    <w:p w14:paraId="7E1D3DF3" w14:textId="25FB18D1" w:rsidR="004F5433" w:rsidRDefault="004F5433" w:rsidP="004F5433">
      <w:pPr>
        <w:rPr>
          <w:lang w:val="en-US"/>
        </w:rPr>
      </w:pPr>
      <w:r>
        <w:rPr>
          <w:rFonts w:hint="eastAsia"/>
          <w:lang w:val="en-US"/>
        </w:rPr>
        <w:t>F</w:t>
      </w:r>
      <w:r>
        <w:rPr>
          <w:lang w:val="en-US"/>
        </w:rPr>
        <w:t>or TDD operation, it can be considered that DL channel and UL channel have the reciprocity. However, the error of the reciprocity leads to degrade CJT transmission. For this reason, it is helpful that the UE reports TDD Rx-Tx phase misalignment. For example, the UE transmits an SRS to N</w:t>
      </w:r>
      <w:r>
        <w:rPr>
          <w:vertAlign w:val="subscript"/>
          <w:lang w:val="en-US"/>
        </w:rPr>
        <w:t>TRP</w:t>
      </w:r>
      <w:r>
        <w:rPr>
          <w:lang w:val="en-US"/>
        </w:rPr>
        <w:t xml:space="preserve"> TRPs, and then each TRP can transmit a CSI-RS resource with or without precoding, which the DL channel is equalized based on the received SRS. For the ideal precoding case, the UE can receive each pre-coded CSI-RS resource on the radio channel regarded as an identity matrix. If the TDD Rx-Tx phase is mis-aligned, the phase offset to the identity matrix happens. On the reporting TDD Rx-Tx phase misalignment, per-TRP phase offset is calculated based on the reference CSI-RS resource with a reference single-port.</w:t>
      </w:r>
      <w:r>
        <w:rPr>
          <w:rFonts w:hint="eastAsia"/>
          <w:lang w:val="en-US"/>
        </w:rPr>
        <w:t xml:space="preserve"> </w:t>
      </w:r>
      <w:r>
        <w:rPr>
          <w:lang w:val="en-US"/>
        </w:rPr>
        <w:t xml:space="preserve">The UE selects and reports the reference CSI-RS resource. </w:t>
      </w:r>
    </w:p>
    <w:p w14:paraId="0BB48ADF" w14:textId="24BD4166" w:rsidR="004F5433" w:rsidRDefault="004F5433" w:rsidP="004F5433">
      <w:pPr>
        <w:rPr>
          <w:lang w:val="en-US"/>
        </w:rPr>
      </w:pPr>
      <w:r>
        <w:rPr>
          <w:rFonts w:hint="eastAsia"/>
          <w:lang w:val="en-US"/>
        </w:rPr>
        <w:t>F</w:t>
      </w:r>
      <w:r>
        <w:rPr>
          <w:lang w:val="en-US"/>
        </w:rPr>
        <w:t>or the calculation of the phase offset, the measured phase offset between the n-</w:t>
      </w:r>
      <w:proofErr w:type="spellStart"/>
      <w:r>
        <w:rPr>
          <w:lang w:val="en-US"/>
        </w:rPr>
        <w:t>th</w:t>
      </w:r>
      <w:proofErr w:type="spellEnd"/>
      <w:r>
        <w:rPr>
          <w:lang w:val="en-US"/>
        </w:rPr>
        <w:t xml:space="preserve"> CSI-RS resource and the reference CSI-RS resource for the </w:t>
      </w:r>
      <m:oMath>
        <m:r>
          <m:rPr>
            <m:sty m:val="p"/>
          </m:rPr>
          <w:rPr>
            <w:rFonts w:ascii="Cambria Math" w:hAnsi="Cambria Math"/>
            <w:lang w:val="en-US"/>
          </w:rPr>
          <m:t>Σ</m:t>
        </m:r>
      </m:oMath>
      <w:r>
        <w:rPr>
          <w:lang w:val="en-US"/>
        </w:rPr>
        <w:t xml:space="preserve">-th frequency unit is expressed as a quantized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t>
            </m:r>
            <m:r>
              <m:rPr>
                <m:sty m:val="p"/>
              </m:rPr>
              <w:rPr>
                <w:rFonts w:ascii="Cambria Math" w:hAnsi="Cambria Math"/>
                <w:lang w:val="en-US"/>
              </w:rPr>
              <m:t>Σ</m:t>
            </m:r>
          </m:sub>
        </m:sSub>
      </m:oMath>
      <w:r>
        <w:rPr>
          <w:rFonts w:hint="eastAsia"/>
          <w:lang w:val="en-US"/>
        </w:rPr>
        <w:t>.</w:t>
      </w:r>
      <w:r>
        <w:rPr>
          <w:lang w:val="en-US"/>
        </w:rPr>
        <w:t xml:space="preserve"> The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m:t>
            </m:r>
          </m:sub>
        </m:sSub>
      </m:oMath>
      <w:r>
        <w:rPr>
          <w:rFonts w:hint="eastAsia"/>
          <w:lang w:val="en-US"/>
        </w:rPr>
        <w:t xml:space="preserve"> </w:t>
      </w:r>
      <w:r>
        <w:rPr>
          <w:lang w:val="en-US"/>
        </w:rPr>
        <w:t xml:space="preserve">indicates a uniformly quantized phase between </w:t>
      </w:r>
      <m:oMath>
        <m:r>
          <w:rPr>
            <w:rFonts w:ascii="Cambria Math" w:hAnsi="Cambria Math"/>
            <w:lang w:val="en-US"/>
          </w:rPr>
          <m:t>0</m:t>
        </m:r>
      </m:oMath>
      <w:r>
        <w:rPr>
          <w:rFonts w:hint="eastAsia"/>
          <w:lang w:val="en-US"/>
        </w:rPr>
        <w:t xml:space="preserve"> </w:t>
      </w:r>
      <w:r>
        <w:rPr>
          <w:lang w:val="en-US"/>
        </w:rPr>
        <w:t xml:space="preserve">and </w:t>
      </w:r>
      <m:oMath>
        <m:r>
          <w:rPr>
            <w:rFonts w:ascii="Cambria Math" w:hAnsi="Cambria Math"/>
            <w:lang w:val="en-US"/>
          </w:rPr>
          <m:t>2π</m:t>
        </m:r>
      </m:oMath>
      <w:r>
        <w:rPr>
          <w:lang w:val="en-US"/>
        </w:rPr>
        <w:t xml:space="preserve">, and a quantization value is 16 or 32. The frequency unit </w:t>
      </w:r>
      <m:oMath>
        <m:r>
          <m:rPr>
            <m:sty m:val="p"/>
          </m:rPr>
          <w:rPr>
            <w:rFonts w:ascii="Cambria Math" w:hAnsi="Cambria Math"/>
            <w:lang w:val="en-US"/>
          </w:rPr>
          <m:t>Σ</m:t>
        </m:r>
      </m:oMath>
      <w:r>
        <w:rPr>
          <w:rFonts w:hint="eastAsia"/>
          <w:lang w:val="en-US"/>
        </w:rPr>
        <w:t xml:space="preserve"> </w:t>
      </w:r>
      <w:r>
        <w:rPr>
          <w:lang w:val="en-US"/>
        </w:rPr>
        <w:t xml:space="preserve">supports 1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SB-P</m:t>
            </m:r>
          </m:sub>
        </m:sSub>
      </m:oMath>
      <w:r>
        <w:rPr>
          <w:lang w:val="en-US"/>
        </w:rPr>
        <w:t>,</w:t>
      </w:r>
      <w:r w:rsidR="00593E7C">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SB-P</m:t>
            </m:r>
          </m:sub>
        </m:sSub>
      </m:oMath>
      <w:r w:rsidR="00593E7C">
        <w:rPr>
          <w:rFonts w:hint="eastAsia"/>
          <w:lang w:val="en-US"/>
        </w:rPr>
        <w:t xml:space="preserve"> </w:t>
      </w:r>
      <w:r w:rsidR="00593E7C">
        <w:rPr>
          <w:lang w:val="en-US"/>
        </w:rPr>
        <w:t>is 1, 2, 4, 8, or 16. T</w:t>
      </w:r>
      <w:r>
        <w:rPr>
          <w:lang w:val="en-US"/>
        </w:rPr>
        <w:t xml:space="preserve">he NW can configure which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SB-P</m:t>
            </m:r>
          </m:sub>
        </m:sSub>
      </m:oMath>
      <w:r>
        <w:rPr>
          <w:rFonts w:hint="eastAsia"/>
          <w:lang w:val="en-US"/>
        </w:rPr>
        <w:t xml:space="preserve"> </w:t>
      </w:r>
      <w:r>
        <w:rPr>
          <w:lang w:val="en-US"/>
        </w:rPr>
        <w:t>sub-band the UE reports.</w:t>
      </w:r>
    </w:p>
    <w:p w14:paraId="4CD9E22C" w14:textId="09E15C7A" w:rsidR="000F787B" w:rsidRDefault="000F787B" w:rsidP="004F5433">
      <w:pPr>
        <w:rPr>
          <w:lang w:val="en-US"/>
        </w:rPr>
      </w:pPr>
      <w:r>
        <w:rPr>
          <w:rFonts w:hint="eastAsia"/>
          <w:lang w:val="en-US"/>
        </w:rPr>
        <w:t>T</w:t>
      </w:r>
      <w:r>
        <w:rPr>
          <w:lang w:val="en-US"/>
        </w:rPr>
        <w:t>he remaining issue</w:t>
      </w:r>
      <w:r w:rsidR="008413C8">
        <w:rPr>
          <w:lang w:val="en-US"/>
        </w:rPr>
        <w:t xml:space="preserve"> is</w:t>
      </w:r>
      <w:r>
        <w:rPr>
          <w:lang w:val="en-US"/>
        </w:rPr>
        <w:t>:</w:t>
      </w:r>
    </w:p>
    <w:p w14:paraId="6B1586E0" w14:textId="71BB3A5A" w:rsidR="000F787B" w:rsidRPr="000F787B" w:rsidRDefault="000F787B">
      <w:pPr>
        <w:pStyle w:val="aff5"/>
        <w:numPr>
          <w:ilvl w:val="0"/>
          <w:numId w:val="22"/>
        </w:numPr>
        <w:ind w:leftChars="0"/>
        <w:rPr>
          <w:lang w:val="en-US"/>
        </w:rPr>
      </w:pPr>
      <w:r>
        <w:rPr>
          <w:lang w:val="en-US"/>
        </w:rPr>
        <w:t>Whether to support enabling/</w:t>
      </w:r>
      <w:r w:rsidR="005141C2">
        <w:rPr>
          <w:lang w:val="en-US"/>
        </w:rPr>
        <w:t>d</w:t>
      </w:r>
      <w:r>
        <w:rPr>
          <w:lang w:val="en-US"/>
        </w:rPr>
        <w:t>isabling of MRT-beamforming for CSI-RS</w:t>
      </w:r>
      <w:r w:rsidR="008413C8">
        <w:rPr>
          <w:lang w:val="en-US"/>
        </w:rPr>
        <w:t>.</w:t>
      </w:r>
    </w:p>
    <w:p w14:paraId="456B2F56" w14:textId="1ABC3DD7" w:rsidR="003B6BFF" w:rsidRDefault="003B6BFF" w:rsidP="004F5433">
      <w:pPr>
        <w:rPr>
          <w:lang w:val="en-US"/>
        </w:rPr>
      </w:pPr>
      <w:r>
        <w:rPr>
          <w:rFonts w:hint="eastAsia"/>
          <w:lang w:val="en-US"/>
        </w:rPr>
        <w:t>W</w:t>
      </w:r>
      <w:r>
        <w:rPr>
          <w:lang w:val="en-US"/>
        </w:rPr>
        <w:t xml:space="preserve">hen </w:t>
      </w:r>
      <w:proofErr w:type="spellStart"/>
      <w:r>
        <w:rPr>
          <w:lang w:val="en-US"/>
        </w:rPr>
        <w:t>ReportQuantity</w:t>
      </w:r>
      <w:proofErr w:type="spellEnd"/>
      <w:r>
        <w:rPr>
          <w:lang w:val="en-US"/>
        </w:rPr>
        <w:t xml:space="preserve"> is ‘</w:t>
      </w:r>
      <w:proofErr w:type="spellStart"/>
      <w:r>
        <w:rPr>
          <w:lang w:val="en-US"/>
        </w:rPr>
        <w:t>cjtc</w:t>
      </w:r>
      <w:proofErr w:type="spellEnd"/>
      <w:r>
        <w:rPr>
          <w:lang w:val="en-US"/>
        </w:rPr>
        <w:t xml:space="preserve">-P’, the NW may or may not perform precoding for CSI-RS resource to calculate a phase offset. The pre-coded CSI-RS resource is ideally received as a diagonal matrix (i.e., there is no phase offset) due to the channel reciprocity, and does not depend on frequency-selective channel, phase difference between antenna ports, and so on. Namely, for pre-coded CSI-RS resource, the UE reports a phase offset </w:t>
      </w:r>
      <w:r w:rsidR="0074583A">
        <w:rPr>
          <w:lang w:val="en-US"/>
        </w:rPr>
        <w:t xml:space="preserve">including only difference of channel reciprocity impairment. For this reason, </w:t>
      </w:r>
      <w:r w:rsidR="00CA1270">
        <w:rPr>
          <w:lang w:val="en-US"/>
        </w:rPr>
        <w:t xml:space="preserve">the NW can </w:t>
      </w:r>
      <w:r w:rsidR="00E23CBE">
        <w:rPr>
          <w:lang w:val="en-US"/>
        </w:rPr>
        <w:t xml:space="preserve">identify the necessity of CJT calibration according to this channel reciprocity impairment. </w:t>
      </w:r>
      <w:r>
        <w:rPr>
          <w:lang w:val="en-US"/>
        </w:rPr>
        <w:t xml:space="preserve">On the other hand, </w:t>
      </w:r>
      <w:r w:rsidR="0074583A">
        <w:rPr>
          <w:lang w:val="en-US"/>
        </w:rPr>
        <w:t xml:space="preserve">for non-pre-coded CSI-RS resource, a phase offset additionally includes the phase difference between </w:t>
      </w:r>
      <w:r w:rsidR="00E23CBE">
        <w:rPr>
          <w:lang w:val="en-US"/>
        </w:rPr>
        <w:t>N</w:t>
      </w:r>
      <w:r w:rsidR="00E23CBE">
        <w:rPr>
          <w:vertAlign w:val="subscript"/>
          <w:lang w:val="en-US"/>
        </w:rPr>
        <w:t>TRP</w:t>
      </w:r>
      <w:r w:rsidR="00E23CBE">
        <w:rPr>
          <w:lang w:val="en-US"/>
        </w:rPr>
        <w:t xml:space="preserve"> channel coefficients. For this reason,</w:t>
      </w:r>
      <w:r w:rsidR="00816D1A">
        <w:rPr>
          <w:lang w:val="en-US"/>
        </w:rPr>
        <w:t xml:space="preserve"> the NW identifies that</w:t>
      </w:r>
      <w:r w:rsidR="00E23CBE">
        <w:rPr>
          <w:lang w:val="en-US"/>
        </w:rPr>
        <w:t xml:space="preserve"> the compensation for the phase offset is always required even if the channel reciprocity impairment is negligible.</w:t>
      </w:r>
      <w:r w:rsidR="00816D1A">
        <w:rPr>
          <w:lang w:val="en-US"/>
        </w:rPr>
        <w:t xml:space="preserve"> However, the non-pre-coded CSI-RS resource has less overhead than pre-coded CSI-RS resource at the NW side.</w:t>
      </w:r>
      <w:r w:rsidR="00017CC2">
        <w:rPr>
          <w:lang w:val="en-US"/>
        </w:rPr>
        <w:t xml:space="preserve"> Therefore, enabling/disabling of MRT-beamforming for CSI-RS is needed.</w:t>
      </w:r>
    </w:p>
    <w:p w14:paraId="1F5687DD" w14:textId="43B17045" w:rsidR="00017CC2" w:rsidRDefault="00017CC2" w:rsidP="004F5433">
      <w:pPr>
        <w:rPr>
          <w:lang w:val="en-US"/>
        </w:rPr>
      </w:pPr>
      <w:r>
        <w:rPr>
          <w:lang w:val="en-US"/>
        </w:rPr>
        <w:t>One of discussion points is whether to support explicitly enabling/disabling of MRT-beamforming for CSI-RS.</w:t>
      </w:r>
      <w:r w:rsidR="00E25635">
        <w:rPr>
          <w:lang w:val="en-US"/>
        </w:rPr>
        <w:t xml:space="preserve"> In our view, this enabling is not needed because it does not impact on the phase offset calculation at the UE side according to the current agreements. </w:t>
      </w:r>
    </w:p>
    <w:p w14:paraId="16FCB5A4" w14:textId="4577F572" w:rsidR="00E25635" w:rsidRPr="00E806E2" w:rsidRDefault="00E25635" w:rsidP="004F5433">
      <w:pPr>
        <w:rPr>
          <w:b/>
          <w:bCs/>
          <w:lang w:val="en-US"/>
        </w:rPr>
      </w:pPr>
      <w:r w:rsidRPr="00E806E2">
        <w:rPr>
          <w:rFonts w:hint="eastAsia"/>
          <w:b/>
          <w:bCs/>
          <w:lang w:val="en-US"/>
        </w:rPr>
        <w:t>P</w:t>
      </w:r>
      <w:r w:rsidRPr="00E806E2">
        <w:rPr>
          <w:b/>
          <w:bCs/>
          <w:lang w:val="en-US"/>
        </w:rPr>
        <w:t>roposal</w:t>
      </w:r>
      <w:r w:rsidR="0003088B">
        <w:rPr>
          <w:b/>
          <w:bCs/>
          <w:lang w:val="en-US"/>
        </w:rPr>
        <w:t xml:space="preserve"> 3</w:t>
      </w:r>
      <w:r w:rsidRPr="00E806E2">
        <w:rPr>
          <w:b/>
          <w:bCs/>
          <w:lang w:val="en-US"/>
        </w:rPr>
        <w:t xml:space="preserve">: For CJTC, when </w:t>
      </w:r>
      <w:proofErr w:type="spellStart"/>
      <w:r w:rsidRPr="00E806E2">
        <w:rPr>
          <w:b/>
          <w:bCs/>
          <w:lang w:val="en-US"/>
        </w:rPr>
        <w:t>ReportQuantity</w:t>
      </w:r>
      <w:proofErr w:type="spellEnd"/>
      <w:r w:rsidRPr="00E806E2">
        <w:rPr>
          <w:b/>
          <w:bCs/>
          <w:lang w:val="en-US"/>
        </w:rPr>
        <w:t xml:space="preserve"> is ‘</w:t>
      </w:r>
      <w:proofErr w:type="spellStart"/>
      <w:r w:rsidRPr="00E806E2">
        <w:rPr>
          <w:b/>
          <w:bCs/>
          <w:lang w:val="en-US"/>
        </w:rPr>
        <w:t>cjtc</w:t>
      </w:r>
      <w:proofErr w:type="spellEnd"/>
      <w:r w:rsidRPr="00E806E2">
        <w:rPr>
          <w:b/>
          <w:bCs/>
          <w:lang w:val="en-US"/>
        </w:rPr>
        <w:t xml:space="preserve">-P’, </w:t>
      </w:r>
      <w:r w:rsidR="00E806E2" w:rsidRPr="00E806E2">
        <w:rPr>
          <w:b/>
          <w:bCs/>
          <w:lang w:val="en-US"/>
        </w:rPr>
        <w:t xml:space="preserve">we do </w:t>
      </w:r>
      <w:r w:rsidR="00E806E2">
        <w:rPr>
          <w:b/>
          <w:bCs/>
          <w:lang w:val="en-US"/>
        </w:rPr>
        <w:t>not</w:t>
      </w:r>
      <w:r w:rsidRPr="00E806E2">
        <w:rPr>
          <w:b/>
          <w:bCs/>
          <w:lang w:val="en-US"/>
        </w:rPr>
        <w:t xml:space="preserve"> support explicitly enabling/disabling of MRT-beamforming for CSI-RS.</w:t>
      </w:r>
    </w:p>
    <w:p w14:paraId="08966009" w14:textId="77777777" w:rsidR="00622A80" w:rsidRPr="00622A80" w:rsidRDefault="00622A80" w:rsidP="00622A80"/>
    <w:p w14:paraId="6AEC9B22" w14:textId="7096DF55" w:rsidR="008B5173" w:rsidRDefault="008B5173">
      <w:pPr>
        <w:pStyle w:val="30"/>
      </w:pPr>
      <w:r>
        <w:rPr>
          <w:rFonts w:hint="eastAsia"/>
        </w:rPr>
        <w:t>A</w:t>
      </w:r>
      <w:r>
        <w:t>ssociation of antenna switching with phase offset reporting</w:t>
      </w:r>
    </w:p>
    <w:p w14:paraId="26B30AFB" w14:textId="48452A5E" w:rsidR="00FC69F0" w:rsidRDefault="00FC69F0" w:rsidP="00FC69F0">
      <w:pPr>
        <w:rPr>
          <w:lang w:val="en-US"/>
        </w:rPr>
      </w:pPr>
      <w:r>
        <w:rPr>
          <w:lang w:val="en-US"/>
        </w:rPr>
        <w:t>For antenna switching, the UE transmits several X-port SRS resources to each TRP. After that, the UE receives Z-port CSI-RS by using Y Rx antennas. For this reason, the number of configured SRS resources for antenna switching is Y/X. For the phase offset reporting, Q associated SRS resource(s) are selected from all the Y/X SRS resources. For example, for antenna switching 1T2R in Figure 1, the UE transmits 2 1-port SRS resources to each TRP to estimate a 2x2 channel matrix. For the phase offset reporting, it was agreed that the single-port CSI-RS is received and the single</w:t>
      </w:r>
      <w:r w:rsidR="00B26007">
        <w:rPr>
          <w:rFonts w:hint="eastAsia"/>
          <w:lang w:val="en-US"/>
        </w:rPr>
        <w:t xml:space="preserve"> </w:t>
      </w:r>
      <w:r w:rsidR="00B26007">
        <w:rPr>
          <w:lang w:val="en-US"/>
        </w:rPr>
        <w:t>(P</w:t>
      </w:r>
      <w:r w:rsidR="00B26007">
        <w:rPr>
          <w:vertAlign w:val="subscript"/>
          <w:lang w:val="en-US"/>
        </w:rPr>
        <w:t>SRS</w:t>
      </w:r>
      <w:r w:rsidR="00B26007">
        <w:rPr>
          <w:lang w:val="en-US"/>
        </w:rPr>
        <w:t xml:space="preserve"> = 1)</w:t>
      </w:r>
      <w:r>
        <w:rPr>
          <w:lang w:val="en-US"/>
        </w:rPr>
        <w:t xml:space="preserve"> SRS port is used to estimate each phase offset. Therefore, the second phase offset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12</m:t>
            </m:r>
          </m:sub>
        </m:sSub>
      </m:oMath>
      <w:r>
        <w:rPr>
          <w:rFonts w:hint="eastAsia"/>
          <w:lang w:val="en-US"/>
        </w:rPr>
        <w:t xml:space="preserve"> </w:t>
      </w:r>
      <w:r>
        <w:rPr>
          <w:lang w:val="en-US"/>
        </w:rPr>
        <w:t xml:space="preserve">and </w:t>
      </w: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12</m:t>
            </m:r>
          </m:sub>
          <m:sup>
            <m:r>
              <w:rPr>
                <w:rFonts w:ascii="Cambria Math" w:hAnsi="Cambria Math"/>
                <w:lang w:val="en-US"/>
              </w:rPr>
              <m:t>'</m:t>
            </m:r>
          </m:sup>
        </m:sSubSup>
      </m:oMath>
      <w:r>
        <w:rPr>
          <w:rFonts w:hint="eastAsia"/>
          <w:lang w:val="en-US"/>
        </w:rPr>
        <w:t xml:space="preserve"> </w:t>
      </w:r>
      <w:r>
        <w:rPr>
          <w:lang w:val="en-US"/>
        </w:rPr>
        <w:t xml:space="preserve">can be estimated from the measurement result of the first phase offset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11</m:t>
            </m:r>
          </m:sub>
        </m:sSub>
      </m:oMath>
      <w:r>
        <w:rPr>
          <w:rFonts w:hint="eastAsia"/>
          <w:lang w:val="en-US"/>
        </w:rPr>
        <w:t xml:space="preserve"> </w:t>
      </w:r>
      <w:r>
        <w:rPr>
          <w:lang w:val="en-US"/>
        </w:rPr>
        <w:t xml:space="preserve">and </w:t>
      </w: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11</m:t>
            </m:r>
          </m:sub>
          <m:sup>
            <m:r>
              <w:rPr>
                <w:rFonts w:ascii="Cambria Math" w:hAnsi="Cambria Math"/>
                <w:lang w:val="en-US"/>
              </w:rPr>
              <m:t>'</m:t>
            </m:r>
          </m:sup>
        </m:sSubSup>
      </m:oMath>
      <w:r>
        <w:rPr>
          <w:rFonts w:hint="eastAsia"/>
          <w:lang w:val="en-US"/>
        </w:rPr>
        <w:t>.</w:t>
      </w:r>
      <w:r>
        <w:rPr>
          <w:lang w:val="en-US"/>
        </w:rPr>
        <w:t xml:space="preserve"> </w:t>
      </w:r>
    </w:p>
    <w:p w14:paraId="7BF726EA" w14:textId="74D703AC" w:rsidR="00FC69F0" w:rsidRDefault="005E21E4" w:rsidP="00FC69F0">
      <w:pPr>
        <w:rPr>
          <w:lang w:val="en-US"/>
        </w:rPr>
      </w:pPr>
      <w:r>
        <w:rPr>
          <w:rFonts w:hint="eastAsia"/>
          <w:lang w:val="en-US"/>
        </w:rPr>
        <w:t>T</w:t>
      </w:r>
      <w:r>
        <w:rPr>
          <w:lang w:val="en-US"/>
        </w:rPr>
        <w:t>he remaining issues are:</w:t>
      </w:r>
    </w:p>
    <w:p w14:paraId="70A97AAE" w14:textId="55D4B89C" w:rsidR="005E21E4" w:rsidRDefault="00D20FB8">
      <w:pPr>
        <w:pStyle w:val="aff5"/>
        <w:numPr>
          <w:ilvl w:val="0"/>
          <w:numId w:val="22"/>
        </w:numPr>
        <w:ind w:leftChars="0"/>
        <w:rPr>
          <w:lang w:val="en-US"/>
        </w:rPr>
      </w:pPr>
      <w:r>
        <w:rPr>
          <w:lang w:val="en-US"/>
        </w:rPr>
        <w:t>Whether P</w:t>
      </w:r>
      <w:r>
        <w:rPr>
          <w:vertAlign w:val="subscript"/>
          <w:lang w:val="en-US"/>
        </w:rPr>
        <w:t>SRS</w:t>
      </w:r>
      <w:r>
        <w:rPr>
          <w:lang w:val="en-US"/>
        </w:rPr>
        <w:t xml:space="preserve"> SRS port is configured per CSI report config or </w:t>
      </w:r>
      <w:r w:rsidR="00123517">
        <w:rPr>
          <w:lang w:val="en-US"/>
        </w:rPr>
        <w:t>for all N</w:t>
      </w:r>
      <w:r w:rsidR="00123517">
        <w:rPr>
          <w:vertAlign w:val="subscript"/>
          <w:lang w:val="en-US"/>
        </w:rPr>
        <w:t>CJTC-P</w:t>
      </w:r>
      <w:r w:rsidR="00123517">
        <w:rPr>
          <w:lang w:val="en-US"/>
        </w:rPr>
        <w:t xml:space="preserve"> CSI report config</w:t>
      </w:r>
      <w:r w:rsidR="0096224B">
        <w:rPr>
          <w:rFonts w:hint="eastAsia"/>
          <w:lang w:val="en-US"/>
        </w:rPr>
        <w:t>,</w:t>
      </w:r>
    </w:p>
    <w:p w14:paraId="255DE44D" w14:textId="2F2CA7FD" w:rsidR="00123517" w:rsidRDefault="00123517">
      <w:pPr>
        <w:pStyle w:val="aff5"/>
        <w:numPr>
          <w:ilvl w:val="0"/>
          <w:numId w:val="22"/>
        </w:numPr>
        <w:ind w:leftChars="0"/>
        <w:rPr>
          <w:lang w:val="en-US"/>
        </w:rPr>
      </w:pPr>
      <w:r>
        <w:rPr>
          <w:rFonts w:hint="eastAsia"/>
          <w:lang w:val="en-US"/>
        </w:rPr>
        <w:t>A</w:t>
      </w:r>
      <w:r>
        <w:rPr>
          <w:lang w:val="en-US"/>
        </w:rPr>
        <w:t>ssociation of one SRS resource set for antenna switching with one CSI report config for the phase offset reporting</w:t>
      </w:r>
      <w:r w:rsidR="0096224B">
        <w:rPr>
          <w:lang w:val="en-US"/>
        </w:rPr>
        <w:t>, and</w:t>
      </w:r>
    </w:p>
    <w:p w14:paraId="42B227ED" w14:textId="06DCC3A5" w:rsidR="00123517" w:rsidRDefault="0096224B">
      <w:pPr>
        <w:pStyle w:val="aff5"/>
        <w:numPr>
          <w:ilvl w:val="0"/>
          <w:numId w:val="22"/>
        </w:numPr>
        <w:ind w:leftChars="0"/>
        <w:rPr>
          <w:lang w:val="en-US"/>
        </w:rPr>
      </w:pPr>
      <w:r>
        <w:rPr>
          <w:lang w:val="en-US"/>
        </w:rPr>
        <w:t>Selection of one transmission occasion for Q SRS resource</w:t>
      </w:r>
    </w:p>
    <w:p w14:paraId="15D74842" w14:textId="36E68311" w:rsidR="00123517" w:rsidRDefault="00123517" w:rsidP="00123517">
      <w:pPr>
        <w:rPr>
          <w:lang w:val="en-US"/>
        </w:rPr>
      </w:pPr>
      <w:r>
        <w:rPr>
          <w:rFonts w:hint="eastAsia"/>
          <w:lang w:val="en-US"/>
        </w:rPr>
        <w:t>F</w:t>
      </w:r>
      <w:r>
        <w:rPr>
          <w:lang w:val="en-US"/>
        </w:rPr>
        <w:t xml:space="preserve">irst, we </w:t>
      </w:r>
      <w:r w:rsidR="007F5952">
        <w:rPr>
          <w:lang w:val="en-US"/>
        </w:rPr>
        <w:t>support multiple CSI report configurations for the phase offset reporting</w:t>
      </w:r>
      <w:r w:rsidR="00522673">
        <w:rPr>
          <w:lang w:val="en-US"/>
        </w:rPr>
        <w:t xml:space="preserve">, which can be used like antenna switching. In Figure 1, the first CSI report config can be used to report the phase offset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11</m:t>
            </m:r>
          </m:sub>
        </m:sSub>
      </m:oMath>
      <w:r w:rsidR="00522673">
        <w:rPr>
          <w:rFonts w:hint="eastAsia"/>
          <w:lang w:val="en-US"/>
        </w:rPr>
        <w:t xml:space="preserve"> </w:t>
      </w:r>
      <w:r w:rsidR="00522673">
        <w:rPr>
          <w:lang w:val="en-US"/>
        </w:rPr>
        <w:t xml:space="preserve">and </w:t>
      </w: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11</m:t>
            </m:r>
          </m:sub>
          <m:sup>
            <m:r>
              <w:rPr>
                <w:rFonts w:ascii="Cambria Math" w:hAnsi="Cambria Math"/>
                <w:lang w:val="en-US"/>
              </w:rPr>
              <m:t>'</m:t>
            </m:r>
          </m:sup>
        </m:sSubSup>
      </m:oMath>
      <w:r w:rsidR="00522673">
        <w:rPr>
          <w:lang w:val="en-US"/>
        </w:rPr>
        <w:t xml:space="preserve">, and then the second CSI report config can be used to report the phase offset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21</m:t>
            </m:r>
          </m:sub>
        </m:sSub>
      </m:oMath>
      <w:r w:rsidR="00522673">
        <w:rPr>
          <w:rFonts w:hint="eastAsia"/>
          <w:lang w:val="en-US"/>
        </w:rPr>
        <w:t xml:space="preserve"> </w:t>
      </w:r>
      <w:r w:rsidR="00522673">
        <w:rPr>
          <w:lang w:val="en-US"/>
        </w:rPr>
        <w:t xml:space="preserve">and </w:t>
      </w: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21</m:t>
            </m:r>
          </m:sub>
          <m:sup>
            <m:r>
              <w:rPr>
                <w:rFonts w:ascii="Cambria Math" w:hAnsi="Cambria Math"/>
                <w:lang w:val="en-US"/>
              </w:rPr>
              <m:t>'</m:t>
            </m:r>
          </m:sup>
        </m:sSubSup>
      </m:oMath>
      <w:r w:rsidR="00522673">
        <w:rPr>
          <w:rFonts w:hint="eastAsia"/>
          <w:lang w:val="en-US"/>
        </w:rPr>
        <w:t>.</w:t>
      </w:r>
      <w:r w:rsidR="00522673">
        <w:rPr>
          <w:lang w:val="en-US"/>
        </w:rPr>
        <w:t xml:space="preserve"> In this case, </w:t>
      </w:r>
      <w:r w:rsidR="00792244">
        <w:rPr>
          <w:lang w:val="en-US"/>
        </w:rPr>
        <w:t>since the phase offset values are derived by using multiple antenna port, the calibration accuracy is improved. Therefore, we support multiple CSI report configs for the phase offset reporting and P</w:t>
      </w:r>
      <w:r w:rsidR="00792244">
        <w:rPr>
          <w:vertAlign w:val="subscript"/>
          <w:lang w:val="en-US"/>
        </w:rPr>
        <w:t>SRS</w:t>
      </w:r>
      <w:r w:rsidR="00792244">
        <w:rPr>
          <w:lang w:val="en-US"/>
        </w:rPr>
        <w:t xml:space="preserve"> SRS port should be configured per CSI report config.</w:t>
      </w:r>
    </w:p>
    <w:p w14:paraId="4AA72C5F" w14:textId="260FE59D" w:rsidR="00010669" w:rsidRDefault="00792244" w:rsidP="00123517">
      <w:pPr>
        <w:rPr>
          <w:b/>
          <w:bCs/>
          <w:lang w:val="en-US"/>
        </w:rPr>
      </w:pPr>
      <w:r w:rsidRPr="00010669">
        <w:rPr>
          <w:rFonts w:hint="eastAsia"/>
          <w:b/>
          <w:bCs/>
          <w:lang w:val="en-US"/>
        </w:rPr>
        <w:t>P</w:t>
      </w:r>
      <w:r w:rsidRPr="00010669">
        <w:rPr>
          <w:b/>
          <w:bCs/>
          <w:lang w:val="en-US"/>
        </w:rPr>
        <w:t xml:space="preserve">roposal </w:t>
      </w:r>
      <w:r w:rsidR="0003088B">
        <w:rPr>
          <w:b/>
          <w:bCs/>
          <w:lang w:val="en-US"/>
        </w:rPr>
        <w:t>4</w:t>
      </w:r>
      <w:r w:rsidRPr="00010669">
        <w:rPr>
          <w:b/>
          <w:bCs/>
          <w:lang w:val="en-US"/>
        </w:rPr>
        <w:t>: We support multiple CSI report configs for the phase offset reporting</w:t>
      </w:r>
      <w:r w:rsidR="00010669">
        <w:rPr>
          <w:b/>
          <w:bCs/>
          <w:lang w:val="en-US"/>
        </w:rPr>
        <w:t>.</w:t>
      </w:r>
    </w:p>
    <w:p w14:paraId="3F665529" w14:textId="4AE891A6" w:rsidR="00792244" w:rsidRPr="00010669" w:rsidRDefault="00010669" w:rsidP="00123517">
      <w:pPr>
        <w:rPr>
          <w:b/>
          <w:bCs/>
          <w:lang w:val="en-US"/>
        </w:rPr>
      </w:pPr>
      <w:r>
        <w:rPr>
          <w:b/>
          <w:bCs/>
          <w:lang w:val="en-US"/>
        </w:rPr>
        <w:t xml:space="preserve">Proposal </w:t>
      </w:r>
      <w:r w:rsidR="0003088B">
        <w:rPr>
          <w:b/>
          <w:bCs/>
          <w:lang w:val="en-US"/>
        </w:rPr>
        <w:t>5</w:t>
      </w:r>
      <w:r>
        <w:rPr>
          <w:b/>
          <w:bCs/>
          <w:lang w:val="en-US"/>
        </w:rPr>
        <w:t xml:space="preserve">: When </w:t>
      </w:r>
      <w:proofErr w:type="spellStart"/>
      <w:r>
        <w:rPr>
          <w:b/>
          <w:bCs/>
          <w:lang w:val="en-US"/>
        </w:rPr>
        <w:t>ReportQuantity</w:t>
      </w:r>
      <w:proofErr w:type="spellEnd"/>
      <w:r>
        <w:rPr>
          <w:b/>
          <w:bCs/>
          <w:lang w:val="en-US"/>
        </w:rPr>
        <w:t xml:space="preserve"> is ‘</w:t>
      </w:r>
      <w:proofErr w:type="spellStart"/>
      <w:r>
        <w:rPr>
          <w:b/>
          <w:bCs/>
          <w:lang w:val="en-US"/>
        </w:rPr>
        <w:t>cjtc</w:t>
      </w:r>
      <w:proofErr w:type="spellEnd"/>
      <w:r>
        <w:rPr>
          <w:b/>
          <w:bCs/>
          <w:lang w:val="en-US"/>
        </w:rPr>
        <w:t xml:space="preserve">-P’, </w:t>
      </w:r>
      <w:r w:rsidR="00792244" w:rsidRPr="00010669">
        <w:rPr>
          <w:b/>
          <w:bCs/>
          <w:lang w:val="en-US"/>
        </w:rPr>
        <w:t>P</w:t>
      </w:r>
      <w:r w:rsidR="00792244" w:rsidRPr="00010669">
        <w:rPr>
          <w:b/>
          <w:bCs/>
          <w:vertAlign w:val="subscript"/>
          <w:lang w:val="en-US"/>
        </w:rPr>
        <w:t>SRS</w:t>
      </w:r>
      <w:r w:rsidR="00792244" w:rsidRPr="00010669">
        <w:rPr>
          <w:b/>
          <w:bCs/>
          <w:lang w:val="en-US"/>
        </w:rPr>
        <w:t xml:space="preserve"> SRS port should be configured per CSI report config.</w:t>
      </w:r>
    </w:p>
    <w:p w14:paraId="5AE22976" w14:textId="3C4ADB69" w:rsidR="006567E6" w:rsidRDefault="006567E6" w:rsidP="00123517">
      <w:pPr>
        <w:rPr>
          <w:lang w:val="en-US"/>
        </w:rPr>
      </w:pPr>
      <w:r>
        <w:rPr>
          <w:rFonts w:hint="eastAsia"/>
          <w:lang w:val="en-US"/>
        </w:rPr>
        <w:t>I</w:t>
      </w:r>
      <w:r>
        <w:rPr>
          <w:lang w:val="en-US"/>
        </w:rPr>
        <w:t xml:space="preserve">n the current spec, </w:t>
      </w:r>
      <w:r w:rsidR="00452B33">
        <w:rPr>
          <w:lang w:val="en-US"/>
        </w:rPr>
        <w:t>only one antenna switching configuration (e.g., 1T2R, 2T4R, etc.) can be configured. T</w:t>
      </w:r>
      <w:r w:rsidR="00832E2B">
        <w:rPr>
          <w:lang w:val="en-US"/>
        </w:rPr>
        <w:t xml:space="preserve">he UE can be configured </w:t>
      </w:r>
      <w:r w:rsidR="00832E2B" w:rsidRPr="0003088B">
        <w:rPr>
          <w:lang w:val="en-US"/>
        </w:rPr>
        <w:t xml:space="preserve">with </w:t>
      </w:r>
      <w:r w:rsidR="005B08E1" w:rsidRPr="0003088B">
        <w:rPr>
          <w:lang w:val="en-US"/>
        </w:rPr>
        <w:t>up to two</w:t>
      </w:r>
      <w:r w:rsidR="00832E2B" w:rsidRPr="0003088B">
        <w:rPr>
          <w:lang w:val="en-US"/>
        </w:rPr>
        <w:t xml:space="preserve"> SRS resource set</w:t>
      </w:r>
      <w:r w:rsidR="005B08E1" w:rsidRPr="0003088B">
        <w:rPr>
          <w:lang w:val="en-US"/>
        </w:rPr>
        <w:t xml:space="preserve">s for </w:t>
      </w:r>
      <w:r w:rsidR="00452B33" w:rsidRPr="0003088B">
        <w:rPr>
          <w:lang w:val="en-US"/>
        </w:rPr>
        <w:t>the</w:t>
      </w:r>
      <w:r w:rsidR="005B08E1" w:rsidRPr="0003088B">
        <w:rPr>
          <w:lang w:val="en-US"/>
        </w:rPr>
        <w:t xml:space="preserve"> antenna switching configuration</w:t>
      </w:r>
      <w:r w:rsidR="00452B33" w:rsidRPr="0003088B">
        <w:rPr>
          <w:lang w:val="en-US"/>
        </w:rPr>
        <w:t xml:space="preserve">. </w:t>
      </w:r>
      <w:r w:rsidR="00B371B7" w:rsidRPr="0003088B">
        <w:rPr>
          <w:lang w:val="en-US"/>
        </w:rPr>
        <w:t>If two SRS resource sets are configured for antenna switching, one of them needs to be selected for one CSI report config for phase offset reporting. The NW can configure Q SRS resource and P</w:t>
      </w:r>
      <w:r w:rsidR="00B371B7" w:rsidRPr="0003088B">
        <w:rPr>
          <w:vertAlign w:val="subscript"/>
          <w:lang w:val="en-US"/>
        </w:rPr>
        <w:t>SRS</w:t>
      </w:r>
      <w:r w:rsidR="00B371B7" w:rsidRPr="0003088B">
        <w:rPr>
          <w:lang w:val="en-US"/>
        </w:rPr>
        <w:t xml:space="preserve"> port within the selected SRS resource set. In our view, the simplest way is that one SRS-</w:t>
      </w:r>
      <w:proofErr w:type="spellStart"/>
      <w:r w:rsidR="00B371B7" w:rsidRPr="0003088B">
        <w:rPr>
          <w:lang w:val="en-US"/>
        </w:rPr>
        <w:t>resourceSetId</w:t>
      </w:r>
      <w:proofErr w:type="spellEnd"/>
      <w:r w:rsidR="00B371B7" w:rsidRPr="0003088B">
        <w:rPr>
          <w:lang w:val="en-US"/>
        </w:rPr>
        <w:t xml:space="preserve"> is signaled for one CSI report config at the NW side.</w:t>
      </w:r>
      <w:r w:rsidR="00B371B7">
        <w:rPr>
          <w:lang w:val="en-US"/>
        </w:rPr>
        <w:t xml:space="preserve"> </w:t>
      </w:r>
    </w:p>
    <w:p w14:paraId="35155034" w14:textId="3B506A51" w:rsidR="00B371B7" w:rsidRPr="007F2601" w:rsidRDefault="00B371B7" w:rsidP="00123517">
      <w:pPr>
        <w:rPr>
          <w:b/>
          <w:bCs/>
          <w:lang w:val="en-US"/>
        </w:rPr>
      </w:pPr>
      <w:r w:rsidRPr="007F2601">
        <w:rPr>
          <w:rFonts w:hint="eastAsia"/>
          <w:b/>
          <w:bCs/>
          <w:lang w:val="en-US"/>
        </w:rPr>
        <w:t>P</w:t>
      </w:r>
      <w:r w:rsidRPr="007F2601">
        <w:rPr>
          <w:b/>
          <w:bCs/>
          <w:lang w:val="en-US"/>
        </w:rPr>
        <w:t xml:space="preserve">roposal </w:t>
      </w:r>
      <w:r w:rsidR="0003088B">
        <w:rPr>
          <w:b/>
          <w:bCs/>
          <w:lang w:val="en-US"/>
        </w:rPr>
        <w:t>6</w:t>
      </w:r>
      <w:r w:rsidRPr="007F2601">
        <w:rPr>
          <w:b/>
          <w:bCs/>
          <w:lang w:val="en-US"/>
        </w:rPr>
        <w:t xml:space="preserve">: When </w:t>
      </w:r>
      <w:proofErr w:type="spellStart"/>
      <w:r w:rsidR="00343264" w:rsidRPr="007F2601">
        <w:rPr>
          <w:b/>
          <w:bCs/>
          <w:lang w:val="en-US"/>
        </w:rPr>
        <w:t>ReportQuantity</w:t>
      </w:r>
      <w:proofErr w:type="spellEnd"/>
      <w:r w:rsidR="00343264" w:rsidRPr="007F2601">
        <w:rPr>
          <w:b/>
          <w:bCs/>
          <w:lang w:val="en-US"/>
        </w:rPr>
        <w:t xml:space="preserve"> is ‘</w:t>
      </w:r>
      <w:proofErr w:type="spellStart"/>
      <w:r w:rsidR="00343264" w:rsidRPr="007F2601">
        <w:rPr>
          <w:b/>
          <w:bCs/>
          <w:lang w:val="en-US"/>
        </w:rPr>
        <w:t>cjtc</w:t>
      </w:r>
      <w:proofErr w:type="spellEnd"/>
      <w:r w:rsidR="00343264" w:rsidRPr="007F2601">
        <w:rPr>
          <w:b/>
          <w:bCs/>
          <w:lang w:val="en-US"/>
        </w:rPr>
        <w:t>-P’, o</w:t>
      </w:r>
      <w:r w:rsidRPr="007F2601">
        <w:rPr>
          <w:b/>
          <w:bCs/>
          <w:lang w:val="en-US"/>
        </w:rPr>
        <w:t>ne SRS-</w:t>
      </w:r>
      <w:proofErr w:type="spellStart"/>
      <w:r w:rsidRPr="007F2601">
        <w:rPr>
          <w:b/>
          <w:bCs/>
          <w:lang w:val="en-US"/>
        </w:rPr>
        <w:t>resourceSetId</w:t>
      </w:r>
      <w:proofErr w:type="spellEnd"/>
      <w:r w:rsidR="00343264" w:rsidRPr="007F2601">
        <w:rPr>
          <w:b/>
          <w:bCs/>
          <w:lang w:val="en-US"/>
        </w:rPr>
        <w:t xml:space="preserve"> should be signaled for one CSI report config by the NW.</w:t>
      </w:r>
    </w:p>
    <w:p w14:paraId="3956B19B" w14:textId="7838E9D0" w:rsidR="00452B33" w:rsidRDefault="003B04F2" w:rsidP="00123517">
      <w:pPr>
        <w:rPr>
          <w:lang w:val="en-US"/>
        </w:rPr>
      </w:pPr>
      <w:r>
        <w:rPr>
          <w:rFonts w:hint="eastAsia"/>
          <w:lang w:val="en-US"/>
        </w:rPr>
        <w:t>F</w:t>
      </w:r>
      <w:r>
        <w:rPr>
          <w:lang w:val="en-US"/>
        </w:rPr>
        <w:t xml:space="preserve">urthermore, </w:t>
      </w:r>
      <w:r w:rsidR="00494007">
        <w:rPr>
          <w:lang w:val="en-US"/>
        </w:rPr>
        <w:t xml:space="preserve">although Q SRS resource is associated with one CSI report config for the phase offset reporting by signaling at the NW side, it is not defined to refer a transmission occasion of the Q SRS resource. For P/SP SRS, the latest Q SRS resource before (Opt1) CSI request or (Opt2) CSI-RS measurement are naturally referred. In our view, there is no large difference between Opt1 and Opt2, but </w:t>
      </w:r>
      <w:r w:rsidR="00494007">
        <w:rPr>
          <w:lang w:val="en-US"/>
        </w:rPr>
        <w:lastRenderedPageBreak/>
        <w:t>we slightly prefer Opt2</w:t>
      </w:r>
      <w:r w:rsidR="00CD05CE">
        <w:rPr>
          <w:lang w:val="en-US"/>
        </w:rPr>
        <w:t xml:space="preserve">. </w:t>
      </w:r>
      <w:r w:rsidR="004F0C2A">
        <w:rPr>
          <w:lang w:val="en-US"/>
        </w:rPr>
        <w:t xml:space="preserve">For AP SRS, </w:t>
      </w:r>
      <w:r w:rsidR="00E740F5">
        <w:rPr>
          <w:lang w:val="en-US"/>
        </w:rPr>
        <w:t>since one transmission occasion is triggered by the NW, the UE can refer this transmission occasion.</w:t>
      </w:r>
    </w:p>
    <w:p w14:paraId="3CC93A4D" w14:textId="170B7F31" w:rsidR="002C5589" w:rsidRDefault="002C5589" w:rsidP="00123517">
      <w:pPr>
        <w:rPr>
          <w:b/>
          <w:bCs/>
          <w:lang w:val="en-US"/>
        </w:rPr>
      </w:pPr>
      <w:r w:rsidRPr="00F36F0A">
        <w:rPr>
          <w:rFonts w:hint="eastAsia"/>
          <w:b/>
          <w:bCs/>
          <w:lang w:val="en-US"/>
        </w:rPr>
        <w:t>P</w:t>
      </w:r>
      <w:r w:rsidRPr="00F36F0A">
        <w:rPr>
          <w:b/>
          <w:bCs/>
          <w:lang w:val="en-US"/>
        </w:rPr>
        <w:t xml:space="preserve">roposal </w:t>
      </w:r>
      <w:r w:rsidR="0003088B">
        <w:rPr>
          <w:b/>
          <w:bCs/>
          <w:lang w:val="en-US"/>
        </w:rPr>
        <w:t>7</w:t>
      </w:r>
      <w:r w:rsidRPr="00F36F0A">
        <w:rPr>
          <w:b/>
          <w:bCs/>
          <w:lang w:val="en-US"/>
        </w:rPr>
        <w:t xml:space="preserve">: When </w:t>
      </w:r>
      <w:proofErr w:type="spellStart"/>
      <w:r w:rsidRPr="00F36F0A">
        <w:rPr>
          <w:b/>
          <w:bCs/>
          <w:lang w:val="en-US"/>
        </w:rPr>
        <w:t>ReportQuantity</w:t>
      </w:r>
      <w:proofErr w:type="spellEnd"/>
      <w:r w:rsidRPr="00F36F0A">
        <w:rPr>
          <w:b/>
          <w:bCs/>
          <w:lang w:val="en-US"/>
        </w:rPr>
        <w:t xml:space="preserve"> is ‘</w:t>
      </w:r>
      <w:proofErr w:type="spellStart"/>
      <w:r w:rsidRPr="00F36F0A">
        <w:rPr>
          <w:b/>
          <w:bCs/>
          <w:lang w:val="en-US"/>
        </w:rPr>
        <w:t>cjtc</w:t>
      </w:r>
      <w:proofErr w:type="spellEnd"/>
      <w:r w:rsidRPr="00F36F0A">
        <w:rPr>
          <w:b/>
          <w:bCs/>
          <w:lang w:val="en-US"/>
        </w:rPr>
        <w:t>-P’, the latest Q SRS resource before CSI-RS measurement should be referred</w:t>
      </w:r>
      <w:r w:rsidR="005C7837" w:rsidRPr="00F36F0A">
        <w:rPr>
          <w:b/>
          <w:bCs/>
          <w:lang w:val="en-US"/>
        </w:rPr>
        <w:t xml:space="preserve"> for the phase offset reporting</w:t>
      </w:r>
      <w:r w:rsidRPr="00F36F0A">
        <w:rPr>
          <w:b/>
          <w:bCs/>
          <w:lang w:val="en-US"/>
        </w:rPr>
        <w:t>.</w:t>
      </w:r>
    </w:p>
    <w:p w14:paraId="4F45FF62" w14:textId="77777777" w:rsidR="0096224B" w:rsidRPr="00F36F0A" w:rsidRDefault="0096224B" w:rsidP="00123517">
      <w:pPr>
        <w:rPr>
          <w:b/>
          <w:bCs/>
          <w:lang w:val="en-US"/>
        </w:rPr>
      </w:pPr>
    </w:p>
    <w:p w14:paraId="62AF1936" w14:textId="77777777" w:rsidR="00FC69F0" w:rsidRDefault="00FC69F0" w:rsidP="00FC69F0">
      <w:pPr>
        <w:jc w:val="center"/>
        <w:rPr>
          <w:lang w:val="en-US"/>
        </w:rPr>
      </w:pPr>
      <w:r>
        <w:rPr>
          <w:rFonts w:ascii="Times" w:hAnsi="Times"/>
          <w:iCs/>
          <w:noProof/>
          <w:szCs w:val="24"/>
        </w:rPr>
        <w:drawing>
          <wp:inline distT="0" distB="0" distL="0" distR="0" wp14:anchorId="2B29B426" wp14:editId="03DC635B">
            <wp:extent cx="2152819" cy="26368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9907" cy="2645556"/>
                    </a:xfrm>
                    <a:prstGeom prst="rect">
                      <a:avLst/>
                    </a:prstGeom>
                    <a:noFill/>
                    <a:ln>
                      <a:noFill/>
                    </a:ln>
                  </pic:spPr>
                </pic:pic>
              </a:graphicData>
            </a:graphic>
          </wp:inline>
        </w:drawing>
      </w:r>
    </w:p>
    <w:p w14:paraId="72670FD2" w14:textId="77777777" w:rsidR="00FC69F0" w:rsidRDefault="00FC69F0" w:rsidP="00FC69F0">
      <w:pPr>
        <w:jc w:val="center"/>
        <w:rPr>
          <w:lang w:val="en-US"/>
        </w:rPr>
      </w:pPr>
      <w:r>
        <w:rPr>
          <w:rFonts w:hint="eastAsia"/>
          <w:lang w:val="en-US"/>
        </w:rPr>
        <w:t>F</w:t>
      </w:r>
      <w:r>
        <w:rPr>
          <w:lang w:val="en-US"/>
        </w:rPr>
        <w:t xml:space="preserve">igure 1: Antenna switching </w:t>
      </w:r>
      <w:proofErr w:type="gramStart"/>
      <w:r>
        <w:rPr>
          <w:lang w:val="en-US"/>
        </w:rPr>
        <w:t>1T2R</w:t>
      </w:r>
      <w:proofErr w:type="gramEnd"/>
    </w:p>
    <w:p w14:paraId="27BBE4F6" w14:textId="77777777" w:rsidR="002637BA" w:rsidRPr="00FC69F0" w:rsidRDefault="002637BA" w:rsidP="002637BA">
      <w:pPr>
        <w:rPr>
          <w:lang w:val="en-US"/>
        </w:rPr>
      </w:pPr>
    </w:p>
    <w:p w14:paraId="0B28D729" w14:textId="1E883834" w:rsidR="000F4FC8" w:rsidRDefault="00010669">
      <w:pPr>
        <w:pStyle w:val="30"/>
      </w:pPr>
      <w:r>
        <w:t xml:space="preserve">Joint/separate report of Rel-18 </w:t>
      </w:r>
      <w:proofErr w:type="spellStart"/>
      <w:r>
        <w:t>eType</w:t>
      </w:r>
      <w:proofErr w:type="spellEnd"/>
      <w:r>
        <w:t>-II CJT CSI and CJTC</w:t>
      </w:r>
    </w:p>
    <w:p w14:paraId="308483A9" w14:textId="0739BD39" w:rsidR="00626ABB" w:rsidRPr="00B55F8C" w:rsidRDefault="00A35FA9" w:rsidP="00626ABB">
      <w:pPr>
        <w:rPr>
          <w:u w:val="single"/>
          <w:lang w:val="en-US"/>
        </w:rPr>
      </w:pPr>
      <w:r>
        <w:rPr>
          <w:u w:val="single"/>
          <w:lang w:val="en-US"/>
        </w:rPr>
        <w:t>Delay offset</w:t>
      </w:r>
    </w:p>
    <w:p w14:paraId="675F235C" w14:textId="4F89CAD6" w:rsidR="0000706F" w:rsidRDefault="00010669" w:rsidP="000F4FC8">
      <w:pPr>
        <w:rPr>
          <w:lang w:val="en-US"/>
        </w:rPr>
      </w:pPr>
      <w:r>
        <w:rPr>
          <w:rFonts w:hint="eastAsia"/>
          <w:lang w:val="en-US"/>
        </w:rPr>
        <w:t>I</w:t>
      </w:r>
      <w:r>
        <w:rPr>
          <w:lang w:val="en-US"/>
        </w:rPr>
        <w:t>n RAN1#118</w:t>
      </w:r>
      <w:r w:rsidR="0000706F">
        <w:rPr>
          <w:lang w:val="en-US"/>
        </w:rPr>
        <w:t xml:space="preserve"> meeting, it was agreed to support to perform PMI calculation for Rel-18 </w:t>
      </w:r>
      <w:proofErr w:type="spellStart"/>
      <w:r w:rsidR="0000706F">
        <w:rPr>
          <w:lang w:val="en-US"/>
        </w:rPr>
        <w:t>eType</w:t>
      </w:r>
      <w:proofErr w:type="spellEnd"/>
      <w:r w:rsidR="0000706F">
        <w:rPr>
          <w:lang w:val="en-US"/>
        </w:rPr>
        <w:t xml:space="preserve">-II CJT CSI report assuming pre-compensation using the UE-reported delay offset. In our understanding, </w:t>
      </w:r>
      <w:r w:rsidR="00F47B50">
        <w:rPr>
          <w:lang w:val="en-US"/>
        </w:rPr>
        <w:t xml:space="preserve">when </w:t>
      </w:r>
      <w:proofErr w:type="spellStart"/>
      <w:r w:rsidR="00F47B50">
        <w:rPr>
          <w:lang w:val="en-US"/>
        </w:rPr>
        <w:t>ReportQuantity</w:t>
      </w:r>
      <w:proofErr w:type="spellEnd"/>
      <w:r w:rsidR="00F47B50">
        <w:rPr>
          <w:lang w:val="en-US"/>
        </w:rPr>
        <w:t xml:space="preserve"> is ‘</w:t>
      </w:r>
      <w:proofErr w:type="spellStart"/>
      <w:r w:rsidR="00F47B50">
        <w:rPr>
          <w:lang w:val="en-US"/>
        </w:rPr>
        <w:t>cjtc</w:t>
      </w:r>
      <w:proofErr w:type="spellEnd"/>
      <w:r w:rsidR="00F47B50">
        <w:rPr>
          <w:lang w:val="en-US"/>
        </w:rPr>
        <w:t>-Dd’, and</w:t>
      </w:r>
      <w:r w:rsidR="0000706F">
        <w:rPr>
          <w:lang w:val="en-US"/>
        </w:rPr>
        <w:t xml:space="preserve"> CJT PMI and CJTC reports are jointly triggered, the UE calculates a delay offset based on a TRS for CJTC, and then the UE calculates a CJT PMI based on a CSI-RS resource for CJT</w:t>
      </w:r>
      <w:r w:rsidR="00F47B50">
        <w:rPr>
          <w:lang w:val="en-US"/>
        </w:rPr>
        <w:t xml:space="preserve"> PMI. That is, measurement RSs should be different for CJT PMI and CJTC.</w:t>
      </w:r>
    </w:p>
    <w:p w14:paraId="79B161CF" w14:textId="2F1B4581" w:rsidR="0000706F" w:rsidRPr="009C6407" w:rsidRDefault="0000706F" w:rsidP="000F4FC8">
      <w:pPr>
        <w:rPr>
          <w:b/>
          <w:bCs/>
          <w:lang w:val="en-US"/>
        </w:rPr>
      </w:pPr>
      <w:r w:rsidRPr="009C6407">
        <w:rPr>
          <w:b/>
          <w:bCs/>
          <w:lang w:val="en-US"/>
        </w:rPr>
        <w:t xml:space="preserve">Proposal </w:t>
      </w:r>
      <w:r w:rsidR="0003088B">
        <w:rPr>
          <w:b/>
          <w:bCs/>
          <w:lang w:val="en-US"/>
        </w:rPr>
        <w:t>8</w:t>
      </w:r>
      <w:r w:rsidRPr="009C6407">
        <w:rPr>
          <w:b/>
          <w:bCs/>
          <w:lang w:val="en-US"/>
        </w:rPr>
        <w:t xml:space="preserve">: </w:t>
      </w:r>
      <w:r w:rsidR="00A35FA9" w:rsidRPr="009C6407">
        <w:rPr>
          <w:b/>
          <w:bCs/>
          <w:lang w:val="en-US"/>
        </w:rPr>
        <w:t xml:space="preserve">When </w:t>
      </w:r>
      <w:proofErr w:type="spellStart"/>
      <w:r w:rsidR="009C6407" w:rsidRPr="009C6407">
        <w:rPr>
          <w:b/>
          <w:bCs/>
          <w:lang w:val="en-US"/>
        </w:rPr>
        <w:t>ReportQuantity</w:t>
      </w:r>
      <w:proofErr w:type="spellEnd"/>
      <w:r w:rsidR="009C6407" w:rsidRPr="009C6407">
        <w:rPr>
          <w:b/>
          <w:bCs/>
          <w:lang w:val="en-US"/>
        </w:rPr>
        <w:t xml:space="preserve"> is ‘</w:t>
      </w:r>
      <w:proofErr w:type="spellStart"/>
      <w:r w:rsidR="009C6407" w:rsidRPr="009C6407">
        <w:rPr>
          <w:b/>
          <w:bCs/>
          <w:lang w:val="en-US"/>
        </w:rPr>
        <w:t>cjtc</w:t>
      </w:r>
      <w:proofErr w:type="spellEnd"/>
      <w:r w:rsidR="009C6407" w:rsidRPr="009C6407">
        <w:rPr>
          <w:b/>
          <w:bCs/>
          <w:lang w:val="en-US"/>
        </w:rPr>
        <w:t xml:space="preserve">-Dd’, and </w:t>
      </w:r>
      <w:r w:rsidR="00A35FA9" w:rsidRPr="009C6407">
        <w:rPr>
          <w:b/>
          <w:bCs/>
          <w:lang w:val="en-US"/>
        </w:rPr>
        <w:t xml:space="preserve">CJT PMI and CJTC reports are jointly triggered, </w:t>
      </w:r>
      <w:r w:rsidR="009C6407" w:rsidRPr="009C6407">
        <w:rPr>
          <w:b/>
          <w:bCs/>
          <w:lang w:val="en-US"/>
        </w:rPr>
        <w:t xml:space="preserve">different CSI-RS resource/resource sets should be measured for CJT </w:t>
      </w:r>
      <w:proofErr w:type="gramStart"/>
      <w:r w:rsidR="009C6407" w:rsidRPr="009C6407">
        <w:rPr>
          <w:b/>
          <w:bCs/>
          <w:lang w:val="en-US"/>
        </w:rPr>
        <w:t>PMI</w:t>
      </w:r>
      <w:proofErr w:type="gramEnd"/>
      <w:r w:rsidR="009C6407" w:rsidRPr="009C6407">
        <w:rPr>
          <w:b/>
          <w:bCs/>
          <w:lang w:val="en-US"/>
        </w:rPr>
        <w:t xml:space="preserve"> and delay offset calculations.</w:t>
      </w:r>
    </w:p>
    <w:p w14:paraId="4A4C6DEF" w14:textId="336AB601" w:rsidR="009C6407" w:rsidRDefault="009C6407" w:rsidP="000F4FC8">
      <w:pPr>
        <w:rPr>
          <w:lang w:val="en-US"/>
        </w:rPr>
      </w:pPr>
      <w:r>
        <w:rPr>
          <w:rFonts w:hint="eastAsia"/>
          <w:lang w:val="en-US"/>
        </w:rPr>
        <w:t>F</w:t>
      </w:r>
      <w:r>
        <w:rPr>
          <w:lang w:val="en-US"/>
        </w:rPr>
        <w:t xml:space="preserve">urthermore, we support that joint CJT PMI and CJTC are carried on the same PUSCH, which can </w:t>
      </w:r>
      <w:r w:rsidR="003E28CE">
        <w:rPr>
          <w:lang w:val="en-US"/>
        </w:rPr>
        <w:t xml:space="preserve">report fresh measurement results. This can be simply realized such that the agreed UCI contents for the delay offset are combined with the Rel-18 </w:t>
      </w:r>
      <w:proofErr w:type="spellStart"/>
      <w:r w:rsidR="003E28CE">
        <w:rPr>
          <w:lang w:val="en-US"/>
        </w:rPr>
        <w:t>eType</w:t>
      </w:r>
      <w:proofErr w:type="spellEnd"/>
      <w:r w:rsidR="003E28CE">
        <w:rPr>
          <w:lang w:val="en-US"/>
        </w:rPr>
        <w:t>-II CJT CSI contents.</w:t>
      </w:r>
    </w:p>
    <w:p w14:paraId="36C2716B" w14:textId="569387B9" w:rsidR="003E28CE" w:rsidRPr="003E28CE" w:rsidRDefault="003E28CE" w:rsidP="000F4FC8">
      <w:pPr>
        <w:rPr>
          <w:b/>
          <w:bCs/>
          <w:lang w:val="en-US"/>
        </w:rPr>
      </w:pPr>
      <w:r w:rsidRPr="003E28CE">
        <w:rPr>
          <w:rFonts w:hint="eastAsia"/>
          <w:b/>
          <w:bCs/>
          <w:lang w:val="en-US"/>
        </w:rPr>
        <w:lastRenderedPageBreak/>
        <w:t>P</w:t>
      </w:r>
      <w:r w:rsidRPr="003E28CE">
        <w:rPr>
          <w:b/>
          <w:bCs/>
          <w:lang w:val="en-US"/>
        </w:rPr>
        <w:t xml:space="preserve">roposal </w:t>
      </w:r>
      <w:r w:rsidR="0003088B">
        <w:rPr>
          <w:b/>
          <w:bCs/>
          <w:lang w:val="en-US"/>
        </w:rPr>
        <w:t>9</w:t>
      </w:r>
      <w:r w:rsidRPr="003E28CE">
        <w:rPr>
          <w:b/>
          <w:bCs/>
          <w:lang w:val="en-US"/>
        </w:rPr>
        <w:t xml:space="preserve">: When </w:t>
      </w:r>
      <w:proofErr w:type="spellStart"/>
      <w:r w:rsidRPr="003E28CE">
        <w:rPr>
          <w:b/>
          <w:bCs/>
          <w:lang w:val="en-US"/>
        </w:rPr>
        <w:t>ReportQuantity</w:t>
      </w:r>
      <w:proofErr w:type="spellEnd"/>
      <w:r w:rsidRPr="003E28CE">
        <w:rPr>
          <w:b/>
          <w:bCs/>
          <w:lang w:val="en-US"/>
        </w:rPr>
        <w:t xml:space="preserve"> is ‘</w:t>
      </w:r>
      <w:proofErr w:type="spellStart"/>
      <w:r w:rsidRPr="003E28CE">
        <w:rPr>
          <w:b/>
          <w:bCs/>
          <w:lang w:val="en-US"/>
        </w:rPr>
        <w:t>cjtc</w:t>
      </w:r>
      <w:proofErr w:type="spellEnd"/>
      <w:r w:rsidRPr="003E28CE">
        <w:rPr>
          <w:b/>
          <w:bCs/>
          <w:lang w:val="en-US"/>
        </w:rPr>
        <w:t>-Dd’, and CJT PMI and CJTC reports are jointly triggered, joint CJT PMI and CJTC should be carried on the same PUSCH.</w:t>
      </w:r>
    </w:p>
    <w:p w14:paraId="4445E8CB" w14:textId="74CAB9D7" w:rsidR="003F2768" w:rsidRDefault="00A07D7F" w:rsidP="000F4FC8">
      <w:pPr>
        <w:rPr>
          <w:lang w:val="en-US"/>
        </w:rPr>
      </w:pPr>
      <w:r>
        <w:rPr>
          <w:lang w:val="en-US"/>
        </w:rPr>
        <w:t xml:space="preserve">In our understanding, the modification on Rel-18 </w:t>
      </w:r>
      <w:proofErr w:type="spellStart"/>
      <w:r>
        <w:rPr>
          <w:lang w:val="en-US"/>
        </w:rPr>
        <w:t>eType</w:t>
      </w:r>
      <w:proofErr w:type="spellEnd"/>
      <w:r>
        <w:rPr>
          <w:lang w:val="en-US"/>
        </w:rPr>
        <w:t xml:space="preserve">-II CJT CSI report is not needed because the UE assumes that there is no delay offset for CJT PMI calculation. Although </w:t>
      </w:r>
      <w:r w:rsidR="005874F7">
        <w:rPr>
          <w:lang w:val="en-US"/>
        </w:rPr>
        <w:t xml:space="preserve">the </w:t>
      </w:r>
      <w:r>
        <w:rPr>
          <w:lang w:val="en-US"/>
        </w:rPr>
        <w:t>actual N</w:t>
      </w:r>
      <w:r>
        <w:rPr>
          <w:vertAlign w:val="subscript"/>
          <w:lang w:val="en-US"/>
        </w:rPr>
        <w:t>TRP</w:t>
      </w:r>
      <w:r>
        <w:rPr>
          <w:lang w:val="en-US"/>
        </w:rPr>
        <w:t xml:space="preserve"> CSI-RS resources for CJT PMI have different delay offsets, </w:t>
      </w:r>
      <w:r w:rsidR="005874F7">
        <w:rPr>
          <w:lang w:val="en-US"/>
        </w:rPr>
        <w:t xml:space="preserve">the UE can assume that there is no delay offset and calculates a CJT PMI, and then </w:t>
      </w:r>
      <w:r>
        <w:rPr>
          <w:lang w:val="en-US"/>
        </w:rPr>
        <w:t>the NW can compensate for the</w:t>
      </w:r>
      <w:r w:rsidR="005874F7">
        <w:rPr>
          <w:lang w:val="en-US"/>
        </w:rPr>
        <w:t xml:space="preserve"> reported</w:t>
      </w:r>
      <w:r>
        <w:rPr>
          <w:lang w:val="en-US"/>
        </w:rPr>
        <w:t xml:space="preserve"> delay offset after receiving both CJT PMI and CJTC.</w:t>
      </w:r>
    </w:p>
    <w:p w14:paraId="38E7616F" w14:textId="5517473A" w:rsidR="003F2768" w:rsidRPr="00B55F8C" w:rsidRDefault="003F2768" w:rsidP="003F2768">
      <w:pPr>
        <w:rPr>
          <w:u w:val="single"/>
          <w:lang w:val="en-US"/>
        </w:rPr>
      </w:pPr>
      <w:r>
        <w:rPr>
          <w:u w:val="single"/>
          <w:lang w:val="en-US"/>
        </w:rPr>
        <w:t>Frequency offset</w:t>
      </w:r>
    </w:p>
    <w:p w14:paraId="271BC89D" w14:textId="639E2F89" w:rsidR="00A35FA9" w:rsidRDefault="00950B72" w:rsidP="000F4FC8">
      <w:pPr>
        <w:rPr>
          <w:lang w:val="en-US"/>
        </w:rPr>
      </w:pPr>
      <w:r>
        <w:rPr>
          <w:lang w:val="en-US"/>
        </w:rPr>
        <w:t xml:space="preserve">Likewise, the UE can perform PMI calculation for Rel-18 </w:t>
      </w:r>
      <w:proofErr w:type="spellStart"/>
      <w:r>
        <w:rPr>
          <w:lang w:val="en-US"/>
        </w:rPr>
        <w:t>eType</w:t>
      </w:r>
      <w:proofErr w:type="spellEnd"/>
      <w:r>
        <w:rPr>
          <w:lang w:val="en-US"/>
        </w:rPr>
        <w:t>-II CJT CSI report assuming pre-compensation using the UE-reported frequency offset.</w:t>
      </w:r>
    </w:p>
    <w:p w14:paraId="36AF45FA" w14:textId="1698F5CF" w:rsidR="003F2768" w:rsidRPr="00950B72" w:rsidRDefault="003F2768" w:rsidP="003F2768">
      <w:pPr>
        <w:rPr>
          <w:b/>
          <w:bCs/>
          <w:lang w:val="en-US"/>
        </w:rPr>
      </w:pPr>
      <w:r w:rsidRPr="00950B72">
        <w:rPr>
          <w:b/>
          <w:bCs/>
          <w:lang w:val="en-US"/>
        </w:rPr>
        <w:t xml:space="preserve">Proposal </w:t>
      </w:r>
      <w:r w:rsidR="0003088B">
        <w:rPr>
          <w:b/>
          <w:bCs/>
          <w:lang w:val="en-US"/>
        </w:rPr>
        <w:t>10</w:t>
      </w:r>
      <w:r w:rsidRPr="00950B72">
        <w:rPr>
          <w:b/>
          <w:bCs/>
          <w:lang w:val="en-US"/>
        </w:rPr>
        <w:t xml:space="preserve">: When </w:t>
      </w:r>
      <w:proofErr w:type="spellStart"/>
      <w:r w:rsidRPr="00950B72">
        <w:rPr>
          <w:b/>
          <w:bCs/>
          <w:lang w:val="en-US"/>
        </w:rPr>
        <w:t>ReportQuantity</w:t>
      </w:r>
      <w:proofErr w:type="spellEnd"/>
      <w:r w:rsidRPr="00950B72">
        <w:rPr>
          <w:b/>
          <w:bCs/>
          <w:lang w:val="en-US"/>
        </w:rPr>
        <w:t xml:space="preserve"> is ‘</w:t>
      </w:r>
      <w:proofErr w:type="spellStart"/>
      <w:r w:rsidRPr="00950B72">
        <w:rPr>
          <w:b/>
          <w:bCs/>
          <w:lang w:val="en-US"/>
        </w:rPr>
        <w:t>cjtc</w:t>
      </w:r>
      <w:proofErr w:type="spellEnd"/>
      <w:r w:rsidRPr="00950B72">
        <w:rPr>
          <w:b/>
          <w:bCs/>
          <w:lang w:val="en-US"/>
        </w:rPr>
        <w:t xml:space="preserve">-F’, we support configuring a UE to perform PMI calculation for Rel-18 </w:t>
      </w:r>
      <w:proofErr w:type="spellStart"/>
      <w:r w:rsidRPr="00950B72">
        <w:rPr>
          <w:b/>
          <w:bCs/>
          <w:lang w:val="en-US"/>
        </w:rPr>
        <w:t>eType</w:t>
      </w:r>
      <w:proofErr w:type="spellEnd"/>
      <w:r w:rsidRPr="00950B72">
        <w:rPr>
          <w:b/>
          <w:bCs/>
          <w:lang w:val="en-US"/>
        </w:rPr>
        <w:t>-II CJT CSI report assuming pre-compensation using the UE-reported frequency offset.</w:t>
      </w:r>
    </w:p>
    <w:p w14:paraId="27B035A3" w14:textId="77777777" w:rsidR="00010669" w:rsidRPr="00626ABB" w:rsidRDefault="00010669" w:rsidP="000F4FC8"/>
    <w:p w14:paraId="11C6DA0B" w14:textId="77777777" w:rsidR="00561E05" w:rsidRDefault="00561E05" w:rsidP="00561E05">
      <w:pPr>
        <w:pStyle w:val="10"/>
        <w:spacing w:after="180"/>
        <w:rPr>
          <w:lang w:val="en-US"/>
        </w:rPr>
      </w:pPr>
      <w:r>
        <w:rPr>
          <w:lang w:val="en-US"/>
        </w:rPr>
        <w:t>Conclusion</w:t>
      </w:r>
    </w:p>
    <w:p w14:paraId="14A7901F" w14:textId="1415050A" w:rsidR="00561E05" w:rsidRDefault="00561E05" w:rsidP="00561E05">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036A4B32" w14:textId="77777777" w:rsidR="00437CF3" w:rsidRPr="00B578C7" w:rsidRDefault="00437CF3" w:rsidP="00437CF3">
      <w:pPr>
        <w:rPr>
          <w:b/>
          <w:bCs/>
          <w:lang w:val="en-US"/>
        </w:rPr>
      </w:pPr>
      <w:r w:rsidRPr="00B578C7">
        <w:rPr>
          <w:rFonts w:hint="eastAsia"/>
          <w:b/>
          <w:bCs/>
          <w:lang w:val="en-US"/>
        </w:rPr>
        <w:t>P</w:t>
      </w:r>
      <w:r w:rsidRPr="00B578C7">
        <w:rPr>
          <w:b/>
          <w:bCs/>
          <w:lang w:val="en-US"/>
        </w:rPr>
        <w:t xml:space="preserve">roposal </w:t>
      </w:r>
      <w:r>
        <w:rPr>
          <w:b/>
          <w:bCs/>
          <w:lang w:val="en-US"/>
        </w:rPr>
        <w:t>1</w:t>
      </w:r>
      <w:r w:rsidRPr="00B578C7">
        <w:rPr>
          <w:b/>
          <w:bCs/>
          <w:lang w:val="en-US"/>
        </w:rPr>
        <w:t xml:space="preserve">: For Rel-19 Type-I/II codebook refinement for 48, 64, and 128 CSI ports, and TDD scenario, we support to introduce </w:t>
      </w:r>
      <w:proofErr w:type="gramStart"/>
      <w:r w:rsidRPr="00B578C7">
        <w:rPr>
          <w:b/>
          <w:bCs/>
          <w:lang w:val="en-US"/>
        </w:rPr>
        <w:t>a</w:t>
      </w:r>
      <w:proofErr w:type="gramEnd"/>
      <w:r w:rsidRPr="00B578C7">
        <w:rPr>
          <w:b/>
          <w:bCs/>
          <w:lang w:val="en-US"/>
        </w:rPr>
        <w:t xml:space="preserve"> SRS port group for each CW.</w:t>
      </w:r>
    </w:p>
    <w:p w14:paraId="0E304E45" w14:textId="77777777" w:rsidR="00437CF3" w:rsidRPr="00D74A16" w:rsidRDefault="00437CF3" w:rsidP="00437CF3">
      <w:pPr>
        <w:rPr>
          <w:b/>
          <w:bCs/>
        </w:rPr>
      </w:pPr>
      <w:r w:rsidRPr="00D74A16">
        <w:rPr>
          <w:rFonts w:hint="eastAsia"/>
          <w:b/>
          <w:bCs/>
        </w:rPr>
        <w:t>P</w:t>
      </w:r>
      <w:r w:rsidRPr="00D74A16">
        <w:rPr>
          <w:b/>
          <w:bCs/>
        </w:rPr>
        <w:t>roposal 2: For Rel-19 Type-I/II codebook refinement for 48, 64, and 128 CSI ports, we support that the number of active resources for Capability 1 is 1.</w:t>
      </w:r>
    </w:p>
    <w:p w14:paraId="5E9379C0" w14:textId="77777777" w:rsidR="00437CF3" w:rsidRPr="00E806E2" w:rsidRDefault="00437CF3" w:rsidP="00437CF3">
      <w:pPr>
        <w:rPr>
          <w:b/>
          <w:bCs/>
          <w:lang w:val="en-US"/>
        </w:rPr>
      </w:pPr>
      <w:r w:rsidRPr="00E806E2">
        <w:rPr>
          <w:rFonts w:hint="eastAsia"/>
          <w:b/>
          <w:bCs/>
          <w:lang w:val="en-US"/>
        </w:rPr>
        <w:t>P</w:t>
      </w:r>
      <w:r w:rsidRPr="00E806E2">
        <w:rPr>
          <w:b/>
          <w:bCs/>
          <w:lang w:val="en-US"/>
        </w:rPr>
        <w:t>roposal</w:t>
      </w:r>
      <w:r>
        <w:rPr>
          <w:b/>
          <w:bCs/>
          <w:lang w:val="en-US"/>
        </w:rPr>
        <w:t xml:space="preserve"> 3</w:t>
      </w:r>
      <w:r w:rsidRPr="00E806E2">
        <w:rPr>
          <w:b/>
          <w:bCs/>
          <w:lang w:val="en-US"/>
        </w:rPr>
        <w:t xml:space="preserve">: For CJTC, when </w:t>
      </w:r>
      <w:proofErr w:type="spellStart"/>
      <w:r w:rsidRPr="00E806E2">
        <w:rPr>
          <w:b/>
          <w:bCs/>
          <w:lang w:val="en-US"/>
        </w:rPr>
        <w:t>ReportQuantity</w:t>
      </w:r>
      <w:proofErr w:type="spellEnd"/>
      <w:r w:rsidRPr="00E806E2">
        <w:rPr>
          <w:b/>
          <w:bCs/>
          <w:lang w:val="en-US"/>
        </w:rPr>
        <w:t xml:space="preserve"> is ‘</w:t>
      </w:r>
      <w:proofErr w:type="spellStart"/>
      <w:r w:rsidRPr="00E806E2">
        <w:rPr>
          <w:b/>
          <w:bCs/>
          <w:lang w:val="en-US"/>
        </w:rPr>
        <w:t>cjtc</w:t>
      </w:r>
      <w:proofErr w:type="spellEnd"/>
      <w:r w:rsidRPr="00E806E2">
        <w:rPr>
          <w:b/>
          <w:bCs/>
          <w:lang w:val="en-US"/>
        </w:rPr>
        <w:t xml:space="preserve">-P’, we do </w:t>
      </w:r>
      <w:r>
        <w:rPr>
          <w:b/>
          <w:bCs/>
          <w:lang w:val="en-US"/>
        </w:rPr>
        <w:t>not</w:t>
      </w:r>
      <w:r w:rsidRPr="00E806E2">
        <w:rPr>
          <w:b/>
          <w:bCs/>
          <w:lang w:val="en-US"/>
        </w:rPr>
        <w:t xml:space="preserve"> support explicitly enabling/disabling of MRT-beamforming for CSI-RS.</w:t>
      </w:r>
    </w:p>
    <w:p w14:paraId="1B1FA463" w14:textId="77777777" w:rsidR="00437CF3" w:rsidRDefault="00437CF3" w:rsidP="00437CF3">
      <w:pPr>
        <w:rPr>
          <w:b/>
          <w:bCs/>
          <w:lang w:val="en-US"/>
        </w:rPr>
      </w:pPr>
      <w:r w:rsidRPr="00010669">
        <w:rPr>
          <w:rFonts w:hint="eastAsia"/>
          <w:b/>
          <w:bCs/>
          <w:lang w:val="en-US"/>
        </w:rPr>
        <w:t>P</w:t>
      </w:r>
      <w:r w:rsidRPr="00010669">
        <w:rPr>
          <w:b/>
          <w:bCs/>
          <w:lang w:val="en-US"/>
        </w:rPr>
        <w:t xml:space="preserve">roposal </w:t>
      </w:r>
      <w:r>
        <w:rPr>
          <w:b/>
          <w:bCs/>
          <w:lang w:val="en-US"/>
        </w:rPr>
        <w:t>4</w:t>
      </w:r>
      <w:r w:rsidRPr="00010669">
        <w:rPr>
          <w:b/>
          <w:bCs/>
          <w:lang w:val="en-US"/>
        </w:rPr>
        <w:t>: We support multiple CSI report configs for the phase offset reporting</w:t>
      </w:r>
      <w:r>
        <w:rPr>
          <w:b/>
          <w:bCs/>
          <w:lang w:val="en-US"/>
        </w:rPr>
        <w:t>.</w:t>
      </w:r>
    </w:p>
    <w:p w14:paraId="27F2211D" w14:textId="77777777" w:rsidR="00437CF3" w:rsidRPr="00010669" w:rsidRDefault="00437CF3" w:rsidP="00437CF3">
      <w:pPr>
        <w:rPr>
          <w:b/>
          <w:bCs/>
          <w:lang w:val="en-US"/>
        </w:rPr>
      </w:pPr>
      <w:r>
        <w:rPr>
          <w:b/>
          <w:bCs/>
          <w:lang w:val="en-US"/>
        </w:rPr>
        <w:t xml:space="preserve">Proposal 5: When </w:t>
      </w:r>
      <w:proofErr w:type="spellStart"/>
      <w:r>
        <w:rPr>
          <w:b/>
          <w:bCs/>
          <w:lang w:val="en-US"/>
        </w:rPr>
        <w:t>ReportQuantity</w:t>
      </w:r>
      <w:proofErr w:type="spellEnd"/>
      <w:r>
        <w:rPr>
          <w:b/>
          <w:bCs/>
          <w:lang w:val="en-US"/>
        </w:rPr>
        <w:t xml:space="preserve"> is ‘</w:t>
      </w:r>
      <w:proofErr w:type="spellStart"/>
      <w:r>
        <w:rPr>
          <w:b/>
          <w:bCs/>
          <w:lang w:val="en-US"/>
        </w:rPr>
        <w:t>cjtc</w:t>
      </w:r>
      <w:proofErr w:type="spellEnd"/>
      <w:r>
        <w:rPr>
          <w:b/>
          <w:bCs/>
          <w:lang w:val="en-US"/>
        </w:rPr>
        <w:t xml:space="preserve">-P’, </w:t>
      </w:r>
      <w:r w:rsidRPr="00010669">
        <w:rPr>
          <w:b/>
          <w:bCs/>
          <w:lang w:val="en-US"/>
        </w:rPr>
        <w:t>P</w:t>
      </w:r>
      <w:r w:rsidRPr="00010669">
        <w:rPr>
          <w:b/>
          <w:bCs/>
          <w:vertAlign w:val="subscript"/>
          <w:lang w:val="en-US"/>
        </w:rPr>
        <w:t>SRS</w:t>
      </w:r>
      <w:r w:rsidRPr="00010669">
        <w:rPr>
          <w:b/>
          <w:bCs/>
          <w:lang w:val="en-US"/>
        </w:rPr>
        <w:t xml:space="preserve"> SRS port should be configured per CSI report config.</w:t>
      </w:r>
    </w:p>
    <w:p w14:paraId="3A735C3D" w14:textId="77777777" w:rsidR="00437CF3" w:rsidRPr="007F2601" w:rsidRDefault="00437CF3" w:rsidP="00437CF3">
      <w:pPr>
        <w:rPr>
          <w:b/>
          <w:bCs/>
          <w:lang w:val="en-US"/>
        </w:rPr>
      </w:pPr>
      <w:r w:rsidRPr="007F2601">
        <w:rPr>
          <w:rFonts w:hint="eastAsia"/>
          <w:b/>
          <w:bCs/>
          <w:lang w:val="en-US"/>
        </w:rPr>
        <w:t>P</w:t>
      </w:r>
      <w:r w:rsidRPr="007F2601">
        <w:rPr>
          <w:b/>
          <w:bCs/>
          <w:lang w:val="en-US"/>
        </w:rPr>
        <w:t xml:space="preserve">roposal </w:t>
      </w:r>
      <w:r>
        <w:rPr>
          <w:b/>
          <w:bCs/>
          <w:lang w:val="en-US"/>
        </w:rPr>
        <w:t>6</w:t>
      </w:r>
      <w:r w:rsidRPr="007F2601">
        <w:rPr>
          <w:b/>
          <w:bCs/>
          <w:lang w:val="en-US"/>
        </w:rPr>
        <w:t xml:space="preserve">: When </w:t>
      </w:r>
      <w:proofErr w:type="spellStart"/>
      <w:r w:rsidRPr="007F2601">
        <w:rPr>
          <w:b/>
          <w:bCs/>
          <w:lang w:val="en-US"/>
        </w:rPr>
        <w:t>ReportQuantity</w:t>
      </w:r>
      <w:proofErr w:type="spellEnd"/>
      <w:r w:rsidRPr="007F2601">
        <w:rPr>
          <w:b/>
          <w:bCs/>
          <w:lang w:val="en-US"/>
        </w:rPr>
        <w:t xml:space="preserve"> is ‘</w:t>
      </w:r>
      <w:proofErr w:type="spellStart"/>
      <w:r w:rsidRPr="007F2601">
        <w:rPr>
          <w:b/>
          <w:bCs/>
          <w:lang w:val="en-US"/>
        </w:rPr>
        <w:t>cjtc</w:t>
      </w:r>
      <w:proofErr w:type="spellEnd"/>
      <w:r w:rsidRPr="007F2601">
        <w:rPr>
          <w:b/>
          <w:bCs/>
          <w:lang w:val="en-US"/>
        </w:rPr>
        <w:t>-P’, one SRS-</w:t>
      </w:r>
      <w:proofErr w:type="spellStart"/>
      <w:r w:rsidRPr="007F2601">
        <w:rPr>
          <w:b/>
          <w:bCs/>
          <w:lang w:val="en-US"/>
        </w:rPr>
        <w:t>resourceSetId</w:t>
      </w:r>
      <w:proofErr w:type="spellEnd"/>
      <w:r w:rsidRPr="007F2601">
        <w:rPr>
          <w:b/>
          <w:bCs/>
          <w:lang w:val="en-US"/>
        </w:rPr>
        <w:t xml:space="preserve"> should be signaled for one CSI report config by the NW.</w:t>
      </w:r>
    </w:p>
    <w:p w14:paraId="6A400808" w14:textId="77777777" w:rsidR="00437CF3" w:rsidRDefault="00437CF3" w:rsidP="00437CF3">
      <w:pPr>
        <w:rPr>
          <w:b/>
          <w:bCs/>
          <w:lang w:val="en-US"/>
        </w:rPr>
      </w:pPr>
      <w:r w:rsidRPr="00F36F0A">
        <w:rPr>
          <w:rFonts w:hint="eastAsia"/>
          <w:b/>
          <w:bCs/>
          <w:lang w:val="en-US"/>
        </w:rPr>
        <w:t>P</w:t>
      </w:r>
      <w:r w:rsidRPr="00F36F0A">
        <w:rPr>
          <w:b/>
          <w:bCs/>
          <w:lang w:val="en-US"/>
        </w:rPr>
        <w:t xml:space="preserve">roposal </w:t>
      </w:r>
      <w:r>
        <w:rPr>
          <w:b/>
          <w:bCs/>
          <w:lang w:val="en-US"/>
        </w:rPr>
        <w:t>7</w:t>
      </w:r>
      <w:r w:rsidRPr="00F36F0A">
        <w:rPr>
          <w:b/>
          <w:bCs/>
          <w:lang w:val="en-US"/>
        </w:rPr>
        <w:t xml:space="preserve">: When </w:t>
      </w:r>
      <w:proofErr w:type="spellStart"/>
      <w:r w:rsidRPr="00F36F0A">
        <w:rPr>
          <w:b/>
          <w:bCs/>
          <w:lang w:val="en-US"/>
        </w:rPr>
        <w:t>ReportQuantity</w:t>
      </w:r>
      <w:proofErr w:type="spellEnd"/>
      <w:r w:rsidRPr="00F36F0A">
        <w:rPr>
          <w:b/>
          <w:bCs/>
          <w:lang w:val="en-US"/>
        </w:rPr>
        <w:t xml:space="preserve"> is ‘</w:t>
      </w:r>
      <w:proofErr w:type="spellStart"/>
      <w:r w:rsidRPr="00F36F0A">
        <w:rPr>
          <w:b/>
          <w:bCs/>
          <w:lang w:val="en-US"/>
        </w:rPr>
        <w:t>cjtc</w:t>
      </w:r>
      <w:proofErr w:type="spellEnd"/>
      <w:r w:rsidRPr="00F36F0A">
        <w:rPr>
          <w:b/>
          <w:bCs/>
          <w:lang w:val="en-US"/>
        </w:rPr>
        <w:t>-P’, the latest Q SRS resource before CSI-RS measurement should be referred for the phase offset reporting.</w:t>
      </w:r>
    </w:p>
    <w:p w14:paraId="31117FDA" w14:textId="77777777" w:rsidR="00437CF3" w:rsidRPr="009C6407" w:rsidRDefault="00437CF3" w:rsidP="00437CF3">
      <w:pPr>
        <w:rPr>
          <w:b/>
          <w:bCs/>
          <w:lang w:val="en-US"/>
        </w:rPr>
      </w:pPr>
      <w:r w:rsidRPr="009C6407">
        <w:rPr>
          <w:b/>
          <w:bCs/>
          <w:lang w:val="en-US"/>
        </w:rPr>
        <w:t xml:space="preserve">Proposal </w:t>
      </w:r>
      <w:r>
        <w:rPr>
          <w:b/>
          <w:bCs/>
          <w:lang w:val="en-US"/>
        </w:rPr>
        <w:t>8</w:t>
      </w:r>
      <w:r w:rsidRPr="009C6407">
        <w:rPr>
          <w:b/>
          <w:bCs/>
          <w:lang w:val="en-US"/>
        </w:rPr>
        <w:t xml:space="preserve">: When </w:t>
      </w:r>
      <w:proofErr w:type="spellStart"/>
      <w:r w:rsidRPr="009C6407">
        <w:rPr>
          <w:b/>
          <w:bCs/>
          <w:lang w:val="en-US"/>
        </w:rPr>
        <w:t>ReportQuantity</w:t>
      </w:r>
      <w:proofErr w:type="spellEnd"/>
      <w:r w:rsidRPr="009C6407">
        <w:rPr>
          <w:b/>
          <w:bCs/>
          <w:lang w:val="en-US"/>
        </w:rPr>
        <w:t xml:space="preserve"> is ‘</w:t>
      </w:r>
      <w:proofErr w:type="spellStart"/>
      <w:r w:rsidRPr="009C6407">
        <w:rPr>
          <w:b/>
          <w:bCs/>
          <w:lang w:val="en-US"/>
        </w:rPr>
        <w:t>cjtc</w:t>
      </w:r>
      <w:proofErr w:type="spellEnd"/>
      <w:r w:rsidRPr="009C6407">
        <w:rPr>
          <w:b/>
          <w:bCs/>
          <w:lang w:val="en-US"/>
        </w:rPr>
        <w:t xml:space="preserve">-Dd’, and CJT PMI and CJTC reports are jointly triggered, different CSI-RS resource/resource sets should be measured for CJT </w:t>
      </w:r>
      <w:proofErr w:type="gramStart"/>
      <w:r w:rsidRPr="009C6407">
        <w:rPr>
          <w:b/>
          <w:bCs/>
          <w:lang w:val="en-US"/>
        </w:rPr>
        <w:t>PMI</w:t>
      </w:r>
      <w:proofErr w:type="gramEnd"/>
      <w:r w:rsidRPr="009C6407">
        <w:rPr>
          <w:b/>
          <w:bCs/>
          <w:lang w:val="en-US"/>
        </w:rPr>
        <w:t xml:space="preserve"> and delay offset calculations.</w:t>
      </w:r>
    </w:p>
    <w:p w14:paraId="6B379C95" w14:textId="77777777" w:rsidR="00437CF3" w:rsidRPr="003E28CE" w:rsidRDefault="00437CF3" w:rsidP="00437CF3">
      <w:pPr>
        <w:rPr>
          <w:b/>
          <w:bCs/>
          <w:lang w:val="en-US"/>
        </w:rPr>
      </w:pPr>
      <w:r w:rsidRPr="003E28CE">
        <w:rPr>
          <w:rFonts w:hint="eastAsia"/>
          <w:b/>
          <w:bCs/>
          <w:lang w:val="en-US"/>
        </w:rPr>
        <w:lastRenderedPageBreak/>
        <w:t>P</w:t>
      </w:r>
      <w:r w:rsidRPr="003E28CE">
        <w:rPr>
          <w:b/>
          <w:bCs/>
          <w:lang w:val="en-US"/>
        </w:rPr>
        <w:t xml:space="preserve">roposal </w:t>
      </w:r>
      <w:r>
        <w:rPr>
          <w:b/>
          <w:bCs/>
          <w:lang w:val="en-US"/>
        </w:rPr>
        <w:t>9</w:t>
      </w:r>
      <w:r w:rsidRPr="003E28CE">
        <w:rPr>
          <w:b/>
          <w:bCs/>
          <w:lang w:val="en-US"/>
        </w:rPr>
        <w:t xml:space="preserve">: When </w:t>
      </w:r>
      <w:proofErr w:type="spellStart"/>
      <w:r w:rsidRPr="003E28CE">
        <w:rPr>
          <w:b/>
          <w:bCs/>
          <w:lang w:val="en-US"/>
        </w:rPr>
        <w:t>ReportQuantity</w:t>
      </w:r>
      <w:proofErr w:type="spellEnd"/>
      <w:r w:rsidRPr="003E28CE">
        <w:rPr>
          <w:b/>
          <w:bCs/>
          <w:lang w:val="en-US"/>
        </w:rPr>
        <w:t xml:space="preserve"> is ‘</w:t>
      </w:r>
      <w:proofErr w:type="spellStart"/>
      <w:r w:rsidRPr="003E28CE">
        <w:rPr>
          <w:b/>
          <w:bCs/>
          <w:lang w:val="en-US"/>
        </w:rPr>
        <w:t>cjtc</w:t>
      </w:r>
      <w:proofErr w:type="spellEnd"/>
      <w:r w:rsidRPr="003E28CE">
        <w:rPr>
          <w:b/>
          <w:bCs/>
          <w:lang w:val="en-US"/>
        </w:rPr>
        <w:t>-Dd’, and CJT PMI and CJTC reports are jointly triggered, joint CJT PMI and CJTC should be carried on the same PUSCH.</w:t>
      </w:r>
    </w:p>
    <w:p w14:paraId="4BBA1DD0" w14:textId="60CF1819" w:rsidR="00437CF3" w:rsidRPr="00437CF3" w:rsidRDefault="00437CF3" w:rsidP="00437CF3">
      <w:pPr>
        <w:rPr>
          <w:rFonts w:hint="eastAsia"/>
          <w:b/>
          <w:bCs/>
          <w:lang w:val="en-US"/>
        </w:rPr>
      </w:pPr>
      <w:r w:rsidRPr="00950B72">
        <w:rPr>
          <w:b/>
          <w:bCs/>
          <w:lang w:val="en-US"/>
        </w:rPr>
        <w:t xml:space="preserve">Proposal </w:t>
      </w:r>
      <w:r>
        <w:rPr>
          <w:b/>
          <w:bCs/>
          <w:lang w:val="en-US"/>
        </w:rPr>
        <w:t>10</w:t>
      </w:r>
      <w:r w:rsidRPr="00950B72">
        <w:rPr>
          <w:b/>
          <w:bCs/>
          <w:lang w:val="en-US"/>
        </w:rPr>
        <w:t xml:space="preserve">: When </w:t>
      </w:r>
      <w:proofErr w:type="spellStart"/>
      <w:r w:rsidRPr="00950B72">
        <w:rPr>
          <w:b/>
          <w:bCs/>
          <w:lang w:val="en-US"/>
        </w:rPr>
        <w:t>ReportQuantity</w:t>
      </w:r>
      <w:proofErr w:type="spellEnd"/>
      <w:r w:rsidRPr="00950B72">
        <w:rPr>
          <w:b/>
          <w:bCs/>
          <w:lang w:val="en-US"/>
        </w:rPr>
        <w:t xml:space="preserve"> is ‘</w:t>
      </w:r>
      <w:proofErr w:type="spellStart"/>
      <w:r w:rsidRPr="00950B72">
        <w:rPr>
          <w:b/>
          <w:bCs/>
          <w:lang w:val="en-US"/>
        </w:rPr>
        <w:t>cjtc</w:t>
      </w:r>
      <w:proofErr w:type="spellEnd"/>
      <w:r w:rsidRPr="00950B72">
        <w:rPr>
          <w:b/>
          <w:bCs/>
          <w:lang w:val="en-US"/>
        </w:rPr>
        <w:t xml:space="preserve">-F’, we support configuring a UE to perform PMI calculation for Rel-18 </w:t>
      </w:r>
      <w:proofErr w:type="spellStart"/>
      <w:r w:rsidRPr="00950B72">
        <w:rPr>
          <w:b/>
          <w:bCs/>
          <w:lang w:val="en-US"/>
        </w:rPr>
        <w:t>eType</w:t>
      </w:r>
      <w:proofErr w:type="spellEnd"/>
      <w:r w:rsidRPr="00950B72">
        <w:rPr>
          <w:b/>
          <w:bCs/>
          <w:lang w:val="en-US"/>
        </w:rPr>
        <w:t>-II CJT CSI report assuming pre-compensation using the UE-reported frequency offset.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47B21A83" w:rsidR="005E03B4" w:rsidRPr="00555770" w:rsidRDefault="00F43D1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 xml:space="preserve">RP-242394, WID revision: NR MIMO Phase 5, </w:t>
      </w:r>
      <w:proofErr w:type="gramStart"/>
      <w:r>
        <w:rPr>
          <w:szCs w:val="24"/>
          <w:lang w:eastAsia="ja-JP"/>
        </w:rPr>
        <w:t>Sep.,</w:t>
      </w:r>
      <w:proofErr w:type="gramEnd"/>
      <w:r>
        <w:rPr>
          <w:szCs w:val="24"/>
          <w:lang w:eastAsia="ja-JP"/>
        </w:rPr>
        <w:t xml:space="preserve"> 2024.</w:t>
      </w:r>
    </w:p>
    <w:sectPr w:rsidR="005E03B4" w:rsidRPr="0055577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3313C" w14:textId="77777777" w:rsidR="008328E7" w:rsidRDefault="008328E7">
      <w:r>
        <w:separator/>
      </w:r>
    </w:p>
  </w:endnote>
  <w:endnote w:type="continuationSeparator" w:id="0">
    <w:p w14:paraId="05B7FFAE" w14:textId="77777777" w:rsidR="008328E7" w:rsidRDefault="008328E7">
      <w:r>
        <w:continuationSeparator/>
      </w:r>
    </w:p>
  </w:endnote>
  <w:endnote w:type="continuationNotice" w:id="1">
    <w:p w14:paraId="4F4CF741" w14:textId="77777777" w:rsidR="008328E7" w:rsidRDefault="00832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466EB" w14:textId="77777777" w:rsidR="008328E7" w:rsidRDefault="008328E7">
      <w:r>
        <w:separator/>
      </w:r>
    </w:p>
  </w:footnote>
  <w:footnote w:type="continuationSeparator" w:id="0">
    <w:p w14:paraId="1D35942F" w14:textId="77777777" w:rsidR="008328E7" w:rsidRDefault="008328E7">
      <w:r>
        <w:continuationSeparator/>
      </w:r>
    </w:p>
  </w:footnote>
  <w:footnote w:type="continuationNotice" w:id="1">
    <w:p w14:paraId="4C6F0383" w14:textId="77777777" w:rsidR="008328E7" w:rsidRDefault="008328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481089"/>
    <w:multiLevelType w:val="hybridMultilevel"/>
    <w:tmpl w:val="1A546D2A"/>
    <w:lvl w:ilvl="0" w:tplc="4E5CA9E4">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6"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9910335">
    <w:abstractNumId w:val="27"/>
  </w:num>
  <w:num w:numId="2" w16cid:durableId="402147678">
    <w:abstractNumId w:val="5"/>
  </w:num>
  <w:num w:numId="3" w16cid:durableId="2066030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8651144">
    <w:abstractNumId w:val="28"/>
  </w:num>
  <w:num w:numId="5" w16cid:durableId="930165984">
    <w:abstractNumId w:val="20"/>
  </w:num>
  <w:num w:numId="6" w16cid:durableId="875434926">
    <w:abstractNumId w:val="21"/>
  </w:num>
  <w:num w:numId="7" w16cid:durableId="989092035">
    <w:abstractNumId w:val="18"/>
  </w:num>
  <w:num w:numId="8" w16cid:durableId="1169905969">
    <w:abstractNumId w:val="4"/>
  </w:num>
  <w:num w:numId="9" w16cid:durableId="805858452">
    <w:abstractNumId w:val="31"/>
  </w:num>
  <w:num w:numId="10" w16cid:durableId="2012757932">
    <w:abstractNumId w:val="16"/>
  </w:num>
  <w:num w:numId="11" w16cid:durableId="692922360">
    <w:abstractNumId w:val="0"/>
  </w:num>
  <w:num w:numId="12" w16cid:durableId="1158809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870109">
    <w:abstractNumId w:val="30"/>
  </w:num>
  <w:num w:numId="14" w16cid:durableId="1571770842">
    <w:abstractNumId w:val="19"/>
  </w:num>
  <w:num w:numId="15" w16cid:durableId="417289123">
    <w:abstractNumId w:val="24"/>
  </w:num>
  <w:num w:numId="16" w16cid:durableId="182787119">
    <w:abstractNumId w:val="6"/>
  </w:num>
  <w:num w:numId="17" w16cid:durableId="1955743648">
    <w:abstractNumId w:val="29"/>
  </w:num>
  <w:num w:numId="18" w16cid:durableId="247035673">
    <w:abstractNumId w:val="10"/>
  </w:num>
  <w:num w:numId="19" w16cid:durableId="893200596">
    <w:abstractNumId w:val="25"/>
  </w:num>
  <w:num w:numId="20" w16cid:durableId="20251761">
    <w:abstractNumId w:val="7"/>
  </w:num>
  <w:num w:numId="21" w16cid:durableId="55712033">
    <w:abstractNumId w:val="9"/>
  </w:num>
  <w:num w:numId="22" w16cid:durableId="835076118">
    <w:abstractNumId w:val="14"/>
  </w:num>
  <w:num w:numId="23" w16cid:durableId="983698888">
    <w:abstractNumId w:val="15"/>
  </w:num>
  <w:num w:numId="24" w16cid:durableId="1581017405">
    <w:abstractNumId w:val="12"/>
  </w:num>
  <w:num w:numId="25" w16cid:durableId="1649169076">
    <w:abstractNumId w:val="3"/>
  </w:num>
  <w:num w:numId="26" w16cid:durableId="1506551820">
    <w:abstractNumId w:val="17"/>
  </w:num>
  <w:num w:numId="27" w16cid:durableId="831138763">
    <w:abstractNumId w:val="2"/>
  </w:num>
  <w:num w:numId="28" w16cid:durableId="411203531">
    <w:abstractNumId w:val="32"/>
  </w:num>
  <w:num w:numId="29" w16cid:durableId="170724798">
    <w:abstractNumId w:val="8"/>
  </w:num>
  <w:num w:numId="30" w16cid:durableId="274530920">
    <w:abstractNumId w:val="22"/>
  </w:num>
  <w:num w:numId="31" w16cid:durableId="342821616">
    <w:abstractNumId w:val="13"/>
  </w:num>
  <w:num w:numId="32" w16cid:durableId="203950892">
    <w:abstractNumId w:val="1"/>
  </w:num>
  <w:num w:numId="33" w16cid:durableId="1085374004">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3F"/>
    <w:rsid w:val="00000167"/>
    <w:rsid w:val="0000038F"/>
    <w:rsid w:val="000003E6"/>
    <w:rsid w:val="00000896"/>
    <w:rsid w:val="00000982"/>
    <w:rsid w:val="00000A8C"/>
    <w:rsid w:val="00000B2D"/>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3C8"/>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4C"/>
    <w:rsid w:val="00003C45"/>
    <w:rsid w:val="00003DC9"/>
    <w:rsid w:val="00003DDB"/>
    <w:rsid w:val="00004421"/>
    <w:rsid w:val="00004482"/>
    <w:rsid w:val="00004931"/>
    <w:rsid w:val="00004B52"/>
    <w:rsid w:val="00004DA6"/>
    <w:rsid w:val="00004DAC"/>
    <w:rsid w:val="00004E20"/>
    <w:rsid w:val="000051D2"/>
    <w:rsid w:val="0000523B"/>
    <w:rsid w:val="0000525E"/>
    <w:rsid w:val="00005393"/>
    <w:rsid w:val="000053C1"/>
    <w:rsid w:val="0000576B"/>
    <w:rsid w:val="000059C8"/>
    <w:rsid w:val="00005E3E"/>
    <w:rsid w:val="00006215"/>
    <w:rsid w:val="00006233"/>
    <w:rsid w:val="000065C4"/>
    <w:rsid w:val="00006AC6"/>
    <w:rsid w:val="00006AE0"/>
    <w:rsid w:val="00006EAF"/>
    <w:rsid w:val="0000706F"/>
    <w:rsid w:val="0000709F"/>
    <w:rsid w:val="00007192"/>
    <w:rsid w:val="000071BE"/>
    <w:rsid w:val="0000723A"/>
    <w:rsid w:val="000072EE"/>
    <w:rsid w:val="00007539"/>
    <w:rsid w:val="00007D29"/>
    <w:rsid w:val="00007D95"/>
    <w:rsid w:val="00010555"/>
    <w:rsid w:val="00010669"/>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2AA"/>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CC2"/>
    <w:rsid w:val="00017F54"/>
    <w:rsid w:val="00020071"/>
    <w:rsid w:val="000201F1"/>
    <w:rsid w:val="00020350"/>
    <w:rsid w:val="00020517"/>
    <w:rsid w:val="0002077A"/>
    <w:rsid w:val="000207B9"/>
    <w:rsid w:val="00020D78"/>
    <w:rsid w:val="000212CC"/>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3FAE"/>
    <w:rsid w:val="000240CB"/>
    <w:rsid w:val="000241CF"/>
    <w:rsid w:val="00024359"/>
    <w:rsid w:val="000245A5"/>
    <w:rsid w:val="00024765"/>
    <w:rsid w:val="0002486B"/>
    <w:rsid w:val="00024978"/>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D1"/>
    <w:rsid w:val="00027524"/>
    <w:rsid w:val="000278CA"/>
    <w:rsid w:val="00027F14"/>
    <w:rsid w:val="00027F2C"/>
    <w:rsid w:val="000300E7"/>
    <w:rsid w:val="000305D8"/>
    <w:rsid w:val="0003072F"/>
    <w:rsid w:val="0003088A"/>
    <w:rsid w:val="0003088B"/>
    <w:rsid w:val="00030BA1"/>
    <w:rsid w:val="00030C01"/>
    <w:rsid w:val="00030D77"/>
    <w:rsid w:val="00031047"/>
    <w:rsid w:val="0003108F"/>
    <w:rsid w:val="0003119F"/>
    <w:rsid w:val="000312A2"/>
    <w:rsid w:val="00031693"/>
    <w:rsid w:val="00031C10"/>
    <w:rsid w:val="00031D64"/>
    <w:rsid w:val="00031D6C"/>
    <w:rsid w:val="00032022"/>
    <w:rsid w:val="000325A3"/>
    <w:rsid w:val="000326E6"/>
    <w:rsid w:val="00032837"/>
    <w:rsid w:val="00032B38"/>
    <w:rsid w:val="00032D1C"/>
    <w:rsid w:val="00032DE4"/>
    <w:rsid w:val="00033245"/>
    <w:rsid w:val="000334D9"/>
    <w:rsid w:val="000334FD"/>
    <w:rsid w:val="000335D4"/>
    <w:rsid w:val="000336F7"/>
    <w:rsid w:val="000341DA"/>
    <w:rsid w:val="00034341"/>
    <w:rsid w:val="000345EF"/>
    <w:rsid w:val="00034798"/>
    <w:rsid w:val="000347D2"/>
    <w:rsid w:val="0003484A"/>
    <w:rsid w:val="00034872"/>
    <w:rsid w:val="000349B4"/>
    <w:rsid w:val="00034A31"/>
    <w:rsid w:val="00034ADE"/>
    <w:rsid w:val="00034AF0"/>
    <w:rsid w:val="00034DCE"/>
    <w:rsid w:val="00034E42"/>
    <w:rsid w:val="0003545F"/>
    <w:rsid w:val="000354B6"/>
    <w:rsid w:val="000355C9"/>
    <w:rsid w:val="000356EC"/>
    <w:rsid w:val="000358D9"/>
    <w:rsid w:val="0003604F"/>
    <w:rsid w:val="00036052"/>
    <w:rsid w:val="00036189"/>
    <w:rsid w:val="0003655B"/>
    <w:rsid w:val="0003657D"/>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BF8"/>
    <w:rsid w:val="00041CE3"/>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4EF3"/>
    <w:rsid w:val="00045323"/>
    <w:rsid w:val="000453D4"/>
    <w:rsid w:val="0004567A"/>
    <w:rsid w:val="000457A2"/>
    <w:rsid w:val="00045BA9"/>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7E6"/>
    <w:rsid w:val="00047905"/>
    <w:rsid w:val="00047AB4"/>
    <w:rsid w:val="00047B0F"/>
    <w:rsid w:val="00047D0A"/>
    <w:rsid w:val="00050489"/>
    <w:rsid w:val="0005071E"/>
    <w:rsid w:val="00050A57"/>
    <w:rsid w:val="00050B6F"/>
    <w:rsid w:val="00050C76"/>
    <w:rsid w:val="00051971"/>
    <w:rsid w:val="0005199B"/>
    <w:rsid w:val="00051B02"/>
    <w:rsid w:val="00051DEE"/>
    <w:rsid w:val="00051EA1"/>
    <w:rsid w:val="00052019"/>
    <w:rsid w:val="000520E3"/>
    <w:rsid w:val="000521F9"/>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4FF3"/>
    <w:rsid w:val="00055225"/>
    <w:rsid w:val="000552C6"/>
    <w:rsid w:val="000552FB"/>
    <w:rsid w:val="0005531C"/>
    <w:rsid w:val="000554A7"/>
    <w:rsid w:val="00055542"/>
    <w:rsid w:val="000558C9"/>
    <w:rsid w:val="00055AA4"/>
    <w:rsid w:val="00055B32"/>
    <w:rsid w:val="00055E9B"/>
    <w:rsid w:val="00055FF5"/>
    <w:rsid w:val="000560C1"/>
    <w:rsid w:val="00056129"/>
    <w:rsid w:val="0005625E"/>
    <w:rsid w:val="000563E9"/>
    <w:rsid w:val="000566EF"/>
    <w:rsid w:val="00056B14"/>
    <w:rsid w:val="00056B3E"/>
    <w:rsid w:val="00056E55"/>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937"/>
    <w:rsid w:val="00060A0F"/>
    <w:rsid w:val="00060B1E"/>
    <w:rsid w:val="00061021"/>
    <w:rsid w:val="000611F8"/>
    <w:rsid w:val="00061608"/>
    <w:rsid w:val="00061964"/>
    <w:rsid w:val="00061A1C"/>
    <w:rsid w:val="00061A48"/>
    <w:rsid w:val="00061C34"/>
    <w:rsid w:val="00061CE6"/>
    <w:rsid w:val="00061ED4"/>
    <w:rsid w:val="00061F59"/>
    <w:rsid w:val="0006218E"/>
    <w:rsid w:val="00062380"/>
    <w:rsid w:val="0006247D"/>
    <w:rsid w:val="000625CF"/>
    <w:rsid w:val="00062EED"/>
    <w:rsid w:val="0006306E"/>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883"/>
    <w:rsid w:val="00065B11"/>
    <w:rsid w:val="00065B68"/>
    <w:rsid w:val="000661B7"/>
    <w:rsid w:val="00066390"/>
    <w:rsid w:val="0006647C"/>
    <w:rsid w:val="00066761"/>
    <w:rsid w:val="00066871"/>
    <w:rsid w:val="0006689C"/>
    <w:rsid w:val="00066D76"/>
    <w:rsid w:val="00066FBA"/>
    <w:rsid w:val="0006709A"/>
    <w:rsid w:val="00067436"/>
    <w:rsid w:val="000674EA"/>
    <w:rsid w:val="0006757E"/>
    <w:rsid w:val="0006793D"/>
    <w:rsid w:val="00067BD9"/>
    <w:rsid w:val="00067C95"/>
    <w:rsid w:val="00067D36"/>
    <w:rsid w:val="00067E35"/>
    <w:rsid w:val="00067E3A"/>
    <w:rsid w:val="00067F48"/>
    <w:rsid w:val="000707BB"/>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3E5"/>
    <w:rsid w:val="000734D7"/>
    <w:rsid w:val="0007384B"/>
    <w:rsid w:val="000738CF"/>
    <w:rsid w:val="0007390E"/>
    <w:rsid w:val="00073BFF"/>
    <w:rsid w:val="00073C1C"/>
    <w:rsid w:val="00073C9B"/>
    <w:rsid w:val="0007414C"/>
    <w:rsid w:val="000745AA"/>
    <w:rsid w:val="00074649"/>
    <w:rsid w:val="00074B41"/>
    <w:rsid w:val="00074C14"/>
    <w:rsid w:val="000757F2"/>
    <w:rsid w:val="0007595A"/>
    <w:rsid w:val="00075DF1"/>
    <w:rsid w:val="00075E62"/>
    <w:rsid w:val="00075E7B"/>
    <w:rsid w:val="000760A7"/>
    <w:rsid w:val="000761C7"/>
    <w:rsid w:val="00076347"/>
    <w:rsid w:val="000763E8"/>
    <w:rsid w:val="0007649B"/>
    <w:rsid w:val="000768E9"/>
    <w:rsid w:val="00076AF8"/>
    <w:rsid w:val="00076C65"/>
    <w:rsid w:val="0007705E"/>
    <w:rsid w:val="0007711E"/>
    <w:rsid w:val="0007749D"/>
    <w:rsid w:val="000775EE"/>
    <w:rsid w:val="00077748"/>
    <w:rsid w:val="00077A6F"/>
    <w:rsid w:val="00077B73"/>
    <w:rsid w:val="0008018B"/>
    <w:rsid w:val="00080295"/>
    <w:rsid w:val="000803DB"/>
    <w:rsid w:val="000804CA"/>
    <w:rsid w:val="00080654"/>
    <w:rsid w:val="000806C8"/>
    <w:rsid w:val="00080A45"/>
    <w:rsid w:val="00080CD8"/>
    <w:rsid w:val="00080E27"/>
    <w:rsid w:val="00080EBA"/>
    <w:rsid w:val="000810C7"/>
    <w:rsid w:val="00081354"/>
    <w:rsid w:val="0008148B"/>
    <w:rsid w:val="000814F3"/>
    <w:rsid w:val="00081501"/>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891"/>
    <w:rsid w:val="00086926"/>
    <w:rsid w:val="000869D2"/>
    <w:rsid w:val="00086A6A"/>
    <w:rsid w:val="00086E10"/>
    <w:rsid w:val="00087064"/>
    <w:rsid w:val="00087071"/>
    <w:rsid w:val="000871E9"/>
    <w:rsid w:val="000872AC"/>
    <w:rsid w:val="0008756F"/>
    <w:rsid w:val="00087586"/>
    <w:rsid w:val="000877B7"/>
    <w:rsid w:val="00087934"/>
    <w:rsid w:val="000879FD"/>
    <w:rsid w:val="00087D4A"/>
    <w:rsid w:val="0009049C"/>
    <w:rsid w:val="0009071F"/>
    <w:rsid w:val="00090721"/>
    <w:rsid w:val="0009072D"/>
    <w:rsid w:val="00090992"/>
    <w:rsid w:val="00090DA7"/>
    <w:rsid w:val="0009105B"/>
    <w:rsid w:val="000911E0"/>
    <w:rsid w:val="0009127F"/>
    <w:rsid w:val="00091743"/>
    <w:rsid w:val="0009189E"/>
    <w:rsid w:val="000918A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06"/>
    <w:rsid w:val="00093AD6"/>
    <w:rsid w:val="000943AC"/>
    <w:rsid w:val="0009483A"/>
    <w:rsid w:val="000948B8"/>
    <w:rsid w:val="00094987"/>
    <w:rsid w:val="00094E68"/>
    <w:rsid w:val="00094F32"/>
    <w:rsid w:val="0009503F"/>
    <w:rsid w:val="000953E0"/>
    <w:rsid w:val="000958E3"/>
    <w:rsid w:val="000959CC"/>
    <w:rsid w:val="00095AAF"/>
    <w:rsid w:val="00095B57"/>
    <w:rsid w:val="00095E0E"/>
    <w:rsid w:val="00095F1A"/>
    <w:rsid w:val="00095FBA"/>
    <w:rsid w:val="000961D4"/>
    <w:rsid w:val="00096750"/>
    <w:rsid w:val="000968EB"/>
    <w:rsid w:val="00096909"/>
    <w:rsid w:val="00096934"/>
    <w:rsid w:val="00096976"/>
    <w:rsid w:val="00097063"/>
    <w:rsid w:val="000972B8"/>
    <w:rsid w:val="0009746F"/>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D85"/>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5E7"/>
    <w:rsid w:val="000A36B3"/>
    <w:rsid w:val="000A37DB"/>
    <w:rsid w:val="000A3851"/>
    <w:rsid w:val="000A3906"/>
    <w:rsid w:val="000A3964"/>
    <w:rsid w:val="000A3A38"/>
    <w:rsid w:val="000A3B37"/>
    <w:rsid w:val="000A3D2D"/>
    <w:rsid w:val="000A3F92"/>
    <w:rsid w:val="000A41F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2C5"/>
    <w:rsid w:val="000B1353"/>
    <w:rsid w:val="000B16A3"/>
    <w:rsid w:val="000B1900"/>
    <w:rsid w:val="000B1C38"/>
    <w:rsid w:val="000B222F"/>
    <w:rsid w:val="000B249D"/>
    <w:rsid w:val="000B27B5"/>
    <w:rsid w:val="000B2ABE"/>
    <w:rsid w:val="000B2CFA"/>
    <w:rsid w:val="000B2D1F"/>
    <w:rsid w:val="000B30D3"/>
    <w:rsid w:val="000B30FF"/>
    <w:rsid w:val="000B3141"/>
    <w:rsid w:val="000B32DC"/>
    <w:rsid w:val="000B379A"/>
    <w:rsid w:val="000B3834"/>
    <w:rsid w:val="000B38D4"/>
    <w:rsid w:val="000B3B9E"/>
    <w:rsid w:val="000B3D0B"/>
    <w:rsid w:val="000B4393"/>
    <w:rsid w:val="000B4578"/>
    <w:rsid w:val="000B487A"/>
    <w:rsid w:val="000B4AC4"/>
    <w:rsid w:val="000B4B5A"/>
    <w:rsid w:val="000B4C1C"/>
    <w:rsid w:val="000B4C2E"/>
    <w:rsid w:val="000B540D"/>
    <w:rsid w:val="000B5528"/>
    <w:rsid w:val="000B55F9"/>
    <w:rsid w:val="000B5909"/>
    <w:rsid w:val="000B5933"/>
    <w:rsid w:val="000B5DB7"/>
    <w:rsid w:val="000B6181"/>
    <w:rsid w:val="000B6189"/>
    <w:rsid w:val="000B6CB2"/>
    <w:rsid w:val="000B6DDF"/>
    <w:rsid w:val="000B6E61"/>
    <w:rsid w:val="000B6E92"/>
    <w:rsid w:val="000B6EC7"/>
    <w:rsid w:val="000B6FB2"/>
    <w:rsid w:val="000B7041"/>
    <w:rsid w:val="000B72EB"/>
    <w:rsid w:val="000C00E0"/>
    <w:rsid w:val="000C015D"/>
    <w:rsid w:val="000C0472"/>
    <w:rsid w:val="000C069D"/>
    <w:rsid w:val="000C0B02"/>
    <w:rsid w:val="000C0C97"/>
    <w:rsid w:val="000C0CFC"/>
    <w:rsid w:val="000C0DB6"/>
    <w:rsid w:val="000C0EDD"/>
    <w:rsid w:val="000C10D7"/>
    <w:rsid w:val="000C12D5"/>
    <w:rsid w:val="000C16E3"/>
    <w:rsid w:val="000C1A47"/>
    <w:rsid w:val="000C1A95"/>
    <w:rsid w:val="000C1B4B"/>
    <w:rsid w:val="000C1C18"/>
    <w:rsid w:val="000C2288"/>
    <w:rsid w:val="000C22DD"/>
    <w:rsid w:val="000C2326"/>
    <w:rsid w:val="000C23A9"/>
    <w:rsid w:val="000C25B5"/>
    <w:rsid w:val="000C2678"/>
    <w:rsid w:val="000C2852"/>
    <w:rsid w:val="000C2A4A"/>
    <w:rsid w:val="000C2F83"/>
    <w:rsid w:val="000C3018"/>
    <w:rsid w:val="000C315F"/>
    <w:rsid w:val="000C3567"/>
    <w:rsid w:val="000C373C"/>
    <w:rsid w:val="000C3E9A"/>
    <w:rsid w:val="000C3F22"/>
    <w:rsid w:val="000C4556"/>
    <w:rsid w:val="000C46F8"/>
    <w:rsid w:val="000C4720"/>
    <w:rsid w:val="000C4DAD"/>
    <w:rsid w:val="000C532C"/>
    <w:rsid w:val="000C54DC"/>
    <w:rsid w:val="000C5C7F"/>
    <w:rsid w:val="000C5D37"/>
    <w:rsid w:val="000C5F63"/>
    <w:rsid w:val="000C6060"/>
    <w:rsid w:val="000C60F4"/>
    <w:rsid w:val="000C6237"/>
    <w:rsid w:val="000C645A"/>
    <w:rsid w:val="000C6724"/>
    <w:rsid w:val="000C6806"/>
    <w:rsid w:val="000C6A91"/>
    <w:rsid w:val="000C6C38"/>
    <w:rsid w:val="000C6F95"/>
    <w:rsid w:val="000C71BB"/>
    <w:rsid w:val="000C761F"/>
    <w:rsid w:val="000C7671"/>
    <w:rsid w:val="000C7A70"/>
    <w:rsid w:val="000D01DE"/>
    <w:rsid w:val="000D0385"/>
    <w:rsid w:val="000D03D3"/>
    <w:rsid w:val="000D0467"/>
    <w:rsid w:val="000D0A59"/>
    <w:rsid w:val="000D0BD0"/>
    <w:rsid w:val="000D0C97"/>
    <w:rsid w:val="000D0FC3"/>
    <w:rsid w:val="000D1198"/>
    <w:rsid w:val="000D1C72"/>
    <w:rsid w:val="000D1DD5"/>
    <w:rsid w:val="000D20DC"/>
    <w:rsid w:val="000D20FF"/>
    <w:rsid w:val="000D2283"/>
    <w:rsid w:val="000D251E"/>
    <w:rsid w:val="000D26D5"/>
    <w:rsid w:val="000D2776"/>
    <w:rsid w:val="000D27F6"/>
    <w:rsid w:val="000D282D"/>
    <w:rsid w:val="000D2851"/>
    <w:rsid w:val="000D2FC9"/>
    <w:rsid w:val="000D370C"/>
    <w:rsid w:val="000D37EF"/>
    <w:rsid w:val="000D44FF"/>
    <w:rsid w:val="000D464C"/>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563"/>
    <w:rsid w:val="000E06D7"/>
    <w:rsid w:val="000E0965"/>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88"/>
    <w:rsid w:val="000E32A9"/>
    <w:rsid w:val="000E33BA"/>
    <w:rsid w:val="000E3548"/>
    <w:rsid w:val="000E3921"/>
    <w:rsid w:val="000E3A98"/>
    <w:rsid w:val="000E3D88"/>
    <w:rsid w:val="000E3EFA"/>
    <w:rsid w:val="000E425E"/>
    <w:rsid w:val="000E42CB"/>
    <w:rsid w:val="000E45A4"/>
    <w:rsid w:val="000E464E"/>
    <w:rsid w:val="000E46D2"/>
    <w:rsid w:val="000E4717"/>
    <w:rsid w:val="000E4778"/>
    <w:rsid w:val="000E481E"/>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4F"/>
    <w:rsid w:val="000F02BF"/>
    <w:rsid w:val="000F03A7"/>
    <w:rsid w:val="000F047C"/>
    <w:rsid w:val="000F05F3"/>
    <w:rsid w:val="000F0702"/>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2D"/>
    <w:rsid w:val="000F2A3B"/>
    <w:rsid w:val="000F2B79"/>
    <w:rsid w:val="000F2D05"/>
    <w:rsid w:val="000F36B3"/>
    <w:rsid w:val="000F374E"/>
    <w:rsid w:val="000F380E"/>
    <w:rsid w:val="000F3AD8"/>
    <w:rsid w:val="000F3CB7"/>
    <w:rsid w:val="000F3D22"/>
    <w:rsid w:val="000F3E09"/>
    <w:rsid w:val="000F3EBD"/>
    <w:rsid w:val="000F4070"/>
    <w:rsid w:val="000F4283"/>
    <w:rsid w:val="000F4708"/>
    <w:rsid w:val="000F473E"/>
    <w:rsid w:val="000F4775"/>
    <w:rsid w:val="000F4FC8"/>
    <w:rsid w:val="000F53C1"/>
    <w:rsid w:val="000F543C"/>
    <w:rsid w:val="000F5681"/>
    <w:rsid w:val="000F5D80"/>
    <w:rsid w:val="000F5ED3"/>
    <w:rsid w:val="000F5F4F"/>
    <w:rsid w:val="000F605C"/>
    <w:rsid w:val="000F629E"/>
    <w:rsid w:val="000F635C"/>
    <w:rsid w:val="000F6410"/>
    <w:rsid w:val="000F660C"/>
    <w:rsid w:val="000F66B1"/>
    <w:rsid w:val="000F66C5"/>
    <w:rsid w:val="000F67AB"/>
    <w:rsid w:val="000F6854"/>
    <w:rsid w:val="000F696B"/>
    <w:rsid w:val="000F6A58"/>
    <w:rsid w:val="000F7182"/>
    <w:rsid w:val="000F72AD"/>
    <w:rsid w:val="000F75A2"/>
    <w:rsid w:val="000F76F0"/>
    <w:rsid w:val="000F77EC"/>
    <w:rsid w:val="000F787B"/>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C16"/>
    <w:rsid w:val="00101F25"/>
    <w:rsid w:val="0010209F"/>
    <w:rsid w:val="00102200"/>
    <w:rsid w:val="00102207"/>
    <w:rsid w:val="0010251F"/>
    <w:rsid w:val="00102614"/>
    <w:rsid w:val="0010279F"/>
    <w:rsid w:val="001028C5"/>
    <w:rsid w:val="00102945"/>
    <w:rsid w:val="00102DAD"/>
    <w:rsid w:val="00102DE9"/>
    <w:rsid w:val="00102EE3"/>
    <w:rsid w:val="00102EF7"/>
    <w:rsid w:val="00103023"/>
    <w:rsid w:val="00103569"/>
    <w:rsid w:val="0010359B"/>
    <w:rsid w:val="00103709"/>
    <w:rsid w:val="00103739"/>
    <w:rsid w:val="00103EAF"/>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3C4"/>
    <w:rsid w:val="001057D8"/>
    <w:rsid w:val="001057E5"/>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5C3"/>
    <w:rsid w:val="0011073A"/>
    <w:rsid w:val="001107AF"/>
    <w:rsid w:val="00110BCD"/>
    <w:rsid w:val="00110E96"/>
    <w:rsid w:val="00110F7F"/>
    <w:rsid w:val="001110B5"/>
    <w:rsid w:val="0011156F"/>
    <w:rsid w:val="0011159C"/>
    <w:rsid w:val="00111715"/>
    <w:rsid w:val="0011184C"/>
    <w:rsid w:val="0011220A"/>
    <w:rsid w:val="0011222C"/>
    <w:rsid w:val="001123F8"/>
    <w:rsid w:val="00112513"/>
    <w:rsid w:val="001127A2"/>
    <w:rsid w:val="00112A02"/>
    <w:rsid w:val="00112B68"/>
    <w:rsid w:val="00112CFC"/>
    <w:rsid w:val="0011306B"/>
    <w:rsid w:val="00113070"/>
    <w:rsid w:val="001131C5"/>
    <w:rsid w:val="00113346"/>
    <w:rsid w:val="00113953"/>
    <w:rsid w:val="0011395E"/>
    <w:rsid w:val="00113970"/>
    <w:rsid w:val="00113CC4"/>
    <w:rsid w:val="0011417A"/>
    <w:rsid w:val="00114200"/>
    <w:rsid w:val="001143DD"/>
    <w:rsid w:val="00114412"/>
    <w:rsid w:val="001146AB"/>
    <w:rsid w:val="001146F5"/>
    <w:rsid w:val="001147AE"/>
    <w:rsid w:val="001149CA"/>
    <w:rsid w:val="00114A05"/>
    <w:rsid w:val="00114A19"/>
    <w:rsid w:val="00114AE6"/>
    <w:rsid w:val="00114C3E"/>
    <w:rsid w:val="00115110"/>
    <w:rsid w:val="00115172"/>
    <w:rsid w:val="0011538E"/>
    <w:rsid w:val="00115554"/>
    <w:rsid w:val="0011558C"/>
    <w:rsid w:val="001155FB"/>
    <w:rsid w:val="001156F6"/>
    <w:rsid w:val="001159A3"/>
    <w:rsid w:val="001159E2"/>
    <w:rsid w:val="001160C2"/>
    <w:rsid w:val="00116228"/>
    <w:rsid w:val="0011633D"/>
    <w:rsid w:val="00116535"/>
    <w:rsid w:val="001165C6"/>
    <w:rsid w:val="001168E6"/>
    <w:rsid w:val="00116A05"/>
    <w:rsid w:val="00116BC6"/>
    <w:rsid w:val="00116BD1"/>
    <w:rsid w:val="00116CDB"/>
    <w:rsid w:val="00117025"/>
    <w:rsid w:val="00117047"/>
    <w:rsid w:val="001170AE"/>
    <w:rsid w:val="001172EB"/>
    <w:rsid w:val="00117508"/>
    <w:rsid w:val="00117570"/>
    <w:rsid w:val="00117C55"/>
    <w:rsid w:val="00117CE9"/>
    <w:rsid w:val="00117E39"/>
    <w:rsid w:val="00117FAB"/>
    <w:rsid w:val="00120571"/>
    <w:rsid w:val="001205BE"/>
    <w:rsid w:val="001206A1"/>
    <w:rsid w:val="001207E6"/>
    <w:rsid w:val="0012091F"/>
    <w:rsid w:val="00120B28"/>
    <w:rsid w:val="00120CFA"/>
    <w:rsid w:val="00120F95"/>
    <w:rsid w:val="00121024"/>
    <w:rsid w:val="001210B1"/>
    <w:rsid w:val="00122207"/>
    <w:rsid w:val="001224B1"/>
    <w:rsid w:val="0012251C"/>
    <w:rsid w:val="001225D0"/>
    <w:rsid w:val="001229D7"/>
    <w:rsid w:val="00122BBA"/>
    <w:rsid w:val="00122DB2"/>
    <w:rsid w:val="00122DB8"/>
    <w:rsid w:val="00122EB7"/>
    <w:rsid w:val="0012331E"/>
    <w:rsid w:val="00123517"/>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1D8"/>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D1F"/>
    <w:rsid w:val="00134F65"/>
    <w:rsid w:val="00134FC7"/>
    <w:rsid w:val="001351C2"/>
    <w:rsid w:val="0013530A"/>
    <w:rsid w:val="00135849"/>
    <w:rsid w:val="00135A58"/>
    <w:rsid w:val="00135C12"/>
    <w:rsid w:val="00135CC6"/>
    <w:rsid w:val="00135DBB"/>
    <w:rsid w:val="00135FF7"/>
    <w:rsid w:val="001360A8"/>
    <w:rsid w:val="0013640E"/>
    <w:rsid w:val="00136694"/>
    <w:rsid w:val="00136762"/>
    <w:rsid w:val="001367A2"/>
    <w:rsid w:val="001368B5"/>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2C19"/>
    <w:rsid w:val="001433D1"/>
    <w:rsid w:val="0014340C"/>
    <w:rsid w:val="00143485"/>
    <w:rsid w:val="00143568"/>
    <w:rsid w:val="0014408C"/>
    <w:rsid w:val="001446BF"/>
    <w:rsid w:val="0014484D"/>
    <w:rsid w:val="00144AEA"/>
    <w:rsid w:val="00144C17"/>
    <w:rsid w:val="00144D23"/>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370"/>
    <w:rsid w:val="00150597"/>
    <w:rsid w:val="001505EC"/>
    <w:rsid w:val="001507F4"/>
    <w:rsid w:val="00150A6E"/>
    <w:rsid w:val="00150C96"/>
    <w:rsid w:val="00150F05"/>
    <w:rsid w:val="00150F6E"/>
    <w:rsid w:val="0015107B"/>
    <w:rsid w:val="0015116F"/>
    <w:rsid w:val="00151639"/>
    <w:rsid w:val="00151652"/>
    <w:rsid w:val="001516E9"/>
    <w:rsid w:val="001516F1"/>
    <w:rsid w:val="00151716"/>
    <w:rsid w:val="001517E4"/>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6D"/>
    <w:rsid w:val="00154052"/>
    <w:rsid w:val="00154213"/>
    <w:rsid w:val="00154FB5"/>
    <w:rsid w:val="00155239"/>
    <w:rsid w:val="0015557C"/>
    <w:rsid w:val="0015564B"/>
    <w:rsid w:val="00155A05"/>
    <w:rsid w:val="00155AC1"/>
    <w:rsid w:val="00155B74"/>
    <w:rsid w:val="00155B79"/>
    <w:rsid w:val="00155C19"/>
    <w:rsid w:val="001564A1"/>
    <w:rsid w:val="00156516"/>
    <w:rsid w:val="00156685"/>
    <w:rsid w:val="00156743"/>
    <w:rsid w:val="00156CF6"/>
    <w:rsid w:val="00156DE8"/>
    <w:rsid w:val="00156E4B"/>
    <w:rsid w:val="001573C6"/>
    <w:rsid w:val="001573D7"/>
    <w:rsid w:val="00157407"/>
    <w:rsid w:val="001575DC"/>
    <w:rsid w:val="00157648"/>
    <w:rsid w:val="00157740"/>
    <w:rsid w:val="0015788D"/>
    <w:rsid w:val="0015789E"/>
    <w:rsid w:val="001579B6"/>
    <w:rsid w:val="001579F0"/>
    <w:rsid w:val="00157BB9"/>
    <w:rsid w:val="00157CF8"/>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48A"/>
    <w:rsid w:val="001656CF"/>
    <w:rsid w:val="00165799"/>
    <w:rsid w:val="00165B0C"/>
    <w:rsid w:val="00165D6B"/>
    <w:rsid w:val="00165E5E"/>
    <w:rsid w:val="00166013"/>
    <w:rsid w:val="001663EC"/>
    <w:rsid w:val="001666A4"/>
    <w:rsid w:val="001667B8"/>
    <w:rsid w:val="00166BE3"/>
    <w:rsid w:val="00166DE8"/>
    <w:rsid w:val="00166EBE"/>
    <w:rsid w:val="0016723D"/>
    <w:rsid w:val="001672D3"/>
    <w:rsid w:val="00167656"/>
    <w:rsid w:val="0016773C"/>
    <w:rsid w:val="0016776B"/>
    <w:rsid w:val="00167956"/>
    <w:rsid w:val="00167AD8"/>
    <w:rsid w:val="00167D39"/>
    <w:rsid w:val="001701FB"/>
    <w:rsid w:val="001702E6"/>
    <w:rsid w:val="00170372"/>
    <w:rsid w:val="00170482"/>
    <w:rsid w:val="00170622"/>
    <w:rsid w:val="00170814"/>
    <w:rsid w:val="0017083A"/>
    <w:rsid w:val="0017096E"/>
    <w:rsid w:val="00171226"/>
    <w:rsid w:val="00171639"/>
    <w:rsid w:val="00171645"/>
    <w:rsid w:val="001716CF"/>
    <w:rsid w:val="00171802"/>
    <w:rsid w:val="001718E4"/>
    <w:rsid w:val="00171DAE"/>
    <w:rsid w:val="00171FC9"/>
    <w:rsid w:val="0017207F"/>
    <w:rsid w:val="001721F1"/>
    <w:rsid w:val="00172224"/>
    <w:rsid w:val="0017222D"/>
    <w:rsid w:val="0017232F"/>
    <w:rsid w:val="0017252F"/>
    <w:rsid w:val="00172610"/>
    <w:rsid w:val="001727AF"/>
    <w:rsid w:val="00172827"/>
    <w:rsid w:val="00172AEB"/>
    <w:rsid w:val="00172AF9"/>
    <w:rsid w:val="001730EF"/>
    <w:rsid w:val="00173109"/>
    <w:rsid w:val="001731FB"/>
    <w:rsid w:val="0017337E"/>
    <w:rsid w:val="00173437"/>
    <w:rsid w:val="00173611"/>
    <w:rsid w:val="00173C2E"/>
    <w:rsid w:val="00173E24"/>
    <w:rsid w:val="0017461F"/>
    <w:rsid w:val="00174B14"/>
    <w:rsid w:val="00174C7F"/>
    <w:rsid w:val="00174D33"/>
    <w:rsid w:val="00174D5D"/>
    <w:rsid w:val="00174D94"/>
    <w:rsid w:val="00175168"/>
    <w:rsid w:val="001754A6"/>
    <w:rsid w:val="00175604"/>
    <w:rsid w:val="001756E7"/>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2CB4"/>
    <w:rsid w:val="0018320C"/>
    <w:rsid w:val="0018335C"/>
    <w:rsid w:val="00183517"/>
    <w:rsid w:val="00183772"/>
    <w:rsid w:val="001837AA"/>
    <w:rsid w:val="00183941"/>
    <w:rsid w:val="00183A9C"/>
    <w:rsid w:val="00183BFB"/>
    <w:rsid w:val="00183F4C"/>
    <w:rsid w:val="001841D9"/>
    <w:rsid w:val="0018420F"/>
    <w:rsid w:val="001844A2"/>
    <w:rsid w:val="001844E7"/>
    <w:rsid w:val="00184613"/>
    <w:rsid w:val="001847A8"/>
    <w:rsid w:val="00184ACC"/>
    <w:rsid w:val="00184BD6"/>
    <w:rsid w:val="00184D89"/>
    <w:rsid w:val="0018508D"/>
    <w:rsid w:val="00185196"/>
    <w:rsid w:val="001851F1"/>
    <w:rsid w:val="001852A3"/>
    <w:rsid w:val="00185650"/>
    <w:rsid w:val="00185676"/>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42"/>
    <w:rsid w:val="001877B5"/>
    <w:rsid w:val="00187989"/>
    <w:rsid w:val="00187B1A"/>
    <w:rsid w:val="00187B63"/>
    <w:rsid w:val="00187B73"/>
    <w:rsid w:val="00187D24"/>
    <w:rsid w:val="00187F7F"/>
    <w:rsid w:val="0019005A"/>
    <w:rsid w:val="00190486"/>
    <w:rsid w:val="001906CC"/>
    <w:rsid w:val="0019081E"/>
    <w:rsid w:val="00190AFC"/>
    <w:rsid w:val="00190B42"/>
    <w:rsid w:val="00190CC7"/>
    <w:rsid w:val="00190E42"/>
    <w:rsid w:val="00191A2E"/>
    <w:rsid w:val="00191B67"/>
    <w:rsid w:val="00191B74"/>
    <w:rsid w:val="00191F39"/>
    <w:rsid w:val="00192663"/>
    <w:rsid w:val="00192714"/>
    <w:rsid w:val="00192A3D"/>
    <w:rsid w:val="00192A4E"/>
    <w:rsid w:val="00192CA1"/>
    <w:rsid w:val="00192E87"/>
    <w:rsid w:val="00192FF4"/>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7"/>
    <w:rsid w:val="00196B9F"/>
    <w:rsid w:val="00196BC3"/>
    <w:rsid w:val="00196BEE"/>
    <w:rsid w:val="00196D15"/>
    <w:rsid w:val="00196D70"/>
    <w:rsid w:val="00196F5A"/>
    <w:rsid w:val="001970A7"/>
    <w:rsid w:val="0019715E"/>
    <w:rsid w:val="00197173"/>
    <w:rsid w:val="00197277"/>
    <w:rsid w:val="001975DB"/>
    <w:rsid w:val="001976CA"/>
    <w:rsid w:val="00197717"/>
    <w:rsid w:val="00197960"/>
    <w:rsid w:val="00197D4D"/>
    <w:rsid w:val="001A0038"/>
    <w:rsid w:val="001A00CE"/>
    <w:rsid w:val="001A02A3"/>
    <w:rsid w:val="001A0824"/>
    <w:rsid w:val="001A0A63"/>
    <w:rsid w:val="001A0DB8"/>
    <w:rsid w:val="001A0E23"/>
    <w:rsid w:val="001A10E6"/>
    <w:rsid w:val="001A12F9"/>
    <w:rsid w:val="001A161D"/>
    <w:rsid w:val="001A181E"/>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65C"/>
    <w:rsid w:val="001A57B9"/>
    <w:rsid w:val="001A59FB"/>
    <w:rsid w:val="001A5C8E"/>
    <w:rsid w:val="001A5D19"/>
    <w:rsid w:val="001A5F92"/>
    <w:rsid w:val="001A5FFF"/>
    <w:rsid w:val="001A6116"/>
    <w:rsid w:val="001A61A1"/>
    <w:rsid w:val="001A6CED"/>
    <w:rsid w:val="001A6F92"/>
    <w:rsid w:val="001A704F"/>
    <w:rsid w:val="001A7103"/>
    <w:rsid w:val="001A7190"/>
    <w:rsid w:val="001A726E"/>
    <w:rsid w:val="001A743A"/>
    <w:rsid w:val="001A7CC1"/>
    <w:rsid w:val="001B01B8"/>
    <w:rsid w:val="001B0238"/>
    <w:rsid w:val="001B0545"/>
    <w:rsid w:val="001B071F"/>
    <w:rsid w:val="001B078E"/>
    <w:rsid w:val="001B07B3"/>
    <w:rsid w:val="001B08DB"/>
    <w:rsid w:val="001B0FE9"/>
    <w:rsid w:val="001B13FE"/>
    <w:rsid w:val="001B1401"/>
    <w:rsid w:val="001B15AE"/>
    <w:rsid w:val="001B180B"/>
    <w:rsid w:val="001B19A1"/>
    <w:rsid w:val="001B1BF7"/>
    <w:rsid w:val="001B1D76"/>
    <w:rsid w:val="001B1E6A"/>
    <w:rsid w:val="001B1F22"/>
    <w:rsid w:val="001B2C18"/>
    <w:rsid w:val="001B2F1F"/>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5F"/>
    <w:rsid w:val="001B618C"/>
    <w:rsid w:val="001B63C2"/>
    <w:rsid w:val="001B641B"/>
    <w:rsid w:val="001B64F2"/>
    <w:rsid w:val="001B683E"/>
    <w:rsid w:val="001B71FD"/>
    <w:rsid w:val="001B7221"/>
    <w:rsid w:val="001B72B1"/>
    <w:rsid w:val="001B76C7"/>
    <w:rsid w:val="001B783B"/>
    <w:rsid w:val="001B7875"/>
    <w:rsid w:val="001B7CBE"/>
    <w:rsid w:val="001B7F1C"/>
    <w:rsid w:val="001B7F47"/>
    <w:rsid w:val="001C0078"/>
    <w:rsid w:val="001C01D2"/>
    <w:rsid w:val="001C0200"/>
    <w:rsid w:val="001C039E"/>
    <w:rsid w:val="001C0492"/>
    <w:rsid w:val="001C052B"/>
    <w:rsid w:val="001C0588"/>
    <w:rsid w:val="001C0677"/>
    <w:rsid w:val="001C0838"/>
    <w:rsid w:val="001C0DC5"/>
    <w:rsid w:val="001C0F1A"/>
    <w:rsid w:val="001C0F3E"/>
    <w:rsid w:val="001C18D0"/>
    <w:rsid w:val="001C1D61"/>
    <w:rsid w:val="001C1E2A"/>
    <w:rsid w:val="001C1E53"/>
    <w:rsid w:val="001C2593"/>
    <w:rsid w:val="001C25FE"/>
    <w:rsid w:val="001C26DB"/>
    <w:rsid w:val="001C2773"/>
    <w:rsid w:val="001C2ACD"/>
    <w:rsid w:val="001C2BD0"/>
    <w:rsid w:val="001C2D1E"/>
    <w:rsid w:val="001C2E75"/>
    <w:rsid w:val="001C31AE"/>
    <w:rsid w:val="001C3516"/>
    <w:rsid w:val="001C3A47"/>
    <w:rsid w:val="001C3A49"/>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6EDE"/>
    <w:rsid w:val="001C7377"/>
    <w:rsid w:val="001C7394"/>
    <w:rsid w:val="001C7737"/>
    <w:rsid w:val="001C780B"/>
    <w:rsid w:val="001C7891"/>
    <w:rsid w:val="001C79DB"/>
    <w:rsid w:val="001C79F1"/>
    <w:rsid w:val="001C7AA8"/>
    <w:rsid w:val="001C7C7F"/>
    <w:rsid w:val="001C7F96"/>
    <w:rsid w:val="001D025A"/>
    <w:rsid w:val="001D07C4"/>
    <w:rsid w:val="001D07FB"/>
    <w:rsid w:val="001D08EA"/>
    <w:rsid w:val="001D09C0"/>
    <w:rsid w:val="001D0A91"/>
    <w:rsid w:val="001D0F7C"/>
    <w:rsid w:val="001D0FA5"/>
    <w:rsid w:val="001D107F"/>
    <w:rsid w:val="001D146C"/>
    <w:rsid w:val="001D14B6"/>
    <w:rsid w:val="001D1697"/>
    <w:rsid w:val="001D1A92"/>
    <w:rsid w:val="001D1AAD"/>
    <w:rsid w:val="001D1B8F"/>
    <w:rsid w:val="001D2174"/>
    <w:rsid w:val="001D2959"/>
    <w:rsid w:val="001D2AB7"/>
    <w:rsid w:val="001D2CFF"/>
    <w:rsid w:val="001D2D1B"/>
    <w:rsid w:val="001D2F05"/>
    <w:rsid w:val="001D3189"/>
    <w:rsid w:val="001D34A9"/>
    <w:rsid w:val="001D3A4C"/>
    <w:rsid w:val="001D3AB4"/>
    <w:rsid w:val="001D3B48"/>
    <w:rsid w:val="001D3C51"/>
    <w:rsid w:val="001D3CDD"/>
    <w:rsid w:val="001D3DE4"/>
    <w:rsid w:val="001D40C0"/>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DC0"/>
    <w:rsid w:val="001D6E15"/>
    <w:rsid w:val="001D7493"/>
    <w:rsid w:val="001D769F"/>
    <w:rsid w:val="001D7742"/>
    <w:rsid w:val="001D78A3"/>
    <w:rsid w:val="001D7A47"/>
    <w:rsid w:val="001D7F1D"/>
    <w:rsid w:val="001E0029"/>
    <w:rsid w:val="001E017E"/>
    <w:rsid w:val="001E02ED"/>
    <w:rsid w:val="001E0362"/>
    <w:rsid w:val="001E047A"/>
    <w:rsid w:val="001E051A"/>
    <w:rsid w:val="001E0623"/>
    <w:rsid w:val="001E0A76"/>
    <w:rsid w:val="001E0AF1"/>
    <w:rsid w:val="001E13FD"/>
    <w:rsid w:val="001E1993"/>
    <w:rsid w:val="001E1B22"/>
    <w:rsid w:val="001E1D82"/>
    <w:rsid w:val="001E1FED"/>
    <w:rsid w:val="001E2068"/>
    <w:rsid w:val="001E2080"/>
    <w:rsid w:val="001E20AB"/>
    <w:rsid w:val="001E256F"/>
    <w:rsid w:val="001E259E"/>
    <w:rsid w:val="001E26E7"/>
    <w:rsid w:val="001E29A3"/>
    <w:rsid w:val="001E2B94"/>
    <w:rsid w:val="001E2C99"/>
    <w:rsid w:val="001E2E64"/>
    <w:rsid w:val="001E33C1"/>
    <w:rsid w:val="001E33DF"/>
    <w:rsid w:val="001E3472"/>
    <w:rsid w:val="001E34CB"/>
    <w:rsid w:val="001E362F"/>
    <w:rsid w:val="001E37B5"/>
    <w:rsid w:val="001E3994"/>
    <w:rsid w:val="001E3ABD"/>
    <w:rsid w:val="001E3CE0"/>
    <w:rsid w:val="001E3CFC"/>
    <w:rsid w:val="001E3DF4"/>
    <w:rsid w:val="001E3EF0"/>
    <w:rsid w:val="001E40EA"/>
    <w:rsid w:val="001E4456"/>
    <w:rsid w:val="001E4762"/>
    <w:rsid w:val="001E50E0"/>
    <w:rsid w:val="001E544F"/>
    <w:rsid w:val="001E548B"/>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0B7A"/>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2912"/>
    <w:rsid w:val="001F2FF5"/>
    <w:rsid w:val="001F3528"/>
    <w:rsid w:val="001F363F"/>
    <w:rsid w:val="001F3858"/>
    <w:rsid w:val="001F38EB"/>
    <w:rsid w:val="001F39D8"/>
    <w:rsid w:val="001F41F3"/>
    <w:rsid w:val="001F43B5"/>
    <w:rsid w:val="001F4700"/>
    <w:rsid w:val="001F488D"/>
    <w:rsid w:val="001F4A7E"/>
    <w:rsid w:val="001F4B63"/>
    <w:rsid w:val="001F4E92"/>
    <w:rsid w:val="001F4F21"/>
    <w:rsid w:val="001F51E7"/>
    <w:rsid w:val="001F5316"/>
    <w:rsid w:val="001F544C"/>
    <w:rsid w:val="001F55E0"/>
    <w:rsid w:val="001F5698"/>
    <w:rsid w:val="001F5ABE"/>
    <w:rsid w:val="001F5B3E"/>
    <w:rsid w:val="001F5CD6"/>
    <w:rsid w:val="001F5EC0"/>
    <w:rsid w:val="001F5FEF"/>
    <w:rsid w:val="001F6011"/>
    <w:rsid w:val="001F6042"/>
    <w:rsid w:val="001F6064"/>
    <w:rsid w:val="001F6121"/>
    <w:rsid w:val="001F6299"/>
    <w:rsid w:val="001F62AD"/>
    <w:rsid w:val="001F63E0"/>
    <w:rsid w:val="001F6423"/>
    <w:rsid w:val="001F65DB"/>
    <w:rsid w:val="001F67A5"/>
    <w:rsid w:val="001F67DD"/>
    <w:rsid w:val="001F681B"/>
    <w:rsid w:val="001F68C0"/>
    <w:rsid w:val="001F6B23"/>
    <w:rsid w:val="001F6CE2"/>
    <w:rsid w:val="001F70C3"/>
    <w:rsid w:val="001F7613"/>
    <w:rsid w:val="001F77FC"/>
    <w:rsid w:val="001F79DC"/>
    <w:rsid w:val="001F7CBF"/>
    <w:rsid w:val="001F7DEF"/>
    <w:rsid w:val="00200053"/>
    <w:rsid w:val="002000D2"/>
    <w:rsid w:val="0020042B"/>
    <w:rsid w:val="00200665"/>
    <w:rsid w:val="00200701"/>
    <w:rsid w:val="002007B6"/>
    <w:rsid w:val="00200B3F"/>
    <w:rsid w:val="00200C9A"/>
    <w:rsid w:val="00200E1B"/>
    <w:rsid w:val="00200F84"/>
    <w:rsid w:val="0020118A"/>
    <w:rsid w:val="00201621"/>
    <w:rsid w:val="00201797"/>
    <w:rsid w:val="00201974"/>
    <w:rsid w:val="00201AE9"/>
    <w:rsid w:val="00201D0F"/>
    <w:rsid w:val="00201DAA"/>
    <w:rsid w:val="002020A4"/>
    <w:rsid w:val="0020246A"/>
    <w:rsid w:val="002024D7"/>
    <w:rsid w:val="002025F9"/>
    <w:rsid w:val="00202682"/>
    <w:rsid w:val="002029AA"/>
    <w:rsid w:val="00202D11"/>
    <w:rsid w:val="00202DFD"/>
    <w:rsid w:val="00202F25"/>
    <w:rsid w:val="0020302E"/>
    <w:rsid w:val="00203471"/>
    <w:rsid w:val="00203705"/>
    <w:rsid w:val="002038F1"/>
    <w:rsid w:val="00203944"/>
    <w:rsid w:val="002039D5"/>
    <w:rsid w:val="00203DC5"/>
    <w:rsid w:val="00204482"/>
    <w:rsid w:val="002044E2"/>
    <w:rsid w:val="00204880"/>
    <w:rsid w:val="00204897"/>
    <w:rsid w:val="002048CD"/>
    <w:rsid w:val="002049F6"/>
    <w:rsid w:val="00204A3B"/>
    <w:rsid w:val="00204E28"/>
    <w:rsid w:val="00204E79"/>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94F"/>
    <w:rsid w:val="00206A54"/>
    <w:rsid w:val="00206B5A"/>
    <w:rsid w:val="00206C83"/>
    <w:rsid w:val="00206E0B"/>
    <w:rsid w:val="00206F3A"/>
    <w:rsid w:val="002070FE"/>
    <w:rsid w:val="00207144"/>
    <w:rsid w:val="0020732B"/>
    <w:rsid w:val="002074EE"/>
    <w:rsid w:val="002076AD"/>
    <w:rsid w:val="00207788"/>
    <w:rsid w:val="002078B9"/>
    <w:rsid w:val="00207AF2"/>
    <w:rsid w:val="00207B47"/>
    <w:rsid w:val="00207F84"/>
    <w:rsid w:val="00207FEC"/>
    <w:rsid w:val="00210097"/>
    <w:rsid w:val="0021016C"/>
    <w:rsid w:val="00210299"/>
    <w:rsid w:val="0021037B"/>
    <w:rsid w:val="00210455"/>
    <w:rsid w:val="00210535"/>
    <w:rsid w:val="00210544"/>
    <w:rsid w:val="002106D9"/>
    <w:rsid w:val="00210F00"/>
    <w:rsid w:val="00210F36"/>
    <w:rsid w:val="00210FCC"/>
    <w:rsid w:val="002111BF"/>
    <w:rsid w:val="0021132B"/>
    <w:rsid w:val="00211765"/>
    <w:rsid w:val="00211768"/>
    <w:rsid w:val="00211BE9"/>
    <w:rsid w:val="00211DC9"/>
    <w:rsid w:val="00212B35"/>
    <w:rsid w:val="00212E46"/>
    <w:rsid w:val="00212E69"/>
    <w:rsid w:val="0021304C"/>
    <w:rsid w:val="00213488"/>
    <w:rsid w:val="0021362B"/>
    <w:rsid w:val="002136F0"/>
    <w:rsid w:val="0021379D"/>
    <w:rsid w:val="00213B76"/>
    <w:rsid w:val="00213D20"/>
    <w:rsid w:val="002141AB"/>
    <w:rsid w:val="002142BE"/>
    <w:rsid w:val="002145B7"/>
    <w:rsid w:val="002146B6"/>
    <w:rsid w:val="002147C1"/>
    <w:rsid w:val="00214B02"/>
    <w:rsid w:val="00214DAF"/>
    <w:rsid w:val="00215168"/>
    <w:rsid w:val="00215522"/>
    <w:rsid w:val="00215717"/>
    <w:rsid w:val="00215771"/>
    <w:rsid w:val="0021592E"/>
    <w:rsid w:val="002159DD"/>
    <w:rsid w:val="00215AA0"/>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2E"/>
    <w:rsid w:val="00221171"/>
    <w:rsid w:val="002217A9"/>
    <w:rsid w:val="0022181C"/>
    <w:rsid w:val="002219BB"/>
    <w:rsid w:val="00221B67"/>
    <w:rsid w:val="00221BF2"/>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D7"/>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3A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DF8"/>
    <w:rsid w:val="00231E1A"/>
    <w:rsid w:val="00231F6D"/>
    <w:rsid w:val="0023232C"/>
    <w:rsid w:val="002326F5"/>
    <w:rsid w:val="00232A8A"/>
    <w:rsid w:val="00232B5F"/>
    <w:rsid w:val="00232B68"/>
    <w:rsid w:val="00232BE7"/>
    <w:rsid w:val="00232C69"/>
    <w:rsid w:val="00232C72"/>
    <w:rsid w:val="00233108"/>
    <w:rsid w:val="002333F1"/>
    <w:rsid w:val="0023346D"/>
    <w:rsid w:val="002335AB"/>
    <w:rsid w:val="002337FE"/>
    <w:rsid w:val="00233A53"/>
    <w:rsid w:val="00233D2E"/>
    <w:rsid w:val="00233E80"/>
    <w:rsid w:val="00234345"/>
    <w:rsid w:val="00234821"/>
    <w:rsid w:val="00234B2C"/>
    <w:rsid w:val="00234B71"/>
    <w:rsid w:val="00234BAA"/>
    <w:rsid w:val="00234BB5"/>
    <w:rsid w:val="00234C28"/>
    <w:rsid w:val="00234D67"/>
    <w:rsid w:val="00234E52"/>
    <w:rsid w:val="00235114"/>
    <w:rsid w:val="00235729"/>
    <w:rsid w:val="002359FA"/>
    <w:rsid w:val="00235ABC"/>
    <w:rsid w:val="00235C1F"/>
    <w:rsid w:val="00235D1F"/>
    <w:rsid w:val="00235F66"/>
    <w:rsid w:val="0023607E"/>
    <w:rsid w:val="002360A8"/>
    <w:rsid w:val="00236317"/>
    <w:rsid w:val="00236321"/>
    <w:rsid w:val="00236BFF"/>
    <w:rsid w:val="00236CD1"/>
    <w:rsid w:val="00237062"/>
    <w:rsid w:val="00237394"/>
    <w:rsid w:val="00237691"/>
    <w:rsid w:val="002377C6"/>
    <w:rsid w:val="002379AD"/>
    <w:rsid w:val="00237A75"/>
    <w:rsid w:val="00237BED"/>
    <w:rsid w:val="00237E17"/>
    <w:rsid w:val="00237FF5"/>
    <w:rsid w:val="00240160"/>
    <w:rsid w:val="002403CF"/>
    <w:rsid w:val="00240437"/>
    <w:rsid w:val="002409A8"/>
    <w:rsid w:val="00240C35"/>
    <w:rsid w:val="002410A1"/>
    <w:rsid w:val="002412A4"/>
    <w:rsid w:val="002423E6"/>
    <w:rsid w:val="002424BA"/>
    <w:rsid w:val="00242562"/>
    <w:rsid w:val="00242764"/>
    <w:rsid w:val="00242FC2"/>
    <w:rsid w:val="00243045"/>
    <w:rsid w:val="002430CE"/>
    <w:rsid w:val="002430FD"/>
    <w:rsid w:val="00243130"/>
    <w:rsid w:val="002431DC"/>
    <w:rsid w:val="002432C0"/>
    <w:rsid w:val="002434E1"/>
    <w:rsid w:val="0024387F"/>
    <w:rsid w:val="00243F95"/>
    <w:rsid w:val="00244078"/>
    <w:rsid w:val="002441AD"/>
    <w:rsid w:val="002447BC"/>
    <w:rsid w:val="002447C5"/>
    <w:rsid w:val="00244EE3"/>
    <w:rsid w:val="002451F9"/>
    <w:rsid w:val="002451FF"/>
    <w:rsid w:val="0024529E"/>
    <w:rsid w:val="002452B0"/>
    <w:rsid w:val="00246520"/>
    <w:rsid w:val="00246567"/>
    <w:rsid w:val="0024662C"/>
    <w:rsid w:val="002466FC"/>
    <w:rsid w:val="002467B9"/>
    <w:rsid w:val="0024685B"/>
    <w:rsid w:val="00246917"/>
    <w:rsid w:val="002469D3"/>
    <w:rsid w:val="00246D5B"/>
    <w:rsid w:val="002470A4"/>
    <w:rsid w:val="00247153"/>
    <w:rsid w:val="002471E1"/>
    <w:rsid w:val="00247426"/>
    <w:rsid w:val="00247620"/>
    <w:rsid w:val="002476B6"/>
    <w:rsid w:val="00247811"/>
    <w:rsid w:val="00247845"/>
    <w:rsid w:val="0024797B"/>
    <w:rsid w:val="00247D15"/>
    <w:rsid w:val="00250089"/>
    <w:rsid w:val="00250744"/>
    <w:rsid w:val="00250E52"/>
    <w:rsid w:val="00250FCC"/>
    <w:rsid w:val="0025102A"/>
    <w:rsid w:val="00251046"/>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FD"/>
    <w:rsid w:val="00255714"/>
    <w:rsid w:val="0025573A"/>
    <w:rsid w:val="00255ECB"/>
    <w:rsid w:val="00255F45"/>
    <w:rsid w:val="002562CB"/>
    <w:rsid w:val="002565E4"/>
    <w:rsid w:val="00256893"/>
    <w:rsid w:val="00256B50"/>
    <w:rsid w:val="002570FE"/>
    <w:rsid w:val="002572A6"/>
    <w:rsid w:val="00257360"/>
    <w:rsid w:val="00257D09"/>
    <w:rsid w:val="00257F93"/>
    <w:rsid w:val="0026044A"/>
    <w:rsid w:val="00260555"/>
    <w:rsid w:val="00260956"/>
    <w:rsid w:val="00260A6A"/>
    <w:rsid w:val="00261982"/>
    <w:rsid w:val="002619A8"/>
    <w:rsid w:val="00261A3D"/>
    <w:rsid w:val="00262139"/>
    <w:rsid w:val="00262291"/>
    <w:rsid w:val="00262594"/>
    <w:rsid w:val="00262AF6"/>
    <w:rsid w:val="00262C66"/>
    <w:rsid w:val="00262E12"/>
    <w:rsid w:val="00262FA4"/>
    <w:rsid w:val="002630F9"/>
    <w:rsid w:val="00263222"/>
    <w:rsid w:val="00263252"/>
    <w:rsid w:val="002633B8"/>
    <w:rsid w:val="00263459"/>
    <w:rsid w:val="002637BA"/>
    <w:rsid w:val="00263A00"/>
    <w:rsid w:val="00263AF4"/>
    <w:rsid w:val="00263DEB"/>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37"/>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D99"/>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8B"/>
    <w:rsid w:val="00277EC8"/>
    <w:rsid w:val="00277EDE"/>
    <w:rsid w:val="00277F24"/>
    <w:rsid w:val="002801A4"/>
    <w:rsid w:val="0028026F"/>
    <w:rsid w:val="0028029A"/>
    <w:rsid w:val="002803DB"/>
    <w:rsid w:val="00280538"/>
    <w:rsid w:val="002809F4"/>
    <w:rsid w:val="00280A6E"/>
    <w:rsid w:val="00280AD6"/>
    <w:rsid w:val="00280CEC"/>
    <w:rsid w:val="00280DCD"/>
    <w:rsid w:val="0028106B"/>
    <w:rsid w:val="0028127F"/>
    <w:rsid w:val="00281435"/>
    <w:rsid w:val="00281486"/>
    <w:rsid w:val="002817EF"/>
    <w:rsid w:val="00282071"/>
    <w:rsid w:val="002822E9"/>
    <w:rsid w:val="00282489"/>
    <w:rsid w:val="0028276B"/>
    <w:rsid w:val="00282B16"/>
    <w:rsid w:val="00282C02"/>
    <w:rsid w:val="00282DA3"/>
    <w:rsid w:val="00282F67"/>
    <w:rsid w:val="00282F90"/>
    <w:rsid w:val="00282FD5"/>
    <w:rsid w:val="0028362F"/>
    <w:rsid w:val="0028373F"/>
    <w:rsid w:val="002837C5"/>
    <w:rsid w:val="0028389F"/>
    <w:rsid w:val="00283980"/>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50B"/>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6A9"/>
    <w:rsid w:val="00293714"/>
    <w:rsid w:val="00293955"/>
    <w:rsid w:val="002939B0"/>
    <w:rsid w:val="00293EC6"/>
    <w:rsid w:val="0029402D"/>
    <w:rsid w:val="002941E2"/>
    <w:rsid w:val="00294256"/>
    <w:rsid w:val="0029445D"/>
    <w:rsid w:val="002949ED"/>
    <w:rsid w:val="00294B62"/>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216"/>
    <w:rsid w:val="002A03DC"/>
    <w:rsid w:val="002A05B6"/>
    <w:rsid w:val="002A0762"/>
    <w:rsid w:val="002A07A0"/>
    <w:rsid w:val="002A0909"/>
    <w:rsid w:val="002A09C5"/>
    <w:rsid w:val="002A0A42"/>
    <w:rsid w:val="002A0E61"/>
    <w:rsid w:val="002A0E76"/>
    <w:rsid w:val="002A0E87"/>
    <w:rsid w:val="002A0F17"/>
    <w:rsid w:val="002A1707"/>
    <w:rsid w:val="002A17FB"/>
    <w:rsid w:val="002A18BC"/>
    <w:rsid w:val="002A1A1C"/>
    <w:rsid w:val="002A1AB1"/>
    <w:rsid w:val="002A1C4F"/>
    <w:rsid w:val="002A1F68"/>
    <w:rsid w:val="002A1FF9"/>
    <w:rsid w:val="002A224D"/>
    <w:rsid w:val="002A2320"/>
    <w:rsid w:val="002A2471"/>
    <w:rsid w:val="002A259F"/>
    <w:rsid w:val="002A27E6"/>
    <w:rsid w:val="002A286F"/>
    <w:rsid w:val="002A3089"/>
    <w:rsid w:val="002A32C2"/>
    <w:rsid w:val="002A32CE"/>
    <w:rsid w:val="002A34A1"/>
    <w:rsid w:val="002A353E"/>
    <w:rsid w:val="002A3588"/>
    <w:rsid w:val="002A37E6"/>
    <w:rsid w:val="002A3A30"/>
    <w:rsid w:val="002A3B29"/>
    <w:rsid w:val="002A4135"/>
    <w:rsid w:val="002A458F"/>
    <w:rsid w:val="002A4766"/>
    <w:rsid w:val="002A47F7"/>
    <w:rsid w:val="002A47FD"/>
    <w:rsid w:val="002A4A01"/>
    <w:rsid w:val="002A4B5E"/>
    <w:rsid w:val="002A4C1F"/>
    <w:rsid w:val="002A5164"/>
    <w:rsid w:val="002A5269"/>
    <w:rsid w:val="002A5450"/>
    <w:rsid w:val="002A55E1"/>
    <w:rsid w:val="002A5691"/>
    <w:rsid w:val="002A5935"/>
    <w:rsid w:val="002A622D"/>
    <w:rsid w:val="002A644A"/>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C70"/>
    <w:rsid w:val="002B0D7F"/>
    <w:rsid w:val="002B0D86"/>
    <w:rsid w:val="002B10B2"/>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C44"/>
    <w:rsid w:val="002B4DCA"/>
    <w:rsid w:val="002B4F51"/>
    <w:rsid w:val="002B4FA7"/>
    <w:rsid w:val="002B513B"/>
    <w:rsid w:val="002B51DB"/>
    <w:rsid w:val="002B53B0"/>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242"/>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330"/>
    <w:rsid w:val="002C3425"/>
    <w:rsid w:val="002C3925"/>
    <w:rsid w:val="002C39B5"/>
    <w:rsid w:val="002C3D6B"/>
    <w:rsid w:val="002C3DE2"/>
    <w:rsid w:val="002C457C"/>
    <w:rsid w:val="002C4651"/>
    <w:rsid w:val="002C47C0"/>
    <w:rsid w:val="002C4956"/>
    <w:rsid w:val="002C49C1"/>
    <w:rsid w:val="002C4BFB"/>
    <w:rsid w:val="002C4C53"/>
    <w:rsid w:val="002C4FB1"/>
    <w:rsid w:val="002C4FFF"/>
    <w:rsid w:val="002C5076"/>
    <w:rsid w:val="002C530C"/>
    <w:rsid w:val="002C5589"/>
    <w:rsid w:val="002C5901"/>
    <w:rsid w:val="002C5B01"/>
    <w:rsid w:val="002C5B66"/>
    <w:rsid w:val="002C60B9"/>
    <w:rsid w:val="002C6129"/>
    <w:rsid w:val="002C635C"/>
    <w:rsid w:val="002C648D"/>
    <w:rsid w:val="002C6534"/>
    <w:rsid w:val="002C6DE6"/>
    <w:rsid w:val="002C6E34"/>
    <w:rsid w:val="002C7114"/>
    <w:rsid w:val="002C7168"/>
    <w:rsid w:val="002C74EA"/>
    <w:rsid w:val="002C7BAC"/>
    <w:rsid w:val="002C7C49"/>
    <w:rsid w:val="002C7ED2"/>
    <w:rsid w:val="002D0071"/>
    <w:rsid w:val="002D0A53"/>
    <w:rsid w:val="002D0C88"/>
    <w:rsid w:val="002D1110"/>
    <w:rsid w:val="002D1362"/>
    <w:rsid w:val="002D16D2"/>
    <w:rsid w:val="002D18B7"/>
    <w:rsid w:val="002D1AD1"/>
    <w:rsid w:val="002D1BCD"/>
    <w:rsid w:val="002D1DE3"/>
    <w:rsid w:val="002D1F2B"/>
    <w:rsid w:val="002D21A6"/>
    <w:rsid w:val="002D2366"/>
    <w:rsid w:val="002D2387"/>
    <w:rsid w:val="002D27AD"/>
    <w:rsid w:val="002D27B6"/>
    <w:rsid w:val="002D2F48"/>
    <w:rsid w:val="002D3060"/>
    <w:rsid w:val="002D30E7"/>
    <w:rsid w:val="002D314A"/>
    <w:rsid w:val="002D328D"/>
    <w:rsid w:val="002D343A"/>
    <w:rsid w:val="002D3695"/>
    <w:rsid w:val="002D393B"/>
    <w:rsid w:val="002D3953"/>
    <w:rsid w:val="002D3AC6"/>
    <w:rsid w:val="002D3B7F"/>
    <w:rsid w:val="002D3BFE"/>
    <w:rsid w:val="002D3EC9"/>
    <w:rsid w:val="002D417F"/>
    <w:rsid w:val="002D41FF"/>
    <w:rsid w:val="002D4267"/>
    <w:rsid w:val="002D43C8"/>
    <w:rsid w:val="002D44E2"/>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02"/>
    <w:rsid w:val="002E1BE0"/>
    <w:rsid w:val="002E1D21"/>
    <w:rsid w:val="002E1E4D"/>
    <w:rsid w:val="002E2046"/>
    <w:rsid w:val="002E2C7D"/>
    <w:rsid w:val="002E2D59"/>
    <w:rsid w:val="002E2FFB"/>
    <w:rsid w:val="002E3771"/>
    <w:rsid w:val="002E3785"/>
    <w:rsid w:val="002E39C9"/>
    <w:rsid w:val="002E40D6"/>
    <w:rsid w:val="002E424D"/>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B59"/>
    <w:rsid w:val="002E6DF3"/>
    <w:rsid w:val="002E7664"/>
    <w:rsid w:val="002E76D6"/>
    <w:rsid w:val="002E77AA"/>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6E5C"/>
    <w:rsid w:val="002F6F44"/>
    <w:rsid w:val="002F70FB"/>
    <w:rsid w:val="002F727B"/>
    <w:rsid w:val="002F72AD"/>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369"/>
    <w:rsid w:val="00302515"/>
    <w:rsid w:val="00302729"/>
    <w:rsid w:val="00302764"/>
    <w:rsid w:val="003027FF"/>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40"/>
    <w:rsid w:val="003052AD"/>
    <w:rsid w:val="00305749"/>
    <w:rsid w:val="0030585A"/>
    <w:rsid w:val="00305949"/>
    <w:rsid w:val="00305CC6"/>
    <w:rsid w:val="00305E0C"/>
    <w:rsid w:val="003060A4"/>
    <w:rsid w:val="003061AE"/>
    <w:rsid w:val="003063DE"/>
    <w:rsid w:val="0030659A"/>
    <w:rsid w:val="003065F6"/>
    <w:rsid w:val="003067A2"/>
    <w:rsid w:val="003068ED"/>
    <w:rsid w:val="00306945"/>
    <w:rsid w:val="0030697A"/>
    <w:rsid w:val="00306C4C"/>
    <w:rsid w:val="00306E3C"/>
    <w:rsid w:val="003072E2"/>
    <w:rsid w:val="0030757A"/>
    <w:rsid w:val="003075C7"/>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33A"/>
    <w:rsid w:val="00312538"/>
    <w:rsid w:val="00312D10"/>
    <w:rsid w:val="00312F59"/>
    <w:rsid w:val="003130AE"/>
    <w:rsid w:val="003131BF"/>
    <w:rsid w:val="00313D80"/>
    <w:rsid w:val="00314127"/>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738"/>
    <w:rsid w:val="00315779"/>
    <w:rsid w:val="00315A3F"/>
    <w:rsid w:val="00315C24"/>
    <w:rsid w:val="00315F72"/>
    <w:rsid w:val="00315FAA"/>
    <w:rsid w:val="00315FEF"/>
    <w:rsid w:val="003161AF"/>
    <w:rsid w:val="00316B81"/>
    <w:rsid w:val="00316CBF"/>
    <w:rsid w:val="00316D09"/>
    <w:rsid w:val="00316D10"/>
    <w:rsid w:val="003170D7"/>
    <w:rsid w:val="00317118"/>
    <w:rsid w:val="0031736E"/>
    <w:rsid w:val="0031756E"/>
    <w:rsid w:val="003175B5"/>
    <w:rsid w:val="00317751"/>
    <w:rsid w:val="003177A8"/>
    <w:rsid w:val="003177AA"/>
    <w:rsid w:val="00317832"/>
    <w:rsid w:val="003178DD"/>
    <w:rsid w:val="003178ED"/>
    <w:rsid w:val="003179A5"/>
    <w:rsid w:val="00317B77"/>
    <w:rsid w:val="00317DE4"/>
    <w:rsid w:val="0032004B"/>
    <w:rsid w:val="003202DE"/>
    <w:rsid w:val="00320502"/>
    <w:rsid w:val="003207BB"/>
    <w:rsid w:val="00320FED"/>
    <w:rsid w:val="0032116D"/>
    <w:rsid w:val="003213BC"/>
    <w:rsid w:val="00321459"/>
    <w:rsid w:val="00321529"/>
    <w:rsid w:val="00321595"/>
    <w:rsid w:val="003218D5"/>
    <w:rsid w:val="00321C7A"/>
    <w:rsid w:val="00321D5E"/>
    <w:rsid w:val="00321DBC"/>
    <w:rsid w:val="00321FCE"/>
    <w:rsid w:val="003221FF"/>
    <w:rsid w:val="003224AC"/>
    <w:rsid w:val="003224BD"/>
    <w:rsid w:val="003229F1"/>
    <w:rsid w:val="00322DB3"/>
    <w:rsid w:val="003231D6"/>
    <w:rsid w:val="00323502"/>
    <w:rsid w:val="00324129"/>
    <w:rsid w:val="0032436C"/>
    <w:rsid w:val="00324679"/>
    <w:rsid w:val="00324BEF"/>
    <w:rsid w:val="00324F94"/>
    <w:rsid w:val="003251BB"/>
    <w:rsid w:val="003252F6"/>
    <w:rsid w:val="0032541F"/>
    <w:rsid w:val="003254E5"/>
    <w:rsid w:val="00325799"/>
    <w:rsid w:val="003258B1"/>
    <w:rsid w:val="00325BD4"/>
    <w:rsid w:val="00325D1B"/>
    <w:rsid w:val="00325E49"/>
    <w:rsid w:val="00326020"/>
    <w:rsid w:val="003265F2"/>
    <w:rsid w:val="0032664E"/>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824"/>
    <w:rsid w:val="00330BB3"/>
    <w:rsid w:val="00330BE0"/>
    <w:rsid w:val="00330BF6"/>
    <w:rsid w:val="00330EDD"/>
    <w:rsid w:val="00331528"/>
    <w:rsid w:val="00331819"/>
    <w:rsid w:val="00331932"/>
    <w:rsid w:val="00331AFC"/>
    <w:rsid w:val="00331C0C"/>
    <w:rsid w:val="00331E96"/>
    <w:rsid w:val="0033207A"/>
    <w:rsid w:val="00332193"/>
    <w:rsid w:val="0033234A"/>
    <w:rsid w:val="003333CA"/>
    <w:rsid w:val="00333444"/>
    <w:rsid w:val="003334E1"/>
    <w:rsid w:val="003335DF"/>
    <w:rsid w:val="00333794"/>
    <w:rsid w:val="00333805"/>
    <w:rsid w:val="00333D11"/>
    <w:rsid w:val="00333DA7"/>
    <w:rsid w:val="00333ED0"/>
    <w:rsid w:val="00334189"/>
    <w:rsid w:val="0033465D"/>
    <w:rsid w:val="00334678"/>
    <w:rsid w:val="00334DA4"/>
    <w:rsid w:val="00334E71"/>
    <w:rsid w:val="00334EBA"/>
    <w:rsid w:val="00334FFC"/>
    <w:rsid w:val="00335062"/>
    <w:rsid w:val="00335201"/>
    <w:rsid w:val="00335668"/>
    <w:rsid w:val="0033597C"/>
    <w:rsid w:val="00335B0B"/>
    <w:rsid w:val="00335EAB"/>
    <w:rsid w:val="0033618B"/>
    <w:rsid w:val="00336348"/>
    <w:rsid w:val="003363B2"/>
    <w:rsid w:val="003363C0"/>
    <w:rsid w:val="00336491"/>
    <w:rsid w:val="0033652E"/>
    <w:rsid w:val="0033678C"/>
    <w:rsid w:val="003367E2"/>
    <w:rsid w:val="00336920"/>
    <w:rsid w:val="00336BC6"/>
    <w:rsid w:val="00337518"/>
    <w:rsid w:val="003375EA"/>
    <w:rsid w:val="003376FD"/>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16E"/>
    <w:rsid w:val="003424DE"/>
    <w:rsid w:val="003425E2"/>
    <w:rsid w:val="0034288D"/>
    <w:rsid w:val="00342991"/>
    <w:rsid w:val="00342AB1"/>
    <w:rsid w:val="00342F60"/>
    <w:rsid w:val="00342F9D"/>
    <w:rsid w:val="00343264"/>
    <w:rsid w:val="003433ED"/>
    <w:rsid w:val="0034343D"/>
    <w:rsid w:val="003434C5"/>
    <w:rsid w:val="003435C3"/>
    <w:rsid w:val="00343608"/>
    <w:rsid w:val="003436D3"/>
    <w:rsid w:val="003437C2"/>
    <w:rsid w:val="00343C20"/>
    <w:rsid w:val="00343CE0"/>
    <w:rsid w:val="003440C1"/>
    <w:rsid w:val="00344193"/>
    <w:rsid w:val="00344304"/>
    <w:rsid w:val="003448AF"/>
    <w:rsid w:val="0034492A"/>
    <w:rsid w:val="00344944"/>
    <w:rsid w:val="00344D85"/>
    <w:rsid w:val="00344FA3"/>
    <w:rsid w:val="0034555C"/>
    <w:rsid w:val="003456E3"/>
    <w:rsid w:val="0034576B"/>
    <w:rsid w:val="003457D0"/>
    <w:rsid w:val="003459E9"/>
    <w:rsid w:val="00345E19"/>
    <w:rsid w:val="003461E4"/>
    <w:rsid w:val="0034644C"/>
    <w:rsid w:val="00346512"/>
    <w:rsid w:val="00346652"/>
    <w:rsid w:val="0034673E"/>
    <w:rsid w:val="00346771"/>
    <w:rsid w:val="0034711C"/>
    <w:rsid w:val="003471E1"/>
    <w:rsid w:val="003473F2"/>
    <w:rsid w:val="003473F6"/>
    <w:rsid w:val="003474A3"/>
    <w:rsid w:val="003474C6"/>
    <w:rsid w:val="0034761C"/>
    <w:rsid w:val="003476D7"/>
    <w:rsid w:val="003476FD"/>
    <w:rsid w:val="00347888"/>
    <w:rsid w:val="0034791D"/>
    <w:rsid w:val="003479E3"/>
    <w:rsid w:val="00347A21"/>
    <w:rsid w:val="00347DEF"/>
    <w:rsid w:val="00347E4D"/>
    <w:rsid w:val="003502E8"/>
    <w:rsid w:val="0035069B"/>
    <w:rsid w:val="00350751"/>
    <w:rsid w:val="003507E7"/>
    <w:rsid w:val="003507F2"/>
    <w:rsid w:val="00350939"/>
    <w:rsid w:val="00350D0E"/>
    <w:rsid w:val="00350F25"/>
    <w:rsid w:val="00350F46"/>
    <w:rsid w:val="00351105"/>
    <w:rsid w:val="00351289"/>
    <w:rsid w:val="0035128B"/>
    <w:rsid w:val="00351657"/>
    <w:rsid w:val="003517C6"/>
    <w:rsid w:val="00351A18"/>
    <w:rsid w:val="00351A50"/>
    <w:rsid w:val="00351B2D"/>
    <w:rsid w:val="003520E7"/>
    <w:rsid w:val="0035223D"/>
    <w:rsid w:val="00352322"/>
    <w:rsid w:val="00352378"/>
    <w:rsid w:val="00352597"/>
    <w:rsid w:val="003526A6"/>
    <w:rsid w:val="00352817"/>
    <w:rsid w:val="003529AA"/>
    <w:rsid w:val="00352B9E"/>
    <w:rsid w:val="00352C82"/>
    <w:rsid w:val="00352DFA"/>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10"/>
    <w:rsid w:val="0035795B"/>
    <w:rsid w:val="00357B10"/>
    <w:rsid w:val="00357D0A"/>
    <w:rsid w:val="00357DE0"/>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24"/>
    <w:rsid w:val="00364F89"/>
    <w:rsid w:val="0036531F"/>
    <w:rsid w:val="00365415"/>
    <w:rsid w:val="00365829"/>
    <w:rsid w:val="00365CAE"/>
    <w:rsid w:val="00365FD1"/>
    <w:rsid w:val="003660C9"/>
    <w:rsid w:val="0036659D"/>
    <w:rsid w:val="0036674B"/>
    <w:rsid w:val="00366907"/>
    <w:rsid w:val="00366A10"/>
    <w:rsid w:val="00366A50"/>
    <w:rsid w:val="00367214"/>
    <w:rsid w:val="003673C5"/>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321"/>
    <w:rsid w:val="003726B6"/>
    <w:rsid w:val="00372788"/>
    <w:rsid w:val="003729C4"/>
    <w:rsid w:val="00372EDD"/>
    <w:rsid w:val="00372F5E"/>
    <w:rsid w:val="003730F2"/>
    <w:rsid w:val="00373223"/>
    <w:rsid w:val="00373996"/>
    <w:rsid w:val="003739A7"/>
    <w:rsid w:val="003739E9"/>
    <w:rsid w:val="00373E0B"/>
    <w:rsid w:val="0037413D"/>
    <w:rsid w:val="00374235"/>
    <w:rsid w:val="00374340"/>
    <w:rsid w:val="0037441E"/>
    <w:rsid w:val="00374587"/>
    <w:rsid w:val="003747B4"/>
    <w:rsid w:val="00374F11"/>
    <w:rsid w:val="003750D5"/>
    <w:rsid w:val="00375112"/>
    <w:rsid w:val="003752B2"/>
    <w:rsid w:val="003753BC"/>
    <w:rsid w:val="003755CF"/>
    <w:rsid w:val="00375714"/>
    <w:rsid w:val="00375BE9"/>
    <w:rsid w:val="00375BF1"/>
    <w:rsid w:val="003760B4"/>
    <w:rsid w:val="003760EC"/>
    <w:rsid w:val="0037611A"/>
    <w:rsid w:val="0037617F"/>
    <w:rsid w:val="00376293"/>
    <w:rsid w:val="003762C0"/>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B1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CD0"/>
    <w:rsid w:val="00384E17"/>
    <w:rsid w:val="00385562"/>
    <w:rsid w:val="00385607"/>
    <w:rsid w:val="00385B0E"/>
    <w:rsid w:val="00385D86"/>
    <w:rsid w:val="00386664"/>
    <w:rsid w:val="003866F3"/>
    <w:rsid w:val="003867FD"/>
    <w:rsid w:val="003869C1"/>
    <w:rsid w:val="003869DD"/>
    <w:rsid w:val="00386AD5"/>
    <w:rsid w:val="00386D8D"/>
    <w:rsid w:val="00387192"/>
    <w:rsid w:val="003872AD"/>
    <w:rsid w:val="0038746C"/>
    <w:rsid w:val="0038754F"/>
    <w:rsid w:val="00387751"/>
    <w:rsid w:val="0038775E"/>
    <w:rsid w:val="00387A86"/>
    <w:rsid w:val="00387BB5"/>
    <w:rsid w:val="00387DBE"/>
    <w:rsid w:val="00387E9C"/>
    <w:rsid w:val="00387FBF"/>
    <w:rsid w:val="0039016C"/>
    <w:rsid w:val="003902A3"/>
    <w:rsid w:val="00390399"/>
    <w:rsid w:val="0039072D"/>
    <w:rsid w:val="00390880"/>
    <w:rsid w:val="00390977"/>
    <w:rsid w:val="003909A6"/>
    <w:rsid w:val="00390FC3"/>
    <w:rsid w:val="00391551"/>
    <w:rsid w:val="003915AF"/>
    <w:rsid w:val="00391674"/>
    <w:rsid w:val="003916E3"/>
    <w:rsid w:val="00391AAD"/>
    <w:rsid w:val="00391E3A"/>
    <w:rsid w:val="00392482"/>
    <w:rsid w:val="003928D3"/>
    <w:rsid w:val="003929BB"/>
    <w:rsid w:val="00392C1D"/>
    <w:rsid w:val="00392C56"/>
    <w:rsid w:val="003930BA"/>
    <w:rsid w:val="003930C1"/>
    <w:rsid w:val="0039314F"/>
    <w:rsid w:val="00393508"/>
    <w:rsid w:val="003935EB"/>
    <w:rsid w:val="003939A8"/>
    <w:rsid w:val="00393B0F"/>
    <w:rsid w:val="00393B47"/>
    <w:rsid w:val="00393D45"/>
    <w:rsid w:val="003941E7"/>
    <w:rsid w:val="00394517"/>
    <w:rsid w:val="003945E8"/>
    <w:rsid w:val="003948A2"/>
    <w:rsid w:val="00394A20"/>
    <w:rsid w:val="00394C7C"/>
    <w:rsid w:val="00394FAA"/>
    <w:rsid w:val="00395503"/>
    <w:rsid w:val="003956BC"/>
    <w:rsid w:val="003958F1"/>
    <w:rsid w:val="00395C4E"/>
    <w:rsid w:val="00395C8D"/>
    <w:rsid w:val="00395E74"/>
    <w:rsid w:val="00395F91"/>
    <w:rsid w:val="00396054"/>
    <w:rsid w:val="00396233"/>
    <w:rsid w:val="00396613"/>
    <w:rsid w:val="003966D7"/>
    <w:rsid w:val="003967C7"/>
    <w:rsid w:val="0039686F"/>
    <w:rsid w:val="00396A9A"/>
    <w:rsid w:val="00396C56"/>
    <w:rsid w:val="00396E55"/>
    <w:rsid w:val="003975E5"/>
    <w:rsid w:val="00397662"/>
    <w:rsid w:val="0039782A"/>
    <w:rsid w:val="00397A1E"/>
    <w:rsid w:val="00397A54"/>
    <w:rsid w:val="00397BE3"/>
    <w:rsid w:val="00397D92"/>
    <w:rsid w:val="00397F64"/>
    <w:rsid w:val="003A0244"/>
    <w:rsid w:val="003A0401"/>
    <w:rsid w:val="003A0508"/>
    <w:rsid w:val="003A057B"/>
    <w:rsid w:val="003A05E4"/>
    <w:rsid w:val="003A06EB"/>
    <w:rsid w:val="003A0AEB"/>
    <w:rsid w:val="003A0E37"/>
    <w:rsid w:val="003A1025"/>
    <w:rsid w:val="003A10B3"/>
    <w:rsid w:val="003A12B1"/>
    <w:rsid w:val="003A13FF"/>
    <w:rsid w:val="003A1697"/>
    <w:rsid w:val="003A178B"/>
    <w:rsid w:val="003A1878"/>
    <w:rsid w:val="003A1A15"/>
    <w:rsid w:val="003A1AF8"/>
    <w:rsid w:val="003A1B6D"/>
    <w:rsid w:val="003A1B73"/>
    <w:rsid w:val="003A1C3B"/>
    <w:rsid w:val="003A1D87"/>
    <w:rsid w:val="003A20AF"/>
    <w:rsid w:val="003A2190"/>
    <w:rsid w:val="003A2212"/>
    <w:rsid w:val="003A2A09"/>
    <w:rsid w:val="003A2A95"/>
    <w:rsid w:val="003A2C0E"/>
    <w:rsid w:val="003A2D95"/>
    <w:rsid w:val="003A2F22"/>
    <w:rsid w:val="003A312F"/>
    <w:rsid w:val="003A33B1"/>
    <w:rsid w:val="003A360F"/>
    <w:rsid w:val="003A3968"/>
    <w:rsid w:val="003A3A75"/>
    <w:rsid w:val="003A3AD6"/>
    <w:rsid w:val="003A3B69"/>
    <w:rsid w:val="003A3D7A"/>
    <w:rsid w:val="003A3E97"/>
    <w:rsid w:val="003A3FB7"/>
    <w:rsid w:val="003A41A9"/>
    <w:rsid w:val="003A41FB"/>
    <w:rsid w:val="003A43A6"/>
    <w:rsid w:val="003A444A"/>
    <w:rsid w:val="003A448F"/>
    <w:rsid w:val="003A457F"/>
    <w:rsid w:val="003A46DE"/>
    <w:rsid w:val="003A4979"/>
    <w:rsid w:val="003A4E98"/>
    <w:rsid w:val="003A4FAE"/>
    <w:rsid w:val="003A5243"/>
    <w:rsid w:val="003A5297"/>
    <w:rsid w:val="003A5822"/>
    <w:rsid w:val="003A5951"/>
    <w:rsid w:val="003A5C28"/>
    <w:rsid w:val="003A619B"/>
    <w:rsid w:val="003A643D"/>
    <w:rsid w:val="003A6A4B"/>
    <w:rsid w:val="003A6B09"/>
    <w:rsid w:val="003A714F"/>
    <w:rsid w:val="003A71FB"/>
    <w:rsid w:val="003A737B"/>
    <w:rsid w:val="003A7556"/>
    <w:rsid w:val="003A79BF"/>
    <w:rsid w:val="003A7A3A"/>
    <w:rsid w:val="003A7A8D"/>
    <w:rsid w:val="003A7B3F"/>
    <w:rsid w:val="003A7B47"/>
    <w:rsid w:val="003A7EA6"/>
    <w:rsid w:val="003A7F3C"/>
    <w:rsid w:val="003B0063"/>
    <w:rsid w:val="003B015D"/>
    <w:rsid w:val="003B040C"/>
    <w:rsid w:val="003B04F2"/>
    <w:rsid w:val="003B06E6"/>
    <w:rsid w:val="003B0750"/>
    <w:rsid w:val="003B09BF"/>
    <w:rsid w:val="003B0B91"/>
    <w:rsid w:val="003B10A0"/>
    <w:rsid w:val="003B115D"/>
    <w:rsid w:val="003B11C5"/>
    <w:rsid w:val="003B1356"/>
    <w:rsid w:val="003B1496"/>
    <w:rsid w:val="003B1604"/>
    <w:rsid w:val="003B163D"/>
    <w:rsid w:val="003B16DA"/>
    <w:rsid w:val="003B1DBC"/>
    <w:rsid w:val="003B1E97"/>
    <w:rsid w:val="003B1ED8"/>
    <w:rsid w:val="003B2086"/>
    <w:rsid w:val="003B20CE"/>
    <w:rsid w:val="003B2199"/>
    <w:rsid w:val="003B21B0"/>
    <w:rsid w:val="003B21DD"/>
    <w:rsid w:val="003B22CC"/>
    <w:rsid w:val="003B24C4"/>
    <w:rsid w:val="003B270B"/>
    <w:rsid w:val="003B2780"/>
    <w:rsid w:val="003B29BE"/>
    <w:rsid w:val="003B2A13"/>
    <w:rsid w:val="003B2A33"/>
    <w:rsid w:val="003B2F49"/>
    <w:rsid w:val="003B2F60"/>
    <w:rsid w:val="003B2F70"/>
    <w:rsid w:val="003B30D7"/>
    <w:rsid w:val="003B3179"/>
    <w:rsid w:val="003B323D"/>
    <w:rsid w:val="003B32AB"/>
    <w:rsid w:val="003B335B"/>
    <w:rsid w:val="003B3778"/>
    <w:rsid w:val="003B37EC"/>
    <w:rsid w:val="003B38F3"/>
    <w:rsid w:val="003B3AAD"/>
    <w:rsid w:val="003B3D4F"/>
    <w:rsid w:val="003B4018"/>
    <w:rsid w:val="003B4548"/>
    <w:rsid w:val="003B45F5"/>
    <w:rsid w:val="003B4793"/>
    <w:rsid w:val="003B4AD7"/>
    <w:rsid w:val="003B4C90"/>
    <w:rsid w:val="003B4D24"/>
    <w:rsid w:val="003B4DE2"/>
    <w:rsid w:val="003B4EE8"/>
    <w:rsid w:val="003B58AD"/>
    <w:rsid w:val="003B5D0F"/>
    <w:rsid w:val="003B5D5D"/>
    <w:rsid w:val="003B602D"/>
    <w:rsid w:val="003B6137"/>
    <w:rsid w:val="003B634A"/>
    <w:rsid w:val="003B6442"/>
    <w:rsid w:val="003B6505"/>
    <w:rsid w:val="003B66F6"/>
    <w:rsid w:val="003B6A22"/>
    <w:rsid w:val="003B6BFF"/>
    <w:rsid w:val="003B6F56"/>
    <w:rsid w:val="003B7019"/>
    <w:rsid w:val="003B74A5"/>
    <w:rsid w:val="003B76E1"/>
    <w:rsid w:val="003B79D7"/>
    <w:rsid w:val="003B7BE6"/>
    <w:rsid w:val="003B7D50"/>
    <w:rsid w:val="003B7DB8"/>
    <w:rsid w:val="003C00BD"/>
    <w:rsid w:val="003C05C5"/>
    <w:rsid w:val="003C05F6"/>
    <w:rsid w:val="003C072F"/>
    <w:rsid w:val="003C0EC9"/>
    <w:rsid w:val="003C1882"/>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B26"/>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D97"/>
    <w:rsid w:val="003C7EAC"/>
    <w:rsid w:val="003C7FA0"/>
    <w:rsid w:val="003D0105"/>
    <w:rsid w:val="003D038B"/>
    <w:rsid w:val="003D03BC"/>
    <w:rsid w:val="003D0656"/>
    <w:rsid w:val="003D086D"/>
    <w:rsid w:val="003D0C69"/>
    <w:rsid w:val="003D0C6D"/>
    <w:rsid w:val="003D0CBE"/>
    <w:rsid w:val="003D0DEE"/>
    <w:rsid w:val="003D0FFD"/>
    <w:rsid w:val="003D1103"/>
    <w:rsid w:val="003D113E"/>
    <w:rsid w:val="003D1183"/>
    <w:rsid w:val="003D125F"/>
    <w:rsid w:val="003D1335"/>
    <w:rsid w:val="003D1531"/>
    <w:rsid w:val="003D1551"/>
    <w:rsid w:val="003D162A"/>
    <w:rsid w:val="003D1D2B"/>
    <w:rsid w:val="003D1F2B"/>
    <w:rsid w:val="003D222E"/>
    <w:rsid w:val="003D2404"/>
    <w:rsid w:val="003D24A9"/>
    <w:rsid w:val="003D2617"/>
    <w:rsid w:val="003D26CA"/>
    <w:rsid w:val="003D27EB"/>
    <w:rsid w:val="003D2D50"/>
    <w:rsid w:val="003D2DFD"/>
    <w:rsid w:val="003D2EE5"/>
    <w:rsid w:val="003D3029"/>
    <w:rsid w:val="003D302B"/>
    <w:rsid w:val="003D3073"/>
    <w:rsid w:val="003D3D78"/>
    <w:rsid w:val="003D4126"/>
    <w:rsid w:val="003D41A5"/>
    <w:rsid w:val="003D438A"/>
    <w:rsid w:val="003D4403"/>
    <w:rsid w:val="003D4C7F"/>
    <w:rsid w:val="003D4E65"/>
    <w:rsid w:val="003D4F52"/>
    <w:rsid w:val="003D51FF"/>
    <w:rsid w:val="003D54DF"/>
    <w:rsid w:val="003D5610"/>
    <w:rsid w:val="003D5863"/>
    <w:rsid w:val="003D5D60"/>
    <w:rsid w:val="003D5DAE"/>
    <w:rsid w:val="003D5F69"/>
    <w:rsid w:val="003D60A2"/>
    <w:rsid w:val="003D60E2"/>
    <w:rsid w:val="003D69E2"/>
    <w:rsid w:val="003D6A2B"/>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6F6"/>
    <w:rsid w:val="003E180B"/>
    <w:rsid w:val="003E1AFB"/>
    <w:rsid w:val="003E1C54"/>
    <w:rsid w:val="003E2207"/>
    <w:rsid w:val="003E22C1"/>
    <w:rsid w:val="003E258A"/>
    <w:rsid w:val="003E2668"/>
    <w:rsid w:val="003E28CE"/>
    <w:rsid w:val="003E2F41"/>
    <w:rsid w:val="003E3001"/>
    <w:rsid w:val="003E3002"/>
    <w:rsid w:val="003E30A5"/>
    <w:rsid w:val="003E311F"/>
    <w:rsid w:val="003E3471"/>
    <w:rsid w:val="003E34AB"/>
    <w:rsid w:val="003E3B77"/>
    <w:rsid w:val="003E3C13"/>
    <w:rsid w:val="003E3C17"/>
    <w:rsid w:val="003E3CE2"/>
    <w:rsid w:val="003E3D70"/>
    <w:rsid w:val="003E4049"/>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ED4"/>
    <w:rsid w:val="003E7F21"/>
    <w:rsid w:val="003F039E"/>
    <w:rsid w:val="003F0632"/>
    <w:rsid w:val="003F0718"/>
    <w:rsid w:val="003F073C"/>
    <w:rsid w:val="003F0B1F"/>
    <w:rsid w:val="003F0B92"/>
    <w:rsid w:val="003F0BB2"/>
    <w:rsid w:val="003F0BD3"/>
    <w:rsid w:val="003F0CFA"/>
    <w:rsid w:val="003F0E39"/>
    <w:rsid w:val="003F1092"/>
    <w:rsid w:val="003F1549"/>
    <w:rsid w:val="003F1586"/>
    <w:rsid w:val="003F163F"/>
    <w:rsid w:val="003F1BC0"/>
    <w:rsid w:val="003F1BE2"/>
    <w:rsid w:val="003F2699"/>
    <w:rsid w:val="003F26E6"/>
    <w:rsid w:val="003F2768"/>
    <w:rsid w:val="003F288C"/>
    <w:rsid w:val="003F289A"/>
    <w:rsid w:val="003F2A56"/>
    <w:rsid w:val="003F2D88"/>
    <w:rsid w:val="003F2DDF"/>
    <w:rsid w:val="003F2E06"/>
    <w:rsid w:val="003F2E85"/>
    <w:rsid w:val="003F3057"/>
    <w:rsid w:val="003F331C"/>
    <w:rsid w:val="003F348D"/>
    <w:rsid w:val="003F3671"/>
    <w:rsid w:val="003F39A3"/>
    <w:rsid w:val="003F39E5"/>
    <w:rsid w:val="003F4161"/>
    <w:rsid w:val="003F4240"/>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0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334"/>
    <w:rsid w:val="00402425"/>
    <w:rsid w:val="00402428"/>
    <w:rsid w:val="00402478"/>
    <w:rsid w:val="0040261B"/>
    <w:rsid w:val="004026FB"/>
    <w:rsid w:val="00402800"/>
    <w:rsid w:val="00402B95"/>
    <w:rsid w:val="00402C17"/>
    <w:rsid w:val="00402E3E"/>
    <w:rsid w:val="00402E5F"/>
    <w:rsid w:val="004031D8"/>
    <w:rsid w:val="0040322D"/>
    <w:rsid w:val="00403394"/>
    <w:rsid w:val="0040367E"/>
    <w:rsid w:val="00403730"/>
    <w:rsid w:val="004039A1"/>
    <w:rsid w:val="00403D0C"/>
    <w:rsid w:val="004040E2"/>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7AC"/>
    <w:rsid w:val="0041089B"/>
    <w:rsid w:val="00410AD6"/>
    <w:rsid w:val="00410DFF"/>
    <w:rsid w:val="00410FB3"/>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50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8"/>
    <w:rsid w:val="004176E2"/>
    <w:rsid w:val="004176FC"/>
    <w:rsid w:val="004177EB"/>
    <w:rsid w:val="0041797C"/>
    <w:rsid w:val="00417C59"/>
    <w:rsid w:val="00417CD6"/>
    <w:rsid w:val="00417D49"/>
    <w:rsid w:val="00417F66"/>
    <w:rsid w:val="00417FC0"/>
    <w:rsid w:val="00420007"/>
    <w:rsid w:val="0042020A"/>
    <w:rsid w:val="00420283"/>
    <w:rsid w:val="00420381"/>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29"/>
    <w:rsid w:val="00421791"/>
    <w:rsid w:val="00421AE6"/>
    <w:rsid w:val="00421D4A"/>
    <w:rsid w:val="00421FFF"/>
    <w:rsid w:val="00422280"/>
    <w:rsid w:val="004224CC"/>
    <w:rsid w:val="004227FA"/>
    <w:rsid w:val="0042304D"/>
    <w:rsid w:val="00423145"/>
    <w:rsid w:val="00423674"/>
    <w:rsid w:val="004238FC"/>
    <w:rsid w:val="0042391C"/>
    <w:rsid w:val="004239DB"/>
    <w:rsid w:val="00423A45"/>
    <w:rsid w:val="00423B73"/>
    <w:rsid w:val="00423ECE"/>
    <w:rsid w:val="0042415E"/>
    <w:rsid w:val="0042417E"/>
    <w:rsid w:val="00424432"/>
    <w:rsid w:val="00424453"/>
    <w:rsid w:val="004246A8"/>
    <w:rsid w:val="00424719"/>
    <w:rsid w:val="00424A57"/>
    <w:rsid w:val="00424D13"/>
    <w:rsid w:val="00424F64"/>
    <w:rsid w:val="00425254"/>
    <w:rsid w:val="004252BE"/>
    <w:rsid w:val="00425321"/>
    <w:rsid w:val="00425667"/>
    <w:rsid w:val="00425709"/>
    <w:rsid w:val="00425905"/>
    <w:rsid w:val="00425BA1"/>
    <w:rsid w:val="00425D25"/>
    <w:rsid w:val="00425E3A"/>
    <w:rsid w:val="00426025"/>
    <w:rsid w:val="0042621A"/>
    <w:rsid w:val="004264B5"/>
    <w:rsid w:val="004266BD"/>
    <w:rsid w:val="00426826"/>
    <w:rsid w:val="004268D0"/>
    <w:rsid w:val="00426960"/>
    <w:rsid w:val="00426A9B"/>
    <w:rsid w:val="00426DE8"/>
    <w:rsid w:val="00426E0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6E4"/>
    <w:rsid w:val="004307F4"/>
    <w:rsid w:val="00430890"/>
    <w:rsid w:val="004308AE"/>
    <w:rsid w:val="00430932"/>
    <w:rsid w:val="0043095C"/>
    <w:rsid w:val="004309F3"/>
    <w:rsid w:val="00430B03"/>
    <w:rsid w:val="00431092"/>
    <w:rsid w:val="004312DC"/>
    <w:rsid w:val="0043179D"/>
    <w:rsid w:val="0043196D"/>
    <w:rsid w:val="00431B7F"/>
    <w:rsid w:val="00431BCA"/>
    <w:rsid w:val="00431C86"/>
    <w:rsid w:val="00431DCE"/>
    <w:rsid w:val="00432AB5"/>
    <w:rsid w:val="00432B9F"/>
    <w:rsid w:val="00432C25"/>
    <w:rsid w:val="00432E5B"/>
    <w:rsid w:val="00432E64"/>
    <w:rsid w:val="004333F6"/>
    <w:rsid w:val="00433586"/>
    <w:rsid w:val="0043371F"/>
    <w:rsid w:val="00433737"/>
    <w:rsid w:val="0043395E"/>
    <w:rsid w:val="00433BA4"/>
    <w:rsid w:val="00433C02"/>
    <w:rsid w:val="00433C44"/>
    <w:rsid w:val="004340B2"/>
    <w:rsid w:val="0043417A"/>
    <w:rsid w:val="004343E0"/>
    <w:rsid w:val="004345DD"/>
    <w:rsid w:val="004346B9"/>
    <w:rsid w:val="00434957"/>
    <w:rsid w:val="00434D05"/>
    <w:rsid w:val="00434D49"/>
    <w:rsid w:val="00435153"/>
    <w:rsid w:val="00435427"/>
    <w:rsid w:val="00435E5B"/>
    <w:rsid w:val="00435ECB"/>
    <w:rsid w:val="00435F40"/>
    <w:rsid w:val="0043611A"/>
    <w:rsid w:val="0043616F"/>
    <w:rsid w:val="00436296"/>
    <w:rsid w:val="004364B6"/>
    <w:rsid w:val="004366C4"/>
    <w:rsid w:val="0043682A"/>
    <w:rsid w:val="004369C0"/>
    <w:rsid w:val="00436AB7"/>
    <w:rsid w:val="00436AC5"/>
    <w:rsid w:val="00436DEA"/>
    <w:rsid w:val="00437106"/>
    <w:rsid w:val="00437109"/>
    <w:rsid w:val="004372D2"/>
    <w:rsid w:val="004374F5"/>
    <w:rsid w:val="00437CF3"/>
    <w:rsid w:val="00437D4E"/>
    <w:rsid w:val="00437D98"/>
    <w:rsid w:val="00437EAE"/>
    <w:rsid w:val="00437FBE"/>
    <w:rsid w:val="00437FD3"/>
    <w:rsid w:val="00440148"/>
    <w:rsid w:val="004403DB"/>
    <w:rsid w:val="00440557"/>
    <w:rsid w:val="00440A5E"/>
    <w:rsid w:val="00440CD9"/>
    <w:rsid w:val="00440DBA"/>
    <w:rsid w:val="00441186"/>
    <w:rsid w:val="0044119A"/>
    <w:rsid w:val="004411D5"/>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0EB"/>
    <w:rsid w:val="004431F0"/>
    <w:rsid w:val="004432BD"/>
    <w:rsid w:val="0044359C"/>
    <w:rsid w:val="0044383E"/>
    <w:rsid w:val="00443A18"/>
    <w:rsid w:val="00443C19"/>
    <w:rsid w:val="00443DDF"/>
    <w:rsid w:val="0044449F"/>
    <w:rsid w:val="00444696"/>
    <w:rsid w:val="00444780"/>
    <w:rsid w:val="00444A32"/>
    <w:rsid w:val="00444A37"/>
    <w:rsid w:val="00444B21"/>
    <w:rsid w:val="0044536C"/>
    <w:rsid w:val="004454D5"/>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E8"/>
    <w:rsid w:val="004527F5"/>
    <w:rsid w:val="00452979"/>
    <w:rsid w:val="00452B33"/>
    <w:rsid w:val="00452C19"/>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4D17"/>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6F05"/>
    <w:rsid w:val="004574E4"/>
    <w:rsid w:val="004576E3"/>
    <w:rsid w:val="00457737"/>
    <w:rsid w:val="00457990"/>
    <w:rsid w:val="00457AB0"/>
    <w:rsid w:val="00457BFB"/>
    <w:rsid w:val="004604F0"/>
    <w:rsid w:val="004605C4"/>
    <w:rsid w:val="004609B2"/>
    <w:rsid w:val="00460D1E"/>
    <w:rsid w:val="00460D6D"/>
    <w:rsid w:val="00460F97"/>
    <w:rsid w:val="00460F9B"/>
    <w:rsid w:val="004613FE"/>
    <w:rsid w:val="00461474"/>
    <w:rsid w:val="00461486"/>
    <w:rsid w:val="00461B30"/>
    <w:rsid w:val="00461D1A"/>
    <w:rsid w:val="00461EE7"/>
    <w:rsid w:val="00462421"/>
    <w:rsid w:val="0046255A"/>
    <w:rsid w:val="00462624"/>
    <w:rsid w:val="00462B85"/>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749"/>
    <w:rsid w:val="00466ACE"/>
    <w:rsid w:val="00466C03"/>
    <w:rsid w:val="00466CAD"/>
    <w:rsid w:val="00466DE7"/>
    <w:rsid w:val="004670C6"/>
    <w:rsid w:val="00467198"/>
    <w:rsid w:val="004671C6"/>
    <w:rsid w:val="00467518"/>
    <w:rsid w:val="00467680"/>
    <w:rsid w:val="00467A6D"/>
    <w:rsid w:val="00467ABC"/>
    <w:rsid w:val="00467B45"/>
    <w:rsid w:val="00470040"/>
    <w:rsid w:val="00470393"/>
    <w:rsid w:val="00470423"/>
    <w:rsid w:val="004704F6"/>
    <w:rsid w:val="004706EA"/>
    <w:rsid w:val="00470796"/>
    <w:rsid w:val="0047087D"/>
    <w:rsid w:val="0047092D"/>
    <w:rsid w:val="00470B7C"/>
    <w:rsid w:val="00470EF2"/>
    <w:rsid w:val="00470F2D"/>
    <w:rsid w:val="0047127B"/>
    <w:rsid w:val="00471317"/>
    <w:rsid w:val="00471474"/>
    <w:rsid w:val="004715A2"/>
    <w:rsid w:val="00471628"/>
    <w:rsid w:val="0047187E"/>
    <w:rsid w:val="004719EB"/>
    <w:rsid w:val="00471BAC"/>
    <w:rsid w:val="00471C9A"/>
    <w:rsid w:val="00471CC6"/>
    <w:rsid w:val="0047238B"/>
    <w:rsid w:val="0047260B"/>
    <w:rsid w:val="004726AE"/>
    <w:rsid w:val="00472C34"/>
    <w:rsid w:val="0047310C"/>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59C"/>
    <w:rsid w:val="004766D6"/>
    <w:rsid w:val="004768D6"/>
    <w:rsid w:val="00476B8F"/>
    <w:rsid w:val="00476F96"/>
    <w:rsid w:val="00476FB3"/>
    <w:rsid w:val="0047715F"/>
    <w:rsid w:val="00477246"/>
    <w:rsid w:val="0047775F"/>
    <w:rsid w:val="004778E9"/>
    <w:rsid w:val="00477A5B"/>
    <w:rsid w:val="00477FD9"/>
    <w:rsid w:val="0048017F"/>
    <w:rsid w:val="0048047D"/>
    <w:rsid w:val="00480565"/>
    <w:rsid w:val="00480592"/>
    <w:rsid w:val="004806C4"/>
    <w:rsid w:val="004806F3"/>
    <w:rsid w:val="00480852"/>
    <w:rsid w:val="00480C60"/>
    <w:rsid w:val="0048100F"/>
    <w:rsid w:val="004812F1"/>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03"/>
    <w:rsid w:val="004830E9"/>
    <w:rsid w:val="004832D8"/>
    <w:rsid w:val="00483548"/>
    <w:rsid w:val="004836C0"/>
    <w:rsid w:val="004838D2"/>
    <w:rsid w:val="00483ADD"/>
    <w:rsid w:val="00483C15"/>
    <w:rsid w:val="00483C84"/>
    <w:rsid w:val="00483CFE"/>
    <w:rsid w:val="0048420D"/>
    <w:rsid w:val="00484366"/>
    <w:rsid w:val="00484400"/>
    <w:rsid w:val="0048455D"/>
    <w:rsid w:val="00484771"/>
    <w:rsid w:val="00484CC4"/>
    <w:rsid w:val="00484E03"/>
    <w:rsid w:val="004850AA"/>
    <w:rsid w:val="004851F5"/>
    <w:rsid w:val="00485392"/>
    <w:rsid w:val="004853E1"/>
    <w:rsid w:val="0048557C"/>
    <w:rsid w:val="0048557D"/>
    <w:rsid w:val="00485937"/>
    <w:rsid w:val="00485A4F"/>
    <w:rsid w:val="00485B0C"/>
    <w:rsid w:val="00485C81"/>
    <w:rsid w:val="00485E86"/>
    <w:rsid w:val="00485EE4"/>
    <w:rsid w:val="00485EE8"/>
    <w:rsid w:val="00486014"/>
    <w:rsid w:val="00486061"/>
    <w:rsid w:val="004863F0"/>
    <w:rsid w:val="0048660C"/>
    <w:rsid w:val="00487029"/>
    <w:rsid w:val="004872D6"/>
    <w:rsid w:val="0048731A"/>
    <w:rsid w:val="004877A7"/>
    <w:rsid w:val="0048788F"/>
    <w:rsid w:val="0048792D"/>
    <w:rsid w:val="00487A2C"/>
    <w:rsid w:val="0049040C"/>
    <w:rsid w:val="00490694"/>
    <w:rsid w:val="00490760"/>
    <w:rsid w:val="00490A9D"/>
    <w:rsid w:val="00490EFA"/>
    <w:rsid w:val="004916E4"/>
    <w:rsid w:val="004917AE"/>
    <w:rsid w:val="004922AB"/>
    <w:rsid w:val="0049235C"/>
    <w:rsid w:val="00492608"/>
    <w:rsid w:val="00492DA0"/>
    <w:rsid w:val="00493382"/>
    <w:rsid w:val="0049362E"/>
    <w:rsid w:val="0049365B"/>
    <w:rsid w:val="00493981"/>
    <w:rsid w:val="00493E26"/>
    <w:rsid w:val="00493E8F"/>
    <w:rsid w:val="00494007"/>
    <w:rsid w:val="0049421E"/>
    <w:rsid w:val="004942C4"/>
    <w:rsid w:val="004942EC"/>
    <w:rsid w:val="00494589"/>
    <w:rsid w:val="004945BD"/>
    <w:rsid w:val="00494728"/>
    <w:rsid w:val="00494A9A"/>
    <w:rsid w:val="00494AB8"/>
    <w:rsid w:val="004950CC"/>
    <w:rsid w:val="00495298"/>
    <w:rsid w:val="0049549E"/>
    <w:rsid w:val="00495694"/>
    <w:rsid w:val="004958C6"/>
    <w:rsid w:val="00495945"/>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D31"/>
    <w:rsid w:val="00496F08"/>
    <w:rsid w:val="00497768"/>
    <w:rsid w:val="004978AD"/>
    <w:rsid w:val="00497C5E"/>
    <w:rsid w:val="004A0135"/>
    <w:rsid w:val="004A01CA"/>
    <w:rsid w:val="004A0298"/>
    <w:rsid w:val="004A0434"/>
    <w:rsid w:val="004A0B3B"/>
    <w:rsid w:val="004A0EE8"/>
    <w:rsid w:val="004A0F95"/>
    <w:rsid w:val="004A1047"/>
    <w:rsid w:val="004A173E"/>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5AA"/>
    <w:rsid w:val="004A36E9"/>
    <w:rsid w:val="004A39A6"/>
    <w:rsid w:val="004A3B99"/>
    <w:rsid w:val="004A3C56"/>
    <w:rsid w:val="004A3E2B"/>
    <w:rsid w:val="004A4445"/>
    <w:rsid w:val="004A44C3"/>
    <w:rsid w:val="004A4644"/>
    <w:rsid w:val="004A4874"/>
    <w:rsid w:val="004A48CB"/>
    <w:rsid w:val="004A49EA"/>
    <w:rsid w:val="004A4A1A"/>
    <w:rsid w:val="004A4A2D"/>
    <w:rsid w:val="004A4B39"/>
    <w:rsid w:val="004A4B73"/>
    <w:rsid w:val="004A4CF2"/>
    <w:rsid w:val="004A4DF0"/>
    <w:rsid w:val="004A4E0B"/>
    <w:rsid w:val="004A4FFC"/>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4FB"/>
    <w:rsid w:val="004B05EF"/>
    <w:rsid w:val="004B080A"/>
    <w:rsid w:val="004B0F49"/>
    <w:rsid w:val="004B0FA9"/>
    <w:rsid w:val="004B12DE"/>
    <w:rsid w:val="004B12EB"/>
    <w:rsid w:val="004B13B1"/>
    <w:rsid w:val="004B1BA0"/>
    <w:rsid w:val="004B2107"/>
    <w:rsid w:val="004B2109"/>
    <w:rsid w:val="004B2124"/>
    <w:rsid w:val="004B2445"/>
    <w:rsid w:val="004B27CC"/>
    <w:rsid w:val="004B285A"/>
    <w:rsid w:val="004B2B96"/>
    <w:rsid w:val="004B2C1C"/>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A9"/>
    <w:rsid w:val="004B6903"/>
    <w:rsid w:val="004B6D70"/>
    <w:rsid w:val="004B6E23"/>
    <w:rsid w:val="004B6E2C"/>
    <w:rsid w:val="004B6E88"/>
    <w:rsid w:val="004B6E89"/>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5C"/>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1BC"/>
    <w:rsid w:val="004C69D6"/>
    <w:rsid w:val="004C6E72"/>
    <w:rsid w:val="004C6E7C"/>
    <w:rsid w:val="004C6F8B"/>
    <w:rsid w:val="004C72DD"/>
    <w:rsid w:val="004C73E7"/>
    <w:rsid w:val="004C7EF0"/>
    <w:rsid w:val="004C7F5E"/>
    <w:rsid w:val="004D02B4"/>
    <w:rsid w:val="004D067E"/>
    <w:rsid w:val="004D069D"/>
    <w:rsid w:val="004D08CF"/>
    <w:rsid w:val="004D0B71"/>
    <w:rsid w:val="004D0BFF"/>
    <w:rsid w:val="004D0E7D"/>
    <w:rsid w:val="004D112E"/>
    <w:rsid w:val="004D11C4"/>
    <w:rsid w:val="004D1665"/>
    <w:rsid w:val="004D1A39"/>
    <w:rsid w:val="004D1A9D"/>
    <w:rsid w:val="004D1C92"/>
    <w:rsid w:val="004D2166"/>
    <w:rsid w:val="004D28F7"/>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D90"/>
    <w:rsid w:val="004D4EBA"/>
    <w:rsid w:val="004D50DA"/>
    <w:rsid w:val="004D554D"/>
    <w:rsid w:val="004D5878"/>
    <w:rsid w:val="004D5A34"/>
    <w:rsid w:val="004D5A7D"/>
    <w:rsid w:val="004D5CAF"/>
    <w:rsid w:val="004D5CC1"/>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12"/>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7A2"/>
    <w:rsid w:val="004E29D6"/>
    <w:rsid w:val="004E2F33"/>
    <w:rsid w:val="004E2F3D"/>
    <w:rsid w:val="004E30B0"/>
    <w:rsid w:val="004E37B1"/>
    <w:rsid w:val="004E3CED"/>
    <w:rsid w:val="004E3D35"/>
    <w:rsid w:val="004E3FEA"/>
    <w:rsid w:val="004E4053"/>
    <w:rsid w:val="004E4129"/>
    <w:rsid w:val="004E46B8"/>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AFD"/>
    <w:rsid w:val="004E7E85"/>
    <w:rsid w:val="004E7FEF"/>
    <w:rsid w:val="004F00E0"/>
    <w:rsid w:val="004F0141"/>
    <w:rsid w:val="004F0379"/>
    <w:rsid w:val="004F0456"/>
    <w:rsid w:val="004F0621"/>
    <w:rsid w:val="004F0923"/>
    <w:rsid w:val="004F0954"/>
    <w:rsid w:val="004F0BD3"/>
    <w:rsid w:val="004F0BFD"/>
    <w:rsid w:val="004F0C2A"/>
    <w:rsid w:val="004F0DF0"/>
    <w:rsid w:val="004F1026"/>
    <w:rsid w:val="004F1036"/>
    <w:rsid w:val="004F10F3"/>
    <w:rsid w:val="004F133B"/>
    <w:rsid w:val="004F179C"/>
    <w:rsid w:val="004F1AF1"/>
    <w:rsid w:val="004F1B1D"/>
    <w:rsid w:val="004F1B61"/>
    <w:rsid w:val="004F1BDF"/>
    <w:rsid w:val="004F1F15"/>
    <w:rsid w:val="004F20E7"/>
    <w:rsid w:val="004F2106"/>
    <w:rsid w:val="004F2A3A"/>
    <w:rsid w:val="004F2BA7"/>
    <w:rsid w:val="004F3664"/>
    <w:rsid w:val="004F36B4"/>
    <w:rsid w:val="004F36D6"/>
    <w:rsid w:val="004F3883"/>
    <w:rsid w:val="004F3DBA"/>
    <w:rsid w:val="004F3E38"/>
    <w:rsid w:val="004F3FF1"/>
    <w:rsid w:val="004F404D"/>
    <w:rsid w:val="004F4226"/>
    <w:rsid w:val="004F43A0"/>
    <w:rsid w:val="004F44D8"/>
    <w:rsid w:val="004F4662"/>
    <w:rsid w:val="004F46EB"/>
    <w:rsid w:val="004F4B9B"/>
    <w:rsid w:val="004F4D42"/>
    <w:rsid w:val="004F4DE1"/>
    <w:rsid w:val="004F4E87"/>
    <w:rsid w:val="004F4FB1"/>
    <w:rsid w:val="004F5091"/>
    <w:rsid w:val="004F517B"/>
    <w:rsid w:val="004F5433"/>
    <w:rsid w:val="004F5954"/>
    <w:rsid w:val="004F59E3"/>
    <w:rsid w:val="004F5A13"/>
    <w:rsid w:val="004F5B78"/>
    <w:rsid w:val="004F5F91"/>
    <w:rsid w:val="004F601A"/>
    <w:rsid w:val="004F65C6"/>
    <w:rsid w:val="004F6610"/>
    <w:rsid w:val="004F6640"/>
    <w:rsid w:val="004F685D"/>
    <w:rsid w:val="004F68E5"/>
    <w:rsid w:val="004F68EE"/>
    <w:rsid w:val="004F70C2"/>
    <w:rsid w:val="004F754C"/>
    <w:rsid w:val="004F7869"/>
    <w:rsid w:val="004F7A2B"/>
    <w:rsid w:val="004F7AEE"/>
    <w:rsid w:val="004F7B62"/>
    <w:rsid w:val="004F7BED"/>
    <w:rsid w:val="004F7C7F"/>
    <w:rsid w:val="004F7ED3"/>
    <w:rsid w:val="00500060"/>
    <w:rsid w:val="00500249"/>
    <w:rsid w:val="00500508"/>
    <w:rsid w:val="00500558"/>
    <w:rsid w:val="0050058F"/>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AFC"/>
    <w:rsid w:val="00501C22"/>
    <w:rsid w:val="00501CD0"/>
    <w:rsid w:val="00501D07"/>
    <w:rsid w:val="00501D65"/>
    <w:rsid w:val="00501E33"/>
    <w:rsid w:val="00501E39"/>
    <w:rsid w:val="00502403"/>
    <w:rsid w:val="00502583"/>
    <w:rsid w:val="0050285C"/>
    <w:rsid w:val="00502864"/>
    <w:rsid w:val="00502871"/>
    <w:rsid w:val="00502B6A"/>
    <w:rsid w:val="00503091"/>
    <w:rsid w:val="005034D3"/>
    <w:rsid w:val="0050351B"/>
    <w:rsid w:val="00503546"/>
    <w:rsid w:val="0050359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5D"/>
    <w:rsid w:val="00506031"/>
    <w:rsid w:val="0050623F"/>
    <w:rsid w:val="00506601"/>
    <w:rsid w:val="00506B76"/>
    <w:rsid w:val="00506F34"/>
    <w:rsid w:val="005070A3"/>
    <w:rsid w:val="00507150"/>
    <w:rsid w:val="0050741B"/>
    <w:rsid w:val="0050748D"/>
    <w:rsid w:val="00507498"/>
    <w:rsid w:val="005074EF"/>
    <w:rsid w:val="00507638"/>
    <w:rsid w:val="005079E3"/>
    <w:rsid w:val="00507F1D"/>
    <w:rsid w:val="00510397"/>
    <w:rsid w:val="00510579"/>
    <w:rsid w:val="0051088F"/>
    <w:rsid w:val="0051090A"/>
    <w:rsid w:val="00510985"/>
    <w:rsid w:val="00510C2D"/>
    <w:rsid w:val="00510CB0"/>
    <w:rsid w:val="00510CCD"/>
    <w:rsid w:val="00510F21"/>
    <w:rsid w:val="00511030"/>
    <w:rsid w:val="00511457"/>
    <w:rsid w:val="0051155C"/>
    <w:rsid w:val="005115A7"/>
    <w:rsid w:val="005117D7"/>
    <w:rsid w:val="00511970"/>
    <w:rsid w:val="00511A43"/>
    <w:rsid w:val="00511DA6"/>
    <w:rsid w:val="00511FA7"/>
    <w:rsid w:val="005125E8"/>
    <w:rsid w:val="00512983"/>
    <w:rsid w:val="005129EC"/>
    <w:rsid w:val="00512A6D"/>
    <w:rsid w:val="00512B0A"/>
    <w:rsid w:val="00512B62"/>
    <w:rsid w:val="00512C71"/>
    <w:rsid w:val="005130CA"/>
    <w:rsid w:val="005134E0"/>
    <w:rsid w:val="005134EE"/>
    <w:rsid w:val="005135A2"/>
    <w:rsid w:val="005136E6"/>
    <w:rsid w:val="00513782"/>
    <w:rsid w:val="00513D2C"/>
    <w:rsid w:val="00514030"/>
    <w:rsid w:val="005141C2"/>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5E45"/>
    <w:rsid w:val="005163A7"/>
    <w:rsid w:val="005163ED"/>
    <w:rsid w:val="0051640A"/>
    <w:rsid w:val="005165C9"/>
    <w:rsid w:val="00516709"/>
    <w:rsid w:val="00516E51"/>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673"/>
    <w:rsid w:val="00522E9A"/>
    <w:rsid w:val="00522EF1"/>
    <w:rsid w:val="00523BF6"/>
    <w:rsid w:val="00523EB8"/>
    <w:rsid w:val="00523F56"/>
    <w:rsid w:val="005240BF"/>
    <w:rsid w:val="00524123"/>
    <w:rsid w:val="00524205"/>
    <w:rsid w:val="0052448B"/>
    <w:rsid w:val="005245D6"/>
    <w:rsid w:val="005246F8"/>
    <w:rsid w:val="005248EF"/>
    <w:rsid w:val="00524AA0"/>
    <w:rsid w:val="00524B8A"/>
    <w:rsid w:val="00524C15"/>
    <w:rsid w:val="00524C53"/>
    <w:rsid w:val="0052519E"/>
    <w:rsid w:val="00525645"/>
    <w:rsid w:val="005256BD"/>
    <w:rsid w:val="00525B9A"/>
    <w:rsid w:val="00525C55"/>
    <w:rsid w:val="00525FE8"/>
    <w:rsid w:val="005263B9"/>
    <w:rsid w:val="005267CA"/>
    <w:rsid w:val="00526CCD"/>
    <w:rsid w:val="00526DEF"/>
    <w:rsid w:val="0052701F"/>
    <w:rsid w:val="005271D0"/>
    <w:rsid w:val="0052742C"/>
    <w:rsid w:val="005274E4"/>
    <w:rsid w:val="0052798D"/>
    <w:rsid w:val="00527AA8"/>
    <w:rsid w:val="00527AEC"/>
    <w:rsid w:val="00527CED"/>
    <w:rsid w:val="00527DA1"/>
    <w:rsid w:val="00527F32"/>
    <w:rsid w:val="00527FCB"/>
    <w:rsid w:val="00527FEB"/>
    <w:rsid w:val="0053028F"/>
    <w:rsid w:val="00530433"/>
    <w:rsid w:val="005307DB"/>
    <w:rsid w:val="0053090B"/>
    <w:rsid w:val="00530DC2"/>
    <w:rsid w:val="00530DEB"/>
    <w:rsid w:val="005311C5"/>
    <w:rsid w:val="005314AD"/>
    <w:rsid w:val="005314B5"/>
    <w:rsid w:val="005314CD"/>
    <w:rsid w:val="005315A2"/>
    <w:rsid w:val="005316F9"/>
    <w:rsid w:val="00531B7A"/>
    <w:rsid w:val="00531FE3"/>
    <w:rsid w:val="0053229A"/>
    <w:rsid w:val="0053268E"/>
    <w:rsid w:val="00533148"/>
    <w:rsid w:val="0053380E"/>
    <w:rsid w:val="00533DF3"/>
    <w:rsid w:val="00533F39"/>
    <w:rsid w:val="005341A9"/>
    <w:rsid w:val="00534744"/>
    <w:rsid w:val="005347BC"/>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3789F"/>
    <w:rsid w:val="00540304"/>
    <w:rsid w:val="0054042F"/>
    <w:rsid w:val="00540492"/>
    <w:rsid w:val="00540612"/>
    <w:rsid w:val="005407D7"/>
    <w:rsid w:val="00540AE6"/>
    <w:rsid w:val="00540B9A"/>
    <w:rsid w:val="00540CBE"/>
    <w:rsid w:val="00540E99"/>
    <w:rsid w:val="00540FA1"/>
    <w:rsid w:val="005410DB"/>
    <w:rsid w:val="005411E5"/>
    <w:rsid w:val="005411F9"/>
    <w:rsid w:val="005413B3"/>
    <w:rsid w:val="005414DC"/>
    <w:rsid w:val="0054156D"/>
    <w:rsid w:val="005419C5"/>
    <w:rsid w:val="00541C58"/>
    <w:rsid w:val="00542567"/>
    <w:rsid w:val="00542623"/>
    <w:rsid w:val="00542A19"/>
    <w:rsid w:val="00542C3F"/>
    <w:rsid w:val="00542CA9"/>
    <w:rsid w:val="00542E33"/>
    <w:rsid w:val="00543088"/>
    <w:rsid w:val="00543400"/>
    <w:rsid w:val="0054369E"/>
    <w:rsid w:val="005436DA"/>
    <w:rsid w:val="00543958"/>
    <w:rsid w:val="00543CB0"/>
    <w:rsid w:val="00544090"/>
    <w:rsid w:val="005440C9"/>
    <w:rsid w:val="005443F5"/>
    <w:rsid w:val="005444C3"/>
    <w:rsid w:val="00544686"/>
    <w:rsid w:val="00544ABB"/>
    <w:rsid w:val="00544C64"/>
    <w:rsid w:val="00544D98"/>
    <w:rsid w:val="00545044"/>
    <w:rsid w:val="005452A4"/>
    <w:rsid w:val="005452C9"/>
    <w:rsid w:val="0054539E"/>
    <w:rsid w:val="0054566D"/>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E5D"/>
    <w:rsid w:val="00547F75"/>
    <w:rsid w:val="00550588"/>
    <w:rsid w:val="005508CC"/>
    <w:rsid w:val="0055099C"/>
    <w:rsid w:val="00550C9D"/>
    <w:rsid w:val="00551362"/>
    <w:rsid w:val="0055142B"/>
    <w:rsid w:val="00551588"/>
    <w:rsid w:val="00551A16"/>
    <w:rsid w:val="00551A3C"/>
    <w:rsid w:val="00551C07"/>
    <w:rsid w:val="00551CB1"/>
    <w:rsid w:val="00551EEB"/>
    <w:rsid w:val="00551FC7"/>
    <w:rsid w:val="005523E3"/>
    <w:rsid w:val="005526D0"/>
    <w:rsid w:val="00552A66"/>
    <w:rsid w:val="00552C75"/>
    <w:rsid w:val="00552FA7"/>
    <w:rsid w:val="0055320D"/>
    <w:rsid w:val="00553711"/>
    <w:rsid w:val="00553732"/>
    <w:rsid w:val="005537B4"/>
    <w:rsid w:val="00553851"/>
    <w:rsid w:val="005540CC"/>
    <w:rsid w:val="00554287"/>
    <w:rsid w:val="005544D4"/>
    <w:rsid w:val="005544E4"/>
    <w:rsid w:val="005546C5"/>
    <w:rsid w:val="0055477D"/>
    <w:rsid w:val="00554BF1"/>
    <w:rsid w:val="00554C36"/>
    <w:rsid w:val="00554EBB"/>
    <w:rsid w:val="00555386"/>
    <w:rsid w:val="00555548"/>
    <w:rsid w:val="00555703"/>
    <w:rsid w:val="00555770"/>
    <w:rsid w:val="00555889"/>
    <w:rsid w:val="00555A84"/>
    <w:rsid w:val="00555AB8"/>
    <w:rsid w:val="00555C56"/>
    <w:rsid w:val="00555C83"/>
    <w:rsid w:val="00555DE6"/>
    <w:rsid w:val="00556060"/>
    <w:rsid w:val="00556208"/>
    <w:rsid w:val="0055652F"/>
    <w:rsid w:val="005565B1"/>
    <w:rsid w:val="0055677C"/>
    <w:rsid w:val="00556920"/>
    <w:rsid w:val="00556940"/>
    <w:rsid w:val="00557078"/>
    <w:rsid w:val="005572B3"/>
    <w:rsid w:val="005573AB"/>
    <w:rsid w:val="00557520"/>
    <w:rsid w:val="0055758B"/>
    <w:rsid w:val="005575D0"/>
    <w:rsid w:val="005577A2"/>
    <w:rsid w:val="00557965"/>
    <w:rsid w:val="00557AD7"/>
    <w:rsid w:val="00557B11"/>
    <w:rsid w:val="00557BE6"/>
    <w:rsid w:val="00557C25"/>
    <w:rsid w:val="00557E47"/>
    <w:rsid w:val="00557F46"/>
    <w:rsid w:val="00557F8B"/>
    <w:rsid w:val="005605F7"/>
    <w:rsid w:val="005609F4"/>
    <w:rsid w:val="00560A2E"/>
    <w:rsid w:val="00560A45"/>
    <w:rsid w:val="00560C8D"/>
    <w:rsid w:val="00560E13"/>
    <w:rsid w:val="00561496"/>
    <w:rsid w:val="00561715"/>
    <w:rsid w:val="0056171C"/>
    <w:rsid w:val="00561901"/>
    <w:rsid w:val="00561B46"/>
    <w:rsid w:val="00561B6C"/>
    <w:rsid w:val="00561E05"/>
    <w:rsid w:val="00561EBD"/>
    <w:rsid w:val="00562071"/>
    <w:rsid w:val="00562095"/>
    <w:rsid w:val="005623A5"/>
    <w:rsid w:val="005625A5"/>
    <w:rsid w:val="00562780"/>
    <w:rsid w:val="00562C0C"/>
    <w:rsid w:val="00562EDF"/>
    <w:rsid w:val="005632D5"/>
    <w:rsid w:val="00563487"/>
    <w:rsid w:val="0056352B"/>
    <w:rsid w:val="0056354B"/>
    <w:rsid w:val="0056355A"/>
    <w:rsid w:val="00563718"/>
    <w:rsid w:val="00563773"/>
    <w:rsid w:val="00563913"/>
    <w:rsid w:val="00563930"/>
    <w:rsid w:val="00563A05"/>
    <w:rsid w:val="00563A1D"/>
    <w:rsid w:val="00563C63"/>
    <w:rsid w:val="00563CCE"/>
    <w:rsid w:val="00563FC3"/>
    <w:rsid w:val="0056409E"/>
    <w:rsid w:val="00564109"/>
    <w:rsid w:val="0056431A"/>
    <w:rsid w:val="00564557"/>
    <w:rsid w:val="005645CF"/>
    <w:rsid w:val="005646AF"/>
    <w:rsid w:val="005647BD"/>
    <w:rsid w:val="00564C45"/>
    <w:rsid w:val="00564E19"/>
    <w:rsid w:val="005658C3"/>
    <w:rsid w:val="00565DE7"/>
    <w:rsid w:val="00565E0B"/>
    <w:rsid w:val="00565EA0"/>
    <w:rsid w:val="00565EC1"/>
    <w:rsid w:val="00565F2C"/>
    <w:rsid w:val="0056608E"/>
    <w:rsid w:val="005661AE"/>
    <w:rsid w:val="0056631D"/>
    <w:rsid w:val="005663D6"/>
    <w:rsid w:val="0056663D"/>
    <w:rsid w:val="00566BAD"/>
    <w:rsid w:val="00566D6D"/>
    <w:rsid w:val="00566E12"/>
    <w:rsid w:val="005670C7"/>
    <w:rsid w:val="005670FD"/>
    <w:rsid w:val="0056712E"/>
    <w:rsid w:val="005676E2"/>
    <w:rsid w:val="00567739"/>
    <w:rsid w:val="0056798D"/>
    <w:rsid w:val="00567C94"/>
    <w:rsid w:val="00567DB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938"/>
    <w:rsid w:val="00571C66"/>
    <w:rsid w:val="00571E86"/>
    <w:rsid w:val="00572020"/>
    <w:rsid w:val="00572448"/>
    <w:rsid w:val="005725AA"/>
    <w:rsid w:val="005727A8"/>
    <w:rsid w:val="005729AF"/>
    <w:rsid w:val="00572B70"/>
    <w:rsid w:val="00573200"/>
    <w:rsid w:val="005732DF"/>
    <w:rsid w:val="00573392"/>
    <w:rsid w:val="005736C8"/>
    <w:rsid w:val="00573799"/>
    <w:rsid w:val="005738BF"/>
    <w:rsid w:val="00573B11"/>
    <w:rsid w:val="00573F08"/>
    <w:rsid w:val="0057406B"/>
    <w:rsid w:val="005742B2"/>
    <w:rsid w:val="00574642"/>
    <w:rsid w:val="005746A1"/>
    <w:rsid w:val="00574D13"/>
    <w:rsid w:val="00574D60"/>
    <w:rsid w:val="00574DDA"/>
    <w:rsid w:val="00574F1C"/>
    <w:rsid w:val="0057576A"/>
    <w:rsid w:val="005759A7"/>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6C"/>
    <w:rsid w:val="005809E4"/>
    <w:rsid w:val="00580A79"/>
    <w:rsid w:val="00580DFD"/>
    <w:rsid w:val="00580E59"/>
    <w:rsid w:val="005812BE"/>
    <w:rsid w:val="0058135C"/>
    <w:rsid w:val="0058138A"/>
    <w:rsid w:val="005814BF"/>
    <w:rsid w:val="00581545"/>
    <w:rsid w:val="0058155E"/>
    <w:rsid w:val="005815D2"/>
    <w:rsid w:val="00581724"/>
    <w:rsid w:val="00581847"/>
    <w:rsid w:val="00581BEA"/>
    <w:rsid w:val="00581C3A"/>
    <w:rsid w:val="00582005"/>
    <w:rsid w:val="0058214C"/>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CC6"/>
    <w:rsid w:val="00583E03"/>
    <w:rsid w:val="005841AE"/>
    <w:rsid w:val="00584268"/>
    <w:rsid w:val="005843B2"/>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34"/>
    <w:rsid w:val="005867E7"/>
    <w:rsid w:val="005868E6"/>
    <w:rsid w:val="00586B6B"/>
    <w:rsid w:val="00586BB2"/>
    <w:rsid w:val="005873F7"/>
    <w:rsid w:val="00587434"/>
    <w:rsid w:val="005874F7"/>
    <w:rsid w:val="005875FC"/>
    <w:rsid w:val="00587728"/>
    <w:rsid w:val="00587948"/>
    <w:rsid w:val="00587A48"/>
    <w:rsid w:val="00587BA0"/>
    <w:rsid w:val="00587E57"/>
    <w:rsid w:val="00587FDC"/>
    <w:rsid w:val="0059079A"/>
    <w:rsid w:val="00590967"/>
    <w:rsid w:val="005909AF"/>
    <w:rsid w:val="00590A55"/>
    <w:rsid w:val="00590C25"/>
    <w:rsid w:val="00591283"/>
    <w:rsid w:val="00591534"/>
    <w:rsid w:val="0059174A"/>
    <w:rsid w:val="00591909"/>
    <w:rsid w:val="00591BB8"/>
    <w:rsid w:val="00591C56"/>
    <w:rsid w:val="00591E71"/>
    <w:rsid w:val="00591F13"/>
    <w:rsid w:val="0059202F"/>
    <w:rsid w:val="0059257C"/>
    <w:rsid w:val="0059262D"/>
    <w:rsid w:val="00592649"/>
    <w:rsid w:val="00592D9F"/>
    <w:rsid w:val="00593567"/>
    <w:rsid w:val="005939A2"/>
    <w:rsid w:val="00593BDC"/>
    <w:rsid w:val="00593C80"/>
    <w:rsid w:val="00593CAA"/>
    <w:rsid w:val="00593E7C"/>
    <w:rsid w:val="00593F55"/>
    <w:rsid w:val="0059401C"/>
    <w:rsid w:val="005941E4"/>
    <w:rsid w:val="00594778"/>
    <w:rsid w:val="00594BAF"/>
    <w:rsid w:val="00594CF2"/>
    <w:rsid w:val="0059517C"/>
    <w:rsid w:val="00595516"/>
    <w:rsid w:val="00595616"/>
    <w:rsid w:val="005958D6"/>
    <w:rsid w:val="00595982"/>
    <w:rsid w:val="005959D0"/>
    <w:rsid w:val="00595B2A"/>
    <w:rsid w:val="00595D75"/>
    <w:rsid w:val="00595EAC"/>
    <w:rsid w:val="005960F6"/>
    <w:rsid w:val="005965D3"/>
    <w:rsid w:val="00596A86"/>
    <w:rsid w:val="005971BD"/>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8A6"/>
    <w:rsid w:val="005A1E26"/>
    <w:rsid w:val="005A235E"/>
    <w:rsid w:val="005A23EE"/>
    <w:rsid w:val="005A26B5"/>
    <w:rsid w:val="005A2964"/>
    <w:rsid w:val="005A2CF4"/>
    <w:rsid w:val="005A2D22"/>
    <w:rsid w:val="005A2E0F"/>
    <w:rsid w:val="005A2EAF"/>
    <w:rsid w:val="005A2F29"/>
    <w:rsid w:val="005A3343"/>
    <w:rsid w:val="005A344A"/>
    <w:rsid w:val="005A3490"/>
    <w:rsid w:val="005A359A"/>
    <w:rsid w:val="005A37A9"/>
    <w:rsid w:val="005A3B74"/>
    <w:rsid w:val="005A3B7A"/>
    <w:rsid w:val="005A3C2A"/>
    <w:rsid w:val="005A3E55"/>
    <w:rsid w:val="005A46DC"/>
    <w:rsid w:val="005A487E"/>
    <w:rsid w:val="005A4903"/>
    <w:rsid w:val="005A4B04"/>
    <w:rsid w:val="005A4B67"/>
    <w:rsid w:val="005A4E34"/>
    <w:rsid w:val="005A4E48"/>
    <w:rsid w:val="005A50C0"/>
    <w:rsid w:val="005A5212"/>
    <w:rsid w:val="005A5501"/>
    <w:rsid w:val="005A57E7"/>
    <w:rsid w:val="005A5D40"/>
    <w:rsid w:val="005A5ECA"/>
    <w:rsid w:val="005A61AB"/>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86C"/>
    <w:rsid w:val="005B08E1"/>
    <w:rsid w:val="005B0AB3"/>
    <w:rsid w:val="005B0C3D"/>
    <w:rsid w:val="005B118E"/>
    <w:rsid w:val="005B1378"/>
    <w:rsid w:val="005B1EC2"/>
    <w:rsid w:val="005B1F07"/>
    <w:rsid w:val="005B214B"/>
    <w:rsid w:val="005B21BA"/>
    <w:rsid w:val="005B2292"/>
    <w:rsid w:val="005B26D7"/>
    <w:rsid w:val="005B282B"/>
    <w:rsid w:val="005B29B0"/>
    <w:rsid w:val="005B2E90"/>
    <w:rsid w:val="005B30FE"/>
    <w:rsid w:val="005B3463"/>
    <w:rsid w:val="005B352C"/>
    <w:rsid w:val="005B3631"/>
    <w:rsid w:val="005B36AA"/>
    <w:rsid w:val="005B37ED"/>
    <w:rsid w:val="005B3E3B"/>
    <w:rsid w:val="005B3F97"/>
    <w:rsid w:val="005B448D"/>
    <w:rsid w:val="005B45B6"/>
    <w:rsid w:val="005B481A"/>
    <w:rsid w:val="005B4A07"/>
    <w:rsid w:val="005B4A61"/>
    <w:rsid w:val="005B4A6C"/>
    <w:rsid w:val="005B4D2C"/>
    <w:rsid w:val="005B4F49"/>
    <w:rsid w:val="005B50FF"/>
    <w:rsid w:val="005B5582"/>
    <w:rsid w:val="005B55BE"/>
    <w:rsid w:val="005B56B6"/>
    <w:rsid w:val="005B57D2"/>
    <w:rsid w:val="005B59A7"/>
    <w:rsid w:val="005B5A1C"/>
    <w:rsid w:val="005B5AE6"/>
    <w:rsid w:val="005B5E1F"/>
    <w:rsid w:val="005B5E87"/>
    <w:rsid w:val="005B601B"/>
    <w:rsid w:val="005B60A8"/>
    <w:rsid w:val="005B611F"/>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2D6"/>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202"/>
    <w:rsid w:val="005C45F2"/>
    <w:rsid w:val="005C4698"/>
    <w:rsid w:val="005C48B3"/>
    <w:rsid w:val="005C4909"/>
    <w:rsid w:val="005C5264"/>
    <w:rsid w:val="005C52D8"/>
    <w:rsid w:val="005C5315"/>
    <w:rsid w:val="005C5453"/>
    <w:rsid w:val="005C54BD"/>
    <w:rsid w:val="005C5549"/>
    <w:rsid w:val="005C5736"/>
    <w:rsid w:val="005C5777"/>
    <w:rsid w:val="005C5799"/>
    <w:rsid w:val="005C5C84"/>
    <w:rsid w:val="005C5C99"/>
    <w:rsid w:val="005C5CED"/>
    <w:rsid w:val="005C60B9"/>
    <w:rsid w:val="005C6134"/>
    <w:rsid w:val="005C61D9"/>
    <w:rsid w:val="005C6302"/>
    <w:rsid w:val="005C63F4"/>
    <w:rsid w:val="005C6607"/>
    <w:rsid w:val="005C66EA"/>
    <w:rsid w:val="005C6A13"/>
    <w:rsid w:val="005C6C09"/>
    <w:rsid w:val="005C6C94"/>
    <w:rsid w:val="005C6E7E"/>
    <w:rsid w:val="005C6F2A"/>
    <w:rsid w:val="005C6F8A"/>
    <w:rsid w:val="005C7438"/>
    <w:rsid w:val="005C7657"/>
    <w:rsid w:val="005C7837"/>
    <w:rsid w:val="005C7C7E"/>
    <w:rsid w:val="005C7CA0"/>
    <w:rsid w:val="005C7FC1"/>
    <w:rsid w:val="005D0143"/>
    <w:rsid w:val="005D0306"/>
    <w:rsid w:val="005D03AB"/>
    <w:rsid w:val="005D07B1"/>
    <w:rsid w:val="005D0C34"/>
    <w:rsid w:val="005D0CB5"/>
    <w:rsid w:val="005D0DF9"/>
    <w:rsid w:val="005D11E7"/>
    <w:rsid w:val="005D12AB"/>
    <w:rsid w:val="005D12C1"/>
    <w:rsid w:val="005D1338"/>
    <w:rsid w:val="005D136C"/>
    <w:rsid w:val="005D1496"/>
    <w:rsid w:val="005D1553"/>
    <w:rsid w:val="005D15C9"/>
    <w:rsid w:val="005D165A"/>
    <w:rsid w:val="005D1792"/>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0C"/>
    <w:rsid w:val="005D5484"/>
    <w:rsid w:val="005D5539"/>
    <w:rsid w:val="005D577F"/>
    <w:rsid w:val="005D57C5"/>
    <w:rsid w:val="005D5B41"/>
    <w:rsid w:val="005D5DBA"/>
    <w:rsid w:val="005D5E7B"/>
    <w:rsid w:val="005D6296"/>
    <w:rsid w:val="005D6299"/>
    <w:rsid w:val="005D66FD"/>
    <w:rsid w:val="005D68B1"/>
    <w:rsid w:val="005D751B"/>
    <w:rsid w:val="005D764E"/>
    <w:rsid w:val="005D76C4"/>
    <w:rsid w:val="005D79CC"/>
    <w:rsid w:val="005D7A92"/>
    <w:rsid w:val="005D7C08"/>
    <w:rsid w:val="005D7D72"/>
    <w:rsid w:val="005D7D9A"/>
    <w:rsid w:val="005E00C2"/>
    <w:rsid w:val="005E0143"/>
    <w:rsid w:val="005E01E6"/>
    <w:rsid w:val="005E03B4"/>
    <w:rsid w:val="005E05B4"/>
    <w:rsid w:val="005E0779"/>
    <w:rsid w:val="005E0A27"/>
    <w:rsid w:val="005E0B43"/>
    <w:rsid w:val="005E0CED"/>
    <w:rsid w:val="005E0E49"/>
    <w:rsid w:val="005E0F49"/>
    <w:rsid w:val="005E118C"/>
    <w:rsid w:val="005E131E"/>
    <w:rsid w:val="005E1441"/>
    <w:rsid w:val="005E16A0"/>
    <w:rsid w:val="005E1A02"/>
    <w:rsid w:val="005E1A20"/>
    <w:rsid w:val="005E1AD6"/>
    <w:rsid w:val="005E1C7B"/>
    <w:rsid w:val="005E1D84"/>
    <w:rsid w:val="005E1D89"/>
    <w:rsid w:val="005E1E09"/>
    <w:rsid w:val="005E1E3E"/>
    <w:rsid w:val="005E21E4"/>
    <w:rsid w:val="005E250A"/>
    <w:rsid w:val="005E25AC"/>
    <w:rsid w:val="005E2829"/>
    <w:rsid w:val="005E28F1"/>
    <w:rsid w:val="005E2E7E"/>
    <w:rsid w:val="005E2FF2"/>
    <w:rsid w:val="005E38E5"/>
    <w:rsid w:val="005E3CC6"/>
    <w:rsid w:val="005E3D31"/>
    <w:rsid w:val="005E3E77"/>
    <w:rsid w:val="005E3F42"/>
    <w:rsid w:val="005E4587"/>
    <w:rsid w:val="005E45CC"/>
    <w:rsid w:val="005E48B5"/>
    <w:rsid w:val="005E48FE"/>
    <w:rsid w:val="005E49DA"/>
    <w:rsid w:val="005E4EEC"/>
    <w:rsid w:val="005E50AC"/>
    <w:rsid w:val="005E51B8"/>
    <w:rsid w:val="005E6544"/>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3F5B"/>
    <w:rsid w:val="005F4006"/>
    <w:rsid w:val="005F42DA"/>
    <w:rsid w:val="005F44B2"/>
    <w:rsid w:val="005F484A"/>
    <w:rsid w:val="005F48D5"/>
    <w:rsid w:val="005F48FC"/>
    <w:rsid w:val="005F49A3"/>
    <w:rsid w:val="005F4BD8"/>
    <w:rsid w:val="005F4E2F"/>
    <w:rsid w:val="005F4FD3"/>
    <w:rsid w:val="005F510F"/>
    <w:rsid w:val="005F51A6"/>
    <w:rsid w:val="005F52CA"/>
    <w:rsid w:val="005F52D7"/>
    <w:rsid w:val="005F5417"/>
    <w:rsid w:val="005F5C99"/>
    <w:rsid w:val="005F6530"/>
    <w:rsid w:val="005F6852"/>
    <w:rsid w:val="005F6A6F"/>
    <w:rsid w:val="005F6AFD"/>
    <w:rsid w:val="005F6C25"/>
    <w:rsid w:val="005F6C9E"/>
    <w:rsid w:val="005F6CCC"/>
    <w:rsid w:val="005F6E78"/>
    <w:rsid w:val="005F7387"/>
    <w:rsid w:val="005F74DC"/>
    <w:rsid w:val="005F7900"/>
    <w:rsid w:val="005F7E0C"/>
    <w:rsid w:val="00600049"/>
    <w:rsid w:val="006001BE"/>
    <w:rsid w:val="006002C1"/>
    <w:rsid w:val="0060035F"/>
    <w:rsid w:val="006004FC"/>
    <w:rsid w:val="006005D5"/>
    <w:rsid w:val="0060067F"/>
    <w:rsid w:val="00600880"/>
    <w:rsid w:val="0060090C"/>
    <w:rsid w:val="00600C1E"/>
    <w:rsid w:val="00600E57"/>
    <w:rsid w:val="006011D6"/>
    <w:rsid w:val="006014AE"/>
    <w:rsid w:val="0060163B"/>
    <w:rsid w:val="00601763"/>
    <w:rsid w:val="00601841"/>
    <w:rsid w:val="00601929"/>
    <w:rsid w:val="00601AD2"/>
    <w:rsid w:val="00601C05"/>
    <w:rsid w:val="00601DF3"/>
    <w:rsid w:val="00601F21"/>
    <w:rsid w:val="00601F92"/>
    <w:rsid w:val="00601FDB"/>
    <w:rsid w:val="0060205A"/>
    <w:rsid w:val="006023ED"/>
    <w:rsid w:val="00602435"/>
    <w:rsid w:val="006027C1"/>
    <w:rsid w:val="006028F2"/>
    <w:rsid w:val="00602B7B"/>
    <w:rsid w:val="00602DD2"/>
    <w:rsid w:val="00602F71"/>
    <w:rsid w:val="00603179"/>
    <w:rsid w:val="00603257"/>
    <w:rsid w:val="00603286"/>
    <w:rsid w:val="00603383"/>
    <w:rsid w:val="00603491"/>
    <w:rsid w:val="00603D25"/>
    <w:rsid w:val="00603D27"/>
    <w:rsid w:val="00603EDD"/>
    <w:rsid w:val="00603FE7"/>
    <w:rsid w:val="00604165"/>
    <w:rsid w:val="0060434F"/>
    <w:rsid w:val="0060441A"/>
    <w:rsid w:val="00604950"/>
    <w:rsid w:val="006050C4"/>
    <w:rsid w:val="006050EA"/>
    <w:rsid w:val="00605154"/>
    <w:rsid w:val="006052C1"/>
    <w:rsid w:val="0060539E"/>
    <w:rsid w:val="00605704"/>
    <w:rsid w:val="006057CF"/>
    <w:rsid w:val="00605931"/>
    <w:rsid w:val="00605DE2"/>
    <w:rsid w:val="00606531"/>
    <w:rsid w:val="0060659A"/>
    <w:rsid w:val="006065AA"/>
    <w:rsid w:val="006067E5"/>
    <w:rsid w:val="00606AB0"/>
    <w:rsid w:val="006072F8"/>
    <w:rsid w:val="006074D9"/>
    <w:rsid w:val="00607606"/>
    <w:rsid w:val="0060774B"/>
    <w:rsid w:val="0060776B"/>
    <w:rsid w:val="00607778"/>
    <w:rsid w:val="006077B0"/>
    <w:rsid w:val="006077DC"/>
    <w:rsid w:val="0060799C"/>
    <w:rsid w:val="00607D37"/>
    <w:rsid w:val="00607E81"/>
    <w:rsid w:val="00607FAB"/>
    <w:rsid w:val="00607FE7"/>
    <w:rsid w:val="00610030"/>
    <w:rsid w:val="00610227"/>
    <w:rsid w:val="00610379"/>
    <w:rsid w:val="0061038A"/>
    <w:rsid w:val="006103D7"/>
    <w:rsid w:val="00610441"/>
    <w:rsid w:val="00610461"/>
    <w:rsid w:val="006105B1"/>
    <w:rsid w:val="0061071C"/>
    <w:rsid w:val="00610936"/>
    <w:rsid w:val="00610CB8"/>
    <w:rsid w:val="00610FF0"/>
    <w:rsid w:val="00610FF7"/>
    <w:rsid w:val="0061116E"/>
    <w:rsid w:val="006112FD"/>
    <w:rsid w:val="0061159E"/>
    <w:rsid w:val="006119B3"/>
    <w:rsid w:val="00611A04"/>
    <w:rsid w:val="00611CF4"/>
    <w:rsid w:val="0061205E"/>
    <w:rsid w:val="00612316"/>
    <w:rsid w:val="006123BE"/>
    <w:rsid w:val="006126E4"/>
    <w:rsid w:val="00612C3A"/>
    <w:rsid w:val="00612CAD"/>
    <w:rsid w:val="00613017"/>
    <w:rsid w:val="00613029"/>
    <w:rsid w:val="00613715"/>
    <w:rsid w:val="006137FC"/>
    <w:rsid w:val="00613C13"/>
    <w:rsid w:val="006141CB"/>
    <w:rsid w:val="006145CF"/>
    <w:rsid w:val="00614676"/>
    <w:rsid w:val="006146F1"/>
    <w:rsid w:val="006147D1"/>
    <w:rsid w:val="0061499E"/>
    <w:rsid w:val="00614D55"/>
    <w:rsid w:val="00614DD7"/>
    <w:rsid w:val="00614FC3"/>
    <w:rsid w:val="00615506"/>
    <w:rsid w:val="006159F8"/>
    <w:rsid w:val="006159FE"/>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C4"/>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80"/>
    <w:rsid w:val="00622AA1"/>
    <w:rsid w:val="0062354E"/>
    <w:rsid w:val="0062389E"/>
    <w:rsid w:val="0062394A"/>
    <w:rsid w:val="00623C93"/>
    <w:rsid w:val="00623EAD"/>
    <w:rsid w:val="006243D0"/>
    <w:rsid w:val="006244ED"/>
    <w:rsid w:val="006253A6"/>
    <w:rsid w:val="006254D7"/>
    <w:rsid w:val="0062555F"/>
    <w:rsid w:val="0062588F"/>
    <w:rsid w:val="00625A69"/>
    <w:rsid w:val="00625C1A"/>
    <w:rsid w:val="00625C65"/>
    <w:rsid w:val="00625FB3"/>
    <w:rsid w:val="006264D4"/>
    <w:rsid w:val="006266BF"/>
    <w:rsid w:val="0062673B"/>
    <w:rsid w:val="0062676A"/>
    <w:rsid w:val="006267F9"/>
    <w:rsid w:val="00626816"/>
    <w:rsid w:val="00626ABB"/>
    <w:rsid w:val="00626C1D"/>
    <w:rsid w:val="00627037"/>
    <w:rsid w:val="00627144"/>
    <w:rsid w:val="00627385"/>
    <w:rsid w:val="0062738A"/>
    <w:rsid w:val="006277BA"/>
    <w:rsid w:val="00627A79"/>
    <w:rsid w:val="00627CCC"/>
    <w:rsid w:val="00627EC6"/>
    <w:rsid w:val="0063007D"/>
    <w:rsid w:val="00630297"/>
    <w:rsid w:val="006303C8"/>
    <w:rsid w:val="006306A1"/>
    <w:rsid w:val="00630854"/>
    <w:rsid w:val="00630981"/>
    <w:rsid w:val="00630A94"/>
    <w:rsid w:val="00630BF1"/>
    <w:rsid w:val="00630D80"/>
    <w:rsid w:val="00630E56"/>
    <w:rsid w:val="00631405"/>
    <w:rsid w:val="00631441"/>
    <w:rsid w:val="00631B09"/>
    <w:rsid w:val="00631C5B"/>
    <w:rsid w:val="00632031"/>
    <w:rsid w:val="006321EF"/>
    <w:rsid w:val="00632270"/>
    <w:rsid w:val="006323F9"/>
    <w:rsid w:val="00632746"/>
    <w:rsid w:val="006327F4"/>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1E6F"/>
    <w:rsid w:val="00641EED"/>
    <w:rsid w:val="00641F53"/>
    <w:rsid w:val="00642109"/>
    <w:rsid w:val="0064234B"/>
    <w:rsid w:val="00642639"/>
    <w:rsid w:val="006426B5"/>
    <w:rsid w:val="00642740"/>
    <w:rsid w:val="00642AD0"/>
    <w:rsid w:val="00642AED"/>
    <w:rsid w:val="00642C59"/>
    <w:rsid w:val="00642E8F"/>
    <w:rsid w:val="00642EC9"/>
    <w:rsid w:val="006431C8"/>
    <w:rsid w:val="0064326F"/>
    <w:rsid w:val="006434AF"/>
    <w:rsid w:val="00643859"/>
    <w:rsid w:val="00643AA4"/>
    <w:rsid w:val="00643BEC"/>
    <w:rsid w:val="00643D55"/>
    <w:rsid w:val="00643E13"/>
    <w:rsid w:val="006441F6"/>
    <w:rsid w:val="0064448B"/>
    <w:rsid w:val="006444D8"/>
    <w:rsid w:val="00644800"/>
    <w:rsid w:val="00645109"/>
    <w:rsid w:val="006451D7"/>
    <w:rsid w:val="00645280"/>
    <w:rsid w:val="006459C6"/>
    <w:rsid w:val="00645BDC"/>
    <w:rsid w:val="00645BFC"/>
    <w:rsid w:val="00645D09"/>
    <w:rsid w:val="00646122"/>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128"/>
    <w:rsid w:val="00650211"/>
    <w:rsid w:val="006503B5"/>
    <w:rsid w:val="006509AE"/>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246"/>
    <w:rsid w:val="0065254E"/>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3A5"/>
    <w:rsid w:val="00654439"/>
    <w:rsid w:val="00654A5D"/>
    <w:rsid w:val="00654F3F"/>
    <w:rsid w:val="006551FF"/>
    <w:rsid w:val="00655261"/>
    <w:rsid w:val="0065546A"/>
    <w:rsid w:val="00655686"/>
    <w:rsid w:val="006557AA"/>
    <w:rsid w:val="00655877"/>
    <w:rsid w:val="0065591D"/>
    <w:rsid w:val="00655CF5"/>
    <w:rsid w:val="00655D02"/>
    <w:rsid w:val="00655D9D"/>
    <w:rsid w:val="00656624"/>
    <w:rsid w:val="0065675B"/>
    <w:rsid w:val="00656762"/>
    <w:rsid w:val="006567E6"/>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064"/>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4D6"/>
    <w:rsid w:val="00664845"/>
    <w:rsid w:val="006648ED"/>
    <w:rsid w:val="006649A2"/>
    <w:rsid w:val="00664AA6"/>
    <w:rsid w:val="00665064"/>
    <w:rsid w:val="0066513B"/>
    <w:rsid w:val="006658C2"/>
    <w:rsid w:val="006659F9"/>
    <w:rsid w:val="00665C48"/>
    <w:rsid w:val="00665FC6"/>
    <w:rsid w:val="006660F9"/>
    <w:rsid w:val="0066621E"/>
    <w:rsid w:val="00666316"/>
    <w:rsid w:val="0066650F"/>
    <w:rsid w:val="00666644"/>
    <w:rsid w:val="0066673D"/>
    <w:rsid w:val="00666B2F"/>
    <w:rsid w:val="00666B57"/>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A4"/>
    <w:rsid w:val="006702E6"/>
    <w:rsid w:val="00670662"/>
    <w:rsid w:val="00670AAB"/>
    <w:rsid w:val="00670B8B"/>
    <w:rsid w:val="00670BCD"/>
    <w:rsid w:val="00670EE3"/>
    <w:rsid w:val="00671011"/>
    <w:rsid w:val="006710B5"/>
    <w:rsid w:val="00671155"/>
    <w:rsid w:val="0067126A"/>
    <w:rsid w:val="0067136C"/>
    <w:rsid w:val="006713CA"/>
    <w:rsid w:val="00671420"/>
    <w:rsid w:val="00671546"/>
    <w:rsid w:val="0067178F"/>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96F"/>
    <w:rsid w:val="00680CC7"/>
    <w:rsid w:val="00680E3F"/>
    <w:rsid w:val="00680EB7"/>
    <w:rsid w:val="00680ECC"/>
    <w:rsid w:val="00681717"/>
    <w:rsid w:val="0068174D"/>
    <w:rsid w:val="00681991"/>
    <w:rsid w:val="00681D51"/>
    <w:rsid w:val="00681E05"/>
    <w:rsid w:val="00681E8B"/>
    <w:rsid w:val="0068203E"/>
    <w:rsid w:val="00682782"/>
    <w:rsid w:val="006827F4"/>
    <w:rsid w:val="00682B45"/>
    <w:rsid w:val="00682EE8"/>
    <w:rsid w:val="0068357C"/>
    <w:rsid w:val="006836FE"/>
    <w:rsid w:val="006837EC"/>
    <w:rsid w:val="00683907"/>
    <w:rsid w:val="00683B5A"/>
    <w:rsid w:val="00683C3E"/>
    <w:rsid w:val="00683E09"/>
    <w:rsid w:val="00683E88"/>
    <w:rsid w:val="00683F43"/>
    <w:rsid w:val="00684326"/>
    <w:rsid w:val="00684367"/>
    <w:rsid w:val="006844BE"/>
    <w:rsid w:val="00684520"/>
    <w:rsid w:val="00684E61"/>
    <w:rsid w:val="0068512D"/>
    <w:rsid w:val="00685138"/>
    <w:rsid w:val="006855D6"/>
    <w:rsid w:val="006857EB"/>
    <w:rsid w:val="006858DF"/>
    <w:rsid w:val="00685B8A"/>
    <w:rsid w:val="00685C87"/>
    <w:rsid w:val="00685DC4"/>
    <w:rsid w:val="00686056"/>
    <w:rsid w:val="00686067"/>
    <w:rsid w:val="006860AD"/>
    <w:rsid w:val="006863C0"/>
    <w:rsid w:val="006864B3"/>
    <w:rsid w:val="00686550"/>
    <w:rsid w:val="006865BF"/>
    <w:rsid w:val="00686E6F"/>
    <w:rsid w:val="0068709F"/>
    <w:rsid w:val="00687198"/>
    <w:rsid w:val="00687385"/>
    <w:rsid w:val="0068755A"/>
    <w:rsid w:val="006877AF"/>
    <w:rsid w:val="00687B24"/>
    <w:rsid w:val="006904AE"/>
    <w:rsid w:val="006905E8"/>
    <w:rsid w:val="006907CE"/>
    <w:rsid w:val="00690822"/>
    <w:rsid w:val="00690930"/>
    <w:rsid w:val="00690C25"/>
    <w:rsid w:val="00690CBE"/>
    <w:rsid w:val="00690D1B"/>
    <w:rsid w:val="00691094"/>
    <w:rsid w:val="006911C5"/>
    <w:rsid w:val="00691433"/>
    <w:rsid w:val="006915E2"/>
    <w:rsid w:val="00691612"/>
    <w:rsid w:val="006916BB"/>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526"/>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629"/>
    <w:rsid w:val="00695739"/>
    <w:rsid w:val="00695776"/>
    <w:rsid w:val="006959FB"/>
    <w:rsid w:val="00695A80"/>
    <w:rsid w:val="00695C06"/>
    <w:rsid w:val="00695C51"/>
    <w:rsid w:val="00695CA2"/>
    <w:rsid w:val="00696020"/>
    <w:rsid w:val="0069611B"/>
    <w:rsid w:val="006962DA"/>
    <w:rsid w:val="006964EA"/>
    <w:rsid w:val="006967A0"/>
    <w:rsid w:val="00696E58"/>
    <w:rsid w:val="00696EBF"/>
    <w:rsid w:val="006972DE"/>
    <w:rsid w:val="00697315"/>
    <w:rsid w:val="00697509"/>
    <w:rsid w:val="00697627"/>
    <w:rsid w:val="00697683"/>
    <w:rsid w:val="0069799A"/>
    <w:rsid w:val="00697BCD"/>
    <w:rsid w:val="00697C40"/>
    <w:rsid w:val="00697EB4"/>
    <w:rsid w:val="006A017A"/>
    <w:rsid w:val="006A0279"/>
    <w:rsid w:val="006A0690"/>
    <w:rsid w:val="006A0854"/>
    <w:rsid w:val="006A088C"/>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6ED"/>
    <w:rsid w:val="006A3776"/>
    <w:rsid w:val="006A38A7"/>
    <w:rsid w:val="006A3E55"/>
    <w:rsid w:val="006A3EDD"/>
    <w:rsid w:val="006A4001"/>
    <w:rsid w:val="006A413A"/>
    <w:rsid w:val="006A44DC"/>
    <w:rsid w:val="006A455C"/>
    <w:rsid w:val="006A45BE"/>
    <w:rsid w:val="006A46DF"/>
    <w:rsid w:val="006A4732"/>
    <w:rsid w:val="006A4A3D"/>
    <w:rsid w:val="006A4AF8"/>
    <w:rsid w:val="006A4D0A"/>
    <w:rsid w:val="006A4F96"/>
    <w:rsid w:val="006A50FE"/>
    <w:rsid w:val="006A514B"/>
    <w:rsid w:val="006A5B08"/>
    <w:rsid w:val="006A5EFA"/>
    <w:rsid w:val="006A6087"/>
    <w:rsid w:val="006A60F0"/>
    <w:rsid w:val="006A626E"/>
    <w:rsid w:val="006A6282"/>
    <w:rsid w:val="006A65A7"/>
    <w:rsid w:val="006A6642"/>
    <w:rsid w:val="006A66C5"/>
    <w:rsid w:val="006A6978"/>
    <w:rsid w:val="006A6CC1"/>
    <w:rsid w:val="006A6E45"/>
    <w:rsid w:val="006A70C4"/>
    <w:rsid w:val="006A73BA"/>
    <w:rsid w:val="006A7701"/>
    <w:rsid w:val="006A77E3"/>
    <w:rsid w:val="006A78F9"/>
    <w:rsid w:val="006A7B92"/>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ADC"/>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B7E"/>
    <w:rsid w:val="006B5C1C"/>
    <w:rsid w:val="006B5EA6"/>
    <w:rsid w:val="006B64AF"/>
    <w:rsid w:val="006B64E3"/>
    <w:rsid w:val="006B6835"/>
    <w:rsid w:val="006B68DF"/>
    <w:rsid w:val="006B6C7D"/>
    <w:rsid w:val="006B732A"/>
    <w:rsid w:val="006B7374"/>
    <w:rsid w:val="006B74DC"/>
    <w:rsid w:val="006B7DF1"/>
    <w:rsid w:val="006C011B"/>
    <w:rsid w:val="006C0379"/>
    <w:rsid w:val="006C0409"/>
    <w:rsid w:val="006C071D"/>
    <w:rsid w:val="006C0784"/>
    <w:rsid w:val="006C07B8"/>
    <w:rsid w:val="006C0990"/>
    <w:rsid w:val="006C0995"/>
    <w:rsid w:val="006C0CE4"/>
    <w:rsid w:val="006C16F2"/>
    <w:rsid w:val="006C1825"/>
    <w:rsid w:val="006C1845"/>
    <w:rsid w:val="006C1C0B"/>
    <w:rsid w:val="006C1C52"/>
    <w:rsid w:val="006C1D7E"/>
    <w:rsid w:val="006C2049"/>
    <w:rsid w:val="006C2183"/>
    <w:rsid w:val="006C2326"/>
    <w:rsid w:val="006C2333"/>
    <w:rsid w:val="006C2501"/>
    <w:rsid w:val="006C27B6"/>
    <w:rsid w:val="006C282A"/>
    <w:rsid w:val="006C2891"/>
    <w:rsid w:val="006C2C80"/>
    <w:rsid w:val="006C2D9B"/>
    <w:rsid w:val="006C2F01"/>
    <w:rsid w:val="006C2FDF"/>
    <w:rsid w:val="006C30F2"/>
    <w:rsid w:val="006C31F3"/>
    <w:rsid w:val="006C337C"/>
    <w:rsid w:val="006C3470"/>
    <w:rsid w:val="006C398F"/>
    <w:rsid w:val="006C3C30"/>
    <w:rsid w:val="006C3C31"/>
    <w:rsid w:val="006C3DBE"/>
    <w:rsid w:val="006C3E11"/>
    <w:rsid w:val="006C4109"/>
    <w:rsid w:val="006C4167"/>
    <w:rsid w:val="006C41AB"/>
    <w:rsid w:val="006C42D7"/>
    <w:rsid w:val="006C45F6"/>
    <w:rsid w:val="006C46B2"/>
    <w:rsid w:val="006C4B8C"/>
    <w:rsid w:val="006C4BA5"/>
    <w:rsid w:val="006C4EF1"/>
    <w:rsid w:val="006C513A"/>
    <w:rsid w:val="006C5632"/>
    <w:rsid w:val="006C58AA"/>
    <w:rsid w:val="006C58B0"/>
    <w:rsid w:val="006C59E6"/>
    <w:rsid w:val="006C5A5A"/>
    <w:rsid w:val="006C5AD0"/>
    <w:rsid w:val="006C5B62"/>
    <w:rsid w:val="006C5E84"/>
    <w:rsid w:val="006C5F78"/>
    <w:rsid w:val="006C6710"/>
    <w:rsid w:val="006C6AC7"/>
    <w:rsid w:val="006C6EEC"/>
    <w:rsid w:val="006C6EFC"/>
    <w:rsid w:val="006C7247"/>
    <w:rsid w:val="006C72E0"/>
    <w:rsid w:val="006C7620"/>
    <w:rsid w:val="006C7ED4"/>
    <w:rsid w:val="006D022D"/>
    <w:rsid w:val="006D0294"/>
    <w:rsid w:val="006D0384"/>
    <w:rsid w:val="006D08F5"/>
    <w:rsid w:val="006D08FA"/>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472"/>
    <w:rsid w:val="006D26F3"/>
    <w:rsid w:val="006D2B17"/>
    <w:rsid w:val="006D2F35"/>
    <w:rsid w:val="006D3084"/>
    <w:rsid w:val="006D3588"/>
    <w:rsid w:val="006D3718"/>
    <w:rsid w:val="006D3CCF"/>
    <w:rsid w:val="006D3CFC"/>
    <w:rsid w:val="006D3EE3"/>
    <w:rsid w:val="006D3FB9"/>
    <w:rsid w:val="006D4061"/>
    <w:rsid w:val="006D409D"/>
    <w:rsid w:val="006D4786"/>
    <w:rsid w:val="006D4843"/>
    <w:rsid w:val="006D4E61"/>
    <w:rsid w:val="006D4F3A"/>
    <w:rsid w:val="006D5098"/>
    <w:rsid w:val="006D51C0"/>
    <w:rsid w:val="006D51D5"/>
    <w:rsid w:val="006D533E"/>
    <w:rsid w:val="006D5477"/>
    <w:rsid w:val="006D54DE"/>
    <w:rsid w:val="006D56FA"/>
    <w:rsid w:val="006D58DB"/>
    <w:rsid w:val="006D5CAA"/>
    <w:rsid w:val="006D5F29"/>
    <w:rsid w:val="006D5F87"/>
    <w:rsid w:val="006D604A"/>
    <w:rsid w:val="006D6138"/>
    <w:rsid w:val="006D6171"/>
    <w:rsid w:val="006D6712"/>
    <w:rsid w:val="006D6802"/>
    <w:rsid w:val="006D684E"/>
    <w:rsid w:val="006D68D6"/>
    <w:rsid w:val="006D6A51"/>
    <w:rsid w:val="006D7099"/>
    <w:rsid w:val="006D73B5"/>
    <w:rsid w:val="006D73CD"/>
    <w:rsid w:val="006D744E"/>
    <w:rsid w:val="006D748F"/>
    <w:rsid w:val="006D7678"/>
    <w:rsid w:val="006D777D"/>
    <w:rsid w:val="006D7ABE"/>
    <w:rsid w:val="006E0275"/>
    <w:rsid w:val="006E0624"/>
    <w:rsid w:val="006E0A9A"/>
    <w:rsid w:val="006E0FC3"/>
    <w:rsid w:val="006E10E5"/>
    <w:rsid w:val="006E117E"/>
    <w:rsid w:val="006E1533"/>
    <w:rsid w:val="006E1919"/>
    <w:rsid w:val="006E1A95"/>
    <w:rsid w:val="006E1BC3"/>
    <w:rsid w:val="006E200A"/>
    <w:rsid w:val="006E21A5"/>
    <w:rsid w:val="006E2576"/>
    <w:rsid w:val="006E2634"/>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8FA"/>
    <w:rsid w:val="006E4BE3"/>
    <w:rsid w:val="006E4C24"/>
    <w:rsid w:val="006E50C5"/>
    <w:rsid w:val="006E5173"/>
    <w:rsid w:val="006E5337"/>
    <w:rsid w:val="006E5444"/>
    <w:rsid w:val="006E5630"/>
    <w:rsid w:val="006E5634"/>
    <w:rsid w:val="006E576B"/>
    <w:rsid w:val="006E5889"/>
    <w:rsid w:val="006E59E5"/>
    <w:rsid w:val="006E5A3D"/>
    <w:rsid w:val="006E5B73"/>
    <w:rsid w:val="006E5B89"/>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06"/>
    <w:rsid w:val="006E7D7C"/>
    <w:rsid w:val="006E7DB5"/>
    <w:rsid w:val="006E7DE7"/>
    <w:rsid w:val="006E7F09"/>
    <w:rsid w:val="006E7FE8"/>
    <w:rsid w:val="006F02BD"/>
    <w:rsid w:val="006F0393"/>
    <w:rsid w:val="006F03A5"/>
    <w:rsid w:val="006F0583"/>
    <w:rsid w:val="006F0627"/>
    <w:rsid w:val="006F0A7E"/>
    <w:rsid w:val="006F0B0E"/>
    <w:rsid w:val="006F0C11"/>
    <w:rsid w:val="006F0F62"/>
    <w:rsid w:val="006F12EF"/>
    <w:rsid w:val="006F12FB"/>
    <w:rsid w:val="006F137E"/>
    <w:rsid w:val="006F16B7"/>
    <w:rsid w:val="006F1762"/>
    <w:rsid w:val="006F17E5"/>
    <w:rsid w:val="006F18FE"/>
    <w:rsid w:val="006F1A5B"/>
    <w:rsid w:val="006F1B99"/>
    <w:rsid w:val="006F1BAB"/>
    <w:rsid w:val="006F1C04"/>
    <w:rsid w:val="006F1DCE"/>
    <w:rsid w:val="006F1FE8"/>
    <w:rsid w:val="006F2379"/>
    <w:rsid w:val="006F2799"/>
    <w:rsid w:val="006F281D"/>
    <w:rsid w:val="006F2E05"/>
    <w:rsid w:val="006F310C"/>
    <w:rsid w:val="006F3153"/>
    <w:rsid w:val="006F33F1"/>
    <w:rsid w:val="006F344A"/>
    <w:rsid w:val="006F34DD"/>
    <w:rsid w:val="006F3771"/>
    <w:rsid w:val="006F3810"/>
    <w:rsid w:val="006F3AD3"/>
    <w:rsid w:val="006F3E1C"/>
    <w:rsid w:val="006F3F4B"/>
    <w:rsid w:val="006F40AC"/>
    <w:rsid w:val="006F40CC"/>
    <w:rsid w:val="006F422C"/>
    <w:rsid w:val="006F4253"/>
    <w:rsid w:val="006F479E"/>
    <w:rsid w:val="006F47A7"/>
    <w:rsid w:val="006F4A31"/>
    <w:rsid w:val="006F4A34"/>
    <w:rsid w:val="006F4E25"/>
    <w:rsid w:val="006F50E3"/>
    <w:rsid w:val="006F5126"/>
    <w:rsid w:val="006F5282"/>
    <w:rsid w:val="006F53F9"/>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A72"/>
    <w:rsid w:val="00701B75"/>
    <w:rsid w:val="0070212F"/>
    <w:rsid w:val="00702A3B"/>
    <w:rsid w:val="00702A46"/>
    <w:rsid w:val="00702B4E"/>
    <w:rsid w:val="00702C5C"/>
    <w:rsid w:val="00702E66"/>
    <w:rsid w:val="00702E74"/>
    <w:rsid w:val="00703282"/>
    <w:rsid w:val="00703310"/>
    <w:rsid w:val="00703509"/>
    <w:rsid w:val="00703695"/>
    <w:rsid w:val="007037D2"/>
    <w:rsid w:val="00703BF5"/>
    <w:rsid w:val="00703C7A"/>
    <w:rsid w:val="007041F2"/>
    <w:rsid w:val="00704204"/>
    <w:rsid w:val="00704497"/>
    <w:rsid w:val="007048EB"/>
    <w:rsid w:val="00704AD0"/>
    <w:rsid w:val="00704D65"/>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65"/>
    <w:rsid w:val="00710130"/>
    <w:rsid w:val="00710310"/>
    <w:rsid w:val="007108F2"/>
    <w:rsid w:val="00710AD3"/>
    <w:rsid w:val="00710B1E"/>
    <w:rsid w:val="00710D14"/>
    <w:rsid w:val="00710D6F"/>
    <w:rsid w:val="007115CE"/>
    <w:rsid w:val="007115D9"/>
    <w:rsid w:val="00711678"/>
    <w:rsid w:val="007117B4"/>
    <w:rsid w:val="007118F4"/>
    <w:rsid w:val="00711D1C"/>
    <w:rsid w:val="00711E26"/>
    <w:rsid w:val="00711F10"/>
    <w:rsid w:val="00711F69"/>
    <w:rsid w:val="00712578"/>
    <w:rsid w:val="007125B2"/>
    <w:rsid w:val="00712743"/>
    <w:rsid w:val="0071274D"/>
    <w:rsid w:val="00712AD0"/>
    <w:rsid w:val="00712BF0"/>
    <w:rsid w:val="00712D6E"/>
    <w:rsid w:val="00712DE5"/>
    <w:rsid w:val="0071302C"/>
    <w:rsid w:val="0071325D"/>
    <w:rsid w:val="0071366D"/>
    <w:rsid w:val="00713807"/>
    <w:rsid w:val="00713854"/>
    <w:rsid w:val="007138EB"/>
    <w:rsid w:val="0071396A"/>
    <w:rsid w:val="00714023"/>
    <w:rsid w:val="007143E5"/>
    <w:rsid w:val="00714B67"/>
    <w:rsid w:val="00714BFF"/>
    <w:rsid w:val="00714E7C"/>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723"/>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29FF"/>
    <w:rsid w:val="007230A7"/>
    <w:rsid w:val="007231FF"/>
    <w:rsid w:val="007236A5"/>
    <w:rsid w:val="007239C5"/>
    <w:rsid w:val="007239CE"/>
    <w:rsid w:val="0072465E"/>
    <w:rsid w:val="0072481B"/>
    <w:rsid w:val="00724886"/>
    <w:rsid w:val="00724A49"/>
    <w:rsid w:val="00724C59"/>
    <w:rsid w:val="007250D0"/>
    <w:rsid w:val="00725117"/>
    <w:rsid w:val="007251FD"/>
    <w:rsid w:val="007252B9"/>
    <w:rsid w:val="0072548E"/>
    <w:rsid w:val="00725550"/>
    <w:rsid w:val="00725957"/>
    <w:rsid w:val="0072595A"/>
    <w:rsid w:val="00725F7F"/>
    <w:rsid w:val="00726379"/>
    <w:rsid w:val="0072658A"/>
    <w:rsid w:val="007265B2"/>
    <w:rsid w:val="007266B4"/>
    <w:rsid w:val="0072684D"/>
    <w:rsid w:val="00726D34"/>
    <w:rsid w:val="00726DA4"/>
    <w:rsid w:val="00727372"/>
    <w:rsid w:val="00727474"/>
    <w:rsid w:val="0072752B"/>
    <w:rsid w:val="007275B8"/>
    <w:rsid w:val="007277CB"/>
    <w:rsid w:val="00727867"/>
    <w:rsid w:val="007278F9"/>
    <w:rsid w:val="00727901"/>
    <w:rsid w:val="00727B6B"/>
    <w:rsid w:val="00727DC9"/>
    <w:rsid w:val="0073010F"/>
    <w:rsid w:val="00730605"/>
    <w:rsid w:val="007309AE"/>
    <w:rsid w:val="00730EC3"/>
    <w:rsid w:val="00730F88"/>
    <w:rsid w:val="007310F3"/>
    <w:rsid w:val="00731255"/>
    <w:rsid w:val="00731310"/>
    <w:rsid w:val="007313A4"/>
    <w:rsid w:val="007314BF"/>
    <w:rsid w:val="007315BF"/>
    <w:rsid w:val="007318B1"/>
    <w:rsid w:val="00731BFE"/>
    <w:rsid w:val="00731C2C"/>
    <w:rsid w:val="00731CAE"/>
    <w:rsid w:val="00731E53"/>
    <w:rsid w:val="0073237A"/>
    <w:rsid w:val="0073251E"/>
    <w:rsid w:val="007329B1"/>
    <w:rsid w:val="00732C6E"/>
    <w:rsid w:val="00732D6D"/>
    <w:rsid w:val="00732EC9"/>
    <w:rsid w:val="0073319F"/>
    <w:rsid w:val="007332D0"/>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6D6"/>
    <w:rsid w:val="00735880"/>
    <w:rsid w:val="007358DB"/>
    <w:rsid w:val="007359BF"/>
    <w:rsid w:val="00735ACD"/>
    <w:rsid w:val="00735B4A"/>
    <w:rsid w:val="00736090"/>
    <w:rsid w:val="007360EC"/>
    <w:rsid w:val="00736A42"/>
    <w:rsid w:val="00736BF0"/>
    <w:rsid w:val="00736D7F"/>
    <w:rsid w:val="00737081"/>
    <w:rsid w:val="00737305"/>
    <w:rsid w:val="007373DC"/>
    <w:rsid w:val="007375D0"/>
    <w:rsid w:val="00737738"/>
    <w:rsid w:val="00737859"/>
    <w:rsid w:val="00740663"/>
    <w:rsid w:val="007406A8"/>
    <w:rsid w:val="007407ED"/>
    <w:rsid w:val="0074086D"/>
    <w:rsid w:val="00740B0F"/>
    <w:rsid w:val="00740D5E"/>
    <w:rsid w:val="00740F1E"/>
    <w:rsid w:val="007410D7"/>
    <w:rsid w:val="00741134"/>
    <w:rsid w:val="00741300"/>
    <w:rsid w:val="0074132F"/>
    <w:rsid w:val="007413A5"/>
    <w:rsid w:val="0074159A"/>
    <w:rsid w:val="00741644"/>
    <w:rsid w:val="00741AC4"/>
    <w:rsid w:val="00741AD1"/>
    <w:rsid w:val="00741B8A"/>
    <w:rsid w:val="00741E35"/>
    <w:rsid w:val="00741F15"/>
    <w:rsid w:val="00741F2C"/>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93"/>
    <w:rsid w:val="007449CE"/>
    <w:rsid w:val="00744B1B"/>
    <w:rsid w:val="00744DD6"/>
    <w:rsid w:val="00745420"/>
    <w:rsid w:val="0074583A"/>
    <w:rsid w:val="00745AA0"/>
    <w:rsid w:val="00745CAC"/>
    <w:rsid w:val="00745E04"/>
    <w:rsid w:val="00745E86"/>
    <w:rsid w:val="00745F0E"/>
    <w:rsid w:val="00745F3D"/>
    <w:rsid w:val="0074636E"/>
    <w:rsid w:val="007467AB"/>
    <w:rsid w:val="00746887"/>
    <w:rsid w:val="00746919"/>
    <w:rsid w:val="00746D07"/>
    <w:rsid w:val="00746D0C"/>
    <w:rsid w:val="007473CF"/>
    <w:rsid w:val="00747B64"/>
    <w:rsid w:val="007500E0"/>
    <w:rsid w:val="007500E1"/>
    <w:rsid w:val="0075048D"/>
    <w:rsid w:val="00750703"/>
    <w:rsid w:val="00750766"/>
    <w:rsid w:val="0075076F"/>
    <w:rsid w:val="00750A29"/>
    <w:rsid w:val="007514E4"/>
    <w:rsid w:val="007517CC"/>
    <w:rsid w:val="00751AEF"/>
    <w:rsid w:val="00751C29"/>
    <w:rsid w:val="00751D95"/>
    <w:rsid w:val="00751F23"/>
    <w:rsid w:val="00752006"/>
    <w:rsid w:val="00752387"/>
    <w:rsid w:val="00752835"/>
    <w:rsid w:val="00752E2B"/>
    <w:rsid w:val="00753084"/>
    <w:rsid w:val="0075319E"/>
    <w:rsid w:val="0075356F"/>
    <w:rsid w:val="0075372F"/>
    <w:rsid w:val="007537F3"/>
    <w:rsid w:val="0075386B"/>
    <w:rsid w:val="00753932"/>
    <w:rsid w:val="00753A3E"/>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C18"/>
    <w:rsid w:val="00755E0B"/>
    <w:rsid w:val="00756610"/>
    <w:rsid w:val="00756761"/>
    <w:rsid w:val="007567A2"/>
    <w:rsid w:val="007568A5"/>
    <w:rsid w:val="00756AA3"/>
    <w:rsid w:val="00756B85"/>
    <w:rsid w:val="00757635"/>
    <w:rsid w:val="00757907"/>
    <w:rsid w:val="00757DA1"/>
    <w:rsid w:val="00757F51"/>
    <w:rsid w:val="00757F62"/>
    <w:rsid w:val="0076036F"/>
    <w:rsid w:val="007603D0"/>
    <w:rsid w:val="007603ED"/>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76"/>
    <w:rsid w:val="0076276A"/>
    <w:rsid w:val="00762830"/>
    <w:rsid w:val="00762A2C"/>
    <w:rsid w:val="00762AAF"/>
    <w:rsid w:val="00762EA9"/>
    <w:rsid w:val="00763155"/>
    <w:rsid w:val="0076333A"/>
    <w:rsid w:val="00763ACD"/>
    <w:rsid w:val="00763C30"/>
    <w:rsid w:val="00763C5F"/>
    <w:rsid w:val="00763F5F"/>
    <w:rsid w:val="0076409D"/>
    <w:rsid w:val="007640F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A80"/>
    <w:rsid w:val="00765FCC"/>
    <w:rsid w:val="00765FF4"/>
    <w:rsid w:val="00766488"/>
    <w:rsid w:val="0076651E"/>
    <w:rsid w:val="00766532"/>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C7D"/>
    <w:rsid w:val="00773E6D"/>
    <w:rsid w:val="00773F13"/>
    <w:rsid w:val="007741D5"/>
    <w:rsid w:val="00774363"/>
    <w:rsid w:val="007743A8"/>
    <w:rsid w:val="007744FD"/>
    <w:rsid w:val="0077479F"/>
    <w:rsid w:val="00774811"/>
    <w:rsid w:val="00774815"/>
    <w:rsid w:val="00774C4C"/>
    <w:rsid w:val="00774CC9"/>
    <w:rsid w:val="00774D21"/>
    <w:rsid w:val="00774F68"/>
    <w:rsid w:val="0077551C"/>
    <w:rsid w:val="0077554F"/>
    <w:rsid w:val="007756D8"/>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DBE"/>
    <w:rsid w:val="00781F7E"/>
    <w:rsid w:val="007822B1"/>
    <w:rsid w:val="00782395"/>
    <w:rsid w:val="007823E8"/>
    <w:rsid w:val="00782451"/>
    <w:rsid w:val="00782898"/>
    <w:rsid w:val="00782DD7"/>
    <w:rsid w:val="00782ED4"/>
    <w:rsid w:val="00782EFB"/>
    <w:rsid w:val="00783073"/>
    <w:rsid w:val="007831DB"/>
    <w:rsid w:val="00783732"/>
    <w:rsid w:val="00783A26"/>
    <w:rsid w:val="00783A93"/>
    <w:rsid w:val="00783B4C"/>
    <w:rsid w:val="00783BAE"/>
    <w:rsid w:val="00783C28"/>
    <w:rsid w:val="00783CF3"/>
    <w:rsid w:val="00783D4F"/>
    <w:rsid w:val="007842BD"/>
    <w:rsid w:val="007842FD"/>
    <w:rsid w:val="00784A2F"/>
    <w:rsid w:val="00784A80"/>
    <w:rsid w:val="00784B0A"/>
    <w:rsid w:val="00784E45"/>
    <w:rsid w:val="0078509A"/>
    <w:rsid w:val="007851E1"/>
    <w:rsid w:val="0078560D"/>
    <w:rsid w:val="007856D1"/>
    <w:rsid w:val="00785726"/>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87B10"/>
    <w:rsid w:val="00787E90"/>
    <w:rsid w:val="007900A9"/>
    <w:rsid w:val="007900F4"/>
    <w:rsid w:val="007901C2"/>
    <w:rsid w:val="007904A7"/>
    <w:rsid w:val="0079070D"/>
    <w:rsid w:val="00790786"/>
    <w:rsid w:val="00790858"/>
    <w:rsid w:val="007909D5"/>
    <w:rsid w:val="00790A34"/>
    <w:rsid w:val="00790A36"/>
    <w:rsid w:val="00790C82"/>
    <w:rsid w:val="00790E1C"/>
    <w:rsid w:val="00790E60"/>
    <w:rsid w:val="00791116"/>
    <w:rsid w:val="00791390"/>
    <w:rsid w:val="007913E9"/>
    <w:rsid w:val="0079147C"/>
    <w:rsid w:val="0079149E"/>
    <w:rsid w:val="007914A1"/>
    <w:rsid w:val="0079181B"/>
    <w:rsid w:val="0079198F"/>
    <w:rsid w:val="00791AA0"/>
    <w:rsid w:val="00791ABE"/>
    <w:rsid w:val="00791FEA"/>
    <w:rsid w:val="00792244"/>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855"/>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A03"/>
    <w:rsid w:val="007A0B8B"/>
    <w:rsid w:val="007A0C75"/>
    <w:rsid w:val="007A0C96"/>
    <w:rsid w:val="007A1041"/>
    <w:rsid w:val="007A11E3"/>
    <w:rsid w:val="007A1712"/>
    <w:rsid w:val="007A1750"/>
    <w:rsid w:val="007A1DB0"/>
    <w:rsid w:val="007A26EE"/>
    <w:rsid w:val="007A2B33"/>
    <w:rsid w:val="007A2D9D"/>
    <w:rsid w:val="007A2DA1"/>
    <w:rsid w:val="007A31A2"/>
    <w:rsid w:val="007A3E83"/>
    <w:rsid w:val="007A3F1E"/>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76A"/>
    <w:rsid w:val="007A7B2B"/>
    <w:rsid w:val="007B00B2"/>
    <w:rsid w:val="007B0234"/>
    <w:rsid w:val="007B0498"/>
    <w:rsid w:val="007B07E9"/>
    <w:rsid w:val="007B09AA"/>
    <w:rsid w:val="007B0BF3"/>
    <w:rsid w:val="007B0C23"/>
    <w:rsid w:val="007B0CE1"/>
    <w:rsid w:val="007B0ED3"/>
    <w:rsid w:val="007B1037"/>
    <w:rsid w:val="007B140A"/>
    <w:rsid w:val="007B140D"/>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647"/>
    <w:rsid w:val="007B3654"/>
    <w:rsid w:val="007B371F"/>
    <w:rsid w:val="007B39E2"/>
    <w:rsid w:val="007B3C15"/>
    <w:rsid w:val="007B42CF"/>
    <w:rsid w:val="007B4627"/>
    <w:rsid w:val="007B4675"/>
    <w:rsid w:val="007B4892"/>
    <w:rsid w:val="007B4DC3"/>
    <w:rsid w:val="007B4F2F"/>
    <w:rsid w:val="007B5548"/>
    <w:rsid w:val="007B55BA"/>
    <w:rsid w:val="007B56C2"/>
    <w:rsid w:val="007B5966"/>
    <w:rsid w:val="007B5F9F"/>
    <w:rsid w:val="007B604A"/>
    <w:rsid w:val="007B61F2"/>
    <w:rsid w:val="007B6544"/>
    <w:rsid w:val="007B67BE"/>
    <w:rsid w:val="007B6832"/>
    <w:rsid w:val="007B68E2"/>
    <w:rsid w:val="007B6FBA"/>
    <w:rsid w:val="007B7134"/>
    <w:rsid w:val="007B73E7"/>
    <w:rsid w:val="007B7564"/>
    <w:rsid w:val="007B7686"/>
    <w:rsid w:val="007B780C"/>
    <w:rsid w:val="007B7AC5"/>
    <w:rsid w:val="007B7BB3"/>
    <w:rsid w:val="007B7D42"/>
    <w:rsid w:val="007B7F4E"/>
    <w:rsid w:val="007B7FDE"/>
    <w:rsid w:val="007C00CD"/>
    <w:rsid w:val="007C00E0"/>
    <w:rsid w:val="007C03CC"/>
    <w:rsid w:val="007C0445"/>
    <w:rsid w:val="007C0500"/>
    <w:rsid w:val="007C094C"/>
    <w:rsid w:val="007C0A01"/>
    <w:rsid w:val="007C0B7B"/>
    <w:rsid w:val="007C0E1E"/>
    <w:rsid w:val="007C0FF8"/>
    <w:rsid w:val="007C1233"/>
    <w:rsid w:val="007C143F"/>
    <w:rsid w:val="007C153C"/>
    <w:rsid w:val="007C18AB"/>
    <w:rsid w:val="007C1935"/>
    <w:rsid w:val="007C1952"/>
    <w:rsid w:val="007C1A59"/>
    <w:rsid w:val="007C1B37"/>
    <w:rsid w:val="007C215C"/>
    <w:rsid w:val="007C2462"/>
    <w:rsid w:val="007C2535"/>
    <w:rsid w:val="007C28A4"/>
    <w:rsid w:val="007C2D8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0B0"/>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AA4"/>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05"/>
    <w:rsid w:val="007D58BE"/>
    <w:rsid w:val="007D5B92"/>
    <w:rsid w:val="007D5E65"/>
    <w:rsid w:val="007D5EFF"/>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DE6"/>
    <w:rsid w:val="007E1F2B"/>
    <w:rsid w:val="007E1F72"/>
    <w:rsid w:val="007E1FE6"/>
    <w:rsid w:val="007E215D"/>
    <w:rsid w:val="007E23FA"/>
    <w:rsid w:val="007E2545"/>
    <w:rsid w:val="007E27F9"/>
    <w:rsid w:val="007E2A50"/>
    <w:rsid w:val="007E2A7E"/>
    <w:rsid w:val="007E2A97"/>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5E0"/>
    <w:rsid w:val="007E4A54"/>
    <w:rsid w:val="007E4B9F"/>
    <w:rsid w:val="007E4D2F"/>
    <w:rsid w:val="007E53A4"/>
    <w:rsid w:val="007E578F"/>
    <w:rsid w:val="007E5D74"/>
    <w:rsid w:val="007E5DF1"/>
    <w:rsid w:val="007E5EA7"/>
    <w:rsid w:val="007E5F07"/>
    <w:rsid w:val="007E6532"/>
    <w:rsid w:val="007E6635"/>
    <w:rsid w:val="007E6B60"/>
    <w:rsid w:val="007E6DF4"/>
    <w:rsid w:val="007E7113"/>
    <w:rsid w:val="007E7319"/>
    <w:rsid w:val="007E770C"/>
    <w:rsid w:val="007E7A67"/>
    <w:rsid w:val="007E7DC5"/>
    <w:rsid w:val="007F0044"/>
    <w:rsid w:val="007F0164"/>
    <w:rsid w:val="007F0260"/>
    <w:rsid w:val="007F0397"/>
    <w:rsid w:val="007F070A"/>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01"/>
    <w:rsid w:val="007F2616"/>
    <w:rsid w:val="007F26BC"/>
    <w:rsid w:val="007F27E4"/>
    <w:rsid w:val="007F2842"/>
    <w:rsid w:val="007F2968"/>
    <w:rsid w:val="007F2AC7"/>
    <w:rsid w:val="007F2D74"/>
    <w:rsid w:val="007F32DB"/>
    <w:rsid w:val="007F3711"/>
    <w:rsid w:val="007F3725"/>
    <w:rsid w:val="007F3B47"/>
    <w:rsid w:val="007F3C53"/>
    <w:rsid w:val="007F3CD3"/>
    <w:rsid w:val="007F3FFE"/>
    <w:rsid w:val="007F4115"/>
    <w:rsid w:val="007F4193"/>
    <w:rsid w:val="007F4459"/>
    <w:rsid w:val="007F44C8"/>
    <w:rsid w:val="007F45F8"/>
    <w:rsid w:val="007F4AD8"/>
    <w:rsid w:val="007F4C22"/>
    <w:rsid w:val="007F4D48"/>
    <w:rsid w:val="007F4E56"/>
    <w:rsid w:val="007F51C6"/>
    <w:rsid w:val="007F54E7"/>
    <w:rsid w:val="007F552D"/>
    <w:rsid w:val="007F5679"/>
    <w:rsid w:val="007F56B5"/>
    <w:rsid w:val="007F5720"/>
    <w:rsid w:val="007F58F3"/>
    <w:rsid w:val="007F5928"/>
    <w:rsid w:val="007F5952"/>
    <w:rsid w:val="007F598E"/>
    <w:rsid w:val="007F5C8C"/>
    <w:rsid w:val="007F6080"/>
    <w:rsid w:val="007F616B"/>
    <w:rsid w:val="007F6A1F"/>
    <w:rsid w:val="007F6D0E"/>
    <w:rsid w:val="007F6F2F"/>
    <w:rsid w:val="007F704A"/>
    <w:rsid w:val="007F731B"/>
    <w:rsid w:val="007F7570"/>
    <w:rsid w:val="007F788C"/>
    <w:rsid w:val="007F7983"/>
    <w:rsid w:val="007F7AB7"/>
    <w:rsid w:val="007F7D40"/>
    <w:rsid w:val="007F7EA8"/>
    <w:rsid w:val="007F7F07"/>
    <w:rsid w:val="00800701"/>
    <w:rsid w:val="008007B2"/>
    <w:rsid w:val="00800831"/>
    <w:rsid w:val="00800998"/>
    <w:rsid w:val="00800C05"/>
    <w:rsid w:val="00800C89"/>
    <w:rsid w:val="00800E30"/>
    <w:rsid w:val="008010DB"/>
    <w:rsid w:val="0080121A"/>
    <w:rsid w:val="00801400"/>
    <w:rsid w:val="0080151C"/>
    <w:rsid w:val="008015E7"/>
    <w:rsid w:val="00801892"/>
    <w:rsid w:val="00801BEC"/>
    <w:rsid w:val="00801D04"/>
    <w:rsid w:val="0080217E"/>
    <w:rsid w:val="00802351"/>
    <w:rsid w:val="0080240F"/>
    <w:rsid w:val="0080270F"/>
    <w:rsid w:val="00802833"/>
    <w:rsid w:val="00802874"/>
    <w:rsid w:val="00802878"/>
    <w:rsid w:val="0080289E"/>
    <w:rsid w:val="00802BB9"/>
    <w:rsid w:val="00802CDD"/>
    <w:rsid w:val="00802D1F"/>
    <w:rsid w:val="00802DF4"/>
    <w:rsid w:val="00802FC6"/>
    <w:rsid w:val="008032E4"/>
    <w:rsid w:val="00803684"/>
    <w:rsid w:val="008038B9"/>
    <w:rsid w:val="00803B7F"/>
    <w:rsid w:val="00803C46"/>
    <w:rsid w:val="00804235"/>
    <w:rsid w:val="00804582"/>
    <w:rsid w:val="00804A92"/>
    <w:rsid w:val="00805139"/>
    <w:rsid w:val="00805884"/>
    <w:rsid w:val="00805BF6"/>
    <w:rsid w:val="00805C21"/>
    <w:rsid w:val="00805E11"/>
    <w:rsid w:val="00805FE2"/>
    <w:rsid w:val="00806074"/>
    <w:rsid w:val="008063F0"/>
    <w:rsid w:val="0080659D"/>
    <w:rsid w:val="00806647"/>
    <w:rsid w:val="0080692A"/>
    <w:rsid w:val="00806B4B"/>
    <w:rsid w:val="00806DAD"/>
    <w:rsid w:val="00807765"/>
    <w:rsid w:val="00807BBB"/>
    <w:rsid w:val="00807CA1"/>
    <w:rsid w:val="008100AC"/>
    <w:rsid w:val="008103B5"/>
    <w:rsid w:val="00810543"/>
    <w:rsid w:val="0081059F"/>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2F7A"/>
    <w:rsid w:val="008132F5"/>
    <w:rsid w:val="0081335C"/>
    <w:rsid w:val="0081355B"/>
    <w:rsid w:val="00813670"/>
    <w:rsid w:val="0081367A"/>
    <w:rsid w:val="00813710"/>
    <w:rsid w:val="00813981"/>
    <w:rsid w:val="008139AA"/>
    <w:rsid w:val="008139B0"/>
    <w:rsid w:val="00813BD8"/>
    <w:rsid w:val="00813C80"/>
    <w:rsid w:val="00813DFB"/>
    <w:rsid w:val="00813F54"/>
    <w:rsid w:val="008140E0"/>
    <w:rsid w:val="008143BA"/>
    <w:rsid w:val="00814535"/>
    <w:rsid w:val="00814B45"/>
    <w:rsid w:val="00814B47"/>
    <w:rsid w:val="00814C83"/>
    <w:rsid w:val="00814D5C"/>
    <w:rsid w:val="008156DD"/>
    <w:rsid w:val="008157B3"/>
    <w:rsid w:val="0081580C"/>
    <w:rsid w:val="0081585A"/>
    <w:rsid w:val="008159EE"/>
    <w:rsid w:val="00815B43"/>
    <w:rsid w:val="00815B5C"/>
    <w:rsid w:val="00815CCA"/>
    <w:rsid w:val="008160B4"/>
    <w:rsid w:val="0081632C"/>
    <w:rsid w:val="00816377"/>
    <w:rsid w:val="0081648D"/>
    <w:rsid w:val="00816575"/>
    <w:rsid w:val="00816C35"/>
    <w:rsid w:val="00816CB0"/>
    <w:rsid w:val="00816D1A"/>
    <w:rsid w:val="00816F27"/>
    <w:rsid w:val="008170B5"/>
    <w:rsid w:val="008171EE"/>
    <w:rsid w:val="008174A8"/>
    <w:rsid w:val="0081766F"/>
    <w:rsid w:val="00817827"/>
    <w:rsid w:val="0081784A"/>
    <w:rsid w:val="00817AF0"/>
    <w:rsid w:val="00817D22"/>
    <w:rsid w:val="00817DEC"/>
    <w:rsid w:val="00817DF2"/>
    <w:rsid w:val="00817E95"/>
    <w:rsid w:val="00820070"/>
    <w:rsid w:val="008203C7"/>
    <w:rsid w:val="008204A8"/>
    <w:rsid w:val="008206C7"/>
    <w:rsid w:val="00820990"/>
    <w:rsid w:val="00820F53"/>
    <w:rsid w:val="00821059"/>
    <w:rsid w:val="008217BC"/>
    <w:rsid w:val="00821A5D"/>
    <w:rsid w:val="00821AF2"/>
    <w:rsid w:val="00821BFD"/>
    <w:rsid w:val="00821CF0"/>
    <w:rsid w:val="00821D12"/>
    <w:rsid w:val="00821E00"/>
    <w:rsid w:val="0082214D"/>
    <w:rsid w:val="008221A0"/>
    <w:rsid w:val="008223C3"/>
    <w:rsid w:val="00822704"/>
    <w:rsid w:val="0082285C"/>
    <w:rsid w:val="00822EA1"/>
    <w:rsid w:val="00822ED1"/>
    <w:rsid w:val="00822F58"/>
    <w:rsid w:val="00822FDA"/>
    <w:rsid w:val="008230A6"/>
    <w:rsid w:val="008233A0"/>
    <w:rsid w:val="008234E7"/>
    <w:rsid w:val="0082354B"/>
    <w:rsid w:val="008235EC"/>
    <w:rsid w:val="00823696"/>
    <w:rsid w:val="008238F2"/>
    <w:rsid w:val="008239F2"/>
    <w:rsid w:val="00823B32"/>
    <w:rsid w:val="00823CE8"/>
    <w:rsid w:val="00823D10"/>
    <w:rsid w:val="00823DB7"/>
    <w:rsid w:val="0082420D"/>
    <w:rsid w:val="00824215"/>
    <w:rsid w:val="008245FB"/>
    <w:rsid w:val="008247F8"/>
    <w:rsid w:val="00824836"/>
    <w:rsid w:val="008248CA"/>
    <w:rsid w:val="00824C30"/>
    <w:rsid w:val="00824C4E"/>
    <w:rsid w:val="00824C7F"/>
    <w:rsid w:val="00824E19"/>
    <w:rsid w:val="00824F38"/>
    <w:rsid w:val="008251B1"/>
    <w:rsid w:val="00825324"/>
    <w:rsid w:val="008253F1"/>
    <w:rsid w:val="00825456"/>
    <w:rsid w:val="008255AD"/>
    <w:rsid w:val="008255D8"/>
    <w:rsid w:val="00825669"/>
    <w:rsid w:val="00825785"/>
    <w:rsid w:val="0082581E"/>
    <w:rsid w:val="00825870"/>
    <w:rsid w:val="00825D60"/>
    <w:rsid w:val="00825F93"/>
    <w:rsid w:val="00826080"/>
    <w:rsid w:val="00826188"/>
    <w:rsid w:val="00826191"/>
    <w:rsid w:val="0082628B"/>
    <w:rsid w:val="0082698F"/>
    <w:rsid w:val="008269DD"/>
    <w:rsid w:val="00826B33"/>
    <w:rsid w:val="00826C54"/>
    <w:rsid w:val="00826E40"/>
    <w:rsid w:val="00827579"/>
    <w:rsid w:val="008275EE"/>
    <w:rsid w:val="00827D7B"/>
    <w:rsid w:val="00827EE9"/>
    <w:rsid w:val="008301DA"/>
    <w:rsid w:val="008303B5"/>
    <w:rsid w:val="0083082C"/>
    <w:rsid w:val="008308AA"/>
    <w:rsid w:val="008308EA"/>
    <w:rsid w:val="008309BF"/>
    <w:rsid w:val="00830A82"/>
    <w:rsid w:val="00831046"/>
    <w:rsid w:val="008310DB"/>
    <w:rsid w:val="008313BE"/>
    <w:rsid w:val="008313C4"/>
    <w:rsid w:val="00831633"/>
    <w:rsid w:val="00831643"/>
    <w:rsid w:val="00831931"/>
    <w:rsid w:val="008320B9"/>
    <w:rsid w:val="008321A7"/>
    <w:rsid w:val="008322B3"/>
    <w:rsid w:val="0083270D"/>
    <w:rsid w:val="008328E7"/>
    <w:rsid w:val="00832961"/>
    <w:rsid w:val="00832A4B"/>
    <w:rsid w:val="00832B33"/>
    <w:rsid w:val="00832CBD"/>
    <w:rsid w:val="00832E2B"/>
    <w:rsid w:val="00832EF4"/>
    <w:rsid w:val="008337BB"/>
    <w:rsid w:val="008338A2"/>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1FF"/>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104"/>
    <w:rsid w:val="008412DF"/>
    <w:rsid w:val="008413C8"/>
    <w:rsid w:val="00841641"/>
    <w:rsid w:val="008417BB"/>
    <w:rsid w:val="00841E9F"/>
    <w:rsid w:val="008423A6"/>
    <w:rsid w:val="00842674"/>
    <w:rsid w:val="00842692"/>
    <w:rsid w:val="0084270E"/>
    <w:rsid w:val="00842968"/>
    <w:rsid w:val="00842AEC"/>
    <w:rsid w:val="00842B23"/>
    <w:rsid w:val="00842B64"/>
    <w:rsid w:val="00842BFE"/>
    <w:rsid w:val="00842CA4"/>
    <w:rsid w:val="00842DB6"/>
    <w:rsid w:val="00843506"/>
    <w:rsid w:val="00843534"/>
    <w:rsid w:val="00843587"/>
    <w:rsid w:val="008435EA"/>
    <w:rsid w:val="00843764"/>
    <w:rsid w:val="00843852"/>
    <w:rsid w:val="008438AF"/>
    <w:rsid w:val="008438E1"/>
    <w:rsid w:val="008438F2"/>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88F"/>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3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5AD"/>
    <w:rsid w:val="0085170F"/>
    <w:rsid w:val="00851790"/>
    <w:rsid w:val="008517C8"/>
    <w:rsid w:val="00851959"/>
    <w:rsid w:val="0085197F"/>
    <w:rsid w:val="00851EEB"/>
    <w:rsid w:val="0085201C"/>
    <w:rsid w:val="008521DF"/>
    <w:rsid w:val="008524DA"/>
    <w:rsid w:val="008525B8"/>
    <w:rsid w:val="00852831"/>
    <w:rsid w:val="0085289E"/>
    <w:rsid w:val="00852C31"/>
    <w:rsid w:val="00853199"/>
    <w:rsid w:val="008532D9"/>
    <w:rsid w:val="00853374"/>
    <w:rsid w:val="008535CD"/>
    <w:rsid w:val="00853643"/>
    <w:rsid w:val="00853665"/>
    <w:rsid w:val="00853674"/>
    <w:rsid w:val="00853A10"/>
    <w:rsid w:val="00853A5B"/>
    <w:rsid w:val="00853B77"/>
    <w:rsid w:val="008540BE"/>
    <w:rsid w:val="008543AC"/>
    <w:rsid w:val="008544DF"/>
    <w:rsid w:val="0085462C"/>
    <w:rsid w:val="0085463B"/>
    <w:rsid w:val="00854747"/>
    <w:rsid w:val="00854A29"/>
    <w:rsid w:val="00854B1A"/>
    <w:rsid w:val="00854BA0"/>
    <w:rsid w:val="00854C12"/>
    <w:rsid w:val="008552CC"/>
    <w:rsid w:val="008554BC"/>
    <w:rsid w:val="00855691"/>
    <w:rsid w:val="00855B38"/>
    <w:rsid w:val="00855B6B"/>
    <w:rsid w:val="00855BE3"/>
    <w:rsid w:val="00855CC8"/>
    <w:rsid w:val="00855F33"/>
    <w:rsid w:val="00856038"/>
    <w:rsid w:val="00856062"/>
    <w:rsid w:val="008562BB"/>
    <w:rsid w:val="0085662F"/>
    <w:rsid w:val="00856725"/>
    <w:rsid w:val="008568E3"/>
    <w:rsid w:val="008569BC"/>
    <w:rsid w:val="00856A7B"/>
    <w:rsid w:val="00856B21"/>
    <w:rsid w:val="00856E46"/>
    <w:rsid w:val="00857231"/>
    <w:rsid w:val="008576D4"/>
    <w:rsid w:val="0086016C"/>
    <w:rsid w:val="00860301"/>
    <w:rsid w:val="00860360"/>
    <w:rsid w:val="00860561"/>
    <w:rsid w:val="00860609"/>
    <w:rsid w:val="008609EE"/>
    <w:rsid w:val="00860FC2"/>
    <w:rsid w:val="00861058"/>
    <w:rsid w:val="008610A2"/>
    <w:rsid w:val="00861138"/>
    <w:rsid w:val="00861318"/>
    <w:rsid w:val="00861601"/>
    <w:rsid w:val="008619F8"/>
    <w:rsid w:val="00861AE4"/>
    <w:rsid w:val="00861EAE"/>
    <w:rsid w:val="00861FF7"/>
    <w:rsid w:val="00862329"/>
    <w:rsid w:val="008623F7"/>
    <w:rsid w:val="008624B9"/>
    <w:rsid w:val="008624E7"/>
    <w:rsid w:val="00862515"/>
    <w:rsid w:val="0086253B"/>
    <w:rsid w:val="0086262F"/>
    <w:rsid w:val="00862897"/>
    <w:rsid w:val="00862BAB"/>
    <w:rsid w:val="0086330B"/>
    <w:rsid w:val="00863988"/>
    <w:rsid w:val="00863D32"/>
    <w:rsid w:val="00863FAD"/>
    <w:rsid w:val="008640A3"/>
    <w:rsid w:val="008640EA"/>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11"/>
    <w:rsid w:val="00867458"/>
    <w:rsid w:val="00867B36"/>
    <w:rsid w:val="00867FE5"/>
    <w:rsid w:val="0087036C"/>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2A3"/>
    <w:rsid w:val="00872515"/>
    <w:rsid w:val="00872577"/>
    <w:rsid w:val="008725B3"/>
    <w:rsid w:val="00872A11"/>
    <w:rsid w:val="00872D21"/>
    <w:rsid w:val="00873104"/>
    <w:rsid w:val="008733E0"/>
    <w:rsid w:val="008735D3"/>
    <w:rsid w:val="00873A47"/>
    <w:rsid w:val="00873A4E"/>
    <w:rsid w:val="00873E36"/>
    <w:rsid w:val="0087409B"/>
    <w:rsid w:val="008741E8"/>
    <w:rsid w:val="00874541"/>
    <w:rsid w:val="0087493F"/>
    <w:rsid w:val="00874B8C"/>
    <w:rsid w:val="00874E79"/>
    <w:rsid w:val="00874EF3"/>
    <w:rsid w:val="0087504B"/>
    <w:rsid w:val="008750B0"/>
    <w:rsid w:val="008751A3"/>
    <w:rsid w:val="00875555"/>
    <w:rsid w:val="0087559F"/>
    <w:rsid w:val="008755BD"/>
    <w:rsid w:val="0087577D"/>
    <w:rsid w:val="008758F3"/>
    <w:rsid w:val="0087590C"/>
    <w:rsid w:val="00875A5C"/>
    <w:rsid w:val="00875C6E"/>
    <w:rsid w:val="00875D97"/>
    <w:rsid w:val="00875D98"/>
    <w:rsid w:val="00876067"/>
    <w:rsid w:val="00876493"/>
    <w:rsid w:val="00876681"/>
    <w:rsid w:val="00876ABC"/>
    <w:rsid w:val="00876AEF"/>
    <w:rsid w:val="00876B1E"/>
    <w:rsid w:val="00876BCA"/>
    <w:rsid w:val="00876BED"/>
    <w:rsid w:val="00877412"/>
    <w:rsid w:val="008775B4"/>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BB"/>
    <w:rsid w:val="008818C2"/>
    <w:rsid w:val="00881A4D"/>
    <w:rsid w:val="00881A96"/>
    <w:rsid w:val="00881D50"/>
    <w:rsid w:val="00881DD4"/>
    <w:rsid w:val="008821FB"/>
    <w:rsid w:val="00882241"/>
    <w:rsid w:val="0088233E"/>
    <w:rsid w:val="0088235A"/>
    <w:rsid w:val="008827B4"/>
    <w:rsid w:val="008828BB"/>
    <w:rsid w:val="00882B10"/>
    <w:rsid w:val="00882C5B"/>
    <w:rsid w:val="00882F4D"/>
    <w:rsid w:val="008832DD"/>
    <w:rsid w:val="0088354A"/>
    <w:rsid w:val="008836F1"/>
    <w:rsid w:val="0088388E"/>
    <w:rsid w:val="008838B4"/>
    <w:rsid w:val="00883DD7"/>
    <w:rsid w:val="00883F37"/>
    <w:rsid w:val="00883FFC"/>
    <w:rsid w:val="00884269"/>
    <w:rsid w:val="00884463"/>
    <w:rsid w:val="00884970"/>
    <w:rsid w:val="00884AB8"/>
    <w:rsid w:val="00884B2A"/>
    <w:rsid w:val="00884D4C"/>
    <w:rsid w:val="00884DE7"/>
    <w:rsid w:val="00884F0F"/>
    <w:rsid w:val="00885632"/>
    <w:rsid w:val="00885A3D"/>
    <w:rsid w:val="00885D52"/>
    <w:rsid w:val="00886141"/>
    <w:rsid w:val="008862FD"/>
    <w:rsid w:val="00886463"/>
    <w:rsid w:val="00886597"/>
    <w:rsid w:val="008865E6"/>
    <w:rsid w:val="0088663E"/>
    <w:rsid w:val="00886D62"/>
    <w:rsid w:val="00886DB6"/>
    <w:rsid w:val="00887125"/>
    <w:rsid w:val="008871DB"/>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3D3"/>
    <w:rsid w:val="008915C2"/>
    <w:rsid w:val="008916B6"/>
    <w:rsid w:val="00891737"/>
    <w:rsid w:val="0089184C"/>
    <w:rsid w:val="008919A2"/>
    <w:rsid w:val="00891AC0"/>
    <w:rsid w:val="00891AEB"/>
    <w:rsid w:val="00891C91"/>
    <w:rsid w:val="00891CEC"/>
    <w:rsid w:val="0089207D"/>
    <w:rsid w:val="008920E1"/>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0"/>
    <w:rsid w:val="00895898"/>
    <w:rsid w:val="008959F8"/>
    <w:rsid w:val="00895A69"/>
    <w:rsid w:val="00895DD4"/>
    <w:rsid w:val="0089616E"/>
    <w:rsid w:val="00896365"/>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C1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A8E"/>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4A"/>
    <w:rsid w:val="008A5A55"/>
    <w:rsid w:val="008A5DA5"/>
    <w:rsid w:val="008A5ED6"/>
    <w:rsid w:val="008A6105"/>
    <w:rsid w:val="008A625E"/>
    <w:rsid w:val="008A6332"/>
    <w:rsid w:val="008A691D"/>
    <w:rsid w:val="008A6A87"/>
    <w:rsid w:val="008A6B5A"/>
    <w:rsid w:val="008A6C7F"/>
    <w:rsid w:val="008A6EBD"/>
    <w:rsid w:val="008A719F"/>
    <w:rsid w:val="008A7507"/>
    <w:rsid w:val="008A7BD5"/>
    <w:rsid w:val="008A7EEE"/>
    <w:rsid w:val="008B0087"/>
    <w:rsid w:val="008B018C"/>
    <w:rsid w:val="008B0286"/>
    <w:rsid w:val="008B0291"/>
    <w:rsid w:val="008B0347"/>
    <w:rsid w:val="008B0354"/>
    <w:rsid w:val="008B0373"/>
    <w:rsid w:val="008B03AF"/>
    <w:rsid w:val="008B0541"/>
    <w:rsid w:val="008B0AF4"/>
    <w:rsid w:val="008B0C16"/>
    <w:rsid w:val="008B0EBC"/>
    <w:rsid w:val="008B0F4B"/>
    <w:rsid w:val="008B120D"/>
    <w:rsid w:val="008B13E9"/>
    <w:rsid w:val="008B1AA0"/>
    <w:rsid w:val="008B1CCF"/>
    <w:rsid w:val="008B1D2F"/>
    <w:rsid w:val="008B1D80"/>
    <w:rsid w:val="008B1DFD"/>
    <w:rsid w:val="008B21EF"/>
    <w:rsid w:val="008B25C9"/>
    <w:rsid w:val="008B26C3"/>
    <w:rsid w:val="008B2723"/>
    <w:rsid w:val="008B2A83"/>
    <w:rsid w:val="008B2C96"/>
    <w:rsid w:val="008B311A"/>
    <w:rsid w:val="008B3265"/>
    <w:rsid w:val="008B32F0"/>
    <w:rsid w:val="008B3E04"/>
    <w:rsid w:val="008B436E"/>
    <w:rsid w:val="008B4372"/>
    <w:rsid w:val="008B44B9"/>
    <w:rsid w:val="008B4670"/>
    <w:rsid w:val="008B4757"/>
    <w:rsid w:val="008B4795"/>
    <w:rsid w:val="008B4910"/>
    <w:rsid w:val="008B514B"/>
    <w:rsid w:val="008B5173"/>
    <w:rsid w:val="008B5302"/>
    <w:rsid w:val="008B55EF"/>
    <w:rsid w:val="008B5896"/>
    <w:rsid w:val="008B58DC"/>
    <w:rsid w:val="008B59AA"/>
    <w:rsid w:val="008B5AB0"/>
    <w:rsid w:val="008B6185"/>
    <w:rsid w:val="008B62E9"/>
    <w:rsid w:val="008B6344"/>
    <w:rsid w:val="008B650C"/>
    <w:rsid w:val="008B67DD"/>
    <w:rsid w:val="008B6898"/>
    <w:rsid w:val="008B6BCB"/>
    <w:rsid w:val="008B6C83"/>
    <w:rsid w:val="008B6D72"/>
    <w:rsid w:val="008B6F10"/>
    <w:rsid w:val="008B6FFB"/>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8E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62"/>
    <w:rsid w:val="008C2AC2"/>
    <w:rsid w:val="008C2AD0"/>
    <w:rsid w:val="008C2DA1"/>
    <w:rsid w:val="008C2DEC"/>
    <w:rsid w:val="008C2E66"/>
    <w:rsid w:val="008C307E"/>
    <w:rsid w:val="008C32D8"/>
    <w:rsid w:val="008C3666"/>
    <w:rsid w:val="008C36BF"/>
    <w:rsid w:val="008C3949"/>
    <w:rsid w:val="008C39A0"/>
    <w:rsid w:val="008C3AF3"/>
    <w:rsid w:val="008C3B5D"/>
    <w:rsid w:val="008C3C2C"/>
    <w:rsid w:val="008C3C78"/>
    <w:rsid w:val="008C3CE2"/>
    <w:rsid w:val="008C3E1D"/>
    <w:rsid w:val="008C43F7"/>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45F"/>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9D8"/>
    <w:rsid w:val="008D5A3A"/>
    <w:rsid w:val="008D5F24"/>
    <w:rsid w:val="008D608A"/>
    <w:rsid w:val="008D6126"/>
    <w:rsid w:val="008D64A2"/>
    <w:rsid w:val="008D681A"/>
    <w:rsid w:val="008D6B14"/>
    <w:rsid w:val="008D6C30"/>
    <w:rsid w:val="008D6CAC"/>
    <w:rsid w:val="008D74F4"/>
    <w:rsid w:val="008D75B6"/>
    <w:rsid w:val="008D7762"/>
    <w:rsid w:val="008D77B7"/>
    <w:rsid w:val="008D7899"/>
    <w:rsid w:val="008D7A3C"/>
    <w:rsid w:val="008D7E48"/>
    <w:rsid w:val="008D7ED6"/>
    <w:rsid w:val="008E011C"/>
    <w:rsid w:val="008E0259"/>
    <w:rsid w:val="008E0947"/>
    <w:rsid w:val="008E0980"/>
    <w:rsid w:val="008E0B81"/>
    <w:rsid w:val="008E0C6D"/>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0AE"/>
    <w:rsid w:val="008E417D"/>
    <w:rsid w:val="008E45CA"/>
    <w:rsid w:val="008E497A"/>
    <w:rsid w:val="008E4A42"/>
    <w:rsid w:val="008E4A96"/>
    <w:rsid w:val="008E4BEB"/>
    <w:rsid w:val="008E4CC2"/>
    <w:rsid w:val="008E4D87"/>
    <w:rsid w:val="008E56FF"/>
    <w:rsid w:val="008E58D3"/>
    <w:rsid w:val="008E58F4"/>
    <w:rsid w:val="008E5997"/>
    <w:rsid w:val="008E5CDC"/>
    <w:rsid w:val="008E5E0D"/>
    <w:rsid w:val="008E665A"/>
    <w:rsid w:val="008E66B9"/>
    <w:rsid w:val="008E6743"/>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6B1"/>
    <w:rsid w:val="008F0A4D"/>
    <w:rsid w:val="008F0AC8"/>
    <w:rsid w:val="008F0B56"/>
    <w:rsid w:val="008F0C4A"/>
    <w:rsid w:val="008F0D71"/>
    <w:rsid w:val="008F105F"/>
    <w:rsid w:val="008F16BA"/>
    <w:rsid w:val="008F16C5"/>
    <w:rsid w:val="008F1D7E"/>
    <w:rsid w:val="008F1E9F"/>
    <w:rsid w:val="008F2112"/>
    <w:rsid w:val="008F22A2"/>
    <w:rsid w:val="008F2640"/>
    <w:rsid w:val="008F2945"/>
    <w:rsid w:val="008F2C4A"/>
    <w:rsid w:val="008F2C56"/>
    <w:rsid w:val="008F362C"/>
    <w:rsid w:val="008F375C"/>
    <w:rsid w:val="008F376B"/>
    <w:rsid w:val="008F3C63"/>
    <w:rsid w:val="008F3CA1"/>
    <w:rsid w:val="008F3F8B"/>
    <w:rsid w:val="008F40C8"/>
    <w:rsid w:val="008F43E3"/>
    <w:rsid w:val="008F4659"/>
    <w:rsid w:val="008F4B04"/>
    <w:rsid w:val="008F51BB"/>
    <w:rsid w:val="008F5516"/>
    <w:rsid w:val="008F5961"/>
    <w:rsid w:val="008F5970"/>
    <w:rsid w:val="008F599B"/>
    <w:rsid w:val="008F5AF5"/>
    <w:rsid w:val="008F5E26"/>
    <w:rsid w:val="008F5EA2"/>
    <w:rsid w:val="008F5F5D"/>
    <w:rsid w:val="008F6532"/>
    <w:rsid w:val="008F65E9"/>
    <w:rsid w:val="008F69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0B"/>
    <w:rsid w:val="00903640"/>
    <w:rsid w:val="00903878"/>
    <w:rsid w:val="0090393C"/>
    <w:rsid w:val="00903EE2"/>
    <w:rsid w:val="0090412E"/>
    <w:rsid w:val="00904149"/>
    <w:rsid w:val="00904347"/>
    <w:rsid w:val="00904494"/>
    <w:rsid w:val="00904A72"/>
    <w:rsid w:val="00904AA4"/>
    <w:rsid w:val="00904E25"/>
    <w:rsid w:val="00904EB7"/>
    <w:rsid w:val="00904FE8"/>
    <w:rsid w:val="00905053"/>
    <w:rsid w:val="0090523F"/>
    <w:rsid w:val="00905315"/>
    <w:rsid w:val="00905352"/>
    <w:rsid w:val="009053D5"/>
    <w:rsid w:val="00905552"/>
    <w:rsid w:val="00905737"/>
    <w:rsid w:val="00905A79"/>
    <w:rsid w:val="00905B5F"/>
    <w:rsid w:val="00905EEB"/>
    <w:rsid w:val="00906059"/>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BD3"/>
    <w:rsid w:val="00910FB7"/>
    <w:rsid w:val="00910FCA"/>
    <w:rsid w:val="00910FF1"/>
    <w:rsid w:val="00911004"/>
    <w:rsid w:val="00911081"/>
    <w:rsid w:val="00911196"/>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7B"/>
    <w:rsid w:val="009139B9"/>
    <w:rsid w:val="00913B0B"/>
    <w:rsid w:val="009144ED"/>
    <w:rsid w:val="00914B4F"/>
    <w:rsid w:val="00914DF6"/>
    <w:rsid w:val="00914E15"/>
    <w:rsid w:val="00914F57"/>
    <w:rsid w:val="00914FEA"/>
    <w:rsid w:val="0091517F"/>
    <w:rsid w:val="009153F7"/>
    <w:rsid w:val="009154A0"/>
    <w:rsid w:val="009156BA"/>
    <w:rsid w:val="00915A36"/>
    <w:rsid w:val="00915A72"/>
    <w:rsid w:val="00915F07"/>
    <w:rsid w:val="00915F0C"/>
    <w:rsid w:val="00915FE9"/>
    <w:rsid w:val="0091620A"/>
    <w:rsid w:val="00916211"/>
    <w:rsid w:val="00916423"/>
    <w:rsid w:val="0091647A"/>
    <w:rsid w:val="00916513"/>
    <w:rsid w:val="0091662B"/>
    <w:rsid w:val="00916854"/>
    <w:rsid w:val="0091686F"/>
    <w:rsid w:val="00916AD5"/>
    <w:rsid w:val="00916B32"/>
    <w:rsid w:val="00916B43"/>
    <w:rsid w:val="00916B69"/>
    <w:rsid w:val="00916BB3"/>
    <w:rsid w:val="00916BFD"/>
    <w:rsid w:val="00916C9A"/>
    <w:rsid w:val="00916EEE"/>
    <w:rsid w:val="0091736F"/>
    <w:rsid w:val="009173B3"/>
    <w:rsid w:val="00917460"/>
    <w:rsid w:val="00917474"/>
    <w:rsid w:val="009175DC"/>
    <w:rsid w:val="009175EF"/>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B8E"/>
    <w:rsid w:val="00923E41"/>
    <w:rsid w:val="00923ED9"/>
    <w:rsid w:val="00924415"/>
    <w:rsid w:val="00924820"/>
    <w:rsid w:val="00925175"/>
    <w:rsid w:val="0092519E"/>
    <w:rsid w:val="0092520A"/>
    <w:rsid w:val="00925BB9"/>
    <w:rsid w:val="00925C61"/>
    <w:rsid w:val="00925C8D"/>
    <w:rsid w:val="00925C97"/>
    <w:rsid w:val="00925F0C"/>
    <w:rsid w:val="009260F4"/>
    <w:rsid w:val="00926365"/>
    <w:rsid w:val="00926B22"/>
    <w:rsid w:val="00926EB4"/>
    <w:rsid w:val="00927BD9"/>
    <w:rsid w:val="00930362"/>
    <w:rsid w:val="0093039C"/>
    <w:rsid w:val="009304C8"/>
    <w:rsid w:val="00930571"/>
    <w:rsid w:val="00930712"/>
    <w:rsid w:val="00930920"/>
    <w:rsid w:val="00930938"/>
    <w:rsid w:val="00930F55"/>
    <w:rsid w:val="0093101B"/>
    <w:rsid w:val="00931050"/>
    <w:rsid w:val="009314C9"/>
    <w:rsid w:val="009314ED"/>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5F5"/>
    <w:rsid w:val="0093377A"/>
    <w:rsid w:val="00933F39"/>
    <w:rsid w:val="00934730"/>
    <w:rsid w:val="009347FF"/>
    <w:rsid w:val="009349C3"/>
    <w:rsid w:val="00934CD2"/>
    <w:rsid w:val="00934E37"/>
    <w:rsid w:val="00934FE2"/>
    <w:rsid w:val="0093504B"/>
    <w:rsid w:val="00935070"/>
    <w:rsid w:val="009353B0"/>
    <w:rsid w:val="009353B1"/>
    <w:rsid w:val="00935421"/>
    <w:rsid w:val="00935791"/>
    <w:rsid w:val="00935815"/>
    <w:rsid w:val="00935909"/>
    <w:rsid w:val="009359B5"/>
    <w:rsid w:val="00935A5E"/>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B12"/>
    <w:rsid w:val="00940DFC"/>
    <w:rsid w:val="00940F7B"/>
    <w:rsid w:val="00940FC3"/>
    <w:rsid w:val="00941411"/>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9F2"/>
    <w:rsid w:val="00946AE9"/>
    <w:rsid w:val="00946BE9"/>
    <w:rsid w:val="00946D37"/>
    <w:rsid w:val="00947027"/>
    <w:rsid w:val="009471A3"/>
    <w:rsid w:val="00947825"/>
    <w:rsid w:val="0094790A"/>
    <w:rsid w:val="009479F6"/>
    <w:rsid w:val="00947A21"/>
    <w:rsid w:val="00947AC1"/>
    <w:rsid w:val="00947D23"/>
    <w:rsid w:val="00947F2C"/>
    <w:rsid w:val="009500B7"/>
    <w:rsid w:val="0095032A"/>
    <w:rsid w:val="009504F9"/>
    <w:rsid w:val="00950546"/>
    <w:rsid w:val="009506E1"/>
    <w:rsid w:val="00950B72"/>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1D"/>
    <w:rsid w:val="00953377"/>
    <w:rsid w:val="009534C7"/>
    <w:rsid w:val="00953567"/>
    <w:rsid w:val="009537ED"/>
    <w:rsid w:val="009538B5"/>
    <w:rsid w:val="00953CFB"/>
    <w:rsid w:val="00953EF9"/>
    <w:rsid w:val="00954077"/>
    <w:rsid w:val="00954265"/>
    <w:rsid w:val="00954488"/>
    <w:rsid w:val="00954773"/>
    <w:rsid w:val="009547DA"/>
    <w:rsid w:val="009548C4"/>
    <w:rsid w:val="009549E3"/>
    <w:rsid w:val="00954B1F"/>
    <w:rsid w:val="00954E6E"/>
    <w:rsid w:val="00954E99"/>
    <w:rsid w:val="009550B9"/>
    <w:rsid w:val="009551BD"/>
    <w:rsid w:val="0095524A"/>
    <w:rsid w:val="0095530F"/>
    <w:rsid w:val="00955613"/>
    <w:rsid w:val="00955617"/>
    <w:rsid w:val="0095566B"/>
    <w:rsid w:val="009557A9"/>
    <w:rsid w:val="009557ED"/>
    <w:rsid w:val="0095580F"/>
    <w:rsid w:val="00955946"/>
    <w:rsid w:val="00955B6C"/>
    <w:rsid w:val="00955D88"/>
    <w:rsid w:val="009563D8"/>
    <w:rsid w:val="00956470"/>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7EE"/>
    <w:rsid w:val="00961A0F"/>
    <w:rsid w:val="00961BBA"/>
    <w:rsid w:val="0096224B"/>
    <w:rsid w:val="009624A0"/>
    <w:rsid w:val="009628F8"/>
    <w:rsid w:val="00962CFA"/>
    <w:rsid w:val="00962E31"/>
    <w:rsid w:val="009633F5"/>
    <w:rsid w:val="009635E9"/>
    <w:rsid w:val="00963645"/>
    <w:rsid w:val="00963666"/>
    <w:rsid w:val="00963691"/>
    <w:rsid w:val="00963A62"/>
    <w:rsid w:val="00963B35"/>
    <w:rsid w:val="00963D4B"/>
    <w:rsid w:val="00963E12"/>
    <w:rsid w:val="00963E7E"/>
    <w:rsid w:val="0096407B"/>
    <w:rsid w:val="00964341"/>
    <w:rsid w:val="00964394"/>
    <w:rsid w:val="009646D8"/>
    <w:rsid w:val="009647C7"/>
    <w:rsid w:val="00964DF8"/>
    <w:rsid w:val="00964EE9"/>
    <w:rsid w:val="00964F2C"/>
    <w:rsid w:val="00965250"/>
    <w:rsid w:val="00965301"/>
    <w:rsid w:val="00965402"/>
    <w:rsid w:val="00965576"/>
    <w:rsid w:val="009657BF"/>
    <w:rsid w:val="00965BB3"/>
    <w:rsid w:val="00965E1D"/>
    <w:rsid w:val="00966362"/>
    <w:rsid w:val="009663A4"/>
    <w:rsid w:val="00966A35"/>
    <w:rsid w:val="00966BD9"/>
    <w:rsid w:val="0096772B"/>
    <w:rsid w:val="00967749"/>
    <w:rsid w:val="00967AA9"/>
    <w:rsid w:val="00967B7E"/>
    <w:rsid w:val="00967EC5"/>
    <w:rsid w:val="00967FA6"/>
    <w:rsid w:val="0097007A"/>
    <w:rsid w:val="009701A5"/>
    <w:rsid w:val="00970466"/>
    <w:rsid w:val="0097056D"/>
    <w:rsid w:val="00970582"/>
    <w:rsid w:val="009705D0"/>
    <w:rsid w:val="00970908"/>
    <w:rsid w:val="00970C7E"/>
    <w:rsid w:val="00970D6C"/>
    <w:rsid w:val="00970DF7"/>
    <w:rsid w:val="00970E2D"/>
    <w:rsid w:val="00970F58"/>
    <w:rsid w:val="00971436"/>
    <w:rsid w:val="0097151C"/>
    <w:rsid w:val="00971A8B"/>
    <w:rsid w:val="009721F2"/>
    <w:rsid w:val="009729A3"/>
    <w:rsid w:val="00972ADC"/>
    <w:rsid w:val="00972B6A"/>
    <w:rsid w:val="00972B89"/>
    <w:rsid w:val="00972D78"/>
    <w:rsid w:val="00972F6A"/>
    <w:rsid w:val="009731D4"/>
    <w:rsid w:val="009733F5"/>
    <w:rsid w:val="00973446"/>
    <w:rsid w:val="009737ED"/>
    <w:rsid w:val="0097385C"/>
    <w:rsid w:val="009739D6"/>
    <w:rsid w:val="00973B19"/>
    <w:rsid w:val="00973D1A"/>
    <w:rsid w:val="00973F86"/>
    <w:rsid w:val="0097413F"/>
    <w:rsid w:val="009743E4"/>
    <w:rsid w:val="0097486B"/>
    <w:rsid w:val="009749F8"/>
    <w:rsid w:val="00974A2F"/>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562"/>
    <w:rsid w:val="00980819"/>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4F9C"/>
    <w:rsid w:val="0098508B"/>
    <w:rsid w:val="009852E9"/>
    <w:rsid w:val="0098599F"/>
    <w:rsid w:val="00985BEC"/>
    <w:rsid w:val="00985FF8"/>
    <w:rsid w:val="00986254"/>
    <w:rsid w:val="0098649D"/>
    <w:rsid w:val="009866BC"/>
    <w:rsid w:val="00986ABD"/>
    <w:rsid w:val="00986C26"/>
    <w:rsid w:val="00986F65"/>
    <w:rsid w:val="00987061"/>
    <w:rsid w:val="00987298"/>
    <w:rsid w:val="00987412"/>
    <w:rsid w:val="009876B1"/>
    <w:rsid w:val="00987929"/>
    <w:rsid w:val="009879F4"/>
    <w:rsid w:val="00987E98"/>
    <w:rsid w:val="00987EA9"/>
    <w:rsid w:val="009901EE"/>
    <w:rsid w:val="00990584"/>
    <w:rsid w:val="009908A8"/>
    <w:rsid w:val="00990A8E"/>
    <w:rsid w:val="00990AB3"/>
    <w:rsid w:val="00990B4C"/>
    <w:rsid w:val="00991232"/>
    <w:rsid w:val="009912F6"/>
    <w:rsid w:val="009913AA"/>
    <w:rsid w:val="009915E6"/>
    <w:rsid w:val="00991EDB"/>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D9E"/>
    <w:rsid w:val="00994F2E"/>
    <w:rsid w:val="00995001"/>
    <w:rsid w:val="00995574"/>
    <w:rsid w:val="009955A7"/>
    <w:rsid w:val="00995CFE"/>
    <w:rsid w:val="00995DF0"/>
    <w:rsid w:val="00995F0B"/>
    <w:rsid w:val="0099600F"/>
    <w:rsid w:val="009960F9"/>
    <w:rsid w:val="009964E5"/>
    <w:rsid w:val="00996561"/>
    <w:rsid w:val="009969FA"/>
    <w:rsid w:val="00996B3C"/>
    <w:rsid w:val="00996B97"/>
    <w:rsid w:val="00996E51"/>
    <w:rsid w:val="009971D8"/>
    <w:rsid w:val="00997294"/>
    <w:rsid w:val="009972BE"/>
    <w:rsid w:val="00997349"/>
    <w:rsid w:val="009974D6"/>
    <w:rsid w:val="00997807"/>
    <w:rsid w:val="00997937"/>
    <w:rsid w:val="00997D4B"/>
    <w:rsid w:val="00997D58"/>
    <w:rsid w:val="00997F94"/>
    <w:rsid w:val="00997FE1"/>
    <w:rsid w:val="009A031F"/>
    <w:rsid w:val="009A03CA"/>
    <w:rsid w:val="009A073C"/>
    <w:rsid w:val="009A0E5C"/>
    <w:rsid w:val="009A0EE5"/>
    <w:rsid w:val="009A0FA7"/>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3D1"/>
    <w:rsid w:val="009A34E6"/>
    <w:rsid w:val="009A35AA"/>
    <w:rsid w:val="009A3A7E"/>
    <w:rsid w:val="009A3F78"/>
    <w:rsid w:val="009A4028"/>
    <w:rsid w:val="009A42C2"/>
    <w:rsid w:val="009A436E"/>
    <w:rsid w:val="009A4838"/>
    <w:rsid w:val="009A49CC"/>
    <w:rsid w:val="009A4AA3"/>
    <w:rsid w:val="009A4CCD"/>
    <w:rsid w:val="009A5118"/>
    <w:rsid w:val="009A51BE"/>
    <w:rsid w:val="009A5329"/>
    <w:rsid w:val="009A53FF"/>
    <w:rsid w:val="009A574A"/>
    <w:rsid w:val="009A5976"/>
    <w:rsid w:val="009A5A55"/>
    <w:rsid w:val="009A5B0F"/>
    <w:rsid w:val="009A63CB"/>
    <w:rsid w:val="009A65F0"/>
    <w:rsid w:val="009A6859"/>
    <w:rsid w:val="009A69BC"/>
    <w:rsid w:val="009A6A75"/>
    <w:rsid w:val="009A7723"/>
    <w:rsid w:val="009A7A2C"/>
    <w:rsid w:val="009A7ABA"/>
    <w:rsid w:val="009A7AE8"/>
    <w:rsid w:val="009A7F7B"/>
    <w:rsid w:val="009A7F93"/>
    <w:rsid w:val="009B0163"/>
    <w:rsid w:val="009B04AD"/>
    <w:rsid w:val="009B0580"/>
    <w:rsid w:val="009B0588"/>
    <w:rsid w:val="009B09AD"/>
    <w:rsid w:val="009B0AEB"/>
    <w:rsid w:val="009B0EFE"/>
    <w:rsid w:val="009B120E"/>
    <w:rsid w:val="009B13B2"/>
    <w:rsid w:val="009B1410"/>
    <w:rsid w:val="009B14B7"/>
    <w:rsid w:val="009B152C"/>
    <w:rsid w:val="009B1619"/>
    <w:rsid w:val="009B162D"/>
    <w:rsid w:val="009B1869"/>
    <w:rsid w:val="009B1EBB"/>
    <w:rsid w:val="009B2253"/>
    <w:rsid w:val="009B2353"/>
    <w:rsid w:val="009B24F0"/>
    <w:rsid w:val="009B2640"/>
    <w:rsid w:val="009B26A4"/>
    <w:rsid w:val="009B2C0A"/>
    <w:rsid w:val="009B2F6C"/>
    <w:rsid w:val="009B323A"/>
    <w:rsid w:val="009B33A3"/>
    <w:rsid w:val="009B39D8"/>
    <w:rsid w:val="009B3AB0"/>
    <w:rsid w:val="009B3EEF"/>
    <w:rsid w:val="009B3EF5"/>
    <w:rsid w:val="009B3F04"/>
    <w:rsid w:val="009B4552"/>
    <w:rsid w:val="009B468B"/>
    <w:rsid w:val="009B4CAF"/>
    <w:rsid w:val="009B4E4C"/>
    <w:rsid w:val="009B4E61"/>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92A"/>
    <w:rsid w:val="009C0C32"/>
    <w:rsid w:val="009C0D22"/>
    <w:rsid w:val="009C10EF"/>
    <w:rsid w:val="009C11B9"/>
    <w:rsid w:val="009C1762"/>
    <w:rsid w:val="009C17C1"/>
    <w:rsid w:val="009C1D14"/>
    <w:rsid w:val="009C1DFC"/>
    <w:rsid w:val="009C2050"/>
    <w:rsid w:val="009C220D"/>
    <w:rsid w:val="009C23D6"/>
    <w:rsid w:val="009C27E1"/>
    <w:rsid w:val="009C2808"/>
    <w:rsid w:val="009C2A20"/>
    <w:rsid w:val="009C2BE9"/>
    <w:rsid w:val="009C2C45"/>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B0F"/>
    <w:rsid w:val="009C4C9F"/>
    <w:rsid w:val="009C4D84"/>
    <w:rsid w:val="009C4DF6"/>
    <w:rsid w:val="009C4E51"/>
    <w:rsid w:val="009C57DC"/>
    <w:rsid w:val="009C5EE9"/>
    <w:rsid w:val="009C6184"/>
    <w:rsid w:val="009C6407"/>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8EE"/>
    <w:rsid w:val="009D09E5"/>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11"/>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DC8"/>
    <w:rsid w:val="009D6E6D"/>
    <w:rsid w:val="009D78EA"/>
    <w:rsid w:val="009D7A61"/>
    <w:rsid w:val="009D7AEF"/>
    <w:rsid w:val="009D7DA4"/>
    <w:rsid w:val="009D7E76"/>
    <w:rsid w:val="009E0255"/>
    <w:rsid w:val="009E04F3"/>
    <w:rsid w:val="009E052D"/>
    <w:rsid w:val="009E0858"/>
    <w:rsid w:val="009E08C3"/>
    <w:rsid w:val="009E0B11"/>
    <w:rsid w:val="009E0BB9"/>
    <w:rsid w:val="009E0C25"/>
    <w:rsid w:val="009E0D2E"/>
    <w:rsid w:val="009E0F99"/>
    <w:rsid w:val="009E10B7"/>
    <w:rsid w:val="009E13D0"/>
    <w:rsid w:val="009E13EE"/>
    <w:rsid w:val="009E146E"/>
    <w:rsid w:val="009E1523"/>
    <w:rsid w:val="009E1A9B"/>
    <w:rsid w:val="009E1B31"/>
    <w:rsid w:val="009E1C9C"/>
    <w:rsid w:val="009E1F1F"/>
    <w:rsid w:val="009E26D7"/>
    <w:rsid w:val="009E2B72"/>
    <w:rsid w:val="009E2D3C"/>
    <w:rsid w:val="009E2F98"/>
    <w:rsid w:val="009E337F"/>
    <w:rsid w:val="009E37C0"/>
    <w:rsid w:val="009E38D9"/>
    <w:rsid w:val="009E3A37"/>
    <w:rsid w:val="009E3B93"/>
    <w:rsid w:val="009E3D60"/>
    <w:rsid w:val="009E3E6E"/>
    <w:rsid w:val="009E3FEE"/>
    <w:rsid w:val="009E40B6"/>
    <w:rsid w:val="009E40BF"/>
    <w:rsid w:val="009E43BA"/>
    <w:rsid w:val="009E4644"/>
    <w:rsid w:val="009E4922"/>
    <w:rsid w:val="009E4A9F"/>
    <w:rsid w:val="009E4CE2"/>
    <w:rsid w:val="009E4E38"/>
    <w:rsid w:val="009E4F39"/>
    <w:rsid w:val="009E51B1"/>
    <w:rsid w:val="009E522A"/>
    <w:rsid w:val="009E5257"/>
    <w:rsid w:val="009E5522"/>
    <w:rsid w:val="009E5679"/>
    <w:rsid w:val="009E56FF"/>
    <w:rsid w:val="009E5DDA"/>
    <w:rsid w:val="009E6093"/>
    <w:rsid w:val="009E645E"/>
    <w:rsid w:val="009E6581"/>
    <w:rsid w:val="009E66C4"/>
    <w:rsid w:val="009E6AD8"/>
    <w:rsid w:val="009E6B7C"/>
    <w:rsid w:val="009E6CD7"/>
    <w:rsid w:val="009E75D5"/>
    <w:rsid w:val="009E7676"/>
    <w:rsid w:val="009E770F"/>
    <w:rsid w:val="009E7856"/>
    <w:rsid w:val="009E7B83"/>
    <w:rsid w:val="009E7E47"/>
    <w:rsid w:val="009F0406"/>
    <w:rsid w:val="009F0818"/>
    <w:rsid w:val="009F0DE7"/>
    <w:rsid w:val="009F0F76"/>
    <w:rsid w:val="009F0FF2"/>
    <w:rsid w:val="009F12B4"/>
    <w:rsid w:val="009F145D"/>
    <w:rsid w:val="009F1665"/>
    <w:rsid w:val="009F17FF"/>
    <w:rsid w:val="009F1B01"/>
    <w:rsid w:val="009F1C21"/>
    <w:rsid w:val="009F2069"/>
    <w:rsid w:val="009F253E"/>
    <w:rsid w:val="009F2578"/>
    <w:rsid w:val="009F2B30"/>
    <w:rsid w:val="009F2B49"/>
    <w:rsid w:val="009F2BD1"/>
    <w:rsid w:val="009F2F35"/>
    <w:rsid w:val="009F2F69"/>
    <w:rsid w:val="009F30A2"/>
    <w:rsid w:val="009F3673"/>
    <w:rsid w:val="009F36D7"/>
    <w:rsid w:val="009F3BA4"/>
    <w:rsid w:val="009F46D7"/>
    <w:rsid w:val="009F4A95"/>
    <w:rsid w:val="009F4B3E"/>
    <w:rsid w:val="009F4D17"/>
    <w:rsid w:val="009F4EBB"/>
    <w:rsid w:val="009F509F"/>
    <w:rsid w:val="009F5148"/>
    <w:rsid w:val="009F51BD"/>
    <w:rsid w:val="009F5277"/>
    <w:rsid w:val="009F52A6"/>
    <w:rsid w:val="009F546D"/>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E4C"/>
    <w:rsid w:val="009F7F36"/>
    <w:rsid w:val="009F7FD4"/>
    <w:rsid w:val="00A0002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4FD"/>
    <w:rsid w:val="00A04BEE"/>
    <w:rsid w:val="00A0570B"/>
    <w:rsid w:val="00A05AC4"/>
    <w:rsid w:val="00A05C54"/>
    <w:rsid w:val="00A05CB9"/>
    <w:rsid w:val="00A05DCC"/>
    <w:rsid w:val="00A05F44"/>
    <w:rsid w:val="00A0605D"/>
    <w:rsid w:val="00A061CF"/>
    <w:rsid w:val="00A06A8D"/>
    <w:rsid w:val="00A06C9A"/>
    <w:rsid w:val="00A06E50"/>
    <w:rsid w:val="00A076D9"/>
    <w:rsid w:val="00A077CC"/>
    <w:rsid w:val="00A077EF"/>
    <w:rsid w:val="00A078AA"/>
    <w:rsid w:val="00A07D7F"/>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001"/>
    <w:rsid w:val="00A12271"/>
    <w:rsid w:val="00A1235D"/>
    <w:rsid w:val="00A1265D"/>
    <w:rsid w:val="00A12A1F"/>
    <w:rsid w:val="00A12CED"/>
    <w:rsid w:val="00A12D72"/>
    <w:rsid w:val="00A12E43"/>
    <w:rsid w:val="00A12E47"/>
    <w:rsid w:val="00A1312A"/>
    <w:rsid w:val="00A1319D"/>
    <w:rsid w:val="00A1340A"/>
    <w:rsid w:val="00A134C9"/>
    <w:rsid w:val="00A138C6"/>
    <w:rsid w:val="00A139B9"/>
    <w:rsid w:val="00A13B11"/>
    <w:rsid w:val="00A13BE0"/>
    <w:rsid w:val="00A1424F"/>
    <w:rsid w:val="00A144D7"/>
    <w:rsid w:val="00A14665"/>
    <w:rsid w:val="00A14980"/>
    <w:rsid w:val="00A14B89"/>
    <w:rsid w:val="00A14D22"/>
    <w:rsid w:val="00A14EB5"/>
    <w:rsid w:val="00A15016"/>
    <w:rsid w:val="00A15185"/>
    <w:rsid w:val="00A156A2"/>
    <w:rsid w:val="00A15705"/>
    <w:rsid w:val="00A15B63"/>
    <w:rsid w:val="00A15D6B"/>
    <w:rsid w:val="00A15D83"/>
    <w:rsid w:val="00A15D95"/>
    <w:rsid w:val="00A15DDD"/>
    <w:rsid w:val="00A15F8B"/>
    <w:rsid w:val="00A16197"/>
    <w:rsid w:val="00A1619A"/>
    <w:rsid w:val="00A1628D"/>
    <w:rsid w:val="00A1663F"/>
    <w:rsid w:val="00A166A5"/>
    <w:rsid w:val="00A16822"/>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45"/>
    <w:rsid w:val="00A213F2"/>
    <w:rsid w:val="00A218C5"/>
    <w:rsid w:val="00A218E0"/>
    <w:rsid w:val="00A21957"/>
    <w:rsid w:val="00A21CB3"/>
    <w:rsid w:val="00A21CF8"/>
    <w:rsid w:val="00A22310"/>
    <w:rsid w:val="00A2254B"/>
    <w:rsid w:val="00A22835"/>
    <w:rsid w:val="00A22CAF"/>
    <w:rsid w:val="00A22CC7"/>
    <w:rsid w:val="00A22DC5"/>
    <w:rsid w:val="00A2312B"/>
    <w:rsid w:val="00A231C4"/>
    <w:rsid w:val="00A2324D"/>
    <w:rsid w:val="00A2327B"/>
    <w:rsid w:val="00A23432"/>
    <w:rsid w:val="00A23B31"/>
    <w:rsid w:val="00A23B6D"/>
    <w:rsid w:val="00A23C2E"/>
    <w:rsid w:val="00A23DD4"/>
    <w:rsid w:val="00A24545"/>
    <w:rsid w:val="00A246B9"/>
    <w:rsid w:val="00A2479B"/>
    <w:rsid w:val="00A24A99"/>
    <w:rsid w:val="00A24CD6"/>
    <w:rsid w:val="00A24DB3"/>
    <w:rsid w:val="00A24F43"/>
    <w:rsid w:val="00A25C9E"/>
    <w:rsid w:val="00A25CC1"/>
    <w:rsid w:val="00A25EF0"/>
    <w:rsid w:val="00A265AE"/>
    <w:rsid w:val="00A266A7"/>
    <w:rsid w:val="00A26828"/>
    <w:rsid w:val="00A26C01"/>
    <w:rsid w:val="00A26C02"/>
    <w:rsid w:val="00A26C9B"/>
    <w:rsid w:val="00A26CA0"/>
    <w:rsid w:val="00A26CF4"/>
    <w:rsid w:val="00A27165"/>
    <w:rsid w:val="00A27238"/>
    <w:rsid w:val="00A27289"/>
    <w:rsid w:val="00A274C1"/>
    <w:rsid w:val="00A275B7"/>
    <w:rsid w:val="00A275EE"/>
    <w:rsid w:val="00A27869"/>
    <w:rsid w:val="00A27AB9"/>
    <w:rsid w:val="00A30398"/>
    <w:rsid w:val="00A30569"/>
    <w:rsid w:val="00A307D1"/>
    <w:rsid w:val="00A30830"/>
    <w:rsid w:val="00A30B43"/>
    <w:rsid w:val="00A30DBB"/>
    <w:rsid w:val="00A30F08"/>
    <w:rsid w:val="00A30F3F"/>
    <w:rsid w:val="00A31117"/>
    <w:rsid w:val="00A31AA6"/>
    <w:rsid w:val="00A31B07"/>
    <w:rsid w:val="00A31DDA"/>
    <w:rsid w:val="00A32042"/>
    <w:rsid w:val="00A32049"/>
    <w:rsid w:val="00A32062"/>
    <w:rsid w:val="00A320D9"/>
    <w:rsid w:val="00A32121"/>
    <w:rsid w:val="00A32171"/>
    <w:rsid w:val="00A325C8"/>
    <w:rsid w:val="00A32704"/>
    <w:rsid w:val="00A32AFA"/>
    <w:rsid w:val="00A32B45"/>
    <w:rsid w:val="00A32B91"/>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5FA9"/>
    <w:rsid w:val="00A360A2"/>
    <w:rsid w:val="00A361CA"/>
    <w:rsid w:val="00A36443"/>
    <w:rsid w:val="00A36A1D"/>
    <w:rsid w:val="00A36C88"/>
    <w:rsid w:val="00A36FA1"/>
    <w:rsid w:val="00A372F4"/>
    <w:rsid w:val="00A37517"/>
    <w:rsid w:val="00A37610"/>
    <w:rsid w:val="00A37CD6"/>
    <w:rsid w:val="00A37ED1"/>
    <w:rsid w:val="00A37EEF"/>
    <w:rsid w:val="00A4043B"/>
    <w:rsid w:val="00A40C09"/>
    <w:rsid w:val="00A40EB4"/>
    <w:rsid w:val="00A40F69"/>
    <w:rsid w:val="00A41351"/>
    <w:rsid w:val="00A415E5"/>
    <w:rsid w:val="00A41719"/>
    <w:rsid w:val="00A41745"/>
    <w:rsid w:val="00A41841"/>
    <w:rsid w:val="00A41BFC"/>
    <w:rsid w:val="00A421A1"/>
    <w:rsid w:val="00A4228E"/>
    <w:rsid w:val="00A42764"/>
    <w:rsid w:val="00A428A6"/>
    <w:rsid w:val="00A42988"/>
    <w:rsid w:val="00A42C3D"/>
    <w:rsid w:val="00A42E19"/>
    <w:rsid w:val="00A42E9B"/>
    <w:rsid w:val="00A4309B"/>
    <w:rsid w:val="00A43369"/>
    <w:rsid w:val="00A43578"/>
    <w:rsid w:val="00A43868"/>
    <w:rsid w:val="00A438ED"/>
    <w:rsid w:val="00A43A71"/>
    <w:rsid w:val="00A43C48"/>
    <w:rsid w:val="00A43F34"/>
    <w:rsid w:val="00A44098"/>
    <w:rsid w:val="00A440B3"/>
    <w:rsid w:val="00A4441B"/>
    <w:rsid w:val="00A4495D"/>
    <w:rsid w:val="00A44A07"/>
    <w:rsid w:val="00A44AC5"/>
    <w:rsid w:val="00A44C27"/>
    <w:rsid w:val="00A44E9A"/>
    <w:rsid w:val="00A44F5C"/>
    <w:rsid w:val="00A4507F"/>
    <w:rsid w:val="00A451F9"/>
    <w:rsid w:val="00A4522C"/>
    <w:rsid w:val="00A45264"/>
    <w:rsid w:val="00A45272"/>
    <w:rsid w:val="00A453B8"/>
    <w:rsid w:val="00A454A2"/>
    <w:rsid w:val="00A4566B"/>
    <w:rsid w:val="00A45759"/>
    <w:rsid w:val="00A4590B"/>
    <w:rsid w:val="00A45B11"/>
    <w:rsid w:val="00A45FD6"/>
    <w:rsid w:val="00A4628C"/>
    <w:rsid w:val="00A46497"/>
    <w:rsid w:val="00A464C6"/>
    <w:rsid w:val="00A46558"/>
    <w:rsid w:val="00A46573"/>
    <w:rsid w:val="00A46EC0"/>
    <w:rsid w:val="00A47396"/>
    <w:rsid w:val="00A477F4"/>
    <w:rsid w:val="00A47D83"/>
    <w:rsid w:val="00A47E89"/>
    <w:rsid w:val="00A50089"/>
    <w:rsid w:val="00A50568"/>
    <w:rsid w:val="00A50572"/>
    <w:rsid w:val="00A5084F"/>
    <w:rsid w:val="00A50BDA"/>
    <w:rsid w:val="00A50CB2"/>
    <w:rsid w:val="00A50F75"/>
    <w:rsid w:val="00A51E3F"/>
    <w:rsid w:val="00A51EF2"/>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98"/>
    <w:rsid w:val="00A5415B"/>
    <w:rsid w:val="00A54210"/>
    <w:rsid w:val="00A547CF"/>
    <w:rsid w:val="00A54A67"/>
    <w:rsid w:val="00A54B0E"/>
    <w:rsid w:val="00A54DA2"/>
    <w:rsid w:val="00A553CF"/>
    <w:rsid w:val="00A55556"/>
    <w:rsid w:val="00A5556A"/>
    <w:rsid w:val="00A5556E"/>
    <w:rsid w:val="00A555DB"/>
    <w:rsid w:val="00A555F9"/>
    <w:rsid w:val="00A55988"/>
    <w:rsid w:val="00A55BD9"/>
    <w:rsid w:val="00A55BFE"/>
    <w:rsid w:val="00A55CA9"/>
    <w:rsid w:val="00A55DD7"/>
    <w:rsid w:val="00A55E94"/>
    <w:rsid w:val="00A55EDF"/>
    <w:rsid w:val="00A561A7"/>
    <w:rsid w:val="00A5644E"/>
    <w:rsid w:val="00A565BD"/>
    <w:rsid w:val="00A56810"/>
    <w:rsid w:val="00A5693A"/>
    <w:rsid w:val="00A56CDD"/>
    <w:rsid w:val="00A57476"/>
    <w:rsid w:val="00A576D0"/>
    <w:rsid w:val="00A57B4B"/>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CF3"/>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4A4"/>
    <w:rsid w:val="00A65691"/>
    <w:rsid w:val="00A65693"/>
    <w:rsid w:val="00A6573B"/>
    <w:rsid w:val="00A658A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1B96"/>
    <w:rsid w:val="00A72AAD"/>
    <w:rsid w:val="00A738EA"/>
    <w:rsid w:val="00A739D4"/>
    <w:rsid w:val="00A73DB0"/>
    <w:rsid w:val="00A73F9E"/>
    <w:rsid w:val="00A74023"/>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163"/>
    <w:rsid w:val="00A803AC"/>
    <w:rsid w:val="00A8057A"/>
    <w:rsid w:val="00A80748"/>
    <w:rsid w:val="00A807BF"/>
    <w:rsid w:val="00A8088D"/>
    <w:rsid w:val="00A80B91"/>
    <w:rsid w:val="00A80B9C"/>
    <w:rsid w:val="00A80CCD"/>
    <w:rsid w:val="00A80CE4"/>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2F4C"/>
    <w:rsid w:val="00A83767"/>
    <w:rsid w:val="00A83B9F"/>
    <w:rsid w:val="00A83DAE"/>
    <w:rsid w:val="00A83F45"/>
    <w:rsid w:val="00A8442F"/>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366"/>
    <w:rsid w:val="00A8646A"/>
    <w:rsid w:val="00A864AE"/>
    <w:rsid w:val="00A86776"/>
    <w:rsid w:val="00A86921"/>
    <w:rsid w:val="00A869C5"/>
    <w:rsid w:val="00A86D75"/>
    <w:rsid w:val="00A86EEE"/>
    <w:rsid w:val="00A8719D"/>
    <w:rsid w:val="00A871EB"/>
    <w:rsid w:val="00A8723B"/>
    <w:rsid w:val="00A87552"/>
    <w:rsid w:val="00A87710"/>
    <w:rsid w:val="00A878E0"/>
    <w:rsid w:val="00A87902"/>
    <w:rsid w:val="00A87BFC"/>
    <w:rsid w:val="00A87C1B"/>
    <w:rsid w:val="00A87C27"/>
    <w:rsid w:val="00A87C32"/>
    <w:rsid w:val="00A87EEC"/>
    <w:rsid w:val="00A87F95"/>
    <w:rsid w:val="00A90154"/>
    <w:rsid w:val="00A90478"/>
    <w:rsid w:val="00A90515"/>
    <w:rsid w:val="00A908D6"/>
    <w:rsid w:val="00A90C40"/>
    <w:rsid w:val="00A90C8E"/>
    <w:rsid w:val="00A90D60"/>
    <w:rsid w:val="00A911C5"/>
    <w:rsid w:val="00A912DD"/>
    <w:rsid w:val="00A91372"/>
    <w:rsid w:val="00A91398"/>
    <w:rsid w:val="00A91423"/>
    <w:rsid w:val="00A915E6"/>
    <w:rsid w:val="00A91691"/>
    <w:rsid w:val="00A9182A"/>
    <w:rsid w:val="00A91A8F"/>
    <w:rsid w:val="00A91D57"/>
    <w:rsid w:val="00A91DE4"/>
    <w:rsid w:val="00A91EF9"/>
    <w:rsid w:val="00A91F52"/>
    <w:rsid w:val="00A924F0"/>
    <w:rsid w:val="00A927BF"/>
    <w:rsid w:val="00A9282C"/>
    <w:rsid w:val="00A92864"/>
    <w:rsid w:val="00A9287C"/>
    <w:rsid w:val="00A92925"/>
    <w:rsid w:val="00A92972"/>
    <w:rsid w:val="00A92979"/>
    <w:rsid w:val="00A92C43"/>
    <w:rsid w:val="00A92DA4"/>
    <w:rsid w:val="00A92E61"/>
    <w:rsid w:val="00A92FF4"/>
    <w:rsid w:val="00A93096"/>
    <w:rsid w:val="00A930EC"/>
    <w:rsid w:val="00A93409"/>
    <w:rsid w:val="00A935D6"/>
    <w:rsid w:val="00A936FE"/>
    <w:rsid w:val="00A9383B"/>
    <w:rsid w:val="00A939ED"/>
    <w:rsid w:val="00A93A1C"/>
    <w:rsid w:val="00A941FB"/>
    <w:rsid w:val="00A944D7"/>
    <w:rsid w:val="00A946C9"/>
    <w:rsid w:val="00A949E1"/>
    <w:rsid w:val="00A94EF4"/>
    <w:rsid w:val="00A95029"/>
    <w:rsid w:val="00A95186"/>
    <w:rsid w:val="00A954DB"/>
    <w:rsid w:val="00A95733"/>
    <w:rsid w:val="00A95B3C"/>
    <w:rsid w:val="00A95E11"/>
    <w:rsid w:val="00A95FEB"/>
    <w:rsid w:val="00A96024"/>
    <w:rsid w:val="00A96068"/>
    <w:rsid w:val="00A96196"/>
    <w:rsid w:val="00A961A9"/>
    <w:rsid w:val="00A96299"/>
    <w:rsid w:val="00A965E5"/>
    <w:rsid w:val="00A966C9"/>
    <w:rsid w:val="00A96947"/>
    <w:rsid w:val="00A96B7A"/>
    <w:rsid w:val="00A96D9C"/>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8A2"/>
    <w:rsid w:val="00AA1A2E"/>
    <w:rsid w:val="00AA1B12"/>
    <w:rsid w:val="00AA1DD9"/>
    <w:rsid w:val="00AA1EF5"/>
    <w:rsid w:val="00AA1F57"/>
    <w:rsid w:val="00AA1FA1"/>
    <w:rsid w:val="00AA20BD"/>
    <w:rsid w:val="00AA20FA"/>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38D"/>
    <w:rsid w:val="00AA5639"/>
    <w:rsid w:val="00AA565A"/>
    <w:rsid w:val="00AA576E"/>
    <w:rsid w:val="00AA58C3"/>
    <w:rsid w:val="00AA58DD"/>
    <w:rsid w:val="00AA5B24"/>
    <w:rsid w:val="00AA5C19"/>
    <w:rsid w:val="00AA5C39"/>
    <w:rsid w:val="00AA5C41"/>
    <w:rsid w:val="00AA5E73"/>
    <w:rsid w:val="00AA5EE7"/>
    <w:rsid w:val="00AA631A"/>
    <w:rsid w:val="00AA63A6"/>
    <w:rsid w:val="00AA69A1"/>
    <w:rsid w:val="00AA6D0B"/>
    <w:rsid w:val="00AA6D1A"/>
    <w:rsid w:val="00AA6D4F"/>
    <w:rsid w:val="00AA71F9"/>
    <w:rsid w:val="00AA7305"/>
    <w:rsid w:val="00AA759C"/>
    <w:rsid w:val="00AA7755"/>
    <w:rsid w:val="00AA784B"/>
    <w:rsid w:val="00AA7870"/>
    <w:rsid w:val="00AA7913"/>
    <w:rsid w:val="00AA79D3"/>
    <w:rsid w:val="00AA7A46"/>
    <w:rsid w:val="00AA7AE1"/>
    <w:rsid w:val="00AA7C13"/>
    <w:rsid w:val="00AA7CCA"/>
    <w:rsid w:val="00AA7D61"/>
    <w:rsid w:val="00AA7D66"/>
    <w:rsid w:val="00AA7DB3"/>
    <w:rsid w:val="00AA7E79"/>
    <w:rsid w:val="00AB00F6"/>
    <w:rsid w:val="00AB010F"/>
    <w:rsid w:val="00AB0198"/>
    <w:rsid w:val="00AB03A3"/>
    <w:rsid w:val="00AB0B23"/>
    <w:rsid w:val="00AB0C5C"/>
    <w:rsid w:val="00AB0DAB"/>
    <w:rsid w:val="00AB1766"/>
    <w:rsid w:val="00AB1889"/>
    <w:rsid w:val="00AB1A64"/>
    <w:rsid w:val="00AB21C9"/>
    <w:rsid w:val="00AB2324"/>
    <w:rsid w:val="00AB2350"/>
    <w:rsid w:val="00AB23E1"/>
    <w:rsid w:val="00AB2518"/>
    <w:rsid w:val="00AB32E6"/>
    <w:rsid w:val="00AB3523"/>
    <w:rsid w:val="00AB3747"/>
    <w:rsid w:val="00AB39D2"/>
    <w:rsid w:val="00AB39F6"/>
    <w:rsid w:val="00AB3EE8"/>
    <w:rsid w:val="00AB4004"/>
    <w:rsid w:val="00AB40D2"/>
    <w:rsid w:val="00AB431D"/>
    <w:rsid w:val="00AB4386"/>
    <w:rsid w:val="00AB43C8"/>
    <w:rsid w:val="00AB47D7"/>
    <w:rsid w:val="00AB49F3"/>
    <w:rsid w:val="00AB520D"/>
    <w:rsid w:val="00AB53B7"/>
    <w:rsid w:val="00AB5452"/>
    <w:rsid w:val="00AB56F4"/>
    <w:rsid w:val="00AB57B2"/>
    <w:rsid w:val="00AB599C"/>
    <w:rsid w:val="00AB5C04"/>
    <w:rsid w:val="00AB5DFD"/>
    <w:rsid w:val="00AB5F48"/>
    <w:rsid w:val="00AB5F71"/>
    <w:rsid w:val="00AB5FAB"/>
    <w:rsid w:val="00AB626B"/>
    <w:rsid w:val="00AB641B"/>
    <w:rsid w:val="00AB65A7"/>
    <w:rsid w:val="00AB69E9"/>
    <w:rsid w:val="00AB6FFD"/>
    <w:rsid w:val="00AB70B4"/>
    <w:rsid w:val="00AB77C1"/>
    <w:rsid w:val="00AB782B"/>
    <w:rsid w:val="00AB790F"/>
    <w:rsid w:val="00AB7E5A"/>
    <w:rsid w:val="00AB7F94"/>
    <w:rsid w:val="00AC0205"/>
    <w:rsid w:val="00AC09CE"/>
    <w:rsid w:val="00AC0B26"/>
    <w:rsid w:val="00AC10BC"/>
    <w:rsid w:val="00AC1858"/>
    <w:rsid w:val="00AC1E5A"/>
    <w:rsid w:val="00AC1EE3"/>
    <w:rsid w:val="00AC247B"/>
    <w:rsid w:val="00AC2492"/>
    <w:rsid w:val="00AC269D"/>
    <w:rsid w:val="00AC2717"/>
    <w:rsid w:val="00AC2911"/>
    <w:rsid w:val="00AC2C2D"/>
    <w:rsid w:val="00AC2DDE"/>
    <w:rsid w:val="00AC30D0"/>
    <w:rsid w:val="00AC31CA"/>
    <w:rsid w:val="00AC33F2"/>
    <w:rsid w:val="00AC37E9"/>
    <w:rsid w:val="00AC3861"/>
    <w:rsid w:val="00AC388A"/>
    <w:rsid w:val="00AC38F9"/>
    <w:rsid w:val="00AC3B89"/>
    <w:rsid w:val="00AC3C91"/>
    <w:rsid w:val="00AC3F7C"/>
    <w:rsid w:val="00AC4471"/>
    <w:rsid w:val="00AC44D8"/>
    <w:rsid w:val="00AC4D54"/>
    <w:rsid w:val="00AC4EB3"/>
    <w:rsid w:val="00AC4FF8"/>
    <w:rsid w:val="00AC547A"/>
    <w:rsid w:val="00AC547C"/>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0EB2"/>
    <w:rsid w:val="00AD108F"/>
    <w:rsid w:val="00AD1AFC"/>
    <w:rsid w:val="00AD1C9D"/>
    <w:rsid w:val="00AD1DE6"/>
    <w:rsid w:val="00AD1E9F"/>
    <w:rsid w:val="00AD1F1A"/>
    <w:rsid w:val="00AD240A"/>
    <w:rsid w:val="00AD2922"/>
    <w:rsid w:val="00AD295C"/>
    <w:rsid w:val="00AD2A09"/>
    <w:rsid w:val="00AD2A27"/>
    <w:rsid w:val="00AD2A67"/>
    <w:rsid w:val="00AD2BA2"/>
    <w:rsid w:val="00AD2E65"/>
    <w:rsid w:val="00AD2EC4"/>
    <w:rsid w:val="00AD2FDC"/>
    <w:rsid w:val="00AD31B5"/>
    <w:rsid w:val="00AD3A46"/>
    <w:rsid w:val="00AD3A9A"/>
    <w:rsid w:val="00AD3BAE"/>
    <w:rsid w:val="00AD3C97"/>
    <w:rsid w:val="00AD41D3"/>
    <w:rsid w:val="00AD4214"/>
    <w:rsid w:val="00AD42ED"/>
    <w:rsid w:val="00AD446C"/>
    <w:rsid w:val="00AD47EE"/>
    <w:rsid w:val="00AD483C"/>
    <w:rsid w:val="00AD4BBE"/>
    <w:rsid w:val="00AD4D00"/>
    <w:rsid w:val="00AD4E94"/>
    <w:rsid w:val="00AD509F"/>
    <w:rsid w:val="00AD5237"/>
    <w:rsid w:val="00AD5328"/>
    <w:rsid w:val="00AD5335"/>
    <w:rsid w:val="00AD549D"/>
    <w:rsid w:val="00AD5726"/>
    <w:rsid w:val="00AD5894"/>
    <w:rsid w:val="00AD5910"/>
    <w:rsid w:val="00AD5ACD"/>
    <w:rsid w:val="00AD5C89"/>
    <w:rsid w:val="00AD5E69"/>
    <w:rsid w:val="00AD5F8B"/>
    <w:rsid w:val="00AD5FF2"/>
    <w:rsid w:val="00AD61C2"/>
    <w:rsid w:val="00AD633C"/>
    <w:rsid w:val="00AD6474"/>
    <w:rsid w:val="00AD6583"/>
    <w:rsid w:val="00AD694F"/>
    <w:rsid w:val="00AD6D9E"/>
    <w:rsid w:val="00AD726A"/>
    <w:rsid w:val="00AD753C"/>
    <w:rsid w:val="00AD772F"/>
    <w:rsid w:val="00AD77D3"/>
    <w:rsid w:val="00AD7979"/>
    <w:rsid w:val="00AD7AEF"/>
    <w:rsid w:val="00AD7C1A"/>
    <w:rsid w:val="00AD7DF9"/>
    <w:rsid w:val="00AD7E51"/>
    <w:rsid w:val="00AD7F26"/>
    <w:rsid w:val="00AE0452"/>
    <w:rsid w:val="00AE05B2"/>
    <w:rsid w:val="00AE06A8"/>
    <w:rsid w:val="00AE07BC"/>
    <w:rsid w:val="00AE0898"/>
    <w:rsid w:val="00AE0914"/>
    <w:rsid w:val="00AE0A41"/>
    <w:rsid w:val="00AE0AB4"/>
    <w:rsid w:val="00AE0CCF"/>
    <w:rsid w:val="00AE0DBC"/>
    <w:rsid w:val="00AE0E51"/>
    <w:rsid w:val="00AE1106"/>
    <w:rsid w:val="00AE12E1"/>
    <w:rsid w:val="00AE1358"/>
    <w:rsid w:val="00AE167C"/>
    <w:rsid w:val="00AE175F"/>
    <w:rsid w:val="00AE17CB"/>
    <w:rsid w:val="00AE1C46"/>
    <w:rsid w:val="00AE2015"/>
    <w:rsid w:val="00AE2219"/>
    <w:rsid w:val="00AE23C9"/>
    <w:rsid w:val="00AE2491"/>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3"/>
    <w:rsid w:val="00AE705D"/>
    <w:rsid w:val="00AE759A"/>
    <w:rsid w:val="00AE7885"/>
    <w:rsid w:val="00AE7BB5"/>
    <w:rsid w:val="00AE7D9B"/>
    <w:rsid w:val="00AE7F17"/>
    <w:rsid w:val="00AF025C"/>
    <w:rsid w:val="00AF0361"/>
    <w:rsid w:val="00AF041B"/>
    <w:rsid w:val="00AF06DE"/>
    <w:rsid w:val="00AF07C6"/>
    <w:rsid w:val="00AF0941"/>
    <w:rsid w:val="00AF09F2"/>
    <w:rsid w:val="00AF0B68"/>
    <w:rsid w:val="00AF0B7C"/>
    <w:rsid w:val="00AF0FA1"/>
    <w:rsid w:val="00AF17D5"/>
    <w:rsid w:val="00AF1B0C"/>
    <w:rsid w:val="00AF1D00"/>
    <w:rsid w:val="00AF1F10"/>
    <w:rsid w:val="00AF1FCB"/>
    <w:rsid w:val="00AF2291"/>
    <w:rsid w:val="00AF23CF"/>
    <w:rsid w:val="00AF292C"/>
    <w:rsid w:val="00AF2C60"/>
    <w:rsid w:val="00AF2C80"/>
    <w:rsid w:val="00AF3066"/>
    <w:rsid w:val="00AF3085"/>
    <w:rsid w:val="00AF31DA"/>
    <w:rsid w:val="00AF32D4"/>
    <w:rsid w:val="00AF3A82"/>
    <w:rsid w:val="00AF3B77"/>
    <w:rsid w:val="00AF3D53"/>
    <w:rsid w:val="00AF3E85"/>
    <w:rsid w:val="00AF3E9F"/>
    <w:rsid w:val="00AF3ED8"/>
    <w:rsid w:val="00AF41A3"/>
    <w:rsid w:val="00AF4361"/>
    <w:rsid w:val="00AF47BD"/>
    <w:rsid w:val="00AF4B5A"/>
    <w:rsid w:val="00AF4F39"/>
    <w:rsid w:val="00AF5E42"/>
    <w:rsid w:val="00AF5F93"/>
    <w:rsid w:val="00AF627F"/>
    <w:rsid w:val="00AF6381"/>
    <w:rsid w:val="00AF65F6"/>
    <w:rsid w:val="00AF66EC"/>
    <w:rsid w:val="00AF6891"/>
    <w:rsid w:val="00AF6FCF"/>
    <w:rsid w:val="00AF70F6"/>
    <w:rsid w:val="00AF711C"/>
    <w:rsid w:val="00AF71D7"/>
    <w:rsid w:val="00AF72EC"/>
    <w:rsid w:val="00AF7552"/>
    <w:rsid w:val="00AF76E0"/>
    <w:rsid w:val="00AF7947"/>
    <w:rsid w:val="00AF7953"/>
    <w:rsid w:val="00AF7A20"/>
    <w:rsid w:val="00AF7BEE"/>
    <w:rsid w:val="00AF7D92"/>
    <w:rsid w:val="00B0016D"/>
    <w:rsid w:val="00B00251"/>
    <w:rsid w:val="00B00382"/>
    <w:rsid w:val="00B003D1"/>
    <w:rsid w:val="00B00639"/>
    <w:rsid w:val="00B00699"/>
    <w:rsid w:val="00B006C8"/>
    <w:rsid w:val="00B00781"/>
    <w:rsid w:val="00B00CB9"/>
    <w:rsid w:val="00B00F5E"/>
    <w:rsid w:val="00B0110B"/>
    <w:rsid w:val="00B0115A"/>
    <w:rsid w:val="00B011A5"/>
    <w:rsid w:val="00B011BF"/>
    <w:rsid w:val="00B0142C"/>
    <w:rsid w:val="00B015D2"/>
    <w:rsid w:val="00B01746"/>
    <w:rsid w:val="00B01D69"/>
    <w:rsid w:val="00B01E92"/>
    <w:rsid w:val="00B01FC0"/>
    <w:rsid w:val="00B0217E"/>
    <w:rsid w:val="00B02199"/>
    <w:rsid w:val="00B026FF"/>
    <w:rsid w:val="00B02805"/>
    <w:rsid w:val="00B02832"/>
    <w:rsid w:val="00B02BFD"/>
    <w:rsid w:val="00B02D77"/>
    <w:rsid w:val="00B0312E"/>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5E0F"/>
    <w:rsid w:val="00B06376"/>
    <w:rsid w:val="00B06A64"/>
    <w:rsid w:val="00B06CAE"/>
    <w:rsid w:val="00B06E0A"/>
    <w:rsid w:val="00B070E6"/>
    <w:rsid w:val="00B0721B"/>
    <w:rsid w:val="00B07341"/>
    <w:rsid w:val="00B07578"/>
    <w:rsid w:val="00B076C3"/>
    <w:rsid w:val="00B076ED"/>
    <w:rsid w:val="00B0776B"/>
    <w:rsid w:val="00B077CA"/>
    <w:rsid w:val="00B0787C"/>
    <w:rsid w:val="00B0794F"/>
    <w:rsid w:val="00B07990"/>
    <w:rsid w:val="00B079EE"/>
    <w:rsid w:val="00B07A15"/>
    <w:rsid w:val="00B07B2E"/>
    <w:rsid w:val="00B07C5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B43"/>
    <w:rsid w:val="00B122B5"/>
    <w:rsid w:val="00B12543"/>
    <w:rsid w:val="00B125CE"/>
    <w:rsid w:val="00B12BC0"/>
    <w:rsid w:val="00B12DEE"/>
    <w:rsid w:val="00B12E90"/>
    <w:rsid w:val="00B12EFE"/>
    <w:rsid w:val="00B12F76"/>
    <w:rsid w:val="00B13317"/>
    <w:rsid w:val="00B13528"/>
    <w:rsid w:val="00B1355B"/>
    <w:rsid w:val="00B13596"/>
    <w:rsid w:val="00B13AB2"/>
    <w:rsid w:val="00B13B65"/>
    <w:rsid w:val="00B13BA9"/>
    <w:rsid w:val="00B13BBD"/>
    <w:rsid w:val="00B13F09"/>
    <w:rsid w:val="00B1410F"/>
    <w:rsid w:val="00B144BF"/>
    <w:rsid w:val="00B1484C"/>
    <w:rsid w:val="00B14B8E"/>
    <w:rsid w:val="00B14CA8"/>
    <w:rsid w:val="00B1544F"/>
    <w:rsid w:val="00B1576B"/>
    <w:rsid w:val="00B15E35"/>
    <w:rsid w:val="00B16059"/>
    <w:rsid w:val="00B1623B"/>
    <w:rsid w:val="00B16361"/>
    <w:rsid w:val="00B16574"/>
    <w:rsid w:val="00B167AA"/>
    <w:rsid w:val="00B16819"/>
    <w:rsid w:val="00B1685A"/>
    <w:rsid w:val="00B16D9E"/>
    <w:rsid w:val="00B1740A"/>
    <w:rsid w:val="00B17602"/>
    <w:rsid w:val="00B17683"/>
    <w:rsid w:val="00B17748"/>
    <w:rsid w:val="00B17823"/>
    <w:rsid w:val="00B17A09"/>
    <w:rsid w:val="00B17B4C"/>
    <w:rsid w:val="00B17EA8"/>
    <w:rsid w:val="00B17ED7"/>
    <w:rsid w:val="00B204E4"/>
    <w:rsid w:val="00B20523"/>
    <w:rsid w:val="00B205C8"/>
    <w:rsid w:val="00B20A17"/>
    <w:rsid w:val="00B20B83"/>
    <w:rsid w:val="00B20BF3"/>
    <w:rsid w:val="00B20CAD"/>
    <w:rsid w:val="00B214AC"/>
    <w:rsid w:val="00B214DD"/>
    <w:rsid w:val="00B21601"/>
    <w:rsid w:val="00B2161B"/>
    <w:rsid w:val="00B21726"/>
    <w:rsid w:val="00B2178C"/>
    <w:rsid w:val="00B21B0F"/>
    <w:rsid w:val="00B21B18"/>
    <w:rsid w:val="00B21C64"/>
    <w:rsid w:val="00B21D05"/>
    <w:rsid w:val="00B2231B"/>
    <w:rsid w:val="00B2255B"/>
    <w:rsid w:val="00B22A06"/>
    <w:rsid w:val="00B22A0B"/>
    <w:rsid w:val="00B22BE0"/>
    <w:rsid w:val="00B22D9E"/>
    <w:rsid w:val="00B22E1C"/>
    <w:rsid w:val="00B22F76"/>
    <w:rsid w:val="00B2306E"/>
    <w:rsid w:val="00B23321"/>
    <w:rsid w:val="00B23337"/>
    <w:rsid w:val="00B233E1"/>
    <w:rsid w:val="00B234EB"/>
    <w:rsid w:val="00B23564"/>
    <w:rsid w:val="00B236E8"/>
    <w:rsid w:val="00B23839"/>
    <w:rsid w:val="00B23B5A"/>
    <w:rsid w:val="00B23EB3"/>
    <w:rsid w:val="00B245EA"/>
    <w:rsid w:val="00B247C6"/>
    <w:rsid w:val="00B24A67"/>
    <w:rsid w:val="00B24BAC"/>
    <w:rsid w:val="00B24BC8"/>
    <w:rsid w:val="00B24C26"/>
    <w:rsid w:val="00B24DD5"/>
    <w:rsid w:val="00B253DD"/>
    <w:rsid w:val="00B253F8"/>
    <w:rsid w:val="00B2590D"/>
    <w:rsid w:val="00B25D68"/>
    <w:rsid w:val="00B25DBB"/>
    <w:rsid w:val="00B25FF9"/>
    <w:rsid w:val="00B26007"/>
    <w:rsid w:val="00B2605D"/>
    <w:rsid w:val="00B2616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5F"/>
    <w:rsid w:val="00B32036"/>
    <w:rsid w:val="00B320E9"/>
    <w:rsid w:val="00B32209"/>
    <w:rsid w:val="00B3226C"/>
    <w:rsid w:val="00B32375"/>
    <w:rsid w:val="00B3257C"/>
    <w:rsid w:val="00B327AF"/>
    <w:rsid w:val="00B328C9"/>
    <w:rsid w:val="00B32985"/>
    <w:rsid w:val="00B32AE5"/>
    <w:rsid w:val="00B32E42"/>
    <w:rsid w:val="00B336D0"/>
    <w:rsid w:val="00B337F3"/>
    <w:rsid w:val="00B33817"/>
    <w:rsid w:val="00B33BBA"/>
    <w:rsid w:val="00B33C05"/>
    <w:rsid w:val="00B33E0F"/>
    <w:rsid w:val="00B341AA"/>
    <w:rsid w:val="00B34207"/>
    <w:rsid w:val="00B3435A"/>
    <w:rsid w:val="00B3468A"/>
    <w:rsid w:val="00B34748"/>
    <w:rsid w:val="00B347FB"/>
    <w:rsid w:val="00B348EA"/>
    <w:rsid w:val="00B34D6E"/>
    <w:rsid w:val="00B34D9B"/>
    <w:rsid w:val="00B34EB2"/>
    <w:rsid w:val="00B34EE8"/>
    <w:rsid w:val="00B35717"/>
    <w:rsid w:val="00B35A6D"/>
    <w:rsid w:val="00B35A98"/>
    <w:rsid w:val="00B35BA0"/>
    <w:rsid w:val="00B35D1D"/>
    <w:rsid w:val="00B3645C"/>
    <w:rsid w:val="00B365D6"/>
    <w:rsid w:val="00B3680A"/>
    <w:rsid w:val="00B3681F"/>
    <w:rsid w:val="00B36854"/>
    <w:rsid w:val="00B36869"/>
    <w:rsid w:val="00B36887"/>
    <w:rsid w:val="00B36BA1"/>
    <w:rsid w:val="00B36E7D"/>
    <w:rsid w:val="00B36FFD"/>
    <w:rsid w:val="00B3707C"/>
    <w:rsid w:val="00B371B7"/>
    <w:rsid w:val="00B3735E"/>
    <w:rsid w:val="00B3754C"/>
    <w:rsid w:val="00B37992"/>
    <w:rsid w:val="00B37B72"/>
    <w:rsid w:val="00B37B79"/>
    <w:rsid w:val="00B37E35"/>
    <w:rsid w:val="00B37E3C"/>
    <w:rsid w:val="00B37F00"/>
    <w:rsid w:val="00B40409"/>
    <w:rsid w:val="00B408D4"/>
    <w:rsid w:val="00B40906"/>
    <w:rsid w:val="00B409E4"/>
    <w:rsid w:val="00B40AD5"/>
    <w:rsid w:val="00B40AEF"/>
    <w:rsid w:val="00B40CDA"/>
    <w:rsid w:val="00B40DCD"/>
    <w:rsid w:val="00B40FAF"/>
    <w:rsid w:val="00B40FB4"/>
    <w:rsid w:val="00B41029"/>
    <w:rsid w:val="00B41262"/>
    <w:rsid w:val="00B416C6"/>
    <w:rsid w:val="00B41CD6"/>
    <w:rsid w:val="00B41E54"/>
    <w:rsid w:val="00B420A5"/>
    <w:rsid w:val="00B423F9"/>
    <w:rsid w:val="00B424E5"/>
    <w:rsid w:val="00B427B8"/>
    <w:rsid w:val="00B4290A"/>
    <w:rsid w:val="00B42A98"/>
    <w:rsid w:val="00B42B98"/>
    <w:rsid w:val="00B42BBA"/>
    <w:rsid w:val="00B43307"/>
    <w:rsid w:val="00B433D1"/>
    <w:rsid w:val="00B434A0"/>
    <w:rsid w:val="00B43724"/>
    <w:rsid w:val="00B4388F"/>
    <w:rsid w:val="00B438BF"/>
    <w:rsid w:val="00B439BF"/>
    <w:rsid w:val="00B43A3D"/>
    <w:rsid w:val="00B43BD7"/>
    <w:rsid w:val="00B43F11"/>
    <w:rsid w:val="00B44021"/>
    <w:rsid w:val="00B441D9"/>
    <w:rsid w:val="00B4457A"/>
    <w:rsid w:val="00B44732"/>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42"/>
    <w:rsid w:val="00B5259E"/>
    <w:rsid w:val="00B527DD"/>
    <w:rsid w:val="00B52887"/>
    <w:rsid w:val="00B52C48"/>
    <w:rsid w:val="00B52C84"/>
    <w:rsid w:val="00B52D48"/>
    <w:rsid w:val="00B52D50"/>
    <w:rsid w:val="00B53108"/>
    <w:rsid w:val="00B531AF"/>
    <w:rsid w:val="00B5330F"/>
    <w:rsid w:val="00B53459"/>
    <w:rsid w:val="00B53471"/>
    <w:rsid w:val="00B53760"/>
    <w:rsid w:val="00B53C00"/>
    <w:rsid w:val="00B5400E"/>
    <w:rsid w:val="00B5412E"/>
    <w:rsid w:val="00B54258"/>
    <w:rsid w:val="00B54494"/>
    <w:rsid w:val="00B5467D"/>
    <w:rsid w:val="00B5494F"/>
    <w:rsid w:val="00B54B11"/>
    <w:rsid w:val="00B54CA0"/>
    <w:rsid w:val="00B54D48"/>
    <w:rsid w:val="00B54FCE"/>
    <w:rsid w:val="00B550E8"/>
    <w:rsid w:val="00B5523C"/>
    <w:rsid w:val="00B5534E"/>
    <w:rsid w:val="00B554A5"/>
    <w:rsid w:val="00B5599F"/>
    <w:rsid w:val="00B55A64"/>
    <w:rsid w:val="00B55F7C"/>
    <w:rsid w:val="00B55F8C"/>
    <w:rsid w:val="00B55FB1"/>
    <w:rsid w:val="00B55FFF"/>
    <w:rsid w:val="00B5614E"/>
    <w:rsid w:val="00B5671A"/>
    <w:rsid w:val="00B5691A"/>
    <w:rsid w:val="00B56A08"/>
    <w:rsid w:val="00B56CD5"/>
    <w:rsid w:val="00B56F5C"/>
    <w:rsid w:val="00B570A2"/>
    <w:rsid w:val="00B572E3"/>
    <w:rsid w:val="00B577D4"/>
    <w:rsid w:val="00B57830"/>
    <w:rsid w:val="00B57837"/>
    <w:rsid w:val="00B578C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0C4"/>
    <w:rsid w:val="00B62374"/>
    <w:rsid w:val="00B624D3"/>
    <w:rsid w:val="00B625A7"/>
    <w:rsid w:val="00B626B7"/>
    <w:rsid w:val="00B62A19"/>
    <w:rsid w:val="00B62DC4"/>
    <w:rsid w:val="00B631BE"/>
    <w:rsid w:val="00B633EF"/>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46E"/>
    <w:rsid w:val="00B665DD"/>
    <w:rsid w:val="00B66685"/>
    <w:rsid w:val="00B66863"/>
    <w:rsid w:val="00B6693B"/>
    <w:rsid w:val="00B66CE5"/>
    <w:rsid w:val="00B67038"/>
    <w:rsid w:val="00B6730D"/>
    <w:rsid w:val="00B674FF"/>
    <w:rsid w:val="00B67559"/>
    <w:rsid w:val="00B676BA"/>
    <w:rsid w:val="00B6771C"/>
    <w:rsid w:val="00B67A16"/>
    <w:rsid w:val="00B67A33"/>
    <w:rsid w:val="00B67A80"/>
    <w:rsid w:val="00B67AEF"/>
    <w:rsid w:val="00B67BC4"/>
    <w:rsid w:val="00B7019E"/>
    <w:rsid w:val="00B70FB7"/>
    <w:rsid w:val="00B7128F"/>
    <w:rsid w:val="00B714FD"/>
    <w:rsid w:val="00B715AC"/>
    <w:rsid w:val="00B71AFC"/>
    <w:rsid w:val="00B71C57"/>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5DDE"/>
    <w:rsid w:val="00B75FB8"/>
    <w:rsid w:val="00B76149"/>
    <w:rsid w:val="00B7684D"/>
    <w:rsid w:val="00B76864"/>
    <w:rsid w:val="00B76C0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0DF9"/>
    <w:rsid w:val="00B80E16"/>
    <w:rsid w:val="00B8105C"/>
    <w:rsid w:val="00B812EE"/>
    <w:rsid w:val="00B813D8"/>
    <w:rsid w:val="00B81941"/>
    <w:rsid w:val="00B81948"/>
    <w:rsid w:val="00B81AFC"/>
    <w:rsid w:val="00B81DD3"/>
    <w:rsid w:val="00B82104"/>
    <w:rsid w:val="00B821C7"/>
    <w:rsid w:val="00B82251"/>
    <w:rsid w:val="00B82323"/>
    <w:rsid w:val="00B82366"/>
    <w:rsid w:val="00B82447"/>
    <w:rsid w:val="00B8262F"/>
    <w:rsid w:val="00B8277F"/>
    <w:rsid w:val="00B827E4"/>
    <w:rsid w:val="00B8283D"/>
    <w:rsid w:val="00B82D4B"/>
    <w:rsid w:val="00B83409"/>
    <w:rsid w:val="00B83466"/>
    <w:rsid w:val="00B834CF"/>
    <w:rsid w:val="00B834E2"/>
    <w:rsid w:val="00B8352A"/>
    <w:rsid w:val="00B83958"/>
    <w:rsid w:val="00B8397D"/>
    <w:rsid w:val="00B83CD3"/>
    <w:rsid w:val="00B83DFD"/>
    <w:rsid w:val="00B840F5"/>
    <w:rsid w:val="00B84170"/>
    <w:rsid w:val="00B84313"/>
    <w:rsid w:val="00B843A9"/>
    <w:rsid w:val="00B846AF"/>
    <w:rsid w:val="00B846B3"/>
    <w:rsid w:val="00B84959"/>
    <w:rsid w:val="00B84CCF"/>
    <w:rsid w:val="00B84E85"/>
    <w:rsid w:val="00B84FF0"/>
    <w:rsid w:val="00B8534C"/>
    <w:rsid w:val="00B85AB3"/>
    <w:rsid w:val="00B85DA3"/>
    <w:rsid w:val="00B85F6F"/>
    <w:rsid w:val="00B8609D"/>
    <w:rsid w:val="00B8613F"/>
    <w:rsid w:val="00B863AC"/>
    <w:rsid w:val="00B86575"/>
    <w:rsid w:val="00B866DE"/>
    <w:rsid w:val="00B869CB"/>
    <w:rsid w:val="00B86B55"/>
    <w:rsid w:val="00B86D08"/>
    <w:rsid w:val="00B86DD6"/>
    <w:rsid w:val="00B86DE1"/>
    <w:rsid w:val="00B86E4D"/>
    <w:rsid w:val="00B86E5A"/>
    <w:rsid w:val="00B8723B"/>
    <w:rsid w:val="00B87362"/>
    <w:rsid w:val="00B873FC"/>
    <w:rsid w:val="00B87529"/>
    <w:rsid w:val="00B87547"/>
    <w:rsid w:val="00B87660"/>
    <w:rsid w:val="00B876B5"/>
    <w:rsid w:val="00B87746"/>
    <w:rsid w:val="00B87AE0"/>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065"/>
    <w:rsid w:val="00B93120"/>
    <w:rsid w:val="00B934A6"/>
    <w:rsid w:val="00B93B04"/>
    <w:rsid w:val="00B941EC"/>
    <w:rsid w:val="00B9463E"/>
    <w:rsid w:val="00B9464F"/>
    <w:rsid w:val="00B946B6"/>
    <w:rsid w:val="00B94EE0"/>
    <w:rsid w:val="00B9514C"/>
    <w:rsid w:val="00B9529F"/>
    <w:rsid w:val="00B95904"/>
    <w:rsid w:val="00B95AEB"/>
    <w:rsid w:val="00B95AF7"/>
    <w:rsid w:val="00B960C1"/>
    <w:rsid w:val="00B96497"/>
    <w:rsid w:val="00B965C7"/>
    <w:rsid w:val="00B96789"/>
    <w:rsid w:val="00B9681F"/>
    <w:rsid w:val="00B96A14"/>
    <w:rsid w:val="00B96C3D"/>
    <w:rsid w:val="00B96DEA"/>
    <w:rsid w:val="00B96EBF"/>
    <w:rsid w:val="00B97207"/>
    <w:rsid w:val="00B972C5"/>
    <w:rsid w:val="00B97476"/>
    <w:rsid w:val="00B976A7"/>
    <w:rsid w:val="00B97786"/>
    <w:rsid w:val="00B978EE"/>
    <w:rsid w:val="00B979AD"/>
    <w:rsid w:val="00B97BE7"/>
    <w:rsid w:val="00B97C9B"/>
    <w:rsid w:val="00B97D03"/>
    <w:rsid w:val="00BA01C1"/>
    <w:rsid w:val="00BA0274"/>
    <w:rsid w:val="00BA0384"/>
    <w:rsid w:val="00BA082A"/>
    <w:rsid w:val="00BA0D91"/>
    <w:rsid w:val="00BA0F1B"/>
    <w:rsid w:val="00BA10A2"/>
    <w:rsid w:val="00BA112F"/>
    <w:rsid w:val="00BA13D3"/>
    <w:rsid w:val="00BA18C4"/>
    <w:rsid w:val="00BA1900"/>
    <w:rsid w:val="00BA1AB9"/>
    <w:rsid w:val="00BA1D56"/>
    <w:rsid w:val="00BA21D0"/>
    <w:rsid w:val="00BA2703"/>
    <w:rsid w:val="00BA2722"/>
    <w:rsid w:val="00BA2723"/>
    <w:rsid w:val="00BA27FE"/>
    <w:rsid w:val="00BA2936"/>
    <w:rsid w:val="00BA2A3A"/>
    <w:rsid w:val="00BA2B99"/>
    <w:rsid w:val="00BA2D75"/>
    <w:rsid w:val="00BA2E67"/>
    <w:rsid w:val="00BA3521"/>
    <w:rsid w:val="00BA3549"/>
    <w:rsid w:val="00BA3668"/>
    <w:rsid w:val="00BA3CDD"/>
    <w:rsid w:val="00BA3D43"/>
    <w:rsid w:val="00BA3DF2"/>
    <w:rsid w:val="00BA3F4F"/>
    <w:rsid w:val="00BA3FEA"/>
    <w:rsid w:val="00BA44BC"/>
    <w:rsid w:val="00BA4558"/>
    <w:rsid w:val="00BA4941"/>
    <w:rsid w:val="00BA4B3F"/>
    <w:rsid w:val="00BA4B54"/>
    <w:rsid w:val="00BA4DE1"/>
    <w:rsid w:val="00BA4F4C"/>
    <w:rsid w:val="00BA4FE7"/>
    <w:rsid w:val="00BA5089"/>
    <w:rsid w:val="00BA5200"/>
    <w:rsid w:val="00BA534D"/>
    <w:rsid w:val="00BA5741"/>
    <w:rsid w:val="00BA5D24"/>
    <w:rsid w:val="00BA5F68"/>
    <w:rsid w:val="00BA622D"/>
    <w:rsid w:val="00BA626A"/>
    <w:rsid w:val="00BA6555"/>
    <w:rsid w:val="00BA66BB"/>
    <w:rsid w:val="00BA66CC"/>
    <w:rsid w:val="00BA69AC"/>
    <w:rsid w:val="00BA6CE1"/>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084"/>
    <w:rsid w:val="00BB213F"/>
    <w:rsid w:val="00BB2320"/>
    <w:rsid w:val="00BB25AC"/>
    <w:rsid w:val="00BB282D"/>
    <w:rsid w:val="00BB2946"/>
    <w:rsid w:val="00BB2ADD"/>
    <w:rsid w:val="00BB2DC7"/>
    <w:rsid w:val="00BB2FCD"/>
    <w:rsid w:val="00BB2FF0"/>
    <w:rsid w:val="00BB30F7"/>
    <w:rsid w:val="00BB3332"/>
    <w:rsid w:val="00BB339C"/>
    <w:rsid w:val="00BB33B9"/>
    <w:rsid w:val="00BB3526"/>
    <w:rsid w:val="00BB36AF"/>
    <w:rsid w:val="00BB3747"/>
    <w:rsid w:val="00BB3798"/>
    <w:rsid w:val="00BB3810"/>
    <w:rsid w:val="00BB38D0"/>
    <w:rsid w:val="00BB3A1E"/>
    <w:rsid w:val="00BB3E03"/>
    <w:rsid w:val="00BB3F98"/>
    <w:rsid w:val="00BB408C"/>
    <w:rsid w:val="00BB45AD"/>
    <w:rsid w:val="00BB4906"/>
    <w:rsid w:val="00BB4B93"/>
    <w:rsid w:val="00BB4E8D"/>
    <w:rsid w:val="00BB5048"/>
    <w:rsid w:val="00BB51F2"/>
    <w:rsid w:val="00BB53BF"/>
    <w:rsid w:val="00BB56C2"/>
    <w:rsid w:val="00BB581B"/>
    <w:rsid w:val="00BB582A"/>
    <w:rsid w:val="00BB59A0"/>
    <w:rsid w:val="00BB5B67"/>
    <w:rsid w:val="00BB5C96"/>
    <w:rsid w:val="00BB5D7B"/>
    <w:rsid w:val="00BB6177"/>
    <w:rsid w:val="00BB6362"/>
    <w:rsid w:val="00BB660D"/>
    <w:rsid w:val="00BB69CF"/>
    <w:rsid w:val="00BB6DB5"/>
    <w:rsid w:val="00BB6DDC"/>
    <w:rsid w:val="00BB703C"/>
    <w:rsid w:val="00BB74A2"/>
    <w:rsid w:val="00BB7501"/>
    <w:rsid w:val="00BB7514"/>
    <w:rsid w:val="00BB76C4"/>
    <w:rsid w:val="00BB7714"/>
    <w:rsid w:val="00BB7838"/>
    <w:rsid w:val="00BB7980"/>
    <w:rsid w:val="00BB799B"/>
    <w:rsid w:val="00BB7C94"/>
    <w:rsid w:val="00BC0052"/>
    <w:rsid w:val="00BC015D"/>
    <w:rsid w:val="00BC0318"/>
    <w:rsid w:val="00BC0497"/>
    <w:rsid w:val="00BC062F"/>
    <w:rsid w:val="00BC06CE"/>
    <w:rsid w:val="00BC07CC"/>
    <w:rsid w:val="00BC0BF9"/>
    <w:rsid w:val="00BC0CC4"/>
    <w:rsid w:val="00BC0D51"/>
    <w:rsid w:val="00BC0DA1"/>
    <w:rsid w:val="00BC0E49"/>
    <w:rsid w:val="00BC0FD1"/>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CA9"/>
    <w:rsid w:val="00BC3E59"/>
    <w:rsid w:val="00BC3EE7"/>
    <w:rsid w:val="00BC3EF4"/>
    <w:rsid w:val="00BC47AA"/>
    <w:rsid w:val="00BC4B5D"/>
    <w:rsid w:val="00BC4D0A"/>
    <w:rsid w:val="00BC5109"/>
    <w:rsid w:val="00BC540D"/>
    <w:rsid w:val="00BC5545"/>
    <w:rsid w:val="00BC5685"/>
    <w:rsid w:val="00BC59E6"/>
    <w:rsid w:val="00BC5D27"/>
    <w:rsid w:val="00BC5D65"/>
    <w:rsid w:val="00BC60AD"/>
    <w:rsid w:val="00BC63EA"/>
    <w:rsid w:val="00BC653F"/>
    <w:rsid w:val="00BC68A5"/>
    <w:rsid w:val="00BC68FE"/>
    <w:rsid w:val="00BC6ACE"/>
    <w:rsid w:val="00BC6C53"/>
    <w:rsid w:val="00BC6D6A"/>
    <w:rsid w:val="00BC6D99"/>
    <w:rsid w:val="00BC6ECF"/>
    <w:rsid w:val="00BC6F84"/>
    <w:rsid w:val="00BC78E6"/>
    <w:rsid w:val="00BC7ABE"/>
    <w:rsid w:val="00BC7AF4"/>
    <w:rsid w:val="00BC7DFC"/>
    <w:rsid w:val="00BC7E0F"/>
    <w:rsid w:val="00BD02EF"/>
    <w:rsid w:val="00BD05FC"/>
    <w:rsid w:val="00BD0947"/>
    <w:rsid w:val="00BD0B40"/>
    <w:rsid w:val="00BD109F"/>
    <w:rsid w:val="00BD1149"/>
    <w:rsid w:val="00BD12BB"/>
    <w:rsid w:val="00BD16D4"/>
    <w:rsid w:val="00BD16DD"/>
    <w:rsid w:val="00BD17E1"/>
    <w:rsid w:val="00BD18B1"/>
    <w:rsid w:val="00BD1A29"/>
    <w:rsid w:val="00BD1B4F"/>
    <w:rsid w:val="00BD1BF7"/>
    <w:rsid w:val="00BD1D06"/>
    <w:rsid w:val="00BD1DBB"/>
    <w:rsid w:val="00BD2042"/>
    <w:rsid w:val="00BD227A"/>
    <w:rsid w:val="00BD23E8"/>
    <w:rsid w:val="00BD2456"/>
    <w:rsid w:val="00BD2562"/>
    <w:rsid w:val="00BD2650"/>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89"/>
    <w:rsid w:val="00BD679F"/>
    <w:rsid w:val="00BD67E5"/>
    <w:rsid w:val="00BD69EE"/>
    <w:rsid w:val="00BD6A67"/>
    <w:rsid w:val="00BD6DF2"/>
    <w:rsid w:val="00BD71FA"/>
    <w:rsid w:val="00BD7579"/>
    <w:rsid w:val="00BD75BE"/>
    <w:rsid w:val="00BD790F"/>
    <w:rsid w:val="00BD7DB9"/>
    <w:rsid w:val="00BD7E4F"/>
    <w:rsid w:val="00BE0361"/>
    <w:rsid w:val="00BE052C"/>
    <w:rsid w:val="00BE05CB"/>
    <w:rsid w:val="00BE0845"/>
    <w:rsid w:val="00BE091A"/>
    <w:rsid w:val="00BE0B1E"/>
    <w:rsid w:val="00BE0C28"/>
    <w:rsid w:val="00BE0CCB"/>
    <w:rsid w:val="00BE0E3C"/>
    <w:rsid w:val="00BE0E9B"/>
    <w:rsid w:val="00BE0F08"/>
    <w:rsid w:val="00BE11E9"/>
    <w:rsid w:val="00BE1527"/>
    <w:rsid w:val="00BE174B"/>
    <w:rsid w:val="00BE1B07"/>
    <w:rsid w:val="00BE22B0"/>
    <w:rsid w:val="00BE27EF"/>
    <w:rsid w:val="00BE2999"/>
    <w:rsid w:val="00BE2CA4"/>
    <w:rsid w:val="00BE2ED3"/>
    <w:rsid w:val="00BE31C9"/>
    <w:rsid w:val="00BE38A8"/>
    <w:rsid w:val="00BE3A37"/>
    <w:rsid w:val="00BE3E8D"/>
    <w:rsid w:val="00BE3E90"/>
    <w:rsid w:val="00BE3EDC"/>
    <w:rsid w:val="00BE415A"/>
    <w:rsid w:val="00BE4515"/>
    <w:rsid w:val="00BE4665"/>
    <w:rsid w:val="00BE48D1"/>
    <w:rsid w:val="00BE4EBE"/>
    <w:rsid w:val="00BE50B6"/>
    <w:rsid w:val="00BE5556"/>
    <w:rsid w:val="00BE574C"/>
    <w:rsid w:val="00BE57EE"/>
    <w:rsid w:val="00BE5BBD"/>
    <w:rsid w:val="00BE5FCD"/>
    <w:rsid w:val="00BE603C"/>
    <w:rsid w:val="00BE6206"/>
    <w:rsid w:val="00BE643B"/>
    <w:rsid w:val="00BE655C"/>
    <w:rsid w:val="00BE69F8"/>
    <w:rsid w:val="00BE6BCD"/>
    <w:rsid w:val="00BE6EC1"/>
    <w:rsid w:val="00BE702C"/>
    <w:rsid w:val="00BE74E8"/>
    <w:rsid w:val="00BE7643"/>
    <w:rsid w:val="00BE775C"/>
    <w:rsid w:val="00BE7855"/>
    <w:rsid w:val="00BE7916"/>
    <w:rsid w:val="00BE7DE4"/>
    <w:rsid w:val="00BE7E30"/>
    <w:rsid w:val="00BE7E8B"/>
    <w:rsid w:val="00BF0020"/>
    <w:rsid w:val="00BF027C"/>
    <w:rsid w:val="00BF04FE"/>
    <w:rsid w:val="00BF05A5"/>
    <w:rsid w:val="00BF066A"/>
    <w:rsid w:val="00BF06FF"/>
    <w:rsid w:val="00BF090C"/>
    <w:rsid w:val="00BF0B57"/>
    <w:rsid w:val="00BF0EFF"/>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B96"/>
    <w:rsid w:val="00BF6D61"/>
    <w:rsid w:val="00BF714E"/>
    <w:rsid w:val="00BF718B"/>
    <w:rsid w:val="00BF71BE"/>
    <w:rsid w:val="00BF7296"/>
    <w:rsid w:val="00BF746D"/>
    <w:rsid w:val="00BF76E9"/>
    <w:rsid w:val="00BF7842"/>
    <w:rsid w:val="00BF78A6"/>
    <w:rsid w:val="00BF793A"/>
    <w:rsid w:val="00C00059"/>
    <w:rsid w:val="00C00061"/>
    <w:rsid w:val="00C003A3"/>
    <w:rsid w:val="00C00781"/>
    <w:rsid w:val="00C00C49"/>
    <w:rsid w:val="00C00EAC"/>
    <w:rsid w:val="00C00ECA"/>
    <w:rsid w:val="00C011E2"/>
    <w:rsid w:val="00C012F7"/>
    <w:rsid w:val="00C013F3"/>
    <w:rsid w:val="00C01788"/>
    <w:rsid w:val="00C01D08"/>
    <w:rsid w:val="00C0241C"/>
    <w:rsid w:val="00C0256A"/>
    <w:rsid w:val="00C02A57"/>
    <w:rsid w:val="00C02AE9"/>
    <w:rsid w:val="00C02B06"/>
    <w:rsid w:val="00C02E7D"/>
    <w:rsid w:val="00C02E82"/>
    <w:rsid w:val="00C030D3"/>
    <w:rsid w:val="00C03283"/>
    <w:rsid w:val="00C03634"/>
    <w:rsid w:val="00C03734"/>
    <w:rsid w:val="00C037B0"/>
    <w:rsid w:val="00C0397C"/>
    <w:rsid w:val="00C039D3"/>
    <w:rsid w:val="00C03C2D"/>
    <w:rsid w:val="00C040F3"/>
    <w:rsid w:val="00C041DD"/>
    <w:rsid w:val="00C0430C"/>
    <w:rsid w:val="00C0482E"/>
    <w:rsid w:val="00C0495C"/>
    <w:rsid w:val="00C04DF2"/>
    <w:rsid w:val="00C04FFD"/>
    <w:rsid w:val="00C05129"/>
    <w:rsid w:val="00C0540F"/>
    <w:rsid w:val="00C05502"/>
    <w:rsid w:val="00C05674"/>
    <w:rsid w:val="00C061AD"/>
    <w:rsid w:val="00C063C6"/>
    <w:rsid w:val="00C065FB"/>
    <w:rsid w:val="00C0666A"/>
    <w:rsid w:val="00C06712"/>
    <w:rsid w:val="00C0675E"/>
    <w:rsid w:val="00C067C5"/>
    <w:rsid w:val="00C06B41"/>
    <w:rsid w:val="00C06DD4"/>
    <w:rsid w:val="00C0727C"/>
    <w:rsid w:val="00C0728F"/>
    <w:rsid w:val="00C077F3"/>
    <w:rsid w:val="00C07DD1"/>
    <w:rsid w:val="00C108CA"/>
    <w:rsid w:val="00C10B22"/>
    <w:rsid w:val="00C1104D"/>
    <w:rsid w:val="00C111E2"/>
    <w:rsid w:val="00C1120F"/>
    <w:rsid w:val="00C11402"/>
    <w:rsid w:val="00C114A7"/>
    <w:rsid w:val="00C117A0"/>
    <w:rsid w:val="00C11AF5"/>
    <w:rsid w:val="00C11B31"/>
    <w:rsid w:val="00C1210C"/>
    <w:rsid w:val="00C123D4"/>
    <w:rsid w:val="00C12521"/>
    <w:rsid w:val="00C12664"/>
    <w:rsid w:val="00C1276D"/>
    <w:rsid w:val="00C127DD"/>
    <w:rsid w:val="00C1286A"/>
    <w:rsid w:val="00C12918"/>
    <w:rsid w:val="00C12AEC"/>
    <w:rsid w:val="00C12F50"/>
    <w:rsid w:val="00C13027"/>
    <w:rsid w:val="00C13179"/>
    <w:rsid w:val="00C1349D"/>
    <w:rsid w:val="00C137C5"/>
    <w:rsid w:val="00C13F14"/>
    <w:rsid w:val="00C141B0"/>
    <w:rsid w:val="00C1475A"/>
    <w:rsid w:val="00C1477D"/>
    <w:rsid w:val="00C1484A"/>
    <w:rsid w:val="00C14ABF"/>
    <w:rsid w:val="00C14AE3"/>
    <w:rsid w:val="00C14BCF"/>
    <w:rsid w:val="00C14BE8"/>
    <w:rsid w:val="00C14D53"/>
    <w:rsid w:val="00C14DB1"/>
    <w:rsid w:val="00C14DD3"/>
    <w:rsid w:val="00C15178"/>
    <w:rsid w:val="00C15265"/>
    <w:rsid w:val="00C1529B"/>
    <w:rsid w:val="00C152D9"/>
    <w:rsid w:val="00C15456"/>
    <w:rsid w:val="00C15597"/>
    <w:rsid w:val="00C1575A"/>
    <w:rsid w:val="00C15D2C"/>
    <w:rsid w:val="00C15DB5"/>
    <w:rsid w:val="00C15DEE"/>
    <w:rsid w:val="00C15F4F"/>
    <w:rsid w:val="00C15FEF"/>
    <w:rsid w:val="00C165D3"/>
    <w:rsid w:val="00C16917"/>
    <w:rsid w:val="00C16D51"/>
    <w:rsid w:val="00C16E8F"/>
    <w:rsid w:val="00C16EAF"/>
    <w:rsid w:val="00C1712B"/>
    <w:rsid w:val="00C173E0"/>
    <w:rsid w:val="00C1774C"/>
    <w:rsid w:val="00C178A8"/>
    <w:rsid w:val="00C17AEE"/>
    <w:rsid w:val="00C17B77"/>
    <w:rsid w:val="00C17BE7"/>
    <w:rsid w:val="00C17F92"/>
    <w:rsid w:val="00C201F9"/>
    <w:rsid w:val="00C202E0"/>
    <w:rsid w:val="00C202E9"/>
    <w:rsid w:val="00C2045E"/>
    <w:rsid w:val="00C209FA"/>
    <w:rsid w:val="00C20A0C"/>
    <w:rsid w:val="00C20AC8"/>
    <w:rsid w:val="00C20BE8"/>
    <w:rsid w:val="00C20E0A"/>
    <w:rsid w:val="00C21711"/>
    <w:rsid w:val="00C2171B"/>
    <w:rsid w:val="00C2195C"/>
    <w:rsid w:val="00C21DB7"/>
    <w:rsid w:val="00C22221"/>
    <w:rsid w:val="00C223D8"/>
    <w:rsid w:val="00C226F4"/>
    <w:rsid w:val="00C22960"/>
    <w:rsid w:val="00C22D85"/>
    <w:rsid w:val="00C22E0B"/>
    <w:rsid w:val="00C22E6B"/>
    <w:rsid w:val="00C22EA0"/>
    <w:rsid w:val="00C22EB8"/>
    <w:rsid w:val="00C22F1F"/>
    <w:rsid w:val="00C22FCD"/>
    <w:rsid w:val="00C23013"/>
    <w:rsid w:val="00C23060"/>
    <w:rsid w:val="00C23544"/>
    <w:rsid w:val="00C235A1"/>
    <w:rsid w:val="00C237A9"/>
    <w:rsid w:val="00C23A72"/>
    <w:rsid w:val="00C23B63"/>
    <w:rsid w:val="00C23C4C"/>
    <w:rsid w:val="00C23C7C"/>
    <w:rsid w:val="00C23D29"/>
    <w:rsid w:val="00C23D2E"/>
    <w:rsid w:val="00C24141"/>
    <w:rsid w:val="00C2425E"/>
    <w:rsid w:val="00C249B3"/>
    <w:rsid w:val="00C24E48"/>
    <w:rsid w:val="00C24F80"/>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445"/>
    <w:rsid w:val="00C3055B"/>
    <w:rsid w:val="00C30758"/>
    <w:rsid w:val="00C308B1"/>
    <w:rsid w:val="00C308D1"/>
    <w:rsid w:val="00C3092C"/>
    <w:rsid w:val="00C30A1B"/>
    <w:rsid w:val="00C30ACE"/>
    <w:rsid w:val="00C30CCF"/>
    <w:rsid w:val="00C30CDA"/>
    <w:rsid w:val="00C30DB1"/>
    <w:rsid w:val="00C30E2E"/>
    <w:rsid w:val="00C31058"/>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36D"/>
    <w:rsid w:val="00C33600"/>
    <w:rsid w:val="00C3392F"/>
    <w:rsid w:val="00C33C13"/>
    <w:rsid w:val="00C33E92"/>
    <w:rsid w:val="00C33FB4"/>
    <w:rsid w:val="00C34178"/>
    <w:rsid w:val="00C34360"/>
    <w:rsid w:val="00C3441C"/>
    <w:rsid w:val="00C347DC"/>
    <w:rsid w:val="00C34B2A"/>
    <w:rsid w:val="00C35056"/>
    <w:rsid w:val="00C353B3"/>
    <w:rsid w:val="00C35529"/>
    <w:rsid w:val="00C35796"/>
    <w:rsid w:val="00C3589F"/>
    <w:rsid w:val="00C35AAD"/>
    <w:rsid w:val="00C35E64"/>
    <w:rsid w:val="00C3608C"/>
    <w:rsid w:val="00C3637F"/>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602"/>
    <w:rsid w:val="00C3770E"/>
    <w:rsid w:val="00C37710"/>
    <w:rsid w:val="00C379A3"/>
    <w:rsid w:val="00C37B56"/>
    <w:rsid w:val="00C4026B"/>
    <w:rsid w:val="00C40324"/>
    <w:rsid w:val="00C4039F"/>
    <w:rsid w:val="00C4061B"/>
    <w:rsid w:val="00C407A3"/>
    <w:rsid w:val="00C40DFC"/>
    <w:rsid w:val="00C40E79"/>
    <w:rsid w:val="00C40F66"/>
    <w:rsid w:val="00C4102A"/>
    <w:rsid w:val="00C4126C"/>
    <w:rsid w:val="00C412FA"/>
    <w:rsid w:val="00C413EE"/>
    <w:rsid w:val="00C415B9"/>
    <w:rsid w:val="00C41705"/>
    <w:rsid w:val="00C41A32"/>
    <w:rsid w:val="00C41D30"/>
    <w:rsid w:val="00C41E2B"/>
    <w:rsid w:val="00C42112"/>
    <w:rsid w:val="00C422D0"/>
    <w:rsid w:val="00C42340"/>
    <w:rsid w:val="00C4278A"/>
    <w:rsid w:val="00C4290E"/>
    <w:rsid w:val="00C42C47"/>
    <w:rsid w:val="00C430CA"/>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395"/>
    <w:rsid w:val="00C46451"/>
    <w:rsid w:val="00C46552"/>
    <w:rsid w:val="00C4655F"/>
    <w:rsid w:val="00C4665A"/>
    <w:rsid w:val="00C46B43"/>
    <w:rsid w:val="00C46DA8"/>
    <w:rsid w:val="00C4715F"/>
    <w:rsid w:val="00C471C9"/>
    <w:rsid w:val="00C47216"/>
    <w:rsid w:val="00C472AF"/>
    <w:rsid w:val="00C47675"/>
    <w:rsid w:val="00C476C2"/>
    <w:rsid w:val="00C47A47"/>
    <w:rsid w:val="00C47A9F"/>
    <w:rsid w:val="00C47AE0"/>
    <w:rsid w:val="00C47B89"/>
    <w:rsid w:val="00C47C16"/>
    <w:rsid w:val="00C47C7A"/>
    <w:rsid w:val="00C47E87"/>
    <w:rsid w:val="00C47EEC"/>
    <w:rsid w:val="00C504DB"/>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34"/>
    <w:rsid w:val="00C52AD3"/>
    <w:rsid w:val="00C536B7"/>
    <w:rsid w:val="00C536C4"/>
    <w:rsid w:val="00C537C6"/>
    <w:rsid w:val="00C537EC"/>
    <w:rsid w:val="00C53C03"/>
    <w:rsid w:val="00C53F12"/>
    <w:rsid w:val="00C54410"/>
    <w:rsid w:val="00C54432"/>
    <w:rsid w:val="00C5450C"/>
    <w:rsid w:val="00C54830"/>
    <w:rsid w:val="00C5486F"/>
    <w:rsid w:val="00C54985"/>
    <w:rsid w:val="00C54A09"/>
    <w:rsid w:val="00C54A42"/>
    <w:rsid w:val="00C54ABE"/>
    <w:rsid w:val="00C54B6E"/>
    <w:rsid w:val="00C5525B"/>
    <w:rsid w:val="00C5547C"/>
    <w:rsid w:val="00C556AE"/>
    <w:rsid w:val="00C55A33"/>
    <w:rsid w:val="00C55AD9"/>
    <w:rsid w:val="00C55B2C"/>
    <w:rsid w:val="00C55DC5"/>
    <w:rsid w:val="00C55E97"/>
    <w:rsid w:val="00C55FE9"/>
    <w:rsid w:val="00C560C3"/>
    <w:rsid w:val="00C56154"/>
    <w:rsid w:val="00C56397"/>
    <w:rsid w:val="00C563B0"/>
    <w:rsid w:val="00C563B3"/>
    <w:rsid w:val="00C563E4"/>
    <w:rsid w:val="00C5675E"/>
    <w:rsid w:val="00C5684D"/>
    <w:rsid w:val="00C57084"/>
    <w:rsid w:val="00C572A3"/>
    <w:rsid w:val="00C57361"/>
    <w:rsid w:val="00C57518"/>
    <w:rsid w:val="00C57CDB"/>
    <w:rsid w:val="00C57CE1"/>
    <w:rsid w:val="00C57F96"/>
    <w:rsid w:val="00C6013A"/>
    <w:rsid w:val="00C6015C"/>
    <w:rsid w:val="00C606CF"/>
    <w:rsid w:val="00C607D6"/>
    <w:rsid w:val="00C60845"/>
    <w:rsid w:val="00C60914"/>
    <w:rsid w:val="00C60B82"/>
    <w:rsid w:val="00C60C57"/>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3EA"/>
    <w:rsid w:val="00C63AC3"/>
    <w:rsid w:val="00C63F1A"/>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080"/>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C2F"/>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EF9"/>
    <w:rsid w:val="00C74F5B"/>
    <w:rsid w:val="00C74FEB"/>
    <w:rsid w:val="00C75218"/>
    <w:rsid w:val="00C754DC"/>
    <w:rsid w:val="00C75712"/>
    <w:rsid w:val="00C75D16"/>
    <w:rsid w:val="00C760EB"/>
    <w:rsid w:val="00C76132"/>
    <w:rsid w:val="00C766DB"/>
    <w:rsid w:val="00C766F7"/>
    <w:rsid w:val="00C769E7"/>
    <w:rsid w:val="00C76B8C"/>
    <w:rsid w:val="00C76CB3"/>
    <w:rsid w:val="00C76D56"/>
    <w:rsid w:val="00C76FE9"/>
    <w:rsid w:val="00C772F9"/>
    <w:rsid w:val="00C7742A"/>
    <w:rsid w:val="00C7753F"/>
    <w:rsid w:val="00C7798E"/>
    <w:rsid w:val="00C77AB2"/>
    <w:rsid w:val="00C77CE8"/>
    <w:rsid w:val="00C77E97"/>
    <w:rsid w:val="00C80047"/>
    <w:rsid w:val="00C802CF"/>
    <w:rsid w:val="00C80484"/>
    <w:rsid w:val="00C804FD"/>
    <w:rsid w:val="00C80943"/>
    <w:rsid w:val="00C80C55"/>
    <w:rsid w:val="00C80E14"/>
    <w:rsid w:val="00C80F03"/>
    <w:rsid w:val="00C81299"/>
    <w:rsid w:val="00C816B4"/>
    <w:rsid w:val="00C81828"/>
    <w:rsid w:val="00C81C3D"/>
    <w:rsid w:val="00C81F4F"/>
    <w:rsid w:val="00C82148"/>
    <w:rsid w:val="00C821BD"/>
    <w:rsid w:val="00C821DE"/>
    <w:rsid w:val="00C8237A"/>
    <w:rsid w:val="00C829BE"/>
    <w:rsid w:val="00C82E5C"/>
    <w:rsid w:val="00C83019"/>
    <w:rsid w:val="00C8302A"/>
    <w:rsid w:val="00C832AC"/>
    <w:rsid w:val="00C834C9"/>
    <w:rsid w:val="00C83626"/>
    <w:rsid w:val="00C837B0"/>
    <w:rsid w:val="00C838BF"/>
    <w:rsid w:val="00C83B07"/>
    <w:rsid w:val="00C83B9B"/>
    <w:rsid w:val="00C84083"/>
    <w:rsid w:val="00C843FC"/>
    <w:rsid w:val="00C8458B"/>
    <w:rsid w:val="00C84B38"/>
    <w:rsid w:val="00C84C81"/>
    <w:rsid w:val="00C84F87"/>
    <w:rsid w:val="00C85068"/>
    <w:rsid w:val="00C85204"/>
    <w:rsid w:val="00C85666"/>
    <w:rsid w:val="00C856E1"/>
    <w:rsid w:val="00C85993"/>
    <w:rsid w:val="00C85A8E"/>
    <w:rsid w:val="00C85B4A"/>
    <w:rsid w:val="00C85D6C"/>
    <w:rsid w:val="00C86051"/>
    <w:rsid w:val="00C8686E"/>
    <w:rsid w:val="00C86A92"/>
    <w:rsid w:val="00C86AC3"/>
    <w:rsid w:val="00C86CB8"/>
    <w:rsid w:val="00C86CFD"/>
    <w:rsid w:val="00C86D3E"/>
    <w:rsid w:val="00C86ED9"/>
    <w:rsid w:val="00C870C6"/>
    <w:rsid w:val="00C871AD"/>
    <w:rsid w:val="00C87282"/>
    <w:rsid w:val="00C875DD"/>
    <w:rsid w:val="00C878FE"/>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270"/>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B41"/>
    <w:rsid w:val="00CA4D52"/>
    <w:rsid w:val="00CA4D5D"/>
    <w:rsid w:val="00CA4D93"/>
    <w:rsid w:val="00CA4EB2"/>
    <w:rsid w:val="00CA5070"/>
    <w:rsid w:val="00CA5245"/>
    <w:rsid w:val="00CA5256"/>
    <w:rsid w:val="00CA5282"/>
    <w:rsid w:val="00CA5326"/>
    <w:rsid w:val="00CA536F"/>
    <w:rsid w:val="00CA540D"/>
    <w:rsid w:val="00CA5509"/>
    <w:rsid w:val="00CA5ABA"/>
    <w:rsid w:val="00CA5BBF"/>
    <w:rsid w:val="00CA5F58"/>
    <w:rsid w:val="00CA5FE9"/>
    <w:rsid w:val="00CA627B"/>
    <w:rsid w:val="00CA633A"/>
    <w:rsid w:val="00CA660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0F"/>
    <w:rsid w:val="00CB4736"/>
    <w:rsid w:val="00CB47FA"/>
    <w:rsid w:val="00CB498E"/>
    <w:rsid w:val="00CB4C27"/>
    <w:rsid w:val="00CB4D37"/>
    <w:rsid w:val="00CB4FD4"/>
    <w:rsid w:val="00CB5182"/>
    <w:rsid w:val="00CB5536"/>
    <w:rsid w:val="00CB5638"/>
    <w:rsid w:val="00CB56AB"/>
    <w:rsid w:val="00CB58AD"/>
    <w:rsid w:val="00CB593E"/>
    <w:rsid w:val="00CB5F8F"/>
    <w:rsid w:val="00CB61A0"/>
    <w:rsid w:val="00CB61DD"/>
    <w:rsid w:val="00CB65AB"/>
    <w:rsid w:val="00CB688E"/>
    <w:rsid w:val="00CB7364"/>
    <w:rsid w:val="00CB74B0"/>
    <w:rsid w:val="00CB7BAA"/>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692"/>
    <w:rsid w:val="00CC287C"/>
    <w:rsid w:val="00CC2A9B"/>
    <w:rsid w:val="00CC2C0D"/>
    <w:rsid w:val="00CC2D80"/>
    <w:rsid w:val="00CC343D"/>
    <w:rsid w:val="00CC34BA"/>
    <w:rsid w:val="00CC34C2"/>
    <w:rsid w:val="00CC35D7"/>
    <w:rsid w:val="00CC36FF"/>
    <w:rsid w:val="00CC3AFE"/>
    <w:rsid w:val="00CC3CF7"/>
    <w:rsid w:val="00CC3DC7"/>
    <w:rsid w:val="00CC46D9"/>
    <w:rsid w:val="00CC4709"/>
    <w:rsid w:val="00CC4778"/>
    <w:rsid w:val="00CC4AA5"/>
    <w:rsid w:val="00CC4CF1"/>
    <w:rsid w:val="00CC4D0A"/>
    <w:rsid w:val="00CC4D64"/>
    <w:rsid w:val="00CC4FA8"/>
    <w:rsid w:val="00CC5007"/>
    <w:rsid w:val="00CC503D"/>
    <w:rsid w:val="00CC51F5"/>
    <w:rsid w:val="00CC5649"/>
    <w:rsid w:val="00CC5C76"/>
    <w:rsid w:val="00CC5DF5"/>
    <w:rsid w:val="00CC5F51"/>
    <w:rsid w:val="00CC62DB"/>
    <w:rsid w:val="00CC67C4"/>
    <w:rsid w:val="00CC68EC"/>
    <w:rsid w:val="00CC6CFF"/>
    <w:rsid w:val="00CC6DD5"/>
    <w:rsid w:val="00CC6E4C"/>
    <w:rsid w:val="00CC6F1B"/>
    <w:rsid w:val="00CC7658"/>
    <w:rsid w:val="00CC767F"/>
    <w:rsid w:val="00CC79FF"/>
    <w:rsid w:val="00CC7E74"/>
    <w:rsid w:val="00CD0324"/>
    <w:rsid w:val="00CD034E"/>
    <w:rsid w:val="00CD03D7"/>
    <w:rsid w:val="00CD0557"/>
    <w:rsid w:val="00CD05CE"/>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C8"/>
    <w:rsid w:val="00CD40E4"/>
    <w:rsid w:val="00CD4226"/>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5AE"/>
    <w:rsid w:val="00CD6768"/>
    <w:rsid w:val="00CD6787"/>
    <w:rsid w:val="00CD69C3"/>
    <w:rsid w:val="00CD6B10"/>
    <w:rsid w:val="00CD6B99"/>
    <w:rsid w:val="00CD6C6A"/>
    <w:rsid w:val="00CD6DBC"/>
    <w:rsid w:val="00CD6EE6"/>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CB3"/>
    <w:rsid w:val="00CE1DB4"/>
    <w:rsid w:val="00CE1F14"/>
    <w:rsid w:val="00CE2956"/>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3C"/>
    <w:rsid w:val="00CE557C"/>
    <w:rsid w:val="00CE58AA"/>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BB2"/>
    <w:rsid w:val="00CF1C6D"/>
    <w:rsid w:val="00CF1C75"/>
    <w:rsid w:val="00CF206D"/>
    <w:rsid w:val="00CF20C5"/>
    <w:rsid w:val="00CF2204"/>
    <w:rsid w:val="00CF23FE"/>
    <w:rsid w:val="00CF286A"/>
    <w:rsid w:val="00CF29B3"/>
    <w:rsid w:val="00CF2B07"/>
    <w:rsid w:val="00CF2BFF"/>
    <w:rsid w:val="00CF2CCB"/>
    <w:rsid w:val="00CF2D15"/>
    <w:rsid w:val="00CF2E73"/>
    <w:rsid w:val="00CF3139"/>
    <w:rsid w:val="00CF31DA"/>
    <w:rsid w:val="00CF3296"/>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3A4"/>
    <w:rsid w:val="00CF547D"/>
    <w:rsid w:val="00CF5543"/>
    <w:rsid w:val="00CF557A"/>
    <w:rsid w:val="00CF55C9"/>
    <w:rsid w:val="00CF59C4"/>
    <w:rsid w:val="00CF5A71"/>
    <w:rsid w:val="00CF5B9C"/>
    <w:rsid w:val="00CF5C75"/>
    <w:rsid w:val="00CF5D2A"/>
    <w:rsid w:val="00CF5EC4"/>
    <w:rsid w:val="00CF600A"/>
    <w:rsid w:val="00CF61F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573"/>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5D1B"/>
    <w:rsid w:val="00D06116"/>
    <w:rsid w:val="00D062A0"/>
    <w:rsid w:val="00D064D0"/>
    <w:rsid w:val="00D0668C"/>
    <w:rsid w:val="00D06B60"/>
    <w:rsid w:val="00D06C64"/>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37A"/>
    <w:rsid w:val="00D1146D"/>
    <w:rsid w:val="00D11505"/>
    <w:rsid w:val="00D11854"/>
    <w:rsid w:val="00D1220E"/>
    <w:rsid w:val="00D1233F"/>
    <w:rsid w:val="00D123AA"/>
    <w:rsid w:val="00D123AD"/>
    <w:rsid w:val="00D127B1"/>
    <w:rsid w:val="00D12A8C"/>
    <w:rsid w:val="00D12AB3"/>
    <w:rsid w:val="00D12D9E"/>
    <w:rsid w:val="00D12E54"/>
    <w:rsid w:val="00D13019"/>
    <w:rsid w:val="00D13353"/>
    <w:rsid w:val="00D135AC"/>
    <w:rsid w:val="00D135CB"/>
    <w:rsid w:val="00D135EC"/>
    <w:rsid w:val="00D1372E"/>
    <w:rsid w:val="00D1374D"/>
    <w:rsid w:val="00D141BD"/>
    <w:rsid w:val="00D14213"/>
    <w:rsid w:val="00D1424A"/>
    <w:rsid w:val="00D142EF"/>
    <w:rsid w:val="00D1430F"/>
    <w:rsid w:val="00D14719"/>
    <w:rsid w:val="00D1491D"/>
    <w:rsid w:val="00D14A5F"/>
    <w:rsid w:val="00D15085"/>
    <w:rsid w:val="00D150F6"/>
    <w:rsid w:val="00D15334"/>
    <w:rsid w:val="00D15390"/>
    <w:rsid w:val="00D15541"/>
    <w:rsid w:val="00D15616"/>
    <w:rsid w:val="00D159E6"/>
    <w:rsid w:val="00D15CF5"/>
    <w:rsid w:val="00D16106"/>
    <w:rsid w:val="00D163A3"/>
    <w:rsid w:val="00D164BA"/>
    <w:rsid w:val="00D165C2"/>
    <w:rsid w:val="00D16D56"/>
    <w:rsid w:val="00D17025"/>
    <w:rsid w:val="00D171A6"/>
    <w:rsid w:val="00D17543"/>
    <w:rsid w:val="00D17559"/>
    <w:rsid w:val="00D1768A"/>
    <w:rsid w:val="00D17891"/>
    <w:rsid w:val="00D179B4"/>
    <w:rsid w:val="00D179DB"/>
    <w:rsid w:val="00D17A84"/>
    <w:rsid w:val="00D17CAE"/>
    <w:rsid w:val="00D17E22"/>
    <w:rsid w:val="00D17E3F"/>
    <w:rsid w:val="00D17E85"/>
    <w:rsid w:val="00D20063"/>
    <w:rsid w:val="00D204EB"/>
    <w:rsid w:val="00D20A6E"/>
    <w:rsid w:val="00D20BC4"/>
    <w:rsid w:val="00D20FB8"/>
    <w:rsid w:val="00D2109B"/>
    <w:rsid w:val="00D21300"/>
    <w:rsid w:val="00D21313"/>
    <w:rsid w:val="00D217F2"/>
    <w:rsid w:val="00D218A4"/>
    <w:rsid w:val="00D218FA"/>
    <w:rsid w:val="00D2196B"/>
    <w:rsid w:val="00D2260C"/>
    <w:rsid w:val="00D229FA"/>
    <w:rsid w:val="00D22C7F"/>
    <w:rsid w:val="00D22E80"/>
    <w:rsid w:val="00D23226"/>
    <w:rsid w:val="00D232EC"/>
    <w:rsid w:val="00D233A2"/>
    <w:rsid w:val="00D233B8"/>
    <w:rsid w:val="00D2358B"/>
    <w:rsid w:val="00D2393E"/>
    <w:rsid w:val="00D23B29"/>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3CE"/>
    <w:rsid w:val="00D25469"/>
    <w:rsid w:val="00D25543"/>
    <w:rsid w:val="00D255FF"/>
    <w:rsid w:val="00D25B6B"/>
    <w:rsid w:val="00D25B77"/>
    <w:rsid w:val="00D25E70"/>
    <w:rsid w:val="00D261D4"/>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BB1"/>
    <w:rsid w:val="00D27E64"/>
    <w:rsid w:val="00D27ED8"/>
    <w:rsid w:val="00D30007"/>
    <w:rsid w:val="00D30134"/>
    <w:rsid w:val="00D301E7"/>
    <w:rsid w:val="00D30399"/>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2EFA"/>
    <w:rsid w:val="00D3320A"/>
    <w:rsid w:val="00D338F9"/>
    <w:rsid w:val="00D33E6F"/>
    <w:rsid w:val="00D34034"/>
    <w:rsid w:val="00D3468D"/>
    <w:rsid w:val="00D346A2"/>
    <w:rsid w:val="00D34797"/>
    <w:rsid w:val="00D3490E"/>
    <w:rsid w:val="00D34AD6"/>
    <w:rsid w:val="00D34F71"/>
    <w:rsid w:val="00D3593B"/>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C69"/>
    <w:rsid w:val="00D41D4A"/>
    <w:rsid w:val="00D41E5A"/>
    <w:rsid w:val="00D41F46"/>
    <w:rsid w:val="00D41FE7"/>
    <w:rsid w:val="00D4206C"/>
    <w:rsid w:val="00D423A7"/>
    <w:rsid w:val="00D424CD"/>
    <w:rsid w:val="00D424FC"/>
    <w:rsid w:val="00D42623"/>
    <w:rsid w:val="00D426B6"/>
    <w:rsid w:val="00D42929"/>
    <w:rsid w:val="00D4299F"/>
    <w:rsid w:val="00D42A0B"/>
    <w:rsid w:val="00D42A6F"/>
    <w:rsid w:val="00D42BFF"/>
    <w:rsid w:val="00D4305D"/>
    <w:rsid w:val="00D4337A"/>
    <w:rsid w:val="00D434A2"/>
    <w:rsid w:val="00D43613"/>
    <w:rsid w:val="00D43615"/>
    <w:rsid w:val="00D437FE"/>
    <w:rsid w:val="00D43D6A"/>
    <w:rsid w:val="00D43E13"/>
    <w:rsid w:val="00D440AC"/>
    <w:rsid w:val="00D44154"/>
    <w:rsid w:val="00D4455A"/>
    <w:rsid w:val="00D452D7"/>
    <w:rsid w:val="00D453E3"/>
    <w:rsid w:val="00D4548E"/>
    <w:rsid w:val="00D455F7"/>
    <w:rsid w:val="00D4574D"/>
    <w:rsid w:val="00D457A5"/>
    <w:rsid w:val="00D45A12"/>
    <w:rsid w:val="00D45C71"/>
    <w:rsid w:val="00D45D96"/>
    <w:rsid w:val="00D45DAE"/>
    <w:rsid w:val="00D46233"/>
    <w:rsid w:val="00D4684B"/>
    <w:rsid w:val="00D46914"/>
    <w:rsid w:val="00D46C2C"/>
    <w:rsid w:val="00D46C48"/>
    <w:rsid w:val="00D470F9"/>
    <w:rsid w:val="00D4710A"/>
    <w:rsid w:val="00D47134"/>
    <w:rsid w:val="00D47374"/>
    <w:rsid w:val="00D4752D"/>
    <w:rsid w:val="00D47560"/>
    <w:rsid w:val="00D479F5"/>
    <w:rsid w:val="00D47AD1"/>
    <w:rsid w:val="00D47B87"/>
    <w:rsid w:val="00D47BD8"/>
    <w:rsid w:val="00D47C7D"/>
    <w:rsid w:val="00D47CEE"/>
    <w:rsid w:val="00D47EA3"/>
    <w:rsid w:val="00D50091"/>
    <w:rsid w:val="00D500DB"/>
    <w:rsid w:val="00D503A8"/>
    <w:rsid w:val="00D504D0"/>
    <w:rsid w:val="00D50C81"/>
    <w:rsid w:val="00D50D0B"/>
    <w:rsid w:val="00D50D19"/>
    <w:rsid w:val="00D50F3A"/>
    <w:rsid w:val="00D510B6"/>
    <w:rsid w:val="00D51558"/>
    <w:rsid w:val="00D5189E"/>
    <w:rsid w:val="00D519C0"/>
    <w:rsid w:val="00D51B48"/>
    <w:rsid w:val="00D51C83"/>
    <w:rsid w:val="00D51D9F"/>
    <w:rsid w:val="00D520C1"/>
    <w:rsid w:val="00D520E6"/>
    <w:rsid w:val="00D52141"/>
    <w:rsid w:val="00D521DD"/>
    <w:rsid w:val="00D523DA"/>
    <w:rsid w:val="00D5281F"/>
    <w:rsid w:val="00D52A2A"/>
    <w:rsid w:val="00D52CA3"/>
    <w:rsid w:val="00D5318F"/>
    <w:rsid w:val="00D531EE"/>
    <w:rsid w:val="00D5332B"/>
    <w:rsid w:val="00D53497"/>
    <w:rsid w:val="00D53858"/>
    <w:rsid w:val="00D539AA"/>
    <w:rsid w:val="00D53A58"/>
    <w:rsid w:val="00D53ABF"/>
    <w:rsid w:val="00D53C4B"/>
    <w:rsid w:val="00D53F26"/>
    <w:rsid w:val="00D53FD3"/>
    <w:rsid w:val="00D53FD9"/>
    <w:rsid w:val="00D544CD"/>
    <w:rsid w:val="00D545D4"/>
    <w:rsid w:val="00D54910"/>
    <w:rsid w:val="00D54961"/>
    <w:rsid w:val="00D549BD"/>
    <w:rsid w:val="00D54ADD"/>
    <w:rsid w:val="00D54E80"/>
    <w:rsid w:val="00D55256"/>
    <w:rsid w:val="00D5598F"/>
    <w:rsid w:val="00D55B14"/>
    <w:rsid w:val="00D55BFF"/>
    <w:rsid w:val="00D55CE8"/>
    <w:rsid w:val="00D55CF9"/>
    <w:rsid w:val="00D55D7C"/>
    <w:rsid w:val="00D565A8"/>
    <w:rsid w:val="00D56737"/>
    <w:rsid w:val="00D5676F"/>
    <w:rsid w:val="00D56801"/>
    <w:rsid w:val="00D5684E"/>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D5B"/>
    <w:rsid w:val="00D57F19"/>
    <w:rsid w:val="00D60266"/>
    <w:rsid w:val="00D602B1"/>
    <w:rsid w:val="00D602FD"/>
    <w:rsid w:val="00D604EA"/>
    <w:rsid w:val="00D60A97"/>
    <w:rsid w:val="00D60B45"/>
    <w:rsid w:val="00D60B7C"/>
    <w:rsid w:val="00D610FB"/>
    <w:rsid w:val="00D61559"/>
    <w:rsid w:val="00D61AA8"/>
    <w:rsid w:val="00D61CF4"/>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3A"/>
    <w:rsid w:val="00D645D0"/>
    <w:rsid w:val="00D6474B"/>
    <w:rsid w:val="00D64D9A"/>
    <w:rsid w:val="00D64E13"/>
    <w:rsid w:val="00D64FD7"/>
    <w:rsid w:val="00D65104"/>
    <w:rsid w:val="00D651FD"/>
    <w:rsid w:val="00D65331"/>
    <w:rsid w:val="00D6544E"/>
    <w:rsid w:val="00D65459"/>
    <w:rsid w:val="00D655CB"/>
    <w:rsid w:val="00D659D0"/>
    <w:rsid w:val="00D65D50"/>
    <w:rsid w:val="00D65E1E"/>
    <w:rsid w:val="00D65E61"/>
    <w:rsid w:val="00D65F22"/>
    <w:rsid w:val="00D65FF2"/>
    <w:rsid w:val="00D662C3"/>
    <w:rsid w:val="00D662C7"/>
    <w:rsid w:val="00D663F8"/>
    <w:rsid w:val="00D6690F"/>
    <w:rsid w:val="00D66C24"/>
    <w:rsid w:val="00D66C84"/>
    <w:rsid w:val="00D66CC8"/>
    <w:rsid w:val="00D66D96"/>
    <w:rsid w:val="00D6726A"/>
    <w:rsid w:val="00D67356"/>
    <w:rsid w:val="00D67402"/>
    <w:rsid w:val="00D67487"/>
    <w:rsid w:val="00D675B9"/>
    <w:rsid w:val="00D677FA"/>
    <w:rsid w:val="00D6780A"/>
    <w:rsid w:val="00D67D59"/>
    <w:rsid w:val="00D67E6B"/>
    <w:rsid w:val="00D67EE6"/>
    <w:rsid w:val="00D70094"/>
    <w:rsid w:val="00D701F3"/>
    <w:rsid w:val="00D702D9"/>
    <w:rsid w:val="00D703AC"/>
    <w:rsid w:val="00D703F2"/>
    <w:rsid w:val="00D70444"/>
    <w:rsid w:val="00D7053B"/>
    <w:rsid w:val="00D7059A"/>
    <w:rsid w:val="00D70F8F"/>
    <w:rsid w:val="00D71030"/>
    <w:rsid w:val="00D71082"/>
    <w:rsid w:val="00D71106"/>
    <w:rsid w:val="00D7125A"/>
    <w:rsid w:val="00D713DC"/>
    <w:rsid w:val="00D71750"/>
    <w:rsid w:val="00D717AC"/>
    <w:rsid w:val="00D71A70"/>
    <w:rsid w:val="00D71B6B"/>
    <w:rsid w:val="00D71C34"/>
    <w:rsid w:val="00D71D2D"/>
    <w:rsid w:val="00D71FB4"/>
    <w:rsid w:val="00D7202F"/>
    <w:rsid w:val="00D72310"/>
    <w:rsid w:val="00D72403"/>
    <w:rsid w:val="00D72662"/>
    <w:rsid w:val="00D727C6"/>
    <w:rsid w:val="00D73024"/>
    <w:rsid w:val="00D7307C"/>
    <w:rsid w:val="00D73377"/>
    <w:rsid w:val="00D733F4"/>
    <w:rsid w:val="00D7356C"/>
    <w:rsid w:val="00D737EB"/>
    <w:rsid w:val="00D73A58"/>
    <w:rsid w:val="00D73BB8"/>
    <w:rsid w:val="00D73EBB"/>
    <w:rsid w:val="00D73EEA"/>
    <w:rsid w:val="00D73FF9"/>
    <w:rsid w:val="00D742EC"/>
    <w:rsid w:val="00D743C1"/>
    <w:rsid w:val="00D7451C"/>
    <w:rsid w:val="00D74A16"/>
    <w:rsid w:val="00D74DC6"/>
    <w:rsid w:val="00D74F45"/>
    <w:rsid w:val="00D7516B"/>
    <w:rsid w:val="00D7516E"/>
    <w:rsid w:val="00D75C07"/>
    <w:rsid w:val="00D75D66"/>
    <w:rsid w:val="00D75EA1"/>
    <w:rsid w:val="00D75EB0"/>
    <w:rsid w:val="00D765E3"/>
    <w:rsid w:val="00D76B00"/>
    <w:rsid w:val="00D76D74"/>
    <w:rsid w:val="00D76E37"/>
    <w:rsid w:val="00D76FEF"/>
    <w:rsid w:val="00D77069"/>
    <w:rsid w:val="00D7717A"/>
    <w:rsid w:val="00D775E3"/>
    <w:rsid w:val="00D77C3A"/>
    <w:rsid w:val="00D77FC1"/>
    <w:rsid w:val="00D8004F"/>
    <w:rsid w:val="00D80439"/>
    <w:rsid w:val="00D8057D"/>
    <w:rsid w:val="00D80588"/>
    <w:rsid w:val="00D80AFE"/>
    <w:rsid w:val="00D80E85"/>
    <w:rsid w:val="00D81325"/>
    <w:rsid w:val="00D8141F"/>
    <w:rsid w:val="00D814DF"/>
    <w:rsid w:val="00D81615"/>
    <w:rsid w:val="00D817BD"/>
    <w:rsid w:val="00D81B51"/>
    <w:rsid w:val="00D82216"/>
    <w:rsid w:val="00D82493"/>
    <w:rsid w:val="00D824A7"/>
    <w:rsid w:val="00D824DA"/>
    <w:rsid w:val="00D82600"/>
    <w:rsid w:val="00D82696"/>
    <w:rsid w:val="00D8287D"/>
    <w:rsid w:val="00D828BA"/>
    <w:rsid w:val="00D829A6"/>
    <w:rsid w:val="00D829B7"/>
    <w:rsid w:val="00D82AC3"/>
    <w:rsid w:val="00D82C6F"/>
    <w:rsid w:val="00D82DE8"/>
    <w:rsid w:val="00D82E0A"/>
    <w:rsid w:val="00D8307E"/>
    <w:rsid w:val="00D830A3"/>
    <w:rsid w:val="00D83753"/>
    <w:rsid w:val="00D838C7"/>
    <w:rsid w:val="00D83A62"/>
    <w:rsid w:val="00D83A73"/>
    <w:rsid w:val="00D83ADA"/>
    <w:rsid w:val="00D83F71"/>
    <w:rsid w:val="00D84080"/>
    <w:rsid w:val="00D840D7"/>
    <w:rsid w:val="00D84161"/>
    <w:rsid w:val="00D84766"/>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C5A"/>
    <w:rsid w:val="00D87F43"/>
    <w:rsid w:val="00D90019"/>
    <w:rsid w:val="00D903C6"/>
    <w:rsid w:val="00D90599"/>
    <w:rsid w:val="00D905EF"/>
    <w:rsid w:val="00D9094D"/>
    <w:rsid w:val="00D90B06"/>
    <w:rsid w:val="00D90D19"/>
    <w:rsid w:val="00D90DC5"/>
    <w:rsid w:val="00D90E63"/>
    <w:rsid w:val="00D90EFE"/>
    <w:rsid w:val="00D91054"/>
    <w:rsid w:val="00D91477"/>
    <w:rsid w:val="00D915F8"/>
    <w:rsid w:val="00D91664"/>
    <w:rsid w:val="00D916CE"/>
    <w:rsid w:val="00D9180D"/>
    <w:rsid w:val="00D91B4D"/>
    <w:rsid w:val="00D91FF1"/>
    <w:rsid w:val="00D920A8"/>
    <w:rsid w:val="00D92AB9"/>
    <w:rsid w:val="00D9302C"/>
    <w:rsid w:val="00D9316B"/>
    <w:rsid w:val="00D9372C"/>
    <w:rsid w:val="00D937BC"/>
    <w:rsid w:val="00D93CB0"/>
    <w:rsid w:val="00D93E0A"/>
    <w:rsid w:val="00D93F22"/>
    <w:rsid w:val="00D93FF8"/>
    <w:rsid w:val="00D94009"/>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1B4"/>
    <w:rsid w:val="00DA1282"/>
    <w:rsid w:val="00DA12BE"/>
    <w:rsid w:val="00DA1357"/>
    <w:rsid w:val="00DA1A7E"/>
    <w:rsid w:val="00DA1D79"/>
    <w:rsid w:val="00DA1D8E"/>
    <w:rsid w:val="00DA205D"/>
    <w:rsid w:val="00DA263E"/>
    <w:rsid w:val="00DA2C1A"/>
    <w:rsid w:val="00DA2D12"/>
    <w:rsid w:val="00DA2D79"/>
    <w:rsid w:val="00DA30EC"/>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78"/>
    <w:rsid w:val="00DA46A5"/>
    <w:rsid w:val="00DA49E3"/>
    <w:rsid w:val="00DA4A5C"/>
    <w:rsid w:val="00DA4C85"/>
    <w:rsid w:val="00DA4D2F"/>
    <w:rsid w:val="00DA5195"/>
    <w:rsid w:val="00DA5354"/>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771"/>
    <w:rsid w:val="00DB078F"/>
    <w:rsid w:val="00DB0867"/>
    <w:rsid w:val="00DB0A73"/>
    <w:rsid w:val="00DB0D42"/>
    <w:rsid w:val="00DB0DA2"/>
    <w:rsid w:val="00DB0EC1"/>
    <w:rsid w:val="00DB1036"/>
    <w:rsid w:val="00DB1045"/>
    <w:rsid w:val="00DB149F"/>
    <w:rsid w:val="00DB1845"/>
    <w:rsid w:val="00DB19AA"/>
    <w:rsid w:val="00DB1C1F"/>
    <w:rsid w:val="00DB1D7F"/>
    <w:rsid w:val="00DB1FA5"/>
    <w:rsid w:val="00DB2173"/>
    <w:rsid w:val="00DB2295"/>
    <w:rsid w:val="00DB24A6"/>
    <w:rsid w:val="00DB2683"/>
    <w:rsid w:val="00DB286D"/>
    <w:rsid w:val="00DB3076"/>
    <w:rsid w:val="00DB316F"/>
    <w:rsid w:val="00DB336B"/>
    <w:rsid w:val="00DB3387"/>
    <w:rsid w:val="00DB35ED"/>
    <w:rsid w:val="00DB3776"/>
    <w:rsid w:val="00DB3814"/>
    <w:rsid w:val="00DB38B4"/>
    <w:rsid w:val="00DB38C6"/>
    <w:rsid w:val="00DB38E5"/>
    <w:rsid w:val="00DB3A79"/>
    <w:rsid w:val="00DB3CE0"/>
    <w:rsid w:val="00DB3F18"/>
    <w:rsid w:val="00DB405F"/>
    <w:rsid w:val="00DB42AC"/>
    <w:rsid w:val="00DB4302"/>
    <w:rsid w:val="00DB43D5"/>
    <w:rsid w:val="00DB43E1"/>
    <w:rsid w:val="00DB447B"/>
    <w:rsid w:val="00DB4525"/>
    <w:rsid w:val="00DB45F7"/>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045"/>
    <w:rsid w:val="00DC1442"/>
    <w:rsid w:val="00DC14D6"/>
    <w:rsid w:val="00DC17FB"/>
    <w:rsid w:val="00DC1F75"/>
    <w:rsid w:val="00DC219E"/>
    <w:rsid w:val="00DC21D1"/>
    <w:rsid w:val="00DC235C"/>
    <w:rsid w:val="00DC2389"/>
    <w:rsid w:val="00DC2565"/>
    <w:rsid w:val="00DC2586"/>
    <w:rsid w:val="00DC25C6"/>
    <w:rsid w:val="00DC2679"/>
    <w:rsid w:val="00DC26B0"/>
    <w:rsid w:val="00DC281E"/>
    <w:rsid w:val="00DC48E1"/>
    <w:rsid w:val="00DC4A46"/>
    <w:rsid w:val="00DC4AC3"/>
    <w:rsid w:val="00DC4EEB"/>
    <w:rsid w:val="00DC52A0"/>
    <w:rsid w:val="00DC54A1"/>
    <w:rsid w:val="00DC5746"/>
    <w:rsid w:val="00DC57C8"/>
    <w:rsid w:val="00DC59DE"/>
    <w:rsid w:val="00DC5A1F"/>
    <w:rsid w:val="00DC5CB4"/>
    <w:rsid w:val="00DC5DC5"/>
    <w:rsid w:val="00DC5E93"/>
    <w:rsid w:val="00DC61EE"/>
    <w:rsid w:val="00DC62FE"/>
    <w:rsid w:val="00DC63A6"/>
    <w:rsid w:val="00DC642D"/>
    <w:rsid w:val="00DC6709"/>
    <w:rsid w:val="00DC69D3"/>
    <w:rsid w:val="00DC6CDD"/>
    <w:rsid w:val="00DC6D29"/>
    <w:rsid w:val="00DC6EC8"/>
    <w:rsid w:val="00DC6F33"/>
    <w:rsid w:val="00DC75CF"/>
    <w:rsid w:val="00DC75D2"/>
    <w:rsid w:val="00DC75EF"/>
    <w:rsid w:val="00DC7657"/>
    <w:rsid w:val="00DC7908"/>
    <w:rsid w:val="00DC7B58"/>
    <w:rsid w:val="00DC7B5A"/>
    <w:rsid w:val="00DC7F18"/>
    <w:rsid w:val="00DD03BA"/>
    <w:rsid w:val="00DD04E3"/>
    <w:rsid w:val="00DD0AE9"/>
    <w:rsid w:val="00DD0BE7"/>
    <w:rsid w:val="00DD0C0A"/>
    <w:rsid w:val="00DD0CC2"/>
    <w:rsid w:val="00DD0DFA"/>
    <w:rsid w:val="00DD0EF8"/>
    <w:rsid w:val="00DD0F29"/>
    <w:rsid w:val="00DD11CB"/>
    <w:rsid w:val="00DD13B8"/>
    <w:rsid w:val="00DD14A6"/>
    <w:rsid w:val="00DD19F7"/>
    <w:rsid w:val="00DD1A5C"/>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15"/>
    <w:rsid w:val="00DD2F4F"/>
    <w:rsid w:val="00DD2FB3"/>
    <w:rsid w:val="00DD30FA"/>
    <w:rsid w:val="00DD3124"/>
    <w:rsid w:val="00DD319D"/>
    <w:rsid w:val="00DD33B7"/>
    <w:rsid w:val="00DD3899"/>
    <w:rsid w:val="00DD3AF5"/>
    <w:rsid w:val="00DD3BD2"/>
    <w:rsid w:val="00DD3E28"/>
    <w:rsid w:val="00DD40E4"/>
    <w:rsid w:val="00DD41C5"/>
    <w:rsid w:val="00DD4308"/>
    <w:rsid w:val="00DD4312"/>
    <w:rsid w:val="00DD4477"/>
    <w:rsid w:val="00DD4AAB"/>
    <w:rsid w:val="00DD4C4A"/>
    <w:rsid w:val="00DD4D92"/>
    <w:rsid w:val="00DD4E2E"/>
    <w:rsid w:val="00DD4E64"/>
    <w:rsid w:val="00DD4F9A"/>
    <w:rsid w:val="00DD578B"/>
    <w:rsid w:val="00DD5B18"/>
    <w:rsid w:val="00DD5D1C"/>
    <w:rsid w:val="00DD5F27"/>
    <w:rsid w:val="00DD6141"/>
    <w:rsid w:val="00DD61CF"/>
    <w:rsid w:val="00DD6376"/>
    <w:rsid w:val="00DD68A6"/>
    <w:rsid w:val="00DD6BD0"/>
    <w:rsid w:val="00DD6BD2"/>
    <w:rsid w:val="00DD7410"/>
    <w:rsid w:val="00DD743A"/>
    <w:rsid w:val="00DD7704"/>
    <w:rsid w:val="00DD77DD"/>
    <w:rsid w:val="00DD7A1D"/>
    <w:rsid w:val="00DD7B7C"/>
    <w:rsid w:val="00DD7CC0"/>
    <w:rsid w:val="00DE0705"/>
    <w:rsid w:val="00DE0723"/>
    <w:rsid w:val="00DE0825"/>
    <w:rsid w:val="00DE0897"/>
    <w:rsid w:val="00DE0B96"/>
    <w:rsid w:val="00DE0CB0"/>
    <w:rsid w:val="00DE0CF7"/>
    <w:rsid w:val="00DE1019"/>
    <w:rsid w:val="00DE1024"/>
    <w:rsid w:val="00DE103D"/>
    <w:rsid w:val="00DE117F"/>
    <w:rsid w:val="00DE13B2"/>
    <w:rsid w:val="00DE1479"/>
    <w:rsid w:val="00DE158F"/>
    <w:rsid w:val="00DE19B4"/>
    <w:rsid w:val="00DE19B5"/>
    <w:rsid w:val="00DE1AEB"/>
    <w:rsid w:val="00DE1B22"/>
    <w:rsid w:val="00DE202E"/>
    <w:rsid w:val="00DE212C"/>
    <w:rsid w:val="00DE218C"/>
    <w:rsid w:val="00DE252A"/>
    <w:rsid w:val="00DE28B8"/>
    <w:rsid w:val="00DE28E0"/>
    <w:rsid w:val="00DE2D16"/>
    <w:rsid w:val="00DE2D3A"/>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5A97"/>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C7"/>
    <w:rsid w:val="00DF0BF1"/>
    <w:rsid w:val="00DF0D51"/>
    <w:rsid w:val="00DF100E"/>
    <w:rsid w:val="00DF11A3"/>
    <w:rsid w:val="00DF1355"/>
    <w:rsid w:val="00DF1582"/>
    <w:rsid w:val="00DF15F7"/>
    <w:rsid w:val="00DF165A"/>
    <w:rsid w:val="00DF191E"/>
    <w:rsid w:val="00DF1925"/>
    <w:rsid w:val="00DF1A3F"/>
    <w:rsid w:val="00DF2279"/>
    <w:rsid w:val="00DF235B"/>
    <w:rsid w:val="00DF25ED"/>
    <w:rsid w:val="00DF26D7"/>
    <w:rsid w:val="00DF287F"/>
    <w:rsid w:val="00DF2C5B"/>
    <w:rsid w:val="00DF2E9C"/>
    <w:rsid w:val="00DF2F3E"/>
    <w:rsid w:val="00DF32EA"/>
    <w:rsid w:val="00DF335A"/>
    <w:rsid w:val="00DF335D"/>
    <w:rsid w:val="00DF34C7"/>
    <w:rsid w:val="00DF34DE"/>
    <w:rsid w:val="00DF3690"/>
    <w:rsid w:val="00DF37B4"/>
    <w:rsid w:val="00DF3A05"/>
    <w:rsid w:val="00DF3B17"/>
    <w:rsid w:val="00DF4145"/>
    <w:rsid w:val="00DF440D"/>
    <w:rsid w:val="00DF44D1"/>
    <w:rsid w:val="00DF4708"/>
    <w:rsid w:val="00DF4911"/>
    <w:rsid w:val="00DF4A85"/>
    <w:rsid w:val="00DF4D5C"/>
    <w:rsid w:val="00DF4E19"/>
    <w:rsid w:val="00DF5160"/>
    <w:rsid w:val="00DF5502"/>
    <w:rsid w:val="00DF5A6F"/>
    <w:rsid w:val="00DF5B52"/>
    <w:rsid w:val="00DF5B5F"/>
    <w:rsid w:val="00DF5B71"/>
    <w:rsid w:val="00DF5BF7"/>
    <w:rsid w:val="00DF5BFF"/>
    <w:rsid w:val="00DF5E24"/>
    <w:rsid w:val="00DF5EB8"/>
    <w:rsid w:val="00DF62F2"/>
    <w:rsid w:val="00DF6365"/>
    <w:rsid w:val="00DF6429"/>
    <w:rsid w:val="00DF6746"/>
    <w:rsid w:val="00DF6802"/>
    <w:rsid w:val="00DF71A0"/>
    <w:rsid w:val="00DF7407"/>
    <w:rsid w:val="00DF7448"/>
    <w:rsid w:val="00DF75AF"/>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1E79"/>
    <w:rsid w:val="00E0208B"/>
    <w:rsid w:val="00E02488"/>
    <w:rsid w:val="00E02494"/>
    <w:rsid w:val="00E02F20"/>
    <w:rsid w:val="00E02FCA"/>
    <w:rsid w:val="00E03462"/>
    <w:rsid w:val="00E034A2"/>
    <w:rsid w:val="00E039A4"/>
    <w:rsid w:val="00E03AAD"/>
    <w:rsid w:val="00E03D1D"/>
    <w:rsid w:val="00E04339"/>
    <w:rsid w:val="00E04410"/>
    <w:rsid w:val="00E04461"/>
    <w:rsid w:val="00E044B0"/>
    <w:rsid w:val="00E04591"/>
    <w:rsid w:val="00E04A77"/>
    <w:rsid w:val="00E04C6F"/>
    <w:rsid w:val="00E0580E"/>
    <w:rsid w:val="00E05E03"/>
    <w:rsid w:val="00E0622C"/>
    <w:rsid w:val="00E06D46"/>
    <w:rsid w:val="00E06E2A"/>
    <w:rsid w:val="00E06EE0"/>
    <w:rsid w:val="00E07031"/>
    <w:rsid w:val="00E070F6"/>
    <w:rsid w:val="00E0724F"/>
    <w:rsid w:val="00E07869"/>
    <w:rsid w:val="00E07918"/>
    <w:rsid w:val="00E07A4C"/>
    <w:rsid w:val="00E07AAE"/>
    <w:rsid w:val="00E07DD2"/>
    <w:rsid w:val="00E07F70"/>
    <w:rsid w:val="00E101D8"/>
    <w:rsid w:val="00E10444"/>
    <w:rsid w:val="00E105EC"/>
    <w:rsid w:val="00E10C1D"/>
    <w:rsid w:val="00E10CF8"/>
    <w:rsid w:val="00E11A73"/>
    <w:rsid w:val="00E11F88"/>
    <w:rsid w:val="00E12134"/>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9A"/>
    <w:rsid w:val="00E149A4"/>
    <w:rsid w:val="00E149B3"/>
    <w:rsid w:val="00E14C18"/>
    <w:rsid w:val="00E14D02"/>
    <w:rsid w:val="00E14D17"/>
    <w:rsid w:val="00E14D82"/>
    <w:rsid w:val="00E14FA9"/>
    <w:rsid w:val="00E15395"/>
    <w:rsid w:val="00E1582B"/>
    <w:rsid w:val="00E15BAF"/>
    <w:rsid w:val="00E15F6E"/>
    <w:rsid w:val="00E15F9D"/>
    <w:rsid w:val="00E16273"/>
    <w:rsid w:val="00E166AE"/>
    <w:rsid w:val="00E166B8"/>
    <w:rsid w:val="00E17165"/>
    <w:rsid w:val="00E1724B"/>
    <w:rsid w:val="00E1731D"/>
    <w:rsid w:val="00E179E8"/>
    <w:rsid w:val="00E17EF6"/>
    <w:rsid w:val="00E17F6A"/>
    <w:rsid w:val="00E2021A"/>
    <w:rsid w:val="00E2088D"/>
    <w:rsid w:val="00E20BFB"/>
    <w:rsid w:val="00E20C7B"/>
    <w:rsid w:val="00E20DB6"/>
    <w:rsid w:val="00E20DC1"/>
    <w:rsid w:val="00E211DD"/>
    <w:rsid w:val="00E212E1"/>
    <w:rsid w:val="00E21764"/>
    <w:rsid w:val="00E2193C"/>
    <w:rsid w:val="00E2195F"/>
    <w:rsid w:val="00E21C81"/>
    <w:rsid w:val="00E21CEB"/>
    <w:rsid w:val="00E21DF7"/>
    <w:rsid w:val="00E2207E"/>
    <w:rsid w:val="00E22094"/>
    <w:rsid w:val="00E227AB"/>
    <w:rsid w:val="00E22AD0"/>
    <w:rsid w:val="00E23050"/>
    <w:rsid w:val="00E2334D"/>
    <w:rsid w:val="00E23355"/>
    <w:rsid w:val="00E233E1"/>
    <w:rsid w:val="00E2357C"/>
    <w:rsid w:val="00E2378E"/>
    <w:rsid w:val="00E23CBE"/>
    <w:rsid w:val="00E23FD1"/>
    <w:rsid w:val="00E240F3"/>
    <w:rsid w:val="00E246E8"/>
    <w:rsid w:val="00E24DB0"/>
    <w:rsid w:val="00E24FC2"/>
    <w:rsid w:val="00E24FEA"/>
    <w:rsid w:val="00E25071"/>
    <w:rsid w:val="00E253C3"/>
    <w:rsid w:val="00E25609"/>
    <w:rsid w:val="00E25635"/>
    <w:rsid w:val="00E2564A"/>
    <w:rsid w:val="00E25708"/>
    <w:rsid w:val="00E25922"/>
    <w:rsid w:val="00E25C47"/>
    <w:rsid w:val="00E25C51"/>
    <w:rsid w:val="00E25EB0"/>
    <w:rsid w:val="00E2653E"/>
    <w:rsid w:val="00E26A68"/>
    <w:rsid w:val="00E26CCE"/>
    <w:rsid w:val="00E26DE0"/>
    <w:rsid w:val="00E26E8C"/>
    <w:rsid w:val="00E26FB7"/>
    <w:rsid w:val="00E270F9"/>
    <w:rsid w:val="00E27354"/>
    <w:rsid w:val="00E273A5"/>
    <w:rsid w:val="00E27B36"/>
    <w:rsid w:val="00E27DBA"/>
    <w:rsid w:val="00E30783"/>
    <w:rsid w:val="00E30953"/>
    <w:rsid w:val="00E30AD9"/>
    <w:rsid w:val="00E30C3B"/>
    <w:rsid w:val="00E30F28"/>
    <w:rsid w:val="00E310E0"/>
    <w:rsid w:val="00E3112D"/>
    <w:rsid w:val="00E31396"/>
    <w:rsid w:val="00E31701"/>
    <w:rsid w:val="00E319D5"/>
    <w:rsid w:val="00E31B12"/>
    <w:rsid w:val="00E31F0E"/>
    <w:rsid w:val="00E31FA0"/>
    <w:rsid w:val="00E32421"/>
    <w:rsid w:val="00E32492"/>
    <w:rsid w:val="00E324D3"/>
    <w:rsid w:val="00E32903"/>
    <w:rsid w:val="00E32E2E"/>
    <w:rsid w:val="00E332A6"/>
    <w:rsid w:val="00E332B6"/>
    <w:rsid w:val="00E33643"/>
    <w:rsid w:val="00E336B2"/>
    <w:rsid w:val="00E339CB"/>
    <w:rsid w:val="00E33AC6"/>
    <w:rsid w:val="00E3427E"/>
    <w:rsid w:val="00E343E2"/>
    <w:rsid w:val="00E34BEF"/>
    <w:rsid w:val="00E34CFC"/>
    <w:rsid w:val="00E34F48"/>
    <w:rsid w:val="00E35000"/>
    <w:rsid w:val="00E35246"/>
    <w:rsid w:val="00E3578C"/>
    <w:rsid w:val="00E357ED"/>
    <w:rsid w:val="00E3599F"/>
    <w:rsid w:val="00E35F1F"/>
    <w:rsid w:val="00E36102"/>
    <w:rsid w:val="00E36260"/>
    <w:rsid w:val="00E36550"/>
    <w:rsid w:val="00E36643"/>
    <w:rsid w:val="00E3679E"/>
    <w:rsid w:val="00E368F6"/>
    <w:rsid w:val="00E36B7A"/>
    <w:rsid w:val="00E36C2E"/>
    <w:rsid w:val="00E36C54"/>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1FE"/>
    <w:rsid w:val="00E422C4"/>
    <w:rsid w:val="00E4258A"/>
    <w:rsid w:val="00E426E8"/>
    <w:rsid w:val="00E428F1"/>
    <w:rsid w:val="00E42C1E"/>
    <w:rsid w:val="00E42C49"/>
    <w:rsid w:val="00E4312B"/>
    <w:rsid w:val="00E43741"/>
    <w:rsid w:val="00E439C1"/>
    <w:rsid w:val="00E43CB8"/>
    <w:rsid w:val="00E43D3A"/>
    <w:rsid w:val="00E43D43"/>
    <w:rsid w:val="00E43EE9"/>
    <w:rsid w:val="00E44023"/>
    <w:rsid w:val="00E44931"/>
    <w:rsid w:val="00E44AF8"/>
    <w:rsid w:val="00E4531A"/>
    <w:rsid w:val="00E4568E"/>
    <w:rsid w:val="00E45903"/>
    <w:rsid w:val="00E45A09"/>
    <w:rsid w:val="00E45D3B"/>
    <w:rsid w:val="00E45DB7"/>
    <w:rsid w:val="00E461A4"/>
    <w:rsid w:val="00E461B7"/>
    <w:rsid w:val="00E461C1"/>
    <w:rsid w:val="00E461D0"/>
    <w:rsid w:val="00E46204"/>
    <w:rsid w:val="00E462BB"/>
    <w:rsid w:val="00E46326"/>
    <w:rsid w:val="00E463FE"/>
    <w:rsid w:val="00E4667D"/>
    <w:rsid w:val="00E46686"/>
    <w:rsid w:val="00E46770"/>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373"/>
    <w:rsid w:val="00E523A3"/>
    <w:rsid w:val="00E524CA"/>
    <w:rsid w:val="00E527B3"/>
    <w:rsid w:val="00E527D2"/>
    <w:rsid w:val="00E52881"/>
    <w:rsid w:val="00E52EF1"/>
    <w:rsid w:val="00E52F02"/>
    <w:rsid w:val="00E530DC"/>
    <w:rsid w:val="00E53127"/>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96"/>
    <w:rsid w:val="00E57DE6"/>
    <w:rsid w:val="00E57E5C"/>
    <w:rsid w:val="00E60417"/>
    <w:rsid w:val="00E607E9"/>
    <w:rsid w:val="00E60B16"/>
    <w:rsid w:val="00E60CBE"/>
    <w:rsid w:val="00E60D1E"/>
    <w:rsid w:val="00E60F00"/>
    <w:rsid w:val="00E60F06"/>
    <w:rsid w:val="00E61353"/>
    <w:rsid w:val="00E6171E"/>
    <w:rsid w:val="00E61966"/>
    <w:rsid w:val="00E61BB2"/>
    <w:rsid w:val="00E61BB3"/>
    <w:rsid w:val="00E61CED"/>
    <w:rsid w:val="00E61FEA"/>
    <w:rsid w:val="00E622E8"/>
    <w:rsid w:val="00E62909"/>
    <w:rsid w:val="00E62ABC"/>
    <w:rsid w:val="00E62C66"/>
    <w:rsid w:val="00E62D83"/>
    <w:rsid w:val="00E62E15"/>
    <w:rsid w:val="00E630F9"/>
    <w:rsid w:val="00E631F9"/>
    <w:rsid w:val="00E63497"/>
    <w:rsid w:val="00E635C0"/>
    <w:rsid w:val="00E635ED"/>
    <w:rsid w:val="00E63640"/>
    <w:rsid w:val="00E6365D"/>
    <w:rsid w:val="00E63719"/>
    <w:rsid w:val="00E63720"/>
    <w:rsid w:val="00E63861"/>
    <w:rsid w:val="00E63943"/>
    <w:rsid w:val="00E63B8D"/>
    <w:rsid w:val="00E63C97"/>
    <w:rsid w:val="00E63DF9"/>
    <w:rsid w:val="00E64043"/>
    <w:rsid w:val="00E64990"/>
    <w:rsid w:val="00E64A0F"/>
    <w:rsid w:val="00E64A47"/>
    <w:rsid w:val="00E64AC6"/>
    <w:rsid w:val="00E64EB3"/>
    <w:rsid w:val="00E64F6B"/>
    <w:rsid w:val="00E6513A"/>
    <w:rsid w:val="00E65313"/>
    <w:rsid w:val="00E654F8"/>
    <w:rsid w:val="00E65650"/>
    <w:rsid w:val="00E6583F"/>
    <w:rsid w:val="00E6585C"/>
    <w:rsid w:val="00E65883"/>
    <w:rsid w:val="00E65C40"/>
    <w:rsid w:val="00E660DB"/>
    <w:rsid w:val="00E66326"/>
    <w:rsid w:val="00E6655A"/>
    <w:rsid w:val="00E66655"/>
    <w:rsid w:val="00E666FD"/>
    <w:rsid w:val="00E66B7B"/>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1F88"/>
    <w:rsid w:val="00E71FC3"/>
    <w:rsid w:val="00E7200C"/>
    <w:rsid w:val="00E720DF"/>
    <w:rsid w:val="00E72386"/>
    <w:rsid w:val="00E727C7"/>
    <w:rsid w:val="00E727E7"/>
    <w:rsid w:val="00E72842"/>
    <w:rsid w:val="00E72D63"/>
    <w:rsid w:val="00E73139"/>
    <w:rsid w:val="00E73352"/>
    <w:rsid w:val="00E734E6"/>
    <w:rsid w:val="00E7357F"/>
    <w:rsid w:val="00E740F5"/>
    <w:rsid w:val="00E74150"/>
    <w:rsid w:val="00E74163"/>
    <w:rsid w:val="00E744AA"/>
    <w:rsid w:val="00E744E2"/>
    <w:rsid w:val="00E74524"/>
    <w:rsid w:val="00E747D4"/>
    <w:rsid w:val="00E7491F"/>
    <w:rsid w:val="00E74959"/>
    <w:rsid w:val="00E74B92"/>
    <w:rsid w:val="00E74CB7"/>
    <w:rsid w:val="00E74DB3"/>
    <w:rsid w:val="00E74E6C"/>
    <w:rsid w:val="00E74F1E"/>
    <w:rsid w:val="00E75210"/>
    <w:rsid w:val="00E752E3"/>
    <w:rsid w:val="00E75724"/>
    <w:rsid w:val="00E75B62"/>
    <w:rsid w:val="00E75DFD"/>
    <w:rsid w:val="00E75F07"/>
    <w:rsid w:val="00E75F19"/>
    <w:rsid w:val="00E764EF"/>
    <w:rsid w:val="00E76713"/>
    <w:rsid w:val="00E76876"/>
    <w:rsid w:val="00E768F7"/>
    <w:rsid w:val="00E76B0E"/>
    <w:rsid w:val="00E776B2"/>
    <w:rsid w:val="00E77750"/>
    <w:rsid w:val="00E77866"/>
    <w:rsid w:val="00E778E5"/>
    <w:rsid w:val="00E77BCF"/>
    <w:rsid w:val="00E77DC1"/>
    <w:rsid w:val="00E77DFC"/>
    <w:rsid w:val="00E77FA5"/>
    <w:rsid w:val="00E77FF6"/>
    <w:rsid w:val="00E8003F"/>
    <w:rsid w:val="00E80152"/>
    <w:rsid w:val="00E806E2"/>
    <w:rsid w:val="00E80944"/>
    <w:rsid w:val="00E809E8"/>
    <w:rsid w:val="00E80A60"/>
    <w:rsid w:val="00E80B9D"/>
    <w:rsid w:val="00E80C5C"/>
    <w:rsid w:val="00E80D00"/>
    <w:rsid w:val="00E80E8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544"/>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0E"/>
    <w:rsid w:val="00E879DF"/>
    <w:rsid w:val="00E87AA9"/>
    <w:rsid w:val="00E87B8A"/>
    <w:rsid w:val="00E87C18"/>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1537"/>
    <w:rsid w:val="00E92230"/>
    <w:rsid w:val="00E92319"/>
    <w:rsid w:val="00E92540"/>
    <w:rsid w:val="00E92820"/>
    <w:rsid w:val="00E9295C"/>
    <w:rsid w:val="00E92F24"/>
    <w:rsid w:val="00E932C7"/>
    <w:rsid w:val="00E93472"/>
    <w:rsid w:val="00E934D4"/>
    <w:rsid w:val="00E93634"/>
    <w:rsid w:val="00E938DE"/>
    <w:rsid w:val="00E93A84"/>
    <w:rsid w:val="00E93AD7"/>
    <w:rsid w:val="00E93BD4"/>
    <w:rsid w:val="00E9461D"/>
    <w:rsid w:val="00E94DD7"/>
    <w:rsid w:val="00E94F7E"/>
    <w:rsid w:val="00E951D7"/>
    <w:rsid w:val="00E9538A"/>
    <w:rsid w:val="00E9545C"/>
    <w:rsid w:val="00E95559"/>
    <w:rsid w:val="00E955C8"/>
    <w:rsid w:val="00E957A2"/>
    <w:rsid w:val="00E957EF"/>
    <w:rsid w:val="00E959CC"/>
    <w:rsid w:val="00E95F4A"/>
    <w:rsid w:val="00E962C5"/>
    <w:rsid w:val="00E965D5"/>
    <w:rsid w:val="00E968D0"/>
    <w:rsid w:val="00E96A4A"/>
    <w:rsid w:val="00E96B6C"/>
    <w:rsid w:val="00E96BE2"/>
    <w:rsid w:val="00E96E2B"/>
    <w:rsid w:val="00E97393"/>
    <w:rsid w:val="00E97413"/>
    <w:rsid w:val="00E97847"/>
    <w:rsid w:val="00E9798B"/>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D2C"/>
    <w:rsid w:val="00EA1F61"/>
    <w:rsid w:val="00EA2317"/>
    <w:rsid w:val="00EA25D9"/>
    <w:rsid w:val="00EA2643"/>
    <w:rsid w:val="00EA2A3A"/>
    <w:rsid w:val="00EA2DF8"/>
    <w:rsid w:val="00EA31B9"/>
    <w:rsid w:val="00EA3256"/>
    <w:rsid w:val="00EA32A4"/>
    <w:rsid w:val="00EA357F"/>
    <w:rsid w:val="00EA3734"/>
    <w:rsid w:val="00EA37F3"/>
    <w:rsid w:val="00EA3854"/>
    <w:rsid w:val="00EA388A"/>
    <w:rsid w:val="00EA3AB1"/>
    <w:rsid w:val="00EA3E76"/>
    <w:rsid w:val="00EA3F3B"/>
    <w:rsid w:val="00EA402A"/>
    <w:rsid w:val="00EA4148"/>
    <w:rsid w:val="00EA4398"/>
    <w:rsid w:val="00EA4732"/>
    <w:rsid w:val="00EA47A9"/>
    <w:rsid w:val="00EA47E8"/>
    <w:rsid w:val="00EA48D6"/>
    <w:rsid w:val="00EA4A58"/>
    <w:rsid w:val="00EA4B24"/>
    <w:rsid w:val="00EA4F2C"/>
    <w:rsid w:val="00EA51C5"/>
    <w:rsid w:val="00EA5237"/>
    <w:rsid w:val="00EA52C9"/>
    <w:rsid w:val="00EA54C1"/>
    <w:rsid w:val="00EA5763"/>
    <w:rsid w:val="00EA59C8"/>
    <w:rsid w:val="00EA5FC3"/>
    <w:rsid w:val="00EA5FF9"/>
    <w:rsid w:val="00EA612C"/>
    <w:rsid w:val="00EA617A"/>
    <w:rsid w:val="00EA6374"/>
    <w:rsid w:val="00EA662C"/>
    <w:rsid w:val="00EA666C"/>
    <w:rsid w:val="00EA684B"/>
    <w:rsid w:val="00EA7021"/>
    <w:rsid w:val="00EA715E"/>
    <w:rsid w:val="00EA7421"/>
    <w:rsid w:val="00EA7526"/>
    <w:rsid w:val="00EA7667"/>
    <w:rsid w:val="00EA7758"/>
    <w:rsid w:val="00EA77DE"/>
    <w:rsid w:val="00EA79D4"/>
    <w:rsid w:val="00EA7BBB"/>
    <w:rsid w:val="00EA7D6D"/>
    <w:rsid w:val="00EB005B"/>
    <w:rsid w:val="00EB0148"/>
    <w:rsid w:val="00EB015E"/>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275B"/>
    <w:rsid w:val="00EB303E"/>
    <w:rsid w:val="00EB32E6"/>
    <w:rsid w:val="00EB3356"/>
    <w:rsid w:val="00EB3A51"/>
    <w:rsid w:val="00EB3CFA"/>
    <w:rsid w:val="00EB4076"/>
    <w:rsid w:val="00EB421C"/>
    <w:rsid w:val="00EB42F3"/>
    <w:rsid w:val="00EB440A"/>
    <w:rsid w:val="00EB46F3"/>
    <w:rsid w:val="00EB4964"/>
    <w:rsid w:val="00EB4A17"/>
    <w:rsid w:val="00EB4E35"/>
    <w:rsid w:val="00EB50EE"/>
    <w:rsid w:val="00EB54CA"/>
    <w:rsid w:val="00EB562A"/>
    <w:rsid w:val="00EB581B"/>
    <w:rsid w:val="00EB587A"/>
    <w:rsid w:val="00EB58BD"/>
    <w:rsid w:val="00EB5C58"/>
    <w:rsid w:val="00EB5D9C"/>
    <w:rsid w:val="00EB5DBA"/>
    <w:rsid w:val="00EB605C"/>
    <w:rsid w:val="00EB60DE"/>
    <w:rsid w:val="00EB6161"/>
    <w:rsid w:val="00EB6322"/>
    <w:rsid w:val="00EB636B"/>
    <w:rsid w:val="00EB6490"/>
    <w:rsid w:val="00EB6C9E"/>
    <w:rsid w:val="00EB6E5C"/>
    <w:rsid w:val="00EB6F94"/>
    <w:rsid w:val="00EB71E8"/>
    <w:rsid w:val="00EB7336"/>
    <w:rsid w:val="00EB7735"/>
    <w:rsid w:val="00EB780E"/>
    <w:rsid w:val="00EB7A9D"/>
    <w:rsid w:val="00EC0247"/>
    <w:rsid w:val="00EC045D"/>
    <w:rsid w:val="00EC0499"/>
    <w:rsid w:val="00EC04B6"/>
    <w:rsid w:val="00EC0548"/>
    <w:rsid w:val="00EC0715"/>
    <w:rsid w:val="00EC084F"/>
    <w:rsid w:val="00EC097F"/>
    <w:rsid w:val="00EC0F62"/>
    <w:rsid w:val="00EC14D2"/>
    <w:rsid w:val="00EC1737"/>
    <w:rsid w:val="00EC1811"/>
    <w:rsid w:val="00EC21FF"/>
    <w:rsid w:val="00EC2863"/>
    <w:rsid w:val="00EC2D99"/>
    <w:rsid w:val="00EC321B"/>
    <w:rsid w:val="00EC34A5"/>
    <w:rsid w:val="00EC34B0"/>
    <w:rsid w:val="00EC34F0"/>
    <w:rsid w:val="00EC36A8"/>
    <w:rsid w:val="00EC36B3"/>
    <w:rsid w:val="00EC37BC"/>
    <w:rsid w:val="00EC37C8"/>
    <w:rsid w:val="00EC3846"/>
    <w:rsid w:val="00EC39A5"/>
    <w:rsid w:val="00EC3DE2"/>
    <w:rsid w:val="00EC3E46"/>
    <w:rsid w:val="00EC4008"/>
    <w:rsid w:val="00EC4183"/>
    <w:rsid w:val="00EC4280"/>
    <w:rsid w:val="00EC437B"/>
    <w:rsid w:val="00EC44A1"/>
    <w:rsid w:val="00EC4726"/>
    <w:rsid w:val="00EC47C4"/>
    <w:rsid w:val="00EC4883"/>
    <w:rsid w:val="00EC4942"/>
    <w:rsid w:val="00EC4A9D"/>
    <w:rsid w:val="00EC4BD1"/>
    <w:rsid w:val="00EC4CC1"/>
    <w:rsid w:val="00EC523C"/>
    <w:rsid w:val="00EC535E"/>
    <w:rsid w:val="00EC5B02"/>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266"/>
    <w:rsid w:val="00ED049B"/>
    <w:rsid w:val="00ED04C5"/>
    <w:rsid w:val="00ED05DD"/>
    <w:rsid w:val="00ED0773"/>
    <w:rsid w:val="00ED0969"/>
    <w:rsid w:val="00ED0B89"/>
    <w:rsid w:val="00ED0DFA"/>
    <w:rsid w:val="00ED0FAD"/>
    <w:rsid w:val="00ED117B"/>
    <w:rsid w:val="00ED16A5"/>
    <w:rsid w:val="00ED187D"/>
    <w:rsid w:val="00ED246A"/>
    <w:rsid w:val="00ED2656"/>
    <w:rsid w:val="00ED2692"/>
    <w:rsid w:val="00ED29A8"/>
    <w:rsid w:val="00ED2A7F"/>
    <w:rsid w:val="00ED2B23"/>
    <w:rsid w:val="00ED318E"/>
    <w:rsid w:val="00ED3623"/>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9F3"/>
    <w:rsid w:val="00ED5CFD"/>
    <w:rsid w:val="00ED5DA8"/>
    <w:rsid w:val="00ED5F5D"/>
    <w:rsid w:val="00ED617A"/>
    <w:rsid w:val="00ED6186"/>
    <w:rsid w:val="00ED6A12"/>
    <w:rsid w:val="00ED6A6E"/>
    <w:rsid w:val="00ED6C60"/>
    <w:rsid w:val="00ED6E8F"/>
    <w:rsid w:val="00ED6F83"/>
    <w:rsid w:val="00ED729D"/>
    <w:rsid w:val="00ED73AD"/>
    <w:rsid w:val="00ED7544"/>
    <w:rsid w:val="00ED7699"/>
    <w:rsid w:val="00ED769A"/>
    <w:rsid w:val="00ED76B8"/>
    <w:rsid w:val="00ED774F"/>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5E8"/>
    <w:rsid w:val="00EE1A4B"/>
    <w:rsid w:val="00EE1AF6"/>
    <w:rsid w:val="00EE1DEC"/>
    <w:rsid w:val="00EE20DD"/>
    <w:rsid w:val="00EE27D2"/>
    <w:rsid w:val="00EE29FF"/>
    <w:rsid w:val="00EE2A51"/>
    <w:rsid w:val="00EE2B2B"/>
    <w:rsid w:val="00EE2CD9"/>
    <w:rsid w:val="00EE2DF9"/>
    <w:rsid w:val="00EE311B"/>
    <w:rsid w:val="00EE3617"/>
    <w:rsid w:val="00EE3632"/>
    <w:rsid w:val="00EE38EE"/>
    <w:rsid w:val="00EE3944"/>
    <w:rsid w:val="00EE39EE"/>
    <w:rsid w:val="00EE3C0A"/>
    <w:rsid w:val="00EE3C12"/>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67E"/>
    <w:rsid w:val="00EF5707"/>
    <w:rsid w:val="00EF58FA"/>
    <w:rsid w:val="00EF5A12"/>
    <w:rsid w:val="00EF5B78"/>
    <w:rsid w:val="00EF5D26"/>
    <w:rsid w:val="00EF5DF9"/>
    <w:rsid w:val="00EF5F53"/>
    <w:rsid w:val="00EF656F"/>
    <w:rsid w:val="00EF6727"/>
    <w:rsid w:val="00EF676E"/>
    <w:rsid w:val="00EF6FD2"/>
    <w:rsid w:val="00EF705B"/>
    <w:rsid w:val="00EF70DD"/>
    <w:rsid w:val="00EF7116"/>
    <w:rsid w:val="00EF7819"/>
    <w:rsid w:val="00EF796F"/>
    <w:rsid w:val="00F00047"/>
    <w:rsid w:val="00F00380"/>
    <w:rsid w:val="00F00604"/>
    <w:rsid w:val="00F0084B"/>
    <w:rsid w:val="00F008B2"/>
    <w:rsid w:val="00F00946"/>
    <w:rsid w:val="00F00CA2"/>
    <w:rsid w:val="00F00FFF"/>
    <w:rsid w:val="00F01178"/>
    <w:rsid w:val="00F01214"/>
    <w:rsid w:val="00F012D0"/>
    <w:rsid w:val="00F01388"/>
    <w:rsid w:val="00F01709"/>
    <w:rsid w:val="00F019FF"/>
    <w:rsid w:val="00F01D1F"/>
    <w:rsid w:val="00F01D5B"/>
    <w:rsid w:val="00F01DE4"/>
    <w:rsid w:val="00F01E2B"/>
    <w:rsid w:val="00F01F0C"/>
    <w:rsid w:val="00F01F57"/>
    <w:rsid w:val="00F01FD6"/>
    <w:rsid w:val="00F020E1"/>
    <w:rsid w:val="00F02428"/>
    <w:rsid w:val="00F02637"/>
    <w:rsid w:val="00F0284E"/>
    <w:rsid w:val="00F028E4"/>
    <w:rsid w:val="00F02992"/>
    <w:rsid w:val="00F02A99"/>
    <w:rsid w:val="00F02AAD"/>
    <w:rsid w:val="00F02F00"/>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0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099"/>
    <w:rsid w:val="00F0639F"/>
    <w:rsid w:val="00F063BB"/>
    <w:rsid w:val="00F06BC0"/>
    <w:rsid w:val="00F0741A"/>
    <w:rsid w:val="00F07778"/>
    <w:rsid w:val="00F07B88"/>
    <w:rsid w:val="00F07C38"/>
    <w:rsid w:val="00F07F99"/>
    <w:rsid w:val="00F1092F"/>
    <w:rsid w:val="00F109A4"/>
    <w:rsid w:val="00F1115B"/>
    <w:rsid w:val="00F11446"/>
    <w:rsid w:val="00F11483"/>
    <w:rsid w:val="00F115BC"/>
    <w:rsid w:val="00F11906"/>
    <w:rsid w:val="00F119FF"/>
    <w:rsid w:val="00F11ACF"/>
    <w:rsid w:val="00F11CFA"/>
    <w:rsid w:val="00F11D03"/>
    <w:rsid w:val="00F11D41"/>
    <w:rsid w:val="00F121E3"/>
    <w:rsid w:val="00F125A2"/>
    <w:rsid w:val="00F12AEF"/>
    <w:rsid w:val="00F12BB2"/>
    <w:rsid w:val="00F12C7A"/>
    <w:rsid w:val="00F12C7D"/>
    <w:rsid w:val="00F12EFB"/>
    <w:rsid w:val="00F13413"/>
    <w:rsid w:val="00F134DD"/>
    <w:rsid w:val="00F13801"/>
    <w:rsid w:val="00F138B7"/>
    <w:rsid w:val="00F138DB"/>
    <w:rsid w:val="00F13DD5"/>
    <w:rsid w:val="00F1403C"/>
    <w:rsid w:val="00F1418C"/>
    <w:rsid w:val="00F1446F"/>
    <w:rsid w:val="00F145D0"/>
    <w:rsid w:val="00F14A67"/>
    <w:rsid w:val="00F14F5C"/>
    <w:rsid w:val="00F14F9D"/>
    <w:rsid w:val="00F15355"/>
    <w:rsid w:val="00F15413"/>
    <w:rsid w:val="00F158CC"/>
    <w:rsid w:val="00F158F7"/>
    <w:rsid w:val="00F15F19"/>
    <w:rsid w:val="00F16023"/>
    <w:rsid w:val="00F16112"/>
    <w:rsid w:val="00F16430"/>
    <w:rsid w:val="00F166B5"/>
    <w:rsid w:val="00F16717"/>
    <w:rsid w:val="00F169ED"/>
    <w:rsid w:val="00F16ADA"/>
    <w:rsid w:val="00F16E67"/>
    <w:rsid w:val="00F16E7F"/>
    <w:rsid w:val="00F170CB"/>
    <w:rsid w:val="00F17171"/>
    <w:rsid w:val="00F17800"/>
    <w:rsid w:val="00F1781F"/>
    <w:rsid w:val="00F17A35"/>
    <w:rsid w:val="00F17EAB"/>
    <w:rsid w:val="00F20914"/>
    <w:rsid w:val="00F20990"/>
    <w:rsid w:val="00F20C32"/>
    <w:rsid w:val="00F20FDD"/>
    <w:rsid w:val="00F20FE0"/>
    <w:rsid w:val="00F2105A"/>
    <w:rsid w:val="00F2115F"/>
    <w:rsid w:val="00F211F0"/>
    <w:rsid w:val="00F2146B"/>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051"/>
    <w:rsid w:val="00F23402"/>
    <w:rsid w:val="00F2391C"/>
    <w:rsid w:val="00F23933"/>
    <w:rsid w:val="00F23B20"/>
    <w:rsid w:val="00F23D90"/>
    <w:rsid w:val="00F23F21"/>
    <w:rsid w:val="00F2410A"/>
    <w:rsid w:val="00F24223"/>
    <w:rsid w:val="00F242B8"/>
    <w:rsid w:val="00F243A5"/>
    <w:rsid w:val="00F2473C"/>
    <w:rsid w:val="00F249BB"/>
    <w:rsid w:val="00F24E1C"/>
    <w:rsid w:val="00F250A5"/>
    <w:rsid w:val="00F2566F"/>
    <w:rsid w:val="00F257C3"/>
    <w:rsid w:val="00F257F9"/>
    <w:rsid w:val="00F25A5B"/>
    <w:rsid w:val="00F25C4F"/>
    <w:rsid w:val="00F25DA7"/>
    <w:rsid w:val="00F263DF"/>
    <w:rsid w:val="00F26428"/>
    <w:rsid w:val="00F26439"/>
    <w:rsid w:val="00F2686E"/>
    <w:rsid w:val="00F26BF3"/>
    <w:rsid w:val="00F27197"/>
    <w:rsid w:val="00F27358"/>
    <w:rsid w:val="00F276C7"/>
    <w:rsid w:val="00F276E0"/>
    <w:rsid w:val="00F2778B"/>
    <w:rsid w:val="00F27794"/>
    <w:rsid w:val="00F27B9E"/>
    <w:rsid w:val="00F27C25"/>
    <w:rsid w:val="00F27D00"/>
    <w:rsid w:val="00F27D36"/>
    <w:rsid w:val="00F27E06"/>
    <w:rsid w:val="00F27F46"/>
    <w:rsid w:val="00F27FF4"/>
    <w:rsid w:val="00F302F9"/>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655"/>
    <w:rsid w:val="00F329F8"/>
    <w:rsid w:val="00F32C57"/>
    <w:rsid w:val="00F32C58"/>
    <w:rsid w:val="00F32F6F"/>
    <w:rsid w:val="00F33049"/>
    <w:rsid w:val="00F33077"/>
    <w:rsid w:val="00F331C1"/>
    <w:rsid w:val="00F331F6"/>
    <w:rsid w:val="00F333C6"/>
    <w:rsid w:val="00F33ABB"/>
    <w:rsid w:val="00F33EE0"/>
    <w:rsid w:val="00F33FCC"/>
    <w:rsid w:val="00F33FE4"/>
    <w:rsid w:val="00F3421A"/>
    <w:rsid w:val="00F34AEE"/>
    <w:rsid w:val="00F34EC6"/>
    <w:rsid w:val="00F350B3"/>
    <w:rsid w:val="00F351EB"/>
    <w:rsid w:val="00F35240"/>
    <w:rsid w:val="00F35478"/>
    <w:rsid w:val="00F35639"/>
    <w:rsid w:val="00F35755"/>
    <w:rsid w:val="00F358F3"/>
    <w:rsid w:val="00F36235"/>
    <w:rsid w:val="00F3649C"/>
    <w:rsid w:val="00F3674F"/>
    <w:rsid w:val="00F368B5"/>
    <w:rsid w:val="00F36D81"/>
    <w:rsid w:val="00F36F0A"/>
    <w:rsid w:val="00F371F9"/>
    <w:rsid w:val="00F37475"/>
    <w:rsid w:val="00F37663"/>
    <w:rsid w:val="00F376A6"/>
    <w:rsid w:val="00F37801"/>
    <w:rsid w:val="00F37930"/>
    <w:rsid w:val="00F37B9D"/>
    <w:rsid w:val="00F37CD7"/>
    <w:rsid w:val="00F401C9"/>
    <w:rsid w:val="00F4038A"/>
    <w:rsid w:val="00F40571"/>
    <w:rsid w:val="00F4067D"/>
    <w:rsid w:val="00F406BB"/>
    <w:rsid w:val="00F40774"/>
    <w:rsid w:val="00F4078B"/>
    <w:rsid w:val="00F407AF"/>
    <w:rsid w:val="00F40D71"/>
    <w:rsid w:val="00F4107F"/>
    <w:rsid w:val="00F411EB"/>
    <w:rsid w:val="00F412E3"/>
    <w:rsid w:val="00F41657"/>
    <w:rsid w:val="00F41DEB"/>
    <w:rsid w:val="00F42312"/>
    <w:rsid w:val="00F42344"/>
    <w:rsid w:val="00F42577"/>
    <w:rsid w:val="00F426BF"/>
    <w:rsid w:val="00F4292B"/>
    <w:rsid w:val="00F42C64"/>
    <w:rsid w:val="00F431B4"/>
    <w:rsid w:val="00F431F8"/>
    <w:rsid w:val="00F43596"/>
    <w:rsid w:val="00F43AD3"/>
    <w:rsid w:val="00F43D15"/>
    <w:rsid w:val="00F43E04"/>
    <w:rsid w:val="00F44335"/>
    <w:rsid w:val="00F44DB9"/>
    <w:rsid w:val="00F44F18"/>
    <w:rsid w:val="00F45017"/>
    <w:rsid w:val="00F4505E"/>
    <w:rsid w:val="00F45193"/>
    <w:rsid w:val="00F454E4"/>
    <w:rsid w:val="00F4586F"/>
    <w:rsid w:val="00F45BCD"/>
    <w:rsid w:val="00F45C0C"/>
    <w:rsid w:val="00F45F17"/>
    <w:rsid w:val="00F45F5D"/>
    <w:rsid w:val="00F462D1"/>
    <w:rsid w:val="00F4634C"/>
    <w:rsid w:val="00F46BF9"/>
    <w:rsid w:val="00F46FB2"/>
    <w:rsid w:val="00F4705C"/>
    <w:rsid w:val="00F47163"/>
    <w:rsid w:val="00F47448"/>
    <w:rsid w:val="00F47994"/>
    <w:rsid w:val="00F47B50"/>
    <w:rsid w:val="00F47D1B"/>
    <w:rsid w:val="00F47D52"/>
    <w:rsid w:val="00F47FA3"/>
    <w:rsid w:val="00F50196"/>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BE0"/>
    <w:rsid w:val="00F53EB2"/>
    <w:rsid w:val="00F54042"/>
    <w:rsid w:val="00F542AD"/>
    <w:rsid w:val="00F54811"/>
    <w:rsid w:val="00F54D25"/>
    <w:rsid w:val="00F54D54"/>
    <w:rsid w:val="00F5523C"/>
    <w:rsid w:val="00F55245"/>
    <w:rsid w:val="00F55420"/>
    <w:rsid w:val="00F55541"/>
    <w:rsid w:val="00F55704"/>
    <w:rsid w:val="00F55BE0"/>
    <w:rsid w:val="00F55CF4"/>
    <w:rsid w:val="00F55D23"/>
    <w:rsid w:val="00F55DFD"/>
    <w:rsid w:val="00F55FB6"/>
    <w:rsid w:val="00F5620F"/>
    <w:rsid w:val="00F56D14"/>
    <w:rsid w:val="00F56E10"/>
    <w:rsid w:val="00F56E31"/>
    <w:rsid w:val="00F56E99"/>
    <w:rsid w:val="00F57076"/>
    <w:rsid w:val="00F570B0"/>
    <w:rsid w:val="00F570E2"/>
    <w:rsid w:val="00F5736D"/>
    <w:rsid w:val="00F57530"/>
    <w:rsid w:val="00F57730"/>
    <w:rsid w:val="00F5788F"/>
    <w:rsid w:val="00F57A67"/>
    <w:rsid w:val="00F57B0D"/>
    <w:rsid w:val="00F57C86"/>
    <w:rsid w:val="00F57E71"/>
    <w:rsid w:val="00F60025"/>
    <w:rsid w:val="00F601D9"/>
    <w:rsid w:val="00F6034B"/>
    <w:rsid w:val="00F60370"/>
    <w:rsid w:val="00F6076E"/>
    <w:rsid w:val="00F6086B"/>
    <w:rsid w:val="00F609BE"/>
    <w:rsid w:val="00F60CF4"/>
    <w:rsid w:val="00F60FE1"/>
    <w:rsid w:val="00F61000"/>
    <w:rsid w:val="00F61050"/>
    <w:rsid w:val="00F6144A"/>
    <w:rsid w:val="00F615D5"/>
    <w:rsid w:val="00F616FF"/>
    <w:rsid w:val="00F61923"/>
    <w:rsid w:val="00F61A75"/>
    <w:rsid w:val="00F61CFE"/>
    <w:rsid w:val="00F61DE4"/>
    <w:rsid w:val="00F61DED"/>
    <w:rsid w:val="00F61E53"/>
    <w:rsid w:val="00F61F12"/>
    <w:rsid w:val="00F62019"/>
    <w:rsid w:val="00F6204E"/>
    <w:rsid w:val="00F621E2"/>
    <w:rsid w:val="00F62823"/>
    <w:rsid w:val="00F6288D"/>
    <w:rsid w:val="00F62C87"/>
    <w:rsid w:val="00F62D4F"/>
    <w:rsid w:val="00F62F85"/>
    <w:rsid w:val="00F62FCB"/>
    <w:rsid w:val="00F6341A"/>
    <w:rsid w:val="00F63771"/>
    <w:rsid w:val="00F64167"/>
    <w:rsid w:val="00F641C1"/>
    <w:rsid w:val="00F64589"/>
    <w:rsid w:val="00F645BB"/>
    <w:rsid w:val="00F646A6"/>
    <w:rsid w:val="00F64863"/>
    <w:rsid w:val="00F6488C"/>
    <w:rsid w:val="00F64B39"/>
    <w:rsid w:val="00F64B4B"/>
    <w:rsid w:val="00F64C76"/>
    <w:rsid w:val="00F64CB3"/>
    <w:rsid w:val="00F64DAB"/>
    <w:rsid w:val="00F64FAB"/>
    <w:rsid w:val="00F6512E"/>
    <w:rsid w:val="00F65131"/>
    <w:rsid w:val="00F65425"/>
    <w:rsid w:val="00F655D6"/>
    <w:rsid w:val="00F65779"/>
    <w:rsid w:val="00F65A15"/>
    <w:rsid w:val="00F65CD2"/>
    <w:rsid w:val="00F65E3E"/>
    <w:rsid w:val="00F6638F"/>
    <w:rsid w:val="00F663C7"/>
    <w:rsid w:val="00F664A0"/>
    <w:rsid w:val="00F66579"/>
    <w:rsid w:val="00F666DB"/>
    <w:rsid w:val="00F66720"/>
    <w:rsid w:val="00F6678D"/>
    <w:rsid w:val="00F668EA"/>
    <w:rsid w:val="00F66A41"/>
    <w:rsid w:val="00F66DFC"/>
    <w:rsid w:val="00F66E46"/>
    <w:rsid w:val="00F67025"/>
    <w:rsid w:val="00F67054"/>
    <w:rsid w:val="00F673C5"/>
    <w:rsid w:val="00F677A3"/>
    <w:rsid w:val="00F67884"/>
    <w:rsid w:val="00F67940"/>
    <w:rsid w:val="00F67A06"/>
    <w:rsid w:val="00F67A90"/>
    <w:rsid w:val="00F67AA9"/>
    <w:rsid w:val="00F67B7F"/>
    <w:rsid w:val="00F67F72"/>
    <w:rsid w:val="00F700DB"/>
    <w:rsid w:val="00F708AF"/>
    <w:rsid w:val="00F70901"/>
    <w:rsid w:val="00F70A24"/>
    <w:rsid w:val="00F70D87"/>
    <w:rsid w:val="00F7117A"/>
    <w:rsid w:val="00F71573"/>
    <w:rsid w:val="00F7166F"/>
    <w:rsid w:val="00F72069"/>
    <w:rsid w:val="00F720B8"/>
    <w:rsid w:val="00F72465"/>
    <w:rsid w:val="00F726BE"/>
    <w:rsid w:val="00F726D4"/>
    <w:rsid w:val="00F72749"/>
    <w:rsid w:val="00F72821"/>
    <w:rsid w:val="00F72856"/>
    <w:rsid w:val="00F7298B"/>
    <w:rsid w:val="00F72ED3"/>
    <w:rsid w:val="00F7306A"/>
    <w:rsid w:val="00F73164"/>
    <w:rsid w:val="00F7345E"/>
    <w:rsid w:val="00F73725"/>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134"/>
    <w:rsid w:val="00F764FE"/>
    <w:rsid w:val="00F7650A"/>
    <w:rsid w:val="00F7678E"/>
    <w:rsid w:val="00F767C9"/>
    <w:rsid w:val="00F769B9"/>
    <w:rsid w:val="00F76AC9"/>
    <w:rsid w:val="00F76B51"/>
    <w:rsid w:val="00F76D53"/>
    <w:rsid w:val="00F76EFA"/>
    <w:rsid w:val="00F7706E"/>
    <w:rsid w:val="00F77258"/>
    <w:rsid w:val="00F77495"/>
    <w:rsid w:val="00F774DA"/>
    <w:rsid w:val="00F77537"/>
    <w:rsid w:val="00F77B4A"/>
    <w:rsid w:val="00F77C37"/>
    <w:rsid w:val="00F77C9D"/>
    <w:rsid w:val="00F77DA5"/>
    <w:rsid w:val="00F77F4C"/>
    <w:rsid w:val="00F801C4"/>
    <w:rsid w:val="00F801E7"/>
    <w:rsid w:val="00F803EF"/>
    <w:rsid w:val="00F804E1"/>
    <w:rsid w:val="00F80729"/>
    <w:rsid w:val="00F80745"/>
    <w:rsid w:val="00F80F42"/>
    <w:rsid w:val="00F81079"/>
    <w:rsid w:val="00F810A4"/>
    <w:rsid w:val="00F813E2"/>
    <w:rsid w:val="00F81A50"/>
    <w:rsid w:val="00F81A52"/>
    <w:rsid w:val="00F81F52"/>
    <w:rsid w:val="00F821BB"/>
    <w:rsid w:val="00F8232D"/>
    <w:rsid w:val="00F825D3"/>
    <w:rsid w:val="00F826A9"/>
    <w:rsid w:val="00F82748"/>
    <w:rsid w:val="00F827A7"/>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87"/>
    <w:rsid w:val="00F848C3"/>
    <w:rsid w:val="00F84AA0"/>
    <w:rsid w:val="00F84B46"/>
    <w:rsid w:val="00F851DC"/>
    <w:rsid w:val="00F8578C"/>
    <w:rsid w:val="00F857AE"/>
    <w:rsid w:val="00F85839"/>
    <w:rsid w:val="00F85DA0"/>
    <w:rsid w:val="00F8628A"/>
    <w:rsid w:val="00F863DD"/>
    <w:rsid w:val="00F86510"/>
    <w:rsid w:val="00F8656E"/>
    <w:rsid w:val="00F865E5"/>
    <w:rsid w:val="00F86662"/>
    <w:rsid w:val="00F867EF"/>
    <w:rsid w:val="00F86EA8"/>
    <w:rsid w:val="00F86F5C"/>
    <w:rsid w:val="00F871B6"/>
    <w:rsid w:val="00F87408"/>
    <w:rsid w:val="00F874AE"/>
    <w:rsid w:val="00F8768F"/>
    <w:rsid w:val="00F87AFF"/>
    <w:rsid w:val="00F87B36"/>
    <w:rsid w:val="00F87BCC"/>
    <w:rsid w:val="00F87C40"/>
    <w:rsid w:val="00F87DA6"/>
    <w:rsid w:val="00F87E33"/>
    <w:rsid w:val="00F90240"/>
    <w:rsid w:val="00F903AF"/>
    <w:rsid w:val="00F90799"/>
    <w:rsid w:val="00F90A82"/>
    <w:rsid w:val="00F90DD3"/>
    <w:rsid w:val="00F90FE7"/>
    <w:rsid w:val="00F91011"/>
    <w:rsid w:val="00F9101C"/>
    <w:rsid w:val="00F913DB"/>
    <w:rsid w:val="00F914A2"/>
    <w:rsid w:val="00F916C3"/>
    <w:rsid w:val="00F91B70"/>
    <w:rsid w:val="00F91E03"/>
    <w:rsid w:val="00F9213A"/>
    <w:rsid w:val="00F9241D"/>
    <w:rsid w:val="00F924D8"/>
    <w:rsid w:val="00F9277A"/>
    <w:rsid w:val="00F92835"/>
    <w:rsid w:val="00F92A76"/>
    <w:rsid w:val="00F92ACF"/>
    <w:rsid w:val="00F92E83"/>
    <w:rsid w:val="00F92EA7"/>
    <w:rsid w:val="00F92FE0"/>
    <w:rsid w:val="00F92FEB"/>
    <w:rsid w:val="00F931B2"/>
    <w:rsid w:val="00F93285"/>
    <w:rsid w:val="00F93390"/>
    <w:rsid w:val="00F933D6"/>
    <w:rsid w:val="00F93A75"/>
    <w:rsid w:val="00F93A98"/>
    <w:rsid w:val="00F93BCD"/>
    <w:rsid w:val="00F93E38"/>
    <w:rsid w:val="00F94029"/>
    <w:rsid w:val="00F9428F"/>
    <w:rsid w:val="00F94430"/>
    <w:rsid w:val="00F94572"/>
    <w:rsid w:val="00F9501E"/>
    <w:rsid w:val="00F95472"/>
    <w:rsid w:val="00F954F1"/>
    <w:rsid w:val="00F95502"/>
    <w:rsid w:val="00F9585A"/>
    <w:rsid w:val="00F95918"/>
    <w:rsid w:val="00F95C52"/>
    <w:rsid w:val="00F95E4E"/>
    <w:rsid w:val="00F960BD"/>
    <w:rsid w:val="00F961D2"/>
    <w:rsid w:val="00F964BC"/>
    <w:rsid w:val="00F964C5"/>
    <w:rsid w:val="00F966C3"/>
    <w:rsid w:val="00F96781"/>
    <w:rsid w:val="00F96963"/>
    <w:rsid w:val="00F96989"/>
    <w:rsid w:val="00F96C35"/>
    <w:rsid w:val="00F96C66"/>
    <w:rsid w:val="00F96D80"/>
    <w:rsid w:val="00F971BF"/>
    <w:rsid w:val="00F9746C"/>
    <w:rsid w:val="00F97848"/>
    <w:rsid w:val="00F978BB"/>
    <w:rsid w:val="00F97A0D"/>
    <w:rsid w:val="00F97B3D"/>
    <w:rsid w:val="00F97BB9"/>
    <w:rsid w:val="00F97BEE"/>
    <w:rsid w:val="00F97F38"/>
    <w:rsid w:val="00FA0572"/>
    <w:rsid w:val="00FA0B82"/>
    <w:rsid w:val="00FA0C43"/>
    <w:rsid w:val="00FA0DA6"/>
    <w:rsid w:val="00FA0DB8"/>
    <w:rsid w:val="00FA0EB9"/>
    <w:rsid w:val="00FA1237"/>
    <w:rsid w:val="00FA1330"/>
    <w:rsid w:val="00FA1419"/>
    <w:rsid w:val="00FA17EF"/>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A7E8B"/>
    <w:rsid w:val="00FB011A"/>
    <w:rsid w:val="00FB019E"/>
    <w:rsid w:val="00FB01A2"/>
    <w:rsid w:val="00FB0263"/>
    <w:rsid w:val="00FB02C1"/>
    <w:rsid w:val="00FB02CF"/>
    <w:rsid w:val="00FB0376"/>
    <w:rsid w:val="00FB06AD"/>
    <w:rsid w:val="00FB08B4"/>
    <w:rsid w:val="00FB09AB"/>
    <w:rsid w:val="00FB0F20"/>
    <w:rsid w:val="00FB0F5D"/>
    <w:rsid w:val="00FB1264"/>
    <w:rsid w:val="00FB15D2"/>
    <w:rsid w:val="00FB19FE"/>
    <w:rsid w:val="00FB1DFF"/>
    <w:rsid w:val="00FB2023"/>
    <w:rsid w:val="00FB2361"/>
    <w:rsid w:val="00FB24CE"/>
    <w:rsid w:val="00FB24D6"/>
    <w:rsid w:val="00FB2654"/>
    <w:rsid w:val="00FB2953"/>
    <w:rsid w:val="00FB2A56"/>
    <w:rsid w:val="00FB2BD3"/>
    <w:rsid w:val="00FB2CE6"/>
    <w:rsid w:val="00FB2D78"/>
    <w:rsid w:val="00FB2E58"/>
    <w:rsid w:val="00FB3022"/>
    <w:rsid w:val="00FB30A5"/>
    <w:rsid w:val="00FB32A3"/>
    <w:rsid w:val="00FB3555"/>
    <w:rsid w:val="00FB36E2"/>
    <w:rsid w:val="00FB375E"/>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749"/>
    <w:rsid w:val="00FB5877"/>
    <w:rsid w:val="00FB5997"/>
    <w:rsid w:val="00FB5EC6"/>
    <w:rsid w:val="00FB5ECA"/>
    <w:rsid w:val="00FB5F96"/>
    <w:rsid w:val="00FB60BC"/>
    <w:rsid w:val="00FB612A"/>
    <w:rsid w:val="00FB63EF"/>
    <w:rsid w:val="00FB63F2"/>
    <w:rsid w:val="00FB66C5"/>
    <w:rsid w:val="00FB6A4B"/>
    <w:rsid w:val="00FB6CCB"/>
    <w:rsid w:val="00FB78E6"/>
    <w:rsid w:val="00FB7AF1"/>
    <w:rsid w:val="00FB7B71"/>
    <w:rsid w:val="00FB7CF9"/>
    <w:rsid w:val="00FB7F12"/>
    <w:rsid w:val="00FC0302"/>
    <w:rsid w:val="00FC062A"/>
    <w:rsid w:val="00FC0801"/>
    <w:rsid w:val="00FC0ADE"/>
    <w:rsid w:val="00FC0B41"/>
    <w:rsid w:val="00FC0C78"/>
    <w:rsid w:val="00FC0EA9"/>
    <w:rsid w:val="00FC0F9F"/>
    <w:rsid w:val="00FC1079"/>
    <w:rsid w:val="00FC129C"/>
    <w:rsid w:val="00FC14A5"/>
    <w:rsid w:val="00FC14F6"/>
    <w:rsid w:val="00FC150F"/>
    <w:rsid w:val="00FC1697"/>
    <w:rsid w:val="00FC1A1B"/>
    <w:rsid w:val="00FC1D0C"/>
    <w:rsid w:val="00FC1E3B"/>
    <w:rsid w:val="00FC20D0"/>
    <w:rsid w:val="00FC24B1"/>
    <w:rsid w:val="00FC25D3"/>
    <w:rsid w:val="00FC2D2A"/>
    <w:rsid w:val="00FC2EB0"/>
    <w:rsid w:val="00FC32F2"/>
    <w:rsid w:val="00FC3671"/>
    <w:rsid w:val="00FC3829"/>
    <w:rsid w:val="00FC38F6"/>
    <w:rsid w:val="00FC3AE3"/>
    <w:rsid w:val="00FC3B08"/>
    <w:rsid w:val="00FC3CA3"/>
    <w:rsid w:val="00FC3D05"/>
    <w:rsid w:val="00FC3D4C"/>
    <w:rsid w:val="00FC3E5B"/>
    <w:rsid w:val="00FC4025"/>
    <w:rsid w:val="00FC4345"/>
    <w:rsid w:val="00FC469F"/>
    <w:rsid w:val="00FC4FA7"/>
    <w:rsid w:val="00FC50E1"/>
    <w:rsid w:val="00FC541D"/>
    <w:rsid w:val="00FC54E5"/>
    <w:rsid w:val="00FC54FC"/>
    <w:rsid w:val="00FC5653"/>
    <w:rsid w:val="00FC5761"/>
    <w:rsid w:val="00FC58DA"/>
    <w:rsid w:val="00FC5BDA"/>
    <w:rsid w:val="00FC5DB4"/>
    <w:rsid w:val="00FC6081"/>
    <w:rsid w:val="00FC6178"/>
    <w:rsid w:val="00FC61FD"/>
    <w:rsid w:val="00FC649F"/>
    <w:rsid w:val="00FC6852"/>
    <w:rsid w:val="00FC69F0"/>
    <w:rsid w:val="00FC6B75"/>
    <w:rsid w:val="00FC6B7C"/>
    <w:rsid w:val="00FC6BB2"/>
    <w:rsid w:val="00FC6D75"/>
    <w:rsid w:val="00FC6EC2"/>
    <w:rsid w:val="00FC7020"/>
    <w:rsid w:val="00FC7279"/>
    <w:rsid w:val="00FC765E"/>
    <w:rsid w:val="00FC782E"/>
    <w:rsid w:val="00FC7CAA"/>
    <w:rsid w:val="00FC7E68"/>
    <w:rsid w:val="00FC7EEE"/>
    <w:rsid w:val="00FD006C"/>
    <w:rsid w:val="00FD0086"/>
    <w:rsid w:val="00FD04C0"/>
    <w:rsid w:val="00FD069A"/>
    <w:rsid w:val="00FD0C9F"/>
    <w:rsid w:val="00FD0D8B"/>
    <w:rsid w:val="00FD159D"/>
    <w:rsid w:val="00FD1621"/>
    <w:rsid w:val="00FD1B20"/>
    <w:rsid w:val="00FD1D80"/>
    <w:rsid w:val="00FD1D91"/>
    <w:rsid w:val="00FD1E7B"/>
    <w:rsid w:val="00FD1E8F"/>
    <w:rsid w:val="00FD1FEE"/>
    <w:rsid w:val="00FD22C4"/>
    <w:rsid w:val="00FD27DA"/>
    <w:rsid w:val="00FD2AC7"/>
    <w:rsid w:val="00FD30A0"/>
    <w:rsid w:val="00FD3E52"/>
    <w:rsid w:val="00FD3E9F"/>
    <w:rsid w:val="00FD3FE7"/>
    <w:rsid w:val="00FD4109"/>
    <w:rsid w:val="00FD4500"/>
    <w:rsid w:val="00FD47A9"/>
    <w:rsid w:val="00FD4927"/>
    <w:rsid w:val="00FD4BD2"/>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370"/>
    <w:rsid w:val="00FD6571"/>
    <w:rsid w:val="00FD65FE"/>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BEC"/>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2D1"/>
    <w:rsid w:val="00FF032E"/>
    <w:rsid w:val="00FF03CF"/>
    <w:rsid w:val="00FF05EB"/>
    <w:rsid w:val="00FF0981"/>
    <w:rsid w:val="00FF0C5B"/>
    <w:rsid w:val="00FF0D2C"/>
    <w:rsid w:val="00FF0DE0"/>
    <w:rsid w:val="00FF13B7"/>
    <w:rsid w:val="00FF162D"/>
    <w:rsid w:val="00FF1747"/>
    <w:rsid w:val="00FF1919"/>
    <w:rsid w:val="00FF1A23"/>
    <w:rsid w:val="00FF1D1C"/>
    <w:rsid w:val="00FF2066"/>
    <w:rsid w:val="00FF2101"/>
    <w:rsid w:val="00FF2709"/>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5D29"/>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paragraph" w:customStyle="1" w:styleId="xmsonormal">
    <w:name w:val="x_msonormal"/>
    <w:basedOn w:val="a"/>
    <w:autoRedefine/>
    <w:uiPriority w:val="99"/>
    <w:qFormat/>
    <w:rsid w:val="00456F05"/>
    <w:pPr>
      <w:snapToGrid/>
      <w:spacing w:after="0" w:afterAutospacing="0"/>
      <w:jc w:val="left"/>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7709926">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15123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1869</TotalTime>
  <Pages>16</Pages>
  <Words>5390</Words>
  <Characters>30728</Characters>
  <Application>Microsoft Office Word</Application>
  <DocSecurity>0</DocSecurity>
  <Lines>256</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454</cp:revision>
  <cp:lastPrinted>2019-03-18T06:48:00Z</cp:lastPrinted>
  <dcterms:created xsi:type="dcterms:W3CDTF">2024-05-09T09:01:00Z</dcterms:created>
  <dcterms:modified xsi:type="dcterms:W3CDTF">2024-10-04T02:49:00Z</dcterms:modified>
</cp:coreProperties>
</file>