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DAEB" w14:textId="27EC0BD4" w:rsidR="003F615C" w:rsidRPr="003F615C" w:rsidRDefault="003F615C" w:rsidP="003F615C">
      <w:pPr>
        <w:tabs>
          <w:tab w:val="right" w:pos="9216"/>
        </w:tabs>
        <w:autoSpaceDE w:val="0"/>
        <w:autoSpaceDN w:val="0"/>
        <w:adjustRightInd w:val="0"/>
        <w:snapToGrid w:val="0"/>
        <w:spacing w:after="0" w:line="240" w:lineRule="auto"/>
        <w:rPr>
          <w:rFonts w:ascii="Times New Roman" w:eastAsia="SimSun" w:hAnsi="Times New Roman" w:cs="Times New Roman"/>
          <w:b/>
          <w:bCs/>
          <w:color w:val="000000"/>
        </w:rPr>
      </w:pPr>
      <w:r w:rsidRPr="003F615C">
        <w:rPr>
          <w:rFonts w:ascii="Times New Roman" w:eastAsia="SimSun" w:hAnsi="Times New Roman" w:cs="Times New Roman"/>
          <w:b/>
          <w:color w:val="000000"/>
          <w:lang w:eastAsia="zh-CN"/>
        </w:rPr>
        <w:t xml:space="preserve">3GPP TSG-RAN WG1 </w:t>
      </w:r>
      <w:r w:rsidR="002A74B6">
        <w:rPr>
          <w:rFonts w:ascii="Times New Roman" w:eastAsia="SimSun" w:hAnsi="Times New Roman" w:cs="Times New Roman"/>
          <w:b/>
          <w:bCs/>
          <w:color w:val="000000"/>
        </w:rPr>
        <w:t>Meeting #118bis</w:t>
      </w:r>
      <w:r w:rsidR="002A74B6">
        <w:rPr>
          <w:rFonts w:ascii="Times New Roman" w:eastAsia="SimSun" w:hAnsi="Times New Roman" w:cs="Times New Roman"/>
          <w:b/>
          <w:color w:val="000000"/>
          <w:lang w:eastAsia="zh-CN"/>
        </w:rPr>
        <w:tab/>
        <w:t>R1-24</w:t>
      </w:r>
      <w:r w:rsidR="005E72EE">
        <w:rPr>
          <w:rFonts w:ascii="Times New Roman" w:eastAsia="SimSun" w:hAnsi="Times New Roman" w:cs="Times New Roman"/>
          <w:b/>
          <w:color w:val="000000"/>
          <w:lang w:eastAsia="zh-CN"/>
        </w:rPr>
        <w:t>08185</w:t>
      </w:r>
    </w:p>
    <w:p w14:paraId="7B3641EF" w14:textId="50A45FE9" w:rsidR="003F615C" w:rsidRPr="003F615C" w:rsidRDefault="002A74B6" w:rsidP="003F615C">
      <w:pPr>
        <w:autoSpaceDE w:val="0"/>
        <w:autoSpaceDN w:val="0"/>
        <w:adjustRightInd w:val="0"/>
        <w:snapToGrid w:val="0"/>
        <w:spacing w:after="120" w:line="240" w:lineRule="auto"/>
        <w:rPr>
          <w:rFonts w:ascii="Times New Roman" w:eastAsia="SimSun" w:hAnsi="Times New Roman" w:cs="Times New Roman"/>
          <w:b/>
          <w:color w:val="000000"/>
          <w:kern w:val="2"/>
          <w:lang w:eastAsia="zh-CN"/>
        </w:rPr>
      </w:pPr>
      <w:r w:rsidRPr="002A74B6">
        <w:rPr>
          <w:rFonts w:ascii="Times New Roman" w:eastAsia="SimSun" w:hAnsi="Times New Roman" w:cs="Times New Roman"/>
          <w:b/>
          <w:color w:val="000000"/>
          <w:kern w:val="2"/>
          <w:lang w:eastAsia="zh-CN"/>
        </w:rPr>
        <w:t>Hefei, China, October 14th - October 18th, 2024</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6ED49F82"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2A74B6" w:rsidRPr="002A74B6">
        <w:rPr>
          <w:rFonts w:ascii="Times New Roman" w:eastAsia="SimSun" w:hAnsi="Times New Roman" w:cs="Times New Roman"/>
          <w:b/>
          <w:kern w:val="2"/>
          <w:lang w:eastAsia="zh-CN"/>
        </w:rPr>
        <w:t>Discussion on RAN2 LS on IUC Scheme-2 and Random Selection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574BBDDE" w14:textId="4DF6AB58" w:rsidR="005C58C3" w:rsidRPr="005C58C3" w:rsidRDefault="00312752" w:rsidP="002A74B6">
      <w:pPr>
        <w:autoSpaceDE w:val="0"/>
        <w:autoSpaceDN w:val="0"/>
        <w:adjustRightInd w:val="0"/>
        <w:snapToGrid w:val="0"/>
        <w:spacing w:after="120" w:line="240" w:lineRule="auto"/>
        <w:jc w:val="both"/>
        <w:rPr>
          <w:rFonts w:ascii="Times New Roman" w:hAnsi="Times New Roman" w:cs="Times New Roman"/>
          <w:lang w:eastAsia="zh-CN"/>
        </w:rPr>
      </w:pPr>
      <w:r w:rsidRPr="00C21CD5">
        <w:rPr>
          <w:rFonts w:ascii="Times New Roman" w:eastAsia="SimSun" w:hAnsi="Times New Roman" w:cs="Times New Roman"/>
        </w:rPr>
        <w:t>A RAN2</w:t>
      </w:r>
      <w:r w:rsidR="00FC4862" w:rsidRPr="00C21CD5">
        <w:rPr>
          <w:rFonts w:ascii="Times New Roman" w:eastAsia="SimSun" w:hAnsi="Times New Roman" w:cs="Times New Roman"/>
        </w:rPr>
        <w:t xml:space="preserve"> LS was sent to RAN1 </w:t>
      </w:r>
      <w:r w:rsidR="00FC4862" w:rsidRPr="00C21CD5">
        <w:rPr>
          <w:rFonts w:ascii="Times New Roman" w:eastAsia="SimSun" w:hAnsi="Times New Roman" w:cs="Times New Roman"/>
        </w:rPr>
        <w:fldChar w:fldCharType="begin"/>
      </w:r>
      <w:r w:rsidR="00FC4862" w:rsidRPr="00C21CD5">
        <w:rPr>
          <w:rFonts w:ascii="Times New Roman" w:eastAsia="SimSun" w:hAnsi="Times New Roman" w:cs="Times New Roman"/>
        </w:rPr>
        <w:instrText xml:space="preserve"> REF _Ref51596446 \n \h </w:instrText>
      </w:r>
      <w:r w:rsidR="00C21CD5">
        <w:rPr>
          <w:rFonts w:ascii="Times New Roman" w:eastAsia="SimSun" w:hAnsi="Times New Roman" w:cs="Times New Roman"/>
        </w:rPr>
        <w:instrText xml:space="preserve"> \* MERGEFORMAT </w:instrText>
      </w:r>
      <w:r w:rsidR="00FC4862" w:rsidRPr="00C21CD5">
        <w:rPr>
          <w:rFonts w:ascii="Times New Roman" w:eastAsia="SimSun" w:hAnsi="Times New Roman" w:cs="Times New Roman"/>
        </w:rPr>
      </w:r>
      <w:r w:rsidR="00FC4862" w:rsidRPr="00C21CD5">
        <w:rPr>
          <w:rFonts w:ascii="Times New Roman" w:eastAsia="SimSun" w:hAnsi="Times New Roman" w:cs="Times New Roman"/>
        </w:rPr>
        <w:fldChar w:fldCharType="separate"/>
      </w:r>
      <w:r w:rsidR="00FC4862" w:rsidRPr="00C21CD5">
        <w:rPr>
          <w:rFonts w:ascii="Times New Roman" w:eastAsia="SimSun" w:hAnsi="Times New Roman" w:cs="Times New Roman"/>
        </w:rPr>
        <w:t>[1]</w:t>
      </w:r>
      <w:r w:rsidR="00FC4862" w:rsidRPr="00C21CD5">
        <w:rPr>
          <w:rFonts w:ascii="Times New Roman" w:eastAsia="SimSun" w:hAnsi="Times New Roman" w:cs="Times New Roman"/>
        </w:rPr>
        <w:fldChar w:fldCharType="end"/>
      </w:r>
      <w:r w:rsidR="002A74B6">
        <w:rPr>
          <w:rFonts w:ascii="Times New Roman" w:eastAsia="SimSun" w:hAnsi="Times New Roman" w:cs="Times New Roman"/>
        </w:rPr>
        <w:t xml:space="preserve"> asking:</w:t>
      </w:r>
    </w:p>
    <w:p w14:paraId="0FBFE1F1" w14:textId="522D3256" w:rsidR="005C58C3" w:rsidRPr="00063029" w:rsidRDefault="005C58C3" w:rsidP="002A74B6">
      <w:pPr>
        <w:pStyle w:val="ListParagraph"/>
        <w:numPr>
          <w:ilvl w:val="0"/>
          <w:numId w:val="30"/>
        </w:numPr>
        <w:overflowPunct w:val="0"/>
        <w:snapToGrid/>
        <w:spacing w:after="180"/>
        <w:ind w:firstLineChars="0"/>
        <w:jc w:val="left"/>
        <w:textAlignment w:val="baseline"/>
        <w:rPr>
          <w:i/>
          <w:lang w:eastAsia="zh-CN"/>
        </w:rPr>
      </w:pPr>
      <w:r w:rsidRPr="00063029">
        <w:rPr>
          <w:b/>
          <w:i/>
          <w:u w:val="single"/>
          <w:lang w:eastAsia="zh-CN"/>
        </w:rPr>
        <w:t>Question</w:t>
      </w:r>
      <w:r w:rsidRPr="00063029">
        <w:rPr>
          <w:i/>
          <w:lang w:eastAsia="zh-CN"/>
        </w:rPr>
        <w:t xml:space="preserve">: </w:t>
      </w:r>
      <w:r w:rsidR="002A74B6" w:rsidRPr="002A74B6">
        <w:rPr>
          <w:i/>
          <w:lang w:eastAsia="zh-CN"/>
        </w:rPr>
        <w:t>Is configuration of both Inter-UE coordination scheme-2 and random-selection supported or not, for normal resource pool and for exceptional resource pool?</w:t>
      </w:r>
    </w:p>
    <w:p w14:paraId="731433A4" w14:textId="474F022A" w:rsidR="00E0666A" w:rsidRPr="005C58C3" w:rsidRDefault="005C58C3" w:rsidP="00E0666A">
      <w:pPr>
        <w:autoSpaceDE w:val="0"/>
        <w:autoSpaceDN w:val="0"/>
        <w:adjustRightInd w:val="0"/>
        <w:snapToGrid w:val="0"/>
        <w:spacing w:after="120" w:line="240" w:lineRule="auto"/>
        <w:jc w:val="both"/>
        <w:rPr>
          <w:rFonts w:ascii="Times New Roman" w:eastAsia="SimSun" w:hAnsi="Times New Roman" w:cs="Times New Roman"/>
        </w:rPr>
      </w:pPr>
      <w:r w:rsidRPr="005C58C3">
        <w:rPr>
          <w:rFonts w:ascii="Times New Roman" w:eastAsia="DengXian" w:hAnsi="Times New Roman" w:cs="Times New Roman"/>
          <w:lang w:val="en-GB" w:eastAsia="en-GB"/>
        </w:rPr>
        <w:t xml:space="preserve">RAN1 </w:t>
      </w:r>
      <w:r w:rsidR="00063029">
        <w:rPr>
          <w:rFonts w:ascii="Times New Roman" w:eastAsia="DengXian" w:hAnsi="Times New Roman" w:cs="Times New Roman"/>
          <w:lang w:val="en-GB" w:eastAsia="en-GB"/>
        </w:rPr>
        <w:t xml:space="preserve">is requested </w:t>
      </w:r>
      <w:r w:rsidRPr="005C58C3">
        <w:rPr>
          <w:rFonts w:ascii="Times New Roman" w:eastAsia="DengXian" w:hAnsi="Times New Roman" w:cs="Times New Roman"/>
          <w:lang w:val="en-GB" w:eastAsia="en-GB"/>
        </w:rPr>
        <w:t xml:space="preserve">to provide the feedback on the above </w:t>
      </w:r>
      <w:r w:rsidR="002A74B6">
        <w:rPr>
          <w:rFonts w:ascii="Times New Roman" w:eastAsia="DengXian" w:hAnsi="Times New Roman" w:cs="Times New Roman"/>
          <w:lang w:val="en-GB" w:eastAsia="en-GB"/>
        </w:rPr>
        <w:t>q</w:t>
      </w:r>
      <w:r w:rsidRPr="00063029">
        <w:rPr>
          <w:rFonts w:ascii="Times New Roman" w:eastAsia="DengXian" w:hAnsi="Times New Roman" w:cs="Times New Roman"/>
          <w:lang w:val="en-GB" w:eastAsia="en-GB"/>
        </w:rPr>
        <w:t>uestion</w:t>
      </w:r>
      <w:r w:rsidRPr="005C58C3">
        <w:rPr>
          <w:rFonts w:ascii="Times New Roman" w:eastAsia="DengXian" w:hAnsi="Times New Roman" w:cs="Times New Roman"/>
          <w:lang w:val="en-GB" w:eastAsia="en-GB"/>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6A323193" w14:textId="6F021DFD" w:rsidR="00063029" w:rsidRDefault="0041320C"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During Rel-17 discussion in RAN1, no agreements were made </w:t>
      </w:r>
      <w:r w:rsidR="007C23A4">
        <w:rPr>
          <w:rFonts w:ascii="Times New Roman" w:hAnsi="Times New Roman"/>
          <w:sz w:val="22"/>
          <w:szCs w:val="22"/>
          <w:lang w:eastAsia="zh-CN"/>
        </w:rPr>
        <w:t>to support</w:t>
      </w:r>
      <w:r>
        <w:rPr>
          <w:rFonts w:ascii="Times New Roman" w:hAnsi="Times New Roman"/>
          <w:sz w:val="22"/>
          <w:szCs w:val="22"/>
          <w:lang w:eastAsia="zh-CN"/>
        </w:rPr>
        <w:t xml:space="preserve"> </w:t>
      </w:r>
      <w:r w:rsidR="007C23A4">
        <w:rPr>
          <w:rFonts w:ascii="Times New Roman" w:hAnsi="Times New Roman"/>
          <w:sz w:val="22"/>
          <w:szCs w:val="22"/>
          <w:lang w:eastAsia="zh-CN"/>
        </w:rPr>
        <w:t>both</w:t>
      </w:r>
      <w:r>
        <w:rPr>
          <w:rFonts w:ascii="Times New Roman" w:hAnsi="Times New Roman"/>
          <w:sz w:val="22"/>
          <w:szCs w:val="22"/>
          <w:lang w:eastAsia="zh-CN"/>
        </w:rPr>
        <w:t xml:space="preserve"> inter-UE coordination scheme 2 and random resource selection. A UE perform</w:t>
      </w:r>
      <w:r w:rsidR="007C23A4">
        <w:rPr>
          <w:rFonts w:ascii="Times New Roman" w:hAnsi="Times New Roman"/>
          <w:sz w:val="22"/>
          <w:szCs w:val="22"/>
          <w:lang w:eastAsia="zh-CN"/>
        </w:rPr>
        <w:t>ing</w:t>
      </w:r>
      <w:r>
        <w:rPr>
          <w:rFonts w:ascii="Times New Roman" w:hAnsi="Times New Roman"/>
          <w:sz w:val="22"/>
          <w:szCs w:val="22"/>
          <w:lang w:eastAsia="zh-CN"/>
        </w:rPr>
        <w:t xml:space="preserve"> random resource selection</w:t>
      </w:r>
      <w:r w:rsidR="007C23A4">
        <w:rPr>
          <w:rFonts w:ascii="Times New Roman" w:hAnsi="Times New Roman"/>
          <w:sz w:val="22"/>
          <w:szCs w:val="22"/>
          <w:lang w:eastAsia="zh-CN"/>
        </w:rPr>
        <w:t>, in either n</w:t>
      </w:r>
      <w:r w:rsidR="007C23A4" w:rsidRPr="007C23A4">
        <w:rPr>
          <w:rFonts w:ascii="Times New Roman" w:hAnsi="Times New Roman"/>
          <w:sz w:val="22"/>
          <w:szCs w:val="22"/>
          <w:lang w:eastAsia="zh-CN"/>
        </w:rPr>
        <w:t xml:space="preserve">ormal resource pool </w:t>
      </w:r>
      <w:r w:rsidR="007C23A4">
        <w:rPr>
          <w:rFonts w:ascii="Times New Roman" w:hAnsi="Times New Roman"/>
          <w:sz w:val="22"/>
          <w:szCs w:val="22"/>
          <w:lang w:eastAsia="zh-CN"/>
        </w:rPr>
        <w:t>or</w:t>
      </w:r>
      <w:r w:rsidR="007C23A4" w:rsidRPr="007C23A4">
        <w:rPr>
          <w:rFonts w:ascii="Times New Roman" w:hAnsi="Times New Roman"/>
          <w:sz w:val="22"/>
          <w:szCs w:val="22"/>
          <w:lang w:eastAsia="zh-CN"/>
        </w:rPr>
        <w:t xml:space="preserve"> exceptional resource pool</w:t>
      </w:r>
      <w:r w:rsidR="007C23A4">
        <w:rPr>
          <w:rFonts w:ascii="Times New Roman" w:hAnsi="Times New Roman"/>
          <w:sz w:val="22"/>
          <w:szCs w:val="22"/>
          <w:lang w:eastAsia="zh-CN"/>
        </w:rPr>
        <w:t xml:space="preserve">, </w:t>
      </w:r>
      <w:r>
        <w:rPr>
          <w:rFonts w:ascii="Times New Roman" w:hAnsi="Times New Roman"/>
          <w:sz w:val="22"/>
          <w:szCs w:val="22"/>
          <w:lang w:eastAsia="zh-CN"/>
        </w:rPr>
        <w:t>randomly select</w:t>
      </w:r>
      <w:r w:rsidR="007C23A4">
        <w:rPr>
          <w:rFonts w:ascii="Times New Roman" w:hAnsi="Times New Roman"/>
          <w:sz w:val="22"/>
          <w:szCs w:val="22"/>
          <w:lang w:eastAsia="zh-CN"/>
        </w:rPr>
        <w:t>s</w:t>
      </w:r>
      <w:r>
        <w:rPr>
          <w:rFonts w:ascii="Times New Roman" w:hAnsi="Times New Roman"/>
          <w:sz w:val="22"/>
          <w:szCs w:val="22"/>
          <w:lang w:eastAsia="zh-CN"/>
        </w:rPr>
        <w:t xml:space="preserve"> resources within </w:t>
      </w:r>
      <w:r w:rsidR="007C23A4">
        <w:rPr>
          <w:rFonts w:ascii="Times New Roman" w:hAnsi="Times New Roman"/>
          <w:sz w:val="22"/>
          <w:szCs w:val="22"/>
          <w:lang w:eastAsia="zh-CN"/>
        </w:rPr>
        <w:t xml:space="preserve">the </w:t>
      </w:r>
      <w:r>
        <w:rPr>
          <w:rFonts w:ascii="Times New Roman" w:hAnsi="Times New Roman"/>
          <w:sz w:val="22"/>
          <w:szCs w:val="22"/>
          <w:lang w:eastAsia="zh-CN"/>
        </w:rPr>
        <w:t xml:space="preserve">resource selection window without </w:t>
      </w:r>
      <w:r w:rsidR="007C23A4">
        <w:rPr>
          <w:rFonts w:ascii="Times New Roman" w:hAnsi="Times New Roman"/>
          <w:sz w:val="22"/>
          <w:szCs w:val="22"/>
          <w:lang w:eastAsia="zh-CN"/>
        </w:rPr>
        <w:t xml:space="preserve">dependency on receiving information from others UE including </w:t>
      </w:r>
      <w:r>
        <w:rPr>
          <w:rFonts w:ascii="Times New Roman" w:hAnsi="Times New Roman"/>
          <w:sz w:val="22"/>
          <w:szCs w:val="22"/>
          <w:lang w:eastAsia="zh-CN"/>
        </w:rPr>
        <w:t xml:space="preserve">conflict information. </w:t>
      </w:r>
      <w:r w:rsidR="007C23A4">
        <w:rPr>
          <w:rFonts w:ascii="Times New Roman" w:hAnsi="Times New Roman"/>
          <w:sz w:val="22"/>
          <w:szCs w:val="22"/>
          <w:lang w:eastAsia="zh-CN"/>
        </w:rPr>
        <w:t xml:space="preserve">Thus RAN1 should reply to RAN2 that </w:t>
      </w:r>
      <w:r w:rsidR="007C23A4" w:rsidRPr="007C23A4">
        <w:rPr>
          <w:rFonts w:ascii="Times New Roman" w:hAnsi="Times New Roman"/>
          <w:sz w:val="22"/>
          <w:szCs w:val="22"/>
          <w:lang w:eastAsia="zh-CN"/>
        </w:rPr>
        <w:t>configuration of both Inter-UE coordination scheme-2 and random-selection</w:t>
      </w:r>
      <w:r w:rsidR="007C23A4">
        <w:rPr>
          <w:rFonts w:ascii="Times New Roman" w:hAnsi="Times New Roman"/>
          <w:sz w:val="22"/>
          <w:szCs w:val="22"/>
          <w:lang w:eastAsia="zh-CN"/>
        </w:rPr>
        <w:t xml:space="preserve"> is not supported.</w:t>
      </w:r>
    </w:p>
    <w:p w14:paraId="4A72E4D0" w14:textId="77777777" w:rsidR="007C23A4" w:rsidRPr="00C04D43" w:rsidRDefault="007C23A4" w:rsidP="007C23A4">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question to RAN2</w:t>
      </w:r>
      <w:r w:rsidRPr="00C04D43">
        <w:rPr>
          <w:rFonts w:ascii="Times New Roman" w:eastAsia="SimSun" w:hAnsi="Times New Roman" w:cs="Times New Roman"/>
          <w:b/>
          <w:i/>
          <w:lang w:eastAsia="zh-CN"/>
        </w:rPr>
        <w:t xml:space="preserve"> as follows:</w:t>
      </w:r>
    </w:p>
    <w:p w14:paraId="34C0E8D6" w14:textId="62C9E98B" w:rsidR="007C23A4" w:rsidRPr="00951248" w:rsidRDefault="007C23A4" w:rsidP="007C23A4">
      <w:pPr>
        <w:pStyle w:val="Header"/>
        <w:numPr>
          <w:ilvl w:val="0"/>
          <w:numId w:val="12"/>
        </w:numPr>
        <w:rPr>
          <w:b/>
          <w:i/>
          <w:lang w:val="en-US" w:eastAsia="zh-CN"/>
        </w:rPr>
      </w:pPr>
      <w:r>
        <w:rPr>
          <w:b/>
          <w:i/>
          <w:lang w:eastAsia="zh-CN"/>
        </w:rPr>
        <w:t>Configuration of both i</w:t>
      </w:r>
      <w:r w:rsidRPr="007C23A4">
        <w:rPr>
          <w:b/>
          <w:i/>
          <w:lang w:eastAsia="zh-CN"/>
        </w:rPr>
        <w:t>nter-UE c</w:t>
      </w:r>
      <w:r>
        <w:rPr>
          <w:b/>
          <w:i/>
          <w:lang w:eastAsia="zh-CN"/>
        </w:rPr>
        <w:t xml:space="preserve">oordination scheme-2 and random resource </w:t>
      </w:r>
      <w:r w:rsidRPr="007C23A4">
        <w:rPr>
          <w:b/>
          <w:i/>
          <w:lang w:eastAsia="zh-CN"/>
        </w:rPr>
        <w:t>selection is not supported</w:t>
      </w:r>
      <w:r>
        <w:rPr>
          <w:b/>
          <w:i/>
          <w:lang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064D25A0" w14:textId="422E78CB" w:rsidR="00AC43E0" w:rsidRDefault="007C23A4" w:rsidP="00D95D5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RAN1 does not support case mentioned in the LS from RAN2</w:t>
      </w:r>
      <w:r w:rsidR="00D47941">
        <w:rPr>
          <w:rFonts w:ascii="Times New Roman" w:eastAsia="SimSun" w:hAnsi="Times New Roman" w:cs="Times New Roman"/>
          <w:lang w:eastAsia="zh-CN"/>
        </w:rPr>
        <w:t>.</w:t>
      </w:r>
    </w:p>
    <w:p w14:paraId="3034A22A" w14:textId="2DC48135" w:rsidR="00D95D53" w:rsidRPr="00C04D43" w:rsidRDefault="00D95D53" w:rsidP="00D95D53">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  Reply </w:t>
      </w:r>
      <w:r w:rsidR="00951248">
        <w:rPr>
          <w:rFonts w:ascii="Times New Roman" w:eastAsia="SimSun" w:hAnsi="Times New Roman" w:cs="Times New Roman"/>
          <w:b/>
          <w:i/>
          <w:lang w:eastAsia="zh-CN"/>
        </w:rPr>
        <w:t>question to RAN2</w:t>
      </w:r>
      <w:r w:rsidR="00951248" w:rsidRPr="00C04D43">
        <w:rPr>
          <w:rFonts w:ascii="Times New Roman" w:eastAsia="SimSun" w:hAnsi="Times New Roman" w:cs="Times New Roman"/>
          <w:b/>
          <w:i/>
          <w:lang w:eastAsia="zh-CN"/>
        </w:rPr>
        <w:t xml:space="preserve"> as follows:</w:t>
      </w:r>
    </w:p>
    <w:p w14:paraId="669DA2B2" w14:textId="0E6124F1" w:rsidR="00951248" w:rsidRPr="00951248" w:rsidRDefault="007C23A4" w:rsidP="007C23A4">
      <w:pPr>
        <w:pStyle w:val="Header"/>
        <w:numPr>
          <w:ilvl w:val="0"/>
          <w:numId w:val="12"/>
        </w:numPr>
        <w:rPr>
          <w:b/>
          <w:i/>
          <w:lang w:val="en-US" w:eastAsia="zh-CN"/>
        </w:rPr>
      </w:pPr>
      <w:r>
        <w:rPr>
          <w:b/>
          <w:i/>
          <w:lang w:eastAsia="zh-CN"/>
        </w:rPr>
        <w:t>Configuration of both i</w:t>
      </w:r>
      <w:r w:rsidRPr="007C23A4">
        <w:rPr>
          <w:b/>
          <w:i/>
          <w:lang w:eastAsia="zh-CN"/>
        </w:rPr>
        <w:t>nter-UE c</w:t>
      </w:r>
      <w:r>
        <w:rPr>
          <w:b/>
          <w:i/>
          <w:lang w:eastAsia="zh-CN"/>
        </w:rPr>
        <w:t>oordination scheme-2 and random resource s</w:t>
      </w:r>
      <w:r w:rsidRPr="007C23A4">
        <w:rPr>
          <w:b/>
          <w:i/>
          <w:lang w:eastAsia="zh-CN"/>
        </w:rPr>
        <w:t>election is not supported</w:t>
      </w:r>
      <w:r w:rsidR="00E95901">
        <w:rPr>
          <w:b/>
          <w:i/>
          <w:lang w:eastAsia="zh-CN"/>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25CD231D" w:rsidR="00AA1587" w:rsidRPr="003F615C" w:rsidRDefault="007C23A4" w:rsidP="007C23A4">
      <w:pPr>
        <w:pStyle w:val="ListParagraph"/>
        <w:numPr>
          <w:ilvl w:val="0"/>
          <w:numId w:val="10"/>
        </w:numPr>
        <w:spacing w:after="60"/>
        <w:ind w:firstLineChars="0"/>
        <w:rPr>
          <w:lang w:val="en-US"/>
        </w:rPr>
      </w:pPr>
      <w:bookmarkStart w:id="0" w:name="_Ref30584195"/>
      <w:bookmarkStart w:id="1" w:name="_Ref51596446"/>
      <w:r w:rsidRPr="007C23A4">
        <w:rPr>
          <w:lang w:val="en-US"/>
        </w:rPr>
        <w:t>R1-2407589</w:t>
      </w:r>
      <w:r w:rsidR="00FC4862" w:rsidRPr="006772AA">
        <w:rPr>
          <w:lang w:val="en-US"/>
        </w:rPr>
        <w:t>, “</w:t>
      </w:r>
      <w:r w:rsidRPr="007C23A4">
        <w:rPr>
          <w:lang w:val="en-US"/>
        </w:rPr>
        <w:t>LS on IUC Scheme-2 and Random Selection</w:t>
      </w:r>
      <w:r w:rsidR="009D3F36" w:rsidRPr="003F615C">
        <w:rPr>
          <w:lang w:val="en-US"/>
        </w:rPr>
        <w:t xml:space="preserve">”, </w:t>
      </w:r>
      <w:r w:rsidR="00246E84">
        <w:rPr>
          <w:lang w:val="en-US"/>
        </w:rPr>
        <w:t>RAN2</w:t>
      </w:r>
      <w:bookmarkStart w:id="2" w:name="_Ref37322237"/>
      <w:bookmarkEnd w:id="0"/>
      <w:bookmarkEnd w:id="1"/>
      <w:bookmarkEnd w:id="2"/>
      <w:r w:rsidR="00246E84">
        <w:rPr>
          <w:lang w:val="en-US"/>
        </w:rPr>
        <w:t>.</w:t>
      </w:r>
      <w:r w:rsidR="003F615C" w:rsidRPr="003F615C">
        <w:t xml:space="preserve"> </w:t>
      </w:r>
    </w:p>
    <w:sectPr w:rsidR="00AA1587" w:rsidRPr="003F61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68E6" w14:textId="77777777" w:rsidR="000360CB" w:rsidRDefault="000360CB">
      <w:pPr>
        <w:spacing w:after="0" w:line="240" w:lineRule="auto"/>
      </w:pPr>
    </w:p>
  </w:endnote>
  <w:endnote w:type="continuationSeparator" w:id="0">
    <w:p w14:paraId="62E22892" w14:textId="77777777" w:rsidR="000360CB" w:rsidRDefault="00036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5988C" w14:textId="77777777" w:rsidR="000360CB" w:rsidRDefault="000360CB">
      <w:pPr>
        <w:spacing w:after="0" w:line="240" w:lineRule="auto"/>
      </w:pPr>
    </w:p>
  </w:footnote>
  <w:footnote w:type="continuationSeparator" w:id="0">
    <w:p w14:paraId="543D05D1" w14:textId="77777777" w:rsidR="000360CB" w:rsidRDefault="000360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C7378"/>
    <w:multiLevelType w:val="hybridMultilevel"/>
    <w:tmpl w:val="925C7158"/>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6"/>
  </w:num>
  <w:num w:numId="4">
    <w:abstractNumId w:val="23"/>
  </w:num>
  <w:num w:numId="5">
    <w:abstractNumId w:val="10"/>
  </w:num>
  <w:num w:numId="6">
    <w:abstractNumId w:val="0"/>
  </w:num>
  <w:num w:numId="7">
    <w:abstractNumId w:val="1"/>
  </w:num>
  <w:num w:numId="8">
    <w:abstractNumId w:val="11"/>
  </w:num>
  <w:num w:numId="9">
    <w:abstractNumId w:val="25"/>
  </w:num>
  <w:num w:numId="10">
    <w:abstractNumId w:val="9"/>
  </w:num>
  <w:num w:numId="11">
    <w:abstractNumId w:val="20"/>
  </w:num>
  <w:num w:numId="12">
    <w:abstractNumId w:val="4"/>
  </w:num>
  <w:num w:numId="13">
    <w:abstractNumId w:val="21"/>
  </w:num>
  <w:num w:numId="14">
    <w:abstractNumId w:val="17"/>
  </w:num>
  <w:num w:numId="15">
    <w:abstractNumId w:val="15"/>
  </w:num>
  <w:num w:numId="16">
    <w:abstractNumId w:val="3"/>
  </w:num>
  <w:num w:numId="17">
    <w:abstractNumId w:val="18"/>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4"/>
  </w:num>
  <w:num w:numId="27">
    <w:abstractNumId w:val="5"/>
  </w:num>
  <w:num w:numId="28">
    <w:abstractNumId w:val="19"/>
  </w:num>
  <w:num w:numId="29">
    <w:abstractNumId w:val="2"/>
  </w:num>
  <w:num w:numId="30">
    <w:abstractNumId w:val="8"/>
  </w:num>
  <w:num w:numId="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D78"/>
    <w:rsid w:val="00005CC2"/>
    <w:rsid w:val="00007FA0"/>
    <w:rsid w:val="00010C1F"/>
    <w:rsid w:val="0001438D"/>
    <w:rsid w:val="00015398"/>
    <w:rsid w:val="00015D88"/>
    <w:rsid w:val="00022D77"/>
    <w:rsid w:val="00023F41"/>
    <w:rsid w:val="000246A0"/>
    <w:rsid w:val="000355FE"/>
    <w:rsid w:val="00035C02"/>
    <w:rsid w:val="000360CB"/>
    <w:rsid w:val="00036EDF"/>
    <w:rsid w:val="000378A8"/>
    <w:rsid w:val="00037A85"/>
    <w:rsid w:val="00044938"/>
    <w:rsid w:val="00047FBE"/>
    <w:rsid w:val="000523F4"/>
    <w:rsid w:val="00052DF7"/>
    <w:rsid w:val="00053070"/>
    <w:rsid w:val="00053DE2"/>
    <w:rsid w:val="000541C2"/>
    <w:rsid w:val="0005561A"/>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70F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42D7"/>
    <w:rsid w:val="00200858"/>
    <w:rsid w:val="00201334"/>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6E84"/>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93200"/>
    <w:rsid w:val="002A3F76"/>
    <w:rsid w:val="002A5FC6"/>
    <w:rsid w:val="002A6034"/>
    <w:rsid w:val="002A6D95"/>
    <w:rsid w:val="002A74B6"/>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5FCB"/>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67E4"/>
    <w:rsid w:val="003E7714"/>
    <w:rsid w:val="003E78D9"/>
    <w:rsid w:val="003F17F1"/>
    <w:rsid w:val="003F4269"/>
    <w:rsid w:val="003F5F1B"/>
    <w:rsid w:val="003F615C"/>
    <w:rsid w:val="003F6789"/>
    <w:rsid w:val="00405AE7"/>
    <w:rsid w:val="00406CD2"/>
    <w:rsid w:val="00412DA0"/>
    <w:rsid w:val="0041320C"/>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65D9"/>
    <w:rsid w:val="004B7423"/>
    <w:rsid w:val="004C2195"/>
    <w:rsid w:val="004C3D70"/>
    <w:rsid w:val="004C4BC5"/>
    <w:rsid w:val="004C51E4"/>
    <w:rsid w:val="004D072B"/>
    <w:rsid w:val="004D4067"/>
    <w:rsid w:val="004D4C6F"/>
    <w:rsid w:val="004D506A"/>
    <w:rsid w:val="004E15B1"/>
    <w:rsid w:val="004E2907"/>
    <w:rsid w:val="004E588A"/>
    <w:rsid w:val="004E5C28"/>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C0194"/>
    <w:rsid w:val="005C3F06"/>
    <w:rsid w:val="005C5730"/>
    <w:rsid w:val="005C58C3"/>
    <w:rsid w:val="005C7FDE"/>
    <w:rsid w:val="005D090E"/>
    <w:rsid w:val="005D4F24"/>
    <w:rsid w:val="005D6221"/>
    <w:rsid w:val="005E1118"/>
    <w:rsid w:val="005E16E4"/>
    <w:rsid w:val="005E2871"/>
    <w:rsid w:val="005E4F7F"/>
    <w:rsid w:val="005E62AA"/>
    <w:rsid w:val="005E70D8"/>
    <w:rsid w:val="005E72EE"/>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84D"/>
    <w:rsid w:val="006379CD"/>
    <w:rsid w:val="0064285C"/>
    <w:rsid w:val="0065595E"/>
    <w:rsid w:val="00662505"/>
    <w:rsid w:val="00666292"/>
    <w:rsid w:val="006665EE"/>
    <w:rsid w:val="00667FF8"/>
    <w:rsid w:val="006728BB"/>
    <w:rsid w:val="00672BE5"/>
    <w:rsid w:val="00673D50"/>
    <w:rsid w:val="006772AA"/>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351B"/>
    <w:rsid w:val="007747C5"/>
    <w:rsid w:val="00774B56"/>
    <w:rsid w:val="00775A81"/>
    <w:rsid w:val="00776475"/>
    <w:rsid w:val="00776904"/>
    <w:rsid w:val="007810EA"/>
    <w:rsid w:val="007826EB"/>
    <w:rsid w:val="007835EC"/>
    <w:rsid w:val="00783FB2"/>
    <w:rsid w:val="007874B7"/>
    <w:rsid w:val="00795980"/>
    <w:rsid w:val="00796678"/>
    <w:rsid w:val="007A28AD"/>
    <w:rsid w:val="007A2CF2"/>
    <w:rsid w:val="007A7D71"/>
    <w:rsid w:val="007B1AAF"/>
    <w:rsid w:val="007B1E13"/>
    <w:rsid w:val="007B6E3C"/>
    <w:rsid w:val="007B7AD3"/>
    <w:rsid w:val="007C23A4"/>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11814"/>
    <w:rsid w:val="00815613"/>
    <w:rsid w:val="008168F5"/>
    <w:rsid w:val="0081695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6C7"/>
    <w:rsid w:val="00842D15"/>
    <w:rsid w:val="00843264"/>
    <w:rsid w:val="00850072"/>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6218"/>
    <w:rsid w:val="008D7DD8"/>
    <w:rsid w:val="008E056F"/>
    <w:rsid w:val="008E42B6"/>
    <w:rsid w:val="008E51B5"/>
    <w:rsid w:val="008E5D06"/>
    <w:rsid w:val="008E7C4B"/>
    <w:rsid w:val="008F2036"/>
    <w:rsid w:val="008F2847"/>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A4A2D"/>
    <w:rsid w:val="009A5D9B"/>
    <w:rsid w:val="009A640B"/>
    <w:rsid w:val="009B0479"/>
    <w:rsid w:val="009B1F3F"/>
    <w:rsid w:val="009B20E9"/>
    <w:rsid w:val="009B2579"/>
    <w:rsid w:val="009B2619"/>
    <w:rsid w:val="009B309F"/>
    <w:rsid w:val="009B33F3"/>
    <w:rsid w:val="009B41CC"/>
    <w:rsid w:val="009B56C8"/>
    <w:rsid w:val="009B586C"/>
    <w:rsid w:val="009B60B2"/>
    <w:rsid w:val="009B7B03"/>
    <w:rsid w:val="009C116F"/>
    <w:rsid w:val="009C326D"/>
    <w:rsid w:val="009C4AC4"/>
    <w:rsid w:val="009C4F98"/>
    <w:rsid w:val="009C692A"/>
    <w:rsid w:val="009C70D2"/>
    <w:rsid w:val="009D0863"/>
    <w:rsid w:val="009D17E1"/>
    <w:rsid w:val="009D3F36"/>
    <w:rsid w:val="009D5E5D"/>
    <w:rsid w:val="009D7522"/>
    <w:rsid w:val="009E0352"/>
    <w:rsid w:val="009E5486"/>
    <w:rsid w:val="009E66CA"/>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903"/>
    <w:rsid w:val="00A262C2"/>
    <w:rsid w:val="00A314B1"/>
    <w:rsid w:val="00A32AB0"/>
    <w:rsid w:val="00A34E26"/>
    <w:rsid w:val="00A35D62"/>
    <w:rsid w:val="00A362DE"/>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D694C"/>
    <w:rsid w:val="00BD6E5A"/>
    <w:rsid w:val="00BE0C5A"/>
    <w:rsid w:val="00BE1704"/>
    <w:rsid w:val="00BE1D5E"/>
    <w:rsid w:val="00BE2B2C"/>
    <w:rsid w:val="00BE2D8A"/>
    <w:rsid w:val="00BE3071"/>
    <w:rsid w:val="00BE424F"/>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1CD5"/>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56EF"/>
    <w:rsid w:val="00C66062"/>
    <w:rsid w:val="00C67697"/>
    <w:rsid w:val="00C67DFE"/>
    <w:rsid w:val="00C72D75"/>
    <w:rsid w:val="00C7571D"/>
    <w:rsid w:val="00C771DE"/>
    <w:rsid w:val="00C81A3E"/>
    <w:rsid w:val="00C82DAF"/>
    <w:rsid w:val="00C84501"/>
    <w:rsid w:val="00C8499A"/>
    <w:rsid w:val="00C852C5"/>
    <w:rsid w:val="00C859D6"/>
    <w:rsid w:val="00C86484"/>
    <w:rsid w:val="00C91D0E"/>
    <w:rsid w:val="00C92365"/>
    <w:rsid w:val="00C93857"/>
    <w:rsid w:val="00C95C89"/>
    <w:rsid w:val="00C95CE2"/>
    <w:rsid w:val="00C95F71"/>
    <w:rsid w:val="00C96105"/>
    <w:rsid w:val="00C964AE"/>
    <w:rsid w:val="00CA1B31"/>
    <w:rsid w:val="00CA1DBE"/>
    <w:rsid w:val="00CA2A43"/>
    <w:rsid w:val="00CA3BED"/>
    <w:rsid w:val="00CA4708"/>
    <w:rsid w:val="00CB010B"/>
    <w:rsid w:val="00CB0EB1"/>
    <w:rsid w:val="00CB10A4"/>
    <w:rsid w:val="00CB1125"/>
    <w:rsid w:val="00CB1388"/>
    <w:rsid w:val="00CB7ACE"/>
    <w:rsid w:val="00CC0DE7"/>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D1C"/>
    <w:rsid w:val="00D627CC"/>
    <w:rsid w:val="00D635F6"/>
    <w:rsid w:val="00D64B5C"/>
    <w:rsid w:val="00D66149"/>
    <w:rsid w:val="00D711BB"/>
    <w:rsid w:val="00D71EF4"/>
    <w:rsid w:val="00D7255C"/>
    <w:rsid w:val="00D731C0"/>
    <w:rsid w:val="00D73E7B"/>
    <w:rsid w:val="00D754D8"/>
    <w:rsid w:val="00D82E3C"/>
    <w:rsid w:val="00D85AC7"/>
    <w:rsid w:val="00D85BA0"/>
    <w:rsid w:val="00D91F54"/>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429F"/>
    <w:rsid w:val="00E17AA9"/>
    <w:rsid w:val="00E21668"/>
    <w:rsid w:val="00E2237D"/>
    <w:rsid w:val="00E22935"/>
    <w:rsid w:val="00E231F2"/>
    <w:rsid w:val="00E23930"/>
    <w:rsid w:val="00E267A0"/>
    <w:rsid w:val="00E27EBF"/>
    <w:rsid w:val="00E300E6"/>
    <w:rsid w:val="00E34AAE"/>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D8A"/>
    <w:rsid w:val="00EC3E67"/>
    <w:rsid w:val="00EC3F6D"/>
    <w:rsid w:val="00EC4424"/>
    <w:rsid w:val="00EC7E4B"/>
    <w:rsid w:val="00ED2253"/>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D06DA"/>
    <w:rsid w:val="00FD19DD"/>
    <w:rsid w:val="00FD6ADE"/>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03531058">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4B4D-03F2-43F6-A936-88845F12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17</cp:revision>
  <dcterms:created xsi:type="dcterms:W3CDTF">2022-10-24T07:39:00Z</dcterms:created>
  <dcterms:modified xsi:type="dcterms:W3CDTF">2024-10-03T11:28:00Z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(3)9L4i0uVG4bZbTgMqr9GagVVJfdrzoe9L8hPdOTmMZtYkFtuMAtK7kyNLUXezHljUTTyrnqMB
i9nLhz+yPy1EVsbvS+Shk5pTn/8Jh3xQ7gVtzGHv8ZzUVOw6o241DpyDr4gwbKZTbVFNoMvR
kjhkF5li797bgJD/qzhN6jWHFhtsZcQ3FsaU//2pDBTBD13OTkDXoIg+dCbpkRM0yNekI9By
Z7dLZVoWFlLmiPvvrR</vt:lpwstr>
  </property>
  <property fmtid="{D5CDD505-2E9C-101B-9397-08002B2CF9AE}" pid="3" name="_2015_ms_pID_7253431">
    <vt:lpwstr>mWhaVHcwkmqPoF37G1rF8cUZOTq9CpnNksAWAXaNrhzPQQXfzhFoFg
bZuc/4dyBKYYkwk+7IxI/QY4KFIwiZcbrXG7u5mwcIocplL4BG2YGLKrkAJzsQghe2xOtSWp
02ZQfJqtubY9cPd9VAFPS6moUSMhAd7Y5r3+IU7eeJHSr/vMuqJ/QYZtNQ0VUyBsS1gvS7wO
ZKORCyS1Hm4tgq080cBnrph5ZP9lRUfOs1X+</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1727313650</vt:lpwstr>
  </property>
</Properties>
</file>