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297DB56" w14:textId="77777777" w:rsidR="00E77A01" w:rsidRPr="00F1733C" w:rsidRDefault="00E77A01" w:rsidP="00E77A01">
      <w:pPr>
        <w:tabs>
          <w:tab w:val="center" w:pos="4536"/>
          <w:tab w:val="right" w:pos="7938"/>
          <w:tab w:val="right" w:pos="9639"/>
        </w:tabs>
        <w:spacing w:afterLines="0" w:after="0"/>
        <w:ind w:right="2"/>
        <w:rPr>
          <w:rFonts w:ascii="Arial" w:eastAsia="等线" w:hAnsi="Arial" w:cs="Arial"/>
          <w:b/>
          <w:bCs/>
          <w:sz w:val="22"/>
          <w:szCs w:val="22"/>
          <w:lang w:eastAsia="zh-CN"/>
        </w:rPr>
      </w:pPr>
      <w:bookmarkStart w:id="0" w:name="OLE_LINK9"/>
      <w:bookmarkStart w:id="1" w:name="OLE_LINK8"/>
      <w:r w:rsidRPr="00F1733C">
        <w:rPr>
          <w:rFonts w:ascii="Arial" w:hAnsi="Arial" w:cs="Arial"/>
          <w:b/>
          <w:bCs/>
          <w:sz w:val="22"/>
          <w:szCs w:val="22"/>
        </w:rPr>
        <w:t>3GPP TSG RAN WG1 #11</w:t>
      </w:r>
      <w:r w:rsidRPr="00F1733C">
        <w:rPr>
          <w:rFonts w:ascii="Arial" w:eastAsia="等线" w:hAnsi="Arial" w:cs="Arial"/>
          <w:b/>
          <w:bCs/>
          <w:sz w:val="22"/>
          <w:szCs w:val="22"/>
          <w:lang w:eastAsia="zh-CN"/>
        </w:rPr>
        <w:t xml:space="preserve">8bis </w:t>
      </w:r>
      <w:r w:rsidRPr="00F1733C">
        <w:rPr>
          <w:rFonts w:ascii="等线" w:eastAsia="等线" w:hAnsi="等线" w:cs="Arial"/>
          <w:b/>
          <w:bCs/>
          <w:sz w:val="22"/>
          <w:szCs w:val="22"/>
          <w:lang w:eastAsia="zh-CN"/>
        </w:rPr>
        <w:t xml:space="preserve">  </w:t>
      </w:r>
      <w:r w:rsidRPr="00F1733C">
        <w:rPr>
          <w:rFonts w:ascii="Arial" w:eastAsia="等线" w:hAnsi="Arial" w:cs="Arial"/>
          <w:b/>
          <w:bCs/>
          <w:sz w:val="22"/>
          <w:szCs w:val="22"/>
          <w:lang w:eastAsia="zh-CN"/>
        </w:rPr>
        <w:t xml:space="preserve">                                                                           </w:t>
      </w:r>
      <w:r w:rsidRPr="00F1733C">
        <w:rPr>
          <w:rFonts w:ascii="Arial" w:hAnsi="Arial" w:cs="Arial"/>
          <w:b/>
          <w:bCs/>
          <w:sz w:val="22"/>
          <w:szCs w:val="22"/>
        </w:rPr>
        <w:t>R1-24080</w:t>
      </w:r>
      <w:r w:rsidRPr="00F1733C">
        <w:rPr>
          <w:rFonts w:ascii="Arial" w:eastAsiaTheme="minorEastAsia" w:hAnsi="Arial" w:cs="Arial"/>
          <w:b/>
          <w:bCs/>
          <w:sz w:val="22"/>
          <w:szCs w:val="22"/>
          <w:lang w:eastAsia="zh-CN"/>
        </w:rPr>
        <w:t>6</w:t>
      </w:r>
      <w:r w:rsidRPr="00F1733C">
        <w:rPr>
          <w:rFonts w:ascii="Arial" w:hAnsi="Arial" w:cs="Arial"/>
          <w:b/>
          <w:bCs/>
          <w:sz w:val="22"/>
          <w:szCs w:val="22"/>
        </w:rPr>
        <w:t>2</w:t>
      </w:r>
    </w:p>
    <w:p w14:paraId="66C62963" w14:textId="77777777" w:rsidR="00E77A01" w:rsidRPr="00F1733C" w:rsidRDefault="00E77A01" w:rsidP="00E77A01">
      <w:pPr>
        <w:spacing w:afterLines="0" w:after="0"/>
        <w:ind w:left="1990" w:hanging="1990"/>
        <w:jc w:val="both"/>
        <w:rPr>
          <w:rFonts w:ascii="Arial" w:hAnsi="Arial" w:cs="Arial"/>
          <w:b/>
          <w:sz w:val="22"/>
          <w:szCs w:val="22"/>
        </w:rPr>
      </w:pPr>
      <w:r w:rsidRPr="002703BE">
        <w:rPr>
          <w:rFonts w:ascii="Arial" w:eastAsia="MS Mincho" w:hAnsi="Arial" w:cs="Arial"/>
          <w:b/>
          <w:bCs/>
          <w:sz w:val="22"/>
          <w:szCs w:val="22"/>
          <w:lang w:eastAsia="ja-JP"/>
        </w:rPr>
        <w:t>Hefei, China, October 14</w:t>
      </w:r>
      <w:r w:rsidRPr="002703BE">
        <w:rPr>
          <w:rFonts w:ascii="Malgun Gothic" w:eastAsia="Malgun Gothic" w:hAnsi="Malgun Gothic" w:cs="Malgun Gothic"/>
          <w:b/>
          <w:bCs/>
          <w:sz w:val="22"/>
          <w:szCs w:val="22"/>
          <w:vertAlign w:val="superscript"/>
          <w:lang w:eastAsia="ko-KR"/>
        </w:rPr>
        <w:t>th</w:t>
      </w:r>
      <w:r w:rsidRPr="002703BE">
        <w:rPr>
          <w:rFonts w:ascii="Arial" w:eastAsia="MS Mincho" w:hAnsi="Arial" w:cs="Arial"/>
          <w:b/>
          <w:bCs/>
          <w:sz w:val="22"/>
          <w:szCs w:val="22"/>
          <w:lang w:eastAsia="ja-JP"/>
        </w:rPr>
        <w:t xml:space="preserve"> </w:t>
      </w:r>
      <w:r w:rsidRPr="002703BE">
        <w:rPr>
          <w:rFonts w:ascii="Arial" w:eastAsia="Batang" w:hAnsi="Arial" w:cs="Arial"/>
          <w:b/>
          <w:bCs/>
          <w:sz w:val="22"/>
          <w:szCs w:val="22"/>
        </w:rPr>
        <w:t>– 18</w:t>
      </w:r>
      <w:r w:rsidRPr="002703BE">
        <w:rPr>
          <w:rFonts w:ascii="Arial" w:eastAsia="Batang" w:hAnsi="Arial" w:cs="Arial"/>
          <w:b/>
          <w:bCs/>
          <w:sz w:val="22"/>
          <w:szCs w:val="22"/>
          <w:vertAlign w:val="superscript"/>
        </w:rPr>
        <w:t>th</w:t>
      </w:r>
      <w:r w:rsidRPr="002703BE">
        <w:rPr>
          <w:rFonts w:ascii="Arial" w:eastAsia="MS Mincho" w:hAnsi="Arial" w:cs="Arial"/>
          <w:b/>
          <w:bCs/>
          <w:sz w:val="22"/>
          <w:szCs w:val="22"/>
          <w:lang w:eastAsia="ja-JP"/>
        </w:rPr>
        <w:t>, 2024</w:t>
      </w:r>
    </w:p>
    <w:p w14:paraId="5B2EAF2D" w14:textId="77777777" w:rsidR="00773939" w:rsidRPr="00F1733C" w:rsidRDefault="00773939">
      <w:pPr>
        <w:pStyle w:val="af1"/>
        <w:widowControl w:val="0"/>
        <w:tabs>
          <w:tab w:val="right" w:pos="8280"/>
          <w:tab w:val="right" w:pos="9781"/>
        </w:tabs>
        <w:snapToGrid w:val="0"/>
        <w:spacing w:after="120"/>
        <w:ind w:right="-57"/>
        <w:jc w:val="both"/>
        <w:rPr>
          <w:rFonts w:eastAsia="宋体" w:cs="Arial"/>
          <w:bCs/>
          <w:lang w:val="en-US" w:eastAsia="zh-CN"/>
        </w:rPr>
      </w:pPr>
    </w:p>
    <w:p w14:paraId="290346FD" w14:textId="77777777" w:rsidR="00773939" w:rsidRPr="00F1733C" w:rsidRDefault="0080400A">
      <w:pPr>
        <w:tabs>
          <w:tab w:val="left" w:pos="1800"/>
          <w:tab w:val="right" w:pos="9072"/>
        </w:tabs>
        <w:spacing w:afterLines="0" w:after="0"/>
        <w:ind w:left="1798" w:hanging="1800"/>
        <w:jc w:val="both"/>
        <w:rPr>
          <w:rFonts w:ascii="Arial" w:eastAsia="宋体" w:hAnsi="Arial"/>
          <w:b/>
          <w:sz w:val="22"/>
        </w:rPr>
      </w:pPr>
      <w:r w:rsidRPr="00F1733C">
        <w:rPr>
          <w:rFonts w:ascii="Arial" w:eastAsia="MS Mincho" w:hAnsi="Arial"/>
          <w:b/>
          <w:sz w:val="22"/>
        </w:rPr>
        <w:t>Source:</w:t>
      </w:r>
      <w:r w:rsidRPr="00F1733C">
        <w:rPr>
          <w:rFonts w:ascii="Arial" w:eastAsia="MS Mincho" w:hAnsi="Arial"/>
          <w:b/>
          <w:sz w:val="22"/>
        </w:rPr>
        <w:tab/>
      </w:r>
      <w:r w:rsidRPr="00F1733C">
        <w:rPr>
          <w:rFonts w:ascii="Arial" w:eastAsia="宋体" w:hAnsi="Arial"/>
          <w:b/>
          <w:sz w:val="22"/>
        </w:rPr>
        <w:t>CATT</w:t>
      </w:r>
    </w:p>
    <w:p w14:paraId="7DC71220" w14:textId="77777777" w:rsidR="00773939" w:rsidRPr="00F1733C" w:rsidRDefault="0080400A">
      <w:pPr>
        <w:tabs>
          <w:tab w:val="left" w:pos="1800"/>
          <w:tab w:val="right" w:pos="9072"/>
        </w:tabs>
        <w:spacing w:afterLines="0" w:after="0"/>
        <w:ind w:left="1798" w:hanging="1800"/>
        <w:jc w:val="both"/>
        <w:rPr>
          <w:rFonts w:ascii="Arial" w:eastAsiaTheme="minorEastAsia" w:hAnsi="Arial"/>
          <w:b/>
          <w:sz w:val="22"/>
          <w:lang w:eastAsia="zh-CN"/>
        </w:rPr>
      </w:pPr>
      <w:r w:rsidRPr="00F1733C">
        <w:rPr>
          <w:rFonts w:ascii="Arial" w:eastAsia="MS Mincho" w:hAnsi="Arial"/>
          <w:b/>
          <w:sz w:val="22"/>
        </w:rPr>
        <w:t>Title:</w:t>
      </w:r>
      <w:r w:rsidRPr="00F1733C">
        <w:rPr>
          <w:rFonts w:ascii="Arial" w:eastAsia="MS Mincho" w:hAnsi="Arial"/>
          <w:b/>
          <w:sz w:val="22"/>
        </w:rPr>
        <w:tab/>
      </w:r>
      <w:r w:rsidRPr="00F1733C">
        <w:rPr>
          <w:rFonts w:ascii="Arial" w:eastAsiaTheme="minorEastAsia" w:hAnsi="Arial"/>
          <w:b/>
          <w:sz w:val="22"/>
          <w:lang w:eastAsia="zh-CN"/>
        </w:rPr>
        <w:t xml:space="preserve">Discussion </w:t>
      </w:r>
      <w:r w:rsidRPr="00F1733C">
        <w:rPr>
          <w:rFonts w:ascii="Arial" w:eastAsiaTheme="minorEastAsia" w:hAnsi="Arial" w:cs="Arial"/>
          <w:b/>
          <w:sz w:val="22"/>
          <w:lang w:eastAsia="zh-CN"/>
        </w:rPr>
        <w:t>on measurements related enhancements for LTM</w:t>
      </w:r>
    </w:p>
    <w:p w14:paraId="590F5AFF" w14:textId="77777777" w:rsidR="00773939" w:rsidRPr="00F1733C" w:rsidRDefault="0080400A">
      <w:pPr>
        <w:tabs>
          <w:tab w:val="left" w:pos="1800"/>
          <w:tab w:val="center" w:pos="4536"/>
          <w:tab w:val="right" w:pos="9072"/>
        </w:tabs>
        <w:spacing w:afterLines="0" w:after="0"/>
        <w:ind w:left="-2"/>
        <w:jc w:val="both"/>
        <w:rPr>
          <w:rFonts w:ascii="Arial" w:eastAsiaTheme="minorEastAsia" w:hAnsi="Arial"/>
          <w:b/>
          <w:sz w:val="22"/>
          <w:lang w:eastAsia="zh-CN"/>
        </w:rPr>
      </w:pPr>
      <w:r w:rsidRPr="00F1733C">
        <w:rPr>
          <w:rFonts w:ascii="Arial" w:eastAsia="MS Mincho" w:hAnsi="Arial"/>
          <w:b/>
          <w:sz w:val="22"/>
        </w:rPr>
        <w:t>Agenda Item:</w:t>
      </w:r>
      <w:r w:rsidRPr="00F1733C">
        <w:rPr>
          <w:rFonts w:ascii="Arial" w:eastAsia="MS Mincho" w:hAnsi="Arial"/>
          <w:b/>
          <w:sz w:val="22"/>
        </w:rPr>
        <w:tab/>
      </w:r>
      <w:r w:rsidRPr="00F1733C">
        <w:rPr>
          <w:rFonts w:ascii="Arial" w:eastAsiaTheme="minorEastAsia" w:hAnsi="Arial"/>
          <w:b/>
          <w:sz w:val="22"/>
          <w:lang w:eastAsia="zh-CN"/>
        </w:rPr>
        <w:t>9</w:t>
      </w:r>
      <w:r w:rsidRPr="00F1733C">
        <w:rPr>
          <w:rFonts w:ascii="Arial" w:eastAsia="MS Mincho" w:hAnsi="Arial"/>
          <w:b/>
          <w:sz w:val="22"/>
        </w:rPr>
        <w:t>.</w:t>
      </w:r>
      <w:r w:rsidRPr="00F1733C">
        <w:rPr>
          <w:rFonts w:ascii="Arial" w:eastAsiaTheme="minorEastAsia" w:hAnsi="Arial"/>
          <w:b/>
          <w:sz w:val="22"/>
          <w:lang w:eastAsia="zh-CN"/>
        </w:rPr>
        <w:t>9</w:t>
      </w:r>
      <w:r w:rsidRPr="00F1733C">
        <w:rPr>
          <w:rFonts w:ascii="Arial" w:eastAsia="MS Mincho" w:hAnsi="Arial"/>
          <w:b/>
          <w:sz w:val="22"/>
        </w:rPr>
        <w:t>.</w:t>
      </w:r>
      <w:r w:rsidRPr="00F1733C">
        <w:rPr>
          <w:rFonts w:ascii="Arial" w:eastAsiaTheme="minorEastAsia" w:hAnsi="Arial"/>
          <w:b/>
          <w:sz w:val="22"/>
          <w:lang w:eastAsia="zh-CN"/>
        </w:rPr>
        <w:t>1</w:t>
      </w:r>
    </w:p>
    <w:p w14:paraId="3D22CEC4" w14:textId="77777777" w:rsidR="00773939" w:rsidRPr="00F1733C" w:rsidRDefault="0080400A">
      <w:pPr>
        <w:tabs>
          <w:tab w:val="left" w:pos="1800"/>
          <w:tab w:val="center" w:pos="4536"/>
          <w:tab w:val="right" w:pos="9072"/>
        </w:tabs>
        <w:spacing w:afterLines="0" w:after="0"/>
        <w:ind w:left="-2"/>
        <w:jc w:val="both"/>
        <w:rPr>
          <w:rFonts w:ascii="Arial" w:eastAsia="宋体" w:hAnsi="Arial"/>
          <w:b/>
          <w:sz w:val="22"/>
        </w:rPr>
      </w:pPr>
      <w:r w:rsidRPr="00F1733C">
        <w:rPr>
          <w:rFonts w:ascii="Arial" w:eastAsia="MS Mincho" w:hAnsi="Arial"/>
          <w:b/>
          <w:sz w:val="22"/>
        </w:rPr>
        <w:t>Document for:</w:t>
      </w:r>
      <w:r w:rsidRPr="00F1733C">
        <w:rPr>
          <w:rFonts w:ascii="Arial" w:eastAsia="MS Mincho" w:hAnsi="Arial"/>
          <w:b/>
          <w:sz w:val="22"/>
        </w:rPr>
        <w:tab/>
        <w:t>Discussio</w:t>
      </w:r>
      <w:r w:rsidRPr="00F1733C">
        <w:rPr>
          <w:rFonts w:ascii="Arial" w:eastAsia="宋体" w:hAnsi="Arial"/>
          <w:b/>
          <w:sz w:val="22"/>
        </w:rPr>
        <w:t>n and Decision</w:t>
      </w:r>
    </w:p>
    <w:bookmarkEnd w:id="0"/>
    <w:bookmarkEnd w:id="1"/>
    <w:p w14:paraId="7B62FEC8" w14:textId="77777777" w:rsidR="00773939" w:rsidRPr="00F1733C" w:rsidRDefault="00773939">
      <w:pPr>
        <w:pStyle w:val="af1"/>
        <w:pBdr>
          <w:bottom w:val="single" w:sz="6" w:space="1" w:color="auto"/>
        </w:pBdr>
        <w:tabs>
          <w:tab w:val="left" w:pos="1843"/>
        </w:tabs>
        <w:spacing w:afterLines="0" w:after="0"/>
        <w:rPr>
          <w:rFonts w:eastAsia="宋体"/>
          <w:lang w:val="en-US" w:eastAsia="zh-CN"/>
        </w:rPr>
      </w:pPr>
    </w:p>
    <w:p w14:paraId="1FD526BC" w14:textId="77777777" w:rsidR="00773939" w:rsidRPr="002703BE" w:rsidRDefault="0080400A">
      <w:pPr>
        <w:pStyle w:val="1"/>
        <w:ind w:left="565"/>
        <w:jc w:val="both"/>
        <w:rPr>
          <w:lang w:val="en-US"/>
        </w:rPr>
      </w:pPr>
      <w:r w:rsidRPr="002703BE">
        <w:rPr>
          <w:lang w:val="en-US"/>
        </w:rPr>
        <w:t>Introduction</w:t>
      </w:r>
    </w:p>
    <w:p w14:paraId="4F3BB950" w14:textId="77777777" w:rsidR="00773939" w:rsidRPr="00F1733C" w:rsidRDefault="0080400A">
      <w:pPr>
        <w:spacing w:after="120"/>
        <w:jc w:val="both"/>
        <w:rPr>
          <w:rFonts w:eastAsia="宋体"/>
          <w:lang w:eastAsia="zh-CN"/>
        </w:rPr>
      </w:pPr>
      <w:r w:rsidRPr="00F1733C">
        <w:rPr>
          <w:rFonts w:eastAsia="宋体"/>
          <w:lang w:eastAsia="zh-CN"/>
        </w:rPr>
        <w:t xml:space="preserve">In RAN1#118 meeting, the following agreements were achieved for measurements related enhancements for LTM </w:t>
      </w:r>
      <w:r w:rsidRPr="00F1733C">
        <w:rPr>
          <w:rFonts w:eastAsia="宋体"/>
          <w:lang w:eastAsia="zh-CN"/>
        </w:rPr>
        <w:fldChar w:fldCharType="begin"/>
      </w:r>
      <w:r w:rsidRPr="00F1733C">
        <w:rPr>
          <w:rFonts w:eastAsia="宋体"/>
          <w:lang w:eastAsia="zh-CN"/>
        </w:rPr>
        <w:instrText xml:space="preserve"> REF _Ref111205037 \r \h  \* MERGEFORMAT </w:instrText>
      </w:r>
      <w:r w:rsidRPr="00F1733C">
        <w:rPr>
          <w:rFonts w:eastAsia="宋体"/>
          <w:lang w:eastAsia="zh-CN"/>
        </w:rPr>
      </w:r>
      <w:r w:rsidRPr="00F1733C">
        <w:rPr>
          <w:rFonts w:eastAsia="宋体"/>
          <w:lang w:eastAsia="zh-CN"/>
        </w:rPr>
        <w:fldChar w:fldCharType="separate"/>
      </w:r>
      <w:r w:rsidRPr="00F1733C">
        <w:rPr>
          <w:rFonts w:eastAsia="宋体"/>
          <w:lang w:eastAsia="zh-CN"/>
        </w:rPr>
        <w:t>[1]</w:t>
      </w:r>
      <w:r w:rsidRPr="00F1733C">
        <w:rPr>
          <w:rFonts w:eastAsia="宋体"/>
          <w:lang w:eastAsia="zh-CN"/>
        </w:rPr>
        <w:fldChar w:fldCharType="end"/>
      </w:r>
      <w:r w:rsidRPr="00F1733C">
        <w:rPr>
          <w:rFonts w:eastAsia="宋体"/>
          <w:lang w:eastAsia="zh-CN"/>
        </w:rPr>
        <w:t xml:space="preserve">: </w:t>
      </w:r>
    </w:p>
    <w:tbl>
      <w:tblPr>
        <w:tblStyle w:val="af7"/>
        <w:tblW w:w="0" w:type="auto"/>
        <w:tblLook w:val="04A0" w:firstRow="1" w:lastRow="0" w:firstColumn="1" w:lastColumn="0" w:noHBand="0" w:noVBand="1"/>
      </w:tblPr>
      <w:tblGrid>
        <w:gridCol w:w="9286"/>
      </w:tblGrid>
      <w:tr w:rsidR="00773939" w:rsidRPr="00F1733C" w14:paraId="3C5B757E" w14:textId="77777777">
        <w:tc>
          <w:tcPr>
            <w:tcW w:w="9530" w:type="dxa"/>
          </w:tcPr>
          <w:p w14:paraId="414102B0"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7610DE7E" w14:textId="77777777" w:rsidR="00773939" w:rsidRPr="002703BE" w:rsidRDefault="0080400A">
            <w:pPr>
              <w:numPr>
                <w:ilvl w:val="0"/>
                <w:numId w:val="38"/>
              </w:numPr>
              <w:spacing w:afterLines="0" w:after="0"/>
              <w:rPr>
                <w:rFonts w:ascii="Times" w:eastAsia="Batang" w:hAnsi="Times"/>
                <w:szCs w:val="24"/>
                <w:lang w:eastAsia="zh-CN"/>
              </w:rPr>
            </w:pPr>
            <w:r w:rsidRPr="002703BE">
              <w:rPr>
                <w:rFonts w:ascii="Times" w:eastAsia="Batang" w:hAnsi="Times"/>
                <w:szCs w:val="24"/>
                <w:lang w:eastAsia="zh-CN"/>
              </w:rPr>
              <w:t>Support L1-RSRP measurement based on CSI-RS</w:t>
            </w:r>
          </w:p>
          <w:p w14:paraId="00348FB3" w14:textId="77777777" w:rsidR="00773939" w:rsidRPr="002703BE" w:rsidRDefault="0080400A">
            <w:pPr>
              <w:numPr>
                <w:ilvl w:val="0"/>
                <w:numId w:val="38"/>
              </w:numPr>
              <w:spacing w:afterLines="0" w:after="0"/>
              <w:rPr>
                <w:rFonts w:ascii="Times" w:eastAsia="Batang" w:hAnsi="Times"/>
                <w:szCs w:val="24"/>
                <w:lang w:eastAsia="zh-CN"/>
              </w:rPr>
            </w:pPr>
            <w:r w:rsidRPr="002703BE">
              <w:rPr>
                <w:rFonts w:ascii="Times" w:eastAsia="Batang" w:hAnsi="Times"/>
                <w:szCs w:val="24"/>
                <w:lang w:eastAsia="zh-CN"/>
              </w:rPr>
              <w:t>FFS: Support L1-SINR measurement based on CSI-RS</w:t>
            </w:r>
          </w:p>
          <w:p w14:paraId="7B796651" w14:textId="77777777" w:rsidR="00773939" w:rsidRPr="002703BE" w:rsidRDefault="00773939">
            <w:pPr>
              <w:spacing w:afterLines="0" w:after="0"/>
              <w:rPr>
                <w:rFonts w:ascii="Times" w:eastAsia="Batang" w:hAnsi="Times"/>
                <w:szCs w:val="24"/>
                <w:lang w:eastAsia="zh-CN"/>
              </w:rPr>
            </w:pPr>
          </w:p>
          <w:p w14:paraId="7B573CA4"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5CBE5A89"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Explicit configuration of CSI-RS resource(s) for candidate cell(s) for L1-measurement is supported</w:t>
            </w:r>
          </w:p>
          <w:p w14:paraId="0DA41676" w14:textId="77777777" w:rsidR="00773939" w:rsidRPr="002703BE" w:rsidRDefault="00773939">
            <w:pPr>
              <w:spacing w:afterLines="0" w:after="0"/>
              <w:rPr>
                <w:rFonts w:ascii="Times" w:eastAsia="Batang" w:hAnsi="Times"/>
                <w:szCs w:val="24"/>
                <w:lang w:eastAsia="zh-CN"/>
              </w:rPr>
            </w:pPr>
          </w:p>
          <w:p w14:paraId="6AFE546D"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39F9D634"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 xml:space="preserve">CSI-RS based L1-RSRP report is supported for </w:t>
            </w:r>
            <w:proofErr w:type="spellStart"/>
            <w:r w:rsidRPr="002703BE">
              <w:rPr>
                <w:rFonts w:ascii="Times" w:eastAsia="Batang" w:hAnsi="Times"/>
                <w:szCs w:val="24"/>
                <w:lang w:eastAsia="zh-CN"/>
              </w:rPr>
              <w:t>gNB</w:t>
            </w:r>
            <w:proofErr w:type="spellEnd"/>
            <w:r w:rsidRPr="002703BE">
              <w:rPr>
                <w:rFonts w:ascii="Times" w:eastAsia="Batang" w:hAnsi="Times"/>
                <w:szCs w:val="24"/>
                <w:lang w:eastAsia="zh-CN"/>
              </w:rPr>
              <w:t xml:space="preserve"> scheduled measurement reporting</w:t>
            </w:r>
          </w:p>
          <w:p w14:paraId="409B656D"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 xml:space="preserve">FFS: CSI-RS based L1-SINR report is supported for </w:t>
            </w:r>
            <w:proofErr w:type="spellStart"/>
            <w:r w:rsidRPr="002703BE">
              <w:rPr>
                <w:rFonts w:ascii="Times" w:eastAsia="Batang" w:hAnsi="Times"/>
                <w:szCs w:val="24"/>
                <w:lang w:eastAsia="zh-CN"/>
              </w:rPr>
              <w:t>gNB</w:t>
            </w:r>
            <w:proofErr w:type="spellEnd"/>
            <w:r w:rsidRPr="002703BE">
              <w:rPr>
                <w:rFonts w:ascii="Times" w:eastAsia="Batang" w:hAnsi="Times"/>
                <w:szCs w:val="24"/>
                <w:lang w:eastAsia="zh-CN"/>
              </w:rPr>
              <w:t xml:space="preserve"> scheduled measurement reporting</w:t>
            </w:r>
          </w:p>
          <w:p w14:paraId="248EECF4"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 xml:space="preserve">Rel-18 LTM CSI reporting framework is the baseline for CSI-RS based L1-measurement report by </w:t>
            </w:r>
            <w:proofErr w:type="spellStart"/>
            <w:r w:rsidRPr="002703BE">
              <w:rPr>
                <w:rFonts w:ascii="Times" w:eastAsia="Batang" w:hAnsi="Times"/>
                <w:szCs w:val="24"/>
                <w:lang w:eastAsia="zh-CN"/>
              </w:rPr>
              <w:t>gNB</w:t>
            </w:r>
            <w:proofErr w:type="spellEnd"/>
            <w:r w:rsidRPr="002703BE">
              <w:rPr>
                <w:rFonts w:ascii="Times" w:eastAsia="Batang" w:hAnsi="Times"/>
                <w:szCs w:val="24"/>
                <w:lang w:eastAsia="zh-CN"/>
              </w:rPr>
              <w:t xml:space="preserve"> scheduled measurement reporting </w:t>
            </w:r>
          </w:p>
          <w:p w14:paraId="1A2504C4" w14:textId="77777777" w:rsidR="00773939" w:rsidRPr="002703BE" w:rsidRDefault="00773939">
            <w:pPr>
              <w:snapToGrid w:val="0"/>
              <w:spacing w:afterLines="0" w:after="0"/>
              <w:jc w:val="both"/>
              <w:rPr>
                <w:rFonts w:ascii="Times" w:eastAsia="Batang" w:hAnsi="Times"/>
                <w:color w:val="FF0000"/>
                <w:szCs w:val="24"/>
                <w:lang w:eastAsia="zh-CN"/>
              </w:rPr>
            </w:pPr>
          </w:p>
          <w:p w14:paraId="1934888E"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0F676FA7"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SSB based L1-RSRP measurements is supported for event triggered reporting</w:t>
            </w:r>
          </w:p>
          <w:p w14:paraId="0E3318C3"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CSI-RS based L1-RSRP measurements is supported for event triggered reporting</w:t>
            </w:r>
          </w:p>
          <w:p w14:paraId="5949A211" w14:textId="77777777" w:rsidR="00773939" w:rsidRPr="002703BE" w:rsidRDefault="0080400A">
            <w:pPr>
              <w:numPr>
                <w:ilvl w:val="0"/>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FFS: CSI-RS based L1-SINR measurements is supported for event triggered reporting</w:t>
            </w:r>
          </w:p>
          <w:p w14:paraId="78DB4CF9" w14:textId="77777777" w:rsidR="00773939" w:rsidRPr="002703BE" w:rsidRDefault="00773939">
            <w:pPr>
              <w:spacing w:afterLines="0" w:after="0"/>
              <w:rPr>
                <w:rFonts w:ascii="Times" w:eastAsiaTheme="minorEastAsia" w:hAnsi="Times"/>
                <w:szCs w:val="24"/>
                <w:lang w:eastAsia="zh-CN"/>
              </w:rPr>
            </w:pPr>
          </w:p>
          <w:p w14:paraId="1024F4C1"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74CE532C" w14:textId="77777777" w:rsidR="00773939" w:rsidRPr="002703BE" w:rsidRDefault="0080400A">
            <w:pPr>
              <w:spacing w:afterLines="0" w:after="0"/>
              <w:rPr>
                <w:rFonts w:ascii="Times" w:eastAsia="Batang" w:hAnsi="Times"/>
                <w:szCs w:val="24"/>
                <w:lang w:eastAsia="zh-CN"/>
              </w:rPr>
            </w:pPr>
            <w:r w:rsidRPr="002703BE">
              <w:rPr>
                <w:rFonts w:ascii="Times" w:eastAsia="Batang" w:hAnsi="Times"/>
                <w:szCs w:val="24"/>
                <w:lang w:eastAsia="zh-CN"/>
              </w:rPr>
              <w:t xml:space="preserve">For </w:t>
            </w:r>
            <w:proofErr w:type="spellStart"/>
            <w:r w:rsidRPr="002703BE">
              <w:rPr>
                <w:rFonts w:ascii="Times" w:eastAsia="Batang" w:hAnsi="Times"/>
                <w:szCs w:val="24"/>
                <w:lang w:eastAsia="zh-CN"/>
              </w:rPr>
              <w:t>gNB</w:t>
            </w:r>
            <w:proofErr w:type="spellEnd"/>
            <w:r w:rsidRPr="002703BE">
              <w:rPr>
                <w:rFonts w:ascii="Times" w:eastAsia="Batang" w:hAnsi="Times"/>
                <w:szCs w:val="24"/>
                <w:lang w:eastAsia="zh-CN"/>
              </w:rPr>
              <w:t xml:space="preserve"> scheduled reporting and event triggered reporting </w:t>
            </w:r>
          </w:p>
          <w:p w14:paraId="2A59AEA1" w14:textId="77777777" w:rsidR="00773939" w:rsidRPr="00F1733C" w:rsidRDefault="0080400A">
            <w:pPr>
              <w:numPr>
                <w:ilvl w:val="0"/>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At least periodic CSI-RS is supported for L1-RSRP measurement for candidate cell </w:t>
            </w:r>
          </w:p>
          <w:p w14:paraId="4D8D22D7" w14:textId="77777777" w:rsidR="00773939" w:rsidRPr="00F1733C" w:rsidRDefault="0080400A">
            <w:pPr>
              <w:numPr>
                <w:ilvl w:val="1"/>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FFS: aperiodic and semi-persistent CSI-RS</w:t>
            </w:r>
          </w:p>
          <w:p w14:paraId="3A7E6F77" w14:textId="77777777" w:rsidR="00773939" w:rsidRPr="00F1733C" w:rsidRDefault="0080400A">
            <w:pPr>
              <w:numPr>
                <w:ilvl w:val="0"/>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At least </w:t>
            </w:r>
            <w:r w:rsidRPr="002703BE">
              <w:rPr>
                <w:rFonts w:ascii="Times" w:eastAsia="Batang" w:hAnsi="Times"/>
                <w:szCs w:val="24"/>
                <w:lang w:eastAsia="zh-CN"/>
              </w:rPr>
              <w:t>CSI-RS for beam management is supported for L1-RSRP measurement for candidate cell</w:t>
            </w:r>
          </w:p>
          <w:p w14:paraId="1F870E83" w14:textId="77777777" w:rsidR="00773939" w:rsidRPr="00F1733C" w:rsidRDefault="0080400A">
            <w:pPr>
              <w:numPr>
                <w:ilvl w:val="1"/>
                <w:numId w:val="39"/>
              </w:numPr>
              <w:snapToGrid w:val="0"/>
              <w:spacing w:afterLines="0" w:after="0"/>
              <w:jc w:val="both"/>
              <w:rPr>
                <w:rFonts w:ascii="Times" w:eastAsia="Batang" w:hAnsi="Times"/>
                <w:szCs w:val="24"/>
                <w:lang w:eastAsia="zh-CN"/>
              </w:rPr>
            </w:pPr>
            <w:r w:rsidRPr="002703BE">
              <w:rPr>
                <w:rFonts w:ascii="Times" w:eastAsia="Batang" w:hAnsi="Times"/>
                <w:szCs w:val="24"/>
                <w:lang w:eastAsia="zh-CN"/>
              </w:rPr>
              <w:t>FFS: CSI-RS for mobility</w:t>
            </w:r>
          </w:p>
          <w:p w14:paraId="1B4468BF" w14:textId="77777777" w:rsidR="00773939" w:rsidRPr="00F1733C" w:rsidRDefault="00773939">
            <w:pPr>
              <w:snapToGrid w:val="0"/>
              <w:spacing w:afterLines="0" w:after="0"/>
              <w:ind w:left="1440"/>
              <w:jc w:val="both"/>
              <w:rPr>
                <w:rFonts w:ascii="Times" w:eastAsia="Batang" w:hAnsi="Times"/>
                <w:szCs w:val="24"/>
                <w:lang w:eastAsia="zh-CN"/>
              </w:rPr>
            </w:pPr>
          </w:p>
          <w:p w14:paraId="2A7320DC" w14:textId="77777777" w:rsidR="00773939" w:rsidRPr="002703BE" w:rsidRDefault="0080400A">
            <w:pPr>
              <w:spacing w:afterLines="0" w:after="0"/>
              <w:rPr>
                <w:rFonts w:ascii="Times" w:eastAsia="Batang" w:hAnsi="Times" w:cs="Times"/>
                <w:b/>
                <w:bCs/>
                <w:szCs w:val="24"/>
                <w:highlight w:val="green"/>
                <w:lang w:eastAsia="zh-CN"/>
              </w:rPr>
            </w:pPr>
            <w:r w:rsidRPr="002703BE">
              <w:rPr>
                <w:rFonts w:ascii="Times" w:eastAsia="Batang" w:hAnsi="Times" w:cs="Times"/>
                <w:b/>
                <w:bCs/>
                <w:szCs w:val="24"/>
                <w:highlight w:val="green"/>
                <w:lang w:eastAsia="zh-CN"/>
              </w:rPr>
              <w:t>Agreement</w:t>
            </w:r>
          </w:p>
          <w:p w14:paraId="1DC0579D" w14:textId="77777777" w:rsidR="00773939" w:rsidRPr="00F1733C" w:rsidRDefault="0080400A">
            <w:pPr>
              <w:numPr>
                <w:ilvl w:val="0"/>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For the identification of the serving cell RS for event evaluation, </w:t>
            </w:r>
          </w:p>
          <w:p w14:paraId="76EDE4A5" w14:textId="77777777" w:rsidR="00773939" w:rsidRPr="00F1733C" w:rsidRDefault="0080400A">
            <w:pPr>
              <w:numPr>
                <w:ilvl w:val="1"/>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At least the following options are further studied in RAN1, where different options could apply to different LTM event</w:t>
            </w:r>
          </w:p>
          <w:p w14:paraId="1F697A24" w14:textId="77777777" w:rsidR="00773939" w:rsidRPr="00F1733C" w:rsidRDefault="0080400A">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1: Derived from QCL (type-D) RS(s) of the indicated joint/DL TCI state for the serving cell</w:t>
            </w:r>
          </w:p>
          <w:p w14:paraId="2C7F75A5" w14:textId="77777777" w:rsidR="00773939" w:rsidRPr="00F1733C" w:rsidRDefault="0080400A">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2: Derived from QCL RS(s) or SSB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 of the indicated joint/DL TCI state for the serving cell</w:t>
            </w:r>
          </w:p>
          <w:p w14:paraId="30D1081E" w14:textId="77777777" w:rsidR="00773939" w:rsidRPr="00F1733C" w:rsidRDefault="0080400A">
            <w:pPr>
              <w:numPr>
                <w:ilvl w:val="3"/>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QCL RS or SSB is configured by the network</w:t>
            </w:r>
          </w:p>
          <w:p w14:paraId="5E31442F" w14:textId="77777777" w:rsidR="00773939" w:rsidRPr="00F1733C" w:rsidRDefault="0080400A">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3: Measurement RS(s) is/are explicitly configured</w:t>
            </w:r>
          </w:p>
          <w:p w14:paraId="23119E63" w14:textId="77777777" w:rsidR="00773939" w:rsidRPr="00F1733C" w:rsidRDefault="0080400A">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4: Derived from QCL RSs of activated TCI states with the best quality,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with the best quality.</w:t>
            </w:r>
          </w:p>
          <w:p w14:paraId="75F5F13C" w14:textId="77777777" w:rsidR="00773939" w:rsidRPr="00F1733C" w:rsidRDefault="0080400A">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6: Derived from QCL RSs of activated TCI states,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t>
            </w:r>
          </w:p>
          <w:p w14:paraId="7734909E" w14:textId="77777777" w:rsidR="00773939" w:rsidRPr="00F1733C" w:rsidRDefault="0080400A">
            <w:pPr>
              <w:numPr>
                <w:ilvl w:val="0"/>
                <w:numId w:val="39"/>
              </w:numPr>
              <w:snapToGrid w:val="0"/>
              <w:spacing w:afterLines="0" w:after="0"/>
              <w:jc w:val="both"/>
              <w:rPr>
                <w:rFonts w:ascii="Times" w:eastAsia="Batang" w:hAnsi="Times"/>
                <w:szCs w:val="24"/>
              </w:rPr>
            </w:pPr>
            <w:r w:rsidRPr="00F1733C">
              <w:rPr>
                <w:rFonts w:ascii="Times" w:eastAsia="Batang" w:hAnsi="Times"/>
                <w:szCs w:val="24"/>
              </w:rPr>
              <w:t>The RSs of the candidate cell(s) for event evaluation are explicitly configure</w:t>
            </w:r>
          </w:p>
          <w:p w14:paraId="369CE720" w14:textId="77777777" w:rsidR="00773939" w:rsidRPr="00F1733C" w:rsidRDefault="0080400A">
            <w:pPr>
              <w:numPr>
                <w:ilvl w:val="0"/>
                <w:numId w:val="39"/>
              </w:numPr>
              <w:snapToGrid w:val="0"/>
              <w:spacing w:afterLines="0" w:after="0"/>
              <w:jc w:val="both"/>
              <w:rPr>
                <w:rFonts w:ascii="Times" w:eastAsia="Batang" w:hAnsi="Times"/>
                <w:szCs w:val="24"/>
              </w:rPr>
            </w:pPr>
            <w:r w:rsidRPr="00F1733C">
              <w:rPr>
                <w:rFonts w:ascii="Times" w:eastAsia="Batang" w:hAnsi="Times"/>
                <w:szCs w:val="24"/>
              </w:rPr>
              <w:t>Note: Companies are encouraged to take into account the RAN2 agreement (</w:t>
            </w:r>
            <w:proofErr w:type="spellStart"/>
            <w:r w:rsidRPr="00F1733C">
              <w:rPr>
                <w:rFonts w:ascii="Times" w:eastAsia="Batang" w:hAnsi="Times"/>
                <w:szCs w:val="24"/>
              </w:rPr>
              <w:t>i.e</w:t>
            </w:r>
            <w:proofErr w:type="spellEnd"/>
            <w:r w:rsidRPr="00F1733C">
              <w:rPr>
                <w:rFonts w:ascii="Times" w:eastAsia="Batang" w:hAnsi="Times"/>
                <w:szCs w:val="24"/>
              </w:rPr>
              <w:t xml:space="preserve"> current beam rather than best beam) for their further study. </w:t>
            </w:r>
          </w:p>
        </w:tc>
      </w:tr>
    </w:tbl>
    <w:p w14:paraId="1BB72576" w14:textId="77777777" w:rsidR="00773939" w:rsidRPr="00F1733C" w:rsidRDefault="00773939">
      <w:pPr>
        <w:spacing w:after="120"/>
        <w:rPr>
          <w:rFonts w:eastAsiaTheme="minorEastAsia"/>
          <w:lang w:eastAsia="zh-CN"/>
        </w:rPr>
      </w:pPr>
    </w:p>
    <w:p w14:paraId="5C24ECAB" w14:textId="5BCD9F6B" w:rsidR="00773939" w:rsidRPr="00F1733C" w:rsidRDefault="0080400A">
      <w:pPr>
        <w:spacing w:after="120"/>
        <w:jc w:val="both"/>
        <w:rPr>
          <w:rFonts w:eastAsia="宋体"/>
          <w:lang w:eastAsia="zh-CN"/>
        </w:rPr>
      </w:pPr>
      <w:r w:rsidRPr="00F1733C">
        <w:rPr>
          <w:rFonts w:eastAsia="宋体"/>
          <w:lang w:eastAsia="zh-CN"/>
        </w:rPr>
        <w:lastRenderedPageBreak/>
        <w:t xml:space="preserve">In this contribution, our views on the CSI-RS for LTM procedures and event triggered L1 measurement reporting are provided. </w:t>
      </w:r>
    </w:p>
    <w:p w14:paraId="0F983CEF" w14:textId="77777777" w:rsidR="00773939" w:rsidRPr="002703BE" w:rsidRDefault="0080400A">
      <w:pPr>
        <w:pStyle w:val="1"/>
        <w:rPr>
          <w:lang w:val="en-US"/>
        </w:rPr>
      </w:pPr>
      <w:r w:rsidRPr="002703BE">
        <w:rPr>
          <w:lang w:val="en-US"/>
        </w:rPr>
        <w:t>Discussion</w:t>
      </w:r>
    </w:p>
    <w:p w14:paraId="5E664403" w14:textId="77777777" w:rsidR="00773939" w:rsidRPr="00F1733C" w:rsidRDefault="0080400A">
      <w:pPr>
        <w:pStyle w:val="2"/>
        <w:numPr>
          <w:ilvl w:val="1"/>
          <w:numId w:val="1"/>
        </w:numPr>
        <w:ind w:left="578" w:hanging="578"/>
        <w:rPr>
          <w:rFonts w:eastAsiaTheme="minorEastAsia"/>
          <w:lang w:val="en-US"/>
        </w:rPr>
      </w:pPr>
      <w:r w:rsidRPr="00F1733C">
        <w:rPr>
          <w:rFonts w:eastAsiaTheme="minorEastAsia"/>
          <w:lang w:val="en-US"/>
        </w:rPr>
        <w:t>CSI-RS measurements for LTM</w:t>
      </w:r>
    </w:p>
    <w:p w14:paraId="144C00DB" w14:textId="77777777" w:rsidR="00773939" w:rsidRPr="00F1733C" w:rsidRDefault="0080400A">
      <w:pPr>
        <w:pStyle w:val="2"/>
        <w:numPr>
          <w:ilvl w:val="2"/>
          <w:numId w:val="1"/>
        </w:numPr>
        <w:rPr>
          <w:rFonts w:eastAsiaTheme="minorEastAsia"/>
          <w:lang w:val="en-US"/>
        </w:rPr>
      </w:pPr>
      <w:r w:rsidRPr="00F1733C">
        <w:rPr>
          <w:rFonts w:eastAsiaTheme="minorEastAsia"/>
          <w:lang w:val="en-US"/>
        </w:rPr>
        <w:t>Measurement quantity</w:t>
      </w:r>
    </w:p>
    <w:p w14:paraId="42C99C43" w14:textId="19F10D09" w:rsidR="00773939" w:rsidRPr="00F1733C" w:rsidRDefault="0080400A">
      <w:pPr>
        <w:spacing w:after="120"/>
        <w:jc w:val="both"/>
        <w:rPr>
          <w:rFonts w:ascii="Times" w:eastAsia="宋体" w:hAnsi="Times"/>
          <w:lang w:eastAsia="zh-CN"/>
        </w:rPr>
      </w:pPr>
      <w:r w:rsidRPr="00F1733C">
        <w:rPr>
          <w:rFonts w:eastAsia="宋体"/>
          <w:lang w:eastAsia="zh-CN"/>
        </w:rPr>
        <w:t xml:space="preserve">In the last meeting, </w:t>
      </w:r>
      <w:r w:rsidR="00D25B15" w:rsidRPr="00F1733C">
        <w:rPr>
          <w:rFonts w:eastAsia="宋体"/>
          <w:lang w:eastAsia="zh-CN"/>
        </w:rPr>
        <w:t xml:space="preserve">it was agreed to support </w:t>
      </w:r>
      <w:r w:rsidRPr="00F1733C">
        <w:rPr>
          <w:rFonts w:eastAsia="宋体"/>
          <w:lang w:eastAsia="zh-CN"/>
        </w:rPr>
        <w:t>CSI-RS based L1-RSRP for Rel-19 LTM.</w:t>
      </w:r>
      <w:r w:rsidRPr="00F1733C">
        <w:rPr>
          <w:rFonts w:ascii="Times" w:eastAsia="宋体" w:hAnsi="Times"/>
          <w:lang w:eastAsia="zh-CN"/>
        </w:rPr>
        <w:t xml:space="preserve"> L1-SINR is another candidate LTM L1 measurement, which could reflect the interference in the cell, given that it is defined as the ratio between signal power and interference plus noise. However, a long-term measurement period is needed to get a stable interference measurement. </w:t>
      </w:r>
      <w:r w:rsidRPr="00F1733C">
        <w:t>Without this</w:t>
      </w:r>
      <w:r w:rsidRPr="00F1733C">
        <w:rPr>
          <w:rFonts w:ascii="Times" w:eastAsia="宋体" w:hAnsi="Times"/>
          <w:lang w:eastAsia="zh-CN"/>
        </w:rPr>
        <w:t xml:space="preserve">, the L1-SINR result in a short measurement instance would be noisy and unpredictable. Considering the objective of LTM is </w:t>
      </w:r>
      <w:r w:rsidR="0002052E">
        <w:rPr>
          <w:rFonts w:ascii="Times" w:eastAsia="宋体" w:hAnsi="Times"/>
          <w:lang w:eastAsia="zh-CN"/>
        </w:rPr>
        <w:t xml:space="preserve">to support </w:t>
      </w:r>
      <w:r w:rsidRPr="00F1733C">
        <w:rPr>
          <w:rFonts w:ascii="Times" w:eastAsia="宋体" w:hAnsi="Times"/>
          <w:lang w:eastAsia="zh-CN"/>
        </w:rPr>
        <w:t>low latency</w:t>
      </w:r>
      <w:r w:rsidR="0002052E">
        <w:rPr>
          <w:rFonts w:ascii="Times" w:eastAsia="宋体" w:hAnsi="Times"/>
          <w:lang w:eastAsia="zh-CN"/>
        </w:rPr>
        <w:t xml:space="preserve"> cell switch</w:t>
      </w:r>
      <w:r w:rsidRPr="00F1733C">
        <w:rPr>
          <w:rFonts w:ascii="Times" w:eastAsia="宋体" w:hAnsi="Times"/>
          <w:lang w:eastAsia="zh-CN"/>
        </w:rPr>
        <w:t>, such long-term measurement period should be avoided. Furthermore, additional IMR (interference measurement resource), e.g. CSI-IM, may need to be configured for L1-SINR, which causes extra RS overhead. Therefore, the advantage of L1-SINR over L1-RSRP is unclear. In our opinion, CSI-RS based L1-SINR should not be supported.</w:t>
      </w:r>
    </w:p>
    <w:p w14:paraId="4B7C93DA" w14:textId="77777777" w:rsidR="00773939" w:rsidRPr="002703BE" w:rsidRDefault="0080400A">
      <w:pPr>
        <w:pStyle w:val="ab"/>
        <w:rPr>
          <w:rFonts w:eastAsia="宋体"/>
          <w:b/>
          <w:lang w:eastAsia="zh-CN"/>
        </w:rPr>
      </w:pPr>
      <w:r w:rsidRPr="002703BE">
        <w:rPr>
          <w:rFonts w:eastAsia="宋体"/>
          <w:b/>
          <w:lang w:eastAsia="zh-CN"/>
        </w:rPr>
        <w:t>Proposal 1: In Rel-19, CSI-RS based L1-SINR is not supported.</w:t>
      </w:r>
    </w:p>
    <w:p w14:paraId="0540E00D" w14:textId="77777777" w:rsidR="00773939" w:rsidRPr="00F1733C" w:rsidRDefault="0080400A">
      <w:pPr>
        <w:pStyle w:val="2"/>
        <w:numPr>
          <w:ilvl w:val="2"/>
          <w:numId w:val="1"/>
        </w:numPr>
        <w:rPr>
          <w:rFonts w:eastAsiaTheme="minorEastAsia"/>
          <w:lang w:val="en-US"/>
        </w:rPr>
      </w:pPr>
      <w:r w:rsidRPr="00F1733C">
        <w:rPr>
          <w:rFonts w:eastAsiaTheme="minorEastAsia"/>
          <w:lang w:val="en-US"/>
        </w:rPr>
        <w:t>Configuration of CSI-RS</w:t>
      </w:r>
    </w:p>
    <w:p w14:paraId="24DFFBA3" w14:textId="77777777" w:rsidR="00773939" w:rsidRPr="002703BE" w:rsidRDefault="0080400A" w:rsidP="002703BE">
      <w:pPr>
        <w:spacing w:after="120"/>
        <w:jc w:val="both"/>
        <w:rPr>
          <w:rFonts w:eastAsiaTheme="minorEastAsia"/>
          <w:b/>
          <w:u w:val="single"/>
        </w:rPr>
      </w:pPr>
      <w:r w:rsidRPr="002703BE">
        <w:rPr>
          <w:rFonts w:eastAsiaTheme="minorEastAsia"/>
          <w:b/>
          <w:u w:val="single"/>
        </w:rPr>
        <w:t>CSI-RS parameters</w:t>
      </w:r>
    </w:p>
    <w:p w14:paraId="3FC5566F" w14:textId="1FBE0757" w:rsidR="00773939" w:rsidRPr="002703BE" w:rsidRDefault="0080400A">
      <w:pPr>
        <w:pStyle w:val="ab"/>
        <w:rPr>
          <w:rFonts w:ascii="Times" w:eastAsiaTheme="minorEastAsia" w:hAnsi="Times"/>
          <w:szCs w:val="24"/>
          <w:lang w:eastAsia="zh-CN"/>
        </w:rPr>
      </w:pPr>
      <w:r w:rsidRPr="002703BE">
        <w:rPr>
          <w:rFonts w:ascii="Times" w:eastAsiaTheme="minorEastAsia" w:hAnsi="Times"/>
          <w:szCs w:val="24"/>
          <w:lang w:eastAsia="zh-CN"/>
        </w:rPr>
        <w:t xml:space="preserve">In legacy MIMO CSI framework, parameters of CSI-RS include number of ports, CDM type, density, RE locations, frequency band, periodicity, power and so on. These parameters </w:t>
      </w:r>
      <w:r w:rsidR="0002052E">
        <w:rPr>
          <w:rFonts w:ascii="Times" w:eastAsiaTheme="minorEastAsia" w:hAnsi="Times"/>
          <w:szCs w:val="24"/>
          <w:lang w:eastAsia="zh-CN"/>
        </w:rPr>
        <w:t>can</w:t>
      </w:r>
      <w:r w:rsidR="0002052E" w:rsidRPr="002703BE">
        <w:rPr>
          <w:rFonts w:ascii="Times" w:eastAsiaTheme="minorEastAsia" w:hAnsi="Times"/>
          <w:szCs w:val="24"/>
          <w:lang w:eastAsia="zh-CN"/>
        </w:rPr>
        <w:t xml:space="preserve"> </w:t>
      </w:r>
      <w:r w:rsidRPr="002703BE">
        <w:rPr>
          <w:rFonts w:ascii="Times" w:eastAsiaTheme="minorEastAsia" w:hAnsi="Times"/>
          <w:szCs w:val="24"/>
          <w:lang w:eastAsia="zh-CN"/>
        </w:rPr>
        <w:t xml:space="preserve">be directly reused for </w:t>
      </w:r>
      <w:r w:rsidR="00D25B15" w:rsidRPr="002703BE">
        <w:rPr>
          <w:rFonts w:ascii="Times" w:eastAsiaTheme="minorEastAsia" w:hAnsi="Times"/>
          <w:szCs w:val="24"/>
          <w:lang w:eastAsia="zh-CN"/>
        </w:rPr>
        <w:t xml:space="preserve">supporting </w:t>
      </w:r>
      <w:r w:rsidRPr="002703BE">
        <w:rPr>
          <w:rFonts w:ascii="Times" w:eastAsiaTheme="minorEastAsia" w:hAnsi="Times"/>
          <w:szCs w:val="24"/>
          <w:lang w:eastAsia="zh-CN"/>
        </w:rPr>
        <w:t>CSI-RS based measurement for LTM. According to the agreements</w:t>
      </w:r>
      <w:r w:rsidR="00D25B15" w:rsidRPr="002703BE">
        <w:rPr>
          <w:rFonts w:ascii="Times" w:eastAsiaTheme="minorEastAsia" w:hAnsi="Times"/>
          <w:szCs w:val="24"/>
          <w:lang w:eastAsia="zh-CN"/>
        </w:rPr>
        <w:t xml:space="preserve"> in RAN1#118</w:t>
      </w:r>
      <w:r w:rsidRPr="002703BE">
        <w:rPr>
          <w:rFonts w:ascii="Times" w:eastAsiaTheme="minorEastAsia" w:hAnsi="Times"/>
          <w:szCs w:val="24"/>
          <w:lang w:eastAsia="zh-CN"/>
        </w:rPr>
        <w:t xml:space="preserve">, </w:t>
      </w:r>
      <w:r w:rsidR="00D25B15" w:rsidRPr="002703BE">
        <w:rPr>
          <w:rFonts w:ascii="Times" w:eastAsiaTheme="minorEastAsia" w:hAnsi="Times"/>
          <w:szCs w:val="24"/>
          <w:lang w:eastAsia="zh-CN"/>
        </w:rPr>
        <w:t xml:space="preserve">at least </w:t>
      </w:r>
      <w:r w:rsidRPr="002703BE">
        <w:rPr>
          <w:rFonts w:ascii="Times" w:eastAsia="Batang" w:hAnsi="Times"/>
          <w:szCs w:val="24"/>
          <w:lang w:eastAsia="zh-CN"/>
        </w:rPr>
        <w:t xml:space="preserve">CSI-RS for </w:t>
      </w:r>
      <w:r w:rsidRPr="002703BE">
        <w:rPr>
          <w:rFonts w:ascii="Times" w:eastAsiaTheme="minorEastAsia" w:hAnsi="Times"/>
          <w:szCs w:val="24"/>
          <w:lang w:eastAsia="zh-CN"/>
        </w:rPr>
        <w:t>BM (</w:t>
      </w:r>
      <w:r w:rsidRPr="002703BE">
        <w:rPr>
          <w:rFonts w:ascii="Times" w:eastAsia="Batang" w:hAnsi="Times"/>
          <w:szCs w:val="24"/>
          <w:lang w:eastAsia="zh-CN"/>
        </w:rPr>
        <w:t>beam management</w:t>
      </w:r>
      <w:r w:rsidRPr="002703BE">
        <w:rPr>
          <w:rFonts w:ascii="Times" w:eastAsiaTheme="minorEastAsia" w:hAnsi="Times"/>
          <w:szCs w:val="24"/>
          <w:lang w:eastAsia="zh-CN"/>
        </w:rPr>
        <w:t xml:space="preserve">) </w:t>
      </w:r>
      <w:r w:rsidRPr="002703BE">
        <w:rPr>
          <w:rFonts w:ascii="Times" w:eastAsia="Batang" w:hAnsi="Times"/>
          <w:szCs w:val="24"/>
          <w:lang w:eastAsia="zh-CN"/>
        </w:rPr>
        <w:t>is supported for L1-RSRP measurement for candidate cell</w:t>
      </w:r>
      <w:r w:rsidRPr="002703BE">
        <w:rPr>
          <w:rFonts w:ascii="Times" w:eastAsiaTheme="minorEastAsia" w:hAnsi="Times"/>
          <w:szCs w:val="24"/>
          <w:lang w:eastAsia="zh-CN"/>
        </w:rPr>
        <w:t>. CSI-RS for BM</w:t>
      </w:r>
      <w:r w:rsidR="00DF6153" w:rsidRPr="002703BE">
        <w:rPr>
          <w:rFonts w:ascii="Times" w:eastAsiaTheme="minorEastAsia" w:hAnsi="Times"/>
          <w:szCs w:val="24"/>
          <w:lang w:eastAsia="zh-CN"/>
        </w:rPr>
        <w:t xml:space="preserve"> includes the parameter of </w:t>
      </w:r>
      <w:r w:rsidR="0002052E">
        <w:rPr>
          <w:rFonts w:ascii="Times" w:eastAsiaTheme="minorEastAsia" w:hAnsi="Times"/>
          <w:szCs w:val="24"/>
          <w:lang w:eastAsia="zh-CN"/>
        </w:rPr>
        <w:t>‘</w:t>
      </w:r>
      <w:r w:rsidRPr="002703BE">
        <w:rPr>
          <w:rFonts w:ascii="Times" w:eastAsiaTheme="minorEastAsia" w:hAnsi="Times"/>
          <w:szCs w:val="24"/>
          <w:lang w:eastAsia="zh-CN"/>
        </w:rPr>
        <w:t>repetition</w:t>
      </w:r>
      <w:r w:rsidR="0002052E">
        <w:rPr>
          <w:rFonts w:ascii="Times" w:eastAsiaTheme="minorEastAsia" w:hAnsi="Times"/>
          <w:szCs w:val="24"/>
          <w:lang w:eastAsia="zh-CN"/>
        </w:rPr>
        <w:t>’</w:t>
      </w:r>
      <w:r w:rsidRPr="002703BE">
        <w:rPr>
          <w:rFonts w:ascii="Times" w:eastAsiaTheme="minorEastAsia" w:hAnsi="Times"/>
          <w:szCs w:val="24"/>
          <w:lang w:eastAsia="zh-CN"/>
        </w:rPr>
        <w:t xml:space="preserve">. In MIMO, if ‘repetition’ is set to ‘on’, all the CSI-RS resources within a resource set would be transmitted with the same beam direction, which is used for RX beam sweeping of UE. Otherwise, when ‘repetition’ is set to ‘off’, CSI-RS resources within the resource set could be transmitted with different beam directions, which implies TX beam sweeping of </w:t>
      </w:r>
      <w:proofErr w:type="spellStart"/>
      <w:r w:rsidRPr="002703BE">
        <w:rPr>
          <w:rFonts w:ascii="Times" w:eastAsiaTheme="minorEastAsia" w:hAnsi="Times"/>
          <w:szCs w:val="24"/>
          <w:lang w:eastAsia="zh-CN"/>
        </w:rPr>
        <w:t>gNB</w:t>
      </w:r>
      <w:proofErr w:type="spellEnd"/>
      <w:r w:rsidRPr="002703BE">
        <w:rPr>
          <w:rFonts w:ascii="Times" w:eastAsiaTheme="minorEastAsia" w:hAnsi="Times"/>
          <w:szCs w:val="24"/>
          <w:lang w:eastAsia="zh-CN"/>
        </w:rPr>
        <w:t xml:space="preserve">. For LTM, intuitively, ‘repetition’ should be set to be ‘off’ for a candidate cell to achieve TX beam sweeping. However, with the prior beam information provided by SSB based L1-RSRP for a candidate </w:t>
      </w:r>
      <w:proofErr w:type="gramStart"/>
      <w:r w:rsidRPr="002703BE">
        <w:rPr>
          <w:rFonts w:ascii="Times" w:eastAsiaTheme="minorEastAsia" w:hAnsi="Times"/>
          <w:szCs w:val="24"/>
          <w:lang w:eastAsia="zh-CN"/>
        </w:rPr>
        <w:t>cell,</w:t>
      </w:r>
      <w:proofErr w:type="gramEnd"/>
      <w:r w:rsidRPr="002703BE">
        <w:rPr>
          <w:rFonts w:ascii="Times" w:eastAsiaTheme="minorEastAsia" w:hAnsi="Times"/>
          <w:szCs w:val="24"/>
          <w:lang w:eastAsia="zh-CN"/>
        </w:rPr>
        <w:t xml:space="preserve"> the candidate cell could also transmit CSI-RS with a fixed beam direction. Therefore, in our opinion, the parameter ‘repetition’ could also be applicable for LTM.</w:t>
      </w:r>
    </w:p>
    <w:p w14:paraId="1091BF56" w14:textId="3FEAAA0F" w:rsidR="00773939" w:rsidRPr="002703BE" w:rsidRDefault="0080400A">
      <w:pPr>
        <w:pStyle w:val="ab"/>
        <w:rPr>
          <w:rFonts w:eastAsia="宋体"/>
          <w:b/>
          <w:lang w:eastAsia="zh-CN"/>
        </w:rPr>
      </w:pPr>
      <w:r w:rsidRPr="002703BE">
        <w:rPr>
          <w:rFonts w:eastAsia="宋体"/>
          <w:b/>
          <w:lang w:eastAsia="zh-CN"/>
        </w:rPr>
        <w:t xml:space="preserve">Proposal 2: </w:t>
      </w:r>
      <w:r w:rsidR="00FC48E7">
        <w:rPr>
          <w:rFonts w:eastAsia="宋体" w:hint="eastAsia"/>
          <w:b/>
          <w:lang w:eastAsia="zh-CN"/>
        </w:rPr>
        <w:t xml:space="preserve">All </w:t>
      </w:r>
      <w:r w:rsidRPr="002703BE">
        <w:rPr>
          <w:rFonts w:eastAsia="宋体"/>
          <w:b/>
          <w:lang w:eastAsia="zh-CN"/>
        </w:rPr>
        <w:t xml:space="preserve">CSI-RS parameters in legacy CSI framework, including ’repetition’, </w:t>
      </w:r>
      <w:r w:rsidR="00DF6153" w:rsidRPr="002703BE">
        <w:rPr>
          <w:rFonts w:eastAsia="宋体"/>
          <w:b/>
          <w:lang w:eastAsia="zh-CN"/>
        </w:rPr>
        <w:t xml:space="preserve">can </w:t>
      </w:r>
      <w:r w:rsidRPr="002703BE">
        <w:rPr>
          <w:rFonts w:eastAsia="宋体"/>
          <w:b/>
          <w:lang w:eastAsia="zh-CN"/>
        </w:rPr>
        <w:t>be directly reuse</w:t>
      </w:r>
      <w:r w:rsidR="00DF6153" w:rsidRPr="002703BE">
        <w:rPr>
          <w:rFonts w:eastAsia="宋体"/>
          <w:b/>
          <w:lang w:eastAsia="zh-CN"/>
        </w:rPr>
        <w:t>d</w:t>
      </w:r>
      <w:r w:rsidRPr="002703BE">
        <w:rPr>
          <w:rFonts w:eastAsia="宋体"/>
          <w:b/>
          <w:lang w:eastAsia="zh-CN"/>
        </w:rPr>
        <w:t xml:space="preserve"> for CSI-RS based measurement for LTM.</w:t>
      </w:r>
    </w:p>
    <w:p w14:paraId="42660602" w14:textId="77777777" w:rsidR="00773939" w:rsidRPr="002703BE" w:rsidRDefault="0080400A" w:rsidP="002703BE">
      <w:pPr>
        <w:spacing w:after="120"/>
        <w:jc w:val="both"/>
        <w:rPr>
          <w:rFonts w:eastAsiaTheme="minorEastAsia"/>
          <w:b/>
          <w:u w:val="single"/>
        </w:rPr>
      </w:pPr>
      <w:r w:rsidRPr="002703BE">
        <w:rPr>
          <w:rFonts w:eastAsiaTheme="minorEastAsia"/>
          <w:b/>
          <w:u w:val="single"/>
        </w:rPr>
        <w:t>RRC structure</w:t>
      </w:r>
    </w:p>
    <w:p w14:paraId="5F01444E" w14:textId="288ADAFE" w:rsidR="00773939" w:rsidRPr="00F1733C" w:rsidRDefault="0080400A">
      <w:pPr>
        <w:pStyle w:val="ab"/>
        <w:rPr>
          <w:rFonts w:eastAsia="宋体"/>
          <w:lang w:eastAsia="zh-CN"/>
        </w:rPr>
      </w:pPr>
      <w:r w:rsidRPr="00F1733C">
        <w:rPr>
          <w:rFonts w:ascii="Times" w:eastAsiaTheme="minorEastAsia" w:hAnsi="Times"/>
          <w:szCs w:val="24"/>
          <w:lang w:eastAsia="zh-CN"/>
        </w:rPr>
        <w:t>In Rel-18 LTM, TRS has been supported to be the QCL source of the TCI state. Corresponding NZP CSI-RS resources are configured per candidate cell</w:t>
      </w:r>
      <w:r w:rsidR="00926C5B" w:rsidRPr="00F1733C">
        <w:rPr>
          <w:rFonts w:ascii="Times" w:eastAsiaTheme="minorEastAsia" w:hAnsi="Times"/>
          <w:szCs w:val="24"/>
          <w:lang w:eastAsia="zh-CN"/>
        </w:rPr>
        <w:t xml:space="preserve"> as shown in Figure 1</w:t>
      </w:r>
      <w:r w:rsidRPr="00F1733C">
        <w:rPr>
          <w:rFonts w:ascii="Times" w:eastAsiaTheme="minorEastAsia" w:hAnsi="Times"/>
          <w:szCs w:val="24"/>
          <w:lang w:eastAsia="zh-CN"/>
        </w:rPr>
        <w:t xml:space="preserve">. The parameters (e.g. density, RE locations, frequency band) of these NZP CSI-RS resources are not configured directly in the candidate cell configuration. Instead, they are included in the serving cell </w:t>
      </w:r>
      <w:proofErr w:type="spellStart"/>
      <w:r w:rsidRPr="00F1733C">
        <w:rPr>
          <w:rFonts w:ascii="Times" w:eastAsiaTheme="minorEastAsia" w:hAnsi="Times"/>
          <w:szCs w:val="24"/>
          <w:lang w:eastAsia="zh-CN"/>
        </w:rPr>
        <w:t>config</w:t>
      </w:r>
      <w:proofErr w:type="spellEnd"/>
      <w:r w:rsidRPr="00F1733C">
        <w:rPr>
          <w:rFonts w:ascii="Times" w:eastAsiaTheme="minorEastAsia" w:hAnsi="Times"/>
          <w:szCs w:val="24"/>
          <w:lang w:eastAsia="zh-CN"/>
        </w:rPr>
        <w:t xml:space="preserve">. In fact, such structure has </w:t>
      </w:r>
      <w:r w:rsidR="001A0BF6" w:rsidRPr="00F1733C">
        <w:rPr>
          <w:rFonts w:ascii="Times" w:eastAsiaTheme="minorEastAsia" w:hAnsi="Times"/>
          <w:szCs w:val="24"/>
          <w:lang w:eastAsia="zh-CN"/>
        </w:rPr>
        <w:t xml:space="preserve">been </w:t>
      </w:r>
      <w:r w:rsidRPr="00F1733C">
        <w:rPr>
          <w:rFonts w:ascii="Times" w:eastAsiaTheme="minorEastAsia" w:hAnsi="Times"/>
          <w:szCs w:val="24"/>
          <w:lang w:eastAsia="zh-CN"/>
        </w:rPr>
        <w:t>already supported the configuration of CSI-RS for L1-RSRP measurement, which should be reused in Rel-19 LTM. In addition, in Rel-18 LTM, a single SSB resource set associated with a CSI report</w:t>
      </w:r>
      <w:r w:rsidR="001A0BF6" w:rsidRPr="00F1733C">
        <w:rPr>
          <w:rFonts w:ascii="Times" w:eastAsiaTheme="minorEastAsia" w:hAnsi="Times"/>
          <w:szCs w:val="24"/>
          <w:lang w:eastAsia="zh-CN"/>
        </w:rPr>
        <w:t>-</w:t>
      </w:r>
      <w:proofErr w:type="spellStart"/>
      <w:r w:rsidRPr="00F1733C">
        <w:rPr>
          <w:rFonts w:ascii="Times" w:eastAsiaTheme="minorEastAsia" w:hAnsi="Times"/>
          <w:szCs w:val="24"/>
          <w:lang w:eastAsia="zh-CN"/>
        </w:rPr>
        <w:t>config</w:t>
      </w:r>
      <w:proofErr w:type="spellEnd"/>
      <w:r w:rsidRPr="00F1733C">
        <w:rPr>
          <w:rFonts w:ascii="Times" w:eastAsiaTheme="minorEastAsia" w:hAnsi="Times"/>
          <w:szCs w:val="24"/>
          <w:lang w:eastAsia="zh-CN"/>
        </w:rPr>
        <w:t xml:space="preserve"> includes SSBs of multiple candidate cells. Similarly, </w:t>
      </w:r>
      <w:r w:rsidRPr="00F1733C">
        <w:t xml:space="preserve">NZP CSI-RS </w:t>
      </w:r>
      <w:r w:rsidRPr="00F1733C">
        <w:rPr>
          <w:rFonts w:eastAsia="宋体"/>
          <w:lang w:eastAsia="zh-CN"/>
        </w:rPr>
        <w:t xml:space="preserve">resources </w:t>
      </w:r>
      <w:r w:rsidRPr="00F1733C">
        <w:t xml:space="preserve">of multiple candidate cells </w:t>
      </w:r>
      <w:r w:rsidRPr="00F1733C">
        <w:rPr>
          <w:rFonts w:eastAsia="宋体"/>
          <w:lang w:eastAsia="zh-CN"/>
        </w:rPr>
        <w:t>could also be</w:t>
      </w:r>
      <w:r w:rsidRPr="00F1733C">
        <w:t xml:space="preserve"> configured within a resource set.</w:t>
      </w:r>
      <w:r w:rsidRPr="00F1733C">
        <w:rPr>
          <w:rFonts w:eastAsia="宋体"/>
          <w:lang w:eastAsia="zh-CN"/>
        </w:rPr>
        <w:t xml:space="preserve"> Referring to CSI framework, a separate resource set should be employed for CSI-RS.</w:t>
      </w:r>
    </w:p>
    <w:p w14:paraId="4EA64C69" w14:textId="77777777" w:rsidR="00BD1AC4" w:rsidRPr="00F1733C" w:rsidRDefault="00BD1AC4" w:rsidP="00BD1AC4">
      <w:pPr>
        <w:pStyle w:val="ab"/>
        <w:jc w:val="center"/>
        <w:rPr>
          <w:rFonts w:eastAsia="宋体"/>
          <w:lang w:eastAsia="zh-CN"/>
        </w:rPr>
      </w:pPr>
      <w:r w:rsidRPr="00F1733C">
        <w:rPr>
          <w:noProof/>
          <w:lang w:eastAsia="zh-CN"/>
        </w:rPr>
        <w:drawing>
          <wp:inline distT="0" distB="0" distL="0" distR="0" wp14:anchorId="059B12AB" wp14:editId="2927E817">
            <wp:extent cx="3805200" cy="150840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5200" cy="1508400"/>
                    </a:xfrm>
                    <a:prstGeom prst="rect">
                      <a:avLst/>
                    </a:prstGeom>
                    <a:noFill/>
                    <a:ln>
                      <a:noFill/>
                    </a:ln>
                  </pic:spPr>
                </pic:pic>
              </a:graphicData>
            </a:graphic>
          </wp:inline>
        </w:drawing>
      </w:r>
    </w:p>
    <w:p w14:paraId="5CCE3D72" w14:textId="77777777" w:rsidR="00140AE7" w:rsidRPr="00F1733C" w:rsidRDefault="00140AE7" w:rsidP="00522D91">
      <w:pPr>
        <w:overflowPunct w:val="0"/>
        <w:autoSpaceDE w:val="0"/>
        <w:autoSpaceDN w:val="0"/>
        <w:adjustRightInd w:val="0"/>
        <w:spacing w:before="120" w:afterLines="0" w:after="120"/>
        <w:jc w:val="center"/>
        <w:textAlignment w:val="baseline"/>
        <w:rPr>
          <w:rFonts w:eastAsia="等线"/>
          <w:lang w:eastAsia="zh-CN"/>
        </w:rPr>
      </w:pPr>
      <w:bookmarkStart w:id="2" w:name="_Ref162872061"/>
      <w:r w:rsidRPr="00F1733C">
        <w:rPr>
          <w:rFonts w:eastAsia="等线"/>
          <w:lang w:eastAsia="zh-CN"/>
        </w:rPr>
        <w:t xml:space="preserve">Figure </w:t>
      </w:r>
      <w:r w:rsidRPr="00F1733C">
        <w:rPr>
          <w:rFonts w:eastAsia="等线"/>
          <w:lang w:eastAsia="zh-CN"/>
        </w:rPr>
        <w:fldChar w:fldCharType="begin"/>
      </w:r>
      <w:r w:rsidRPr="00F1733C">
        <w:rPr>
          <w:rFonts w:eastAsia="等线"/>
          <w:lang w:eastAsia="zh-CN"/>
        </w:rPr>
        <w:instrText xml:space="preserve"> SEQ Figure \* ARABIC </w:instrText>
      </w:r>
      <w:r w:rsidRPr="00F1733C">
        <w:rPr>
          <w:rFonts w:eastAsia="等线"/>
          <w:lang w:eastAsia="zh-CN"/>
        </w:rPr>
        <w:fldChar w:fldCharType="separate"/>
      </w:r>
      <w:r w:rsidRPr="00F1733C">
        <w:rPr>
          <w:rFonts w:eastAsia="等线"/>
          <w:noProof/>
          <w:lang w:eastAsia="zh-CN"/>
        </w:rPr>
        <w:t>1</w:t>
      </w:r>
      <w:r w:rsidRPr="00F1733C">
        <w:rPr>
          <w:rFonts w:eastAsia="等线"/>
          <w:lang w:eastAsia="zh-CN"/>
        </w:rPr>
        <w:fldChar w:fldCharType="end"/>
      </w:r>
      <w:bookmarkEnd w:id="2"/>
      <w:r w:rsidRPr="00F1733C">
        <w:rPr>
          <w:rFonts w:eastAsia="等线"/>
          <w:lang w:eastAsia="zh-CN"/>
        </w:rPr>
        <w:t>: RRC structure of CSI-RS configuration</w:t>
      </w:r>
    </w:p>
    <w:p w14:paraId="6F182E6E" w14:textId="77777777" w:rsidR="00522D91" w:rsidRPr="00F1733C" w:rsidRDefault="00522D91" w:rsidP="00522D91">
      <w:pPr>
        <w:overflowPunct w:val="0"/>
        <w:autoSpaceDE w:val="0"/>
        <w:autoSpaceDN w:val="0"/>
        <w:adjustRightInd w:val="0"/>
        <w:spacing w:before="120" w:afterLines="0" w:after="120"/>
        <w:jc w:val="center"/>
        <w:textAlignment w:val="baseline"/>
        <w:rPr>
          <w:rFonts w:eastAsia="等线"/>
          <w:lang w:eastAsia="zh-CN"/>
        </w:rPr>
      </w:pPr>
    </w:p>
    <w:p w14:paraId="0DBA2102" w14:textId="43AE3322" w:rsidR="00773939" w:rsidRPr="00F1733C" w:rsidRDefault="0080400A">
      <w:pPr>
        <w:pStyle w:val="ab"/>
        <w:rPr>
          <w:rFonts w:eastAsia="宋体"/>
          <w:b/>
          <w:lang w:eastAsia="zh-CN"/>
        </w:rPr>
      </w:pPr>
      <w:r w:rsidRPr="002703BE">
        <w:rPr>
          <w:rFonts w:eastAsia="宋体"/>
          <w:b/>
          <w:lang w:eastAsia="zh-CN"/>
        </w:rPr>
        <w:t xml:space="preserve">Proposal </w:t>
      </w:r>
      <w:r w:rsidRPr="00F1733C">
        <w:rPr>
          <w:rFonts w:eastAsia="宋体"/>
          <w:b/>
          <w:lang w:eastAsia="zh-CN"/>
        </w:rPr>
        <w:t>3</w:t>
      </w:r>
      <w:r w:rsidRPr="002703BE">
        <w:rPr>
          <w:rFonts w:eastAsia="宋体"/>
          <w:b/>
          <w:lang w:eastAsia="zh-CN"/>
        </w:rPr>
        <w:t xml:space="preserve">: </w:t>
      </w:r>
      <w:r w:rsidR="00001A33">
        <w:rPr>
          <w:b/>
          <w:bCs/>
        </w:rPr>
        <w:t>The RRC structure of configuring TRS as QCL source for SSB based</w:t>
      </w:r>
      <w:r w:rsidR="00001A33">
        <w:rPr>
          <w:rFonts w:eastAsiaTheme="minorEastAsia" w:hint="eastAsia"/>
          <w:b/>
          <w:bCs/>
          <w:lang w:eastAsia="zh-CN"/>
        </w:rPr>
        <w:t xml:space="preserve"> </w:t>
      </w:r>
      <w:r w:rsidR="00001A33">
        <w:rPr>
          <w:b/>
          <w:bCs/>
        </w:rPr>
        <w:t xml:space="preserve">L1-RSRP measurement in Rel-18 LTM can be reused for the </w:t>
      </w:r>
      <w:r w:rsidR="00001A33">
        <w:rPr>
          <w:b/>
          <w:bCs/>
          <w:color w:val="000000"/>
        </w:rPr>
        <w:t>configuration of CSI-RS based</w:t>
      </w:r>
      <w:r w:rsidR="00001A33">
        <w:rPr>
          <w:rFonts w:eastAsiaTheme="minorEastAsia" w:hint="eastAsia"/>
          <w:b/>
          <w:bCs/>
          <w:color w:val="000000"/>
          <w:lang w:eastAsia="zh-CN"/>
        </w:rPr>
        <w:t xml:space="preserve"> </w:t>
      </w:r>
      <w:r w:rsidR="00001A33">
        <w:rPr>
          <w:b/>
          <w:bCs/>
          <w:color w:val="000000"/>
        </w:rPr>
        <w:t>L1-RSRP measurement in Rel-19 LTM</w:t>
      </w:r>
      <w:r w:rsidRPr="00F1733C">
        <w:rPr>
          <w:rFonts w:eastAsia="宋体"/>
          <w:b/>
          <w:lang w:eastAsia="zh-CN"/>
        </w:rPr>
        <w:t>.</w:t>
      </w:r>
    </w:p>
    <w:p w14:paraId="389104B2" w14:textId="6FF9E221" w:rsidR="00773939" w:rsidRPr="00F1733C" w:rsidRDefault="0080400A">
      <w:pPr>
        <w:pStyle w:val="ab"/>
        <w:rPr>
          <w:rFonts w:eastAsia="宋体"/>
          <w:b/>
          <w:lang w:eastAsia="zh-CN"/>
        </w:rPr>
      </w:pPr>
      <w:r w:rsidRPr="002703BE">
        <w:rPr>
          <w:rFonts w:eastAsia="宋体"/>
          <w:b/>
          <w:lang w:eastAsia="zh-CN"/>
        </w:rPr>
        <w:t xml:space="preserve">Proposal </w:t>
      </w:r>
      <w:r w:rsidRPr="00F1733C">
        <w:rPr>
          <w:rFonts w:eastAsia="宋体"/>
          <w:b/>
          <w:lang w:eastAsia="zh-CN"/>
        </w:rPr>
        <w:t>4</w:t>
      </w:r>
      <w:r w:rsidRPr="002703BE">
        <w:rPr>
          <w:rFonts w:eastAsia="宋体"/>
          <w:b/>
          <w:lang w:eastAsia="zh-CN"/>
        </w:rPr>
        <w:t xml:space="preserve">: </w:t>
      </w:r>
      <w:r w:rsidRPr="00F1733C">
        <w:rPr>
          <w:rFonts w:eastAsia="宋体"/>
          <w:b/>
          <w:lang w:eastAsia="zh-CN"/>
        </w:rPr>
        <w:t>CSI-RS</w:t>
      </w:r>
      <w:r w:rsidR="00841395" w:rsidRPr="00F1733C">
        <w:rPr>
          <w:rFonts w:eastAsia="宋体"/>
          <w:b/>
          <w:lang w:eastAsia="zh-CN"/>
        </w:rPr>
        <w:t xml:space="preserve"> resource set</w:t>
      </w:r>
      <w:r w:rsidR="009F2532">
        <w:rPr>
          <w:rFonts w:eastAsia="宋体" w:hint="eastAsia"/>
          <w:b/>
          <w:lang w:eastAsia="zh-CN"/>
        </w:rPr>
        <w:t xml:space="preserve"> for LTM</w:t>
      </w:r>
      <w:r w:rsidR="00567A15">
        <w:rPr>
          <w:rFonts w:eastAsia="宋体" w:hint="eastAsia"/>
          <w:b/>
          <w:lang w:eastAsia="zh-CN"/>
        </w:rPr>
        <w:t xml:space="preserve"> </w:t>
      </w:r>
      <w:r w:rsidR="009F2532">
        <w:rPr>
          <w:rFonts w:eastAsia="宋体" w:hint="eastAsia"/>
          <w:b/>
          <w:lang w:eastAsia="zh-CN"/>
        </w:rPr>
        <w:t>should</w:t>
      </w:r>
      <w:r w:rsidRPr="00F1733C">
        <w:rPr>
          <w:rFonts w:eastAsia="宋体"/>
          <w:b/>
          <w:lang w:eastAsia="zh-CN"/>
        </w:rPr>
        <w:t xml:space="preserve"> include NZP CSI-RS resources of multiple candidate cells.</w:t>
      </w:r>
    </w:p>
    <w:p w14:paraId="2E6DF8A2" w14:textId="77777777" w:rsidR="00773939" w:rsidRPr="00F1733C" w:rsidRDefault="0080400A">
      <w:pPr>
        <w:pStyle w:val="2"/>
        <w:numPr>
          <w:ilvl w:val="2"/>
          <w:numId w:val="1"/>
        </w:numPr>
        <w:rPr>
          <w:rFonts w:eastAsiaTheme="minorEastAsia"/>
          <w:lang w:val="en-US"/>
        </w:rPr>
      </w:pPr>
      <w:r w:rsidRPr="00F1733C">
        <w:rPr>
          <w:rFonts w:eastAsiaTheme="minorEastAsia"/>
          <w:lang w:val="en-US"/>
        </w:rPr>
        <w:t>Type of CSI-RS</w:t>
      </w:r>
    </w:p>
    <w:p w14:paraId="4BE81BC5" w14:textId="0CEC66E9" w:rsidR="00773939" w:rsidRPr="00F1733C" w:rsidRDefault="0080400A">
      <w:pPr>
        <w:spacing w:after="120"/>
        <w:jc w:val="both"/>
        <w:rPr>
          <w:rFonts w:eastAsiaTheme="minorEastAsia"/>
          <w:lang w:eastAsia="zh-CN"/>
        </w:rPr>
      </w:pPr>
      <w:r w:rsidRPr="00F1733C">
        <w:rPr>
          <w:rFonts w:eastAsiaTheme="minorEastAsia"/>
          <w:lang w:eastAsia="zh-CN"/>
        </w:rPr>
        <w:t xml:space="preserve">In legacy RRM procedure, CSI-RS for mobility of multiple neighboring cells can be optionally configured for a UE to evaluate the channel quality of these cells, where L3-RSRP measurements are reported. In our opinion, the </w:t>
      </w:r>
      <w:r w:rsidR="0040703D" w:rsidRPr="00F1733C">
        <w:rPr>
          <w:rFonts w:eastAsiaTheme="minorEastAsia"/>
          <w:lang w:eastAsia="zh-CN"/>
        </w:rPr>
        <w:t xml:space="preserve">CSI-RS for mobility </w:t>
      </w:r>
      <w:r w:rsidRPr="00F1733C">
        <w:rPr>
          <w:rFonts w:eastAsiaTheme="minorEastAsia"/>
          <w:lang w:eastAsia="zh-CN"/>
        </w:rPr>
        <w:t xml:space="preserve">resources have similar functionality as </w:t>
      </w:r>
      <w:r w:rsidR="0040703D" w:rsidRPr="00F1733C">
        <w:rPr>
          <w:rFonts w:eastAsiaTheme="minorEastAsia"/>
          <w:lang w:eastAsia="zh-CN"/>
        </w:rPr>
        <w:t xml:space="preserve">that </w:t>
      </w:r>
      <w:r w:rsidRPr="00F1733C">
        <w:rPr>
          <w:rFonts w:eastAsiaTheme="minorEastAsia"/>
          <w:lang w:eastAsia="zh-CN"/>
        </w:rPr>
        <w:t xml:space="preserve">of CSI-RS for BM. If </w:t>
      </w:r>
      <w:r w:rsidR="0040703D" w:rsidRPr="00F1733C">
        <w:rPr>
          <w:rFonts w:eastAsiaTheme="minorEastAsia"/>
          <w:lang w:eastAsia="zh-CN"/>
        </w:rPr>
        <w:t xml:space="preserve">CSI-RS for mobility resource are </w:t>
      </w:r>
      <w:r w:rsidRPr="00F1733C">
        <w:rPr>
          <w:rFonts w:eastAsiaTheme="minorEastAsia"/>
          <w:lang w:eastAsia="zh-CN"/>
        </w:rPr>
        <w:t>configured</w:t>
      </w:r>
      <w:r w:rsidR="0040703D" w:rsidRPr="00F1733C">
        <w:rPr>
          <w:rFonts w:eastAsiaTheme="minorEastAsia"/>
          <w:lang w:eastAsia="zh-CN"/>
        </w:rPr>
        <w:t xml:space="preserve"> for a UE</w:t>
      </w:r>
      <w:r w:rsidRPr="00F1733C">
        <w:rPr>
          <w:rFonts w:eastAsiaTheme="minorEastAsia"/>
          <w:lang w:eastAsia="zh-CN"/>
        </w:rPr>
        <w:t xml:space="preserve">, it is </w:t>
      </w:r>
      <w:r w:rsidR="0040703D" w:rsidRPr="00F1733C">
        <w:rPr>
          <w:rFonts w:eastAsiaTheme="minorEastAsia"/>
          <w:lang w:eastAsia="zh-CN"/>
        </w:rPr>
        <w:t xml:space="preserve">beneficial </w:t>
      </w:r>
      <w:r w:rsidRPr="00F1733C">
        <w:rPr>
          <w:rFonts w:eastAsiaTheme="minorEastAsia"/>
          <w:lang w:eastAsia="zh-CN"/>
        </w:rPr>
        <w:t xml:space="preserve">to reuse </w:t>
      </w:r>
      <w:r w:rsidR="0040703D" w:rsidRPr="00F1733C">
        <w:rPr>
          <w:rFonts w:eastAsiaTheme="minorEastAsia"/>
          <w:lang w:eastAsia="zh-CN"/>
        </w:rPr>
        <w:t>them</w:t>
      </w:r>
      <w:r w:rsidRPr="00F1733C">
        <w:rPr>
          <w:rFonts w:eastAsiaTheme="minorEastAsia"/>
          <w:lang w:eastAsia="zh-CN"/>
        </w:rPr>
        <w:t xml:space="preserve"> also for L1-RSRP measurement.</w:t>
      </w:r>
    </w:p>
    <w:p w14:paraId="227E21E5" w14:textId="6434BE07" w:rsidR="00773939" w:rsidRPr="002703BE" w:rsidRDefault="0080400A">
      <w:pPr>
        <w:pStyle w:val="ab"/>
        <w:rPr>
          <w:rFonts w:eastAsia="宋体"/>
          <w:b/>
          <w:lang w:eastAsia="zh-CN"/>
        </w:rPr>
      </w:pPr>
      <w:r w:rsidRPr="002703BE">
        <w:rPr>
          <w:rFonts w:eastAsia="宋体"/>
          <w:b/>
          <w:lang w:eastAsia="zh-CN"/>
        </w:rPr>
        <w:t xml:space="preserve">Proposal </w:t>
      </w:r>
      <w:r w:rsidRPr="00F1733C">
        <w:rPr>
          <w:rFonts w:eastAsia="宋体"/>
          <w:b/>
          <w:lang w:eastAsia="zh-CN"/>
        </w:rPr>
        <w:t>5</w:t>
      </w:r>
      <w:r w:rsidRPr="002703BE">
        <w:rPr>
          <w:rFonts w:eastAsia="宋体"/>
          <w:b/>
          <w:lang w:eastAsia="zh-CN"/>
        </w:rPr>
        <w:t xml:space="preserve">: </w:t>
      </w:r>
      <w:r w:rsidR="008A0F92">
        <w:rPr>
          <w:rFonts w:eastAsia="宋体"/>
          <w:b/>
          <w:lang w:eastAsia="zh-CN"/>
        </w:rPr>
        <w:t>In addition to</w:t>
      </w:r>
      <w:r w:rsidR="008A0F92" w:rsidRPr="00F1733C">
        <w:rPr>
          <w:rFonts w:eastAsia="宋体"/>
          <w:b/>
          <w:lang w:eastAsia="zh-CN"/>
        </w:rPr>
        <w:t xml:space="preserve"> </w:t>
      </w:r>
      <w:r w:rsidRPr="00F1733C">
        <w:rPr>
          <w:rFonts w:eastAsia="宋体"/>
          <w:b/>
          <w:lang w:eastAsia="zh-CN"/>
        </w:rPr>
        <w:t xml:space="preserve">CSI-RS for beam management, </w:t>
      </w:r>
      <w:r w:rsidRPr="002703BE">
        <w:rPr>
          <w:rFonts w:eastAsia="宋体"/>
          <w:b/>
          <w:lang w:eastAsia="zh-CN"/>
        </w:rPr>
        <w:t>CSI-RS</w:t>
      </w:r>
      <w:r w:rsidRPr="00F1733C">
        <w:rPr>
          <w:rFonts w:eastAsia="宋体"/>
          <w:b/>
          <w:lang w:eastAsia="zh-CN"/>
        </w:rPr>
        <w:t xml:space="preserve"> for mobility should also be supported for L1-RSRP measurement.</w:t>
      </w:r>
    </w:p>
    <w:p w14:paraId="5BE7130D" w14:textId="77777777" w:rsidR="00773939" w:rsidRPr="00F1733C" w:rsidRDefault="0080400A">
      <w:pPr>
        <w:pStyle w:val="2"/>
        <w:numPr>
          <w:ilvl w:val="2"/>
          <w:numId w:val="1"/>
        </w:numPr>
        <w:rPr>
          <w:rFonts w:eastAsiaTheme="minorEastAsia"/>
          <w:lang w:val="en-US"/>
        </w:rPr>
      </w:pPr>
      <w:r w:rsidRPr="00F1733C">
        <w:rPr>
          <w:rFonts w:eastAsiaTheme="minorEastAsia"/>
          <w:lang w:val="en-US"/>
        </w:rPr>
        <w:t>Transmission of CSI-RS in time domain</w:t>
      </w:r>
    </w:p>
    <w:p w14:paraId="4AD2B0CA" w14:textId="566AF406" w:rsidR="00773939" w:rsidRDefault="0080400A">
      <w:pPr>
        <w:spacing w:after="120"/>
        <w:jc w:val="both"/>
        <w:rPr>
          <w:rFonts w:eastAsia="宋体"/>
          <w:lang w:eastAsia="zh-CN"/>
        </w:rPr>
      </w:pPr>
      <w:r w:rsidRPr="00F1733C">
        <w:rPr>
          <w:rFonts w:eastAsiaTheme="minorEastAsia"/>
          <w:lang w:eastAsia="zh-CN"/>
        </w:rPr>
        <w:t xml:space="preserve">For L1-RSRP measurement for candidate cells, </w:t>
      </w:r>
      <w:r w:rsidR="00F76B22" w:rsidRPr="00F1733C">
        <w:rPr>
          <w:rFonts w:eastAsiaTheme="minorEastAsia"/>
          <w:lang w:eastAsia="zh-CN"/>
        </w:rPr>
        <w:t xml:space="preserve">it was agreed to support </w:t>
      </w:r>
      <w:r w:rsidRPr="00F1733C">
        <w:rPr>
          <w:rFonts w:eastAsiaTheme="minorEastAsia"/>
          <w:lang w:eastAsia="zh-CN"/>
        </w:rPr>
        <w:t>periodic CSI-RS. Considering the RS overhead</w:t>
      </w:r>
      <w:r w:rsidR="00152A6E" w:rsidRPr="00F1733C">
        <w:rPr>
          <w:rFonts w:eastAsiaTheme="minorEastAsia"/>
          <w:lang w:eastAsia="zh-CN"/>
        </w:rPr>
        <w:t xml:space="preserve">, the number of such always-on </w:t>
      </w:r>
      <w:r w:rsidRPr="00F1733C">
        <w:rPr>
          <w:rFonts w:eastAsiaTheme="minorEastAsia"/>
          <w:lang w:eastAsia="zh-CN"/>
        </w:rPr>
        <w:t xml:space="preserve">CSI-RS should be limited for each candidate cell. </w:t>
      </w:r>
      <w:proofErr w:type="gramStart"/>
      <w:r w:rsidRPr="00F1733C">
        <w:rPr>
          <w:rFonts w:eastAsiaTheme="minorEastAsia"/>
          <w:lang w:eastAsia="zh-CN"/>
        </w:rPr>
        <w:t>As complementary,</w:t>
      </w:r>
      <w:r w:rsidR="00322177">
        <w:rPr>
          <w:rFonts w:eastAsiaTheme="minorEastAsia" w:hint="eastAsia"/>
          <w:lang w:eastAsia="zh-CN"/>
        </w:rPr>
        <w:t xml:space="preserve"> </w:t>
      </w:r>
      <w:r w:rsidRPr="00F1733C">
        <w:rPr>
          <w:rFonts w:eastAsiaTheme="minorEastAsia"/>
          <w:lang w:eastAsia="zh-CN"/>
        </w:rPr>
        <w:t>semi-persistent CSI-RS and aperiodic CSI-RS could be supported.</w:t>
      </w:r>
      <w:proofErr w:type="gramEnd"/>
      <w:r w:rsidRPr="00F1733C">
        <w:rPr>
          <w:rFonts w:eastAsiaTheme="minorEastAsia"/>
          <w:lang w:eastAsia="zh-CN"/>
        </w:rPr>
        <w:t xml:space="preserve"> These CSI-RS are</w:t>
      </w:r>
      <w:r w:rsidR="00152A6E" w:rsidRPr="00F1733C">
        <w:rPr>
          <w:rFonts w:eastAsiaTheme="minorEastAsia"/>
          <w:lang w:eastAsia="zh-CN"/>
        </w:rPr>
        <w:t xml:space="preserve"> more flexible, which could be </w:t>
      </w:r>
      <w:proofErr w:type="gramStart"/>
      <w:r w:rsidRPr="00F1733C">
        <w:rPr>
          <w:rFonts w:eastAsiaTheme="minorEastAsia"/>
          <w:lang w:eastAsia="zh-CN"/>
        </w:rPr>
        <w:t>activated/triggered</w:t>
      </w:r>
      <w:proofErr w:type="gramEnd"/>
      <w:r w:rsidRPr="00F1733C">
        <w:rPr>
          <w:rFonts w:eastAsiaTheme="minorEastAsia"/>
          <w:lang w:eastAsia="zh-CN"/>
        </w:rPr>
        <w:t xml:space="preserve"> whenever required and be suspended when unnecessary.</w:t>
      </w:r>
      <w:r w:rsidR="00152A6E" w:rsidRPr="00F1733C">
        <w:rPr>
          <w:rFonts w:eastAsiaTheme="minorEastAsia"/>
          <w:lang w:eastAsia="zh-CN"/>
        </w:rPr>
        <w:t xml:space="preserve"> </w:t>
      </w:r>
      <w:r w:rsidR="00C77D5E" w:rsidRPr="00F1733C">
        <w:rPr>
          <w:rFonts w:eastAsiaTheme="minorEastAsia"/>
          <w:lang w:eastAsia="zh-CN"/>
        </w:rPr>
        <w:t>T</w:t>
      </w:r>
      <w:r w:rsidRPr="00F1733C">
        <w:rPr>
          <w:rFonts w:eastAsiaTheme="minorEastAsia"/>
          <w:lang w:eastAsia="zh-CN"/>
        </w:rPr>
        <w:t xml:space="preserve">here would be some </w:t>
      </w:r>
      <w:r w:rsidRPr="00F1733C">
        <w:t xml:space="preserve">impact </w:t>
      </w:r>
      <w:r w:rsidRPr="00F1733C">
        <w:rPr>
          <w:rFonts w:eastAsia="宋体"/>
          <w:lang w:eastAsia="zh-CN"/>
        </w:rPr>
        <w:t xml:space="preserve">on </w:t>
      </w:r>
      <w:r w:rsidR="00C5419C" w:rsidRPr="00F1733C">
        <w:t xml:space="preserve">signaling </w:t>
      </w:r>
      <w:r w:rsidRPr="00F1733C">
        <w:t>specification</w:t>
      </w:r>
      <w:r w:rsidRPr="00F1733C">
        <w:rPr>
          <w:rFonts w:eastAsia="宋体"/>
          <w:lang w:eastAsia="zh-CN"/>
        </w:rPr>
        <w:t xml:space="preserve"> due to the serving cell activating/triggeri</w:t>
      </w:r>
      <w:r w:rsidR="00C77D5E" w:rsidRPr="00F1733C">
        <w:rPr>
          <w:rFonts w:eastAsia="宋体"/>
          <w:lang w:eastAsia="zh-CN"/>
        </w:rPr>
        <w:t xml:space="preserve">ng </w:t>
      </w:r>
      <w:r w:rsidR="00C5419C" w:rsidRPr="00F1733C">
        <w:rPr>
          <w:rFonts w:eastAsia="宋体"/>
          <w:lang w:eastAsia="zh-CN"/>
        </w:rPr>
        <w:t xml:space="preserve">the </w:t>
      </w:r>
      <w:r w:rsidR="00C77D5E" w:rsidRPr="00F1733C">
        <w:rPr>
          <w:rFonts w:eastAsia="宋体"/>
          <w:lang w:eastAsia="zh-CN"/>
        </w:rPr>
        <w:t>CSI-RS of the candidate cell</w:t>
      </w:r>
      <w:r w:rsidR="00C5419C" w:rsidRPr="00F1733C">
        <w:rPr>
          <w:rFonts w:eastAsia="宋体"/>
          <w:lang w:eastAsia="zh-CN"/>
        </w:rPr>
        <w:t>(s)</w:t>
      </w:r>
      <w:r w:rsidR="00C77D5E" w:rsidRPr="00F1733C">
        <w:rPr>
          <w:rFonts w:eastAsia="宋体"/>
          <w:lang w:eastAsia="zh-CN"/>
        </w:rPr>
        <w:t xml:space="preserve">. Considering the purpose of </w:t>
      </w:r>
      <w:r w:rsidRPr="00F1733C">
        <w:rPr>
          <w:rFonts w:eastAsia="宋体"/>
          <w:lang w:eastAsia="zh-CN"/>
        </w:rPr>
        <w:t>introducing CSI-RS</w:t>
      </w:r>
      <w:r w:rsidR="00C77D5E" w:rsidRPr="00F1733C">
        <w:rPr>
          <w:rFonts w:eastAsia="宋体"/>
          <w:lang w:eastAsia="zh-CN"/>
        </w:rPr>
        <w:t xml:space="preserve"> in Rel-19 is to </w:t>
      </w:r>
      <w:r w:rsidR="00C77D5E" w:rsidRPr="00F1733C">
        <w:t xml:space="preserve">address </w:t>
      </w:r>
      <w:r w:rsidR="00C77D5E" w:rsidRPr="00F1733C">
        <w:rPr>
          <w:rFonts w:eastAsiaTheme="minorEastAsia"/>
          <w:lang w:eastAsia="zh-CN"/>
        </w:rPr>
        <w:t xml:space="preserve">the </w:t>
      </w:r>
      <w:r w:rsidR="00C77D5E" w:rsidRPr="00F1733C">
        <w:t>limitation</w:t>
      </w:r>
      <w:r w:rsidR="00C77D5E" w:rsidRPr="00F1733C">
        <w:rPr>
          <w:rFonts w:eastAsiaTheme="minorEastAsia"/>
          <w:lang w:eastAsia="zh-CN"/>
        </w:rPr>
        <w:t xml:space="preserve"> of SSB, the flexibility provided by semi-persistent CSI-RS and aperiodic CSI-RS</w:t>
      </w:r>
      <w:r w:rsidRPr="00F1733C">
        <w:rPr>
          <w:rFonts w:eastAsia="宋体"/>
          <w:lang w:eastAsia="zh-CN"/>
        </w:rPr>
        <w:t xml:space="preserve"> seems more important.</w:t>
      </w:r>
    </w:p>
    <w:p w14:paraId="11434BEB" w14:textId="4F21C5F4" w:rsidR="00013CC6" w:rsidRPr="00F1733C" w:rsidRDefault="00013CC6" w:rsidP="00013CC6">
      <w:pPr>
        <w:spacing w:after="120"/>
        <w:jc w:val="both"/>
        <w:rPr>
          <w:rFonts w:eastAsiaTheme="minorEastAsia"/>
          <w:lang w:eastAsia="zh-CN"/>
        </w:rPr>
      </w:pPr>
      <w:r>
        <w:rPr>
          <w:rFonts w:eastAsiaTheme="minorEastAsia" w:hint="eastAsia"/>
          <w:lang w:eastAsia="zh-CN"/>
        </w:rPr>
        <w:t xml:space="preserve">For event triggered reporting, </w:t>
      </w:r>
      <w:r w:rsidR="00036B84">
        <w:rPr>
          <w:rFonts w:eastAsiaTheme="minorEastAsia"/>
          <w:lang w:eastAsia="zh-CN"/>
        </w:rPr>
        <w:t xml:space="preserve">supporting </w:t>
      </w:r>
      <w:r w:rsidR="00197764">
        <w:rPr>
          <w:rFonts w:eastAsiaTheme="minorEastAsia" w:hint="eastAsia"/>
          <w:lang w:eastAsia="zh-CN"/>
        </w:rPr>
        <w:t xml:space="preserve">semi-persistent and </w:t>
      </w:r>
      <w:r w:rsidR="00036B84">
        <w:rPr>
          <w:rFonts w:eastAsiaTheme="minorEastAsia" w:hint="eastAsia"/>
          <w:lang w:eastAsia="zh-CN"/>
        </w:rPr>
        <w:t>aperiodic</w:t>
      </w:r>
      <w:r w:rsidRPr="00F1733C">
        <w:rPr>
          <w:rFonts w:eastAsiaTheme="minorEastAsia"/>
          <w:lang w:eastAsia="zh-CN"/>
        </w:rPr>
        <w:t xml:space="preserve"> CSI-RS provides a better flexibility for beam measurement. For example, when UE report that beam of serving cell becomes worse than absolute threshold in Event L</w:t>
      </w:r>
      <w:r w:rsidR="00036B84">
        <w:rPr>
          <w:rFonts w:eastAsiaTheme="minorEastAsia"/>
          <w:lang w:eastAsia="zh-CN"/>
        </w:rPr>
        <w:t xml:space="preserve">TM2, </w:t>
      </w:r>
      <w:proofErr w:type="spellStart"/>
      <w:r w:rsidR="00036B84">
        <w:rPr>
          <w:rFonts w:eastAsiaTheme="minorEastAsia"/>
          <w:lang w:eastAsia="zh-CN"/>
        </w:rPr>
        <w:t>gNB</w:t>
      </w:r>
      <w:proofErr w:type="spellEnd"/>
      <w:r w:rsidR="00036B84">
        <w:rPr>
          <w:rFonts w:eastAsiaTheme="minorEastAsia"/>
          <w:lang w:eastAsia="zh-CN"/>
        </w:rPr>
        <w:t xml:space="preserve"> can trigger/activate </w:t>
      </w:r>
      <w:r w:rsidR="00036B84">
        <w:rPr>
          <w:rFonts w:eastAsiaTheme="minorEastAsia" w:hint="eastAsia"/>
          <w:lang w:eastAsia="zh-CN"/>
        </w:rPr>
        <w:t>semi-persistent</w:t>
      </w:r>
      <w:r w:rsidR="00197764">
        <w:rPr>
          <w:rFonts w:eastAsiaTheme="minorEastAsia" w:hint="eastAsia"/>
          <w:lang w:eastAsia="zh-CN"/>
        </w:rPr>
        <w:t xml:space="preserve"> and </w:t>
      </w:r>
      <w:r w:rsidR="00036B84">
        <w:rPr>
          <w:rFonts w:eastAsiaTheme="minorEastAsia" w:hint="eastAsia"/>
          <w:lang w:eastAsia="zh-CN"/>
        </w:rPr>
        <w:t>aperiodic</w:t>
      </w:r>
      <w:r w:rsidRPr="00F1733C">
        <w:rPr>
          <w:rFonts w:eastAsiaTheme="minorEastAsia"/>
          <w:lang w:eastAsia="zh-CN"/>
        </w:rPr>
        <w:t xml:space="preserve"> CSI-RS of the candidate cell to quickly find a new beam e.g., using Event LTM3, and prevent the UE to go into beam failure. If such mechanism is not devised, </w:t>
      </w:r>
      <w:proofErr w:type="spellStart"/>
      <w:r w:rsidRPr="00F1733C">
        <w:rPr>
          <w:rFonts w:eastAsiaTheme="minorEastAsia"/>
          <w:lang w:eastAsia="zh-CN"/>
        </w:rPr>
        <w:t>gNB</w:t>
      </w:r>
      <w:proofErr w:type="spellEnd"/>
      <w:r w:rsidRPr="00F1733C">
        <w:rPr>
          <w:rFonts w:eastAsiaTheme="minorEastAsia"/>
          <w:lang w:eastAsia="zh-CN"/>
        </w:rPr>
        <w:t xml:space="preserve"> needs to rely on periodic CSI-RS transmission to see if the condition in Event LTM3 is satisfied. Long periodicity of the CSI-RS will lead to an increasing latency of the beam reporting. </w:t>
      </w:r>
    </w:p>
    <w:p w14:paraId="0FD511C6" w14:textId="60207015" w:rsidR="00773939" w:rsidRPr="00F1733C" w:rsidRDefault="0080400A">
      <w:pPr>
        <w:pStyle w:val="ab"/>
        <w:rPr>
          <w:rFonts w:eastAsia="宋体"/>
          <w:b/>
          <w:lang w:eastAsia="zh-CN"/>
        </w:rPr>
      </w:pPr>
      <w:r w:rsidRPr="002703BE">
        <w:rPr>
          <w:rFonts w:eastAsia="宋体"/>
          <w:b/>
          <w:lang w:eastAsia="zh-CN"/>
        </w:rPr>
        <w:t xml:space="preserve">Proposal </w:t>
      </w:r>
      <w:r w:rsidRPr="00F1733C">
        <w:rPr>
          <w:rFonts w:eastAsia="宋体"/>
          <w:b/>
          <w:lang w:eastAsia="zh-CN"/>
        </w:rPr>
        <w:t>6</w:t>
      </w:r>
      <w:r w:rsidRPr="002703BE">
        <w:rPr>
          <w:rFonts w:eastAsia="宋体"/>
          <w:b/>
          <w:lang w:eastAsia="zh-CN"/>
        </w:rPr>
        <w:t xml:space="preserve">: </w:t>
      </w:r>
      <w:r w:rsidRPr="00F1733C">
        <w:rPr>
          <w:rFonts w:eastAsia="宋体"/>
          <w:b/>
          <w:lang w:eastAsia="zh-CN"/>
        </w:rPr>
        <w:t xml:space="preserve">Both semi-persistent CSI-RS and aperiodic CSI-RS </w:t>
      </w:r>
      <w:r w:rsidR="008C7F54">
        <w:rPr>
          <w:rFonts w:eastAsia="宋体"/>
          <w:b/>
          <w:lang w:eastAsia="zh-CN"/>
        </w:rPr>
        <w:t>should be</w:t>
      </w:r>
      <w:r w:rsidR="008C7F54" w:rsidRPr="00F1733C">
        <w:rPr>
          <w:rFonts w:eastAsia="宋体"/>
          <w:b/>
          <w:lang w:eastAsia="zh-CN"/>
        </w:rPr>
        <w:t xml:space="preserve"> </w:t>
      </w:r>
      <w:r w:rsidRPr="002703BE">
        <w:rPr>
          <w:rFonts w:eastAsia="宋体"/>
          <w:b/>
          <w:lang w:eastAsia="zh-CN"/>
        </w:rPr>
        <w:t>supported for L1-RSRP measurement for candidate cell</w:t>
      </w:r>
      <w:r w:rsidRPr="00F1733C">
        <w:rPr>
          <w:rFonts w:eastAsia="宋体"/>
          <w:b/>
          <w:lang w:eastAsia="zh-CN"/>
        </w:rPr>
        <w:t>.</w:t>
      </w:r>
    </w:p>
    <w:p w14:paraId="7C178AFA" w14:textId="77777777" w:rsidR="00773939" w:rsidRPr="00F1733C" w:rsidRDefault="0080400A">
      <w:pPr>
        <w:pStyle w:val="2"/>
        <w:numPr>
          <w:ilvl w:val="2"/>
          <w:numId w:val="1"/>
        </w:numPr>
        <w:rPr>
          <w:rFonts w:eastAsiaTheme="minorEastAsia"/>
          <w:lang w:val="en-US"/>
        </w:rPr>
      </w:pPr>
      <w:r w:rsidRPr="00F1733C">
        <w:rPr>
          <w:rFonts w:eastAsiaTheme="minorEastAsia"/>
          <w:lang w:val="en-US"/>
        </w:rPr>
        <w:t>Procedure of CSI-RS measurement</w:t>
      </w:r>
    </w:p>
    <w:p w14:paraId="2E3BA5E9" w14:textId="085501B3" w:rsidR="00773939" w:rsidRPr="00F1733C" w:rsidRDefault="0080400A">
      <w:pPr>
        <w:spacing w:after="120"/>
        <w:jc w:val="both"/>
        <w:rPr>
          <w:rFonts w:eastAsiaTheme="minorEastAsia"/>
          <w:lang w:eastAsia="zh-CN"/>
        </w:rPr>
      </w:pPr>
      <w:r w:rsidRPr="00F1733C">
        <w:rPr>
          <w:rFonts w:eastAsiaTheme="minorEastAsia"/>
          <w:lang w:eastAsia="zh-CN"/>
        </w:rPr>
        <w:t>In legacy RRM procedure, better performance</w:t>
      </w:r>
      <w:r w:rsidR="00B354F3" w:rsidRPr="00F1733C">
        <w:rPr>
          <w:rFonts w:eastAsiaTheme="minorEastAsia"/>
          <w:lang w:eastAsia="zh-CN"/>
        </w:rPr>
        <w:t xml:space="preserve"> is obtained by measuring </w:t>
      </w:r>
      <w:r w:rsidRPr="00F1733C">
        <w:rPr>
          <w:rFonts w:eastAsiaTheme="minorEastAsia"/>
          <w:lang w:eastAsia="zh-CN"/>
        </w:rPr>
        <w:t>CSI-RS for mobility</w:t>
      </w:r>
      <w:r w:rsidR="00B354F3" w:rsidRPr="00F1733C">
        <w:rPr>
          <w:rFonts w:eastAsiaTheme="minorEastAsia"/>
          <w:lang w:eastAsia="zh-CN"/>
        </w:rPr>
        <w:t xml:space="preserve"> of a candidate cell</w:t>
      </w:r>
      <w:r w:rsidRPr="00F1733C">
        <w:rPr>
          <w:rFonts w:eastAsiaTheme="minorEastAsia"/>
          <w:lang w:eastAsia="zh-CN"/>
        </w:rPr>
        <w:t xml:space="preserve"> </w:t>
      </w:r>
      <w:r w:rsidR="00B354F3" w:rsidRPr="00F1733C">
        <w:rPr>
          <w:rFonts w:eastAsiaTheme="minorEastAsia"/>
          <w:lang w:eastAsia="zh-CN"/>
        </w:rPr>
        <w:t xml:space="preserve">according to </w:t>
      </w:r>
      <w:r w:rsidRPr="00F1733C">
        <w:rPr>
          <w:rFonts w:eastAsiaTheme="minorEastAsia"/>
          <w:lang w:eastAsia="zh-CN"/>
        </w:rPr>
        <w:t>the timing of its corresponding candidate cell. This is achieved by associating an SSB of the candidate cell with a CSI-RS resource</w:t>
      </w:r>
      <w:r w:rsidR="00B354F3" w:rsidRPr="00F1733C">
        <w:rPr>
          <w:rFonts w:eastAsiaTheme="minorEastAsia"/>
          <w:lang w:eastAsia="zh-CN"/>
        </w:rPr>
        <w:t xml:space="preserve"> for mobility, where t</w:t>
      </w:r>
      <w:r w:rsidRPr="00F1733C">
        <w:rPr>
          <w:rFonts w:eastAsiaTheme="minorEastAsia"/>
          <w:lang w:eastAsia="zh-CN"/>
        </w:rPr>
        <w:t xml:space="preserve">he SSB </w:t>
      </w:r>
      <w:r w:rsidR="00B354F3" w:rsidRPr="00F1733C">
        <w:rPr>
          <w:rFonts w:eastAsiaTheme="minorEastAsia"/>
          <w:lang w:eastAsia="zh-CN"/>
        </w:rPr>
        <w:t xml:space="preserve">serves as </w:t>
      </w:r>
      <w:r w:rsidRPr="00F1733C">
        <w:rPr>
          <w:rFonts w:eastAsiaTheme="minorEastAsia"/>
          <w:lang w:eastAsia="zh-CN"/>
        </w:rPr>
        <w:t>the QCL source RS of this CSI-RS resource. Therefore, UE needs to monitor SSB for synchronization before measuring CSI-RS for mobility. For the same purpose, such procedure should also be supported for CSI-RS based L1-RSRP measurement.</w:t>
      </w:r>
    </w:p>
    <w:p w14:paraId="4158B6AF" w14:textId="55E4E966" w:rsidR="00773939" w:rsidRPr="002703BE" w:rsidRDefault="0080400A" w:rsidP="00326802">
      <w:pPr>
        <w:pStyle w:val="ab"/>
        <w:rPr>
          <w:rFonts w:eastAsia="宋体"/>
          <w:b/>
          <w:lang w:eastAsia="zh-CN"/>
        </w:rPr>
      </w:pPr>
      <w:r w:rsidRPr="002703BE">
        <w:rPr>
          <w:rFonts w:eastAsia="宋体"/>
          <w:b/>
          <w:lang w:eastAsia="zh-CN"/>
        </w:rPr>
        <w:t xml:space="preserve">Proposal </w:t>
      </w:r>
      <w:r w:rsidRPr="00F1733C">
        <w:rPr>
          <w:rFonts w:eastAsia="宋体"/>
          <w:b/>
          <w:lang w:eastAsia="zh-CN"/>
        </w:rPr>
        <w:t>7</w:t>
      </w:r>
      <w:r w:rsidRPr="002703BE">
        <w:rPr>
          <w:rFonts w:eastAsia="宋体"/>
          <w:b/>
          <w:lang w:eastAsia="zh-CN"/>
        </w:rPr>
        <w:t xml:space="preserve">: </w:t>
      </w:r>
      <w:r w:rsidRPr="00F1733C">
        <w:rPr>
          <w:rFonts w:eastAsia="宋体"/>
          <w:b/>
          <w:lang w:eastAsia="zh-CN"/>
        </w:rPr>
        <w:t>In Rel-19 LTM, CSI-RS for L1-RSRP measurement should be associated with SSB of th</w:t>
      </w:r>
      <w:r w:rsidR="005F235A" w:rsidRPr="00F1733C">
        <w:rPr>
          <w:rFonts w:eastAsia="宋体"/>
          <w:b/>
          <w:lang w:eastAsia="zh-CN"/>
        </w:rPr>
        <w:t>e corresponding candidate cell.</w:t>
      </w:r>
    </w:p>
    <w:p w14:paraId="036525A7" w14:textId="77777777" w:rsidR="00773939" w:rsidRPr="002703BE" w:rsidRDefault="00773939">
      <w:pPr>
        <w:pStyle w:val="ab"/>
        <w:rPr>
          <w:rFonts w:eastAsia="宋体"/>
          <w:b/>
          <w:lang w:eastAsia="zh-CN"/>
        </w:rPr>
      </w:pPr>
    </w:p>
    <w:p w14:paraId="5A62357C" w14:textId="77777777" w:rsidR="00773939" w:rsidRPr="00F1733C" w:rsidRDefault="0080400A">
      <w:pPr>
        <w:pStyle w:val="2"/>
        <w:numPr>
          <w:ilvl w:val="1"/>
          <w:numId w:val="1"/>
        </w:numPr>
        <w:ind w:left="578" w:hanging="578"/>
        <w:rPr>
          <w:rFonts w:eastAsiaTheme="minorEastAsia"/>
          <w:lang w:val="en-US"/>
        </w:rPr>
      </w:pPr>
      <w:proofErr w:type="spellStart"/>
      <w:proofErr w:type="gramStart"/>
      <w:r w:rsidRPr="00F1733C">
        <w:rPr>
          <w:rFonts w:eastAsiaTheme="minorEastAsia"/>
          <w:lang w:val="en-US"/>
        </w:rPr>
        <w:t>gNB</w:t>
      </w:r>
      <w:proofErr w:type="spellEnd"/>
      <w:proofErr w:type="gramEnd"/>
      <w:r w:rsidRPr="00F1733C">
        <w:rPr>
          <w:rFonts w:eastAsiaTheme="minorEastAsia"/>
          <w:lang w:val="en-US"/>
        </w:rPr>
        <w:t xml:space="preserve"> scheduled reporting</w:t>
      </w:r>
    </w:p>
    <w:p w14:paraId="04AAAA45" w14:textId="65ACC99D" w:rsidR="009E02B9" w:rsidRPr="002703BE" w:rsidRDefault="00983D35" w:rsidP="00F024BD">
      <w:pPr>
        <w:spacing w:after="120"/>
        <w:jc w:val="both"/>
        <w:rPr>
          <w:rFonts w:eastAsia="宋体"/>
          <w:szCs w:val="24"/>
          <w:lang w:eastAsia="zh-CN"/>
        </w:rPr>
      </w:pPr>
      <w:r w:rsidRPr="002703BE">
        <w:rPr>
          <w:rFonts w:eastAsia="宋体"/>
          <w:szCs w:val="24"/>
          <w:lang w:eastAsia="zh-CN"/>
        </w:rPr>
        <w:t xml:space="preserve">Compared with SSB, a large </w:t>
      </w:r>
      <w:r w:rsidR="00FE2779" w:rsidRPr="002703BE">
        <w:rPr>
          <w:rFonts w:eastAsia="宋体"/>
          <w:szCs w:val="24"/>
          <w:lang w:eastAsia="zh-CN"/>
        </w:rPr>
        <w:t xml:space="preserve">number </w:t>
      </w:r>
      <w:r w:rsidRPr="002703BE">
        <w:rPr>
          <w:rFonts w:eastAsia="宋体"/>
          <w:szCs w:val="24"/>
          <w:lang w:eastAsia="zh-CN"/>
        </w:rPr>
        <w:t xml:space="preserve">set of CSI-RS resources </w:t>
      </w:r>
      <w:r w:rsidR="00FE2779" w:rsidRPr="002703BE">
        <w:rPr>
          <w:rFonts w:eastAsia="宋体"/>
          <w:szCs w:val="24"/>
          <w:lang w:eastAsia="zh-CN"/>
        </w:rPr>
        <w:t xml:space="preserve">are typically </w:t>
      </w:r>
      <w:r w:rsidRPr="002703BE">
        <w:rPr>
          <w:rFonts w:eastAsia="宋体"/>
          <w:szCs w:val="24"/>
          <w:lang w:eastAsia="zh-CN"/>
        </w:rPr>
        <w:t>configured for each candidate cell.</w:t>
      </w:r>
      <w:r w:rsidR="00832BE4" w:rsidRPr="002703BE">
        <w:rPr>
          <w:rFonts w:eastAsia="宋体"/>
          <w:szCs w:val="24"/>
          <w:lang w:eastAsia="zh-CN"/>
        </w:rPr>
        <w:t xml:space="preserve"> </w:t>
      </w:r>
      <w:r w:rsidR="00FE2779" w:rsidRPr="002703BE">
        <w:rPr>
          <w:rFonts w:eastAsia="宋体"/>
          <w:szCs w:val="24"/>
          <w:lang w:eastAsia="zh-CN"/>
        </w:rPr>
        <w:t>As a result, t</w:t>
      </w:r>
      <w:r w:rsidR="00F024BD" w:rsidRPr="002703BE">
        <w:rPr>
          <w:rFonts w:eastAsia="宋体"/>
          <w:szCs w:val="24"/>
          <w:lang w:eastAsia="zh-CN"/>
        </w:rPr>
        <w:t xml:space="preserve">he power consumption of UE </w:t>
      </w:r>
      <w:r w:rsidR="00FE2779" w:rsidRPr="002703BE">
        <w:rPr>
          <w:rFonts w:eastAsia="宋体"/>
          <w:szCs w:val="24"/>
          <w:lang w:eastAsia="zh-CN"/>
        </w:rPr>
        <w:t xml:space="preserve">may </w:t>
      </w:r>
      <w:r w:rsidR="00FE2779" w:rsidRPr="00F1733C">
        <w:rPr>
          <w:rFonts w:eastAsia="宋体"/>
          <w:szCs w:val="24"/>
          <w:lang w:eastAsia="zh-CN"/>
        </w:rPr>
        <w:t xml:space="preserve">increase significantly </w:t>
      </w:r>
      <w:r w:rsidR="00F024BD" w:rsidRPr="002703BE">
        <w:rPr>
          <w:rFonts w:eastAsia="宋体"/>
          <w:szCs w:val="24"/>
          <w:lang w:eastAsia="zh-CN"/>
        </w:rPr>
        <w:t>due to</w:t>
      </w:r>
      <w:r w:rsidR="00FE2779" w:rsidRPr="002703BE">
        <w:rPr>
          <w:rFonts w:eastAsia="宋体"/>
          <w:szCs w:val="24"/>
          <w:lang w:eastAsia="zh-CN"/>
        </w:rPr>
        <w:t xml:space="preserve"> the need to</w:t>
      </w:r>
      <w:r w:rsidR="00F024BD" w:rsidRPr="002703BE">
        <w:rPr>
          <w:rFonts w:eastAsia="宋体"/>
          <w:szCs w:val="24"/>
          <w:lang w:eastAsia="zh-CN"/>
        </w:rPr>
        <w:t xml:space="preserve"> me</w:t>
      </w:r>
      <w:r w:rsidR="003573E6" w:rsidRPr="002703BE">
        <w:rPr>
          <w:rFonts w:eastAsia="宋体"/>
          <w:szCs w:val="24"/>
          <w:lang w:eastAsia="zh-CN"/>
        </w:rPr>
        <w:t>asure</w:t>
      </w:r>
      <w:r w:rsidR="00FE2779" w:rsidRPr="002703BE">
        <w:rPr>
          <w:rFonts w:eastAsia="宋体"/>
          <w:szCs w:val="24"/>
          <w:lang w:eastAsia="zh-CN"/>
        </w:rPr>
        <w:t xml:space="preserve"> </w:t>
      </w:r>
      <w:r w:rsidR="003573E6" w:rsidRPr="002703BE">
        <w:rPr>
          <w:rFonts w:eastAsia="宋体"/>
          <w:szCs w:val="24"/>
          <w:lang w:eastAsia="zh-CN"/>
        </w:rPr>
        <w:t>these CSI-RS resources</w:t>
      </w:r>
      <w:r w:rsidR="00F024BD" w:rsidRPr="002703BE">
        <w:rPr>
          <w:rFonts w:eastAsia="宋体"/>
          <w:szCs w:val="24"/>
          <w:lang w:eastAsia="zh-CN"/>
        </w:rPr>
        <w:t xml:space="preserve">. </w:t>
      </w:r>
      <w:r w:rsidR="00483009" w:rsidRPr="002703BE">
        <w:rPr>
          <w:rFonts w:eastAsia="宋体"/>
          <w:szCs w:val="24"/>
          <w:lang w:eastAsia="zh-CN"/>
        </w:rPr>
        <w:t xml:space="preserve">However, </w:t>
      </w:r>
      <w:r w:rsidR="005662D3" w:rsidRPr="00F1733C">
        <w:rPr>
          <w:rFonts w:eastAsia="宋体"/>
          <w:szCs w:val="24"/>
          <w:lang w:eastAsia="zh-CN"/>
        </w:rPr>
        <w:t xml:space="preserve">before measuring CSI-RS, the UE may already have obtained the RRM measurements. </w:t>
      </w:r>
      <w:r w:rsidR="00F024BD" w:rsidRPr="002703BE">
        <w:rPr>
          <w:rFonts w:eastAsia="宋体"/>
          <w:szCs w:val="24"/>
          <w:lang w:eastAsia="zh-CN"/>
        </w:rPr>
        <w:t>Based on the RRM results</w:t>
      </w:r>
      <w:r w:rsidR="006E5239" w:rsidRPr="002703BE">
        <w:rPr>
          <w:rFonts w:eastAsia="宋体"/>
          <w:szCs w:val="24"/>
          <w:lang w:eastAsia="zh-CN"/>
        </w:rPr>
        <w:t xml:space="preserve"> or prior</w:t>
      </w:r>
      <w:r w:rsidR="00AB4E51" w:rsidRPr="002703BE">
        <w:rPr>
          <w:rFonts w:eastAsia="宋体"/>
          <w:szCs w:val="24"/>
          <w:lang w:eastAsia="zh-CN"/>
        </w:rPr>
        <w:t xml:space="preserve">-known </w:t>
      </w:r>
      <w:r w:rsidR="006E5239" w:rsidRPr="002703BE">
        <w:rPr>
          <w:rFonts w:eastAsia="宋体"/>
          <w:szCs w:val="24"/>
          <w:lang w:eastAsia="zh-CN"/>
        </w:rPr>
        <w:t>SSB measur</w:t>
      </w:r>
      <w:r w:rsidR="005662D3" w:rsidRPr="00F1733C">
        <w:rPr>
          <w:rFonts w:eastAsia="宋体"/>
          <w:szCs w:val="24"/>
          <w:lang w:eastAsia="zh-CN"/>
        </w:rPr>
        <w:t>e</w:t>
      </w:r>
      <w:r w:rsidR="006E5239" w:rsidRPr="002703BE">
        <w:rPr>
          <w:rFonts w:eastAsia="宋体"/>
          <w:szCs w:val="24"/>
          <w:lang w:eastAsia="zh-CN"/>
        </w:rPr>
        <w:t>ment results</w:t>
      </w:r>
      <w:r w:rsidR="00F024BD" w:rsidRPr="002703BE">
        <w:rPr>
          <w:rFonts w:eastAsia="宋体"/>
          <w:szCs w:val="24"/>
          <w:lang w:eastAsia="zh-CN"/>
        </w:rPr>
        <w:t xml:space="preserve">, it may be not necessary to measure </w:t>
      </w:r>
      <w:r w:rsidR="00AB4E51" w:rsidRPr="002703BE">
        <w:rPr>
          <w:rFonts w:eastAsia="宋体"/>
          <w:szCs w:val="24"/>
          <w:lang w:eastAsia="zh-CN"/>
        </w:rPr>
        <w:t>all the</w:t>
      </w:r>
      <w:r w:rsidR="00E91C0F" w:rsidRPr="002703BE">
        <w:rPr>
          <w:rFonts w:eastAsia="宋体"/>
          <w:szCs w:val="24"/>
          <w:lang w:eastAsia="zh-CN"/>
        </w:rPr>
        <w:t>se</w:t>
      </w:r>
      <w:r w:rsidR="00AB4E51" w:rsidRPr="002703BE">
        <w:rPr>
          <w:rFonts w:eastAsia="宋体"/>
          <w:szCs w:val="24"/>
          <w:lang w:eastAsia="zh-CN"/>
        </w:rPr>
        <w:t xml:space="preserve"> configured CSI-RS resources</w:t>
      </w:r>
      <w:r w:rsidR="00F024BD" w:rsidRPr="002703BE">
        <w:rPr>
          <w:rFonts w:eastAsia="宋体"/>
          <w:szCs w:val="24"/>
          <w:lang w:eastAsia="zh-CN"/>
        </w:rPr>
        <w:t xml:space="preserve">. From our point of view, </w:t>
      </w:r>
      <w:r w:rsidR="005662D3" w:rsidRPr="00F1733C">
        <w:rPr>
          <w:rFonts w:eastAsia="宋体"/>
          <w:szCs w:val="24"/>
          <w:lang w:eastAsia="zh-CN"/>
        </w:rPr>
        <w:t xml:space="preserve">a </w:t>
      </w:r>
      <w:r w:rsidR="00F024BD" w:rsidRPr="002703BE">
        <w:rPr>
          <w:rFonts w:eastAsia="宋体"/>
          <w:szCs w:val="24"/>
          <w:lang w:eastAsia="zh-CN"/>
        </w:rPr>
        <w:t xml:space="preserve">MAC-CE based </w:t>
      </w:r>
      <w:r w:rsidR="00DE5F54" w:rsidRPr="00F1733C">
        <w:rPr>
          <w:rFonts w:eastAsia="宋体"/>
          <w:szCs w:val="24"/>
          <w:lang w:eastAsia="zh-CN"/>
        </w:rPr>
        <w:t xml:space="preserve">activate/deactivate </w:t>
      </w:r>
      <w:r w:rsidR="00F024BD" w:rsidRPr="002703BE">
        <w:rPr>
          <w:rFonts w:eastAsia="宋体"/>
          <w:szCs w:val="24"/>
          <w:lang w:eastAsia="zh-CN"/>
        </w:rPr>
        <w:t xml:space="preserve">scheme </w:t>
      </w:r>
      <w:r w:rsidR="0053583E">
        <w:rPr>
          <w:rFonts w:eastAsia="宋体"/>
          <w:szCs w:val="24"/>
          <w:lang w:eastAsia="zh-CN"/>
        </w:rPr>
        <w:t>can</w:t>
      </w:r>
      <w:r w:rsidR="0053583E" w:rsidRPr="002703BE">
        <w:rPr>
          <w:rFonts w:eastAsia="宋体"/>
          <w:szCs w:val="24"/>
          <w:lang w:eastAsia="zh-CN"/>
        </w:rPr>
        <w:t xml:space="preserve"> </w:t>
      </w:r>
      <w:r w:rsidR="00F024BD" w:rsidRPr="002703BE">
        <w:rPr>
          <w:rFonts w:eastAsia="宋体"/>
          <w:szCs w:val="24"/>
          <w:lang w:eastAsia="zh-CN"/>
        </w:rPr>
        <w:t>be used</w:t>
      </w:r>
      <w:r w:rsidR="00E91C0F" w:rsidRPr="002703BE">
        <w:rPr>
          <w:rFonts w:eastAsia="宋体"/>
          <w:szCs w:val="24"/>
          <w:lang w:eastAsia="zh-CN"/>
        </w:rPr>
        <w:t xml:space="preserve"> to </w:t>
      </w:r>
      <w:r w:rsidR="00DE5F54" w:rsidRPr="00F1733C">
        <w:rPr>
          <w:rFonts w:eastAsia="宋体"/>
          <w:szCs w:val="24"/>
          <w:lang w:eastAsia="zh-CN"/>
        </w:rPr>
        <w:t>select</w:t>
      </w:r>
      <w:r w:rsidR="00DE5F54" w:rsidRPr="002703BE">
        <w:rPr>
          <w:rFonts w:eastAsia="宋体"/>
          <w:szCs w:val="24"/>
          <w:lang w:eastAsia="zh-CN"/>
        </w:rPr>
        <w:t xml:space="preserve"> </w:t>
      </w:r>
      <w:r w:rsidR="00E91C0F" w:rsidRPr="002703BE">
        <w:rPr>
          <w:rFonts w:eastAsia="宋体"/>
          <w:szCs w:val="24"/>
          <w:lang w:eastAsia="zh-CN"/>
        </w:rPr>
        <w:t xml:space="preserve">the </w:t>
      </w:r>
      <w:r w:rsidR="0022760D" w:rsidRPr="002703BE">
        <w:rPr>
          <w:rFonts w:eastAsia="宋体"/>
          <w:szCs w:val="24"/>
          <w:lang w:eastAsia="zh-CN"/>
        </w:rPr>
        <w:t>CSI-RS</w:t>
      </w:r>
      <w:r w:rsidR="00DE5F54" w:rsidRPr="00F1733C">
        <w:rPr>
          <w:rFonts w:eastAsia="宋体"/>
          <w:szCs w:val="24"/>
          <w:lang w:eastAsia="zh-CN"/>
        </w:rPr>
        <w:t xml:space="preserve"> resources to be measured</w:t>
      </w:r>
      <w:r w:rsidR="005662D3" w:rsidRPr="00F1733C">
        <w:rPr>
          <w:rFonts w:eastAsia="宋体"/>
          <w:szCs w:val="24"/>
          <w:lang w:eastAsia="zh-CN"/>
        </w:rPr>
        <w:t xml:space="preserve"> </w:t>
      </w:r>
      <w:r w:rsidR="00DE5F54" w:rsidRPr="00F1733C">
        <w:rPr>
          <w:rFonts w:eastAsia="宋体"/>
          <w:szCs w:val="24"/>
          <w:lang w:eastAsia="zh-CN"/>
        </w:rPr>
        <w:t xml:space="preserve">for </w:t>
      </w:r>
      <w:r w:rsidR="005662D3" w:rsidRPr="00F1733C">
        <w:rPr>
          <w:rFonts w:eastAsia="宋体"/>
          <w:szCs w:val="24"/>
          <w:lang w:eastAsia="zh-CN"/>
        </w:rPr>
        <w:t>reduc</w:t>
      </w:r>
      <w:r w:rsidR="00DE5F54" w:rsidRPr="00F1733C">
        <w:rPr>
          <w:rFonts w:eastAsia="宋体"/>
          <w:szCs w:val="24"/>
          <w:lang w:eastAsia="zh-CN"/>
        </w:rPr>
        <w:t>ing</w:t>
      </w:r>
      <w:r w:rsidR="005662D3" w:rsidRPr="00F1733C">
        <w:rPr>
          <w:rFonts w:eastAsia="宋体"/>
          <w:szCs w:val="24"/>
          <w:lang w:eastAsia="zh-CN"/>
        </w:rPr>
        <w:t xml:space="preserve"> power consumption</w:t>
      </w:r>
      <w:r w:rsidR="00E91C0F" w:rsidRPr="002703BE">
        <w:rPr>
          <w:rFonts w:eastAsia="宋体"/>
          <w:szCs w:val="24"/>
          <w:lang w:eastAsia="zh-CN"/>
        </w:rPr>
        <w:t xml:space="preserve">. </w:t>
      </w:r>
    </w:p>
    <w:p w14:paraId="2252D2D7" w14:textId="44108858" w:rsidR="00773939" w:rsidRPr="002703BE" w:rsidRDefault="00F024BD" w:rsidP="003722B4">
      <w:pPr>
        <w:spacing w:afterLines="0" w:after="120"/>
        <w:jc w:val="both"/>
        <w:rPr>
          <w:rFonts w:eastAsia="宋体"/>
          <w:b/>
          <w:lang w:eastAsia="zh-CN"/>
        </w:rPr>
      </w:pPr>
      <w:r w:rsidRPr="002703BE">
        <w:rPr>
          <w:rFonts w:eastAsia="宋体"/>
          <w:b/>
          <w:lang w:eastAsia="zh-CN"/>
        </w:rPr>
        <w:t>Proposal 8</w:t>
      </w:r>
      <w:r w:rsidR="003A1479" w:rsidRPr="002703BE">
        <w:rPr>
          <w:rFonts w:eastAsia="宋体"/>
          <w:b/>
          <w:lang w:eastAsia="zh-CN"/>
        </w:rPr>
        <w:t xml:space="preserve">: </w:t>
      </w:r>
      <w:r w:rsidR="0053583E">
        <w:rPr>
          <w:rFonts w:eastAsia="宋体"/>
          <w:b/>
          <w:lang w:eastAsia="zh-CN"/>
        </w:rPr>
        <w:t xml:space="preserve">Support </w:t>
      </w:r>
      <w:r w:rsidR="00645C2F">
        <w:rPr>
          <w:rFonts w:eastAsia="宋体"/>
          <w:b/>
          <w:lang w:eastAsia="zh-CN"/>
        </w:rPr>
        <w:t>using</w:t>
      </w:r>
      <w:r w:rsidR="0053583E">
        <w:rPr>
          <w:rFonts w:eastAsia="宋体"/>
          <w:b/>
          <w:lang w:eastAsia="zh-CN"/>
        </w:rPr>
        <w:t xml:space="preserve"> </w:t>
      </w:r>
      <w:r w:rsidR="003A1479" w:rsidRPr="002703BE">
        <w:rPr>
          <w:rFonts w:eastAsia="宋体"/>
          <w:b/>
          <w:lang w:eastAsia="zh-CN"/>
        </w:rPr>
        <w:t xml:space="preserve">MAC-CE </w:t>
      </w:r>
      <w:r w:rsidR="0053583E">
        <w:rPr>
          <w:rFonts w:eastAsia="宋体"/>
          <w:b/>
          <w:lang w:eastAsia="zh-CN"/>
        </w:rPr>
        <w:t>to</w:t>
      </w:r>
      <w:r w:rsidR="0053583E" w:rsidRPr="002703BE">
        <w:rPr>
          <w:rFonts w:eastAsia="宋体"/>
          <w:b/>
          <w:lang w:eastAsia="zh-CN"/>
        </w:rPr>
        <w:t xml:space="preserve"> </w:t>
      </w:r>
      <w:r w:rsidRPr="002703BE">
        <w:rPr>
          <w:rFonts w:eastAsia="宋体"/>
          <w:b/>
          <w:lang w:eastAsia="zh-CN"/>
        </w:rPr>
        <w:t>activat</w:t>
      </w:r>
      <w:r w:rsidR="003A1479" w:rsidRPr="002703BE">
        <w:rPr>
          <w:rFonts w:eastAsia="宋体"/>
          <w:b/>
          <w:lang w:eastAsia="zh-CN"/>
        </w:rPr>
        <w:t xml:space="preserve">e/deactivate the measurement of CSI-RS </w:t>
      </w:r>
      <w:r w:rsidR="00701A22" w:rsidRPr="002703BE">
        <w:rPr>
          <w:rFonts w:eastAsia="宋体"/>
          <w:b/>
          <w:lang w:eastAsia="zh-CN"/>
        </w:rPr>
        <w:t xml:space="preserve">resources </w:t>
      </w:r>
      <w:r w:rsidR="003A1479" w:rsidRPr="002703BE">
        <w:rPr>
          <w:rFonts w:eastAsia="宋体"/>
          <w:b/>
          <w:lang w:eastAsia="zh-CN"/>
        </w:rPr>
        <w:t>of the candidate cells.</w:t>
      </w:r>
    </w:p>
    <w:p w14:paraId="5E6F374E" w14:textId="77777777" w:rsidR="003722B4" w:rsidRPr="002703BE" w:rsidRDefault="003722B4" w:rsidP="003722B4">
      <w:pPr>
        <w:spacing w:afterLines="0" w:after="120"/>
        <w:jc w:val="both"/>
        <w:rPr>
          <w:rFonts w:eastAsia="宋体"/>
          <w:b/>
          <w:lang w:eastAsia="zh-CN"/>
        </w:rPr>
      </w:pPr>
    </w:p>
    <w:p w14:paraId="6BA983D3" w14:textId="77777777" w:rsidR="00296EA3" w:rsidRPr="002703BE" w:rsidRDefault="00296EA3" w:rsidP="00296EA3">
      <w:pPr>
        <w:keepNext/>
        <w:numPr>
          <w:ilvl w:val="1"/>
          <w:numId w:val="1"/>
        </w:numPr>
        <w:tabs>
          <w:tab w:val="left" w:pos="-806"/>
        </w:tabs>
        <w:spacing w:before="240" w:after="120"/>
        <w:ind w:left="578" w:hanging="578"/>
        <w:outlineLvl w:val="1"/>
        <w:rPr>
          <w:rFonts w:ascii="Arial" w:eastAsia="MS Mincho" w:hAnsi="Arial"/>
          <w:b/>
          <w:sz w:val="24"/>
          <w:lang w:eastAsia="zh-CN"/>
        </w:rPr>
      </w:pPr>
      <w:r w:rsidRPr="00F1733C">
        <w:rPr>
          <w:rFonts w:ascii="Arial" w:eastAsiaTheme="minorEastAsia" w:hAnsi="Arial"/>
          <w:b/>
          <w:sz w:val="24"/>
          <w:lang w:eastAsia="zh-CN"/>
        </w:rPr>
        <w:lastRenderedPageBreak/>
        <w:t>Event triggered L1 measurement reporting</w:t>
      </w:r>
    </w:p>
    <w:p w14:paraId="61332358" w14:textId="77777777" w:rsidR="00296EA3" w:rsidRPr="00F1733C" w:rsidRDefault="00296EA3" w:rsidP="00296EA3">
      <w:pPr>
        <w:keepNext/>
        <w:numPr>
          <w:ilvl w:val="2"/>
          <w:numId w:val="1"/>
        </w:numPr>
        <w:tabs>
          <w:tab w:val="left" w:pos="-806"/>
        </w:tabs>
        <w:spacing w:before="240" w:after="120"/>
        <w:outlineLvl w:val="1"/>
        <w:rPr>
          <w:rFonts w:ascii="Arial" w:eastAsiaTheme="minorEastAsia" w:hAnsi="Arial"/>
          <w:b/>
          <w:sz w:val="24"/>
          <w:lang w:eastAsia="zh-CN"/>
        </w:rPr>
      </w:pPr>
      <w:r w:rsidRPr="00F1733C">
        <w:rPr>
          <w:rFonts w:ascii="Arial" w:eastAsiaTheme="minorEastAsia" w:hAnsi="Arial"/>
          <w:b/>
          <w:sz w:val="24"/>
          <w:lang w:eastAsia="zh-CN"/>
        </w:rPr>
        <w:t>Quality metrics of Events and L1 measurement resources</w:t>
      </w:r>
    </w:p>
    <w:p w14:paraId="024116EE" w14:textId="77777777" w:rsidR="00661922" w:rsidRPr="000D5BA5" w:rsidRDefault="00661922" w:rsidP="00D735F4">
      <w:pPr>
        <w:spacing w:afterLines="0" w:after="0"/>
        <w:rPr>
          <w:rFonts w:ascii="Times" w:eastAsiaTheme="minorEastAsia" w:hAnsi="Times"/>
          <w:szCs w:val="24"/>
          <w:lang w:eastAsia="zh-CN"/>
        </w:rPr>
      </w:pPr>
    </w:p>
    <w:p w14:paraId="5EDE76CF" w14:textId="77777777" w:rsidR="00661922" w:rsidRDefault="00661922" w:rsidP="00661922">
      <w:pPr>
        <w:spacing w:after="120"/>
        <w:jc w:val="both"/>
        <w:rPr>
          <w:rFonts w:eastAsiaTheme="minorEastAsia"/>
          <w:lang w:eastAsia="zh-CN"/>
        </w:rPr>
      </w:pPr>
      <w:r w:rsidRPr="00F1733C">
        <w:rPr>
          <w:rFonts w:eastAsiaTheme="minorEastAsia"/>
          <w:lang w:eastAsia="zh-CN"/>
        </w:rPr>
        <w:t>For the identification of the serving cell RS for event evaluation, five options were discussed in RAN1 #118 meeting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_Ref178176680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F1733C">
        <w:rPr>
          <w:rFonts w:eastAsiaTheme="minorEastAsia"/>
          <w:lang w:eastAsia="zh-CN"/>
        </w:rPr>
        <w:t xml:space="preserve">. </w:t>
      </w:r>
    </w:p>
    <w:p w14:paraId="16196348" w14:textId="77777777" w:rsidR="00661922" w:rsidRPr="000D5BA5" w:rsidRDefault="00661922" w:rsidP="00D735F4">
      <w:pPr>
        <w:spacing w:afterLines="0" w:after="0"/>
        <w:rPr>
          <w:rFonts w:ascii="Times" w:eastAsiaTheme="minorEastAsia" w:hAnsi="Times"/>
          <w:szCs w:val="24"/>
          <w:lang w:eastAsia="zh-CN"/>
        </w:rPr>
      </w:pPr>
    </w:p>
    <w:tbl>
      <w:tblPr>
        <w:tblStyle w:val="af7"/>
        <w:tblW w:w="0" w:type="auto"/>
        <w:tblLook w:val="04A0" w:firstRow="1" w:lastRow="0" w:firstColumn="1" w:lastColumn="0" w:noHBand="0" w:noVBand="1"/>
      </w:tblPr>
      <w:tblGrid>
        <w:gridCol w:w="9286"/>
      </w:tblGrid>
      <w:tr w:rsidR="00661922" w14:paraId="70CE2CBD" w14:textId="77777777" w:rsidTr="00661922">
        <w:tc>
          <w:tcPr>
            <w:tcW w:w="9286" w:type="dxa"/>
          </w:tcPr>
          <w:p w14:paraId="555E515B" w14:textId="77777777" w:rsidR="00661922" w:rsidRPr="000458CD" w:rsidRDefault="00661922" w:rsidP="00661922">
            <w:pPr>
              <w:spacing w:afterLines="0" w:after="0"/>
              <w:rPr>
                <w:rFonts w:ascii="Times" w:eastAsia="Batang" w:hAnsi="Times" w:cs="Times"/>
                <w:b/>
                <w:bCs/>
                <w:szCs w:val="24"/>
                <w:highlight w:val="green"/>
                <w:lang w:eastAsia="zh-CN"/>
              </w:rPr>
            </w:pPr>
            <w:r w:rsidRPr="000458CD">
              <w:rPr>
                <w:rFonts w:ascii="Times" w:eastAsia="Batang" w:hAnsi="Times" w:cs="Times"/>
                <w:b/>
                <w:bCs/>
                <w:szCs w:val="24"/>
                <w:highlight w:val="green"/>
                <w:lang w:eastAsia="zh-CN"/>
              </w:rPr>
              <w:t>Agreement</w:t>
            </w:r>
          </w:p>
          <w:p w14:paraId="1E63E674" w14:textId="77777777" w:rsidR="00661922" w:rsidRPr="00F1733C" w:rsidRDefault="00661922" w:rsidP="00661922">
            <w:pPr>
              <w:numPr>
                <w:ilvl w:val="0"/>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For the identification of the serving cell RS for event evaluation, </w:t>
            </w:r>
          </w:p>
          <w:p w14:paraId="798CB42C" w14:textId="77777777" w:rsidR="00661922" w:rsidRPr="00F1733C" w:rsidRDefault="00661922" w:rsidP="00661922">
            <w:pPr>
              <w:numPr>
                <w:ilvl w:val="1"/>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At least the following options are further studied in RAN1, where different options could apply to different LTM event</w:t>
            </w:r>
          </w:p>
          <w:p w14:paraId="25E8F97E" w14:textId="77777777" w:rsidR="00661922" w:rsidRPr="00F1733C" w:rsidRDefault="00661922" w:rsidP="00661922">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1: Derived from QCL (type-D) RS(s) of the indicated joint/DL TCI state for the serving cell</w:t>
            </w:r>
          </w:p>
          <w:p w14:paraId="75B813D6" w14:textId="77777777" w:rsidR="00661922" w:rsidRPr="00F1733C" w:rsidRDefault="00661922" w:rsidP="00661922">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2: Derived from QCL RS(s) or SSB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 of the indicated joint/DL TCI state for the serving cell</w:t>
            </w:r>
          </w:p>
          <w:p w14:paraId="31DDFA5F" w14:textId="77777777" w:rsidR="00661922" w:rsidRPr="00F1733C" w:rsidRDefault="00661922" w:rsidP="00661922">
            <w:pPr>
              <w:numPr>
                <w:ilvl w:val="3"/>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QCL RS or SSB is configured by the network</w:t>
            </w:r>
          </w:p>
          <w:p w14:paraId="2BDACB21" w14:textId="77777777" w:rsidR="00661922" w:rsidRPr="00F1733C" w:rsidRDefault="00661922" w:rsidP="00661922">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Option. 3: Measurement RS(s) is/are explicitly configured</w:t>
            </w:r>
          </w:p>
          <w:p w14:paraId="03AF88CF" w14:textId="77777777" w:rsidR="00661922" w:rsidRPr="00F1733C" w:rsidRDefault="00661922" w:rsidP="00661922">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4: Derived from QCL RSs of activated TCI states with the best quality,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with the best quality.</w:t>
            </w:r>
          </w:p>
          <w:p w14:paraId="00201C2F" w14:textId="77777777" w:rsidR="00661922" w:rsidRPr="00F1733C" w:rsidRDefault="00661922" w:rsidP="00661922">
            <w:pPr>
              <w:numPr>
                <w:ilvl w:val="2"/>
                <w:numId w:val="39"/>
              </w:numPr>
              <w:snapToGrid w:val="0"/>
              <w:spacing w:afterLines="0" w:after="0"/>
              <w:jc w:val="both"/>
              <w:rPr>
                <w:rFonts w:ascii="Times" w:eastAsia="Batang" w:hAnsi="Times"/>
                <w:szCs w:val="24"/>
                <w:lang w:eastAsia="zh-CN"/>
              </w:rPr>
            </w:pPr>
            <w:r w:rsidRPr="00F1733C">
              <w:rPr>
                <w:rFonts w:ascii="Times" w:eastAsia="Batang" w:hAnsi="Times"/>
                <w:szCs w:val="24"/>
                <w:lang w:eastAsia="zh-CN"/>
              </w:rPr>
              <w:t xml:space="preserve">Option 6: Derived from QCL RSs of activated TCI states, or SSB which is </w:t>
            </w:r>
            <w:proofErr w:type="spellStart"/>
            <w:r w:rsidRPr="00F1733C">
              <w:rPr>
                <w:rFonts w:ascii="Times" w:eastAsia="Batang" w:hAnsi="Times"/>
                <w:szCs w:val="24"/>
                <w:lang w:eastAsia="zh-CN"/>
              </w:rPr>
              <w:t>QCLed</w:t>
            </w:r>
            <w:proofErr w:type="spellEnd"/>
            <w:r w:rsidRPr="00F1733C">
              <w:rPr>
                <w:rFonts w:ascii="Times" w:eastAsia="Batang" w:hAnsi="Times"/>
                <w:szCs w:val="24"/>
                <w:lang w:eastAsia="zh-CN"/>
              </w:rPr>
              <w:t xml:space="preserve"> with the QCL RSs of activated TCI states </w:t>
            </w:r>
          </w:p>
          <w:p w14:paraId="6AE5E647" w14:textId="77777777" w:rsidR="00661922" w:rsidRPr="00F1733C" w:rsidRDefault="00661922" w:rsidP="00661922">
            <w:pPr>
              <w:numPr>
                <w:ilvl w:val="0"/>
                <w:numId w:val="39"/>
              </w:numPr>
              <w:snapToGrid w:val="0"/>
              <w:spacing w:afterLines="0" w:after="0"/>
              <w:jc w:val="both"/>
              <w:rPr>
                <w:rFonts w:ascii="Times" w:eastAsia="Batang" w:hAnsi="Times"/>
                <w:szCs w:val="24"/>
              </w:rPr>
            </w:pPr>
            <w:r w:rsidRPr="00F1733C">
              <w:rPr>
                <w:rFonts w:ascii="Times" w:eastAsia="Batang" w:hAnsi="Times"/>
                <w:szCs w:val="24"/>
              </w:rPr>
              <w:t>The RSs of the candidate cell(s) for event evaluation are explicitly configure</w:t>
            </w:r>
          </w:p>
          <w:p w14:paraId="46B6E078" w14:textId="3FAFF1E4" w:rsidR="00661922" w:rsidRPr="000D5BA5" w:rsidRDefault="00661922" w:rsidP="002703BE">
            <w:pPr>
              <w:spacing w:after="120"/>
              <w:jc w:val="both"/>
              <w:rPr>
                <w:rFonts w:ascii="Times" w:eastAsiaTheme="minorEastAsia" w:hAnsi="Times"/>
                <w:szCs w:val="24"/>
                <w:lang w:eastAsia="zh-CN"/>
              </w:rPr>
            </w:pPr>
            <w:r w:rsidRPr="00F1733C">
              <w:rPr>
                <w:rFonts w:ascii="Times" w:eastAsia="Batang" w:hAnsi="Times"/>
                <w:szCs w:val="24"/>
              </w:rPr>
              <w:t>Note: Companies are encouraged to take into account the RAN2 agreement (</w:t>
            </w:r>
            <w:proofErr w:type="spellStart"/>
            <w:r w:rsidRPr="00F1733C">
              <w:rPr>
                <w:rFonts w:ascii="Times" w:eastAsia="Batang" w:hAnsi="Times"/>
                <w:szCs w:val="24"/>
              </w:rPr>
              <w:t>i.e</w:t>
            </w:r>
            <w:proofErr w:type="spellEnd"/>
            <w:r w:rsidRPr="00F1733C">
              <w:rPr>
                <w:rFonts w:ascii="Times" w:eastAsia="Batang" w:hAnsi="Times"/>
                <w:szCs w:val="24"/>
              </w:rPr>
              <w:t xml:space="preserve"> current beam rather than best beam) for their further study.</w:t>
            </w:r>
          </w:p>
        </w:tc>
      </w:tr>
    </w:tbl>
    <w:p w14:paraId="1C575ED9" w14:textId="77777777" w:rsidR="00661922" w:rsidRDefault="00661922" w:rsidP="00D735F4">
      <w:pPr>
        <w:spacing w:afterLines="0" w:after="0"/>
        <w:rPr>
          <w:rFonts w:ascii="Times" w:eastAsiaTheme="minorEastAsia" w:hAnsi="Times"/>
          <w:szCs w:val="24"/>
          <w:lang w:eastAsia="zh-CN"/>
        </w:rPr>
      </w:pPr>
    </w:p>
    <w:p w14:paraId="617EAE57" w14:textId="458327F6" w:rsidR="00296EA3" w:rsidRPr="00FE0F42" w:rsidRDefault="00296EA3" w:rsidP="002703BE">
      <w:pPr>
        <w:pStyle w:val="aff3"/>
        <w:numPr>
          <w:ilvl w:val="0"/>
          <w:numId w:val="46"/>
        </w:numPr>
        <w:spacing w:after="120"/>
        <w:ind w:leftChars="0"/>
        <w:jc w:val="both"/>
        <w:rPr>
          <w:rFonts w:eastAsiaTheme="minorEastAsia"/>
        </w:rPr>
      </w:pPr>
      <w:r w:rsidRPr="00FE0F42">
        <w:rPr>
          <w:rFonts w:eastAsiaTheme="minorEastAsia"/>
        </w:rPr>
        <w:t xml:space="preserve">For </w:t>
      </w:r>
      <w:r w:rsidR="00D735F4" w:rsidRPr="00FE0F42">
        <w:rPr>
          <w:rFonts w:eastAsiaTheme="minorEastAsia"/>
        </w:rPr>
        <w:t>O</w:t>
      </w:r>
      <w:r w:rsidRPr="00FE0F42">
        <w:rPr>
          <w:rFonts w:eastAsiaTheme="minorEastAsia"/>
        </w:rPr>
        <w:t xml:space="preserve">ption 1, the serving cell RS for event evaluation is </w:t>
      </w:r>
      <w:r w:rsidR="00D735F4" w:rsidRPr="00FE0F42">
        <w:rPr>
          <w:rFonts w:eastAsiaTheme="minorEastAsia"/>
        </w:rPr>
        <w:t xml:space="preserve">derived from </w:t>
      </w:r>
      <w:r w:rsidRPr="00FE0F42">
        <w:rPr>
          <w:rFonts w:eastAsiaTheme="minorEastAsia"/>
        </w:rPr>
        <w:t>the QCL-</w:t>
      </w:r>
      <w:proofErr w:type="spellStart"/>
      <w:r w:rsidRPr="00FE0F42">
        <w:rPr>
          <w:rFonts w:eastAsiaTheme="minorEastAsia"/>
        </w:rPr>
        <w:t>typeD</w:t>
      </w:r>
      <w:proofErr w:type="spellEnd"/>
      <w:r w:rsidRPr="00FE0F42">
        <w:rPr>
          <w:rFonts w:eastAsiaTheme="minorEastAsia"/>
        </w:rPr>
        <w:t xml:space="preserve"> source RS of the indicated joint/DL TCI state</w:t>
      </w:r>
      <w:r w:rsidR="00D735F4" w:rsidRPr="00FE0F42">
        <w:rPr>
          <w:rFonts w:eastAsiaTheme="minorEastAsia"/>
        </w:rPr>
        <w:t>. C</w:t>
      </w:r>
      <w:r w:rsidRPr="00FE0F42">
        <w:rPr>
          <w:rFonts w:eastAsiaTheme="minorEastAsia"/>
        </w:rPr>
        <w:t xml:space="preserve">onsidering that the QCL-type D source RS can only </w:t>
      </w:r>
      <w:r w:rsidR="00D735F4" w:rsidRPr="00FE0F42">
        <w:rPr>
          <w:rFonts w:eastAsiaTheme="minorEastAsia"/>
        </w:rPr>
        <w:t xml:space="preserve">be the </w:t>
      </w:r>
      <w:r w:rsidRPr="00FE0F42">
        <w:rPr>
          <w:rFonts w:eastAsiaTheme="minorEastAsia"/>
        </w:rPr>
        <w:t xml:space="preserve">CSI-RS for beam management or TRS, it </w:t>
      </w:r>
      <w:r w:rsidR="00D735F4" w:rsidRPr="00FE0F42">
        <w:rPr>
          <w:rFonts w:eastAsiaTheme="minorEastAsia"/>
        </w:rPr>
        <w:t xml:space="preserve">implies </w:t>
      </w:r>
      <w:r w:rsidRPr="00FE0F42">
        <w:rPr>
          <w:rFonts w:eastAsiaTheme="minorEastAsia"/>
        </w:rPr>
        <w:t>that only CSI-RS can be used as RSs for serving cell beams</w:t>
      </w:r>
      <w:r w:rsidR="00D735F4" w:rsidRPr="00FE0F42">
        <w:rPr>
          <w:rFonts w:eastAsiaTheme="minorEastAsia"/>
        </w:rPr>
        <w:t>.</w:t>
      </w:r>
      <w:r w:rsidR="00FE0F42" w:rsidRPr="00FE0F42">
        <w:rPr>
          <w:rFonts w:eastAsiaTheme="minorEastAsia"/>
        </w:rPr>
        <w:t xml:space="preserve"> This</w:t>
      </w:r>
      <w:r w:rsidRPr="00FE0F42">
        <w:rPr>
          <w:rFonts w:eastAsiaTheme="minorEastAsia"/>
        </w:rPr>
        <w:t xml:space="preserve"> is contradictory with the agreement tha</w:t>
      </w:r>
      <w:r w:rsidR="00EF2074">
        <w:rPr>
          <w:rFonts w:eastAsiaTheme="minorEastAsia"/>
        </w:rPr>
        <w:t>t SSB based L1-RSRP measurement</w:t>
      </w:r>
      <w:r w:rsidRPr="00FE0F42">
        <w:rPr>
          <w:rFonts w:eastAsiaTheme="minorEastAsia"/>
        </w:rPr>
        <w:t xml:space="preserve"> is supported for event triggered reporting. </w:t>
      </w:r>
    </w:p>
    <w:p w14:paraId="53F33325" w14:textId="77981409" w:rsidR="00296EA3" w:rsidRPr="00FE0F42" w:rsidRDefault="00296EA3" w:rsidP="002703BE">
      <w:pPr>
        <w:pStyle w:val="aff3"/>
        <w:numPr>
          <w:ilvl w:val="0"/>
          <w:numId w:val="46"/>
        </w:numPr>
        <w:spacing w:after="120"/>
        <w:ind w:leftChars="0"/>
        <w:jc w:val="both"/>
        <w:rPr>
          <w:rFonts w:eastAsiaTheme="minorEastAsia"/>
        </w:rPr>
      </w:pPr>
      <w:r w:rsidRPr="00FE0F42">
        <w:rPr>
          <w:rFonts w:eastAsiaTheme="minorEastAsia"/>
        </w:rPr>
        <w:t xml:space="preserve">In comparison with </w:t>
      </w:r>
      <w:r w:rsidR="00FE0F42">
        <w:rPr>
          <w:rFonts w:eastAsiaTheme="minorEastAsia"/>
        </w:rPr>
        <w:t>O</w:t>
      </w:r>
      <w:r w:rsidRPr="00FE0F42">
        <w:rPr>
          <w:rFonts w:eastAsiaTheme="minorEastAsia"/>
        </w:rPr>
        <w:t xml:space="preserve">ption 1, </w:t>
      </w:r>
      <w:r w:rsidR="00FE0F42">
        <w:rPr>
          <w:rFonts w:eastAsiaTheme="minorEastAsia"/>
        </w:rPr>
        <w:t>O</w:t>
      </w:r>
      <w:r w:rsidRPr="00FE0F42">
        <w:rPr>
          <w:rFonts w:eastAsiaTheme="minorEastAsia"/>
        </w:rPr>
        <w:t xml:space="preserve">ption 2 includes SSB which is </w:t>
      </w:r>
      <w:proofErr w:type="spellStart"/>
      <w:r w:rsidRPr="00FE0F42">
        <w:rPr>
          <w:rFonts w:eastAsiaTheme="minorEastAsia"/>
        </w:rPr>
        <w:t>QCLed</w:t>
      </w:r>
      <w:proofErr w:type="spellEnd"/>
      <w:r w:rsidRPr="00FE0F42">
        <w:rPr>
          <w:rFonts w:eastAsiaTheme="minorEastAsia"/>
        </w:rPr>
        <w:t xml:space="preserve"> with the QCL RS of the indicated joint/DL TCI state for the serving cell. Considering that NW may not always transmit CSI-RS(s), we think two RS types</w:t>
      </w:r>
      <w:r w:rsidR="004207A3">
        <w:rPr>
          <w:rFonts w:eastAsiaTheme="minorEastAsia" w:hint="eastAsia"/>
        </w:rPr>
        <w:t xml:space="preserve"> </w:t>
      </w:r>
      <w:r w:rsidRPr="00FE0F42">
        <w:rPr>
          <w:rFonts w:eastAsiaTheme="minorEastAsia"/>
        </w:rPr>
        <w:t xml:space="preserve">(SSB or CSI-RS) could be considered, regardless of the measurement RS(s) is implicitly or explicitly provided. </w:t>
      </w:r>
    </w:p>
    <w:p w14:paraId="33FDEFBA" w14:textId="2045A352" w:rsidR="00296EA3" w:rsidRPr="00FE0F42" w:rsidRDefault="00296EA3" w:rsidP="002703BE">
      <w:pPr>
        <w:pStyle w:val="aff3"/>
        <w:numPr>
          <w:ilvl w:val="0"/>
          <w:numId w:val="46"/>
        </w:numPr>
        <w:spacing w:after="120"/>
        <w:ind w:leftChars="0"/>
        <w:jc w:val="both"/>
        <w:rPr>
          <w:rFonts w:eastAsiaTheme="minorEastAsia"/>
        </w:rPr>
      </w:pPr>
      <w:r w:rsidRPr="00FE0F42">
        <w:rPr>
          <w:rFonts w:eastAsiaTheme="minorEastAsia"/>
        </w:rPr>
        <w:t xml:space="preserve">For </w:t>
      </w:r>
      <w:r w:rsidR="00FE0F42">
        <w:rPr>
          <w:rFonts w:eastAsiaTheme="minorEastAsia"/>
        </w:rPr>
        <w:t>O</w:t>
      </w:r>
      <w:r w:rsidRPr="00FE0F42">
        <w:rPr>
          <w:rFonts w:eastAsiaTheme="minorEastAsia"/>
        </w:rPr>
        <w:t xml:space="preserve">ption 3, the measurement RS(s) are explicitly configured. It has the benefits that the legacy LTM CSI report configuration framework can be leveraged as much as possible. </w:t>
      </w:r>
    </w:p>
    <w:p w14:paraId="2FE291E1" w14:textId="057DA939" w:rsidR="00296EA3" w:rsidRPr="00FE0F42" w:rsidRDefault="00296EA3" w:rsidP="002703BE">
      <w:pPr>
        <w:pStyle w:val="aff3"/>
        <w:numPr>
          <w:ilvl w:val="0"/>
          <w:numId w:val="46"/>
        </w:numPr>
        <w:spacing w:after="120"/>
        <w:ind w:leftChars="0"/>
        <w:jc w:val="both"/>
        <w:rPr>
          <w:rFonts w:eastAsiaTheme="minorEastAsia"/>
        </w:rPr>
      </w:pPr>
      <w:r w:rsidRPr="00FE0F42">
        <w:rPr>
          <w:rFonts w:eastAsiaTheme="minorEastAsia"/>
        </w:rPr>
        <w:t xml:space="preserve">For </w:t>
      </w:r>
      <w:r w:rsidR="00FE0F42">
        <w:rPr>
          <w:rFonts w:eastAsiaTheme="minorEastAsia"/>
        </w:rPr>
        <w:t>O</w:t>
      </w:r>
      <w:r w:rsidRPr="00FE0F42">
        <w:rPr>
          <w:rFonts w:eastAsiaTheme="minorEastAsia"/>
        </w:rPr>
        <w:t xml:space="preserve">ption 4 and </w:t>
      </w:r>
      <w:r w:rsidR="00FE0F42">
        <w:rPr>
          <w:rFonts w:eastAsiaTheme="minorEastAsia"/>
        </w:rPr>
        <w:t>O</w:t>
      </w:r>
      <w:r w:rsidRPr="00FE0F42">
        <w:rPr>
          <w:rFonts w:eastAsiaTheme="minorEastAsia"/>
        </w:rPr>
        <w:t xml:space="preserve">ption 6, the measurement RS(s) are derived from QCL RSs of activated TCI states, in our opinion, it is enough to use the indicated joint/DL TCI state as the serving cell RS. Maintaining QCL RSs of activated TCI states as the serving cell RS increases the UE processing complexity. </w:t>
      </w:r>
    </w:p>
    <w:p w14:paraId="22034061" w14:textId="40D1B0AC" w:rsidR="00296EA3" w:rsidRPr="00F1733C" w:rsidRDefault="003407A7" w:rsidP="00296EA3">
      <w:pPr>
        <w:spacing w:after="120"/>
        <w:rPr>
          <w:b/>
          <w:lang w:eastAsia="zh-CN"/>
        </w:rPr>
      </w:pPr>
      <w:r w:rsidRPr="00F1733C">
        <w:rPr>
          <w:b/>
          <w:lang w:eastAsia="zh-CN"/>
        </w:rPr>
        <w:t xml:space="preserve">Proposal </w:t>
      </w:r>
      <w:r w:rsidR="00305252">
        <w:rPr>
          <w:rFonts w:eastAsiaTheme="minorEastAsia" w:hint="eastAsia"/>
          <w:b/>
          <w:lang w:eastAsia="zh-CN"/>
        </w:rPr>
        <w:t>9</w:t>
      </w:r>
      <w:r w:rsidR="00296EA3" w:rsidRPr="00F1733C">
        <w:rPr>
          <w:b/>
          <w:lang w:eastAsia="zh-CN"/>
        </w:rPr>
        <w:t xml:space="preserve">: For event-triggered LTM L1 measurement </w:t>
      </w:r>
      <w:proofErr w:type="gramStart"/>
      <w:r w:rsidR="00296EA3" w:rsidRPr="00F1733C">
        <w:rPr>
          <w:b/>
          <w:lang w:eastAsia="zh-CN"/>
        </w:rPr>
        <w:t>reporting,</w:t>
      </w:r>
      <w:proofErr w:type="gramEnd"/>
      <w:r w:rsidR="00296EA3" w:rsidRPr="00F1733C">
        <w:rPr>
          <w:b/>
          <w:lang w:eastAsia="zh-CN"/>
        </w:rPr>
        <w:t xml:space="preserve"> support the following options:</w:t>
      </w:r>
    </w:p>
    <w:p w14:paraId="71C98255" w14:textId="77777777" w:rsidR="00296EA3" w:rsidRPr="002703BE" w:rsidRDefault="00296EA3" w:rsidP="0080400A">
      <w:pPr>
        <w:numPr>
          <w:ilvl w:val="0"/>
          <w:numId w:val="44"/>
        </w:numPr>
        <w:spacing w:after="120"/>
        <w:rPr>
          <w:rFonts w:ascii="Times" w:eastAsia="Batang" w:hAnsi="Times"/>
          <w:b/>
          <w:szCs w:val="24"/>
          <w:lang w:eastAsia="zh-CN"/>
        </w:rPr>
      </w:pPr>
      <w:r w:rsidRPr="002703BE">
        <w:rPr>
          <w:rFonts w:ascii="Times" w:eastAsia="Batang" w:hAnsi="Times"/>
          <w:b/>
          <w:szCs w:val="24"/>
          <w:lang w:eastAsia="zh-CN"/>
        </w:rPr>
        <w:t xml:space="preserve">Option 2: Derived from QCL RS(s) or SSB </w:t>
      </w:r>
      <w:proofErr w:type="spellStart"/>
      <w:r w:rsidRPr="002703BE">
        <w:rPr>
          <w:rFonts w:ascii="Times" w:eastAsia="Batang" w:hAnsi="Times"/>
          <w:b/>
          <w:szCs w:val="24"/>
          <w:lang w:eastAsia="zh-CN"/>
        </w:rPr>
        <w:t>QCLed</w:t>
      </w:r>
      <w:proofErr w:type="spellEnd"/>
      <w:r w:rsidRPr="002703BE">
        <w:rPr>
          <w:rFonts w:ascii="Times" w:eastAsia="Batang" w:hAnsi="Times"/>
          <w:b/>
          <w:szCs w:val="24"/>
          <w:lang w:eastAsia="zh-CN"/>
        </w:rPr>
        <w:t xml:space="preserve"> with the QCL RS of the indicated joint/DL TCI state for the serving cell </w:t>
      </w:r>
    </w:p>
    <w:p w14:paraId="5A99E074" w14:textId="77777777" w:rsidR="00296EA3" w:rsidRPr="002703BE" w:rsidRDefault="00296EA3" w:rsidP="0080400A">
      <w:pPr>
        <w:numPr>
          <w:ilvl w:val="0"/>
          <w:numId w:val="45"/>
        </w:numPr>
        <w:spacing w:after="120"/>
        <w:rPr>
          <w:rFonts w:ascii="Times" w:eastAsia="Batang" w:hAnsi="Times"/>
          <w:b/>
          <w:szCs w:val="24"/>
          <w:lang w:eastAsia="zh-CN"/>
        </w:rPr>
      </w:pPr>
      <w:r w:rsidRPr="002703BE">
        <w:rPr>
          <w:rFonts w:ascii="Times" w:eastAsia="Batang" w:hAnsi="Times"/>
          <w:b/>
          <w:szCs w:val="24"/>
          <w:lang w:eastAsia="zh-CN"/>
        </w:rPr>
        <w:t>QCL RS or SSB is configured by the network</w:t>
      </w:r>
    </w:p>
    <w:p w14:paraId="5C44996E" w14:textId="77777777" w:rsidR="00296EA3" w:rsidRPr="002703BE" w:rsidRDefault="00296EA3" w:rsidP="0080400A">
      <w:pPr>
        <w:numPr>
          <w:ilvl w:val="0"/>
          <w:numId w:val="44"/>
        </w:numPr>
        <w:spacing w:after="120"/>
        <w:rPr>
          <w:rFonts w:ascii="Times" w:eastAsia="Batang" w:hAnsi="Times"/>
          <w:b/>
          <w:szCs w:val="24"/>
          <w:lang w:eastAsia="zh-CN"/>
        </w:rPr>
      </w:pPr>
      <w:r w:rsidRPr="002703BE">
        <w:rPr>
          <w:rFonts w:ascii="Times" w:eastAsia="Batang" w:hAnsi="Times"/>
          <w:b/>
          <w:szCs w:val="24"/>
          <w:lang w:eastAsia="zh-CN"/>
        </w:rPr>
        <w:t>Option 3: Measurement RS(s) is/are explicitly configured</w:t>
      </w:r>
    </w:p>
    <w:p w14:paraId="211EB89C" w14:textId="77777777" w:rsidR="00296EA3" w:rsidRPr="00F1733C" w:rsidRDefault="00296EA3" w:rsidP="00296EA3">
      <w:pPr>
        <w:keepNext/>
        <w:numPr>
          <w:ilvl w:val="2"/>
          <w:numId w:val="1"/>
        </w:numPr>
        <w:tabs>
          <w:tab w:val="left" w:pos="-806"/>
        </w:tabs>
        <w:spacing w:before="240" w:after="120"/>
        <w:outlineLvl w:val="1"/>
        <w:rPr>
          <w:rFonts w:ascii="Arial" w:eastAsiaTheme="minorEastAsia" w:hAnsi="Arial"/>
          <w:b/>
          <w:sz w:val="24"/>
          <w:lang w:eastAsia="zh-CN"/>
        </w:rPr>
      </w:pPr>
      <w:r w:rsidRPr="00F1733C">
        <w:rPr>
          <w:rFonts w:ascii="Arial" w:eastAsiaTheme="minorEastAsia" w:hAnsi="Arial"/>
          <w:b/>
          <w:sz w:val="24"/>
          <w:lang w:eastAsia="zh-CN"/>
        </w:rPr>
        <w:t>Uplink report contents</w:t>
      </w:r>
    </w:p>
    <w:p w14:paraId="329D0912" w14:textId="77777777" w:rsidR="00296EA3" w:rsidRPr="002703BE" w:rsidRDefault="00296EA3" w:rsidP="00296EA3">
      <w:pPr>
        <w:spacing w:after="120"/>
        <w:jc w:val="both"/>
        <w:rPr>
          <w:rFonts w:eastAsiaTheme="minorEastAsia"/>
          <w:lang w:eastAsia="zh-CN"/>
        </w:rPr>
      </w:pPr>
      <w:r w:rsidRPr="002703BE">
        <w:rPr>
          <w:rFonts w:eastAsiaTheme="minorEastAsia"/>
          <w:lang w:eastAsia="zh-CN"/>
        </w:rPr>
        <w:t xml:space="preserve">In Rel-18 LTM, the UE reports the beam/cell measurement results according to the </w:t>
      </w:r>
      <w:r w:rsidRPr="002703BE">
        <w:rPr>
          <w:rFonts w:eastAsiaTheme="minorEastAsia"/>
          <w:i/>
          <w:lang w:eastAsia="zh-CN"/>
        </w:rPr>
        <w:t>LTM-</w:t>
      </w:r>
      <w:proofErr w:type="spellStart"/>
      <w:r w:rsidRPr="002703BE">
        <w:rPr>
          <w:rFonts w:eastAsiaTheme="minorEastAsia"/>
          <w:i/>
          <w:lang w:eastAsia="zh-CN"/>
        </w:rPr>
        <w:t>ReportContent</w:t>
      </w:r>
      <w:proofErr w:type="spellEnd"/>
      <w:r w:rsidRPr="002703BE">
        <w:rPr>
          <w:rFonts w:eastAsiaTheme="minorEastAsia"/>
          <w:lang w:eastAsia="zh-CN"/>
        </w:rPr>
        <w:t xml:space="preserve"> configured by </w:t>
      </w:r>
      <w:proofErr w:type="spellStart"/>
      <w:r w:rsidRPr="002703BE">
        <w:rPr>
          <w:rFonts w:eastAsiaTheme="minorEastAsia"/>
          <w:lang w:eastAsia="zh-CN"/>
        </w:rPr>
        <w:t>gNB</w:t>
      </w:r>
      <w:proofErr w:type="spellEnd"/>
      <w:r w:rsidRPr="002703BE">
        <w:rPr>
          <w:rFonts w:eastAsiaTheme="minorEastAsia"/>
          <w:lang w:eastAsia="zh-CN"/>
        </w:rPr>
        <w:t xml:space="preserve">. The </w:t>
      </w:r>
      <w:proofErr w:type="gramStart"/>
      <w:r w:rsidRPr="002703BE">
        <w:rPr>
          <w:rFonts w:eastAsiaTheme="minorEastAsia"/>
          <w:lang w:eastAsia="zh-CN"/>
        </w:rPr>
        <w:t xml:space="preserve">number of reported cells </w:t>
      </w:r>
      <w:r w:rsidRPr="002703BE">
        <w:rPr>
          <w:rFonts w:eastAsiaTheme="minorEastAsia"/>
          <w:i/>
          <w:lang w:eastAsia="zh-CN"/>
        </w:rPr>
        <w:t>M</w:t>
      </w:r>
      <w:r w:rsidRPr="002703BE">
        <w:rPr>
          <w:rFonts w:eastAsiaTheme="minorEastAsia"/>
          <w:lang w:eastAsia="zh-CN"/>
        </w:rPr>
        <w:t xml:space="preserve"> as well as number of reported RS per cell </w:t>
      </w:r>
      <w:r w:rsidRPr="002703BE">
        <w:rPr>
          <w:rFonts w:eastAsiaTheme="minorEastAsia"/>
          <w:i/>
          <w:lang w:eastAsia="zh-CN"/>
        </w:rPr>
        <w:t>N</w:t>
      </w:r>
      <w:r w:rsidRPr="002703BE">
        <w:rPr>
          <w:rFonts w:eastAsiaTheme="minorEastAsia"/>
          <w:lang w:eastAsia="zh-CN"/>
        </w:rPr>
        <w:t xml:space="preserve"> are</w:t>
      </w:r>
      <w:proofErr w:type="gramEnd"/>
      <w:r w:rsidRPr="002703BE">
        <w:rPr>
          <w:rFonts w:eastAsiaTheme="minorEastAsia"/>
          <w:lang w:eastAsia="zh-CN"/>
        </w:rPr>
        <w:t xml:space="preserve"> included in </w:t>
      </w:r>
      <w:r w:rsidRPr="002703BE">
        <w:rPr>
          <w:rFonts w:eastAsiaTheme="minorEastAsia"/>
          <w:i/>
          <w:iCs/>
          <w:lang w:eastAsia="zh-CN"/>
        </w:rPr>
        <w:t>LTM-</w:t>
      </w:r>
      <w:proofErr w:type="spellStart"/>
      <w:r w:rsidRPr="002703BE">
        <w:rPr>
          <w:rFonts w:eastAsiaTheme="minorEastAsia"/>
          <w:i/>
          <w:iCs/>
          <w:lang w:eastAsia="zh-CN"/>
        </w:rPr>
        <w:t>ReportContent</w:t>
      </w:r>
      <w:proofErr w:type="spellEnd"/>
      <w:r w:rsidRPr="002703BE">
        <w:rPr>
          <w:rFonts w:eastAsiaTheme="minorEastAsia"/>
          <w:i/>
          <w:lang w:eastAsia="zh-CN"/>
        </w:rPr>
        <w:t xml:space="preserve">. </w:t>
      </w:r>
      <w:r w:rsidRPr="002703BE">
        <w:rPr>
          <w:rFonts w:eastAsiaTheme="minorEastAsia"/>
          <w:lang w:eastAsia="zh-CN"/>
        </w:rPr>
        <w:t xml:space="preserve">For each reporting instance, up to </w:t>
      </w:r>
      <w:proofErr w:type="spellStart"/>
      <w:r w:rsidRPr="002703BE">
        <w:rPr>
          <w:rFonts w:eastAsiaTheme="minorEastAsia"/>
          <w:i/>
          <w:lang w:eastAsia="zh-CN"/>
        </w:rPr>
        <w:t>nrOfReportedRS-PerCell</w:t>
      </w:r>
      <w:proofErr w:type="spellEnd"/>
      <w:r w:rsidRPr="002703BE">
        <w:rPr>
          <w:rFonts w:eastAsiaTheme="minorEastAsia"/>
          <w:lang w:eastAsia="zh-CN"/>
        </w:rPr>
        <w:t xml:space="preserve"> (</w:t>
      </w:r>
      <w:r w:rsidRPr="002703BE">
        <w:rPr>
          <w:rFonts w:eastAsiaTheme="minorEastAsia"/>
          <w:i/>
          <w:lang w:eastAsia="zh-CN"/>
        </w:rPr>
        <w:t>N</w:t>
      </w:r>
      <w:r w:rsidRPr="002703BE">
        <w:rPr>
          <w:rFonts w:eastAsiaTheme="minorEastAsia"/>
          <w:lang w:eastAsia="zh-CN"/>
        </w:rPr>
        <w:t xml:space="preserve">) SSBRIs as well their associated L1-RSRPs are reported. For NR Rel-19 LTM, similar quantities as Rel-18 LTM, i.e. L1-RSRP and the corresponding beam ID(s) </w:t>
      </w:r>
      <w:r w:rsidRPr="002703BE">
        <w:rPr>
          <w:rFonts w:eastAsiaTheme="minorEastAsia"/>
          <w:i/>
          <w:lang w:eastAsia="zh-CN"/>
        </w:rPr>
        <w:t>CRI/SSBRI</w:t>
      </w:r>
      <w:r w:rsidRPr="002703BE">
        <w:rPr>
          <w:rFonts w:eastAsiaTheme="minorEastAsia"/>
          <w:lang w:eastAsia="zh-CN"/>
        </w:rPr>
        <w:t xml:space="preserve"> can be reported. L1-RSRP reporting has been supported in RAN1 #118 meeting. </w:t>
      </w:r>
    </w:p>
    <w:p w14:paraId="4D71CD8E" w14:textId="0A41A6A3" w:rsidR="00296EA3" w:rsidRPr="002703BE" w:rsidRDefault="003407A7" w:rsidP="003407A7">
      <w:pPr>
        <w:spacing w:afterLines="0" w:after="120"/>
        <w:jc w:val="both"/>
        <w:rPr>
          <w:rFonts w:eastAsia="宋体"/>
          <w:b/>
          <w:lang w:eastAsia="zh-CN"/>
        </w:rPr>
      </w:pPr>
      <w:r w:rsidRPr="002703BE">
        <w:rPr>
          <w:rFonts w:eastAsia="宋体"/>
          <w:b/>
          <w:lang w:eastAsia="zh-CN"/>
        </w:rPr>
        <w:lastRenderedPageBreak/>
        <w:t>Proposal 1</w:t>
      </w:r>
      <w:r w:rsidR="00552206">
        <w:rPr>
          <w:rFonts w:eastAsia="宋体" w:hint="eastAsia"/>
          <w:b/>
          <w:lang w:eastAsia="zh-CN"/>
        </w:rPr>
        <w:t>0</w:t>
      </w:r>
      <w:r w:rsidR="00296EA3" w:rsidRPr="002703BE">
        <w:rPr>
          <w:rFonts w:eastAsia="宋体"/>
          <w:b/>
          <w:lang w:eastAsia="zh-CN"/>
        </w:rPr>
        <w:t xml:space="preserve">: Take the content in Rel-18 LTM reporting framework as the starting point for NR Rel-19 LTM measurement reporting. In addition to the L1-RSRP reporting, the beam ID(s) (CRI/SSBRI) associated with L1-RSRP should also be reported. </w:t>
      </w:r>
    </w:p>
    <w:p w14:paraId="21E7AE82" w14:textId="77777777" w:rsidR="00296EA3" w:rsidRPr="00F1733C" w:rsidRDefault="00296EA3" w:rsidP="00296EA3">
      <w:pPr>
        <w:spacing w:after="120"/>
        <w:jc w:val="both"/>
        <w:rPr>
          <w:rFonts w:eastAsiaTheme="minorEastAsia"/>
          <w:lang w:eastAsia="zh-CN"/>
        </w:rPr>
      </w:pPr>
      <w:r w:rsidRPr="00F1733C">
        <w:t>For LTM, the reported quantity is used for handover. In our opinion, L1-RSRP is not robust enough due to the one-shot measurement. To determine an accurate target cell, the L1 cell-level measurement should also be reported to avoid the ping-pong effect. In the legacy</w:t>
      </w:r>
      <w:r w:rsidRPr="00F1733C">
        <w:rPr>
          <w:rFonts w:eastAsiaTheme="minorEastAsia"/>
          <w:lang w:eastAsia="zh-CN"/>
        </w:rPr>
        <w:t xml:space="preserve"> Layer 3</w:t>
      </w:r>
      <w:r w:rsidRPr="00F1733C">
        <w:t xml:space="preserve"> RRM procedure, both beam-level measurement result (L3-RSRP) and cell-level measurement result (spatial filtered L3-RSRP) could be reported. Similarly, in addition to L1-RSRP, L1 cell-level measurement, i.e. spatial filtered L1-RSRP should also be supported for inter-cell mobility. The spatial filtered L1-RSRP could be calculated by linear averaging of those L1-RSRPs above a configured threshold within a cell.</w:t>
      </w:r>
    </w:p>
    <w:p w14:paraId="501E769C" w14:textId="4A55E428" w:rsidR="00296EA3" w:rsidRPr="002703BE" w:rsidRDefault="00296EA3" w:rsidP="003407A7">
      <w:pPr>
        <w:spacing w:afterLines="0" w:after="120"/>
        <w:jc w:val="both"/>
        <w:rPr>
          <w:rFonts w:eastAsia="宋体"/>
          <w:b/>
          <w:lang w:eastAsia="zh-CN"/>
        </w:rPr>
      </w:pPr>
      <w:r w:rsidRPr="002703BE">
        <w:rPr>
          <w:rFonts w:eastAsia="宋体"/>
          <w:b/>
          <w:lang w:eastAsia="zh-CN"/>
        </w:rPr>
        <w:t xml:space="preserve">Proposal </w:t>
      </w:r>
      <w:r w:rsidR="003407A7" w:rsidRPr="002703BE">
        <w:rPr>
          <w:rFonts w:eastAsia="宋体"/>
          <w:b/>
          <w:lang w:eastAsia="zh-CN"/>
        </w:rPr>
        <w:t>1</w:t>
      </w:r>
      <w:r w:rsidR="006D0A84">
        <w:rPr>
          <w:rFonts w:eastAsia="宋体" w:hint="eastAsia"/>
          <w:b/>
          <w:lang w:eastAsia="zh-CN"/>
        </w:rPr>
        <w:t>1</w:t>
      </w:r>
      <w:r w:rsidRPr="002703BE">
        <w:rPr>
          <w:rFonts w:eastAsia="宋体"/>
          <w:b/>
          <w:lang w:eastAsia="zh-CN"/>
        </w:rPr>
        <w:t>: To avoid the ping-pong effect, L1 cell-level measurement result, i.e. spatial filtered L1-RSRP, should be supported in addition to the beam-level L1-RSRP.</w:t>
      </w:r>
    </w:p>
    <w:p w14:paraId="295FBE6C" w14:textId="42096729" w:rsidR="002923FD" w:rsidRDefault="002923FD" w:rsidP="00296EA3">
      <w:pPr>
        <w:spacing w:after="120"/>
        <w:jc w:val="both"/>
        <w:rPr>
          <w:rFonts w:eastAsiaTheme="minorEastAsia"/>
          <w:lang w:eastAsia="zh-CN"/>
        </w:rPr>
      </w:pPr>
      <w:r>
        <w:rPr>
          <w:rFonts w:eastAsiaTheme="minorEastAsia"/>
          <w:lang w:eastAsia="zh-CN"/>
        </w:rPr>
        <w:t>I</w:t>
      </w:r>
      <w:r w:rsidR="00296EA3" w:rsidRPr="00F1733C">
        <w:rPr>
          <w:rFonts w:eastAsiaTheme="minorEastAsia"/>
          <w:lang w:eastAsia="zh-CN"/>
        </w:rPr>
        <w:t xml:space="preserve">n the Rel-18 LTM reporting, the </w:t>
      </w:r>
      <w:proofErr w:type="spellStart"/>
      <w:r w:rsidR="00296EA3" w:rsidRPr="00F1733C">
        <w:rPr>
          <w:rFonts w:eastAsiaTheme="minorEastAsia"/>
          <w:lang w:eastAsia="zh-CN"/>
        </w:rPr>
        <w:t>gNB</w:t>
      </w:r>
      <w:proofErr w:type="spellEnd"/>
      <w:r w:rsidR="00296EA3" w:rsidRPr="00F1733C">
        <w:rPr>
          <w:rFonts w:eastAsiaTheme="minorEastAsia"/>
          <w:lang w:eastAsia="zh-CN"/>
        </w:rPr>
        <w:t xml:space="preserve"> configures the number of candidate cells </w:t>
      </w:r>
      <w:r w:rsidR="00296EA3" w:rsidRPr="00F1733C">
        <w:rPr>
          <w:rFonts w:eastAsiaTheme="minorEastAsia"/>
          <w:i/>
          <w:iCs/>
          <w:lang w:eastAsia="zh-CN"/>
        </w:rPr>
        <w:t xml:space="preserve">M </w:t>
      </w:r>
      <w:r w:rsidR="00296EA3" w:rsidRPr="00F1733C">
        <w:rPr>
          <w:rFonts w:eastAsiaTheme="minorEastAsia"/>
          <w:lang w:eastAsia="zh-CN"/>
        </w:rPr>
        <w:t xml:space="preserve">and the number of SSBRIs </w:t>
      </w:r>
      <w:r w:rsidR="00296EA3" w:rsidRPr="00F1733C">
        <w:rPr>
          <w:rFonts w:eastAsiaTheme="minorEastAsia"/>
          <w:i/>
          <w:iCs/>
          <w:lang w:eastAsia="zh-CN"/>
        </w:rPr>
        <w:t xml:space="preserve">N </w:t>
      </w:r>
      <w:r w:rsidR="00296EA3" w:rsidRPr="00F1733C">
        <w:rPr>
          <w:rFonts w:eastAsiaTheme="minorEastAsia"/>
          <w:lang w:eastAsia="zh-CN"/>
        </w:rPr>
        <w:t xml:space="preserve">to be reported for each candidate cell in each reporting instance. By following such configuration, the UE reports the largest L1-RSRP of </w:t>
      </w:r>
      <w:r w:rsidR="00296EA3" w:rsidRPr="00F1733C">
        <w:rPr>
          <w:rFonts w:eastAsiaTheme="minorEastAsia"/>
          <w:i/>
          <w:lang w:eastAsia="zh-CN"/>
        </w:rPr>
        <w:t>N</w:t>
      </w:r>
      <w:r w:rsidR="00296EA3" w:rsidRPr="00F1733C">
        <w:rPr>
          <w:rFonts w:eastAsiaTheme="minorEastAsia"/>
          <w:lang w:eastAsia="zh-CN"/>
        </w:rPr>
        <w:t xml:space="preserve"> SSBRIs from </w:t>
      </w:r>
      <w:r w:rsidR="00296EA3" w:rsidRPr="00F1733C">
        <w:rPr>
          <w:rFonts w:eastAsiaTheme="minorEastAsia"/>
          <w:i/>
          <w:iCs/>
          <w:lang w:eastAsia="zh-CN"/>
        </w:rPr>
        <w:t xml:space="preserve">M </w:t>
      </w:r>
      <w:r w:rsidR="00296EA3" w:rsidRPr="00F1733C">
        <w:rPr>
          <w:rFonts w:eastAsiaTheme="minorEastAsia"/>
          <w:lang w:eastAsia="zh-CN"/>
        </w:rPr>
        <w:t xml:space="preserve">candidate cells regardless the values of the L1-RSRP. Such a reporting mechanism </w:t>
      </w:r>
      <w:r w:rsidR="00F50A3C" w:rsidRPr="002703BE">
        <w:rPr>
          <w:rFonts w:eastAsiaTheme="minorEastAsia"/>
          <w:lang w:eastAsia="zh-CN"/>
        </w:rPr>
        <w:t>is</w:t>
      </w:r>
      <w:r w:rsidR="00F50A3C">
        <w:rPr>
          <w:rFonts w:eastAsiaTheme="minorEastAsia" w:hint="eastAsia"/>
          <w:lang w:eastAsia="zh-CN"/>
        </w:rPr>
        <w:t xml:space="preserve"> not feasible</w:t>
      </w:r>
      <w:r w:rsidR="00296EA3" w:rsidRPr="00F1733C">
        <w:rPr>
          <w:rFonts w:eastAsiaTheme="minorEastAsia"/>
          <w:lang w:eastAsia="zh-CN"/>
        </w:rPr>
        <w:t xml:space="preserve"> to the NR Rel-19 event-triggered measurement reporting considering that the number of beams that satisfy the trigger condition might be smaller than </w:t>
      </w:r>
      <w:r w:rsidR="00296EA3" w:rsidRPr="00F1733C">
        <w:rPr>
          <w:rFonts w:eastAsiaTheme="minorEastAsia"/>
          <w:i/>
          <w:lang w:eastAsia="zh-CN"/>
        </w:rPr>
        <w:t>N</w:t>
      </w:r>
      <w:r w:rsidR="00296EA3" w:rsidRPr="00F1733C">
        <w:rPr>
          <w:rFonts w:eastAsiaTheme="minorEastAsia"/>
          <w:lang w:eastAsia="zh-CN"/>
        </w:rPr>
        <w:t xml:space="preserve">. </w:t>
      </w:r>
    </w:p>
    <w:p w14:paraId="3BB92027" w14:textId="5FF5A910" w:rsidR="00296EA3" w:rsidRPr="00F1733C" w:rsidRDefault="00296EA3" w:rsidP="00296EA3">
      <w:pPr>
        <w:spacing w:after="120"/>
        <w:jc w:val="both"/>
        <w:rPr>
          <w:rFonts w:eastAsiaTheme="minorEastAsia"/>
          <w:lang w:eastAsia="zh-CN"/>
        </w:rPr>
      </w:pPr>
      <w:r w:rsidRPr="00F1733C">
        <w:rPr>
          <w:rFonts w:eastAsiaTheme="minorEastAsia"/>
          <w:lang w:eastAsia="zh-CN"/>
        </w:rPr>
        <w:t xml:space="preserve">In NR Rel-19 LTM, two options can be considered for the measurement reporting, one option is to report </w:t>
      </w:r>
      <w:r w:rsidRPr="00F1733C">
        <w:rPr>
          <w:rFonts w:eastAsiaTheme="minorEastAsia"/>
          <w:i/>
          <w:lang w:eastAsia="zh-CN"/>
        </w:rPr>
        <w:t>N</w:t>
      </w:r>
      <w:r w:rsidRPr="00F1733C">
        <w:rPr>
          <w:rFonts w:eastAsiaTheme="minorEastAsia"/>
          <w:lang w:eastAsia="zh-CN"/>
        </w:rPr>
        <w:t xml:space="preserve"> beams in the report instance with </w:t>
      </w:r>
      <w:r w:rsidRPr="00F1733C">
        <w:rPr>
          <w:i/>
        </w:rPr>
        <w:t>N</w:t>
      </w:r>
      <w:r w:rsidRPr="00F1733C">
        <w:t xml:space="preserve"> </w:t>
      </w:r>
      <m:oMath>
        <m:r>
          <w:rPr>
            <w:rFonts w:ascii="Cambria Math" w:hAnsi="Cambria Math"/>
            <w:sz w:val="18"/>
            <w:szCs w:val="18"/>
          </w:rPr>
          <m:t>∈</m:t>
        </m:r>
      </m:oMath>
      <w:r w:rsidRPr="00F1733C">
        <w:t xml:space="preserve"> {1, 2, ..., </w:t>
      </w:r>
      <w:proofErr w:type="spellStart"/>
      <w:r w:rsidRPr="00F1733C">
        <w:rPr>
          <w:i/>
        </w:rPr>
        <w:t>N</w:t>
      </w:r>
      <w:r w:rsidRPr="00F1733C">
        <w:rPr>
          <w:vertAlign w:val="subscript"/>
        </w:rPr>
        <w:t>max</w:t>
      </w:r>
      <w:proofErr w:type="spellEnd"/>
      <w:r w:rsidRPr="00F1733C">
        <w:t>}</w:t>
      </w:r>
      <w:r w:rsidRPr="00F1733C">
        <w:rPr>
          <w:rFonts w:eastAsiaTheme="minorEastAsia"/>
          <w:lang w:eastAsia="zh-CN"/>
        </w:rPr>
        <w:t xml:space="preserve">, where </w:t>
      </w:r>
      <w:proofErr w:type="spellStart"/>
      <w:r w:rsidRPr="00F1733C">
        <w:rPr>
          <w:rFonts w:eastAsiaTheme="minorEastAsia"/>
          <w:i/>
          <w:lang w:eastAsia="zh-CN"/>
        </w:rPr>
        <w:t>N</w:t>
      </w:r>
      <w:r w:rsidRPr="00F1733C">
        <w:rPr>
          <w:rFonts w:eastAsiaTheme="minorEastAsia"/>
          <w:vertAlign w:val="subscript"/>
          <w:lang w:eastAsia="zh-CN"/>
        </w:rPr>
        <w:t>max</w:t>
      </w:r>
      <w:proofErr w:type="spellEnd"/>
      <w:r w:rsidRPr="00F1733C">
        <w:rPr>
          <w:rFonts w:eastAsiaTheme="minorEastAsia"/>
          <w:lang w:eastAsia="zh-CN"/>
        </w:rPr>
        <w:t xml:space="preserve"> is configured by </w:t>
      </w:r>
      <w:proofErr w:type="spellStart"/>
      <w:r w:rsidRPr="00F1733C">
        <w:rPr>
          <w:rFonts w:eastAsiaTheme="minorEastAsia"/>
          <w:lang w:eastAsia="zh-CN"/>
        </w:rPr>
        <w:t>gNB</w:t>
      </w:r>
      <w:proofErr w:type="spellEnd"/>
      <w:r w:rsidRPr="00F1733C">
        <w:rPr>
          <w:rFonts w:eastAsiaTheme="minorEastAsia"/>
          <w:lang w:eastAsia="zh-CN"/>
        </w:rPr>
        <w:t xml:space="preserve">, the </w:t>
      </w:r>
      <w:r w:rsidRPr="00F1733C">
        <w:rPr>
          <w:rFonts w:eastAsiaTheme="minorEastAsia"/>
          <w:i/>
          <w:lang w:eastAsia="zh-CN"/>
        </w:rPr>
        <w:t>N</w:t>
      </w:r>
      <w:r w:rsidRPr="00F1733C">
        <w:rPr>
          <w:rFonts w:eastAsiaTheme="minorEastAsia"/>
          <w:lang w:eastAsia="zh-CN"/>
        </w:rPr>
        <w:t xml:space="preserve"> measurement result(s) should satisfy the condition of the triggering events. This scheme could ensure that only useful measurement results are reported, but it requires variable payload size. Another option is to report </w:t>
      </w:r>
      <w:r w:rsidRPr="00F1733C">
        <w:rPr>
          <w:rFonts w:eastAsiaTheme="minorEastAsia"/>
          <w:b/>
          <w:i/>
          <w:lang w:eastAsia="zh-CN"/>
        </w:rPr>
        <w:t>N</w:t>
      </w:r>
      <w:r w:rsidRPr="00F1733C">
        <w:t>≥ 1</w:t>
      </w:r>
      <w:r w:rsidRPr="00F1733C">
        <w:rPr>
          <w:rFonts w:eastAsiaTheme="minorEastAsia"/>
          <w:lang w:eastAsia="zh-CN"/>
        </w:rPr>
        <w:t xml:space="preserve"> beam(s) in the report instance, the value </w:t>
      </w:r>
      <w:r w:rsidRPr="00F1733C">
        <w:rPr>
          <w:rFonts w:eastAsiaTheme="minorEastAsia"/>
          <w:i/>
          <w:lang w:eastAsia="zh-CN"/>
        </w:rPr>
        <w:t>N</w:t>
      </w:r>
      <w:r w:rsidRPr="00F1733C">
        <w:rPr>
          <w:rFonts w:eastAsiaTheme="minorEastAsia"/>
          <w:lang w:eastAsia="zh-CN"/>
        </w:rPr>
        <w:t xml:space="preserve"> is configured by </w:t>
      </w:r>
      <w:proofErr w:type="spellStart"/>
      <w:r w:rsidRPr="00F1733C">
        <w:rPr>
          <w:rFonts w:eastAsiaTheme="minorEastAsia"/>
          <w:lang w:eastAsia="zh-CN"/>
        </w:rPr>
        <w:t>gNB</w:t>
      </w:r>
      <w:proofErr w:type="spellEnd"/>
      <w:r w:rsidRPr="00F1733C">
        <w:rPr>
          <w:rFonts w:eastAsiaTheme="minorEastAsia"/>
          <w:lang w:eastAsia="zh-CN"/>
        </w:rPr>
        <w:t xml:space="preserve"> per candidate cell.  At least one of the </w:t>
      </w:r>
      <w:proofErr w:type="gramStart"/>
      <w:r w:rsidRPr="00F1733C">
        <w:rPr>
          <w:rFonts w:eastAsiaTheme="minorEastAsia"/>
          <w:i/>
          <w:lang w:eastAsia="zh-CN"/>
        </w:rPr>
        <w:t>N</w:t>
      </w:r>
      <w:proofErr w:type="gramEnd"/>
      <w:r w:rsidRPr="00F1733C">
        <w:rPr>
          <w:rFonts w:eastAsiaTheme="minorEastAsia"/>
          <w:lang w:eastAsia="zh-CN"/>
        </w:rPr>
        <w:t xml:space="preserve"> reported beam(s) should satisfy the condition of the triggering events. In this </w:t>
      </w:r>
      <w:r w:rsidR="002923FD" w:rsidRPr="00F1733C">
        <w:rPr>
          <w:rFonts w:eastAsiaTheme="minorEastAsia"/>
          <w:lang w:eastAsia="zh-CN"/>
        </w:rPr>
        <w:t>option</w:t>
      </w:r>
      <w:r w:rsidRPr="00F1733C">
        <w:rPr>
          <w:rFonts w:eastAsiaTheme="minorEastAsia"/>
          <w:lang w:eastAsia="zh-CN"/>
        </w:rPr>
        <w:t>, the payload size is fixed but useless measurement</w:t>
      </w:r>
      <w:r w:rsidR="002923FD">
        <w:rPr>
          <w:rFonts w:eastAsiaTheme="minorEastAsia"/>
          <w:lang w:eastAsia="zh-CN"/>
        </w:rPr>
        <w:t>s</w:t>
      </w:r>
      <w:r w:rsidRPr="00F1733C">
        <w:rPr>
          <w:rFonts w:eastAsiaTheme="minorEastAsia"/>
          <w:lang w:eastAsia="zh-CN"/>
        </w:rPr>
        <w:t xml:space="preserve"> might be reported which cause a waste of resource. </w:t>
      </w:r>
    </w:p>
    <w:p w14:paraId="48135E12" w14:textId="30AF1130" w:rsidR="00296EA3" w:rsidRPr="00F1733C" w:rsidRDefault="00296EA3" w:rsidP="00296EA3">
      <w:pPr>
        <w:spacing w:after="120"/>
        <w:jc w:val="both"/>
        <w:rPr>
          <w:rFonts w:eastAsiaTheme="minorEastAsia"/>
          <w:lang w:eastAsia="zh-CN"/>
        </w:rPr>
      </w:pPr>
      <w:r w:rsidRPr="00F1733C">
        <w:rPr>
          <w:rFonts w:eastAsiaTheme="minorEastAsia"/>
          <w:lang w:eastAsia="zh-CN"/>
        </w:rPr>
        <w:t xml:space="preserve">Regarding </w:t>
      </w:r>
      <w:r w:rsidR="00A37E8D">
        <w:rPr>
          <w:rFonts w:eastAsiaTheme="minorEastAsia"/>
          <w:lang w:eastAsia="zh-CN"/>
        </w:rPr>
        <w:t>to the L1-RSRP reporting format</w:t>
      </w:r>
      <w:r w:rsidR="00A37E8D">
        <w:rPr>
          <w:rFonts w:eastAsiaTheme="minorEastAsia" w:hint="eastAsia"/>
          <w:lang w:eastAsia="zh-CN"/>
        </w:rPr>
        <w:t>,</w:t>
      </w:r>
      <w:r w:rsidRPr="00F1733C">
        <w:rPr>
          <w:rFonts w:eastAsiaTheme="minorEastAsia"/>
          <w:lang w:eastAsia="zh-CN"/>
        </w:rPr>
        <w:t xml:space="preserve"> similar to Rel-18 LTM, differential reporting </w:t>
      </w:r>
      <w:r w:rsidR="002923FD" w:rsidRPr="00F1733C">
        <w:rPr>
          <w:rFonts w:eastAsiaTheme="minorEastAsia"/>
          <w:lang w:eastAsia="zh-CN"/>
        </w:rPr>
        <w:t xml:space="preserve">format </w:t>
      </w:r>
      <w:r w:rsidRPr="00F1733C">
        <w:rPr>
          <w:rFonts w:eastAsiaTheme="minorEastAsia"/>
          <w:lang w:eastAsia="zh-CN"/>
        </w:rPr>
        <w:t xml:space="preserve">can be used. </w:t>
      </w:r>
      <w:r w:rsidR="00510B00">
        <w:rPr>
          <w:rFonts w:eastAsiaTheme="minorEastAsia" w:hint="eastAsia"/>
          <w:lang w:eastAsia="zh-CN"/>
        </w:rPr>
        <w:t>Namely,</w:t>
      </w:r>
      <w:r w:rsidRPr="00F1733C">
        <w:rPr>
          <w:rFonts w:eastAsiaTheme="minorEastAsia"/>
          <w:lang w:eastAsia="zh-CN"/>
        </w:rPr>
        <w:t xml:space="preserve"> </w:t>
      </w:r>
      <w:bookmarkStart w:id="3" w:name="_GoBack"/>
      <w:bookmarkEnd w:id="3"/>
      <w:r w:rsidRPr="00F1733C">
        <w:rPr>
          <w:rFonts w:eastAsiaTheme="minorEastAsia"/>
          <w:lang w:eastAsia="zh-CN"/>
        </w:rPr>
        <w:t xml:space="preserve">UE always reports the absolute value(7 bits) of the beam in the first place, then reports the differential values(4 bits) of other candidate cell beams. Measurement result(s) for serving cell is always included. </w:t>
      </w:r>
    </w:p>
    <w:p w14:paraId="2A0CB394" w14:textId="5A4C5A78" w:rsidR="00296EA3" w:rsidRPr="00F1733C" w:rsidRDefault="00296EA3" w:rsidP="00296EA3">
      <w:pPr>
        <w:spacing w:after="120"/>
        <w:rPr>
          <w:b/>
          <w:lang w:eastAsia="zh-CN"/>
        </w:rPr>
      </w:pPr>
      <w:r w:rsidRPr="00F1733C">
        <w:rPr>
          <w:b/>
          <w:lang w:eastAsia="zh-CN"/>
        </w:rPr>
        <w:t xml:space="preserve">Proposal </w:t>
      </w:r>
      <w:r w:rsidR="003407A7" w:rsidRPr="00F1733C">
        <w:rPr>
          <w:rFonts w:eastAsiaTheme="minorEastAsia"/>
          <w:b/>
          <w:lang w:eastAsia="zh-CN"/>
        </w:rPr>
        <w:t>1</w:t>
      </w:r>
      <w:r w:rsidR="00952509">
        <w:rPr>
          <w:rFonts w:eastAsiaTheme="minorEastAsia" w:hint="eastAsia"/>
          <w:b/>
          <w:lang w:eastAsia="zh-CN"/>
        </w:rPr>
        <w:t>2</w:t>
      </w:r>
      <w:r w:rsidRPr="00F1733C">
        <w:rPr>
          <w:b/>
          <w:lang w:eastAsia="zh-CN"/>
        </w:rPr>
        <w:t>: Regarding the reporting contents of the NR Rel-19, the following options can be considered:</w:t>
      </w:r>
    </w:p>
    <w:p w14:paraId="445202D7" w14:textId="65A8C495" w:rsidR="00296EA3" w:rsidRPr="00F1733C" w:rsidRDefault="00296EA3" w:rsidP="0080400A">
      <w:pPr>
        <w:numPr>
          <w:ilvl w:val="0"/>
          <w:numId w:val="41"/>
        </w:numPr>
        <w:snapToGrid w:val="0"/>
        <w:spacing w:afterLines="0" w:after="156"/>
        <w:ind w:left="466" w:hanging="284"/>
        <w:jc w:val="both"/>
        <w:rPr>
          <w:rFonts w:cs="Times"/>
          <w:b/>
        </w:rPr>
      </w:pPr>
      <w:r w:rsidRPr="00F1733C">
        <w:rPr>
          <w:rFonts w:eastAsiaTheme="minorEastAsia"/>
          <w:b/>
          <w:lang w:eastAsia="zh-CN"/>
        </w:rPr>
        <w:t xml:space="preserve">Option 1: N beam(s) are reported in the report instance, where </w:t>
      </w:r>
      <w:r w:rsidRPr="00F1733C">
        <w:rPr>
          <w:b/>
        </w:rPr>
        <w:t xml:space="preserve">N </w:t>
      </w:r>
      <m:oMath>
        <m:r>
          <m:rPr>
            <m:sty m:val="b"/>
          </m:rPr>
          <w:rPr>
            <w:rFonts w:ascii="Cambria Math" w:hAnsi="Cambria Math"/>
            <w:sz w:val="18"/>
            <w:szCs w:val="18"/>
          </w:rPr>
          <m:t>∈</m:t>
        </m:r>
      </m:oMath>
      <w:r w:rsidRPr="00F1733C">
        <w:rPr>
          <w:b/>
        </w:rPr>
        <w:t xml:space="preserve"> {1, 2</w:t>
      </w:r>
      <w:proofErr w:type="gramStart"/>
      <w:r w:rsidRPr="00F1733C">
        <w:rPr>
          <w:b/>
        </w:rPr>
        <w:t>,</w:t>
      </w:r>
      <w:r w:rsidRPr="00F1733C">
        <w:rPr>
          <w:rFonts w:eastAsiaTheme="minorEastAsia"/>
          <w:b/>
          <w:lang w:eastAsia="zh-CN"/>
        </w:rPr>
        <w:t xml:space="preserve"> .</w:t>
      </w:r>
      <w:r w:rsidRPr="00F1733C">
        <w:rPr>
          <w:b/>
        </w:rPr>
        <w:t>...,</w:t>
      </w:r>
      <w:proofErr w:type="gramEnd"/>
      <w:r w:rsidRPr="00F1733C">
        <w:rPr>
          <w:b/>
        </w:rPr>
        <w:t xml:space="preserve"> </w:t>
      </w:r>
      <w:proofErr w:type="spellStart"/>
      <w:r w:rsidRPr="00F1733C">
        <w:rPr>
          <w:b/>
        </w:rPr>
        <w:t>N</w:t>
      </w:r>
      <w:r w:rsidRPr="00F1733C">
        <w:rPr>
          <w:b/>
          <w:vertAlign w:val="subscript"/>
        </w:rPr>
        <w:t>max</w:t>
      </w:r>
      <w:proofErr w:type="spellEnd"/>
      <w:r w:rsidRPr="00F1733C">
        <w:rPr>
          <w:b/>
        </w:rPr>
        <w:t>}</w:t>
      </w:r>
      <w:r w:rsidRPr="00F1733C">
        <w:rPr>
          <w:rFonts w:eastAsiaTheme="minorEastAsia"/>
          <w:b/>
          <w:lang w:eastAsia="zh-CN"/>
        </w:rPr>
        <w:t xml:space="preserve"> with </w:t>
      </w:r>
      <w:proofErr w:type="spellStart"/>
      <w:r w:rsidRPr="00F1733C">
        <w:rPr>
          <w:rFonts w:eastAsiaTheme="minorEastAsia"/>
          <w:b/>
          <w:lang w:eastAsia="zh-CN"/>
        </w:rPr>
        <w:t>N</w:t>
      </w:r>
      <w:r w:rsidRPr="00F1733C">
        <w:rPr>
          <w:rFonts w:eastAsiaTheme="minorEastAsia"/>
          <w:b/>
          <w:vertAlign w:val="subscript"/>
          <w:lang w:eastAsia="zh-CN"/>
        </w:rPr>
        <w:t>max</w:t>
      </w:r>
      <w:proofErr w:type="spellEnd"/>
      <w:r w:rsidRPr="00F1733C">
        <w:rPr>
          <w:rFonts w:eastAsiaTheme="minorEastAsia"/>
          <w:b/>
          <w:lang w:eastAsia="zh-CN"/>
        </w:rPr>
        <w:t xml:space="preserve"> </w:t>
      </w:r>
      <w:r w:rsidR="00211C18">
        <w:rPr>
          <w:rFonts w:eastAsiaTheme="minorEastAsia"/>
          <w:b/>
          <w:lang w:eastAsia="zh-CN"/>
        </w:rPr>
        <w:t xml:space="preserve">being </w:t>
      </w:r>
      <w:r w:rsidRPr="00F1733C">
        <w:rPr>
          <w:rFonts w:eastAsiaTheme="minorEastAsia"/>
          <w:b/>
          <w:lang w:eastAsia="zh-CN"/>
        </w:rPr>
        <w:t xml:space="preserve">configured by </w:t>
      </w:r>
      <w:proofErr w:type="spellStart"/>
      <w:r w:rsidRPr="00F1733C">
        <w:rPr>
          <w:rFonts w:eastAsiaTheme="minorEastAsia"/>
          <w:b/>
          <w:lang w:eastAsia="zh-CN"/>
        </w:rPr>
        <w:t>gNB</w:t>
      </w:r>
      <w:proofErr w:type="spellEnd"/>
      <w:r w:rsidRPr="00F1733C">
        <w:rPr>
          <w:rFonts w:eastAsiaTheme="minorEastAsia"/>
          <w:b/>
          <w:lang w:eastAsia="zh-CN"/>
        </w:rPr>
        <w:t xml:space="preserve">, </w:t>
      </w:r>
      <w:r w:rsidR="00211C18">
        <w:rPr>
          <w:rFonts w:eastAsiaTheme="minorEastAsia"/>
          <w:b/>
          <w:lang w:eastAsia="zh-CN"/>
        </w:rPr>
        <w:t xml:space="preserve">and </w:t>
      </w:r>
      <w:r w:rsidRPr="00F1733C">
        <w:rPr>
          <w:rFonts w:eastAsiaTheme="minorEastAsia"/>
          <w:b/>
          <w:lang w:eastAsia="zh-CN"/>
        </w:rPr>
        <w:t xml:space="preserve">the </w:t>
      </w:r>
      <w:r w:rsidR="00211C18">
        <w:rPr>
          <w:rFonts w:eastAsiaTheme="minorEastAsia"/>
          <w:b/>
          <w:lang w:eastAsia="zh-CN"/>
        </w:rPr>
        <w:t xml:space="preserve">reported </w:t>
      </w:r>
      <w:r w:rsidRPr="00F1733C">
        <w:rPr>
          <w:rFonts w:eastAsiaTheme="minorEastAsia"/>
          <w:b/>
          <w:lang w:eastAsia="zh-CN"/>
        </w:rPr>
        <w:t>N measurement result(s) should satisfy the condition of triggering events.</w:t>
      </w:r>
    </w:p>
    <w:p w14:paraId="1943D64A" w14:textId="189E587B" w:rsidR="00296EA3" w:rsidRPr="00F1733C" w:rsidRDefault="00296EA3" w:rsidP="0080400A">
      <w:pPr>
        <w:numPr>
          <w:ilvl w:val="0"/>
          <w:numId w:val="41"/>
        </w:numPr>
        <w:snapToGrid w:val="0"/>
        <w:spacing w:afterLines="0" w:after="156"/>
        <w:ind w:left="466" w:hanging="284"/>
        <w:jc w:val="both"/>
        <w:rPr>
          <w:rFonts w:cs="Times"/>
          <w:b/>
        </w:rPr>
      </w:pPr>
      <w:r w:rsidRPr="00F1733C">
        <w:rPr>
          <w:rFonts w:eastAsiaTheme="minorEastAsia"/>
          <w:b/>
          <w:lang w:eastAsia="zh-CN"/>
        </w:rPr>
        <w:t>Option-2: N</w:t>
      </w:r>
      <w:r w:rsidRPr="00F1733C">
        <w:rPr>
          <w:b/>
        </w:rPr>
        <w:t>≥ 1</w:t>
      </w:r>
      <w:r w:rsidRPr="00F1733C">
        <w:rPr>
          <w:rFonts w:eastAsiaTheme="minorEastAsia"/>
          <w:b/>
          <w:lang w:eastAsia="zh-CN"/>
        </w:rPr>
        <w:t xml:space="preserve"> beam(s) are reported in the report instance</w:t>
      </w:r>
      <w:r w:rsidR="00211C18">
        <w:rPr>
          <w:rFonts w:eastAsiaTheme="minorEastAsia"/>
          <w:b/>
          <w:lang w:eastAsia="zh-CN"/>
        </w:rPr>
        <w:t xml:space="preserve"> </w:t>
      </w:r>
      <w:r w:rsidR="00211C18" w:rsidRPr="00F1733C">
        <w:rPr>
          <w:rFonts w:eastAsiaTheme="minorEastAsia"/>
          <w:b/>
          <w:lang w:eastAsia="zh-CN"/>
        </w:rPr>
        <w:t>with N</w:t>
      </w:r>
      <w:r w:rsidR="00211C18">
        <w:rPr>
          <w:rFonts w:eastAsiaTheme="minorEastAsia"/>
          <w:b/>
          <w:lang w:eastAsia="zh-CN"/>
        </w:rPr>
        <w:t xml:space="preserve"> being </w:t>
      </w:r>
      <w:r w:rsidR="00211C18" w:rsidRPr="00F1733C">
        <w:rPr>
          <w:rFonts w:eastAsiaTheme="minorEastAsia"/>
          <w:b/>
          <w:lang w:eastAsia="zh-CN"/>
        </w:rPr>
        <w:t xml:space="preserve">configured by </w:t>
      </w:r>
      <w:proofErr w:type="spellStart"/>
      <w:r w:rsidR="00211C18" w:rsidRPr="00F1733C">
        <w:rPr>
          <w:rFonts w:eastAsiaTheme="minorEastAsia"/>
          <w:b/>
          <w:lang w:eastAsia="zh-CN"/>
        </w:rPr>
        <w:t>gNB</w:t>
      </w:r>
      <w:proofErr w:type="spellEnd"/>
      <w:r w:rsidRPr="00F1733C">
        <w:rPr>
          <w:rFonts w:eastAsiaTheme="minorEastAsia"/>
          <w:b/>
          <w:lang w:eastAsia="zh-CN"/>
        </w:rPr>
        <w:t xml:space="preserve">, at least one of the </w:t>
      </w:r>
      <w:proofErr w:type="gramStart"/>
      <w:r w:rsidRPr="00F1733C">
        <w:rPr>
          <w:rFonts w:eastAsiaTheme="minorEastAsia"/>
          <w:b/>
          <w:lang w:eastAsia="zh-CN"/>
        </w:rPr>
        <w:t>N</w:t>
      </w:r>
      <w:proofErr w:type="gramEnd"/>
      <w:r w:rsidRPr="00F1733C">
        <w:rPr>
          <w:rFonts w:eastAsiaTheme="minorEastAsia"/>
          <w:b/>
          <w:lang w:eastAsia="zh-CN"/>
        </w:rPr>
        <w:t xml:space="preserve"> reported beam(s) should satisfy the condition of the triggering events. </w:t>
      </w:r>
    </w:p>
    <w:p w14:paraId="5A8082BD" w14:textId="656438EF" w:rsidR="00296EA3" w:rsidRPr="002703BE" w:rsidRDefault="00296EA3" w:rsidP="003407A7">
      <w:pPr>
        <w:spacing w:afterLines="0" w:after="120"/>
        <w:jc w:val="both"/>
        <w:rPr>
          <w:rFonts w:eastAsia="宋体"/>
          <w:b/>
          <w:lang w:eastAsia="zh-CN"/>
        </w:rPr>
      </w:pPr>
      <w:r w:rsidRPr="002703BE">
        <w:rPr>
          <w:rFonts w:eastAsia="宋体"/>
          <w:b/>
          <w:lang w:eastAsia="zh-CN"/>
        </w:rPr>
        <w:t xml:space="preserve">Proposal </w:t>
      </w:r>
      <w:r w:rsidR="003407A7" w:rsidRPr="002703BE">
        <w:rPr>
          <w:rFonts w:eastAsia="宋体"/>
          <w:b/>
          <w:lang w:eastAsia="zh-CN"/>
        </w:rPr>
        <w:t>1</w:t>
      </w:r>
      <w:r w:rsidR="00087A97">
        <w:rPr>
          <w:rFonts w:eastAsia="宋体" w:hint="eastAsia"/>
          <w:b/>
          <w:lang w:eastAsia="zh-CN"/>
        </w:rPr>
        <w:t>3</w:t>
      </w:r>
      <w:r w:rsidRPr="002703BE">
        <w:rPr>
          <w:rFonts w:eastAsia="宋体"/>
          <w:b/>
          <w:lang w:eastAsia="zh-CN"/>
        </w:rPr>
        <w:t xml:space="preserve">: For the event triggered LTM reporting, support differential reporting </w:t>
      </w:r>
      <w:r w:rsidR="00211C18">
        <w:rPr>
          <w:rFonts w:eastAsia="宋体"/>
          <w:b/>
          <w:lang w:eastAsia="zh-CN"/>
        </w:rPr>
        <w:t>format</w:t>
      </w:r>
      <w:r w:rsidR="00450A95">
        <w:rPr>
          <w:rFonts w:eastAsia="宋体"/>
          <w:b/>
          <w:lang w:eastAsia="zh-CN"/>
        </w:rPr>
        <w:t xml:space="preserve"> for </w:t>
      </w:r>
      <w:r w:rsidR="00450A95" w:rsidRPr="00450A95">
        <w:rPr>
          <w:rFonts w:eastAsia="宋体"/>
          <w:b/>
          <w:lang w:eastAsia="zh-CN"/>
        </w:rPr>
        <w:t>L1</w:t>
      </w:r>
      <w:r w:rsidR="00450A95">
        <w:rPr>
          <w:rFonts w:eastAsia="宋体"/>
          <w:b/>
          <w:lang w:eastAsia="zh-CN"/>
        </w:rPr>
        <w:t xml:space="preserve"> measurements</w:t>
      </w:r>
      <w:r w:rsidRPr="002703BE">
        <w:rPr>
          <w:rFonts w:eastAsia="宋体"/>
          <w:b/>
          <w:lang w:eastAsia="zh-CN"/>
        </w:rPr>
        <w:t xml:space="preserve">. </w:t>
      </w:r>
    </w:p>
    <w:p w14:paraId="0F246CCC" w14:textId="77777777" w:rsidR="00773939" w:rsidRPr="00F1733C" w:rsidRDefault="00773939">
      <w:pPr>
        <w:widowControl w:val="0"/>
        <w:spacing w:afterLines="0" w:after="120"/>
        <w:jc w:val="both"/>
        <w:rPr>
          <w:rFonts w:eastAsiaTheme="minorEastAsia"/>
          <w:b/>
          <w:lang w:eastAsia="zh-CN"/>
        </w:rPr>
      </w:pPr>
    </w:p>
    <w:p w14:paraId="036E8350" w14:textId="77777777" w:rsidR="00773939" w:rsidRPr="00F1733C" w:rsidRDefault="0080400A" w:rsidP="00A90648">
      <w:pPr>
        <w:pStyle w:val="2"/>
        <w:numPr>
          <w:ilvl w:val="1"/>
          <w:numId w:val="1"/>
        </w:numPr>
        <w:ind w:left="578" w:hanging="578"/>
        <w:rPr>
          <w:rFonts w:eastAsiaTheme="minorEastAsia"/>
          <w:lang w:val="en-US"/>
        </w:rPr>
      </w:pPr>
      <w:r w:rsidRPr="00F1733C">
        <w:rPr>
          <w:rFonts w:eastAsiaTheme="minorEastAsia"/>
          <w:lang w:val="en-US"/>
        </w:rPr>
        <w:t>CSI acquisition for candidate cell be before cell switch</w:t>
      </w:r>
    </w:p>
    <w:p w14:paraId="41B04631" w14:textId="77777777" w:rsidR="009F07CA" w:rsidRPr="00F1733C" w:rsidRDefault="00487A1B">
      <w:pPr>
        <w:spacing w:after="120"/>
        <w:rPr>
          <w:rFonts w:eastAsiaTheme="minorEastAsia"/>
          <w:lang w:eastAsia="zh-CN"/>
        </w:rPr>
      </w:pPr>
      <w:r w:rsidRPr="00F1733C">
        <w:rPr>
          <w:rFonts w:eastAsiaTheme="minorEastAsia"/>
          <w:lang w:eastAsia="zh-CN"/>
        </w:rPr>
        <w:t>In RAN#105</w:t>
      </w:r>
      <w:r w:rsidR="00B84F1D" w:rsidRPr="00F1733C">
        <w:rPr>
          <w:rFonts w:eastAsiaTheme="minorEastAsia"/>
          <w:lang w:eastAsia="zh-CN"/>
        </w:rPr>
        <w:t xml:space="preserve">, </w:t>
      </w:r>
      <w:r w:rsidR="009F07CA" w:rsidRPr="00F1733C">
        <w:rPr>
          <w:rFonts w:eastAsiaTheme="minorEastAsia"/>
          <w:lang w:eastAsia="zh-CN"/>
        </w:rPr>
        <w:t>a revised WID on measurements related enhancements for purpose of supporting LTM was agreed as follows</w:t>
      </w:r>
      <w:r w:rsidR="00482253" w:rsidRPr="00F1733C">
        <w:rPr>
          <w:rFonts w:eastAsiaTheme="minorEastAsia"/>
          <w:lang w:eastAsia="zh-CN"/>
        </w:rPr>
        <w:t xml:space="preserve"> [2]</w:t>
      </w:r>
      <w:r w:rsidR="009F07CA" w:rsidRPr="00F1733C">
        <w:rPr>
          <w:rFonts w:eastAsiaTheme="minorEastAsia"/>
          <w:lang w:eastAsia="zh-CN"/>
        </w:rPr>
        <w:t>:</w:t>
      </w:r>
    </w:p>
    <w:tbl>
      <w:tblPr>
        <w:tblStyle w:val="af7"/>
        <w:tblW w:w="0" w:type="auto"/>
        <w:tblLook w:val="04A0" w:firstRow="1" w:lastRow="0" w:firstColumn="1" w:lastColumn="0" w:noHBand="0" w:noVBand="1"/>
      </w:tblPr>
      <w:tblGrid>
        <w:gridCol w:w="9286"/>
      </w:tblGrid>
      <w:tr w:rsidR="009F07CA" w:rsidRPr="00F1733C" w14:paraId="5AA4D280" w14:textId="77777777" w:rsidTr="009F07CA">
        <w:tc>
          <w:tcPr>
            <w:tcW w:w="9286" w:type="dxa"/>
          </w:tcPr>
          <w:p w14:paraId="22818D22" w14:textId="77777777" w:rsidR="009F07CA" w:rsidRPr="002703BE" w:rsidRDefault="009F07CA" w:rsidP="0080400A">
            <w:pPr>
              <w:numPr>
                <w:ilvl w:val="0"/>
                <w:numId w:val="43"/>
              </w:numPr>
              <w:overflowPunct w:val="0"/>
              <w:autoSpaceDE w:val="0"/>
              <w:autoSpaceDN w:val="0"/>
              <w:adjustRightInd w:val="0"/>
              <w:spacing w:afterLines="0" w:after="0"/>
              <w:textAlignment w:val="baseline"/>
              <w:rPr>
                <w:rFonts w:eastAsia="等线"/>
                <w:bCs/>
                <w:lang w:eastAsia="en-GB"/>
              </w:rPr>
            </w:pPr>
            <w:r w:rsidRPr="002703BE">
              <w:rPr>
                <w:rFonts w:eastAsia="等线"/>
                <w:bCs/>
                <w:lang w:eastAsia="en-GB"/>
              </w:rPr>
              <w:t>Measurements related enhancements for purpose of supporting LTM: [RAN2, RAN1]</w:t>
            </w:r>
          </w:p>
          <w:p w14:paraId="5F102831" w14:textId="77777777" w:rsidR="009F07CA" w:rsidRPr="002703BE" w:rsidRDefault="009F07CA" w:rsidP="0080400A">
            <w:pPr>
              <w:numPr>
                <w:ilvl w:val="1"/>
                <w:numId w:val="43"/>
              </w:numPr>
              <w:overflowPunct w:val="0"/>
              <w:autoSpaceDE w:val="0"/>
              <w:autoSpaceDN w:val="0"/>
              <w:adjustRightInd w:val="0"/>
              <w:spacing w:afterLines="0" w:after="0"/>
              <w:textAlignment w:val="baseline"/>
              <w:rPr>
                <w:rFonts w:eastAsia="等线"/>
                <w:bCs/>
                <w:lang w:eastAsia="en-GB"/>
              </w:rPr>
            </w:pPr>
            <w:r w:rsidRPr="002703BE">
              <w:rPr>
                <w:rFonts w:eastAsia="等线"/>
                <w:bCs/>
                <w:lang w:eastAsia="en-GB"/>
              </w:rPr>
              <w:t>Measurement related enhancements are applicable to Intra-CU MCG/SCG LTM and Inter-CU MCG/SCG LTM</w:t>
            </w:r>
          </w:p>
          <w:p w14:paraId="09E2CDA6" w14:textId="77777777" w:rsidR="009F07CA" w:rsidRPr="002703BE" w:rsidRDefault="009F07CA" w:rsidP="0080400A">
            <w:pPr>
              <w:numPr>
                <w:ilvl w:val="1"/>
                <w:numId w:val="43"/>
              </w:numPr>
              <w:overflowPunct w:val="0"/>
              <w:autoSpaceDE w:val="0"/>
              <w:autoSpaceDN w:val="0"/>
              <w:adjustRightInd w:val="0"/>
              <w:spacing w:afterLines="0" w:after="0"/>
              <w:textAlignment w:val="baseline"/>
              <w:rPr>
                <w:rFonts w:eastAsia="等线"/>
                <w:bCs/>
                <w:lang w:eastAsia="en-GB"/>
              </w:rPr>
            </w:pPr>
            <w:r w:rsidRPr="002703BE">
              <w:rPr>
                <w:rFonts w:eastAsia="等线"/>
                <w:bCs/>
                <w:lang w:eastAsia="en-GB"/>
              </w:rPr>
              <w:t>Specify necessary components to support event triggered L1 measurement reporting [RAN2, RAN1]</w:t>
            </w:r>
          </w:p>
          <w:p w14:paraId="34B2D373" w14:textId="519EC8E9" w:rsidR="009F07CA" w:rsidRPr="002703BE" w:rsidRDefault="009F07CA" w:rsidP="0080400A">
            <w:pPr>
              <w:numPr>
                <w:ilvl w:val="1"/>
                <w:numId w:val="43"/>
              </w:numPr>
              <w:overflowPunct w:val="0"/>
              <w:autoSpaceDE w:val="0"/>
              <w:autoSpaceDN w:val="0"/>
              <w:adjustRightInd w:val="0"/>
              <w:spacing w:afterLines="0" w:after="0"/>
              <w:textAlignment w:val="baseline"/>
              <w:rPr>
                <w:rFonts w:eastAsia="等线"/>
                <w:bCs/>
                <w:lang w:eastAsia="en-GB"/>
              </w:rPr>
            </w:pPr>
            <w:r w:rsidRPr="002703BE">
              <w:rPr>
                <w:rFonts w:eastAsia="等线"/>
                <w:bCs/>
                <w:lang w:eastAsia="en-GB"/>
              </w:rPr>
              <w:t>Specify support for CSI-RS measurements for LTM procedures and enable CSI-RS based beam management [RAN1]</w:t>
            </w:r>
          </w:p>
          <w:p w14:paraId="4B66A1F1" w14:textId="77777777" w:rsidR="009F07CA" w:rsidRPr="002703BE" w:rsidRDefault="009F07CA" w:rsidP="0080400A">
            <w:pPr>
              <w:numPr>
                <w:ilvl w:val="1"/>
                <w:numId w:val="43"/>
              </w:numPr>
              <w:overflowPunct w:val="0"/>
              <w:autoSpaceDE w:val="0"/>
              <w:autoSpaceDN w:val="0"/>
              <w:adjustRightInd w:val="0"/>
              <w:spacing w:afterLines="0" w:after="0"/>
              <w:textAlignment w:val="baseline"/>
              <w:rPr>
                <w:rFonts w:eastAsia="等线"/>
                <w:bCs/>
                <w:lang w:eastAsia="en-GB"/>
              </w:rPr>
            </w:pPr>
            <w:r w:rsidRPr="002703BE">
              <w:rPr>
                <w:rFonts w:eastAsia="等线"/>
                <w:bCs/>
                <w:lang w:eastAsia="en-GB"/>
              </w:rPr>
              <w:t>Specify CSI acquisition on candidate cell(s) based on CSI-RS before or during LTM cell switch [RAN1]</w:t>
            </w:r>
          </w:p>
          <w:p w14:paraId="3B5F791C" w14:textId="77777777" w:rsidR="009F07CA" w:rsidRPr="002703BE" w:rsidRDefault="009F07CA" w:rsidP="009F07CA">
            <w:pPr>
              <w:keepLines/>
              <w:overflowPunct w:val="0"/>
              <w:autoSpaceDE w:val="0"/>
              <w:autoSpaceDN w:val="0"/>
              <w:adjustRightInd w:val="0"/>
              <w:spacing w:afterLines="0" w:after="180"/>
              <w:ind w:left="360" w:firstLine="360"/>
              <w:textAlignment w:val="baseline"/>
              <w:rPr>
                <w:rFonts w:eastAsia="等线"/>
                <w:lang w:eastAsia="en-GB"/>
              </w:rPr>
            </w:pPr>
          </w:p>
          <w:p w14:paraId="58B609DA" w14:textId="77777777" w:rsidR="009F07CA" w:rsidRPr="002703BE" w:rsidRDefault="009F07CA" w:rsidP="009F07CA">
            <w:pPr>
              <w:keepLines/>
              <w:overflowPunct w:val="0"/>
              <w:autoSpaceDE w:val="0"/>
              <w:autoSpaceDN w:val="0"/>
              <w:adjustRightInd w:val="0"/>
              <w:spacing w:afterLines="0" w:after="180"/>
              <w:ind w:left="360" w:firstLine="360"/>
              <w:textAlignment w:val="baseline"/>
              <w:rPr>
                <w:rFonts w:eastAsia="等线"/>
                <w:lang w:eastAsia="zh-CN"/>
              </w:rPr>
            </w:pPr>
            <w:r w:rsidRPr="002703BE">
              <w:rPr>
                <w:rFonts w:eastAsia="等线"/>
                <w:lang w:eastAsia="en-GB"/>
              </w:rPr>
              <w:t xml:space="preserve">NOTE: </w:t>
            </w:r>
            <w:r w:rsidRPr="002703BE">
              <w:rPr>
                <w:rFonts w:eastAsia="等线"/>
                <w:lang w:eastAsia="en-GB"/>
              </w:rPr>
              <w:tab/>
              <w:t>RAN1 WG to decide on whether to support CSI report before or during the LTM cell switch, as part of the CSI acquisition procedure.</w:t>
            </w:r>
          </w:p>
        </w:tc>
      </w:tr>
    </w:tbl>
    <w:p w14:paraId="002C5E55" w14:textId="77777777" w:rsidR="00773939" w:rsidRPr="00F1733C" w:rsidRDefault="00487A1B">
      <w:pPr>
        <w:spacing w:after="120"/>
        <w:rPr>
          <w:rFonts w:eastAsiaTheme="minorEastAsia"/>
          <w:lang w:eastAsia="zh-CN"/>
        </w:rPr>
      </w:pPr>
      <w:r w:rsidRPr="00F1733C">
        <w:rPr>
          <w:rFonts w:eastAsiaTheme="minorEastAsia"/>
          <w:lang w:eastAsia="zh-CN"/>
        </w:rPr>
        <w:lastRenderedPageBreak/>
        <w:t xml:space="preserve"> </w:t>
      </w:r>
    </w:p>
    <w:p w14:paraId="412B9096" w14:textId="6C171A09" w:rsidR="00773939" w:rsidRPr="00F1733C" w:rsidRDefault="00B3572B">
      <w:pPr>
        <w:spacing w:after="120"/>
        <w:jc w:val="both"/>
        <w:rPr>
          <w:rFonts w:eastAsiaTheme="minorEastAsia"/>
          <w:lang w:eastAsia="zh-CN"/>
        </w:rPr>
      </w:pPr>
      <w:r w:rsidRPr="00F1733C">
        <w:rPr>
          <w:rFonts w:eastAsiaTheme="minorEastAsia"/>
          <w:lang w:eastAsia="zh-CN"/>
        </w:rPr>
        <w:t>According to the new WID, b</w:t>
      </w:r>
      <w:r w:rsidR="0080400A" w:rsidRPr="00F1733C">
        <w:rPr>
          <w:rFonts w:eastAsiaTheme="minorEastAsia"/>
          <w:lang w:eastAsia="zh-CN"/>
        </w:rPr>
        <w:t xml:space="preserve">efore first data transmission with the target cell, accurate CSI reporting (RI/PMI/CQI) for the target cell </w:t>
      </w:r>
      <w:r w:rsidRPr="00F1733C">
        <w:rPr>
          <w:rFonts w:eastAsiaTheme="minorEastAsia"/>
          <w:lang w:eastAsia="zh-CN"/>
        </w:rPr>
        <w:t>needs to be specified</w:t>
      </w:r>
      <w:r w:rsidR="0080400A" w:rsidRPr="00F1733C">
        <w:rPr>
          <w:rFonts w:eastAsiaTheme="minorEastAsia"/>
          <w:lang w:eastAsia="zh-CN"/>
        </w:rPr>
        <w:t xml:space="preserve"> to determine a suitable MCS. Otherwise, only the lowest MCS has to be used. </w:t>
      </w:r>
      <w:r w:rsidRPr="00F1733C">
        <w:rPr>
          <w:rFonts w:eastAsiaTheme="minorEastAsia"/>
          <w:lang w:eastAsia="zh-CN"/>
        </w:rPr>
        <w:t>Therefore,</w:t>
      </w:r>
      <w:r w:rsidR="0080400A" w:rsidRPr="00F1733C">
        <w:rPr>
          <w:rFonts w:eastAsiaTheme="minorEastAsia"/>
          <w:lang w:eastAsia="zh-CN"/>
        </w:rPr>
        <w:t xml:space="preserve"> CSI-RS for CSI of the candidate cells </w:t>
      </w:r>
      <w:r w:rsidRPr="00F1733C">
        <w:rPr>
          <w:rFonts w:eastAsiaTheme="minorEastAsia"/>
          <w:lang w:eastAsia="zh-CN"/>
        </w:rPr>
        <w:t>should be</w:t>
      </w:r>
      <w:r w:rsidR="0080400A" w:rsidRPr="00F1733C">
        <w:rPr>
          <w:rFonts w:eastAsiaTheme="minorEastAsia"/>
          <w:lang w:eastAsia="zh-CN"/>
        </w:rPr>
        <w:t xml:space="preserve"> available for</w:t>
      </w:r>
      <w:r w:rsidRPr="00F1733C">
        <w:rPr>
          <w:rFonts w:eastAsiaTheme="minorEastAsia"/>
          <w:lang w:eastAsia="zh-CN"/>
        </w:rPr>
        <w:t xml:space="preserve"> UE</w:t>
      </w:r>
      <w:r w:rsidR="0080400A" w:rsidRPr="00F1733C">
        <w:rPr>
          <w:rFonts w:eastAsiaTheme="minorEastAsia"/>
          <w:lang w:eastAsia="zh-CN"/>
        </w:rPr>
        <w:t xml:space="preserve"> during LTM procedure, it </w:t>
      </w:r>
      <w:r w:rsidR="0080400A" w:rsidRPr="00F1733C">
        <w:t>enable</w:t>
      </w:r>
      <w:r w:rsidR="0080400A" w:rsidRPr="00F1733C">
        <w:rPr>
          <w:rFonts w:eastAsiaTheme="minorEastAsia"/>
          <w:lang w:eastAsia="zh-CN"/>
        </w:rPr>
        <w:t>s</w:t>
      </w:r>
      <w:r w:rsidR="0080400A" w:rsidRPr="00F1733C">
        <w:t xml:space="preserve"> greater throughput on the target cell immediately after </w:t>
      </w:r>
      <w:r w:rsidR="002923FD" w:rsidRPr="000458CD">
        <w:rPr>
          <w:rFonts w:eastAsia="等线"/>
          <w:lang w:eastAsia="en-GB"/>
        </w:rPr>
        <w:t>cell switch</w:t>
      </w:r>
      <w:r w:rsidRPr="00F1733C">
        <w:rPr>
          <w:rFonts w:eastAsiaTheme="minorEastAsia"/>
          <w:lang w:eastAsia="zh-CN"/>
        </w:rPr>
        <w:t>.</w:t>
      </w:r>
      <w:r w:rsidR="00296EA3" w:rsidRPr="00F1733C">
        <w:rPr>
          <w:rFonts w:eastAsiaTheme="minorEastAsia"/>
          <w:lang w:eastAsia="zh-CN"/>
        </w:rPr>
        <w:t xml:space="preserve"> </w:t>
      </w:r>
      <w:r w:rsidR="00F67E03" w:rsidRPr="00F1733C">
        <w:rPr>
          <w:rFonts w:eastAsiaTheme="minorEastAsia"/>
          <w:lang w:eastAsia="zh-CN"/>
        </w:rPr>
        <w:t xml:space="preserve">As mentioned in the WID, CSI of candidate cells could be acquired either before LTM cell switch or during LTM cell switch. </w:t>
      </w:r>
      <w:r w:rsidR="00FA14DB" w:rsidRPr="00F1733C">
        <w:rPr>
          <w:rFonts w:eastAsiaTheme="minorEastAsia"/>
          <w:lang w:eastAsia="zh-CN"/>
        </w:rPr>
        <w:t>For t</w:t>
      </w:r>
      <w:r w:rsidR="00F67E03" w:rsidRPr="00F1733C">
        <w:rPr>
          <w:rFonts w:eastAsiaTheme="minorEastAsia"/>
          <w:lang w:eastAsia="zh-CN"/>
        </w:rPr>
        <w:t xml:space="preserve">he former case, the </w:t>
      </w:r>
      <w:r w:rsidR="00706627">
        <w:rPr>
          <w:rFonts w:eastAsiaTheme="minorEastAsia"/>
          <w:lang w:eastAsia="zh-CN"/>
        </w:rPr>
        <w:t xml:space="preserve">UE first reports the </w:t>
      </w:r>
      <w:r w:rsidR="00F67E03" w:rsidRPr="00F1733C">
        <w:rPr>
          <w:rFonts w:eastAsiaTheme="minorEastAsia"/>
          <w:lang w:eastAsia="zh-CN"/>
        </w:rPr>
        <w:t xml:space="preserve">CSI of </w:t>
      </w:r>
      <w:r w:rsidR="00706627">
        <w:rPr>
          <w:rFonts w:eastAsiaTheme="minorEastAsia"/>
          <w:lang w:eastAsia="zh-CN"/>
        </w:rPr>
        <w:t>the</w:t>
      </w:r>
      <w:r w:rsidR="00706627" w:rsidRPr="00F1733C">
        <w:rPr>
          <w:rFonts w:eastAsiaTheme="minorEastAsia"/>
          <w:lang w:eastAsia="zh-CN"/>
        </w:rPr>
        <w:t xml:space="preserve"> </w:t>
      </w:r>
      <w:r w:rsidR="00F67E03" w:rsidRPr="00F1733C">
        <w:rPr>
          <w:rFonts w:eastAsiaTheme="minorEastAsia"/>
          <w:lang w:eastAsia="zh-CN"/>
        </w:rPr>
        <w:t>candidate cells</w:t>
      </w:r>
      <w:r w:rsidR="0077606D" w:rsidRPr="00F1733C">
        <w:rPr>
          <w:rFonts w:eastAsiaTheme="minorEastAsia"/>
          <w:lang w:eastAsia="zh-CN"/>
        </w:rPr>
        <w:t xml:space="preserve"> </w:t>
      </w:r>
      <w:r w:rsidR="00706627">
        <w:rPr>
          <w:rFonts w:eastAsiaTheme="minorEastAsia"/>
          <w:lang w:eastAsia="zh-CN"/>
        </w:rPr>
        <w:t xml:space="preserve">to the service cell, </w:t>
      </w:r>
      <w:r w:rsidR="0077606D" w:rsidRPr="00F1733C">
        <w:rPr>
          <w:rFonts w:eastAsiaTheme="minorEastAsia"/>
          <w:lang w:eastAsia="zh-CN"/>
        </w:rPr>
        <w:t xml:space="preserve">and then </w:t>
      </w:r>
      <w:r w:rsidR="00706627">
        <w:rPr>
          <w:rFonts w:eastAsiaTheme="minorEastAsia"/>
          <w:lang w:eastAsia="zh-CN"/>
        </w:rPr>
        <w:t>the serving cell forwards the information</w:t>
      </w:r>
      <w:r w:rsidR="00706627" w:rsidRPr="00F1733C">
        <w:rPr>
          <w:rFonts w:eastAsiaTheme="minorEastAsia"/>
          <w:lang w:eastAsia="zh-CN"/>
        </w:rPr>
        <w:t xml:space="preserve"> </w:t>
      </w:r>
      <w:r w:rsidR="00FA14DB" w:rsidRPr="00F1733C">
        <w:rPr>
          <w:rFonts w:eastAsiaTheme="minorEastAsia"/>
          <w:lang w:eastAsia="zh-CN"/>
        </w:rPr>
        <w:t>to the candidate cells.</w:t>
      </w:r>
      <w:r w:rsidR="00F67E03" w:rsidRPr="00F1733C">
        <w:rPr>
          <w:rFonts w:eastAsiaTheme="minorEastAsia"/>
          <w:lang w:eastAsia="zh-CN"/>
        </w:rPr>
        <w:t xml:space="preserve"> </w:t>
      </w:r>
      <w:r w:rsidR="00FA14DB" w:rsidRPr="00F1733C">
        <w:rPr>
          <w:rFonts w:eastAsiaTheme="minorEastAsia"/>
          <w:lang w:eastAsia="zh-CN"/>
        </w:rPr>
        <w:t xml:space="preserve">Similar as Rel-18 LTM TA acquisition, this case needs information exchange </w:t>
      </w:r>
      <w:r w:rsidR="00706627">
        <w:rPr>
          <w:rFonts w:eastAsiaTheme="minorEastAsia"/>
          <w:lang w:eastAsia="zh-CN"/>
        </w:rPr>
        <w:t xml:space="preserve">between the serving cell and the </w:t>
      </w:r>
      <w:r w:rsidR="00706627" w:rsidRPr="00F1733C">
        <w:rPr>
          <w:rFonts w:eastAsiaTheme="minorEastAsia"/>
          <w:lang w:eastAsia="zh-CN"/>
        </w:rPr>
        <w:t xml:space="preserve">candidate </w:t>
      </w:r>
      <w:r w:rsidR="00FA14DB" w:rsidRPr="00F1733C">
        <w:rPr>
          <w:rFonts w:eastAsiaTheme="minorEastAsia"/>
          <w:lang w:eastAsia="zh-CN"/>
        </w:rPr>
        <w:t xml:space="preserve">cells. For the latter case, UE </w:t>
      </w:r>
      <w:r w:rsidR="00F121AF" w:rsidRPr="00F1733C">
        <w:rPr>
          <w:rFonts w:eastAsiaTheme="minorEastAsia"/>
          <w:lang w:eastAsia="zh-CN"/>
        </w:rPr>
        <w:t>perform</w:t>
      </w:r>
      <w:r w:rsidR="00706627">
        <w:rPr>
          <w:rFonts w:eastAsiaTheme="minorEastAsia"/>
          <w:lang w:eastAsia="zh-CN"/>
        </w:rPr>
        <w:t>s</w:t>
      </w:r>
      <w:r w:rsidR="00F121AF" w:rsidRPr="00F1733C">
        <w:rPr>
          <w:rFonts w:eastAsiaTheme="minorEastAsia"/>
          <w:lang w:eastAsia="zh-CN"/>
        </w:rPr>
        <w:t xml:space="preserve"> CSI acquisition of </w:t>
      </w:r>
      <w:r w:rsidR="00FA14DB" w:rsidRPr="00F1733C">
        <w:rPr>
          <w:rFonts w:eastAsiaTheme="minorEastAsia"/>
          <w:lang w:eastAsia="zh-CN"/>
        </w:rPr>
        <w:t xml:space="preserve">the target cell after cell switch </w:t>
      </w:r>
      <w:proofErr w:type="gramStart"/>
      <w:r w:rsidR="00FA14DB" w:rsidRPr="00F1733C">
        <w:rPr>
          <w:rFonts w:eastAsiaTheme="minorEastAsia"/>
          <w:lang w:eastAsia="zh-CN"/>
        </w:rPr>
        <w:t>command</w:t>
      </w:r>
      <w:r w:rsidR="00F121AF" w:rsidRPr="00F1733C">
        <w:rPr>
          <w:rFonts w:eastAsiaTheme="minorEastAsia"/>
          <w:lang w:eastAsia="zh-CN"/>
        </w:rPr>
        <w:t>,</w:t>
      </w:r>
      <w:proofErr w:type="gramEnd"/>
      <w:r w:rsidR="00F121AF" w:rsidRPr="00F1733C">
        <w:rPr>
          <w:rFonts w:eastAsiaTheme="minorEastAsia"/>
          <w:lang w:eastAsia="zh-CN"/>
        </w:rPr>
        <w:t xml:space="preserve"> and then report to the target cell directly</w:t>
      </w:r>
      <w:r w:rsidR="00FA14DB" w:rsidRPr="00F1733C">
        <w:rPr>
          <w:rFonts w:eastAsiaTheme="minorEastAsia"/>
          <w:lang w:eastAsia="zh-CN"/>
        </w:rPr>
        <w:t>.</w:t>
      </w:r>
      <w:r w:rsidR="00F121AF" w:rsidRPr="00F1733C">
        <w:rPr>
          <w:rFonts w:eastAsiaTheme="minorEastAsia"/>
          <w:lang w:eastAsia="zh-CN"/>
        </w:rPr>
        <w:t xml:space="preserve"> </w:t>
      </w:r>
      <w:r w:rsidR="00FA14DB" w:rsidRPr="00F1733C">
        <w:rPr>
          <w:rFonts w:eastAsiaTheme="minorEastAsia"/>
          <w:lang w:eastAsia="zh-CN"/>
        </w:rPr>
        <w:t xml:space="preserve"> </w:t>
      </w:r>
      <w:r w:rsidR="00706627">
        <w:rPr>
          <w:rFonts w:eastAsiaTheme="minorEastAsia"/>
          <w:lang w:eastAsia="zh-CN"/>
        </w:rPr>
        <w:t>R</w:t>
      </w:r>
      <w:r w:rsidR="00F121AF" w:rsidRPr="00F1733C">
        <w:rPr>
          <w:rFonts w:eastAsiaTheme="minorEastAsia"/>
          <w:lang w:eastAsia="zh-CN"/>
        </w:rPr>
        <w:t>elative larger ha</w:t>
      </w:r>
      <w:r w:rsidR="00C7799A" w:rsidRPr="00F1733C">
        <w:rPr>
          <w:rFonts w:eastAsiaTheme="minorEastAsia"/>
          <w:lang w:eastAsia="zh-CN"/>
        </w:rPr>
        <w:t xml:space="preserve">ndover latency may be resulted due to the CSI feedback </w:t>
      </w:r>
      <w:r w:rsidR="00706627">
        <w:rPr>
          <w:rFonts w:eastAsiaTheme="minorEastAsia"/>
          <w:lang w:eastAsia="zh-CN"/>
        </w:rPr>
        <w:t xml:space="preserve">takes place after the </w:t>
      </w:r>
      <w:r w:rsidR="00706627" w:rsidRPr="00F1733C">
        <w:rPr>
          <w:rFonts w:eastAsiaTheme="minorEastAsia"/>
          <w:lang w:eastAsia="zh-CN"/>
        </w:rPr>
        <w:t>cell switch</w:t>
      </w:r>
      <w:r w:rsidR="00C7799A" w:rsidRPr="00F1733C">
        <w:rPr>
          <w:rFonts w:eastAsiaTheme="minorEastAsia"/>
          <w:lang w:eastAsia="zh-CN"/>
        </w:rPr>
        <w:t xml:space="preserve">. </w:t>
      </w:r>
      <w:r w:rsidR="00706627">
        <w:rPr>
          <w:rFonts w:eastAsiaTheme="minorEastAsia"/>
          <w:lang w:eastAsia="zh-CN"/>
        </w:rPr>
        <w:t>Since</w:t>
      </w:r>
      <w:r w:rsidR="00C7799A" w:rsidRPr="00F1733C">
        <w:rPr>
          <w:rFonts w:eastAsiaTheme="minorEastAsia"/>
          <w:lang w:eastAsia="zh-CN"/>
        </w:rPr>
        <w:t xml:space="preserve"> one of </w:t>
      </w:r>
      <w:r w:rsidR="00F121AF" w:rsidRPr="00F1733C">
        <w:rPr>
          <w:rFonts w:eastAsiaTheme="minorEastAsia"/>
          <w:lang w:eastAsia="zh-CN"/>
        </w:rPr>
        <w:t>the objective</w:t>
      </w:r>
      <w:r w:rsidR="00C7799A" w:rsidRPr="00F1733C">
        <w:rPr>
          <w:rFonts w:eastAsiaTheme="minorEastAsia"/>
          <w:lang w:eastAsia="zh-CN"/>
        </w:rPr>
        <w:t>s</w:t>
      </w:r>
      <w:r w:rsidR="00F121AF" w:rsidRPr="00F1733C">
        <w:rPr>
          <w:rFonts w:eastAsiaTheme="minorEastAsia"/>
          <w:lang w:eastAsia="zh-CN"/>
        </w:rPr>
        <w:t xml:space="preserve"> of Rel-19 LTM</w:t>
      </w:r>
      <w:r w:rsidR="00C7799A" w:rsidRPr="00F1733C">
        <w:rPr>
          <w:rFonts w:eastAsiaTheme="minorEastAsia"/>
          <w:lang w:eastAsia="zh-CN"/>
        </w:rPr>
        <w:t xml:space="preserve"> is to reduce </w:t>
      </w:r>
      <w:r w:rsidR="00706627">
        <w:rPr>
          <w:rFonts w:eastAsiaTheme="minorEastAsia"/>
          <w:lang w:eastAsia="zh-CN"/>
        </w:rPr>
        <w:t xml:space="preserve">cell switch </w:t>
      </w:r>
      <w:r w:rsidR="00C7799A" w:rsidRPr="00F1733C">
        <w:rPr>
          <w:rFonts w:eastAsiaTheme="minorEastAsia"/>
          <w:lang w:eastAsia="zh-CN"/>
        </w:rPr>
        <w:t>latency</w:t>
      </w:r>
      <w:r w:rsidR="00706627">
        <w:rPr>
          <w:rFonts w:eastAsiaTheme="minorEastAsia"/>
          <w:lang w:eastAsia="zh-CN"/>
        </w:rPr>
        <w:t xml:space="preserve">, </w:t>
      </w:r>
      <w:r w:rsidR="00C7799A" w:rsidRPr="00F1733C">
        <w:rPr>
          <w:rFonts w:eastAsiaTheme="minorEastAsia"/>
          <w:lang w:eastAsia="zh-CN"/>
        </w:rPr>
        <w:t xml:space="preserve">CSI acquisition </w:t>
      </w:r>
      <w:r w:rsidR="00706627">
        <w:rPr>
          <w:rFonts w:eastAsiaTheme="minorEastAsia"/>
          <w:lang w:eastAsia="zh-CN"/>
        </w:rPr>
        <w:t xml:space="preserve">and reporting </w:t>
      </w:r>
      <w:r w:rsidR="00C7799A" w:rsidRPr="00F1733C">
        <w:rPr>
          <w:rFonts w:eastAsiaTheme="minorEastAsia"/>
          <w:lang w:eastAsia="zh-CN"/>
        </w:rPr>
        <w:t>on candidate cells should be p</w:t>
      </w:r>
      <w:r w:rsidR="00B535BB">
        <w:rPr>
          <w:rFonts w:eastAsiaTheme="minorEastAsia" w:hint="eastAsia"/>
          <w:lang w:eastAsia="zh-CN"/>
        </w:rPr>
        <w:t>er</w:t>
      </w:r>
      <w:r w:rsidR="00C7799A" w:rsidRPr="00F1733C">
        <w:rPr>
          <w:rFonts w:eastAsiaTheme="minorEastAsia"/>
          <w:lang w:eastAsia="zh-CN"/>
        </w:rPr>
        <w:t>formed before LTM cell switch.</w:t>
      </w:r>
      <w:r w:rsidR="00FA14DB" w:rsidRPr="00F1733C">
        <w:rPr>
          <w:rFonts w:eastAsiaTheme="minorEastAsia"/>
          <w:lang w:eastAsia="zh-CN"/>
        </w:rPr>
        <w:t xml:space="preserve">  </w:t>
      </w:r>
    </w:p>
    <w:p w14:paraId="3F569CB1" w14:textId="752F40F5" w:rsidR="00296EA3" w:rsidRPr="00F1733C" w:rsidRDefault="00F67E03">
      <w:pPr>
        <w:spacing w:after="120"/>
        <w:jc w:val="both"/>
        <w:rPr>
          <w:rFonts w:eastAsiaTheme="minorEastAsia"/>
          <w:lang w:eastAsia="zh-CN"/>
        </w:rPr>
      </w:pPr>
      <w:r w:rsidRPr="002703BE">
        <w:rPr>
          <w:rFonts w:eastAsia="宋体"/>
          <w:b/>
          <w:lang w:eastAsia="zh-CN"/>
        </w:rPr>
        <w:t xml:space="preserve">Proposal </w:t>
      </w:r>
      <w:r w:rsidR="003407A7" w:rsidRPr="002703BE">
        <w:rPr>
          <w:rFonts w:eastAsia="宋体"/>
          <w:b/>
          <w:lang w:eastAsia="zh-CN"/>
        </w:rPr>
        <w:t>1</w:t>
      </w:r>
      <w:r w:rsidR="0049661E">
        <w:rPr>
          <w:rFonts w:eastAsia="宋体" w:hint="eastAsia"/>
          <w:b/>
          <w:lang w:eastAsia="zh-CN"/>
        </w:rPr>
        <w:t>4</w:t>
      </w:r>
      <w:r w:rsidRPr="002703BE">
        <w:rPr>
          <w:rFonts w:eastAsia="宋体"/>
          <w:b/>
          <w:lang w:eastAsia="zh-CN"/>
        </w:rPr>
        <w:t xml:space="preserve">: </w:t>
      </w:r>
      <w:r w:rsidR="00706627">
        <w:rPr>
          <w:rFonts w:eastAsia="宋体"/>
          <w:b/>
          <w:lang w:eastAsia="zh-CN"/>
        </w:rPr>
        <w:t xml:space="preserve">Support </w:t>
      </w:r>
      <w:r w:rsidRPr="002703BE">
        <w:rPr>
          <w:rFonts w:eastAsia="宋体"/>
          <w:b/>
          <w:lang w:eastAsia="zh-CN"/>
        </w:rPr>
        <w:t xml:space="preserve">CSI acquisition </w:t>
      </w:r>
      <w:r w:rsidR="00706627">
        <w:rPr>
          <w:rFonts w:eastAsia="宋体"/>
          <w:b/>
          <w:lang w:eastAsia="zh-CN"/>
        </w:rPr>
        <w:t xml:space="preserve">and reporting </w:t>
      </w:r>
      <w:r w:rsidRPr="002703BE">
        <w:rPr>
          <w:rFonts w:eastAsia="宋体"/>
          <w:b/>
          <w:lang w:eastAsia="zh-CN"/>
        </w:rPr>
        <w:t>on candidate cells before LTM cell switch.</w:t>
      </w:r>
    </w:p>
    <w:p w14:paraId="78C5FE20" w14:textId="77777777" w:rsidR="00773939" w:rsidRPr="002703BE" w:rsidRDefault="0080400A">
      <w:pPr>
        <w:pStyle w:val="1"/>
        <w:rPr>
          <w:lang w:val="en-US"/>
        </w:rPr>
      </w:pPr>
      <w:r w:rsidRPr="002703BE">
        <w:rPr>
          <w:lang w:val="en-US"/>
        </w:rPr>
        <w:t>Conclusions</w:t>
      </w:r>
    </w:p>
    <w:p w14:paraId="5EB30AEF" w14:textId="77777777" w:rsidR="00773939" w:rsidRDefault="0080400A">
      <w:pPr>
        <w:pStyle w:val="ab"/>
        <w:rPr>
          <w:rFonts w:eastAsia="宋体"/>
          <w:lang w:eastAsia="zh-CN"/>
        </w:rPr>
      </w:pPr>
      <w:r w:rsidRPr="00F1733C">
        <w:rPr>
          <w:rFonts w:eastAsia="宋体"/>
          <w:lang w:eastAsia="zh-CN"/>
        </w:rPr>
        <w:t>In this contribution, we provide our views on the support of CSI-RS for LTM procedures and event triggered L1 measurement reporting.  We have the following proposals:</w:t>
      </w:r>
    </w:p>
    <w:p w14:paraId="0FE7F9F1" w14:textId="77777777" w:rsidR="005E2A05" w:rsidRPr="007779CB" w:rsidRDefault="005E2A05" w:rsidP="005E2A05">
      <w:pPr>
        <w:pStyle w:val="ab"/>
        <w:rPr>
          <w:rFonts w:eastAsia="宋体"/>
          <w:b/>
          <w:lang w:eastAsia="zh-CN"/>
        </w:rPr>
      </w:pPr>
      <w:r w:rsidRPr="007779CB">
        <w:rPr>
          <w:rFonts w:eastAsia="宋体"/>
          <w:b/>
          <w:lang w:eastAsia="zh-CN"/>
        </w:rPr>
        <w:t>Proposal 1: In Rel-19, CSI-RS based L1-SINR is not supported.</w:t>
      </w:r>
    </w:p>
    <w:p w14:paraId="0C0EFE6B" w14:textId="77777777" w:rsidR="005E2A05" w:rsidRPr="007779CB" w:rsidRDefault="005E2A05" w:rsidP="005E2A05">
      <w:pPr>
        <w:pStyle w:val="ab"/>
        <w:rPr>
          <w:rFonts w:eastAsia="宋体"/>
          <w:b/>
          <w:lang w:eastAsia="zh-CN"/>
        </w:rPr>
      </w:pPr>
      <w:r w:rsidRPr="007779CB">
        <w:rPr>
          <w:rFonts w:eastAsia="宋体"/>
          <w:b/>
          <w:lang w:eastAsia="zh-CN"/>
        </w:rPr>
        <w:t xml:space="preserve">Proposal 2: </w:t>
      </w:r>
      <w:r>
        <w:rPr>
          <w:rFonts w:eastAsia="宋体" w:hint="eastAsia"/>
          <w:b/>
          <w:lang w:eastAsia="zh-CN"/>
        </w:rPr>
        <w:t xml:space="preserve">All </w:t>
      </w:r>
      <w:r w:rsidRPr="007779CB">
        <w:rPr>
          <w:rFonts w:eastAsia="宋体"/>
          <w:b/>
          <w:lang w:eastAsia="zh-CN"/>
        </w:rPr>
        <w:t>CSI-RS parameters in legacy CSI framework, including ’repetition’, can be directly reused for CSI-RS based measurement for LTM.</w:t>
      </w:r>
    </w:p>
    <w:p w14:paraId="10FAC6BD" w14:textId="77777777" w:rsidR="003A560C" w:rsidRPr="00F1733C" w:rsidRDefault="003A560C" w:rsidP="003A560C">
      <w:pPr>
        <w:pStyle w:val="ab"/>
        <w:rPr>
          <w:rFonts w:eastAsia="宋体"/>
          <w:b/>
          <w:lang w:eastAsia="zh-CN"/>
        </w:rPr>
      </w:pPr>
      <w:r w:rsidRPr="002703BE">
        <w:rPr>
          <w:rFonts w:eastAsia="宋体"/>
          <w:b/>
          <w:lang w:eastAsia="zh-CN"/>
        </w:rPr>
        <w:t xml:space="preserve">Proposal </w:t>
      </w:r>
      <w:r w:rsidRPr="00F1733C">
        <w:rPr>
          <w:rFonts w:eastAsia="宋体"/>
          <w:b/>
          <w:lang w:eastAsia="zh-CN"/>
        </w:rPr>
        <w:t>3</w:t>
      </w:r>
      <w:r w:rsidRPr="002703BE">
        <w:rPr>
          <w:rFonts w:eastAsia="宋体"/>
          <w:b/>
          <w:lang w:eastAsia="zh-CN"/>
        </w:rPr>
        <w:t xml:space="preserve">: </w:t>
      </w:r>
      <w:r>
        <w:rPr>
          <w:b/>
          <w:bCs/>
        </w:rPr>
        <w:t>The RRC structure of configuring TRS as QCL source for SSB based</w:t>
      </w:r>
      <w:r>
        <w:rPr>
          <w:rFonts w:eastAsiaTheme="minorEastAsia" w:hint="eastAsia"/>
          <w:b/>
          <w:bCs/>
          <w:lang w:eastAsia="zh-CN"/>
        </w:rPr>
        <w:t xml:space="preserve"> </w:t>
      </w:r>
      <w:r>
        <w:rPr>
          <w:b/>
          <w:bCs/>
        </w:rPr>
        <w:t xml:space="preserve">L1-RSRP measurement in Rel-18 LTM can be reused for the </w:t>
      </w:r>
      <w:r>
        <w:rPr>
          <w:b/>
          <w:bCs/>
          <w:color w:val="000000"/>
        </w:rPr>
        <w:t>configuration of CSI-RS based</w:t>
      </w:r>
      <w:r>
        <w:rPr>
          <w:rFonts w:eastAsiaTheme="minorEastAsia" w:hint="eastAsia"/>
          <w:b/>
          <w:bCs/>
          <w:color w:val="000000"/>
          <w:lang w:eastAsia="zh-CN"/>
        </w:rPr>
        <w:t xml:space="preserve"> </w:t>
      </w:r>
      <w:r>
        <w:rPr>
          <w:b/>
          <w:bCs/>
          <w:color w:val="000000"/>
        </w:rPr>
        <w:t>L1-RSRP measurement in Rel-19 LTM</w:t>
      </w:r>
      <w:r w:rsidRPr="00F1733C">
        <w:rPr>
          <w:rFonts w:eastAsia="宋体"/>
          <w:b/>
          <w:lang w:eastAsia="zh-CN"/>
        </w:rPr>
        <w:t>.</w:t>
      </w:r>
    </w:p>
    <w:p w14:paraId="3DE1BA47" w14:textId="3A04DA80" w:rsidR="005E2A05" w:rsidRPr="00F1733C" w:rsidRDefault="005E2A05" w:rsidP="005E2A05">
      <w:pPr>
        <w:pStyle w:val="ab"/>
        <w:rPr>
          <w:rFonts w:eastAsia="宋体"/>
          <w:b/>
          <w:lang w:eastAsia="zh-CN"/>
        </w:rPr>
      </w:pPr>
      <w:r w:rsidRPr="007779CB">
        <w:rPr>
          <w:rFonts w:eastAsia="宋体"/>
          <w:b/>
          <w:lang w:eastAsia="zh-CN"/>
        </w:rPr>
        <w:t xml:space="preserve">Proposal </w:t>
      </w:r>
      <w:r w:rsidRPr="00F1733C">
        <w:rPr>
          <w:rFonts w:eastAsia="宋体"/>
          <w:b/>
          <w:lang w:eastAsia="zh-CN"/>
        </w:rPr>
        <w:t>4</w:t>
      </w:r>
      <w:r w:rsidRPr="007779CB">
        <w:rPr>
          <w:rFonts w:eastAsia="宋体"/>
          <w:b/>
          <w:lang w:eastAsia="zh-CN"/>
        </w:rPr>
        <w:t xml:space="preserve">: </w:t>
      </w:r>
      <w:r w:rsidRPr="00F1733C">
        <w:rPr>
          <w:rFonts w:eastAsia="宋体"/>
          <w:b/>
          <w:lang w:eastAsia="zh-CN"/>
        </w:rPr>
        <w:t>CSI-RS resource set</w:t>
      </w:r>
      <w:r>
        <w:rPr>
          <w:rFonts w:eastAsia="宋体" w:hint="eastAsia"/>
          <w:b/>
          <w:lang w:eastAsia="zh-CN"/>
        </w:rPr>
        <w:t xml:space="preserve"> for LTM should</w:t>
      </w:r>
      <w:r w:rsidRPr="00F1733C">
        <w:rPr>
          <w:rFonts w:eastAsia="宋体"/>
          <w:b/>
          <w:lang w:eastAsia="zh-CN"/>
        </w:rPr>
        <w:t xml:space="preserve"> include NZP CSI-RS resources of multiple candidate cells.</w:t>
      </w:r>
    </w:p>
    <w:p w14:paraId="2C737DDC" w14:textId="77777777" w:rsidR="007D29FF" w:rsidRPr="002703BE" w:rsidRDefault="007D29FF" w:rsidP="007D29FF">
      <w:pPr>
        <w:pStyle w:val="ab"/>
        <w:rPr>
          <w:rFonts w:eastAsia="宋体"/>
          <w:b/>
          <w:lang w:eastAsia="zh-CN"/>
        </w:rPr>
      </w:pPr>
      <w:r w:rsidRPr="002703BE">
        <w:rPr>
          <w:rFonts w:eastAsia="宋体"/>
          <w:b/>
          <w:lang w:eastAsia="zh-CN"/>
        </w:rPr>
        <w:t xml:space="preserve">Proposal </w:t>
      </w:r>
      <w:r w:rsidRPr="00F1733C">
        <w:rPr>
          <w:rFonts w:eastAsia="宋体"/>
          <w:b/>
          <w:lang w:eastAsia="zh-CN"/>
        </w:rPr>
        <w:t>5</w:t>
      </w:r>
      <w:r w:rsidRPr="002703BE">
        <w:rPr>
          <w:rFonts w:eastAsia="宋体"/>
          <w:b/>
          <w:lang w:eastAsia="zh-CN"/>
        </w:rPr>
        <w:t xml:space="preserve">: </w:t>
      </w:r>
      <w:r>
        <w:rPr>
          <w:rFonts w:eastAsia="宋体"/>
          <w:b/>
          <w:lang w:eastAsia="zh-CN"/>
        </w:rPr>
        <w:t>In addition to</w:t>
      </w:r>
      <w:r w:rsidRPr="00F1733C">
        <w:rPr>
          <w:rFonts w:eastAsia="宋体"/>
          <w:b/>
          <w:lang w:eastAsia="zh-CN"/>
        </w:rPr>
        <w:t xml:space="preserve"> CSI-RS for beam management, </w:t>
      </w:r>
      <w:r w:rsidRPr="002703BE">
        <w:rPr>
          <w:rFonts w:eastAsia="宋体"/>
          <w:b/>
          <w:lang w:eastAsia="zh-CN"/>
        </w:rPr>
        <w:t>CSI-RS</w:t>
      </w:r>
      <w:r w:rsidRPr="00F1733C">
        <w:rPr>
          <w:rFonts w:eastAsia="宋体"/>
          <w:b/>
          <w:lang w:eastAsia="zh-CN"/>
        </w:rPr>
        <w:t xml:space="preserve"> for mobility should also be supported for L1-RSRP measurement.</w:t>
      </w:r>
    </w:p>
    <w:p w14:paraId="3505CAFC" w14:textId="77777777" w:rsidR="00370CD9" w:rsidRPr="00F1733C" w:rsidRDefault="00370CD9" w:rsidP="00370CD9">
      <w:pPr>
        <w:pStyle w:val="ab"/>
        <w:rPr>
          <w:rFonts w:eastAsia="宋体"/>
          <w:b/>
          <w:lang w:eastAsia="zh-CN"/>
        </w:rPr>
      </w:pPr>
      <w:r w:rsidRPr="002703BE">
        <w:rPr>
          <w:rFonts w:eastAsia="宋体"/>
          <w:b/>
          <w:lang w:eastAsia="zh-CN"/>
        </w:rPr>
        <w:t xml:space="preserve">Proposal </w:t>
      </w:r>
      <w:r w:rsidRPr="00F1733C">
        <w:rPr>
          <w:rFonts w:eastAsia="宋体"/>
          <w:b/>
          <w:lang w:eastAsia="zh-CN"/>
        </w:rPr>
        <w:t>6</w:t>
      </w:r>
      <w:r w:rsidRPr="002703BE">
        <w:rPr>
          <w:rFonts w:eastAsia="宋体"/>
          <w:b/>
          <w:lang w:eastAsia="zh-CN"/>
        </w:rPr>
        <w:t xml:space="preserve">: </w:t>
      </w:r>
      <w:r w:rsidRPr="00F1733C">
        <w:rPr>
          <w:rFonts w:eastAsia="宋体"/>
          <w:b/>
          <w:lang w:eastAsia="zh-CN"/>
        </w:rPr>
        <w:t xml:space="preserve">Both semi-persistent CSI-RS and aperiodic CSI-RS </w:t>
      </w:r>
      <w:r>
        <w:rPr>
          <w:rFonts w:eastAsia="宋体"/>
          <w:b/>
          <w:lang w:eastAsia="zh-CN"/>
        </w:rPr>
        <w:t>should be</w:t>
      </w:r>
      <w:r w:rsidRPr="00F1733C">
        <w:rPr>
          <w:rFonts w:eastAsia="宋体"/>
          <w:b/>
          <w:lang w:eastAsia="zh-CN"/>
        </w:rPr>
        <w:t xml:space="preserve"> </w:t>
      </w:r>
      <w:r w:rsidRPr="002703BE">
        <w:rPr>
          <w:rFonts w:eastAsia="宋体"/>
          <w:b/>
          <w:lang w:eastAsia="zh-CN"/>
        </w:rPr>
        <w:t>supported for L1-RSRP measurement for candidate cell</w:t>
      </w:r>
      <w:r w:rsidRPr="00F1733C">
        <w:rPr>
          <w:rFonts w:eastAsia="宋体"/>
          <w:b/>
          <w:lang w:eastAsia="zh-CN"/>
        </w:rPr>
        <w:t>.</w:t>
      </w:r>
    </w:p>
    <w:p w14:paraId="24AAB1E4" w14:textId="77777777" w:rsidR="00BC4973" w:rsidRPr="002703BE" w:rsidRDefault="00BC4973" w:rsidP="00BC4973">
      <w:pPr>
        <w:pStyle w:val="ab"/>
        <w:rPr>
          <w:rFonts w:eastAsia="宋体"/>
          <w:b/>
          <w:lang w:eastAsia="zh-CN"/>
        </w:rPr>
      </w:pPr>
      <w:r w:rsidRPr="002703BE">
        <w:rPr>
          <w:rFonts w:eastAsia="宋体"/>
          <w:b/>
          <w:lang w:eastAsia="zh-CN"/>
        </w:rPr>
        <w:t xml:space="preserve">Proposal </w:t>
      </w:r>
      <w:r w:rsidRPr="00F1733C">
        <w:rPr>
          <w:rFonts w:eastAsia="宋体"/>
          <w:b/>
          <w:lang w:eastAsia="zh-CN"/>
        </w:rPr>
        <w:t>7</w:t>
      </w:r>
      <w:r w:rsidRPr="002703BE">
        <w:rPr>
          <w:rFonts w:eastAsia="宋体"/>
          <w:b/>
          <w:lang w:eastAsia="zh-CN"/>
        </w:rPr>
        <w:t xml:space="preserve">: </w:t>
      </w:r>
      <w:r w:rsidRPr="00F1733C">
        <w:rPr>
          <w:rFonts w:eastAsia="宋体"/>
          <w:b/>
          <w:lang w:eastAsia="zh-CN"/>
        </w:rPr>
        <w:t>In Rel-19 LTM, CSI-RS for L1-RSRP measurement should be associated with SSB of the corresponding candidate cell.</w:t>
      </w:r>
    </w:p>
    <w:p w14:paraId="2DB0777B" w14:textId="77777777" w:rsidR="0025098E" w:rsidRPr="002703BE" w:rsidRDefault="0025098E" w:rsidP="0025098E">
      <w:pPr>
        <w:spacing w:afterLines="0" w:after="120"/>
        <w:jc w:val="both"/>
        <w:rPr>
          <w:rFonts w:eastAsia="宋体"/>
          <w:b/>
          <w:lang w:eastAsia="zh-CN"/>
        </w:rPr>
      </w:pPr>
      <w:r w:rsidRPr="002703BE">
        <w:rPr>
          <w:rFonts w:eastAsia="宋体"/>
          <w:b/>
          <w:lang w:eastAsia="zh-CN"/>
        </w:rPr>
        <w:t xml:space="preserve">Proposal 8: </w:t>
      </w:r>
      <w:r>
        <w:rPr>
          <w:rFonts w:eastAsia="宋体"/>
          <w:b/>
          <w:lang w:eastAsia="zh-CN"/>
        </w:rPr>
        <w:t xml:space="preserve">Support using </w:t>
      </w:r>
      <w:r w:rsidRPr="002703BE">
        <w:rPr>
          <w:rFonts w:eastAsia="宋体"/>
          <w:b/>
          <w:lang w:eastAsia="zh-CN"/>
        </w:rPr>
        <w:t xml:space="preserve">MAC-CE </w:t>
      </w:r>
      <w:r>
        <w:rPr>
          <w:rFonts w:eastAsia="宋体"/>
          <w:b/>
          <w:lang w:eastAsia="zh-CN"/>
        </w:rPr>
        <w:t>to</w:t>
      </w:r>
      <w:r w:rsidRPr="002703BE">
        <w:rPr>
          <w:rFonts w:eastAsia="宋体"/>
          <w:b/>
          <w:lang w:eastAsia="zh-CN"/>
        </w:rPr>
        <w:t xml:space="preserve"> activate/deactivate the measurement of CSI-RS resources of the candidate cells.</w:t>
      </w:r>
    </w:p>
    <w:p w14:paraId="16FD7B65" w14:textId="77777777" w:rsidR="00A000AF" w:rsidRPr="00F1733C" w:rsidRDefault="00A000AF" w:rsidP="00A000AF">
      <w:pPr>
        <w:spacing w:after="120"/>
        <w:rPr>
          <w:b/>
          <w:lang w:eastAsia="zh-CN"/>
        </w:rPr>
      </w:pPr>
      <w:r w:rsidRPr="00F1733C">
        <w:rPr>
          <w:b/>
          <w:lang w:eastAsia="zh-CN"/>
        </w:rPr>
        <w:t xml:space="preserve">Proposal </w:t>
      </w:r>
      <w:r>
        <w:rPr>
          <w:rFonts w:eastAsiaTheme="minorEastAsia" w:hint="eastAsia"/>
          <w:b/>
          <w:lang w:eastAsia="zh-CN"/>
        </w:rPr>
        <w:t>9</w:t>
      </w:r>
      <w:r w:rsidRPr="00F1733C">
        <w:rPr>
          <w:b/>
          <w:lang w:eastAsia="zh-CN"/>
        </w:rPr>
        <w:t xml:space="preserve">: For event-triggered LTM L1 measurement </w:t>
      </w:r>
      <w:proofErr w:type="gramStart"/>
      <w:r w:rsidRPr="00F1733C">
        <w:rPr>
          <w:b/>
          <w:lang w:eastAsia="zh-CN"/>
        </w:rPr>
        <w:t>reporting,</w:t>
      </w:r>
      <w:proofErr w:type="gramEnd"/>
      <w:r w:rsidRPr="00F1733C">
        <w:rPr>
          <w:b/>
          <w:lang w:eastAsia="zh-CN"/>
        </w:rPr>
        <w:t xml:space="preserve"> support the following options:</w:t>
      </w:r>
    </w:p>
    <w:p w14:paraId="1573961B" w14:textId="77777777" w:rsidR="00A000AF" w:rsidRPr="007779CB" w:rsidRDefault="00A000AF" w:rsidP="00A000AF">
      <w:pPr>
        <w:numPr>
          <w:ilvl w:val="0"/>
          <w:numId w:val="44"/>
        </w:numPr>
        <w:spacing w:after="120"/>
        <w:rPr>
          <w:rFonts w:ascii="Times" w:eastAsia="Batang" w:hAnsi="Times"/>
          <w:b/>
          <w:szCs w:val="24"/>
          <w:lang w:eastAsia="zh-CN"/>
        </w:rPr>
      </w:pPr>
      <w:r w:rsidRPr="007779CB">
        <w:rPr>
          <w:rFonts w:ascii="Times" w:eastAsia="Batang" w:hAnsi="Times"/>
          <w:b/>
          <w:szCs w:val="24"/>
          <w:lang w:eastAsia="zh-CN"/>
        </w:rPr>
        <w:t xml:space="preserve">Option 2: Derived from QCL RS(s) or SSB </w:t>
      </w:r>
      <w:proofErr w:type="spellStart"/>
      <w:r w:rsidRPr="007779CB">
        <w:rPr>
          <w:rFonts w:ascii="Times" w:eastAsia="Batang" w:hAnsi="Times"/>
          <w:b/>
          <w:szCs w:val="24"/>
          <w:lang w:eastAsia="zh-CN"/>
        </w:rPr>
        <w:t>QCLed</w:t>
      </w:r>
      <w:proofErr w:type="spellEnd"/>
      <w:r w:rsidRPr="007779CB">
        <w:rPr>
          <w:rFonts w:ascii="Times" w:eastAsia="Batang" w:hAnsi="Times"/>
          <w:b/>
          <w:szCs w:val="24"/>
          <w:lang w:eastAsia="zh-CN"/>
        </w:rPr>
        <w:t xml:space="preserve"> with the QCL RS of the indicated joint/DL TCI state for the serving cell </w:t>
      </w:r>
    </w:p>
    <w:p w14:paraId="0E523712" w14:textId="77777777" w:rsidR="00A000AF" w:rsidRPr="007779CB" w:rsidRDefault="00A000AF" w:rsidP="00A000AF">
      <w:pPr>
        <w:numPr>
          <w:ilvl w:val="0"/>
          <w:numId w:val="45"/>
        </w:numPr>
        <w:spacing w:after="120"/>
        <w:rPr>
          <w:rFonts w:ascii="Times" w:eastAsia="Batang" w:hAnsi="Times"/>
          <w:b/>
          <w:szCs w:val="24"/>
          <w:lang w:eastAsia="zh-CN"/>
        </w:rPr>
      </w:pPr>
      <w:r w:rsidRPr="007779CB">
        <w:rPr>
          <w:rFonts w:ascii="Times" w:eastAsia="Batang" w:hAnsi="Times"/>
          <w:b/>
          <w:szCs w:val="24"/>
          <w:lang w:eastAsia="zh-CN"/>
        </w:rPr>
        <w:t>QCL RS or SSB is configured by the network</w:t>
      </w:r>
    </w:p>
    <w:p w14:paraId="031755EE" w14:textId="77777777" w:rsidR="00A000AF" w:rsidRPr="007779CB" w:rsidRDefault="00A000AF" w:rsidP="00A000AF">
      <w:pPr>
        <w:numPr>
          <w:ilvl w:val="0"/>
          <w:numId w:val="44"/>
        </w:numPr>
        <w:spacing w:after="120"/>
        <w:rPr>
          <w:rFonts w:ascii="Times" w:eastAsia="Batang" w:hAnsi="Times"/>
          <w:b/>
          <w:szCs w:val="24"/>
          <w:lang w:eastAsia="zh-CN"/>
        </w:rPr>
      </w:pPr>
      <w:r w:rsidRPr="007779CB">
        <w:rPr>
          <w:rFonts w:ascii="Times" w:eastAsia="Batang" w:hAnsi="Times"/>
          <w:b/>
          <w:szCs w:val="24"/>
          <w:lang w:eastAsia="zh-CN"/>
        </w:rPr>
        <w:t>Option 3: Measurement RS(s) is/are explicitly configured</w:t>
      </w:r>
    </w:p>
    <w:p w14:paraId="06D6C57F" w14:textId="34C674E5" w:rsidR="00A000AF" w:rsidRPr="007779CB" w:rsidRDefault="00A000AF" w:rsidP="00A000AF">
      <w:pPr>
        <w:spacing w:afterLines="0" w:after="120"/>
        <w:jc w:val="both"/>
        <w:rPr>
          <w:rFonts w:eastAsia="宋体"/>
          <w:b/>
          <w:lang w:eastAsia="zh-CN"/>
        </w:rPr>
      </w:pPr>
      <w:r w:rsidRPr="007779CB">
        <w:rPr>
          <w:rFonts w:eastAsia="宋体"/>
          <w:b/>
          <w:lang w:eastAsia="zh-CN"/>
        </w:rPr>
        <w:t>Proposal 1</w:t>
      </w:r>
      <w:r w:rsidR="001C3E83">
        <w:rPr>
          <w:rFonts w:eastAsia="宋体" w:hint="eastAsia"/>
          <w:b/>
          <w:lang w:eastAsia="zh-CN"/>
        </w:rPr>
        <w:t>0</w:t>
      </w:r>
      <w:r w:rsidRPr="007779CB">
        <w:rPr>
          <w:rFonts w:eastAsia="宋体"/>
          <w:b/>
          <w:lang w:eastAsia="zh-CN"/>
        </w:rPr>
        <w:t xml:space="preserve">: Take the content in Rel-18 LTM reporting framework as the starting point for NR Rel-19 LTM measurement reporting. In addition to the L1-RSRP reporting, the beam ID(s) (CRI/SSBRI) associated with L1-RSRP should also be reported. </w:t>
      </w:r>
    </w:p>
    <w:p w14:paraId="71838722" w14:textId="7AEDD8BD" w:rsidR="00A000AF" w:rsidRPr="007779CB" w:rsidRDefault="00A000AF" w:rsidP="00A000AF">
      <w:pPr>
        <w:spacing w:afterLines="0" w:after="120"/>
        <w:jc w:val="both"/>
        <w:rPr>
          <w:rFonts w:eastAsia="宋体"/>
          <w:b/>
          <w:lang w:eastAsia="zh-CN"/>
        </w:rPr>
      </w:pPr>
      <w:r w:rsidRPr="007779CB">
        <w:rPr>
          <w:rFonts w:eastAsia="宋体"/>
          <w:b/>
          <w:lang w:eastAsia="zh-CN"/>
        </w:rPr>
        <w:t>Proposal 1</w:t>
      </w:r>
      <w:r w:rsidR="001C3E83">
        <w:rPr>
          <w:rFonts w:eastAsia="宋体" w:hint="eastAsia"/>
          <w:b/>
          <w:lang w:eastAsia="zh-CN"/>
        </w:rPr>
        <w:t>1</w:t>
      </w:r>
      <w:r w:rsidRPr="007779CB">
        <w:rPr>
          <w:rFonts w:eastAsia="宋体"/>
          <w:b/>
          <w:lang w:eastAsia="zh-CN"/>
        </w:rPr>
        <w:t>: To avoid the ping-pong effect, L1 cell-level measurement result, i.e. spatial filtered L1-RSRP, should be supported in addition to the beam-level L1-RSRP.</w:t>
      </w:r>
    </w:p>
    <w:p w14:paraId="78E75BCC" w14:textId="605134EE" w:rsidR="00BF76CF" w:rsidRPr="00F1733C" w:rsidRDefault="00BF76CF" w:rsidP="00BF76CF">
      <w:pPr>
        <w:spacing w:after="120"/>
        <w:rPr>
          <w:b/>
          <w:lang w:eastAsia="zh-CN"/>
        </w:rPr>
      </w:pPr>
      <w:r w:rsidRPr="00F1733C">
        <w:rPr>
          <w:b/>
          <w:lang w:eastAsia="zh-CN"/>
        </w:rPr>
        <w:t xml:space="preserve">Proposal </w:t>
      </w:r>
      <w:r w:rsidRPr="00F1733C">
        <w:rPr>
          <w:rFonts w:eastAsiaTheme="minorEastAsia"/>
          <w:b/>
          <w:lang w:eastAsia="zh-CN"/>
        </w:rPr>
        <w:t>1</w:t>
      </w:r>
      <w:r w:rsidR="001C3E83">
        <w:rPr>
          <w:rFonts w:eastAsiaTheme="minorEastAsia" w:hint="eastAsia"/>
          <w:b/>
          <w:lang w:eastAsia="zh-CN"/>
        </w:rPr>
        <w:t>2</w:t>
      </w:r>
      <w:r w:rsidRPr="00F1733C">
        <w:rPr>
          <w:b/>
          <w:lang w:eastAsia="zh-CN"/>
        </w:rPr>
        <w:t>: Regarding the reporting contents of the NR Rel-19, the following options can be considered:</w:t>
      </w:r>
    </w:p>
    <w:p w14:paraId="5EB997A5" w14:textId="77777777" w:rsidR="00BF76CF" w:rsidRPr="00F1733C" w:rsidRDefault="00BF76CF" w:rsidP="00BF76CF">
      <w:pPr>
        <w:numPr>
          <w:ilvl w:val="0"/>
          <w:numId w:val="41"/>
        </w:numPr>
        <w:snapToGrid w:val="0"/>
        <w:spacing w:afterLines="0" w:after="156"/>
        <w:ind w:left="466" w:hanging="284"/>
        <w:jc w:val="both"/>
        <w:rPr>
          <w:rFonts w:cs="Times"/>
          <w:b/>
        </w:rPr>
      </w:pPr>
      <w:r w:rsidRPr="00F1733C">
        <w:rPr>
          <w:rFonts w:eastAsiaTheme="minorEastAsia"/>
          <w:b/>
          <w:lang w:eastAsia="zh-CN"/>
        </w:rPr>
        <w:t xml:space="preserve">Option 1: N beam(s) are reported in the report instance, where </w:t>
      </w:r>
      <w:r w:rsidRPr="00F1733C">
        <w:rPr>
          <w:b/>
        </w:rPr>
        <w:t xml:space="preserve">N </w:t>
      </w:r>
      <m:oMath>
        <m:r>
          <m:rPr>
            <m:sty m:val="b"/>
          </m:rPr>
          <w:rPr>
            <w:rFonts w:ascii="Cambria Math" w:hAnsi="Cambria Math"/>
            <w:sz w:val="18"/>
            <w:szCs w:val="18"/>
          </w:rPr>
          <m:t>∈</m:t>
        </m:r>
      </m:oMath>
      <w:r w:rsidRPr="00F1733C">
        <w:rPr>
          <w:b/>
        </w:rPr>
        <w:t xml:space="preserve"> {1, 2</w:t>
      </w:r>
      <w:proofErr w:type="gramStart"/>
      <w:r w:rsidRPr="00F1733C">
        <w:rPr>
          <w:b/>
        </w:rPr>
        <w:t>,</w:t>
      </w:r>
      <w:r w:rsidRPr="00F1733C">
        <w:rPr>
          <w:rFonts w:eastAsiaTheme="minorEastAsia"/>
          <w:b/>
          <w:lang w:eastAsia="zh-CN"/>
        </w:rPr>
        <w:t xml:space="preserve"> .</w:t>
      </w:r>
      <w:r w:rsidRPr="00F1733C">
        <w:rPr>
          <w:b/>
        </w:rPr>
        <w:t>...,</w:t>
      </w:r>
      <w:proofErr w:type="gramEnd"/>
      <w:r w:rsidRPr="00F1733C">
        <w:rPr>
          <w:b/>
        </w:rPr>
        <w:t xml:space="preserve"> </w:t>
      </w:r>
      <w:proofErr w:type="spellStart"/>
      <w:r w:rsidRPr="00F1733C">
        <w:rPr>
          <w:b/>
        </w:rPr>
        <w:t>N</w:t>
      </w:r>
      <w:r w:rsidRPr="00F1733C">
        <w:rPr>
          <w:b/>
          <w:vertAlign w:val="subscript"/>
        </w:rPr>
        <w:t>max</w:t>
      </w:r>
      <w:proofErr w:type="spellEnd"/>
      <w:r w:rsidRPr="00F1733C">
        <w:rPr>
          <w:b/>
        </w:rPr>
        <w:t>}</w:t>
      </w:r>
      <w:r w:rsidRPr="00F1733C">
        <w:rPr>
          <w:rFonts w:eastAsiaTheme="minorEastAsia"/>
          <w:b/>
          <w:lang w:eastAsia="zh-CN"/>
        </w:rPr>
        <w:t xml:space="preserve"> with </w:t>
      </w:r>
      <w:proofErr w:type="spellStart"/>
      <w:r w:rsidRPr="00F1733C">
        <w:rPr>
          <w:rFonts w:eastAsiaTheme="minorEastAsia"/>
          <w:b/>
          <w:lang w:eastAsia="zh-CN"/>
        </w:rPr>
        <w:t>N</w:t>
      </w:r>
      <w:r w:rsidRPr="00F1733C">
        <w:rPr>
          <w:rFonts w:eastAsiaTheme="minorEastAsia"/>
          <w:b/>
          <w:vertAlign w:val="subscript"/>
          <w:lang w:eastAsia="zh-CN"/>
        </w:rPr>
        <w:t>max</w:t>
      </w:r>
      <w:proofErr w:type="spellEnd"/>
      <w:r w:rsidRPr="00F1733C">
        <w:rPr>
          <w:rFonts w:eastAsiaTheme="minorEastAsia"/>
          <w:b/>
          <w:lang w:eastAsia="zh-CN"/>
        </w:rPr>
        <w:t xml:space="preserve"> </w:t>
      </w:r>
      <w:r>
        <w:rPr>
          <w:rFonts w:eastAsiaTheme="minorEastAsia"/>
          <w:b/>
          <w:lang w:eastAsia="zh-CN"/>
        </w:rPr>
        <w:t xml:space="preserve">being </w:t>
      </w:r>
      <w:r w:rsidRPr="00F1733C">
        <w:rPr>
          <w:rFonts w:eastAsiaTheme="minorEastAsia"/>
          <w:b/>
          <w:lang w:eastAsia="zh-CN"/>
        </w:rPr>
        <w:t xml:space="preserve">configured by </w:t>
      </w:r>
      <w:proofErr w:type="spellStart"/>
      <w:r w:rsidRPr="00F1733C">
        <w:rPr>
          <w:rFonts w:eastAsiaTheme="minorEastAsia"/>
          <w:b/>
          <w:lang w:eastAsia="zh-CN"/>
        </w:rPr>
        <w:t>gNB</w:t>
      </w:r>
      <w:proofErr w:type="spellEnd"/>
      <w:r w:rsidRPr="00F1733C">
        <w:rPr>
          <w:rFonts w:eastAsiaTheme="minorEastAsia"/>
          <w:b/>
          <w:lang w:eastAsia="zh-CN"/>
        </w:rPr>
        <w:t xml:space="preserve">, </w:t>
      </w:r>
      <w:r>
        <w:rPr>
          <w:rFonts w:eastAsiaTheme="minorEastAsia"/>
          <w:b/>
          <w:lang w:eastAsia="zh-CN"/>
        </w:rPr>
        <w:t xml:space="preserve">and </w:t>
      </w:r>
      <w:r w:rsidRPr="00F1733C">
        <w:rPr>
          <w:rFonts w:eastAsiaTheme="minorEastAsia"/>
          <w:b/>
          <w:lang w:eastAsia="zh-CN"/>
        </w:rPr>
        <w:t xml:space="preserve">the </w:t>
      </w:r>
      <w:r>
        <w:rPr>
          <w:rFonts w:eastAsiaTheme="minorEastAsia"/>
          <w:b/>
          <w:lang w:eastAsia="zh-CN"/>
        </w:rPr>
        <w:t xml:space="preserve">reported </w:t>
      </w:r>
      <w:r w:rsidRPr="00F1733C">
        <w:rPr>
          <w:rFonts w:eastAsiaTheme="minorEastAsia"/>
          <w:b/>
          <w:lang w:eastAsia="zh-CN"/>
        </w:rPr>
        <w:t>N measurement result(s) should satisfy the condition of triggering events.</w:t>
      </w:r>
    </w:p>
    <w:p w14:paraId="10FB7C6C" w14:textId="77777777" w:rsidR="00BF76CF" w:rsidRPr="00F1733C" w:rsidRDefault="00BF76CF" w:rsidP="00BF76CF">
      <w:pPr>
        <w:numPr>
          <w:ilvl w:val="0"/>
          <w:numId w:val="41"/>
        </w:numPr>
        <w:snapToGrid w:val="0"/>
        <w:spacing w:afterLines="0" w:after="156"/>
        <w:ind w:left="466" w:hanging="284"/>
        <w:jc w:val="both"/>
        <w:rPr>
          <w:rFonts w:cs="Times"/>
          <w:b/>
        </w:rPr>
      </w:pPr>
      <w:r w:rsidRPr="00F1733C">
        <w:rPr>
          <w:rFonts w:eastAsiaTheme="minorEastAsia"/>
          <w:b/>
          <w:lang w:eastAsia="zh-CN"/>
        </w:rPr>
        <w:lastRenderedPageBreak/>
        <w:t>Option-2: N</w:t>
      </w:r>
      <w:r w:rsidRPr="00F1733C">
        <w:rPr>
          <w:b/>
        </w:rPr>
        <w:t>≥ 1</w:t>
      </w:r>
      <w:r w:rsidRPr="00F1733C">
        <w:rPr>
          <w:rFonts w:eastAsiaTheme="minorEastAsia"/>
          <w:b/>
          <w:lang w:eastAsia="zh-CN"/>
        </w:rPr>
        <w:t xml:space="preserve"> beam(s) are reported in the report instance</w:t>
      </w:r>
      <w:r>
        <w:rPr>
          <w:rFonts w:eastAsiaTheme="minorEastAsia"/>
          <w:b/>
          <w:lang w:eastAsia="zh-CN"/>
        </w:rPr>
        <w:t xml:space="preserve"> </w:t>
      </w:r>
      <w:r w:rsidRPr="00F1733C">
        <w:rPr>
          <w:rFonts w:eastAsiaTheme="minorEastAsia"/>
          <w:b/>
          <w:lang w:eastAsia="zh-CN"/>
        </w:rPr>
        <w:t>with N</w:t>
      </w:r>
      <w:r>
        <w:rPr>
          <w:rFonts w:eastAsiaTheme="minorEastAsia"/>
          <w:b/>
          <w:lang w:eastAsia="zh-CN"/>
        </w:rPr>
        <w:t xml:space="preserve"> being </w:t>
      </w:r>
      <w:r w:rsidRPr="00F1733C">
        <w:rPr>
          <w:rFonts w:eastAsiaTheme="minorEastAsia"/>
          <w:b/>
          <w:lang w:eastAsia="zh-CN"/>
        </w:rPr>
        <w:t xml:space="preserve">configured by </w:t>
      </w:r>
      <w:proofErr w:type="spellStart"/>
      <w:r w:rsidRPr="00F1733C">
        <w:rPr>
          <w:rFonts w:eastAsiaTheme="minorEastAsia"/>
          <w:b/>
          <w:lang w:eastAsia="zh-CN"/>
        </w:rPr>
        <w:t>gNB</w:t>
      </w:r>
      <w:proofErr w:type="spellEnd"/>
      <w:r w:rsidRPr="00F1733C">
        <w:rPr>
          <w:rFonts w:eastAsiaTheme="minorEastAsia"/>
          <w:b/>
          <w:lang w:eastAsia="zh-CN"/>
        </w:rPr>
        <w:t xml:space="preserve">, at least one of the </w:t>
      </w:r>
      <w:proofErr w:type="gramStart"/>
      <w:r w:rsidRPr="00F1733C">
        <w:rPr>
          <w:rFonts w:eastAsiaTheme="minorEastAsia"/>
          <w:b/>
          <w:lang w:eastAsia="zh-CN"/>
        </w:rPr>
        <w:t>N</w:t>
      </w:r>
      <w:proofErr w:type="gramEnd"/>
      <w:r w:rsidRPr="00F1733C">
        <w:rPr>
          <w:rFonts w:eastAsiaTheme="minorEastAsia"/>
          <w:b/>
          <w:lang w:eastAsia="zh-CN"/>
        </w:rPr>
        <w:t xml:space="preserve"> reported beam(s) should satisfy the condition of the triggering events. </w:t>
      </w:r>
    </w:p>
    <w:p w14:paraId="1AE0E8CB" w14:textId="1119A542" w:rsidR="00BF76CF" w:rsidRPr="002703BE" w:rsidRDefault="00BF76CF" w:rsidP="00BF76CF">
      <w:pPr>
        <w:spacing w:afterLines="0" w:after="120"/>
        <w:jc w:val="both"/>
        <w:rPr>
          <w:rFonts w:eastAsia="宋体"/>
          <w:b/>
          <w:lang w:eastAsia="zh-CN"/>
        </w:rPr>
      </w:pPr>
      <w:r w:rsidRPr="002703BE">
        <w:rPr>
          <w:rFonts w:eastAsia="宋体"/>
          <w:b/>
          <w:lang w:eastAsia="zh-CN"/>
        </w:rPr>
        <w:t>Proposal 1</w:t>
      </w:r>
      <w:r w:rsidR="001C3E83">
        <w:rPr>
          <w:rFonts w:eastAsia="宋体" w:hint="eastAsia"/>
          <w:b/>
          <w:lang w:eastAsia="zh-CN"/>
        </w:rPr>
        <w:t>3</w:t>
      </w:r>
      <w:r w:rsidRPr="002703BE">
        <w:rPr>
          <w:rFonts w:eastAsia="宋体"/>
          <w:b/>
          <w:lang w:eastAsia="zh-CN"/>
        </w:rPr>
        <w:t xml:space="preserve">: For the event triggered LTM reporting, support differential reporting </w:t>
      </w:r>
      <w:r>
        <w:rPr>
          <w:rFonts w:eastAsia="宋体"/>
          <w:b/>
          <w:lang w:eastAsia="zh-CN"/>
        </w:rPr>
        <w:t xml:space="preserve">format for </w:t>
      </w:r>
      <w:r w:rsidRPr="00450A95">
        <w:rPr>
          <w:rFonts w:eastAsia="宋体"/>
          <w:b/>
          <w:lang w:eastAsia="zh-CN"/>
        </w:rPr>
        <w:t>L1</w:t>
      </w:r>
      <w:r>
        <w:rPr>
          <w:rFonts w:eastAsia="宋体"/>
          <w:b/>
          <w:lang w:eastAsia="zh-CN"/>
        </w:rPr>
        <w:t xml:space="preserve"> measurements</w:t>
      </w:r>
      <w:r w:rsidRPr="002703BE">
        <w:rPr>
          <w:rFonts w:eastAsia="宋体"/>
          <w:b/>
          <w:lang w:eastAsia="zh-CN"/>
        </w:rPr>
        <w:t xml:space="preserve">. </w:t>
      </w:r>
    </w:p>
    <w:p w14:paraId="2F32D028" w14:textId="42380CC1" w:rsidR="00A000AF" w:rsidRPr="00F1733C" w:rsidRDefault="00A000AF" w:rsidP="00A000AF">
      <w:pPr>
        <w:spacing w:after="120"/>
        <w:jc w:val="both"/>
        <w:rPr>
          <w:rFonts w:eastAsiaTheme="minorEastAsia"/>
          <w:lang w:eastAsia="zh-CN"/>
        </w:rPr>
      </w:pPr>
      <w:r w:rsidRPr="007779CB">
        <w:rPr>
          <w:rFonts w:eastAsia="宋体"/>
          <w:b/>
          <w:lang w:eastAsia="zh-CN"/>
        </w:rPr>
        <w:t>Proposal 1</w:t>
      </w:r>
      <w:r w:rsidR="001C3E83">
        <w:rPr>
          <w:rFonts w:eastAsia="宋体" w:hint="eastAsia"/>
          <w:b/>
          <w:lang w:eastAsia="zh-CN"/>
        </w:rPr>
        <w:t>4</w:t>
      </w:r>
      <w:r w:rsidRPr="007779CB">
        <w:rPr>
          <w:rFonts w:eastAsia="宋体"/>
          <w:b/>
          <w:lang w:eastAsia="zh-CN"/>
        </w:rPr>
        <w:t xml:space="preserve">: </w:t>
      </w:r>
      <w:r>
        <w:rPr>
          <w:rFonts w:eastAsia="宋体"/>
          <w:b/>
          <w:lang w:eastAsia="zh-CN"/>
        </w:rPr>
        <w:t xml:space="preserve">Support </w:t>
      </w:r>
      <w:r w:rsidRPr="007779CB">
        <w:rPr>
          <w:rFonts w:eastAsia="宋体"/>
          <w:b/>
          <w:lang w:eastAsia="zh-CN"/>
        </w:rPr>
        <w:t xml:space="preserve">CSI acquisition </w:t>
      </w:r>
      <w:r>
        <w:rPr>
          <w:rFonts w:eastAsia="宋体"/>
          <w:b/>
          <w:lang w:eastAsia="zh-CN"/>
        </w:rPr>
        <w:t xml:space="preserve">and reporting </w:t>
      </w:r>
      <w:r w:rsidRPr="007779CB">
        <w:rPr>
          <w:rFonts w:eastAsia="宋体"/>
          <w:b/>
          <w:lang w:eastAsia="zh-CN"/>
        </w:rPr>
        <w:t>on candidate cells before LTM cell switch.</w:t>
      </w:r>
    </w:p>
    <w:p w14:paraId="2B82D588" w14:textId="77777777" w:rsidR="005E2A05" w:rsidRPr="00F1733C" w:rsidRDefault="005E2A05">
      <w:pPr>
        <w:pStyle w:val="ab"/>
        <w:rPr>
          <w:rFonts w:eastAsia="宋体"/>
          <w:lang w:eastAsia="zh-CN"/>
        </w:rPr>
      </w:pPr>
    </w:p>
    <w:p w14:paraId="47C799E3" w14:textId="77777777" w:rsidR="00773939" w:rsidRPr="002703BE" w:rsidRDefault="0080400A">
      <w:pPr>
        <w:pStyle w:val="1"/>
        <w:spacing w:afterLines="0"/>
        <w:jc w:val="both"/>
        <w:rPr>
          <w:lang w:val="en-US"/>
        </w:rPr>
      </w:pPr>
      <w:r w:rsidRPr="002703BE">
        <w:rPr>
          <w:lang w:val="en-US"/>
        </w:rPr>
        <w:t>References</w:t>
      </w:r>
    </w:p>
    <w:p w14:paraId="4F6777B9" w14:textId="77777777" w:rsidR="00707DE0" w:rsidRPr="00F1733C" w:rsidRDefault="00707DE0" w:rsidP="0080400A">
      <w:pPr>
        <w:pStyle w:val="ab"/>
        <w:numPr>
          <w:ilvl w:val="0"/>
          <w:numId w:val="42"/>
        </w:numPr>
        <w:tabs>
          <w:tab w:val="left" w:pos="765"/>
          <w:tab w:val="left" w:pos="1545"/>
        </w:tabs>
        <w:spacing w:afterLines="0" w:line="240" w:lineRule="atLeast"/>
        <w:rPr>
          <w:rFonts w:eastAsia="宋体"/>
          <w:lang w:eastAsia="zh-CN"/>
        </w:rPr>
      </w:pPr>
      <w:bookmarkStart w:id="4" w:name="_Ref178176680"/>
      <w:bookmarkStart w:id="5" w:name="_Ref173966024"/>
      <w:r w:rsidRPr="00F1733C">
        <w:rPr>
          <w:rFonts w:eastAsia="宋体"/>
          <w:lang w:eastAsia="zh-CN"/>
        </w:rPr>
        <w:t>Chair notes RAN1#118, 3GPP TSG RAN WG1 Meeting #118, Maastricht, NL, August 19th – 23rd, 2024.</w:t>
      </w:r>
      <w:bookmarkEnd w:id="4"/>
    </w:p>
    <w:p w14:paraId="4F68E160" w14:textId="77777777" w:rsidR="00773939" w:rsidRPr="00F1733C" w:rsidRDefault="00754299" w:rsidP="0080400A">
      <w:pPr>
        <w:pStyle w:val="ab"/>
        <w:numPr>
          <w:ilvl w:val="0"/>
          <w:numId w:val="42"/>
        </w:numPr>
        <w:tabs>
          <w:tab w:val="left" w:pos="765"/>
          <w:tab w:val="left" w:pos="1545"/>
        </w:tabs>
        <w:spacing w:afterLines="0" w:line="240" w:lineRule="atLeast"/>
        <w:rPr>
          <w:rFonts w:eastAsia="宋体"/>
          <w:lang w:eastAsia="zh-CN"/>
        </w:rPr>
      </w:pPr>
      <w:r w:rsidRPr="00F1733C">
        <w:rPr>
          <w:rFonts w:eastAsia="宋体"/>
          <w:lang w:eastAsia="zh-CN"/>
        </w:rPr>
        <w:t>RP-242356</w:t>
      </w:r>
      <w:r w:rsidR="0080400A" w:rsidRPr="00F1733C">
        <w:rPr>
          <w:rFonts w:eastAsia="宋体"/>
          <w:lang w:eastAsia="zh-CN"/>
        </w:rPr>
        <w:t>, Revised Work Item: NR mobility enhanc</w:t>
      </w:r>
      <w:r w:rsidRPr="00F1733C">
        <w:rPr>
          <w:rFonts w:eastAsia="宋体"/>
          <w:lang w:eastAsia="zh-CN"/>
        </w:rPr>
        <w:t>ements Phase 4, RAN meeting #105</w:t>
      </w:r>
      <w:r w:rsidR="0080400A" w:rsidRPr="00F1733C">
        <w:rPr>
          <w:rFonts w:eastAsia="宋体"/>
          <w:lang w:eastAsia="zh-CN"/>
        </w:rPr>
        <w:t xml:space="preserve">, </w:t>
      </w:r>
      <w:r w:rsidRPr="00F1733C">
        <w:rPr>
          <w:rFonts w:eastAsia="宋体"/>
          <w:lang w:eastAsia="zh-CN"/>
        </w:rPr>
        <w:t>Melbourne, Australia, Sep 9-12</w:t>
      </w:r>
      <w:r w:rsidR="0080400A" w:rsidRPr="00F1733C">
        <w:rPr>
          <w:rFonts w:eastAsia="宋体"/>
          <w:lang w:eastAsia="zh-CN"/>
        </w:rPr>
        <w:t>, 2024</w:t>
      </w:r>
      <w:bookmarkEnd w:id="5"/>
      <w:r w:rsidR="00BD2902" w:rsidRPr="00F1733C">
        <w:rPr>
          <w:rFonts w:eastAsia="宋体"/>
          <w:lang w:eastAsia="zh-CN"/>
        </w:rPr>
        <w:t>.</w:t>
      </w:r>
    </w:p>
    <w:sectPr w:rsidR="00773939" w:rsidRPr="00F1733C">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B80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B80450" w16cid:durableId="4C4CB4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8BA10" w14:textId="77777777" w:rsidR="00573B79" w:rsidRDefault="00573B79" w:rsidP="00F024BD">
      <w:pPr>
        <w:spacing w:after="120"/>
      </w:pPr>
      <w:r>
        <w:separator/>
      </w:r>
    </w:p>
  </w:endnote>
  <w:endnote w:type="continuationSeparator" w:id="0">
    <w:p w14:paraId="4A31767C" w14:textId="77777777" w:rsidR="00573B79" w:rsidRDefault="00573B79" w:rsidP="00F024B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1FAE3" w14:textId="77777777" w:rsidR="00773939" w:rsidRDefault="00773939">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189CE" w14:textId="77777777" w:rsidR="00773939" w:rsidRDefault="00773939">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65E82" w14:textId="77777777" w:rsidR="00773939" w:rsidRDefault="00773939">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4B4B8" w14:textId="77777777" w:rsidR="00573B79" w:rsidRDefault="00573B79" w:rsidP="00F024BD">
      <w:pPr>
        <w:spacing w:after="120"/>
      </w:pPr>
      <w:r>
        <w:separator/>
      </w:r>
    </w:p>
  </w:footnote>
  <w:footnote w:type="continuationSeparator" w:id="0">
    <w:p w14:paraId="048EB94F" w14:textId="77777777" w:rsidR="00573B79" w:rsidRDefault="00573B79" w:rsidP="00F024BD">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3C2872" w14:textId="77777777" w:rsidR="00773939" w:rsidRDefault="00773939">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ABD06" w14:textId="77777777" w:rsidR="00773939" w:rsidRDefault="00773939">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67F7D0" w14:textId="77777777" w:rsidR="00773939" w:rsidRDefault="00773939">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106057"/>
    <w:multiLevelType w:val="hybridMultilevel"/>
    <w:tmpl w:val="8CD89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6FF3B92"/>
    <w:multiLevelType w:val="multilevel"/>
    <w:tmpl w:val="26FF3B92"/>
    <w:lvl w:ilvl="0">
      <w:start w:val="1"/>
      <w:numFmt w:val="decimal"/>
      <w:pStyle w:val="observation"/>
      <w:lvlText w:val="Observation %1:"/>
      <w:lvlJc w:val="left"/>
      <w:pPr>
        <w:ind w:left="240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765179"/>
    <w:multiLevelType w:val="hybridMultilevel"/>
    <w:tmpl w:val="95A07F02"/>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98F66DA"/>
    <w:multiLevelType w:val="hybridMultilevel"/>
    <w:tmpl w:val="14EAC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8D6D04"/>
    <w:multiLevelType w:val="multilevel"/>
    <w:tmpl w:val="5F8D6D0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A4F2D3B"/>
    <w:multiLevelType w:val="multilevel"/>
    <w:tmpl w:val="6A4F2D3B"/>
    <w:lvl w:ilvl="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1"/>
  </w:num>
  <w:num w:numId="3">
    <w:abstractNumId w:val="0"/>
  </w:num>
  <w:num w:numId="4">
    <w:abstractNumId w:val="30"/>
  </w:num>
  <w:num w:numId="5">
    <w:abstractNumId w:val="38"/>
  </w:num>
  <w:num w:numId="6">
    <w:abstractNumId w:val="45"/>
  </w:num>
  <w:num w:numId="7">
    <w:abstractNumId w:val="29"/>
  </w:num>
  <w:num w:numId="8">
    <w:abstractNumId w:val="3"/>
  </w:num>
  <w:num w:numId="9">
    <w:abstractNumId w:val="5"/>
  </w:num>
  <w:num w:numId="10">
    <w:abstractNumId w:val="41"/>
  </w:num>
  <w:num w:numId="11">
    <w:abstractNumId w:val="16"/>
  </w:num>
  <w:num w:numId="12">
    <w:abstractNumId w:val="34"/>
  </w:num>
  <w:num w:numId="13">
    <w:abstractNumId w:val="31"/>
  </w:num>
  <w:num w:numId="14">
    <w:abstractNumId w:val="33"/>
  </w:num>
  <w:num w:numId="15">
    <w:abstractNumId w:val="43"/>
  </w:num>
  <w:num w:numId="16">
    <w:abstractNumId w:val="26"/>
  </w:num>
  <w:num w:numId="17">
    <w:abstractNumId w:val="18"/>
  </w:num>
  <w:num w:numId="18">
    <w:abstractNumId w:val="21"/>
  </w:num>
  <w:num w:numId="19">
    <w:abstractNumId w:val="27"/>
  </w:num>
  <w:num w:numId="20">
    <w:abstractNumId w:val="42"/>
  </w:num>
  <w:num w:numId="21">
    <w:abstractNumId w:val="24"/>
  </w:num>
  <w:num w:numId="22">
    <w:abstractNumId w:val="20"/>
  </w:num>
  <w:num w:numId="23">
    <w:abstractNumId w:val="15"/>
  </w:num>
  <w:num w:numId="24">
    <w:abstractNumId w:val="4"/>
  </w:num>
  <w:num w:numId="25">
    <w:abstractNumId w:val="44"/>
  </w:num>
  <w:num w:numId="26">
    <w:abstractNumId w:val="40"/>
  </w:num>
  <w:num w:numId="27">
    <w:abstractNumId w:val="12"/>
  </w:num>
  <w:num w:numId="28">
    <w:abstractNumId w:val="36"/>
  </w:num>
  <w:num w:numId="29">
    <w:abstractNumId w:val="25"/>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
  </w:num>
  <w:num w:numId="32">
    <w:abstractNumId w:val="9"/>
  </w:num>
  <w:num w:numId="33">
    <w:abstractNumId w:val="39"/>
  </w:num>
  <w:num w:numId="34">
    <w:abstractNumId w:val="28"/>
  </w:num>
  <w:num w:numId="35">
    <w:abstractNumId w:val="11"/>
  </w:num>
  <w:num w:numId="36">
    <w:abstractNumId w:val="37"/>
  </w:num>
  <w:num w:numId="37">
    <w:abstractNumId w:val="13"/>
  </w:num>
  <w:num w:numId="38">
    <w:abstractNumId w:val="17"/>
  </w:num>
  <w:num w:numId="39">
    <w:abstractNumId w:val="22"/>
  </w:num>
  <w:num w:numId="40">
    <w:abstractNumId w:val="35"/>
  </w:num>
  <w:num w:numId="41">
    <w:abstractNumId w:val="32"/>
  </w:num>
  <w:num w:numId="42">
    <w:abstractNumId w:val="10"/>
  </w:num>
  <w:num w:numId="43">
    <w:abstractNumId w:val="6"/>
  </w:num>
  <w:num w:numId="44">
    <w:abstractNumId w:val="14"/>
  </w:num>
  <w:num w:numId="45">
    <w:abstractNumId w:val="23"/>
  </w:num>
  <w:num w:numId="46">
    <w:abstractNumId w:va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72A27"/>
    <w:rsid w:val="000000E0"/>
    <w:rsid w:val="0000012C"/>
    <w:rsid w:val="00000340"/>
    <w:rsid w:val="00000355"/>
    <w:rsid w:val="000003CB"/>
    <w:rsid w:val="00000E45"/>
    <w:rsid w:val="00000EDD"/>
    <w:rsid w:val="00000F72"/>
    <w:rsid w:val="00000FB2"/>
    <w:rsid w:val="00001569"/>
    <w:rsid w:val="00001A33"/>
    <w:rsid w:val="00001BBD"/>
    <w:rsid w:val="00001C50"/>
    <w:rsid w:val="00001CA2"/>
    <w:rsid w:val="00001F36"/>
    <w:rsid w:val="00001FE6"/>
    <w:rsid w:val="00002421"/>
    <w:rsid w:val="00002819"/>
    <w:rsid w:val="00002F81"/>
    <w:rsid w:val="0000314F"/>
    <w:rsid w:val="000033BF"/>
    <w:rsid w:val="0000351A"/>
    <w:rsid w:val="00003A28"/>
    <w:rsid w:val="00003AC7"/>
    <w:rsid w:val="00003EB7"/>
    <w:rsid w:val="00003FDA"/>
    <w:rsid w:val="000041B8"/>
    <w:rsid w:val="0000439C"/>
    <w:rsid w:val="0000452F"/>
    <w:rsid w:val="00004616"/>
    <w:rsid w:val="00004812"/>
    <w:rsid w:val="00004A77"/>
    <w:rsid w:val="00004B9D"/>
    <w:rsid w:val="00005075"/>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9DA"/>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62"/>
    <w:rsid w:val="00012BC4"/>
    <w:rsid w:val="00012C17"/>
    <w:rsid w:val="00012E30"/>
    <w:rsid w:val="00012E50"/>
    <w:rsid w:val="00013498"/>
    <w:rsid w:val="0001371A"/>
    <w:rsid w:val="000138F6"/>
    <w:rsid w:val="000139A3"/>
    <w:rsid w:val="000139B6"/>
    <w:rsid w:val="00013AAB"/>
    <w:rsid w:val="00013CC6"/>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20198"/>
    <w:rsid w:val="0002052E"/>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9D"/>
    <w:rsid w:val="00024F42"/>
    <w:rsid w:val="00025742"/>
    <w:rsid w:val="0002583F"/>
    <w:rsid w:val="00025E34"/>
    <w:rsid w:val="000262F8"/>
    <w:rsid w:val="000266A1"/>
    <w:rsid w:val="000267D4"/>
    <w:rsid w:val="00026A0E"/>
    <w:rsid w:val="00026FC0"/>
    <w:rsid w:val="00027603"/>
    <w:rsid w:val="00027C32"/>
    <w:rsid w:val="00030655"/>
    <w:rsid w:val="000307A0"/>
    <w:rsid w:val="00030914"/>
    <w:rsid w:val="00030EE7"/>
    <w:rsid w:val="000312B6"/>
    <w:rsid w:val="000312BB"/>
    <w:rsid w:val="00031371"/>
    <w:rsid w:val="000314E9"/>
    <w:rsid w:val="0003156F"/>
    <w:rsid w:val="0003178A"/>
    <w:rsid w:val="00031879"/>
    <w:rsid w:val="000318F1"/>
    <w:rsid w:val="00032083"/>
    <w:rsid w:val="00032345"/>
    <w:rsid w:val="00032352"/>
    <w:rsid w:val="00032537"/>
    <w:rsid w:val="00032BB9"/>
    <w:rsid w:val="00032D14"/>
    <w:rsid w:val="00033171"/>
    <w:rsid w:val="000339D3"/>
    <w:rsid w:val="00033A2B"/>
    <w:rsid w:val="00033B29"/>
    <w:rsid w:val="00033B42"/>
    <w:rsid w:val="00033F25"/>
    <w:rsid w:val="000349A0"/>
    <w:rsid w:val="00034BFB"/>
    <w:rsid w:val="00034D99"/>
    <w:rsid w:val="00034F6F"/>
    <w:rsid w:val="00034FE0"/>
    <w:rsid w:val="00035022"/>
    <w:rsid w:val="000350C8"/>
    <w:rsid w:val="000351C1"/>
    <w:rsid w:val="00035570"/>
    <w:rsid w:val="0003563E"/>
    <w:rsid w:val="00035711"/>
    <w:rsid w:val="00035E15"/>
    <w:rsid w:val="000364DB"/>
    <w:rsid w:val="00036635"/>
    <w:rsid w:val="00036766"/>
    <w:rsid w:val="00036B84"/>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509"/>
    <w:rsid w:val="00052577"/>
    <w:rsid w:val="000527E0"/>
    <w:rsid w:val="00052886"/>
    <w:rsid w:val="00052908"/>
    <w:rsid w:val="00052E27"/>
    <w:rsid w:val="000533EB"/>
    <w:rsid w:val="00053727"/>
    <w:rsid w:val="00053A59"/>
    <w:rsid w:val="00053C8C"/>
    <w:rsid w:val="00054151"/>
    <w:rsid w:val="00054454"/>
    <w:rsid w:val="00054973"/>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87B"/>
    <w:rsid w:val="00057AB9"/>
    <w:rsid w:val="00057DC9"/>
    <w:rsid w:val="00057FD3"/>
    <w:rsid w:val="000601F2"/>
    <w:rsid w:val="00060392"/>
    <w:rsid w:val="0006076C"/>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4E"/>
    <w:rsid w:val="0008165E"/>
    <w:rsid w:val="000818D7"/>
    <w:rsid w:val="00081B36"/>
    <w:rsid w:val="00081BFB"/>
    <w:rsid w:val="00081CCF"/>
    <w:rsid w:val="00081FAF"/>
    <w:rsid w:val="00082443"/>
    <w:rsid w:val="00082950"/>
    <w:rsid w:val="00082B4E"/>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A97"/>
    <w:rsid w:val="00087F3B"/>
    <w:rsid w:val="00090198"/>
    <w:rsid w:val="000902F7"/>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B0A"/>
    <w:rsid w:val="00094E92"/>
    <w:rsid w:val="00094F55"/>
    <w:rsid w:val="0009571C"/>
    <w:rsid w:val="000957B6"/>
    <w:rsid w:val="00095860"/>
    <w:rsid w:val="000958C0"/>
    <w:rsid w:val="00095D68"/>
    <w:rsid w:val="00096330"/>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460"/>
    <w:rsid w:val="000A3C3A"/>
    <w:rsid w:val="000A4105"/>
    <w:rsid w:val="000A4106"/>
    <w:rsid w:val="000A46C3"/>
    <w:rsid w:val="000A4A8C"/>
    <w:rsid w:val="000A4AAD"/>
    <w:rsid w:val="000A4B6F"/>
    <w:rsid w:val="000A4D55"/>
    <w:rsid w:val="000A4E64"/>
    <w:rsid w:val="000A4E6C"/>
    <w:rsid w:val="000A4E99"/>
    <w:rsid w:val="000A50F9"/>
    <w:rsid w:val="000A5194"/>
    <w:rsid w:val="000A5231"/>
    <w:rsid w:val="000A52CF"/>
    <w:rsid w:val="000A5582"/>
    <w:rsid w:val="000A5603"/>
    <w:rsid w:val="000A5716"/>
    <w:rsid w:val="000A585B"/>
    <w:rsid w:val="000A5B26"/>
    <w:rsid w:val="000A5C9C"/>
    <w:rsid w:val="000A5D86"/>
    <w:rsid w:val="000A5E7A"/>
    <w:rsid w:val="000A634B"/>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BBF"/>
    <w:rsid w:val="000B0F65"/>
    <w:rsid w:val="000B11D4"/>
    <w:rsid w:val="000B1600"/>
    <w:rsid w:val="000B16E9"/>
    <w:rsid w:val="000B1FC2"/>
    <w:rsid w:val="000B228B"/>
    <w:rsid w:val="000B270A"/>
    <w:rsid w:val="000B2B91"/>
    <w:rsid w:val="000B2D0E"/>
    <w:rsid w:val="000B2FA0"/>
    <w:rsid w:val="000B31F0"/>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3F0A"/>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CFF"/>
    <w:rsid w:val="000D3B4C"/>
    <w:rsid w:val="000D3E72"/>
    <w:rsid w:val="000D40E9"/>
    <w:rsid w:val="000D45E4"/>
    <w:rsid w:val="000D4722"/>
    <w:rsid w:val="000D5806"/>
    <w:rsid w:val="000D593A"/>
    <w:rsid w:val="000D5993"/>
    <w:rsid w:val="000D5ADF"/>
    <w:rsid w:val="000D5BA5"/>
    <w:rsid w:val="000D625C"/>
    <w:rsid w:val="000D6560"/>
    <w:rsid w:val="000D662F"/>
    <w:rsid w:val="000D6702"/>
    <w:rsid w:val="000D74AC"/>
    <w:rsid w:val="000D7511"/>
    <w:rsid w:val="000D79B8"/>
    <w:rsid w:val="000D7EEA"/>
    <w:rsid w:val="000E0007"/>
    <w:rsid w:val="000E0400"/>
    <w:rsid w:val="000E046E"/>
    <w:rsid w:val="000E0A6A"/>
    <w:rsid w:val="000E0DCD"/>
    <w:rsid w:val="000E0E57"/>
    <w:rsid w:val="000E0EB9"/>
    <w:rsid w:val="000E1CBE"/>
    <w:rsid w:val="000E1D91"/>
    <w:rsid w:val="000E20D5"/>
    <w:rsid w:val="000E2160"/>
    <w:rsid w:val="000E25CE"/>
    <w:rsid w:val="000E2F7E"/>
    <w:rsid w:val="000E2FE6"/>
    <w:rsid w:val="000E314E"/>
    <w:rsid w:val="000E3156"/>
    <w:rsid w:val="000E344D"/>
    <w:rsid w:val="000E34E3"/>
    <w:rsid w:val="000E3518"/>
    <w:rsid w:val="000E39F1"/>
    <w:rsid w:val="000E3A0F"/>
    <w:rsid w:val="000E3A85"/>
    <w:rsid w:val="000E3B1F"/>
    <w:rsid w:val="000E3C57"/>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D86"/>
    <w:rsid w:val="000F4E31"/>
    <w:rsid w:val="000F4EC1"/>
    <w:rsid w:val="000F5057"/>
    <w:rsid w:val="000F52AB"/>
    <w:rsid w:val="000F58BD"/>
    <w:rsid w:val="000F5BAF"/>
    <w:rsid w:val="000F5BE4"/>
    <w:rsid w:val="000F62FA"/>
    <w:rsid w:val="000F6437"/>
    <w:rsid w:val="000F6529"/>
    <w:rsid w:val="000F663D"/>
    <w:rsid w:val="000F6BA5"/>
    <w:rsid w:val="000F6E88"/>
    <w:rsid w:val="000F6EAE"/>
    <w:rsid w:val="000F72EE"/>
    <w:rsid w:val="000F74BE"/>
    <w:rsid w:val="000F7630"/>
    <w:rsid w:val="000F7A0C"/>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90"/>
    <w:rsid w:val="00113D1E"/>
    <w:rsid w:val="00113EC6"/>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CCF"/>
    <w:rsid w:val="00124EFA"/>
    <w:rsid w:val="0012508F"/>
    <w:rsid w:val="00126081"/>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AE7"/>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A6E"/>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0A5"/>
    <w:rsid w:val="001651CB"/>
    <w:rsid w:val="001653D8"/>
    <w:rsid w:val="00165A78"/>
    <w:rsid w:val="00165B11"/>
    <w:rsid w:val="00165B34"/>
    <w:rsid w:val="00165B66"/>
    <w:rsid w:val="00165B9E"/>
    <w:rsid w:val="00165C0B"/>
    <w:rsid w:val="00165DD7"/>
    <w:rsid w:val="00165F2D"/>
    <w:rsid w:val="00165F8A"/>
    <w:rsid w:val="0016606D"/>
    <w:rsid w:val="001660AF"/>
    <w:rsid w:val="001660C8"/>
    <w:rsid w:val="00166A1A"/>
    <w:rsid w:val="00166CD6"/>
    <w:rsid w:val="00166CDA"/>
    <w:rsid w:val="00166F38"/>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3C5"/>
    <w:rsid w:val="001815C6"/>
    <w:rsid w:val="00182006"/>
    <w:rsid w:val="0018214F"/>
    <w:rsid w:val="00182350"/>
    <w:rsid w:val="001823AE"/>
    <w:rsid w:val="001824B9"/>
    <w:rsid w:val="00182544"/>
    <w:rsid w:val="001825A4"/>
    <w:rsid w:val="00182691"/>
    <w:rsid w:val="00182AB7"/>
    <w:rsid w:val="00182AFD"/>
    <w:rsid w:val="00182EB8"/>
    <w:rsid w:val="001833D2"/>
    <w:rsid w:val="001837E6"/>
    <w:rsid w:val="00183AC1"/>
    <w:rsid w:val="00183C31"/>
    <w:rsid w:val="00183E80"/>
    <w:rsid w:val="0018471C"/>
    <w:rsid w:val="00184A77"/>
    <w:rsid w:val="00184AA7"/>
    <w:rsid w:val="00184F43"/>
    <w:rsid w:val="001855B7"/>
    <w:rsid w:val="00185896"/>
    <w:rsid w:val="00185B59"/>
    <w:rsid w:val="00185EB2"/>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F90"/>
    <w:rsid w:val="0019330D"/>
    <w:rsid w:val="0019393A"/>
    <w:rsid w:val="001939AD"/>
    <w:rsid w:val="00193CE4"/>
    <w:rsid w:val="00194245"/>
    <w:rsid w:val="0019433C"/>
    <w:rsid w:val="00194583"/>
    <w:rsid w:val="001946C9"/>
    <w:rsid w:val="001948CC"/>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764"/>
    <w:rsid w:val="00197A1E"/>
    <w:rsid w:val="00197C52"/>
    <w:rsid w:val="00197C69"/>
    <w:rsid w:val="00197C83"/>
    <w:rsid w:val="00197F6E"/>
    <w:rsid w:val="001A0216"/>
    <w:rsid w:val="001A0627"/>
    <w:rsid w:val="001A07C9"/>
    <w:rsid w:val="001A0885"/>
    <w:rsid w:val="001A09CE"/>
    <w:rsid w:val="001A0A5E"/>
    <w:rsid w:val="001A0BF6"/>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CC6"/>
    <w:rsid w:val="001B2F45"/>
    <w:rsid w:val="001B325F"/>
    <w:rsid w:val="001B34A9"/>
    <w:rsid w:val="001B34D7"/>
    <w:rsid w:val="001B38A9"/>
    <w:rsid w:val="001B3961"/>
    <w:rsid w:val="001B3AB2"/>
    <w:rsid w:val="001B426C"/>
    <w:rsid w:val="001B42BF"/>
    <w:rsid w:val="001B42F8"/>
    <w:rsid w:val="001B4654"/>
    <w:rsid w:val="001B48E7"/>
    <w:rsid w:val="001B4C01"/>
    <w:rsid w:val="001B4C21"/>
    <w:rsid w:val="001B54D8"/>
    <w:rsid w:val="001B5C4A"/>
    <w:rsid w:val="001B5F22"/>
    <w:rsid w:val="001B5FF3"/>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FF3"/>
    <w:rsid w:val="001C2033"/>
    <w:rsid w:val="001C22D2"/>
    <w:rsid w:val="001C2807"/>
    <w:rsid w:val="001C298D"/>
    <w:rsid w:val="001C2A3E"/>
    <w:rsid w:val="001C2D26"/>
    <w:rsid w:val="001C2D6D"/>
    <w:rsid w:val="001C2E74"/>
    <w:rsid w:val="001C30D9"/>
    <w:rsid w:val="001C31CF"/>
    <w:rsid w:val="001C36B2"/>
    <w:rsid w:val="001C3954"/>
    <w:rsid w:val="001C3C6C"/>
    <w:rsid w:val="001C3D19"/>
    <w:rsid w:val="001C3E83"/>
    <w:rsid w:val="001C3EEB"/>
    <w:rsid w:val="001C4BC5"/>
    <w:rsid w:val="001C4C9C"/>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B60"/>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F3A"/>
    <w:rsid w:val="001E512E"/>
    <w:rsid w:val="001E5237"/>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F022D"/>
    <w:rsid w:val="001F0626"/>
    <w:rsid w:val="001F0A69"/>
    <w:rsid w:val="001F0B93"/>
    <w:rsid w:val="001F0C9F"/>
    <w:rsid w:val="001F0D0B"/>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33A"/>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26"/>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C18"/>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5C5"/>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718F"/>
    <w:rsid w:val="002274B4"/>
    <w:rsid w:val="0022760D"/>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F27"/>
    <w:rsid w:val="00240083"/>
    <w:rsid w:val="002402EC"/>
    <w:rsid w:val="00240416"/>
    <w:rsid w:val="00240A74"/>
    <w:rsid w:val="00240B09"/>
    <w:rsid w:val="00240E71"/>
    <w:rsid w:val="00241588"/>
    <w:rsid w:val="00241927"/>
    <w:rsid w:val="00241FAB"/>
    <w:rsid w:val="00242455"/>
    <w:rsid w:val="002426ED"/>
    <w:rsid w:val="00242AD0"/>
    <w:rsid w:val="00242D34"/>
    <w:rsid w:val="00242DC0"/>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344"/>
    <w:rsid w:val="002476B6"/>
    <w:rsid w:val="0024775D"/>
    <w:rsid w:val="00247863"/>
    <w:rsid w:val="0024797E"/>
    <w:rsid w:val="00247F17"/>
    <w:rsid w:val="0025098E"/>
    <w:rsid w:val="002509DB"/>
    <w:rsid w:val="0025126A"/>
    <w:rsid w:val="002512B1"/>
    <w:rsid w:val="00251518"/>
    <w:rsid w:val="002516FF"/>
    <w:rsid w:val="00251734"/>
    <w:rsid w:val="0025182A"/>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05C"/>
    <w:rsid w:val="00256474"/>
    <w:rsid w:val="002564EA"/>
    <w:rsid w:val="002569BB"/>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5BA"/>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AC"/>
    <w:rsid w:val="002647BD"/>
    <w:rsid w:val="002649CF"/>
    <w:rsid w:val="00264CE8"/>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2AA"/>
    <w:rsid w:val="002703BE"/>
    <w:rsid w:val="00270A9C"/>
    <w:rsid w:val="0027109A"/>
    <w:rsid w:val="00271125"/>
    <w:rsid w:val="00271507"/>
    <w:rsid w:val="0027165A"/>
    <w:rsid w:val="00271C2F"/>
    <w:rsid w:val="00272027"/>
    <w:rsid w:val="0027221D"/>
    <w:rsid w:val="0027239D"/>
    <w:rsid w:val="002724DC"/>
    <w:rsid w:val="002725B9"/>
    <w:rsid w:val="002726CB"/>
    <w:rsid w:val="00272B11"/>
    <w:rsid w:val="002735AE"/>
    <w:rsid w:val="002736AB"/>
    <w:rsid w:val="0027391F"/>
    <w:rsid w:val="00273D42"/>
    <w:rsid w:val="00273F36"/>
    <w:rsid w:val="00273FBE"/>
    <w:rsid w:val="00274301"/>
    <w:rsid w:val="00274846"/>
    <w:rsid w:val="00274A98"/>
    <w:rsid w:val="00274B6F"/>
    <w:rsid w:val="00274B77"/>
    <w:rsid w:val="00274C70"/>
    <w:rsid w:val="00275283"/>
    <w:rsid w:val="00275408"/>
    <w:rsid w:val="0027551C"/>
    <w:rsid w:val="0027557B"/>
    <w:rsid w:val="0027571B"/>
    <w:rsid w:val="002757C0"/>
    <w:rsid w:val="00275AC8"/>
    <w:rsid w:val="00276449"/>
    <w:rsid w:val="00276509"/>
    <w:rsid w:val="00276C4F"/>
    <w:rsid w:val="00276E99"/>
    <w:rsid w:val="00276F68"/>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6BD"/>
    <w:rsid w:val="00291776"/>
    <w:rsid w:val="00291F6E"/>
    <w:rsid w:val="00292168"/>
    <w:rsid w:val="002923FD"/>
    <w:rsid w:val="00292444"/>
    <w:rsid w:val="0029255D"/>
    <w:rsid w:val="002928A4"/>
    <w:rsid w:val="00292B4A"/>
    <w:rsid w:val="00292DDC"/>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5ECB"/>
    <w:rsid w:val="0029675E"/>
    <w:rsid w:val="00296EA3"/>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6204"/>
    <w:rsid w:val="002B6EB0"/>
    <w:rsid w:val="002B6F00"/>
    <w:rsid w:val="002B7156"/>
    <w:rsid w:val="002B73E2"/>
    <w:rsid w:val="002B7A11"/>
    <w:rsid w:val="002B7A3D"/>
    <w:rsid w:val="002B7AF3"/>
    <w:rsid w:val="002B7CAB"/>
    <w:rsid w:val="002B7D7B"/>
    <w:rsid w:val="002B7E46"/>
    <w:rsid w:val="002C0A19"/>
    <w:rsid w:val="002C0F50"/>
    <w:rsid w:val="002C1102"/>
    <w:rsid w:val="002C1248"/>
    <w:rsid w:val="002C12A6"/>
    <w:rsid w:val="002C14EB"/>
    <w:rsid w:val="002C1872"/>
    <w:rsid w:val="002C1DA7"/>
    <w:rsid w:val="002C1E5F"/>
    <w:rsid w:val="002C2352"/>
    <w:rsid w:val="002C2613"/>
    <w:rsid w:val="002C2806"/>
    <w:rsid w:val="002C2854"/>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A7"/>
    <w:rsid w:val="002D6D27"/>
    <w:rsid w:val="002D709D"/>
    <w:rsid w:val="002D7283"/>
    <w:rsid w:val="002D7310"/>
    <w:rsid w:val="002D7406"/>
    <w:rsid w:val="002D7918"/>
    <w:rsid w:val="002D7C14"/>
    <w:rsid w:val="002D7DCE"/>
    <w:rsid w:val="002D7E8F"/>
    <w:rsid w:val="002D7E99"/>
    <w:rsid w:val="002D7F36"/>
    <w:rsid w:val="002E0382"/>
    <w:rsid w:val="002E03FE"/>
    <w:rsid w:val="002E080F"/>
    <w:rsid w:val="002E0883"/>
    <w:rsid w:val="002E090B"/>
    <w:rsid w:val="002E09DC"/>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252D"/>
    <w:rsid w:val="002E3626"/>
    <w:rsid w:val="002E3BC4"/>
    <w:rsid w:val="002E3DCA"/>
    <w:rsid w:val="002E3EF9"/>
    <w:rsid w:val="002E4D82"/>
    <w:rsid w:val="002E4E65"/>
    <w:rsid w:val="002E56B7"/>
    <w:rsid w:val="002E5BE9"/>
    <w:rsid w:val="002E5EB8"/>
    <w:rsid w:val="002E608C"/>
    <w:rsid w:val="002E60DF"/>
    <w:rsid w:val="002E61F2"/>
    <w:rsid w:val="002E69C5"/>
    <w:rsid w:val="002E69F0"/>
    <w:rsid w:val="002E6BEA"/>
    <w:rsid w:val="002E7028"/>
    <w:rsid w:val="002E7B0D"/>
    <w:rsid w:val="002E7E65"/>
    <w:rsid w:val="002E7FFA"/>
    <w:rsid w:val="002F01D5"/>
    <w:rsid w:val="002F035C"/>
    <w:rsid w:val="002F0B10"/>
    <w:rsid w:val="002F1030"/>
    <w:rsid w:val="002F10E3"/>
    <w:rsid w:val="002F1387"/>
    <w:rsid w:val="002F1494"/>
    <w:rsid w:val="002F15B6"/>
    <w:rsid w:val="002F1BE6"/>
    <w:rsid w:val="002F1C20"/>
    <w:rsid w:val="002F1F6D"/>
    <w:rsid w:val="002F23D5"/>
    <w:rsid w:val="002F26D6"/>
    <w:rsid w:val="002F27AE"/>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754"/>
    <w:rsid w:val="002F7C42"/>
    <w:rsid w:val="002F7C7A"/>
    <w:rsid w:val="002F7E1F"/>
    <w:rsid w:val="0030028A"/>
    <w:rsid w:val="00300521"/>
    <w:rsid w:val="00300A01"/>
    <w:rsid w:val="00300C37"/>
    <w:rsid w:val="0030110C"/>
    <w:rsid w:val="00301229"/>
    <w:rsid w:val="003012F6"/>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461D"/>
    <w:rsid w:val="003049AF"/>
    <w:rsid w:val="00305252"/>
    <w:rsid w:val="00305948"/>
    <w:rsid w:val="00306A75"/>
    <w:rsid w:val="00306DF6"/>
    <w:rsid w:val="003072FA"/>
    <w:rsid w:val="00307321"/>
    <w:rsid w:val="00307395"/>
    <w:rsid w:val="003073B3"/>
    <w:rsid w:val="00307716"/>
    <w:rsid w:val="00307FAA"/>
    <w:rsid w:val="00310071"/>
    <w:rsid w:val="003101FE"/>
    <w:rsid w:val="00310232"/>
    <w:rsid w:val="00310383"/>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8A9"/>
    <w:rsid w:val="00321AE2"/>
    <w:rsid w:val="00321CFB"/>
    <w:rsid w:val="00322177"/>
    <w:rsid w:val="00322377"/>
    <w:rsid w:val="003223A2"/>
    <w:rsid w:val="00322666"/>
    <w:rsid w:val="00322939"/>
    <w:rsid w:val="00322957"/>
    <w:rsid w:val="003229F1"/>
    <w:rsid w:val="00322D8C"/>
    <w:rsid w:val="00322E88"/>
    <w:rsid w:val="00322EA9"/>
    <w:rsid w:val="003230C9"/>
    <w:rsid w:val="00323396"/>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76A"/>
    <w:rsid w:val="00325B93"/>
    <w:rsid w:val="00325DB1"/>
    <w:rsid w:val="00326802"/>
    <w:rsid w:val="00326898"/>
    <w:rsid w:val="003270A3"/>
    <w:rsid w:val="00327102"/>
    <w:rsid w:val="00327AD4"/>
    <w:rsid w:val="00327D38"/>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63"/>
    <w:rsid w:val="00336810"/>
    <w:rsid w:val="00336EF2"/>
    <w:rsid w:val="0033705D"/>
    <w:rsid w:val="00337561"/>
    <w:rsid w:val="00337619"/>
    <w:rsid w:val="00337E50"/>
    <w:rsid w:val="00337FB0"/>
    <w:rsid w:val="00340136"/>
    <w:rsid w:val="003402D3"/>
    <w:rsid w:val="00340385"/>
    <w:rsid w:val="003405B4"/>
    <w:rsid w:val="003407A7"/>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D0E"/>
    <w:rsid w:val="00343DD4"/>
    <w:rsid w:val="00343F16"/>
    <w:rsid w:val="00343F87"/>
    <w:rsid w:val="00343FAD"/>
    <w:rsid w:val="003440E3"/>
    <w:rsid w:val="00344456"/>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A17"/>
    <w:rsid w:val="00352D4D"/>
    <w:rsid w:val="003533B4"/>
    <w:rsid w:val="0035360F"/>
    <w:rsid w:val="00353823"/>
    <w:rsid w:val="00353D62"/>
    <w:rsid w:val="00354176"/>
    <w:rsid w:val="003543F4"/>
    <w:rsid w:val="003544C8"/>
    <w:rsid w:val="0035487B"/>
    <w:rsid w:val="00354ED8"/>
    <w:rsid w:val="00355058"/>
    <w:rsid w:val="00355067"/>
    <w:rsid w:val="0035533F"/>
    <w:rsid w:val="003554EF"/>
    <w:rsid w:val="00355E0D"/>
    <w:rsid w:val="003562EE"/>
    <w:rsid w:val="0035682B"/>
    <w:rsid w:val="003569CB"/>
    <w:rsid w:val="00356ABA"/>
    <w:rsid w:val="00356ACD"/>
    <w:rsid w:val="00356FB8"/>
    <w:rsid w:val="00357372"/>
    <w:rsid w:val="003573E6"/>
    <w:rsid w:val="003575F9"/>
    <w:rsid w:val="00357E99"/>
    <w:rsid w:val="003601D4"/>
    <w:rsid w:val="00360326"/>
    <w:rsid w:val="00360D5F"/>
    <w:rsid w:val="00360FC4"/>
    <w:rsid w:val="0036134C"/>
    <w:rsid w:val="0036144B"/>
    <w:rsid w:val="00361627"/>
    <w:rsid w:val="003617B2"/>
    <w:rsid w:val="00361A30"/>
    <w:rsid w:val="00361A44"/>
    <w:rsid w:val="00362115"/>
    <w:rsid w:val="00362200"/>
    <w:rsid w:val="003623B1"/>
    <w:rsid w:val="003628F3"/>
    <w:rsid w:val="00362973"/>
    <w:rsid w:val="00362BAC"/>
    <w:rsid w:val="00362C01"/>
    <w:rsid w:val="00362C78"/>
    <w:rsid w:val="00362DC0"/>
    <w:rsid w:val="00364403"/>
    <w:rsid w:val="00364658"/>
    <w:rsid w:val="003648AB"/>
    <w:rsid w:val="00364955"/>
    <w:rsid w:val="00364DE7"/>
    <w:rsid w:val="00364F66"/>
    <w:rsid w:val="003653A3"/>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0CD9"/>
    <w:rsid w:val="00371000"/>
    <w:rsid w:val="0037114C"/>
    <w:rsid w:val="00371410"/>
    <w:rsid w:val="003718DA"/>
    <w:rsid w:val="00371BEA"/>
    <w:rsid w:val="00371DBD"/>
    <w:rsid w:val="00371F89"/>
    <w:rsid w:val="003722B4"/>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6214"/>
    <w:rsid w:val="0038670F"/>
    <w:rsid w:val="0038698F"/>
    <w:rsid w:val="00386DC8"/>
    <w:rsid w:val="00386DF9"/>
    <w:rsid w:val="00386E20"/>
    <w:rsid w:val="00386F1F"/>
    <w:rsid w:val="00387104"/>
    <w:rsid w:val="0038772E"/>
    <w:rsid w:val="003879C2"/>
    <w:rsid w:val="00387A2E"/>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479"/>
    <w:rsid w:val="003A15A3"/>
    <w:rsid w:val="003A192F"/>
    <w:rsid w:val="003A1C6B"/>
    <w:rsid w:val="003A1D85"/>
    <w:rsid w:val="003A21C7"/>
    <w:rsid w:val="003A2706"/>
    <w:rsid w:val="003A27EF"/>
    <w:rsid w:val="003A2C32"/>
    <w:rsid w:val="003A2E35"/>
    <w:rsid w:val="003A2FDE"/>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0FB"/>
    <w:rsid w:val="003A560C"/>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474"/>
    <w:rsid w:val="003B3A63"/>
    <w:rsid w:val="003B438F"/>
    <w:rsid w:val="003B44E1"/>
    <w:rsid w:val="003B451D"/>
    <w:rsid w:val="003B4861"/>
    <w:rsid w:val="003B4A27"/>
    <w:rsid w:val="003B4D36"/>
    <w:rsid w:val="003B4E28"/>
    <w:rsid w:val="003B4E91"/>
    <w:rsid w:val="003B5001"/>
    <w:rsid w:val="003B5257"/>
    <w:rsid w:val="003B5312"/>
    <w:rsid w:val="003B57A8"/>
    <w:rsid w:val="003B5CA5"/>
    <w:rsid w:val="003B614E"/>
    <w:rsid w:val="003B6284"/>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345"/>
    <w:rsid w:val="003C2CC4"/>
    <w:rsid w:val="003C2DF1"/>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F8B"/>
    <w:rsid w:val="003D4047"/>
    <w:rsid w:val="003D405C"/>
    <w:rsid w:val="003D4232"/>
    <w:rsid w:val="003D456D"/>
    <w:rsid w:val="003D4A14"/>
    <w:rsid w:val="003D4B0F"/>
    <w:rsid w:val="003D4F17"/>
    <w:rsid w:val="003D4FA9"/>
    <w:rsid w:val="003D52EE"/>
    <w:rsid w:val="003D533C"/>
    <w:rsid w:val="003D590F"/>
    <w:rsid w:val="003D59BE"/>
    <w:rsid w:val="003D6A77"/>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C08"/>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0E3E"/>
    <w:rsid w:val="003F0F13"/>
    <w:rsid w:val="003F1B3C"/>
    <w:rsid w:val="003F1BC8"/>
    <w:rsid w:val="003F1DC8"/>
    <w:rsid w:val="003F2240"/>
    <w:rsid w:val="003F2315"/>
    <w:rsid w:val="003F28E4"/>
    <w:rsid w:val="003F2DF4"/>
    <w:rsid w:val="003F2FDB"/>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5F8"/>
    <w:rsid w:val="00403886"/>
    <w:rsid w:val="00403BB2"/>
    <w:rsid w:val="00403E2A"/>
    <w:rsid w:val="004045D3"/>
    <w:rsid w:val="004046FB"/>
    <w:rsid w:val="0040487B"/>
    <w:rsid w:val="0040494A"/>
    <w:rsid w:val="00404AD7"/>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03D"/>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28"/>
    <w:rsid w:val="00411EA9"/>
    <w:rsid w:val="00411FF0"/>
    <w:rsid w:val="004121B5"/>
    <w:rsid w:val="004123B7"/>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69C"/>
    <w:rsid w:val="00417B44"/>
    <w:rsid w:val="0042006F"/>
    <w:rsid w:val="0042043E"/>
    <w:rsid w:val="00420448"/>
    <w:rsid w:val="004204C1"/>
    <w:rsid w:val="00420559"/>
    <w:rsid w:val="004207A3"/>
    <w:rsid w:val="00420822"/>
    <w:rsid w:val="00420A0B"/>
    <w:rsid w:val="00420BFD"/>
    <w:rsid w:val="00420FFD"/>
    <w:rsid w:val="004213B9"/>
    <w:rsid w:val="00421604"/>
    <w:rsid w:val="004217A4"/>
    <w:rsid w:val="004220AD"/>
    <w:rsid w:val="004223D4"/>
    <w:rsid w:val="004223E4"/>
    <w:rsid w:val="00422C8A"/>
    <w:rsid w:val="00422D3A"/>
    <w:rsid w:val="00422F04"/>
    <w:rsid w:val="00423400"/>
    <w:rsid w:val="00423469"/>
    <w:rsid w:val="00423654"/>
    <w:rsid w:val="004237F6"/>
    <w:rsid w:val="00423D0C"/>
    <w:rsid w:val="00424117"/>
    <w:rsid w:val="0042411B"/>
    <w:rsid w:val="0042411C"/>
    <w:rsid w:val="004241FE"/>
    <w:rsid w:val="0042431D"/>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6420"/>
    <w:rsid w:val="0043650F"/>
    <w:rsid w:val="004365AF"/>
    <w:rsid w:val="0043665F"/>
    <w:rsid w:val="004367BF"/>
    <w:rsid w:val="0043792E"/>
    <w:rsid w:val="00437B2D"/>
    <w:rsid w:val="00437BF6"/>
    <w:rsid w:val="00437DEB"/>
    <w:rsid w:val="00440174"/>
    <w:rsid w:val="0044028F"/>
    <w:rsid w:val="004404DD"/>
    <w:rsid w:val="00440AF3"/>
    <w:rsid w:val="00440F85"/>
    <w:rsid w:val="00441435"/>
    <w:rsid w:val="0044171D"/>
    <w:rsid w:val="004417C7"/>
    <w:rsid w:val="004418DE"/>
    <w:rsid w:val="00442440"/>
    <w:rsid w:val="0044250D"/>
    <w:rsid w:val="00442798"/>
    <w:rsid w:val="0044285A"/>
    <w:rsid w:val="00442B95"/>
    <w:rsid w:val="00442D73"/>
    <w:rsid w:val="004430FE"/>
    <w:rsid w:val="00443137"/>
    <w:rsid w:val="004431DC"/>
    <w:rsid w:val="004433A4"/>
    <w:rsid w:val="004433EB"/>
    <w:rsid w:val="004436B8"/>
    <w:rsid w:val="004439B6"/>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95"/>
    <w:rsid w:val="00450AFE"/>
    <w:rsid w:val="00450CDB"/>
    <w:rsid w:val="00450F34"/>
    <w:rsid w:val="00451296"/>
    <w:rsid w:val="004513A8"/>
    <w:rsid w:val="00451715"/>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45E"/>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1051"/>
    <w:rsid w:val="0047124A"/>
    <w:rsid w:val="0047135D"/>
    <w:rsid w:val="0047166C"/>
    <w:rsid w:val="00471794"/>
    <w:rsid w:val="00471866"/>
    <w:rsid w:val="004718E3"/>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3F7"/>
    <w:rsid w:val="00473540"/>
    <w:rsid w:val="004735E2"/>
    <w:rsid w:val="004737E0"/>
    <w:rsid w:val="0047387E"/>
    <w:rsid w:val="00473B73"/>
    <w:rsid w:val="00473C12"/>
    <w:rsid w:val="00473F59"/>
    <w:rsid w:val="0047418B"/>
    <w:rsid w:val="00474270"/>
    <w:rsid w:val="00474729"/>
    <w:rsid w:val="0047488B"/>
    <w:rsid w:val="004750AB"/>
    <w:rsid w:val="00475A4A"/>
    <w:rsid w:val="00475AB6"/>
    <w:rsid w:val="004763D5"/>
    <w:rsid w:val="00476665"/>
    <w:rsid w:val="00476739"/>
    <w:rsid w:val="00476910"/>
    <w:rsid w:val="0047696A"/>
    <w:rsid w:val="00476D78"/>
    <w:rsid w:val="00476D90"/>
    <w:rsid w:val="00476E4C"/>
    <w:rsid w:val="004776B9"/>
    <w:rsid w:val="00477829"/>
    <w:rsid w:val="00477BC9"/>
    <w:rsid w:val="00477BD8"/>
    <w:rsid w:val="00477CAC"/>
    <w:rsid w:val="004800E2"/>
    <w:rsid w:val="004802CE"/>
    <w:rsid w:val="0048039B"/>
    <w:rsid w:val="00480648"/>
    <w:rsid w:val="00480CCD"/>
    <w:rsid w:val="004813F5"/>
    <w:rsid w:val="0048175A"/>
    <w:rsid w:val="0048211F"/>
    <w:rsid w:val="00482138"/>
    <w:rsid w:val="00482253"/>
    <w:rsid w:val="004822CD"/>
    <w:rsid w:val="00482339"/>
    <w:rsid w:val="00482435"/>
    <w:rsid w:val="0048243A"/>
    <w:rsid w:val="0048284C"/>
    <w:rsid w:val="00482CDE"/>
    <w:rsid w:val="00482D55"/>
    <w:rsid w:val="00482E0E"/>
    <w:rsid w:val="00483009"/>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1B"/>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61E"/>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B96"/>
    <w:rsid w:val="004A3D15"/>
    <w:rsid w:val="004A3DC2"/>
    <w:rsid w:val="004A407C"/>
    <w:rsid w:val="004A40D4"/>
    <w:rsid w:val="004A41E2"/>
    <w:rsid w:val="004A48DF"/>
    <w:rsid w:val="004A4F71"/>
    <w:rsid w:val="004A503A"/>
    <w:rsid w:val="004A5212"/>
    <w:rsid w:val="004A534B"/>
    <w:rsid w:val="004A5354"/>
    <w:rsid w:val="004A5486"/>
    <w:rsid w:val="004A5627"/>
    <w:rsid w:val="004A573F"/>
    <w:rsid w:val="004A5C12"/>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4A1"/>
    <w:rsid w:val="004B0C56"/>
    <w:rsid w:val="004B0DE1"/>
    <w:rsid w:val="004B105F"/>
    <w:rsid w:val="004B1DFF"/>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3DF"/>
    <w:rsid w:val="004C6539"/>
    <w:rsid w:val="004C67BC"/>
    <w:rsid w:val="004C6878"/>
    <w:rsid w:val="004C6A1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83"/>
    <w:rsid w:val="004F0B46"/>
    <w:rsid w:val="004F0CD4"/>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3197"/>
    <w:rsid w:val="004F3423"/>
    <w:rsid w:val="004F3916"/>
    <w:rsid w:val="004F4199"/>
    <w:rsid w:val="004F4345"/>
    <w:rsid w:val="004F44C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1FAE"/>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851"/>
    <w:rsid w:val="00505B6F"/>
    <w:rsid w:val="00505C8A"/>
    <w:rsid w:val="005061D9"/>
    <w:rsid w:val="005061FE"/>
    <w:rsid w:val="00506674"/>
    <w:rsid w:val="005068B7"/>
    <w:rsid w:val="00506CF1"/>
    <w:rsid w:val="0050726E"/>
    <w:rsid w:val="00507AE7"/>
    <w:rsid w:val="00507D7F"/>
    <w:rsid w:val="005102DB"/>
    <w:rsid w:val="00510A0F"/>
    <w:rsid w:val="00510B00"/>
    <w:rsid w:val="00510F08"/>
    <w:rsid w:val="005114BD"/>
    <w:rsid w:val="0051154D"/>
    <w:rsid w:val="005117E5"/>
    <w:rsid w:val="00511809"/>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0B63"/>
    <w:rsid w:val="00520FFC"/>
    <w:rsid w:val="00521023"/>
    <w:rsid w:val="00521584"/>
    <w:rsid w:val="00521AA5"/>
    <w:rsid w:val="00521E6E"/>
    <w:rsid w:val="00522291"/>
    <w:rsid w:val="00522BAE"/>
    <w:rsid w:val="00522C6D"/>
    <w:rsid w:val="00522D36"/>
    <w:rsid w:val="00522D91"/>
    <w:rsid w:val="00522DBA"/>
    <w:rsid w:val="00523302"/>
    <w:rsid w:val="005233D8"/>
    <w:rsid w:val="005233FE"/>
    <w:rsid w:val="0052393D"/>
    <w:rsid w:val="00523B02"/>
    <w:rsid w:val="00523BFB"/>
    <w:rsid w:val="00523E0D"/>
    <w:rsid w:val="00523EB9"/>
    <w:rsid w:val="005241A1"/>
    <w:rsid w:val="005241E4"/>
    <w:rsid w:val="005241F5"/>
    <w:rsid w:val="00525264"/>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83E"/>
    <w:rsid w:val="00535B7E"/>
    <w:rsid w:val="00536256"/>
    <w:rsid w:val="00536686"/>
    <w:rsid w:val="0053673A"/>
    <w:rsid w:val="00536759"/>
    <w:rsid w:val="0053687E"/>
    <w:rsid w:val="00536BC4"/>
    <w:rsid w:val="00536C93"/>
    <w:rsid w:val="00536D5B"/>
    <w:rsid w:val="0053716C"/>
    <w:rsid w:val="0053718C"/>
    <w:rsid w:val="0053766E"/>
    <w:rsid w:val="005378B9"/>
    <w:rsid w:val="00537A7A"/>
    <w:rsid w:val="00540181"/>
    <w:rsid w:val="005402A2"/>
    <w:rsid w:val="005402CD"/>
    <w:rsid w:val="0054054B"/>
    <w:rsid w:val="00540893"/>
    <w:rsid w:val="00540B2F"/>
    <w:rsid w:val="00540BA2"/>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F1"/>
    <w:rsid w:val="00543DA6"/>
    <w:rsid w:val="00544155"/>
    <w:rsid w:val="0054437C"/>
    <w:rsid w:val="00544522"/>
    <w:rsid w:val="0054456D"/>
    <w:rsid w:val="00544A56"/>
    <w:rsid w:val="00545139"/>
    <w:rsid w:val="005451BC"/>
    <w:rsid w:val="0054530C"/>
    <w:rsid w:val="005453BF"/>
    <w:rsid w:val="0054545C"/>
    <w:rsid w:val="00545700"/>
    <w:rsid w:val="00546771"/>
    <w:rsid w:val="00546934"/>
    <w:rsid w:val="00546C34"/>
    <w:rsid w:val="00546E92"/>
    <w:rsid w:val="005470A6"/>
    <w:rsid w:val="00547385"/>
    <w:rsid w:val="005474A3"/>
    <w:rsid w:val="00547EE4"/>
    <w:rsid w:val="00550354"/>
    <w:rsid w:val="00550479"/>
    <w:rsid w:val="00550954"/>
    <w:rsid w:val="00550A67"/>
    <w:rsid w:val="00550BE7"/>
    <w:rsid w:val="00550D6E"/>
    <w:rsid w:val="00551876"/>
    <w:rsid w:val="0055220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B7B"/>
    <w:rsid w:val="00560CA1"/>
    <w:rsid w:val="00560EA6"/>
    <w:rsid w:val="00561078"/>
    <w:rsid w:val="0056120A"/>
    <w:rsid w:val="0056125F"/>
    <w:rsid w:val="0056165F"/>
    <w:rsid w:val="005619E1"/>
    <w:rsid w:val="00561FDE"/>
    <w:rsid w:val="00562168"/>
    <w:rsid w:val="0056257B"/>
    <w:rsid w:val="005625C2"/>
    <w:rsid w:val="0056290B"/>
    <w:rsid w:val="00562990"/>
    <w:rsid w:val="00562AD3"/>
    <w:rsid w:val="00562D78"/>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2D3"/>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15"/>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B79"/>
    <w:rsid w:val="00573C7A"/>
    <w:rsid w:val="00573E4C"/>
    <w:rsid w:val="00574585"/>
    <w:rsid w:val="0057497F"/>
    <w:rsid w:val="00574AD5"/>
    <w:rsid w:val="00574B55"/>
    <w:rsid w:val="00574F7B"/>
    <w:rsid w:val="0057506F"/>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132"/>
    <w:rsid w:val="00581253"/>
    <w:rsid w:val="00581309"/>
    <w:rsid w:val="005816DA"/>
    <w:rsid w:val="00581717"/>
    <w:rsid w:val="0058175A"/>
    <w:rsid w:val="00581C0E"/>
    <w:rsid w:val="00581C45"/>
    <w:rsid w:val="00581C96"/>
    <w:rsid w:val="00581DF2"/>
    <w:rsid w:val="005820C4"/>
    <w:rsid w:val="005821A7"/>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340"/>
    <w:rsid w:val="00591438"/>
    <w:rsid w:val="005918BF"/>
    <w:rsid w:val="00591D59"/>
    <w:rsid w:val="0059231A"/>
    <w:rsid w:val="0059260B"/>
    <w:rsid w:val="00592BA0"/>
    <w:rsid w:val="00592D78"/>
    <w:rsid w:val="00593170"/>
    <w:rsid w:val="005935B8"/>
    <w:rsid w:val="0059378E"/>
    <w:rsid w:val="00593DCC"/>
    <w:rsid w:val="00593E21"/>
    <w:rsid w:val="00593E55"/>
    <w:rsid w:val="00593F20"/>
    <w:rsid w:val="00594858"/>
    <w:rsid w:val="0059497B"/>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B16"/>
    <w:rsid w:val="005A5E1F"/>
    <w:rsid w:val="005A5E7E"/>
    <w:rsid w:val="005A5F60"/>
    <w:rsid w:val="005A66E1"/>
    <w:rsid w:val="005A6B0D"/>
    <w:rsid w:val="005A76EA"/>
    <w:rsid w:val="005A774D"/>
    <w:rsid w:val="005A7C73"/>
    <w:rsid w:val="005B05A5"/>
    <w:rsid w:val="005B05AA"/>
    <w:rsid w:val="005B06F8"/>
    <w:rsid w:val="005B0869"/>
    <w:rsid w:val="005B0887"/>
    <w:rsid w:val="005B0A4C"/>
    <w:rsid w:val="005B0B10"/>
    <w:rsid w:val="005B0FAF"/>
    <w:rsid w:val="005B1406"/>
    <w:rsid w:val="005B16C6"/>
    <w:rsid w:val="005B1BF5"/>
    <w:rsid w:val="005B1DC8"/>
    <w:rsid w:val="005B1EAA"/>
    <w:rsid w:val="005B2004"/>
    <w:rsid w:val="005B254E"/>
    <w:rsid w:val="005B2596"/>
    <w:rsid w:val="005B27A9"/>
    <w:rsid w:val="005B3210"/>
    <w:rsid w:val="005B32D3"/>
    <w:rsid w:val="005B34A8"/>
    <w:rsid w:val="005B356B"/>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50E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153"/>
    <w:rsid w:val="005D2825"/>
    <w:rsid w:val="005D286A"/>
    <w:rsid w:val="005D2881"/>
    <w:rsid w:val="005D2904"/>
    <w:rsid w:val="005D2B58"/>
    <w:rsid w:val="005D2D76"/>
    <w:rsid w:val="005D2F0A"/>
    <w:rsid w:val="005D2FC0"/>
    <w:rsid w:val="005D3092"/>
    <w:rsid w:val="005D3480"/>
    <w:rsid w:val="005D3597"/>
    <w:rsid w:val="005D35F4"/>
    <w:rsid w:val="005D3B29"/>
    <w:rsid w:val="005D3C28"/>
    <w:rsid w:val="005D47C0"/>
    <w:rsid w:val="005D510D"/>
    <w:rsid w:val="005D554F"/>
    <w:rsid w:val="005D5A56"/>
    <w:rsid w:val="005D5A59"/>
    <w:rsid w:val="005D5E69"/>
    <w:rsid w:val="005D5F5C"/>
    <w:rsid w:val="005D5F6B"/>
    <w:rsid w:val="005D60A4"/>
    <w:rsid w:val="005D613B"/>
    <w:rsid w:val="005D6187"/>
    <w:rsid w:val="005D62A3"/>
    <w:rsid w:val="005D6322"/>
    <w:rsid w:val="005D6339"/>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A05"/>
    <w:rsid w:val="005E2BF4"/>
    <w:rsid w:val="005E330D"/>
    <w:rsid w:val="005E3573"/>
    <w:rsid w:val="005E3698"/>
    <w:rsid w:val="005E3903"/>
    <w:rsid w:val="005E399D"/>
    <w:rsid w:val="005E3B1E"/>
    <w:rsid w:val="005E3F94"/>
    <w:rsid w:val="005E436E"/>
    <w:rsid w:val="005E4A01"/>
    <w:rsid w:val="005E4D49"/>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35A"/>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4FD"/>
    <w:rsid w:val="005F6534"/>
    <w:rsid w:val="005F6936"/>
    <w:rsid w:val="005F6AF4"/>
    <w:rsid w:val="005F6B47"/>
    <w:rsid w:val="005F6B86"/>
    <w:rsid w:val="005F6EA6"/>
    <w:rsid w:val="005F6FC4"/>
    <w:rsid w:val="005F6FE3"/>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11D"/>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0B"/>
    <w:rsid w:val="0062358F"/>
    <w:rsid w:val="006235E5"/>
    <w:rsid w:val="006236B7"/>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31BE"/>
    <w:rsid w:val="006338A3"/>
    <w:rsid w:val="00633AFF"/>
    <w:rsid w:val="00633D8A"/>
    <w:rsid w:val="00633E27"/>
    <w:rsid w:val="00633F94"/>
    <w:rsid w:val="006344FF"/>
    <w:rsid w:val="00634846"/>
    <w:rsid w:val="00634883"/>
    <w:rsid w:val="00634A57"/>
    <w:rsid w:val="00634F1E"/>
    <w:rsid w:val="00634F48"/>
    <w:rsid w:val="0063503A"/>
    <w:rsid w:val="006353A0"/>
    <w:rsid w:val="0063558C"/>
    <w:rsid w:val="006355CB"/>
    <w:rsid w:val="00635634"/>
    <w:rsid w:val="00635680"/>
    <w:rsid w:val="00635B6C"/>
    <w:rsid w:val="00635CBB"/>
    <w:rsid w:val="00635DFD"/>
    <w:rsid w:val="006360D9"/>
    <w:rsid w:val="0063626D"/>
    <w:rsid w:val="00636B5C"/>
    <w:rsid w:val="00636D5B"/>
    <w:rsid w:val="00636E9F"/>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529"/>
    <w:rsid w:val="0064379A"/>
    <w:rsid w:val="00643913"/>
    <w:rsid w:val="006439EA"/>
    <w:rsid w:val="00643D96"/>
    <w:rsid w:val="00643E8A"/>
    <w:rsid w:val="00644067"/>
    <w:rsid w:val="00644253"/>
    <w:rsid w:val="0064464A"/>
    <w:rsid w:val="00644747"/>
    <w:rsid w:val="00644EA4"/>
    <w:rsid w:val="00644FBC"/>
    <w:rsid w:val="0064502C"/>
    <w:rsid w:val="00645058"/>
    <w:rsid w:val="00645294"/>
    <w:rsid w:val="00645490"/>
    <w:rsid w:val="00645493"/>
    <w:rsid w:val="00645606"/>
    <w:rsid w:val="00645790"/>
    <w:rsid w:val="00645A6D"/>
    <w:rsid w:val="00645C2F"/>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CD5"/>
    <w:rsid w:val="00654CDE"/>
    <w:rsid w:val="006550C8"/>
    <w:rsid w:val="006554FF"/>
    <w:rsid w:val="00655C52"/>
    <w:rsid w:val="00655E47"/>
    <w:rsid w:val="0065600E"/>
    <w:rsid w:val="006561DB"/>
    <w:rsid w:val="0065644A"/>
    <w:rsid w:val="00656CAD"/>
    <w:rsid w:val="00656E41"/>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922"/>
    <w:rsid w:val="00661ADC"/>
    <w:rsid w:val="00661D01"/>
    <w:rsid w:val="00661EA1"/>
    <w:rsid w:val="0066221F"/>
    <w:rsid w:val="006624EB"/>
    <w:rsid w:val="00662912"/>
    <w:rsid w:val="00662AF4"/>
    <w:rsid w:val="00662EC5"/>
    <w:rsid w:val="00663207"/>
    <w:rsid w:val="00663264"/>
    <w:rsid w:val="00663868"/>
    <w:rsid w:val="00663BF4"/>
    <w:rsid w:val="00663C0A"/>
    <w:rsid w:val="00663E41"/>
    <w:rsid w:val="00664095"/>
    <w:rsid w:val="006641F6"/>
    <w:rsid w:val="00664A67"/>
    <w:rsid w:val="00664BF9"/>
    <w:rsid w:val="006651AC"/>
    <w:rsid w:val="006651C3"/>
    <w:rsid w:val="0066532A"/>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8FA"/>
    <w:rsid w:val="00667975"/>
    <w:rsid w:val="00667A1E"/>
    <w:rsid w:val="00667A79"/>
    <w:rsid w:val="00667BC1"/>
    <w:rsid w:val="0067047E"/>
    <w:rsid w:val="006704DD"/>
    <w:rsid w:val="0067080A"/>
    <w:rsid w:val="00670882"/>
    <w:rsid w:val="006709F2"/>
    <w:rsid w:val="00670B95"/>
    <w:rsid w:val="0067108B"/>
    <w:rsid w:val="006711B7"/>
    <w:rsid w:val="00671CEF"/>
    <w:rsid w:val="00671D46"/>
    <w:rsid w:val="00672209"/>
    <w:rsid w:val="00672297"/>
    <w:rsid w:val="006725CB"/>
    <w:rsid w:val="006726C4"/>
    <w:rsid w:val="00672813"/>
    <w:rsid w:val="006728B3"/>
    <w:rsid w:val="00672BD4"/>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30"/>
    <w:rsid w:val="006769E8"/>
    <w:rsid w:val="00676B13"/>
    <w:rsid w:val="00677103"/>
    <w:rsid w:val="0067713A"/>
    <w:rsid w:val="0067727D"/>
    <w:rsid w:val="006775FA"/>
    <w:rsid w:val="006777C1"/>
    <w:rsid w:val="006777D8"/>
    <w:rsid w:val="00677B91"/>
    <w:rsid w:val="00677DDC"/>
    <w:rsid w:val="0068008E"/>
    <w:rsid w:val="0068012A"/>
    <w:rsid w:val="00680458"/>
    <w:rsid w:val="00680C62"/>
    <w:rsid w:val="00680D92"/>
    <w:rsid w:val="00680E66"/>
    <w:rsid w:val="00681120"/>
    <w:rsid w:val="006816BA"/>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EB2"/>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776"/>
    <w:rsid w:val="0069093B"/>
    <w:rsid w:val="00690F04"/>
    <w:rsid w:val="0069120C"/>
    <w:rsid w:val="006914FC"/>
    <w:rsid w:val="0069165F"/>
    <w:rsid w:val="0069183C"/>
    <w:rsid w:val="00691AA1"/>
    <w:rsid w:val="00691C80"/>
    <w:rsid w:val="00691E16"/>
    <w:rsid w:val="00691F1B"/>
    <w:rsid w:val="0069212E"/>
    <w:rsid w:val="00692320"/>
    <w:rsid w:val="00692336"/>
    <w:rsid w:val="006923C0"/>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687"/>
    <w:rsid w:val="006968D5"/>
    <w:rsid w:val="00696AF2"/>
    <w:rsid w:val="00696D86"/>
    <w:rsid w:val="00696EB1"/>
    <w:rsid w:val="00696F56"/>
    <w:rsid w:val="00697578"/>
    <w:rsid w:val="006975A1"/>
    <w:rsid w:val="006976AA"/>
    <w:rsid w:val="00697984"/>
    <w:rsid w:val="00697AA5"/>
    <w:rsid w:val="00697B4E"/>
    <w:rsid w:val="006A0287"/>
    <w:rsid w:val="006A091C"/>
    <w:rsid w:val="006A0A89"/>
    <w:rsid w:val="006A0CCD"/>
    <w:rsid w:val="006A14E5"/>
    <w:rsid w:val="006A17BA"/>
    <w:rsid w:val="006A194E"/>
    <w:rsid w:val="006A1F0B"/>
    <w:rsid w:val="006A1F8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426"/>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5AB"/>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A84"/>
    <w:rsid w:val="006D0BBA"/>
    <w:rsid w:val="006D0BD7"/>
    <w:rsid w:val="006D1169"/>
    <w:rsid w:val="006D14C3"/>
    <w:rsid w:val="006D1BE0"/>
    <w:rsid w:val="006D1C74"/>
    <w:rsid w:val="006D1D59"/>
    <w:rsid w:val="006D2770"/>
    <w:rsid w:val="006D27B6"/>
    <w:rsid w:val="006D2AB0"/>
    <w:rsid w:val="006D2B96"/>
    <w:rsid w:val="006D2E60"/>
    <w:rsid w:val="006D3133"/>
    <w:rsid w:val="006D380D"/>
    <w:rsid w:val="006D38A5"/>
    <w:rsid w:val="006D3C22"/>
    <w:rsid w:val="006D3C5C"/>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239"/>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A22"/>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627"/>
    <w:rsid w:val="0070683D"/>
    <w:rsid w:val="00706AB0"/>
    <w:rsid w:val="00706AF2"/>
    <w:rsid w:val="00706C26"/>
    <w:rsid w:val="00707342"/>
    <w:rsid w:val="00707386"/>
    <w:rsid w:val="0070743D"/>
    <w:rsid w:val="00707A59"/>
    <w:rsid w:val="00707BB2"/>
    <w:rsid w:val="00707DE0"/>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B13"/>
    <w:rsid w:val="00721DC5"/>
    <w:rsid w:val="00721F81"/>
    <w:rsid w:val="0072217C"/>
    <w:rsid w:val="007222ED"/>
    <w:rsid w:val="007223AD"/>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827"/>
    <w:rsid w:val="007264DC"/>
    <w:rsid w:val="007264EF"/>
    <w:rsid w:val="00726546"/>
    <w:rsid w:val="00726AF4"/>
    <w:rsid w:val="00726BB9"/>
    <w:rsid w:val="00726E93"/>
    <w:rsid w:val="00726F1F"/>
    <w:rsid w:val="00727397"/>
    <w:rsid w:val="00727607"/>
    <w:rsid w:val="00727911"/>
    <w:rsid w:val="00727A41"/>
    <w:rsid w:val="00727DEA"/>
    <w:rsid w:val="00727E7D"/>
    <w:rsid w:val="007302B8"/>
    <w:rsid w:val="00730352"/>
    <w:rsid w:val="00730511"/>
    <w:rsid w:val="00730918"/>
    <w:rsid w:val="00731134"/>
    <w:rsid w:val="00731135"/>
    <w:rsid w:val="00731615"/>
    <w:rsid w:val="00731DAB"/>
    <w:rsid w:val="00731EA1"/>
    <w:rsid w:val="007321F2"/>
    <w:rsid w:val="0073231E"/>
    <w:rsid w:val="0073259A"/>
    <w:rsid w:val="007327AE"/>
    <w:rsid w:val="00732B7A"/>
    <w:rsid w:val="00732F08"/>
    <w:rsid w:val="00732FF2"/>
    <w:rsid w:val="0073317F"/>
    <w:rsid w:val="0073375F"/>
    <w:rsid w:val="00733821"/>
    <w:rsid w:val="00733A60"/>
    <w:rsid w:val="00733D97"/>
    <w:rsid w:val="007342A9"/>
    <w:rsid w:val="00734AAF"/>
    <w:rsid w:val="00734BED"/>
    <w:rsid w:val="00734F0E"/>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2C3"/>
    <w:rsid w:val="00740AF2"/>
    <w:rsid w:val="00740C60"/>
    <w:rsid w:val="00740D49"/>
    <w:rsid w:val="00741285"/>
    <w:rsid w:val="007416FD"/>
    <w:rsid w:val="007420B2"/>
    <w:rsid w:val="007420CA"/>
    <w:rsid w:val="00742148"/>
    <w:rsid w:val="007422DC"/>
    <w:rsid w:val="00742892"/>
    <w:rsid w:val="00742996"/>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299"/>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F2"/>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3AB"/>
    <w:rsid w:val="007654ED"/>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5FE"/>
    <w:rsid w:val="00773470"/>
    <w:rsid w:val="007736C1"/>
    <w:rsid w:val="00773939"/>
    <w:rsid w:val="00773979"/>
    <w:rsid w:val="00773E13"/>
    <w:rsid w:val="00774065"/>
    <w:rsid w:val="0077423D"/>
    <w:rsid w:val="007742C5"/>
    <w:rsid w:val="00774450"/>
    <w:rsid w:val="00774FED"/>
    <w:rsid w:val="0077501F"/>
    <w:rsid w:val="007752F2"/>
    <w:rsid w:val="007755D3"/>
    <w:rsid w:val="00775C83"/>
    <w:rsid w:val="00776046"/>
    <w:rsid w:val="0077606D"/>
    <w:rsid w:val="0077614F"/>
    <w:rsid w:val="007761E5"/>
    <w:rsid w:val="007762D9"/>
    <w:rsid w:val="00776AFA"/>
    <w:rsid w:val="00776DA4"/>
    <w:rsid w:val="00776EF7"/>
    <w:rsid w:val="00777347"/>
    <w:rsid w:val="007773DA"/>
    <w:rsid w:val="0077783B"/>
    <w:rsid w:val="00780130"/>
    <w:rsid w:val="0078031F"/>
    <w:rsid w:val="0078038F"/>
    <w:rsid w:val="007803BE"/>
    <w:rsid w:val="007806A0"/>
    <w:rsid w:val="00780EB0"/>
    <w:rsid w:val="007818CB"/>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132"/>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0840"/>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4FB6"/>
    <w:rsid w:val="0079558B"/>
    <w:rsid w:val="0079560D"/>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0B08"/>
    <w:rsid w:val="007A10E6"/>
    <w:rsid w:val="007A123C"/>
    <w:rsid w:val="007A1394"/>
    <w:rsid w:val="007A1511"/>
    <w:rsid w:val="007A17B8"/>
    <w:rsid w:val="007A1855"/>
    <w:rsid w:val="007A19F2"/>
    <w:rsid w:val="007A1A8E"/>
    <w:rsid w:val="007A1BCB"/>
    <w:rsid w:val="007A1CC3"/>
    <w:rsid w:val="007A1DC3"/>
    <w:rsid w:val="007A1DDC"/>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097"/>
    <w:rsid w:val="007A5778"/>
    <w:rsid w:val="007A5BA8"/>
    <w:rsid w:val="007A5D70"/>
    <w:rsid w:val="007A5EFE"/>
    <w:rsid w:val="007A60BB"/>
    <w:rsid w:val="007A6D91"/>
    <w:rsid w:val="007A700D"/>
    <w:rsid w:val="007A7192"/>
    <w:rsid w:val="007A7309"/>
    <w:rsid w:val="007A769E"/>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A1"/>
    <w:rsid w:val="007B63B0"/>
    <w:rsid w:val="007B6635"/>
    <w:rsid w:val="007B66BC"/>
    <w:rsid w:val="007B6A33"/>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BF3"/>
    <w:rsid w:val="007D1C9F"/>
    <w:rsid w:val="007D1D9C"/>
    <w:rsid w:val="007D1DF9"/>
    <w:rsid w:val="007D21DA"/>
    <w:rsid w:val="007D22F4"/>
    <w:rsid w:val="007D29FF"/>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4C"/>
    <w:rsid w:val="007D6A69"/>
    <w:rsid w:val="007D6BE5"/>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78D"/>
    <w:rsid w:val="007E2BF2"/>
    <w:rsid w:val="007E2E22"/>
    <w:rsid w:val="007E322D"/>
    <w:rsid w:val="007E3573"/>
    <w:rsid w:val="007E4639"/>
    <w:rsid w:val="007E48D5"/>
    <w:rsid w:val="007E4A3E"/>
    <w:rsid w:val="007E4A76"/>
    <w:rsid w:val="007E52D2"/>
    <w:rsid w:val="007E58FA"/>
    <w:rsid w:val="007E5B52"/>
    <w:rsid w:val="007E5E34"/>
    <w:rsid w:val="007E61E0"/>
    <w:rsid w:val="007E6443"/>
    <w:rsid w:val="007E6694"/>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00A"/>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276"/>
    <w:rsid w:val="00812E6D"/>
    <w:rsid w:val="00813086"/>
    <w:rsid w:val="00813373"/>
    <w:rsid w:val="00813856"/>
    <w:rsid w:val="00813C6B"/>
    <w:rsid w:val="00813FE5"/>
    <w:rsid w:val="008143E9"/>
    <w:rsid w:val="00814567"/>
    <w:rsid w:val="0081496F"/>
    <w:rsid w:val="00814AF8"/>
    <w:rsid w:val="00814EE0"/>
    <w:rsid w:val="00814F23"/>
    <w:rsid w:val="0081503D"/>
    <w:rsid w:val="0081548E"/>
    <w:rsid w:val="008156FA"/>
    <w:rsid w:val="00815762"/>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579"/>
    <w:rsid w:val="00820636"/>
    <w:rsid w:val="008208C4"/>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124"/>
    <w:rsid w:val="00832BE4"/>
    <w:rsid w:val="00832E96"/>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E2"/>
    <w:rsid w:val="00840664"/>
    <w:rsid w:val="00840837"/>
    <w:rsid w:val="00840853"/>
    <w:rsid w:val="00840A90"/>
    <w:rsid w:val="00840C98"/>
    <w:rsid w:val="00841395"/>
    <w:rsid w:val="00841402"/>
    <w:rsid w:val="00841B44"/>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4F8"/>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BE"/>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51C"/>
    <w:rsid w:val="008626FE"/>
    <w:rsid w:val="00863160"/>
    <w:rsid w:val="008633C0"/>
    <w:rsid w:val="0086346C"/>
    <w:rsid w:val="008636D1"/>
    <w:rsid w:val="00863A7C"/>
    <w:rsid w:val="00863B21"/>
    <w:rsid w:val="00863E54"/>
    <w:rsid w:val="00864192"/>
    <w:rsid w:val="008641AC"/>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09C"/>
    <w:rsid w:val="008773DB"/>
    <w:rsid w:val="00877417"/>
    <w:rsid w:val="008776ED"/>
    <w:rsid w:val="00877767"/>
    <w:rsid w:val="00877942"/>
    <w:rsid w:val="00877E77"/>
    <w:rsid w:val="00877F32"/>
    <w:rsid w:val="008803C3"/>
    <w:rsid w:val="00880809"/>
    <w:rsid w:val="008810CD"/>
    <w:rsid w:val="00881254"/>
    <w:rsid w:val="008812C6"/>
    <w:rsid w:val="00881A2F"/>
    <w:rsid w:val="00881BE3"/>
    <w:rsid w:val="00881F53"/>
    <w:rsid w:val="00882299"/>
    <w:rsid w:val="0088240B"/>
    <w:rsid w:val="00882C41"/>
    <w:rsid w:val="00882DA4"/>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9CF"/>
    <w:rsid w:val="00885EDB"/>
    <w:rsid w:val="00885F62"/>
    <w:rsid w:val="00885F67"/>
    <w:rsid w:val="00885F87"/>
    <w:rsid w:val="0088623F"/>
    <w:rsid w:val="0088681A"/>
    <w:rsid w:val="008869AC"/>
    <w:rsid w:val="00886DE8"/>
    <w:rsid w:val="00886F38"/>
    <w:rsid w:val="008872DF"/>
    <w:rsid w:val="00887514"/>
    <w:rsid w:val="00887F28"/>
    <w:rsid w:val="00890125"/>
    <w:rsid w:val="008901AA"/>
    <w:rsid w:val="00890636"/>
    <w:rsid w:val="00890A73"/>
    <w:rsid w:val="00890D6C"/>
    <w:rsid w:val="00890E07"/>
    <w:rsid w:val="00890F0A"/>
    <w:rsid w:val="00891265"/>
    <w:rsid w:val="00891293"/>
    <w:rsid w:val="008912CF"/>
    <w:rsid w:val="008912E6"/>
    <w:rsid w:val="00891422"/>
    <w:rsid w:val="00891603"/>
    <w:rsid w:val="00891ABB"/>
    <w:rsid w:val="00891D6D"/>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0F92"/>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4AF"/>
    <w:rsid w:val="008A4659"/>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890"/>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1F7"/>
    <w:rsid w:val="008B4520"/>
    <w:rsid w:val="008B46B9"/>
    <w:rsid w:val="008B4E20"/>
    <w:rsid w:val="008B50FB"/>
    <w:rsid w:val="008B5138"/>
    <w:rsid w:val="008B5145"/>
    <w:rsid w:val="008B519F"/>
    <w:rsid w:val="008B51E9"/>
    <w:rsid w:val="008B51FA"/>
    <w:rsid w:val="008B560C"/>
    <w:rsid w:val="008B5C5D"/>
    <w:rsid w:val="008B5CE2"/>
    <w:rsid w:val="008B5E05"/>
    <w:rsid w:val="008B6328"/>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77A6"/>
    <w:rsid w:val="008C77E4"/>
    <w:rsid w:val="008C79C9"/>
    <w:rsid w:val="008C7F54"/>
    <w:rsid w:val="008D02CD"/>
    <w:rsid w:val="008D03CA"/>
    <w:rsid w:val="008D08D0"/>
    <w:rsid w:val="008D09D2"/>
    <w:rsid w:val="008D11AA"/>
    <w:rsid w:val="008D135F"/>
    <w:rsid w:val="008D1417"/>
    <w:rsid w:val="008D18E8"/>
    <w:rsid w:val="008D1D2D"/>
    <w:rsid w:val="008D2648"/>
    <w:rsid w:val="008D3063"/>
    <w:rsid w:val="008D31D1"/>
    <w:rsid w:val="008D324C"/>
    <w:rsid w:val="008D3535"/>
    <w:rsid w:val="008D3C00"/>
    <w:rsid w:val="008D3E56"/>
    <w:rsid w:val="008D42A3"/>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02A"/>
    <w:rsid w:val="008F320D"/>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84"/>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6C"/>
    <w:rsid w:val="0090219A"/>
    <w:rsid w:val="00902427"/>
    <w:rsid w:val="0090252A"/>
    <w:rsid w:val="00902620"/>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912"/>
    <w:rsid w:val="0090491C"/>
    <w:rsid w:val="00904CC7"/>
    <w:rsid w:val="00904E96"/>
    <w:rsid w:val="0090518C"/>
    <w:rsid w:val="0090555F"/>
    <w:rsid w:val="0090578C"/>
    <w:rsid w:val="009057D9"/>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FE"/>
    <w:rsid w:val="009145EC"/>
    <w:rsid w:val="00914E1E"/>
    <w:rsid w:val="009154F5"/>
    <w:rsid w:val="0091558F"/>
    <w:rsid w:val="0091571D"/>
    <w:rsid w:val="00915929"/>
    <w:rsid w:val="00916330"/>
    <w:rsid w:val="009163DE"/>
    <w:rsid w:val="009168FA"/>
    <w:rsid w:val="00916BA7"/>
    <w:rsid w:val="00916BBA"/>
    <w:rsid w:val="00916BCB"/>
    <w:rsid w:val="00916E6D"/>
    <w:rsid w:val="009174F0"/>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6C5B"/>
    <w:rsid w:val="00927046"/>
    <w:rsid w:val="00927266"/>
    <w:rsid w:val="009274B7"/>
    <w:rsid w:val="00927581"/>
    <w:rsid w:val="0092778B"/>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21D3"/>
    <w:rsid w:val="00932346"/>
    <w:rsid w:val="0093250D"/>
    <w:rsid w:val="00932660"/>
    <w:rsid w:val="009326A0"/>
    <w:rsid w:val="0093274D"/>
    <w:rsid w:val="00932F78"/>
    <w:rsid w:val="00932FBB"/>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CD"/>
    <w:rsid w:val="0093681F"/>
    <w:rsid w:val="009369D6"/>
    <w:rsid w:val="00936F16"/>
    <w:rsid w:val="00936F46"/>
    <w:rsid w:val="0093717D"/>
    <w:rsid w:val="009375DB"/>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00"/>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09"/>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918"/>
    <w:rsid w:val="0096095D"/>
    <w:rsid w:val="00960F0A"/>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D29"/>
    <w:rsid w:val="0096734F"/>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ACB"/>
    <w:rsid w:val="00973CC8"/>
    <w:rsid w:val="009744D2"/>
    <w:rsid w:val="00974A8A"/>
    <w:rsid w:val="00974C26"/>
    <w:rsid w:val="00974CEC"/>
    <w:rsid w:val="00974EC2"/>
    <w:rsid w:val="00974EDB"/>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794"/>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35"/>
    <w:rsid w:val="00983DE1"/>
    <w:rsid w:val="00984009"/>
    <w:rsid w:val="00984BAC"/>
    <w:rsid w:val="00984DD7"/>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8784D"/>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3E44"/>
    <w:rsid w:val="009940B5"/>
    <w:rsid w:val="009945E5"/>
    <w:rsid w:val="00994DA0"/>
    <w:rsid w:val="00994E80"/>
    <w:rsid w:val="00995185"/>
    <w:rsid w:val="009951B4"/>
    <w:rsid w:val="0099592D"/>
    <w:rsid w:val="0099592F"/>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42"/>
    <w:rsid w:val="009A7D66"/>
    <w:rsid w:val="009A7F16"/>
    <w:rsid w:val="009B00EC"/>
    <w:rsid w:val="009B0207"/>
    <w:rsid w:val="009B027D"/>
    <w:rsid w:val="009B0369"/>
    <w:rsid w:val="009B03FF"/>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8FF"/>
    <w:rsid w:val="009B6AD7"/>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21FC"/>
    <w:rsid w:val="009C21FE"/>
    <w:rsid w:val="009C22CD"/>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33A"/>
    <w:rsid w:val="009C74C8"/>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E0B"/>
    <w:rsid w:val="009D51D1"/>
    <w:rsid w:val="009D56F7"/>
    <w:rsid w:val="009D5E08"/>
    <w:rsid w:val="009D5E0D"/>
    <w:rsid w:val="009D6162"/>
    <w:rsid w:val="009D6217"/>
    <w:rsid w:val="009D657C"/>
    <w:rsid w:val="009D687F"/>
    <w:rsid w:val="009D6A35"/>
    <w:rsid w:val="009D6B05"/>
    <w:rsid w:val="009D6BAF"/>
    <w:rsid w:val="009D6CB3"/>
    <w:rsid w:val="009D6D44"/>
    <w:rsid w:val="009D7660"/>
    <w:rsid w:val="009D7661"/>
    <w:rsid w:val="009D7795"/>
    <w:rsid w:val="009D7BD1"/>
    <w:rsid w:val="009D7C4E"/>
    <w:rsid w:val="009E0287"/>
    <w:rsid w:val="009E02B9"/>
    <w:rsid w:val="009E0489"/>
    <w:rsid w:val="009E05FF"/>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7CA"/>
    <w:rsid w:val="009F0A11"/>
    <w:rsid w:val="009F0C30"/>
    <w:rsid w:val="009F0C92"/>
    <w:rsid w:val="009F1259"/>
    <w:rsid w:val="009F13E9"/>
    <w:rsid w:val="009F1677"/>
    <w:rsid w:val="009F18B3"/>
    <w:rsid w:val="009F18DC"/>
    <w:rsid w:val="009F1A0F"/>
    <w:rsid w:val="009F1B50"/>
    <w:rsid w:val="009F1C19"/>
    <w:rsid w:val="009F1D8E"/>
    <w:rsid w:val="009F23EF"/>
    <w:rsid w:val="009F2532"/>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66"/>
    <w:rsid w:val="009F5ED9"/>
    <w:rsid w:val="009F6144"/>
    <w:rsid w:val="009F6206"/>
    <w:rsid w:val="009F6336"/>
    <w:rsid w:val="009F63F5"/>
    <w:rsid w:val="009F653C"/>
    <w:rsid w:val="009F6A19"/>
    <w:rsid w:val="009F72FF"/>
    <w:rsid w:val="009F74BB"/>
    <w:rsid w:val="009F7BFF"/>
    <w:rsid w:val="009F7F9B"/>
    <w:rsid w:val="00A000AF"/>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DA7"/>
    <w:rsid w:val="00A07E32"/>
    <w:rsid w:val="00A07E71"/>
    <w:rsid w:val="00A1003F"/>
    <w:rsid w:val="00A103E2"/>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71F"/>
    <w:rsid w:val="00A14DBF"/>
    <w:rsid w:val="00A14E5A"/>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745"/>
    <w:rsid w:val="00A247A3"/>
    <w:rsid w:val="00A24B07"/>
    <w:rsid w:val="00A252AC"/>
    <w:rsid w:val="00A25414"/>
    <w:rsid w:val="00A2543D"/>
    <w:rsid w:val="00A25639"/>
    <w:rsid w:val="00A2599C"/>
    <w:rsid w:val="00A25AB2"/>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61E"/>
    <w:rsid w:val="00A35673"/>
    <w:rsid w:val="00A357BD"/>
    <w:rsid w:val="00A358C1"/>
    <w:rsid w:val="00A35E04"/>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37E8D"/>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63F7"/>
    <w:rsid w:val="00A46507"/>
    <w:rsid w:val="00A466BC"/>
    <w:rsid w:val="00A4689B"/>
    <w:rsid w:val="00A4695F"/>
    <w:rsid w:val="00A4696F"/>
    <w:rsid w:val="00A46E1D"/>
    <w:rsid w:val="00A46E2F"/>
    <w:rsid w:val="00A470AB"/>
    <w:rsid w:val="00A471E7"/>
    <w:rsid w:val="00A472CE"/>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4D6"/>
    <w:rsid w:val="00A644F8"/>
    <w:rsid w:val="00A6527C"/>
    <w:rsid w:val="00A652CA"/>
    <w:rsid w:val="00A656B9"/>
    <w:rsid w:val="00A65A2E"/>
    <w:rsid w:val="00A6616B"/>
    <w:rsid w:val="00A663D1"/>
    <w:rsid w:val="00A6641C"/>
    <w:rsid w:val="00A66497"/>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69C"/>
    <w:rsid w:val="00A717D2"/>
    <w:rsid w:val="00A718AE"/>
    <w:rsid w:val="00A72192"/>
    <w:rsid w:val="00A72234"/>
    <w:rsid w:val="00A72239"/>
    <w:rsid w:val="00A7269B"/>
    <w:rsid w:val="00A72997"/>
    <w:rsid w:val="00A730ED"/>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976"/>
    <w:rsid w:val="00A81317"/>
    <w:rsid w:val="00A814DF"/>
    <w:rsid w:val="00A81BF3"/>
    <w:rsid w:val="00A81C61"/>
    <w:rsid w:val="00A81DC7"/>
    <w:rsid w:val="00A822E1"/>
    <w:rsid w:val="00A822EA"/>
    <w:rsid w:val="00A823AC"/>
    <w:rsid w:val="00A82437"/>
    <w:rsid w:val="00A827C9"/>
    <w:rsid w:val="00A82A56"/>
    <w:rsid w:val="00A82C94"/>
    <w:rsid w:val="00A82EC2"/>
    <w:rsid w:val="00A835E3"/>
    <w:rsid w:val="00A83816"/>
    <w:rsid w:val="00A839AC"/>
    <w:rsid w:val="00A83F88"/>
    <w:rsid w:val="00A83F9B"/>
    <w:rsid w:val="00A85A17"/>
    <w:rsid w:val="00A85ACE"/>
    <w:rsid w:val="00A85B8A"/>
    <w:rsid w:val="00A85D5B"/>
    <w:rsid w:val="00A85EDD"/>
    <w:rsid w:val="00A85FAA"/>
    <w:rsid w:val="00A8649F"/>
    <w:rsid w:val="00A865B0"/>
    <w:rsid w:val="00A866AA"/>
    <w:rsid w:val="00A869AD"/>
    <w:rsid w:val="00A86D4C"/>
    <w:rsid w:val="00A86E10"/>
    <w:rsid w:val="00A86E6B"/>
    <w:rsid w:val="00A871FE"/>
    <w:rsid w:val="00A8781A"/>
    <w:rsid w:val="00A87A1E"/>
    <w:rsid w:val="00A87A8B"/>
    <w:rsid w:val="00A900EE"/>
    <w:rsid w:val="00A90648"/>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69C"/>
    <w:rsid w:val="00A96A40"/>
    <w:rsid w:val="00A96E7D"/>
    <w:rsid w:val="00A972AD"/>
    <w:rsid w:val="00A97421"/>
    <w:rsid w:val="00A9752B"/>
    <w:rsid w:val="00A97846"/>
    <w:rsid w:val="00A979B8"/>
    <w:rsid w:val="00A97CA4"/>
    <w:rsid w:val="00AA0034"/>
    <w:rsid w:val="00AA0175"/>
    <w:rsid w:val="00AA017E"/>
    <w:rsid w:val="00AA01CD"/>
    <w:rsid w:val="00AA063B"/>
    <w:rsid w:val="00AA067E"/>
    <w:rsid w:val="00AA0B49"/>
    <w:rsid w:val="00AA0BF5"/>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411"/>
    <w:rsid w:val="00AB464A"/>
    <w:rsid w:val="00AB49E8"/>
    <w:rsid w:val="00AB4BB7"/>
    <w:rsid w:val="00AB4E51"/>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43"/>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05"/>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511"/>
    <w:rsid w:val="00AD46D9"/>
    <w:rsid w:val="00AD47BB"/>
    <w:rsid w:val="00AD4E2E"/>
    <w:rsid w:val="00AD5420"/>
    <w:rsid w:val="00AD587E"/>
    <w:rsid w:val="00AD61D7"/>
    <w:rsid w:val="00AD6642"/>
    <w:rsid w:val="00AD6942"/>
    <w:rsid w:val="00AD6C5D"/>
    <w:rsid w:val="00AD6D60"/>
    <w:rsid w:val="00AD6F0B"/>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917"/>
    <w:rsid w:val="00AE4116"/>
    <w:rsid w:val="00AE4496"/>
    <w:rsid w:val="00AE4A96"/>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11"/>
    <w:rsid w:val="00AF2153"/>
    <w:rsid w:val="00AF238D"/>
    <w:rsid w:val="00AF2866"/>
    <w:rsid w:val="00AF2B90"/>
    <w:rsid w:val="00AF2DB3"/>
    <w:rsid w:val="00AF2F8C"/>
    <w:rsid w:val="00AF314E"/>
    <w:rsid w:val="00AF33EE"/>
    <w:rsid w:val="00AF35A3"/>
    <w:rsid w:val="00AF3629"/>
    <w:rsid w:val="00AF36DA"/>
    <w:rsid w:val="00AF3736"/>
    <w:rsid w:val="00AF3A43"/>
    <w:rsid w:val="00AF3C63"/>
    <w:rsid w:val="00AF400E"/>
    <w:rsid w:val="00AF414F"/>
    <w:rsid w:val="00AF4370"/>
    <w:rsid w:val="00AF4688"/>
    <w:rsid w:val="00AF4A14"/>
    <w:rsid w:val="00AF4D77"/>
    <w:rsid w:val="00AF542A"/>
    <w:rsid w:val="00AF5677"/>
    <w:rsid w:val="00AF56A0"/>
    <w:rsid w:val="00AF5A6A"/>
    <w:rsid w:val="00AF5C07"/>
    <w:rsid w:val="00AF5DE0"/>
    <w:rsid w:val="00AF6397"/>
    <w:rsid w:val="00AF6435"/>
    <w:rsid w:val="00AF65F6"/>
    <w:rsid w:val="00AF66A1"/>
    <w:rsid w:val="00AF6978"/>
    <w:rsid w:val="00AF714A"/>
    <w:rsid w:val="00AF7237"/>
    <w:rsid w:val="00AF7497"/>
    <w:rsid w:val="00AF75F3"/>
    <w:rsid w:val="00AF76FC"/>
    <w:rsid w:val="00AF778B"/>
    <w:rsid w:val="00AF7919"/>
    <w:rsid w:val="00AF7A24"/>
    <w:rsid w:val="00B0000B"/>
    <w:rsid w:val="00B0023D"/>
    <w:rsid w:val="00B00878"/>
    <w:rsid w:val="00B009DF"/>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A7A"/>
    <w:rsid w:val="00B05E55"/>
    <w:rsid w:val="00B063F5"/>
    <w:rsid w:val="00B066BB"/>
    <w:rsid w:val="00B06A26"/>
    <w:rsid w:val="00B06BA8"/>
    <w:rsid w:val="00B06F7A"/>
    <w:rsid w:val="00B070FB"/>
    <w:rsid w:val="00B0743B"/>
    <w:rsid w:val="00B07444"/>
    <w:rsid w:val="00B0753A"/>
    <w:rsid w:val="00B0757C"/>
    <w:rsid w:val="00B07A54"/>
    <w:rsid w:val="00B07AD4"/>
    <w:rsid w:val="00B07CBA"/>
    <w:rsid w:val="00B102A0"/>
    <w:rsid w:val="00B10921"/>
    <w:rsid w:val="00B10A3D"/>
    <w:rsid w:val="00B10C7B"/>
    <w:rsid w:val="00B10CFD"/>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CBB"/>
    <w:rsid w:val="00B15E19"/>
    <w:rsid w:val="00B15E47"/>
    <w:rsid w:val="00B15F0E"/>
    <w:rsid w:val="00B1647F"/>
    <w:rsid w:val="00B16851"/>
    <w:rsid w:val="00B168C2"/>
    <w:rsid w:val="00B16A58"/>
    <w:rsid w:val="00B16EFF"/>
    <w:rsid w:val="00B16F22"/>
    <w:rsid w:val="00B17545"/>
    <w:rsid w:val="00B179EE"/>
    <w:rsid w:val="00B17F46"/>
    <w:rsid w:val="00B20041"/>
    <w:rsid w:val="00B20109"/>
    <w:rsid w:val="00B2053D"/>
    <w:rsid w:val="00B20719"/>
    <w:rsid w:val="00B207AF"/>
    <w:rsid w:val="00B20800"/>
    <w:rsid w:val="00B20D0F"/>
    <w:rsid w:val="00B20F0A"/>
    <w:rsid w:val="00B20F21"/>
    <w:rsid w:val="00B21327"/>
    <w:rsid w:val="00B21539"/>
    <w:rsid w:val="00B218FF"/>
    <w:rsid w:val="00B21B1E"/>
    <w:rsid w:val="00B21C27"/>
    <w:rsid w:val="00B21C76"/>
    <w:rsid w:val="00B2219E"/>
    <w:rsid w:val="00B22804"/>
    <w:rsid w:val="00B22C3B"/>
    <w:rsid w:val="00B22C81"/>
    <w:rsid w:val="00B23055"/>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5"/>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4F3"/>
    <w:rsid w:val="00B3550E"/>
    <w:rsid w:val="00B3572B"/>
    <w:rsid w:val="00B35811"/>
    <w:rsid w:val="00B35B65"/>
    <w:rsid w:val="00B35B7F"/>
    <w:rsid w:val="00B35C46"/>
    <w:rsid w:val="00B35D2F"/>
    <w:rsid w:val="00B35EBC"/>
    <w:rsid w:val="00B364F9"/>
    <w:rsid w:val="00B36571"/>
    <w:rsid w:val="00B366B2"/>
    <w:rsid w:val="00B3690A"/>
    <w:rsid w:val="00B3693D"/>
    <w:rsid w:val="00B36B38"/>
    <w:rsid w:val="00B36C55"/>
    <w:rsid w:val="00B36D5F"/>
    <w:rsid w:val="00B376C7"/>
    <w:rsid w:val="00B37CAD"/>
    <w:rsid w:val="00B37CFC"/>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5FC"/>
    <w:rsid w:val="00B50A4B"/>
    <w:rsid w:val="00B50C04"/>
    <w:rsid w:val="00B50D7C"/>
    <w:rsid w:val="00B51284"/>
    <w:rsid w:val="00B512F7"/>
    <w:rsid w:val="00B513B7"/>
    <w:rsid w:val="00B5152E"/>
    <w:rsid w:val="00B515AC"/>
    <w:rsid w:val="00B51E62"/>
    <w:rsid w:val="00B51F0E"/>
    <w:rsid w:val="00B51FA8"/>
    <w:rsid w:val="00B5232A"/>
    <w:rsid w:val="00B52571"/>
    <w:rsid w:val="00B52C70"/>
    <w:rsid w:val="00B5338B"/>
    <w:rsid w:val="00B535BB"/>
    <w:rsid w:val="00B53698"/>
    <w:rsid w:val="00B536F1"/>
    <w:rsid w:val="00B53B2E"/>
    <w:rsid w:val="00B53BE5"/>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C6"/>
    <w:rsid w:val="00B6001B"/>
    <w:rsid w:val="00B604C7"/>
    <w:rsid w:val="00B60585"/>
    <w:rsid w:val="00B60613"/>
    <w:rsid w:val="00B60FFD"/>
    <w:rsid w:val="00B6103B"/>
    <w:rsid w:val="00B610D7"/>
    <w:rsid w:val="00B611E9"/>
    <w:rsid w:val="00B61390"/>
    <w:rsid w:val="00B61B7A"/>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589"/>
    <w:rsid w:val="00B6662F"/>
    <w:rsid w:val="00B66695"/>
    <w:rsid w:val="00B66AB2"/>
    <w:rsid w:val="00B66CEE"/>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D74"/>
    <w:rsid w:val="00B73FC9"/>
    <w:rsid w:val="00B74043"/>
    <w:rsid w:val="00B7432C"/>
    <w:rsid w:val="00B7436F"/>
    <w:rsid w:val="00B746AE"/>
    <w:rsid w:val="00B747BF"/>
    <w:rsid w:val="00B750CD"/>
    <w:rsid w:val="00B75F55"/>
    <w:rsid w:val="00B7622A"/>
    <w:rsid w:val="00B76724"/>
    <w:rsid w:val="00B76740"/>
    <w:rsid w:val="00B7688F"/>
    <w:rsid w:val="00B76A55"/>
    <w:rsid w:val="00B76E03"/>
    <w:rsid w:val="00B76E1B"/>
    <w:rsid w:val="00B77748"/>
    <w:rsid w:val="00B7787E"/>
    <w:rsid w:val="00B77D9E"/>
    <w:rsid w:val="00B77EC3"/>
    <w:rsid w:val="00B80051"/>
    <w:rsid w:val="00B805ED"/>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53D"/>
    <w:rsid w:val="00B8484B"/>
    <w:rsid w:val="00B84F1D"/>
    <w:rsid w:val="00B8537D"/>
    <w:rsid w:val="00B8541C"/>
    <w:rsid w:val="00B85424"/>
    <w:rsid w:val="00B85734"/>
    <w:rsid w:val="00B857A7"/>
    <w:rsid w:val="00B85FA0"/>
    <w:rsid w:val="00B85FF6"/>
    <w:rsid w:val="00B86145"/>
    <w:rsid w:val="00B867BA"/>
    <w:rsid w:val="00B86922"/>
    <w:rsid w:val="00B86B9D"/>
    <w:rsid w:val="00B87114"/>
    <w:rsid w:val="00B87278"/>
    <w:rsid w:val="00B8759C"/>
    <w:rsid w:val="00B8762F"/>
    <w:rsid w:val="00B8786B"/>
    <w:rsid w:val="00B8797E"/>
    <w:rsid w:val="00B87B26"/>
    <w:rsid w:val="00B87B84"/>
    <w:rsid w:val="00B87DC4"/>
    <w:rsid w:val="00B87FCC"/>
    <w:rsid w:val="00B900BA"/>
    <w:rsid w:val="00B9038D"/>
    <w:rsid w:val="00B90625"/>
    <w:rsid w:val="00B90670"/>
    <w:rsid w:val="00B907A9"/>
    <w:rsid w:val="00B90854"/>
    <w:rsid w:val="00B90C23"/>
    <w:rsid w:val="00B90DBF"/>
    <w:rsid w:val="00B914B3"/>
    <w:rsid w:val="00B914FE"/>
    <w:rsid w:val="00B91624"/>
    <w:rsid w:val="00B91BFC"/>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77C"/>
    <w:rsid w:val="00BA389C"/>
    <w:rsid w:val="00BA4014"/>
    <w:rsid w:val="00BA41F4"/>
    <w:rsid w:val="00BA434E"/>
    <w:rsid w:val="00BA44B4"/>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EB3"/>
    <w:rsid w:val="00BB465F"/>
    <w:rsid w:val="00BB472E"/>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FD"/>
    <w:rsid w:val="00BC21BA"/>
    <w:rsid w:val="00BC221A"/>
    <w:rsid w:val="00BC276F"/>
    <w:rsid w:val="00BC2CE7"/>
    <w:rsid w:val="00BC2D98"/>
    <w:rsid w:val="00BC31DF"/>
    <w:rsid w:val="00BC33E9"/>
    <w:rsid w:val="00BC372B"/>
    <w:rsid w:val="00BC3F4F"/>
    <w:rsid w:val="00BC4273"/>
    <w:rsid w:val="00BC45AF"/>
    <w:rsid w:val="00BC461A"/>
    <w:rsid w:val="00BC4874"/>
    <w:rsid w:val="00BC488E"/>
    <w:rsid w:val="00BC48A0"/>
    <w:rsid w:val="00BC4973"/>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4"/>
    <w:rsid w:val="00BD1ACD"/>
    <w:rsid w:val="00BD1E03"/>
    <w:rsid w:val="00BD1F81"/>
    <w:rsid w:val="00BD23B5"/>
    <w:rsid w:val="00BD247A"/>
    <w:rsid w:val="00BD273A"/>
    <w:rsid w:val="00BD2767"/>
    <w:rsid w:val="00BD27D5"/>
    <w:rsid w:val="00BD2902"/>
    <w:rsid w:val="00BD2BE4"/>
    <w:rsid w:val="00BD2FE4"/>
    <w:rsid w:val="00BD31A5"/>
    <w:rsid w:val="00BD3775"/>
    <w:rsid w:val="00BD3A39"/>
    <w:rsid w:val="00BD3F9A"/>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96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D6"/>
    <w:rsid w:val="00BE7596"/>
    <w:rsid w:val="00BE7BC3"/>
    <w:rsid w:val="00BE7C27"/>
    <w:rsid w:val="00BE7D10"/>
    <w:rsid w:val="00BE7FD6"/>
    <w:rsid w:val="00BF0C73"/>
    <w:rsid w:val="00BF0CD8"/>
    <w:rsid w:val="00BF0F4B"/>
    <w:rsid w:val="00BF1161"/>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3D11"/>
    <w:rsid w:val="00BF4324"/>
    <w:rsid w:val="00BF46BB"/>
    <w:rsid w:val="00BF47E3"/>
    <w:rsid w:val="00BF4834"/>
    <w:rsid w:val="00BF497C"/>
    <w:rsid w:val="00BF49C8"/>
    <w:rsid w:val="00BF4C34"/>
    <w:rsid w:val="00BF4DC5"/>
    <w:rsid w:val="00BF4E46"/>
    <w:rsid w:val="00BF5245"/>
    <w:rsid w:val="00BF5C87"/>
    <w:rsid w:val="00BF6182"/>
    <w:rsid w:val="00BF6404"/>
    <w:rsid w:val="00BF65BF"/>
    <w:rsid w:val="00BF69D4"/>
    <w:rsid w:val="00BF6D74"/>
    <w:rsid w:val="00BF75EA"/>
    <w:rsid w:val="00BF7651"/>
    <w:rsid w:val="00BF76CF"/>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726"/>
    <w:rsid w:val="00C01D41"/>
    <w:rsid w:val="00C01DEC"/>
    <w:rsid w:val="00C01F98"/>
    <w:rsid w:val="00C02192"/>
    <w:rsid w:val="00C021CA"/>
    <w:rsid w:val="00C02205"/>
    <w:rsid w:val="00C02226"/>
    <w:rsid w:val="00C0246A"/>
    <w:rsid w:val="00C024C3"/>
    <w:rsid w:val="00C02829"/>
    <w:rsid w:val="00C02A04"/>
    <w:rsid w:val="00C02F01"/>
    <w:rsid w:val="00C03251"/>
    <w:rsid w:val="00C0343F"/>
    <w:rsid w:val="00C03BA1"/>
    <w:rsid w:val="00C04376"/>
    <w:rsid w:val="00C043BA"/>
    <w:rsid w:val="00C044E2"/>
    <w:rsid w:val="00C044FD"/>
    <w:rsid w:val="00C04EBD"/>
    <w:rsid w:val="00C0521C"/>
    <w:rsid w:val="00C0531C"/>
    <w:rsid w:val="00C053BE"/>
    <w:rsid w:val="00C05563"/>
    <w:rsid w:val="00C05618"/>
    <w:rsid w:val="00C05739"/>
    <w:rsid w:val="00C057B8"/>
    <w:rsid w:val="00C057E3"/>
    <w:rsid w:val="00C0639A"/>
    <w:rsid w:val="00C0661C"/>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46"/>
    <w:rsid w:val="00C225F5"/>
    <w:rsid w:val="00C22604"/>
    <w:rsid w:val="00C22680"/>
    <w:rsid w:val="00C22781"/>
    <w:rsid w:val="00C22BD4"/>
    <w:rsid w:val="00C22C5F"/>
    <w:rsid w:val="00C22F1C"/>
    <w:rsid w:val="00C231FF"/>
    <w:rsid w:val="00C2351E"/>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D1"/>
    <w:rsid w:val="00C506F8"/>
    <w:rsid w:val="00C5081A"/>
    <w:rsid w:val="00C50E49"/>
    <w:rsid w:val="00C50E54"/>
    <w:rsid w:val="00C50F1C"/>
    <w:rsid w:val="00C5183B"/>
    <w:rsid w:val="00C5194D"/>
    <w:rsid w:val="00C520CC"/>
    <w:rsid w:val="00C52360"/>
    <w:rsid w:val="00C52465"/>
    <w:rsid w:val="00C52766"/>
    <w:rsid w:val="00C52C5B"/>
    <w:rsid w:val="00C532CD"/>
    <w:rsid w:val="00C536CB"/>
    <w:rsid w:val="00C53EBD"/>
    <w:rsid w:val="00C5419C"/>
    <w:rsid w:val="00C5437D"/>
    <w:rsid w:val="00C5446E"/>
    <w:rsid w:val="00C547B9"/>
    <w:rsid w:val="00C5488E"/>
    <w:rsid w:val="00C54A83"/>
    <w:rsid w:val="00C54C68"/>
    <w:rsid w:val="00C54FFD"/>
    <w:rsid w:val="00C553FF"/>
    <w:rsid w:val="00C55D67"/>
    <w:rsid w:val="00C5667E"/>
    <w:rsid w:val="00C569F6"/>
    <w:rsid w:val="00C56A99"/>
    <w:rsid w:val="00C56BEF"/>
    <w:rsid w:val="00C56FD6"/>
    <w:rsid w:val="00C57463"/>
    <w:rsid w:val="00C57940"/>
    <w:rsid w:val="00C57F53"/>
    <w:rsid w:val="00C608E0"/>
    <w:rsid w:val="00C6092D"/>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B9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67E2E"/>
    <w:rsid w:val="00C70116"/>
    <w:rsid w:val="00C7021E"/>
    <w:rsid w:val="00C7058E"/>
    <w:rsid w:val="00C70621"/>
    <w:rsid w:val="00C706FF"/>
    <w:rsid w:val="00C7072B"/>
    <w:rsid w:val="00C707DE"/>
    <w:rsid w:val="00C708A6"/>
    <w:rsid w:val="00C713C6"/>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B7"/>
    <w:rsid w:val="00C75C78"/>
    <w:rsid w:val="00C75E18"/>
    <w:rsid w:val="00C761AF"/>
    <w:rsid w:val="00C76B1F"/>
    <w:rsid w:val="00C76B56"/>
    <w:rsid w:val="00C77226"/>
    <w:rsid w:val="00C77458"/>
    <w:rsid w:val="00C776FA"/>
    <w:rsid w:val="00C77882"/>
    <w:rsid w:val="00C7799A"/>
    <w:rsid w:val="00C77BD6"/>
    <w:rsid w:val="00C77C38"/>
    <w:rsid w:val="00C77D5E"/>
    <w:rsid w:val="00C8061B"/>
    <w:rsid w:val="00C80688"/>
    <w:rsid w:val="00C806B3"/>
    <w:rsid w:val="00C80DCC"/>
    <w:rsid w:val="00C814B9"/>
    <w:rsid w:val="00C8152D"/>
    <w:rsid w:val="00C81746"/>
    <w:rsid w:val="00C81983"/>
    <w:rsid w:val="00C81A00"/>
    <w:rsid w:val="00C81C0A"/>
    <w:rsid w:val="00C81F23"/>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6B"/>
    <w:rsid w:val="00C94B5B"/>
    <w:rsid w:val="00C94C1F"/>
    <w:rsid w:val="00C94FC5"/>
    <w:rsid w:val="00C9503A"/>
    <w:rsid w:val="00C955F8"/>
    <w:rsid w:val="00C959AF"/>
    <w:rsid w:val="00C95B5C"/>
    <w:rsid w:val="00C961FA"/>
    <w:rsid w:val="00C962D7"/>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A68"/>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83"/>
    <w:rsid w:val="00CB5178"/>
    <w:rsid w:val="00CB5510"/>
    <w:rsid w:val="00CB5633"/>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0ED"/>
    <w:rsid w:val="00CC5226"/>
    <w:rsid w:val="00CC530B"/>
    <w:rsid w:val="00CC53B2"/>
    <w:rsid w:val="00CC5575"/>
    <w:rsid w:val="00CC5633"/>
    <w:rsid w:val="00CC568C"/>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35F"/>
    <w:rsid w:val="00CD272D"/>
    <w:rsid w:val="00CD30B6"/>
    <w:rsid w:val="00CD3220"/>
    <w:rsid w:val="00CD3352"/>
    <w:rsid w:val="00CD34A7"/>
    <w:rsid w:val="00CD3509"/>
    <w:rsid w:val="00CD38B3"/>
    <w:rsid w:val="00CD3F38"/>
    <w:rsid w:val="00CD42CB"/>
    <w:rsid w:val="00CD42ED"/>
    <w:rsid w:val="00CD4A2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3055"/>
    <w:rsid w:val="00CE31BA"/>
    <w:rsid w:val="00CE3A4A"/>
    <w:rsid w:val="00CE412B"/>
    <w:rsid w:val="00CE41DB"/>
    <w:rsid w:val="00CE41EF"/>
    <w:rsid w:val="00CE4424"/>
    <w:rsid w:val="00CE44D7"/>
    <w:rsid w:val="00CE45EA"/>
    <w:rsid w:val="00CE4AB5"/>
    <w:rsid w:val="00CE4BD4"/>
    <w:rsid w:val="00CE4F4A"/>
    <w:rsid w:val="00CE501F"/>
    <w:rsid w:val="00CE51A1"/>
    <w:rsid w:val="00CE53A9"/>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86"/>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B1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A"/>
    <w:rsid w:val="00D32A1E"/>
    <w:rsid w:val="00D32CA5"/>
    <w:rsid w:val="00D32D82"/>
    <w:rsid w:val="00D32E2B"/>
    <w:rsid w:val="00D332DA"/>
    <w:rsid w:val="00D332F9"/>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6FCA"/>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03"/>
    <w:rsid w:val="00D4304E"/>
    <w:rsid w:val="00D43096"/>
    <w:rsid w:val="00D43872"/>
    <w:rsid w:val="00D439E2"/>
    <w:rsid w:val="00D43C27"/>
    <w:rsid w:val="00D43EAA"/>
    <w:rsid w:val="00D43FAC"/>
    <w:rsid w:val="00D4417E"/>
    <w:rsid w:val="00D44711"/>
    <w:rsid w:val="00D448CD"/>
    <w:rsid w:val="00D449B5"/>
    <w:rsid w:val="00D44A68"/>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C9F"/>
    <w:rsid w:val="00D50354"/>
    <w:rsid w:val="00D5055F"/>
    <w:rsid w:val="00D50949"/>
    <w:rsid w:val="00D50BC8"/>
    <w:rsid w:val="00D50F02"/>
    <w:rsid w:val="00D513A7"/>
    <w:rsid w:val="00D51845"/>
    <w:rsid w:val="00D5185E"/>
    <w:rsid w:val="00D51BAE"/>
    <w:rsid w:val="00D51DD0"/>
    <w:rsid w:val="00D528A6"/>
    <w:rsid w:val="00D52B92"/>
    <w:rsid w:val="00D52CC8"/>
    <w:rsid w:val="00D532A4"/>
    <w:rsid w:val="00D53485"/>
    <w:rsid w:val="00D536B5"/>
    <w:rsid w:val="00D537B6"/>
    <w:rsid w:val="00D539ED"/>
    <w:rsid w:val="00D53B1E"/>
    <w:rsid w:val="00D53EC6"/>
    <w:rsid w:val="00D54444"/>
    <w:rsid w:val="00D54847"/>
    <w:rsid w:val="00D54B7C"/>
    <w:rsid w:val="00D54D9D"/>
    <w:rsid w:val="00D54DB1"/>
    <w:rsid w:val="00D54F61"/>
    <w:rsid w:val="00D55318"/>
    <w:rsid w:val="00D554BA"/>
    <w:rsid w:val="00D555BD"/>
    <w:rsid w:val="00D55A05"/>
    <w:rsid w:val="00D55D9F"/>
    <w:rsid w:val="00D55FB2"/>
    <w:rsid w:val="00D5618A"/>
    <w:rsid w:val="00D563CF"/>
    <w:rsid w:val="00D56468"/>
    <w:rsid w:val="00D56DF1"/>
    <w:rsid w:val="00D578FD"/>
    <w:rsid w:val="00D57D31"/>
    <w:rsid w:val="00D6009A"/>
    <w:rsid w:val="00D609CB"/>
    <w:rsid w:val="00D60B64"/>
    <w:rsid w:val="00D60EA9"/>
    <w:rsid w:val="00D611E4"/>
    <w:rsid w:val="00D612BD"/>
    <w:rsid w:val="00D61872"/>
    <w:rsid w:val="00D618B7"/>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F4"/>
    <w:rsid w:val="00D67C58"/>
    <w:rsid w:val="00D67CBC"/>
    <w:rsid w:val="00D700DF"/>
    <w:rsid w:val="00D70129"/>
    <w:rsid w:val="00D704CF"/>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F4"/>
    <w:rsid w:val="00D73736"/>
    <w:rsid w:val="00D741FF"/>
    <w:rsid w:val="00D74979"/>
    <w:rsid w:val="00D74FD0"/>
    <w:rsid w:val="00D75310"/>
    <w:rsid w:val="00D75CF1"/>
    <w:rsid w:val="00D763A8"/>
    <w:rsid w:val="00D763D4"/>
    <w:rsid w:val="00D7651A"/>
    <w:rsid w:val="00D76D30"/>
    <w:rsid w:val="00D76D3F"/>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F73"/>
    <w:rsid w:val="00D822D2"/>
    <w:rsid w:val="00D82974"/>
    <w:rsid w:val="00D829D5"/>
    <w:rsid w:val="00D82BAD"/>
    <w:rsid w:val="00D82E4F"/>
    <w:rsid w:val="00D830B4"/>
    <w:rsid w:val="00D833C2"/>
    <w:rsid w:val="00D84990"/>
    <w:rsid w:val="00D84A6B"/>
    <w:rsid w:val="00D84E4F"/>
    <w:rsid w:val="00D84F1B"/>
    <w:rsid w:val="00D84FC4"/>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6AF"/>
    <w:rsid w:val="00D9276F"/>
    <w:rsid w:val="00D93860"/>
    <w:rsid w:val="00D93E00"/>
    <w:rsid w:val="00D941A3"/>
    <w:rsid w:val="00D943E4"/>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42C"/>
    <w:rsid w:val="00DA1593"/>
    <w:rsid w:val="00DA21C6"/>
    <w:rsid w:val="00DA2892"/>
    <w:rsid w:val="00DA2931"/>
    <w:rsid w:val="00DA2C28"/>
    <w:rsid w:val="00DA2C3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0"/>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36"/>
    <w:rsid w:val="00DB00F6"/>
    <w:rsid w:val="00DB0354"/>
    <w:rsid w:val="00DB072D"/>
    <w:rsid w:val="00DB0A79"/>
    <w:rsid w:val="00DB0B51"/>
    <w:rsid w:val="00DB0EC9"/>
    <w:rsid w:val="00DB103E"/>
    <w:rsid w:val="00DB1161"/>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E25"/>
    <w:rsid w:val="00DC00DC"/>
    <w:rsid w:val="00DC04A8"/>
    <w:rsid w:val="00DC0A50"/>
    <w:rsid w:val="00DC0ABA"/>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E6D"/>
    <w:rsid w:val="00DC500C"/>
    <w:rsid w:val="00DC550C"/>
    <w:rsid w:val="00DC57AE"/>
    <w:rsid w:val="00DC5AF5"/>
    <w:rsid w:val="00DC5C23"/>
    <w:rsid w:val="00DC5D18"/>
    <w:rsid w:val="00DC5F0C"/>
    <w:rsid w:val="00DC62B0"/>
    <w:rsid w:val="00DC637A"/>
    <w:rsid w:val="00DC676F"/>
    <w:rsid w:val="00DC6AFD"/>
    <w:rsid w:val="00DC6C10"/>
    <w:rsid w:val="00DC6E6D"/>
    <w:rsid w:val="00DC767B"/>
    <w:rsid w:val="00DC7B5A"/>
    <w:rsid w:val="00DC7B6B"/>
    <w:rsid w:val="00DC7BE3"/>
    <w:rsid w:val="00DC7DCB"/>
    <w:rsid w:val="00DD0077"/>
    <w:rsid w:val="00DD022D"/>
    <w:rsid w:val="00DD0585"/>
    <w:rsid w:val="00DD073A"/>
    <w:rsid w:val="00DD0A5D"/>
    <w:rsid w:val="00DD14D7"/>
    <w:rsid w:val="00DD16F2"/>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5B90"/>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1B"/>
    <w:rsid w:val="00DE3972"/>
    <w:rsid w:val="00DE397C"/>
    <w:rsid w:val="00DE3A2B"/>
    <w:rsid w:val="00DE3F92"/>
    <w:rsid w:val="00DE3FAA"/>
    <w:rsid w:val="00DE4077"/>
    <w:rsid w:val="00DE4789"/>
    <w:rsid w:val="00DE4CFD"/>
    <w:rsid w:val="00DE501E"/>
    <w:rsid w:val="00DE53E5"/>
    <w:rsid w:val="00DE55C2"/>
    <w:rsid w:val="00DE579B"/>
    <w:rsid w:val="00DE5D1B"/>
    <w:rsid w:val="00DE5F54"/>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EE2"/>
    <w:rsid w:val="00DF3F9A"/>
    <w:rsid w:val="00DF4027"/>
    <w:rsid w:val="00DF42DF"/>
    <w:rsid w:val="00DF4804"/>
    <w:rsid w:val="00DF4A75"/>
    <w:rsid w:val="00DF4AFE"/>
    <w:rsid w:val="00DF4F6B"/>
    <w:rsid w:val="00DF5100"/>
    <w:rsid w:val="00DF5110"/>
    <w:rsid w:val="00DF545D"/>
    <w:rsid w:val="00DF549D"/>
    <w:rsid w:val="00DF56B8"/>
    <w:rsid w:val="00DF5BB1"/>
    <w:rsid w:val="00DF5C8D"/>
    <w:rsid w:val="00DF611A"/>
    <w:rsid w:val="00DF6141"/>
    <w:rsid w:val="00DF6153"/>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D0E"/>
    <w:rsid w:val="00E050D0"/>
    <w:rsid w:val="00E05258"/>
    <w:rsid w:val="00E054A4"/>
    <w:rsid w:val="00E05617"/>
    <w:rsid w:val="00E056AE"/>
    <w:rsid w:val="00E057C0"/>
    <w:rsid w:val="00E05A2E"/>
    <w:rsid w:val="00E05BE8"/>
    <w:rsid w:val="00E05CE8"/>
    <w:rsid w:val="00E05D24"/>
    <w:rsid w:val="00E05EE3"/>
    <w:rsid w:val="00E06146"/>
    <w:rsid w:val="00E06295"/>
    <w:rsid w:val="00E065E2"/>
    <w:rsid w:val="00E0670D"/>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30E2"/>
    <w:rsid w:val="00E134A7"/>
    <w:rsid w:val="00E1355E"/>
    <w:rsid w:val="00E137D3"/>
    <w:rsid w:val="00E13D19"/>
    <w:rsid w:val="00E14128"/>
    <w:rsid w:val="00E1422F"/>
    <w:rsid w:val="00E148BC"/>
    <w:rsid w:val="00E14A2A"/>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C51"/>
    <w:rsid w:val="00E20F64"/>
    <w:rsid w:val="00E21113"/>
    <w:rsid w:val="00E2155A"/>
    <w:rsid w:val="00E21892"/>
    <w:rsid w:val="00E218F2"/>
    <w:rsid w:val="00E21D5C"/>
    <w:rsid w:val="00E22167"/>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061"/>
    <w:rsid w:val="00E312DC"/>
    <w:rsid w:val="00E31516"/>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4019E"/>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E3C"/>
    <w:rsid w:val="00E521EC"/>
    <w:rsid w:val="00E523B8"/>
    <w:rsid w:val="00E528CF"/>
    <w:rsid w:val="00E52981"/>
    <w:rsid w:val="00E52C59"/>
    <w:rsid w:val="00E52DF7"/>
    <w:rsid w:val="00E52F60"/>
    <w:rsid w:val="00E52F74"/>
    <w:rsid w:val="00E53025"/>
    <w:rsid w:val="00E53035"/>
    <w:rsid w:val="00E530FB"/>
    <w:rsid w:val="00E5344D"/>
    <w:rsid w:val="00E53DF2"/>
    <w:rsid w:val="00E53E26"/>
    <w:rsid w:val="00E54449"/>
    <w:rsid w:val="00E5445E"/>
    <w:rsid w:val="00E545E8"/>
    <w:rsid w:val="00E54D47"/>
    <w:rsid w:val="00E54D84"/>
    <w:rsid w:val="00E55DB1"/>
    <w:rsid w:val="00E56244"/>
    <w:rsid w:val="00E56378"/>
    <w:rsid w:val="00E56443"/>
    <w:rsid w:val="00E56A2C"/>
    <w:rsid w:val="00E56E1A"/>
    <w:rsid w:val="00E57A72"/>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8D9"/>
    <w:rsid w:val="00E659FC"/>
    <w:rsid w:val="00E65BB8"/>
    <w:rsid w:val="00E65D41"/>
    <w:rsid w:val="00E65DBE"/>
    <w:rsid w:val="00E65DD3"/>
    <w:rsid w:val="00E6618D"/>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138"/>
    <w:rsid w:val="00E77699"/>
    <w:rsid w:val="00E77779"/>
    <w:rsid w:val="00E77A01"/>
    <w:rsid w:val="00E80177"/>
    <w:rsid w:val="00E80415"/>
    <w:rsid w:val="00E80809"/>
    <w:rsid w:val="00E809E0"/>
    <w:rsid w:val="00E80F33"/>
    <w:rsid w:val="00E81493"/>
    <w:rsid w:val="00E8157E"/>
    <w:rsid w:val="00E81B5D"/>
    <w:rsid w:val="00E8219C"/>
    <w:rsid w:val="00E82593"/>
    <w:rsid w:val="00E8272A"/>
    <w:rsid w:val="00E82850"/>
    <w:rsid w:val="00E828A7"/>
    <w:rsid w:val="00E82A60"/>
    <w:rsid w:val="00E82DFF"/>
    <w:rsid w:val="00E833D8"/>
    <w:rsid w:val="00E835C0"/>
    <w:rsid w:val="00E83909"/>
    <w:rsid w:val="00E83BF8"/>
    <w:rsid w:val="00E83CF2"/>
    <w:rsid w:val="00E83F23"/>
    <w:rsid w:val="00E8472A"/>
    <w:rsid w:val="00E84739"/>
    <w:rsid w:val="00E8486A"/>
    <w:rsid w:val="00E848AA"/>
    <w:rsid w:val="00E84E40"/>
    <w:rsid w:val="00E85272"/>
    <w:rsid w:val="00E855E5"/>
    <w:rsid w:val="00E859AA"/>
    <w:rsid w:val="00E85F50"/>
    <w:rsid w:val="00E86746"/>
    <w:rsid w:val="00E86932"/>
    <w:rsid w:val="00E86B36"/>
    <w:rsid w:val="00E86E4B"/>
    <w:rsid w:val="00E87094"/>
    <w:rsid w:val="00E8769A"/>
    <w:rsid w:val="00E878A3"/>
    <w:rsid w:val="00E87CAD"/>
    <w:rsid w:val="00E87E29"/>
    <w:rsid w:val="00E900E0"/>
    <w:rsid w:val="00E90108"/>
    <w:rsid w:val="00E90635"/>
    <w:rsid w:val="00E9087C"/>
    <w:rsid w:val="00E909E0"/>
    <w:rsid w:val="00E90BFF"/>
    <w:rsid w:val="00E9129F"/>
    <w:rsid w:val="00E91503"/>
    <w:rsid w:val="00E9154F"/>
    <w:rsid w:val="00E91575"/>
    <w:rsid w:val="00E91795"/>
    <w:rsid w:val="00E91C0F"/>
    <w:rsid w:val="00E91D15"/>
    <w:rsid w:val="00E91EFC"/>
    <w:rsid w:val="00E92460"/>
    <w:rsid w:val="00E9253F"/>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C7A"/>
    <w:rsid w:val="00EA0E9E"/>
    <w:rsid w:val="00EA1007"/>
    <w:rsid w:val="00EA1B7D"/>
    <w:rsid w:val="00EA20A5"/>
    <w:rsid w:val="00EA20BF"/>
    <w:rsid w:val="00EA21DB"/>
    <w:rsid w:val="00EA220A"/>
    <w:rsid w:val="00EA2220"/>
    <w:rsid w:val="00EA2499"/>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DFE"/>
    <w:rsid w:val="00EB1F04"/>
    <w:rsid w:val="00EB21C8"/>
    <w:rsid w:val="00EB25BF"/>
    <w:rsid w:val="00EB274C"/>
    <w:rsid w:val="00EB2B52"/>
    <w:rsid w:val="00EB3148"/>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3AA1"/>
    <w:rsid w:val="00EC4134"/>
    <w:rsid w:val="00EC4935"/>
    <w:rsid w:val="00EC49AA"/>
    <w:rsid w:val="00EC537F"/>
    <w:rsid w:val="00EC554A"/>
    <w:rsid w:val="00EC5966"/>
    <w:rsid w:val="00EC5987"/>
    <w:rsid w:val="00EC59D4"/>
    <w:rsid w:val="00EC5FD5"/>
    <w:rsid w:val="00EC608B"/>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4C35"/>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E14"/>
    <w:rsid w:val="00EF0248"/>
    <w:rsid w:val="00EF0641"/>
    <w:rsid w:val="00EF0725"/>
    <w:rsid w:val="00EF07D3"/>
    <w:rsid w:val="00EF0BFE"/>
    <w:rsid w:val="00EF0D5D"/>
    <w:rsid w:val="00EF13A1"/>
    <w:rsid w:val="00EF15A6"/>
    <w:rsid w:val="00EF1634"/>
    <w:rsid w:val="00EF16A9"/>
    <w:rsid w:val="00EF1800"/>
    <w:rsid w:val="00EF1818"/>
    <w:rsid w:val="00EF1C74"/>
    <w:rsid w:val="00EF20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648E"/>
    <w:rsid w:val="00EF6572"/>
    <w:rsid w:val="00EF6846"/>
    <w:rsid w:val="00EF7145"/>
    <w:rsid w:val="00EF721F"/>
    <w:rsid w:val="00EF72D7"/>
    <w:rsid w:val="00EF7843"/>
    <w:rsid w:val="00EF7964"/>
    <w:rsid w:val="00EF7BC8"/>
    <w:rsid w:val="00EF7C03"/>
    <w:rsid w:val="00EF7D49"/>
    <w:rsid w:val="00EF7F19"/>
    <w:rsid w:val="00EF7F26"/>
    <w:rsid w:val="00EF7FB3"/>
    <w:rsid w:val="00F00250"/>
    <w:rsid w:val="00F00327"/>
    <w:rsid w:val="00F00658"/>
    <w:rsid w:val="00F00B1E"/>
    <w:rsid w:val="00F00F53"/>
    <w:rsid w:val="00F01121"/>
    <w:rsid w:val="00F01202"/>
    <w:rsid w:val="00F01A5A"/>
    <w:rsid w:val="00F01D0D"/>
    <w:rsid w:val="00F01D2A"/>
    <w:rsid w:val="00F0227C"/>
    <w:rsid w:val="00F022D0"/>
    <w:rsid w:val="00F02464"/>
    <w:rsid w:val="00F024BD"/>
    <w:rsid w:val="00F024DE"/>
    <w:rsid w:val="00F0272F"/>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686"/>
    <w:rsid w:val="00F07789"/>
    <w:rsid w:val="00F07EBF"/>
    <w:rsid w:val="00F1006C"/>
    <w:rsid w:val="00F102DA"/>
    <w:rsid w:val="00F10AFE"/>
    <w:rsid w:val="00F10EC4"/>
    <w:rsid w:val="00F11160"/>
    <w:rsid w:val="00F11193"/>
    <w:rsid w:val="00F111E5"/>
    <w:rsid w:val="00F112F8"/>
    <w:rsid w:val="00F11F65"/>
    <w:rsid w:val="00F11FDD"/>
    <w:rsid w:val="00F121AF"/>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33C"/>
    <w:rsid w:val="00F178A3"/>
    <w:rsid w:val="00F17A0F"/>
    <w:rsid w:val="00F17BF1"/>
    <w:rsid w:val="00F17FBF"/>
    <w:rsid w:val="00F2023C"/>
    <w:rsid w:val="00F20AF9"/>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9BA"/>
    <w:rsid w:val="00F50A3C"/>
    <w:rsid w:val="00F50AB4"/>
    <w:rsid w:val="00F50AE9"/>
    <w:rsid w:val="00F50C26"/>
    <w:rsid w:val="00F50D5D"/>
    <w:rsid w:val="00F5139A"/>
    <w:rsid w:val="00F51660"/>
    <w:rsid w:val="00F51A83"/>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0E20"/>
    <w:rsid w:val="00F61114"/>
    <w:rsid w:val="00F61180"/>
    <w:rsid w:val="00F614B3"/>
    <w:rsid w:val="00F61510"/>
    <w:rsid w:val="00F61BE1"/>
    <w:rsid w:val="00F61D63"/>
    <w:rsid w:val="00F61DCD"/>
    <w:rsid w:val="00F620E4"/>
    <w:rsid w:val="00F622AE"/>
    <w:rsid w:val="00F6244B"/>
    <w:rsid w:val="00F62543"/>
    <w:rsid w:val="00F63486"/>
    <w:rsid w:val="00F63513"/>
    <w:rsid w:val="00F63E2E"/>
    <w:rsid w:val="00F643F8"/>
    <w:rsid w:val="00F6448B"/>
    <w:rsid w:val="00F6496A"/>
    <w:rsid w:val="00F64BDF"/>
    <w:rsid w:val="00F64D90"/>
    <w:rsid w:val="00F64F6E"/>
    <w:rsid w:val="00F6547E"/>
    <w:rsid w:val="00F65591"/>
    <w:rsid w:val="00F6572C"/>
    <w:rsid w:val="00F6574E"/>
    <w:rsid w:val="00F667C9"/>
    <w:rsid w:val="00F6687C"/>
    <w:rsid w:val="00F6691A"/>
    <w:rsid w:val="00F66D45"/>
    <w:rsid w:val="00F673C0"/>
    <w:rsid w:val="00F67581"/>
    <w:rsid w:val="00F67DFB"/>
    <w:rsid w:val="00F67E03"/>
    <w:rsid w:val="00F70205"/>
    <w:rsid w:val="00F7065F"/>
    <w:rsid w:val="00F70800"/>
    <w:rsid w:val="00F708BC"/>
    <w:rsid w:val="00F70D36"/>
    <w:rsid w:val="00F7115C"/>
    <w:rsid w:val="00F7143F"/>
    <w:rsid w:val="00F719B6"/>
    <w:rsid w:val="00F72193"/>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CB7"/>
    <w:rsid w:val="00F75E1F"/>
    <w:rsid w:val="00F761A9"/>
    <w:rsid w:val="00F7669F"/>
    <w:rsid w:val="00F7670D"/>
    <w:rsid w:val="00F76864"/>
    <w:rsid w:val="00F76AFD"/>
    <w:rsid w:val="00F76B22"/>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57C"/>
    <w:rsid w:val="00F86615"/>
    <w:rsid w:val="00F86747"/>
    <w:rsid w:val="00F86A52"/>
    <w:rsid w:val="00F86B57"/>
    <w:rsid w:val="00F86FB3"/>
    <w:rsid w:val="00F873A5"/>
    <w:rsid w:val="00F873CC"/>
    <w:rsid w:val="00F87C08"/>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6C3"/>
    <w:rsid w:val="00F977FE"/>
    <w:rsid w:val="00F97F46"/>
    <w:rsid w:val="00FA0166"/>
    <w:rsid w:val="00FA0D29"/>
    <w:rsid w:val="00FA0FAC"/>
    <w:rsid w:val="00FA104B"/>
    <w:rsid w:val="00FA113C"/>
    <w:rsid w:val="00FA14DB"/>
    <w:rsid w:val="00FA15F2"/>
    <w:rsid w:val="00FA176B"/>
    <w:rsid w:val="00FA1AE3"/>
    <w:rsid w:val="00FA1BD0"/>
    <w:rsid w:val="00FA1C72"/>
    <w:rsid w:val="00FA1CBB"/>
    <w:rsid w:val="00FA1D2E"/>
    <w:rsid w:val="00FA1DA5"/>
    <w:rsid w:val="00FA1E94"/>
    <w:rsid w:val="00FA1EE1"/>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7252"/>
    <w:rsid w:val="00FA7756"/>
    <w:rsid w:val="00FA781E"/>
    <w:rsid w:val="00FA7991"/>
    <w:rsid w:val="00FA7A0B"/>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B8B"/>
    <w:rsid w:val="00FB7BFE"/>
    <w:rsid w:val="00FB7D14"/>
    <w:rsid w:val="00FB7E0F"/>
    <w:rsid w:val="00FC050D"/>
    <w:rsid w:val="00FC072B"/>
    <w:rsid w:val="00FC0A71"/>
    <w:rsid w:val="00FC0E53"/>
    <w:rsid w:val="00FC0EE3"/>
    <w:rsid w:val="00FC0F1C"/>
    <w:rsid w:val="00FC1596"/>
    <w:rsid w:val="00FC1642"/>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8E7"/>
    <w:rsid w:val="00FC4C01"/>
    <w:rsid w:val="00FC4E04"/>
    <w:rsid w:val="00FC4F65"/>
    <w:rsid w:val="00FC4F96"/>
    <w:rsid w:val="00FC50AA"/>
    <w:rsid w:val="00FC5C2E"/>
    <w:rsid w:val="00FC5E23"/>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0F42"/>
    <w:rsid w:val="00FE1477"/>
    <w:rsid w:val="00FE1759"/>
    <w:rsid w:val="00FE196A"/>
    <w:rsid w:val="00FE1E16"/>
    <w:rsid w:val="00FE20CD"/>
    <w:rsid w:val="00FE2779"/>
    <w:rsid w:val="00FE2C06"/>
    <w:rsid w:val="00FE2D65"/>
    <w:rsid w:val="00FE2FAB"/>
    <w:rsid w:val="00FE32AC"/>
    <w:rsid w:val="00FE3976"/>
    <w:rsid w:val="00FE3A5F"/>
    <w:rsid w:val="00FE3CB8"/>
    <w:rsid w:val="00FE3EA9"/>
    <w:rsid w:val="00FE4A31"/>
    <w:rsid w:val="00FE4CD9"/>
    <w:rsid w:val="00FE55DE"/>
    <w:rsid w:val="00FE562D"/>
    <w:rsid w:val="00FE585E"/>
    <w:rsid w:val="00FE5E86"/>
    <w:rsid w:val="00FE6229"/>
    <w:rsid w:val="00FE62D8"/>
    <w:rsid w:val="00FE6BE6"/>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628"/>
    <w:rsid w:val="00FF7859"/>
    <w:rsid w:val="00FF7869"/>
    <w:rsid w:val="00FF7D6E"/>
    <w:rsid w:val="00FF7DC1"/>
    <w:rsid w:val="04465C5D"/>
    <w:rsid w:val="04837473"/>
    <w:rsid w:val="05624904"/>
    <w:rsid w:val="069A7154"/>
    <w:rsid w:val="0A1E19F7"/>
    <w:rsid w:val="0C527EEC"/>
    <w:rsid w:val="0E122ED0"/>
    <w:rsid w:val="13537944"/>
    <w:rsid w:val="13D3328A"/>
    <w:rsid w:val="14E51091"/>
    <w:rsid w:val="173D280C"/>
    <w:rsid w:val="178070FD"/>
    <w:rsid w:val="1B123146"/>
    <w:rsid w:val="1C6C4CD8"/>
    <w:rsid w:val="1D6A4C45"/>
    <w:rsid w:val="1D840FC9"/>
    <w:rsid w:val="1DD0678B"/>
    <w:rsid w:val="20241D0E"/>
    <w:rsid w:val="26554D35"/>
    <w:rsid w:val="27730D14"/>
    <w:rsid w:val="28B5472C"/>
    <w:rsid w:val="290C4C94"/>
    <w:rsid w:val="291B0A33"/>
    <w:rsid w:val="2F3E6C9F"/>
    <w:rsid w:val="31215055"/>
    <w:rsid w:val="31AE21B1"/>
    <w:rsid w:val="32E4458C"/>
    <w:rsid w:val="33E509A9"/>
    <w:rsid w:val="34626D12"/>
    <w:rsid w:val="3CFF6EF1"/>
    <w:rsid w:val="3F32042D"/>
    <w:rsid w:val="40617C8E"/>
    <w:rsid w:val="41745F0D"/>
    <w:rsid w:val="418F1CB3"/>
    <w:rsid w:val="43081AF6"/>
    <w:rsid w:val="45AF7C5C"/>
    <w:rsid w:val="47635739"/>
    <w:rsid w:val="48725204"/>
    <w:rsid w:val="4FC63269"/>
    <w:rsid w:val="4FEB3041"/>
    <w:rsid w:val="51081306"/>
    <w:rsid w:val="51183927"/>
    <w:rsid w:val="5489092B"/>
    <w:rsid w:val="55793FFC"/>
    <w:rsid w:val="580F06CB"/>
    <w:rsid w:val="58902A08"/>
    <w:rsid w:val="58B33FEC"/>
    <w:rsid w:val="59313F84"/>
    <w:rsid w:val="5FF11F12"/>
    <w:rsid w:val="60A056E7"/>
    <w:rsid w:val="60C80BB3"/>
    <w:rsid w:val="61207C76"/>
    <w:rsid w:val="64F6244B"/>
    <w:rsid w:val="65964DDC"/>
    <w:rsid w:val="666324E2"/>
    <w:rsid w:val="66D27547"/>
    <w:rsid w:val="671507D7"/>
    <w:rsid w:val="67396008"/>
    <w:rsid w:val="67927E6D"/>
    <w:rsid w:val="691955DF"/>
    <w:rsid w:val="6CDD0702"/>
    <w:rsid w:val="74A1596A"/>
    <w:rsid w:val="78EA52F9"/>
    <w:rsid w:val="7A8B4508"/>
    <w:rsid w:val="7BC260B9"/>
    <w:rsid w:val="7C520604"/>
    <w:rsid w:val="7F91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3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pPr>
      <w:spacing w:afterLines="0" w:after="0"/>
    </w:pPr>
    <w:rPr>
      <w:rFonts w:eastAsia="Calibri"/>
      <w:szCs w:val="21"/>
      <w:lang w:val="en-GB"/>
    </w:rPr>
  </w:style>
  <w:style w:type="paragraph" w:styleId="52">
    <w:name w:val="List Bullet 5"/>
    <w:basedOn w:val="40"/>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styleId="affc">
    <w:name w:val="Revision"/>
    <w:hidden/>
    <w:uiPriority w:val="99"/>
    <w:unhideWhenUsed/>
    <w:rsid w:val="00D25B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pPr>
      <w:spacing w:afterLines="0" w:after="0"/>
    </w:pPr>
    <w:rPr>
      <w:rFonts w:eastAsia="Calibri"/>
      <w:szCs w:val="21"/>
      <w:lang w:val="en-GB"/>
    </w:rPr>
  </w:style>
  <w:style w:type="paragraph" w:styleId="52">
    <w:name w:val="List Bullet 5"/>
    <w:basedOn w:val="40"/>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styleId="affc">
    <w:name w:val="Revision"/>
    <w:hidden/>
    <w:uiPriority w:val="99"/>
    <w:unhideWhenUsed/>
    <w:rsid w:val="00D25B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338DA-613B-4B16-980E-089784C5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3193</Words>
  <Characters>18206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cp:revision>
  <cp:lastPrinted>2023-04-06T06:36:00Z</cp:lastPrinted>
  <dcterms:created xsi:type="dcterms:W3CDTF">2024-09-30T06:27:00Z</dcterms:created>
  <dcterms:modified xsi:type="dcterms:W3CDTF">2024-09-30T07:01:00Z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B6DA7C9B02CE451E95D25B59B3CC9543_12</vt:lpwstr>
  </property>
</Properties>
</file>