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B42C5B">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7D4DA0">
        <w:rPr>
          <w:rFonts w:ascii="Arial" w:eastAsiaTheme="minorEastAsia" w:hAnsi="Arial" w:hint="eastAsia"/>
          <w:b/>
          <w:bCs/>
          <w:sz w:val="22"/>
          <w:szCs w:val="22"/>
          <w:lang w:val="x-none" w:eastAsia="zh-CN"/>
        </w:rPr>
        <w:t>8</w:t>
      </w:r>
      <w:r w:rsidR="008A6AE7">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8D2391" w:rsidRPr="008D2391">
        <w:t xml:space="preserve"> </w:t>
      </w:r>
      <w:r w:rsidR="000C713A">
        <w:rPr>
          <w:rFonts w:ascii="Arial" w:eastAsiaTheme="minorEastAsia" w:hAnsi="Arial"/>
          <w:b/>
          <w:sz w:val="22"/>
          <w:szCs w:val="22"/>
          <w:lang w:val="x-none" w:eastAsia="zh-CN"/>
        </w:rPr>
        <w:t>240</w:t>
      </w:r>
      <w:r w:rsidR="000C713A">
        <w:rPr>
          <w:rFonts w:ascii="Arial" w:eastAsiaTheme="minorEastAsia" w:hAnsi="Arial" w:hint="eastAsia"/>
          <w:b/>
          <w:sz w:val="22"/>
          <w:szCs w:val="22"/>
          <w:lang w:val="x-none" w:eastAsia="zh-CN"/>
        </w:rPr>
        <w:t>8041</w:t>
      </w:r>
    </w:p>
    <w:bookmarkEnd w:id="0"/>
    <w:bookmarkEnd w:id="1"/>
    <w:p w:rsidR="00E35BF9" w:rsidRPr="00E35BF9" w:rsidRDefault="000925F9" w:rsidP="00E35BF9">
      <w:pPr>
        <w:widowControl w:val="0"/>
        <w:tabs>
          <w:tab w:val="center" w:pos="4536"/>
          <w:tab w:val="right" w:pos="9072"/>
        </w:tabs>
        <w:spacing w:afterLines="0" w:after="0"/>
        <w:jc w:val="both"/>
        <w:rPr>
          <w:rFonts w:ascii="Arial" w:eastAsia="宋体" w:hAnsi="Arial" w:cs="Arial"/>
          <w:b/>
          <w:bCs/>
          <w:sz w:val="22"/>
          <w:lang w:val="en-GB" w:eastAsia="zh-CN"/>
        </w:rPr>
      </w:pPr>
      <w:r>
        <w:rPr>
          <w:rFonts w:ascii="Arial" w:eastAsia="宋体" w:hAnsi="Arial" w:cs="Arial" w:hint="eastAsia"/>
          <w:b/>
          <w:bCs/>
          <w:sz w:val="22"/>
          <w:lang w:val="en-GB" w:eastAsia="zh-CN"/>
        </w:rPr>
        <w:t>Hefei</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w:t>
      </w:r>
      <w:r w:rsidR="00E35BF9" w:rsidRPr="00E35BF9">
        <w:rPr>
          <w:rFonts w:ascii="Arial" w:eastAsia="宋体" w:hAnsi="Arial" w:cs="Arial"/>
          <w:b/>
          <w:bCs/>
          <w:sz w:val="22"/>
          <w:lang w:val="en-GB" w:eastAsia="zh-CN"/>
        </w:rPr>
        <w:t xml:space="preserve">, </w:t>
      </w:r>
      <w:r>
        <w:rPr>
          <w:rFonts w:ascii="Arial" w:eastAsia="宋体" w:hAnsi="Arial" w:cs="Arial" w:hint="eastAsia"/>
          <w:b/>
          <w:bCs/>
          <w:sz w:val="22"/>
          <w:lang w:val="en-GB" w:eastAsia="zh-CN"/>
        </w:rPr>
        <w:t>October</w:t>
      </w:r>
      <w:r w:rsidR="00E35BF9" w:rsidRPr="00E35BF9">
        <w:rPr>
          <w:rFonts w:ascii="Arial" w:eastAsia="宋体" w:hAnsi="Arial" w:cs="Arial"/>
          <w:b/>
          <w:bCs/>
          <w:sz w:val="22"/>
          <w:lang w:val="en-GB" w:eastAsia="zh-CN"/>
        </w:rPr>
        <w:t xml:space="preserve"> 1</w:t>
      </w:r>
      <w:r>
        <w:rPr>
          <w:rFonts w:ascii="Arial" w:eastAsia="宋体" w:hAnsi="Arial" w:cs="Arial" w:hint="eastAsia"/>
          <w:b/>
          <w:bCs/>
          <w:sz w:val="22"/>
          <w:lang w:val="en-GB" w:eastAsia="zh-CN"/>
        </w:rPr>
        <w:t>4</w:t>
      </w:r>
      <w:r w:rsidR="00E35BF9" w:rsidRPr="00E35BF9">
        <w:rPr>
          <w:rFonts w:ascii="Arial" w:eastAsia="宋体" w:hAnsi="Arial" w:cs="Arial" w:hint="eastAsia"/>
          <w:b/>
          <w:bCs/>
          <w:sz w:val="22"/>
          <w:vertAlign w:val="superscript"/>
          <w:lang w:val="en-GB" w:eastAsia="zh-CN"/>
        </w:rPr>
        <w:t>th</w:t>
      </w:r>
      <w:r w:rsidR="00E35BF9" w:rsidRPr="00E35BF9">
        <w:rPr>
          <w:rFonts w:ascii="Arial" w:eastAsia="宋体" w:hAnsi="Arial" w:cs="Arial"/>
          <w:b/>
          <w:bCs/>
          <w:sz w:val="22"/>
          <w:lang w:val="en-GB" w:eastAsia="zh-CN"/>
        </w:rPr>
        <w:t xml:space="preserve"> – </w:t>
      </w:r>
      <w:r>
        <w:rPr>
          <w:rFonts w:ascii="Arial" w:eastAsia="宋体" w:hAnsi="Arial" w:cs="Arial" w:hint="eastAsia"/>
          <w:b/>
          <w:bCs/>
          <w:sz w:val="22"/>
          <w:lang w:val="en-GB" w:eastAsia="zh-CN"/>
        </w:rPr>
        <w:t>18</w:t>
      </w:r>
      <w:r>
        <w:rPr>
          <w:rFonts w:ascii="Arial" w:eastAsia="宋体" w:hAnsi="Arial" w:cs="Arial" w:hint="eastAsia"/>
          <w:b/>
          <w:bCs/>
          <w:sz w:val="22"/>
          <w:vertAlign w:val="superscript"/>
          <w:lang w:val="en-GB" w:eastAsia="zh-CN"/>
        </w:rPr>
        <w:t>th</w:t>
      </w:r>
      <w:r w:rsidR="00E35BF9" w:rsidRPr="00E35BF9">
        <w:rPr>
          <w:rFonts w:ascii="Arial" w:eastAsia="宋体" w:hAnsi="Arial" w:cs="Arial"/>
          <w:b/>
          <w:bCs/>
          <w:sz w:val="22"/>
          <w:lang w:val="en-GB" w:eastAsia="zh-CN"/>
        </w:rPr>
        <w:t>, 2024</w:t>
      </w:r>
    </w:p>
    <w:p w:rsidR="00CD241C" w:rsidRPr="00DF573C" w:rsidRDefault="00CD241C" w:rsidP="00B42C5B">
      <w:pPr>
        <w:widowControl w:val="0"/>
        <w:tabs>
          <w:tab w:val="center" w:pos="4536"/>
          <w:tab w:val="right" w:pos="9072"/>
        </w:tabs>
        <w:spacing w:afterLines="0" w:after="0"/>
        <w:jc w:val="both"/>
        <w:rPr>
          <w:rFonts w:ascii="Arial" w:eastAsia="MS Mincho" w:hAnsi="Arial"/>
          <w:b/>
          <w:sz w:val="22"/>
        </w:rPr>
      </w:pPr>
    </w:p>
    <w:bookmarkEnd w:id="2"/>
    <w:bookmarkEnd w:id="3"/>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D241C" w:rsidRPr="00DF573C" w:rsidRDefault="005755EB" w:rsidP="00B42C5B">
      <w:pPr>
        <w:widowControl w:val="0"/>
        <w:tabs>
          <w:tab w:val="left" w:pos="1843"/>
          <w:tab w:val="center" w:pos="4536"/>
          <w:tab w:val="right" w:pos="9072"/>
        </w:tabs>
        <w:spacing w:afterLines="0" w:after="0"/>
        <w:ind w:left="1842" w:hangingChars="834" w:hanging="1842"/>
        <w:jc w:val="both"/>
        <w:rPr>
          <w:rFonts w:ascii="Arial" w:eastAsia="MS Mincho" w:hAnsi="Arial"/>
          <w:b/>
          <w:sz w:val="22"/>
        </w:rPr>
      </w:pPr>
      <w:r w:rsidRPr="00DF573C">
        <w:rPr>
          <w:rFonts w:ascii="Arial" w:eastAsia="MS Mincho" w:hAnsi="Arial"/>
          <w:b/>
          <w:sz w:val="22"/>
        </w:rPr>
        <w:t>Title:</w:t>
      </w:r>
      <w:bookmarkStart w:id="4" w:name="Title"/>
      <w:bookmarkEnd w:id="4"/>
      <w:r w:rsidRPr="00DF573C">
        <w:rPr>
          <w:rFonts w:ascii="Arial" w:eastAsia="MS Mincho" w:hAnsi="Arial"/>
          <w:b/>
          <w:sz w:val="22"/>
        </w:rPr>
        <w:tab/>
      </w:r>
      <w:r w:rsidR="00B8565D">
        <w:rPr>
          <w:rFonts w:ascii="Arial" w:eastAsiaTheme="minorEastAsia" w:hAnsi="Arial" w:cs="Arial"/>
          <w:b/>
          <w:sz w:val="22"/>
          <w:lang w:eastAsia="zh-CN"/>
        </w:rPr>
        <w:t xml:space="preserve">Enhancement for </w:t>
      </w:r>
      <w:r w:rsidR="00B0772C" w:rsidRPr="00B0772C">
        <w:rPr>
          <w:rFonts w:ascii="Arial" w:eastAsiaTheme="minorEastAsia" w:hAnsi="Arial" w:cs="Arial"/>
          <w:b/>
          <w:sz w:val="22"/>
          <w:lang w:eastAsia="zh-CN"/>
        </w:rPr>
        <w:t>3-antenna-port UL transmissions</w:t>
      </w:r>
    </w:p>
    <w:p w:rsidR="00CD241C" w:rsidRPr="00DF573C" w:rsidRDefault="005755EB" w:rsidP="00B42C5B">
      <w:pPr>
        <w:widowControl w:val="0"/>
        <w:tabs>
          <w:tab w:val="left" w:pos="1843"/>
          <w:tab w:val="center" w:pos="4536"/>
          <w:tab w:val="right" w:pos="9072"/>
        </w:tabs>
        <w:spacing w:afterLines="0" w:after="0"/>
        <w:jc w:val="both"/>
        <w:rPr>
          <w:rFonts w:ascii="Arial" w:eastAsiaTheme="minorEastAsia" w:hAnsi="Arial"/>
          <w:b/>
          <w:sz w:val="22"/>
          <w:lang w:eastAsia="zh-CN"/>
        </w:rPr>
      </w:pPr>
      <w:r w:rsidRPr="00DF573C">
        <w:rPr>
          <w:rFonts w:ascii="Arial" w:eastAsia="MS Mincho" w:hAnsi="Arial"/>
          <w:b/>
          <w:sz w:val="22"/>
        </w:rPr>
        <w:t>Agenda Item:</w:t>
      </w:r>
      <w:bookmarkStart w:id="5" w:name="Source"/>
      <w:bookmarkEnd w:id="5"/>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6" w:name="DocumentFor"/>
      <w:bookmarkEnd w:id="6"/>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7" w:name="_Ref521334010"/>
      <w:r>
        <w:rPr>
          <w:rFonts w:ascii="Arial" w:eastAsia="宋体" w:hAnsi="Arial"/>
          <w:b/>
          <w:kern w:val="32"/>
          <w:sz w:val="28"/>
          <w:szCs w:val="20"/>
        </w:rPr>
        <w:t>Introduction</w:t>
      </w:r>
      <w:bookmarkEnd w:id="7"/>
    </w:p>
    <w:p w:rsidR="00CD241C" w:rsidRDefault="005755EB" w:rsidP="00B42C5B">
      <w:pPr>
        <w:widowControl w:val="0"/>
        <w:spacing w:beforeLines="50" w:before="120" w:after="120"/>
        <w:jc w:val="both"/>
      </w:pPr>
      <w:r>
        <w:rPr>
          <w:rFonts w:hint="eastAsia"/>
        </w:rPr>
        <w:t>In RAN #</w:t>
      </w:r>
      <w:r>
        <w:rPr>
          <w:rFonts w:eastAsiaTheme="minorEastAsia" w:hint="eastAsia"/>
          <w:lang w:eastAsia="zh-CN"/>
        </w:rPr>
        <w:t>10</w:t>
      </w:r>
      <w:r w:rsidR="0019226F">
        <w:rPr>
          <w:rFonts w:eastAsiaTheme="minorEastAsia" w:hint="eastAsia"/>
          <w:lang w:eastAsia="zh-CN"/>
        </w:rPr>
        <w:t>5</w:t>
      </w:r>
      <w:r>
        <w:rPr>
          <w:rFonts w:eastAsiaTheme="minorEastAsia" w:hint="eastAsia"/>
          <w:lang w:eastAsia="zh-CN"/>
        </w:rPr>
        <w:t xml:space="preserve"> </w:t>
      </w:r>
      <w:r>
        <w:rPr>
          <w:rFonts w:hint="eastAsia"/>
        </w:rPr>
        <w:t xml:space="preserve">meeting, </w:t>
      </w:r>
      <w:r w:rsidR="000B20CB">
        <w:rPr>
          <w:rFonts w:eastAsiaTheme="minorEastAsia" w:hint="eastAsia"/>
          <w:lang w:eastAsia="zh-CN"/>
        </w:rPr>
        <w:t xml:space="preserve">the WID for </w:t>
      </w:r>
      <w:r>
        <w:rPr>
          <w:rFonts w:hint="eastAsia"/>
        </w:rPr>
        <w:t xml:space="preserve">enhancement for </w:t>
      </w:r>
      <w:r>
        <w:rPr>
          <w:rFonts w:eastAsiaTheme="minorEastAsia"/>
          <w:lang w:eastAsia="zh-CN"/>
        </w:rPr>
        <w:t>3-antenna-port codebook-based transmissions</w:t>
      </w:r>
      <w:r>
        <w:rPr>
          <w:rFonts w:hint="eastAsia"/>
        </w:rPr>
        <w:t xml:space="preserve"> </w:t>
      </w:r>
      <w:r w:rsidR="006F3B2C">
        <w:rPr>
          <w:rFonts w:hint="eastAsia"/>
        </w:rPr>
        <w:t>in</w:t>
      </w:r>
      <w:r w:rsidR="006F3B2C">
        <w:rPr>
          <w:rFonts w:eastAsiaTheme="minorEastAsia" w:hint="eastAsia"/>
          <w:lang w:eastAsia="zh-CN"/>
        </w:rPr>
        <w:t xml:space="preserve"> Rel-19 </w:t>
      </w:r>
      <w:r>
        <w:rPr>
          <w:rFonts w:eastAsiaTheme="minorEastAsia" w:hint="eastAsia"/>
          <w:lang w:eastAsia="zh-CN"/>
        </w:rPr>
        <w:t>was</w:t>
      </w:r>
      <w:r w:rsidR="000B20CB">
        <w:rPr>
          <w:rFonts w:eastAsiaTheme="minorEastAsia" w:hint="eastAsia"/>
          <w:lang w:eastAsia="zh-CN"/>
        </w:rPr>
        <w:t xml:space="preserve"> revised </w:t>
      </w:r>
      <w:r w:rsidR="00952F2A">
        <w:rPr>
          <w:rFonts w:eastAsiaTheme="minorEastAsia" w:hint="eastAsia"/>
          <w:lang w:eastAsia="zh-CN"/>
        </w:rPr>
        <w:t>as follows</w:t>
      </w:r>
      <w:r>
        <w:rPr>
          <w:rFonts w:hint="eastAsia"/>
        </w:rPr>
        <w:t xml:space="preserve"> [1]:</w:t>
      </w:r>
    </w:p>
    <w:tbl>
      <w:tblPr>
        <w:tblStyle w:val="af7"/>
        <w:tblW w:w="0" w:type="auto"/>
        <w:tblLook w:val="04A0" w:firstRow="1" w:lastRow="0" w:firstColumn="1" w:lastColumn="0" w:noHBand="0" w:noVBand="1"/>
      </w:tblPr>
      <w:tblGrid>
        <w:gridCol w:w="9286"/>
      </w:tblGrid>
      <w:tr w:rsidR="00CD241C">
        <w:tc>
          <w:tcPr>
            <w:tcW w:w="9286" w:type="dxa"/>
          </w:tcPr>
          <w:p w:rsidR="007957A8" w:rsidRDefault="007957A8" w:rsidP="007957A8">
            <w:pPr>
              <w:snapToGrid w:val="0"/>
              <w:spacing w:afterLines="0" w:after="120"/>
              <w:rPr>
                <w:szCs w:val="24"/>
              </w:rPr>
            </w:pPr>
            <w:r w:rsidRPr="000D100E">
              <w:rPr>
                <w:szCs w:val="24"/>
              </w:rPr>
              <w:t>Specify non-coherent UL codebook to facilitate 3-antenna-port codebook-based transmissions,</w:t>
            </w:r>
            <w:r w:rsidRPr="00374C39">
              <w:rPr>
                <w:color w:val="FF0000"/>
                <w:szCs w:val="24"/>
              </w:rPr>
              <w:t xml:space="preserve"> enhancement(s) to enable 3T6R SRS antenna switching, as well as UE capability signaling for 3T3R antenna switching and 3-antenna-port non-codebook-based transmissions,</w:t>
            </w:r>
            <w:r>
              <w:rPr>
                <w:szCs w:val="24"/>
              </w:rPr>
              <w:t xml:space="preserve"> </w:t>
            </w:r>
            <w:r w:rsidRPr="000D100E">
              <w:rPr>
                <w:szCs w:val="24"/>
              </w:rPr>
              <w:t>without enhancement on UL full power transmission and without enhancement on SRS resource</w:t>
            </w:r>
          </w:p>
          <w:p w:rsidR="007957A8" w:rsidRPr="007957A8" w:rsidRDefault="007957A8" w:rsidP="007957A8">
            <w:pPr>
              <w:pStyle w:val="aff3"/>
              <w:numPr>
                <w:ilvl w:val="0"/>
                <w:numId w:val="43"/>
              </w:numPr>
              <w:snapToGrid w:val="0"/>
              <w:spacing w:after="120"/>
              <w:ind w:leftChars="0"/>
            </w:pPr>
            <w:r w:rsidRPr="007957A8">
              <w:t>Note: UL full power transmission mode 1 and 2 are not supported.</w:t>
            </w:r>
          </w:p>
          <w:p w:rsidR="00CD241C" w:rsidRPr="006F3B2C" w:rsidRDefault="007957A8" w:rsidP="0050441A">
            <w:pPr>
              <w:pStyle w:val="aff3"/>
              <w:numPr>
                <w:ilvl w:val="0"/>
                <w:numId w:val="43"/>
              </w:numPr>
              <w:snapToGrid w:val="0"/>
              <w:spacing w:after="120"/>
              <w:ind w:leftChars="0"/>
              <w:rPr>
                <w:rFonts w:eastAsiaTheme="minorEastAsia"/>
              </w:rPr>
            </w:pPr>
            <w:r w:rsidRPr="00374C39">
              <w:rPr>
                <w:color w:val="FF0000"/>
                <w:lang w:val="en-US"/>
              </w:rPr>
              <w:t>Note: O</w:t>
            </w:r>
            <w:proofErr w:type="spellStart"/>
            <w:r w:rsidRPr="00374C39">
              <w:rPr>
                <w:color w:val="FF0000"/>
              </w:rPr>
              <w:t>ther</w:t>
            </w:r>
            <w:proofErr w:type="spellEnd"/>
            <w:r w:rsidRPr="00374C39">
              <w:rPr>
                <w:color w:val="FF0000"/>
              </w:rPr>
              <w:t xml:space="preserve"> than UE capability </w:t>
            </w:r>
            <w:proofErr w:type="spellStart"/>
            <w:r w:rsidRPr="00374C39">
              <w:rPr>
                <w:color w:val="FF0000"/>
              </w:rPr>
              <w:t>signaling</w:t>
            </w:r>
            <w:proofErr w:type="spellEnd"/>
            <w:r w:rsidRPr="00374C39">
              <w:rPr>
                <w:color w:val="FF0000"/>
              </w:rPr>
              <w:t>, no other enhancement is specified for 3T3R SRS antenna switching.</w:t>
            </w:r>
          </w:p>
        </w:tc>
      </w:tr>
    </w:tbl>
    <w:p w:rsidR="001B789F" w:rsidRPr="00FF2E6D" w:rsidRDefault="00952F2A" w:rsidP="00B42C5B">
      <w:pPr>
        <w:widowControl w:val="0"/>
        <w:spacing w:beforeLines="50" w:before="120" w:after="120"/>
        <w:jc w:val="both"/>
        <w:rPr>
          <w:rFonts w:eastAsia="宋体"/>
          <w:iCs/>
          <w:lang w:eastAsia="zh-CN"/>
        </w:rPr>
      </w:pPr>
      <w:r>
        <w:rPr>
          <w:rFonts w:eastAsiaTheme="minorEastAsia" w:hint="eastAsia"/>
          <w:lang w:eastAsia="zh-CN"/>
        </w:rPr>
        <w:t xml:space="preserve">It is </w:t>
      </w:r>
      <w:r w:rsidR="000A798D">
        <w:rPr>
          <w:rFonts w:eastAsiaTheme="minorEastAsia" w:hint="eastAsia"/>
          <w:lang w:eastAsia="zh-CN"/>
        </w:rPr>
        <w:t xml:space="preserve">3T6R </w:t>
      </w:r>
      <w:r>
        <w:rPr>
          <w:rFonts w:eastAsiaTheme="minorEastAsia" w:hint="eastAsia"/>
          <w:lang w:eastAsia="zh-CN"/>
        </w:rPr>
        <w:t xml:space="preserve">SRS antenna switching, UE capability signaling for 3T3R antenna switching and 3-antenna-port NCB </w:t>
      </w:r>
      <w:r>
        <w:rPr>
          <w:rFonts w:eastAsiaTheme="minorEastAsia"/>
          <w:lang w:eastAsia="zh-CN"/>
        </w:rPr>
        <w:t>transmission</w:t>
      </w:r>
      <w:r>
        <w:rPr>
          <w:rFonts w:eastAsiaTheme="minorEastAsia" w:hint="eastAsia"/>
          <w:lang w:eastAsia="zh-CN"/>
        </w:rPr>
        <w:t xml:space="preserve"> </w:t>
      </w:r>
      <w:r w:rsidR="006F3B2C">
        <w:rPr>
          <w:rFonts w:eastAsiaTheme="minorEastAsia" w:hint="eastAsia"/>
          <w:lang w:eastAsia="zh-CN"/>
        </w:rPr>
        <w:t>to be specified in Rel-19</w:t>
      </w:r>
      <w:r>
        <w:rPr>
          <w:rFonts w:eastAsiaTheme="minorEastAsia" w:hint="eastAsia"/>
          <w:lang w:eastAsia="zh-CN"/>
        </w:rPr>
        <w:t xml:space="preserve">. </w:t>
      </w:r>
      <w:r w:rsidR="00452348">
        <w:rPr>
          <w:rFonts w:eastAsiaTheme="minorEastAsia" w:hint="eastAsia"/>
          <w:lang w:eastAsia="zh-CN"/>
        </w:rPr>
        <w:t xml:space="preserve">In this </w:t>
      </w:r>
      <w:r w:rsidR="00452348">
        <w:rPr>
          <w:rFonts w:eastAsiaTheme="minorEastAsia"/>
          <w:lang w:eastAsia="zh-CN"/>
        </w:rPr>
        <w:t>contribution</w:t>
      </w:r>
      <w:r w:rsidR="00452348">
        <w:rPr>
          <w:rFonts w:eastAsiaTheme="minorEastAsia" w:hint="eastAsia"/>
          <w:lang w:eastAsia="zh-CN"/>
        </w:rPr>
        <w:t>,</w:t>
      </w:r>
      <w:r w:rsidR="00D6493A">
        <w:rPr>
          <w:rFonts w:eastAsiaTheme="minorEastAsia" w:hint="eastAsia"/>
          <w:lang w:eastAsia="zh-CN"/>
        </w:rPr>
        <w:t xml:space="preserve"> views and</w:t>
      </w:r>
      <w:r w:rsidR="001C1537">
        <w:rPr>
          <w:rFonts w:eastAsiaTheme="minorEastAsia" w:hint="eastAsia"/>
          <w:lang w:eastAsia="zh-CN"/>
        </w:rPr>
        <w:t xml:space="preserve"> design</w:t>
      </w:r>
      <w:r w:rsidR="00010675">
        <w:rPr>
          <w:rFonts w:eastAsiaTheme="minorEastAsia" w:hint="eastAsia"/>
          <w:lang w:eastAsia="zh-CN"/>
        </w:rPr>
        <w:t>s</w:t>
      </w:r>
      <w:r w:rsidR="001C1537">
        <w:rPr>
          <w:rFonts w:eastAsiaTheme="minorEastAsia" w:hint="eastAsia"/>
          <w:lang w:eastAsia="zh-CN"/>
        </w:rPr>
        <w:t xml:space="preserve"> </w:t>
      </w:r>
      <w:r w:rsidR="005755EB">
        <w:rPr>
          <w:rFonts w:eastAsiaTheme="minorEastAsia" w:hint="eastAsia"/>
          <w:lang w:eastAsia="zh-CN"/>
        </w:rPr>
        <w:t xml:space="preserve">on </w:t>
      </w:r>
      <w:r w:rsidR="00FF2E6D">
        <w:rPr>
          <w:rFonts w:eastAsiaTheme="minorEastAsia" w:hint="eastAsia"/>
          <w:lang w:eastAsia="zh-CN"/>
        </w:rPr>
        <w:t xml:space="preserve">non-codebook transmission for </w:t>
      </w:r>
      <w:r w:rsidR="00D01D64">
        <w:rPr>
          <w:rFonts w:eastAsiaTheme="minorEastAsia" w:hint="eastAsia"/>
          <w:lang w:eastAsia="zh-CN"/>
        </w:rPr>
        <w:t>3Tx</w:t>
      </w:r>
      <w:r w:rsidR="00CB23EB">
        <w:rPr>
          <w:rFonts w:eastAsiaTheme="minorEastAsia" w:hint="eastAsia"/>
          <w:lang w:eastAsia="zh-CN"/>
        </w:rPr>
        <w:t>,</w:t>
      </w:r>
      <w:r w:rsidR="000B20CB">
        <w:rPr>
          <w:rFonts w:eastAsiaTheme="minorEastAsia" w:hint="eastAsia"/>
          <w:lang w:eastAsia="zh-CN"/>
        </w:rPr>
        <w:t xml:space="preserve"> SRS antenna switching</w:t>
      </w:r>
      <w:r w:rsidR="00CB23EB">
        <w:rPr>
          <w:rFonts w:eastAsiaTheme="minorEastAsia" w:hint="eastAsia"/>
          <w:lang w:eastAsia="zh-CN"/>
        </w:rPr>
        <w:t xml:space="preserve"> and</w:t>
      </w:r>
      <w:r w:rsidR="00CB23EB" w:rsidRPr="00CB23EB">
        <w:rPr>
          <w:rFonts w:eastAsiaTheme="minorEastAsia" w:hint="eastAsia"/>
          <w:lang w:eastAsia="zh-CN"/>
        </w:rPr>
        <w:t xml:space="preserve"> </w:t>
      </w:r>
      <w:r w:rsidR="00CB23EB">
        <w:rPr>
          <w:rFonts w:eastAsiaTheme="minorEastAsia" w:hint="eastAsia"/>
          <w:lang w:eastAsia="zh-CN"/>
        </w:rPr>
        <w:t xml:space="preserve">TPMI table design </w:t>
      </w:r>
      <w:r w:rsidR="005755EB">
        <w:rPr>
          <w:rFonts w:eastAsiaTheme="minorEastAsia" w:hint="eastAsia"/>
          <w:lang w:eastAsia="zh-CN"/>
        </w:rPr>
        <w:t xml:space="preserve">are </w:t>
      </w:r>
      <w:r w:rsidR="007121FF">
        <w:rPr>
          <w:rFonts w:eastAsiaTheme="minorEastAsia" w:hint="eastAsia"/>
          <w:lang w:eastAsia="zh-CN"/>
        </w:rPr>
        <w:t>provided</w:t>
      </w:r>
      <w:r w:rsidR="005755EB">
        <w:rPr>
          <w:rFonts w:eastAsiaTheme="minorEastAsia" w:hint="eastAsia"/>
          <w:lang w:eastAsia="zh-CN"/>
        </w:rPr>
        <w:t>.</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CD241C" w:rsidRPr="0042701E" w:rsidRDefault="0042701E" w:rsidP="00B42C5B">
      <w:pPr>
        <w:pStyle w:val="1"/>
        <w:widowControl w:val="0"/>
        <w:spacing w:before="120"/>
        <w:ind w:left="767"/>
        <w:rPr>
          <w:lang w:val="en-US"/>
        </w:rPr>
      </w:pPr>
      <w:r>
        <w:rPr>
          <w:rFonts w:hint="eastAsia"/>
          <w:lang w:val="en-US"/>
        </w:rPr>
        <w:t>N</w:t>
      </w:r>
      <w:r w:rsidRPr="0042701E">
        <w:rPr>
          <w:rFonts w:eastAsiaTheme="minorEastAsia" w:hint="eastAsia"/>
          <w:lang w:val="en-US"/>
        </w:rPr>
        <w:t xml:space="preserve">on-codebook </w:t>
      </w:r>
      <w:r w:rsidR="006F3B2C">
        <w:rPr>
          <w:rFonts w:eastAsiaTheme="minorEastAsia" w:hint="eastAsia"/>
          <w:lang w:val="en-US"/>
        </w:rPr>
        <w:t xml:space="preserve">based </w:t>
      </w:r>
      <w:r w:rsidR="00251F5D">
        <w:rPr>
          <w:rFonts w:eastAsiaTheme="minorEastAsia" w:hint="eastAsia"/>
          <w:lang w:val="en-US"/>
        </w:rPr>
        <w:t xml:space="preserve">UL 3Tx </w:t>
      </w:r>
    </w:p>
    <w:p w:rsidR="00AE4153" w:rsidRDefault="00476D0B" w:rsidP="00D66127">
      <w:pPr>
        <w:spacing w:after="120"/>
        <w:jc w:val="both"/>
        <w:rPr>
          <w:rFonts w:eastAsiaTheme="minorEastAsia"/>
          <w:lang w:eastAsia="zh-CN"/>
        </w:rPr>
      </w:pPr>
      <w:r>
        <w:rPr>
          <w:rFonts w:eastAsiaTheme="minorEastAsia" w:hint="eastAsia"/>
          <w:lang w:eastAsia="zh-CN"/>
        </w:rPr>
        <w:t>C</w:t>
      </w:r>
      <w:r w:rsidR="00ED31E6">
        <w:rPr>
          <w:rFonts w:eastAsiaTheme="minorEastAsia" w:hint="eastAsia"/>
          <w:lang w:eastAsia="zh-CN"/>
        </w:rPr>
        <w:t xml:space="preserve">urrently, </w:t>
      </w:r>
      <w:r>
        <w:rPr>
          <w:rFonts w:eastAsiaTheme="minorEastAsia" w:hint="eastAsia"/>
          <w:lang w:eastAsia="zh-CN"/>
        </w:rPr>
        <w:t xml:space="preserve">for </w:t>
      </w:r>
      <w:r w:rsidR="00750783">
        <w:rPr>
          <w:rFonts w:eastAsiaTheme="minorEastAsia" w:hint="eastAsia"/>
          <w:lang w:eastAsia="zh-CN"/>
        </w:rPr>
        <w:t>non-codebook</w:t>
      </w:r>
      <w:r>
        <w:rPr>
          <w:rFonts w:eastAsiaTheme="minorEastAsia" w:hint="eastAsia"/>
          <w:lang w:eastAsia="zh-CN"/>
        </w:rPr>
        <w:t xml:space="preserve"> </w:t>
      </w:r>
      <w:r w:rsidR="006F3B2C">
        <w:rPr>
          <w:rFonts w:eastAsiaTheme="minorEastAsia" w:hint="eastAsia"/>
          <w:lang w:eastAsia="zh-CN"/>
        </w:rPr>
        <w:t xml:space="preserve">based UL </w:t>
      </w:r>
      <w:r w:rsidR="00750783">
        <w:rPr>
          <w:rFonts w:eastAsiaTheme="minorEastAsia"/>
          <w:lang w:eastAsia="zh-CN"/>
        </w:rPr>
        <w:t>transmission</w:t>
      </w:r>
      <w:r w:rsidR="00750783">
        <w:rPr>
          <w:rFonts w:eastAsiaTheme="minorEastAsia" w:hint="eastAsia"/>
          <w:lang w:eastAsia="zh-CN"/>
        </w:rPr>
        <w:t>,</w:t>
      </w:r>
      <w:r>
        <w:rPr>
          <w:rFonts w:eastAsiaTheme="minorEastAsia" w:hint="eastAsia"/>
          <w:lang w:eastAsia="zh-CN"/>
        </w:rPr>
        <w:t xml:space="preserve"> </w:t>
      </w:r>
      <w:r w:rsidR="006F3B2C">
        <w:rPr>
          <w:rFonts w:eastAsiaTheme="minorEastAsia" w:hint="eastAsia"/>
          <w:lang w:eastAsia="zh-CN"/>
        </w:rPr>
        <w:t xml:space="preserve">for UE capability, </w:t>
      </w:r>
      <w:r>
        <w:rPr>
          <w:rFonts w:eastAsiaTheme="minorEastAsia" w:hint="eastAsia"/>
          <w:lang w:eastAsia="zh-CN"/>
        </w:rPr>
        <w:t xml:space="preserve">the </w:t>
      </w:r>
      <w:r w:rsidR="006F3B2C">
        <w:rPr>
          <w:rFonts w:eastAsiaTheme="minorEastAsia" w:hint="eastAsia"/>
          <w:lang w:eastAsia="zh-CN"/>
        </w:rPr>
        <w:t xml:space="preserve">candidate values for </w:t>
      </w:r>
      <w:r w:rsidR="004B7EBF">
        <w:rPr>
          <w:rFonts w:eastAsiaTheme="minorEastAsia" w:hint="eastAsia"/>
          <w:lang w:eastAsia="zh-CN"/>
        </w:rPr>
        <w:t>maximum</w:t>
      </w:r>
      <w:r w:rsidR="006A2753">
        <w:rPr>
          <w:rFonts w:eastAsiaTheme="minorEastAsia" w:hint="eastAsia"/>
          <w:lang w:eastAsia="zh-CN"/>
        </w:rPr>
        <w:t xml:space="preserve"> number of</w:t>
      </w:r>
      <w:r w:rsidR="004B7EBF">
        <w:rPr>
          <w:rFonts w:eastAsiaTheme="minorEastAsia" w:hint="eastAsia"/>
          <w:lang w:eastAsia="zh-CN"/>
        </w:rPr>
        <w:t xml:space="preserve"> </w:t>
      </w:r>
      <w:r w:rsidR="00800ABC">
        <w:rPr>
          <w:rFonts w:eastAsiaTheme="minorEastAsia" w:hint="eastAsia"/>
          <w:lang w:eastAsia="zh-CN"/>
        </w:rPr>
        <w:t xml:space="preserve">SRS </w:t>
      </w:r>
      <w:r w:rsidR="00800ABC">
        <w:rPr>
          <w:rFonts w:eastAsiaTheme="minorEastAsia"/>
          <w:lang w:eastAsia="zh-CN"/>
        </w:rPr>
        <w:t>resource</w:t>
      </w:r>
      <w:r w:rsidR="00800ABC">
        <w:rPr>
          <w:rFonts w:eastAsiaTheme="minorEastAsia" w:hint="eastAsia"/>
          <w:lang w:eastAsia="zh-CN"/>
        </w:rPr>
        <w:t>s in a</w:t>
      </w:r>
      <w:r w:rsidR="006F3B2C">
        <w:rPr>
          <w:rFonts w:eastAsiaTheme="minorEastAsia" w:hint="eastAsia"/>
          <w:lang w:eastAsia="zh-CN"/>
        </w:rPr>
        <w:t>n</w:t>
      </w:r>
      <w:r w:rsidR="00800ABC">
        <w:rPr>
          <w:rFonts w:eastAsiaTheme="minorEastAsia" w:hint="eastAsia"/>
          <w:lang w:eastAsia="zh-CN"/>
        </w:rPr>
        <w:t xml:space="preserve"> SRS resource set can be {1,</w:t>
      </w:r>
      <w:r w:rsidR="000A289D">
        <w:rPr>
          <w:rFonts w:eastAsiaTheme="minorEastAsia" w:hint="eastAsia"/>
          <w:lang w:eastAsia="zh-CN"/>
        </w:rPr>
        <w:t xml:space="preserve"> </w:t>
      </w:r>
      <w:r w:rsidR="00800ABC">
        <w:rPr>
          <w:rFonts w:eastAsiaTheme="minorEastAsia" w:hint="eastAsia"/>
          <w:lang w:eastAsia="zh-CN"/>
        </w:rPr>
        <w:t>2,</w:t>
      </w:r>
      <w:r w:rsidR="000A289D">
        <w:rPr>
          <w:rFonts w:eastAsiaTheme="minorEastAsia" w:hint="eastAsia"/>
          <w:lang w:eastAsia="zh-CN"/>
        </w:rPr>
        <w:t xml:space="preserve"> </w:t>
      </w:r>
      <w:r w:rsidR="00800ABC">
        <w:rPr>
          <w:rFonts w:eastAsiaTheme="minorEastAsia" w:hint="eastAsia"/>
          <w:lang w:eastAsia="zh-CN"/>
        </w:rPr>
        <w:t>3,</w:t>
      </w:r>
      <w:r w:rsidR="000A289D">
        <w:rPr>
          <w:rFonts w:eastAsiaTheme="minorEastAsia" w:hint="eastAsia"/>
          <w:lang w:eastAsia="zh-CN"/>
        </w:rPr>
        <w:t xml:space="preserve"> </w:t>
      </w:r>
      <w:r w:rsidR="00800ABC">
        <w:rPr>
          <w:rFonts w:eastAsiaTheme="minorEastAsia" w:hint="eastAsia"/>
          <w:lang w:eastAsia="zh-CN"/>
        </w:rPr>
        <w:t>4}</w:t>
      </w:r>
      <w:r>
        <w:rPr>
          <w:rFonts w:eastAsiaTheme="minorEastAsia" w:hint="eastAsia"/>
          <w:lang w:eastAsia="zh-CN"/>
        </w:rPr>
        <w:t xml:space="preserve">, </w:t>
      </w:r>
      <w:r w:rsidR="0022660B">
        <w:rPr>
          <w:rFonts w:eastAsiaTheme="minorEastAsia" w:hint="eastAsia"/>
          <w:lang w:eastAsia="zh-CN"/>
        </w:rPr>
        <w:t xml:space="preserve">and </w:t>
      </w:r>
      <w:r w:rsidR="00800ABC">
        <w:rPr>
          <w:rFonts w:eastAsiaTheme="minorEastAsia" w:hint="eastAsia"/>
          <w:lang w:eastAsia="zh-CN"/>
        </w:rPr>
        <w:t xml:space="preserve">the candidate values for maximum </w:t>
      </w:r>
      <w:r w:rsidR="002D34EB">
        <w:rPr>
          <w:rFonts w:eastAsiaTheme="minorEastAsia" w:hint="eastAsia"/>
          <w:lang w:eastAsia="zh-CN"/>
        </w:rPr>
        <w:t xml:space="preserve">number of </w:t>
      </w:r>
      <w:r w:rsidR="00800ABC">
        <w:rPr>
          <w:rFonts w:eastAsiaTheme="minorEastAsia" w:hint="eastAsia"/>
          <w:lang w:eastAsia="zh-CN"/>
        </w:rPr>
        <w:t xml:space="preserve">layers </w:t>
      </w:r>
      <w:r w:rsidR="0022660B">
        <w:rPr>
          <w:rFonts w:eastAsiaTheme="minorEastAsia" w:hint="eastAsia"/>
          <w:lang w:eastAsia="zh-CN"/>
        </w:rPr>
        <w:t>can be {1,</w:t>
      </w:r>
      <w:r w:rsidR="000A289D">
        <w:rPr>
          <w:rFonts w:eastAsiaTheme="minorEastAsia" w:hint="eastAsia"/>
          <w:lang w:eastAsia="zh-CN"/>
        </w:rPr>
        <w:t xml:space="preserve"> </w:t>
      </w:r>
      <w:r w:rsidR="0022660B">
        <w:rPr>
          <w:rFonts w:eastAsiaTheme="minorEastAsia" w:hint="eastAsia"/>
          <w:lang w:eastAsia="zh-CN"/>
        </w:rPr>
        <w:t>2,</w:t>
      </w:r>
      <w:r w:rsidR="000A289D">
        <w:rPr>
          <w:rFonts w:eastAsiaTheme="minorEastAsia" w:hint="eastAsia"/>
          <w:lang w:eastAsia="zh-CN"/>
        </w:rPr>
        <w:t xml:space="preserve"> </w:t>
      </w:r>
      <w:r w:rsidR="0022660B">
        <w:rPr>
          <w:rFonts w:eastAsiaTheme="minorEastAsia" w:hint="eastAsia"/>
          <w:lang w:eastAsia="zh-CN"/>
        </w:rPr>
        <w:t>4}</w:t>
      </w:r>
      <w:r w:rsidR="00AD3F2D">
        <w:rPr>
          <w:rFonts w:eastAsiaTheme="minorEastAsia" w:hint="eastAsia"/>
          <w:lang w:eastAsia="zh-CN"/>
        </w:rPr>
        <w:t>, respectively.</w:t>
      </w:r>
      <w:r w:rsidR="0022660B">
        <w:rPr>
          <w:rFonts w:eastAsiaTheme="minorEastAsia" w:hint="eastAsia"/>
          <w:lang w:eastAsia="zh-CN"/>
        </w:rPr>
        <w:t xml:space="preserve"> </w:t>
      </w:r>
      <w:r w:rsidR="006F3B2C">
        <w:rPr>
          <w:rFonts w:eastAsiaTheme="minorEastAsia" w:hint="eastAsia"/>
          <w:lang w:eastAsia="zh-CN"/>
        </w:rPr>
        <w:t>W</w:t>
      </w:r>
      <w:r w:rsidR="006F3B2C">
        <w:rPr>
          <w:rFonts w:eastAsiaTheme="minorEastAsia"/>
          <w:lang w:eastAsia="zh-CN"/>
        </w:rPr>
        <w:t>h</w:t>
      </w:r>
      <w:r w:rsidR="006F3B2C">
        <w:rPr>
          <w:rFonts w:eastAsiaTheme="minorEastAsia" w:hint="eastAsia"/>
          <w:lang w:eastAsia="zh-CN"/>
        </w:rPr>
        <w:t xml:space="preserve">en non-codebook based UL transmission is </w:t>
      </w:r>
      <w:r w:rsidR="006F3B2C">
        <w:rPr>
          <w:rFonts w:eastAsiaTheme="minorEastAsia"/>
          <w:lang w:eastAsia="zh-CN"/>
        </w:rPr>
        <w:t>configured</w:t>
      </w:r>
      <w:r w:rsidR="006F3B2C">
        <w:rPr>
          <w:rFonts w:eastAsiaTheme="minorEastAsia" w:hint="eastAsia"/>
          <w:lang w:eastAsia="zh-CN"/>
        </w:rPr>
        <w:t xml:space="preserve">, </w:t>
      </w:r>
      <w:r w:rsidR="000A289D">
        <w:rPr>
          <w:rFonts w:eastAsiaTheme="minorEastAsia" w:hint="eastAsia"/>
          <w:lang w:eastAsia="zh-CN"/>
        </w:rPr>
        <w:t xml:space="preserve">1, 2, 3 or 4 SRS resources can be configured in an SRS resource set with usage set to </w:t>
      </w:r>
      <w:r w:rsidR="000A289D">
        <w:rPr>
          <w:rFonts w:eastAsiaTheme="minorEastAsia"/>
          <w:lang w:eastAsia="zh-CN"/>
        </w:rPr>
        <w:t>‘</w:t>
      </w:r>
      <w:proofErr w:type="spellStart"/>
      <w:r w:rsidR="000A289D">
        <w:rPr>
          <w:rFonts w:eastAsiaTheme="minorEastAsia" w:hint="eastAsia"/>
          <w:lang w:eastAsia="zh-CN"/>
        </w:rPr>
        <w:t>nonCodebook</w:t>
      </w:r>
      <w:proofErr w:type="spellEnd"/>
      <w:r w:rsidR="000A289D">
        <w:rPr>
          <w:rFonts w:eastAsiaTheme="minorEastAsia"/>
          <w:lang w:eastAsia="zh-CN"/>
        </w:rPr>
        <w:t>’</w:t>
      </w:r>
      <w:r w:rsidR="000A289D">
        <w:rPr>
          <w:rFonts w:eastAsiaTheme="minorEastAsia" w:hint="eastAsia"/>
          <w:lang w:eastAsia="zh-CN"/>
        </w:rPr>
        <w:t xml:space="preserve">, and the </w:t>
      </w:r>
      <w:r w:rsidR="009A3FCA">
        <w:rPr>
          <w:rFonts w:eastAsiaTheme="minorEastAsia" w:hint="eastAsia"/>
          <w:lang w:eastAsia="zh-CN"/>
        </w:rPr>
        <w:t xml:space="preserve">maximum number of layers, i.e.,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max</m:t>
            </m:r>
          </m:sub>
        </m:sSub>
      </m:oMath>
      <w:r w:rsidR="009A3FCA">
        <w:rPr>
          <w:rFonts w:eastAsiaTheme="minorEastAsia" w:hint="eastAsia"/>
          <w:lang w:eastAsia="zh-CN"/>
        </w:rPr>
        <w:t xml:space="preserve"> ,</w:t>
      </w:r>
      <w:r w:rsidR="000A289D">
        <w:rPr>
          <w:rFonts w:eastAsiaTheme="minorEastAsia" w:hint="eastAsia"/>
          <w:lang w:eastAsia="zh-CN"/>
        </w:rPr>
        <w:t xml:space="preserve"> can be configured to be 1, 2 or 4. </w:t>
      </w:r>
      <w:r w:rsidR="00257D4E">
        <w:rPr>
          <w:rFonts w:eastAsiaTheme="minorEastAsia" w:hint="eastAsia"/>
          <w:lang w:eastAsia="zh-CN"/>
        </w:rPr>
        <w:t>Th</w:t>
      </w:r>
      <w:r w:rsidR="002D4708">
        <w:rPr>
          <w:rFonts w:eastAsiaTheme="minorEastAsia" w:hint="eastAsia"/>
          <w:lang w:eastAsia="zh-CN"/>
        </w:rPr>
        <w:t>at is</w:t>
      </w:r>
      <w:r w:rsidR="00257D4E">
        <w:rPr>
          <w:rFonts w:eastAsiaTheme="minorEastAsia" w:hint="eastAsia"/>
          <w:lang w:eastAsia="zh-CN"/>
        </w:rPr>
        <w:t xml:space="preserve">, </w:t>
      </w:r>
      <w:r w:rsidR="0022660B">
        <w:rPr>
          <w:rFonts w:eastAsiaTheme="minorEastAsia" w:hint="eastAsia"/>
          <w:lang w:eastAsia="zh-CN"/>
        </w:rPr>
        <w:t xml:space="preserve">up to 1 layer </w:t>
      </w:r>
      <w:r w:rsidR="000A289D">
        <w:rPr>
          <w:rFonts w:eastAsiaTheme="minorEastAsia" w:hint="eastAsia"/>
          <w:lang w:eastAsia="zh-CN"/>
        </w:rPr>
        <w:t>and up to</w:t>
      </w:r>
      <w:r w:rsidR="0022660B">
        <w:rPr>
          <w:rFonts w:eastAsiaTheme="minorEastAsia" w:hint="eastAsia"/>
          <w:lang w:eastAsia="zh-CN"/>
        </w:rPr>
        <w:t xml:space="preserve"> 2 layers for non-codebook based </w:t>
      </w:r>
      <w:r w:rsidR="000A289D">
        <w:rPr>
          <w:rFonts w:eastAsiaTheme="minorEastAsia" w:hint="eastAsia"/>
          <w:lang w:eastAsia="zh-CN"/>
        </w:rPr>
        <w:t>UL 3Tx</w:t>
      </w:r>
      <w:r w:rsidR="00257D4E">
        <w:rPr>
          <w:rFonts w:eastAsiaTheme="minorEastAsia" w:hint="eastAsia"/>
          <w:lang w:eastAsia="zh-CN"/>
        </w:rPr>
        <w:t xml:space="preserve"> and up to 3 layers for non-codebook based UL 4Tx</w:t>
      </w:r>
      <w:r w:rsidR="000A289D">
        <w:rPr>
          <w:rFonts w:eastAsiaTheme="minorEastAsia" w:hint="eastAsia"/>
          <w:lang w:eastAsia="zh-CN"/>
        </w:rPr>
        <w:t xml:space="preserve"> </w:t>
      </w:r>
      <w:r w:rsidR="002D4708">
        <w:rPr>
          <w:rFonts w:eastAsiaTheme="minorEastAsia" w:hint="eastAsia"/>
          <w:lang w:eastAsia="zh-CN"/>
        </w:rPr>
        <w:t xml:space="preserve">have </w:t>
      </w:r>
      <w:r w:rsidR="0022660B">
        <w:rPr>
          <w:rFonts w:eastAsiaTheme="minorEastAsia" w:hint="eastAsia"/>
          <w:lang w:eastAsia="zh-CN"/>
        </w:rPr>
        <w:t>already been supported</w:t>
      </w:r>
      <w:r w:rsidR="00CA5C7D">
        <w:rPr>
          <w:rFonts w:eastAsiaTheme="minorEastAsia" w:hint="eastAsia"/>
          <w:lang w:eastAsia="zh-CN"/>
        </w:rPr>
        <w:t xml:space="preserve">. </w:t>
      </w:r>
      <w:r w:rsidR="000151D2">
        <w:rPr>
          <w:rFonts w:eastAsiaTheme="minorEastAsia" w:hint="eastAsia"/>
          <w:lang w:eastAsia="zh-CN"/>
        </w:rPr>
        <w:t>Since for UE capability, 3 is not a candidate value for the maximum number of layers for non-codebook based UL transmission, up to 3 layers is not supported for non-codebook based UL 3Tx.</w:t>
      </w:r>
      <w:r w:rsidR="000151D2" w:rsidRPr="000151D2">
        <w:rPr>
          <w:rFonts w:eastAsiaTheme="minorEastAsia" w:hint="eastAsia"/>
          <w:lang w:eastAsia="zh-CN"/>
        </w:rPr>
        <w:t xml:space="preserve"> </w:t>
      </w:r>
      <w:r w:rsidR="000151D2">
        <w:rPr>
          <w:rFonts w:eastAsiaTheme="minorEastAsia" w:hint="eastAsia"/>
          <w:lang w:eastAsia="zh-CN"/>
        </w:rPr>
        <w:t xml:space="preserve">To support up to 3 layers for non-codebook based UL 3Tx, value 3 can be added in the candidate value set for </w:t>
      </w:r>
      <w:r w:rsidR="00AE4153">
        <w:rPr>
          <w:rFonts w:eastAsiaTheme="minorEastAsia" w:hint="eastAsia"/>
          <w:lang w:eastAsia="zh-CN"/>
        </w:rPr>
        <w:t>UE capability on maximum number of layers</w:t>
      </w:r>
      <w:r w:rsidR="00AE4153" w:rsidDel="000151D2">
        <w:rPr>
          <w:rFonts w:eastAsiaTheme="minorEastAsia" w:hint="eastAsia"/>
          <w:lang w:eastAsia="zh-CN"/>
        </w:rPr>
        <w:t xml:space="preserve"> </w:t>
      </w:r>
      <w:r w:rsidR="00AE4153">
        <w:rPr>
          <w:rFonts w:eastAsiaTheme="minorEastAsia" w:hint="eastAsia"/>
          <w:lang w:eastAsia="zh-CN"/>
        </w:rPr>
        <w:t>for non-codebook based UL transmission</w:t>
      </w:r>
    </w:p>
    <w:p w:rsidR="00CE20F2" w:rsidRPr="00CA6706" w:rsidRDefault="009A3FCA" w:rsidP="00860B6C">
      <w:pPr>
        <w:spacing w:after="120"/>
        <w:jc w:val="both"/>
        <w:rPr>
          <w:rFonts w:eastAsiaTheme="minorEastAsia"/>
          <w:lang w:eastAsia="zh-CN"/>
        </w:rPr>
      </w:pPr>
      <w:r>
        <w:rPr>
          <w:rFonts w:eastAsiaTheme="minorEastAsia" w:hint="eastAsia"/>
          <w:lang w:eastAsia="zh-CN"/>
        </w:rPr>
        <w:t xml:space="preserve">On SRI indication for non-codebook based UL 3Tx, </w:t>
      </w:r>
      <w:r w:rsidR="00735A7A">
        <w:rPr>
          <w:rFonts w:eastAsia="宋体" w:hint="eastAsia"/>
          <w:lang w:eastAsia="zh-CN"/>
        </w:rPr>
        <w:t xml:space="preserve">the existing SRI indication </w:t>
      </w:r>
      <w:r>
        <w:rPr>
          <w:rFonts w:eastAsia="宋体" w:hint="eastAsia"/>
          <w:lang w:eastAsia="zh-CN"/>
        </w:rPr>
        <w:t>schemes</w:t>
      </w:r>
      <w:r w:rsidR="00735A7A">
        <w:rPr>
          <w:rFonts w:eastAsia="宋体" w:hint="eastAsia"/>
          <w:lang w:eastAsia="zh-CN"/>
        </w:rPr>
        <w:t xml:space="preserve"> can be directly re-used</w:t>
      </w:r>
      <w:r>
        <w:rPr>
          <w:rFonts w:eastAsia="宋体" w:hint="eastAsia"/>
          <w:lang w:eastAsia="zh-CN"/>
        </w:rPr>
        <w:t xml:space="preserve">, i.e., the SRI indication schemes </w:t>
      </w:r>
      <w:proofErr w:type="gramStart"/>
      <w:r>
        <w:rPr>
          <w:rFonts w:eastAsia="宋体" w:hint="eastAsia"/>
          <w:lang w:eastAsia="zh-CN"/>
        </w:rPr>
        <w:t xml:space="preserve">for </w:t>
      </w:r>
      <w:proofErr w:type="gramEnd"/>
      <w:r w:rsidRPr="003638DC">
        <w:rPr>
          <w:position w:val="-12"/>
        </w:rPr>
        <w:object w:dxaOrig="9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6.4pt" o:ole="">
            <v:imagedata r:id="rId9" o:title=""/>
          </v:shape>
          <o:OLEObject Type="Embed" ProgID="Equation.3" ShapeID="_x0000_i1025" DrawAspect="Content" ObjectID="_1789235110" r:id="rId10"/>
        </w:objec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max</m:t>
            </m:r>
          </m:sub>
        </m:sSub>
        <m:r>
          <w:rPr>
            <w:rFonts w:ascii="Cambria Math" w:eastAsiaTheme="minorEastAsia" w:hAnsi="Cambria Math"/>
            <w:lang w:eastAsia="zh-CN"/>
          </w:rPr>
          <m:t xml:space="preserve">=1,  2, or 3 </m:t>
        </m:r>
      </m:oMath>
      <w:r>
        <w:rPr>
          <w:rFonts w:eastAsiaTheme="minorEastAsia" w:hint="eastAsia"/>
          <w:lang w:eastAsia="zh-CN"/>
        </w:rPr>
        <w:t xml:space="preserve"> are used.</w:t>
      </w:r>
      <w:r w:rsidR="00CE20F2">
        <w:rPr>
          <w:rFonts w:eastAsiaTheme="minorEastAsia" w:hint="eastAsia"/>
          <w:lang w:eastAsia="zh-CN"/>
        </w:rPr>
        <w:t xml:space="preserve"> Therefore, no enhancement on SRI indication for non-codebook based UL 3Tx is needed</w:t>
      </w:r>
    </w:p>
    <w:p w:rsidR="00CE20F2" w:rsidRPr="00CA6706" w:rsidRDefault="00767AF1">
      <w:pPr>
        <w:pStyle w:val="a9"/>
        <w:rPr>
          <w:lang w:eastAsia="zh-CN"/>
        </w:rPr>
      </w:pPr>
      <w:r w:rsidRPr="00767AF1">
        <w:t xml:space="preserve">Observation </w:t>
      </w:r>
      <w:fldSimple w:instr=" SEQ Observation_ \* ARABIC ">
        <w:r w:rsidRPr="00CA6706">
          <w:rPr>
            <w:noProof/>
          </w:rPr>
          <w:t>1</w:t>
        </w:r>
      </w:fldSimple>
      <w:r w:rsidR="00CE20F2" w:rsidRPr="00CA6706">
        <w:rPr>
          <w:lang w:eastAsia="zh-CN"/>
        </w:rPr>
        <w:t>: No enhancement on SRI indication for non-codebook based UL 3Tx is needed.</w:t>
      </w:r>
    </w:p>
    <w:p w:rsidR="006A2753" w:rsidRDefault="00750783" w:rsidP="00B42C5B">
      <w:pPr>
        <w:spacing w:after="120"/>
        <w:jc w:val="both"/>
        <w:rPr>
          <w:rFonts w:eastAsia="宋体"/>
          <w:b/>
          <w:lang w:eastAsia="zh-CN"/>
        </w:rPr>
      </w:pPr>
      <w:r w:rsidRPr="00F96287">
        <w:rPr>
          <w:rFonts w:eastAsiaTheme="minorEastAsia"/>
          <w:b/>
          <w:lang w:eastAsia="zh-CN"/>
        </w:rPr>
        <w:t xml:space="preserve">Proposal </w:t>
      </w:r>
      <w:r w:rsidR="00F10313">
        <w:rPr>
          <w:rFonts w:eastAsiaTheme="minorEastAsia" w:hint="eastAsia"/>
          <w:b/>
          <w:lang w:eastAsia="zh-CN"/>
        </w:rPr>
        <w:t>1</w:t>
      </w:r>
      <w:r w:rsidR="006A2753">
        <w:rPr>
          <w:rFonts w:eastAsiaTheme="minorEastAsia" w:hint="eastAsia"/>
          <w:b/>
          <w:lang w:eastAsia="zh-CN"/>
        </w:rPr>
        <w:t xml:space="preserve">: </w:t>
      </w:r>
      <w:r w:rsidR="00941FF0">
        <w:rPr>
          <w:rFonts w:eastAsia="宋体" w:hint="eastAsia"/>
          <w:b/>
          <w:lang w:eastAsia="zh-CN"/>
        </w:rPr>
        <w:t>S</w:t>
      </w:r>
      <w:r w:rsidR="006A2753">
        <w:rPr>
          <w:rFonts w:eastAsia="宋体" w:hint="eastAsia"/>
          <w:b/>
          <w:lang w:eastAsia="zh-CN"/>
        </w:rPr>
        <w:t xml:space="preserve">upport </w:t>
      </w:r>
      <w:r w:rsidR="00E94A66">
        <w:rPr>
          <w:rFonts w:eastAsia="宋体" w:hint="eastAsia"/>
          <w:b/>
          <w:lang w:eastAsia="zh-CN"/>
        </w:rPr>
        <w:t>{</w:t>
      </w:r>
      <w:r w:rsidR="002D34EB">
        <w:rPr>
          <w:rFonts w:eastAsia="宋体" w:hint="eastAsia"/>
          <w:b/>
          <w:lang w:eastAsia="zh-CN"/>
        </w:rPr>
        <w:t>3</w:t>
      </w:r>
      <w:r w:rsidR="00E94A66">
        <w:rPr>
          <w:rFonts w:eastAsia="宋体" w:hint="eastAsia"/>
          <w:b/>
          <w:lang w:eastAsia="zh-CN"/>
        </w:rPr>
        <w:t>}</w:t>
      </w:r>
      <w:r w:rsidR="002D34EB">
        <w:rPr>
          <w:rFonts w:eastAsia="宋体" w:hint="eastAsia"/>
          <w:b/>
          <w:lang w:eastAsia="zh-CN"/>
        </w:rPr>
        <w:t xml:space="preserve"> as a</w:t>
      </w:r>
      <w:r w:rsidR="00767AF1">
        <w:rPr>
          <w:rFonts w:eastAsia="宋体" w:hint="eastAsia"/>
          <w:b/>
          <w:lang w:eastAsia="zh-CN"/>
        </w:rPr>
        <w:t>n</w:t>
      </w:r>
      <w:r w:rsidR="002D34EB">
        <w:rPr>
          <w:rFonts w:eastAsia="宋体" w:hint="eastAsia"/>
          <w:b/>
          <w:lang w:eastAsia="zh-CN"/>
        </w:rPr>
        <w:t xml:space="preserve"> </w:t>
      </w:r>
      <w:r w:rsidR="00767AF1">
        <w:rPr>
          <w:rFonts w:eastAsia="宋体" w:hint="eastAsia"/>
          <w:b/>
          <w:lang w:eastAsia="zh-CN"/>
        </w:rPr>
        <w:t xml:space="preserve">additional </w:t>
      </w:r>
      <w:r w:rsidR="002D34EB">
        <w:rPr>
          <w:rFonts w:eastAsia="宋体" w:hint="eastAsia"/>
          <w:b/>
          <w:lang w:eastAsia="zh-CN"/>
        </w:rPr>
        <w:t xml:space="preserve">candidate value </w:t>
      </w:r>
      <w:r w:rsidR="00AC6D0D">
        <w:rPr>
          <w:rFonts w:eastAsia="宋体" w:hint="eastAsia"/>
          <w:b/>
          <w:lang w:eastAsia="zh-CN"/>
        </w:rPr>
        <w:t>for</w:t>
      </w:r>
      <w:r w:rsidR="002D34EB">
        <w:rPr>
          <w:rFonts w:eastAsia="宋体" w:hint="eastAsia"/>
          <w:b/>
          <w:lang w:eastAsia="zh-CN"/>
        </w:rPr>
        <w:t xml:space="preserve"> </w:t>
      </w:r>
      <w:r w:rsidR="00767AF1">
        <w:rPr>
          <w:rFonts w:eastAsia="宋体" w:hint="eastAsia"/>
          <w:b/>
          <w:lang w:eastAsia="zh-CN"/>
        </w:rPr>
        <w:t xml:space="preserve">UE capability on </w:t>
      </w:r>
      <w:r w:rsidR="002D34EB">
        <w:rPr>
          <w:rFonts w:eastAsia="宋体" w:hint="eastAsia"/>
          <w:b/>
          <w:lang w:eastAsia="zh-CN"/>
        </w:rPr>
        <w:t xml:space="preserve">the </w:t>
      </w:r>
      <w:r w:rsidR="006A2753">
        <w:rPr>
          <w:rFonts w:eastAsia="宋体" w:hint="eastAsia"/>
          <w:b/>
          <w:lang w:eastAsia="zh-CN"/>
        </w:rPr>
        <w:t xml:space="preserve">maximum number of layers </w:t>
      </w:r>
      <w:r w:rsidR="00314439">
        <w:rPr>
          <w:rFonts w:eastAsia="宋体" w:hint="eastAsia"/>
          <w:b/>
          <w:lang w:eastAsia="zh-CN"/>
        </w:rPr>
        <w:t>for</w:t>
      </w:r>
      <w:r w:rsidR="006A2753">
        <w:rPr>
          <w:rFonts w:eastAsia="宋体" w:hint="eastAsia"/>
          <w:b/>
          <w:lang w:eastAsia="zh-CN"/>
        </w:rPr>
        <w:t xml:space="preserve"> non-codebook </w:t>
      </w:r>
      <w:r w:rsidR="00941FF0">
        <w:rPr>
          <w:rFonts w:eastAsia="宋体" w:hint="eastAsia"/>
          <w:b/>
          <w:lang w:eastAsia="zh-CN"/>
        </w:rPr>
        <w:t xml:space="preserve">based </w:t>
      </w:r>
      <w:r w:rsidR="00D53035">
        <w:rPr>
          <w:rFonts w:eastAsia="宋体" w:hint="eastAsia"/>
          <w:b/>
          <w:lang w:eastAsia="zh-CN"/>
        </w:rPr>
        <w:t xml:space="preserve">UL </w:t>
      </w:r>
      <w:r w:rsidR="00941FF0">
        <w:rPr>
          <w:rFonts w:eastAsia="宋体" w:hint="eastAsia"/>
          <w:b/>
          <w:lang w:eastAsia="zh-CN"/>
        </w:rPr>
        <w:t>3Tx</w:t>
      </w:r>
      <w:r w:rsidR="006A2753">
        <w:rPr>
          <w:rFonts w:eastAsia="宋体" w:hint="eastAsia"/>
          <w:b/>
          <w:lang w:eastAsia="zh-CN"/>
        </w:rPr>
        <w:t>.</w:t>
      </w:r>
    </w:p>
    <w:p w:rsidR="0077432A" w:rsidRDefault="00D62F7D">
      <w:pPr>
        <w:pStyle w:val="1"/>
        <w:widowControl w:val="0"/>
        <w:spacing w:before="120"/>
        <w:ind w:left="767"/>
        <w:rPr>
          <w:lang w:val="en-US"/>
        </w:rPr>
      </w:pPr>
      <w:r>
        <w:rPr>
          <w:rFonts w:hint="eastAsia"/>
          <w:lang w:val="en-US"/>
        </w:rPr>
        <w:t xml:space="preserve">SRS </w:t>
      </w:r>
      <w:r>
        <w:rPr>
          <w:rFonts w:eastAsiaTheme="minorEastAsia" w:hint="eastAsia"/>
        </w:rPr>
        <w:t xml:space="preserve">antenna </w:t>
      </w:r>
      <w:r>
        <w:rPr>
          <w:rFonts w:eastAsiaTheme="minorEastAsia"/>
        </w:rPr>
        <w:t>switching</w:t>
      </w:r>
    </w:p>
    <w:p w:rsidR="00D62F7D" w:rsidRPr="00644E18" w:rsidRDefault="0022592E" w:rsidP="008E0FFA">
      <w:pPr>
        <w:widowControl w:val="0"/>
        <w:spacing w:beforeLines="50" w:before="120" w:after="120"/>
        <w:jc w:val="both"/>
        <w:rPr>
          <w:rFonts w:ascii="Times" w:eastAsia="宋体" w:hAnsi="Times" w:cs="Times"/>
          <w:lang w:eastAsia="zh-CN"/>
        </w:rPr>
      </w:pPr>
      <w:r>
        <w:rPr>
          <w:rFonts w:eastAsiaTheme="minorEastAsia" w:hint="eastAsia"/>
          <w:lang w:eastAsia="zh-CN"/>
        </w:rPr>
        <w:t>To support</w:t>
      </w:r>
      <w:r w:rsidR="00B97DA2">
        <w:rPr>
          <w:rFonts w:eastAsiaTheme="minorEastAsia" w:hint="eastAsia"/>
          <w:lang w:eastAsia="zh-CN"/>
        </w:rPr>
        <w:t xml:space="preserve"> </w:t>
      </w:r>
      <w:r w:rsidR="00A779C7">
        <w:rPr>
          <w:rFonts w:eastAsiaTheme="minorEastAsia" w:hint="eastAsia"/>
          <w:lang w:eastAsia="zh-CN"/>
        </w:rPr>
        <w:t xml:space="preserve">SRS antenna </w:t>
      </w:r>
      <w:r w:rsidR="00A779C7">
        <w:rPr>
          <w:rFonts w:eastAsiaTheme="minorEastAsia"/>
          <w:lang w:eastAsia="zh-CN"/>
        </w:rPr>
        <w:t>switching</w:t>
      </w:r>
      <w:r w:rsidR="00A779C7">
        <w:rPr>
          <w:rFonts w:eastAsiaTheme="minorEastAsia" w:hint="eastAsia"/>
          <w:lang w:eastAsia="zh-CN"/>
        </w:rPr>
        <w:t xml:space="preserve"> </w:t>
      </w:r>
      <w:r>
        <w:rPr>
          <w:rFonts w:eastAsiaTheme="minorEastAsia" w:hint="eastAsia"/>
          <w:lang w:eastAsia="zh-CN"/>
        </w:rPr>
        <w:t>with UL</w:t>
      </w:r>
      <w:r w:rsidR="00A779C7">
        <w:rPr>
          <w:rFonts w:eastAsiaTheme="minorEastAsia" w:hint="eastAsia"/>
          <w:lang w:eastAsia="zh-CN"/>
        </w:rPr>
        <w:t xml:space="preserve"> 3Tx, 3-port SRS for antenna switching </w:t>
      </w:r>
      <w:r>
        <w:rPr>
          <w:rFonts w:eastAsiaTheme="minorEastAsia" w:hint="eastAsia"/>
          <w:lang w:eastAsia="zh-CN"/>
        </w:rPr>
        <w:t>is needed</w:t>
      </w:r>
      <w:r w:rsidR="00A779C7">
        <w:rPr>
          <w:rFonts w:eastAsiaTheme="minorEastAsia" w:hint="eastAsia"/>
          <w:lang w:eastAsia="zh-CN"/>
        </w:rPr>
        <w:t xml:space="preserve">. 3-port SRS for antenna switching can be supported via the similar way as for 3-port SRS for codebook based </w:t>
      </w:r>
      <w:r w:rsidR="00860B6C">
        <w:rPr>
          <w:rFonts w:eastAsiaTheme="minorEastAsia" w:hint="eastAsia"/>
          <w:lang w:eastAsia="zh-CN"/>
        </w:rPr>
        <w:t>UL transmission</w:t>
      </w:r>
      <w:r w:rsidR="00A779C7">
        <w:rPr>
          <w:rFonts w:eastAsiaTheme="minorEastAsia" w:hint="eastAsia"/>
          <w:lang w:eastAsia="zh-CN"/>
        </w:rPr>
        <w:t>, i.e., by muting the 4</w:t>
      </w:r>
      <w:r w:rsidR="00A779C7" w:rsidRPr="00E82C35">
        <w:rPr>
          <w:rFonts w:eastAsiaTheme="minorEastAsia" w:hint="eastAsia"/>
          <w:vertAlign w:val="superscript"/>
          <w:lang w:eastAsia="zh-CN"/>
        </w:rPr>
        <w:t>th</w:t>
      </w:r>
      <w:r w:rsidR="00EB2755">
        <w:rPr>
          <w:rFonts w:eastAsiaTheme="minorEastAsia" w:hint="eastAsia"/>
          <w:lang w:eastAsia="zh-CN"/>
        </w:rPr>
        <w:t xml:space="preserve"> port of the 4-por</w:t>
      </w:r>
      <w:r w:rsidR="00A779C7">
        <w:rPr>
          <w:rFonts w:eastAsiaTheme="minorEastAsia" w:hint="eastAsia"/>
          <w:lang w:eastAsia="zh-CN"/>
        </w:rPr>
        <w:t xml:space="preserve">t SRS resource for antenna switching. </w:t>
      </w:r>
      <w:r w:rsidR="00DD512F">
        <w:rPr>
          <w:rFonts w:eastAsiaTheme="minorEastAsia" w:hint="eastAsia"/>
          <w:lang w:eastAsia="zh-CN"/>
        </w:rPr>
        <w:t>By doing so,</w:t>
      </w:r>
      <w:r w:rsidR="00E82C35">
        <w:rPr>
          <w:rFonts w:eastAsiaTheme="minorEastAsia" w:hint="eastAsia"/>
          <w:lang w:eastAsia="zh-CN"/>
        </w:rPr>
        <w:t xml:space="preserve"> the </w:t>
      </w:r>
      <w:r w:rsidR="00E82C35">
        <w:rPr>
          <w:rFonts w:eastAsiaTheme="minorEastAsia"/>
          <w:lang w:eastAsia="zh-CN"/>
        </w:rPr>
        <w:t>configuration</w:t>
      </w:r>
      <w:r w:rsidR="00E82C35">
        <w:rPr>
          <w:rFonts w:eastAsiaTheme="minorEastAsia" w:hint="eastAsia"/>
          <w:lang w:eastAsia="zh-CN"/>
        </w:rPr>
        <w:t xml:space="preserve"> for 4T4R antenna switching</w:t>
      </w:r>
      <w:r w:rsidR="006F5A44">
        <w:rPr>
          <w:rFonts w:eastAsiaTheme="minorEastAsia" w:hint="eastAsia"/>
          <w:lang w:eastAsia="zh-CN"/>
        </w:rPr>
        <w:t xml:space="preserve"> can be re-used for SRS configuration for 3T3R</w:t>
      </w:r>
      <w:r w:rsidR="00DD512F">
        <w:rPr>
          <w:rFonts w:eastAsiaTheme="minorEastAsia" w:hint="eastAsia"/>
          <w:lang w:eastAsia="zh-CN"/>
        </w:rPr>
        <w:t xml:space="preserve">. </w:t>
      </w:r>
      <w:r w:rsidR="00860B6C">
        <w:rPr>
          <w:rFonts w:eastAsiaTheme="minorEastAsia" w:hint="eastAsia"/>
          <w:lang w:eastAsia="zh-CN"/>
        </w:rPr>
        <w:t>Similarly</w:t>
      </w:r>
      <w:r w:rsidR="00AD0EB1">
        <w:rPr>
          <w:rFonts w:eastAsiaTheme="minorEastAsia" w:hint="eastAsia"/>
          <w:lang w:eastAsia="zh-CN"/>
        </w:rPr>
        <w:t xml:space="preserve">, </w:t>
      </w:r>
      <w:r w:rsidR="00D62F7D">
        <w:rPr>
          <w:rFonts w:eastAsiaTheme="minorEastAsia" w:hint="eastAsia"/>
          <w:lang w:eastAsia="zh-CN"/>
        </w:rPr>
        <w:t xml:space="preserve">the legacy SRS configuration for </w:t>
      </w:r>
      <w:r w:rsidR="00A648E1">
        <w:rPr>
          <w:rFonts w:eastAsiaTheme="minorEastAsia" w:hint="eastAsia"/>
          <w:lang w:eastAsia="zh-CN"/>
        </w:rPr>
        <w:t>4</w:t>
      </w:r>
      <w:r w:rsidR="00D62F7D">
        <w:rPr>
          <w:rFonts w:eastAsiaTheme="minorEastAsia" w:hint="eastAsia"/>
          <w:lang w:eastAsia="zh-CN"/>
        </w:rPr>
        <w:t>T</w:t>
      </w:r>
      <w:r w:rsidR="00A648E1">
        <w:rPr>
          <w:rFonts w:eastAsiaTheme="minorEastAsia" w:hint="eastAsia"/>
          <w:lang w:eastAsia="zh-CN"/>
        </w:rPr>
        <w:t>8</w:t>
      </w:r>
      <w:r w:rsidR="00D62F7D">
        <w:rPr>
          <w:rFonts w:eastAsiaTheme="minorEastAsia" w:hint="eastAsia"/>
          <w:lang w:eastAsia="zh-CN"/>
        </w:rPr>
        <w:t>R can be re</w:t>
      </w:r>
      <w:r w:rsidR="00CD31C2">
        <w:rPr>
          <w:rFonts w:eastAsiaTheme="minorEastAsia" w:hint="eastAsia"/>
          <w:lang w:eastAsia="zh-CN"/>
        </w:rPr>
        <w:t>-</w:t>
      </w:r>
      <w:r w:rsidR="00D62F7D">
        <w:rPr>
          <w:rFonts w:eastAsiaTheme="minorEastAsia" w:hint="eastAsia"/>
          <w:lang w:eastAsia="zh-CN"/>
        </w:rPr>
        <w:t xml:space="preserve">used </w:t>
      </w:r>
      <w:r w:rsidR="00860B6C">
        <w:rPr>
          <w:rFonts w:eastAsiaTheme="minorEastAsia" w:hint="eastAsia"/>
          <w:lang w:eastAsia="zh-CN"/>
        </w:rPr>
        <w:t xml:space="preserve">for 3T6R </w:t>
      </w:r>
      <w:r w:rsidR="00D62F7D">
        <w:rPr>
          <w:rFonts w:eastAsiaTheme="minorEastAsia" w:hint="eastAsia"/>
          <w:lang w:eastAsia="zh-CN"/>
        </w:rPr>
        <w:t xml:space="preserve">by </w:t>
      </w:r>
      <w:r w:rsidR="00A648E1">
        <w:rPr>
          <w:rFonts w:eastAsiaTheme="minorEastAsia" w:hint="eastAsia"/>
          <w:lang w:eastAsia="zh-CN"/>
        </w:rPr>
        <w:t xml:space="preserve">muting </w:t>
      </w:r>
      <w:r w:rsidR="006D1322">
        <w:rPr>
          <w:rFonts w:eastAsiaTheme="minorEastAsia" w:hint="eastAsia"/>
          <w:lang w:eastAsia="zh-CN"/>
        </w:rPr>
        <w:t>the 4</w:t>
      </w:r>
      <w:r w:rsidR="006D1322" w:rsidRPr="006D1322">
        <w:rPr>
          <w:rFonts w:eastAsiaTheme="minorEastAsia" w:hint="eastAsia"/>
          <w:vertAlign w:val="superscript"/>
          <w:lang w:eastAsia="zh-CN"/>
        </w:rPr>
        <w:t>th</w:t>
      </w:r>
      <w:r w:rsidR="00A648E1">
        <w:rPr>
          <w:rFonts w:eastAsiaTheme="minorEastAsia" w:hint="eastAsia"/>
          <w:lang w:eastAsia="zh-CN"/>
        </w:rPr>
        <w:t xml:space="preserve"> port of</w:t>
      </w:r>
      <w:r w:rsidR="00D62F7D">
        <w:rPr>
          <w:rFonts w:eastAsiaTheme="minorEastAsia" w:hint="eastAsia"/>
          <w:lang w:eastAsia="zh-CN"/>
        </w:rPr>
        <w:t xml:space="preserve"> </w:t>
      </w:r>
      <w:r w:rsidR="00860B6C">
        <w:rPr>
          <w:rFonts w:eastAsiaTheme="minorEastAsia" w:hint="eastAsia"/>
          <w:lang w:eastAsia="zh-CN"/>
        </w:rPr>
        <w:t xml:space="preserve">the 4-port </w:t>
      </w:r>
      <w:r w:rsidR="00D62F7D">
        <w:rPr>
          <w:rFonts w:eastAsiaTheme="minorEastAsia" w:hint="eastAsia"/>
          <w:lang w:eastAsia="zh-CN"/>
        </w:rPr>
        <w:t>SRS resources</w:t>
      </w:r>
      <w:r w:rsidR="002245D9">
        <w:rPr>
          <w:rFonts w:eastAsiaTheme="minorEastAsia" w:hint="eastAsia"/>
          <w:lang w:eastAsia="zh-CN"/>
        </w:rPr>
        <w:t>.</w:t>
      </w:r>
      <w:r w:rsidR="003579A2">
        <w:rPr>
          <w:rFonts w:eastAsiaTheme="minorEastAsia" w:hint="eastAsia"/>
          <w:lang w:eastAsia="zh-CN"/>
        </w:rPr>
        <w:t xml:space="preserve"> </w:t>
      </w:r>
    </w:p>
    <w:p w:rsidR="00860B6C" w:rsidRDefault="00860B6C" w:rsidP="00AC4412">
      <w:pPr>
        <w:widowControl w:val="0"/>
        <w:spacing w:beforeLines="50" w:before="120" w:after="120"/>
        <w:jc w:val="both"/>
        <w:rPr>
          <w:rFonts w:eastAsiaTheme="minorEastAsia"/>
          <w:lang w:eastAsia="zh-CN"/>
        </w:rPr>
      </w:pPr>
      <w:r>
        <w:rPr>
          <w:rFonts w:eastAsiaTheme="minorEastAsia" w:hint="eastAsia"/>
          <w:lang w:eastAsia="zh-CN"/>
        </w:rPr>
        <w:t xml:space="preserve">For the UE capability of 3T3R, </w:t>
      </w:r>
      <w:r w:rsidR="0005480C">
        <w:rPr>
          <w:rFonts w:eastAsiaTheme="minorEastAsia" w:hint="eastAsia"/>
          <w:lang w:eastAsia="zh-CN"/>
        </w:rPr>
        <w:t>currentl</w:t>
      </w:r>
      <w:r w:rsidR="008137A7">
        <w:rPr>
          <w:rFonts w:eastAsiaTheme="minorEastAsia" w:hint="eastAsia"/>
          <w:lang w:eastAsia="zh-CN"/>
        </w:rPr>
        <w:t xml:space="preserve">y, two reporting methods are supported for SRS antenna switching. One is reporting the </w:t>
      </w:r>
      <w:r w:rsidR="008137A7">
        <w:rPr>
          <w:rFonts w:eastAsiaTheme="minorEastAsia"/>
          <w:lang w:eastAsia="zh-CN"/>
        </w:rPr>
        <w:t>supported</w:t>
      </w:r>
      <w:r w:rsidR="008137A7">
        <w:rPr>
          <w:rFonts w:eastAsiaTheme="minorEastAsia" w:hint="eastAsia"/>
          <w:lang w:eastAsia="zh-CN"/>
        </w:rPr>
        <w:t xml:space="preserve"> numbers of </w:t>
      </w:r>
      <w:proofErr w:type="spellStart"/>
      <w:proofErr w:type="gramStart"/>
      <w:r w:rsidR="008137A7">
        <w:rPr>
          <w:rFonts w:eastAsiaTheme="minorEastAsia" w:hint="eastAsia"/>
          <w:lang w:eastAsia="zh-CN"/>
        </w:rPr>
        <w:t>Tx</w:t>
      </w:r>
      <w:proofErr w:type="spellEnd"/>
      <w:proofErr w:type="gramEnd"/>
      <w:r w:rsidR="008137A7">
        <w:rPr>
          <w:rFonts w:eastAsiaTheme="minorEastAsia" w:hint="eastAsia"/>
          <w:lang w:eastAsia="zh-CN"/>
        </w:rPr>
        <w:t xml:space="preserve"> and Rx</w:t>
      </w:r>
      <w:r w:rsidR="00D23E00">
        <w:rPr>
          <w:rFonts w:eastAsiaTheme="minorEastAsia" w:hint="eastAsia"/>
          <w:lang w:eastAsia="zh-CN"/>
        </w:rPr>
        <w:t xml:space="preserve"> for antenna switching</w:t>
      </w:r>
      <w:r w:rsidR="00B21762">
        <w:rPr>
          <w:rFonts w:eastAsiaTheme="minorEastAsia" w:hint="eastAsia"/>
          <w:lang w:eastAsia="zh-CN"/>
        </w:rPr>
        <w:t xml:space="preserve"> and the other is the</w:t>
      </w:r>
      <w:r w:rsidR="00597299">
        <w:rPr>
          <w:rFonts w:eastAsiaTheme="minorEastAsia" w:hint="eastAsia"/>
          <w:lang w:eastAsia="zh-CN"/>
        </w:rPr>
        <w:t xml:space="preserve"> optional downgrading capability where all the down</w:t>
      </w:r>
      <w:r w:rsidR="00B21762">
        <w:rPr>
          <w:rFonts w:eastAsiaTheme="minorEastAsia" w:hint="eastAsia"/>
          <w:lang w:eastAsia="zh-CN"/>
        </w:rPr>
        <w:t>grad</w:t>
      </w:r>
      <w:r w:rsidR="00597299">
        <w:rPr>
          <w:rFonts w:eastAsiaTheme="minorEastAsia" w:hint="eastAsia"/>
          <w:lang w:eastAsia="zh-CN"/>
        </w:rPr>
        <w:t xml:space="preserve">ed numbers of </w:t>
      </w:r>
      <w:proofErr w:type="spellStart"/>
      <w:r w:rsidR="00597299">
        <w:rPr>
          <w:rFonts w:eastAsiaTheme="minorEastAsia" w:hint="eastAsia"/>
          <w:lang w:eastAsia="zh-CN"/>
        </w:rPr>
        <w:t>Tx</w:t>
      </w:r>
      <w:proofErr w:type="spellEnd"/>
      <w:r w:rsidR="00597299">
        <w:rPr>
          <w:rFonts w:eastAsiaTheme="minorEastAsia" w:hint="eastAsia"/>
          <w:lang w:eastAsia="zh-CN"/>
        </w:rPr>
        <w:t xml:space="preserve"> and Rx are all supported</w:t>
      </w:r>
      <w:r w:rsidR="007624CE">
        <w:rPr>
          <w:rFonts w:eastAsiaTheme="minorEastAsia" w:hint="eastAsia"/>
          <w:lang w:eastAsia="zh-CN"/>
        </w:rPr>
        <w:t>. As</w:t>
      </w:r>
      <w:r>
        <w:rPr>
          <w:rFonts w:eastAsiaTheme="minorEastAsia" w:hint="eastAsia"/>
          <w:lang w:eastAsia="zh-CN"/>
        </w:rPr>
        <w:t xml:space="preserve"> 3Tx is not supported for</w:t>
      </w:r>
      <w:r w:rsidR="00597299">
        <w:rPr>
          <w:rFonts w:eastAsiaTheme="minorEastAsia" w:hint="eastAsia"/>
          <w:lang w:eastAsia="zh-CN"/>
        </w:rPr>
        <w:t xml:space="preserve"> the</w:t>
      </w:r>
      <w:r w:rsidR="007624CE">
        <w:rPr>
          <w:rFonts w:eastAsiaTheme="minorEastAsia" w:hint="eastAsia"/>
          <w:lang w:eastAsia="zh-CN"/>
        </w:rPr>
        <w:t xml:space="preserve"> </w:t>
      </w:r>
      <w:r>
        <w:rPr>
          <w:rFonts w:eastAsiaTheme="minorEastAsia" w:hint="eastAsia"/>
          <w:lang w:eastAsia="zh-CN"/>
        </w:rPr>
        <w:t>legacy UE capabilities of antenna switching</w:t>
      </w:r>
      <w:r w:rsidR="005C33FA">
        <w:rPr>
          <w:rFonts w:eastAsiaTheme="minorEastAsia" w:hint="eastAsia"/>
          <w:lang w:eastAsia="zh-CN"/>
        </w:rPr>
        <w:t xml:space="preserve">, </w:t>
      </w:r>
      <w:r w:rsidR="00597299">
        <w:rPr>
          <w:rFonts w:eastAsiaTheme="minorEastAsia" w:hint="eastAsia"/>
          <w:lang w:eastAsia="zh-CN"/>
        </w:rPr>
        <w:t xml:space="preserve">one possible way is to extend the existing UE </w:t>
      </w:r>
      <w:r w:rsidR="00597299">
        <w:rPr>
          <w:rFonts w:eastAsiaTheme="minorEastAsia"/>
          <w:lang w:eastAsia="zh-CN"/>
        </w:rPr>
        <w:t>capability</w:t>
      </w:r>
      <w:r w:rsidR="00597299">
        <w:rPr>
          <w:rFonts w:eastAsiaTheme="minorEastAsia" w:hint="eastAsia"/>
          <w:lang w:eastAsia="zh-CN"/>
        </w:rPr>
        <w:t xml:space="preserve"> via adding </w:t>
      </w:r>
      <w:r w:rsidR="00597299">
        <w:rPr>
          <w:rFonts w:eastAsiaTheme="minorEastAsia" w:hint="eastAsia"/>
          <w:lang w:eastAsia="zh-CN"/>
        </w:rPr>
        <w:lastRenderedPageBreak/>
        <w:t>the candidate values</w:t>
      </w:r>
      <w:r w:rsidR="005C33FA">
        <w:rPr>
          <w:rFonts w:eastAsiaTheme="minorEastAsia" w:hint="eastAsia"/>
          <w:lang w:eastAsia="zh-CN"/>
        </w:rPr>
        <w:t xml:space="preserve"> </w:t>
      </w:r>
      <w:r w:rsidR="005C33FA">
        <w:rPr>
          <w:rFonts w:eastAsiaTheme="minorEastAsia"/>
          <w:lang w:eastAsia="zh-CN"/>
        </w:rPr>
        <w:t>“</w:t>
      </w:r>
      <w:r w:rsidR="005C33FA">
        <w:rPr>
          <w:rFonts w:eastAsiaTheme="minorEastAsia" w:hint="eastAsia"/>
          <w:lang w:eastAsia="zh-CN"/>
        </w:rPr>
        <w:t>t3r3</w:t>
      </w:r>
      <w:r w:rsidR="005C33FA">
        <w:rPr>
          <w:rFonts w:eastAsiaTheme="minorEastAsia"/>
          <w:lang w:eastAsia="zh-CN"/>
        </w:rPr>
        <w:t>”</w:t>
      </w:r>
      <w:r w:rsidR="005C33FA">
        <w:rPr>
          <w:rFonts w:eastAsiaTheme="minorEastAsia" w:hint="eastAsia"/>
          <w:lang w:eastAsia="zh-CN"/>
        </w:rPr>
        <w:t xml:space="preserve"> and </w:t>
      </w:r>
      <w:r w:rsidR="005C33FA">
        <w:rPr>
          <w:rFonts w:eastAsiaTheme="minorEastAsia"/>
          <w:lang w:eastAsia="zh-CN"/>
        </w:rPr>
        <w:t>“</w:t>
      </w:r>
      <w:r w:rsidR="005C33FA">
        <w:rPr>
          <w:rFonts w:eastAsiaTheme="minorEastAsia" w:hint="eastAsia"/>
          <w:lang w:eastAsia="zh-CN"/>
        </w:rPr>
        <w:t>t3r6</w:t>
      </w:r>
      <w:r w:rsidR="005C33FA">
        <w:rPr>
          <w:rFonts w:eastAsiaTheme="minorEastAsia"/>
          <w:lang w:eastAsia="zh-CN"/>
        </w:rPr>
        <w:t>”</w:t>
      </w:r>
      <w:r w:rsidR="000460DF">
        <w:rPr>
          <w:rFonts w:eastAsiaTheme="minorEastAsia" w:hint="eastAsia"/>
          <w:lang w:eastAsia="zh-CN"/>
        </w:rPr>
        <w:t xml:space="preserve"> as for 3T3R and 3T6R, respectively, for Rel-19 3Tx.</w:t>
      </w:r>
      <w:r w:rsidR="00556654">
        <w:rPr>
          <w:rFonts w:eastAsiaTheme="minorEastAsia" w:hint="eastAsia"/>
          <w:lang w:eastAsia="zh-CN"/>
        </w:rPr>
        <w:t xml:space="preserve"> </w:t>
      </w:r>
      <w:r w:rsidR="00D23E00">
        <w:rPr>
          <w:rFonts w:eastAsiaTheme="minorEastAsia" w:hint="eastAsia"/>
          <w:lang w:eastAsia="zh-CN"/>
        </w:rPr>
        <w:t xml:space="preserve">Specifically, 3T3R </w:t>
      </w:r>
      <w:r w:rsidR="00D23E00">
        <w:rPr>
          <w:rFonts w:eastAsiaTheme="minorEastAsia"/>
          <w:lang w:eastAsia="zh-CN"/>
        </w:rPr>
        <w:t>should</w:t>
      </w:r>
      <w:r w:rsidR="00D23E00">
        <w:rPr>
          <w:rFonts w:eastAsiaTheme="minorEastAsia" w:hint="eastAsia"/>
          <w:lang w:eastAsia="zh-CN"/>
        </w:rPr>
        <w:t xml:space="preserve"> </w:t>
      </w:r>
      <w:r w:rsidR="00F07220">
        <w:rPr>
          <w:rFonts w:eastAsiaTheme="minorEastAsia" w:hint="eastAsia"/>
          <w:lang w:eastAsia="zh-CN"/>
        </w:rPr>
        <w:t>be included for both</w:t>
      </w:r>
      <w:r w:rsidR="00F07220" w:rsidRPr="00F07220">
        <w:rPr>
          <w:rFonts w:eastAsiaTheme="minorEastAsia" w:hint="eastAsia"/>
          <w:lang w:eastAsia="zh-CN"/>
        </w:rPr>
        <w:t xml:space="preserve"> </w:t>
      </w:r>
      <w:r w:rsidR="00F07220">
        <w:rPr>
          <w:rFonts w:eastAsiaTheme="minorEastAsia" w:hint="eastAsia"/>
          <w:lang w:eastAsia="zh-CN"/>
        </w:rPr>
        <w:t xml:space="preserve">up to </w:t>
      </w:r>
      <w:r w:rsidR="00D23E00">
        <w:rPr>
          <w:rFonts w:eastAsiaTheme="minorEastAsia" w:hint="eastAsia"/>
          <w:lang w:eastAsia="zh-CN"/>
        </w:rPr>
        <w:t xml:space="preserve">4Rx and </w:t>
      </w:r>
      <w:r w:rsidR="00F07220">
        <w:rPr>
          <w:rFonts w:eastAsiaTheme="minorEastAsia" w:hint="eastAsia"/>
          <w:lang w:eastAsia="zh-CN"/>
        </w:rPr>
        <w:t xml:space="preserve">up to </w:t>
      </w:r>
      <w:r w:rsidR="00D23E00">
        <w:rPr>
          <w:rFonts w:eastAsiaTheme="minorEastAsia" w:hint="eastAsia"/>
          <w:lang w:eastAsia="zh-CN"/>
        </w:rPr>
        <w:t xml:space="preserve">8Rx cases while 3T6R is </w:t>
      </w:r>
      <w:r w:rsidR="00A94926">
        <w:rPr>
          <w:rFonts w:eastAsiaTheme="minorEastAsia" w:hint="eastAsia"/>
          <w:lang w:eastAsia="zh-CN"/>
        </w:rPr>
        <w:t>supported for up to 8Rx case.</w:t>
      </w:r>
      <w:r w:rsidR="00556654">
        <w:rPr>
          <w:rFonts w:eastAsiaTheme="minorEastAsia" w:hint="eastAsia"/>
          <w:lang w:eastAsia="zh-CN"/>
        </w:rPr>
        <w:t xml:space="preserve"> The </w:t>
      </w:r>
      <w:r w:rsidR="00556654">
        <w:rPr>
          <w:rFonts w:eastAsiaTheme="minorEastAsia"/>
          <w:lang w:eastAsia="zh-CN"/>
        </w:rPr>
        <w:t>downgrading</w:t>
      </w:r>
      <w:r w:rsidR="00556654">
        <w:rPr>
          <w:rFonts w:eastAsiaTheme="minorEastAsia" w:hint="eastAsia"/>
          <w:lang w:eastAsia="zh-CN"/>
        </w:rPr>
        <w:t xml:space="preserve"> capability </w:t>
      </w:r>
      <w:r w:rsidR="009B1C0C">
        <w:rPr>
          <w:rFonts w:eastAsiaTheme="minorEastAsia" w:hint="eastAsia"/>
          <w:lang w:eastAsia="zh-CN"/>
        </w:rPr>
        <w:t>remains optional.</w:t>
      </w:r>
    </w:p>
    <w:p w:rsidR="008E0FFA" w:rsidRPr="00AA47ED" w:rsidRDefault="00C63399" w:rsidP="00AC4412">
      <w:pPr>
        <w:widowControl w:val="0"/>
        <w:spacing w:beforeLines="50" w:before="120" w:after="120"/>
        <w:jc w:val="both"/>
        <w:rPr>
          <w:rFonts w:eastAsiaTheme="minorEastAsia"/>
          <w:lang w:eastAsia="zh-CN"/>
        </w:rPr>
      </w:pPr>
      <w:r>
        <w:rPr>
          <w:rFonts w:eastAsiaTheme="minorEastAsia" w:hint="eastAsia"/>
          <w:lang w:eastAsia="zh-CN"/>
        </w:rPr>
        <w:t>Another issue is that as 3-port SRS resource for antenna switching is achieved by muting the 4</w:t>
      </w:r>
      <w:r w:rsidRPr="00101DA7">
        <w:rPr>
          <w:rFonts w:eastAsiaTheme="minorEastAsia" w:hint="eastAsia"/>
          <w:vertAlign w:val="superscript"/>
          <w:lang w:eastAsia="zh-CN"/>
        </w:rPr>
        <w:t>th</w:t>
      </w:r>
      <w:r>
        <w:rPr>
          <w:rFonts w:eastAsiaTheme="minorEastAsia" w:hint="eastAsia"/>
          <w:lang w:eastAsia="zh-CN"/>
        </w:rPr>
        <w:t xml:space="preserve"> port of a 4-port SRS resource, whether the SRS antenna switching is 4T4R or 3T3R is not clear. In RAN1# 118 meeting [2], a RRC </w:t>
      </w:r>
      <w:r>
        <w:rPr>
          <w:rFonts w:eastAsiaTheme="minorEastAsia"/>
          <w:lang w:eastAsia="zh-CN"/>
        </w:rPr>
        <w:t>parameter</w:t>
      </w:r>
      <w:r>
        <w:rPr>
          <w:rFonts w:eastAsiaTheme="minorEastAsia" w:hint="eastAsia"/>
          <w:lang w:eastAsia="zh-CN"/>
        </w:rPr>
        <w:t xml:space="preserve"> is introduced to </w:t>
      </w:r>
      <w:r w:rsidRPr="00942F0C">
        <w:t>enab</w:t>
      </w:r>
      <w:r>
        <w:rPr>
          <w:rFonts w:eastAsiaTheme="minorEastAsia" w:hint="eastAsia"/>
          <w:lang w:eastAsia="zh-CN"/>
        </w:rPr>
        <w:t>le</w:t>
      </w:r>
      <w:r w:rsidRPr="00942F0C">
        <w:t xml:space="preserve"> a configured 4-port SRS resource with port 1003 disabled</w:t>
      </w:r>
      <w:r w:rsidRPr="00101DA7">
        <w:t xml:space="preserve"> </w:t>
      </w:r>
      <w:r>
        <w:rPr>
          <w:rFonts w:eastAsiaTheme="minorEastAsia" w:hint="eastAsia"/>
          <w:lang w:eastAsia="zh-CN"/>
        </w:rPr>
        <w:t>f</w:t>
      </w:r>
      <w:r w:rsidRPr="00942F0C">
        <w:t>or a UE reporting UE capability of 3TX operation</w:t>
      </w:r>
      <w:r>
        <w:rPr>
          <w:rFonts w:eastAsiaTheme="minorEastAsia" w:hint="eastAsia"/>
          <w:lang w:eastAsia="zh-CN"/>
        </w:rPr>
        <w:t xml:space="preserve">. Same </w:t>
      </w:r>
      <w:r w:rsidR="008E0FFA">
        <w:rPr>
          <w:rFonts w:eastAsiaTheme="minorEastAsia" w:hint="eastAsia"/>
          <w:lang w:eastAsia="zh-CN"/>
        </w:rPr>
        <w:t>mechanism</w:t>
      </w:r>
      <w:r>
        <w:rPr>
          <w:rFonts w:eastAsiaTheme="minorEastAsia" w:hint="eastAsia"/>
          <w:lang w:eastAsia="zh-CN"/>
        </w:rPr>
        <w:t xml:space="preserve"> can be re-used to enable </w:t>
      </w:r>
      <w:r w:rsidR="008E0FFA" w:rsidRPr="00942F0C">
        <w:t>a configured 4-port SRS resource with port 1003 disabled</w:t>
      </w:r>
      <w:r w:rsidR="008E0FFA" w:rsidRPr="00101DA7">
        <w:t xml:space="preserve"> </w:t>
      </w:r>
      <w:r w:rsidR="008E0FFA">
        <w:rPr>
          <w:rFonts w:eastAsiaTheme="minorEastAsia" w:hint="eastAsia"/>
          <w:lang w:eastAsia="zh-CN"/>
        </w:rPr>
        <w:t>f</w:t>
      </w:r>
      <w:r w:rsidR="008E0FFA" w:rsidRPr="00942F0C">
        <w:t>or</w:t>
      </w:r>
      <w:r w:rsidR="008E0FFA">
        <w:rPr>
          <w:rFonts w:eastAsiaTheme="minorEastAsia" w:hint="eastAsia"/>
          <w:lang w:eastAsia="zh-CN"/>
        </w:rPr>
        <w:t xml:space="preserve"> </w:t>
      </w:r>
      <w:r>
        <w:rPr>
          <w:rFonts w:eastAsiaTheme="minorEastAsia" w:hint="eastAsia"/>
          <w:lang w:eastAsia="zh-CN"/>
        </w:rPr>
        <w:t>3T3R</w:t>
      </w:r>
      <w:r w:rsidR="00D01379">
        <w:rPr>
          <w:rFonts w:eastAsiaTheme="minorEastAsia" w:hint="eastAsia"/>
          <w:lang w:eastAsia="zh-CN"/>
        </w:rPr>
        <w:t>/3T6R</w:t>
      </w:r>
      <w:r>
        <w:rPr>
          <w:rFonts w:eastAsiaTheme="minorEastAsia" w:hint="eastAsia"/>
          <w:lang w:eastAsia="zh-CN"/>
        </w:rPr>
        <w:t xml:space="preserve"> antenna switching</w:t>
      </w:r>
      <w:r w:rsidR="008E0FFA">
        <w:rPr>
          <w:rFonts w:eastAsiaTheme="minorEastAsia" w:hint="eastAsia"/>
          <w:lang w:eastAsia="zh-CN"/>
        </w:rPr>
        <w:t xml:space="preserve">, i.e., a RRC </w:t>
      </w:r>
      <w:r w:rsidR="008E0FFA">
        <w:rPr>
          <w:rFonts w:eastAsiaTheme="minorEastAsia"/>
          <w:lang w:eastAsia="zh-CN"/>
        </w:rPr>
        <w:t>parameter</w:t>
      </w:r>
      <w:r w:rsidR="008E0FFA">
        <w:rPr>
          <w:rFonts w:eastAsiaTheme="minorEastAsia" w:hint="eastAsia"/>
          <w:lang w:eastAsia="zh-CN"/>
        </w:rPr>
        <w:t xml:space="preserve"> is introduced to </w:t>
      </w:r>
      <w:r w:rsidR="008E0FFA" w:rsidRPr="00942F0C">
        <w:t>enab</w:t>
      </w:r>
      <w:r w:rsidR="008E0FFA">
        <w:rPr>
          <w:rFonts w:eastAsiaTheme="minorEastAsia" w:hint="eastAsia"/>
          <w:lang w:eastAsia="zh-CN"/>
        </w:rPr>
        <w:t>le</w:t>
      </w:r>
      <w:r w:rsidR="008E0FFA" w:rsidRPr="00942F0C">
        <w:t xml:space="preserve"> a configured 4-port SRS resource with port 1003 disabled</w:t>
      </w:r>
      <w:r w:rsidR="008E0FFA" w:rsidRPr="00101DA7">
        <w:t xml:space="preserve"> </w:t>
      </w:r>
      <w:r w:rsidR="008E0FFA">
        <w:rPr>
          <w:rFonts w:eastAsiaTheme="minorEastAsia" w:hint="eastAsia"/>
          <w:lang w:eastAsia="zh-CN"/>
        </w:rPr>
        <w:t>f</w:t>
      </w:r>
      <w:r w:rsidR="008E0FFA" w:rsidRPr="00942F0C">
        <w:t>or</w:t>
      </w:r>
      <w:r w:rsidR="008E0FFA">
        <w:rPr>
          <w:rFonts w:eastAsiaTheme="minorEastAsia" w:hint="eastAsia"/>
          <w:lang w:eastAsia="zh-CN"/>
        </w:rPr>
        <w:t xml:space="preserve"> 3T3R and 3T6R</w:t>
      </w:r>
      <w:r>
        <w:rPr>
          <w:rFonts w:eastAsiaTheme="minorEastAsia" w:hint="eastAsia"/>
          <w:lang w:eastAsia="zh-CN"/>
        </w:rPr>
        <w:t>.</w:t>
      </w:r>
      <w:r w:rsidR="008E0FFA">
        <w:rPr>
          <w:rFonts w:eastAsiaTheme="minorEastAsia" w:hint="eastAsia"/>
          <w:lang w:eastAsia="zh-CN"/>
        </w:rPr>
        <w:t xml:space="preserve"> Then 3T3R can be </w:t>
      </w:r>
      <w:r w:rsidR="008E0FFA" w:rsidRPr="008E0FFA">
        <w:rPr>
          <w:rFonts w:eastAsiaTheme="minorEastAsia"/>
          <w:lang w:eastAsia="zh-CN"/>
        </w:rPr>
        <w:t>distinguished</w:t>
      </w:r>
      <w:r w:rsidR="008E0FFA">
        <w:rPr>
          <w:rFonts w:eastAsiaTheme="minorEastAsia" w:hint="eastAsia"/>
          <w:lang w:eastAsia="zh-CN"/>
        </w:rPr>
        <w:t xml:space="preserve"> from 4T4R and 3T6R can be </w:t>
      </w:r>
      <w:r w:rsidR="008E0FFA" w:rsidRPr="008E0FFA">
        <w:rPr>
          <w:rFonts w:eastAsiaTheme="minorEastAsia"/>
          <w:lang w:eastAsia="zh-CN"/>
        </w:rPr>
        <w:t>distinguished</w:t>
      </w:r>
      <w:r w:rsidR="008E0FFA">
        <w:rPr>
          <w:rFonts w:eastAsiaTheme="minorEastAsia" w:hint="eastAsia"/>
          <w:lang w:eastAsia="zh-CN"/>
        </w:rPr>
        <w:t xml:space="preserve"> from 4T8R.</w:t>
      </w:r>
    </w:p>
    <w:p w:rsidR="00D15E90" w:rsidRDefault="00D15E90" w:rsidP="00D15E90">
      <w:pPr>
        <w:widowControl w:val="0"/>
        <w:spacing w:beforeLines="50" w:before="120" w:after="120"/>
        <w:jc w:val="both"/>
        <w:rPr>
          <w:rFonts w:eastAsia="宋体"/>
          <w:b/>
          <w:lang w:eastAsia="zh-CN"/>
        </w:rPr>
      </w:pPr>
      <w:r w:rsidRPr="00DF573C">
        <w:rPr>
          <w:rFonts w:eastAsiaTheme="minorEastAsia"/>
          <w:b/>
          <w:lang w:eastAsia="zh-CN"/>
        </w:rPr>
        <w:t xml:space="preserve">Proposal </w:t>
      </w:r>
      <w:r>
        <w:rPr>
          <w:rFonts w:eastAsiaTheme="minorEastAsia" w:hint="eastAsia"/>
          <w:b/>
          <w:lang w:eastAsia="zh-CN"/>
        </w:rPr>
        <w:t>2</w:t>
      </w:r>
      <w:r w:rsidRPr="00DF573C">
        <w:rPr>
          <w:b/>
        </w:rPr>
        <w:t>:</w:t>
      </w:r>
      <w:r>
        <w:rPr>
          <w:rFonts w:eastAsia="宋体"/>
          <w:b/>
          <w:lang w:eastAsia="zh-CN"/>
        </w:rPr>
        <w:t xml:space="preserve"> </w:t>
      </w:r>
      <w:r>
        <w:rPr>
          <w:rFonts w:eastAsia="宋体" w:hint="eastAsia"/>
          <w:b/>
          <w:lang w:eastAsia="zh-CN"/>
        </w:rPr>
        <w:t>Re-use the legacy</w:t>
      </w:r>
      <w:r w:rsidRPr="00C41661">
        <w:rPr>
          <w:rFonts w:eastAsia="宋体"/>
          <w:b/>
          <w:lang w:eastAsia="zh-CN"/>
        </w:rPr>
        <w:t xml:space="preserve"> </w:t>
      </w:r>
      <w:r>
        <w:rPr>
          <w:rFonts w:eastAsia="宋体" w:hint="eastAsia"/>
          <w:b/>
          <w:lang w:eastAsia="zh-CN"/>
        </w:rPr>
        <w:t>SRS configurations for</w:t>
      </w:r>
      <w:r w:rsidRPr="00C41661">
        <w:rPr>
          <w:rFonts w:eastAsia="宋体"/>
          <w:b/>
          <w:lang w:eastAsia="zh-CN"/>
        </w:rPr>
        <w:t xml:space="preserve"> </w:t>
      </w:r>
      <w:r>
        <w:rPr>
          <w:rFonts w:eastAsia="宋体" w:hint="eastAsia"/>
          <w:b/>
          <w:lang w:eastAsia="zh-CN"/>
        </w:rPr>
        <w:t>4T4R/</w:t>
      </w:r>
      <w:r w:rsidRPr="00C41661">
        <w:rPr>
          <w:rFonts w:eastAsia="宋体"/>
          <w:b/>
          <w:lang w:eastAsia="zh-CN"/>
        </w:rPr>
        <w:t>4T8R</w:t>
      </w:r>
      <w:r>
        <w:rPr>
          <w:rFonts w:eastAsia="宋体" w:hint="eastAsia"/>
          <w:b/>
          <w:lang w:eastAsia="zh-CN"/>
        </w:rPr>
        <w:t xml:space="preserve"> </w:t>
      </w:r>
      <w:r>
        <w:rPr>
          <w:rFonts w:eastAsia="宋体"/>
          <w:b/>
          <w:lang w:eastAsia="zh-CN"/>
        </w:rPr>
        <w:t>antenna</w:t>
      </w:r>
      <w:r>
        <w:rPr>
          <w:rFonts w:eastAsia="宋体" w:hint="eastAsia"/>
          <w:b/>
          <w:lang w:eastAsia="zh-CN"/>
        </w:rPr>
        <w:t xml:space="preserve"> switching for 3T3R/3T6R </w:t>
      </w:r>
      <w:r>
        <w:rPr>
          <w:rFonts w:eastAsia="宋体"/>
          <w:b/>
          <w:lang w:eastAsia="zh-CN"/>
        </w:rPr>
        <w:t>antenna</w:t>
      </w:r>
      <w:r>
        <w:rPr>
          <w:rFonts w:eastAsia="宋体" w:hint="eastAsia"/>
          <w:b/>
          <w:lang w:eastAsia="zh-CN"/>
        </w:rPr>
        <w:t xml:space="preserve"> switching</w:t>
      </w:r>
      <w:r w:rsidRPr="00C41661">
        <w:t xml:space="preserve"> </w:t>
      </w:r>
      <w:r>
        <w:rPr>
          <w:rFonts w:eastAsia="宋体" w:hint="eastAsia"/>
          <w:b/>
          <w:lang w:eastAsia="zh-CN"/>
        </w:rPr>
        <w:t xml:space="preserve">by </w:t>
      </w:r>
      <w:r w:rsidRPr="00C41661">
        <w:rPr>
          <w:rFonts w:eastAsia="宋体"/>
          <w:b/>
          <w:lang w:eastAsia="zh-CN"/>
        </w:rPr>
        <w:t xml:space="preserve">muting </w:t>
      </w:r>
      <w:r w:rsidRPr="007C118C">
        <w:rPr>
          <w:rFonts w:eastAsia="宋体"/>
          <w:b/>
          <w:lang w:eastAsia="zh-CN"/>
        </w:rPr>
        <w:t>the 4</w:t>
      </w:r>
      <w:r w:rsidRPr="004212DE">
        <w:rPr>
          <w:rFonts w:eastAsia="宋体"/>
          <w:b/>
          <w:vertAlign w:val="superscript"/>
          <w:lang w:eastAsia="zh-CN"/>
        </w:rPr>
        <w:t>th</w:t>
      </w:r>
      <w:r w:rsidRPr="007C118C">
        <w:rPr>
          <w:rFonts w:eastAsia="宋体"/>
          <w:b/>
          <w:lang w:eastAsia="zh-CN"/>
        </w:rPr>
        <w:t xml:space="preserve"> port of </w:t>
      </w:r>
      <w:r>
        <w:rPr>
          <w:rFonts w:eastAsia="宋体"/>
          <w:b/>
          <w:lang w:eastAsia="zh-CN"/>
        </w:rPr>
        <w:t>the</w:t>
      </w:r>
      <w:r>
        <w:rPr>
          <w:rFonts w:eastAsia="宋体" w:hint="eastAsia"/>
          <w:b/>
          <w:lang w:eastAsia="zh-CN"/>
        </w:rPr>
        <w:t xml:space="preserve"> 4-port </w:t>
      </w:r>
      <w:r w:rsidRPr="007C118C">
        <w:rPr>
          <w:rFonts w:eastAsia="宋体"/>
          <w:b/>
          <w:lang w:eastAsia="zh-CN"/>
        </w:rPr>
        <w:t>SRS resources</w:t>
      </w:r>
      <w:r w:rsidR="00D65046">
        <w:rPr>
          <w:rFonts w:eastAsia="宋体" w:hint="eastAsia"/>
          <w:b/>
          <w:lang w:eastAsia="zh-CN"/>
        </w:rPr>
        <w:t>.</w:t>
      </w:r>
    </w:p>
    <w:p w:rsidR="00D45767" w:rsidRDefault="00D45767" w:rsidP="00A47BB7">
      <w:pPr>
        <w:widowControl w:val="0"/>
        <w:spacing w:beforeLines="50" w:before="120" w:after="120"/>
        <w:jc w:val="both"/>
        <w:rPr>
          <w:rFonts w:eastAsia="宋体"/>
          <w:b/>
          <w:lang w:eastAsia="zh-CN"/>
        </w:rPr>
      </w:pPr>
      <w:r w:rsidRPr="007E4D5F">
        <w:rPr>
          <w:rFonts w:eastAsiaTheme="minorEastAsia"/>
          <w:b/>
          <w:lang w:eastAsia="zh-CN"/>
        </w:rPr>
        <w:t>Proposal</w:t>
      </w:r>
      <w:r w:rsidR="004F4994">
        <w:rPr>
          <w:rFonts w:eastAsiaTheme="minorEastAsia" w:hint="eastAsia"/>
          <w:b/>
          <w:lang w:eastAsia="zh-CN"/>
        </w:rPr>
        <w:t xml:space="preserve"> </w:t>
      </w:r>
      <w:r w:rsidR="001346C7">
        <w:rPr>
          <w:rFonts w:eastAsiaTheme="minorEastAsia" w:hint="eastAsia"/>
          <w:b/>
          <w:lang w:eastAsia="zh-CN"/>
        </w:rPr>
        <w:t>3</w:t>
      </w:r>
      <w:r w:rsidRPr="007E4D5F">
        <w:rPr>
          <w:b/>
        </w:rPr>
        <w:t>:</w:t>
      </w:r>
      <w:r w:rsidRPr="007E4D5F">
        <w:rPr>
          <w:rFonts w:eastAsia="宋体"/>
          <w:b/>
          <w:lang w:eastAsia="zh-CN"/>
        </w:rPr>
        <w:t xml:space="preserve"> </w:t>
      </w:r>
      <w:r w:rsidR="00740D22">
        <w:rPr>
          <w:rFonts w:eastAsia="宋体" w:hint="eastAsia"/>
          <w:b/>
          <w:lang w:eastAsia="zh-CN"/>
        </w:rPr>
        <w:t xml:space="preserve">Extend the existing </w:t>
      </w:r>
      <w:r w:rsidR="00740D22">
        <w:rPr>
          <w:rFonts w:eastAsia="宋体"/>
          <w:b/>
          <w:lang w:eastAsia="zh-CN"/>
        </w:rPr>
        <w:t>antenna</w:t>
      </w:r>
      <w:r w:rsidR="00740D22">
        <w:rPr>
          <w:rFonts w:eastAsia="宋体" w:hint="eastAsia"/>
          <w:b/>
          <w:lang w:eastAsia="zh-CN"/>
        </w:rPr>
        <w:t xml:space="preserve"> switching schemes via i</w:t>
      </w:r>
      <w:r>
        <w:rPr>
          <w:rFonts w:eastAsia="宋体" w:hint="eastAsia"/>
          <w:b/>
          <w:lang w:eastAsia="zh-CN"/>
        </w:rPr>
        <w:t>n</w:t>
      </w:r>
      <w:r>
        <w:rPr>
          <w:rFonts w:eastAsia="宋体"/>
          <w:b/>
          <w:lang w:eastAsia="zh-CN"/>
        </w:rPr>
        <w:t>tr</w:t>
      </w:r>
      <w:r>
        <w:rPr>
          <w:rFonts w:eastAsia="宋体" w:hint="eastAsia"/>
          <w:b/>
          <w:lang w:eastAsia="zh-CN"/>
        </w:rPr>
        <w:t>oduc</w:t>
      </w:r>
      <w:r w:rsidR="00740D22">
        <w:rPr>
          <w:rFonts w:eastAsia="宋体" w:hint="eastAsia"/>
          <w:b/>
          <w:lang w:eastAsia="zh-CN"/>
        </w:rPr>
        <w:t>ing</w:t>
      </w:r>
      <w:r w:rsidR="00D01379">
        <w:rPr>
          <w:rFonts w:eastAsia="宋体" w:hint="eastAsia"/>
          <w:b/>
          <w:lang w:eastAsia="zh-CN"/>
        </w:rPr>
        <w:t xml:space="preserve"> new </w:t>
      </w:r>
      <w:r w:rsidR="00E75777">
        <w:rPr>
          <w:rFonts w:eastAsia="宋体" w:hint="eastAsia"/>
          <w:b/>
          <w:lang w:eastAsia="zh-CN"/>
        </w:rPr>
        <w:t>candidate value</w:t>
      </w:r>
      <w:r w:rsidR="00740D22">
        <w:rPr>
          <w:rFonts w:eastAsia="宋体" w:hint="eastAsia"/>
          <w:b/>
          <w:lang w:eastAsia="zh-CN"/>
        </w:rPr>
        <w:t>s</w:t>
      </w:r>
      <w:r w:rsidR="00046697">
        <w:rPr>
          <w:rFonts w:ascii="Times" w:eastAsia="宋体" w:hAnsi="Times" w:cs="Times" w:hint="eastAsia"/>
          <w:b/>
          <w:lang w:eastAsia="zh-CN"/>
        </w:rPr>
        <w:t xml:space="preserve"> </w:t>
      </w:r>
      <w:r w:rsidR="00D02643">
        <w:rPr>
          <w:rFonts w:ascii="Times" w:eastAsia="宋体" w:hAnsi="Times" w:cs="Times"/>
          <w:b/>
          <w:lang w:eastAsia="zh-CN"/>
        </w:rPr>
        <w:t>“</w:t>
      </w:r>
      <w:r w:rsidR="00046697">
        <w:rPr>
          <w:rFonts w:ascii="Times" w:eastAsia="宋体" w:hAnsi="Times" w:cs="Times" w:hint="eastAsia"/>
          <w:b/>
          <w:lang w:eastAsia="zh-CN"/>
        </w:rPr>
        <w:t>t3r3</w:t>
      </w:r>
      <w:r w:rsidR="00D02643">
        <w:rPr>
          <w:rFonts w:ascii="Times" w:eastAsia="宋体" w:hAnsi="Times" w:cs="Times"/>
          <w:b/>
          <w:lang w:eastAsia="zh-CN"/>
        </w:rPr>
        <w:t>”</w:t>
      </w:r>
      <w:r w:rsidR="00740D22">
        <w:rPr>
          <w:rFonts w:ascii="Times" w:eastAsia="宋体" w:hAnsi="Times" w:cs="Times" w:hint="eastAsia"/>
          <w:b/>
          <w:lang w:eastAsia="zh-CN"/>
        </w:rPr>
        <w:t xml:space="preserve"> and</w:t>
      </w:r>
      <w:r w:rsidR="00046697" w:rsidDel="00046697">
        <w:rPr>
          <w:rFonts w:ascii="Times" w:eastAsia="宋体" w:hAnsi="Times" w:cs="Times" w:hint="eastAsia"/>
          <w:b/>
          <w:lang w:eastAsia="zh-CN"/>
        </w:rPr>
        <w:t xml:space="preserve"> </w:t>
      </w:r>
      <w:r w:rsidR="00E75777">
        <w:rPr>
          <w:rFonts w:ascii="Times" w:eastAsia="宋体" w:hAnsi="Times" w:cs="Times"/>
          <w:b/>
          <w:lang w:eastAsia="zh-CN"/>
        </w:rPr>
        <w:t>“</w:t>
      </w:r>
      <w:r w:rsidR="00E75777">
        <w:rPr>
          <w:rFonts w:ascii="Times" w:eastAsia="宋体" w:hAnsi="Times" w:cs="Times" w:hint="eastAsia"/>
          <w:b/>
          <w:lang w:eastAsia="zh-CN"/>
        </w:rPr>
        <w:t>t3r6</w:t>
      </w:r>
      <w:r w:rsidR="00E75777">
        <w:rPr>
          <w:rFonts w:ascii="Times" w:eastAsia="宋体" w:hAnsi="Times" w:cs="Times"/>
          <w:b/>
          <w:lang w:eastAsia="zh-CN"/>
        </w:rPr>
        <w:t>”</w:t>
      </w:r>
      <w:r w:rsidR="00046697">
        <w:rPr>
          <w:rFonts w:ascii="Times" w:eastAsia="宋体" w:hAnsi="Times" w:cs="Times" w:hint="eastAsia"/>
          <w:b/>
          <w:lang w:eastAsia="zh-CN"/>
        </w:rPr>
        <w:t xml:space="preserve">for </w:t>
      </w:r>
      <w:r w:rsidR="00740D22">
        <w:rPr>
          <w:rFonts w:ascii="Times" w:eastAsia="宋体" w:hAnsi="Times" w:cs="Times" w:hint="eastAsia"/>
          <w:b/>
          <w:lang w:eastAsia="zh-CN"/>
        </w:rPr>
        <w:t xml:space="preserve">3T3R and </w:t>
      </w:r>
      <w:r w:rsidR="00D01379">
        <w:rPr>
          <w:rFonts w:ascii="Times" w:eastAsia="宋体" w:hAnsi="Times" w:cs="Times" w:hint="eastAsia"/>
          <w:b/>
          <w:lang w:eastAsia="zh-CN"/>
        </w:rPr>
        <w:t>3T6R</w:t>
      </w:r>
      <w:r w:rsidR="00740D22">
        <w:rPr>
          <w:rFonts w:ascii="Times" w:eastAsia="宋体" w:hAnsi="Times" w:cs="Times" w:hint="eastAsia"/>
          <w:b/>
          <w:lang w:eastAsia="zh-CN"/>
        </w:rPr>
        <w:t xml:space="preserve">, respectively, </w:t>
      </w:r>
      <w:r w:rsidRPr="007C118C">
        <w:rPr>
          <w:rFonts w:eastAsia="宋体"/>
          <w:b/>
          <w:lang w:eastAsia="zh-CN"/>
        </w:rPr>
        <w:t xml:space="preserve">for </w:t>
      </w:r>
      <w:r w:rsidR="00E75777">
        <w:rPr>
          <w:rFonts w:eastAsia="宋体" w:hint="eastAsia"/>
          <w:b/>
          <w:lang w:eastAsia="zh-CN"/>
        </w:rPr>
        <w:t xml:space="preserve">UE capability for Rel-19 </w:t>
      </w:r>
      <w:r w:rsidRPr="007C118C">
        <w:rPr>
          <w:rFonts w:eastAsia="宋体"/>
          <w:b/>
          <w:lang w:eastAsia="zh-CN"/>
        </w:rPr>
        <w:t>UL 3Tx</w:t>
      </w:r>
      <w:r>
        <w:rPr>
          <w:rFonts w:eastAsia="宋体" w:hint="eastAsia"/>
          <w:b/>
          <w:lang w:eastAsia="zh-CN"/>
        </w:rPr>
        <w:t>.</w:t>
      </w:r>
      <w:r w:rsidR="009B1C0C">
        <w:rPr>
          <w:rFonts w:eastAsia="宋体" w:hint="eastAsia"/>
          <w:b/>
          <w:lang w:eastAsia="zh-CN"/>
        </w:rPr>
        <w:t xml:space="preserve"> </w:t>
      </w:r>
    </w:p>
    <w:p w:rsidR="00BE212C" w:rsidRDefault="00BE212C" w:rsidP="00BE2A68">
      <w:pPr>
        <w:spacing w:after="120"/>
        <w:jc w:val="both"/>
        <w:rPr>
          <w:rFonts w:eastAsiaTheme="minorEastAsia"/>
          <w:b/>
          <w:lang w:eastAsia="zh-CN"/>
        </w:rPr>
      </w:pPr>
      <w:r>
        <w:rPr>
          <w:rFonts w:eastAsia="宋体" w:hint="eastAsia"/>
          <w:b/>
          <w:lang w:eastAsia="zh-CN"/>
        </w:rPr>
        <w:t xml:space="preserve">Proposal </w:t>
      </w:r>
      <w:r w:rsidR="00B64E78">
        <w:rPr>
          <w:rFonts w:eastAsia="宋体" w:hint="eastAsia"/>
          <w:b/>
          <w:lang w:eastAsia="zh-CN"/>
        </w:rPr>
        <w:t>4</w:t>
      </w:r>
      <w:r>
        <w:rPr>
          <w:rFonts w:eastAsia="宋体" w:hint="eastAsia"/>
          <w:b/>
          <w:lang w:eastAsia="zh-CN"/>
        </w:rPr>
        <w:t xml:space="preserve">: </w:t>
      </w:r>
      <w:r w:rsidR="00BE2A68">
        <w:rPr>
          <w:rFonts w:eastAsiaTheme="minorEastAsia" w:hint="eastAsia"/>
          <w:b/>
          <w:lang w:eastAsia="zh-CN"/>
        </w:rPr>
        <w:t>F</w:t>
      </w:r>
      <w:r w:rsidR="00BE2A68" w:rsidRPr="00717E69">
        <w:rPr>
          <w:rFonts w:eastAsiaTheme="minorEastAsia" w:hint="eastAsia"/>
          <w:b/>
          <w:lang w:eastAsia="zh-CN"/>
        </w:rPr>
        <w:t xml:space="preserve">or </w:t>
      </w:r>
      <w:r w:rsidR="00EC5985">
        <w:rPr>
          <w:rFonts w:eastAsiaTheme="minorEastAsia" w:hint="eastAsia"/>
          <w:b/>
          <w:lang w:eastAsia="zh-CN"/>
        </w:rPr>
        <w:t>antenna switching</w:t>
      </w:r>
      <w:r w:rsidR="00BE2A68">
        <w:rPr>
          <w:rFonts w:eastAsiaTheme="minorEastAsia" w:hint="eastAsia"/>
          <w:b/>
          <w:lang w:eastAsia="zh-CN"/>
        </w:rPr>
        <w:t xml:space="preserve">, </w:t>
      </w:r>
      <w:r w:rsidR="00EC5985">
        <w:rPr>
          <w:rFonts w:eastAsiaTheme="minorEastAsia" w:hint="eastAsia"/>
          <w:b/>
          <w:lang w:eastAsia="zh-CN"/>
        </w:rPr>
        <w:t>introduce</w:t>
      </w:r>
      <w:r w:rsidR="008715BA">
        <w:rPr>
          <w:rFonts w:eastAsiaTheme="minorEastAsia" w:hint="eastAsia"/>
          <w:b/>
          <w:lang w:eastAsia="zh-CN"/>
        </w:rPr>
        <w:t xml:space="preserve"> </w:t>
      </w:r>
      <w:r w:rsidR="00EC5985">
        <w:rPr>
          <w:rFonts w:eastAsiaTheme="minorEastAsia" w:hint="eastAsia"/>
          <w:b/>
          <w:lang w:eastAsia="zh-CN"/>
        </w:rPr>
        <w:t>a</w:t>
      </w:r>
      <w:r w:rsidR="008715BA">
        <w:rPr>
          <w:rFonts w:eastAsiaTheme="minorEastAsia" w:hint="eastAsia"/>
          <w:b/>
          <w:lang w:eastAsia="zh-CN"/>
        </w:rPr>
        <w:t xml:space="preserve"> </w:t>
      </w:r>
      <w:r w:rsidR="00BE2A68">
        <w:rPr>
          <w:rFonts w:eastAsiaTheme="minorEastAsia" w:hint="eastAsia"/>
          <w:b/>
          <w:lang w:eastAsia="zh-CN"/>
        </w:rPr>
        <w:t xml:space="preserve">RRC parameter </w:t>
      </w:r>
      <w:r w:rsidR="008715BA" w:rsidRPr="008715BA">
        <w:rPr>
          <w:rFonts w:eastAsiaTheme="minorEastAsia"/>
          <w:b/>
          <w:lang w:eastAsia="zh-CN"/>
        </w:rPr>
        <w:t>for enabling a configured 4-port SRS r</w:t>
      </w:r>
      <w:r w:rsidR="008715BA">
        <w:rPr>
          <w:rFonts w:eastAsiaTheme="minorEastAsia"/>
          <w:b/>
          <w:lang w:eastAsia="zh-CN"/>
        </w:rPr>
        <w:t>esource with port 1003 disabled</w:t>
      </w:r>
      <w:r w:rsidR="008715BA">
        <w:rPr>
          <w:rFonts w:eastAsiaTheme="minorEastAsia" w:hint="eastAsia"/>
          <w:b/>
          <w:lang w:eastAsia="zh-CN"/>
        </w:rPr>
        <w:t xml:space="preserve"> to </w:t>
      </w:r>
      <w:r w:rsidR="00D26CCE">
        <w:rPr>
          <w:rFonts w:eastAsiaTheme="minorEastAsia" w:hint="eastAsia"/>
          <w:b/>
          <w:lang w:eastAsia="zh-CN"/>
        </w:rPr>
        <w:t>indicate</w:t>
      </w:r>
      <w:r w:rsidR="008715BA">
        <w:rPr>
          <w:rFonts w:eastAsiaTheme="minorEastAsia" w:hint="eastAsia"/>
          <w:b/>
          <w:lang w:eastAsia="zh-CN"/>
        </w:rPr>
        <w:t xml:space="preserve"> </w:t>
      </w:r>
      <w:r w:rsidR="008715BA" w:rsidRPr="00BE212C">
        <w:rPr>
          <w:rFonts w:eastAsiaTheme="minorEastAsia"/>
          <w:b/>
          <w:lang w:eastAsia="zh-CN"/>
        </w:rPr>
        <w:t>3T3R</w:t>
      </w:r>
      <w:r w:rsidR="003E3D17">
        <w:rPr>
          <w:rFonts w:eastAsiaTheme="minorEastAsia" w:hint="eastAsia"/>
          <w:b/>
          <w:lang w:eastAsia="zh-CN"/>
        </w:rPr>
        <w:t>/3T6R</w:t>
      </w:r>
      <w:r w:rsidR="008715BA" w:rsidRPr="00BE212C">
        <w:rPr>
          <w:rFonts w:eastAsiaTheme="minorEastAsia" w:hint="eastAsia"/>
          <w:b/>
          <w:lang w:eastAsia="zh-CN"/>
        </w:rPr>
        <w:t xml:space="preserve"> </w:t>
      </w:r>
      <w:r w:rsidR="00BE2A68" w:rsidRPr="00BE212C">
        <w:rPr>
          <w:rFonts w:eastAsiaTheme="minorEastAsia"/>
          <w:b/>
          <w:lang w:eastAsia="zh-CN"/>
        </w:rPr>
        <w:t>SRS antenna switching</w:t>
      </w:r>
      <w:r w:rsidR="008715BA">
        <w:rPr>
          <w:rFonts w:eastAsiaTheme="minorEastAsia" w:hint="eastAsia"/>
          <w:b/>
          <w:lang w:eastAsia="zh-CN"/>
        </w:rPr>
        <w:t xml:space="preserve"> for 3Tx.</w:t>
      </w:r>
    </w:p>
    <w:p w:rsidR="00CB23EB" w:rsidRDefault="00CB23EB" w:rsidP="00CB23EB">
      <w:pPr>
        <w:pStyle w:val="1"/>
        <w:widowControl w:val="0"/>
        <w:spacing w:before="120"/>
        <w:ind w:left="767"/>
        <w:rPr>
          <w:lang w:val="en-US"/>
        </w:rPr>
      </w:pPr>
      <w:r>
        <w:rPr>
          <w:rFonts w:hint="eastAsia"/>
          <w:lang w:val="en-US"/>
        </w:rPr>
        <w:t>TPMI table for 3Tx</w:t>
      </w:r>
    </w:p>
    <w:p w:rsidR="00CB23EB" w:rsidRDefault="00CB23EB" w:rsidP="00CB23EB">
      <w:pPr>
        <w:widowControl w:val="0"/>
        <w:spacing w:beforeLines="50" w:before="120" w:after="120"/>
        <w:jc w:val="both"/>
      </w:pPr>
      <w:r>
        <w:rPr>
          <w:rFonts w:hint="eastAsia"/>
        </w:rPr>
        <w:t>In RAN</w:t>
      </w:r>
      <w:r>
        <w:rPr>
          <w:rFonts w:eastAsiaTheme="minorEastAsia" w:hint="eastAsia"/>
          <w:lang w:eastAsia="zh-CN"/>
        </w:rPr>
        <w:t>1</w:t>
      </w:r>
      <w:r>
        <w:rPr>
          <w:rFonts w:hint="eastAsia"/>
        </w:rPr>
        <w:t xml:space="preserve"> #</w:t>
      </w:r>
      <w:r>
        <w:rPr>
          <w:rFonts w:eastAsiaTheme="minorEastAsia" w:hint="eastAsia"/>
          <w:lang w:eastAsia="zh-CN"/>
        </w:rPr>
        <w:t xml:space="preserve">116bis </w:t>
      </w:r>
      <w:r>
        <w:rPr>
          <w:rFonts w:hint="eastAsia"/>
        </w:rPr>
        <w:t>meeting</w:t>
      </w:r>
      <w:r>
        <w:rPr>
          <w:rFonts w:eastAsiaTheme="minorEastAsia" w:hint="eastAsia"/>
          <w:lang w:eastAsia="zh-CN"/>
        </w:rPr>
        <w:t>,</w:t>
      </w:r>
      <w:r>
        <w:rPr>
          <w:rFonts w:hint="eastAsia"/>
        </w:rPr>
        <w:t xml:space="preserve"> following</w:t>
      </w:r>
      <w:r>
        <w:rPr>
          <w:rFonts w:eastAsiaTheme="minorEastAsia" w:hint="eastAsia"/>
          <w:lang w:eastAsia="zh-CN"/>
        </w:rPr>
        <w:t xml:space="preserve"> TPMI</w:t>
      </w:r>
      <w:r>
        <w:rPr>
          <w:rFonts w:hint="eastAsia"/>
        </w:rPr>
        <w:t xml:space="preserve"> </w:t>
      </w:r>
      <w:r>
        <w:rPr>
          <w:rFonts w:eastAsiaTheme="minorEastAsia"/>
          <w:lang w:eastAsia="zh-CN"/>
        </w:rPr>
        <w:t>indication</w:t>
      </w:r>
      <w:r>
        <w:rPr>
          <w:rFonts w:eastAsiaTheme="minorEastAsia" w:hint="eastAsia"/>
          <w:lang w:eastAsia="zh-CN"/>
        </w:rPr>
        <w:t xml:space="preserve"> scheme was agreed for 3Tx</w:t>
      </w:r>
      <w:r>
        <w:rPr>
          <w:rFonts w:hint="eastAsia"/>
        </w:rPr>
        <w:t xml:space="preserve"> </w:t>
      </w:r>
      <w:bookmarkStart w:id="8" w:name="_GoBack"/>
      <w:r>
        <w:rPr>
          <w:rFonts w:hint="eastAsia"/>
        </w:rPr>
        <w:t>[</w:t>
      </w:r>
      <w:r w:rsidR="00F25549">
        <w:rPr>
          <w:rFonts w:eastAsiaTheme="minorEastAsia" w:hint="eastAsia"/>
          <w:lang w:eastAsia="zh-CN"/>
        </w:rPr>
        <w:t>3</w:t>
      </w:r>
      <w:r>
        <w:rPr>
          <w:rFonts w:hint="eastAsia"/>
        </w:rPr>
        <w:t>]</w:t>
      </w:r>
      <w:bookmarkEnd w:id="8"/>
      <w:r>
        <w:rPr>
          <w:rFonts w:hint="eastAsia"/>
        </w:rPr>
        <w:t>:</w:t>
      </w:r>
    </w:p>
    <w:tbl>
      <w:tblPr>
        <w:tblStyle w:val="af7"/>
        <w:tblW w:w="0" w:type="auto"/>
        <w:tblLook w:val="04A0" w:firstRow="1" w:lastRow="0" w:firstColumn="1" w:lastColumn="0" w:noHBand="0" w:noVBand="1"/>
      </w:tblPr>
      <w:tblGrid>
        <w:gridCol w:w="9286"/>
      </w:tblGrid>
      <w:tr w:rsidR="00CB23EB" w:rsidTr="00A779C7">
        <w:tc>
          <w:tcPr>
            <w:tcW w:w="9286" w:type="dxa"/>
          </w:tcPr>
          <w:p w:rsidR="00CB23EB" w:rsidRPr="00C96329" w:rsidRDefault="00CB23EB" w:rsidP="00A779C7">
            <w:pPr>
              <w:spacing w:after="120"/>
              <w:rPr>
                <w:b/>
                <w:bCs/>
                <w:highlight w:val="green"/>
                <w:lang w:eastAsia="x-none"/>
              </w:rPr>
            </w:pPr>
            <w:r w:rsidRPr="00C96329">
              <w:rPr>
                <w:b/>
                <w:bCs/>
                <w:highlight w:val="green"/>
                <w:lang w:eastAsia="x-none"/>
              </w:rPr>
              <w:t>Agreement</w:t>
            </w:r>
          </w:p>
          <w:p w:rsidR="00CB23EB" w:rsidRPr="00C96329" w:rsidRDefault="00CB23EB" w:rsidP="00A779C7">
            <w:pPr>
              <w:spacing w:after="120"/>
              <w:contextualSpacing/>
              <w:rPr>
                <w:iCs/>
              </w:rPr>
            </w:pPr>
            <w:r w:rsidRPr="00C96329">
              <w:rPr>
                <w:iCs/>
              </w:rPr>
              <w:t xml:space="preserve">To indicate precoding information for codebook-based UL transmission by a 3TX UE, </w:t>
            </w:r>
          </w:p>
          <w:p w:rsidR="00CB23EB" w:rsidRPr="00C96329" w:rsidRDefault="00CB23EB" w:rsidP="00A779C7">
            <w:pPr>
              <w:pStyle w:val="aff3"/>
              <w:numPr>
                <w:ilvl w:val="0"/>
                <w:numId w:val="40"/>
              </w:numPr>
              <w:spacing w:afterLines="0" w:after="120"/>
              <w:ind w:leftChars="0"/>
              <w:contextualSpacing/>
              <w:rPr>
                <w:rFonts w:ascii="Times New Roman" w:hAnsi="Times New Roman"/>
                <w:bCs/>
                <w:iCs/>
              </w:rPr>
            </w:pPr>
            <w:r w:rsidRPr="00C96329">
              <w:rPr>
                <w:rFonts w:ascii="Times New Roman" w:hAnsi="Times New Roman"/>
                <w:iCs/>
              </w:rPr>
              <w:t xml:space="preserve">Reuse legacy TPMI indication framework where TPMI and TRI are jointly indicated </w:t>
            </w:r>
          </w:p>
          <w:p w:rsidR="00CB23EB" w:rsidRPr="00C96329" w:rsidRDefault="00CB23EB" w:rsidP="00A779C7">
            <w:pPr>
              <w:pStyle w:val="aff3"/>
              <w:numPr>
                <w:ilvl w:val="0"/>
                <w:numId w:val="40"/>
              </w:numPr>
              <w:spacing w:afterLines="0" w:after="120"/>
              <w:ind w:leftChars="0"/>
              <w:contextualSpacing/>
              <w:rPr>
                <w:rFonts w:ascii="Times New Roman" w:hAnsi="Times New Roman"/>
                <w:bCs/>
                <w:iCs/>
              </w:rPr>
            </w:pPr>
            <w:r w:rsidRPr="00C96329">
              <w:rPr>
                <w:rFonts w:ascii="Times New Roman" w:hAnsi="Times New Roman"/>
                <w:iCs/>
              </w:rPr>
              <w:t>TPMI field is 2 or 3bits for 3-antenna-port transmission</w:t>
            </w:r>
          </w:p>
          <w:p w:rsidR="00CB23EB" w:rsidRPr="00C96329" w:rsidRDefault="00CB23EB" w:rsidP="00A779C7">
            <w:pPr>
              <w:pStyle w:val="aff3"/>
              <w:numPr>
                <w:ilvl w:val="1"/>
                <w:numId w:val="40"/>
              </w:numPr>
              <w:spacing w:afterLines="0" w:after="120"/>
              <w:ind w:leftChars="0"/>
              <w:contextualSpacing/>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1, TPMI field is 2 bits for DFT-s-OFDM and CP-OFDM</w:t>
            </w:r>
          </w:p>
          <w:p w:rsidR="00CB23EB" w:rsidRPr="000C2990" w:rsidRDefault="00CB23EB" w:rsidP="00A779C7">
            <w:pPr>
              <w:pStyle w:val="aff3"/>
              <w:numPr>
                <w:ilvl w:val="1"/>
                <w:numId w:val="40"/>
              </w:numPr>
              <w:spacing w:afterLines="0" w:after="120"/>
              <w:ind w:leftChars="0"/>
              <w:contextualSpacing/>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2 or 3, TPMI field is 3 bits for CP-OFDM</w:t>
            </w:r>
          </w:p>
        </w:tc>
      </w:tr>
    </w:tbl>
    <w:p w:rsidR="00CB23EB" w:rsidRPr="002210C8" w:rsidRDefault="00CB23EB" w:rsidP="00CB23EB">
      <w:pPr>
        <w:spacing w:after="120"/>
        <w:jc w:val="both"/>
        <w:rPr>
          <w:rFonts w:eastAsiaTheme="minorEastAsia"/>
          <w:lang w:eastAsia="zh-CN"/>
        </w:rPr>
      </w:pPr>
      <w:r>
        <w:rPr>
          <w:rFonts w:eastAsiaTheme="minorEastAsia" w:hint="eastAsia"/>
          <w:lang w:eastAsia="zh-CN"/>
        </w:rPr>
        <w:t xml:space="preserve">Detailed designs regarding the TPMI table for 3Tx should be specified. Following two TPMI tables can be used to illustrate </w:t>
      </w:r>
      <w:r>
        <w:rPr>
          <w:rFonts w:eastAsiaTheme="minorEastAsia"/>
          <w:lang w:eastAsia="zh-CN"/>
        </w:rPr>
        <w:t>the</w:t>
      </w:r>
      <w:r>
        <w:rPr>
          <w:rFonts w:eastAsiaTheme="minorEastAsia" w:hint="eastAsia"/>
          <w:lang w:eastAsia="zh-CN"/>
        </w:rPr>
        <w:t xml:space="preserve"> agreed TPMI scheme:</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CB23EB" w:rsidRPr="000F04BF" w:rsidTr="00A779C7">
        <w:trPr>
          <w:jc w:val="center"/>
        </w:trPr>
        <w:tc>
          <w:tcPr>
            <w:tcW w:w="2341" w:type="dxa"/>
            <w:shd w:val="clear" w:color="auto" w:fill="D9D9D9"/>
            <w:vAlign w:val="center"/>
          </w:tcPr>
          <w:p w:rsidR="00CB23EB" w:rsidRPr="00B8696A" w:rsidRDefault="00CB23EB" w:rsidP="00A779C7">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CB23EB" w:rsidRPr="00B8696A" w:rsidRDefault="00CB23EB" w:rsidP="00A779C7">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CB23EB" w:rsidRPr="000F04BF" w:rsidTr="00A779C7">
        <w:trPr>
          <w:jc w:val="center"/>
        </w:trPr>
        <w:tc>
          <w:tcPr>
            <w:tcW w:w="2341" w:type="dxa"/>
          </w:tcPr>
          <w:p w:rsidR="00CB23EB" w:rsidRPr="00B8696A" w:rsidRDefault="00CB23EB" w:rsidP="00A779C7">
            <w:pPr>
              <w:pStyle w:val="TAC"/>
              <w:spacing w:after="120"/>
              <w:jc w:val="both"/>
              <w:rPr>
                <w:color w:val="000000" w:themeColor="text1"/>
              </w:rPr>
            </w:pPr>
            <w:r w:rsidRPr="00B8696A">
              <w:rPr>
                <w:color w:val="000000" w:themeColor="text1"/>
              </w:rPr>
              <w:t>0</w:t>
            </w:r>
          </w:p>
        </w:tc>
        <w:tc>
          <w:tcPr>
            <w:tcW w:w="4252" w:type="dxa"/>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TPMI=0</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TPMI=1</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color w:val="000000" w:themeColor="text1"/>
                <w:lang w:eastAsia="zh-CN"/>
              </w:rPr>
              <w:t>3</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bl>
    <w:p w:rsidR="00CB23EB" w:rsidRDefault="00CB23EB" w:rsidP="00CB23EB">
      <w:pPr>
        <w:spacing w:after="120"/>
        <w:ind w:firstLine="420"/>
        <w:jc w:val="both"/>
        <w:rPr>
          <w:rFonts w:eastAsiaTheme="minorEastAsia"/>
          <w:lang w:val="en-GB" w:eastAsia="zh-CN"/>
        </w:rPr>
      </w:pPr>
    </w:p>
    <w:p w:rsidR="00CB23EB" w:rsidRPr="00813689" w:rsidRDefault="00CB23EB" w:rsidP="00CB23EB">
      <w:pPr>
        <w:spacing w:after="120"/>
        <w:ind w:firstLine="4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CB23EB" w:rsidRPr="000F04BF" w:rsidTr="00A779C7">
        <w:trPr>
          <w:jc w:val="center"/>
        </w:trPr>
        <w:tc>
          <w:tcPr>
            <w:tcW w:w="2341" w:type="dxa"/>
            <w:shd w:val="clear" w:color="auto" w:fill="D9D9D9"/>
            <w:vAlign w:val="center"/>
          </w:tcPr>
          <w:p w:rsidR="00CB23EB" w:rsidRPr="00B8696A" w:rsidRDefault="00CB23EB" w:rsidP="00A779C7">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CB23EB" w:rsidRPr="00B8696A" w:rsidRDefault="00CB23EB" w:rsidP="00A779C7">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p>
        </w:tc>
      </w:tr>
      <w:tr w:rsidR="00CB23EB" w:rsidRPr="000F04BF" w:rsidTr="00A779C7">
        <w:trPr>
          <w:jc w:val="center"/>
        </w:trPr>
        <w:tc>
          <w:tcPr>
            <w:tcW w:w="2341" w:type="dxa"/>
          </w:tcPr>
          <w:p w:rsidR="00CB23EB" w:rsidRPr="00B8696A" w:rsidRDefault="00CB23EB" w:rsidP="00A779C7">
            <w:pPr>
              <w:pStyle w:val="TAC"/>
              <w:spacing w:after="120"/>
              <w:jc w:val="both"/>
              <w:rPr>
                <w:color w:val="000000" w:themeColor="text1"/>
              </w:rPr>
            </w:pPr>
            <w:r w:rsidRPr="00B8696A">
              <w:rPr>
                <w:color w:val="000000" w:themeColor="text1"/>
              </w:rPr>
              <w:t>0</w:t>
            </w:r>
          </w:p>
        </w:tc>
        <w:tc>
          <w:tcPr>
            <w:tcW w:w="4252" w:type="dxa"/>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TPMI=0</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TPMI=1</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color w:val="000000" w:themeColor="text1"/>
                <w:lang w:eastAsia="zh-CN"/>
              </w:rPr>
              <w:t>3</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CB23EB" w:rsidRPr="000F04BF" w:rsidTr="00A779C7">
        <w:trPr>
          <w:jc w:val="center"/>
        </w:trPr>
        <w:tc>
          <w:tcPr>
            <w:tcW w:w="2341" w:type="dxa"/>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CB23EB" w:rsidRDefault="00CB23EB" w:rsidP="00CB23EB">
      <w:pPr>
        <w:spacing w:after="120"/>
        <w:jc w:val="both"/>
        <w:rPr>
          <w:rFonts w:eastAsiaTheme="minorEastAsia"/>
          <w:lang w:eastAsia="zh-CN"/>
        </w:rPr>
      </w:pPr>
    </w:p>
    <w:p w:rsidR="00CB23EB" w:rsidRPr="008B4DCF" w:rsidRDefault="00CB23EB" w:rsidP="00CB23EB">
      <w:pPr>
        <w:spacing w:after="120"/>
        <w:jc w:val="both"/>
        <w:rPr>
          <w:rFonts w:eastAsiaTheme="minorEastAsia"/>
          <w:lang w:eastAsia="zh-CN"/>
        </w:rPr>
      </w:pPr>
      <w:r w:rsidRPr="00717E69">
        <w:rPr>
          <w:rFonts w:eastAsiaTheme="minorEastAsia" w:hint="eastAsia"/>
          <w:b/>
          <w:lang w:eastAsia="zh-CN"/>
        </w:rPr>
        <w:t xml:space="preserve">Proposal </w:t>
      </w:r>
      <w:r w:rsidR="00B64E78">
        <w:rPr>
          <w:rFonts w:eastAsiaTheme="minorEastAsia" w:hint="eastAsia"/>
          <w:b/>
          <w:lang w:eastAsia="zh-CN"/>
        </w:rPr>
        <w:t>5</w:t>
      </w:r>
      <w:r w:rsidRPr="00717E69">
        <w:rPr>
          <w:rFonts w:eastAsiaTheme="minorEastAsia" w:hint="eastAsia"/>
          <w:b/>
          <w:lang w:eastAsia="zh-CN"/>
        </w:rPr>
        <w:t xml:space="preserve">: To facilitate the TPMI indication scheme for non-coherent </w:t>
      </w:r>
      <w:proofErr w:type="spellStart"/>
      <w:r w:rsidRPr="00717E69">
        <w:rPr>
          <w:rFonts w:eastAsiaTheme="minorEastAsia" w:hint="eastAsia"/>
          <w:b/>
          <w:lang w:eastAsia="zh-CN"/>
        </w:rPr>
        <w:t>precoders</w:t>
      </w:r>
      <w:proofErr w:type="spellEnd"/>
      <w:r w:rsidRPr="00717E69">
        <w:rPr>
          <w:rFonts w:eastAsiaTheme="minorEastAsia" w:hint="eastAsia"/>
          <w:b/>
          <w:lang w:eastAsia="zh-CN"/>
        </w:rPr>
        <w:t xml:space="preserve"> for 3Tx, one TPMI table is introduced for </w:t>
      </w:r>
      <w:r w:rsidRPr="00717E69">
        <w:rPr>
          <w:b/>
          <w:iCs/>
        </w:rPr>
        <w:t>DFT-s-OFDM and 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1</w:t>
      </w:r>
      <w:r w:rsidRPr="00717E69">
        <w:rPr>
          <w:rFonts w:eastAsiaTheme="minorEastAsia" w:hint="eastAsia"/>
          <w:b/>
          <w:iCs/>
          <w:lang w:eastAsia="zh-CN"/>
        </w:rPr>
        <w:t xml:space="preserve"> and </w:t>
      </w:r>
      <w:r w:rsidRPr="00717E69">
        <w:rPr>
          <w:rFonts w:eastAsiaTheme="minorEastAsia" w:hint="eastAsia"/>
          <w:b/>
          <w:lang w:eastAsia="zh-CN"/>
        </w:rPr>
        <w:t xml:space="preserve">one TPMI table is introduced for </w:t>
      </w:r>
      <w:r w:rsidRPr="00717E69">
        <w:rPr>
          <w:b/>
          <w:iCs/>
        </w:rPr>
        <w:t>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w:t>
      </w:r>
      <w:r w:rsidRPr="00717E69">
        <w:rPr>
          <w:rFonts w:eastAsiaTheme="minorEastAsia" w:hint="eastAsia"/>
          <w:b/>
          <w:i/>
          <w:color w:val="000000" w:themeColor="text1"/>
          <w:lang w:eastAsia="zh-CN"/>
        </w:rPr>
        <w:t>2</w:t>
      </w:r>
      <w:r w:rsidRPr="00717E69">
        <w:rPr>
          <w:rFonts w:eastAsiaTheme="minorEastAsia" w:hint="eastAsia"/>
          <w:b/>
          <w:color w:val="000000" w:themeColor="text1"/>
          <w:lang w:eastAsia="zh-CN"/>
        </w:rPr>
        <w:t xml:space="preserve"> or</w:t>
      </w:r>
      <w:r w:rsidRPr="00717E69">
        <w:rPr>
          <w:rFonts w:eastAsiaTheme="minorEastAsia" w:hint="eastAsia"/>
          <w:b/>
          <w:i/>
          <w:color w:val="000000" w:themeColor="text1"/>
          <w:lang w:eastAsia="zh-CN"/>
        </w:rPr>
        <w:t xml:space="preserve"> 3</w:t>
      </w:r>
      <w:r w:rsidRPr="00717E69">
        <w:rPr>
          <w:rFonts w:eastAsiaTheme="minorEastAsia" w:hint="eastAsia"/>
          <w:b/>
          <w:lang w:eastAsia="zh-CN"/>
        </w:rPr>
        <w:t>:</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CB23EB" w:rsidRPr="000F04BF" w:rsidTr="00A779C7">
        <w:trPr>
          <w:jc w:val="center"/>
        </w:trPr>
        <w:tc>
          <w:tcPr>
            <w:tcW w:w="2341" w:type="dxa"/>
            <w:shd w:val="clear" w:color="auto" w:fill="D9D9D9"/>
            <w:vAlign w:val="center"/>
          </w:tcPr>
          <w:p w:rsidR="00CB23EB" w:rsidRPr="00B8696A" w:rsidRDefault="00CB23EB" w:rsidP="00A779C7">
            <w:pPr>
              <w:pStyle w:val="TAH"/>
              <w:spacing w:after="120"/>
              <w:jc w:val="both"/>
              <w:rPr>
                <w:color w:val="000000" w:themeColor="text1"/>
                <w:lang w:eastAsia="zh-CN"/>
              </w:rPr>
            </w:pPr>
            <w:r w:rsidRPr="00B8696A">
              <w:rPr>
                <w:color w:val="000000" w:themeColor="text1"/>
                <w:lang w:eastAsia="zh-CN"/>
              </w:rPr>
              <w:lastRenderedPageBreak/>
              <w:t>Bit field mapped to index</w:t>
            </w:r>
          </w:p>
        </w:tc>
        <w:tc>
          <w:tcPr>
            <w:tcW w:w="4252" w:type="dxa"/>
            <w:shd w:val="clear" w:color="auto" w:fill="D9D9D9"/>
            <w:vAlign w:val="center"/>
          </w:tcPr>
          <w:p w:rsidR="00CB23EB" w:rsidRPr="00B8696A" w:rsidRDefault="00CB23EB" w:rsidP="00A779C7">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Pr>
                <w:rFonts w:hint="eastAsia"/>
                <w:i/>
                <w:color w:val="000000" w:themeColor="text1"/>
                <w:lang w:eastAsia="zh-CN"/>
              </w:rPr>
              <w:t xml:space="preserve"> </w:t>
            </w:r>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CB23EB" w:rsidRPr="000F04BF" w:rsidTr="00A779C7">
        <w:trPr>
          <w:jc w:val="center"/>
        </w:trPr>
        <w:tc>
          <w:tcPr>
            <w:tcW w:w="2341" w:type="dxa"/>
          </w:tcPr>
          <w:p w:rsidR="00CB23EB" w:rsidRPr="00B8696A" w:rsidRDefault="00CB23EB" w:rsidP="00A779C7">
            <w:pPr>
              <w:pStyle w:val="TAC"/>
              <w:spacing w:after="120"/>
              <w:jc w:val="both"/>
              <w:rPr>
                <w:color w:val="000000" w:themeColor="text1"/>
              </w:rPr>
            </w:pPr>
            <w:r w:rsidRPr="00B8696A">
              <w:rPr>
                <w:color w:val="000000" w:themeColor="text1"/>
              </w:rPr>
              <w:t>0</w:t>
            </w:r>
          </w:p>
        </w:tc>
        <w:tc>
          <w:tcPr>
            <w:tcW w:w="4252" w:type="dxa"/>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TPMI=0</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TPMI=1</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color w:val="000000" w:themeColor="text1"/>
                <w:lang w:eastAsia="zh-CN"/>
              </w:rPr>
              <w:t>3</w:t>
            </w:r>
          </w:p>
        </w:tc>
        <w:tc>
          <w:tcPr>
            <w:tcW w:w="4252" w:type="dxa"/>
            <w:vAlign w:val="center"/>
          </w:tcPr>
          <w:p w:rsidR="00CB23EB" w:rsidRPr="00B8696A" w:rsidRDefault="00CB23EB" w:rsidP="00A779C7">
            <w:pPr>
              <w:pStyle w:val="TAC"/>
              <w:spacing w:after="120"/>
              <w:jc w:val="both"/>
              <w:rPr>
                <w:color w:val="000000" w:themeColor="text1"/>
                <w:lang w:eastAsia="zh-CN"/>
              </w:rPr>
            </w:pPr>
            <w:r>
              <w:rPr>
                <w:rFonts w:hint="eastAsia"/>
                <w:color w:val="000000" w:themeColor="text1"/>
                <w:lang w:eastAsia="zh-CN"/>
              </w:rPr>
              <w:t>Reserved</w:t>
            </w:r>
          </w:p>
        </w:tc>
      </w:tr>
    </w:tbl>
    <w:p w:rsidR="00CB23EB" w:rsidRPr="00813689" w:rsidRDefault="00CB23EB" w:rsidP="00CB23EB">
      <w:pPr>
        <w:spacing w:after="1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CB23EB" w:rsidRPr="000F04BF" w:rsidTr="00A779C7">
        <w:trPr>
          <w:jc w:val="center"/>
        </w:trPr>
        <w:tc>
          <w:tcPr>
            <w:tcW w:w="2341" w:type="dxa"/>
            <w:shd w:val="clear" w:color="auto" w:fill="D9D9D9"/>
            <w:vAlign w:val="center"/>
          </w:tcPr>
          <w:p w:rsidR="00CB23EB" w:rsidRPr="00B8696A" w:rsidRDefault="00CB23EB" w:rsidP="00A779C7">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CB23EB" w:rsidRPr="00B8696A" w:rsidRDefault="00CB23EB" w:rsidP="00A779C7">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2 or 3</w:t>
            </w:r>
          </w:p>
        </w:tc>
      </w:tr>
      <w:tr w:rsidR="00CB23EB" w:rsidRPr="000F04BF" w:rsidTr="00A779C7">
        <w:trPr>
          <w:jc w:val="center"/>
        </w:trPr>
        <w:tc>
          <w:tcPr>
            <w:tcW w:w="2341" w:type="dxa"/>
          </w:tcPr>
          <w:p w:rsidR="00CB23EB" w:rsidRPr="00B8696A" w:rsidRDefault="00CB23EB" w:rsidP="00A779C7">
            <w:pPr>
              <w:pStyle w:val="TAC"/>
              <w:spacing w:after="120"/>
              <w:jc w:val="both"/>
              <w:rPr>
                <w:color w:val="000000" w:themeColor="text1"/>
              </w:rPr>
            </w:pPr>
            <w:r w:rsidRPr="00B8696A">
              <w:rPr>
                <w:color w:val="000000" w:themeColor="text1"/>
              </w:rPr>
              <w:t>0</w:t>
            </w:r>
          </w:p>
        </w:tc>
        <w:tc>
          <w:tcPr>
            <w:tcW w:w="4252" w:type="dxa"/>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TPMI=0</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color w:val="000000" w:themeColor="text1"/>
              </w:rPr>
              <w:t>1 layer: TPMI=1</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color w:val="000000" w:themeColor="text1"/>
                <w:lang w:eastAsia="zh-CN"/>
              </w:rPr>
              <w:t>3</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CB23EB" w:rsidRPr="000F04BF" w:rsidTr="00A779C7">
        <w:trPr>
          <w:jc w:val="center"/>
        </w:trPr>
        <w:tc>
          <w:tcPr>
            <w:tcW w:w="2341" w:type="dxa"/>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CB23EB" w:rsidRPr="00B8696A" w:rsidRDefault="00CB23EB" w:rsidP="00A779C7">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CB23EB" w:rsidRPr="000F04BF" w:rsidTr="00A779C7">
        <w:trPr>
          <w:jc w:val="center"/>
        </w:trPr>
        <w:tc>
          <w:tcPr>
            <w:tcW w:w="2341" w:type="dxa"/>
            <w:vAlign w:val="center"/>
          </w:tcPr>
          <w:p w:rsidR="00CB23EB" w:rsidRPr="00B8696A" w:rsidRDefault="00CB23EB" w:rsidP="00A779C7">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CB23EB" w:rsidRPr="00B8696A" w:rsidRDefault="00CB23EB" w:rsidP="00A779C7">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CB23EB" w:rsidRPr="00813689" w:rsidRDefault="00CB23EB" w:rsidP="00CB23EB">
      <w:pPr>
        <w:spacing w:after="120"/>
        <w:jc w:val="both"/>
        <w:rPr>
          <w:rFonts w:eastAsiaTheme="minorEastAsia"/>
          <w:lang w:eastAsia="zh-CN"/>
        </w:rPr>
      </w:pPr>
    </w:p>
    <w:p w:rsidR="00CB23EB" w:rsidRPr="00BE2A68" w:rsidRDefault="00CB23EB" w:rsidP="00BE2A68">
      <w:pPr>
        <w:spacing w:after="120"/>
        <w:jc w:val="both"/>
        <w:rPr>
          <w:rFonts w:eastAsiaTheme="minorEastAsia"/>
          <w:lang w:eastAsia="zh-CN"/>
        </w:rPr>
      </w:pPr>
    </w:p>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In this contribution, we provided our views on</w:t>
      </w:r>
      <w:r w:rsidR="00D14AFB" w:rsidRPr="00D14AFB">
        <w:rPr>
          <w:rFonts w:eastAsiaTheme="minorEastAsia"/>
          <w:lang w:eastAsia="zh-CN"/>
        </w:rPr>
        <w:t xml:space="preserve"> </w:t>
      </w:r>
      <w:r w:rsidR="00121539">
        <w:rPr>
          <w:rFonts w:eastAsiaTheme="minorEastAsia" w:hint="eastAsia"/>
          <w:lang w:eastAsia="zh-CN"/>
        </w:rPr>
        <w:t xml:space="preserve">TPMI table design, partial-coherent codebook, non-codebook transmission and </w:t>
      </w:r>
      <w:r w:rsidR="00121539">
        <w:rPr>
          <w:rFonts w:eastAsiaTheme="minorEastAsia"/>
          <w:lang w:eastAsia="zh-CN"/>
        </w:rPr>
        <w:t>antenna</w:t>
      </w:r>
      <w:r w:rsidR="00121539">
        <w:rPr>
          <w:rFonts w:eastAsiaTheme="minorEastAsia" w:hint="eastAsia"/>
          <w:lang w:eastAsia="zh-CN"/>
        </w:rPr>
        <w:t xml:space="preserve"> switching 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 xml:space="preserve">enhancements. A summary for the </w:t>
      </w:r>
      <w:r w:rsidR="00B00BDC">
        <w:rPr>
          <w:rFonts w:eastAsiaTheme="minorEastAsia" w:hint="eastAsia"/>
          <w:lang w:eastAsia="zh-CN"/>
        </w:rPr>
        <w:t xml:space="preserve">observation and </w:t>
      </w:r>
      <w:r>
        <w:rPr>
          <w:rFonts w:eastAsiaTheme="minorEastAsia" w:hint="eastAsia"/>
          <w:lang w:eastAsia="zh-CN"/>
        </w:rPr>
        <w:t>proposals in this contribution is provided</w:t>
      </w:r>
      <w:r w:rsidR="00D77F56">
        <w:rPr>
          <w:rFonts w:eastAsiaTheme="minorEastAsia" w:hint="eastAsia"/>
          <w:lang w:eastAsia="zh-CN"/>
        </w:rPr>
        <w:t xml:space="preserve"> as follows</w:t>
      </w:r>
      <w:r>
        <w:rPr>
          <w:rFonts w:eastAsiaTheme="minorEastAsia" w:hint="eastAsia"/>
          <w:lang w:eastAsia="zh-CN"/>
        </w:rPr>
        <w:t>:</w:t>
      </w:r>
    </w:p>
    <w:p w:rsidR="00C64600" w:rsidRPr="00CA6706" w:rsidRDefault="001911DE" w:rsidP="00A47BB7">
      <w:pPr>
        <w:pStyle w:val="a9"/>
        <w:rPr>
          <w:lang w:eastAsia="zh-CN"/>
        </w:rPr>
      </w:pPr>
      <w:r>
        <w:t>Observation</w:t>
      </w:r>
      <w:r w:rsidR="00C64600" w:rsidRPr="00767AF1">
        <w:t xml:space="preserve"> </w:t>
      </w:r>
      <w:fldSimple w:instr=" SEQ Observation_ \* ARABIC ">
        <w:r w:rsidR="00C64600" w:rsidRPr="00CA6706">
          <w:rPr>
            <w:noProof/>
          </w:rPr>
          <w:t>1</w:t>
        </w:r>
      </w:fldSimple>
      <w:r w:rsidR="00C64600" w:rsidRPr="00CA6706">
        <w:rPr>
          <w:lang w:eastAsia="zh-CN"/>
        </w:rPr>
        <w:t>: No enhancement on SRI indication for non-codebook based UL 3Tx is needed.</w:t>
      </w:r>
    </w:p>
    <w:p w:rsidR="00C64600" w:rsidRDefault="00C64600" w:rsidP="00C64600">
      <w:pPr>
        <w:spacing w:after="120"/>
        <w:jc w:val="both"/>
        <w:rPr>
          <w:rFonts w:eastAsia="宋体"/>
          <w:b/>
          <w:lang w:eastAsia="zh-CN"/>
        </w:rPr>
      </w:pPr>
      <w:r w:rsidRPr="00F96287">
        <w:rPr>
          <w:rFonts w:eastAsiaTheme="minorEastAsia"/>
          <w:b/>
          <w:lang w:eastAsia="zh-CN"/>
        </w:rPr>
        <w:t xml:space="preserve">Proposal </w:t>
      </w:r>
      <w:r>
        <w:rPr>
          <w:rFonts w:eastAsiaTheme="minorEastAsia" w:hint="eastAsia"/>
          <w:b/>
          <w:lang w:eastAsia="zh-CN"/>
        </w:rPr>
        <w:t xml:space="preserve">1: </w:t>
      </w:r>
      <w:r>
        <w:rPr>
          <w:rFonts w:eastAsia="宋体" w:hint="eastAsia"/>
          <w:b/>
          <w:lang w:eastAsia="zh-CN"/>
        </w:rPr>
        <w:t>Support {3} as an additional candidate value for UE capability on the maximum number of layers for non-codebook based UL 3Tx.</w:t>
      </w:r>
    </w:p>
    <w:p w:rsidR="001346C7" w:rsidRDefault="001346C7" w:rsidP="001346C7">
      <w:pPr>
        <w:widowControl w:val="0"/>
        <w:spacing w:beforeLines="50" w:before="120" w:after="120"/>
        <w:jc w:val="both"/>
        <w:rPr>
          <w:rFonts w:eastAsia="宋体"/>
          <w:b/>
          <w:lang w:eastAsia="zh-CN"/>
        </w:rPr>
      </w:pPr>
      <w:r w:rsidRPr="00DF573C">
        <w:rPr>
          <w:rFonts w:eastAsiaTheme="minorEastAsia"/>
          <w:b/>
          <w:lang w:eastAsia="zh-CN"/>
        </w:rPr>
        <w:t xml:space="preserve">Proposal </w:t>
      </w:r>
      <w:r>
        <w:rPr>
          <w:rFonts w:eastAsiaTheme="minorEastAsia" w:hint="eastAsia"/>
          <w:b/>
          <w:lang w:eastAsia="zh-CN"/>
        </w:rPr>
        <w:t>2</w:t>
      </w:r>
      <w:r w:rsidRPr="00DF573C">
        <w:rPr>
          <w:b/>
        </w:rPr>
        <w:t>:</w:t>
      </w:r>
      <w:r>
        <w:rPr>
          <w:rFonts w:eastAsia="宋体"/>
          <w:b/>
          <w:lang w:eastAsia="zh-CN"/>
        </w:rPr>
        <w:t xml:space="preserve"> </w:t>
      </w:r>
      <w:r>
        <w:rPr>
          <w:rFonts w:eastAsia="宋体" w:hint="eastAsia"/>
          <w:b/>
          <w:lang w:eastAsia="zh-CN"/>
        </w:rPr>
        <w:t>Re-use the legacy</w:t>
      </w:r>
      <w:r w:rsidRPr="00C41661">
        <w:rPr>
          <w:rFonts w:eastAsia="宋体"/>
          <w:b/>
          <w:lang w:eastAsia="zh-CN"/>
        </w:rPr>
        <w:t xml:space="preserve"> </w:t>
      </w:r>
      <w:r>
        <w:rPr>
          <w:rFonts w:eastAsia="宋体" w:hint="eastAsia"/>
          <w:b/>
          <w:lang w:eastAsia="zh-CN"/>
        </w:rPr>
        <w:t>SRS configurations for</w:t>
      </w:r>
      <w:r w:rsidRPr="00C41661">
        <w:rPr>
          <w:rFonts w:eastAsia="宋体"/>
          <w:b/>
          <w:lang w:eastAsia="zh-CN"/>
        </w:rPr>
        <w:t xml:space="preserve"> </w:t>
      </w:r>
      <w:r>
        <w:rPr>
          <w:rFonts w:eastAsia="宋体" w:hint="eastAsia"/>
          <w:b/>
          <w:lang w:eastAsia="zh-CN"/>
        </w:rPr>
        <w:t>4T4R/</w:t>
      </w:r>
      <w:r w:rsidRPr="00C41661">
        <w:rPr>
          <w:rFonts w:eastAsia="宋体"/>
          <w:b/>
          <w:lang w:eastAsia="zh-CN"/>
        </w:rPr>
        <w:t>4T8R</w:t>
      </w:r>
      <w:r>
        <w:rPr>
          <w:rFonts w:eastAsia="宋体" w:hint="eastAsia"/>
          <w:b/>
          <w:lang w:eastAsia="zh-CN"/>
        </w:rPr>
        <w:t xml:space="preserve"> </w:t>
      </w:r>
      <w:r>
        <w:rPr>
          <w:rFonts w:eastAsia="宋体"/>
          <w:b/>
          <w:lang w:eastAsia="zh-CN"/>
        </w:rPr>
        <w:t>antenna</w:t>
      </w:r>
      <w:r>
        <w:rPr>
          <w:rFonts w:eastAsia="宋体" w:hint="eastAsia"/>
          <w:b/>
          <w:lang w:eastAsia="zh-CN"/>
        </w:rPr>
        <w:t xml:space="preserve"> switching for 3T3R/3T6R </w:t>
      </w:r>
      <w:r>
        <w:rPr>
          <w:rFonts w:eastAsia="宋体"/>
          <w:b/>
          <w:lang w:eastAsia="zh-CN"/>
        </w:rPr>
        <w:t>antenna</w:t>
      </w:r>
      <w:r>
        <w:rPr>
          <w:rFonts w:eastAsia="宋体" w:hint="eastAsia"/>
          <w:b/>
          <w:lang w:eastAsia="zh-CN"/>
        </w:rPr>
        <w:t xml:space="preserve"> switching</w:t>
      </w:r>
      <w:r w:rsidRPr="00C41661">
        <w:t xml:space="preserve"> </w:t>
      </w:r>
      <w:r>
        <w:rPr>
          <w:rFonts w:eastAsia="宋体" w:hint="eastAsia"/>
          <w:b/>
          <w:lang w:eastAsia="zh-CN"/>
        </w:rPr>
        <w:t xml:space="preserve">by </w:t>
      </w:r>
      <w:r w:rsidRPr="00C41661">
        <w:rPr>
          <w:rFonts w:eastAsia="宋体"/>
          <w:b/>
          <w:lang w:eastAsia="zh-CN"/>
        </w:rPr>
        <w:t xml:space="preserve">muting </w:t>
      </w:r>
      <w:r w:rsidRPr="007C118C">
        <w:rPr>
          <w:rFonts w:eastAsia="宋体"/>
          <w:b/>
          <w:lang w:eastAsia="zh-CN"/>
        </w:rPr>
        <w:t>the 4</w:t>
      </w:r>
      <w:r w:rsidRPr="004212DE">
        <w:rPr>
          <w:rFonts w:eastAsia="宋体"/>
          <w:b/>
          <w:vertAlign w:val="superscript"/>
          <w:lang w:eastAsia="zh-CN"/>
        </w:rPr>
        <w:t>th</w:t>
      </w:r>
      <w:r w:rsidRPr="007C118C">
        <w:rPr>
          <w:rFonts w:eastAsia="宋体"/>
          <w:b/>
          <w:lang w:eastAsia="zh-CN"/>
        </w:rPr>
        <w:t xml:space="preserve"> port of </w:t>
      </w:r>
      <w:r>
        <w:rPr>
          <w:rFonts w:eastAsia="宋体"/>
          <w:b/>
          <w:lang w:eastAsia="zh-CN"/>
        </w:rPr>
        <w:t>the</w:t>
      </w:r>
      <w:r>
        <w:rPr>
          <w:rFonts w:eastAsia="宋体" w:hint="eastAsia"/>
          <w:b/>
          <w:lang w:eastAsia="zh-CN"/>
        </w:rPr>
        <w:t xml:space="preserve"> 4-port </w:t>
      </w:r>
      <w:r w:rsidRPr="007C118C">
        <w:rPr>
          <w:rFonts w:eastAsia="宋体"/>
          <w:b/>
          <w:lang w:eastAsia="zh-CN"/>
        </w:rPr>
        <w:t>SRS resources</w:t>
      </w:r>
      <w:r>
        <w:rPr>
          <w:rFonts w:eastAsia="宋体" w:hint="eastAsia"/>
          <w:b/>
          <w:lang w:eastAsia="zh-CN"/>
        </w:rPr>
        <w:t>.</w:t>
      </w:r>
    </w:p>
    <w:p w:rsidR="00EB1D45" w:rsidRDefault="00EB1D45" w:rsidP="00EB1D45">
      <w:pPr>
        <w:widowControl w:val="0"/>
        <w:spacing w:beforeLines="50" w:before="120" w:after="120"/>
        <w:jc w:val="both"/>
        <w:rPr>
          <w:rFonts w:eastAsia="宋体"/>
          <w:b/>
          <w:lang w:eastAsia="zh-CN"/>
        </w:rPr>
      </w:pPr>
      <w:r w:rsidRPr="007E4D5F">
        <w:rPr>
          <w:rFonts w:eastAsiaTheme="minorEastAsia"/>
          <w:b/>
          <w:lang w:eastAsia="zh-CN"/>
        </w:rPr>
        <w:t>Proposal</w:t>
      </w:r>
      <w:r>
        <w:rPr>
          <w:rFonts w:eastAsiaTheme="minorEastAsia" w:hint="eastAsia"/>
          <w:b/>
          <w:lang w:eastAsia="zh-CN"/>
        </w:rPr>
        <w:t xml:space="preserve"> 3</w:t>
      </w:r>
      <w:r w:rsidRPr="007E4D5F">
        <w:rPr>
          <w:b/>
        </w:rPr>
        <w:t>:</w:t>
      </w:r>
      <w:r w:rsidRPr="007E4D5F">
        <w:rPr>
          <w:rFonts w:eastAsia="宋体"/>
          <w:b/>
          <w:lang w:eastAsia="zh-CN"/>
        </w:rPr>
        <w:t xml:space="preserve"> </w:t>
      </w:r>
      <w:r>
        <w:rPr>
          <w:rFonts w:eastAsia="宋体" w:hint="eastAsia"/>
          <w:b/>
          <w:lang w:eastAsia="zh-CN"/>
        </w:rPr>
        <w:t xml:space="preserve">Extend the existing </w:t>
      </w:r>
      <w:r>
        <w:rPr>
          <w:rFonts w:eastAsia="宋体"/>
          <w:b/>
          <w:lang w:eastAsia="zh-CN"/>
        </w:rPr>
        <w:t>antenna</w:t>
      </w:r>
      <w:r>
        <w:rPr>
          <w:rFonts w:eastAsia="宋体" w:hint="eastAsia"/>
          <w:b/>
          <w:lang w:eastAsia="zh-CN"/>
        </w:rPr>
        <w:t xml:space="preserve"> switching schemes via in</w:t>
      </w:r>
      <w:r>
        <w:rPr>
          <w:rFonts w:eastAsia="宋体"/>
          <w:b/>
          <w:lang w:eastAsia="zh-CN"/>
        </w:rPr>
        <w:t>tr</w:t>
      </w:r>
      <w:r>
        <w:rPr>
          <w:rFonts w:eastAsia="宋体" w:hint="eastAsia"/>
          <w:b/>
          <w:lang w:eastAsia="zh-CN"/>
        </w:rPr>
        <w:t>oducing new candidate values</w:t>
      </w:r>
      <w:r>
        <w:rPr>
          <w:rFonts w:ascii="Times" w:eastAsia="宋体" w:hAnsi="Times" w:cs="Times" w:hint="eastAsia"/>
          <w:b/>
          <w:lang w:eastAsia="zh-CN"/>
        </w:rPr>
        <w:t xml:space="preserve"> </w:t>
      </w:r>
      <w:r>
        <w:rPr>
          <w:rFonts w:ascii="Times" w:eastAsia="宋体" w:hAnsi="Times" w:cs="Times"/>
          <w:b/>
          <w:lang w:eastAsia="zh-CN"/>
        </w:rPr>
        <w:t>“</w:t>
      </w:r>
      <w:r>
        <w:rPr>
          <w:rFonts w:ascii="Times" w:eastAsia="宋体" w:hAnsi="Times" w:cs="Times" w:hint="eastAsia"/>
          <w:b/>
          <w:lang w:eastAsia="zh-CN"/>
        </w:rPr>
        <w:t>t3r3</w:t>
      </w:r>
      <w:r>
        <w:rPr>
          <w:rFonts w:ascii="Times" w:eastAsia="宋体" w:hAnsi="Times" w:cs="Times"/>
          <w:b/>
          <w:lang w:eastAsia="zh-CN"/>
        </w:rPr>
        <w:t>”</w:t>
      </w:r>
      <w:r>
        <w:rPr>
          <w:rFonts w:ascii="Times" w:eastAsia="宋体" w:hAnsi="Times" w:cs="Times" w:hint="eastAsia"/>
          <w:b/>
          <w:lang w:eastAsia="zh-CN"/>
        </w:rPr>
        <w:t xml:space="preserve"> and</w:t>
      </w:r>
      <w:r w:rsidDel="00046697">
        <w:rPr>
          <w:rFonts w:ascii="Times" w:eastAsia="宋体" w:hAnsi="Times" w:cs="Times" w:hint="eastAsia"/>
          <w:b/>
          <w:lang w:eastAsia="zh-CN"/>
        </w:rPr>
        <w:t xml:space="preserve"> </w:t>
      </w:r>
      <w:r>
        <w:rPr>
          <w:rFonts w:ascii="Times" w:eastAsia="宋体" w:hAnsi="Times" w:cs="Times"/>
          <w:b/>
          <w:lang w:eastAsia="zh-CN"/>
        </w:rPr>
        <w:t>“</w:t>
      </w:r>
      <w:r>
        <w:rPr>
          <w:rFonts w:ascii="Times" w:eastAsia="宋体" w:hAnsi="Times" w:cs="Times" w:hint="eastAsia"/>
          <w:b/>
          <w:lang w:eastAsia="zh-CN"/>
        </w:rPr>
        <w:t>t3r6</w:t>
      </w:r>
      <w:r>
        <w:rPr>
          <w:rFonts w:ascii="Times" w:eastAsia="宋体" w:hAnsi="Times" w:cs="Times"/>
          <w:b/>
          <w:lang w:eastAsia="zh-CN"/>
        </w:rPr>
        <w:t>”</w:t>
      </w:r>
      <w:r>
        <w:rPr>
          <w:rFonts w:ascii="Times" w:eastAsia="宋体" w:hAnsi="Times" w:cs="Times" w:hint="eastAsia"/>
          <w:b/>
          <w:lang w:eastAsia="zh-CN"/>
        </w:rPr>
        <w:t xml:space="preserve">for 3T3R and 3T6R, respectively, </w:t>
      </w:r>
      <w:r w:rsidRPr="007C118C">
        <w:rPr>
          <w:rFonts w:eastAsia="宋体"/>
          <w:b/>
          <w:lang w:eastAsia="zh-CN"/>
        </w:rPr>
        <w:t xml:space="preserve">for </w:t>
      </w:r>
      <w:r>
        <w:rPr>
          <w:rFonts w:eastAsia="宋体" w:hint="eastAsia"/>
          <w:b/>
          <w:lang w:eastAsia="zh-CN"/>
        </w:rPr>
        <w:t xml:space="preserve">UE capability for Rel-19 </w:t>
      </w:r>
      <w:r w:rsidRPr="007C118C">
        <w:rPr>
          <w:rFonts w:eastAsia="宋体"/>
          <w:b/>
          <w:lang w:eastAsia="zh-CN"/>
        </w:rPr>
        <w:t>UL 3Tx</w:t>
      </w:r>
      <w:r>
        <w:rPr>
          <w:rFonts w:eastAsia="宋体" w:hint="eastAsia"/>
          <w:b/>
          <w:lang w:eastAsia="zh-CN"/>
        </w:rPr>
        <w:t>.</w:t>
      </w:r>
    </w:p>
    <w:p w:rsidR="00BE6700" w:rsidRDefault="00BE6700" w:rsidP="00BE6700">
      <w:pPr>
        <w:spacing w:after="120"/>
        <w:jc w:val="both"/>
        <w:rPr>
          <w:rFonts w:eastAsiaTheme="minorEastAsia"/>
          <w:b/>
          <w:lang w:eastAsia="zh-CN"/>
        </w:rPr>
      </w:pPr>
      <w:r>
        <w:rPr>
          <w:rFonts w:eastAsia="宋体" w:hint="eastAsia"/>
          <w:b/>
          <w:lang w:eastAsia="zh-CN"/>
        </w:rPr>
        <w:t xml:space="preserve">Proposal 4: </w:t>
      </w:r>
      <w:r>
        <w:rPr>
          <w:rFonts w:eastAsiaTheme="minorEastAsia" w:hint="eastAsia"/>
          <w:b/>
          <w:lang w:eastAsia="zh-CN"/>
        </w:rPr>
        <w:t>F</w:t>
      </w:r>
      <w:r w:rsidRPr="00717E69">
        <w:rPr>
          <w:rFonts w:eastAsiaTheme="minorEastAsia" w:hint="eastAsia"/>
          <w:b/>
          <w:lang w:eastAsia="zh-CN"/>
        </w:rPr>
        <w:t xml:space="preserve">or </w:t>
      </w:r>
      <w:r>
        <w:rPr>
          <w:rFonts w:eastAsiaTheme="minorEastAsia" w:hint="eastAsia"/>
          <w:b/>
          <w:lang w:eastAsia="zh-CN"/>
        </w:rPr>
        <w:t xml:space="preserve">antenna switching, introduce a RRC parameter </w:t>
      </w:r>
      <w:r w:rsidRPr="008715BA">
        <w:rPr>
          <w:rFonts w:eastAsiaTheme="minorEastAsia"/>
          <w:b/>
          <w:lang w:eastAsia="zh-CN"/>
        </w:rPr>
        <w:t>for enabling a configured 4-port SRS r</w:t>
      </w:r>
      <w:r>
        <w:rPr>
          <w:rFonts w:eastAsiaTheme="minorEastAsia"/>
          <w:b/>
          <w:lang w:eastAsia="zh-CN"/>
        </w:rPr>
        <w:t>esource with port 1003 disabled</w:t>
      </w:r>
      <w:r>
        <w:rPr>
          <w:rFonts w:eastAsiaTheme="minorEastAsia" w:hint="eastAsia"/>
          <w:b/>
          <w:lang w:eastAsia="zh-CN"/>
        </w:rPr>
        <w:t xml:space="preserve"> to indicate </w:t>
      </w:r>
      <w:r w:rsidRPr="00BE212C">
        <w:rPr>
          <w:rFonts w:eastAsiaTheme="minorEastAsia"/>
          <w:b/>
          <w:lang w:eastAsia="zh-CN"/>
        </w:rPr>
        <w:t>3T3R</w:t>
      </w:r>
      <w:r>
        <w:rPr>
          <w:rFonts w:eastAsiaTheme="minorEastAsia" w:hint="eastAsia"/>
          <w:b/>
          <w:lang w:eastAsia="zh-CN"/>
        </w:rPr>
        <w:t>/3T6R</w:t>
      </w:r>
      <w:r w:rsidRPr="00BE212C">
        <w:rPr>
          <w:rFonts w:eastAsiaTheme="minorEastAsia" w:hint="eastAsia"/>
          <w:b/>
          <w:lang w:eastAsia="zh-CN"/>
        </w:rPr>
        <w:t xml:space="preserve"> </w:t>
      </w:r>
      <w:r w:rsidRPr="00BE212C">
        <w:rPr>
          <w:rFonts w:eastAsiaTheme="minorEastAsia"/>
          <w:b/>
          <w:lang w:eastAsia="zh-CN"/>
        </w:rPr>
        <w:t>SRS antenna switching</w:t>
      </w:r>
      <w:r>
        <w:rPr>
          <w:rFonts w:eastAsiaTheme="minorEastAsia" w:hint="eastAsia"/>
          <w:b/>
          <w:lang w:eastAsia="zh-CN"/>
        </w:rPr>
        <w:t xml:space="preserve"> for 3Tx.</w:t>
      </w:r>
    </w:p>
    <w:p w:rsidR="005B3E0E" w:rsidRPr="00D22F66" w:rsidRDefault="005B3E0E" w:rsidP="005B3E0E">
      <w:pPr>
        <w:spacing w:after="120"/>
        <w:jc w:val="both"/>
        <w:rPr>
          <w:rFonts w:eastAsiaTheme="minorEastAsia"/>
          <w:b/>
          <w:lang w:eastAsia="zh-CN"/>
        </w:rPr>
      </w:pPr>
      <w:r w:rsidRPr="00717E69">
        <w:rPr>
          <w:rFonts w:eastAsiaTheme="minorEastAsia" w:hint="eastAsia"/>
          <w:b/>
          <w:lang w:eastAsia="zh-CN"/>
        </w:rPr>
        <w:t xml:space="preserve">Proposal </w:t>
      </w:r>
      <w:r w:rsidR="004E451B">
        <w:rPr>
          <w:rFonts w:eastAsiaTheme="minorEastAsia" w:hint="eastAsia"/>
          <w:b/>
          <w:lang w:eastAsia="zh-CN"/>
        </w:rPr>
        <w:t>5</w:t>
      </w:r>
      <w:r w:rsidRPr="00717E69">
        <w:rPr>
          <w:rFonts w:eastAsiaTheme="minorEastAsia" w:hint="eastAsia"/>
          <w:b/>
          <w:lang w:eastAsia="zh-CN"/>
        </w:rPr>
        <w:t xml:space="preserve">: To facilitate the TPMI indication scheme for non-coherent </w:t>
      </w:r>
      <w:proofErr w:type="spellStart"/>
      <w:r w:rsidRPr="00717E69">
        <w:rPr>
          <w:rFonts w:eastAsiaTheme="minorEastAsia" w:hint="eastAsia"/>
          <w:b/>
          <w:lang w:eastAsia="zh-CN"/>
        </w:rPr>
        <w:t>precoders</w:t>
      </w:r>
      <w:proofErr w:type="spellEnd"/>
      <w:r w:rsidRPr="00717E69">
        <w:rPr>
          <w:rFonts w:eastAsiaTheme="minorEastAsia" w:hint="eastAsia"/>
          <w:b/>
          <w:lang w:eastAsia="zh-CN"/>
        </w:rPr>
        <w:t xml:space="preserve"> for 3Tx, one TPMI table is introduced for </w:t>
      </w:r>
      <w:r w:rsidRPr="00717E69">
        <w:rPr>
          <w:b/>
          <w:iCs/>
        </w:rPr>
        <w:t>DFT-s-OFDM and 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1</w:t>
      </w:r>
      <w:r w:rsidRPr="00717E69">
        <w:rPr>
          <w:rFonts w:eastAsiaTheme="minorEastAsia" w:hint="eastAsia"/>
          <w:b/>
          <w:iCs/>
          <w:lang w:eastAsia="zh-CN"/>
        </w:rPr>
        <w:t xml:space="preserve"> and </w:t>
      </w:r>
      <w:r w:rsidRPr="00717E69">
        <w:rPr>
          <w:rFonts w:eastAsiaTheme="minorEastAsia" w:hint="eastAsia"/>
          <w:b/>
          <w:lang w:eastAsia="zh-CN"/>
        </w:rPr>
        <w:t xml:space="preserve">one TPMI table is introduced for </w:t>
      </w:r>
      <w:r w:rsidRPr="00717E69">
        <w:rPr>
          <w:b/>
          <w:iCs/>
        </w:rPr>
        <w:t>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w:t>
      </w:r>
      <w:r w:rsidRPr="00717E69">
        <w:rPr>
          <w:rFonts w:eastAsiaTheme="minorEastAsia" w:hint="eastAsia"/>
          <w:b/>
          <w:i/>
          <w:color w:val="000000" w:themeColor="text1"/>
          <w:lang w:eastAsia="zh-CN"/>
        </w:rPr>
        <w:t>2</w:t>
      </w:r>
      <w:r w:rsidRPr="00717E69">
        <w:rPr>
          <w:rFonts w:eastAsiaTheme="minorEastAsia" w:hint="eastAsia"/>
          <w:b/>
          <w:color w:val="000000" w:themeColor="text1"/>
          <w:lang w:eastAsia="zh-CN"/>
        </w:rPr>
        <w:t xml:space="preserve"> or</w:t>
      </w:r>
      <w:r w:rsidRPr="00717E69">
        <w:rPr>
          <w:rFonts w:eastAsiaTheme="minorEastAsia" w:hint="eastAsia"/>
          <w:b/>
          <w:i/>
          <w:color w:val="000000" w:themeColor="text1"/>
          <w:lang w:eastAsia="zh-CN"/>
        </w:rPr>
        <w:t xml:space="preserve"> 3</w:t>
      </w:r>
      <w:r w:rsidRPr="00717E69">
        <w:rPr>
          <w:rFonts w:eastAsiaTheme="minorEastAsia" w:hint="eastAsia"/>
          <w:b/>
          <w:lang w:eastAsia="zh-CN"/>
        </w:rPr>
        <w:t>:</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5B3E0E" w:rsidRPr="000F04BF" w:rsidTr="00A779C7">
        <w:trPr>
          <w:jc w:val="center"/>
        </w:trPr>
        <w:tc>
          <w:tcPr>
            <w:tcW w:w="2341" w:type="dxa"/>
            <w:shd w:val="clear" w:color="auto" w:fill="D9D9D9"/>
            <w:vAlign w:val="center"/>
          </w:tcPr>
          <w:p w:rsidR="005B3E0E" w:rsidRPr="00B8696A" w:rsidRDefault="005B3E0E" w:rsidP="00A779C7">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5B3E0E" w:rsidRPr="00B8696A" w:rsidRDefault="005B3E0E" w:rsidP="00A779C7">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Pr>
                <w:rFonts w:hint="eastAsia"/>
                <w:i/>
                <w:color w:val="000000" w:themeColor="text1"/>
                <w:lang w:eastAsia="zh-CN"/>
              </w:rPr>
              <w:t xml:space="preserve"> </w:t>
            </w:r>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5B3E0E" w:rsidRPr="000F04BF" w:rsidTr="00A779C7">
        <w:trPr>
          <w:jc w:val="center"/>
        </w:trPr>
        <w:tc>
          <w:tcPr>
            <w:tcW w:w="2341" w:type="dxa"/>
          </w:tcPr>
          <w:p w:rsidR="005B3E0E" w:rsidRPr="00B8696A" w:rsidRDefault="005B3E0E" w:rsidP="00A779C7">
            <w:pPr>
              <w:pStyle w:val="TAC"/>
              <w:spacing w:after="120"/>
              <w:jc w:val="both"/>
              <w:rPr>
                <w:color w:val="000000" w:themeColor="text1"/>
              </w:rPr>
            </w:pPr>
            <w:r w:rsidRPr="00B8696A">
              <w:rPr>
                <w:color w:val="000000" w:themeColor="text1"/>
              </w:rPr>
              <w:t>0</w:t>
            </w:r>
          </w:p>
        </w:tc>
        <w:tc>
          <w:tcPr>
            <w:tcW w:w="4252" w:type="dxa"/>
          </w:tcPr>
          <w:p w:rsidR="005B3E0E" w:rsidRPr="00B8696A" w:rsidRDefault="005B3E0E" w:rsidP="00A779C7">
            <w:pPr>
              <w:pStyle w:val="TAC"/>
              <w:spacing w:after="120"/>
              <w:jc w:val="both"/>
              <w:rPr>
                <w:color w:val="000000" w:themeColor="text1"/>
                <w:lang w:eastAsia="zh-CN"/>
              </w:rPr>
            </w:pPr>
            <w:r w:rsidRPr="00B8696A">
              <w:rPr>
                <w:color w:val="000000" w:themeColor="text1"/>
              </w:rPr>
              <w:t>1 layer: TPMI=0</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5B3E0E" w:rsidRPr="00B8696A" w:rsidRDefault="005B3E0E" w:rsidP="00A779C7">
            <w:pPr>
              <w:pStyle w:val="TAC"/>
              <w:spacing w:after="120"/>
              <w:jc w:val="both"/>
              <w:rPr>
                <w:color w:val="000000" w:themeColor="text1"/>
                <w:lang w:eastAsia="zh-CN"/>
              </w:rPr>
            </w:pPr>
            <w:r w:rsidRPr="00B8696A">
              <w:rPr>
                <w:color w:val="000000" w:themeColor="text1"/>
              </w:rPr>
              <w:t>1 layer: TPMI=1</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rPr>
            </w:pPr>
            <w:r w:rsidRPr="00B8696A">
              <w:rPr>
                <w:color w:val="000000" w:themeColor="text1"/>
                <w:lang w:eastAsia="zh-CN"/>
              </w:rPr>
              <w:t>3</w:t>
            </w:r>
          </w:p>
        </w:tc>
        <w:tc>
          <w:tcPr>
            <w:tcW w:w="4252" w:type="dxa"/>
            <w:vAlign w:val="center"/>
          </w:tcPr>
          <w:p w:rsidR="005B3E0E" w:rsidRPr="00B8696A" w:rsidRDefault="005B3E0E" w:rsidP="00A779C7">
            <w:pPr>
              <w:pStyle w:val="TAC"/>
              <w:spacing w:after="120"/>
              <w:jc w:val="both"/>
              <w:rPr>
                <w:color w:val="000000" w:themeColor="text1"/>
                <w:lang w:eastAsia="zh-CN"/>
              </w:rPr>
            </w:pPr>
            <w:r>
              <w:rPr>
                <w:rFonts w:hint="eastAsia"/>
                <w:color w:val="000000" w:themeColor="text1"/>
                <w:lang w:eastAsia="zh-CN"/>
              </w:rPr>
              <w:t>Reserved</w:t>
            </w:r>
          </w:p>
        </w:tc>
      </w:tr>
    </w:tbl>
    <w:p w:rsidR="005B3E0E" w:rsidRPr="00813689" w:rsidRDefault="005B3E0E" w:rsidP="005B3E0E">
      <w:pPr>
        <w:spacing w:after="1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5B3E0E" w:rsidRPr="000F04BF" w:rsidTr="00A779C7">
        <w:trPr>
          <w:jc w:val="center"/>
        </w:trPr>
        <w:tc>
          <w:tcPr>
            <w:tcW w:w="2341" w:type="dxa"/>
            <w:shd w:val="clear" w:color="auto" w:fill="D9D9D9"/>
            <w:vAlign w:val="center"/>
          </w:tcPr>
          <w:p w:rsidR="005B3E0E" w:rsidRPr="00B8696A" w:rsidRDefault="005B3E0E" w:rsidP="00A779C7">
            <w:pPr>
              <w:pStyle w:val="TAH"/>
              <w:spacing w:after="120"/>
              <w:jc w:val="both"/>
              <w:rPr>
                <w:color w:val="000000" w:themeColor="text1"/>
                <w:lang w:eastAsia="zh-CN"/>
              </w:rPr>
            </w:pPr>
            <w:r w:rsidRPr="00B8696A">
              <w:rPr>
                <w:color w:val="000000" w:themeColor="text1"/>
                <w:lang w:eastAsia="zh-CN"/>
              </w:rPr>
              <w:lastRenderedPageBreak/>
              <w:t>Bit field mapped to index</w:t>
            </w:r>
          </w:p>
        </w:tc>
        <w:tc>
          <w:tcPr>
            <w:tcW w:w="4252" w:type="dxa"/>
            <w:shd w:val="clear" w:color="auto" w:fill="D9D9D9"/>
            <w:vAlign w:val="center"/>
          </w:tcPr>
          <w:p w:rsidR="005B3E0E" w:rsidRPr="00B8696A" w:rsidRDefault="005B3E0E" w:rsidP="00A779C7">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2 or 3</w:t>
            </w:r>
          </w:p>
        </w:tc>
      </w:tr>
      <w:tr w:rsidR="005B3E0E" w:rsidRPr="000F04BF" w:rsidTr="00A779C7">
        <w:trPr>
          <w:jc w:val="center"/>
        </w:trPr>
        <w:tc>
          <w:tcPr>
            <w:tcW w:w="2341" w:type="dxa"/>
          </w:tcPr>
          <w:p w:rsidR="005B3E0E" w:rsidRPr="00B8696A" w:rsidRDefault="005B3E0E" w:rsidP="00A779C7">
            <w:pPr>
              <w:pStyle w:val="TAC"/>
              <w:spacing w:after="120"/>
              <w:jc w:val="both"/>
              <w:rPr>
                <w:color w:val="000000" w:themeColor="text1"/>
              </w:rPr>
            </w:pPr>
            <w:r w:rsidRPr="00B8696A">
              <w:rPr>
                <w:color w:val="000000" w:themeColor="text1"/>
              </w:rPr>
              <w:t>0</w:t>
            </w:r>
          </w:p>
        </w:tc>
        <w:tc>
          <w:tcPr>
            <w:tcW w:w="4252" w:type="dxa"/>
          </w:tcPr>
          <w:p w:rsidR="005B3E0E" w:rsidRPr="00B8696A" w:rsidRDefault="005B3E0E" w:rsidP="00A779C7">
            <w:pPr>
              <w:pStyle w:val="TAC"/>
              <w:spacing w:after="120"/>
              <w:jc w:val="both"/>
              <w:rPr>
                <w:color w:val="000000" w:themeColor="text1"/>
                <w:lang w:eastAsia="zh-CN"/>
              </w:rPr>
            </w:pPr>
            <w:r w:rsidRPr="00B8696A">
              <w:rPr>
                <w:color w:val="000000" w:themeColor="text1"/>
              </w:rPr>
              <w:t>1 layer: TPMI=0</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5B3E0E" w:rsidRPr="00B8696A" w:rsidRDefault="005B3E0E" w:rsidP="00A779C7">
            <w:pPr>
              <w:pStyle w:val="TAC"/>
              <w:spacing w:after="120"/>
              <w:jc w:val="both"/>
              <w:rPr>
                <w:color w:val="000000" w:themeColor="text1"/>
                <w:lang w:eastAsia="zh-CN"/>
              </w:rPr>
            </w:pPr>
            <w:r w:rsidRPr="00B8696A">
              <w:rPr>
                <w:color w:val="000000" w:themeColor="text1"/>
              </w:rPr>
              <w:t>1 layer: TPMI=1</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rPr>
            </w:pPr>
            <w:r w:rsidRPr="00B8696A">
              <w:rPr>
                <w:color w:val="000000" w:themeColor="text1"/>
                <w:lang w:eastAsia="zh-CN"/>
              </w:rPr>
              <w:t>3</w:t>
            </w:r>
          </w:p>
        </w:tc>
        <w:tc>
          <w:tcPr>
            <w:tcW w:w="4252"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5B3E0E" w:rsidRPr="000F04BF" w:rsidTr="00A779C7">
        <w:trPr>
          <w:jc w:val="center"/>
        </w:trPr>
        <w:tc>
          <w:tcPr>
            <w:tcW w:w="2341" w:type="dxa"/>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5B3E0E" w:rsidRPr="00B8696A" w:rsidRDefault="005B3E0E" w:rsidP="00A779C7">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5B3E0E" w:rsidRPr="00B8696A" w:rsidRDefault="005B3E0E" w:rsidP="00A779C7">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5B3E0E" w:rsidRPr="000F04BF" w:rsidTr="00A779C7">
        <w:trPr>
          <w:jc w:val="center"/>
        </w:trPr>
        <w:tc>
          <w:tcPr>
            <w:tcW w:w="2341" w:type="dxa"/>
            <w:vAlign w:val="center"/>
          </w:tcPr>
          <w:p w:rsidR="005B3E0E" w:rsidRPr="00B8696A" w:rsidRDefault="005B3E0E" w:rsidP="00A779C7">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5B3E0E" w:rsidRPr="00B8696A" w:rsidRDefault="005B3E0E" w:rsidP="00A779C7">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5B3E0E" w:rsidRPr="005B3E0E" w:rsidRDefault="005B3E0E" w:rsidP="005B3E0E">
      <w:pPr>
        <w:spacing w:after="120"/>
        <w:jc w:val="both"/>
        <w:rPr>
          <w:rFonts w:eastAsiaTheme="minorEastAsia"/>
          <w:lang w:eastAsia="zh-CN"/>
        </w:rPr>
      </w:pPr>
    </w:p>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CD241C" w:rsidRPr="008A6296" w:rsidRDefault="0019226F" w:rsidP="00027549">
      <w:pPr>
        <w:pStyle w:val="a0"/>
        <w:rPr>
          <w:lang w:eastAsia="zh-CN"/>
        </w:rPr>
      </w:pPr>
      <w:r>
        <w:rPr>
          <w:lang w:val="en-GB" w:eastAsia="zh-CN"/>
        </w:rPr>
        <w:t>RP-2</w:t>
      </w:r>
      <w:r>
        <w:rPr>
          <w:rFonts w:hint="eastAsia"/>
          <w:lang w:val="en-GB" w:eastAsia="zh-CN"/>
        </w:rPr>
        <w:t>42394</w:t>
      </w:r>
      <w:r w:rsidR="005755EB">
        <w:rPr>
          <w:lang w:val="en-GB" w:eastAsia="zh-CN"/>
        </w:rPr>
        <w:t xml:space="preserve">, </w:t>
      </w:r>
      <w:r w:rsidRPr="0019226F">
        <w:rPr>
          <w:lang w:val="en-GB" w:eastAsia="zh-CN"/>
        </w:rPr>
        <w:t>WID revision: NR MIMO Phase 5</w:t>
      </w:r>
      <w:r w:rsidR="005755EB">
        <w:rPr>
          <w:lang w:val="en-GB" w:eastAsia="zh-CN"/>
        </w:rPr>
        <w:t>, Samsung</w:t>
      </w:r>
      <w:r w:rsidR="005755EB">
        <w:rPr>
          <w:rFonts w:hint="eastAsia"/>
          <w:lang w:val="en-GB" w:eastAsia="zh-CN"/>
        </w:rPr>
        <w:t xml:space="preserve"> (</w:t>
      </w:r>
      <w:r w:rsidR="005755EB">
        <w:rPr>
          <w:lang w:val="en-GB" w:eastAsia="zh-CN"/>
        </w:rPr>
        <w:t>Moderator</w:t>
      </w:r>
      <w:r w:rsidR="005755EB">
        <w:rPr>
          <w:rFonts w:hint="eastAsia"/>
          <w:lang w:val="en-GB" w:eastAsia="zh-CN"/>
        </w:rPr>
        <w:t>),</w:t>
      </w:r>
      <w:r w:rsidR="005755EB">
        <w:rPr>
          <w:lang w:val="en-GB" w:eastAsia="zh-CN"/>
        </w:rPr>
        <w:t xml:space="preserve"> RAN#</w:t>
      </w:r>
      <w:r w:rsidR="005755EB">
        <w:rPr>
          <w:rFonts w:hint="eastAsia"/>
          <w:lang w:val="en-GB" w:eastAsia="zh-CN"/>
        </w:rPr>
        <w:t>10</w:t>
      </w:r>
      <w:r w:rsidR="007F4E03">
        <w:rPr>
          <w:rFonts w:hint="eastAsia"/>
          <w:lang w:val="en-GB" w:eastAsia="zh-CN"/>
        </w:rPr>
        <w:t>5</w:t>
      </w:r>
      <w:r w:rsidR="005755EB">
        <w:rPr>
          <w:lang w:val="en-GB" w:eastAsia="zh-CN"/>
        </w:rPr>
        <w:t xml:space="preserve">, </w:t>
      </w:r>
      <w:r w:rsidR="007F4E03">
        <w:rPr>
          <w:rFonts w:hint="eastAsia"/>
          <w:lang w:val="en-GB" w:eastAsia="zh-CN"/>
        </w:rPr>
        <w:t>September</w:t>
      </w:r>
      <w:r w:rsidR="005755EB">
        <w:rPr>
          <w:lang w:val="en-GB" w:eastAsia="zh-CN"/>
        </w:rPr>
        <w:t xml:space="preserve"> </w:t>
      </w:r>
      <w:r w:rsidR="007F4E03">
        <w:rPr>
          <w:rFonts w:hint="eastAsia"/>
          <w:lang w:val="en-GB" w:eastAsia="zh-CN"/>
        </w:rPr>
        <w:t>9</w:t>
      </w:r>
      <w:r w:rsidR="005755EB">
        <w:rPr>
          <w:rFonts w:hint="eastAsia"/>
          <w:vertAlign w:val="superscript"/>
          <w:lang w:val="en-GB" w:eastAsia="zh-CN"/>
        </w:rPr>
        <w:t>th</w:t>
      </w:r>
      <w:r w:rsidR="005755EB">
        <w:rPr>
          <w:rFonts w:hint="eastAsia"/>
          <w:lang w:val="en-GB" w:eastAsia="zh-CN"/>
        </w:rPr>
        <w:t xml:space="preserve"> </w:t>
      </w:r>
      <w:r w:rsidR="005755EB">
        <w:rPr>
          <w:lang w:val="en-GB" w:eastAsia="zh-CN"/>
        </w:rPr>
        <w:t>–</w:t>
      </w:r>
      <w:r w:rsidR="005755EB">
        <w:rPr>
          <w:rFonts w:hint="eastAsia"/>
          <w:lang w:val="en-GB" w:eastAsia="zh-CN"/>
        </w:rPr>
        <w:t xml:space="preserve"> </w:t>
      </w:r>
      <w:r w:rsidR="005755EB">
        <w:rPr>
          <w:lang w:val="en-GB" w:eastAsia="zh-CN"/>
        </w:rPr>
        <w:t>1</w:t>
      </w:r>
      <w:r w:rsidR="007F4E03">
        <w:rPr>
          <w:rFonts w:hint="eastAsia"/>
          <w:lang w:val="en-GB" w:eastAsia="zh-CN"/>
        </w:rPr>
        <w:t>2</w:t>
      </w:r>
      <w:r w:rsidR="005755EB">
        <w:rPr>
          <w:rFonts w:hint="eastAsia"/>
          <w:vertAlign w:val="superscript"/>
          <w:lang w:val="en-GB" w:eastAsia="zh-CN"/>
        </w:rPr>
        <w:t>th</w:t>
      </w:r>
      <w:r w:rsidR="005755EB">
        <w:rPr>
          <w:lang w:val="en-GB" w:eastAsia="zh-CN"/>
        </w:rPr>
        <w:t>, 202</w:t>
      </w:r>
      <w:r w:rsidR="007F4E03">
        <w:rPr>
          <w:rFonts w:hint="eastAsia"/>
          <w:lang w:val="en-GB" w:eastAsia="zh-CN"/>
        </w:rPr>
        <w:t>4</w:t>
      </w:r>
      <w:r w:rsidR="005755EB">
        <w:rPr>
          <w:lang w:val="en-GB" w:eastAsia="zh-CN"/>
        </w:rPr>
        <w:t>.</w:t>
      </w:r>
    </w:p>
    <w:p w:rsidR="00872E03" w:rsidRPr="00860B6C" w:rsidRDefault="007D2524" w:rsidP="009F3E20">
      <w:pPr>
        <w:pStyle w:val="a0"/>
        <w:rPr>
          <w:noProof/>
          <w:lang w:eastAsia="zh-CN"/>
        </w:rPr>
      </w:pPr>
      <w:bookmarkStart w:id="9" w:name="_Ref149319835"/>
      <w:r w:rsidRPr="009B0C5F">
        <w:rPr>
          <w:noProof/>
          <w:lang w:eastAsia="zh-CN"/>
        </w:rPr>
        <w:t>3</w:t>
      </w:r>
      <w:r w:rsidRPr="009B0C5F">
        <w:rPr>
          <w:rFonts w:hint="eastAsia"/>
          <w:noProof/>
          <w:lang w:eastAsia="zh-CN"/>
        </w:rPr>
        <w:t>GPP</w:t>
      </w:r>
      <w:r w:rsidRPr="009B0C5F">
        <w:rPr>
          <w:noProof/>
          <w:lang w:eastAsia="zh-CN"/>
        </w:rPr>
        <w:t xml:space="preserve"> TSG RAN WG1 Meeting RAN1 #</w:t>
      </w:r>
      <w:r w:rsidR="00E70AA3" w:rsidRPr="009B0C5F">
        <w:rPr>
          <w:noProof/>
          <w:lang w:eastAsia="zh-CN"/>
        </w:rPr>
        <w:t>1</w:t>
      </w:r>
      <w:r w:rsidR="00E70AA3">
        <w:rPr>
          <w:rFonts w:hint="eastAsia"/>
          <w:noProof/>
          <w:lang w:eastAsia="zh-CN"/>
        </w:rPr>
        <w:t>1</w:t>
      </w:r>
      <w:r w:rsidR="00E70AA3">
        <w:rPr>
          <w:rFonts w:eastAsiaTheme="minorEastAsia" w:hint="eastAsia"/>
          <w:noProof/>
          <w:lang w:eastAsia="zh-CN"/>
        </w:rPr>
        <w:t>8</w:t>
      </w:r>
      <w:r w:rsidR="00E70AA3">
        <w:rPr>
          <w:rFonts w:hint="eastAsia"/>
          <w:noProof/>
          <w:lang w:eastAsia="zh-CN"/>
        </w:rPr>
        <w:t xml:space="preserve"> </w:t>
      </w:r>
      <w:r w:rsidRPr="009B0C5F">
        <w:rPr>
          <w:noProof/>
          <w:lang w:eastAsia="zh-CN"/>
        </w:rPr>
        <w:t xml:space="preserve">Chairman's Notes, </w:t>
      </w:r>
      <w:r w:rsidR="00EF017B">
        <w:rPr>
          <w:rFonts w:eastAsiaTheme="minorEastAsia" w:hint="eastAsia"/>
          <w:bCs/>
          <w:noProof/>
          <w:lang w:eastAsia="zh-CN"/>
        </w:rPr>
        <w:t xml:space="preserve">August, </w:t>
      </w:r>
      <w:r w:rsidRPr="00DB1777">
        <w:rPr>
          <w:bCs/>
          <w:noProof/>
          <w:lang w:val="en-GB" w:eastAsia="zh-CN"/>
        </w:rPr>
        <w:t xml:space="preserve"> </w:t>
      </w:r>
      <w:r w:rsidR="00EF017B">
        <w:rPr>
          <w:rFonts w:eastAsiaTheme="minorEastAsia" w:hint="eastAsia"/>
          <w:bCs/>
          <w:noProof/>
          <w:lang w:val="en-GB" w:eastAsia="zh-CN"/>
        </w:rPr>
        <w:t>19</w:t>
      </w:r>
      <w:r w:rsidRPr="00DB1777">
        <w:rPr>
          <w:rFonts w:hint="eastAsia"/>
          <w:bCs/>
          <w:noProof/>
          <w:vertAlign w:val="superscript"/>
          <w:lang w:val="en-GB" w:eastAsia="zh-CN"/>
        </w:rPr>
        <w:t>th</w:t>
      </w:r>
      <w:r w:rsidRPr="00DB1777">
        <w:rPr>
          <w:bCs/>
          <w:noProof/>
          <w:lang w:val="en-GB" w:eastAsia="zh-CN"/>
        </w:rPr>
        <w:t xml:space="preserve"> – </w:t>
      </w:r>
      <w:r>
        <w:rPr>
          <w:rFonts w:hint="eastAsia"/>
          <w:bCs/>
          <w:noProof/>
          <w:lang w:val="en-GB" w:eastAsia="zh-CN"/>
        </w:rPr>
        <w:t>2</w:t>
      </w:r>
      <w:r w:rsidR="00EF017B">
        <w:rPr>
          <w:rFonts w:eastAsiaTheme="minorEastAsia" w:hint="eastAsia"/>
          <w:bCs/>
          <w:noProof/>
          <w:lang w:val="en-GB" w:eastAsia="zh-CN"/>
        </w:rPr>
        <w:t>3</w:t>
      </w:r>
      <w:r w:rsidRPr="00DB1777">
        <w:rPr>
          <w:rFonts w:hint="eastAsia"/>
          <w:bCs/>
          <w:noProof/>
          <w:vertAlign w:val="superscript"/>
          <w:lang w:val="en-GB" w:eastAsia="zh-CN"/>
        </w:rPr>
        <w:t>t</w:t>
      </w:r>
      <w:r w:rsidRPr="00DB1777">
        <w:rPr>
          <w:bCs/>
          <w:noProof/>
          <w:vertAlign w:val="superscript"/>
          <w:lang w:val="en-GB" w:eastAsia="zh-CN"/>
        </w:rPr>
        <w:t>h</w:t>
      </w:r>
      <w:r>
        <w:rPr>
          <w:rFonts w:hint="eastAsia"/>
          <w:noProof/>
          <w:lang w:eastAsia="zh-CN"/>
        </w:rPr>
        <w:t>,</w:t>
      </w:r>
      <w:r>
        <w:rPr>
          <w:noProof/>
          <w:lang w:eastAsia="zh-CN"/>
        </w:rPr>
        <w:t xml:space="preserve"> 202</w:t>
      </w:r>
      <w:r>
        <w:rPr>
          <w:rFonts w:hint="eastAsia"/>
          <w:noProof/>
          <w:lang w:eastAsia="zh-CN"/>
        </w:rPr>
        <w:t>4</w:t>
      </w:r>
      <w:r w:rsidRPr="009B0C5F">
        <w:rPr>
          <w:noProof/>
          <w:lang w:eastAsia="zh-CN"/>
        </w:rPr>
        <w:t>.</w:t>
      </w:r>
      <w:bookmarkEnd w:id="9"/>
    </w:p>
    <w:p w:rsidR="00EF017B" w:rsidRPr="00872E03" w:rsidRDefault="00EF017B" w:rsidP="009F3E20">
      <w:pPr>
        <w:pStyle w:val="a0"/>
        <w:rPr>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16bis </w:t>
      </w:r>
      <w:r w:rsidRPr="009B0C5F">
        <w:rPr>
          <w:rFonts w:eastAsia="宋体"/>
          <w:noProof/>
          <w:lang w:eastAsia="zh-CN"/>
        </w:rPr>
        <w:t xml:space="preserve">Chairman's Notes, </w:t>
      </w:r>
      <w:r w:rsidRPr="00DB1777">
        <w:rPr>
          <w:rFonts w:eastAsia="宋体"/>
          <w:bCs/>
          <w:noProof/>
          <w:lang w:val="en-GB" w:eastAsia="zh-CN"/>
        </w:rPr>
        <w:t>April 15</w:t>
      </w:r>
      <w:r w:rsidRPr="00DB1777">
        <w:rPr>
          <w:rFonts w:eastAsia="宋体" w:hint="eastAsia"/>
          <w:bCs/>
          <w:noProof/>
          <w:vertAlign w:val="superscript"/>
          <w:lang w:val="en-GB" w:eastAsia="zh-CN"/>
        </w:rPr>
        <w:t>th</w:t>
      </w:r>
      <w:r w:rsidRPr="00DB1777">
        <w:rPr>
          <w:rFonts w:eastAsia="宋体"/>
          <w:bCs/>
          <w:noProof/>
          <w:lang w:val="en-GB" w:eastAsia="zh-CN"/>
        </w:rPr>
        <w:t xml:space="preserve"> – 19</w:t>
      </w:r>
      <w:r w:rsidRPr="00DB1777">
        <w:rPr>
          <w:rFonts w:eastAsia="宋体" w:hint="eastAsia"/>
          <w:bCs/>
          <w:noProof/>
          <w:vertAlign w:val="superscript"/>
          <w:lang w:val="en-GB" w:eastAsia="zh-CN"/>
        </w:rPr>
        <w:t>t</w:t>
      </w:r>
      <w:r w:rsidRPr="00DB1777">
        <w:rPr>
          <w:rFonts w:eastAsia="宋体"/>
          <w:bCs/>
          <w:noProof/>
          <w:vertAlign w:val="superscript"/>
          <w:lang w:val="en-GB" w:eastAsia="zh-CN"/>
        </w:rPr>
        <w:t>h</w:t>
      </w:r>
      <w:r>
        <w:rPr>
          <w:rFonts w:eastAsia="宋体" w:hint="eastAsia"/>
          <w:noProof/>
          <w:lang w:eastAsia="zh-CN"/>
        </w:rPr>
        <w:t>,</w:t>
      </w:r>
      <w:r>
        <w:rPr>
          <w:rFonts w:eastAsia="宋体"/>
          <w:noProof/>
          <w:lang w:eastAsia="zh-CN"/>
        </w:rPr>
        <w:t xml:space="preserve"> 202</w:t>
      </w:r>
      <w:r>
        <w:rPr>
          <w:rFonts w:eastAsia="宋体" w:hint="eastAsia"/>
          <w:noProof/>
          <w:lang w:eastAsia="zh-CN"/>
        </w:rPr>
        <w:t>4</w:t>
      </w:r>
      <w:r w:rsidRPr="009B0C5F">
        <w:rPr>
          <w:rFonts w:eastAsia="宋体"/>
          <w:noProof/>
          <w:lang w:eastAsia="zh-CN"/>
        </w:rPr>
        <w:t>.</w:t>
      </w:r>
    </w:p>
    <w:sectPr w:rsidR="00EF017B" w:rsidRPr="00872E0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16D" w:rsidRDefault="00D7616D" w:rsidP="007121FF">
      <w:pPr>
        <w:spacing w:after="120"/>
      </w:pPr>
      <w:r>
        <w:separator/>
      </w:r>
    </w:p>
  </w:endnote>
  <w:endnote w:type="continuationSeparator" w:id="0">
    <w:p w:rsidR="00D7616D" w:rsidRDefault="00D7616D"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16D" w:rsidRDefault="00D7616D" w:rsidP="007121FF">
      <w:pPr>
        <w:spacing w:after="120"/>
      </w:pPr>
      <w:r>
        <w:separator/>
      </w:r>
    </w:p>
  </w:footnote>
  <w:footnote w:type="continuationSeparator" w:id="0">
    <w:p w:rsidR="00D7616D" w:rsidRDefault="00D7616D"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rsidP="00434C14">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12" w:rsidRDefault="00AC4412">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29129B2"/>
    <w:multiLevelType w:val="hybridMultilevel"/>
    <w:tmpl w:val="8340A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7E354E"/>
    <w:multiLevelType w:val="multilevel"/>
    <w:tmpl w:val="DA36F26E"/>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7"/>
  </w:num>
  <w:num w:numId="3">
    <w:abstractNumId w:val="0"/>
  </w:num>
  <w:num w:numId="4">
    <w:abstractNumId w:val="25"/>
  </w:num>
  <w:num w:numId="5">
    <w:abstractNumId w:val="34"/>
  </w:num>
  <w:num w:numId="6">
    <w:abstractNumId w:val="42"/>
  </w:num>
  <w:num w:numId="7">
    <w:abstractNumId w:val="24"/>
  </w:num>
  <w:num w:numId="8">
    <w:abstractNumId w:val="2"/>
  </w:num>
  <w:num w:numId="9">
    <w:abstractNumId w:val="4"/>
  </w:num>
  <w:num w:numId="10">
    <w:abstractNumId w:val="37"/>
  </w:num>
  <w:num w:numId="11">
    <w:abstractNumId w:val="11"/>
  </w:num>
  <w:num w:numId="12">
    <w:abstractNumId w:val="30"/>
  </w:num>
  <w:num w:numId="13">
    <w:abstractNumId w:val="26"/>
  </w:num>
  <w:num w:numId="14">
    <w:abstractNumId w:val="27"/>
  </w:num>
  <w:num w:numId="15">
    <w:abstractNumId w:val="40"/>
  </w:num>
  <w:num w:numId="16">
    <w:abstractNumId w:val="20"/>
  </w:num>
  <w:num w:numId="17">
    <w:abstractNumId w:val="12"/>
  </w:num>
  <w:num w:numId="18">
    <w:abstractNumId w:val="16"/>
  </w:num>
  <w:num w:numId="19">
    <w:abstractNumId w:val="21"/>
  </w:num>
  <w:num w:numId="20">
    <w:abstractNumId w:val="39"/>
  </w:num>
  <w:num w:numId="21">
    <w:abstractNumId w:val="18"/>
  </w:num>
  <w:num w:numId="22">
    <w:abstractNumId w:val="15"/>
  </w:num>
  <w:num w:numId="23">
    <w:abstractNumId w:val="10"/>
  </w:num>
  <w:num w:numId="24">
    <w:abstractNumId w:val="3"/>
  </w:num>
  <w:num w:numId="25">
    <w:abstractNumId w:val="41"/>
  </w:num>
  <w:num w:numId="26">
    <w:abstractNumId w:val="36"/>
  </w:num>
  <w:num w:numId="27">
    <w:abstractNumId w:val="8"/>
  </w:num>
  <w:num w:numId="28">
    <w:abstractNumId w:val="31"/>
  </w:num>
  <w:num w:numId="29">
    <w:abstractNumId w:val="19"/>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5"/>
  </w:num>
  <w:num w:numId="34">
    <w:abstractNumId w:val="23"/>
  </w:num>
  <w:num w:numId="35">
    <w:abstractNumId w:val="7"/>
  </w:num>
  <w:num w:numId="36">
    <w:abstractNumId w:val="28"/>
  </w:num>
  <w:num w:numId="37">
    <w:abstractNumId w:val="29"/>
  </w:num>
  <w:num w:numId="38">
    <w:abstractNumId w:val="33"/>
  </w:num>
  <w:num w:numId="39">
    <w:abstractNumId w:val="32"/>
  </w:num>
  <w:num w:numId="40">
    <w:abstractNumId w:val="22"/>
  </w:num>
  <w:num w:numId="41">
    <w:abstractNumId w:val="38"/>
  </w:num>
  <w:num w:numId="42">
    <w:abstractNumId w:val="14"/>
  </w:num>
  <w:num w:numId="43">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5C47"/>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1D2"/>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CAB"/>
    <w:rsid w:val="00026FC0"/>
    <w:rsid w:val="00027549"/>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92"/>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DF"/>
    <w:rsid w:val="00046387"/>
    <w:rsid w:val="000463A9"/>
    <w:rsid w:val="00046697"/>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80C"/>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50"/>
    <w:rsid w:val="00065B6F"/>
    <w:rsid w:val="00065B91"/>
    <w:rsid w:val="00065E2C"/>
    <w:rsid w:val="00065F7D"/>
    <w:rsid w:val="00066176"/>
    <w:rsid w:val="000663D2"/>
    <w:rsid w:val="0006667B"/>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39"/>
    <w:rsid w:val="000902F7"/>
    <w:rsid w:val="0009052B"/>
    <w:rsid w:val="00090AF3"/>
    <w:rsid w:val="00090ED3"/>
    <w:rsid w:val="00090F89"/>
    <w:rsid w:val="000913BA"/>
    <w:rsid w:val="00091486"/>
    <w:rsid w:val="000915A2"/>
    <w:rsid w:val="00091659"/>
    <w:rsid w:val="00091EF0"/>
    <w:rsid w:val="000924D0"/>
    <w:rsid w:val="000925F9"/>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89D"/>
    <w:rsid w:val="000A2B0B"/>
    <w:rsid w:val="000A2B74"/>
    <w:rsid w:val="000A2D8D"/>
    <w:rsid w:val="000A3411"/>
    <w:rsid w:val="000A3443"/>
    <w:rsid w:val="000A376C"/>
    <w:rsid w:val="000A3B84"/>
    <w:rsid w:val="000A4105"/>
    <w:rsid w:val="000A4106"/>
    <w:rsid w:val="000A46C3"/>
    <w:rsid w:val="000A4A8C"/>
    <w:rsid w:val="000A4AAD"/>
    <w:rsid w:val="000A4B6F"/>
    <w:rsid w:val="000A4D67"/>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98D"/>
    <w:rsid w:val="000A7B16"/>
    <w:rsid w:val="000A7CEA"/>
    <w:rsid w:val="000A7DCF"/>
    <w:rsid w:val="000A7DD9"/>
    <w:rsid w:val="000A7FAD"/>
    <w:rsid w:val="000B0156"/>
    <w:rsid w:val="000B0F65"/>
    <w:rsid w:val="000B11D4"/>
    <w:rsid w:val="000B16E9"/>
    <w:rsid w:val="000B1E45"/>
    <w:rsid w:val="000B1FC2"/>
    <w:rsid w:val="000B20CB"/>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7DC"/>
    <w:rsid w:val="000C0840"/>
    <w:rsid w:val="000C11A9"/>
    <w:rsid w:val="000C1BC5"/>
    <w:rsid w:val="000C1C1E"/>
    <w:rsid w:val="000C1E43"/>
    <w:rsid w:val="000C2266"/>
    <w:rsid w:val="000C2275"/>
    <w:rsid w:val="000C237B"/>
    <w:rsid w:val="000C249D"/>
    <w:rsid w:val="000C24DD"/>
    <w:rsid w:val="000C2990"/>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3A"/>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CFF"/>
    <w:rsid w:val="000D3B4C"/>
    <w:rsid w:val="000D3D20"/>
    <w:rsid w:val="000D40E9"/>
    <w:rsid w:val="000D42B2"/>
    <w:rsid w:val="000D4722"/>
    <w:rsid w:val="000D5806"/>
    <w:rsid w:val="000D5ADF"/>
    <w:rsid w:val="000D625C"/>
    <w:rsid w:val="000D6560"/>
    <w:rsid w:val="000D662F"/>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8D9"/>
    <w:rsid w:val="000E4957"/>
    <w:rsid w:val="000E4E83"/>
    <w:rsid w:val="000E5851"/>
    <w:rsid w:val="000E5970"/>
    <w:rsid w:val="000E5EC0"/>
    <w:rsid w:val="000E60AD"/>
    <w:rsid w:val="000E643D"/>
    <w:rsid w:val="000E6992"/>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77F"/>
    <w:rsid w:val="000F3908"/>
    <w:rsid w:val="000F3F1B"/>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1DA7"/>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10194"/>
    <w:rsid w:val="00110795"/>
    <w:rsid w:val="001108EB"/>
    <w:rsid w:val="0011094B"/>
    <w:rsid w:val="00110F3F"/>
    <w:rsid w:val="00111F70"/>
    <w:rsid w:val="001125D0"/>
    <w:rsid w:val="001127A9"/>
    <w:rsid w:val="00112C85"/>
    <w:rsid w:val="00112DB6"/>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909"/>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591"/>
    <w:rsid w:val="001337FB"/>
    <w:rsid w:val="0013386C"/>
    <w:rsid w:val="001338C4"/>
    <w:rsid w:val="00133B00"/>
    <w:rsid w:val="00133C38"/>
    <w:rsid w:val="001346C7"/>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462"/>
    <w:rsid w:val="0013761A"/>
    <w:rsid w:val="00140089"/>
    <w:rsid w:val="00140232"/>
    <w:rsid w:val="00140551"/>
    <w:rsid w:val="0014055E"/>
    <w:rsid w:val="001405C5"/>
    <w:rsid w:val="0014084E"/>
    <w:rsid w:val="00140C34"/>
    <w:rsid w:val="00140EDB"/>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94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7E8"/>
    <w:rsid w:val="00150A7E"/>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5E85"/>
    <w:rsid w:val="001562C2"/>
    <w:rsid w:val="00156736"/>
    <w:rsid w:val="001567FF"/>
    <w:rsid w:val="00156866"/>
    <w:rsid w:val="00156963"/>
    <w:rsid w:val="00156E30"/>
    <w:rsid w:val="001573D7"/>
    <w:rsid w:val="001576B0"/>
    <w:rsid w:val="00160590"/>
    <w:rsid w:val="00160877"/>
    <w:rsid w:val="0016090A"/>
    <w:rsid w:val="00160979"/>
    <w:rsid w:val="001609E8"/>
    <w:rsid w:val="001612E4"/>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8AD"/>
    <w:rsid w:val="00170D7B"/>
    <w:rsid w:val="00171376"/>
    <w:rsid w:val="0017148A"/>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7BE"/>
    <w:rsid w:val="00180B5D"/>
    <w:rsid w:val="00180CE2"/>
    <w:rsid w:val="00181136"/>
    <w:rsid w:val="001811A3"/>
    <w:rsid w:val="001812C4"/>
    <w:rsid w:val="001813B7"/>
    <w:rsid w:val="001815C6"/>
    <w:rsid w:val="001817B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1DE"/>
    <w:rsid w:val="001913E2"/>
    <w:rsid w:val="0019226F"/>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A41"/>
    <w:rsid w:val="001A7C6C"/>
    <w:rsid w:val="001B01D7"/>
    <w:rsid w:val="001B01FA"/>
    <w:rsid w:val="001B02DC"/>
    <w:rsid w:val="001B035A"/>
    <w:rsid w:val="001B0413"/>
    <w:rsid w:val="001B06C5"/>
    <w:rsid w:val="001B06D6"/>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44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33"/>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62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4E0"/>
    <w:rsid w:val="001F58D9"/>
    <w:rsid w:val="001F5E13"/>
    <w:rsid w:val="001F621B"/>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C5D"/>
    <w:rsid w:val="00211D9B"/>
    <w:rsid w:val="00211E6B"/>
    <w:rsid w:val="00211EE4"/>
    <w:rsid w:val="00212379"/>
    <w:rsid w:val="002127AB"/>
    <w:rsid w:val="00212A84"/>
    <w:rsid w:val="00212C52"/>
    <w:rsid w:val="00212F60"/>
    <w:rsid w:val="00212F65"/>
    <w:rsid w:val="002132BE"/>
    <w:rsid w:val="002132CD"/>
    <w:rsid w:val="00213646"/>
    <w:rsid w:val="002138BB"/>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5D9"/>
    <w:rsid w:val="00224AAD"/>
    <w:rsid w:val="00224AFC"/>
    <w:rsid w:val="00224E1F"/>
    <w:rsid w:val="00224F2F"/>
    <w:rsid w:val="00224FA3"/>
    <w:rsid w:val="002251B6"/>
    <w:rsid w:val="00225379"/>
    <w:rsid w:val="00225398"/>
    <w:rsid w:val="0022592E"/>
    <w:rsid w:val="00225BDA"/>
    <w:rsid w:val="002262C1"/>
    <w:rsid w:val="002262FE"/>
    <w:rsid w:val="0022660B"/>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5C6"/>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043"/>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4E"/>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077"/>
    <w:rsid w:val="00266716"/>
    <w:rsid w:val="00266D0D"/>
    <w:rsid w:val="00266FD0"/>
    <w:rsid w:val="002670C5"/>
    <w:rsid w:val="00267239"/>
    <w:rsid w:val="00267447"/>
    <w:rsid w:val="00267455"/>
    <w:rsid w:val="00267AFA"/>
    <w:rsid w:val="00267DDE"/>
    <w:rsid w:val="00270A9C"/>
    <w:rsid w:val="0027109A"/>
    <w:rsid w:val="0027130E"/>
    <w:rsid w:val="00271507"/>
    <w:rsid w:val="0027165A"/>
    <w:rsid w:val="00271C2F"/>
    <w:rsid w:val="00272027"/>
    <w:rsid w:val="0027221D"/>
    <w:rsid w:val="0027239D"/>
    <w:rsid w:val="002724DC"/>
    <w:rsid w:val="00272B11"/>
    <w:rsid w:val="002731B9"/>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6204"/>
    <w:rsid w:val="002B6EB0"/>
    <w:rsid w:val="002B7156"/>
    <w:rsid w:val="002B73E2"/>
    <w:rsid w:val="002B7A11"/>
    <w:rsid w:val="002B7A3D"/>
    <w:rsid w:val="002B7AF3"/>
    <w:rsid w:val="002B7CAB"/>
    <w:rsid w:val="002B7E46"/>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581"/>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CFE"/>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E36"/>
    <w:rsid w:val="002D34EB"/>
    <w:rsid w:val="002D35F7"/>
    <w:rsid w:val="002D37A1"/>
    <w:rsid w:val="002D3BA1"/>
    <w:rsid w:val="002D3D5D"/>
    <w:rsid w:val="002D3F8C"/>
    <w:rsid w:val="002D441A"/>
    <w:rsid w:val="002D4708"/>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4D"/>
    <w:rsid w:val="002E2076"/>
    <w:rsid w:val="002E24A5"/>
    <w:rsid w:val="002E32F6"/>
    <w:rsid w:val="002E3626"/>
    <w:rsid w:val="002E3BC4"/>
    <w:rsid w:val="002E3DCA"/>
    <w:rsid w:val="002E3EF9"/>
    <w:rsid w:val="002E4D82"/>
    <w:rsid w:val="002E535C"/>
    <w:rsid w:val="002E56C8"/>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3E4A"/>
    <w:rsid w:val="002F4242"/>
    <w:rsid w:val="002F43FC"/>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D24"/>
    <w:rsid w:val="00301F90"/>
    <w:rsid w:val="00301FC3"/>
    <w:rsid w:val="0030213C"/>
    <w:rsid w:val="0030247B"/>
    <w:rsid w:val="003027D4"/>
    <w:rsid w:val="00302868"/>
    <w:rsid w:val="00302E23"/>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121"/>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439"/>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1D4"/>
    <w:rsid w:val="0032127D"/>
    <w:rsid w:val="0032156A"/>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29A2"/>
    <w:rsid w:val="00333C6A"/>
    <w:rsid w:val="00333FCA"/>
    <w:rsid w:val="0033423B"/>
    <w:rsid w:val="003343F2"/>
    <w:rsid w:val="00334A31"/>
    <w:rsid w:val="00334F45"/>
    <w:rsid w:val="0033505B"/>
    <w:rsid w:val="00335127"/>
    <w:rsid w:val="00335176"/>
    <w:rsid w:val="003354E6"/>
    <w:rsid w:val="00335AB5"/>
    <w:rsid w:val="00335F99"/>
    <w:rsid w:val="00336144"/>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5E4"/>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9A2"/>
    <w:rsid w:val="00357E99"/>
    <w:rsid w:val="003601D4"/>
    <w:rsid w:val="00360D5F"/>
    <w:rsid w:val="00360FC4"/>
    <w:rsid w:val="0036134C"/>
    <w:rsid w:val="00361591"/>
    <w:rsid w:val="00361BF7"/>
    <w:rsid w:val="00362115"/>
    <w:rsid w:val="00362200"/>
    <w:rsid w:val="00362209"/>
    <w:rsid w:val="003623B1"/>
    <w:rsid w:val="003628F3"/>
    <w:rsid w:val="00362973"/>
    <w:rsid w:val="00362BAC"/>
    <w:rsid w:val="00362C78"/>
    <w:rsid w:val="00362DC0"/>
    <w:rsid w:val="00363D0E"/>
    <w:rsid w:val="00364403"/>
    <w:rsid w:val="003648AB"/>
    <w:rsid w:val="003648E8"/>
    <w:rsid w:val="00364955"/>
    <w:rsid w:val="00364DE7"/>
    <w:rsid w:val="00364F66"/>
    <w:rsid w:val="0036502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C39"/>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5A"/>
    <w:rsid w:val="00383D7D"/>
    <w:rsid w:val="00383D95"/>
    <w:rsid w:val="00383DC1"/>
    <w:rsid w:val="00383F1B"/>
    <w:rsid w:val="00383F2E"/>
    <w:rsid w:val="0038423B"/>
    <w:rsid w:val="003843DA"/>
    <w:rsid w:val="00384680"/>
    <w:rsid w:val="0038471C"/>
    <w:rsid w:val="00384CFA"/>
    <w:rsid w:val="003850E9"/>
    <w:rsid w:val="00386214"/>
    <w:rsid w:val="0038698F"/>
    <w:rsid w:val="00386C96"/>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B0260"/>
    <w:rsid w:val="003B02BA"/>
    <w:rsid w:val="003B06DC"/>
    <w:rsid w:val="003B0A59"/>
    <w:rsid w:val="003B12A5"/>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0CB2"/>
    <w:rsid w:val="003C11A1"/>
    <w:rsid w:val="003C1FDD"/>
    <w:rsid w:val="003C2929"/>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116"/>
    <w:rsid w:val="003D4232"/>
    <w:rsid w:val="003D456D"/>
    <w:rsid w:val="003D4885"/>
    <w:rsid w:val="003D4A14"/>
    <w:rsid w:val="003D4B0F"/>
    <w:rsid w:val="003D4F17"/>
    <w:rsid w:val="003D4FA9"/>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28"/>
    <w:rsid w:val="003E1A33"/>
    <w:rsid w:val="003E1C0B"/>
    <w:rsid w:val="003E1CE3"/>
    <w:rsid w:val="003E2236"/>
    <w:rsid w:val="003E24F7"/>
    <w:rsid w:val="003E27DA"/>
    <w:rsid w:val="003E2DD0"/>
    <w:rsid w:val="003E2FA7"/>
    <w:rsid w:val="003E3145"/>
    <w:rsid w:val="003E3B46"/>
    <w:rsid w:val="003E3CA0"/>
    <w:rsid w:val="003E3D17"/>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B00"/>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2DE"/>
    <w:rsid w:val="004213B9"/>
    <w:rsid w:val="00421604"/>
    <w:rsid w:val="004217A4"/>
    <w:rsid w:val="004220AD"/>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382"/>
    <w:rsid w:val="004278B2"/>
    <w:rsid w:val="004279A9"/>
    <w:rsid w:val="004301E8"/>
    <w:rsid w:val="004302F8"/>
    <w:rsid w:val="00430401"/>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789"/>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ADF"/>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7F"/>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4A6"/>
    <w:rsid w:val="00474729"/>
    <w:rsid w:val="0047488B"/>
    <w:rsid w:val="004750AB"/>
    <w:rsid w:val="00475A4A"/>
    <w:rsid w:val="00475AB6"/>
    <w:rsid w:val="004763D5"/>
    <w:rsid w:val="00476665"/>
    <w:rsid w:val="00476910"/>
    <w:rsid w:val="00476D0B"/>
    <w:rsid w:val="00476D78"/>
    <w:rsid w:val="00476D90"/>
    <w:rsid w:val="00476E4C"/>
    <w:rsid w:val="004771A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AD3"/>
    <w:rsid w:val="00483BF0"/>
    <w:rsid w:val="00483F3C"/>
    <w:rsid w:val="0048401E"/>
    <w:rsid w:val="004842F4"/>
    <w:rsid w:val="0048499D"/>
    <w:rsid w:val="00484DF0"/>
    <w:rsid w:val="004850B0"/>
    <w:rsid w:val="0048510F"/>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E3B"/>
    <w:rsid w:val="004B7EB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146"/>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4A6"/>
    <w:rsid w:val="004E26D8"/>
    <w:rsid w:val="004E2FA6"/>
    <w:rsid w:val="004E3261"/>
    <w:rsid w:val="004E346F"/>
    <w:rsid w:val="004E451B"/>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39DF"/>
    <w:rsid w:val="004F4199"/>
    <w:rsid w:val="004F4345"/>
    <w:rsid w:val="004F4994"/>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107"/>
    <w:rsid w:val="00503C26"/>
    <w:rsid w:val="00503DD8"/>
    <w:rsid w:val="00503FEA"/>
    <w:rsid w:val="0050414F"/>
    <w:rsid w:val="00504360"/>
    <w:rsid w:val="0050441A"/>
    <w:rsid w:val="00504708"/>
    <w:rsid w:val="00504714"/>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79"/>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97F"/>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70D"/>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A8D"/>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654"/>
    <w:rsid w:val="005567B5"/>
    <w:rsid w:val="00556F54"/>
    <w:rsid w:val="005573D2"/>
    <w:rsid w:val="00557418"/>
    <w:rsid w:val="005574DA"/>
    <w:rsid w:val="005576D6"/>
    <w:rsid w:val="00557951"/>
    <w:rsid w:val="00557968"/>
    <w:rsid w:val="00557A50"/>
    <w:rsid w:val="00557AD2"/>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DC7"/>
    <w:rsid w:val="00562EC2"/>
    <w:rsid w:val="00562F21"/>
    <w:rsid w:val="0056315A"/>
    <w:rsid w:val="0056329A"/>
    <w:rsid w:val="005632F3"/>
    <w:rsid w:val="00563308"/>
    <w:rsid w:val="0056339A"/>
    <w:rsid w:val="00563824"/>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7D9"/>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9DA"/>
    <w:rsid w:val="00593DCC"/>
    <w:rsid w:val="00593E55"/>
    <w:rsid w:val="00593F20"/>
    <w:rsid w:val="00594D8F"/>
    <w:rsid w:val="005950D8"/>
    <w:rsid w:val="00595211"/>
    <w:rsid w:val="00595A42"/>
    <w:rsid w:val="00595E89"/>
    <w:rsid w:val="005960C2"/>
    <w:rsid w:val="005961D1"/>
    <w:rsid w:val="0059687A"/>
    <w:rsid w:val="0059699D"/>
    <w:rsid w:val="00597299"/>
    <w:rsid w:val="005972D9"/>
    <w:rsid w:val="005973F3"/>
    <w:rsid w:val="00597704"/>
    <w:rsid w:val="00597A37"/>
    <w:rsid w:val="00597C2C"/>
    <w:rsid w:val="005A0403"/>
    <w:rsid w:val="005A0671"/>
    <w:rsid w:val="005A0A6D"/>
    <w:rsid w:val="005A0F91"/>
    <w:rsid w:val="005A10BD"/>
    <w:rsid w:val="005A155A"/>
    <w:rsid w:val="005A155F"/>
    <w:rsid w:val="005A1E74"/>
    <w:rsid w:val="005A1FDC"/>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C61"/>
    <w:rsid w:val="005B1EAA"/>
    <w:rsid w:val="005B2004"/>
    <w:rsid w:val="005B2596"/>
    <w:rsid w:val="005B27A9"/>
    <w:rsid w:val="005B2D98"/>
    <w:rsid w:val="005B3210"/>
    <w:rsid w:val="005B32D3"/>
    <w:rsid w:val="005B356B"/>
    <w:rsid w:val="005B3E0E"/>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9CE"/>
    <w:rsid w:val="005C0CFF"/>
    <w:rsid w:val="005C107A"/>
    <w:rsid w:val="005C10BB"/>
    <w:rsid w:val="005C1688"/>
    <w:rsid w:val="005C178A"/>
    <w:rsid w:val="005C1959"/>
    <w:rsid w:val="005C1FC5"/>
    <w:rsid w:val="005C24AD"/>
    <w:rsid w:val="005C25B6"/>
    <w:rsid w:val="005C279D"/>
    <w:rsid w:val="005C2BE8"/>
    <w:rsid w:val="005C2F05"/>
    <w:rsid w:val="005C33FA"/>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140"/>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EF"/>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542"/>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29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8E7"/>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76D"/>
    <w:rsid w:val="00655C52"/>
    <w:rsid w:val="00655E47"/>
    <w:rsid w:val="0065600E"/>
    <w:rsid w:val="006561DB"/>
    <w:rsid w:val="0065644A"/>
    <w:rsid w:val="00656CAD"/>
    <w:rsid w:val="00656E41"/>
    <w:rsid w:val="00656EC3"/>
    <w:rsid w:val="006570D9"/>
    <w:rsid w:val="00657907"/>
    <w:rsid w:val="00657B36"/>
    <w:rsid w:val="00657E77"/>
    <w:rsid w:val="006601BE"/>
    <w:rsid w:val="00660333"/>
    <w:rsid w:val="0066053F"/>
    <w:rsid w:val="00660670"/>
    <w:rsid w:val="0066073F"/>
    <w:rsid w:val="00660881"/>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0E51"/>
    <w:rsid w:val="0067108B"/>
    <w:rsid w:val="00671CEF"/>
    <w:rsid w:val="00671D46"/>
    <w:rsid w:val="00672209"/>
    <w:rsid w:val="006725CB"/>
    <w:rsid w:val="006726C4"/>
    <w:rsid w:val="00672813"/>
    <w:rsid w:val="006728B3"/>
    <w:rsid w:val="00672C29"/>
    <w:rsid w:val="00672D98"/>
    <w:rsid w:val="00672F18"/>
    <w:rsid w:val="006731D4"/>
    <w:rsid w:val="00673974"/>
    <w:rsid w:val="00673BB6"/>
    <w:rsid w:val="00673F5A"/>
    <w:rsid w:val="006744C9"/>
    <w:rsid w:val="0067471F"/>
    <w:rsid w:val="006749C5"/>
    <w:rsid w:val="00674C10"/>
    <w:rsid w:val="00674F1C"/>
    <w:rsid w:val="00675855"/>
    <w:rsid w:val="00675A08"/>
    <w:rsid w:val="00675ADB"/>
    <w:rsid w:val="00675FC9"/>
    <w:rsid w:val="00676122"/>
    <w:rsid w:val="00676630"/>
    <w:rsid w:val="006769E8"/>
    <w:rsid w:val="00677103"/>
    <w:rsid w:val="0067713A"/>
    <w:rsid w:val="0067727D"/>
    <w:rsid w:val="006777D8"/>
    <w:rsid w:val="00677DDC"/>
    <w:rsid w:val="00677F7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6F47"/>
    <w:rsid w:val="0068715B"/>
    <w:rsid w:val="0068716B"/>
    <w:rsid w:val="006872F6"/>
    <w:rsid w:val="006875D2"/>
    <w:rsid w:val="00687B2A"/>
    <w:rsid w:val="00687B41"/>
    <w:rsid w:val="00687ECB"/>
    <w:rsid w:val="0069015B"/>
    <w:rsid w:val="006901BE"/>
    <w:rsid w:val="0069054B"/>
    <w:rsid w:val="0069093B"/>
    <w:rsid w:val="006909AB"/>
    <w:rsid w:val="00690DBC"/>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D80"/>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8D5"/>
    <w:rsid w:val="00696AF2"/>
    <w:rsid w:val="00696D86"/>
    <w:rsid w:val="00696EB1"/>
    <w:rsid w:val="006975A1"/>
    <w:rsid w:val="006976AA"/>
    <w:rsid w:val="00697AA5"/>
    <w:rsid w:val="00697B4E"/>
    <w:rsid w:val="006A0287"/>
    <w:rsid w:val="006A03C6"/>
    <w:rsid w:val="006A091C"/>
    <w:rsid w:val="006A0A89"/>
    <w:rsid w:val="006A0B7C"/>
    <w:rsid w:val="006A0CCD"/>
    <w:rsid w:val="006A14E5"/>
    <w:rsid w:val="006A17BA"/>
    <w:rsid w:val="006A194E"/>
    <w:rsid w:val="006A1F0B"/>
    <w:rsid w:val="006A2485"/>
    <w:rsid w:val="006A2685"/>
    <w:rsid w:val="006A2753"/>
    <w:rsid w:val="006A28E6"/>
    <w:rsid w:val="006A296C"/>
    <w:rsid w:val="006A2AAD"/>
    <w:rsid w:val="006A2ABC"/>
    <w:rsid w:val="006A2EC7"/>
    <w:rsid w:val="006A2ED7"/>
    <w:rsid w:val="006A378A"/>
    <w:rsid w:val="006A37B2"/>
    <w:rsid w:val="006A3A41"/>
    <w:rsid w:val="006A4462"/>
    <w:rsid w:val="006A480D"/>
    <w:rsid w:val="006A4F16"/>
    <w:rsid w:val="006A526D"/>
    <w:rsid w:val="006A530D"/>
    <w:rsid w:val="006A5B7B"/>
    <w:rsid w:val="006A5D21"/>
    <w:rsid w:val="006A5DA2"/>
    <w:rsid w:val="006A5F9A"/>
    <w:rsid w:val="006A5FBA"/>
    <w:rsid w:val="006A6335"/>
    <w:rsid w:val="006A665F"/>
    <w:rsid w:val="006A666F"/>
    <w:rsid w:val="006A6672"/>
    <w:rsid w:val="006A6A0B"/>
    <w:rsid w:val="006A6A31"/>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0F0"/>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322"/>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987"/>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B2C"/>
    <w:rsid w:val="006F3E54"/>
    <w:rsid w:val="006F3EAE"/>
    <w:rsid w:val="006F406A"/>
    <w:rsid w:val="006F467D"/>
    <w:rsid w:val="006F477D"/>
    <w:rsid w:val="006F48CE"/>
    <w:rsid w:val="006F4AE6"/>
    <w:rsid w:val="006F4B60"/>
    <w:rsid w:val="006F4E62"/>
    <w:rsid w:val="006F523D"/>
    <w:rsid w:val="006F532C"/>
    <w:rsid w:val="006F58AA"/>
    <w:rsid w:val="006F5A44"/>
    <w:rsid w:val="006F5C62"/>
    <w:rsid w:val="006F5C64"/>
    <w:rsid w:val="006F5E0C"/>
    <w:rsid w:val="006F5EF2"/>
    <w:rsid w:val="006F61D0"/>
    <w:rsid w:val="006F67D2"/>
    <w:rsid w:val="006F686A"/>
    <w:rsid w:val="006F6EA4"/>
    <w:rsid w:val="006F6F47"/>
    <w:rsid w:val="006F7663"/>
    <w:rsid w:val="006F7EA7"/>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23F"/>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A7A"/>
    <w:rsid w:val="00735C7C"/>
    <w:rsid w:val="00735E07"/>
    <w:rsid w:val="00735E8D"/>
    <w:rsid w:val="00736296"/>
    <w:rsid w:val="00736348"/>
    <w:rsid w:val="00736599"/>
    <w:rsid w:val="00736FC9"/>
    <w:rsid w:val="007372A4"/>
    <w:rsid w:val="007372F2"/>
    <w:rsid w:val="0073773B"/>
    <w:rsid w:val="0073782C"/>
    <w:rsid w:val="0073785A"/>
    <w:rsid w:val="007378A8"/>
    <w:rsid w:val="00737C08"/>
    <w:rsid w:val="00737DF0"/>
    <w:rsid w:val="00737E2A"/>
    <w:rsid w:val="00737FDA"/>
    <w:rsid w:val="00740027"/>
    <w:rsid w:val="00740AF2"/>
    <w:rsid w:val="00740C60"/>
    <w:rsid w:val="00740D22"/>
    <w:rsid w:val="00740D49"/>
    <w:rsid w:val="00741285"/>
    <w:rsid w:val="0074130D"/>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810"/>
    <w:rsid w:val="00746CE0"/>
    <w:rsid w:val="00746E32"/>
    <w:rsid w:val="00747093"/>
    <w:rsid w:val="00747102"/>
    <w:rsid w:val="007472FA"/>
    <w:rsid w:val="00747836"/>
    <w:rsid w:val="00747A54"/>
    <w:rsid w:val="00750783"/>
    <w:rsid w:val="00750C95"/>
    <w:rsid w:val="00750D1C"/>
    <w:rsid w:val="0075142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4CE"/>
    <w:rsid w:val="007627AE"/>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6"/>
    <w:rsid w:val="00764CC8"/>
    <w:rsid w:val="00764E7D"/>
    <w:rsid w:val="00764EC2"/>
    <w:rsid w:val="007653AB"/>
    <w:rsid w:val="00765B9C"/>
    <w:rsid w:val="00766174"/>
    <w:rsid w:val="00766375"/>
    <w:rsid w:val="007663BF"/>
    <w:rsid w:val="00766612"/>
    <w:rsid w:val="0076704B"/>
    <w:rsid w:val="0076718A"/>
    <w:rsid w:val="0076779B"/>
    <w:rsid w:val="00767AF1"/>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470"/>
    <w:rsid w:val="007736C1"/>
    <w:rsid w:val="00774065"/>
    <w:rsid w:val="0077423D"/>
    <w:rsid w:val="007742C5"/>
    <w:rsid w:val="0077432A"/>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454"/>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7A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1178"/>
    <w:rsid w:val="007C1179"/>
    <w:rsid w:val="007C118C"/>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52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DA0"/>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03"/>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ABC"/>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7A7"/>
    <w:rsid w:val="00813856"/>
    <w:rsid w:val="00813C6B"/>
    <w:rsid w:val="008143E9"/>
    <w:rsid w:val="00814567"/>
    <w:rsid w:val="0081496F"/>
    <w:rsid w:val="00814F23"/>
    <w:rsid w:val="008150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91E"/>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81E"/>
    <w:rsid w:val="00835EF5"/>
    <w:rsid w:val="00835F4B"/>
    <w:rsid w:val="00835FD2"/>
    <w:rsid w:val="00836195"/>
    <w:rsid w:val="008366F5"/>
    <w:rsid w:val="00836727"/>
    <w:rsid w:val="00836BC3"/>
    <w:rsid w:val="00836DBF"/>
    <w:rsid w:val="00837039"/>
    <w:rsid w:val="008372F1"/>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C"/>
    <w:rsid w:val="00860B6D"/>
    <w:rsid w:val="008617DC"/>
    <w:rsid w:val="00861969"/>
    <w:rsid w:val="00861A27"/>
    <w:rsid w:val="00861AA0"/>
    <w:rsid w:val="00861C59"/>
    <w:rsid w:val="00861ED5"/>
    <w:rsid w:val="00862330"/>
    <w:rsid w:val="008623A9"/>
    <w:rsid w:val="008626FE"/>
    <w:rsid w:val="008629BB"/>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5BA"/>
    <w:rsid w:val="00871FBF"/>
    <w:rsid w:val="00872373"/>
    <w:rsid w:val="008725F2"/>
    <w:rsid w:val="00872712"/>
    <w:rsid w:val="008728FC"/>
    <w:rsid w:val="008729F3"/>
    <w:rsid w:val="00872B74"/>
    <w:rsid w:val="00872E03"/>
    <w:rsid w:val="00872E5E"/>
    <w:rsid w:val="00872F18"/>
    <w:rsid w:val="00872FCE"/>
    <w:rsid w:val="008730A6"/>
    <w:rsid w:val="008730D8"/>
    <w:rsid w:val="00873B7D"/>
    <w:rsid w:val="00873FDC"/>
    <w:rsid w:val="00874B74"/>
    <w:rsid w:val="00874BF2"/>
    <w:rsid w:val="00874CC7"/>
    <w:rsid w:val="00874DEE"/>
    <w:rsid w:val="00874E9E"/>
    <w:rsid w:val="00874FF2"/>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21E"/>
    <w:rsid w:val="0088240B"/>
    <w:rsid w:val="00883073"/>
    <w:rsid w:val="0088309A"/>
    <w:rsid w:val="00883800"/>
    <w:rsid w:val="008838E1"/>
    <w:rsid w:val="0088392E"/>
    <w:rsid w:val="00883B75"/>
    <w:rsid w:val="0088409B"/>
    <w:rsid w:val="00884270"/>
    <w:rsid w:val="008844E9"/>
    <w:rsid w:val="00884A6C"/>
    <w:rsid w:val="00885162"/>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29A7"/>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51"/>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96"/>
    <w:rsid w:val="008A688D"/>
    <w:rsid w:val="008A6AE7"/>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A7A"/>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DB6"/>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0FFA"/>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0B3"/>
    <w:rsid w:val="008F744C"/>
    <w:rsid w:val="008F771A"/>
    <w:rsid w:val="008F7B11"/>
    <w:rsid w:val="008F7BFD"/>
    <w:rsid w:val="008F7CED"/>
    <w:rsid w:val="00900036"/>
    <w:rsid w:val="00900248"/>
    <w:rsid w:val="009002DD"/>
    <w:rsid w:val="009003E0"/>
    <w:rsid w:val="00900445"/>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37B"/>
    <w:rsid w:val="009114A8"/>
    <w:rsid w:val="00911C83"/>
    <w:rsid w:val="00911E80"/>
    <w:rsid w:val="009123A9"/>
    <w:rsid w:val="00912A94"/>
    <w:rsid w:val="00913163"/>
    <w:rsid w:val="00913438"/>
    <w:rsid w:val="0091389F"/>
    <w:rsid w:val="00913E9A"/>
    <w:rsid w:val="009144FE"/>
    <w:rsid w:val="009145EC"/>
    <w:rsid w:val="00914630"/>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17F14"/>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C6A"/>
    <w:rsid w:val="00941D91"/>
    <w:rsid w:val="00941DCA"/>
    <w:rsid w:val="00941E0F"/>
    <w:rsid w:val="00941FD8"/>
    <w:rsid w:val="00941FF0"/>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6BC"/>
    <w:rsid w:val="0095270D"/>
    <w:rsid w:val="00952DAA"/>
    <w:rsid w:val="00952F2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AF8"/>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9EF"/>
    <w:rsid w:val="00991C43"/>
    <w:rsid w:val="0099237A"/>
    <w:rsid w:val="00992800"/>
    <w:rsid w:val="00992896"/>
    <w:rsid w:val="00992CB6"/>
    <w:rsid w:val="00992DB3"/>
    <w:rsid w:val="00992DF7"/>
    <w:rsid w:val="00992F64"/>
    <w:rsid w:val="00993111"/>
    <w:rsid w:val="0099371C"/>
    <w:rsid w:val="00993971"/>
    <w:rsid w:val="009939C6"/>
    <w:rsid w:val="00993B0D"/>
    <w:rsid w:val="009940B5"/>
    <w:rsid w:val="009945E5"/>
    <w:rsid w:val="00994DA0"/>
    <w:rsid w:val="00994E80"/>
    <w:rsid w:val="00995185"/>
    <w:rsid w:val="009951B4"/>
    <w:rsid w:val="0099689D"/>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3FCA"/>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C0C"/>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7A8"/>
    <w:rsid w:val="009B5810"/>
    <w:rsid w:val="009B5AC6"/>
    <w:rsid w:val="009B64C7"/>
    <w:rsid w:val="009B68FF"/>
    <w:rsid w:val="009B6FF2"/>
    <w:rsid w:val="009B7301"/>
    <w:rsid w:val="009B73A7"/>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4A81"/>
    <w:rsid w:val="009C5007"/>
    <w:rsid w:val="009C5511"/>
    <w:rsid w:val="009C57C6"/>
    <w:rsid w:val="009C5937"/>
    <w:rsid w:val="009C5A89"/>
    <w:rsid w:val="009C5B29"/>
    <w:rsid w:val="009C630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CB3"/>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40A"/>
    <w:rsid w:val="009E7701"/>
    <w:rsid w:val="009E7AA2"/>
    <w:rsid w:val="009E7F29"/>
    <w:rsid w:val="009F02BC"/>
    <w:rsid w:val="009F04E2"/>
    <w:rsid w:val="009F097C"/>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3E20"/>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745"/>
    <w:rsid w:val="00A24B07"/>
    <w:rsid w:val="00A252AC"/>
    <w:rsid w:val="00A25414"/>
    <w:rsid w:val="00A25639"/>
    <w:rsid w:val="00A2599C"/>
    <w:rsid w:val="00A25C6B"/>
    <w:rsid w:val="00A260DE"/>
    <w:rsid w:val="00A2619F"/>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32F"/>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BB7"/>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924"/>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48E1"/>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9C7"/>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926"/>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4E2"/>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7ED"/>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412"/>
    <w:rsid w:val="00AC4998"/>
    <w:rsid w:val="00AC4AFC"/>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0D"/>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E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F2D"/>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153"/>
    <w:rsid w:val="00AE4496"/>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BD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72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71F"/>
    <w:rsid w:val="00B179EE"/>
    <w:rsid w:val="00B17F46"/>
    <w:rsid w:val="00B20109"/>
    <w:rsid w:val="00B2053D"/>
    <w:rsid w:val="00B20719"/>
    <w:rsid w:val="00B20749"/>
    <w:rsid w:val="00B207AF"/>
    <w:rsid w:val="00B20800"/>
    <w:rsid w:val="00B20D0F"/>
    <w:rsid w:val="00B20F0A"/>
    <w:rsid w:val="00B20F21"/>
    <w:rsid w:val="00B21327"/>
    <w:rsid w:val="00B21539"/>
    <w:rsid w:val="00B21762"/>
    <w:rsid w:val="00B218FF"/>
    <w:rsid w:val="00B21C76"/>
    <w:rsid w:val="00B21D9D"/>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50B"/>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57F"/>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076"/>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725"/>
    <w:rsid w:val="00B64AE2"/>
    <w:rsid w:val="00B64D16"/>
    <w:rsid w:val="00B64E78"/>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27"/>
    <w:rsid w:val="00B71D9C"/>
    <w:rsid w:val="00B726CD"/>
    <w:rsid w:val="00B7279B"/>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65D"/>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20"/>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97DA2"/>
    <w:rsid w:val="00BA00D5"/>
    <w:rsid w:val="00BA04B5"/>
    <w:rsid w:val="00BA0653"/>
    <w:rsid w:val="00BA06B3"/>
    <w:rsid w:val="00BA0C28"/>
    <w:rsid w:val="00BA1297"/>
    <w:rsid w:val="00BA145A"/>
    <w:rsid w:val="00BA1741"/>
    <w:rsid w:val="00BA1B3D"/>
    <w:rsid w:val="00BA20F6"/>
    <w:rsid w:val="00BA2E23"/>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59"/>
    <w:rsid w:val="00BD524A"/>
    <w:rsid w:val="00BD587D"/>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2C"/>
    <w:rsid w:val="00BE21B7"/>
    <w:rsid w:val="00BE25E7"/>
    <w:rsid w:val="00BE26CB"/>
    <w:rsid w:val="00BE2A68"/>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700"/>
    <w:rsid w:val="00BE6AD2"/>
    <w:rsid w:val="00BE7596"/>
    <w:rsid w:val="00BE7BC3"/>
    <w:rsid w:val="00BE7C27"/>
    <w:rsid w:val="00BE7D10"/>
    <w:rsid w:val="00BE7FD6"/>
    <w:rsid w:val="00BF0650"/>
    <w:rsid w:val="00BF0CD8"/>
    <w:rsid w:val="00BF0F4B"/>
    <w:rsid w:val="00BF1161"/>
    <w:rsid w:val="00BF1346"/>
    <w:rsid w:val="00BF155E"/>
    <w:rsid w:val="00BF160C"/>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BF7F68"/>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C35"/>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661"/>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5F06"/>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56B"/>
    <w:rsid w:val="00C5667E"/>
    <w:rsid w:val="00C569F6"/>
    <w:rsid w:val="00C56BEF"/>
    <w:rsid w:val="00C56FD6"/>
    <w:rsid w:val="00C57463"/>
    <w:rsid w:val="00C57940"/>
    <w:rsid w:val="00C57F53"/>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399"/>
    <w:rsid w:val="00C63522"/>
    <w:rsid w:val="00C63985"/>
    <w:rsid w:val="00C63B94"/>
    <w:rsid w:val="00C63E65"/>
    <w:rsid w:val="00C642A2"/>
    <w:rsid w:val="00C643FB"/>
    <w:rsid w:val="00C64527"/>
    <w:rsid w:val="00C64600"/>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5B4"/>
    <w:rsid w:val="00C67753"/>
    <w:rsid w:val="00C67A70"/>
    <w:rsid w:val="00C67AD1"/>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4B4"/>
    <w:rsid w:val="00C76B1F"/>
    <w:rsid w:val="00C76B56"/>
    <w:rsid w:val="00C77226"/>
    <w:rsid w:val="00C77458"/>
    <w:rsid w:val="00C776FA"/>
    <w:rsid w:val="00C77882"/>
    <w:rsid w:val="00C77BD6"/>
    <w:rsid w:val="00C77C38"/>
    <w:rsid w:val="00C8061B"/>
    <w:rsid w:val="00C80688"/>
    <w:rsid w:val="00C806B3"/>
    <w:rsid w:val="00C80DCC"/>
    <w:rsid w:val="00C8144B"/>
    <w:rsid w:val="00C814B9"/>
    <w:rsid w:val="00C8152D"/>
    <w:rsid w:val="00C81746"/>
    <w:rsid w:val="00C81983"/>
    <w:rsid w:val="00C81A00"/>
    <w:rsid w:val="00C81C0A"/>
    <w:rsid w:val="00C81F23"/>
    <w:rsid w:val="00C8211E"/>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5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92B"/>
    <w:rsid w:val="00C93DF8"/>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0FA"/>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7D"/>
    <w:rsid w:val="00CA5C9A"/>
    <w:rsid w:val="00CA5CA1"/>
    <w:rsid w:val="00CA5D94"/>
    <w:rsid w:val="00CA5E30"/>
    <w:rsid w:val="00CA6073"/>
    <w:rsid w:val="00CA6115"/>
    <w:rsid w:val="00CA6534"/>
    <w:rsid w:val="00CA6706"/>
    <w:rsid w:val="00CA67E1"/>
    <w:rsid w:val="00CA6C7F"/>
    <w:rsid w:val="00CA71FA"/>
    <w:rsid w:val="00CA7240"/>
    <w:rsid w:val="00CA7BCE"/>
    <w:rsid w:val="00CA7F86"/>
    <w:rsid w:val="00CA7FE9"/>
    <w:rsid w:val="00CB0413"/>
    <w:rsid w:val="00CB057A"/>
    <w:rsid w:val="00CB0BD1"/>
    <w:rsid w:val="00CB0C04"/>
    <w:rsid w:val="00CB1194"/>
    <w:rsid w:val="00CB13B0"/>
    <w:rsid w:val="00CB1574"/>
    <w:rsid w:val="00CB15B0"/>
    <w:rsid w:val="00CB1613"/>
    <w:rsid w:val="00CB1BA9"/>
    <w:rsid w:val="00CB1C96"/>
    <w:rsid w:val="00CB1F05"/>
    <w:rsid w:val="00CB20C0"/>
    <w:rsid w:val="00CB23EB"/>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5A7"/>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6D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86C"/>
    <w:rsid w:val="00CD1A9C"/>
    <w:rsid w:val="00CD1C6A"/>
    <w:rsid w:val="00CD2146"/>
    <w:rsid w:val="00CD241C"/>
    <w:rsid w:val="00CD272D"/>
    <w:rsid w:val="00CD30B6"/>
    <w:rsid w:val="00CD31C2"/>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861"/>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0F2"/>
    <w:rsid w:val="00CE278D"/>
    <w:rsid w:val="00CE27FF"/>
    <w:rsid w:val="00CE2E0A"/>
    <w:rsid w:val="00CE3055"/>
    <w:rsid w:val="00CE31BA"/>
    <w:rsid w:val="00CE3A4A"/>
    <w:rsid w:val="00CE412B"/>
    <w:rsid w:val="00CE41DB"/>
    <w:rsid w:val="00CE41EF"/>
    <w:rsid w:val="00CE44D7"/>
    <w:rsid w:val="00CE458F"/>
    <w:rsid w:val="00CE45EA"/>
    <w:rsid w:val="00CE4AB5"/>
    <w:rsid w:val="00CE4F4A"/>
    <w:rsid w:val="00CE51A1"/>
    <w:rsid w:val="00CE51B3"/>
    <w:rsid w:val="00CE53A9"/>
    <w:rsid w:val="00CE57FB"/>
    <w:rsid w:val="00CE58BE"/>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8A6"/>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379"/>
    <w:rsid w:val="00D0143F"/>
    <w:rsid w:val="00D01692"/>
    <w:rsid w:val="00D0174B"/>
    <w:rsid w:val="00D01778"/>
    <w:rsid w:val="00D01AAD"/>
    <w:rsid w:val="00D01D64"/>
    <w:rsid w:val="00D02099"/>
    <w:rsid w:val="00D021C5"/>
    <w:rsid w:val="00D02643"/>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BB8"/>
    <w:rsid w:val="00D14D15"/>
    <w:rsid w:val="00D15059"/>
    <w:rsid w:val="00D150F2"/>
    <w:rsid w:val="00D155D0"/>
    <w:rsid w:val="00D156C7"/>
    <w:rsid w:val="00D15E90"/>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2F66"/>
    <w:rsid w:val="00D23143"/>
    <w:rsid w:val="00D23584"/>
    <w:rsid w:val="00D23657"/>
    <w:rsid w:val="00D236D1"/>
    <w:rsid w:val="00D23706"/>
    <w:rsid w:val="00D23717"/>
    <w:rsid w:val="00D239BA"/>
    <w:rsid w:val="00D23A12"/>
    <w:rsid w:val="00D23A73"/>
    <w:rsid w:val="00D23D92"/>
    <w:rsid w:val="00D23E00"/>
    <w:rsid w:val="00D24083"/>
    <w:rsid w:val="00D240CF"/>
    <w:rsid w:val="00D24420"/>
    <w:rsid w:val="00D24A17"/>
    <w:rsid w:val="00D24A6A"/>
    <w:rsid w:val="00D24CB9"/>
    <w:rsid w:val="00D2501C"/>
    <w:rsid w:val="00D25122"/>
    <w:rsid w:val="00D25161"/>
    <w:rsid w:val="00D2563E"/>
    <w:rsid w:val="00D25941"/>
    <w:rsid w:val="00D25EAB"/>
    <w:rsid w:val="00D26063"/>
    <w:rsid w:val="00D26417"/>
    <w:rsid w:val="00D267BB"/>
    <w:rsid w:val="00D267F5"/>
    <w:rsid w:val="00D26CCE"/>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89"/>
    <w:rsid w:val="00D450F3"/>
    <w:rsid w:val="00D45767"/>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48"/>
    <w:rsid w:val="00D528A6"/>
    <w:rsid w:val="00D52C1B"/>
    <w:rsid w:val="00D52CC8"/>
    <w:rsid w:val="00D53035"/>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2F7D"/>
    <w:rsid w:val="00D630AB"/>
    <w:rsid w:val="00D636D4"/>
    <w:rsid w:val="00D636FD"/>
    <w:rsid w:val="00D63DFD"/>
    <w:rsid w:val="00D63EDE"/>
    <w:rsid w:val="00D63FA2"/>
    <w:rsid w:val="00D64194"/>
    <w:rsid w:val="00D64268"/>
    <w:rsid w:val="00D6493A"/>
    <w:rsid w:val="00D64CBB"/>
    <w:rsid w:val="00D64F28"/>
    <w:rsid w:val="00D65046"/>
    <w:rsid w:val="00D65976"/>
    <w:rsid w:val="00D659FD"/>
    <w:rsid w:val="00D65AF1"/>
    <w:rsid w:val="00D65AFB"/>
    <w:rsid w:val="00D65D66"/>
    <w:rsid w:val="00D66032"/>
    <w:rsid w:val="00D66127"/>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16D"/>
    <w:rsid w:val="00D763D4"/>
    <w:rsid w:val="00D7651A"/>
    <w:rsid w:val="00D769A5"/>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CBE"/>
    <w:rsid w:val="00DA6E52"/>
    <w:rsid w:val="00DA71C2"/>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5CF"/>
    <w:rsid w:val="00DB3C52"/>
    <w:rsid w:val="00DB4028"/>
    <w:rsid w:val="00DB4651"/>
    <w:rsid w:val="00DB48F3"/>
    <w:rsid w:val="00DB4BCB"/>
    <w:rsid w:val="00DB4DF0"/>
    <w:rsid w:val="00DB4E53"/>
    <w:rsid w:val="00DB50C3"/>
    <w:rsid w:val="00DB56D6"/>
    <w:rsid w:val="00DB5BEA"/>
    <w:rsid w:val="00DB5E07"/>
    <w:rsid w:val="00DB6023"/>
    <w:rsid w:val="00DB6028"/>
    <w:rsid w:val="00DB64B1"/>
    <w:rsid w:val="00DB6801"/>
    <w:rsid w:val="00DB6CC8"/>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C7F84"/>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12F"/>
    <w:rsid w:val="00DD5307"/>
    <w:rsid w:val="00DD549F"/>
    <w:rsid w:val="00DD54C5"/>
    <w:rsid w:val="00DD5671"/>
    <w:rsid w:val="00DD5ADA"/>
    <w:rsid w:val="00DD63E8"/>
    <w:rsid w:val="00DD649F"/>
    <w:rsid w:val="00DD69E0"/>
    <w:rsid w:val="00DD6A78"/>
    <w:rsid w:val="00DD6C0C"/>
    <w:rsid w:val="00DD7EBB"/>
    <w:rsid w:val="00DD7FCE"/>
    <w:rsid w:val="00DE0053"/>
    <w:rsid w:val="00DE0136"/>
    <w:rsid w:val="00DE01D2"/>
    <w:rsid w:val="00DE04B2"/>
    <w:rsid w:val="00DE0B4F"/>
    <w:rsid w:val="00DE1273"/>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1EC"/>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5A2"/>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04"/>
    <w:rsid w:val="00E25CDF"/>
    <w:rsid w:val="00E26870"/>
    <w:rsid w:val="00E26C70"/>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BF9"/>
    <w:rsid w:val="00E35CD3"/>
    <w:rsid w:val="00E35E00"/>
    <w:rsid w:val="00E35E29"/>
    <w:rsid w:val="00E366E2"/>
    <w:rsid w:val="00E36BB7"/>
    <w:rsid w:val="00E36D85"/>
    <w:rsid w:val="00E36F36"/>
    <w:rsid w:val="00E36FBC"/>
    <w:rsid w:val="00E37111"/>
    <w:rsid w:val="00E37558"/>
    <w:rsid w:val="00E376A1"/>
    <w:rsid w:val="00E37CB2"/>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390"/>
    <w:rsid w:val="00E445B0"/>
    <w:rsid w:val="00E445B3"/>
    <w:rsid w:val="00E44650"/>
    <w:rsid w:val="00E44C55"/>
    <w:rsid w:val="00E44F75"/>
    <w:rsid w:val="00E4535C"/>
    <w:rsid w:val="00E45779"/>
    <w:rsid w:val="00E45AEF"/>
    <w:rsid w:val="00E45C93"/>
    <w:rsid w:val="00E46357"/>
    <w:rsid w:val="00E46440"/>
    <w:rsid w:val="00E4657F"/>
    <w:rsid w:val="00E46CC4"/>
    <w:rsid w:val="00E46D81"/>
    <w:rsid w:val="00E47F7D"/>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D70"/>
    <w:rsid w:val="00E66F56"/>
    <w:rsid w:val="00E673E4"/>
    <w:rsid w:val="00E6748B"/>
    <w:rsid w:val="00E67680"/>
    <w:rsid w:val="00E67806"/>
    <w:rsid w:val="00E67BB2"/>
    <w:rsid w:val="00E67BE9"/>
    <w:rsid w:val="00E702D3"/>
    <w:rsid w:val="00E703D9"/>
    <w:rsid w:val="00E708CE"/>
    <w:rsid w:val="00E70904"/>
    <w:rsid w:val="00E70A65"/>
    <w:rsid w:val="00E70AA3"/>
    <w:rsid w:val="00E71105"/>
    <w:rsid w:val="00E71663"/>
    <w:rsid w:val="00E716FA"/>
    <w:rsid w:val="00E7176B"/>
    <w:rsid w:val="00E71A17"/>
    <w:rsid w:val="00E71BAC"/>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77"/>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C35"/>
    <w:rsid w:val="00E82DFF"/>
    <w:rsid w:val="00E835C0"/>
    <w:rsid w:val="00E83909"/>
    <w:rsid w:val="00E83BF8"/>
    <w:rsid w:val="00E83CF2"/>
    <w:rsid w:val="00E83F23"/>
    <w:rsid w:val="00E84192"/>
    <w:rsid w:val="00E8472A"/>
    <w:rsid w:val="00E8486A"/>
    <w:rsid w:val="00E848AA"/>
    <w:rsid w:val="00E84DB7"/>
    <w:rsid w:val="00E84E40"/>
    <w:rsid w:val="00E85272"/>
    <w:rsid w:val="00E855E5"/>
    <w:rsid w:val="00E85F50"/>
    <w:rsid w:val="00E86746"/>
    <w:rsid w:val="00E86932"/>
    <w:rsid w:val="00E86DF3"/>
    <w:rsid w:val="00E86E4B"/>
    <w:rsid w:val="00E87094"/>
    <w:rsid w:val="00E8764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4A66"/>
    <w:rsid w:val="00E9523A"/>
    <w:rsid w:val="00E95459"/>
    <w:rsid w:val="00E9592C"/>
    <w:rsid w:val="00E95E69"/>
    <w:rsid w:val="00E95F04"/>
    <w:rsid w:val="00E961AE"/>
    <w:rsid w:val="00E962B9"/>
    <w:rsid w:val="00E967D0"/>
    <w:rsid w:val="00E96C5D"/>
    <w:rsid w:val="00E96D15"/>
    <w:rsid w:val="00E96E8F"/>
    <w:rsid w:val="00E96F3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6D9"/>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45"/>
    <w:rsid w:val="00EB1DFE"/>
    <w:rsid w:val="00EB1F04"/>
    <w:rsid w:val="00EB25BF"/>
    <w:rsid w:val="00EB274C"/>
    <w:rsid w:val="00EB2755"/>
    <w:rsid w:val="00EB2B52"/>
    <w:rsid w:val="00EB3187"/>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5"/>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04"/>
    <w:rsid w:val="00ED00AD"/>
    <w:rsid w:val="00ED00B0"/>
    <w:rsid w:val="00ED0333"/>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1E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37A"/>
    <w:rsid w:val="00EE7434"/>
    <w:rsid w:val="00EE7912"/>
    <w:rsid w:val="00EE7E14"/>
    <w:rsid w:val="00EF017B"/>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2F9"/>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98D"/>
    <w:rsid w:val="00F05BB0"/>
    <w:rsid w:val="00F05F4E"/>
    <w:rsid w:val="00F05FBE"/>
    <w:rsid w:val="00F06167"/>
    <w:rsid w:val="00F061F9"/>
    <w:rsid w:val="00F06250"/>
    <w:rsid w:val="00F062AD"/>
    <w:rsid w:val="00F062B2"/>
    <w:rsid w:val="00F06363"/>
    <w:rsid w:val="00F06530"/>
    <w:rsid w:val="00F06ED4"/>
    <w:rsid w:val="00F07220"/>
    <w:rsid w:val="00F07EBF"/>
    <w:rsid w:val="00F1006C"/>
    <w:rsid w:val="00F10313"/>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549"/>
    <w:rsid w:val="00F25DF5"/>
    <w:rsid w:val="00F26134"/>
    <w:rsid w:val="00F26300"/>
    <w:rsid w:val="00F26531"/>
    <w:rsid w:val="00F26582"/>
    <w:rsid w:val="00F2659A"/>
    <w:rsid w:val="00F2694D"/>
    <w:rsid w:val="00F26962"/>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089"/>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4E5"/>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11D"/>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2F"/>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7B1"/>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5F5D"/>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95"/>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3FF"/>
    <w:rsid w:val="00FD54F3"/>
    <w:rsid w:val="00FD5551"/>
    <w:rsid w:val="00FD5771"/>
    <w:rsid w:val="00FD5FF0"/>
    <w:rsid w:val="00FD637D"/>
    <w:rsid w:val="00FD64B8"/>
    <w:rsid w:val="00FD6A8A"/>
    <w:rsid w:val="00FD6F61"/>
    <w:rsid w:val="00FD716C"/>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3E7"/>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2E6D"/>
    <w:rsid w:val="00FF3382"/>
    <w:rsid w:val="00FF3F07"/>
    <w:rsid w:val="00FF4076"/>
    <w:rsid w:val="00FF4268"/>
    <w:rsid w:val="00FF432A"/>
    <w:rsid w:val="00FF463E"/>
    <w:rsid w:val="00FF4CD0"/>
    <w:rsid w:val="00FF5383"/>
    <w:rsid w:val="00FF55F1"/>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027549"/>
    <w:pPr>
      <w:widowControl w:val="0"/>
      <w:numPr>
        <w:numId w:val="38"/>
      </w:numPr>
      <w:tabs>
        <w:tab w:val="left" w:pos="765"/>
        <w:tab w:val="left" w:pos="1545"/>
      </w:tabs>
      <w:spacing w:afterLines="0" w:after="120" w:line="240" w:lineRule="atLeast"/>
      <w:ind w:firstLine="6"/>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027549"/>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027549"/>
    <w:pPr>
      <w:widowControl w:val="0"/>
      <w:numPr>
        <w:numId w:val="38"/>
      </w:numPr>
      <w:tabs>
        <w:tab w:val="left" w:pos="765"/>
        <w:tab w:val="left" w:pos="1545"/>
      </w:tabs>
      <w:spacing w:afterLines="0" w:after="120" w:line="240" w:lineRule="atLeast"/>
      <w:ind w:firstLine="6"/>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027549"/>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4204">
      <w:bodyDiv w:val="1"/>
      <w:marLeft w:val="0"/>
      <w:marRight w:val="0"/>
      <w:marTop w:val="0"/>
      <w:marBottom w:val="0"/>
      <w:divBdr>
        <w:top w:val="none" w:sz="0" w:space="0" w:color="auto"/>
        <w:left w:val="none" w:sz="0" w:space="0" w:color="auto"/>
        <w:bottom w:val="none" w:sz="0" w:space="0" w:color="auto"/>
        <w:right w:val="none" w:sz="0" w:space="0" w:color="auto"/>
      </w:divBdr>
    </w:div>
    <w:div w:id="1077746109">
      <w:bodyDiv w:val="1"/>
      <w:marLeft w:val="0"/>
      <w:marRight w:val="0"/>
      <w:marTop w:val="0"/>
      <w:marBottom w:val="0"/>
      <w:divBdr>
        <w:top w:val="none" w:sz="0" w:space="0" w:color="auto"/>
        <w:left w:val="none" w:sz="0" w:space="0" w:color="auto"/>
        <w:bottom w:val="none" w:sz="0" w:space="0" w:color="auto"/>
        <w:right w:val="none" w:sz="0" w:space="0" w:color="auto"/>
      </w:divBdr>
    </w:div>
    <w:div w:id="1745759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3CBFB-AFB5-4EEB-80EA-7EE72D97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1311</Words>
  <Characters>7475</Characters>
  <Application>Microsoft Office Word</Application>
  <DocSecurity>0</DocSecurity>
  <Lines>62</Lines>
  <Paragraphs>17</Paragraphs>
  <ScaleCrop>false</ScaleCrop>
  <Company>CATT</Company>
  <LinksUpToDate>false</LinksUpToDate>
  <CharactersWithSpaces>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3</cp:revision>
  <cp:lastPrinted>2023-04-06T06:36:00Z</cp:lastPrinted>
  <dcterms:created xsi:type="dcterms:W3CDTF">2024-09-30T12:57:00Z</dcterms:created>
  <dcterms:modified xsi:type="dcterms:W3CDTF">2024-09-30T12:59:00Z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