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02E4D1E9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1506F0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1B4F8B">
        <w:rPr>
          <w:rFonts w:ascii="Arial" w:hAnsi="Arial" w:cs="Times New Roman" w:hint="eastAsia"/>
          <w:b/>
          <w:kern w:val="0"/>
          <w:sz w:val="22"/>
          <w:lang w:val="x-none"/>
        </w:rPr>
        <w:t>bis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55202A">
        <w:rPr>
          <w:rFonts w:ascii="Arial" w:hAnsi="Arial" w:cs="Times New Roman" w:hint="eastAsia"/>
          <w:b/>
          <w:kern w:val="0"/>
          <w:sz w:val="22"/>
          <w:lang w:val="x-none"/>
        </w:rPr>
        <w:t>8006</w:t>
      </w:r>
    </w:p>
    <w:p w14:paraId="5AC77CF5" w14:textId="6DD42BE8" w:rsidR="00FB1E9D" w:rsidRDefault="001B4F8B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1B4F8B">
        <w:rPr>
          <w:rFonts w:ascii="Arial" w:hAnsi="Arial" w:cs="Times New Roman"/>
          <w:b/>
          <w:bCs/>
          <w:kern w:val="0"/>
          <w:sz w:val="22"/>
          <w:lang w:val="en-GB"/>
        </w:rPr>
        <w:t>Hefei, China, October 14</w:t>
      </w:r>
      <w:r w:rsidRPr="001B4F8B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th</w:t>
      </w:r>
      <w:r w:rsidRPr="001B4F8B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18</w:t>
      </w:r>
      <w:r w:rsidRPr="001B4F8B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th</w:t>
      </w:r>
      <w:r w:rsidRPr="001B4F8B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7FA54A14" w14:textId="77777777" w:rsidR="001B4F8B" w:rsidRPr="001B4F8B" w:rsidRDefault="001B4F8B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2AC2A873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  <w:r w:rsidR="0055202A">
        <w:rPr>
          <w:rFonts w:ascii="Arial" w:eastAsia="宋体" w:hAnsi="Arial" w:cs="Times New Roman" w:hint="eastAsia"/>
          <w:b/>
          <w:kern w:val="0"/>
          <w:sz w:val="22"/>
          <w:lang w:val="x-none"/>
        </w:rPr>
        <w:t>, Nokia</w:t>
      </w:r>
    </w:p>
    <w:p w14:paraId="308410DF" w14:textId="777B9151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D8690A" w:rsidRPr="00D8690A">
        <w:rPr>
          <w:rFonts w:ascii="Arial" w:eastAsia="等线" w:hAnsi="Arial" w:cs="Arial"/>
          <w:b/>
          <w:sz w:val="22"/>
        </w:rPr>
        <w:t xml:space="preserve">Continued discussions on UE procedure for applying transform </w:t>
      </w:r>
      <w:proofErr w:type="spellStart"/>
      <w:r w:rsidR="00D8690A" w:rsidRPr="00D8690A">
        <w:rPr>
          <w:rFonts w:ascii="Arial" w:eastAsia="等线" w:hAnsi="Arial" w:cs="Arial"/>
          <w:b/>
          <w:sz w:val="22"/>
        </w:rPr>
        <w:t>precoding</w:t>
      </w:r>
      <w:proofErr w:type="spellEnd"/>
      <w:r w:rsidR="00D8690A" w:rsidRPr="00D8690A">
        <w:rPr>
          <w:rFonts w:ascii="Arial" w:eastAsia="等线" w:hAnsi="Arial" w:cs="Arial"/>
          <w:b/>
          <w:sz w:val="22"/>
        </w:rPr>
        <w:t xml:space="preserve"> on PUSCH</w:t>
      </w:r>
    </w:p>
    <w:p w14:paraId="558800D8" w14:textId="4B7AD35C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630F5">
        <w:rPr>
          <w:rFonts w:ascii="Arial" w:hAnsi="Arial" w:cs="Times New Roman" w:hint="eastAsia"/>
          <w:b/>
          <w:kern w:val="0"/>
          <w:sz w:val="22"/>
          <w:lang w:val="x-none"/>
        </w:rPr>
        <w:t>7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69E578A4" w14:textId="124C505C" w:rsidR="00D8690A" w:rsidRDefault="00D8690A" w:rsidP="00886EFB">
      <w:pPr>
        <w:spacing w:beforeLines="50" w:before="120"/>
        <w:jc w:val="both"/>
        <w:rPr>
          <w:rFonts w:cs="Times New Roman"/>
          <w:szCs w:val="21"/>
        </w:rPr>
      </w:pPr>
      <w:r>
        <w:rPr>
          <w:rFonts w:cs="Times New Roman" w:hint="eastAsia"/>
          <w:szCs w:val="21"/>
        </w:rPr>
        <w:t xml:space="preserve">In RAN1#118, </w:t>
      </w:r>
      <w:r w:rsidRPr="00D8690A">
        <w:rPr>
          <w:rFonts w:cs="Times New Roman"/>
          <w:szCs w:val="21"/>
        </w:rPr>
        <w:t xml:space="preserve">UE procedure for applying transform </w:t>
      </w:r>
      <w:proofErr w:type="spellStart"/>
      <w:r w:rsidRPr="00D8690A">
        <w:rPr>
          <w:rFonts w:cs="Times New Roman"/>
          <w:szCs w:val="21"/>
        </w:rPr>
        <w:t>precoding</w:t>
      </w:r>
      <w:proofErr w:type="spellEnd"/>
      <w:r w:rsidRPr="00D8690A">
        <w:rPr>
          <w:rFonts w:cs="Times New Roman"/>
          <w:szCs w:val="21"/>
        </w:rPr>
        <w:t xml:space="preserve"> on PUSCH</w:t>
      </w:r>
      <w:r>
        <w:rPr>
          <w:rFonts w:cs="Times New Roman" w:hint="eastAsia"/>
          <w:szCs w:val="21"/>
        </w:rPr>
        <w:t xml:space="preserve"> was discussed </w:t>
      </w:r>
      <w:r>
        <w:rPr>
          <w:rFonts w:cs="Times New Roman"/>
          <w:szCs w:val="21"/>
        </w:rPr>
        <w:fldChar w:fldCharType="begin"/>
      </w:r>
      <w:r>
        <w:rPr>
          <w:rFonts w:cs="Times New Roman"/>
          <w:szCs w:val="21"/>
        </w:rPr>
        <w:instrText xml:space="preserve"> </w:instrText>
      </w:r>
      <w:r>
        <w:rPr>
          <w:rFonts w:cs="Times New Roman" w:hint="eastAsia"/>
          <w:szCs w:val="21"/>
        </w:rPr>
        <w:instrText>REF _Ref178249519 \r \h</w:instrText>
      </w:r>
      <w:r>
        <w:rPr>
          <w:rFonts w:cs="Times New Roman"/>
          <w:szCs w:val="21"/>
        </w:rPr>
        <w:instrText xml:space="preserve"> </w:instrText>
      </w:r>
      <w:r>
        <w:rPr>
          <w:rFonts w:cs="Times New Roman"/>
          <w:szCs w:val="21"/>
        </w:rPr>
      </w:r>
      <w:r>
        <w:rPr>
          <w:rFonts w:cs="Times New Roman"/>
          <w:szCs w:val="21"/>
        </w:rPr>
        <w:fldChar w:fldCharType="separate"/>
      </w:r>
      <w:r>
        <w:rPr>
          <w:rFonts w:cs="Times New Roman"/>
          <w:szCs w:val="21"/>
        </w:rPr>
        <w:t>[1</w:t>
      </w:r>
      <w:proofErr w:type="gramStart"/>
      <w:r>
        <w:rPr>
          <w:rFonts w:cs="Times New Roman"/>
          <w:szCs w:val="21"/>
        </w:rPr>
        <w:t>]</w:t>
      </w:r>
      <w:proofErr w:type="gramEnd"/>
      <w:r>
        <w:rPr>
          <w:rFonts w:cs="Times New Roman"/>
          <w:szCs w:val="21"/>
        </w:rPr>
        <w:fldChar w:fldCharType="end"/>
      </w:r>
      <w:r w:rsidR="009C1E73">
        <w:rPr>
          <w:rFonts w:cs="Times New Roman"/>
          <w:szCs w:val="21"/>
        </w:rPr>
        <w:fldChar w:fldCharType="begin"/>
      </w:r>
      <w:r w:rsidR="009C1E73">
        <w:rPr>
          <w:rFonts w:cs="Times New Roman"/>
          <w:szCs w:val="21"/>
        </w:rPr>
        <w:instrText xml:space="preserve"> REF _Ref178250478 \r \h </w:instrText>
      </w:r>
      <w:r w:rsidR="009C1E73">
        <w:rPr>
          <w:rFonts w:cs="Times New Roman"/>
          <w:szCs w:val="21"/>
        </w:rPr>
      </w:r>
      <w:r w:rsidR="009C1E73">
        <w:rPr>
          <w:rFonts w:cs="Times New Roman"/>
          <w:szCs w:val="21"/>
        </w:rPr>
        <w:fldChar w:fldCharType="separate"/>
      </w:r>
      <w:r w:rsidR="009C1E73">
        <w:rPr>
          <w:rFonts w:cs="Times New Roman"/>
          <w:szCs w:val="21"/>
        </w:rPr>
        <w:t>[2]</w:t>
      </w:r>
      <w:r w:rsidR="009C1E73">
        <w:rPr>
          <w:rFonts w:cs="Times New Roman"/>
          <w:szCs w:val="21"/>
        </w:rPr>
        <w:fldChar w:fldCharType="end"/>
      </w:r>
      <w:r>
        <w:rPr>
          <w:rFonts w:cs="Times New Roman"/>
          <w:szCs w:val="21"/>
        </w:rPr>
        <w:fldChar w:fldCharType="begin"/>
      </w:r>
      <w:r>
        <w:rPr>
          <w:rFonts w:cs="Times New Roman"/>
          <w:szCs w:val="21"/>
        </w:rPr>
        <w:instrText xml:space="preserve"> REF _Ref178249520 \r \h </w:instrText>
      </w:r>
      <w:r>
        <w:rPr>
          <w:rFonts w:cs="Times New Roman"/>
          <w:szCs w:val="21"/>
        </w:rPr>
      </w:r>
      <w:r>
        <w:rPr>
          <w:rFonts w:cs="Times New Roman"/>
          <w:szCs w:val="21"/>
        </w:rPr>
        <w:fldChar w:fldCharType="separate"/>
      </w:r>
      <w:r w:rsidR="009C1E73">
        <w:rPr>
          <w:rFonts w:cs="Times New Roman"/>
          <w:szCs w:val="21"/>
        </w:rPr>
        <w:t>[3]</w:t>
      </w:r>
      <w:r>
        <w:rPr>
          <w:rFonts w:cs="Times New Roman"/>
          <w:szCs w:val="21"/>
        </w:rPr>
        <w:fldChar w:fldCharType="end"/>
      </w:r>
      <w:r>
        <w:rPr>
          <w:rFonts w:cs="Times New Roman" w:hint="eastAsia"/>
          <w:szCs w:val="21"/>
        </w:rPr>
        <w:t xml:space="preserve"> with the following agreement.</w:t>
      </w:r>
    </w:p>
    <w:p w14:paraId="4233D729" w14:textId="6DC84B6D" w:rsidR="00D8690A" w:rsidRPr="00D8690A" w:rsidRDefault="00D8690A" w:rsidP="00886EFB">
      <w:pPr>
        <w:spacing w:beforeLines="50" w:before="120"/>
        <w:jc w:val="both"/>
        <w:rPr>
          <w:rFonts w:cs="Times New Roman"/>
          <w:szCs w:val="21"/>
          <w:lang w:val="x-none"/>
        </w:rPr>
      </w:pPr>
      <w:r>
        <w:rPr>
          <w:rFonts w:cs="Times New Roman" w:hint="eastAsia"/>
          <w:szCs w:val="21"/>
        </w:rPr>
        <w:t>In this contribution, we discuss the remaining issues</w:t>
      </w:r>
      <w:r w:rsidRPr="00D8690A">
        <w:t xml:space="preserve"> </w:t>
      </w:r>
      <w:r w:rsidRPr="00D8690A">
        <w:rPr>
          <w:rFonts w:cs="Times New Roman"/>
          <w:szCs w:val="21"/>
        </w:rPr>
        <w:t xml:space="preserve">on UE procedure for applying transform </w:t>
      </w:r>
      <w:proofErr w:type="spellStart"/>
      <w:r w:rsidRPr="00D8690A">
        <w:rPr>
          <w:rFonts w:cs="Times New Roman"/>
          <w:szCs w:val="21"/>
        </w:rPr>
        <w:t>precoding</w:t>
      </w:r>
      <w:proofErr w:type="spellEnd"/>
      <w:r w:rsidRPr="00D8690A">
        <w:rPr>
          <w:rFonts w:cs="Times New Roman"/>
          <w:szCs w:val="21"/>
        </w:rPr>
        <w:t xml:space="preserve"> on PUSCH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6CA500E7" w14:textId="3823DC16" w:rsidR="00073B73" w:rsidRDefault="00073B73" w:rsidP="00073B73">
      <w:r>
        <w:rPr>
          <w:rFonts w:hint="eastAsia"/>
        </w:rPr>
        <w:t>In order to achieve early identification for different features, RACH partitioning was introduced in Rel-17.</w:t>
      </w:r>
      <w:r w:rsidR="00837E2B">
        <w:rPr>
          <w:rFonts w:hint="eastAsia"/>
        </w:rPr>
        <w:t xml:space="preserve"> A </w:t>
      </w:r>
      <w:r w:rsidR="00B23FA8">
        <w:rPr>
          <w:rFonts w:hint="eastAsia"/>
        </w:rPr>
        <w:t>list</w:t>
      </w:r>
      <w:r w:rsidR="00837E2B">
        <w:rPr>
          <w:rFonts w:hint="eastAsia"/>
        </w:rPr>
        <w:t xml:space="preserve"> of </w:t>
      </w:r>
      <w:proofErr w:type="spellStart"/>
      <w:r w:rsidR="00837E2B" w:rsidRPr="00837E2B">
        <w:rPr>
          <w:rFonts w:hint="eastAsia"/>
          <w:i/>
        </w:rPr>
        <w:t>AdditionalRACH-Config</w:t>
      </w:r>
      <w:r w:rsidR="00B23FA8" w:rsidRPr="00B23FA8">
        <w:rPr>
          <w:rFonts w:hint="eastAsia"/>
        </w:rPr>
        <w:t>s</w:t>
      </w:r>
      <w:proofErr w:type="spellEnd"/>
      <w:r w:rsidR="00837E2B">
        <w:rPr>
          <w:rFonts w:hint="eastAsia"/>
        </w:rPr>
        <w:t xml:space="preserve"> can be configured</w:t>
      </w:r>
      <w:r w:rsidR="00F67BA9">
        <w:rPr>
          <w:rFonts w:hint="eastAsia"/>
        </w:rPr>
        <w:t xml:space="preserve"> in </w:t>
      </w:r>
      <w:proofErr w:type="spellStart"/>
      <w:r w:rsidR="00F67BA9" w:rsidRPr="00F67BA9">
        <w:rPr>
          <w:rFonts w:hint="eastAsia"/>
          <w:i/>
        </w:rPr>
        <w:t>additionalRACH-ConfigList</w:t>
      </w:r>
      <w:proofErr w:type="spellEnd"/>
      <w:r w:rsidR="00837E2B">
        <w:rPr>
          <w:rFonts w:hint="eastAsia"/>
        </w:rPr>
        <w:t xml:space="preserve"> to provide additional RACH resources for different features</w:t>
      </w:r>
      <w:r w:rsidR="00B23FA8">
        <w:rPr>
          <w:rFonts w:hint="eastAsia"/>
        </w:rPr>
        <w:t>/feature combinations</w:t>
      </w:r>
      <w:r w:rsidR="00837E2B">
        <w:rPr>
          <w:rFonts w:hint="eastAsia"/>
        </w:rPr>
        <w:t xml:space="preserve">. The higher layer signaling structure is illustrated in </w:t>
      </w:r>
      <w:r w:rsidR="00F67BA9">
        <w:fldChar w:fldCharType="begin"/>
      </w:r>
      <w:r w:rsidR="00F67BA9">
        <w:instrText xml:space="preserve"> </w:instrText>
      </w:r>
      <w:r w:rsidR="00F67BA9">
        <w:rPr>
          <w:rFonts w:hint="eastAsia"/>
        </w:rPr>
        <w:instrText>REF _Ref172703687 \h</w:instrText>
      </w:r>
      <w:r w:rsidR="00F67BA9">
        <w:instrText xml:space="preserve"> </w:instrText>
      </w:r>
      <w:r w:rsidR="00F67BA9">
        <w:fldChar w:fldCharType="separate"/>
      </w:r>
      <w:r w:rsidR="00F67BA9">
        <w:t xml:space="preserve">Figure </w:t>
      </w:r>
      <w:r w:rsidR="00F67BA9">
        <w:rPr>
          <w:noProof/>
        </w:rPr>
        <w:t>1</w:t>
      </w:r>
      <w:r w:rsidR="00F67BA9">
        <w:fldChar w:fldCharType="end"/>
      </w:r>
      <w:r w:rsidR="00837E2B">
        <w:rPr>
          <w:rFonts w:hint="eastAsia"/>
        </w:rPr>
        <w:t>.</w:t>
      </w:r>
    </w:p>
    <w:p w14:paraId="37CBEC4B" w14:textId="77777777" w:rsidR="00837E2B" w:rsidRDefault="00837E2B" w:rsidP="00837E2B">
      <w:pPr>
        <w:keepNext/>
      </w:pPr>
      <w:r>
        <w:rPr>
          <w:noProof/>
        </w:rPr>
        <w:drawing>
          <wp:inline distT="0" distB="0" distL="0" distR="0" wp14:anchorId="52CFD409" wp14:editId="13918EEA">
            <wp:extent cx="5759450" cy="1589545"/>
            <wp:effectExtent l="0" t="0" r="0" b="0"/>
            <wp:docPr id="3" name="图片 3" descr="cid:image003.jpg@01DAB7FC.BD948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03.jpg@01DAB7FC.BD94860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8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E2623" w14:textId="789D48AA" w:rsidR="00073B73" w:rsidRDefault="00837E2B" w:rsidP="00837E2B">
      <w:pPr>
        <w:pStyle w:val="ac"/>
        <w:jc w:val="center"/>
      </w:pPr>
      <w:bookmarkStart w:id="4" w:name="_Ref172703687"/>
      <w:r>
        <w:t xml:space="preserve">Figure </w:t>
      </w:r>
      <w:r w:rsidR="00D41629">
        <w:fldChar w:fldCharType="begin"/>
      </w:r>
      <w:r w:rsidR="00D41629">
        <w:instrText xml:space="preserve"> SEQ Figure \* ARABIC </w:instrText>
      </w:r>
      <w:r w:rsidR="00D41629">
        <w:fldChar w:fldCharType="separate"/>
      </w:r>
      <w:r>
        <w:rPr>
          <w:noProof/>
        </w:rPr>
        <w:t>1</w:t>
      </w:r>
      <w:r w:rsidR="00D41629">
        <w:rPr>
          <w:noProof/>
        </w:rPr>
        <w:fldChar w:fldCharType="end"/>
      </w:r>
      <w:bookmarkEnd w:id="4"/>
      <w:r>
        <w:rPr>
          <w:rFonts w:hint="eastAsia"/>
        </w:rPr>
        <w:t xml:space="preserve">: </w:t>
      </w:r>
      <w:r>
        <w:t>signaling</w:t>
      </w:r>
      <w:r>
        <w:rPr>
          <w:rFonts w:hint="eastAsia"/>
        </w:rPr>
        <w:t xml:space="preserve"> structure of RACH configurations from Rel-17</w:t>
      </w:r>
    </w:p>
    <w:p w14:paraId="0FF4ECF9" w14:textId="5F3FA05D" w:rsidR="00D8690A" w:rsidRDefault="00D8690A" w:rsidP="00D8690A">
      <w:pPr>
        <w:rPr>
          <w:rFonts w:cs="Arial"/>
        </w:rPr>
      </w:pPr>
      <w:r w:rsidRPr="007B50F8">
        <w:rPr>
          <w:rFonts w:hint="eastAsia"/>
        </w:rPr>
        <w:t xml:space="preserve">With introduction of </w:t>
      </w:r>
      <w:proofErr w:type="spellStart"/>
      <w:r w:rsidRPr="007B50F8">
        <w:rPr>
          <w:rFonts w:hint="eastAsia"/>
          <w:i/>
        </w:rPr>
        <w:t>additionalRACH-ConfigList</w:t>
      </w:r>
      <w:proofErr w:type="spellEnd"/>
      <w:r w:rsidRPr="007B50F8">
        <w:rPr>
          <w:rFonts w:hint="eastAsia"/>
        </w:rPr>
        <w:t xml:space="preserve"> in Rel-17, which </w:t>
      </w:r>
      <w:r w:rsidRPr="007B50F8">
        <w:rPr>
          <w:rFonts w:hint="eastAsia"/>
          <w:i/>
        </w:rPr>
        <w:t>msg3-transformPrecoder</w:t>
      </w:r>
      <w:r w:rsidRPr="007B50F8">
        <w:rPr>
          <w:rFonts w:hint="eastAsia"/>
        </w:rPr>
        <w:t>/</w:t>
      </w:r>
      <w:r w:rsidRPr="007B50F8">
        <w:t xml:space="preserve"> </w:t>
      </w:r>
      <w:proofErr w:type="spellStart"/>
      <w:r w:rsidRPr="007B50F8">
        <w:rPr>
          <w:i/>
        </w:rPr>
        <w:t>msgA-TransformPrecoder</w:t>
      </w:r>
      <w:proofErr w:type="spellEnd"/>
      <w:r w:rsidRPr="007B50F8">
        <w:rPr>
          <w:rFonts w:hint="eastAsia"/>
        </w:rPr>
        <w:t xml:space="preserve"> </w:t>
      </w:r>
      <w:r w:rsidRPr="007B50F8">
        <w:t>are</w:t>
      </w:r>
      <w:r w:rsidRPr="007B50F8">
        <w:rPr>
          <w:rFonts w:hint="eastAsia"/>
        </w:rPr>
        <w:t xml:space="preserve"> used for PUSCH waveform determination is unclear because multiple configurations of </w:t>
      </w:r>
      <w:r w:rsidRPr="007B50F8">
        <w:rPr>
          <w:rFonts w:hint="eastAsia"/>
          <w:i/>
        </w:rPr>
        <w:t>msg3-transformPrecoder</w:t>
      </w:r>
      <w:r w:rsidRPr="007B50F8">
        <w:rPr>
          <w:rFonts w:hint="eastAsia"/>
        </w:rPr>
        <w:t>/</w:t>
      </w:r>
      <w:proofErr w:type="spellStart"/>
      <w:r w:rsidRPr="007B50F8">
        <w:rPr>
          <w:i/>
        </w:rPr>
        <w:t>msgA-TransformPrecoder</w:t>
      </w:r>
      <w:proofErr w:type="spellEnd"/>
      <w:r w:rsidRPr="007B50F8">
        <w:rPr>
          <w:rFonts w:hint="eastAsia"/>
        </w:rPr>
        <w:t xml:space="preserve"> can be provided.</w:t>
      </w:r>
      <w:r w:rsidR="007B50F8" w:rsidRPr="007B50F8">
        <w:rPr>
          <w:rFonts w:hint="eastAsia"/>
        </w:rPr>
        <w:t xml:space="preserve"> </w:t>
      </w:r>
      <w:r w:rsidR="007B50F8" w:rsidRPr="007B50F8">
        <w:t>A</w:t>
      </w:r>
      <w:r w:rsidR="007B50F8" w:rsidRPr="007B50F8">
        <w:rPr>
          <w:rFonts w:hint="eastAsia"/>
        </w:rPr>
        <w:t>nd i</w:t>
      </w:r>
      <w:r w:rsidRPr="007B50F8">
        <w:rPr>
          <w:rFonts w:hint="eastAsia"/>
        </w:rPr>
        <w:t xml:space="preserve">n TS 38.331, it is assumed that </w:t>
      </w:r>
      <w:r w:rsidRPr="007B50F8">
        <w:rPr>
          <w:rFonts w:hint="eastAsia"/>
          <w:i/>
        </w:rPr>
        <w:t>msg3-transformPrecoder</w:t>
      </w:r>
      <w:r w:rsidRPr="007B50F8">
        <w:rPr>
          <w:rFonts w:hint="eastAsia"/>
        </w:rPr>
        <w:t xml:space="preserve"> can be different in </w:t>
      </w:r>
      <w:proofErr w:type="spellStart"/>
      <w:r w:rsidRPr="007B50F8">
        <w:rPr>
          <w:rFonts w:cs="Arial"/>
          <w:i/>
          <w:lang w:eastAsia="sv-SE"/>
        </w:rPr>
        <w:t>rach-ConfigCommon</w:t>
      </w:r>
      <w:proofErr w:type="spellEnd"/>
      <w:r w:rsidRPr="007B50F8">
        <w:rPr>
          <w:rFonts w:cs="Arial"/>
          <w:lang w:eastAsia="sv-SE"/>
        </w:rPr>
        <w:t xml:space="preserve"> included directly within BWP configuration</w:t>
      </w:r>
      <w:r w:rsidRPr="007B50F8">
        <w:rPr>
          <w:rFonts w:cs="Arial" w:hint="eastAsia"/>
        </w:rPr>
        <w:t xml:space="preserve"> and in </w:t>
      </w:r>
      <w:proofErr w:type="spellStart"/>
      <w:r w:rsidRPr="007B50F8">
        <w:rPr>
          <w:rFonts w:cs="Arial"/>
          <w:i/>
          <w:lang w:eastAsia="sv-SE"/>
        </w:rPr>
        <w:t>rach-ConfigCommon</w:t>
      </w:r>
      <w:proofErr w:type="spellEnd"/>
      <w:r w:rsidRPr="007B50F8">
        <w:rPr>
          <w:rFonts w:cs="Arial"/>
          <w:lang w:eastAsia="sv-SE"/>
        </w:rPr>
        <w:t xml:space="preserve"> included </w:t>
      </w:r>
      <w:r w:rsidRPr="007B50F8">
        <w:rPr>
          <w:rFonts w:cs="Arial" w:hint="eastAsia"/>
        </w:rPr>
        <w:t xml:space="preserve">in </w:t>
      </w:r>
      <w:proofErr w:type="spellStart"/>
      <w:r w:rsidRPr="007B50F8">
        <w:rPr>
          <w:rFonts w:cs="Arial"/>
          <w:i/>
          <w:lang w:eastAsia="sv-SE"/>
        </w:rPr>
        <w:t>additionalRACH-ConfigList</w:t>
      </w:r>
      <w:proofErr w:type="spellEnd"/>
      <w:r w:rsidRPr="007B50F8">
        <w:rPr>
          <w:rFonts w:cs="Arial" w:hint="eastAsia"/>
        </w:rPr>
        <w:t>.</w:t>
      </w:r>
    </w:p>
    <w:p w14:paraId="7202A6E3" w14:textId="01399972" w:rsidR="007B50F8" w:rsidRDefault="007B50F8" w:rsidP="00837E2B">
      <w:r>
        <w:rPr>
          <w:rFonts w:hint="eastAsia"/>
        </w:rPr>
        <w:t>The issue was discussed in</w:t>
      </w:r>
      <w:r w:rsidR="00EF3F98">
        <w:rPr>
          <w:rFonts w:hint="eastAsia"/>
        </w:rPr>
        <w:t xml:space="preserve"> RAN1#118 discussions</w:t>
      </w:r>
      <w:r>
        <w:rPr>
          <w:rFonts w:hint="eastAsia"/>
        </w:rPr>
        <w:t xml:space="preserve">. </w:t>
      </w:r>
      <w:r>
        <w:rPr>
          <w:rFonts w:cs="Arial" w:hint="eastAsia"/>
        </w:rPr>
        <w:t>The following text proposal was agreed</w:t>
      </w:r>
      <w:r w:rsidR="00BB1AAB">
        <w:rPr>
          <w:rFonts w:cs="Arial" w:hint="eastAsia"/>
        </w:rPr>
        <w:t xml:space="preserve"> </w:t>
      </w:r>
      <w:r w:rsidR="00BB1AAB">
        <w:rPr>
          <w:rFonts w:hint="eastAsia"/>
        </w:rPr>
        <w:t>f</w:t>
      </w:r>
      <w:r w:rsidR="00BB1AAB" w:rsidRPr="007B50F8">
        <w:t xml:space="preserve">or PUSCH </w:t>
      </w:r>
      <w:r w:rsidR="00BB1AAB" w:rsidRPr="007B50F8">
        <w:rPr>
          <w:color w:val="000000"/>
          <w:lang w:val="en-GB"/>
        </w:rPr>
        <w:t xml:space="preserve">transmission scheduled by a </w:t>
      </w:r>
      <w:r w:rsidR="00BB1AAB">
        <w:rPr>
          <w:rFonts w:hint="eastAsia"/>
          <w:color w:val="000000"/>
          <w:lang w:val="en-GB"/>
        </w:rPr>
        <w:t>DCI format 0_0</w:t>
      </w:r>
      <w:r w:rsidR="00BB1AAB" w:rsidRPr="007B50F8">
        <w:rPr>
          <w:color w:val="000000"/>
          <w:lang w:val="en-GB"/>
        </w:rPr>
        <w:t xml:space="preserve"> with CRC scrambled by CS-RNTI with NDI=1, C-RNTI, or MCS-C-RNTI or SP-CSI-RNTI</w:t>
      </w:r>
      <w:r>
        <w:rPr>
          <w:rFonts w:cs="Arial"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B50F8" w14:paraId="75272C47" w14:textId="77777777" w:rsidTr="00A66DC9">
        <w:tc>
          <w:tcPr>
            <w:tcW w:w="9286" w:type="dxa"/>
          </w:tcPr>
          <w:p w14:paraId="452D93E0" w14:textId="77777777" w:rsidR="007B50F8" w:rsidRDefault="007B50F8" w:rsidP="00A66DC9">
            <w:pPr>
              <w:rPr>
                <w:rFonts w:eastAsia="DengXian"/>
                <w:bCs/>
                <w:highlight w:val="green"/>
                <w:lang w:eastAsia="zh-CN"/>
              </w:rPr>
            </w:pPr>
            <w:r>
              <w:rPr>
                <w:rFonts w:eastAsia="DengXian"/>
                <w:bCs/>
                <w:highlight w:val="green"/>
                <w:lang w:eastAsia="zh-CN"/>
              </w:rPr>
              <w:t>Agreement</w:t>
            </w:r>
          </w:p>
          <w:p w14:paraId="008EC076" w14:textId="77777777" w:rsidR="007B50F8" w:rsidRDefault="007B50F8" w:rsidP="00A66DC9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 xml:space="preserve">Adopt </w:t>
            </w:r>
            <w:r>
              <w:rPr>
                <w:bCs/>
                <w:lang w:eastAsia="zh-CN"/>
              </w:rPr>
              <w:t xml:space="preserve">the following </w:t>
            </w:r>
            <w:r>
              <w:rPr>
                <w:rFonts w:eastAsia="DengXian"/>
                <w:bCs/>
                <w:lang w:eastAsia="zh-CN"/>
              </w:rPr>
              <w:t xml:space="preserve">TP </w:t>
            </w:r>
            <w:r>
              <w:rPr>
                <w:bCs/>
                <w:lang w:eastAsia="zh-CN"/>
              </w:rPr>
              <w:t>for clause 6.1.3</w:t>
            </w:r>
            <w:r>
              <w:rPr>
                <w:rFonts w:eastAsia="DengXian"/>
                <w:bCs/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TS38.214 </w:t>
            </w:r>
            <w:r>
              <w:rPr>
                <w:rFonts w:eastAsia="DengXian"/>
                <w:bCs/>
                <w:lang w:eastAsia="zh-CN"/>
              </w:rPr>
              <w:t>for alignment in principle from Rel-17</w:t>
            </w:r>
            <w:r>
              <w:rPr>
                <w:bCs/>
                <w:lang w:eastAsia="zh-CN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0"/>
            </w:tblGrid>
            <w:tr w:rsidR="007B50F8" w14:paraId="58D79A4F" w14:textId="77777777" w:rsidTr="00A66DC9">
              <w:tc>
                <w:tcPr>
                  <w:tcW w:w="9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A184D" w14:textId="77777777" w:rsidR="007B50F8" w:rsidRDefault="007B50F8" w:rsidP="00A66DC9">
                  <w:pPr>
                    <w:spacing w:after="180"/>
                    <w:rPr>
                      <w:rFonts w:ascii="Times" w:eastAsia="Batang" w:hAnsi="Times"/>
                      <w:color w:val="000000"/>
                      <w:szCs w:val="20"/>
                      <w:lang w:val="en-GB" w:eastAsia="en-US"/>
                    </w:rPr>
                  </w:pPr>
                  <w:r>
                    <w:rPr>
                      <w:color w:val="000000"/>
                      <w:szCs w:val="20"/>
                    </w:rPr>
                    <w:t>For PUSCH transmission scheduled by a PDCCH with CRC scrambled by CS-RNTI with NDI=1, C-RNTI, or MCS-C-RNTI or SP-CSI-RNTI:</w:t>
                  </w:r>
                </w:p>
                <w:p w14:paraId="0A032CFA" w14:textId="77777777" w:rsidR="007B50F8" w:rsidRDefault="007B50F8" w:rsidP="00A66DC9">
                  <w:pPr>
                    <w:spacing w:after="180"/>
                    <w:ind w:left="568" w:hanging="284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-</w:t>
                  </w:r>
                  <w:r>
                    <w:rPr>
                      <w:szCs w:val="20"/>
                    </w:rPr>
                    <w:tab/>
                    <w:t xml:space="preserve">If the DCI with the scheduling grant was received with DCI format </w:t>
                  </w:r>
                  <w:r>
                    <w:rPr>
                      <w:rFonts w:ascii="Segoe UI" w:hAnsi="Segoe UI" w:cs="Segoe UI"/>
                      <w:szCs w:val="20"/>
                    </w:rPr>
                    <w:t>0_0</w:t>
                  </w:r>
                  <w:r>
                    <w:rPr>
                      <w:szCs w:val="20"/>
                    </w:rPr>
                    <w:t xml:space="preserve">, the UE shall, for this PUSCH transmission, consider the transform </w:t>
                  </w:r>
                  <w:proofErr w:type="spellStart"/>
                  <w:r>
                    <w:rPr>
                      <w:szCs w:val="20"/>
                    </w:rPr>
                    <w:t>precoding</w:t>
                  </w:r>
                  <w:proofErr w:type="spellEnd"/>
                  <w:r>
                    <w:rPr>
                      <w:szCs w:val="20"/>
                    </w:rPr>
                    <w:t xml:space="preserve"> either enabled or disabled according to the higher layer configured parameter </w:t>
                  </w:r>
                  <w:r>
                    <w:rPr>
                      <w:i/>
                      <w:iCs/>
                      <w:szCs w:val="20"/>
                    </w:rPr>
                    <w:t>msg3-transformPrecoder</w:t>
                  </w:r>
                  <w:r>
                    <w:rPr>
                      <w:lang w:eastAsia="sv-SE"/>
                    </w:rPr>
                    <w:t xml:space="preserve"> </w:t>
                  </w:r>
                  <w:r>
                    <w:rPr>
                      <w:rFonts w:cs="Arial"/>
                      <w:color w:val="FF0000"/>
                      <w:szCs w:val="20"/>
                      <w:u w:val="single"/>
                      <w:lang w:eastAsia="sv-SE"/>
                    </w:rPr>
                    <w:t xml:space="preserve">from </w:t>
                  </w:r>
                  <w:proofErr w:type="spellStart"/>
                  <w:r>
                    <w:rPr>
                      <w:rFonts w:cs="Arial"/>
                      <w:i/>
                      <w:color w:val="FF0000"/>
                      <w:szCs w:val="20"/>
                      <w:u w:val="single"/>
                      <w:lang w:eastAsia="sv-SE"/>
                    </w:rPr>
                    <w:t>rach-ConfigCommon</w:t>
                  </w:r>
                  <w:proofErr w:type="spellEnd"/>
                  <w:r>
                    <w:rPr>
                      <w:rFonts w:cs="Arial"/>
                      <w:color w:val="FF0000"/>
                      <w:szCs w:val="20"/>
                      <w:u w:val="single"/>
                      <w:lang w:eastAsia="sv-SE"/>
                    </w:rPr>
                    <w:t xml:space="preserve"> included directly within BWP configuration</w:t>
                  </w:r>
                  <w:r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</w:p>
                <w:p w14:paraId="36E11A29" w14:textId="77777777" w:rsidR="007B50F8" w:rsidRDefault="007B50F8" w:rsidP="00A66DC9">
                  <w:pPr>
                    <w:spacing w:after="180"/>
                    <w:ind w:left="568" w:hanging="284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-</w:t>
                  </w:r>
                  <w:r>
                    <w:rPr>
                      <w:szCs w:val="20"/>
                    </w:rPr>
                    <w:tab/>
                    <w:t xml:space="preserve">If the DCI with the scheduling grant was not received with DCI format </w:t>
                  </w:r>
                  <w:r>
                    <w:rPr>
                      <w:rFonts w:ascii="Segoe UI" w:hAnsi="Segoe UI" w:cs="Segoe UI"/>
                      <w:szCs w:val="20"/>
                    </w:rPr>
                    <w:t>0_0</w:t>
                  </w:r>
                  <w:r>
                    <w:rPr>
                      <w:szCs w:val="20"/>
                    </w:rPr>
                    <w:t xml:space="preserve"> </w:t>
                  </w:r>
                </w:p>
                <w:p w14:paraId="74B5583B" w14:textId="77777777" w:rsidR="007B50F8" w:rsidRDefault="007B50F8" w:rsidP="00A66DC9">
                  <w:pPr>
                    <w:spacing w:after="180"/>
                    <w:ind w:left="851" w:hanging="284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-</w:t>
                  </w:r>
                  <w:r>
                    <w:rPr>
                      <w:szCs w:val="20"/>
                    </w:rPr>
                    <w:tab/>
                    <w:t xml:space="preserve">If the UE is configured with the higher layer parameter </w:t>
                  </w:r>
                  <w:proofErr w:type="spellStart"/>
                  <w:r>
                    <w:rPr>
                      <w:i/>
                      <w:iCs/>
                      <w:szCs w:val="20"/>
                    </w:rPr>
                    <w:t>transformPrecoder</w:t>
                  </w:r>
                  <w:proofErr w:type="spellEnd"/>
                  <w:r>
                    <w:rPr>
                      <w:iCs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i/>
                      <w:iCs/>
                      <w:szCs w:val="20"/>
                    </w:rPr>
                    <w:t>pusch-Config</w:t>
                  </w:r>
                  <w:proofErr w:type="spellEnd"/>
                  <w:r>
                    <w:rPr>
                      <w:szCs w:val="20"/>
                    </w:rPr>
                    <w:t xml:space="preserve">, the UE </w:t>
                  </w:r>
                  <w:r>
                    <w:rPr>
                      <w:szCs w:val="20"/>
                    </w:rPr>
                    <w:lastRenderedPageBreak/>
                    <w:t xml:space="preserve">shall, for this PUSCH transmission, consider the transform </w:t>
                  </w:r>
                  <w:proofErr w:type="spellStart"/>
                  <w:r>
                    <w:rPr>
                      <w:szCs w:val="20"/>
                    </w:rPr>
                    <w:t>precoding</w:t>
                  </w:r>
                  <w:proofErr w:type="spellEnd"/>
                  <w:r>
                    <w:rPr>
                      <w:szCs w:val="20"/>
                    </w:rPr>
                    <w:t xml:space="preserve"> either enabled or disabled according to this parameter.</w:t>
                  </w:r>
                </w:p>
                <w:p w14:paraId="6C06B842" w14:textId="77777777" w:rsidR="007B50F8" w:rsidRDefault="007B50F8" w:rsidP="00A66DC9">
                  <w:pPr>
                    <w:spacing w:after="180"/>
                    <w:ind w:left="851" w:hanging="284"/>
                    <w:rPr>
                      <w:rFonts w:ascii="Times" w:eastAsia="Batang" w:hAnsi="Times"/>
                      <w:b/>
                      <w:szCs w:val="24"/>
                      <w:lang w:val="en-GB"/>
                    </w:rPr>
                  </w:pPr>
                  <w:r>
                    <w:rPr>
                      <w:szCs w:val="20"/>
                    </w:rPr>
                    <w:t>-</w:t>
                  </w:r>
                  <w:r>
                    <w:rPr>
                      <w:szCs w:val="20"/>
                    </w:rPr>
                    <w:tab/>
                    <w:t xml:space="preserve">If the UE is not configured with the higher layer parameter </w:t>
                  </w:r>
                  <w:proofErr w:type="spellStart"/>
                  <w:r>
                    <w:rPr>
                      <w:i/>
                      <w:iCs/>
                      <w:szCs w:val="20"/>
                    </w:rPr>
                    <w:t>transformPrecoder</w:t>
                  </w:r>
                  <w:proofErr w:type="spellEnd"/>
                  <w:r>
                    <w:rPr>
                      <w:iCs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i/>
                      <w:iCs/>
                      <w:szCs w:val="20"/>
                    </w:rPr>
                    <w:t>pusch-Config</w:t>
                  </w:r>
                  <w:proofErr w:type="spellEnd"/>
                  <w:r>
                    <w:rPr>
                      <w:szCs w:val="20"/>
                    </w:rPr>
                    <w:t xml:space="preserve">, the UE shall, for this PUSCH transmission, consider the transform </w:t>
                  </w:r>
                  <w:proofErr w:type="spellStart"/>
                  <w:r>
                    <w:rPr>
                      <w:szCs w:val="20"/>
                    </w:rPr>
                    <w:t>precoding</w:t>
                  </w:r>
                  <w:proofErr w:type="spellEnd"/>
                  <w:r>
                    <w:rPr>
                      <w:szCs w:val="20"/>
                    </w:rPr>
                    <w:t xml:space="preserve"> either enabled or disabled according to the higher layer configured parameter </w:t>
                  </w:r>
                  <w:r>
                    <w:rPr>
                      <w:i/>
                      <w:iCs/>
                      <w:szCs w:val="20"/>
                    </w:rPr>
                    <w:t>msg3-transformPrecoder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14:paraId="6247BCE9" w14:textId="77777777" w:rsidR="007B50F8" w:rsidRPr="00D8690A" w:rsidRDefault="007B50F8" w:rsidP="00A66DC9">
            <w:pPr>
              <w:spacing w:beforeLines="50" w:before="120"/>
              <w:jc w:val="both"/>
              <w:rPr>
                <w:rFonts w:eastAsiaTheme="minorEastAsia"/>
                <w:szCs w:val="21"/>
                <w:lang w:eastAsia="zh-CN"/>
              </w:rPr>
            </w:pPr>
          </w:p>
        </w:tc>
      </w:tr>
    </w:tbl>
    <w:p w14:paraId="44EBC488" w14:textId="77777777" w:rsidR="007B50F8" w:rsidRDefault="007B50F8" w:rsidP="00837E2B"/>
    <w:p w14:paraId="6482B9BE" w14:textId="74595530" w:rsidR="007B50F8" w:rsidRDefault="007B50F8" w:rsidP="00837E2B">
      <w:r>
        <w:rPr>
          <w:rFonts w:hint="eastAsia"/>
        </w:rPr>
        <w:t>In addition, companies agree</w:t>
      </w:r>
      <w:r w:rsidR="00BB1AAB">
        <w:rPr>
          <w:rFonts w:hint="eastAsia"/>
        </w:rPr>
        <w:t>d</w:t>
      </w:r>
      <w:r>
        <w:rPr>
          <w:rFonts w:hint="eastAsia"/>
        </w:rPr>
        <w:t xml:space="preserve"> with </w:t>
      </w:r>
      <w:r>
        <w:t>the</w:t>
      </w:r>
      <w:r>
        <w:rPr>
          <w:rFonts w:hint="eastAsia"/>
        </w:rPr>
        <w:t xml:space="preserve"> following proposals and think no spec change is needed</w:t>
      </w:r>
      <w:r w:rsidR="00BB1AAB">
        <w:rPr>
          <w:rFonts w:hint="eastAsia"/>
        </w:rPr>
        <w:t xml:space="preserve"> </w:t>
      </w:r>
      <w:r w:rsidR="00BB1AAB">
        <w:rPr>
          <w:rFonts w:cs="Times New Roman"/>
          <w:szCs w:val="21"/>
        </w:rPr>
        <w:fldChar w:fldCharType="begin"/>
      </w:r>
      <w:r w:rsidR="00BB1AAB">
        <w:rPr>
          <w:rFonts w:cs="Times New Roman"/>
          <w:szCs w:val="21"/>
        </w:rPr>
        <w:instrText xml:space="preserve"> REF _Ref178249520 \r \h </w:instrText>
      </w:r>
      <w:r w:rsidR="00BB1AAB">
        <w:rPr>
          <w:rFonts w:cs="Times New Roman"/>
          <w:szCs w:val="21"/>
        </w:rPr>
      </w:r>
      <w:r w:rsidR="00BB1AAB">
        <w:rPr>
          <w:rFonts w:cs="Times New Roman"/>
          <w:szCs w:val="21"/>
        </w:rPr>
        <w:fldChar w:fldCharType="separate"/>
      </w:r>
      <w:r w:rsidR="00BB1AAB">
        <w:rPr>
          <w:rFonts w:cs="Times New Roman"/>
          <w:szCs w:val="21"/>
        </w:rPr>
        <w:t>[3]</w:t>
      </w:r>
      <w:r w:rsidR="00BB1AAB">
        <w:rPr>
          <w:rFonts w:cs="Times New Roman"/>
          <w:szCs w:val="21"/>
        </w:rPr>
        <w:fldChar w:fldCharType="end"/>
      </w:r>
      <w:r>
        <w:rPr>
          <w:rFonts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B50F8" w14:paraId="67CE47C1" w14:textId="77777777" w:rsidTr="007B50F8">
        <w:tc>
          <w:tcPr>
            <w:tcW w:w="9286" w:type="dxa"/>
          </w:tcPr>
          <w:p w14:paraId="4665DF86" w14:textId="77777777" w:rsidR="007B50F8" w:rsidRDefault="007B50F8" w:rsidP="007B50F8">
            <w:pPr>
              <w:rPr>
                <w:rFonts w:cs="Arial"/>
                <w:b/>
              </w:rPr>
            </w:pPr>
            <w:r>
              <w:rPr>
                <w:b/>
              </w:rPr>
              <w:t>Proposal 2: F</w:t>
            </w:r>
            <w:r>
              <w:rPr>
                <w:b/>
                <w:color w:val="000000"/>
                <w:lang w:val="en-GB"/>
              </w:rPr>
              <w:t xml:space="preserve">or a PUSCH scheduled by RAR UL grant and for a PUSCH scheduled by DCI format 0_0 with CRC scrambled by TC-RNTI, </w:t>
            </w:r>
            <w:r>
              <w:rPr>
                <w:b/>
                <w:lang w:eastAsia="sv-SE"/>
              </w:rPr>
              <w:t xml:space="preserve">UE enables or disables transform </w:t>
            </w:r>
            <w:proofErr w:type="spellStart"/>
            <w:r>
              <w:rPr>
                <w:b/>
                <w:lang w:eastAsia="sv-SE"/>
              </w:rPr>
              <w:t>precoding</w:t>
            </w:r>
            <w:proofErr w:type="spellEnd"/>
            <w:r>
              <w:rPr>
                <w:b/>
                <w:lang w:eastAsia="sv-SE"/>
              </w:rPr>
              <w:t xml:space="preserve"> </w:t>
            </w:r>
            <w:r>
              <w:rPr>
                <w:b/>
              </w:rPr>
              <w:t>according to</w:t>
            </w:r>
            <w:r>
              <w:rPr>
                <w:b/>
                <w:lang w:eastAsia="sv-SE"/>
              </w:rPr>
              <w:t xml:space="preserve"> </w:t>
            </w:r>
            <w:r>
              <w:rPr>
                <w:b/>
                <w:i/>
                <w:lang w:eastAsia="sv-SE"/>
              </w:rPr>
              <w:t>msg3-transformPrecoder</w:t>
            </w:r>
            <w:r>
              <w:rPr>
                <w:b/>
                <w:lang w:eastAsia="sv-SE"/>
              </w:rPr>
              <w:t xml:space="preserve"> in</w:t>
            </w:r>
            <w:r>
              <w:rPr>
                <w:b/>
              </w:rPr>
              <w:t xml:space="preserve"> the</w:t>
            </w:r>
            <w:r>
              <w:rPr>
                <w:b/>
                <w:i/>
                <w:lang w:eastAsia="sv-SE"/>
              </w:rPr>
              <w:t xml:space="preserve"> RACH-</w:t>
            </w:r>
            <w:proofErr w:type="spellStart"/>
            <w:r>
              <w:rPr>
                <w:b/>
                <w:i/>
                <w:lang w:eastAsia="sv-SE"/>
              </w:rPr>
              <w:t>ConfigCommon</w:t>
            </w:r>
            <w:proofErr w:type="spellEnd"/>
            <w:r>
              <w:rPr>
                <w:rFonts w:cs="Arial"/>
                <w:b/>
                <w:lang w:eastAsia="sv-SE"/>
              </w:rPr>
              <w:t xml:space="preserve"> </w:t>
            </w:r>
            <w:r>
              <w:rPr>
                <w:rFonts w:cs="Arial"/>
                <w:b/>
              </w:rPr>
              <w:t>corresponding to the RACH procedure.</w:t>
            </w:r>
          </w:p>
          <w:p w14:paraId="63E1C84E" w14:textId="4D3CEAC6" w:rsidR="007B50F8" w:rsidRDefault="007B50F8" w:rsidP="007B50F8">
            <w:r>
              <w:rPr>
                <w:rFonts w:cs="Arial"/>
                <w:b/>
              </w:rPr>
              <w:t xml:space="preserve">Proposal 3: For </w:t>
            </w:r>
            <w:proofErr w:type="gramStart"/>
            <w:r>
              <w:rPr>
                <w:rFonts w:cs="Arial"/>
                <w:b/>
              </w:rPr>
              <w:t>a</w:t>
            </w:r>
            <w:proofErr w:type="gramEnd"/>
            <w:r>
              <w:rPr>
                <w:rFonts w:cs="Arial"/>
                <w:b/>
              </w:rPr>
              <w:t xml:space="preserve"> </w:t>
            </w:r>
            <w:proofErr w:type="spellStart"/>
            <w:r>
              <w:rPr>
                <w:rFonts w:cs="Arial"/>
                <w:b/>
              </w:rPr>
              <w:t>MsgA</w:t>
            </w:r>
            <w:proofErr w:type="spellEnd"/>
            <w:r>
              <w:rPr>
                <w:rFonts w:cs="Arial"/>
                <w:b/>
              </w:rPr>
              <w:t xml:space="preserve"> PUSCH, </w:t>
            </w:r>
            <w:r>
              <w:rPr>
                <w:b/>
                <w:lang w:eastAsia="sv-SE"/>
              </w:rPr>
              <w:t xml:space="preserve">UE enables or disables transform </w:t>
            </w:r>
            <w:proofErr w:type="spellStart"/>
            <w:r>
              <w:rPr>
                <w:b/>
                <w:lang w:eastAsia="sv-SE"/>
              </w:rPr>
              <w:t>precoding</w:t>
            </w:r>
            <w:proofErr w:type="spellEnd"/>
            <w:r>
              <w:rPr>
                <w:b/>
                <w:lang w:eastAsia="sv-SE"/>
              </w:rPr>
              <w:t xml:space="preserve"> </w:t>
            </w:r>
            <w:r>
              <w:rPr>
                <w:b/>
              </w:rPr>
              <w:t>according to</w:t>
            </w:r>
            <w:r>
              <w:rPr>
                <w:b/>
                <w:lang w:eastAsia="sv-SE"/>
              </w:rPr>
              <w:t xml:space="preserve"> </w:t>
            </w:r>
            <w:proofErr w:type="spellStart"/>
            <w:r>
              <w:rPr>
                <w:b/>
                <w:i/>
              </w:rPr>
              <w:t>msgA-TransformPrecoder</w:t>
            </w:r>
            <w:proofErr w:type="spellEnd"/>
            <w:r>
              <w:rPr>
                <w:b/>
              </w:rPr>
              <w:t xml:space="preserve"> in the</w:t>
            </w:r>
            <w:r>
              <w:rPr>
                <w:b/>
                <w:i/>
                <w:lang w:eastAsia="sv-SE"/>
              </w:rPr>
              <w:t xml:space="preserve"> </w:t>
            </w:r>
            <w:proofErr w:type="spellStart"/>
            <w:r>
              <w:rPr>
                <w:b/>
                <w:i/>
              </w:rPr>
              <w:t>MsgA</w:t>
            </w:r>
            <w:r>
              <w:rPr>
                <w:b/>
                <w:i/>
                <w:lang w:eastAsia="sv-SE"/>
              </w:rPr>
              <w:t>-ConfigCommon</w:t>
            </w:r>
            <w:proofErr w:type="spellEnd"/>
            <w:r>
              <w:rPr>
                <w:rFonts w:cs="Arial"/>
                <w:b/>
                <w:lang w:eastAsia="sv-SE"/>
              </w:rPr>
              <w:t xml:space="preserve"> </w:t>
            </w:r>
            <w:r>
              <w:rPr>
                <w:rFonts w:cs="Arial"/>
                <w:b/>
              </w:rPr>
              <w:t>corresponding to the RACH procedure.</w:t>
            </w:r>
          </w:p>
        </w:tc>
      </w:tr>
    </w:tbl>
    <w:p w14:paraId="4963F6AD" w14:textId="77777777" w:rsidR="007B50F8" w:rsidRDefault="007B50F8" w:rsidP="00837E2B"/>
    <w:p w14:paraId="71C67F37" w14:textId="73116D49" w:rsidR="007627A0" w:rsidRDefault="00BB1AAB" w:rsidP="00837E2B">
      <w:r>
        <w:rPr>
          <w:rFonts w:hint="eastAsia"/>
        </w:rPr>
        <w:t>The following</w:t>
      </w:r>
      <w:r w:rsidR="007627A0">
        <w:rPr>
          <w:rFonts w:hint="eastAsia"/>
        </w:rPr>
        <w:t xml:space="preserve"> two cases </w:t>
      </w:r>
      <w:r>
        <w:rPr>
          <w:rFonts w:hint="eastAsia"/>
        </w:rPr>
        <w:t>were</w:t>
      </w:r>
      <w:r w:rsidR="007627A0">
        <w:rPr>
          <w:rFonts w:hint="eastAsia"/>
        </w:rPr>
        <w:t xml:space="preserve"> discussed</w:t>
      </w:r>
      <w:r>
        <w:rPr>
          <w:rFonts w:hint="eastAsia"/>
        </w:rPr>
        <w:t xml:space="preserve"> without conclusion</w:t>
      </w:r>
      <w:r w:rsidR="007627A0">
        <w:rPr>
          <w:rFonts w:hint="eastAsia"/>
        </w:rPr>
        <w:t>.</w:t>
      </w:r>
    </w:p>
    <w:p w14:paraId="77C43B84" w14:textId="18874213" w:rsidR="007627A0" w:rsidRDefault="007627A0" w:rsidP="007627A0">
      <w:pPr>
        <w:pStyle w:val="a7"/>
        <w:numPr>
          <w:ilvl w:val="0"/>
          <w:numId w:val="15"/>
        </w:numPr>
        <w:ind w:firstLineChars="0"/>
      </w:pPr>
      <w:r w:rsidRPr="007627A0">
        <w:t xml:space="preserve">PUSCH scheduled by </w:t>
      </w:r>
      <w:proofErr w:type="spellStart"/>
      <w:r w:rsidRPr="007627A0">
        <w:t>fallbackRAR</w:t>
      </w:r>
      <w:proofErr w:type="spellEnd"/>
      <w:r w:rsidRPr="007627A0">
        <w:t xml:space="preserve"> UL grant</w:t>
      </w:r>
    </w:p>
    <w:p w14:paraId="17FE97C4" w14:textId="1BCF1029" w:rsidR="007627A0" w:rsidRDefault="007627A0" w:rsidP="007627A0">
      <w:pPr>
        <w:pStyle w:val="a7"/>
        <w:numPr>
          <w:ilvl w:val="0"/>
          <w:numId w:val="15"/>
        </w:numPr>
        <w:ind w:firstLineChars="0"/>
      </w:pPr>
      <w:proofErr w:type="spellStart"/>
      <w:r w:rsidRPr="007627A0">
        <w:t>MsgA</w:t>
      </w:r>
      <w:proofErr w:type="spellEnd"/>
      <w:r w:rsidRPr="007627A0">
        <w:t xml:space="preserve"> PUSCH when </w:t>
      </w:r>
      <w:proofErr w:type="spellStart"/>
      <w:r w:rsidRPr="007627A0">
        <w:rPr>
          <w:i/>
        </w:rPr>
        <w:t>msgA-TransformPrecoder</w:t>
      </w:r>
      <w:proofErr w:type="spellEnd"/>
      <w:r w:rsidRPr="007627A0">
        <w:t xml:space="preserve"> is not configured</w:t>
      </w:r>
    </w:p>
    <w:p w14:paraId="57339ACD" w14:textId="77777777" w:rsidR="007627A0" w:rsidRDefault="007627A0" w:rsidP="00837E2B"/>
    <w:p w14:paraId="4A996CBC" w14:textId="69118BD5" w:rsidR="007627A0" w:rsidRPr="007627A0" w:rsidRDefault="007627A0" w:rsidP="007627A0">
      <w:pPr>
        <w:rPr>
          <w:b/>
          <w:u w:val="single"/>
        </w:rPr>
      </w:pPr>
      <w:r>
        <w:rPr>
          <w:rFonts w:hint="eastAsia"/>
          <w:b/>
          <w:u w:val="single"/>
        </w:rPr>
        <w:t xml:space="preserve">1) </w:t>
      </w:r>
      <w:r w:rsidRPr="007627A0">
        <w:rPr>
          <w:b/>
          <w:u w:val="single"/>
        </w:rPr>
        <w:t xml:space="preserve">PUSCH scheduled by </w:t>
      </w:r>
      <w:proofErr w:type="spellStart"/>
      <w:r w:rsidRPr="007627A0">
        <w:rPr>
          <w:b/>
          <w:u w:val="single"/>
        </w:rPr>
        <w:t>fallbackRAR</w:t>
      </w:r>
      <w:proofErr w:type="spellEnd"/>
      <w:r w:rsidRPr="007627A0">
        <w:rPr>
          <w:b/>
          <w:u w:val="single"/>
        </w:rPr>
        <w:t xml:space="preserve"> UL grant</w:t>
      </w:r>
    </w:p>
    <w:p w14:paraId="7AED485A" w14:textId="77777777" w:rsidR="007627A0" w:rsidRDefault="007627A0" w:rsidP="007627A0">
      <w:r>
        <w:t xml:space="preserve">According to existing TS38.214, the waveform for PUSCH scheduled by </w:t>
      </w:r>
      <w:proofErr w:type="spellStart"/>
      <w:r>
        <w:t>fallbackRAR</w:t>
      </w:r>
      <w:proofErr w:type="spellEnd"/>
      <w:r>
        <w:t xml:space="preserve"> UL grant is determined according to </w:t>
      </w:r>
      <w:r>
        <w:rPr>
          <w:i/>
          <w:iCs/>
        </w:rPr>
        <w:t>msg3-transformPrecoder.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627A0" w14:paraId="4BE2A65B" w14:textId="77777777" w:rsidTr="007627A0">
        <w:tc>
          <w:tcPr>
            <w:tcW w:w="9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9FA6" w14:textId="77777777" w:rsidR="007627A0" w:rsidRDefault="007627A0">
            <w:pPr>
              <w:autoSpaceDE w:val="0"/>
              <w:autoSpaceDN w:val="0"/>
              <w:adjustRightInd w:val="0"/>
              <w:snapToGrid w:val="0"/>
              <w:jc w:val="both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</w:rPr>
              <w:t xml:space="preserve">For a PUSCH scheduled by RAR UL grant, or </w:t>
            </w:r>
            <w:r>
              <w:rPr>
                <w:color w:val="000000"/>
                <w:highlight w:val="cyan"/>
              </w:rPr>
              <w:t xml:space="preserve">for a PUSCH scheduled by </w:t>
            </w:r>
            <w:proofErr w:type="spellStart"/>
            <w:r>
              <w:rPr>
                <w:color w:val="000000"/>
                <w:highlight w:val="cyan"/>
              </w:rPr>
              <w:t>fallbackRAR</w:t>
            </w:r>
            <w:proofErr w:type="spellEnd"/>
            <w:r>
              <w:rPr>
                <w:color w:val="000000"/>
                <w:highlight w:val="cyan"/>
              </w:rPr>
              <w:t xml:space="preserve"> UL grant</w:t>
            </w:r>
            <w:r>
              <w:rPr>
                <w:color w:val="000000"/>
              </w:rPr>
              <w:t xml:space="preserve">, or for a PUSCH scheduled by DCI format 0_0 with CRC scrambled by TC-RNTI, </w:t>
            </w:r>
            <w:r>
              <w:rPr>
                <w:color w:val="000000"/>
                <w:highlight w:val="cyan"/>
              </w:rPr>
              <w:t xml:space="preserve">the UE shall consider the transform </w:t>
            </w:r>
            <w:proofErr w:type="spellStart"/>
            <w:r>
              <w:rPr>
                <w:color w:val="000000"/>
                <w:highlight w:val="cyan"/>
              </w:rPr>
              <w:t>precoding</w:t>
            </w:r>
            <w:proofErr w:type="spellEnd"/>
            <w:r>
              <w:rPr>
                <w:color w:val="000000"/>
                <w:highlight w:val="cyan"/>
              </w:rPr>
              <w:t xml:space="preserve"> either 'enabled' or 'disabled' according to the higher layer configured parameter </w:t>
            </w:r>
            <w:r>
              <w:rPr>
                <w:i/>
                <w:iCs/>
                <w:highlight w:val="cyan"/>
              </w:rPr>
              <w:t>msg3-transformPrecoder</w:t>
            </w:r>
            <w:r>
              <w:rPr>
                <w:i/>
                <w:iCs/>
                <w:color w:val="000000"/>
                <w:highlight w:val="cyan"/>
              </w:rPr>
              <w:t>.</w:t>
            </w:r>
          </w:p>
        </w:tc>
      </w:tr>
    </w:tbl>
    <w:p w14:paraId="72CEF8B0" w14:textId="77777777" w:rsidR="00D8690A" w:rsidRDefault="00D8690A" w:rsidP="00837E2B"/>
    <w:p w14:paraId="6CA67BB0" w14:textId="77777777" w:rsidR="009C1E73" w:rsidRDefault="007627A0" w:rsidP="00837E2B">
      <w:r>
        <w:rPr>
          <w:rFonts w:hint="eastAsia"/>
        </w:rPr>
        <w:t xml:space="preserve">Regarding which </w:t>
      </w:r>
      <w:r>
        <w:rPr>
          <w:i/>
          <w:iCs/>
        </w:rPr>
        <w:t>msg3-transformPrecoder</w:t>
      </w:r>
      <w:r>
        <w:rPr>
          <w:rFonts w:hint="eastAsia"/>
        </w:rPr>
        <w:t xml:space="preserve"> is used to determine </w:t>
      </w:r>
      <w:r>
        <w:t xml:space="preserve">waveform for PUSCH scheduled by </w:t>
      </w:r>
      <w:proofErr w:type="spellStart"/>
      <w:r>
        <w:t>fallbackRAR</w:t>
      </w:r>
      <w:proofErr w:type="spellEnd"/>
      <w:r>
        <w:t xml:space="preserve"> UL grant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two alternatives were discussed in RAN1#118.</w:t>
      </w:r>
      <w:r w:rsidR="009C1E73">
        <w:rPr>
          <w:rFonts w:hint="eastAsia"/>
        </w:rPr>
        <w:t xml:space="preserve"> </w:t>
      </w:r>
    </w:p>
    <w:p w14:paraId="20447C14" w14:textId="77777777" w:rsidR="007627A0" w:rsidRPr="00D718A0" w:rsidRDefault="007627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 xml:space="preserve">Alt 1: It is always msg3-transformPrecoder in </w:t>
      </w:r>
      <w:proofErr w:type="spellStart"/>
      <w:r w:rsidRPr="00D718A0">
        <w:rPr>
          <w:i/>
          <w:lang w:val="en-GB"/>
        </w:rPr>
        <w:t>rach-ConfigCommon</w:t>
      </w:r>
      <w:proofErr w:type="spellEnd"/>
      <w:r w:rsidRPr="00D718A0">
        <w:rPr>
          <w:lang w:val="en-GB"/>
        </w:rPr>
        <w:t xml:space="preserve"> included directly within BWP configuration.</w:t>
      </w:r>
    </w:p>
    <w:p w14:paraId="7E58CC13" w14:textId="77777777" w:rsidR="007627A0" w:rsidRPr="00D718A0" w:rsidRDefault="007627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>Alt 2:</w:t>
      </w:r>
    </w:p>
    <w:p w14:paraId="2F99F9AD" w14:textId="77777777" w:rsidR="007627A0" w:rsidRPr="007627A0" w:rsidRDefault="007627A0" w:rsidP="00D718A0">
      <w:pPr>
        <w:numPr>
          <w:ilvl w:val="2"/>
          <w:numId w:val="16"/>
        </w:numPr>
        <w:ind w:left="709" w:hanging="357"/>
      </w:pPr>
      <w:r w:rsidRPr="007627A0">
        <w:rPr>
          <w:rFonts w:cs="Arial"/>
        </w:rPr>
        <w:t xml:space="preserve">For </w:t>
      </w:r>
      <w:proofErr w:type="spellStart"/>
      <w:r w:rsidRPr="007627A0">
        <w:rPr>
          <w:rFonts w:cs="Arial"/>
          <w:i/>
        </w:rPr>
        <w:t>msgA-ConfigCommon</w:t>
      </w:r>
      <w:proofErr w:type="spellEnd"/>
      <w:r w:rsidRPr="007627A0">
        <w:rPr>
          <w:rFonts w:cs="Arial"/>
        </w:rPr>
        <w:t xml:space="preserve"> included</w:t>
      </w:r>
      <w:r w:rsidRPr="007627A0">
        <w:rPr>
          <w:rFonts w:cs="Arial"/>
          <w:lang w:eastAsia="sv-SE"/>
        </w:rPr>
        <w:t xml:space="preserve"> directly within BWP configuration</w:t>
      </w:r>
      <w:r w:rsidRPr="007627A0">
        <w:rPr>
          <w:rFonts w:cs="Arial"/>
        </w:rPr>
        <w:t xml:space="preserve">, it is </w:t>
      </w:r>
      <w:r w:rsidRPr="007627A0">
        <w:rPr>
          <w:i/>
          <w:lang w:eastAsia="sv-SE"/>
        </w:rPr>
        <w:t>msg3-transformPrecoder</w:t>
      </w:r>
      <w:r w:rsidRPr="007627A0">
        <w:t xml:space="preserve"> in </w:t>
      </w:r>
      <w:proofErr w:type="spellStart"/>
      <w:r w:rsidRPr="007627A0">
        <w:rPr>
          <w:rFonts w:cs="Arial"/>
          <w:i/>
          <w:lang w:eastAsia="sv-SE"/>
        </w:rPr>
        <w:t>rach-ConfigCommon</w:t>
      </w:r>
      <w:proofErr w:type="spellEnd"/>
      <w:r w:rsidRPr="007627A0">
        <w:rPr>
          <w:rFonts w:cs="Arial"/>
          <w:lang w:eastAsia="sv-SE"/>
        </w:rPr>
        <w:t xml:space="preserve"> included directly within BWP configuration</w:t>
      </w:r>
      <w:r w:rsidRPr="007627A0">
        <w:rPr>
          <w:rFonts w:cs="Arial"/>
        </w:rPr>
        <w:t xml:space="preserve">. </w:t>
      </w:r>
    </w:p>
    <w:p w14:paraId="0C972968" w14:textId="0E0403CC" w:rsidR="007627A0" w:rsidRPr="007627A0" w:rsidRDefault="007627A0" w:rsidP="00D718A0">
      <w:pPr>
        <w:numPr>
          <w:ilvl w:val="2"/>
          <w:numId w:val="16"/>
        </w:numPr>
        <w:ind w:left="709" w:hanging="357"/>
      </w:pPr>
      <w:r w:rsidRPr="00D718A0">
        <w:rPr>
          <w:rFonts w:cs="Arial"/>
        </w:rPr>
        <w:t xml:space="preserve">For </w:t>
      </w:r>
      <w:proofErr w:type="spellStart"/>
      <w:r w:rsidRPr="00D718A0">
        <w:rPr>
          <w:rFonts w:cs="Arial"/>
          <w:i/>
        </w:rPr>
        <w:t>msgA-ConfigCommon</w:t>
      </w:r>
      <w:proofErr w:type="spellEnd"/>
      <w:r w:rsidRPr="00D718A0">
        <w:rPr>
          <w:rFonts w:cs="Arial"/>
        </w:rPr>
        <w:t xml:space="preserve"> included</w:t>
      </w:r>
      <w:r w:rsidRPr="00D718A0">
        <w:rPr>
          <w:rFonts w:cs="Arial"/>
          <w:lang w:eastAsia="sv-SE"/>
        </w:rPr>
        <w:t xml:space="preserve"> </w:t>
      </w:r>
      <w:r w:rsidRPr="00D718A0">
        <w:rPr>
          <w:rFonts w:cs="Arial"/>
        </w:rPr>
        <w:t xml:space="preserve">in </w:t>
      </w:r>
      <w:proofErr w:type="spellStart"/>
      <w:r w:rsidRPr="00D718A0">
        <w:rPr>
          <w:rFonts w:cs="Arial"/>
          <w:i/>
        </w:rPr>
        <w:t>additionalRACH-ConfigList</w:t>
      </w:r>
      <w:proofErr w:type="spellEnd"/>
      <w:r w:rsidRPr="00D718A0">
        <w:rPr>
          <w:rFonts w:cs="Arial"/>
        </w:rPr>
        <w:t xml:space="preserve">, it is </w:t>
      </w:r>
      <w:r w:rsidRPr="00D718A0">
        <w:rPr>
          <w:i/>
          <w:lang w:eastAsia="sv-SE"/>
        </w:rPr>
        <w:t>msg3-transformPrecoder</w:t>
      </w:r>
      <w:r w:rsidRPr="00D718A0">
        <w:rPr>
          <w:rFonts w:cs="Arial"/>
          <w:lang w:eastAsia="sv-SE"/>
        </w:rPr>
        <w:t xml:space="preserve"> included</w:t>
      </w:r>
      <w:r w:rsidRPr="00D718A0">
        <w:rPr>
          <w:rFonts w:cs="Arial"/>
        </w:rPr>
        <w:t xml:space="preserve"> in the same </w:t>
      </w:r>
      <w:proofErr w:type="spellStart"/>
      <w:r w:rsidRPr="00D718A0">
        <w:rPr>
          <w:rFonts w:cs="Arial"/>
          <w:i/>
        </w:rPr>
        <w:t>AdditionalRACH-Config</w:t>
      </w:r>
      <w:proofErr w:type="spellEnd"/>
      <w:r w:rsidRPr="00D718A0">
        <w:rPr>
          <w:rFonts w:cs="Arial"/>
        </w:rPr>
        <w:t>.</w:t>
      </w:r>
    </w:p>
    <w:p w14:paraId="09277F1D" w14:textId="77777777" w:rsidR="00D8690A" w:rsidRDefault="00D8690A" w:rsidP="00837E2B"/>
    <w:p w14:paraId="1EB0EA54" w14:textId="5CF1E9FA" w:rsidR="009C1E73" w:rsidRDefault="009C1E73" w:rsidP="009C1E73">
      <w:r>
        <w:rPr>
          <w:rFonts w:hint="eastAsia"/>
        </w:rPr>
        <w:t xml:space="preserve">Proponents proposed Alt 1 in </w:t>
      </w:r>
      <w:r>
        <w:rPr>
          <w:rFonts w:cs="Times New Roman"/>
          <w:szCs w:val="21"/>
        </w:rPr>
        <w:fldChar w:fldCharType="begin"/>
      </w:r>
      <w:r>
        <w:rPr>
          <w:rFonts w:cs="Times New Roman"/>
          <w:szCs w:val="21"/>
        </w:rPr>
        <w:instrText xml:space="preserve"> REF _Ref178250478 \r \h </w:instrText>
      </w:r>
      <w:r>
        <w:rPr>
          <w:rFonts w:cs="Times New Roman"/>
          <w:szCs w:val="21"/>
        </w:rPr>
      </w:r>
      <w:r>
        <w:rPr>
          <w:rFonts w:cs="Times New Roman"/>
          <w:szCs w:val="21"/>
        </w:rPr>
        <w:fldChar w:fldCharType="separate"/>
      </w:r>
      <w:r w:rsidR="00BB1AAB">
        <w:rPr>
          <w:rFonts w:cs="Times New Roman"/>
          <w:szCs w:val="21"/>
        </w:rPr>
        <w:t>[2]</w:t>
      </w:r>
      <w:r>
        <w:rPr>
          <w:rFonts w:cs="Times New Roman"/>
          <w:szCs w:val="21"/>
        </w:rPr>
        <w:fldChar w:fldCharType="end"/>
      </w:r>
      <w:r>
        <w:rPr>
          <w:rFonts w:hint="eastAsia"/>
        </w:rPr>
        <w:t xml:space="preserve">. Four companies agree with Alt 2, in which three companies think Alt 2 is more </w:t>
      </w:r>
      <w:r>
        <w:t>logical</w:t>
      </w:r>
      <w:r>
        <w:rPr>
          <w:rFonts w:hint="eastAsia"/>
        </w:rPr>
        <w:t xml:space="preserve"> and one company thinks Alt 2 follows the principle of RAN2 spec and propose to send an LS to RAN2 if it is not clear. One company need</w:t>
      </w:r>
      <w:r w:rsidR="00D718A0">
        <w:rPr>
          <w:rFonts w:hint="eastAsia"/>
        </w:rPr>
        <w:t>s</w:t>
      </w:r>
      <w:r>
        <w:rPr>
          <w:rFonts w:hint="eastAsia"/>
        </w:rPr>
        <w:t xml:space="preserve"> further internal checking with RAN2 colleagues </w:t>
      </w:r>
      <w:r>
        <w:rPr>
          <w:rFonts w:cs="Times New Roman"/>
          <w:szCs w:val="21"/>
        </w:rPr>
        <w:fldChar w:fldCharType="begin"/>
      </w:r>
      <w:r>
        <w:rPr>
          <w:rFonts w:cs="Times New Roman"/>
          <w:szCs w:val="21"/>
        </w:rPr>
        <w:instrText xml:space="preserve"> REF _Ref178249520 \r \h </w:instrText>
      </w:r>
      <w:r>
        <w:rPr>
          <w:rFonts w:cs="Times New Roman"/>
          <w:szCs w:val="21"/>
        </w:rPr>
      </w:r>
      <w:r>
        <w:rPr>
          <w:rFonts w:cs="Times New Roman"/>
          <w:szCs w:val="21"/>
        </w:rPr>
        <w:fldChar w:fldCharType="separate"/>
      </w:r>
      <w:r>
        <w:rPr>
          <w:rFonts w:cs="Times New Roman"/>
          <w:szCs w:val="21"/>
        </w:rPr>
        <w:t>[3]</w:t>
      </w:r>
      <w:r>
        <w:rPr>
          <w:rFonts w:cs="Times New Roman"/>
          <w:szCs w:val="21"/>
        </w:rPr>
        <w:fldChar w:fldCharType="end"/>
      </w:r>
      <w:r>
        <w:rPr>
          <w:rFonts w:hint="eastAsia"/>
        </w:rPr>
        <w:t>.</w:t>
      </w:r>
    </w:p>
    <w:p w14:paraId="4F0C1C92" w14:textId="77777777" w:rsidR="009C1E73" w:rsidRDefault="009C1E73" w:rsidP="00837E2B"/>
    <w:p w14:paraId="3C89A5BC" w14:textId="47AA0B17" w:rsidR="006F774D" w:rsidRPr="007627A0" w:rsidRDefault="006F774D" w:rsidP="006F774D">
      <w:pPr>
        <w:rPr>
          <w:b/>
          <w:u w:val="single"/>
        </w:rPr>
      </w:pPr>
      <w:r>
        <w:rPr>
          <w:rFonts w:hint="eastAsia"/>
          <w:b/>
          <w:u w:val="single"/>
        </w:rPr>
        <w:t xml:space="preserve">2) </w:t>
      </w:r>
      <w:proofErr w:type="spellStart"/>
      <w:r w:rsidRPr="006F774D">
        <w:rPr>
          <w:b/>
          <w:u w:val="single"/>
        </w:rPr>
        <w:t>MsgA</w:t>
      </w:r>
      <w:proofErr w:type="spellEnd"/>
      <w:r w:rsidRPr="006F774D">
        <w:rPr>
          <w:b/>
          <w:u w:val="single"/>
        </w:rPr>
        <w:t xml:space="preserve"> PUSCH when </w:t>
      </w:r>
      <w:proofErr w:type="spellStart"/>
      <w:r w:rsidRPr="006F774D">
        <w:rPr>
          <w:b/>
          <w:i/>
          <w:u w:val="single"/>
        </w:rPr>
        <w:t>msgA-TransformPrecoder</w:t>
      </w:r>
      <w:proofErr w:type="spellEnd"/>
      <w:r w:rsidRPr="006F774D">
        <w:rPr>
          <w:b/>
          <w:u w:val="single"/>
        </w:rPr>
        <w:t xml:space="preserve"> is not configured</w:t>
      </w:r>
    </w:p>
    <w:p w14:paraId="0C40C7DC" w14:textId="77777777" w:rsidR="00D718A0" w:rsidRDefault="00D718A0" w:rsidP="00D718A0">
      <w:r>
        <w:t xml:space="preserve">According to existing TS38.214, the waveform for PUSCH scheduled by </w:t>
      </w:r>
      <w:proofErr w:type="spellStart"/>
      <w:r>
        <w:t>fallbackRAR</w:t>
      </w:r>
      <w:proofErr w:type="spellEnd"/>
      <w:r>
        <w:t xml:space="preserve"> UL grant is determined according to </w:t>
      </w:r>
      <w:r>
        <w:rPr>
          <w:i/>
          <w:iCs/>
        </w:rPr>
        <w:t>msg3-transformPrecoder.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18A0" w14:paraId="2C3E5FD7" w14:textId="77777777" w:rsidTr="00D718A0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F247" w14:textId="77777777" w:rsidR="00D718A0" w:rsidRDefault="00D718A0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highlight w:val="cyan"/>
              </w:rPr>
              <w:t xml:space="preserve">For </w:t>
            </w:r>
            <w:proofErr w:type="gramStart"/>
            <w:r>
              <w:rPr>
                <w:color w:val="000000"/>
                <w:highlight w:val="cyan"/>
              </w:rPr>
              <w:t>a</w:t>
            </w:r>
            <w:proofErr w:type="gramEnd"/>
            <w:r>
              <w:rPr>
                <w:color w:val="000000"/>
                <w:highlight w:val="cyan"/>
              </w:rPr>
              <w:t xml:space="preserve"> </w:t>
            </w:r>
            <w:proofErr w:type="spellStart"/>
            <w:r>
              <w:rPr>
                <w:color w:val="000000"/>
                <w:highlight w:val="cyan"/>
              </w:rPr>
              <w:t>MsgA</w:t>
            </w:r>
            <w:proofErr w:type="spellEnd"/>
            <w:r>
              <w:rPr>
                <w:color w:val="000000"/>
                <w:highlight w:val="cyan"/>
              </w:rPr>
              <w:t xml:space="preserve"> PUSCH</w:t>
            </w:r>
            <w:r>
              <w:rPr>
                <w:color w:val="000000"/>
              </w:rPr>
              <w:t xml:space="preserve">, the UE shall consider the transform </w:t>
            </w:r>
            <w:proofErr w:type="spellStart"/>
            <w:r>
              <w:rPr>
                <w:color w:val="000000"/>
              </w:rPr>
              <w:t>precoding</w:t>
            </w:r>
            <w:proofErr w:type="spellEnd"/>
            <w:r>
              <w:rPr>
                <w:color w:val="000000"/>
              </w:rPr>
              <w:t xml:space="preserve"> either 'enabled' or 'disabled' according to the higher layer configured parameter </w:t>
            </w:r>
            <w:proofErr w:type="spellStart"/>
            <w:r>
              <w:rPr>
                <w:i/>
                <w:iCs/>
              </w:rPr>
              <w:t>msgA-TransformPrecoder</w:t>
            </w:r>
            <w:proofErr w:type="spellEnd"/>
            <w:r>
              <w:rPr>
                <w:i/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highlight w:val="cyan"/>
              </w:rPr>
              <w:t xml:space="preserve">If higher layer parameter </w:t>
            </w:r>
            <w:proofErr w:type="spellStart"/>
            <w:r>
              <w:rPr>
                <w:i/>
                <w:iCs/>
                <w:highlight w:val="cyan"/>
              </w:rPr>
              <w:t>msgA-TransformPrecoder</w:t>
            </w:r>
            <w:proofErr w:type="spellEnd"/>
            <w:r>
              <w:rPr>
                <w:iCs/>
                <w:color w:val="000000"/>
                <w:highlight w:val="cyan"/>
              </w:rPr>
              <w:t xml:space="preserve"> is not configured, </w:t>
            </w:r>
            <w:r>
              <w:rPr>
                <w:color w:val="000000"/>
                <w:highlight w:val="cyan"/>
              </w:rPr>
              <w:t xml:space="preserve">the UE shall consider the transform </w:t>
            </w:r>
            <w:proofErr w:type="spellStart"/>
            <w:r>
              <w:rPr>
                <w:color w:val="000000"/>
                <w:highlight w:val="cyan"/>
              </w:rPr>
              <w:t>precoding</w:t>
            </w:r>
            <w:proofErr w:type="spellEnd"/>
            <w:r>
              <w:rPr>
                <w:color w:val="000000"/>
                <w:highlight w:val="cyan"/>
              </w:rPr>
              <w:t xml:space="preserve"> either 'enabled' or 'disabled' according to the higher layer configured parameter </w:t>
            </w:r>
            <w:r>
              <w:rPr>
                <w:i/>
                <w:iCs/>
                <w:highlight w:val="cyan"/>
              </w:rPr>
              <w:t>msg3-transformPrecoder.</w:t>
            </w:r>
          </w:p>
        </w:tc>
      </w:tr>
    </w:tbl>
    <w:p w14:paraId="225A829F" w14:textId="27B22F67" w:rsidR="00D718A0" w:rsidRDefault="00D718A0" w:rsidP="00D718A0">
      <w:r>
        <w:rPr>
          <w:rFonts w:hint="eastAsia"/>
        </w:rPr>
        <w:lastRenderedPageBreak/>
        <w:t xml:space="preserve">Regarding which </w:t>
      </w:r>
      <w:r>
        <w:rPr>
          <w:i/>
          <w:iCs/>
        </w:rPr>
        <w:t>msg3-transformPrecoder</w:t>
      </w:r>
      <w:r>
        <w:rPr>
          <w:rFonts w:hint="eastAsia"/>
        </w:rPr>
        <w:t xml:space="preserve"> is used to determine </w:t>
      </w:r>
      <w:r>
        <w:t xml:space="preserve">waveform for </w:t>
      </w:r>
      <w:proofErr w:type="spellStart"/>
      <w:r w:rsidRPr="00D718A0">
        <w:t>MsgA</w:t>
      </w:r>
      <w:proofErr w:type="spellEnd"/>
      <w:r w:rsidRPr="00D718A0">
        <w:t xml:space="preserve"> PUSCH when </w:t>
      </w:r>
      <w:proofErr w:type="spellStart"/>
      <w:r w:rsidRPr="00D718A0">
        <w:rPr>
          <w:i/>
        </w:rPr>
        <w:t>msgA-TransformPrecoder</w:t>
      </w:r>
      <w:proofErr w:type="spellEnd"/>
      <w:r w:rsidRPr="00D718A0">
        <w:t xml:space="preserve"> is not configured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four alternatives were discussed in RAN1#118. </w:t>
      </w:r>
    </w:p>
    <w:p w14:paraId="4B5F27CA" w14:textId="77777777" w:rsidR="00D718A0" w:rsidRPr="00D718A0" w:rsidRDefault="00D718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 xml:space="preserve">Alt 1: It is always </w:t>
      </w:r>
      <w:r w:rsidRPr="00D718A0">
        <w:rPr>
          <w:i/>
          <w:lang w:val="en-GB"/>
        </w:rPr>
        <w:t>msg3-transformPrecoder</w:t>
      </w:r>
      <w:r w:rsidRPr="00D718A0">
        <w:rPr>
          <w:lang w:val="en-GB"/>
        </w:rPr>
        <w:t xml:space="preserve"> in </w:t>
      </w:r>
      <w:proofErr w:type="spellStart"/>
      <w:r w:rsidRPr="00D718A0">
        <w:rPr>
          <w:i/>
          <w:lang w:val="en-GB"/>
        </w:rPr>
        <w:t>rach-ConfigCommon</w:t>
      </w:r>
      <w:proofErr w:type="spellEnd"/>
      <w:r w:rsidRPr="00D718A0">
        <w:rPr>
          <w:lang w:val="en-GB"/>
        </w:rPr>
        <w:t xml:space="preserve"> included directly within BWP configuration.</w:t>
      </w:r>
    </w:p>
    <w:p w14:paraId="1C864893" w14:textId="77777777" w:rsidR="00D718A0" w:rsidRPr="00D718A0" w:rsidRDefault="00D718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>Alt 2:</w:t>
      </w:r>
    </w:p>
    <w:p w14:paraId="669B0139" w14:textId="77777777" w:rsidR="00D718A0" w:rsidRPr="00D718A0" w:rsidRDefault="00D718A0" w:rsidP="00D718A0">
      <w:pPr>
        <w:numPr>
          <w:ilvl w:val="2"/>
          <w:numId w:val="16"/>
        </w:numPr>
        <w:ind w:left="709" w:hanging="357"/>
        <w:rPr>
          <w:lang w:val="en-GB"/>
        </w:rPr>
      </w:pPr>
      <w:r w:rsidRPr="00D718A0">
        <w:rPr>
          <w:lang w:val="en-GB"/>
        </w:rPr>
        <w:t xml:space="preserve">For </w:t>
      </w:r>
      <w:proofErr w:type="spellStart"/>
      <w:r w:rsidRPr="00D718A0">
        <w:rPr>
          <w:i/>
          <w:lang w:val="en-GB"/>
        </w:rPr>
        <w:t>msgA-ConfigCommon</w:t>
      </w:r>
      <w:proofErr w:type="spellEnd"/>
      <w:r w:rsidRPr="00D718A0">
        <w:rPr>
          <w:lang w:val="en-GB"/>
        </w:rPr>
        <w:t xml:space="preserve"> included directly within BWP configuration, it is </w:t>
      </w:r>
      <w:r w:rsidRPr="00D718A0">
        <w:rPr>
          <w:i/>
          <w:lang w:val="en-GB"/>
        </w:rPr>
        <w:t>msg3-transformPrecoder</w:t>
      </w:r>
      <w:r w:rsidRPr="00D718A0">
        <w:rPr>
          <w:lang w:val="en-GB"/>
        </w:rPr>
        <w:t xml:space="preserve"> in </w:t>
      </w:r>
      <w:proofErr w:type="spellStart"/>
      <w:r w:rsidRPr="00D718A0">
        <w:rPr>
          <w:i/>
          <w:lang w:val="en-GB"/>
        </w:rPr>
        <w:t>rach-ConfigCommon</w:t>
      </w:r>
      <w:proofErr w:type="spellEnd"/>
      <w:r w:rsidRPr="00D718A0">
        <w:rPr>
          <w:lang w:val="en-GB"/>
        </w:rPr>
        <w:t xml:space="preserve"> included directly within BWP configuration. </w:t>
      </w:r>
    </w:p>
    <w:p w14:paraId="638ACF08" w14:textId="77777777" w:rsidR="00D718A0" w:rsidRPr="00D718A0" w:rsidRDefault="00D718A0" w:rsidP="00D718A0">
      <w:pPr>
        <w:numPr>
          <w:ilvl w:val="2"/>
          <w:numId w:val="16"/>
        </w:numPr>
        <w:ind w:left="709" w:hanging="357"/>
        <w:rPr>
          <w:lang w:val="en-GB"/>
        </w:rPr>
      </w:pPr>
      <w:r w:rsidRPr="00D718A0">
        <w:rPr>
          <w:lang w:val="en-GB"/>
        </w:rPr>
        <w:t xml:space="preserve">For </w:t>
      </w:r>
      <w:proofErr w:type="spellStart"/>
      <w:r w:rsidRPr="00D718A0">
        <w:rPr>
          <w:i/>
          <w:lang w:val="en-GB"/>
        </w:rPr>
        <w:t>msgA-ConfigCommon</w:t>
      </w:r>
      <w:proofErr w:type="spellEnd"/>
      <w:r w:rsidRPr="00D718A0">
        <w:rPr>
          <w:lang w:val="en-GB"/>
        </w:rPr>
        <w:t xml:space="preserve"> included in </w:t>
      </w:r>
      <w:proofErr w:type="spellStart"/>
      <w:r w:rsidRPr="00D718A0">
        <w:rPr>
          <w:i/>
          <w:lang w:val="en-GB"/>
        </w:rPr>
        <w:t>additionalRACH-ConfigList</w:t>
      </w:r>
      <w:proofErr w:type="spellEnd"/>
      <w:r w:rsidRPr="00D718A0">
        <w:rPr>
          <w:lang w:val="en-GB"/>
        </w:rPr>
        <w:t xml:space="preserve">, it is </w:t>
      </w:r>
      <w:r w:rsidRPr="00D718A0">
        <w:rPr>
          <w:i/>
          <w:lang w:val="en-GB"/>
        </w:rPr>
        <w:t>msg3-transformPrecoder</w:t>
      </w:r>
      <w:r w:rsidRPr="00D718A0">
        <w:rPr>
          <w:lang w:val="en-GB"/>
        </w:rPr>
        <w:t xml:space="preserve"> included in the same </w:t>
      </w:r>
      <w:proofErr w:type="spellStart"/>
      <w:r w:rsidRPr="00D718A0">
        <w:rPr>
          <w:i/>
          <w:lang w:val="en-GB"/>
        </w:rPr>
        <w:t>AdditionalRACH-Config</w:t>
      </w:r>
      <w:proofErr w:type="spellEnd"/>
      <w:r w:rsidRPr="00D718A0">
        <w:rPr>
          <w:lang w:val="en-GB"/>
        </w:rPr>
        <w:t>.</w:t>
      </w:r>
    </w:p>
    <w:p w14:paraId="5F355240" w14:textId="77777777" w:rsidR="00D718A0" w:rsidRPr="00D718A0" w:rsidRDefault="00D718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 xml:space="preserve">Alt 3: UE does not expect higher layer parameter </w:t>
      </w:r>
      <w:proofErr w:type="spellStart"/>
      <w:r w:rsidRPr="00D718A0">
        <w:rPr>
          <w:i/>
          <w:lang w:val="en-GB"/>
        </w:rPr>
        <w:t>msgA-TransformPrecoder</w:t>
      </w:r>
      <w:proofErr w:type="spellEnd"/>
      <w:r w:rsidRPr="00D718A0">
        <w:rPr>
          <w:lang w:val="en-GB"/>
        </w:rPr>
        <w:t xml:space="preserve"> is not configured.</w:t>
      </w:r>
    </w:p>
    <w:p w14:paraId="1BA1541E" w14:textId="77777777" w:rsidR="00D718A0" w:rsidRPr="00D718A0" w:rsidRDefault="00D718A0" w:rsidP="00D718A0">
      <w:pPr>
        <w:numPr>
          <w:ilvl w:val="1"/>
          <w:numId w:val="16"/>
        </w:numPr>
        <w:ind w:left="357" w:hanging="357"/>
        <w:rPr>
          <w:lang w:val="en-GB"/>
        </w:rPr>
      </w:pPr>
      <w:r w:rsidRPr="00D718A0">
        <w:rPr>
          <w:lang w:val="en-GB"/>
        </w:rPr>
        <w:t xml:space="preserve">Alt 4: If the higher layer parameter </w:t>
      </w:r>
      <w:proofErr w:type="spellStart"/>
      <w:r w:rsidRPr="00D718A0">
        <w:rPr>
          <w:i/>
          <w:lang w:val="en-GB"/>
        </w:rPr>
        <w:t>msgA-TransformPrecoder</w:t>
      </w:r>
      <w:proofErr w:type="spellEnd"/>
      <w:r w:rsidRPr="00D718A0">
        <w:rPr>
          <w:lang w:val="en-GB"/>
        </w:rPr>
        <w:t xml:space="preserve"> is not configured, UE expects the same value of </w:t>
      </w:r>
      <w:r w:rsidRPr="00D718A0">
        <w:rPr>
          <w:i/>
          <w:lang w:val="en-GB"/>
        </w:rPr>
        <w:t>msg3-transformPrecoder</w:t>
      </w:r>
      <w:r w:rsidRPr="00D718A0">
        <w:rPr>
          <w:lang w:val="en-GB"/>
        </w:rPr>
        <w:t xml:space="preserve"> between that in </w:t>
      </w:r>
      <w:proofErr w:type="spellStart"/>
      <w:r w:rsidRPr="00D718A0">
        <w:rPr>
          <w:i/>
          <w:lang w:val="en-GB"/>
        </w:rPr>
        <w:t>rach-ConfigCommon</w:t>
      </w:r>
      <w:proofErr w:type="spellEnd"/>
      <w:r w:rsidRPr="00D718A0">
        <w:rPr>
          <w:lang w:val="en-GB"/>
        </w:rPr>
        <w:t xml:space="preserve"> included directly within BWP configuration and that in </w:t>
      </w:r>
      <w:proofErr w:type="spellStart"/>
      <w:r w:rsidRPr="00D718A0">
        <w:rPr>
          <w:i/>
          <w:lang w:val="en-GB"/>
        </w:rPr>
        <w:t>AdditionalRACH-Config</w:t>
      </w:r>
      <w:proofErr w:type="spellEnd"/>
      <w:r w:rsidRPr="00D718A0">
        <w:rPr>
          <w:iCs/>
          <w:lang w:val="en-GB"/>
        </w:rPr>
        <w:t>.</w:t>
      </w:r>
    </w:p>
    <w:p w14:paraId="79D13A9C" w14:textId="77777777" w:rsidR="00D718A0" w:rsidRPr="00D718A0" w:rsidRDefault="00D718A0" w:rsidP="00D718A0">
      <w:pPr>
        <w:rPr>
          <w:lang w:val="en-GB"/>
        </w:rPr>
      </w:pPr>
    </w:p>
    <w:p w14:paraId="1C9FE10E" w14:textId="423D3467" w:rsidR="006F774D" w:rsidRDefault="00D718A0" w:rsidP="00837E2B">
      <w:r>
        <w:rPr>
          <w:rFonts w:hint="eastAsia"/>
        </w:rPr>
        <w:t xml:space="preserve">Views are quite divergent </w:t>
      </w:r>
      <w:r w:rsidR="006B311A">
        <w:rPr>
          <w:rFonts w:hint="eastAsia"/>
        </w:rPr>
        <w:t xml:space="preserve">among the four alternatives. Alt 1, Alt 2 and Alt 3 are supported by two companies respectively. Alt 4 is proposed by one company </w:t>
      </w:r>
      <w:r w:rsidR="006B311A">
        <w:rPr>
          <w:rFonts w:cs="Times New Roman"/>
          <w:szCs w:val="21"/>
        </w:rPr>
        <w:fldChar w:fldCharType="begin"/>
      </w:r>
      <w:r w:rsidR="006B311A">
        <w:rPr>
          <w:rFonts w:cs="Times New Roman"/>
          <w:szCs w:val="21"/>
        </w:rPr>
        <w:instrText xml:space="preserve"> REF _Ref178249520 \r \h </w:instrText>
      </w:r>
      <w:r w:rsidR="006B311A">
        <w:rPr>
          <w:rFonts w:cs="Times New Roman"/>
          <w:szCs w:val="21"/>
        </w:rPr>
      </w:r>
      <w:r w:rsidR="006B311A">
        <w:rPr>
          <w:rFonts w:cs="Times New Roman"/>
          <w:szCs w:val="21"/>
        </w:rPr>
        <w:fldChar w:fldCharType="separate"/>
      </w:r>
      <w:r w:rsidR="006B311A">
        <w:rPr>
          <w:rFonts w:cs="Times New Roman"/>
          <w:szCs w:val="21"/>
        </w:rPr>
        <w:t>[3]</w:t>
      </w:r>
      <w:r w:rsidR="006B311A">
        <w:rPr>
          <w:rFonts w:cs="Times New Roman"/>
          <w:szCs w:val="21"/>
        </w:rPr>
        <w:fldChar w:fldCharType="end"/>
      </w:r>
      <w:r w:rsidR="006B311A">
        <w:rPr>
          <w:rFonts w:hint="eastAsia"/>
        </w:rPr>
        <w:t>.</w:t>
      </w:r>
    </w:p>
    <w:p w14:paraId="31A62CA9" w14:textId="77777777" w:rsidR="009C1E73" w:rsidRDefault="009C1E73" w:rsidP="00837E2B"/>
    <w:p w14:paraId="22D82F36" w14:textId="558899AF" w:rsidR="00C268CE" w:rsidRDefault="006B311A" w:rsidP="00073B73">
      <w:r>
        <w:rPr>
          <w:rFonts w:hint="eastAsia"/>
        </w:rPr>
        <w:t xml:space="preserve">Based on the discussions, it is observed that RAN1 cannot make consensus on which </w:t>
      </w:r>
      <w:r>
        <w:rPr>
          <w:i/>
          <w:iCs/>
        </w:rPr>
        <w:t>msg3-transformPrecoder</w:t>
      </w:r>
      <w:r>
        <w:rPr>
          <w:rFonts w:hint="eastAsia"/>
        </w:rPr>
        <w:t xml:space="preserve"> is used to determine </w:t>
      </w:r>
      <w:r>
        <w:t xml:space="preserve">waveform for PUSCH scheduled by </w:t>
      </w:r>
      <w:proofErr w:type="spellStart"/>
      <w:r>
        <w:t>fallbackRAR</w:t>
      </w:r>
      <w:proofErr w:type="spellEnd"/>
      <w:r>
        <w:t xml:space="preserve"> UL grant</w:t>
      </w:r>
      <w:r w:rsidRPr="00D718A0">
        <w:t xml:space="preserve"> </w:t>
      </w:r>
      <w:r>
        <w:rPr>
          <w:rFonts w:hint="eastAsia"/>
        </w:rPr>
        <w:t xml:space="preserve">and </w:t>
      </w:r>
      <w:proofErr w:type="spellStart"/>
      <w:r w:rsidRPr="00D718A0">
        <w:t>MsgA</w:t>
      </w:r>
      <w:proofErr w:type="spellEnd"/>
      <w:r w:rsidRPr="00D718A0">
        <w:t xml:space="preserve"> PUSCH when </w:t>
      </w:r>
      <w:proofErr w:type="spellStart"/>
      <w:r w:rsidRPr="00D718A0">
        <w:rPr>
          <w:i/>
        </w:rPr>
        <w:t>msgA-TransformPrecoder</w:t>
      </w:r>
      <w:proofErr w:type="spellEnd"/>
      <w:r w:rsidRPr="00D718A0">
        <w:t xml:space="preserve"> is not configured</w:t>
      </w:r>
      <w:r>
        <w:rPr>
          <w:rFonts w:hint="eastAsia"/>
        </w:rPr>
        <w:t xml:space="preserve">. As some companies commented, this issue is related to RAN2 RACH procedure. It is more efficient to send </w:t>
      </w:r>
      <w:proofErr w:type="gramStart"/>
      <w:r>
        <w:rPr>
          <w:rFonts w:hint="eastAsia"/>
        </w:rPr>
        <w:t>an LS</w:t>
      </w:r>
      <w:proofErr w:type="gramEnd"/>
      <w:r>
        <w:rPr>
          <w:rFonts w:hint="eastAsia"/>
        </w:rPr>
        <w:t xml:space="preserve"> to RAN2 to ask for their views instead of debating in RAN1 among the alternatives. </w:t>
      </w:r>
    </w:p>
    <w:p w14:paraId="381EBDD3" w14:textId="45B81767" w:rsidR="006B311A" w:rsidRPr="006B311A" w:rsidRDefault="006B311A" w:rsidP="00073B73">
      <w:pPr>
        <w:rPr>
          <w:b/>
        </w:rPr>
      </w:pPr>
      <w:r w:rsidRPr="006B311A">
        <w:rPr>
          <w:rFonts w:hint="eastAsia"/>
          <w:b/>
        </w:rPr>
        <w:t xml:space="preserve">Proposal: Send </w:t>
      </w:r>
      <w:proofErr w:type="gramStart"/>
      <w:r w:rsidRPr="006B311A">
        <w:rPr>
          <w:rFonts w:hint="eastAsia"/>
          <w:b/>
        </w:rPr>
        <w:t>an LS</w:t>
      </w:r>
      <w:proofErr w:type="gramEnd"/>
      <w:r w:rsidRPr="006B311A">
        <w:rPr>
          <w:rFonts w:hint="eastAsia"/>
          <w:b/>
        </w:rPr>
        <w:t xml:space="preserve"> to RAN2 to ask which </w:t>
      </w:r>
      <w:r w:rsidRPr="006B311A">
        <w:rPr>
          <w:b/>
          <w:i/>
          <w:iCs/>
        </w:rPr>
        <w:t>msg3-transformPrecoder</w:t>
      </w:r>
      <w:r w:rsidRPr="006B311A">
        <w:rPr>
          <w:rFonts w:hint="eastAsia"/>
          <w:b/>
        </w:rPr>
        <w:t xml:space="preserve"> is used to determine </w:t>
      </w:r>
      <w:r w:rsidRPr="006B311A">
        <w:rPr>
          <w:b/>
        </w:rPr>
        <w:t xml:space="preserve">waveform for PUSCH scheduled by </w:t>
      </w:r>
      <w:proofErr w:type="spellStart"/>
      <w:r w:rsidRPr="006B311A">
        <w:rPr>
          <w:b/>
        </w:rPr>
        <w:t>fallbackRAR</w:t>
      </w:r>
      <w:proofErr w:type="spellEnd"/>
      <w:r w:rsidRPr="006B311A">
        <w:rPr>
          <w:b/>
        </w:rPr>
        <w:t xml:space="preserve"> UL grant </w:t>
      </w:r>
      <w:r w:rsidRPr="006B311A">
        <w:rPr>
          <w:rFonts w:hint="eastAsia"/>
          <w:b/>
        </w:rPr>
        <w:t xml:space="preserve">and </w:t>
      </w:r>
      <w:proofErr w:type="spellStart"/>
      <w:r w:rsidRPr="006B311A">
        <w:rPr>
          <w:b/>
        </w:rPr>
        <w:t>MsgA</w:t>
      </w:r>
      <w:proofErr w:type="spellEnd"/>
      <w:r w:rsidRPr="006B311A">
        <w:rPr>
          <w:b/>
        </w:rPr>
        <w:t xml:space="preserve"> PUSCH when </w:t>
      </w:r>
      <w:proofErr w:type="spellStart"/>
      <w:r w:rsidRPr="006B311A">
        <w:rPr>
          <w:b/>
          <w:i/>
        </w:rPr>
        <w:t>msgA-TransformPrecoder</w:t>
      </w:r>
      <w:proofErr w:type="spellEnd"/>
      <w:r w:rsidRPr="006B311A">
        <w:rPr>
          <w:b/>
        </w:rPr>
        <w:t xml:space="preserve"> is not configured</w:t>
      </w:r>
      <w:r w:rsidRPr="006B311A">
        <w:rPr>
          <w:rFonts w:hint="eastAsia"/>
          <w:b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B311A" w14:paraId="0C506769" w14:textId="77777777" w:rsidTr="006B311A">
        <w:tc>
          <w:tcPr>
            <w:tcW w:w="9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C72" w14:textId="77777777" w:rsidR="006B311A" w:rsidRDefault="006B311A">
            <w:pPr>
              <w:pStyle w:val="1"/>
              <w:numPr>
                <w:ilvl w:val="0"/>
                <w:numId w:val="0"/>
              </w:numPr>
              <w:outlineLvl w:val="0"/>
              <w:rPr>
                <w:rFonts w:eastAsia="宋体" w:cs="Arial"/>
                <w:szCs w:val="28"/>
              </w:rPr>
            </w:pPr>
            <w:r>
              <w:rPr>
                <w:rFonts w:eastAsia="宋体" w:cs="Arial"/>
              </w:rPr>
              <w:lastRenderedPageBreak/>
              <w:t>1</w:t>
            </w:r>
            <w:r>
              <w:rPr>
                <w:rFonts w:eastAsia="宋体" w:cs="Arial"/>
              </w:rPr>
              <w:tab/>
            </w:r>
            <w:r>
              <w:rPr>
                <w:rFonts w:eastAsia="宋体" w:cs="Arial"/>
              </w:rPr>
              <w:tab/>
              <w:t>Overall description</w:t>
            </w:r>
          </w:p>
          <w:p w14:paraId="5123951D" w14:textId="6BA9B079" w:rsidR="006B311A" w:rsidRDefault="006B311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RAN1#118</w:t>
            </w:r>
            <w:r w:rsidR="00B95DB8">
              <w:rPr>
                <w:rFonts w:ascii="Arial" w:eastAsiaTheme="minorEastAsia" w:hAnsi="Arial" w:cs="Arial" w:hint="eastAsia"/>
                <w:lang w:eastAsia="zh-CN"/>
              </w:rPr>
              <w:t xml:space="preserve"> and RAN1#118bis</w:t>
            </w:r>
            <w:r>
              <w:rPr>
                <w:rFonts w:ascii="Arial" w:hAnsi="Arial" w:cs="Arial"/>
                <w:lang w:eastAsia="zh-CN"/>
              </w:rPr>
              <w:t xml:space="preserve">, RAN1 discussed UE procedure for applying transform </w:t>
            </w:r>
            <w:proofErr w:type="spellStart"/>
            <w:r>
              <w:rPr>
                <w:rFonts w:ascii="Arial" w:hAnsi="Arial" w:cs="Arial"/>
                <w:lang w:eastAsia="zh-CN"/>
              </w:rPr>
              <w:t>precoding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on PUSCH with introduction of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additionalRACH-ConfigList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R1-2406324</w:t>
            </w:r>
            <w:r w:rsidR="00B95DB8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="00B95DB8" w:rsidRPr="0055202A">
              <w:rPr>
                <w:rFonts w:ascii="Arial" w:eastAsiaTheme="minorEastAsia" w:hAnsi="Arial" w:cs="Arial" w:hint="eastAsia"/>
                <w:lang w:eastAsia="zh-CN"/>
              </w:rPr>
              <w:t>and R1-240</w:t>
            </w:r>
            <w:r w:rsidR="0055202A" w:rsidRPr="0055202A">
              <w:rPr>
                <w:rFonts w:ascii="Arial" w:eastAsiaTheme="minorEastAsia" w:hAnsi="Arial" w:cs="Arial" w:hint="eastAsia"/>
                <w:lang w:eastAsia="zh-CN"/>
              </w:rPr>
              <w:t>8006</w:t>
            </w:r>
            <w:bookmarkStart w:id="5" w:name="_GoBack"/>
            <w:bookmarkEnd w:id="5"/>
            <w:r>
              <w:rPr>
                <w:rFonts w:ascii="Arial" w:hAnsi="Arial" w:cs="Arial"/>
                <w:lang w:eastAsia="zh-CN"/>
              </w:rPr>
              <w:t>.</w:t>
            </w:r>
          </w:p>
          <w:p w14:paraId="5D1C601D" w14:textId="77777777" w:rsidR="006B311A" w:rsidRDefault="006B31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a PUSCH scheduled by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fallbackRAR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UL grant, the UE shall consider the transform </w:t>
            </w:r>
            <w:proofErr w:type="spellStart"/>
            <w:r>
              <w:rPr>
                <w:rFonts w:ascii="Arial" w:hAnsi="Arial" w:cs="Arial"/>
                <w:lang w:eastAsia="zh-CN"/>
              </w:rPr>
              <w:t>precoding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either 'enabled' or 'disabled' according to the higher layer configured parameter </w:t>
            </w:r>
            <w:r>
              <w:rPr>
                <w:rFonts w:ascii="Arial" w:hAnsi="Arial" w:cs="Arial"/>
                <w:i/>
                <w:lang w:eastAsia="zh-CN"/>
              </w:rPr>
              <w:t>msg3-transformPrecoder</w:t>
            </w:r>
            <w:r>
              <w:rPr>
                <w:rFonts w:ascii="Arial" w:hAnsi="Arial" w:cs="Arial"/>
                <w:lang w:eastAsia="zh-CN"/>
              </w:rPr>
              <w:t xml:space="preserve"> according to TS38.214.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6B311A" w14:paraId="2BBA00E0" w14:textId="77777777">
              <w:tc>
                <w:tcPr>
                  <w:tcW w:w="9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01107" w14:textId="77777777" w:rsidR="006B311A" w:rsidRDefault="006B311A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after="180"/>
                    <w:jc w:val="both"/>
                    <w:rPr>
                      <w:color w:val="000000"/>
                      <w:sz w:val="22"/>
                      <w:szCs w:val="22"/>
                      <w:lang w:val="en-GB" w:eastAsia="zh-CN"/>
                    </w:rPr>
                  </w:pPr>
                  <w:r>
                    <w:rPr>
                      <w:color w:val="000000"/>
                    </w:rPr>
                    <w:t xml:space="preserve">For a PUSCH scheduled by RAR UL grant, or </w:t>
                  </w:r>
                  <w:r w:rsidRPr="00B95DB8">
                    <w:rPr>
                      <w:color w:val="000000"/>
                      <w:highlight w:val="cyan"/>
                    </w:rPr>
                    <w:t xml:space="preserve">for a PUSCH scheduled by </w:t>
                  </w:r>
                  <w:proofErr w:type="spellStart"/>
                  <w:r w:rsidRPr="00B95DB8">
                    <w:rPr>
                      <w:color w:val="000000"/>
                      <w:highlight w:val="cyan"/>
                    </w:rPr>
                    <w:t>fallbackRAR</w:t>
                  </w:r>
                  <w:proofErr w:type="spellEnd"/>
                  <w:r w:rsidRPr="00B95DB8">
                    <w:rPr>
                      <w:color w:val="000000"/>
                      <w:highlight w:val="cyan"/>
                    </w:rPr>
                    <w:t xml:space="preserve"> UL grant,</w:t>
                  </w:r>
                  <w:r>
                    <w:rPr>
                      <w:color w:val="000000"/>
                    </w:rPr>
                    <w:t xml:space="preserve"> or for a PUSCH scheduled by DCI format 0_0 with CRC scrambled by TC-RNTI, </w:t>
                  </w:r>
                  <w:r w:rsidRPr="00B95DB8">
                    <w:rPr>
                      <w:color w:val="000000"/>
                      <w:highlight w:val="cyan"/>
                    </w:rPr>
                    <w:t xml:space="preserve">the UE shall consider the transform </w:t>
                  </w:r>
                  <w:proofErr w:type="spellStart"/>
                  <w:r w:rsidRPr="00B95DB8">
                    <w:rPr>
                      <w:color w:val="000000"/>
                      <w:highlight w:val="cyan"/>
                    </w:rPr>
                    <w:t>precoding</w:t>
                  </w:r>
                  <w:proofErr w:type="spellEnd"/>
                  <w:r w:rsidRPr="00B95DB8">
                    <w:rPr>
                      <w:color w:val="000000"/>
                      <w:highlight w:val="cyan"/>
                    </w:rPr>
                    <w:t xml:space="preserve"> either 'enabled' or 'disabled' according to the higher layer configured parameter </w:t>
                  </w:r>
                  <w:r w:rsidRPr="00B95DB8">
                    <w:rPr>
                      <w:i/>
                      <w:iCs/>
                      <w:highlight w:val="cyan"/>
                    </w:rPr>
                    <w:t>msg3-transformPrecoder</w:t>
                  </w:r>
                  <w:r w:rsidRPr="00B95DB8">
                    <w:rPr>
                      <w:i/>
                      <w:iCs/>
                      <w:color w:val="000000"/>
                      <w:highlight w:val="cyan"/>
                    </w:rPr>
                    <w:t>.</w:t>
                  </w:r>
                </w:p>
              </w:tc>
            </w:tr>
          </w:tbl>
          <w:p w14:paraId="19C06838" w14:textId="77777777" w:rsidR="006B311A" w:rsidRDefault="006B311A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056AF3D4" w14:textId="3D822910" w:rsidR="006B311A" w:rsidRDefault="006B31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this case, the following two alternatives were discussed on which </w:t>
            </w:r>
            <w:r>
              <w:rPr>
                <w:rFonts w:ascii="Arial" w:hAnsi="Arial" w:cs="Arial"/>
                <w:i/>
                <w:lang w:eastAsia="zh-CN"/>
              </w:rPr>
              <w:t>msg3-transformPrecoder</w:t>
            </w:r>
            <w:r>
              <w:rPr>
                <w:rFonts w:ascii="Arial" w:hAnsi="Arial" w:cs="Arial"/>
                <w:lang w:eastAsia="zh-CN"/>
              </w:rPr>
              <w:t xml:space="preserve"> should be used without conclusion</w:t>
            </w:r>
            <w:r w:rsidR="00E90156">
              <w:rPr>
                <w:rFonts w:ascii="Arial" w:eastAsiaTheme="minorEastAsia" w:hAnsi="Arial" w:cs="Arial" w:hint="eastAsia"/>
                <w:lang w:eastAsia="zh-CN"/>
              </w:rPr>
              <w:t xml:space="preserve"> in RAN1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318CA6E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Alt 1: It is always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rach-ConfigCommon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configuration.</w:t>
            </w:r>
          </w:p>
          <w:p w14:paraId="191AC391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>Alt 2:</w:t>
            </w:r>
          </w:p>
          <w:p w14:paraId="32CD50D7" w14:textId="77777777" w:rsidR="006B311A" w:rsidRDefault="006B311A" w:rsidP="006B311A">
            <w:pPr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ind w:left="108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configuration, it is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rach-ConfigCommon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configuration. </w:t>
            </w:r>
          </w:p>
          <w:p w14:paraId="09A326AB" w14:textId="77777777" w:rsidR="006B311A" w:rsidRDefault="006B311A" w:rsidP="006B311A">
            <w:pPr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ind w:left="108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additionalRACH-ConfigList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, it is </w:t>
            </w:r>
          </w:p>
          <w:p w14:paraId="530F2A70" w14:textId="77777777" w:rsidR="006B311A" w:rsidRDefault="006B311A">
            <w:pPr>
              <w:ind w:left="1080"/>
              <w:rPr>
                <w:rFonts w:ascii="Arial" w:hAnsi="Arial" w:cs="Arial"/>
                <w:lang w:val="en-GB" w:eastAsia="zh-CN"/>
              </w:rPr>
            </w:pPr>
            <w:proofErr w:type="gramStart"/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proofErr w:type="gramEnd"/>
            <w:r>
              <w:rPr>
                <w:rFonts w:ascii="Arial" w:hAnsi="Arial" w:cs="Arial"/>
                <w:lang w:val="en-GB" w:eastAsia="zh-CN"/>
              </w:rPr>
              <w:t xml:space="preserve"> included in the same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AdditionalRACH-Config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>.</w:t>
            </w:r>
          </w:p>
          <w:p w14:paraId="07DBECFF" w14:textId="77777777" w:rsidR="006B311A" w:rsidRDefault="006B311A">
            <w:pPr>
              <w:rPr>
                <w:rFonts w:ascii="Arial" w:hAnsi="Arial" w:cs="Arial"/>
                <w:lang w:val="en-GB" w:eastAsia="zh-CN"/>
              </w:rPr>
            </w:pPr>
          </w:p>
          <w:p w14:paraId="1B1FB21B" w14:textId="77777777" w:rsidR="006B311A" w:rsidRDefault="006B31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lang w:eastAsia="zh-CN"/>
              </w:rPr>
              <w:t>MsgA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PUSCH if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msgA-TransformPrecoder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configured, the UE shall consider the transform </w:t>
            </w:r>
            <w:proofErr w:type="spellStart"/>
            <w:r>
              <w:rPr>
                <w:rFonts w:ascii="Arial" w:hAnsi="Arial" w:cs="Arial"/>
                <w:lang w:eastAsia="zh-CN"/>
              </w:rPr>
              <w:t>precoding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either 'enabled' or 'disabled' according to the higher layer configured parameter </w:t>
            </w:r>
            <w:r>
              <w:rPr>
                <w:rFonts w:ascii="Arial" w:hAnsi="Arial" w:cs="Arial"/>
                <w:i/>
                <w:lang w:eastAsia="zh-CN"/>
              </w:rPr>
              <w:t>msg3-transformPrecoder</w:t>
            </w:r>
            <w:r>
              <w:rPr>
                <w:rFonts w:ascii="Arial" w:hAnsi="Arial" w:cs="Arial"/>
                <w:lang w:eastAsia="zh-CN"/>
              </w:rPr>
              <w:t xml:space="preserve"> according to TS38.214.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6B311A" w14:paraId="6BF69126" w14:textId="77777777">
              <w:tc>
                <w:tcPr>
                  <w:tcW w:w="9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06384" w14:textId="77777777" w:rsidR="006B311A" w:rsidRDefault="006B311A">
                  <w:pPr>
                    <w:widowControl/>
                    <w:autoSpaceDE w:val="0"/>
                    <w:autoSpaceDN w:val="0"/>
                    <w:adjustRightInd w:val="0"/>
                    <w:snapToGrid w:val="0"/>
                    <w:spacing w:after="180"/>
                    <w:jc w:val="both"/>
                    <w:rPr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90156">
                    <w:rPr>
                      <w:color w:val="000000"/>
                      <w:highlight w:val="cyan"/>
                      <w:lang w:val="en-GB"/>
                    </w:rPr>
                    <w:t xml:space="preserve">For </w:t>
                  </w:r>
                  <w:proofErr w:type="gramStart"/>
                  <w:r w:rsidRPr="00E90156">
                    <w:rPr>
                      <w:color w:val="000000"/>
                      <w:highlight w:val="cyan"/>
                      <w:lang w:val="en-GB"/>
                    </w:rPr>
                    <w:t>a</w:t>
                  </w:r>
                  <w:proofErr w:type="gramEnd"/>
                  <w:r w:rsidRPr="00E90156">
                    <w:rPr>
                      <w:color w:val="000000"/>
                      <w:highlight w:val="cyan"/>
                      <w:lang w:val="en-GB"/>
                    </w:rPr>
                    <w:t xml:space="preserve"> </w:t>
                  </w:r>
                  <w:proofErr w:type="spellStart"/>
                  <w:r w:rsidRPr="00E90156">
                    <w:rPr>
                      <w:color w:val="000000"/>
                      <w:highlight w:val="cyan"/>
                      <w:lang w:val="en-GB"/>
                    </w:rPr>
                    <w:t>MsgA</w:t>
                  </w:r>
                  <w:proofErr w:type="spellEnd"/>
                  <w:r w:rsidRPr="00E90156">
                    <w:rPr>
                      <w:color w:val="000000"/>
                      <w:highlight w:val="cyan"/>
                      <w:lang w:val="en-GB"/>
                    </w:rPr>
                    <w:t xml:space="preserve"> PUSCH,</w:t>
                  </w:r>
                  <w:r>
                    <w:rPr>
                      <w:color w:val="000000"/>
                      <w:lang w:val="en-GB"/>
                    </w:rPr>
                    <w:t xml:space="preserve"> the UE shall consider the transform </w:t>
                  </w:r>
                  <w:proofErr w:type="spellStart"/>
                  <w:r>
                    <w:rPr>
                      <w:color w:val="000000"/>
                      <w:lang w:val="en-GB"/>
                    </w:rPr>
                    <w:t>precoding</w:t>
                  </w:r>
                  <w:proofErr w:type="spellEnd"/>
                  <w:r>
                    <w:rPr>
                      <w:color w:val="000000"/>
                      <w:lang w:val="en-GB"/>
                    </w:rPr>
                    <w:t xml:space="preserve"> either 'enabled' or 'disabled' according to the higher layer configured parameter </w:t>
                  </w:r>
                  <w:proofErr w:type="spellStart"/>
                  <w:r>
                    <w:rPr>
                      <w:i/>
                      <w:iCs/>
                      <w:lang w:val="en-GB"/>
                    </w:rPr>
                    <w:t>msgA-TransformPrecoder</w:t>
                  </w:r>
                  <w:proofErr w:type="spellEnd"/>
                  <w:r>
                    <w:rPr>
                      <w:i/>
                      <w:iCs/>
                      <w:color w:val="000000"/>
                      <w:lang w:val="en-GB"/>
                    </w:rPr>
                    <w:t>.</w:t>
                  </w:r>
                  <w:r>
                    <w:rPr>
                      <w:iCs/>
                      <w:color w:val="000000"/>
                      <w:lang w:val="en-GB"/>
                    </w:rPr>
                    <w:t xml:space="preserve"> </w:t>
                  </w:r>
                  <w:r w:rsidRPr="00E90156">
                    <w:rPr>
                      <w:iCs/>
                      <w:color w:val="000000"/>
                      <w:highlight w:val="cyan"/>
                      <w:lang w:val="en-GB"/>
                    </w:rPr>
                    <w:t xml:space="preserve">If higher layer parameter </w:t>
                  </w:r>
                  <w:proofErr w:type="spellStart"/>
                  <w:r w:rsidRPr="00E90156">
                    <w:rPr>
                      <w:i/>
                      <w:iCs/>
                      <w:highlight w:val="cyan"/>
                      <w:lang w:val="en-GB"/>
                    </w:rPr>
                    <w:t>msgA-TransformPrecoder</w:t>
                  </w:r>
                  <w:proofErr w:type="spellEnd"/>
                  <w:r w:rsidRPr="00E90156">
                    <w:rPr>
                      <w:iCs/>
                      <w:color w:val="000000"/>
                      <w:highlight w:val="cyan"/>
                      <w:lang w:val="en-GB"/>
                    </w:rPr>
                    <w:t xml:space="preserve"> is not configured, </w:t>
                  </w:r>
                  <w:r w:rsidRPr="00E90156">
                    <w:rPr>
                      <w:color w:val="000000"/>
                      <w:highlight w:val="cyan"/>
                      <w:lang w:val="en-GB"/>
                    </w:rPr>
                    <w:t xml:space="preserve">the UE shall consider the transform </w:t>
                  </w:r>
                  <w:proofErr w:type="spellStart"/>
                  <w:r w:rsidRPr="00E90156">
                    <w:rPr>
                      <w:color w:val="000000"/>
                      <w:highlight w:val="cyan"/>
                      <w:lang w:val="en-GB"/>
                    </w:rPr>
                    <w:t>precoding</w:t>
                  </w:r>
                  <w:proofErr w:type="spellEnd"/>
                  <w:r w:rsidRPr="00E90156">
                    <w:rPr>
                      <w:color w:val="000000"/>
                      <w:highlight w:val="cyan"/>
                      <w:lang w:val="en-GB"/>
                    </w:rPr>
                    <w:t xml:space="preserve"> either 'enabled' or 'disabled' according to the higher layer configured parameter </w:t>
                  </w:r>
                  <w:r w:rsidRPr="00E90156">
                    <w:rPr>
                      <w:i/>
                      <w:iCs/>
                      <w:highlight w:val="cyan"/>
                      <w:lang w:val="en-GB"/>
                    </w:rPr>
                    <w:t>msg3-transformPrecoder.</w:t>
                  </w:r>
                </w:p>
              </w:tc>
            </w:tr>
          </w:tbl>
          <w:p w14:paraId="6D2B429B" w14:textId="77777777" w:rsidR="006B311A" w:rsidRDefault="006B311A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14:paraId="2FA7326A" w14:textId="395C82F0" w:rsidR="006B311A" w:rsidRDefault="006B311A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this case, the following alternatives were discussed on which </w:t>
            </w:r>
            <w:r>
              <w:rPr>
                <w:rFonts w:ascii="Arial" w:hAnsi="Arial" w:cs="Arial"/>
                <w:i/>
                <w:lang w:eastAsia="zh-CN"/>
              </w:rPr>
              <w:t>msg3-transformPrecoder</w:t>
            </w:r>
            <w:r>
              <w:rPr>
                <w:rFonts w:ascii="Arial" w:hAnsi="Arial" w:cs="Arial"/>
                <w:lang w:eastAsia="zh-CN"/>
              </w:rPr>
              <w:t xml:space="preserve"> should be used without conclusion</w:t>
            </w:r>
            <w:r w:rsidR="00E90156">
              <w:rPr>
                <w:rFonts w:ascii="Arial" w:eastAsiaTheme="minorEastAsia" w:hAnsi="Arial" w:cs="Arial" w:hint="eastAsia"/>
                <w:lang w:eastAsia="zh-CN"/>
              </w:rPr>
              <w:t xml:space="preserve"> in RAN1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C45DAF5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Alt 1: It is always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rach-ConfigCommon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configuration.</w:t>
            </w:r>
          </w:p>
          <w:p w14:paraId="5EEDC9A9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>Alt 2:</w:t>
            </w:r>
          </w:p>
          <w:p w14:paraId="635E3E5F" w14:textId="77777777" w:rsidR="006B311A" w:rsidRDefault="006B311A" w:rsidP="006B311A">
            <w:pPr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ind w:left="108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configuration, it is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rach-ConfigCommon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configuration. </w:t>
            </w:r>
          </w:p>
          <w:p w14:paraId="318BA485" w14:textId="77777777" w:rsidR="006B311A" w:rsidRDefault="006B311A" w:rsidP="006B311A">
            <w:pPr>
              <w:numPr>
                <w:ilvl w:val="2"/>
                <w:numId w:val="16"/>
              </w:numPr>
              <w:autoSpaceDE w:val="0"/>
              <w:autoSpaceDN w:val="0"/>
              <w:adjustRightInd w:val="0"/>
              <w:snapToGrid w:val="0"/>
              <w:ind w:left="108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For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additionalRACH-ConfigList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, it is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included in the same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AdditionalRACH-Config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>.</w:t>
            </w:r>
          </w:p>
          <w:p w14:paraId="55334C45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Alt 3: UE does not expect higher layer parameter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msgA-TransformPrecoder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is not configured.</w:t>
            </w:r>
          </w:p>
          <w:p w14:paraId="2C01D79F" w14:textId="77777777" w:rsidR="006B311A" w:rsidRDefault="006B311A" w:rsidP="006B311A">
            <w:pPr>
              <w:numPr>
                <w:ilvl w:val="1"/>
                <w:numId w:val="16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Arial" w:hAnsi="Arial" w:cs="Arial"/>
                <w:lang w:val="en-GB" w:eastAsia="zh-CN"/>
              </w:rPr>
            </w:pPr>
            <w:r>
              <w:rPr>
                <w:rFonts w:ascii="Arial" w:hAnsi="Arial" w:cs="Arial"/>
                <w:lang w:val="en-GB" w:eastAsia="zh-CN"/>
              </w:rPr>
              <w:t xml:space="preserve">Alt 4: If the higher layer parameter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msgA-TransformPrecoder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is not configured, UE expects the same value of </w:t>
            </w:r>
            <w:r>
              <w:rPr>
                <w:rFonts w:ascii="Arial" w:hAnsi="Arial" w:cs="Arial"/>
                <w:i/>
                <w:lang w:val="en-GB" w:eastAsia="zh-CN"/>
              </w:rPr>
              <w:t>msg3-transformPrecoder</w:t>
            </w:r>
            <w:r>
              <w:rPr>
                <w:rFonts w:ascii="Arial" w:hAnsi="Arial" w:cs="Arial"/>
                <w:lang w:val="en-GB" w:eastAsia="zh-CN"/>
              </w:rPr>
              <w:t xml:space="preserve"> between that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rach-ConfigCommon</w:t>
            </w:r>
            <w:proofErr w:type="spellEnd"/>
            <w:r>
              <w:rPr>
                <w:rFonts w:ascii="Arial" w:hAnsi="Arial" w:cs="Arial"/>
                <w:lang w:val="en-GB" w:eastAsia="zh-CN"/>
              </w:rPr>
              <w:t xml:space="preserve"> included directly within BWP configuration and that in </w:t>
            </w:r>
            <w:proofErr w:type="spellStart"/>
            <w:r>
              <w:rPr>
                <w:rFonts w:ascii="Arial" w:hAnsi="Arial" w:cs="Arial"/>
                <w:i/>
                <w:lang w:val="en-GB" w:eastAsia="zh-CN"/>
              </w:rPr>
              <w:t>AdditionalRACH-Config</w:t>
            </w:r>
            <w:proofErr w:type="spellEnd"/>
            <w:r>
              <w:rPr>
                <w:rFonts w:ascii="Arial" w:hAnsi="Arial" w:cs="Arial"/>
                <w:iCs/>
                <w:lang w:val="en-GB" w:eastAsia="zh-CN"/>
              </w:rPr>
              <w:t>.</w:t>
            </w:r>
          </w:p>
          <w:p w14:paraId="5DB9BF75" w14:textId="77777777" w:rsidR="006B311A" w:rsidRDefault="006B311A">
            <w:pPr>
              <w:rPr>
                <w:rFonts w:ascii="Arial" w:hAnsi="Arial" w:cs="Arial"/>
                <w:lang w:eastAsia="zh-CN"/>
              </w:rPr>
            </w:pPr>
          </w:p>
          <w:p w14:paraId="39F2DD65" w14:textId="77777777" w:rsidR="006B311A" w:rsidRDefault="006B311A">
            <w:pPr>
              <w:pStyle w:val="1"/>
              <w:numPr>
                <w:ilvl w:val="0"/>
                <w:numId w:val="0"/>
              </w:numPr>
              <w:outlineLvl w:val="0"/>
              <w:rPr>
                <w:rFonts w:ascii="Times New Roman" w:eastAsia="宋体" w:hAnsi="Times New Roman" w:cs="Arial"/>
                <w:szCs w:val="36"/>
              </w:rPr>
            </w:pPr>
            <w:r>
              <w:rPr>
                <w:rFonts w:eastAsia="宋体" w:cs="Arial"/>
                <w:szCs w:val="36"/>
              </w:rPr>
              <w:t>2</w:t>
            </w:r>
            <w:r>
              <w:rPr>
                <w:rFonts w:eastAsia="宋体" w:cs="Arial"/>
                <w:szCs w:val="36"/>
              </w:rPr>
              <w:tab/>
            </w:r>
            <w:r>
              <w:rPr>
                <w:rFonts w:eastAsia="宋体" w:cs="Arial"/>
                <w:szCs w:val="36"/>
              </w:rPr>
              <w:tab/>
              <w:t>Actions</w:t>
            </w:r>
          </w:p>
          <w:p w14:paraId="35244921" w14:textId="77777777" w:rsidR="006B311A" w:rsidRDefault="006B311A">
            <w:pPr>
              <w:ind w:left="1985" w:hanging="1985"/>
              <w:rPr>
                <w:rFonts w:ascii="Arial" w:eastAsia="宋体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</w:rPr>
              <w:lastRenderedPageBreak/>
              <w:t>To RAN2</w:t>
            </w:r>
          </w:p>
          <w:p w14:paraId="1DC8B767" w14:textId="77777777" w:rsidR="006B311A" w:rsidRDefault="006B311A" w:rsidP="00E90156">
            <w:pPr>
              <w:autoSpaceDE w:val="0"/>
              <w:autoSpaceDN w:val="0"/>
              <w:adjustRightInd w:val="0"/>
              <w:snapToGrid w:val="0"/>
              <w:ind w:left="993" w:hanging="993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rFonts w:ascii="Arial" w:hAnsi="Arial" w:cs="Arial"/>
              </w:rPr>
              <w:t xml:space="preserve">RAN1 respectfully asks RAN2 </w:t>
            </w:r>
            <w:r w:rsidR="00E90156">
              <w:rPr>
                <w:rFonts w:ascii="Arial" w:eastAsiaTheme="minorEastAsia" w:hAnsi="Arial" w:cs="Arial" w:hint="eastAsia"/>
                <w:lang w:eastAsia="zh-CN"/>
              </w:rPr>
              <w:t>to answer the following questions</w:t>
            </w:r>
            <w:r>
              <w:rPr>
                <w:rFonts w:ascii="Arial" w:hAnsi="Arial" w:cs="Arial"/>
              </w:rPr>
              <w:t>.</w:t>
            </w:r>
          </w:p>
          <w:p w14:paraId="2DA0325D" w14:textId="05E4FEA2" w:rsidR="00E90156" w:rsidRDefault="00E90156" w:rsidP="00E9015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Q1: From RAN2 point of view, </w:t>
            </w:r>
            <w:r w:rsidRPr="00E90156">
              <w:rPr>
                <w:rFonts w:ascii="Arial" w:hAnsi="Arial" w:cs="Arial"/>
                <w:lang w:eastAsia="zh-CN"/>
              </w:rPr>
              <w:t xml:space="preserve">which </w:t>
            </w:r>
            <w:r w:rsidRPr="00E90156">
              <w:rPr>
                <w:rFonts w:ascii="Arial" w:hAnsi="Arial" w:cs="Arial"/>
                <w:i/>
                <w:lang w:eastAsia="zh-CN"/>
              </w:rPr>
              <w:t>msg3-transformPrecoder</w:t>
            </w:r>
            <w:r w:rsidRPr="00E90156">
              <w:rPr>
                <w:rFonts w:ascii="Arial" w:hAnsi="Arial" w:cs="Arial"/>
                <w:lang w:eastAsia="zh-CN"/>
              </w:rPr>
              <w:t xml:space="preserve"> is used to determine waveform for PUSCH scheduled by </w:t>
            </w:r>
            <w:proofErr w:type="spellStart"/>
            <w:r w:rsidRPr="00E90156">
              <w:rPr>
                <w:rFonts w:ascii="Arial" w:hAnsi="Arial" w:cs="Arial"/>
                <w:lang w:eastAsia="zh-CN"/>
              </w:rPr>
              <w:t>fallbackRAR</w:t>
            </w:r>
            <w:proofErr w:type="spellEnd"/>
            <w:r w:rsidRPr="00E90156">
              <w:rPr>
                <w:rFonts w:ascii="Arial" w:hAnsi="Arial" w:cs="Arial"/>
                <w:lang w:eastAsia="zh-CN"/>
              </w:rPr>
              <w:t xml:space="preserve"> UL grant and </w:t>
            </w:r>
            <w:proofErr w:type="spellStart"/>
            <w:r w:rsidRPr="00E90156">
              <w:rPr>
                <w:rFonts w:ascii="Arial" w:hAnsi="Arial" w:cs="Arial"/>
                <w:lang w:eastAsia="zh-CN"/>
              </w:rPr>
              <w:t>MsgA</w:t>
            </w:r>
            <w:proofErr w:type="spellEnd"/>
            <w:r w:rsidRPr="00E90156">
              <w:rPr>
                <w:rFonts w:ascii="Arial" w:hAnsi="Arial" w:cs="Arial"/>
                <w:lang w:eastAsia="zh-CN"/>
              </w:rPr>
              <w:t xml:space="preserve"> PUSCH when </w:t>
            </w:r>
            <w:proofErr w:type="spellStart"/>
            <w:r w:rsidRPr="00E90156">
              <w:rPr>
                <w:rFonts w:ascii="Arial" w:hAnsi="Arial" w:cs="Arial"/>
                <w:i/>
                <w:lang w:eastAsia="zh-CN"/>
              </w:rPr>
              <w:t>msgA-TransformPrecoder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configured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respectively?</w:t>
            </w:r>
          </w:p>
          <w:p w14:paraId="4C163DDF" w14:textId="7A6CBED5" w:rsidR="00E90156" w:rsidRPr="00386B7C" w:rsidRDefault="00E90156" w:rsidP="00E9015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Q2: Is the related UE behavior </w:t>
            </w:r>
            <w:r w:rsidR="00386B7C">
              <w:rPr>
                <w:rFonts w:ascii="Arial" w:eastAsiaTheme="minorEastAsia" w:hAnsi="Arial" w:cs="Arial" w:hint="eastAsia"/>
                <w:lang w:eastAsia="zh-CN"/>
              </w:rPr>
              <w:t>already defined in RAN2 spec?</w:t>
            </w:r>
          </w:p>
        </w:tc>
      </w:tr>
    </w:tbl>
    <w:p w14:paraId="41101907" w14:textId="77777777" w:rsidR="006B311A" w:rsidRDefault="006B311A" w:rsidP="00073B73"/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6095DDB3" w:rsidR="00BF07D6" w:rsidRPr="00386B7C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386B7C">
        <w:rPr>
          <w:rFonts w:eastAsia="宋体" w:cs="Times New Roman"/>
          <w:kern w:val="0"/>
          <w:szCs w:val="21"/>
          <w:lang w:val="en-GB"/>
        </w:rPr>
        <w:t>In this contri</w:t>
      </w:r>
      <w:r w:rsidR="005D3A96" w:rsidRPr="00386B7C">
        <w:rPr>
          <w:rFonts w:eastAsia="宋体" w:cs="Times New Roman"/>
          <w:kern w:val="0"/>
          <w:szCs w:val="21"/>
          <w:lang w:val="en-GB"/>
        </w:rPr>
        <w:t xml:space="preserve">bution, we </w:t>
      </w:r>
      <w:r w:rsidR="00C268CE" w:rsidRPr="00386B7C">
        <w:rPr>
          <w:rFonts w:cs="Times New Roman"/>
          <w:szCs w:val="21"/>
        </w:rPr>
        <w:t xml:space="preserve">discuss the </w:t>
      </w:r>
      <w:r w:rsidR="00386B7C" w:rsidRPr="00386B7C">
        <w:rPr>
          <w:rFonts w:cs="Times New Roman"/>
          <w:szCs w:val="21"/>
        </w:rPr>
        <w:t xml:space="preserve">remaining two cases on waveform determination for PUSCH </w:t>
      </w:r>
      <w:r w:rsidR="00386B7C" w:rsidRPr="00386B7C">
        <w:rPr>
          <w:rFonts w:cs="Times New Roman"/>
        </w:rPr>
        <w:t xml:space="preserve">scheduled by </w:t>
      </w:r>
      <w:proofErr w:type="spellStart"/>
      <w:r w:rsidR="00386B7C" w:rsidRPr="00386B7C">
        <w:rPr>
          <w:rFonts w:cs="Times New Roman"/>
        </w:rPr>
        <w:t>fallbackRAR</w:t>
      </w:r>
      <w:proofErr w:type="spellEnd"/>
      <w:r w:rsidR="00386B7C" w:rsidRPr="00386B7C">
        <w:rPr>
          <w:rFonts w:cs="Times New Roman"/>
        </w:rPr>
        <w:t xml:space="preserve"> UL grant and </w:t>
      </w:r>
      <w:proofErr w:type="spellStart"/>
      <w:r w:rsidR="00386B7C" w:rsidRPr="00386B7C">
        <w:rPr>
          <w:rFonts w:cs="Times New Roman"/>
        </w:rPr>
        <w:t>MsgA</w:t>
      </w:r>
      <w:proofErr w:type="spellEnd"/>
      <w:r w:rsidR="00386B7C" w:rsidRPr="00386B7C">
        <w:rPr>
          <w:rFonts w:cs="Times New Roman"/>
        </w:rPr>
        <w:t xml:space="preserve"> PUSCH when </w:t>
      </w:r>
      <w:proofErr w:type="spellStart"/>
      <w:r w:rsidR="00386B7C" w:rsidRPr="00386B7C">
        <w:rPr>
          <w:rFonts w:cs="Times New Roman"/>
          <w:i/>
        </w:rPr>
        <w:t>msgA-TransformPrecoder</w:t>
      </w:r>
      <w:proofErr w:type="spellEnd"/>
      <w:r w:rsidR="00386B7C" w:rsidRPr="00386B7C">
        <w:rPr>
          <w:rFonts w:cs="Times New Roman"/>
        </w:rPr>
        <w:t xml:space="preserve"> is not configured</w:t>
      </w:r>
      <w:r w:rsidR="00386B7C">
        <w:rPr>
          <w:rFonts w:cs="Times New Roman" w:hint="eastAsia"/>
        </w:rPr>
        <w:t>. It is proposed to send and LS to RAN2 and a draft LS is provided as a starting point for discussions.</w:t>
      </w:r>
    </w:p>
    <w:p w14:paraId="17538798" w14:textId="77777777" w:rsidR="00386B7C" w:rsidRDefault="00386B7C" w:rsidP="00386B7C">
      <w:pPr>
        <w:rPr>
          <w:b/>
        </w:rPr>
      </w:pPr>
      <w:r w:rsidRPr="006B311A">
        <w:rPr>
          <w:rFonts w:hint="eastAsia"/>
          <w:b/>
        </w:rPr>
        <w:t xml:space="preserve">Proposal: Send </w:t>
      </w:r>
      <w:proofErr w:type="gramStart"/>
      <w:r w:rsidRPr="006B311A">
        <w:rPr>
          <w:rFonts w:hint="eastAsia"/>
          <w:b/>
        </w:rPr>
        <w:t>an LS</w:t>
      </w:r>
      <w:proofErr w:type="gramEnd"/>
      <w:r w:rsidRPr="006B311A">
        <w:rPr>
          <w:rFonts w:hint="eastAsia"/>
          <w:b/>
        </w:rPr>
        <w:t xml:space="preserve"> to RAN2 to ask which </w:t>
      </w:r>
      <w:r w:rsidRPr="006B311A">
        <w:rPr>
          <w:b/>
          <w:i/>
          <w:iCs/>
        </w:rPr>
        <w:t>msg3-transformPrecoder</w:t>
      </w:r>
      <w:r w:rsidRPr="006B311A">
        <w:rPr>
          <w:rFonts w:hint="eastAsia"/>
          <w:b/>
        </w:rPr>
        <w:t xml:space="preserve"> is used to determine </w:t>
      </w:r>
      <w:r w:rsidRPr="006B311A">
        <w:rPr>
          <w:b/>
        </w:rPr>
        <w:t xml:space="preserve">waveform for PUSCH scheduled by </w:t>
      </w:r>
      <w:proofErr w:type="spellStart"/>
      <w:r w:rsidRPr="006B311A">
        <w:rPr>
          <w:b/>
        </w:rPr>
        <w:t>fallbackRAR</w:t>
      </w:r>
      <w:proofErr w:type="spellEnd"/>
      <w:r w:rsidRPr="006B311A">
        <w:rPr>
          <w:b/>
        </w:rPr>
        <w:t xml:space="preserve"> UL grant </w:t>
      </w:r>
      <w:r w:rsidRPr="006B311A">
        <w:rPr>
          <w:rFonts w:hint="eastAsia"/>
          <w:b/>
        </w:rPr>
        <w:t xml:space="preserve">and </w:t>
      </w:r>
      <w:proofErr w:type="spellStart"/>
      <w:r w:rsidRPr="006B311A">
        <w:rPr>
          <w:b/>
        </w:rPr>
        <w:t>MsgA</w:t>
      </w:r>
      <w:proofErr w:type="spellEnd"/>
      <w:r w:rsidRPr="006B311A">
        <w:rPr>
          <w:b/>
        </w:rPr>
        <w:t xml:space="preserve"> PUSCH when </w:t>
      </w:r>
      <w:proofErr w:type="spellStart"/>
      <w:r w:rsidRPr="006B311A">
        <w:rPr>
          <w:b/>
          <w:i/>
        </w:rPr>
        <w:t>msgA-TransformPrecoder</w:t>
      </w:r>
      <w:proofErr w:type="spellEnd"/>
      <w:r w:rsidRPr="006B311A">
        <w:rPr>
          <w:b/>
        </w:rPr>
        <w:t xml:space="preserve"> is not configured</w:t>
      </w:r>
      <w:r w:rsidRPr="006B311A">
        <w:rPr>
          <w:rFonts w:hint="eastAsia"/>
          <w:b/>
        </w:rPr>
        <w:t>.</w:t>
      </w:r>
    </w:p>
    <w:p w14:paraId="70671077" w14:textId="77777777" w:rsidR="00386B7C" w:rsidRPr="006B311A" w:rsidRDefault="00386B7C" w:rsidP="00386B7C">
      <w:pPr>
        <w:rPr>
          <w:b/>
        </w:rPr>
      </w:pP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5DEE0F27" w:rsidR="000471E2" w:rsidRDefault="000471E2" w:rsidP="00D8690A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6" w:name="_Ref172708497"/>
      <w:bookmarkStart w:id="7" w:name="_Ref114068667"/>
      <w:bookmarkStart w:id="8" w:name="_Ref114143752"/>
      <w:bookmarkStart w:id="9" w:name="_Ref178249519"/>
      <w:bookmarkStart w:id="10" w:name="_Ref411195401"/>
      <w:bookmarkStart w:id="11" w:name="_Ref101702155"/>
      <w:r w:rsidRPr="00355FEA">
        <w:rPr>
          <w:rFonts w:eastAsia="宋体" w:cs="Times New Roman"/>
          <w:kern w:val="0"/>
          <w:szCs w:val="21"/>
          <w:lang w:val="en-GB"/>
        </w:rPr>
        <w:t>R</w:t>
      </w:r>
      <w:r w:rsidR="005630F5" w:rsidRPr="00355FEA">
        <w:rPr>
          <w:rFonts w:eastAsia="宋体" w:cs="Times New Roman" w:hint="eastAsia"/>
          <w:kern w:val="0"/>
          <w:szCs w:val="21"/>
          <w:lang w:val="en-GB"/>
        </w:rPr>
        <w:t>1</w:t>
      </w:r>
      <w:r w:rsidRPr="00355FEA">
        <w:rPr>
          <w:rFonts w:eastAsia="宋体" w:cs="Times New Roman"/>
          <w:kern w:val="0"/>
          <w:szCs w:val="21"/>
          <w:lang w:val="en-GB"/>
        </w:rPr>
        <w:t>-2</w:t>
      </w:r>
      <w:r w:rsidR="00825079" w:rsidRPr="00355FEA">
        <w:rPr>
          <w:rFonts w:eastAsia="宋体" w:cs="Times New Roman" w:hint="eastAsia"/>
          <w:kern w:val="0"/>
          <w:szCs w:val="21"/>
          <w:lang w:val="en-GB"/>
        </w:rPr>
        <w:t>4</w:t>
      </w:r>
      <w:r w:rsidR="00355FEA" w:rsidRPr="00355FEA">
        <w:rPr>
          <w:rFonts w:eastAsia="宋体" w:cs="Times New Roman" w:hint="eastAsia"/>
          <w:kern w:val="0"/>
          <w:szCs w:val="21"/>
          <w:lang w:val="en-GB"/>
        </w:rPr>
        <w:t>0632</w:t>
      </w:r>
      <w:r w:rsidR="00D8690A">
        <w:rPr>
          <w:rFonts w:eastAsia="宋体" w:cs="Times New Roman" w:hint="eastAsia"/>
          <w:kern w:val="0"/>
          <w:szCs w:val="21"/>
          <w:lang w:val="en-GB"/>
        </w:rPr>
        <w:t>4</w:t>
      </w:r>
      <w:r w:rsidRPr="00355FEA">
        <w:rPr>
          <w:rFonts w:eastAsia="宋体" w:cs="Times New Roman"/>
          <w:kern w:val="0"/>
          <w:szCs w:val="21"/>
          <w:lang w:val="en-GB"/>
        </w:rPr>
        <w:t>,</w:t>
      </w:r>
      <w:bookmarkEnd w:id="6"/>
      <w:r w:rsidRPr="00355FEA">
        <w:rPr>
          <w:rFonts w:eastAsia="宋体" w:cs="Times New Roman"/>
          <w:kern w:val="0"/>
          <w:szCs w:val="21"/>
          <w:lang w:val="en-GB"/>
        </w:rPr>
        <w:t xml:space="preserve"> </w:t>
      </w:r>
      <w:bookmarkEnd w:id="7"/>
      <w:bookmarkEnd w:id="8"/>
      <w:r w:rsidR="00D8690A" w:rsidRPr="00D8690A">
        <w:rPr>
          <w:rFonts w:eastAsia="宋体" w:cs="Times New Roman"/>
          <w:kern w:val="0"/>
          <w:szCs w:val="21"/>
          <w:lang w:val="en-GB"/>
        </w:rPr>
        <w:t xml:space="preserve">UE procedure for applying transform </w:t>
      </w:r>
      <w:proofErr w:type="spellStart"/>
      <w:r w:rsidR="00D8690A" w:rsidRPr="00D8690A">
        <w:rPr>
          <w:rFonts w:eastAsia="宋体" w:cs="Times New Roman"/>
          <w:kern w:val="0"/>
          <w:szCs w:val="21"/>
          <w:lang w:val="en-GB"/>
        </w:rPr>
        <w:t>precoding</w:t>
      </w:r>
      <w:proofErr w:type="spellEnd"/>
      <w:r w:rsidR="00D8690A" w:rsidRPr="00D8690A">
        <w:rPr>
          <w:rFonts w:eastAsia="宋体" w:cs="Times New Roman"/>
          <w:kern w:val="0"/>
          <w:szCs w:val="21"/>
          <w:lang w:val="en-GB"/>
        </w:rPr>
        <w:t xml:space="preserve"> on PUSCH from Rel-17</w:t>
      </w:r>
      <w:r w:rsidR="00355FEA">
        <w:rPr>
          <w:rFonts w:eastAsia="宋体" w:cs="Times New Roman" w:hint="eastAsia"/>
          <w:kern w:val="0"/>
          <w:szCs w:val="21"/>
          <w:lang w:val="en-GB"/>
        </w:rPr>
        <w:t>, CATT, Nokia</w:t>
      </w:r>
      <w:bookmarkEnd w:id="9"/>
    </w:p>
    <w:p w14:paraId="6B78AB61" w14:textId="74A14002" w:rsidR="009C1E73" w:rsidRDefault="009C1E73" w:rsidP="009C1E73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2" w:name="_Ref178250478"/>
      <w:r w:rsidRPr="00355FEA">
        <w:rPr>
          <w:rFonts w:eastAsia="宋体" w:cs="Times New Roman"/>
          <w:kern w:val="0"/>
          <w:szCs w:val="21"/>
          <w:lang w:val="en-GB"/>
        </w:rPr>
        <w:t>R</w:t>
      </w:r>
      <w:r w:rsidRPr="00355FEA">
        <w:rPr>
          <w:rFonts w:eastAsia="宋体" w:cs="Times New Roman" w:hint="eastAsia"/>
          <w:kern w:val="0"/>
          <w:szCs w:val="21"/>
          <w:lang w:val="en-GB"/>
        </w:rPr>
        <w:t>1</w:t>
      </w:r>
      <w:r w:rsidRPr="00355FEA">
        <w:rPr>
          <w:rFonts w:eastAsia="宋体" w:cs="Times New Roman"/>
          <w:kern w:val="0"/>
          <w:szCs w:val="21"/>
          <w:lang w:val="en-GB"/>
        </w:rPr>
        <w:t>-2</w:t>
      </w:r>
      <w:r w:rsidRPr="00355FEA">
        <w:rPr>
          <w:rFonts w:eastAsia="宋体" w:cs="Times New Roman" w:hint="eastAsia"/>
          <w:kern w:val="0"/>
          <w:szCs w:val="21"/>
          <w:lang w:val="en-GB"/>
        </w:rPr>
        <w:t>40632</w:t>
      </w:r>
      <w:r>
        <w:rPr>
          <w:rFonts w:eastAsia="宋体" w:cs="Times New Roman" w:hint="eastAsia"/>
          <w:kern w:val="0"/>
          <w:szCs w:val="21"/>
          <w:lang w:val="en-GB"/>
        </w:rPr>
        <w:t>5</w:t>
      </w:r>
      <w:r w:rsidRPr="00355FEA">
        <w:rPr>
          <w:rFonts w:eastAsia="宋体" w:cs="Times New Roman"/>
          <w:kern w:val="0"/>
          <w:szCs w:val="21"/>
          <w:lang w:val="en-GB"/>
        </w:rPr>
        <w:t xml:space="preserve">, </w:t>
      </w:r>
      <w:r>
        <w:rPr>
          <w:rFonts w:hint="eastAsia"/>
        </w:rPr>
        <w:t xml:space="preserve">Clarification on </w:t>
      </w:r>
      <w:r w:rsidRPr="00A841F4">
        <w:t xml:space="preserve">UE procedure for applying transform </w:t>
      </w:r>
      <w:proofErr w:type="spellStart"/>
      <w:r w:rsidRPr="00A841F4">
        <w:t>precoding</w:t>
      </w:r>
      <w:proofErr w:type="spellEnd"/>
      <w:r w:rsidRPr="00A841F4">
        <w:t xml:space="preserve"> on PUSCH</w:t>
      </w:r>
      <w:r>
        <w:rPr>
          <w:rFonts w:eastAsia="宋体" w:cs="Times New Roman" w:hint="eastAsia"/>
          <w:kern w:val="0"/>
          <w:szCs w:val="21"/>
          <w:lang w:val="en-GB"/>
        </w:rPr>
        <w:t>, CATT, Nokia</w:t>
      </w:r>
      <w:bookmarkEnd w:id="12"/>
    </w:p>
    <w:p w14:paraId="0F0C30B7" w14:textId="57DC8D96" w:rsidR="00D8690A" w:rsidRPr="00D8690A" w:rsidRDefault="00D8690A" w:rsidP="00D8690A">
      <w:pPr>
        <w:pStyle w:val="a7"/>
        <w:numPr>
          <w:ilvl w:val="0"/>
          <w:numId w:val="1"/>
        </w:numPr>
        <w:ind w:firstLineChars="0"/>
        <w:rPr>
          <w:bCs/>
          <w:lang w:eastAsia="ko-KR"/>
        </w:rPr>
      </w:pPr>
      <w:bookmarkStart w:id="13" w:name="_Ref178249520"/>
      <w:r w:rsidRPr="00D8690A">
        <w:rPr>
          <w:bCs/>
          <w:lang w:eastAsia="ko-KR"/>
        </w:rPr>
        <w:t>R1-2407483</w:t>
      </w:r>
      <w:r>
        <w:rPr>
          <w:rFonts w:hint="eastAsia"/>
          <w:bCs/>
        </w:rPr>
        <w:t xml:space="preserve">, </w:t>
      </w:r>
      <w:r w:rsidRPr="00D8690A">
        <w:rPr>
          <w:bCs/>
          <w:lang w:eastAsia="ko-KR"/>
        </w:rPr>
        <w:t xml:space="preserve">Summary#2 of UE procedure for applying transform </w:t>
      </w:r>
      <w:proofErr w:type="spellStart"/>
      <w:r w:rsidRPr="00D8690A">
        <w:rPr>
          <w:bCs/>
          <w:lang w:eastAsia="ko-KR"/>
        </w:rPr>
        <w:t>precoding</w:t>
      </w:r>
      <w:proofErr w:type="spellEnd"/>
      <w:r w:rsidRPr="00D8690A">
        <w:rPr>
          <w:bCs/>
          <w:lang w:eastAsia="ko-KR"/>
        </w:rPr>
        <w:t xml:space="preserve"> on PUSCH</w:t>
      </w:r>
      <w:r>
        <w:rPr>
          <w:rFonts w:hint="eastAsia"/>
          <w:bCs/>
        </w:rPr>
        <w:t xml:space="preserve">, </w:t>
      </w:r>
      <w:r w:rsidRPr="00D8690A">
        <w:rPr>
          <w:bCs/>
          <w:lang w:eastAsia="ko-KR"/>
        </w:rPr>
        <w:t>Moderator (CATT)</w:t>
      </w:r>
      <w:bookmarkEnd w:id="13"/>
    </w:p>
    <w:p w14:paraId="4B6CC8EB" w14:textId="77777777" w:rsidR="00D8690A" w:rsidRDefault="00D8690A" w:rsidP="00D8690A">
      <w:pPr>
        <w:pStyle w:val="a7"/>
        <w:widowControl/>
        <w:spacing w:beforeLines="50" w:before="120"/>
        <w:ind w:left="420" w:firstLineChars="0" w:firstLine="0"/>
        <w:jc w:val="both"/>
        <w:rPr>
          <w:rFonts w:eastAsia="宋体" w:cs="Times New Roman"/>
          <w:kern w:val="0"/>
          <w:szCs w:val="21"/>
          <w:lang w:val="en-GB"/>
        </w:rPr>
      </w:pPr>
    </w:p>
    <w:bookmarkEnd w:id="10"/>
    <w:bookmarkEnd w:id="11"/>
    <w:p w14:paraId="72044102" w14:textId="77777777" w:rsidR="00837E2B" w:rsidRDefault="00837E2B" w:rsidP="00837E2B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sectPr w:rsidR="00837E2B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B06DA" w14:textId="77777777" w:rsidR="00D41629" w:rsidRDefault="00D41629" w:rsidP="00A578C0">
      <w:r>
        <w:separator/>
      </w:r>
    </w:p>
  </w:endnote>
  <w:endnote w:type="continuationSeparator" w:id="0">
    <w:p w14:paraId="305E880B" w14:textId="77777777" w:rsidR="00D41629" w:rsidRDefault="00D41629" w:rsidP="00A578C0">
      <w:r>
        <w:continuationSeparator/>
      </w:r>
    </w:p>
  </w:endnote>
  <w:endnote w:type="continuationNotice" w:id="1">
    <w:p w14:paraId="4E3A4479" w14:textId="77777777" w:rsidR="00D41629" w:rsidRDefault="00D41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89CF4" w14:textId="77777777" w:rsidR="00D41629" w:rsidRDefault="00D41629" w:rsidP="00A578C0">
      <w:r>
        <w:separator/>
      </w:r>
    </w:p>
  </w:footnote>
  <w:footnote w:type="continuationSeparator" w:id="0">
    <w:p w14:paraId="540462AE" w14:textId="77777777" w:rsidR="00D41629" w:rsidRDefault="00D41629" w:rsidP="00A578C0">
      <w:r>
        <w:continuationSeparator/>
      </w:r>
    </w:p>
  </w:footnote>
  <w:footnote w:type="continuationNotice" w:id="1">
    <w:p w14:paraId="112BCF66" w14:textId="77777777" w:rsidR="00D41629" w:rsidRDefault="00D416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4F64549"/>
    <w:multiLevelType w:val="hybridMultilevel"/>
    <w:tmpl w:val="AC66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>
    <w:nsid w:val="350079D4"/>
    <w:multiLevelType w:val="hybridMultilevel"/>
    <w:tmpl w:val="3A66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EDD32F0"/>
    <w:multiLevelType w:val="hybridMultilevel"/>
    <w:tmpl w:val="13A64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1"/>
  </w:num>
  <w:num w:numId="5">
    <w:abstractNumId w:val="14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13"/>
  </w:num>
  <w:num w:numId="11">
    <w:abstractNumId w:val="5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32E4"/>
    <w:rsid w:val="00073B73"/>
    <w:rsid w:val="00073DA0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10C"/>
    <w:rsid w:val="000B4617"/>
    <w:rsid w:val="000B4EC2"/>
    <w:rsid w:val="000B5383"/>
    <w:rsid w:val="000B6024"/>
    <w:rsid w:val="000B605C"/>
    <w:rsid w:val="000B771A"/>
    <w:rsid w:val="000B7F9D"/>
    <w:rsid w:val="000C01EF"/>
    <w:rsid w:val="000C08ED"/>
    <w:rsid w:val="000C233D"/>
    <w:rsid w:val="000C2633"/>
    <w:rsid w:val="000C3CDA"/>
    <w:rsid w:val="000C5044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12A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6BBA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17AE"/>
    <w:rsid w:val="00151B55"/>
    <w:rsid w:val="00152354"/>
    <w:rsid w:val="00154D5F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BEC"/>
    <w:rsid w:val="00182D44"/>
    <w:rsid w:val="001838BC"/>
    <w:rsid w:val="00183A20"/>
    <w:rsid w:val="00183ED5"/>
    <w:rsid w:val="001847AA"/>
    <w:rsid w:val="00185908"/>
    <w:rsid w:val="00185C9C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8B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4F8B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3BE1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56289"/>
    <w:rsid w:val="00260219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5EAF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E48"/>
    <w:rsid w:val="002B6801"/>
    <w:rsid w:val="002B69D8"/>
    <w:rsid w:val="002B717D"/>
    <w:rsid w:val="002B738A"/>
    <w:rsid w:val="002B785F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1245"/>
    <w:rsid w:val="002E1CD0"/>
    <w:rsid w:val="002E379E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86F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5FEA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56A5"/>
    <w:rsid w:val="00375AD1"/>
    <w:rsid w:val="00377713"/>
    <w:rsid w:val="0038031B"/>
    <w:rsid w:val="00381035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7C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662"/>
    <w:rsid w:val="003A2802"/>
    <w:rsid w:val="003A34A5"/>
    <w:rsid w:val="003A3F47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910"/>
    <w:rsid w:val="003E3FB8"/>
    <w:rsid w:val="003E4045"/>
    <w:rsid w:val="003E6314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3D08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18FD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3F5F"/>
    <w:rsid w:val="00444536"/>
    <w:rsid w:val="004448AA"/>
    <w:rsid w:val="004448B8"/>
    <w:rsid w:val="00444CE3"/>
    <w:rsid w:val="00445506"/>
    <w:rsid w:val="00445582"/>
    <w:rsid w:val="00445DD1"/>
    <w:rsid w:val="00447521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3CE4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0C89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646D"/>
    <w:rsid w:val="00516506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E5D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02A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57A8B"/>
    <w:rsid w:val="00560942"/>
    <w:rsid w:val="00560CEA"/>
    <w:rsid w:val="00561ABE"/>
    <w:rsid w:val="005623D1"/>
    <w:rsid w:val="00562777"/>
    <w:rsid w:val="005630F5"/>
    <w:rsid w:val="0056452D"/>
    <w:rsid w:val="0056480E"/>
    <w:rsid w:val="00564D41"/>
    <w:rsid w:val="005652E1"/>
    <w:rsid w:val="0056539C"/>
    <w:rsid w:val="00565E08"/>
    <w:rsid w:val="00565FC0"/>
    <w:rsid w:val="00566F38"/>
    <w:rsid w:val="00567848"/>
    <w:rsid w:val="00567BC8"/>
    <w:rsid w:val="00567C56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5FB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B098B"/>
    <w:rsid w:val="005B0C37"/>
    <w:rsid w:val="005B3D7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E87"/>
    <w:rsid w:val="005E066D"/>
    <w:rsid w:val="005E07AF"/>
    <w:rsid w:val="005E1173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84B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877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5F7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0C0"/>
    <w:rsid w:val="00617BFC"/>
    <w:rsid w:val="00617C5D"/>
    <w:rsid w:val="006206CC"/>
    <w:rsid w:val="0062137D"/>
    <w:rsid w:val="00621EE0"/>
    <w:rsid w:val="00622568"/>
    <w:rsid w:val="00623F63"/>
    <w:rsid w:val="00625123"/>
    <w:rsid w:val="006273F6"/>
    <w:rsid w:val="006319DE"/>
    <w:rsid w:val="006328E5"/>
    <w:rsid w:val="006331E1"/>
    <w:rsid w:val="006332D7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6B00"/>
    <w:rsid w:val="00657100"/>
    <w:rsid w:val="00657673"/>
    <w:rsid w:val="006578F6"/>
    <w:rsid w:val="00660D41"/>
    <w:rsid w:val="00661182"/>
    <w:rsid w:val="00661B19"/>
    <w:rsid w:val="00663389"/>
    <w:rsid w:val="00663F0E"/>
    <w:rsid w:val="00665377"/>
    <w:rsid w:val="00665989"/>
    <w:rsid w:val="00666771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11A"/>
    <w:rsid w:val="006B375B"/>
    <w:rsid w:val="006B3788"/>
    <w:rsid w:val="006B3A4C"/>
    <w:rsid w:val="006B3D96"/>
    <w:rsid w:val="006B483F"/>
    <w:rsid w:val="006B5CC6"/>
    <w:rsid w:val="006B6A13"/>
    <w:rsid w:val="006B6A62"/>
    <w:rsid w:val="006B7952"/>
    <w:rsid w:val="006C0F30"/>
    <w:rsid w:val="006C2D74"/>
    <w:rsid w:val="006C32F0"/>
    <w:rsid w:val="006C343C"/>
    <w:rsid w:val="006C45C4"/>
    <w:rsid w:val="006C5B6F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DE9"/>
    <w:rsid w:val="006E1ECB"/>
    <w:rsid w:val="006E1F5F"/>
    <w:rsid w:val="006E20AF"/>
    <w:rsid w:val="006E27B4"/>
    <w:rsid w:val="006E693B"/>
    <w:rsid w:val="006F064C"/>
    <w:rsid w:val="006F12B7"/>
    <w:rsid w:val="006F31D3"/>
    <w:rsid w:val="006F35F0"/>
    <w:rsid w:val="006F3D44"/>
    <w:rsid w:val="006F3DEC"/>
    <w:rsid w:val="006F4106"/>
    <w:rsid w:val="006F4B31"/>
    <w:rsid w:val="006F4E90"/>
    <w:rsid w:val="006F5A74"/>
    <w:rsid w:val="006F618F"/>
    <w:rsid w:val="006F696F"/>
    <w:rsid w:val="006F774D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D12"/>
    <w:rsid w:val="00710E8C"/>
    <w:rsid w:val="00712C53"/>
    <w:rsid w:val="00712CF3"/>
    <w:rsid w:val="0071303C"/>
    <w:rsid w:val="007146DF"/>
    <w:rsid w:val="007154D5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4DE2"/>
    <w:rsid w:val="00725001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26E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27A0"/>
    <w:rsid w:val="0076324A"/>
    <w:rsid w:val="007637F9"/>
    <w:rsid w:val="0076424F"/>
    <w:rsid w:val="00764B4D"/>
    <w:rsid w:val="00764D72"/>
    <w:rsid w:val="00764E73"/>
    <w:rsid w:val="00764F75"/>
    <w:rsid w:val="0076606B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4072"/>
    <w:rsid w:val="00774A53"/>
    <w:rsid w:val="00774EA5"/>
    <w:rsid w:val="007757BD"/>
    <w:rsid w:val="007759F1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50F8"/>
    <w:rsid w:val="007B6297"/>
    <w:rsid w:val="007B62C6"/>
    <w:rsid w:val="007B79B5"/>
    <w:rsid w:val="007B7E22"/>
    <w:rsid w:val="007C0C70"/>
    <w:rsid w:val="007C3472"/>
    <w:rsid w:val="007C3648"/>
    <w:rsid w:val="007C3C8C"/>
    <w:rsid w:val="007C449B"/>
    <w:rsid w:val="007C4812"/>
    <w:rsid w:val="007C4BBB"/>
    <w:rsid w:val="007C6006"/>
    <w:rsid w:val="007C66A6"/>
    <w:rsid w:val="007C795F"/>
    <w:rsid w:val="007D0408"/>
    <w:rsid w:val="007D0820"/>
    <w:rsid w:val="007D0FEC"/>
    <w:rsid w:val="007D1C04"/>
    <w:rsid w:val="007D2164"/>
    <w:rsid w:val="007D27B6"/>
    <w:rsid w:val="007D2DED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37E2B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08B9"/>
    <w:rsid w:val="008D1669"/>
    <w:rsid w:val="008D3447"/>
    <w:rsid w:val="008D3D73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B3A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2789"/>
    <w:rsid w:val="009133A3"/>
    <w:rsid w:val="0091422B"/>
    <w:rsid w:val="00914778"/>
    <w:rsid w:val="009151F2"/>
    <w:rsid w:val="0091587E"/>
    <w:rsid w:val="00915B1A"/>
    <w:rsid w:val="00915EBD"/>
    <w:rsid w:val="009163B1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6968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C09"/>
    <w:rsid w:val="009C1E73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150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61B6"/>
    <w:rsid w:val="00A6787A"/>
    <w:rsid w:val="00A67977"/>
    <w:rsid w:val="00A67D51"/>
    <w:rsid w:val="00A67DB7"/>
    <w:rsid w:val="00A71713"/>
    <w:rsid w:val="00A71890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27"/>
    <w:rsid w:val="00A8056B"/>
    <w:rsid w:val="00A8057B"/>
    <w:rsid w:val="00A80A89"/>
    <w:rsid w:val="00A80B54"/>
    <w:rsid w:val="00A8140F"/>
    <w:rsid w:val="00A819A9"/>
    <w:rsid w:val="00A82D52"/>
    <w:rsid w:val="00A8365B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2A9D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3361"/>
    <w:rsid w:val="00AF4F07"/>
    <w:rsid w:val="00AF4F5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1966"/>
    <w:rsid w:val="00B1411E"/>
    <w:rsid w:val="00B152E2"/>
    <w:rsid w:val="00B15595"/>
    <w:rsid w:val="00B1746D"/>
    <w:rsid w:val="00B17B8A"/>
    <w:rsid w:val="00B21254"/>
    <w:rsid w:val="00B213A7"/>
    <w:rsid w:val="00B219CA"/>
    <w:rsid w:val="00B22887"/>
    <w:rsid w:val="00B22E7D"/>
    <w:rsid w:val="00B23087"/>
    <w:rsid w:val="00B23FA8"/>
    <w:rsid w:val="00B25DA3"/>
    <w:rsid w:val="00B25E56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F5E"/>
    <w:rsid w:val="00B45F15"/>
    <w:rsid w:val="00B4662E"/>
    <w:rsid w:val="00B468B0"/>
    <w:rsid w:val="00B476F9"/>
    <w:rsid w:val="00B509C9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55EAD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1D9"/>
    <w:rsid w:val="00B94576"/>
    <w:rsid w:val="00B94BD6"/>
    <w:rsid w:val="00B94C56"/>
    <w:rsid w:val="00B94E13"/>
    <w:rsid w:val="00B95496"/>
    <w:rsid w:val="00B95DB8"/>
    <w:rsid w:val="00B96ED5"/>
    <w:rsid w:val="00B972BD"/>
    <w:rsid w:val="00B974BC"/>
    <w:rsid w:val="00B97B7A"/>
    <w:rsid w:val="00B97DAC"/>
    <w:rsid w:val="00BA0E8F"/>
    <w:rsid w:val="00BA1042"/>
    <w:rsid w:val="00BA1BB6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AAB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C7B10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4B3C"/>
    <w:rsid w:val="00BE5F81"/>
    <w:rsid w:val="00BE6F71"/>
    <w:rsid w:val="00BF0704"/>
    <w:rsid w:val="00BF07D6"/>
    <w:rsid w:val="00BF1087"/>
    <w:rsid w:val="00BF1A55"/>
    <w:rsid w:val="00BF1F30"/>
    <w:rsid w:val="00BF1FE8"/>
    <w:rsid w:val="00BF20C6"/>
    <w:rsid w:val="00BF223C"/>
    <w:rsid w:val="00BF2400"/>
    <w:rsid w:val="00BF251A"/>
    <w:rsid w:val="00BF2C12"/>
    <w:rsid w:val="00BF2CAC"/>
    <w:rsid w:val="00BF4EB4"/>
    <w:rsid w:val="00BF5376"/>
    <w:rsid w:val="00BF74F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68CE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5C06"/>
    <w:rsid w:val="00C55F39"/>
    <w:rsid w:val="00C56946"/>
    <w:rsid w:val="00C56953"/>
    <w:rsid w:val="00C56CB2"/>
    <w:rsid w:val="00C604B6"/>
    <w:rsid w:val="00C6197E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113C"/>
    <w:rsid w:val="00CA2692"/>
    <w:rsid w:val="00CA4884"/>
    <w:rsid w:val="00CA48F7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B7FF9"/>
    <w:rsid w:val="00CC03DC"/>
    <w:rsid w:val="00CC19B0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0B3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29B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57C8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629"/>
    <w:rsid w:val="00D41E78"/>
    <w:rsid w:val="00D42325"/>
    <w:rsid w:val="00D4236F"/>
    <w:rsid w:val="00D42A98"/>
    <w:rsid w:val="00D4366D"/>
    <w:rsid w:val="00D43EF4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8A0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90A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4BD4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B0C"/>
    <w:rsid w:val="00E3033D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6E49"/>
    <w:rsid w:val="00E873C3"/>
    <w:rsid w:val="00E90156"/>
    <w:rsid w:val="00E90A08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777A"/>
    <w:rsid w:val="00EE7E96"/>
    <w:rsid w:val="00EF2716"/>
    <w:rsid w:val="00EF3F98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715"/>
    <w:rsid w:val="00F378E1"/>
    <w:rsid w:val="00F37ACD"/>
    <w:rsid w:val="00F4036E"/>
    <w:rsid w:val="00F403A7"/>
    <w:rsid w:val="00F407E6"/>
    <w:rsid w:val="00F40D02"/>
    <w:rsid w:val="00F41BE3"/>
    <w:rsid w:val="00F41CF4"/>
    <w:rsid w:val="00F43A73"/>
    <w:rsid w:val="00F43CD3"/>
    <w:rsid w:val="00F43F55"/>
    <w:rsid w:val="00F4579A"/>
    <w:rsid w:val="00F45EE7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BA9"/>
    <w:rsid w:val="00F67FE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2D5B"/>
    <w:rsid w:val="00FA4590"/>
    <w:rsid w:val="00FA46D8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7105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6F04"/>
    <w:rsid w:val="00FC7E00"/>
    <w:rsid w:val="00FD079C"/>
    <w:rsid w:val="00FD1CC8"/>
    <w:rsid w:val="00FD2FA7"/>
    <w:rsid w:val="00FD3856"/>
    <w:rsid w:val="00FD3AC5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99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99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3.jpg@01DAB7FC.BD948600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20519-9196-43AD-9035-0475E6BFAE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58F4B9-8FFF-491B-BB70-52FF0FD531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34C67-F492-486A-ADC3-0F61374C4F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6EA54A-6439-4E4E-B3A9-50EF3D6DA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1685</Words>
  <Characters>9605</Characters>
  <Application>Microsoft Office Word</Application>
  <DocSecurity>0</DocSecurity>
  <Lines>80</Lines>
  <Paragraphs>22</Paragraphs>
  <ScaleCrop>false</ScaleCrop>
  <Company>CATT</Company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17</cp:revision>
  <dcterms:created xsi:type="dcterms:W3CDTF">2024-07-26T01:18:00Z</dcterms:created>
  <dcterms:modified xsi:type="dcterms:W3CDTF">2024-09-29T00:19:00Z</dcterms:modified>
</cp:coreProperties>
</file>