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723D2" w14:textId="4EE936B7" w:rsidR="00435B67" w:rsidRPr="004E1889" w:rsidRDefault="00000000">
      <w:pPr>
        <w:pStyle w:val="TdocHeader2"/>
        <w:ind w:right="2"/>
        <w:rPr>
          <w:rFonts w:ascii="Times New Roman" w:hAnsi="Times New Roman"/>
          <w:bCs/>
          <w:sz w:val="24"/>
          <w:szCs w:val="24"/>
          <w:lang w:val="de-DE"/>
        </w:rPr>
      </w:pPr>
      <w:bookmarkStart w:id="0" w:name="OLE_LINK3"/>
      <w:bookmarkStart w:id="1" w:name="OLE_LINK4"/>
      <w:bookmarkStart w:id="2" w:name="_Toc120549591"/>
      <w:r w:rsidRPr="004E1889">
        <w:rPr>
          <w:rFonts w:ascii="Times New Roman" w:hAnsi="Times New Roman"/>
          <w:bCs/>
          <w:sz w:val="24"/>
          <w:szCs w:val="24"/>
          <w:lang w:val="de-DE"/>
        </w:rPr>
        <w:t>3GPP TSG RAN WG1 #11</w:t>
      </w:r>
      <w:r w:rsidRPr="004E1889">
        <w:rPr>
          <w:rFonts w:ascii="Times New Roman" w:hAnsi="Times New Roman" w:hint="eastAsia"/>
          <w:bCs/>
          <w:sz w:val="24"/>
          <w:szCs w:val="24"/>
          <w:lang w:val="de-DE"/>
        </w:rPr>
        <w:t>8</w:t>
      </w:r>
      <w:r w:rsidR="004E1889" w:rsidRPr="004E1889">
        <w:rPr>
          <w:rFonts w:ascii="Times New Roman" w:hAnsi="Times New Roman" w:hint="eastAsia"/>
          <w:bCs/>
          <w:sz w:val="24"/>
          <w:szCs w:val="24"/>
          <w:lang w:val="de-DE"/>
        </w:rPr>
        <w:t>bis</w:t>
      </w:r>
      <w:r w:rsidRPr="004E1889">
        <w:rPr>
          <w:rFonts w:ascii="Times New Roman" w:hAnsi="Times New Roman"/>
          <w:bCs/>
          <w:sz w:val="24"/>
          <w:szCs w:val="24"/>
          <w:lang w:val="de-DE"/>
        </w:rPr>
        <w:tab/>
      </w:r>
      <w:r w:rsidR="00C44122" w:rsidRPr="00C44122">
        <w:rPr>
          <w:rFonts w:ascii="Times New Roman" w:hAnsi="Times New Roman"/>
          <w:bCs/>
          <w:sz w:val="24"/>
          <w:szCs w:val="24"/>
          <w:lang w:val="de-DE"/>
        </w:rPr>
        <w:t>R1-2407890</w:t>
      </w:r>
    </w:p>
    <w:p w14:paraId="1865EB62" w14:textId="740CFDB2" w:rsidR="00435B67" w:rsidRDefault="00D528D5">
      <w:pPr>
        <w:rPr>
          <w:rFonts w:eastAsiaTheme="minorEastAsia"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</w:rPr>
        <w:t>Hefei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</w:rPr>
        <w:t>China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711F97" w:rsidRPr="00711F97">
        <w:rPr>
          <w:rFonts w:eastAsiaTheme="minorEastAsia" w:cs="Arial"/>
          <w:b/>
          <w:bCs/>
          <w:sz w:val="24"/>
          <w:szCs w:val="24"/>
          <w:lang w:val="en-GB"/>
        </w:rPr>
        <w:t>October 14</w:t>
      </w:r>
      <w:r w:rsidR="00711F97" w:rsidRPr="00711F97">
        <w:rPr>
          <w:rFonts w:eastAsiaTheme="minorEastAsia" w:cs="Arial" w:hint="eastAsia"/>
          <w:b/>
          <w:bCs/>
          <w:sz w:val="24"/>
          <w:szCs w:val="24"/>
          <w:vertAlign w:val="superscript"/>
          <w:lang w:val="en-GB"/>
        </w:rPr>
        <w:t>th</w:t>
      </w:r>
      <w:r w:rsidR="00711F97" w:rsidRPr="00711F97">
        <w:rPr>
          <w:rFonts w:eastAsiaTheme="minorEastAsia" w:cs="Arial"/>
          <w:b/>
          <w:bCs/>
          <w:sz w:val="24"/>
          <w:szCs w:val="24"/>
          <w:lang w:val="en-GB"/>
        </w:rPr>
        <w:t xml:space="preserve"> – 18</w:t>
      </w:r>
      <w:r w:rsidR="00711F97" w:rsidRPr="00711F97">
        <w:rPr>
          <w:rFonts w:eastAsiaTheme="minorEastAsia" w:cs="Arial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>, 2024</w:t>
      </w:r>
    </w:p>
    <w:p w14:paraId="1903DC02" w14:textId="77777777" w:rsidR="00435B67" w:rsidRDefault="00435B67">
      <w:pPr>
        <w:rPr>
          <w:rFonts w:eastAsiaTheme="minorEastAsia"/>
          <w:b/>
          <w:bCs/>
          <w:sz w:val="28"/>
        </w:rPr>
      </w:pPr>
    </w:p>
    <w:p w14:paraId="441BF532" w14:textId="77777777" w:rsidR="00435B67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Source: </w:t>
      </w:r>
      <w:r>
        <w:rPr>
          <w:rFonts w:ascii="Times New Roman" w:hAnsi="Times New Roman"/>
          <w:sz w:val="24"/>
          <w:szCs w:val="24"/>
        </w:rPr>
        <w:tab/>
        <w:t>CMCC</w:t>
      </w:r>
    </w:p>
    <w:p w14:paraId="7F9A490A" w14:textId="097E15DF" w:rsidR="00435B67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</w:rPr>
        <w:tab/>
      </w:r>
      <w:r w:rsidR="002023C6" w:rsidRPr="002023C6">
        <w:rPr>
          <w:rFonts w:ascii="Times New Roman" w:hAnsi="Times New Roman"/>
          <w:sz w:val="24"/>
          <w:szCs w:val="24"/>
        </w:rPr>
        <w:t>Discussion on RAN4 LS on clarification of TR 38.858</w:t>
      </w:r>
    </w:p>
    <w:p w14:paraId="5CF10895" w14:textId="5CDCFBEF" w:rsidR="00435B67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7A7043">
        <w:rPr>
          <w:rFonts w:ascii="Times New Roman" w:hAnsi="Times New Roman" w:hint="eastAsia"/>
          <w:sz w:val="24"/>
          <w:szCs w:val="24"/>
        </w:rPr>
        <w:t>5</w:t>
      </w:r>
    </w:p>
    <w:p w14:paraId="25E31106" w14:textId="77777777" w:rsidR="00435B67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</w:rPr>
        <w:tab/>
        <w:t>Discussion &amp; Decision</w:t>
      </w:r>
    </w:p>
    <w:bookmarkEnd w:id="0"/>
    <w:bookmarkEnd w:id="1"/>
    <w:p w14:paraId="1310E54E" w14:textId="77777777" w:rsidR="00435B67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Introduction</w:t>
      </w:r>
      <w:bookmarkEnd w:id="2"/>
    </w:p>
    <w:p w14:paraId="7C99EB97" w14:textId="3975AF1D" w:rsidR="007A7043" w:rsidRPr="007A7043" w:rsidRDefault="007A7043" w:rsidP="007A7043">
      <w:pPr>
        <w:rPr>
          <w:lang w:val="en-GB"/>
        </w:rPr>
      </w:pPr>
      <w:r w:rsidRPr="007A7043">
        <w:rPr>
          <w:rFonts w:hint="eastAsia"/>
          <w:lang w:val="en-GB"/>
        </w:rPr>
        <w:t>RAN4 send a LS</w:t>
      </w:r>
      <w:r w:rsidR="002B43C3">
        <w:rPr>
          <w:rFonts w:hint="eastAsia"/>
          <w:lang w:val="en-GB"/>
        </w:rPr>
        <w:t xml:space="preserve"> </w:t>
      </w:r>
      <w:r w:rsidRPr="007A7043">
        <w:rPr>
          <w:rFonts w:hint="eastAsia"/>
          <w:lang w:val="en-GB"/>
        </w:rPr>
        <w:t xml:space="preserve">to RAN1 about </w:t>
      </w:r>
      <w:r w:rsidRPr="007A7043">
        <w:rPr>
          <w:lang w:val="en-GB"/>
        </w:rPr>
        <w:t>clarification of section 12.2.1 of TR 38.858</w:t>
      </w:r>
      <w:r w:rsidR="002B43C3">
        <w:rPr>
          <w:rFonts w:hint="eastAsia"/>
          <w:lang w:val="en-GB"/>
        </w:rPr>
        <w:t xml:space="preserve"> [1]</w:t>
      </w:r>
      <w:r w:rsidRPr="007A7043">
        <w:rPr>
          <w:rFonts w:hint="eastAsia"/>
          <w:lang w:val="en-GB"/>
        </w:rPr>
        <w:t xml:space="preserve">, and </w:t>
      </w:r>
      <w:r w:rsidRPr="007A7043">
        <w:t>respectfully asks the RAN1 editor to modify TR 38.858.</w:t>
      </w:r>
      <w:r w:rsidR="002B43C3">
        <w:rPr>
          <w:rFonts w:hint="eastAsia"/>
        </w:rPr>
        <w:t xml:space="preserve"> In this </w:t>
      </w:r>
      <w:r w:rsidR="002B43C3">
        <w:t>contribution</w:t>
      </w:r>
      <w:r w:rsidR="002B43C3">
        <w:rPr>
          <w:rFonts w:hint="eastAsia"/>
        </w:rPr>
        <w:t>, we will discuss this LS.</w:t>
      </w:r>
    </w:p>
    <w:p w14:paraId="1ACAD54A" w14:textId="314E3EE0" w:rsidR="00435B67" w:rsidRDefault="003A360F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 w:hint="eastAsia"/>
          <w:bCs/>
          <w:kern w:val="32"/>
          <w:sz w:val="32"/>
          <w:szCs w:val="32"/>
          <w:lang w:val="en-GB"/>
        </w:rPr>
        <w:t>Discussion</w:t>
      </w:r>
    </w:p>
    <w:p w14:paraId="0EF900CD" w14:textId="44F4ABC0" w:rsidR="003A360F" w:rsidRDefault="00730125" w:rsidP="003A360F">
      <w:r>
        <w:rPr>
          <w:lang w:val="en-GB"/>
        </w:rPr>
        <w:t>In</w:t>
      </w:r>
      <w:r>
        <w:rPr>
          <w:rFonts w:hint="eastAsia"/>
          <w:lang w:val="en-GB"/>
        </w:rPr>
        <w:t xml:space="preserve"> RAN4#112 meeting, the CR on </w:t>
      </w:r>
      <w:r>
        <w:t xml:space="preserve">regulatory aspects for deploying SBFD in </w:t>
      </w:r>
      <w:r w:rsidRPr="00B4798E">
        <w:t>North America</w:t>
      </w:r>
      <w:r>
        <w:rPr>
          <w:rFonts w:hint="eastAsia"/>
        </w:rPr>
        <w:t xml:space="preserve"> for </w:t>
      </w:r>
      <w:r w:rsidRPr="00B4798E">
        <w:t xml:space="preserve">TR 38.858 </w:t>
      </w:r>
      <w:r>
        <w:t>clause</w:t>
      </w:r>
      <w:r w:rsidRPr="00B4798E">
        <w:t xml:space="preserve"> 12.2.</w:t>
      </w:r>
      <w:r>
        <w:rPr>
          <w:rFonts w:hint="eastAsia"/>
        </w:rPr>
        <w:t xml:space="preserve">1 was approved </w:t>
      </w:r>
      <w:r w:rsidR="00FB6A0B">
        <w:rPr>
          <w:rFonts w:hint="eastAsia"/>
        </w:rPr>
        <w:t xml:space="preserve">as </w:t>
      </w:r>
      <w:r>
        <w:rPr>
          <w:rFonts w:hint="eastAsia"/>
        </w:rPr>
        <w:t xml:space="preserve">in [2], </w:t>
      </w:r>
      <w:r>
        <w:t>which</w:t>
      </w:r>
      <w:r>
        <w:rPr>
          <w:rFonts w:hint="eastAsia"/>
        </w:rPr>
        <w:t xml:space="preserve"> </w:t>
      </w:r>
      <w:r>
        <w:t xml:space="preserve">further clarify </w:t>
      </w:r>
      <w:r w:rsidRPr="00E42E25">
        <w:t>SBFD coexistence</w:t>
      </w:r>
      <w:r>
        <w:t xml:space="preserve"> by adding the following</w:t>
      </w:r>
      <w:r w:rsidRPr="00B4798E">
        <w:t xml:space="preserve"> sentence </w:t>
      </w:r>
      <w:r>
        <w:t>at the end of clause 12.2.1</w:t>
      </w:r>
      <w:r w:rsidR="00FB6A0B">
        <w:rPr>
          <w:rFonts w:hint="eastAsia"/>
        </w:rPr>
        <w:t>:</w:t>
      </w:r>
    </w:p>
    <w:p w14:paraId="5A2E8A98" w14:textId="15BF42C6" w:rsidR="00730125" w:rsidRDefault="00730125" w:rsidP="003A360F">
      <w:pPr>
        <w:rPr>
          <w:i/>
          <w:iCs/>
        </w:rPr>
      </w:pPr>
      <w:r w:rsidRPr="00730125">
        <w:rPr>
          <w:i/>
          <w:iCs/>
        </w:rPr>
        <w:t>“</w:t>
      </w:r>
      <w:r w:rsidRPr="00730125">
        <w:rPr>
          <w:b/>
          <w:bCs/>
          <w:i/>
          <w:iCs/>
        </w:rPr>
        <w:t>Therefore, it is expected that new SBFD operators in AMBIT band or in C-Band will seek a fair coexistence with legacy TDD operating in CBRS band.</w:t>
      </w:r>
      <w:r w:rsidRPr="00730125">
        <w:rPr>
          <w:i/>
          <w:iCs/>
        </w:rPr>
        <w:t>”</w:t>
      </w:r>
    </w:p>
    <w:p w14:paraId="21CA9CE6" w14:textId="77777777" w:rsidR="00982A85" w:rsidRDefault="00982A85" w:rsidP="003A360F">
      <w:pPr>
        <w:rPr>
          <w:i/>
          <w:iCs/>
        </w:rPr>
      </w:pPr>
    </w:p>
    <w:p w14:paraId="0437FEEF" w14:textId="413BE501" w:rsidR="007A7043" w:rsidRDefault="00730125" w:rsidP="003A360F">
      <w:r w:rsidRPr="005D17DD">
        <w:t xml:space="preserve">Since RAN1 owns TR 38.858 and RAN4 owns sub-clause 12.2.1, RAN4 </w:t>
      </w:r>
      <w:r>
        <w:t>further</w:t>
      </w:r>
      <w:r>
        <w:rPr>
          <w:rFonts w:hint="eastAsia"/>
        </w:rPr>
        <w:t xml:space="preserve"> sent</w:t>
      </w:r>
      <w:r w:rsidRPr="005D17DD">
        <w:t xml:space="preserve"> an LS</w:t>
      </w:r>
      <w:r>
        <w:rPr>
          <w:rFonts w:hint="eastAsia"/>
        </w:rPr>
        <w:t xml:space="preserve"> t</w:t>
      </w:r>
      <w:r w:rsidRPr="005D17DD">
        <w:t>o RAN1</w:t>
      </w:r>
      <w:r>
        <w:rPr>
          <w:rFonts w:hint="eastAsia"/>
        </w:rPr>
        <w:t xml:space="preserve"> [1]</w:t>
      </w:r>
      <w:r w:rsidRPr="005D17DD">
        <w:t xml:space="preserve"> for final approval</w:t>
      </w:r>
      <w:r w:rsidR="00677F3B">
        <w:rPr>
          <w:rFonts w:hint="eastAsia"/>
        </w:rPr>
        <w:t xml:space="preserve"> of</w:t>
      </w:r>
      <w:r w:rsidR="00982A85">
        <w:rPr>
          <w:rFonts w:hint="eastAsia"/>
        </w:rPr>
        <w:t xml:space="preserve"> the endorsed draft TP</w:t>
      </w:r>
      <w:r w:rsidRPr="005D17DD">
        <w:t>.</w:t>
      </w:r>
      <w:r>
        <w:rPr>
          <w:rFonts w:hint="eastAsia"/>
        </w:rPr>
        <w:t xml:space="preserve"> </w:t>
      </w:r>
      <w:r w:rsidR="00C82329">
        <w:rPr>
          <w:rFonts w:hint="eastAsia"/>
        </w:rPr>
        <w:t>A</w:t>
      </w:r>
      <w:r>
        <w:rPr>
          <w:rFonts w:hint="eastAsia"/>
        </w:rPr>
        <w:t>s the editor of TR 38.858</w:t>
      </w:r>
      <w:r w:rsidR="00D43035">
        <w:rPr>
          <w:rFonts w:hint="eastAsia"/>
        </w:rPr>
        <w:t>, we</w:t>
      </w:r>
      <w:r>
        <w:rPr>
          <w:rFonts w:hint="eastAsia"/>
        </w:rPr>
        <w:t xml:space="preserve"> prepare the draft CR</w:t>
      </w:r>
      <w:r w:rsidR="00081F8E">
        <w:rPr>
          <w:rFonts w:hint="eastAsia"/>
        </w:rPr>
        <w:t xml:space="preserve"> based on the endorsed TP from RAN4 </w:t>
      </w:r>
      <w:r>
        <w:rPr>
          <w:rFonts w:hint="eastAsia"/>
        </w:rPr>
        <w:t xml:space="preserve">as </w:t>
      </w:r>
      <w:r w:rsidR="008675D4">
        <w:rPr>
          <w:rFonts w:hint="eastAsia"/>
        </w:rPr>
        <w:t xml:space="preserve">in </w:t>
      </w:r>
      <w:r>
        <w:rPr>
          <w:rFonts w:hint="eastAsia"/>
        </w:rPr>
        <w:t xml:space="preserve">[3] and think it </w:t>
      </w:r>
      <w:r w:rsidR="00754995">
        <w:rPr>
          <w:rFonts w:hint="eastAsia"/>
        </w:rPr>
        <w:t>is</w:t>
      </w:r>
      <w:r>
        <w:rPr>
          <w:rFonts w:hint="eastAsia"/>
        </w:rPr>
        <w:t xml:space="preserve"> </w:t>
      </w:r>
      <w:r w:rsidR="007D63D2">
        <w:t>approvable</w:t>
      </w:r>
      <w:r w:rsidR="00081F8E">
        <w:rPr>
          <w:rFonts w:hint="eastAsia"/>
        </w:rPr>
        <w:t xml:space="preserve"> from RAN1</w:t>
      </w:r>
      <w:r w:rsidR="00081F8E">
        <w:t>’</w:t>
      </w:r>
      <w:r w:rsidR="00081F8E">
        <w:rPr>
          <w:rFonts w:hint="eastAsia"/>
        </w:rPr>
        <w:t xml:space="preserve">s </w:t>
      </w:r>
      <w:r w:rsidR="00DA2298">
        <w:t>perspective</w:t>
      </w:r>
      <w:r>
        <w:rPr>
          <w:rFonts w:hint="eastAsia"/>
        </w:rPr>
        <w:t>.</w:t>
      </w:r>
    </w:p>
    <w:p w14:paraId="594498F6" w14:textId="77777777" w:rsidR="00DA2298" w:rsidRDefault="00DA2298" w:rsidP="003A360F"/>
    <w:p w14:paraId="08771599" w14:textId="5427AE0C" w:rsidR="00522A1C" w:rsidRPr="00522A1C" w:rsidRDefault="00522A1C" w:rsidP="003A360F">
      <w:pPr>
        <w:rPr>
          <w:rFonts w:eastAsiaTheme="minorEastAsia"/>
        </w:rPr>
      </w:pPr>
      <w:r>
        <w:rPr>
          <w:rFonts w:eastAsiaTheme="minorEastAsia" w:hint="eastAsia"/>
          <w:b/>
          <w:bCs/>
        </w:rPr>
        <w:t xml:space="preserve">Proposal 1. Endorse the CR in </w:t>
      </w:r>
      <w:r w:rsidR="00984E8B" w:rsidRPr="00984E8B">
        <w:rPr>
          <w:rFonts w:eastAsiaTheme="minorEastAsia"/>
          <w:b/>
          <w:bCs/>
          <w:lang w:val="en-GB"/>
        </w:rPr>
        <w:t>R1-2407891</w:t>
      </w:r>
      <w:r>
        <w:rPr>
          <w:rFonts w:eastAsiaTheme="minorEastAsia" w:hint="eastAsia"/>
          <w:b/>
          <w:bCs/>
        </w:rPr>
        <w:t xml:space="preserve"> to capture the endorsed TP from RAN4.</w:t>
      </w:r>
    </w:p>
    <w:p w14:paraId="68C28C27" w14:textId="05F116DF" w:rsidR="00435B67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Conclusion</w:t>
      </w:r>
    </w:p>
    <w:p w14:paraId="0A879787" w14:textId="4220B3DB" w:rsidR="00435B67" w:rsidRDefault="00000000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this contribution, we discussed </w:t>
      </w:r>
      <w:r w:rsidR="007A096A">
        <w:rPr>
          <w:rFonts w:eastAsiaTheme="minorEastAsia" w:hint="eastAsia"/>
          <w:lang w:val="en-GB"/>
        </w:rPr>
        <w:t xml:space="preserve">the </w:t>
      </w:r>
      <w:r w:rsidR="00236EE7">
        <w:rPr>
          <w:rFonts w:eastAsiaTheme="minorEastAsia" w:hint="eastAsia"/>
          <w:lang w:val="en-GB"/>
        </w:rPr>
        <w:t>LS from RAN4</w:t>
      </w:r>
      <w:r>
        <w:rPr>
          <w:rFonts w:eastAsiaTheme="minorEastAsia"/>
          <w:lang w:val="en-GB"/>
        </w:rPr>
        <w:t>, and the following proposal</w:t>
      </w:r>
      <w:r>
        <w:rPr>
          <w:rFonts w:eastAsiaTheme="minorEastAsia"/>
        </w:rPr>
        <w:t xml:space="preserve"> </w:t>
      </w:r>
      <w:r w:rsidR="00236EE7">
        <w:rPr>
          <w:rFonts w:eastAsiaTheme="minorEastAsia" w:hint="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/>
          <w:lang w:val="en-GB"/>
        </w:rPr>
        <w:t>made.</w:t>
      </w:r>
    </w:p>
    <w:p w14:paraId="6BE48064" w14:textId="2EACFBD3" w:rsidR="00442851" w:rsidRPr="00236EE7" w:rsidRDefault="00236EE7">
      <w:pPr>
        <w:rPr>
          <w:rFonts w:eastAsiaTheme="minorEastAsia"/>
        </w:rPr>
      </w:pPr>
      <w:r>
        <w:rPr>
          <w:rFonts w:eastAsiaTheme="minorEastAsia" w:hint="eastAsia"/>
          <w:b/>
          <w:bCs/>
        </w:rPr>
        <w:t xml:space="preserve">Proposal 1. Endorse the CR in </w:t>
      </w:r>
      <w:r w:rsidR="00984E8B" w:rsidRPr="00984E8B">
        <w:rPr>
          <w:rFonts w:eastAsiaTheme="minorEastAsia"/>
          <w:b/>
          <w:bCs/>
          <w:lang w:val="en-GB"/>
        </w:rPr>
        <w:t>R1-2407891</w:t>
      </w:r>
      <w:r>
        <w:rPr>
          <w:rFonts w:eastAsiaTheme="minorEastAsia" w:hint="eastAsia"/>
          <w:b/>
          <w:bCs/>
        </w:rPr>
        <w:t xml:space="preserve"> to capture </w:t>
      </w:r>
      <w:r w:rsidR="00E80DF2">
        <w:rPr>
          <w:rFonts w:eastAsiaTheme="minorEastAsia" w:hint="eastAsia"/>
          <w:b/>
          <w:bCs/>
        </w:rPr>
        <w:t xml:space="preserve">the </w:t>
      </w:r>
      <w:r>
        <w:rPr>
          <w:rFonts w:eastAsiaTheme="minorEastAsia" w:hint="eastAsia"/>
          <w:b/>
          <w:bCs/>
        </w:rPr>
        <w:t>endorsed TP</w:t>
      </w:r>
      <w:r w:rsidR="0076234F">
        <w:rPr>
          <w:rFonts w:eastAsiaTheme="minorEastAsia" w:hint="eastAsia"/>
          <w:b/>
          <w:bCs/>
        </w:rPr>
        <w:t xml:space="preserve"> from RAN4</w:t>
      </w:r>
      <w:r>
        <w:rPr>
          <w:rFonts w:eastAsiaTheme="minorEastAsia" w:hint="eastAsia"/>
          <w:b/>
          <w:bCs/>
        </w:rPr>
        <w:t>.</w:t>
      </w:r>
    </w:p>
    <w:p w14:paraId="3A291F39" w14:textId="77777777" w:rsidR="00435B67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Reference</w:t>
      </w:r>
    </w:p>
    <w:p w14:paraId="4E3C4B85" w14:textId="40A42002" w:rsidR="00236EE7" w:rsidRDefault="00000000" w:rsidP="00236EE7">
      <w:pPr>
        <w:rPr>
          <w:lang w:val="en-GB"/>
        </w:rPr>
      </w:pPr>
      <w:r>
        <w:rPr>
          <w:lang w:val="en-GB" w:eastAsia="ja-JP"/>
        </w:rPr>
        <w:t xml:space="preserve">[1] </w:t>
      </w:r>
      <w:r w:rsidR="007A7043" w:rsidRPr="00236EE7">
        <w:rPr>
          <w:lang w:val="en-GB" w:eastAsia="ja-JP"/>
        </w:rPr>
        <w:t>R1-240</w:t>
      </w:r>
      <w:r w:rsidR="007A7043" w:rsidRPr="00236EE7">
        <w:rPr>
          <w:rFonts w:hint="eastAsia"/>
          <w:lang w:val="en-GB" w:eastAsia="ja-JP"/>
        </w:rPr>
        <w:t>75</w:t>
      </w:r>
      <w:r w:rsidR="007A7043" w:rsidRPr="00236EE7">
        <w:rPr>
          <w:lang w:val="en-GB" w:eastAsia="ja-JP"/>
        </w:rPr>
        <w:t>97</w:t>
      </w:r>
      <w:r w:rsidR="007A7043" w:rsidRPr="00236EE7">
        <w:rPr>
          <w:rFonts w:hint="eastAsia"/>
          <w:lang w:val="en-GB" w:eastAsia="ja-JP"/>
        </w:rPr>
        <w:t>(</w:t>
      </w:r>
      <w:r w:rsidR="007A7043" w:rsidRPr="00236EE7">
        <w:rPr>
          <w:lang w:val="en-GB" w:eastAsia="ja-JP"/>
        </w:rPr>
        <w:t>R4-2413513</w:t>
      </w:r>
      <w:r w:rsidR="007A7043" w:rsidRPr="00236EE7">
        <w:rPr>
          <w:rFonts w:hint="eastAsia"/>
          <w:lang w:val="en-GB" w:eastAsia="ja-JP"/>
        </w:rPr>
        <w:t>)</w:t>
      </w:r>
      <w:r w:rsidR="007329BE">
        <w:rPr>
          <w:rFonts w:hint="eastAsia"/>
          <w:lang w:val="en-GB"/>
        </w:rPr>
        <w:t>,</w:t>
      </w:r>
      <w:r w:rsidR="00236EE7">
        <w:rPr>
          <w:rFonts w:hint="eastAsia"/>
          <w:lang w:val="en-GB"/>
        </w:rPr>
        <w:t xml:space="preserve"> </w:t>
      </w:r>
      <w:r w:rsidR="007A7043" w:rsidRPr="00236EE7">
        <w:rPr>
          <w:lang w:val="en-GB" w:eastAsia="ja-JP"/>
        </w:rPr>
        <w:t>LS to RAN1 on clarification of section 12.2.1 of TR 38.858</w:t>
      </w:r>
      <w:r w:rsidR="00236EE7">
        <w:rPr>
          <w:rFonts w:hint="eastAsia"/>
          <w:lang w:val="en-GB"/>
        </w:rPr>
        <w:t xml:space="preserve">, RAN4, </w:t>
      </w:r>
      <w:r w:rsidR="00236EE7" w:rsidRPr="00236EE7">
        <w:rPr>
          <w:lang w:val="en-GB" w:eastAsia="ja-JP"/>
        </w:rPr>
        <w:t>Charter Communications</w:t>
      </w:r>
    </w:p>
    <w:p w14:paraId="03302C24" w14:textId="736CC909" w:rsidR="00236EE7" w:rsidRDefault="00236EE7" w:rsidP="007A7043">
      <w:pPr>
        <w:rPr>
          <w:lang w:val="en-GB"/>
        </w:rPr>
      </w:pPr>
      <w:r>
        <w:rPr>
          <w:rFonts w:hint="eastAsia"/>
          <w:lang w:val="en-GB"/>
        </w:rPr>
        <w:t xml:space="preserve">[2] </w:t>
      </w:r>
      <w:r w:rsidRPr="00236EE7">
        <w:rPr>
          <w:lang w:val="en-GB" w:eastAsia="ja-JP"/>
        </w:rPr>
        <w:t>R4-2411018</w:t>
      </w:r>
      <w:r w:rsidR="007329BE">
        <w:rPr>
          <w:rFonts w:hint="eastAsia"/>
          <w:lang w:val="en-GB"/>
        </w:rPr>
        <w:t>,</w:t>
      </w:r>
      <w:r>
        <w:rPr>
          <w:rFonts w:hint="eastAsia"/>
          <w:lang w:val="en-GB"/>
        </w:rPr>
        <w:t xml:space="preserve"> </w:t>
      </w:r>
      <w:r w:rsidRPr="00236EE7">
        <w:rPr>
          <w:lang w:val="en-GB" w:eastAsia="ja-JP"/>
        </w:rPr>
        <w:t>CR for Adding a summary sentence in sub-clause 12.2.1</w:t>
      </w:r>
      <w:r>
        <w:rPr>
          <w:rFonts w:hint="eastAsia"/>
          <w:lang w:val="en-GB"/>
        </w:rPr>
        <w:t xml:space="preserve">, </w:t>
      </w:r>
      <w:r w:rsidRPr="00236EE7">
        <w:rPr>
          <w:lang w:val="en-GB" w:eastAsia="ja-JP"/>
        </w:rPr>
        <w:t>Charter Communications, Inc</w:t>
      </w:r>
    </w:p>
    <w:p w14:paraId="184C44EE" w14:textId="4DF88D04" w:rsidR="00435B67" w:rsidRPr="00236EE7" w:rsidRDefault="00236EE7">
      <w:pPr>
        <w:rPr>
          <w:lang w:val="en-GB"/>
        </w:rPr>
      </w:pPr>
      <w:r>
        <w:rPr>
          <w:rFonts w:hint="eastAsia"/>
          <w:lang w:val="en-GB"/>
        </w:rPr>
        <w:t xml:space="preserve">[3] </w:t>
      </w:r>
      <w:r w:rsidR="00A35197" w:rsidRPr="00A35197">
        <w:rPr>
          <w:lang w:val="en-GB"/>
        </w:rPr>
        <w:t>R1-2407891</w:t>
      </w:r>
      <w:r>
        <w:rPr>
          <w:rFonts w:hint="eastAsia"/>
          <w:lang w:val="en-GB"/>
        </w:rPr>
        <w:t xml:space="preserve">, </w:t>
      </w:r>
      <w:r w:rsidRPr="00236EE7">
        <w:rPr>
          <w:lang w:eastAsia="ja-JP"/>
        </w:rPr>
        <w:t>Dra</w:t>
      </w:r>
      <w:r w:rsidR="00DF563B">
        <w:rPr>
          <w:rFonts w:hint="eastAsia"/>
        </w:rPr>
        <w:t>f</w:t>
      </w:r>
      <w:r w:rsidRPr="00236EE7">
        <w:rPr>
          <w:lang w:eastAsia="ja-JP"/>
        </w:rPr>
        <w:t>t CR for TR 38.858 on regulatory aspects for deploying SBFD in TDD unpaired spectrum</w:t>
      </w:r>
      <w:r>
        <w:rPr>
          <w:rFonts w:hint="eastAsia"/>
        </w:rPr>
        <w:t>, CMCC</w:t>
      </w:r>
    </w:p>
    <w:sectPr w:rsidR="00435B67" w:rsidRPr="00236EE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A2EEB" w14:textId="77777777" w:rsidR="00E87CE4" w:rsidRDefault="00E87CE4" w:rsidP="00DC1CDF">
      <w:r>
        <w:separator/>
      </w:r>
    </w:p>
  </w:endnote>
  <w:endnote w:type="continuationSeparator" w:id="0">
    <w:p w14:paraId="69207DDB" w14:textId="77777777" w:rsidR="00E87CE4" w:rsidRDefault="00E87CE4" w:rsidP="00DC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1DAD3" w14:textId="77777777" w:rsidR="00E87CE4" w:rsidRDefault="00E87CE4" w:rsidP="00DC1CDF">
      <w:r>
        <w:separator/>
      </w:r>
    </w:p>
  </w:footnote>
  <w:footnote w:type="continuationSeparator" w:id="0">
    <w:p w14:paraId="19497D9D" w14:textId="77777777" w:rsidR="00E87CE4" w:rsidRDefault="00E87CE4" w:rsidP="00DC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F4BD11"/>
    <w:multiLevelType w:val="multilevel"/>
    <w:tmpl w:val="A6F4BD11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300"/>
        </w:tabs>
        <w:ind w:left="30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740"/>
        </w:tabs>
        <w:ind w:left="174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ascii="Arial" w:hAnsi="Arial" w:cs="Arial" w:hint="default"/>
      </w:rPr>
    </w:lvl>
  </w:abstractNum>
  <w:abstractNum w:abstractNumId="2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B3E402D"/>
    <w:multiLevelType w:val="multilevel"/>
    <w:tmpl w:val="1B3E402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5C3DD3"/>
    <w:multiLevelType w:val="multilevel"/>
    <w:tmpl w:val="1B5C3DD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6F97"/>
    <w:multiLevelType w:val="multilevel"/>
    <w:tmpl w:val="2FFE6F9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9844F4"/>
    <w:multiLevelType w:val="multilevel"/>
    <w:tmpl w:val="359844F4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CB93F7D"/>
    <w:multiLevelType w:val="hybridMultilevel"/>
    <w:tmpl w:val="A34E78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5C13366"/>
    <w:multiLevelType w:val="multilevel"/>
    <w:tmpl w:val="45C1336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7C641D1"/>
    <w:multiLevelType w:val="hybridMultilevel"/>
    <w:tmpl w:val="5F26BD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83533090">
    <w:abstractNumId w:val="0"/>
  </w:num>
  <w:num w:numId="2" w16cid:durableId="584534881">
    <w:abstractNumId w:val="6"/>
  </w:num>
  <w:num w:numId="3" w16cid:durableId="1442261116">
    <w:abstractNumId w:val="1"/>
  </w:num>
  <w:num w:numId="4" w16cid:durableId="1708871571">
    <w:abstractNumId w:val="12"/>
  </w:num>
  <w:num w:numId="5" w16cid:durableId="820773607">
    <w:abstractNumId w:val="7"/>
  </w:num>
  <w:num w:numId="6" w16cid:durableId="307634041">
    <w:abstractNumId w:val="8"/>
  </w:num>
  <w:num w:numId="7" w16cid:durableId="1026901927">
    <w:abstractNumId w:val="5"/>
  </w:num>
  <w:num w:numId="8" w16cid:durableId="529882464">
    <w:abstractNumId w:val="2"/>
  </w:num>
  <w:num w:numId="9" w16cid:durableId="526022084">
    <w:abstractNumId w:val="4"/>
  </w:num>
  <w:num w:numId="10" w16cid:durableId="1741947901">
    <w:abstractNumId w:val="13"/>
  </w:num>
  <w:num w:numId="11" w16cid:durableId="2065909210">
    <w:abstractNumId w:val="9"/>
  </w:num>
  <w:num w:numId="12" w16cid:durableId="1133447119">
    <w:abstractNumId w:val="3"/>
  </w:num>
  <w:num w:numId="13" w16cid:durableId="250897970">
    <w:abstractNumId w:val="11"/>
  </w:num>
  <w:num w:numId="14" w16cid:durableId="481193615">
    <w:abstractNumId w:val="10"/>
  </w:num>
  <w:num w:numId="15" w16cid:durableId="7007138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FF7966"/>
    <w:rsid w:val="83FC6467"/>
    <w:rsid w:val="8DBF7F70"/>
    <w:rsid w:val="96F5219F"/>
    <w:rsid w:val="97FFF9AB"/>
    <w:rsid w:val="ADE39A15"/>
    <w:rsid w:val="B43F1CE3"/>
    <w:rsid w:val="BABFC010"/>
    <w:rsid w:val="BBF66C86"/>
    <w:rsid w:val="BECEE9DB"/>
    <w:rsid w:val="BF5E49F6"/>
    <w:rsid w:val="BF9F58ED"/>
    <w:rsid w:val="BFEBD60C"/>
    <w:rsid w:val="C6ED4257"/>
    <w:rsid w:val="C6FB1262"/>
    <w:rsid w:val="CC815027"/>
    <w:rsid w:val="D77E6C40"/>
    <w:rsid w:val="D7FB27C4"/>
    <w:rsid w:val="D9F79953"/>
    <w:rsid w:val="D9FF83BB"/>
    <w:rsid w:val="D9FFB63C"/>
    <w:rsid w:val="DD5DB541"/>
    <w:rsid w:val="DEE6F1C0"/>
    <w:rsid w:val="DEED434D"/>
    <w:rsid w:val="DFED2930"/>
    <w:rsid w:val="E33D3C58"/>
    <w:rsid w:val="E3D6A359"/>
    <w:rsid w:val="E63FD071"/>
    <w:rsid w:val="E79B1236"/>
    <w:rsid w:val="EB3B3129"/>
    <w:rsid w:val="EC767260"/>
    <w:rsid w:val="EFCDE854"/>
    <w:rsid w:val="EFDF4C72"/>
    <w:rsid w:val="F1FF1D8E"/>
    <w:rsid w:val="F365FE97"/>
    <w:rsid w:val="F3FFFAF3"/>
    <w:rsid w:val="F4BB6284"/>
    <w:rsid w:val="F56A4EB0"/>
    <w:rsid w:val="F5BBD79A"/>
    <w:rsid w:val="F5BFE121"/>
    <w:rsid w:val="F5FEED86"/>
    <w:rsid w:val="F76BC762"/>
    <w:rsid w:val="F9BF1D2B"/>
    <w:rsid w:val="F9DD83E9"/>
    <w:rsid w:val="FA9D7D64"/>
    <w:rsid w:val="FABE6ABD"/>
    <w:rsid w:val="FABFA962"/>
    <w:rsid w:val="FACF185B"/>
    <w:rsid w:val="FB7DA5A8"/>
    <w:rsid w:val="FCB33990"/>
    <w:rsid w:val="FCCF8556"/>
    <w:rsid w:val="FE7F25D1"/>
    <w:rsid w:val="FEB72F2A"/>
    <w:rsid w:val="FECF656B"/>
    <w:rsid w:val="FF6F9661"/>
    <w:rsid w:val="FFB77AA7"/>
    <w:rsid w:val="FFD335A5"/>
    <w:rsid w:val="FFD933E4"/>
    <w:rsid w:val="FFDB4673"/>
    <w:rsid w:val="FFDD94BA"/>
    <w:rsid w:val="FFE7A467"/>
    <w:rsid w:val="FFEEA67A"/>
    <w:rsid w:val="FFFDC47D"/>
    <w:rsid w:val="FFFEDDA8"/>
    <w:rsid w:val="000050BC"/>
    <w:rsid w:val="00013D84"/>
    <w:rsid w:val="00017DBB"/>
    <w:rsid w:val="00017E32"/>
    <w:rsid w:val="0002027E"/>
    <w:rsid w:val="00021ACB"/>
    <w:rsid w:val="00022A91"/>
    <w:rsid w:val="00022EBB"/>
    <w:rsid w:val="000246A1"/>
    <w:rsid w:val="00027AB0"/>
    <w:rsid w:val="00034D95"/>
    <w:rsid w:val="00036D02"/>
    <w:rsid w:val="00042A9B"/>
    <w:rsid w:val="00054704"/>
    <w:rsid w:val="000577EE"/>
    <w:rsid w:val="000579BF"/>
    <w:rsid w:val="000704A4"/>
    <w:rsid w:val="000773F8"/>
    <w:rsid w:val="00081F8E"/>
    <w:rsid w:val="0008782D"/>
    <w:rsid w:val="00093311"/>
    <w:rsid w:val="000956CF"/>
    <w:rsid w:val="0009745B"/>
    <w:rsid w:val="000A4907"/>
    <w:rsid w:val="000A526B"/>
    <w:rsid w:val="000A7897"/>
    <w:rsid w:val="000B1799"/>
    <w:rsid w:val="000B6801"/>
    <w:rsid w:val="000C10C9"/>
    <w:rsid w:val="000C17B7"/>
    <w:rsid w:val="000C3110"/>
    <w:rsid w:val="000C3486"/>
    <w:rsid w:val="000C3B0A"/>
    <w:rsid w:val="000C4825"/>
    <w:rsid w:val="000D04A2"/>
    <w:rsid w:val="000D2E4E"/>
    <w:rsid w:val="000D7BF6"/>
    <w:rsid w:val="000E499F"/>
    <w:rsid w:val="000E5ADD"/>
    <w:rsid w:val="000F1F7F"/>
    <w:rsid w:val="000F2FDE"/>
    <w:rsid w:val="000F5576"/>
    <w:rsid w:val="00102538"/>
    <w:rsid w:val="00102984"/>
    <w:rsid w:val="00112DBF"/>
    <w:rsid w:val="001159CC"/>
    <w:rsid w:val="00115F3D"/>
    <w:rsid w:val="00116C56"/>
    <w:rsid w:val="001175AA"/>
    <w:rsid w:val="001308D5"/>
    <w:rsid w:val="00131787"/>
    <w:rsid w:val="00132FC2"/>
    <w:rsid w:val="00134889"/>
    <w:rsid w:val="001354BA"/>
    <w:rsid w:val="00137098"/>
    <w:rsid w:val="00140684"/>
    <w:rsid w:val="00140BA2"/>
    <w:rsid w:val="00144DDD"/>
    <w:rsid w:val="00146AC2"/>
    <w:rsid w:val="00146F88"/>
    <w:rsid w:val="001508CA"/>
    <w:rsid w:val="001544AA"/>
    <w:rsid w:val="00161937"/>
    <w:rsid w:val="001655C0"/>
    <w:rsid w:val="00166B5B"/>
    <w:rsid w:val="00177F4C"/>
    <w:rsid w:val="00183502"/>
    <w:rsid w:val="00184B09"/>
    <w:rsid w:val="001856D7"/>
    <w:rsid w:val="00185916"/>
    <w:rsid w:val="001877E1"/>
    <w:rsid w:val="001A1BFD"/>
    <w:rsid w:val="001A5BB4"/>
    <w:rsid w:val="001A73EC"/>
    <w:rsid w:val="001A7730"/>
    <w:rsid w:val="001B42A6"/>
    <w:rsid w:val="001B43A6"/>
    <w:rsid w:val="001B78BD"/>
    <w:rsid w:val="001B7A1A"/>
    <w:rsid w:val="001C264F"/>
    <w:rsid w:val="001C409B"/>
    <w:rsid w:val="001C4857"/>
    <w:rsid w:val="001C6D87"/>
    <w:rsid w:val="001D17A0"/>
    <w:rsid w:val="001E2B51"/>
    <w:rsid w:val="001E5351"/>
    <w:rsid w:val="001F329F"/>
    <w:rsid w:val="001F38B7"/>
    <w:rsid w:val="001F3D02"/>
    <w:rsid w:val="001F5D0D"/>
    <w:rsid w:val="002023C6"/>
    <w:rsid w:val="00215CE0"/>
    <w:rsid w:val="0021695A"/>
    <w:rsid w:val="002210B5"/>
    <w:rsid w:val="00221727"/>
    <w:rsid w:val="0022275D"/>
    <w:rsid w:val="00223BCD"/>
    <w:rsid w:val="00223FF9"/>
    <w:rsid w:val="00231A6C"/>
    <w:rsid w:val="00233270"/>
    <w:rsid w:val="00236EE7"/>
    <w:rsid w:val="00237AB6"/>
    <w:rsid w:val="0024094A"/>
    <w:rsid w:val="00243EB0"/>
    <w:rsid w:val="002476B5"/>
    <w:rsid w:val="00247C06"/>
    <w:rsid w:val="002512D9"/>
    <w:rsid w:val="002535BC"/>
    <w:rsid w:val="00261C96"/>
    <w:rsid w:val="00265F80"/>
    <w:rsid w:val="00267494"/>
    <w:rsid w:val="002736A8"/>
    <w:rsid w:val="00273B7A"/>
    <w:rsid w:val="00274884"/>
    <w:rsid w:val="002825EF"/>
    <w:rsid w:val="00282C38"/>
    <w:rsid w:val="00284520"/>
    <w:rsid w:val="002875DE"/>
    <w:rsid w:val="00290C87"/>
    <w:rsid w:val="00293B41"/>
    <w:rsid w:val="0029424B"/>
    <w:rsid w:val="00296672"/>
    <w:rsid w:val="00297FDE"/>
    <w:rsid w:val="002A2103"/>
    <w:rsid w:val="002B291D"/>
    <w:rsid w:val="002B43C3"/>
    <w:rsid w:val="002B5F47"/>
    <w:rsid w:val="002C0F11"/>
    <w:rsid w:val="002C1096"/>
    <w:rsid w:val="002C49DB"/>
    <w:rsid w:val="002D27CC"/>
    <w:rsid w:val="002D4981"/>
    <w:rsid w:val="002D6671"/>
    <w:rsid w:val="002D6FCB"/>
    <w:rsid w:val="002E26E1"/>
    <w:rsid w:val="002E310A"/>
    <w:rsid w:val="002E649F"/>
    <w:rsid w:val="002F478B"/>
    <w:rsid w:val="002F5211"/>
    <w:rsid w:val="002F59B8"/>
    <w:rsid w:val="002F5B32"/>
    <w:rsid w:val="002F683E"/>
    <w:rsid w:val="002F6B50"/>
    <w:rsid w:val="002F7F12"/>
    <w:rsid w:val="00305B8C"/>
    <w:rsid w:val="00305F7A"/>
    <w:rsid w:val="003107B2"/>
    <w:rsid w:val="00320D79"/>
    <w:rsid w:val="00320FCF"/>
    <w:rsid w:val="003215DF"/>
    <w:rsid w:val="00324AE6"/>
    <w:rsid w:val="0032785D"/>
    <w:rsid w:val="00327D89"/>
    <w:rsid w:val="00330A23"/>
    <w:rsid w:val="00333494"/>
    <w:rsid w:val="003337CC"/>
    <w:rsid w:val="00333D5A"/>
    <w:rsid w:val="00341211"/>
    <w:rsid w:val="003427B4"/>
    <w:rsid w:val="00347A1C"/>
    <w:rsid w:val="00350F04"/>
    <w:rsid w:val="00361080"/>
    <w:rsid w:val="00367366"/>
    <w:rsid w:val="0037735D"/>
    <w:rsid w:val="00380E63"/>
    <w:rsid w:val="00381508"/>
    <w:rsid w:val="003904BE"/>
    <w:rsid w:val="00393A52"/>
    <w:rsid w:val="00397E75"/>
    <w:rsid w:val="003A1921"/>
    <w:rsid w:val="003A360F"/>
    <w:rsid w:val="003A5328"/>
    <w:rsid w:val="003A7609"/>
    <w:rsid w:val="003B3D06"/>
    <w:rsid w:val="003C0287"/>
    <w:rsid w:val="003C119B"/>
    <w:rsid w:val="003C6AA3"/>
    <w:rsid w:val="003D286F"/>
    <w:rsid w:val="003D6DBA"/>
    <w:rsid w:val="003E1C10"/>
    <w:rsid w:val="003E26CA"/>
    <w:rsid w:val="003E3D29"/>
    <w:rsid w:val="003E60EA"/>
    <w:rsid w:val="003E7CB9"/>
    <w:rsid w:val="003F0943"/>
    <w:rsid w:val="003F4899"/>
    <w:rsid w:val="003F643F"/>
    <w:rsid w:val="003F6B25"/>
    <w:rsid w:val="00400B40"/>
    <w:rsid w:val="00402627"/>
    <w:rsid w:val="00410689"/>
    <w:rsid w:val="004312B7"/>
    <w:rsid w:val="00431481"/>
    <w:rsid w:val="00431D24"/>
    <w:rsid w:val="0043505F"/>
    <w:rsid w:val="00435B67"/>
    <w:rsid w:val="00442851"/>
    <w:rsid w:val="0044379E"/>
    <w:rsid w:val="004466AA"/>
    <w:rsid w:val="00453C2C"/>
    <w:rsid w:val="00456203"/>
    <w:rsid w:val="0045764D"/>
    <w:rsid w:val="00463D88"/>
    <w:rsid w:val="00464CAC"/>
    <w:rsid w:val="004707A2"/>
    <w:rsid w:val="00471EA3"/>
    <w:rsid w:val="004723C1"/>
    <w:rsid w:val="00473EAB"/>
    <w:rsid w:val="0047580A"/>
    <w:rsid w:val="00476559"/>
    <w:rsid w:val="004771B1"/>
    <w:rsid w:val="00477B4B"/>
    <w:rsid w:val="004805DB"/>
    <w:rsid w:val="00485554"/>
    <w:rsid w:val="00487002"/>
    <w:rsid w:val="00491C3C"/>
    <w:rsid w:val="00493552"/>
    <w:rsid w:val="004955CD"/>
    <w:rsid w:val="00496CAC"/>
    <w:rsid w:val="00497B71"/>
    <w:rsid w:val="004A0FF5"/>
    <w:rsid w:val="004B1D05"/>
    <w:rsid w:val="004C4DDA"/>
    <w:rsid w:val="004D17AF"/>
    <w:rsid w:val="004D2515"/>
    <w:rsid w:val="004D5452"/>
    <w:rsid w:val="004D58A7"/>
    <w:rsid w:val="004D7F6E"/>
    <w:rsid w:val="004E1773"/>
    <w:rsid w:val="004E1889"/>
    <w:rsid w:val="004E29B8"/>
    <w:rsid w:val="004E3BCE"/>
    <w:rsid w:val="004E5571"/>
    <w:rsid w:val="004E7369"/>
    <w:rsid w:val="004F4A44"/>
    <w:rsid w:val="004F4F07"/>
    <w:rsid w:val="004F6510"/>
    <w:rsid w:val="004F7933"/>
    <w:rsid w:val="0050550C"/>
    <w:rsid w:val="00510AC6"/>
    <w:rsid w:val="00510B7C"/>
    <w:rsid w:val="00516955"/>
    <w:rsid w:val="00521783"/>
    <w:rsid w:val="00522256"/>
    <w:rsid w:val="00522A1C"/>
    <w:rsid w:val="005231B3"/>
    <w:rsid w:val="00526FB6"/>
    <w:rsid w:val="005341A0"/>
    <w:rsid w:val="00546460"/>
    <w:rsid w:val="00547B34"/>
    <w:rsid w:val="00551BA9"/>
    <w:rsid w:val="005526D3"/>
    <w:rsid w:val="00553433"/>
    <w:rsid w:val="005579AA"/>
    <w:rsid w:val="00560DF3"/>
    <w:rsid w:val="0056200F"/>
    <w:rsid w:val="005652F6"/>
    <w:rsid w:val="00574508"/>
    <w:rsid w:val="00581597"/>
    <w:rsid w:val="00582B3D"/>
    <w:rsid w:val="0058328A"/>
    <w:rsid w:val="00586D8D"/>
    <w:rsid w:val="0059373A"/>
    <w:rsid w:val="00595560"/>
    <w:rsid w:val="005A0A44"/>
    <w:rsid w:val="005B0F10"/>
    <w:rsid w:val="005B20ED"/>
    <w:rsid w:val="005B3F3A"/>
    <w:rsid w:val="005B7847"/>
    <w:rsid w:val="005C36FA"/>
    <w:rsid w:val="005C6AFE"/>
    <w:rsid w:val="005D2481"/>
    <w:rsid w:val="005D58A4"/>
    <w:rsid w:val="005E5F72"/>
    <w:rsid w:val="005E6689"/>
    <w:rsid w:val="005F0870"/>
    <w:rsid w:val="005F3BE3"/>
    <w:rsid w:val="00601259"/>
    <w:rsid w:val="006015A4"/>
    <w:rsid w:val="0060177C"/>
    <w:rsid w:val="0060257A"/>
    <w:rsid w:val="00611A7F"/>
    <w:rsid w:val="00611EDC"/>
    <w:rsid w:val="00613339"/>
    <w:rsid w:val="00614870"/>
    <w:rsid w:val="0061710D"/>
    <w:rsid w:val="00617B5A"/>
    <w:rsid w:val="006216B5"/>
    <w:rsid w:val="0062293F"/>
    <w:rsid w:val="00623DFE"/>
    <w:rsid w:val="00630666"/>
    <w:rsid w:val="00633990"/>
    <w:rsid w:val="00633992"/>
    <w:rsid w:val="00634FE6"/>
    <w:rsid w:val="00637393"/>
    <w:rsid w:val="006377D9"/>
    <w:rsid w:val="00645FCA"/>
    <w:rsid w:val="00651E07"/>
    <w:rsid w:val="006530A0"/>
    <w:rsid w:val="00654C4F"/>
    <w:rsid w:val="00660852"/>
    <w:rsid w:val="0066184F"/>
    <w:rsid w:val="00663BC1"/>
    <w:rsid w:val="006662A3"/>
    <w:rsid w:val="006717A1"/>
    <w:rsid w:val="00673AB8"/>
    <w:rsid w:val="00677F3B"/>
    <w:rsid w:val="00681851"/>
    <w:rsid w:val="006819E8"/>
    <w:rsid w:val="00686EE4"/>
    <w:rsid w:val="006911C1"/>
    <w:rsid w:val="00694A08"/>
    <w:rsid w:val="006C4E4D"/>
    <w:rsid w:val="006C5987"/>
    <w:rsid w:val="006C616B"/>
    <w:rsid w:val="006D2709"/>
    <w:rsid w:val="006D3A8D"/>
    <w:rsid w:val="006D5184"/>
    <w:rsid w:val="006D7CB4"/>
    <w:rsid w:val="006E34CD"/>
    <w:rsid w:val="006F3DFB"/>
    <w:rsid w:val="006F59B6"/>
    <w:rsid w:val="006F7D8E"/>
    <w:rsid w:val="00700C74"/>
    <w:rsid w:val="007021B3"/>
    <w:rsid w:val="0070342D"/>
    <w:rsid w:val="00710406"/>
    <w:rsid w:val="00711041"/>
    <w:rsid w:val="00711F97"/>
    <w:rsid w:val="00725C40"/>
    <w:rsid w:val="00730125"/>
    <w:rsid w:val="00731E1E"/>
    <w:rsid w:val="007329BE"/>
    <w:rsid w:val="0073321B"/>
    <w:rsid w:val="0073579E"/>
    <w:rsid w:val="007434F6"/>
    <w:rsid w:val="007449B7"/>
    <w:rsid w:val="00751126"/>
    <w:rsid w:val="00751966"/>
    <w:rsid w:val="00754995"/>
    <w:rsid w:val="00754A71"/>
    <w:rsid w:val="0075520C"/>
    <w:rsid w:val="00755FEF"/>
    <w:rsid w:val="00756185"/>
    <w:rsid w:val="0076234F"/>
    <w:rsid w:val="007626A8"/>
    <w:rsid w:val="007628E6"/>
    <w:rsid w:val="00766E23"/>
    <w:rsid w:val="00767644"/>
    <w:rsid w:val="00774A1A"/>
    <w:rsid w:val="00777523"/>
    <w:rsid w:val="007808AA"/>
    <w:rsid w:val="00781E6C"/>
    <w:rsid w:val="00783C5A"/>
    <w:rsid w:val="0079258A"/>
    <w:rsid w:val="00792D02"/>
    <w:rsid w:val="00796900"/>
    <w:rsid w:val="007A096A"/>
    <w:rsid w:val="007A4240"/>
    <w:rsid w:val="007A4FDF"/>
    <w:rsid w:val="007A7043"/>
    <w:rsid w:val="007B3853"/>
    <w:rsid w:val="007B5EB9"/>
    <w:rsid w:val="007C26D4"/>
    <w:rsid w:val="007C3629"/>
    <w:rsid w:val="007C43B1"/>
    <w:rsid w:val="007C7A66"/>
    <w:rsid w:val="007D3809"/>
    <w:rsid w:val="007D63D2"/>
    <w:rsid w:val="007E2C24"/>
    <w:rsid w:val="007E5D65"/>
    <w:rsid w:val="007F462A"/>
    <w:rsid w:val="007F66E3"/>
    <w:rsid w:val="007F69AF"/>
    <w:rsid w:val="0080033E"/>
    <w:rsid w:val="00800A0D"/>
    <w:rsid w:val="00800B00"/>
    <w:rsid w:val="008013BB"/>
    <w:rsid w:val="00803990"/>
    <w:rsid w:val="008108A9"/>
    <w:rsid w:val="008111C6"/>
    <w:rsid w:val="00814142"/>
    <w:rsid w:val="008152D1"/>
    <w:rsid w:val="008248BE"/>
    <w:rsid w:val="008248CF"/>
    <w:rsid w:val="00834472"/>
    <w:rsid w:val="0084495C"/>
    <w:rsid w:val="00846A8F"/>
    <w:rsid w:val="00856ED0"/>
    <w:rsid w:val="008605B0"/>
    <w:rsid w:val="008605F5"/>
    <w:rsid w:val="00861257"/>
    <w:rsid w:val="00862805"/>
    <w:rsid w:val="0086563E"/>
    <w:rsid w:val="008675D4"/>
    <w:rsid w:val="00867F9E"/>
    <w:rsid w:val="008706A6"/>
    <w:rsid w:val="00871AD8"/>
    <w:rsid w:val="00871CA1"/>
    <w:rsid w:val="00872181"/>
    <w:rsid w:val="0087405D"/>
    <w:rsid w:val="0088297E"/>
    <w:rsid w:val="0088784A"/>
    <w:rsid w:val="0088785E"/>
    <w:rsid w:val="00891218"/>
    <w:rsid w:val="00891546"/>
    <w:rsid w:val="008924AA"/>
    <w:rsid w:val="008948BA"/>
    <w:rsid w:val="008A1BD0"/>
    <w:rsid w:val="008A22C8"/>
    <w:rsid w:val="008A270E"/>
    <w:rsid w:val="008A3BF8"/>
    <w:rsid w:val="008A4087"/>
    <w:rsid w:val="008B3D10"/>
    <w:rsid w:val="008B5AFB"/>
    <w:rsid w:val="008C197E"/>
    <w:rsid w:val="008C28A4"/>
    <w:rsid w:val="008C5282"/>
    <w:rsid w:val="008D0E0F"/>
    <w:rsid w:val="008D211D"/>
    <w:rsid w:val="008D3237"/>
    <w:rsid w:val="008D3644"/>
    <w:rsid w:val="008D5E1C"/>
    <w:rsid w:val="008D71EE"/>
    <w:rsid w:val="008F1F80"/>
    <w:rsid w:val="008F26C8"/>
    <w:rsid w:val="008F273D"/>
    <w:rsid w:val="008F2FB4"/>
    <w:rsid w:val="008F4C50"/>
    <w:rsid w:val="008F6E7B"/>
    <w:rsid w:val="009045CA"/>
    <w:rsid w:val="00913B04"/>
    <w:rsid w:val="00915CC1"/>
    <w:rsid w:val="009169DC"/>
    <w:rsid w:val="00921208"/>
    <w:rsid w:val="00924B20"/>
    <w:rsid w:val="009359BA"/>
    <w:rsid w:val="00945742"/>
    <w:rsid w:val="00945F1D"/>
    <w:rsid w:val="0094654A"/>
    <w:rsid w:val="00954600"/>
    <w:rsid w:val="00955EEA"/>
    <w:rsid w:val="00956A28"/>
    <w:rsid w:val="00957BE3"/>
    <w:rsid w:val="00960522"/>
    <w:rsid w:val="009612C6"/>
    <w:rsid w:val="00963F67"/>
    <w:rsid w:val="00966D7C"/>
    <w:rsid w:val="00974867"/>
    <w:rsid w:val="00974D13"/>
    <w:rsid w:val="00982A85"/>
    <w:rsid w:val="00984B06"/>
    <w:rsid w:val="00984E8B"/>
    <w:rsid w:val="00985BC9"/>
    <w:rsid w:val="00986A03"/>
    <w:rsid w:val="009875B5"/>
    <w:rsid w:val="00992925"/>
    <w:rsid w:val="0099322F"/>
    <w:rsid w:val="00995F02"/>
    <w:rsid w:val="009963BA"/>
    <w:rsid w:val="00997252"/>
    <w:rsid w:val="009B2542"/>
    <w:rsid w:val="009B509E"/>
    <w:rsid w:val="009C18A6"/>
    <w:rsid w:val="009C1B3A"/>
    <w:rsid w:val="009C2116"/>
    <w:rsid w:val="009C32CD"/>
    <w:rsid w:val="009C4FA6"/>
    <w:rsid w:val="009C7CC2"/>
    <w:rsid w:val="009D024F"/>
    <w:rsid w:val="009D0A4D"/>
    <w:rsid w:val="009D24E3"/>
    <w:rsid w:val="009D30A2"/>
    <w:rsid w:val="009D4BB4"/>
    <w:rsid w:val="009E0D2F"/>
    <w:rsid w:val="009E1574"/>
    <w:rsid w:val="009E2C67"/>
    <w:rsid w:val="009E710E"/>
    <w:rsid w:val="009F0A55"/>
    <w:rsid w:val="009F0F3F"/>
    <w:rsid w:val="009F40C7"/>
    <w:rsid w:val="009F52A6"/>
    <w:rsid w:val="009F79BC"/>
    <w:rsid w:val="00A041F7"/>
    <w:rsid w:val="00A05C93"/>
    <w:rsid w:val="00A07DA6"/>
    <w:rsid w:val="00A10ABD"/>
    <w:rsid w:val="00A10FB3"/>
    <w:rsid w:val="00A12DEE"/>
    <w:rsid w:val="00A13ED1"/>
    <w:rsid w:val="00A16A6B"/>
    <w:rsid w:val="00A20A9A"/>
    <w:rsid w:val="00A21803"/>
    <w:rsid w:val="00A26308"/>
    <w:rsid w:val="00A33BC7"/>
    <w:rsid w:val="00A35197"/>
    <w:rsid w:val="00A36E5C"/>
    <w:rsid w:val="00A45285"/>
    <w:rsid w:val="00A50BB7"/>
    <w:rsid w:val="00A5193C"/>
    <w:rsid w:val="00A52EDF"/>
    <w:rsid w:val="00A55FE1"/>
    <w:rsid w:val="00A617CA"/>
    <w:rsid w:val="00A61FAC"/>
    <w:rsid w:val="00A700CC"/>
    <w:rsid w:val="00A74FC1"/>
    <w:rsid w:val="00A7622E"/>
    <w:rsid w:val="00A82648"/>
    <w:rsid w:val="00A86C6E"/>
    <w:rsid w:val="00A917F7"/>
    <w:rsid w:val="00A93B5D"/>
    <w:rsid w:val="00AA1429"/>
    <w:rsid w:val="00AA1C41"/>
    <w:rsid w:val="00AA3740"/>
    <w:rsid w:val="00AB0368"/>
    <w:rsid w:val="00AB21C0"/>
    <w:rsid w:val="00AB6741"/>
    <w:rsid w:val="00AB7517"/>
    <w:rsid w:val="00AC0C2D"/>
    <w:rsid w:val="00AC1E9B"/>
    <w:rsid w:val="00AC376A"/>
    <w:rsid w:val="00AC4A21"/>
    <w:rsid w:val="00AC71ED"/>
    <w:rsid w:val="00AD165A"/>
    <w:rsid w:val="00AD4286"/>
    <w:rsid w:val="00AD4FDA"/>
    <w:rsid w:val="00AD5631"/>
    <w:rsid w:val="00AE310B"/>
    <w:rsid w:val="00AE45FF"/>
    <w:rsid w:val="00AF35E5"/>
    <w:rsid w:val="00B02F2D"/>
    <w:rsid w:val="00B05CF2"/>
    <w:rsid w:val="00B215D0"/>
    <w:rsid w:val="00B25273"/>
    <w:rsid w:val="00B30BD5"/>
    <w:rsid w:val="00B32B9B"/>
    <w:rsid w:val="00B40FD3"/>
    <w:rsid w:val="00B470E0"/>
    <w:rsid w:val="00B51E15"/>
    <w:rsid w:val="00B537A4"/>
    <w:rsid w:val="00B545A9"/>
    <w:rsid w:val="00B564FE"/>
    <w:rsid w:val="00B572BD"/>
    <w:rsid w:val="00B6067D"/>
    <w:rsid w:val="00B60E65"/>
    <w:rsid w:val="00B64AB4"/>
    <w:rsid w:val="00B64C32"/>
    <w:rsid w:val="00B718E1"/>
    <w:rsid w:val="00B75B0F"/>
    <w:rsid w:val="00B764BA"/>
    <w:rsid w:val="00B76F1D"/>
    <w:rsid w:val="00B7747A"/>
    <w:rsid w:val="00B8459A"/>
    <w:rsid w:val="00B908E8"/>
    <w:rsid w:val="00B90D4C"/>
    <w:rsid w:val="00B9181F"/>
    <w:rsid w:val="00B94D24"/>
    <w:rsid w:val="00B97EE2"/>
    <w:rsid w:val="00BA1758"/>
    <w:rsid w:val="00BB10A8"/>
    <w:rsid w:val="00BB186A"/>
    <w:rsid w:val="00BB597E"/>
    <w:rsid w:val="00BB6A96"/>
    <w:rsid w:val="00BB7C71"/>
    <w:rsid w:val="00BB7F52"/>
    <w:rsid w:val="00BC2595"/>
    <w:rsid w:val="00BC387B"/>
    <w:rsid w:val="00BC5DAF"/>
    <w:rsid w:val="00BC60DB"/>
    <w:rsid w:val="00BD23ED"/>
    <w:rsid w:val="00BE228E"/>
    <w:rsid w:val="00BE4843"/>
    <w:rsid w:val="00BE4941"/>
    <w:rsid w:val="00BE682D"/>
    <w:rsid w:val="00BF16F8"/>
    <w:rsid w:val="00BF4B1F"/>
    <w:rsid w:val="00BF54B8"/>
    <w:rsid w:val="00BF5B7F"/>
    <w:rsid w:val="00BF7229"/>
    <w:rsid w:val="00C00B8A"/>
    <w:rsid w:val="00C12A28"/>
    <w:rsid w:val="00C13702"/>
    <w:rsid w:val="00C20F69"/>
    <w:rsid w:val="00C21E85"/>
    <w:rsid w:val="00C22216"/>
    <w:rsid w:val="00C22D2A"/>
    <w:rsid w:val="00C22DF4"/>
    <w:rsid w:val="00C23551"/>
    <w:rsid w:val="00C325FE"/>
    <w:rsid w:val="00C44122"/>
    <w:rsid w:val="00C473A9"/>
    <w:rsid w:val="00C5091F"/>
    <w:rsid w:val="00C51B86"/>
    <w:rsid w:val="00C53A3E"/>
    <w:rsid w:val="00C5701D"/>
    <w:rsid w:val="00C57CDA"/>
    <w:rsid w:val="00C6023F"/>
    <w:rsid w:val="00C6349B"/>
    <w:rsid w:val="00C63B5F"/>
    <w:rsid w:val="00C640B0"/>
    <w:rsid w:val="00C75E04"/>
    <w:rsid w:val="00C76007"/>
    <w:rsid w:val="00C76E38"/>
    <w:rsid w:val="00C82329"/>
    <w:rsid w:val="00C82DAF"/>
    <w:rsid w:val="00C901B5"/>
    <w:rsid w:val="00C90AF5"/>
    <w:rsid w:val="00C95382"/>
    <w:rsid w:val="00C95B1D"/>
    <w:rsid w:val="00CA2A95"/>
    <w:rsid w:val="00CA4B0A"/>
    <w:rsid w:val="00CA57EA"/>
    <w:rsid w:val="00CB0F66"/>
    <w:rsid w:val="00CB1A85"/>
    <w:rsid w:val="00CB1D8E"/>
    <w:rsid w:val="00CB3157"/>
    <w:rsid w:val="00CB720E"/>
    <w:rsid w:val="00CC1694"/>
    <w:rsid w:val="00CC1BE7"/>
    <w:rsid w:val="00CC3CF4"/>
    <w:rsid w:val="00CD014D"/>
    <w:rsid w:val="00CD02AC"/>
    <w:rsid w:val="00CD62F8"/>
    <w:rsid w:val="00CD7F8C"/>
    <w:rsid w:val="00CE2E1A"/>
    <w:rsid w:val="00CE6449"/>
    <w:rsid w:val="00CF0880"/>
    <w:rsid w:val="00CF687A"/>
    <w:rsid w:val="00D01987"/>
    <w:rsid w:val="00D02B77"/>
    <w:rsid w:val="00D03B4E"/>
    <w:rsid w:val="00D04348"/>
    <w:rsid w:val="00D06E0C"/>
    <w:rsid w:val="00D07075"/>
    <w:rsid w:val="00D10BC6"/>
    <w:rsid w:val="00D11396"/>
    <w:rsid w:val="00D120AA"/>
    <w:rsid w:val="00D1349E"/>
    <w:rsid w:val="00D13F83"/>
    <w:rsid w:val="00D1434B"/>
    <w:rsid w:val="00D14D68"/>
    <w:rsid w:val="00D16979"/>
    <w:rsid w:val="00D27164"/>
    <w:rsid w:val="00D43035"/>
    <w:rsid w:val="00D528D5"/>
    <w:rsid w:val="00D53271"/>
    <w:rsid w:val="00D54E0F"/>
    <w:rsid w:val="00D62A5F"/>
    <w:rsid w:val="00D667A5"/>
    <w:rsid w:val="00D774B7"/>
    <w:rsid w:val="00D77B2A"/>
    <w:rsid w:val="00D8145C"/>
    <w:rsid w:val="00D91455"/>
    <w:rsid w:val="00D9237F"/>
    <w:rsid w:val="00D94F81"/>
    <w:rsid w:val="00D96820"/>
    <w:rsid w:val="00DA2298"/>
    <w:rsid w:val="00DB3006"/>
    <w:rsid w:val="00DB7036"/>
    <w:rsid w:val="00DC0939"/>
    <w:rsid w:val="00DC1CDF"/>
    <w:rsid w:val="00DC2C5C"/>
    <w:rsid w:val="00DC68CD"/>
    <w:rsid w:val="00DD01EE"/>
    <w:rsid w:val="00DD0F2D"/>
    <w:rsid w:val="00DD5610"/>
    <w:rsid w:val="00DD56A4"/>
    <w:rsid w:val="00DD779D"/>
    <w:rsid w:val="00DE0BD0"/>
    <w:rsid w:val="00DE304F"/>
    <w:rsid w:val="00DE380A"/>
    <w:rsid w:val="00DE72F2"/>
    <w:rsid w:val="00DF563B"/>
    <w:rsid w:val="00E0242C"/>
    <w:rsid w:val="00E10A34"/>
    <w:rsid w:val="00E14EE7"/>
    <w:rsid w:val="00E15236"/>
    <w:rsid w:val="00E16F76"/>
    <w:rsid w:val="00E25B09"/>
    <w:rsid w:val="00E34A62"/>
    <w:rsid w:val="00E448F8"/>
    <w:rsid w:val="00E4516B"/>
    <w:rsid w:val="00E4538C"/>
    <w:rsid w:val="00E543BE"/>
    <w:rsid w:val="00E54B52"/>
    <w:rsid w:val="00E569A2"/>
    <w:rsid w:val="00E57E18"/>
    <w:rsid w:val="00E6593B"/>
    <w:rsid w:val="00E67DBA"/>
    <w:rsid w:val="00E71F34"/>
    <w:rsid w:val="00E80DF2"/>
    <w:rsid w:val="00E8455A"/>
    <w:rsid w:val="00E8509C"/>
    <w:rsid w:val="00E85CE5"/>
    <w:rsid w:val="00E87CE4"/>
    <w:rsid w:val="00E904B0"/>
    <w:rsid w:val="00E90F2B"/>
    <w:rsid w:val="00E94A6A"/>
    <w:rsid w:val="00E97767"/>
    <w:rsid w:val="00EA1825"/>
    <w:rsid w:val="00EA3522"/>
    <w:rsid w:val="00EA40AB"/>
    <w:rsid w:val="00EA4B5F"/>
    <w:rsid w:val="00EA568F"/>
    <w:rsid w:val="00EB0EA2"/>
    <w:rsid w:val="00EB2804"/>
    <w:rsid w:val="00EC015B"/>
    <w:rsid w:val="00EC220B"/>
    <w:rsid w:val="00EC53EA"/>
    <w:rsid w:val="00EC74CE"/>
    <w:rsid w:val="00EC79FD"/>
    <w:rsid w:val="00ED0B94"/>
    <w:rsid w:val="00ED0C5C"/>
    <w:rsid w:val="00ED519F"/>
    <w:rsid w:val="00EE07AA"/>
    <w:rsid w:val="00EE0A8C"/>
    <w:rsid w:val="00EE19DB"/>
    <w:rsid w:val="00EE4278"/>
    <w:rsid w:val="00EE5178"/>
    <w:rsid w:val="00EE5E26"/>
    <w:rsid w:val="00EF42AF"/>
    <w:rsid w:val="00EF480A"/>
    <w:rsid w:val="00F01307"/>
    <w:rsid w:val="00F04917"/>
    <w:rsid w:val="00F10C42"/>
    <w:rsid w:val="00F12C52"/>
    <w:rsid w:val="00F1437D"/>
    <w:rsid w:val="00F15841"/>
    <w:rsid w:val="00F15A3B"/>
    <w:rsid w:val="00F17F76"/>
    <w:rsid w:val="00F21A2F"/>
    <w:rsid w:val="00F25216"/>
    <w:rsid w:val="00F255F9"/>
    <w:rsid w:val="00F2747A"/>
    <w:rsid w:val="00F36A75"/>
    <w:rsid w:val="00F37C2C"/>
    <w:rsid w:val="00F442C7"/>
    <w:rsid w:val="00F532FF"/>
    <w:rsid w:val="00F5651C"/>
    <w:rsid w:val="00F60301"/>
    <w:rsid w:val="00F635DB"/>
    <w:rsid w:val="00F64A66"/>
    <w:rsid w:val="00F65CFA"/>
    <w:rsid w:val="00F73C2B"/>
    <w:rsid w:val="00F73E1F"/>
    <w:rsid w:val="00F77A5A"/>
    <w:rsid w:val="00F81778"/>
    <w:rsid w:val="00F855EE"/>
    <w:rsid w:val="00F87F62"/>
    <w:rsid w:val="00F92B35"/>
    <w:rsid w:val="00FA2533"/>
    <w:rsid w:val="00FA3CAC"/>
    <w:rsid w:val="00FA71C6"/>
    <w:rsid w:val="00FA75E9"/>
    <w:rsid w:val="00FB10AC"/>
    <w:rsid w:val="00FB16AD"/>
    <w:rsid w:val="00FB19EE"/>
    <w:rsid w:val="00FB3950"/>
    <w:rsid w:val="00FB699E"/>
    <w:rsid w:val="00FB6A0B"/>
    <w:rsid w:val="00FC2902"/>
    <w:rsid w:val="00FD60BE"/>
    <w:rsid w:val="00FD6B99"/>
    <w:rsid w:val="00FE184C"/>
    <w:rsid w:val="00FF2E43"/>
    <w:rsid w:val="00FF4089"/>
    <w:rsid w:val="00FF6AB3"/>
    <w:rsid w:val="0123727F"/>
    <w:rsid w:val="022A2F1B"/>
    <w:rsid w:val="02EB342E"/>
    <w:rsid w:val="03EC67AF"/>
    <w:rsid w:val="05C72241"/>
    <w:rsid w:val="05D8107D"/>
    <w:rsid w:val="064F04D1"/>
    <w:rsid w:val="07A35D81"/>
    <w:rsid w:val="0AE838AD"/>
    <w:rsid w:val="0B225BEB"/>
    <w:rsid w:val="0D483549"/>
    <w:rsid w:val="0D5F1472"/>
    <w:rsid w:val="0DBB0648"/>
    <w:rsid w:val="0DD7C6DD"/>
    <w:rsid w:val="0DFA2CE6"/>
    <w:rsid w:val="0E87088D"/>
    <w:rsid w:val="0E8B078D"/>
    <w:rsid w:val="0F0226C3"/>
    <w:rsid w:val="0F046A77"/>
    <w:rsid w:val="0F301BEF"/>
    <w:rsid w:val="11464B80"/>
    <w:rsid w:val="11D6478C"/>
    <w:rsid w:val="14BD52A7"/>
    <w:rsid w:val="150F5D3D"/>
    <w:rsid w:val="151259EA"/>
    <w:rsid w:val="157E5D61"/>
    <w:rsid w:val="16F342B3"/>
    <w:rsid w:val="17C55DA5"/>
    <w:rsid w:val="18135D6E"/>
    <w:rsid w:val="189A49C8"/>
    <w:rsid w:val="18C938FC"/>
    <w:rsid w:val="192D10C0"/>
    <w:rsid w:val="197A0843"/>
    <w:rsid w:val="19F45D0F"/>
    <w:rsid w:val="1A0B671F"/>
    <w:rsid w:val="1AC27A0A"/>
    <w:rsid w:val="1DE52597"/>
    <w:rsid w:val="1DE93F0E"/>
    <w:rsid w:val="1F1A6C2D"/>
    <w:rsid w:val="1FE77061"/>
    <w:rsid w:val="20AA3E53"/>
    <w:rsid w:val="20BA463F"/>
    <w:rsid w:val="21A8406B"/>
    <w:rsid w:val="22650690"/>
    <w:rsid w:val="231879A1"/>
    <w:rsid w:val="23AF6153"/>
    <w:rsid w:val="23B2195E"/>
    <w:rsid w:val="23BC0A7D"/>
    <w:rsid w:val="24727C01"/>
    <w:rsid w:val="254C7941"/>
    <w:rsid w:val="255C3FCA"/>
    <w:rsid w:val="264E439F"/>
    <w:rsid w:val="27DE11B4"/>
    <w:rsid w:val="28472832"/>
    <w:rsid w:val="2876586F"/>
    <w:rsid w:val="29AC3B32"/>
    <w:rsid w:val="29C7981A"/>
    <w:rsid w:val="2CA5304B"/>
    <w:rsid w:val="2D8762F3"/>
    <w:rsid w:val="2E354956"/>
    <w:rsid w:val="2E671E43"/>
    <w:rsid w:val="2F340201"/>
    <w:rsid w:val="2FDE6E00"/>
    <w:rsid w:val="2FDF16F6"/>
    <w:rsid w:val="30B3255C"/>
    <w:rsid w:val="32575694"/>
    <w:rsid w:val="32D81E3C"/>
    <w:rsid w:val="33E12CDE"/>
    <w:rsid w:val="33F872A1"/>
    <w:rsid w:val="33FE2C9E"/>
    <w:rsid w:val="343A6BC6"/>
    <w:rsid w:val="34FF7966"/>
    <w:rsid w:val="35642BA4"/>
    <w:rsid w:val="35FDA84C"/>
    <w:rsid w:val="36545D30"/>
    <w:rsid w:val="36A96AD3"/>
    <w:rsid w:val="375BB6D6"/>
    <w:rsid w:val="37A95DA4"/>
    <w:rsid w:val="37AF2F6F"/>
    <w:rsid w:val="37EFF26C"/>
    <w:rsid w:val="38127320"/>
    <w:rsid w:val="38387CB2"/>
    <w:rsid w:val="39F38F21"/>
    <w:rsid w:val="3A1741DD"/>
    <w:rsid w:val="3A5672BC"/>
    <w:rsid w:val="3ACC5C38"/>
    <w:rsid w:val="3B69A2F9"/>
    <w:rsid w:val="3BD92974"/>
    <w:rsid w:val="3CF966B8"/>
    <w:rsid w:val="3D983AC6"/>
    <w:rsid w:val="3DAB17BA"/>
    <w:rsid w:val="3DED4DE3"/>
    <w:rsid w:val="3DFD1951"/>
    <w:rsid w:val="3E0F6E11"/>
    <w:rsid w:val="3EA745EA"/>
    <w:rsid w:val="3F7B2565"/>
    <w:rsid w:val="3FF8F898"/>
    <w:rsid w:val="403122DA"/>
    <w:rsid w:val="403364DA"/>
    <w:rsid w:val="41D720CD"/>
    <w:rsid w:val="42E920B7"/>
    <w:rsid w:val="44B00DF5"/>
    <w:rsid w:val="44FED3B7"/>
    <w:rsid w:val="455E7EDC"/>
    <w:rsid w:val="46255C4B"/>
    <w:rsid w:val="48C01D73"/>
    <w:rsid w:val="49270AC1"/>
    <w:rsid w:val="4A622219"/>
    <w:rsid w:val="4A8D1A2A"/>
    <w:rsid w:val="4A8E2CDD"/>
    <w:rsid w:val="4B6F3992"/>
    <w:rsid w:val="4CDFF796"/>
    <w:rsid w:val="4D023A66"/>
    <w:rsid w:val="4E71251D"/>
    <w:rsid w:val="4E9E71EF"/>
    <w:rsid w:val="4EFF043F"/>
    <w:rsid w:val="4FC72368"/>
    <w:rsid w:val="50066E80"/>
    <w:rsid w:val="5082268E"/>
    <w:rsid w:val="51FF5371"/>
    <w:rsid w:val="53197634"/>
    <w:rsid w:val="546069C9"/>
    <w:rsid w:val="54A92AF2"/>
    <w:rsid w:val="5549555E"/>
    <w:rsid w:val="55795D23"/>
    <w:rsid w:val="56034546"/>
    <w:rsid w:val="56A95864"/>
    <w:rsid w:val="58DD3938"/>
    <w:rsid w:val="5B31122A"/>
    <w:rsid w:val="5E060084"/>
    <w:rsid w:val="5E1C1DC8"/>
    <w:rsid w:val="5E4F3F4F"/>
    <w:rsid w:val="5F531E7A"/>
    <w:rsid w:val="5F5B727F"/>
    <w:rsid w:val="604E7E90"/>
    <w:rsid w:val="606562A9"/>
    <w:rsid w:val="61470921"/>
    <w:rsid w:val="61667613"/>
    <w:rsid w:val="61BE3F0D"/>
    <w:rsid w:val="62DB3219"/>
    <w:rsid w:val="636B694E"/>
    <w:rsid w:val="63B82F87"/>
    <w:rsid w:val="63F232CB"/>
    <w:rsid w:val="63F27E3D"/>
    <w:rsid w:val="641B57B0"/>
    <w:rsid w:val="6568584D"/>
    <w:rsid w:val="65BC33C4"/>
    <w:rsid w:val="66282AD4"/>
    <w:rsid w:val="67BB1D03"/>
    <w:rsid w:val="68AA1EC4"/>
    <w:rsid w:val="6AF6662F"/>
    <w:rsid w:val="6B49C742"/>
    <w:rsid w:val="6C115B92"/>
    <w:rsid w:val="6CEB779D"/>
    <w:rsid w:val="6D575B14"/>
    <w:rsid w:val="6D652B07"/>
    <w:rsid w:val="6D6D3796"/>
    <w:rsid w:val="6D7D165A"/>
    <w:rsid w:val="6D8A74C3"/>
    <w:rsid w:val="6DA410C9"/>
    <w:rsid w:val="6DF7EE3D"/>
    <w:rsid w:val="6DFBF0BF"/>
    <w:rsid w:val="6DFC0533"/>
    <w:rsid w:val="6E106D88"/>
    <w:rsid w:val="6EF54A8B"/>
    <w:rsid w:val="6F457B85"/>
    <w:rsid w:val="6F9F935D"/>
    <w:rsid w:val="6FA37B33"/>
    <w:rsid w:val="6FB7518B"/>
    <w:rsid w:val="6FE6360F"/>
    <w:rsid w:val="70E74C6B"/>
    <w:rsid w:val="71400858"/>
    <w:rsid w:val="719F1EF7"/>
    <w:rsid w:val="71A30255"/>
    <w:rsid w:val="71CD9ACC"/>
    <w:rsid w:val="722B7F33"/>
    <w:rsid w:val="72992F0D"/>
    <w:rsid w:val="72FE8396"/>
    <w:rsid w:val="73075CB8"/>
    <w:rsid w:val="731FA60B"/>
    <w:rsid w:val="73AF1C1C"/>
    <w:rsid w:val="747C3E89"/>
    <w:rsid w:val="74C87E25"/>
    <w:rsid w:val="74E47462"/>
    <w:rsid w:val="751541AC"/>
    <w:rsid w:val="755C79D6"/>
    <w:rsid w:val="759D0920"/>
    <w:rsid w:val="75B2DEEE"/>
    <w:rsid w:val="75FD5C75"/>
    <w:rsid w:val="76B38DF8"/>
    <w:rsid w:val="76B7083E"/>
    <w:rsid w:val="76EB1518"/>
    <w:rsid w:val="77CF1E11"/>
    <w:rsid w:val="7AAC0793"/>
    <w:rsid w:val="7AFF5B60"/>
    <w:rsid w:val="7B40187B"/>
    <w:rsid w:val="7B69200B"/>
    <w:rsid w:val="7B7F0C5B"/>
    <w:rsid w:val="7BF7F978"/>
    <w:rsid w:val="7CEFF369"/>
    <w:rsid w:val="7CFF8B75"/>
    <w:rsid w:val="7D3D1A9F"/>
    <w:rsid w:val="7D6F64B8"/>
    <w:rsid w:val="7E7A8917"/>
    <w:rsid w:val="7EFE2464"/>
    <w:rsid w:val="7F0D0E45"/>
    <w:rsid w:val="7F572003"/>
    <w:rsid w:val="7F79415E"/>
    <w:rsid w:val="7FB31E20"/>
    <w:rsid w:val="7FEB5DEA"/>
    <w:rsid w:val="7FF7F69C"/>
    <w:rsid w:val="7FFD877B"/>
    <w:rsid w:val="7FFEB495"/>
    <w:rsid w:val="7FFFB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F6118C6"/>
  <w15:docId w15:val="{3BA875A6-F99B-4BA5-9982-25756812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qFormat="1"/>
    <w:lsdException w:name="caption" w:qFormat="1"/>
    <w:lsdException w:name="annotation reference" w:semiHidden="1" w:uiPriority="99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eastAsiaTheme="majorEastAsia"/>
      <w:b/>
      <w:kern w:val="44"/>
      <w:sz w:val="28"/>
    </w:rPr>
  </w:style>
  <w:style w:type="paragraph" w:styleId="2">
    <w:name w:val="heading 2"/>
    <w:basedOn w:val="1"/>
    <w:next w:val="a"/>
    <w:link w:val="20"/>
    <w:unhideWhenUsed/>
    <w:qFormat/>
    <w:pPr>
      <w:spacing w:before="100" w:after="100" w:line="240" w:lineRule="auto"/>
      <w:outlineLvl w:val="1"/>
    </w:pPr>
    <w:rPr>
      <w:rFonts w:asciiTheme="majorHAnsi" w:hAnsiTheme="majorHAnsi"/>
      <w:bCs/>
      <w:sz w:val="24"/>
      <w:szCs w:val="24"/>
    </w:rPr>
  </w:style>
  <w:style w:type="paragraph" w:styleId="3">
    <w:name w:val="heading 3"/>
    <w:basedOn w:val="2"/>
    <w:next w:val="a"/>
    <w:link w:val="30"/>
    <w:unhideWhenUsed/>
    <w:qFormat/>
    <w:pPr>
      <w:numPr>
        <w:ilvl w:val="2"/>
        <w:numId w:val="1"/>
      </w:numPr>
      <w:outlineLvl w:val="2"/>
    </w:pPr>
    <w:rPr>
      <w:rFonts w:ascii="Times New Roman" w:hAnsi="Times New Roman"/>
    </w:rPr>
  </w:style>
  <w:style w:type="paragraph" w:styleId="4">
    <w:name w:val="heading 4"/>
    <w:basedOn w:val="a"/>
    <w:next w:val="a"/>
    <w:link w:val="40"/>
    <w:unhideWhenUsed/>
    <w:qFormat/>
    <w:pPr>
      <w:spacing w:before="280" w:after="290" w:line="376" w:lineRule="auto"/>
      <w:jc w:val="left"/>
      <w:outlineLvl w:val="3"/>
    </w:pPr>
    <w:rPr>
      <w:rFonts w:ascii="Cambria" w:eastAsia="黑体" w:hAnsi="Cambria"/>
      <w:sz w:val="18"/>
      <w:szCs w:val="28"/>
    </w:rPr>
  </w:style>
  <w:style w:type="paragraph" w:styleId="5">
    <w:name w:val="heading 5"/>
    <w:basedOn w:val="4"/>
    <w:next w:val="a"/>
    <w:unhideWhenUsed/>
    <w:qFormat/>
    <w:pPr>
      <w:spacing w:line="372" w:lineRule="auto"/>
      <w:outlineLvl w:val="4"/>
    </w:pPr>
    <w:rPr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40">
    <w:name w:val="标题 4 字符"/>
    <w:basedOn w:val="a0"/>
    <w:link w:val="4"/>
    <w:qFormat/>
    <w:rPr>
      <w:rFonts w:ascii="Cambria" w:eastAsia="黑体" w:hAnsi="Cambria" w:cs="Times New Roman"/>
      <w:b/>
      <w:bCs/>
      <w:kern w:val="44"/>
      <w:sz w:val="18"/>
      <w:szCs w:val="28"/>
    </w:rPr>
  </w:style>
  <w:style w:type="character" w:customStyle="1" w:styleId="30">
    <w:name w:val="标题 3 字符"/>
    <w:link w:val="3"/>
    <w:qFormat/>
    <w:rPr>
      <w:rFonts w:ascii="Times New Roman" w:eastAsia="宋体" w:hAnsi="Times New Roman"/>
      <w:b/>
      <w:sz w:val="24"/>
    </w:rPr>
  </w:style>
  <w:style w:type="paragraph" w:customStyle="1" w:styleId="B1">
    <w:name w:val="B1"/>
    <w:basedOn w:val="a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TdocHeader2">
    <w:name w:val="Tdoc_Header_2"/>
    <w:basedOn w:val="a"/>
    <w:uiPriority w:val="99"/>
    <w:qFormat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20">
    <w:name w:val="标题 2 字符"/>
    <w:link w:val="2"/>
    <w:qFormat/>
    <w:rPr>
      <w:rFonts w:asciiTheme="majorHAnsi" w:eastAsiaTheme="majorEastAsia" w:hAnsiTheme="majorHAnsi"/>
      <w:b/>
      <w:bCs/>
      <w:sz w:val="24"/>
      <w:szCs w:val="24"/>
    </w:rPr>
  </w:style>
  <w:style w:type="paragraph" w:styleId="af1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uiPriority w:val="34"/>
    <w:qFormat/>
    <w:pPr>
      <w:ind w:leftChars="400" w:left="840" w:hanging="1440"/>
    </w:pPr>
    <w:rPr>
      <w:rFonts w:ascii="Times" w:eastAsia="Batang" w:hAnsi="Times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sz w:val="16"/>
      <w:szCs w:val="16"/>
    </w:rPr>
  </w:style>
  <w:style w:type="paragraph" w:customStyle="1" w:styleId="NO">
    <w:name w:val="NO"/>
    <w:basedOn w:val="a"/>
    <w:qFormat/>
    <w:pPr>
      <w:keepLines/>
      <w:overflowPunct w:val="0"/>
      <w:spacing w:after="180"/>
      <w:ind w:left="1135" w:hanging="851"/>
      <w:jc w:val="left"/>
    </w:pPr>
  </w:style>
  <w:style w:type="character" w:customStyle="1" w:styleId="apple-converted-space">
    <w:name w:val="apple-converted-space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列表段落1"/>
    <w:basedOn w:val="a"/>
    <w:link w:val="af2"/>
    <w:qFormat/>
    <w:pPr>
      <w:widowControl/>
      <w:spacing w:after="180"/>
      <w:ind w:firstLineChars="200" w:firstLine="420"/>
      <w:jc w:val="left"/>
    </w:pPr>
    <w:rPr>
      <w:rFonts w:eastAsia="等线"/>
    </w:rPr>
  </w:style>
  <w:style w:type="character" w:customStyle="1" w:styleId="af2">
    <w:name w:val="列表段落 字符"/>
    <w:basedOn w:val="a0"/>
    <w:link w:val="11"/>
    <w:qFormat/>
    <w:rPr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ZGSM">
    <w:name w:val="ZGSM"/>
    <w:qFormat/>
  </w:style>
  <w:style w:type="paragraph" w:customStyle="1" w:styleId="12">
    <w:name w:val="修订1"/>
    <w:hidden/>
    <w:uiPriority w:val="99"/>
    <w:unhideWhenUsed/>
    <w:qFormat/>
  </w:style>
  <w:style w:type="character" w:customStyle="1" w:styleId="a9">
    <w:name w:val="页眉 字符"/>
    <w:basedOn w:val="a0"/>
    <w:link w:val="a8"/>
    <w:qFormat/>
    <w:rPr>
      <w:sz w:val="18"/>
      <w:szCs w:val="18"/>
    </w:rPr>
  </w:style>
  <w:style w:type="character" w:customStyle="1" w:styleId="a7">
    <w:name w:val="页脚 字符"/>
    <w:basedOn w:val="a0"/>
    <w:link w:val="a6"/>
    <w:qFormat/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eastAsiaTheme="majorEastAsia"/>
      <w:b/>
      <w:kern w:val="44"/>
      <w:sz w:val="28"/>
    </w:rPr>
  </w:style>
  <w:style w:type="character" w:customStyle="1" w:styleId="B10">
    <w:name w:val="B1 (文字)"/>
    <w:basedOn w:val="a0"/>
    <w:qFormat/>
    <w:rPr>
      <w:rFonts w:ascii="Times New Roman" w:eastAsia="Times New Roman" w:hAnsi="Times New Roman" w:cs="Times New Roman" w:hint="default"/>
      <w:lang w:val="en-US" w:eastAsia="en-US"/>
    </w:rPr>
  </w:style>
  <w:style w:type="paragraph" w:customStyle="1" w:styleId="21">
    <w:name w:val="列表段落2"/>
    <w:basedOn w:val="a"/>
    <w:link w:val="13"/>
    <w:qFormat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13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basedOn w:val="a0"/>
    <w:link w:val="21"/>
    <w:uiPriority w:val="34"/>
    <w:qFormat/>
    <w:rPr>
      <w:rFonts w:ascii="Calibri" w:hAnsi="Calibri" w:cs="Calibri" w:hint="default"/>
      <w:kern w:val="2"/>
      <w:sz w:val="21"/>
      <w:szCs w:val="22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FF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等线" w:eastAsia="等线" w:hAnsi="等线" w:cs="等线" w:hint="default"/>
      <w:b/>
      <w:bCs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22">
    <w:name w:val="修订2"/>
    <w:hidden/>
    <w:uiPriority w:val="99"/>
    <w:unhideWhenUsed/>
    <w:qFormat/>
  </w:style>
  <w:style w:type="character" w:customStyle="1" w:styleId="a5">
    <w:name w:val="批注文字 字符"/>
    <w:basedOn w:val="a0"/>
    <w:link w:val="a4"/>
    <w:uiPriority w:val="99"/>
    <w:qFormat/>
  </w:style>
  <w:style w:type="character" w:customStyle="1" w:styleId="ad">
    <w:name w:val="批注主题 字符"/>
    <w:basedOn w:val="a5"/>
    <w:link w:val="ac"/>
    <w:qFormat/>
    <w:rPr>
      <w:b/>
      <w:bCs/>
    </w:rPr>
  </w:style>
  <w:style w:type="paragraph" w:customStyle="1" w:styleId="31">
    <w:name w:val="修订3"/>
    <w:hidden/>
    <w:uiPriority w:val="99"/>
    <w:unhideWhenUsed/>
    <w:qFormat/>
  </w:style>
  <w:style w:type="paragraph" w:customStyle="1" w:styleId="41">
    <w:name w:val="修订4"/>
    <w:hidden/>
    <w:uiPriority w:val="99"/>
    <w:unhideWhenUsed/>
  </w:style>
  <w:style w:type="paragraph" w:customStyle="1" w:styleId="50">
    <w:name w:val="修订5"/>
    <w:hidden/>
    <w:uiPriority w:val="99"/>
    <w:unhideWhenUsed/>
  </w:style>
  <w:style w:type="paragraph" w:styleId="af3">
    <w:name w:val="Revision"/>
    <w:hidden/>
    <w:uiPriority w:val="99"/>
    <w:unhideWhenUsed/>
    <w:rsid w:val="005B0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4F62-D912-4FC3-903E-DC777A3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251</Words>
  <Characters>1432</Characters>
  <Application>Microsoft Office Word</Application>
  <DocSecurity>0</DocSecurity>
  <Lines>11</Lines>
  <Paragraphs>3</Paragraphs>
  <ScaleCrop>false</ScaleCrop>
  <Company>研究院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李英嘉</dc:creator>
  <cp:lastModifiedBy>Tuo Yang</cp:lastModifiedBy>
  <cp:revision>138</cp:revision>
  <dcterms:created xsi:type="dcterms:W3CDTF">2024-02-21T18:27:00Z</dcterms:created>
  <dcterms:modified xsi:type="dcterms:W3CDTF">2024-09-29T02:14:00Z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C4A2147B5C55416BB975AC5EFCA75BBC</vt:lpwstr>
  </property>
</Properties>
</file>