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1334AB6E"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B71860">
        <w:rPr>
          <w:b/>
          <w:kern w:val="2"/>
          <w:lang w:val="en-GB"/>
        </w:rPr>
        <w:t>8</w:t>
      </w:r>
      <w:r w:rsidR="00771D24">
        <w:rPr>
          <w:b/>
          <w:kern w:val="2"/>
          <w:lang w:val="en-GB"/>
        </w:rPr>
        <w:t>bis</w:t>
      </w:r>
      <w:r w:rsidRPr="00E918D5">
        <w:rPr>
          <w:b/>
          <w:kern w:val="2"/>
          <w:lang w:val="en-GB"/>
        </w:rPr>
        <w:tab/>
      </w:r>
      <w:r w:rsidR="00895965" w:rsidRPr="00895965">
        <w:rPr>
          <w:b/>
          <w:kern w:val="2"/>
          <w:lang w:val="en-GB"/>
        </w:rPr>
        <w:t>R1-2407678</w:t>
      </w:r>
      <w:r w:rsidR="00895965" w:rsidRPr="00895965" w:rsidDel="00895965">
        <w:rPr>
          <w:b/>
          <w:kern w:val="2"/>
          <w:lang w:val="en-GB"/>
        </w:rPr>
        <w:t xml:space="preserve"> </w:t>
      </w:r>
      <w:r w:rsidR="003A23BC" w:rsidRPr="006C5C52" w:rsidDel="006C5C52">
        <w:rPr>
          <w:b/>
          <w:kern w:val="2"/>
          <w:lang w:val="en-GB"/>
        </w:rPr>
        <w:t xml:space="preserve"> </w:t>
      </w:r>
    </w:p>
    <w:p w14:paraId="5D02F618" w14:textId="5B99AC85" w:rsidR="00FE0325" w:rsidRPr="00DA66E2" w:rsidRDefault="000E203F" w:rsidP="00A75B43">
      <w:pPr>
        <w:autoSpaceDE/>
        <w:autoSpaceDN/>
        <w:adjustRightInd/>
        <w:snapToGrid/>
        <w:spacing w:after="0"/>
        <w:jc w:val="left"/>
        <w:rPr>
          <w:b/>
          <w:kern w:val="2"/>
          <w:lang w:val="en-GB"/>
        </w:rPr>
      </w:pPr>
      <w:r>
        <w:rPr>
          <w:b/>
          <w:kern w:val="2"/>
          <w:lang w:val="en-GB" w:eastAsia="zh-CN"/>
        </w:rPr>
        <w:t>Hefei</w:t>
      </w:r>
      <w:r w:rsidR="00B71860" w:rsidRPr="00B71860">
        <w:rPr>
          <w:b/>
          <w:kern w:val="2"/>
          <w:lang w:val="en-GB" w:eastAsia="zh-CN"/>
        </w:rPr>
        <w:t xml:space="preserve">, </w:t>
      </w:r>
      <w:r>
        <w:rPr>
          <w:b/>
          <w:kern w:val="2"/>
          <w:lang w:val="en-GB" w:eastAsia="zh-CN"/>
        </w:rPr>
        <w:t>China,</w:t>
      </w:r>
      <w:r w:rsidR="0044765E">
        <w:rPr>
          <w:b/>
          <w:kern w:val="2"/>
          <w:lang w:val="en-GB" w:eastAsia="zh-CN"/>
        </w:rPr>
        <w:t xml:space="preserve"> </w:t>
      </w:r>
      <w:r>
        <w:rPr>
          <w:b/>
          <w:kern w:val="2"/>
          <w:lang w:eastAsia="zh-CN"/>
        </w:rPr>
        <w:t>October</w:t>
      </w:r>
      <w:r w:rsidR="003435B2">
        <w:rPr>
          <w:b/>
          <w:kern w:val="2"/>
          <w:lang w:eastAsia="zh-CN"/>
        </w:rPr>
        <w:t xml:space="preserve"> </w:t>
      </w:r>
      <w:r w:rsidR="00B71860">
        <w:rPr>
          <w:b/>
          <w:kern w:val="2"/>
          <w:lang w:eastAsia="zh-CN"/>
        </w:rPr>
        <w:t>1</w:t>
      </w:r>
      <w:r>
        <w:rPr>
          <w:b/>
          <w:kern w:val="2"/>
          <w:lang w:eastAsia="zh-CN"/>
        </w:rPr>
        <w:t>4</w:t>
      </w:r>
      <w:r w:rsidR="003435B2">
        <w:rPr>
          <w:b/>
          <w:kern w:val="2"/>
          <w:lang w:eastAsia="zh-CN"/>
        </w:rPr>
        <w:t xml:space="preserve"> </w:t>
      </w:r>
      <w:r w:rsidR="0029268D">
        <w:rPr>
          <w:b/>
          <w:kern w:val="2"/>
          <w:lang w:eastAsia="zh-CN"/>
        </w:rPr>
        <w:t>–</w:t>
      </w:r>
      <w:r w:rsidR="0044765E">
        <w:rPr>
          <w:b/>
          <w:kern w:val="2"/>
          <w:lang w:eastAsia="zh-CN"/>
        </w:rPr>
        <w:t xml:space="preserve"> </w:t>
      </w:r>
      <w:r>
        <w:rPr>
          <w:b/>
          <w:kern w:val="2"/>
          <w:lang w:eastAsia="zh-CN"/>
        </w:rPr>
        <w:t>18</w:t>
      </w:r>
      <w:r w:rsidR="00DA66E2" w:rsidRPr="00E918D5">
        <w:rPr>
          <w:b/>
          <w:kern w:val="2"/>
        </w:rPr>
        <w:t>, 202</w:t>
      </w:r>
      <w:r w:rsidR="0029268D">
        <w:rPr>
          <w:b/>
          <w:kern w:val="2"/>
        </w:rPr>
        <w:t>4</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Heading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745BF06" w14:textId="480624B9" w:rsidR="00C4032A" w:rsidRDefault="0056036E" w:rsidP="00BA3CF5">
      <w:pPr>
        <w:rPr>
          <w:lang w:eastAsia="zh-CN"/>
        </w:rPr>
      </w:pPr>
      <w:r>
        <w:rPr>
          <w:kern w:val="2"/>
          <w:lang w:eastAsia="zh-CN"/>
        </w:rPr>
        <w:t>In</w:t>
      </w:r>
      <w:r w:rsidR="00BA486E">
        <w:rPr>
          <w:kern w:val="2"/>
          <w:lang w:eastAsia="zh-CN"/>
        </w:rPr>
        <w:t xml:space="preserve"> </w:t>
      </w:r>
      <w:r w:rsidR="00A25471">
        <w:rPr>
          <w:kern w:val="2"/>
          <w:lang w:eastAsia="zh-CN"/>
        </w:rPr>
        <w:t>RAN1#11</w:t>
      </w:r>
      <w:r w:rsidR="000E203F">
        <w:rPr>
          <w:kern w:val="2"/>
          <w:lang w:eastAsia="zh-CN"/>
        </w:rPr>
        <w:t>8</w:t>
      </w:r>
      <w:r>
        <w:rPr>
          <w:kern w:val="2"/>
          <w:lang w:eastAsia="zh-CN"/>
        </w:rPr>
        <w:t xml:space="preserve">, </w:t>
      </w:r>
      <w:r w:rsidR="00A0661C" w:rsidRPr="004636C3">
        <w:rPr>
          <w:lang w:eastAsia="zh-CN"/>
        </w:rPr>
        <w:t xml:space="preserve">some agreements pertaining to </w:t>
      </w:r>
      <w:r w:rsidR="00A0661C" w:rsidRPr="00A0661C">
        <w:rPr>
          <w:lang w:eastAsia="zh-CN"/>
        </w:rPr>
        <w:t>UE</w:t>
      </w:r>
      <w:r w:rsidR="00A0661C">
        <w:rPr>
          <w:lang w:eastAsia="zh-CN"/>
        </w:rPr>
        <w:t>-</w:t>
      </w:r>
      <w:r w:rsidR="00A0661C" w:rsidRPr="00A0661C">
        <w:rPr>
          <w:lang w:eastAsia="zh-CN"/>
        </w:rPr>
        <w:t>initiated/event-driven beam management</w:t>
      </w:r>
      <w:r w:rsidR="00A0661C" w:rsidRPr="004636C3">
        <w:rPr>
          <w:lang w:eastAsia="zh-CN"/>
        </w:rPr>
        <w:t xml:space="preserve"> were achieved</w:t>
      </w:r>
      <w:r w:rsidR="00A0661C">
        <w:rPr>
          <w:color w:val="000000"/>
          <w:szCs w:val="20"/>
        </w:rPr>
        <w:t xml:space="preserve"> [1</w:t>
      </w:r>
      <w:r w:rsidR="0007059B">
        <w:rPr>
          <w:rFonts w:ascii="SimSun" w:eastAsia="SimSun" w:hAnsi="SimSun" w:cs="SimSun"/>
          <w:color w:val="000000"/>
          <w:szCs w:val="20"/>
          <w:lang w:eastAsia="zh-CN"/>
        </w:rPr>
        <w:t>]</w:t>
      </w:r>
      <w:r w:rsidR="007A6AF1">
        <w:rPr>
          <w:lang w:eastAsia="zh-CN"/>
        </w:rPr>
        <w:t xml:space="preserve"> while</w:t>
      </w:r>
      <w:r w:rsidR="00A0661C" w:rsidRPr="004636C3">
        <w:rPr>
          <w:lang w:eastAsia="zh-CN"/>
        </w:rPr>
        <w:t xml:space="preserve"> there are still </w:t>
      </w:r>
      <w:r w:rsidR="008C265F">
        <w:rPr>
          <w:lang w:eastAsia="zh-CN"/>
        </w:rPr>
        <w:t xml:space="preserve">some </w:t>
      </w:r>
      <w:r w:rsidR="007A6AF1">
        <w:rPr>
          <w:lang w:eastAsia="zh-CN"/>
        </w:rPr>
        <w:t xml:space="preserve">remaining </w:t>
      </w:r>
      <w:r w:rsidR="00A0661C" w:rsidRPr="004636C3">
        <w:rPr>
          <w:lang w:eastAsia="zh-CN"/>
        </w:rPr>
        <w:t xml:space="preserve">issues that need to be further discussed. </w:t>
      </w:r>
      <w:r w:rsidR="00A0661C">
        <w:rPr>
          <w:lang w:eastAsia="zh-CN"/>
        </w:rPr>
        <w:t xml:space="preserve">In this paper, </w:t>
      </w:r>
      <w:r w:rsidR="00A0661C" w:rsidRPr="001132A2">
        <w:rPr>
          <w:lang w:eastAsia="zh-CN"/>
        </w:rPr>
        <w:t xml:space="preserve">we provide our views on </w:t>
      </w:r>
      <w:r w:rsidR="007A6AF1">
        <w:rPr>
          <w:lang w:eastAsia="zh-CN"/>
        </w:rPr>
        <w:t>these</w:t>
      </w:r>
      <w:r w:rsidR="00A0661C" w:rsidRPr="001132A2">
        <w:rPr>
          <w:lang w:eastAsia="zh-CN"/>
        </w:rPr>
        <w:t xml:space="preserve"> issues</w:t>
      </w:r>
      <w:r w:rsidR="00A0661C" w:rsidRPr="004636C3">
        <w:rPr>
          <w:lang w:eastAsia="zh-CN"/>
        </w:rPr>
        <w:t>.</w:t>
      </w:r>
    </w:p>
    <w:p w14:paraId="200DF743" w14:textId="74A3C846" w:rsidR="00033F76" w:rsidRDefault="00033F76" w:rsidP="00033F76">
      <w:pPr>
        <w:pStyle w:val="Heading1"/>
        <w:rPr>
          <w:lang w:eastAsia="zh-CN"/>
        </w:rPr>
      </w:pPr>
      <w:r w:rsidRPr="0093676F">
        <w:rPr>
          <w:lang w:eastAsia="zh-CN"/>
        </w:rPr>
        <w:t>Detail</w:t>
      </w:r>
      <w:r>
        <w:rPr>
          <w:lang w:eastAsia="zh-CN"/>
        </w:rPr>
        <w:t>s</w:t>
      </w:r>
      <w:r w:rsidRPr="0093676F">
        <w:rPr>
          <w:lang w:eastAsia="zh-CN"/>
        </w:rPr>
        <w:t xml:space="preserve"> of </w:t>
      </w:r>
      <w:r w:rsidR="007A6AF1">
        <w:rPr>
          <w:lang w:eastAsia="zh-CN"/>
        </w:rPr>
        <w:t>E</w:t>
      </w:r>
      <w:r w:rsidR="007A6AF1" w:rsidRPr="0093676F">
        <w:rPr>
          <w:lang w:eastAsia="zh-CN"/>
        </w:rPr>
        <w:t>vent</w:t>
      </w:r>
      <w:r w:rsidRPr="0093676F">
        <w:rPr>
          <w:lang w:eastAsia="zh-CN"/>
        </w:rPr>
        <w:t>-2</w:t>
      </w:r>
    </w:p>
    <w:p w14:paraId="49DC36E7" w14:textId="77777777" w:rsidR="0028455D" w:rsidRDefault="0028455D" w:rsidP="0028455D">
      <w:pPr>
        <w:pStyle w:val="Heading2"/>
        <w:rPr>
          <w:lang w:eastAsia="zh-CN"/>
        </w:rPr>
      </w:pPr>
      <w:r>
        <w:rPr>
          <w:lang w:eastAsia="zh-CN"/>
        </w:rPr>
        <w:t>Current beam m</w:t>
      </w:r>
      <w:r w:rsidRPr="00245005">
        <w:rPr>
          <w:lang w:eastAsia="zh-CN"/>
        </w:rPr>
        <w:t xml:space="preserve">easurement resource </w:t>
      </w:r>
    </w:p>
    <w:tbl>
      <w:tblPr>
        <w:tblStyle w:val="TableGrid"/>
        <w:tblW w:w="0" w:type="auto"/>
        <w:tblLook w:val="04A0" w:firstRow="1" w:lastRow="0" w:firstColumn="1" w:lastColumn="0" w:noHBand="0" w:noVBand="1"/>
      </w:tblPr>
      <w:tblGrid>
        <w:gridCol w:w="9016"/>
      </w:tblGrid>
      <w:tr w:rsidR="0028455D" w14:paraId="048F09DE" w14:textId="77777777" w:rsidTr="001361A1">
        <w:tc>
          <w:tcPr>
            <w:tcW w:w="9016" w:type="dxa"/>
          </w:tcPr>
          <w:p w14:paraId="3E7AFDBC" w14:textId="1997C36F" w:rsidR="0028455D" w:rsidRPr="0028455D" w:rsidRDefault="0028455D" w:rsidP="0028455D">
            <w:pPr>
              <w:shd w:val="clear" w:color="auto" w:fill="FFFFFF"/>
              <w:spacing w:beforeLines="50" w:before="156" w:afterLines="50" w:after="156"/>
              <w:rPr>
                <w:b/>
                <w:bCs/>
                <w:highlight w:val="green"/>
              </w:rPr>
            </w:pPr>
            <w:r w:rsidRPr="0028455D">
              <w:rPr>
                <w:b/>
                <w:bCs/>
                <w:highlight w:val="green"/>
              </w:rPr>
              <w:t>Agreement</w:t>
            </w:r>
          </w:p>
          <w:p w14:paraId="0F64F821" w14:textId="77777777" w:rsidR="0028455D" w:rsidRPr="0028455D" w:rsidRDefault="0028455D" w:rsidP="0028455D">
            <w:pPr>
              <w:shd w:val="clear" w:color="auto" w:fill="FFFFFF"/>
              <w:rPr>
                <w:color w:val="000000"/>
              </w:rPr>
            </w:pPr>
            <w:r w:rsidRPr="0028455D">
              <w:rPr>
                <w:color w:val="000000"/>
              </w:rPr>
              <w:t xml:space="preserve">Regarding RS measurement for the current beam for Event 2, for Option-2a, support the both schemes as follows. </w:t>
            </w:r>
          </w:p>
          <w:p w14:paraId="2F8FD3DE" w14:textId="77777777" w:rsidR="0028455D" w:rsidRPr="0028455D" w:rsidRDefault="0028455D" w:rsidP="0017645E">
            <w:pPr>
              <w:numPr>
                <w:ilvl w:val="0"/>
                <w:numId w:val="8"/>
              </w:numPr>
              <w:shd w:val="clear" w:color="auto" w:fill="FFFFFF"/>
              <w:autoSpaceDE/>
              <w:autoSpaceDN/>
              <w:adjustRightInd/>
              <w:spacing w:after="0"/>
              <w:rPr>
                <w:color w:val="000000" w:themeColor="text1"/>
              </w:rPr>
            </w:pPr>
            <w:r w:rsidRPr="0028455D">
              <w:rPr>
                <w:color w:val="000000"/>
              </w:rPr>
              <w:t xml:space="preserve">Scheme-1: RS </w:t>
            </w:r>
            <w:r w:rsidRPr="0028455D">
              <w:rPr>
                <w:color w:val="000000" w:themeColor="text1"/>
              </w:rPr>
              <w:t>for current beam is the QCL RS in the indicated TCI state</w:t>
            </w:r>
          </w:p>
          <w:p w14:paraId="3BBFC93C" w14:textId="77777777" w:rsidR="0028455D" w:rsidRPr="0028455D" w:rsidRDefault="0028455D" w:rsidP="0017645E">
            <w:pPr>
              <w:numPr>
                <w:ilvl w:val="1"/>
                <w:numId w:val="8"/>
              </w:numPr>
              <w:shd w:val="clear" w:color="auto" w:fill="FFFFFF"/>
              <w:autoSpaceDE/>
              <w:autoSpaceDN/>
              <w:adjustRightInd/>
              <w:spacing w:after="0"/>
              <w:rPr>
                <w:color w:val="000000" w:themeColor="text1"/>
              </w:rPr>
            </w:pPr>
            <w:r w:rsidRPr="0028455D">
              <w:rPr>
                <w:color w:val="000000" w:themeColor="text1"/>
              </w:rPr>
              <w:t>FFS: Whether/How to handle the case if only one TRS is configured in the indicated TCI state.</w:t>
            </w:r>
          </w:p>
          <w:p w14:paraId="4797D79E" w14:textId="77777777" w:rsidR="0028455D" w:rsidRPr="0028455D" w:rsidRDefault="0028455D" w:rsidP="0017645E">
            <w:pPr>
              <w:numPr>
                <w:ilvl w:val="0"/>
                <w:numId w:val="8"/>
              </w:numPr>
              <w:shd w:val="clear" w:color="auto" w:fill="FFFFFF"/>
              <w:autoSpaceDE/>
              <w:autoSpaceDN/>
              <w:adjustRightInd/>
              <w:spacing w:after="0"/>
              <w:rPr>
                <w:color w:val="000000" w:themeColor="text1"/>
              </w:rPr>
            </w:pPr>
            <w:r w:rsidRPr="0028455D">
              <w:rPr>
                <w:color w:val="000000" w:themeColor="text1"/>
              </w:rPr>
              <w:t>Scheme-2: the RS for current beam is the SSB which is QCLed with the QCL RS in the indicated TCI state.</w:t>
            </w:r>
          </w:p>
          <w:p w14:paraId="2737938E" w14:textId="77777777" w:rsidR="0028455D" w:rsidRPr="0028455D" w:rsidRDefault="0028455D" w:rsidP="0017645E">
            <w:pPr>
              <w:numPr>
                <w:ilvl w:val="0"/>
                <w:numId w:val="8"/>
              </w:numPr>
              <w:shd w:val="clear" w:color="auto" w:fill="FFFFFF"/>
              <w:autoSpaceDE/>
              <w:autoSpaceDN/>
              <w:adjustRightInd/>
              <w:spacing w:after="0"/>
              <w:rPr>
                <w:color w:val="000000" w:themeColor="text1"/>
              </w:rPr>
            </w:pPr>
            <w:bookmarkStart w:id="0" w:name="_Hlk172033530"/>
            <w:r w:rsidRPr="0028455D">
              <w:rPr>
                <w:color w:val="000000" w:themeColor="text1"/>
              </w:rPr>
              <w:t>Enabling one of either Scheme-1 or Scheme-2</w:t>
            </w:r>
            <w:bookmarkEnd w:id="0"/>
            <w:r w:rsidRPr="0028455D">
              <w:rPr>
                <w:color w:val="000000" w:themeColor="text1"/>
              </w:rPr>
              <w:t xml:space="preserve"> is selected by NW.</w:t>
            </w:r>
          </w:p>
          <w:p w14:paraId="1A24692F" w14:textId="77777777" w:rsidR="0028455D" w:rsidRPr="0028455D" w:rsidRDefault="0028455D" w:rsidP="0017645E">
            <w:pPr>
              <w:numPr>
                <w:ilvl w:val="1"/>
                <w:numId w:val="8"/>
              </w:numPr>
              <w:shd w:val="clear" w:color="auto" w:fill="FFFFFF"/>
              <w:autoSpaceDE/>
              <w:autoSpaceDN/>
              <w:adjustRightInd/>
              <w:spacing w:after="0"/>
              <w:rPr>
                <w:color w:val="000000" w:themeColor="text1"/>
              </w:rPr>
            </w:pPr>
            <w:r w:rsidRPr="0028455D">
              <w:rPr>
                <w:color w:val="000000" w:themeColor="text1"/>
              </w:rPr>
              <w:t xml:space="preserve">FFS: The above selection is via an explicit RRC parameter or an implicit manner, </w:t>
            </w:r>
            <w:bookmarkStart w:id="1" w:name="_Hlk172033577"/>
            <w:r w:rsidRPr="0028455D">
              <w:rPr>
                <w:color w:val="000000" w:themeColor="text1"/>
              </w:rPr>
              <w:t>e.g., if the RS(s) for new beam are CSI-RS, Scheme-1 is enabled; otherwise, Scheme-2 is enabled.</w:t>
            </w:r>
            <w:bookmarkEnd w:id="1"/>
          </w:p>
          <w:p w14:paraId="01E3E534" w14:textId="77777777" w:rsidR="0028455D" w:rsidRPr="0028455D" w:rsidRDefault="0028455D" w:rsidP="0017645E">
            <w:pPr>
              <w:numPr>
                <w:ilvl w:val="1"/>
                <w:numId w:val="8"/>
              </w:numPr>
              <w:shd w:val="clear" w:color="auto" w:fill="FFFFFF"/>
              <w:autoSpaceDE/>
              <w:autoSpaceDN/>
              <w:adjustRightInd/>
              <w:spacing w:after="0"/>
              <w:rPr>
                <w:color w:val="000000" w:themeColor="text1"/>
              </w:rPr>
            </w:pPr>
            <w:r w:rsidRPr="0028455D">
              <w:rPr>
                <w:color w:val="000000" w:themeColor="text1"/>
              </w:rPr>
              <w:t>(</w:t>
            </w:r>
            <w:r w:rsidRPr="0028455D">
              <w:rPr>
                <w:b/>
                <w:bCs/>
                <w:color w:val="000000" w:themeColor="text1"/>
                <w:highlight w:val="darkYellow"/>
              </w:rPr>
              <w:t>Working Assumption</w:t>
            </w:r>
            <w:r w:rsidRPr="0028455D">
              <w:rPr>
                <w:color w:val="000000" w:themeColor="text1"/>
              </w:rPr>
              <w:t>) Enabling of either Scheme-1 or Scheme-2 should ensure the same RS type for RS measurement for current beam and new beam.</w:t>
            </w:r>
          </w:p>
          <w:p w14:paraId="5B772338" w14:textId="4E20C983" w:rsidR="0028455D" w:rsidRPr="0028455D" w:rsidRDefault="0028455D" w:rsidP="00A75B43">
            <w:pPr>
              <w:numPr>
                <w:ilvl w:val="0"/>
                <w:numId w:val="8"/>
              </w:numPr>
              <w:shd w:val="clear" w:color="auto" w:fill="FFFFFF"/>
              <w:autoSpaceDE/>
              <w:autoSpaceDN/>
              <w:adjustRightInd/>
              <w:spacing w:after="0"/>
            </w:pPr>
            <w:r w:rsidRPr="0028455D">
              <w:rPr>
                <w:color w:val="000000"/>
              </w:rPr>
              <w:t xml:space="preserve">The above QCL RS is the RS w.r.t. QCL-TypeD, if there are two QCL RSs in the indicated TCI state. </w:t>
            </w:r>
          </w:p>
        </w:tc>
      </w:tr>
    </w:tbl>
    <w:p w14:paraId="10172F6D" w14:textId="49520486" w:rsidR="0028455D" w:rsidRDefault="0028455D" w:rsidP="00C27181">
      <w:pPr>
        <w:spacing w:beforeLines="50" w:before="156"/>
        <w:rPr>
          <w:color w:val="000000" w:themeColor="text1"/>
        </w:rPr>
      </w:pPr>
      <w:r>
        <w:rPr>
          <w:lang w:eastAsia="zh-CN"/>
        </w:rPr>
        <w:t xml:space="preserve">It was agreed in RAN1 </w:t>
      </w:r>
      <w:r>
        <w:rPr>
          <w:rFonts w:hint="eastAsia"/>
          <w:lang w:eastAsia="zh-CN"/>
        </w:rPr>
        <w:t>#</w:t>
      </w:r>
      <w:r>
        <w:rPr>
          <w:lang w:eastAsia="zh-CN"/>
        </w:rPr>
        <w:t xml:space="preserve">117 that the </w:t>
      </w:r>
      <w:r w:rsidRPr="006B54CD">
        <w:rPr>
          <w:lang w:eastAsia="zh-CN"/>
        </w:rPr>
        <w:t xml:space="preserve">measurement </w:t>
      </w:r>
      <w:r>
        <w:rPr>
          <w:lang w:eastAsia="zh-CN"/>
        </w:rPr>
        <w:t xml:space="preserve">resource </w:t>
      </w:r>
      <w:r w:rsidRPr="006B54CD">
        <w:rPr>
          <w:lang w:eastAsia="zh-CN"/>
        </w:rPr>
        <w:t xml:space="preserve">of </w:t>
      </w:r>
      <w:r>
        <w:rPr>
          <w:lang w:eastAsia="zh-CN"/>
        </w:rPr>
        <w:t xml:space="preserve">the </w:t>
      </w:r>
      <w:r w:rsidRPr="006B54CD">
        <w:rPr>
          <w:lang w:eastAsia="zh-CN"/>
        </w:rPr>
        <w:t>current beam</w:t>
      </w:r>
      <w:r>
        <w:rPr>
          <w:lang w:eastAsia="zh-CN"/>
        </w:rPr>
        <w:t xml:space="preserve"> can be</w:t>
      </w:r>
      <w:r w:rsidR="00114025" w:rsidRPr="00114025">
        <w:t xml:space="preserve"> </w:t>
      </w:r>
      <w:r w:rsidR="00114025" w:rsidRPr="00114025">
        <w:rPr>
          <w:color w:val="000000" w:themeColor="text1"/>
        </w:rPr>
        <w:t>either the QCL RS in the indicated TCI state</w:t>
      </w:r>
      <w:r w:rsidR="00775190">
        <w:rPr>
          <w:color w:val="000000" w:themeColor="text1"/>
        </w:rPr>
        <w:t xml:space="preserve"> (Scheme-1)</w:t>
      </w:r>
      <w:r w:rsidR="00114025" w:rsidRPr="00114025">
        <w:rPr>
          <w:color w:val="000000" w:themeColor="text1"/>
        </w:rPr>
        <w:t xml:space="preserve"> or the SSB QCLed with the QCL RS</w:t>
      </w:r>
      <w:r w:rsidR="00775190">
        <w:rPr>
          <w:color w:val="000000" w:themeColor="text1"/>
        </w:rPr>
        <w:t xml:space="preserve"> (Scheme-2)</w:t>
      </w:r>
      <w:r w:rsidR="00114025" w:rsidRPr="00114025">
        <w:rPr>
          <w:color w:val="000000" w:themeColor="text1"/>
        </w:rPr>
        <w:t>.</w:t>
      </w:r>
      <w:r w:rsidR="00775190">
        <w:rPr>
          <w:color w:val="000000" w:themeColor="text1"/>
        </w:rPr>
        <w:t xml:space="preserve"> </w:t>
      </w:r>
      <w:r w:rsidR="00FC6DC2">
        <w:t>H</w:t>
      </w:r>
      <w:r w:rsidR="00775190">
        <w:t xml:space="preserve">ow to select between </w:t>
      </w:r>
      <w:r w:rsidR="00775190">
        <w:rPr>
          <w:color w:val="000000" w:themeColor="text1"/>
        </w:rPr>
        <w:t>Scheme-1 and Scheme-2 is still open for discussion.</w:t>
      </w:r>
      <w:r w:rsidR="00693152">
        <w:rPr>
          <w:color w:val="000000" w:themeColor="text1"/>
        </w:rPr>
        <w:t xml:space="preserve"> </w:t>
      </w:r>
      <w:r w:rsidR="00693152" w:rsidRPr="00693152">
        <w:rPr>
          <w:color w:val="000000" w:themeColor="text1"/>
        </w:rPr>
        <w:t>Two alternatives</w:t>
      </w:r>
      <w:r w:rsidR="00693152">
        <w:rPr>
          <w:color w:val="000000" w:themeColor="text1"/>
        </w:rPr>
        <w:t xml:space="preserve"> can be considered: </w:t>
      </w:r>
    </w:p>
    <w:p w14:paraId="0C68C549" w14:textId="5F83D6F8" w:rsidR="00693152" w:rsidRPr="00693152" w:rsidRDefault="00693152" w:rsidP="0017645E">
      <w:pPr>
        <w:pStyle w:val="ListParagraph"/>
        <w:numPr>
          <w:ilvl w:val="0"/>
          <w:numId w:val="9"/>
        </w:numPr>
        <w:rPr>
          <w:rFonts w:ascii="Times New Roman" w:hAnsi="Times New Roman" w:cs="Times New Roman"/>
          <w:sz w:val="22"/>
          <w:szCs w:val="22"/>
        </w:rPr>
      </w:pPr>
      <w:r w:rsidRPr="00693152">
        <w:rPr>
          <w:rFonts w:ascii="Times New Roman" w:hAnsi="Times New Roman" w:cs="Times New Roman"/>
          <w:sz w:val="22"/>
          <w:szCs w:val="22"/>
        </w:rPr>
        <w:t xml:space="preserve">Alt-1: Either Scheme-1 or Scheme-2 is </w:t>
      </w:r>
      <w:r w:rsidR="00C04632" w:rsidRPr="00330FC7">
        <w:rPr>
          <w:rFonts w:ascii="Times New Roman" w:hAnsi="Times New Roman" w:cs="Times New Roman"/>
          <w:sz w:val="22"/>
          <w:szCs w:val="22"/>
        </w:rPr>
        <w:t>enabled</w:t>
      </w:r>
      <w:r w:rsidRPr="00693152">
        <w:rPr>
          <w:rFonts w:ascii="Times New Roman" w:hAnsi="Times New Roman" w:cs="Times New Roman"/>
          <w:sz w:val="22"/>
          <w:szCs w:val="22"/>
        </w:rPr>
        <w:t xml:space="preserve"> via an explicit RRC parameter.</w:t>
      </w:r>
    </w:p>
    <w:p w14:paraId="0AE0719E" w14:textId="6A846297" w:rsidR="00693152" w:rsidRPr="00693152" w:rsidRDefault="00693152" w:rsidP="0017645E">
      <w:pPr>
        <w:pStyle w:val="ListParagraph"/>
        <w:numPr>
          <w:ilvl w:val="0"/>
          <w:numId w:val="9"/>
        </w:numPr>
        <w:rPr>
          <w:rFonts w:ascii="Times New Roman" w:hAnsi="Times New Roman" w:cs="Times New Roman"/>
          <w:sz w:val="22"/>
          <w:szCs w:val="22"/>
        </w:rPr>
      </w:pPr>
      <w:r w:rsidRPr="00693152">
        <w:rPr>
          <w:rFonts w:ascii="Times New Roman" w:hAnsi="Times New Roman" w:cs="Times New Roman"/>
          <w:sz w:val="22"/>
          <w:szCs w:val="22"/>
        </w:rPr>
        <w:t xml:space="preserve">Alt-2: Either Scheme-1 or Scheme-2 can be implicitly determined by the RS type of new beam. </w:t>
      </w:r>
      <w:r w:rsidR="0035583E">
        <w:rPr>
          <w:rFonts w:ascii="Times New Roman" w:hAnsi="Times New Roman" w:cs="Times New Roman"/>
          <w:sz w:val="22"/>
          <w:szCs w:val="22"/>
        </w:rPr>
        <w:t>In particular</w:t>
      </w:r>
      <w:r w:rsidRPr="00693152">
        <w:rPr>
          <w:rFonts w:ascii="Times New Roman" w:hAnsi="Times New Roman" w:cs="Times New Roman"/>
          <w:sz w:val="22"/>
          <w:szCs w:val="22"/>
        </w:rPr>
        <w:t xml:space="preserve">, if the measurement resources for new beams are CSI-RS, </w:t>
      </w:r>
      <w:r w:rsidR="00330FC7" w:rsidRPr="00330FC7">
        <w:rPr>
          <w:rFonts w:ascii="Times New Roman" w:hAnsi="Times New Roman" w:cs="Times New Roman"/>
          <w:sz w:val="22"/>
          <w:szCs w:val="22"/>
        </w:rPr>
        <w:t>Scheme-1 is enabled</w:t>
      </w:r>
      <w:r w:rsidRPr="00693152">
        <w:rPr>
          <w:rFonts w:ascii="Times New Roman" w:hAnsi="Times New Roman" w:cs="Times New Roman"/>
          <w:sz w:val="22"/>
          <w:szCs w:val="22"/>
        </w:rPr>
        <w:t xml:space="preserve">. In turn, if the measurement resources for new beams are SSB, </w:t>
      </w:r>
      <w:r w:rsidR="00330FC7" w:rsidRPr="00330FC7">
        <w:rPr>
          <w:rFonts w:ascii="Times New Roman" w:hAnsi="Times New Roman" w:cs="Times New Roman"/>
          <w:sz w:val="22"/>
          <w:szCs w:val="22"/>
        </w:rPr>
        <w:t>Scheme-2 is enabled</w:t>
      </w:r>
      <w:r w:rsidRPr="00693152">
        <w:rPr>
          <w:rFonts w:ascii="Times New Roman" w:hAnsi="Times New Roman" w:cs="Times New Roman"/>
          <w:sz w:val="22"/>
          <w:szCs w:val="22"/>
        </w:rPr>
        <w:t xml:space="preserve">. </w:t>
      </w:r>
    </w:p>
    <w:p w14:paraId="62B2C780" w14:textId="3220546E" w:rsidR="00693152" w:rsidRDefault="00693152" w:rsidP="00693152">
      <w:pPr>
        <w:rPr>
          <w:lang w:eastAsia="zh-CN"/>
        </w:rPr>
      </w:pPr>
      <w:r>
        <w:rPr>
          <w:lang w:eastAsia="zh-CN"/>
        </w:rPr>
        <w:t>B</w:t>
      </w:r>
      <w:r>
        <w:rPr>
          <w:rFonts w:hint="eastAsia"/>
          <w:lang w:eastAsia="zh-CN"/>
        </w:rPr>
        <w:t>etw</w:t>
      </w:r>
      <w:r>
        <w:rPr>
          <w:lang w:eastAsia="zh-CN"/>
        </w:rPr>
        <w:t xml:space="preserve">een above </w:t>
      </w:r>
      <w:r>
        <w:rPr>
          <w:rFonts w:hint="eastAsia"/>
          <w:lang w:eastAsia="zh-CN"/>
        </w:rPr>
        <w:t>two</w:t>
      </w:r>
      <w:r>
        <w:rPr>
          <w:lang w:eastAsia="zh-CN"/>
        </w:rPr>
        <w:t xml:space="preserve"> </w:t>
      </w:r>
      <w:r w:rsidRPr="00693152">
        <w:rPr>
          <w:color w:val="000000" w:themeColor="text1"/>
        </w:rPr>
        <w:t>alternatives</w:t>
      </w:r>
      <w:r>
        <w:rPr>
          <w:rFonts w:hint="eastAsia"/>
          <w:lang w:eastAsia="zh-CN"/>
        </w:rPr>
        <w:t>,</w:t>
      </w:r>
      <w:r>
        <w:rPr>
          <w:lang w:eastAsia="zh-CN"/>
        </w:rPr>
        <w:t xml:space="preserve"> we prefer </w:t>
      </w:r>
      <w:r>
        <w:rPr>
          <w:rFonts w:hint="eastAsia"/>
          <w:lang w:eastAsia="zh-CN"/>
        </w:rPr>
        <w:t>A</w:t>
      </w:r>
      <w:r>
        <w:rPr>
          <w:lang w:eastAsia="zh-CN"/>
        </w:rPr>
        <w:t xml:space="preserve">lt-2 </w:t>
      </w:r>
      <w:r>
        <w:rPr>
          <w:rFonts w:hint="eastAsia"/>
          <w:lang w:eastAsia="zh-CN"/>
        </w:rPr>
        <w:t>d</w:t>
      </w:r>
      <w:r>
        <w:rPr>
          <w:lang w:eastAsia="zh-CN"/>
        </w:rPr>
        <w:t>ue to the following reasons</w:t>
      </w:r>
      <w:r w:rsidR="00016C5D">
        <w:rPr>
          <w:lang w:eastAsia="zh-CN"/>
        </w:rPr>
        <w:t xml:space="preserve">: </w:t>
      </w:r>
      <w:r>
        <w:rPr>
          <w:lang w:eastAsia="zh-CN"/>
        </w:rPr>
        <w:t>F</w:t>
      </w:r>
      <w:r>
        <w:rPr>
          <w:rFonts w:hint="eastAsia"/>
          <w:lang w:eastAsia="zh-CN"/>
        </w:rPr>
        <w:t>i</w:t>
      </w:r>
      <w:r>
        <w:rPr>
          <w:lang w:eastAsia="zh-CN"/>
        </w:rPr>
        <w:t>rst, Al</w:t>
      </w:r>
      <w:r>
        <w:rPr>
          <w:rFonts w:hint="eastAsia"/>
          <w:lang w:eastAsia="zh-CN"/>
        </w:rPr>
        <w:t>t-2</w:t>
      </w:r>
      <w:r w:rsidRPr="00693152">
        <w:rPr>
          <w:lang w:eastAsia="zh-CN"/>
        </w:rPr>
        <w:t xml:space="preserve"> </w:t>
      </w:r>
      <w:r w:rsidR="00FC6DC2">
        <w:rPr>
          <w:lang w:eastAsia="zh-CN"/>
        </w:rPr>
        <w:t xml:space="preserve">is aligned with the working assumption and </w:t>
      </w:r>
      <w:r w:rsidRPr="00693152">
        <w:rPr>
          <w:lang w:eastAsia="zh-CN"/>
        </w:rPr>
        <w:t>directly guarantees that the measurement resources for new beams and the current beam are of the same RS type to ensure an equitable beam comparison.</w:t>
      </w:r>
      <w:r>
        <w:rPr>
          <w:lang w:eastAsia="zh-CN"/>
        </w:rPr>
        <w:t xml:space="preserve"> </w:t>
      </w:r>
      <w:r w:rsidR="0054468A">
        <w:rPr>
          <w:lang w:eastAsia="zh-CN"/>
        </w:rPr>
        <w:t>Otherwise</w:t>
      </w:r>
      <w:r w:rsidR="0054468A">
        <w:rPr>
          <w:rFonts w:ascii="SimSun" w:eastAsia="SimSun" w:hAnsi="SimSun" w:cs="SimSun"/>
          <w:lang w:eastAsia="zh-CN"/>
        </w:rPr>
        <w:t>,</w:t>
      </w:r>
      <w:r w:rsidR="0054468A" w:rsidRPr="0050616C">
        <w:rPr>
          <w:lang w:eastAsia="zh-CN"/>
        </w:rPr>
        <w:t xml:space="preserve"> </w:t>
      </w:r>
      <w:r w:rsidR="0054468A">
        <w:rPr>
          <w:lang w:eastAsia="zh-CN"/>
        </w:rPr>
        <w:t xml:space="preserve">comparing </w:t>
      </w:r>
      <w:r w:rsidR="0054468A">
        <w:rPr>
          <w:rFonts w:hint="eastAsia"/>
          <w:lang w:eastAsia="zh-CN"/>
        </w:rPr>
        <w:t>the</w:t>
      </w:r>
      <w:r w:rsidR="0054468A">
        <w:rPr>
          <w:lang w:eastAsia="zh-CN"/>
        </w:rPr>
        <w:t xml:space="preserve"> beam </w:t>
      </w:r>
      <w:r w:rsidR="0054468A">
        <w:rPr>
          <w:rFonts w:hint="eastAsia"/>
          <w:lang w:eastAsia="zh-CN"/>
        </w:rPr>
        <w:t>q</w:t>
      </w:r>
      <w:r w:rsidR="0054468A">
        <w:rPr>
          <w:lang w:eastAsia="zh-CN"/>
        </w:rPr>
        <w:t xml:space="preserve">uality of SSB and CSI-RS is </w:t>
      </w:r>
      <w:r w:rsidR="0054468A" w:rsidRPr="006D7FBB">
        <w:rPr>
          <w:lang w:eastAsia="zh-CN"/>
        </w:rPr>
        <w:t>meaningless</w:t>
      </w:r>
      <w:r w:rsidR="0054468A">
        <w:rPr>
          <w:lang w:eastAsia="zh-CN"/>
        </w:rPr>
        <w:t xml:space="preserve"> as, in general, they have different beam width, number of ports, and transmission power. </w:t>
      </w:r>
      <w:r>
        <w:rPr>
          <w:lang w:eastAsia="zh-CN"/>
        </w:rPr>
        <w:t>S</w:t>
      </w:r>
      <w:r>
        <w:rPr>
          <w:rFonts w:hint="eastAsia"/>
          <w:lang w:eastAsia="zh-CN"/>
        </w:rPr>
        <w:t>econd</w:t>
      </w:r>
      <w:r>
        <w:rPr>
          <w:lang w:eastAsia="zh-CN"/>
        </w:rPr>
        <w:t xml:space="preserve">, </w:t>
      </w:r>
      <w:r w:rsidR="009B50E4">
        <w:rPr>
          <w:lang w:eastAsia="zh-CN"/>
        </w:rPr>
        <w:t>Alt-2 does not require</w:t>
      </w:r>
      <w:r w:rsidR="000D0417">
        <w:rPr>
          <w:lang w:eastAsia="zh-CN"/>
        </w:rPr>
        <w:t xml:space="preserve"> </w:t>
      </w:r>
      <w:r>
        <w:rPr>
          <w:rFonts w:hint="eastAsia"/>
          <w:lang w:eastAsia="zh-CN"/>
        </w:rPr>
        <w:t>any</w:t>
      </w:r>
      <w:r>
        <w:rPr>
          <w:lang w:eastAsia="zh-CN"/>
        </w:rPr>
        <w:t xml:space="preserve"> </w:t>
      </w:r>
      <w:r w:rsidR="00E13B36">
        <w:rPr>
          <w:rFonts w:hint="eastAsia"/>
          <w:lang w:eastAsia="zh-CN"/>
        </w:rPr>
        <w:t>extra</w:t>
      </w:r>
      <w:r w:rsidR="00E13B36">
        <w:rPr>
          <w:lang w:eastAsia="zh-CN"/>
        </w:rPr>
        <w:t xml:space="preserve"> signaling.</w:t>
      </w:r>
      <w:r>
        <w:rPr>
          <w:lang w:eastAsia="zh-CN"/>
        </w:rPr>
        <w:t xml:space="preserve"> </w:t>
      </w:r>
      <w:r w:rsidR="00FC6DC2">
        <w:rPr>
          <w:lang w:eastAsia="zh-CN"/>
        </w:rPr>
        <w:t>Our above views are captured in the following proposals</w:t>
      </w:r>
      <w:r w:rsidR="00FB52CE">
        <w:rPr>
          <w:lang w:eastAsia="zh-CN"/>
        </w:rPr>
        <w:t>.</w:t>
      </w:r>
    </w:p>
    <w:p w14:paraId="06BA0E92" w14:textId="463C3F65" w:rsidR="0054468A" w:rsidRDefault="0054468A" w:rsidP="0054468A">
      <w:pPr>
        <w:spacing w:beforeLines="50" w:before="156" w:after="0"/>
        <w:rPr>
          <w:rFonts w:ascii="SimSun" w:eastAsia="SimSun" w:hAnsi="SimSun" w:cs="SimSun"/>
          <w:b/>
          <w:i/>
          <w:lang w:eastAsia="zh-CN"/>
        </w:rPr>
      </w:pPr>
      <w:r w:rsidRPr="003026AB">
        <w:rPr>
          <w:b/>
          <w:i/>
          <w:lang w:eastAsia="zh-CN"/>
        </w:rPr>
        <w:t>Proposal</w:t>
      </w:r>
      <w:r>
        <w:rPr>
          <w:b/>
          <w:i/>
          <w:lang w:eastAsia="zh-CN"/>
        </w:rPr>
        <w:t xml:space="preserve"> 1: Support to confirm the </w:t>
      </w:r>
      <w:r w:rsidR="00670987">
        <w:rPr>
          <w:b/>
          <w:i/>
          <w:lang w:eastAsia="zh-CN"/>
        </w:rPr>
        <w:t>following WA</w:t>
      </w:r>
      <w:r w:rsidR="00670987">
        <w:rPr>
          <w:rFonts w:ascii="SimSun" w:eastAsia="SimSun" w:hAnsi="SimSun" w:cs="SimSun"/>
          <w:b/>
          <w:i/>
          <w:lang w:eastAsia="zh-CN"/>
        </w:rPr>
        <w:t>:</w:t>
      </w:r>
    </w:p>
    <w:p w14:paraId="1DD16FC8" w14:textId="6E08755C" w:rsidR="0054468A" w:rsidRPr="0054468A" w:rsidRDefault="0054468A" w:rsidP="0054468A">
      <w:pPr>
        <w:pStyle w:val="ListParagraph"/>
        <w:numPr>
          <w:ilvl w:val="0"/>
          <w:numId w:val="12"/>
        </w:numPr>
        <w:spacing w:beforeLines="50" w:before="156"/>
        <w:rPr>
          <w:rFonts w:ascii="Times New Roman" w:eastAsiaTheme="minorEastAsia" w:hAnsi="Times New Roman" w:cs="Times New Roman"/>
          <w:b/>
          <w:i/>
          <w:sz w:val="22"/>
        </w:rPr>
      </w:pPr>
      <w:r w:rsidRPr="0050616C">
        <w:rPr>
          <w:rFonts w:ascii="Times New Roman" w:eastAsiaTheme="minorEastAsia" w:hAnsi="Times New Roman" w:cs="Times New Roman"/>
          <w:b/>
          <w:i/>
          <w:sz w:val="22"/>
        </w:rPr>
        <w:lastRenderedPageBreak/>
        <w:t>Enabling of either Scheme-1 or Scheme-2 should ensure the same RS type for RS measurement for current beam and new beam.</w:t>
      </w:r>
      <w:r w:rsidRPr="0054468A">
        <w:t xml:space="preserve"> </w:t>
      </w:r>
    </w:p>
    <w:p w14:paraId="05254479" w14:textId="79089C2B" w:rsidR="00330FC7" w:rsidRDefault="00330FC7" w:rsidP="0050616C">
      <w:pPr>
        <w:spacing w:beforeLines="50" w:before="156" w:after="0"/>
        <w:rPr>
          <w:b/>
          <w:i/>
          <w:lang w:eastAsia="zh-CN"/>
        </w:rPr>
      </w:pPr>
      <w:r w:rsidRPr="003026AB">
        <w:rPr>
          <w:b/>
          <w:i/>
          <w:lang w:eastAsia="zh-CN"/>
        </w:rPr>
        <w:t>Proposal</w:t>
      </w:r>
      <w:r>
        <w:rPr>
          <w:b/>
          <w:i/>
          <w:lang w:eastAsia="zh-CN"/>
        </w:rPr>
        <w:t xml:space="preserve"> </w:t>
      </w:r>
      <w:r w:rsidR="0054468A">
        <w:rPr>
          <w:b/>
          <w:i/>
          <w:lang w:eastAsia="zh-CN"/>
        </w:rPr>
        <w:t>2</w:t>
      </w:r>
      <w:r>
        <w:rPr>
          <w:b/>
          <w:i/>
          <w:lang w:eastAsia="zh-CN"/>
        </w:rPr>
        <w:t xml:space="preserve">: Support </w:t>
      </w:r>
      <w:r>
        <w:rPr>
          <w:rFonts w:hint="eastAsia"/>
          <w:b/>
          <w:i/>
          <w:lang w:eastAsia="zh-CN"/>
        </w:rPr>
        <w:t>t</w:t>
      </w:r>
      <w:r>
        <w:rPr>
          <w:b/>
          <w:i/>
          <w:lang w:eastAsia="zh-CN"/>
        </w:rPr>
        <w:t xml:space="preserve">o </w:t>
      </w:r>
      <w:r w:rsidR="009B50E4">
        <w:rPr>
          <w:b/>
          <w:i/>
          <w:lang w:eastAsia="zh-CN"/>
        </w:rPr>
        <w:t xml:space="preserve">implicitly </w:t>
      </w:r>
      <w:r>
        <w:rPr>
          <w:rFonts w:hint="eastAsia"/>
          <w:b/>
          <w:i/>
          <w:lang w:eastAsia="zh-CN"/>
        </w:rPr>
        <w:t>s</w:t>
      </w:r>
      <w:r>
        <w:rPr>
          <w:b/>
          <w:i/>
          <w:lang w:eastAsia="zh-CN"/>
        </w:rPr>
        <w:t xml:space="preserve">elect </w:t>
      </w:r>
      <w:r w:rsidRPr="00330FC7">
        <w:rPr>
          <w:b/>
          <w:i/>
          <w:lang w:eastAsia="zh-CN"/>
        </w:rPr>
        <w:t>either Scheme-1 or Scheme-2</w:t>
      </w:r>
      <w:r w:rsidR="009B50E4">
        <w:rPr>
          <w:b/>
          <w:i/>
          <w:lang w:eastAsia="zh-CN"/>
        </w:rPr>
        <w:t xml:space="preserve"> as follows</w:t>
      </w:r>
      <w:r>
        <w:rPr>
          <w:b/>
          <w:i/>
          <w:lang w:eastAsia="zh-CN"/>
        </w:rPr>
        <w:t>:</w:t>
      </w:r>
    </w:p>
    <w:p w14:paraId="17253C95" w14:textId="1D53C92B" w:rsidR="004E0105" w:rsidRPr="00A75B43" w:rsidRDefault="009B50E4" w:rsidP="0017645E">
      <w:pPr>
        <w:pStyle w:val="ListParagraph"/>
        <w:numPr>
          <w:ilvl w:val="0"/>
          <w:numId w:val="10"/>
        </w:numPr>
        <w:rPr>
          <w:rFonts w:ascii="Times New Roman" w:hAnsi="Times New Roman" w:cs="Times New Roman"/>
          <w:sz w:val="22"/>
        </w:rPr>
      </w:pPr>
      <w:r>
        <w:rPr>
          <w:rFonts w:ascii="Times New Roman" w:hAnsi="Times New Roman" w:cs="Times New Roman"/>
          <w:b/>
          <w:i/>
          <w:sz w:val="22"/>
        </w:rPr>
        <w:t>I</w:t>
      </w:r>
      <w:r w:rsidRPr="00330FC7">
        <w:rPr>
          <w:rFonts w:ascii="Times New Roman" w:hAnsi="Times New Roman" w:cs="Times New Roman"/>
          <w:b/>
          <w:i/>
          <w:sz w:val="22"/>
        </w:rPr>
        <w:t xml:space="preserve">f </w:t>
      </w:r>
      <w:r w:rsidR="00330FC7" w:rsidRPr="00330FC7">
        <w:rPr>
          <w:rFonts w:ascii="Times New Roman" w:hAnsi="Times New Roman" w:cs="Times New Roman"/>
          <w:b/>
          <w:i/>
          <w:sz w:val="22"/>
        </w:rPr>
        <w:t>the RS(s) for new beam</w:t>
      </w:r>
      <w:r w:rsidR="00224C9E">
        <w:rPr>
          <w:rFonts w:ascii="Times New Roman" w:hAnsi="Times New Roman" w:cs="Times New Roman"/>
          <w:b/>
          <w:i/>
          <w:sz w:val="22"/>
        </w:rPr>
        <w:t>(s)</w:t>
      </w:r>
      <w:r w:rsidR="00330FC7" w:rsidRPr="00330FC7">
        <w:rPr>
          <w:rFonts w:ascii="Times New Roman" w:hAnsi="Times New Roman" w:cs="Times New Roman"/>
          <w:b/>
          <w:i/>
          <w:sz w:val="22"/>
        </w:rPr>
        <w:t xml:space="preserve"> are CSI-RS, Scheme-1 is enabled; otherwise, Scheme-2 is enabled.</w:t>
      </w:r>
    </w:p>
    <w:p w14:paraId="2F29C101" w14:textId="77777777" w:rsidR="009B50E4" w:rsidRPr="0098790C" w:rsidRDefault="009B50E4" w:rsidP="00016C5D">
      <w:pPr>
        <w:pStyle w:val="ListParagraph"/>
        <w:ind w:left="840"/>
      </w:pPr>
    </w:p>
    <w:tbl>
      <w:tblPr>
        <w:tblStyle w:val="TableGrid"/>
        <w:tblW w:w="0" w:type="auto"/>
        <w:tblLook w:val="04A0" w:firstRow="1" w:lastRow="0" w:firstColumn="1" w:lastColumn="0" w:noHBand="0" w:noVBand="1"/>
      </w:tblPr>
      <w:tblGrid>
        <w:gridCol w:w="9016"/>
      </w:tblGrid>
      <w:tr w:rsidR="009B50E4" w14:paraId="17FB3400" w14:textId="77777777" w:rsidTr="009B50E4">
        <w:tc>
          <w:tcPr>
            <w:tcW w:w="9016" w:type="dxa"/>
          </w:tcPr>
          <w:p w14:paraId="7E04C61C" w14:textId="77777777" w:rsidR="008B1F23" w:rsidRPr="008B1F23" w:rsidRDefault="008B1F23" w:rsidP="008B1F23">
            <w:pPr>
              <w:rPr>
                <w:b/>
                <w:bCs/>
                <w:sz w:val="21"/>
                <w:szCs w:val="18"/>
              </w:rPr>
            </w:pPr>
            <w:r w:rsidRPr="008B1F23">
              <w:rPr>
                <w:b/>
                <w:bCs/>
                <w:sz w:val="21"/>
                <w:szCs w:val="18"/>
                <w:highlight w:val="green"/>
              </w:rPr>
              <w:t>Agreement</w:t>
            </w:r>
          </w:p>
          <w:p w14:paraId="183119DC" w14:textId="77777777" w:rsidR="008B1F23" w:rsidRPr="008B1F23" w:rsidRDefault="008B1F23" w:rsidP="008B1F23">
            <w:pPr>
              <w:shd w:val="clear" w:color="auto" w:fill="FFFFFF"/>
              <w:rPr>
                <w:color w:val="000000"/>
                <w:sz w:val="21"/>
                <w:szCs w:val="18"/>
              </w:rPr>
            </w:pPr>
            <w:r w:rsidRPr="008B1F23">
              <w:rPr>
                <w:color w:val="000000"/>
                <w:sz w:val="21"/>
                <w:szCs w:val="18"/>
              </w:rPr>
              <w:t>Regarding RS measurement for the current beam for Event 2, for Option-2a, besides for scheme-1 and scheme-2, further down-select one of the following for handling the case that only one TRS is configured in the indicated TCI state in RAN1#118bis</w:t>
            </w:r>
          </w:p>
          <w:p w14:paraId="2EB9BFCD" w14:textId="77777777" w:rsidR="008B1F23" w:rsidRPr="008B1F23" w:rsidRDefault="008B1F23" w:rsidP="008B1F23">
            <w:pPr>
              <w:pStyle w:val="ListParagraph"/>
              <w:widowControl/>
              <w:numPr>
                <w:ilvl w:val="0"/>
                <w:numId w:val="23"/>
              </w:numPr>
              <w:shd w:val="clear" w:color="auto" w:fill="FFFFFF"/>
              <w:adjustRightInd w:val="0"/>
              <w:snapToGrid w:val="0"/>
              <w:rPr>
                <w:rFonts w:ascii="Times New Roman" w:hAnsi="Times New Roman" w:cs="Times New Roman"/>
                <w:color w:val="000000"/>
                <w:szCs w:val="18"/>
              </w:rPr>
            </w:pPr>
            <w:r w:rsidRPr="008B1F23">
              <w:rPr>
                <w:rFonts w:ascii="Times New Roman" w:hAnsi="Times New Roman" w:cs="Times New Roman"/>
                <w:color w:val="000000"/>
                <w:szCs w:val="18"/>
              </w:rPr>
              <w:t>Option-1: Introducing additional scheme: the RS for current beam can be a CSI-RS for beam management derived from the QCL RS in the indicated TCI state;</w:t>
            </w:r>
          </w:p>
          <w:p w14:paraId="26FFDBC3" w14:textId="77777777" w:rsidR="008B1F23" w:rsidRPr="008B1F23" w:rsidRDefault="008B1F23" w:rsidP="008B1F23">
            <w:pPr>
              <w:pStyle w:val="ListParagraph"/>
              <w:widowControl/>
              <w:numPr>
                <w:ilvl w:val="0"/>
                <w:numId w:val="23"/>
              </w:numPr>
              <w:shd w:val="clear" w:color="auto" w:fill="FFFFFF"/>
              <w:adjustRightInd w:val="0"/>
              <w:snapToGrid w:val="0"/>
              <w:rPr>
                <w:rFonts w:ascii="Times New Roman" w:hAnsi="Times New Roman" w:cs="Times New Roman"/>
                <w:color w:val="000000"/>
                <w:szCs w:val="18"/>
              </w:rPr>
            </w:pPr>
            <w:r w:rsidRPr="008B1F23">
              <w:rPr>
                <w:rFonts w:ascii="Times New Roman" w:hAnsi="Times New Roman" w:cs="Times New Roman"/>
                <w:color w:val="000000"/>
                <w:szCs w:val="18"/>
              </w:rPr>
              <w:t>Option-2: Further support TRS as measurement RS of current beam for determining L1-RSRP</w:t>
            </w:r>
          </w:p>
          <w:p w14:paraId="409E9BD6" w14:textId="77777777" w:rsidR="008B1F23" w:rsidRPr="008B1F23" w:rsidRDefault="008B1F23" w:rsidP="008B1F23">
            <w:pPr>
              <w:pStyle w:val="ListParagraph"/>
              <w:widowControl/>
              <w:numPr>
                <w:ilvl w:val="0"/>
                <w:numId w:val="23"/>
              </w:numPr>
              <w:shd w:val="clear" w:color="auto" w:fill="FFFFFF"/>
              <w:adjustRightInd w:val="0"/>
              <w:snapToGrid w:val="0"/>
              <w:rPr>
                <w:rFonts w:ascii="Times New Roman" w:hAnsi="Times New Roman" w:cs="Times New Roman"/>
                <w:color w:val="000000"/>
                <w:szCs w:val="18"/>
              </w:rPr>
            </w:pPr>
            <w:r w:rsidRPr="008B1F23">
              <w:rPr>
                <w:rFonts w:ascii="Times New Roman" w:hAnsi="Times New Roman" w:cs="Times New Roman"/>
                <w:color w:val="000000"/>
                <w:szCs w:val="18"/>
              </w:rPr>
              <w:t>Option-3: Introducing additional scheme: The RS for current beam is explicitly configured by RRC or MAC-CE (Option-2C in RAN1 116b agreement).</w:t>
            </w:r>
          </w:p>
          <w:p w14:paraId="1FCD2BF9" w14:textId="77777777" w:rsidR="008B1F23" w:rsidRPr="008B1F23" w:rsidRDefault="008B1F23" w:rsidP="008B1F23">
            <w:pPr>
              <w:pStyle w:val="ListParagraph"/>
              <w:widowControl/>
              <w:numPr>
                <w:ilvl w:val="0"/>
                <w:numId w:val="23"/>
              </w:numPr>
              <w:shd w:val="clear" w:color="auto" w:fill="FFFFFF"/>
              <w:adjustRightInd w:val="0"/>
              <w:snapToGrid w:val="0"/>
              <w:rPr>
                <w:rFonts w:ascii="Times New Roman" w:hAnsi="Times New Roman" w:cs="Times New Roman"/>
                <w:color w:val="000000"/>
                <w:szCs w:val="18"/>
              </w:rPr>
            </w:pPr>
            <w:r w:rsidRPr="008B1F23">
              <w:rPr>
                <w:rFonts w:ascii="Times New Roman" w:hAnsi="Times New Roman" w:cs="Times New Roman"/>
                <w:color w:val="000000"/>
                <w:szCs w:val="18"/>
              </w:rPr>
              <w:t xml:space="preserve">Option-4: No further enhancement </w:t>
            </w:r>
          </w:p>
          <w:p w14:paraId="69B9CD05" w14:textId="48B58ED3" w:rsidR="009B50E4" w:rsidRPr="008B1F23" w:rsidRDefault="008B1F23" w:rsidP="008B1F23">
            <w:pPr>
              <w:rPr>
                <w:sz w:val="18"/>
                <w:szCs w:val="18"/>
                <w:highlight w:val="yellow"/>
              </w:rPr>
            </w:pPr>
            <w:r w:rsidRPr="008B1F23">
              <w:rPr>
                <w:sz w:val="21"/>
                <w:szCs w:val="18"/>
              </w:rPr>
              <w:t>Note: If there is no consensus in RAN1 on one of Options 1/2/3, Option 4 will be taken.</w:t>
            </w:r>
          </w:p>
        </w:tc>
      </w:tr>
    </w:tbl>
    <w:p w14:paraId="44500433" w14:textId="380A921A" w:rsidR="009E2A9F" w:rsidRDefault="00850FC0" w:rsidP="00C27181">
      <w:pPr>
        <w:spacing w:beforeLines="50" w:before="156"/>
        <w:rPr>
          <w:lang w:eastAsia="zh-CN"/>
        </w:rPr>
      </w:pPr>
      <w:r>
        <w:rPr>
          <w:lang w:eastAsia="zh-CN"/>
        </w:rPr>
        <w:t>A</w:t>
      </w:r>
      <w:r>
        <w:rPr>
          <w:rFonts w:hint="eastAsia"/>
          <w:lang w:eastAsia="zh-CN"/>
        </w:rPr>
        <w:t>s</w:t>
      </w:r>
      <w:r>
        <w:rPr>
          <w:lang w:eastAsia="zh-CN"/>
        </w:rPr>
        <w:t xml:space="preserve"> di</w:t>
      </w:r>
      <w:r>
        <w:rPr>
          <w:rFonts w:hint="eastAsia"/>
          <w:lang w:eastAsia="zh-CN"/>
        </w:rPr>
        <w:t>s</w:t>
      </w:r>
      <w:r>
        <w:rPr>
          <w:lang w:eastAsia="zh-CN"/>
        </w:rPr>
        <w:t xml:space="preserve">cussed </w:t>
      </w:r>
      <w:r>
        <w:rPr>
          <w:rFonts w:hint="eastAsia"/>
          <w:lang w:eastAsia="zh-CN"/>
        </w:rPr>
        <w:t>in</w:t>
      </w:r>
      <w:r>
        <w:rPr>
          <w:lang w:eastAsia="zh-CN"/>
        </w:rPr>
        <w:t xml:space="preserve"> </w:t>
      </w:r>
      <w:r w:rsidR="00F219A4">
        <w:rPr>
          <w:lang w:eastAsia="zh-CN"/>
        </w:rPr>
        <w:t>previous meetings</w:t>
      </w:r>
      <w:r>
        <w:rPr>
          <w:lang w:eastAsia="zh-CN"/>
        </w:rPr>
        <w:t xml:space="preserve">, </w:t>
      </w:r>
      <w:r w:rsidR="006200E9">
        <w:rPr>
          <w:lang w:eastAsia="zh-CN"/>
        </w:rPr>
        <w:t xml:space="preserve">one remaining issue is that when </w:t>
      </w:r>
      <w:r w:rsidRPr="0028455D">
        <w:t>only one TRS is configured in the indicated TCI state</w:t>
      </w:r>
      <w:r>
        <w:rPr>
          <w:rFonts w:hint="eastAsia"/>
          <w:lang w:eastAsia="zh-CN"/>
        </w:rPr>
        <w:t>,</w:t>
      </w:r>
      <w:r>
        <w:rPr>
          <w:lang w:eastAsia="zh-CN"/>
        </w:rPr>
        <w:t xml:space="preserve"> </w:t>
      </w:r>
      <w:r w:rsidR="006200E9">
        <w:rPr>
          <w:lang w:eastAsia="zh-CN"/>
        </w:rPr>
        <w:t>how to determine the measurement resource for the current beam</w:t>
      </w:r>
      <w:r>
        <w:rPr>
          <w:rFonts w:hint="eastAsia"/>
          <w:lang w:eastAsia="zh-CN"/>
        </w:rPr>
        <w:t>.</w:t>
      </w:r>
      <w:r w:rsidR="00C25F6E">
        <w:rPr>
          <w:lang w:eastAsia="zh-CN"/>
        </w:rPr>
        <w:t xml:space="preserve"> The background of this issue is that</w:t>
      </w:r>
      <w:r w:rsidR="00C208BF">
        <w:rPr>
          <w:lang w:eastAsia="zh-CN"/>
        </w:rPr>
        <w:t>, in a typical implementation,</w:t>
      </w:r>
      <w:r w:rsidR="009D20ED">
        <w:rPr>
          <w:lang w:eastAsia="zh-CN"/>
        </w:rPr>
        <w:t xml:space="preserve"> gNB usually has two </w:t>
      </w:r>
      <w:r w:rsidR="00AF12A6">
        <w:rPr>
          <w:lang w:eastAsia="zh-CN"/>
        </w:rPr>
        <w:t xml:space="preserve">sets of </w:t>
      </w:r>
      <w:r w:rsidR="009D20ED">
        <w:rPr>
          <w:lang w:eastAsia="zh-CN"/>
        </w:rPr>
        <w:t>beam</w:t>
      </w:r>
      <w:r w:rsidR="00AF12A6">
        <w:rPr>
          <w:lang w:eastAsia="zh-CN"/>
        </w:rPr>
        <w:t xml:space="preserve">-widths, </w:t>
      </w:r>
      <w:r w:rsidR="00C208BF">
        <w:rPr>
          <w:lang w:eastAsia="zh-CN"/>
        </w:rPr>
        <w:t>i.e.</w:t>
      </w:r>
      <w:r w:rsidR="00AF12A6">
        <w:rPr>
          <w:lang w:eastAsia="zh-CN"/>
        </w:rPr>
        <w:t>, wide beams and narrow beams</w:t>
      </w:r>
      <w:r w:rsidR="009D20ED">
        <w:rPr>
          <w:lang w:eastAsia="zh-CN"/>
        </w:rPr>
        <w:t xml:space="preserve">. </w:t>
      </w:r>
      <w:r w:rsidR="00AF12A6">
        <w:rPr>
          <w:lang w:eastAsia="zh-CN"/>
        </w:rPr>
        <w:t>Therefore</w:t>
      </w:r>
      <w:r w:rsidR="009D20ED">
        <w:rPr>
          <w:lang w:eastAsia="zh-CN"/>
        </w:rPr>
        <w:t>, gNB need</w:t>
      </w:r>
      <w:r w:rsidR="004D2E1C">
        <w:rPr>
          <w:lang w:eastAsia="zh-CN"/>
        </w:rPr>
        <w:t>s</w:t>
      </w:r>
      <w:r w:rsidR="009D20ED">
        <w:rPr>
          <w:lang w:eastAsia="zh-CN"/>
        </w:rPr>
        <w:t xml:space="preserve"> to track the best wide beam and the best narrow beam.</w:t>
      </w:r>
      <w:r w:rsidR="004D2E1C">
        <w:rPr>
          <w:lang w:eastAsia="zh-CN"/>
        </w:rPr>
        <w:t xml:space="preserve"> To </w:t>
      </w:r>
      <w:r w:rsidR="00AF12A6">
        <w:rPr>
          <w:lang w:eastAsia="zh-CN"/>
        </w:rPr>
        <w:t>facilitate this</w:t>
      </w:r>
      <w:r w:rsidR="004D2E1C">
        <w:rPr>
          <w:lang w:eastAsia="zh-CN"/>
        </w:rPr>
        <w:t xml:space="preserve">, gNB needs to configure two </w:t>
      </w:r>
      <w:r w:rsidR="00AF12A6" w:rsidRPr="00A75B43">
        <w:rPr>
          <w:i/>
          <w:lang w:eastAsia="zh-CN"/>
        </w:rPr>
        <w:t>CSI-</w:t>
      </w:r>
      <w:r w:rsidR="004D2E1C" w:rsidRPr="00A75B43">
        <w:rPr>
          <w:i/>
          <w:lang w:eastAsia="zh-CN"/>
        </w:rPr>
        <w:t>report</w:t>
      </w:r>
      <w:r w:rsidR="00FD4C28" w:rsidRPr="00A75B43">
        <w:rPr>
          <w:i/>
          <w:lang w:eastAsia="zh-CN"/>
        </w:rPr>
        <w:t>Config</w:t>
      </w:r>
      <w:r w:rsidR="008165DC" w:rsidRPr="00A75B43">
        <w:rPr>
          <w:lang w:eastAsia="zh-CN"/>
        </w:rPr>
        <w:t>;</w:t>
      </w:r>
      <w:r w:rsidR="004D2E1C">
        <w:rPr>
          <w:lang w:eastAsia="zh-CN"/>
        </w:rPr>
        <w:t xml:space="preserve"> one for wide beam measurement</w:t>
      </w:r>
      <w:r w:rsidR="008165DC">
        <w:rPr>
          <w:lang w:eastAsia="zh-CN"/>
        </w:rPr>
        <w:t>s</w:t>
      </w:r>
      <w:r w:rsidR="004D2E1C">
        <w:rPr>
          <w:lang w:eastAsia="zh-CN"/>
        </w:rPr>
        <w:t xml:space="preserve"> and </w:t>
      </w:r>
      <w:r w:rsidR="008165DC">
        <w:rPr>
          <w:lang w:eastAsia="zh-CN"/>
        </w:rPr>
        <w:t>the other</w:t>
      </w:r>
      <w:r w:rsidR="004D2E1C">
        <w:rPr>
          <w:lang w:eastAsia="zh-CN"/>
        </w:rPr>
        <w:t xml:space="preserve"> for narrow beam measurement</w:t>
      </w:r>
      <w:r w:rsidR="008165DC">
        <w:rPr>
          <w:lang w:eastAsia="zh-CN"/>
        </w:rPr>
        <w:t>s</w:t>
      </w:r>
      <w:r w:rsidR="004D2E1C">
        <w:rPr>
          <w:lang w:eastAsia="zh-CN"/>
        </w:rPr>
        <w:t>.</w:t>
      </w:r>
      <w:r w:rsidR="00FD4C28">
        <w:rPr>
          <w:lang w:eastAsia="zh-CN"/>
        </w:rPr>
        <w:t xml:space="preserve"> </w:t>
      </w:r>
      <w:r w:rsidR="008165DC">
        <w:rPr>
          <w:lang w:eastAsia="zh-CN"/>
        </w:rPr>
        <w:t>For</w:t>
      </w:r>
      <w:r w:rsidR="00FD4C28">
        <w:rPr>
          <w:lang w:eastAsia="zh-CN"/>
        </w:rPr>
        <w:t xml:space="preserve"> the </w:t>
      </w:r>
      <w:r w:rsidR="00EE79D9" w:rsidRPr="005D4A74">
        <w:rPr>
          <w:i/>
          <w:lang w:eastAsia="zh-CN"/>
        </w:rPr>
        <w:t>CSI-reportConfig</w:t>
      </w:r>
      <w:r w:rsidR="00EE79D9" w:rsidDel="00EE79D9">
        <w:rPr>
          <w:lang w:eastAsia="zh-CN"/>
        </w:rPr>
        <w:t xml:space="preserve"> </w:t>
      </w:r>
      <w:r w:rsidR="00FD4C28">
        <w:rPr>
          <w:lang w:eastAsia="zh-CN"/>
        </w:rPr>
        <w:t>for wide beam measurement</w:t>
      </w:r>
      <w:r w:rsidR="00EE79D9">
        <w:rPr>
          <w:lang w:eastAsia="zh-CN"/>
        </w:rPr>
        <w:t>s,</w:t>
      </w:r>
      <w:r w:rsidR="008165DC">
        <w:rPr>
          <w:lang w:eastAsia="zh-CN"/>
        </w:rPr>
        <w:t xml:space="preserve"> </w:t>
      </w:r>
      <w:r w:rsidR="009E2A9F">
        <w:rPr>
          <w:lang w:eastAsia="zh-CN"/>
        </w:rPr>
        <w:t xml:space="preserve">since SSBs are transmitted using wide beams, </w:t>
      </w:r>
      <w:r w:rsidR="00EE79D9">
        <w:rPr>
          <w:lang w:eastAsia="zh-CN"/>
        </w:rPr>
        <w:t xml:space="preserve">gNB configures SSBs as measurement resources for new beams and </w:t>
      </w:r>
      <w:r w:rsidR="00FD4C28">
        <w:rPr>
          <w:lang w:eastAsia="zh-CN"/>
        </w:rPr>
        <w:t xml:space="preserve">scheme-2 </w:t>
      </w:r>
      <w:r w:rsidR="00EE79D9">
        <w:rPr>
          <w:lang w:eastAsia="zh-CN"/>
        </w:rPr>
        <w:t xml:space="preserve">is used, that is, </w:t>
      </w:r>
      <w:r w:rsidR="00FD4C28">
        <w:rPr>
          <w:lang w:eastAsia="zh-CN"/>
        </w:rPr>
        <w:t xml:space="preserve">SSB </w:t>
      </w:r>
      <w:r w:rsidR="00EE79D9" w:rsidRPr="0028455D">
        <w:rPr>
          <w:color w:val="000000" w:themeColor="text1"/>
        </w:rPr>
        <w:t>which is QCLed with the QCL RS in the indicated TCI state</w:t>
      </w:r>
      <w:r w:rsidR="00EE79D9">
        <w:rPr>
          <w:lang w:eastAsia="zh-CN"/>
        </w:rPr>
        <w:t xml:space="preserve"> is considered as the current beam</w:t>
      </w:r>
      <w:r w:rsidR="00FD4C28">
        <w:rPr>
          <w:lang w:eastAsia="zh-CN"/>
        </w:rPr>
        <w:t xml:space="preserve">. </w:t>
      </w:r>
      <w:r w:rsidR="00EE79D9">
        <w:rPr>
          <w:lang w:eastAsia="zh-CN"/>
        </w:rPr>
        <w:t>For</w:t>
      </w:r>
      <w:r w:rsidR="00FD4C28">
        <w:rPr>
          <w:lang w:eastAsia="zh-CN"/>
        </w:rPr>
        <w:t xml:space="preserve"> the </w:t>
      </w:r>
      <w:r w:rsidR="00EE79D9" w:rsidRPr="005D4A74">
        <w:rPr>
          <w:i/>
          <w:lang w:eastAsia="zh-CN"/>
        </w:rPr>
        <w:t>CSI-reportConfig</w:t>
      </w:r>
      <w:r w:rsidR="00EE79D9" w:rsidDel="00EE79D9">
        <w:rPr>
          <w:lang w:eastAsia="zh-CN"/>
        </w:rPr>
        <w:t xml:space="preserve"> </w:t>
      </w:r>
      <w:r w:rsidR="00FD4C28">
        <w:rPr>
          <w:lang w:eastAsia="zh-CN"/>
        </w:rPr>
        <w:t>for narrow beam measurement</w:t>
      </w:r>
      <w:r w:rsidR="00EE79D9">
        <w:rPr>
          <w:lang w:eastAsia="zh-CN"/>
        </w:rPr>
        <w:t>s</w:t>
      </w:r>
      <w:r w:rsidR="00FD4C28">
        <w:rPr>
          <w:lang w:eastAsia="zh-CN"/>
        </w:rPr>
        <w:t xml:space="preserve">, </w:t>
      </w:r>
      <w:r w:rsidR="00EE79D9">
        <w:rPr>
          <w:lang w:eastAsia="zh-CN"/>
        </w:rPr>
        <w:t xml:space="preserve">if the QCL RS </w:t>
      </w:r>
      <w:r w:rsidR="00EE79D9" w:rsidRPr="0028455D">
        <w:rPr>
          <w:color w:val="000000" w:themeColor="text1"/>
        </w:rPr>
        <w:t>in the indicated TCI state</w:t>
      </w:r>
      <w:r w:rsidR="00EE79D9">
        <w:rPr>
          <w:lang w:eastAsia="zh-CN"/>
        </w:rPr>
        <w:t xml:space="preserve"> is </w:t>
      </w:r>
      <w:r w:rsidR="009E2A9F">
        <w:rPr>
          <w:lang w:eastAsia="zh-CN"/>
        </w:rPr>
        <w:t xml:space="preserve">a </w:t>
      </w:r>
      <w:r w:rsidR="00EE79D9">
        <w:rPr>
          <w:lang w:eastAsia="zh-CN"/>
        </w:rPr>
        <w:t>CSI-RS for beam management, gNB configures a set of CSI-RS for beam management as measurement resources for new beams and scheme-1 is used</w:t>
      </w:r>
      <w:r w:rsidR="00FD4C28">
        <w:rPr>
          <w:lang w:eastAsia="zh-CN"/>
        </w:rPr>
        <w:t xml:space="preserve">. </w:t>
      </w:r>
      <w:r w:rsidR="00EE79D9">
        <w:rPr>
          <w:lang w:eastAsia="zh-CN"/>
        </w:rPr>
        <w:t>However</w:t>
      </w:r>
      <w:r w:rsidR="00FD4C28" w:rsidRPr="008D5A33">
        <w:rPr>
          <w:lang w:eastAsia="zh-CN"/>
        </w:rPr>
        <w:t xml:space="preserve">, </w:t>
      </w:r>
      <w:r w:rsidR="009E2A9F">
        <w:rPr>
          <w:lang w:eastAsia="zh-CN"/>
        </w:rPr>
        <w:t xml:space="preserve">for narrow beam measurements, </w:t>
      </w:r>
      <w:r w:rsidR="00FD4C28" w:rsidRPr="008D5A33">
        <w:rPr>
          <w:lang w:eastAsia="zh-CN"/>
        </w:rPr>
        <w:t xml:space="preserve">if the </w:t>
      </w:r>
      <w:r w:rsidR="009E2A9F">
        <w:rPr>
          <w:lang w:eastAsia="zh-CN"/>
        </w:rPr>
        <w:t xml:space="preserve">QCL RS </w:t>
      </w:r>
      <w:r w:rsidR="009E2A9F" w:rsidRPr="0028455D">
        <w:rPr>
          <w:color w:val="000000" w:themeColor="text1"/>
        </w:rPr>
        <w:t>in the indicated TCI state</w:t>
      </w:r>
      <w:r w:rsidR="009E2A9F">
        <w:rPr>
          <w:lang w:eastAsia="zh-CN"/>
        </w:rPr>
        <w:t xml:space="preserve"> is a </w:t>
      </w:r>
      <w:r w:rsidR="00FD4C28" w:rsidRPr="008D5A33">
        <w:rPr>
          <w:lang w:eastAsia="zh-CN"/>
        </w:rPr>
        <w:t xml:space="preserve">TRS, scheme-1 </w:t>
      </w:r>
      <w:r w:rsidR="009E2A9F">
        <w:rPr>
          <w:lang w:eastAsia="zh-CN"/>
        </w:rPr>
        <w:t>cannot</w:t>
      </w:r>
      <w:r w:rsidR="00FD4C28" w:rsidRPr="008D5A33">
        <w:rPr>
          <w:lang w:eastAsia="zh-CN"/>
        </w:rPr>
        <w:t xml:space="preserve"> </w:t>
      </w:r>
      <w:r w:rsidR="009E2A9F">
        <w:rPr>
          <w:lang w:eastAsia="zh-CN"/>
        </w:rPr>
        <w:t>be used, that is, the TRS cannot be used as the current beam since</w:t>
      </w:r>
      <w:r w:rsidR="00FD4C28" w:rsidRPr="008D5A33">
        <w:rPr>
          <w:lang w:eastAsia="zh-CN"/>
        </w:rPr>
        <w:t xml:space="preserve"> 1) TRS is </w:t>
      </w:r>
      <w:r w:rsidR="009E2A9F">
        <w:rPr>
          <w:lang w:eastAsia="zh-CN"/>
        </w:rPr>
        <w:t xml:space="preserve">usually </w:t>
      </w:r>
      <w:r w:rsidR="00FD4C28" w:rsidRPr="008D5A33">
        <w:rPr>
          <w:lang w:eastAsia="zh-CN"/>
        </w:rPr>
        <w:t xml:space="preserve">transmitted </w:t>
      </w:r>
      <w:r w:rsidR="009E2A9F">
        <w:rPr>
          <w:lang w:eastAsia="zh-CN"/>
        </w:rPr>
        <w:t xml:space="preserve">via a </w:t>
      </w:r>
      <w:r w:rsidR="00FD4C28" w:rsidRPr="008D5A33">
        <w:rPr>
          <w:lang w:eastAsia="zh-CN"/>
        </w:rPr>
        <w:t>wide beam</w:t>
      </w:r>
      <w:r w:rsidR="009E2A9F">
        <w:rPr>
          <w:lang w:eastAsia="zh-CN"/>
        </w:rPr>
        <w:t>;</w:t>
      </w:r>
      <w:r w:rsidR="00FD4C28" w:rsidRPr="008D5A33">
        <w:rPr>
          <w:lang w:eastAsia="zh-CN"/>
        </w:rPr>
        <w:t xml:space="preserve"> and 2) TRS is not </w:t>
      </w:r>
      <w:r w:rsidR="00B577FD" w:rsidRPr="008D5A33">
        <w:rPr>
          <w:lang w:eastAsia="zh-CN"/>
        </w:rPr>
        <w:t xml:space="preserve">supported </w:t>
      </w:r>
      <w:r w:rsidR="00FD4C28" w:rsidRPr="008D5A33">
        <w:rPr>
          <w:lang w:eastAsia="zh-CN"/>
        </w:rPr>
        <w:t xml:space="preserve">for </w:t>
      </w:r>
      <w:r w:rsidR="00B577FD" w:rsidRPr="008D5A33">
        <w:rPr>
          <w:lang w:eastAsia="zh-CN"/>
        </w:rPr>
        <w:t xml:space="preserve">beam measurement </w:t>
      </w:r>
      <w:r w:rsidR="00FD4C28" w:rsidRPr="008D5A33">
        <w:rPr>
          <w:lang w:eastAsia="zh-CN"/>
        </w:rPr>
        <w:t xml:space="preserve">due to its </w:t>
      </w:r>
      <w:r w:rsidR="00F47F77">
        <w:rPr>
          <w:lang w:eastAsia="zh-CN"/>
        </w:rPr>
        <w:t xml:space="preserve">restricted </w:t>
      </w:r>
      <w:r w:rsidR="00FD4C28" w:rsidRPr="008D5A33">
        <w:rPr>
          <w:lang w:eastAsia="zh-CN"/>
        </w:rPr>
        <w:t>number of port</w:t>
      </w:r>
      <w:r w:rsidR="00C208BF">
        <w:rPr>
          <w:lang w:eastAsia="zh-CN"/>
        </w:rPr>
        <w:t>s</w:t>
      </w:r>
      <w:r w:rsidR="00FD4C28" w:rsidRPr="008D5A33">
        <w:rPr>
          <w:lang w:eastAsia="zh-CN"/>
        </w:rPr>
        <w:t xml:space="preserve"> (only one port) and </w:t>
      </w:r>
      <w:r w:rsidR="00B70337">
        <w:rPr>
          <w:lang w:eastAsia="zh-CN"/>
        </w:rPr>
        <w:t>large</w:t>
      </w:r>
      <w:r w:rsidR="00FD4C28" w:rsidRPr="008D5A33">
        <w:rPr>
          <w:lang w:eastAsia="zh-CN"/>
        </w:rPr>
        <w:t xml:space="preserve"> overhead (2 or 4 times </w:t>
      </w:r>
      <w:r w:rsidR="00C208BF">
        <w:rPr>
          <w:lang w:eastAsia="zh-CN"/>
        </w:rPr>
        <w:t xml:space="preserve">larger </w:t>
      </w:r>
      <w:r w:rsidR="00FD4C28" w:rsidRPr="008D5A33">
        <w:rPr>
          <w:lang w:eastAsia="zh-CN"/>
        </w:rPr>
        <w:t xml:space="preserve">than CSI-RS for beam </w:t>
      </w:r>
      <w:r w:rsidR="00B577FD" w:rsidRPr="008D5A33">
        <w:rPr>
          <w:lang w:eastAsia="zh-CN"/>
        </w:rPr>
        <w:t>management</w:t>
      </w:r>
      <w:r w:rsidR="00FD4C28" w:rsidRPr="008D5A33">
        <w:rPr>
          <w:lang w:eastAsia="zh-CN"/>
        </w:rPr>
        <w:t>).</w:t>
      </w:r>
      <w:r w:rsidR="008D5A33" w:rsidRPr="008D5A33">
        <w:rPr>
          <w:lang w:eastAsia="zh-CN"/>
        </w:rPr>
        <w:t xml:space="preserve"> </w:t>
      </w:r>
    </w:p>
    <w:p w14:paraId="53A81798" w14:textId="45EF594B" w:rsidR="00A3460E" w:rsidRPr="00A75B43" w:rsidRDefault="009E2A9F">
      <w:pPr>
        <w:rPr>
          <w:b/>
          <w:i/>
          <w:lang w:eastAsia="zh-CN"/>
        </w:rPr>
      </w:pPr>
      <w:r w:rsidRPr="00A75B43">
        <w:rPr>
          <w:b/>
          <w:i/>
          <w:lang w:eastAsia="zh-CN"/>
        </w:rPr>
        <w:t>Observation 1: W</w:t>
      </w:r>
      <w:r w:rsidR="008D5A33" w:rsidRPr="00A75B43">
        <w:rPr>
          <w:b/>
          <w:i/>
          <w:lang w:eastAsia="zh-CN"/>
        </w:rPr>
        <w:t xml:space="preserve">hen the QCL RS in the indicated TCI-state is TRS, it is not feasible to </w:t>
      </w:r>
      <w:r w:rsidR="00C208BF">
        <w:rPr>
          <w:b/>
          <w:i/>
          <w:lang w:eastAsia="zh-CN"/>
        </w:rPr>
        <w:t>perform</w:t>
      </w:r>
      <w:r w:rsidR="00C208BF" w:rsidRPr="00A75B43">
        <w:rPr>
          <w:b/>
          <w:i/>
          <w:lang w:eastAsia="zh-CN"/>
        </w:rPr>
        <w:t xml:space="preserve"> </w:t>
      </w:r>
      <w:r w:rsidR="008D5A33" w:rsidRPr="00A75B43">
        <w:rPr>
          <w:b/>
          <w:i/>
          <w:lang w:eastAsia="zh-CN"/>
        </w:rPr>
        <w:t>narrow beam measurement</w:t>
      </w:r>
      <w:r w:rsidR="00C208BF">
        <w:rPr>
          <w:b/>
          <w:i/>
          <w:lang w:eastAsia="zh-CN"/>
        </w:rPr>
        <w:t>s</w:t>
      </w:r>
      <w:r w:rsidR="008D5A33" w:rsidRPr="00A75B43">
        <w:rPr>
          <w:b/>
          <w:i/>
          <w:lang w:eastAsia="zh-CN"/>
        </w:rPr>
        <w:t xml:space="preserve"> with scheme-1 or scheme-2. </w:t>
      </w:r>
    </w:p>
    <w:p w14:paraId="48690565" w14:textId="17AB39A7" w:rsidR="002D49BE" w:rsidRDefault="00F47F77" w:rsidP="00693152">
      <w:pPr>
        <w:rPr>
          <w:lang w:eastAsia="zh-CN"/>
        </w:rPr>
      </w:pPr>
      <w:r>
        <w:rPr>
          <w:lang w:eastAsia="zh-CN"/>
        </w:rPr>
        <w:t xml:space="preserve">As for the solution </w:t>
      </w:r>
      <w:r w:rsidR="00B70337">
        <w:rPr>
          <w:lang w:eastAsia="zh-CN"/>
        </w:rPr>
        <w:t>for the above</w:t>
      </w:r>
      <w:r>
        <w:rPr>
          <w:lang w:eastAsia="zh-CN"/>
        </w:rPr>
        <w:t xml:space="preserve"> issue, s</w:t>
      </w:r>
      <w:r w:rsidR="00247402">
        <w:rPr>
          <w:lang w:eastAsia="zh-CN"/>
        </w:rPr>
        <w:t>everal</w:t>
      </w:r>
      <w:r w:rsidR="00850FC0">
        <w:rPr>
          <w:lang w:eastAsia="zh-CN"/>
        </w:rPr>
        <w:t xml:space="preserve"> option</w:t>
      </w:r>
      <w:r w:rsidR="00247402">
        <w:rPr>
          <w:rFonts w:hint="eastAsia"/>
          <w:lang w:eastAsia="zh-CN"/>
        </w:rPr>
        <w:t>s</w:t>
      </w:r>
      <w:r w:rsidR="00850FC0">
        <w:rPr>
          <w:lang w:eastAsia="zh-CN"/>
        </w:rPr>
        <w:t xml:space="preserve"> </w:t>
      </w:r>
      <w:r>
        <w:rPr>
          <w:lang w:eastAsia="zh-CN"/>
        </w:rPr>
        <w:t xml:space="preserve">were agreed for </w:t>
      </w:r>
      <w:r w:rsidR="00850FC0">
        <w:rPr>
          <w:lang w:eastAsia="zh-CN"/>
        </w:rPr>
        <w:t>down-selection</w:t>
      </w:r>
      <w:r w:rsidR="002D49BE">
        <w:rPr>
          <w:lang w:eastAsia="zh-CN"/>
        </w:rPr>
        <w:t xml:space="preserve"> which are analyzed as follows</w:t>
      </w:r>
      <w:r w:rsidR="00850FC0">
        <w:rPr>
          <w:rFonts w:hint="eastAsia"/>
          <w:lang w:eastAsia="zh-CN"/>
        </w:rPr>
        <w:t>.</w:t>
      </w:r>
      <w:r w:rsidR="00850FC0">
        <w:rPr>
          <w:lang w:eastAsia="zh-CN"/>
        </w:rPr>
        <w:t xml:space="preserve"> </w:t>
      </w:r>
    </w:p>
    <w:p w14:paraId="098D7AA2" w14:textId="1B3D3E32" w:rsidR="005A7183" w:rsidRDefault="005A7183" w:rsidP="00693152">
      <w:pPr>
        <w:rPr>
          <w:lang w:eastAsia="zh-CN"/>
        </w:rPr>
      </w:pPr>
      <w:r>
        <w:rPr>
          <w:lang w:eastAsia="zh-CN"/>
        </w:rPr>
        <w:t xml:space="preserve">In Option-1, the </w:t>
      </w:r>
      <w:r w:rsidRPr="0028455D">
        <w:t xml:space="preserve">CSI-RS </w:t>
      </w:r>
      <w:r w:rsidRPr="0028455D">
        <w:rPr>
          <w:rFonts w:eastAsia="Malgun Gothic"/>
        </w:rPr>
        <w:t xml:space="preserve">for beam management derived from </w:t>
      </w:r>
      <w:r w:rsidRPr="0028455D">
        <w:t>the QCL RS</w:t>
      </w:r>
      <w:r w:rsidR="00B70337">
        <w:t xml:space="preserve"> </w:t>
      </w:r>
      <w:r>
        <w:t>(i.e., the TRS)</w:t>
      </w:r>
      <w:r w:rsidRPr="0028455D">
        <w:t xml:space="preserve"> in the indicated TCI state</w:t>
      </w:r>
      <w:r>
        <w:t xml:space="preserve"> is adopted as the measurement resource for the current beam.</w:t>
      </w:r>
      <w:r>
        <w:rPr>
          <w:lang w:eastAsia="zh-CN"/>
        </w:rPr>
        <w:t xml:space="preserve"> However, if the TRS is QCLed with an SSB, it is not possible to derive a CSI-RS for beam management from the TRS</w:t>
      </w:r>
      <w:r w:rsidR="002D49BE">
        <w:rPr>
          <w:lang w:eastAsia="zh-CN"/>
        </w:rPr>
        <w:t>,</w:t>
      </w:r>
      <w:r>
        <w:rPr>
          <w:lang w:eastAsia="zh-CN"/>
        </w:rPr>
        <w:t xml:space="preserve"> as the whole QCL chain does not include a CSI-RS for beam management</w:t>
      </w:r>
      <w:r w:rsidR="00635884">
        <w:rPr>
          <w:lang w:eastAsia="zh-CN"/>
        </w:rPr>
        <w:t xml:space="preserve"> (see Figure 1)</w:t>
      </w:r>
      <w:r>
        <w:rPr>
          <w:lang w:eastAsia="zh-CN"/>
        </w:rPr>
        <w:t>.</w:t>
      </w:r>
    </w:p>
    <w:p w14:paraId="275D9984" w14:textId="00A91792" w:rsidR="00635884" w:rsidRDefault="00635884" w:rsidP="00635884">
      <w:pPr>
        <w:jc w:val="center"/>
        <w:rPr>
          <w:rFonts w:eastAsiaTheme="minorEastAsia"/>
          <w:lang w:eastAsia="zh-CN"/>
        </w:rPr>
      </w:pPr>
      <w:r>
        <w:rPr>
          <w:rFonts w:eastAsiaTheme="minorEastAsia"/>
          <w:noProof/>
          <w:lang w:eastAsia="zh-CN"/>
        </w:rPr>
        <w:drawing>
          <wp:inline distT="0" distB="0" distL="0" distR="0" wp14:anchorId="751EF548" wp14:editId="019D51B1">
            <wp:extent cx="4189923" cy="514866"/>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2652" cy="521345"/>
                    </a:xfrm>
                    <a:prstGeom prst="rect">
                      <a:avLst/>
                    </a:prstGeom>
                    <a:noFill/>
                  </pic:spPr>
                </pic:pic>
              </a:graphicData>
            </a:graphic>
          </wp:inline>
        </w:drawing>
      </w:r>
    </w:p>
    <w:p w14:paraId="71F9DBF5" w14:textId="26FFE465" w:rsidR="00635884" w:rsidRPr="00A75B43" w:rsidRDefault="00635884" w:rsidP="00A75B43">
      <w:pPr>
        <w:jc w:val="center"/>
        <w:rPr>
          <w:rFonts w:eastAsiaTheme="minorEastAsia"/>
          <w:lang w:eastAsia="zh-CN"/>
        </w:rPr>
      </w:pPr>
      <w:r>
        <w:rPr>
          <w:rFonts w:eastAsiaTheme="minorEastAsia" w:hint="eastAsia"/>
          <w:lang w:eastAsia="zh-CN"/>
        </w:rPr>
        <w:t>F</w:t>
      </w:r>
      <w:r>
        <w:rPr>
          <w:rFonts w:eastAsiaTheme="minorEastAsia"/>
          <w:lang w:eastAsia="zh-CN"/>
        </w:rPr>
        <w:t>igure 1. One example of QCL chain</w:t>
      </w:r>
    </w:p>
    <w:p w14:paraId="1618B963" w14:textId="0B5AD3FA" w:rsidR="004E02F4" w:rsidRPr="00A75B43" w:rsidRDefault="009F061E" w:rsidP="001533FF">
      <w:pPr>
        <w:rPr>
          <w:lang w:val="en-GB" w:eastAsia="zh-CN"/>
        </w:rPr>
      </w:pPr>
      <w:r>
        <w:rPr>
          <w:lang w:eastAsia="zh-CN"/>
        </w:rPr>
        <w:t>In Option-2, the TRS is used for measurement of the current beam.</w:t>
      </w:r>
      <w:r w:rsidR="00FB52CE">
        <w:rPr>
          <w:lang w:eastAsia="zh-CN"/>
        </w:rPr>
        <w:t xml:space="preserve"> </w:t>
      </w:r>
      <w:r w:rsidR="00E36A9C">
        <w:rPr>
          <w:lang w:eastAsia="zh-CN"/>
        </w:rPr>
        <w:t xml:space="preserve">As discussed above, </w:t>
      </w:r>
      <w:r w:rsidR="00B70337" w:rsidRPr="008D5A33">
        <w:rPr>
          <w:lang w:eastAsia="zh-CN"/>
        </w:rPr>
        <w:t xml:space="preserve">TRS is </w:t>
      </w:r>
      <w:r w:rsidR="00B70337">
        <w:rPr>
          <w:lang w:eastAsia="zh-CN"/>
        </w:rPr>
        <w:t xml:space="preserve">usually </w:t>
      </w:r>
      <w:r w:rsidR="00B70337" w:rsidRPr="008D5A33">
        <w:rPr>
          <w:lang w:eastAsia="zh-CN"/>
        </w:rPr>
        <w:t xml:space="preserve">transmitted </w:t>
      </w:r>
      <w:r w:rsidR="00B70337">
        <w:rPr>
          <w:lang w:eastAsia="zh-CN"/>
        </w:rPr>
        <w:t xml:space="preserve">via a </w:t>
      </w:r>
      <w:r w:rsidR="00B70337" w:rsidRPr="008D5A33">
        <w:rPr>
          <w:lang w:eastAsia="zh-CN"/>
        </w:rPr>
        <w:t>wide beam</w:t>
      </w:r>
      <w:r w:rsidR="00B70337">
        <w:rPr>
          <w:lang w:eastAsia="zh-CN"/>
        </w:rPr>
        <w:t xml:space="preserve"> and cannot be used for narrow beam measurements. Further, TRS </w:t>
      </w:r>
      <w:r w:rsidR="00B70337" w:rsidRPr="008D5A33">
        <w:rPr>
          <w:lang w:eastAsia="zh-CN"/>
        </w:rPr>
        <w:t xml:space="preserve">is not supported for beam measurement due to its </w:t>
      </w:r>
      <w:r w:rsidR="00B70337">
        <w:rPr>
          <w:lang w:eastAsia="zh-CN"/>
        </w:rPr>
        <w:t xml:space="preserve">restricted </w:t>
      </w:r>
      <w:r w:rsidR="00B70337" w:rsidRPr="008D5A33">
        <w:rPr>
          <w:lang w:eastAsia="zh-CN"/>
        </w:rPr>
        <w:t>number of port</w:t>
      </w:r>
      <w:r w:rsidR="00026071">
        <w:rPr>
          <w:lang w:eastAsia="zh-CN"/>
        </w:rPr>
        <w:t>s</w:t>
      </w:r>
      <w:r w:rsidR="00B70337" w:rsidRPr="008D5A33">
        <w:rPr>
          <w:lang w:eastAsia="zh-CN"/>
        </w:rPr>
        <w:t xml:space="preserve"> (only one port) and </w:t>
      </w:r>
      <w:r w:rsidR="00B70337">
        <w:rPr>
          <w:lang w:eastAsia="zh-CN"/>
        </w:rPr>
        <w:t>large</w:t>
      </w:r>
      <w:r w:rsidR="00B70337" w:rsidRPr="008D5A33">
        <w:rPr>
          <w:lang w:eastAsia="zh-CN"/>
        </w:rPr>
        <w:t xml:space="preserve"> overhead</w:t>
      </w:r>
      <w:r w:rsidR="00B70337">
        <w:rPr>
          <w:lang w:eastAsia="zh-CN"/>
        </w:rPr>
        <w:t xml:space="preserve"> </w:t>
      </w:r>
      <w:r w:rsidR="00B70337" w:rsidRPr="008D5A33">
        <w:rPr>
          <w:lang w:eastAsia="zh-CN"/>
        </w:rPr>
        <w:t xml:space="preserve">(2 or 4 times </w:t>
      </w:r>
      <w:r w:rsidR="00026071">
        <w:rPr>
          <w:lang w:eastAsia="zh-CN"/>
        </w:rPr>
        <w:t xml:space="preserve">larger </w:t>
      </w:r>
      <w:r w:rsidR="00B70337" w:rsidRPr="008D5A33">
        <w:rPr>
          <w:lang w:eastAsia="zh-CN"/>
        </w:rPr>
        <w:t>than CSI-RS for beam management)</w:t>
      </w:r>
      <w:r w:rsidR="00B70337">
        <w:rPr>
          <w:lang w:eastAsia="zh-CN"/>
        </w:rPr>
        <w:t>.</w:t>
      </w:r>
      <w:r w:rsidR="004E02F4">
        <w:rPr>
          <w:lang w:eastAsia="zh-CN"/>
        </w:rPr>
        <w:t xml:space="preserve"> </w:t>
      </w:r>
      <w:r w:rsidR="002D49BE">
        <w:rPr>
          <w:lang w:eastAsia="zh-CN"/>
        </w:rPr>
        <w:t xml:space="preserve">The </w:t>
      </w:r>
      <w:r w:rsidR="003E3E91">
        <w:rPr>
          <w:lang w:eastAsia="zh-CN"/>
        </w:rPr>
        <w:t xml:space="preserve">TRS </w:t>
      </w:r>
      <w:r w:rsidR="002D49BE">
        <w:rPr>
          <w:lang w:eastAsia="zh-CN"/>
        </w:rPr>
        <w:t xml:space="preserve">overhead is substantially large </w:t>
      </w:r>
      <w:r w:rsidR="003E3E91">
        <w:rPr>
          <w:lang w:eastAsia="zh-CN"/>
        </w:rPr>
        <w:lastRenderedPageBreak/>
        <w:t>considering that Option-2</w:t>
      </w:r>
      <w:r w:rsidR="002D49BE">
        <w:rPr>
          <w:lang w:eastAsia="zh-CN"/>
        </w:rPr>
        <w:t xml:space="preserve"> </w:t>
      </w:r>
      <w:r w:rsidR="003E3E91">
        <w:rPr>
          <w:lang w:eastAsia="zh-CN"/>
        </w:rPr>
        <w:t xml:space="preserve">requires measurement on </w:t>
      </w:r>
      <w:r w:rsidR="008131E9">
        <w:rPr>
          <w:lang w:eastAsia="zh-CN"/>
        </w:rPr>
        <w:t xml:space="preserve">K </w:t>
      </w:r>
      <w:r w:rsidR="003E3E91">
        <w:rPr>
          <w:lang w:eastAsia="zh-CN"/>
        </w:rPr>
        <w:t>new beams</w:t>
      </w:r>
      <w:r w:rsidR="001522F8">
        <w:rPr>
          <w:lang w:eastAsia="zh-CN"/>
        </w:rPr>
        <w:t xml:space="preserve">, </w:t>
      </w:r>
      <w:r w:rsidR="003E3E91">
        <w:rPr>
          <w:lang w:eastAsia="zh-CN"/>
        </w:rPr>
        <w:t xml:space="preserve">i.e., L1-RSRP </w:t>
      </w:r>
      <w:r w:rsidR="001522F8">
        <w:rPr>
          <w:lang w:eastAsia="zh-CN"/>
        </w:rPr>
        <w:t xml:space="preserve">measurement on </w:t>
      </w:r>
      <w:r w:rsidR="008131E9">
        <w:rPr>
          <w:lang w:eastAsia="zh-CN"/>
        </w:rPr>
        <w:t xml:space="preserve">K </w:t>
      </w:r>
      <w:r w:rsidR="001522F8">
        <w:rPr>
          <w:lang w:eastAsia="zh-CN"/>
        </w:rPr>
        <w:t>candidate TRS, in addition to the L1-RSRP measurement on the TRS configured in the indicated TCI state.</w:t>
      </w:r>
    </w:p>
    <w:p w14:paraId="41F03116" w14:textId="2B62A4D8" w:rsidR="00B70337" w:rsidRDefault="00B70337">
      <w:pPr>
        <w:rPr>
          <w:rFonts w:eastAsiaTheme="minorEastAsia"/>
          <w:lang w:eastAsia="zh-CN"/>
        </w:rPr>
      </w:pPr>
      <w:r>
        <w:rPr>
          <w:rFonts w:eastAsiaTheme="minorEastAsia" w:hint="eastAsia"/>
          <w:lang w:eastAsia="zh-CN"/>
        </w:rPr>
        <w:t>I</w:t>
      </w:r>
      <w:r>
        <w:rPr>
          <w:rFonts w:eastAsiaTheme="minorEastAsia"/>
          <w:lang w:eastAsia="zh-CN"/>
        </w:rPr>
        <w:t xml:space="preserve">n Option-4, </w:t>
      </w:r>
      <w:r w:rsidR="004D556E">
        <w:rPr>
          <w:rFonts w:eastAsiaTheme="minorEastAsia"/>
          <w:lang w:eastAsia="zh-CN"/>
        </w:rPr>
        <w:t>scheme-2 is used without any</w:t>
      </w:r>
      <w:r>
        <w:rPr>
          <w:rFonts w:eastAsiaTheme="minorEastAsia"/>
          <w:lang w:eastAsia="zh-CN"/>
        </w:rPr>
        <w:t xml:space="preserve"> enhancement</w:t>
      </w:r>
      <w:r w:rsidR="004D556E">
        <w:rPr>
          <w:rFonts w:eastAsiaTheme="minorEastAsia"/>
          <w:lang w:eastAsia="zh-CN"/>
        </w:rPr>
        <w:t xml:space="preserve">. In this case, </w:t>
      </w:r>
      <w:r w:rsidR="004D556E">
        <w:rPr>
          <w:lang w:eastAsia="zh-CN"/>
        </w:rPr>
        <w:t xml:space="preserve">SSB </w:t>
      </w:r>
      <w:r w:rsidR="004D556E" w:rsidRPr="0028455D">
        <w:rPr>
          <w:color w:val="000000" w:themeColor="text1"/>
        </w:rPr>
        <w:t xml:space="preserve">which is QCLed with the </w:t>
      </w:r>
      <w:r w:rsidR="004D556E">
        <w:rPr>
          <w:color w:val="000000" w:themeColor="text1"/>
        </w:rPr>
        <w:t>TRS</w:t>
      </w:r>
      <w:r w:rsidR="004D556E" w:rsidRPr="0028455D">
        <w:rPr>
          <w:color w:val="000000" w:themeColor="text1"/>
        </w:rPr>
        <w:t xml:space="preserve"> in the indicated TCI state</w:t>
      </w:r>
      <w:r w:rsidR="004D556E">
        <w:rPr>
          <w:lang w:eastAsia="zh-CN"/>
        </w:rPr>
        <w:t xml:space="preserve"> is considered as the current beam and is compared to the SSBs that are configured as measurement resources for new beams</w:t>
      </w:r>
      <w:r>
        <w:rPr>
          <w:rFonts w:eastAsiaTheme="minorEastAsia"/>
          <w:lang w:eastAsia="zh-CN"/>
        </w:rPr>
        <w:t xml:space="preserve">. </w:t>
      </w:r>
      <w:r w:rsidR="004D556E">
        <w:rPr>
          <w:rFonts w:eastAsiaTheme="minorEastAsia"/>
          <w:lang w:eastAsia="zh-CN"/>
        </w:rPr>
        <w:t>The consequence is that gNB cannot use UE initiated beam reporting to obtain the best narrow beam and</w:t>
      </w:r>
      <w:r>
        <w:rPr>
          <w:rFonts w:eastAsiaTheme="minorEastAsia"/>
          <w:lang w:eastAsia="zh-CN"/>
        </w:rPr>
        <w:t xml:space="preserve"> has to configure the legacy beam measurement procedure for narrow beam tracking, which complicates the implementation.</w:t>
      </w:r>
    </w:p>
    <w:p w14:paraId="66F1A7DA" w14:textId="26F4D5F0" w:rsidR="001522F8" w:rsidRDefault="00387191" w:rsidP="00BC320C">
      <w:pPr>
        <w:rPr>
          <w:rFonts w:eastAsiaTheme="minorEastAsia"/>
        </w:rPr>
      </w:pPr>
      <w:r>
        <w:rPr>
          <w:rFonts w:eastAsiaTheme="minorEastAsia" w:hint="eastAsia"/>
        </w:rPr>
        <w:t>I</w:t>
      </w:r>
      <w:r>
        <w:rPr>
          <w:rFonts w:eastAsiaTheme="minorEastAsia"/>
        </w:rPr>
        <w:t>n Option-3, gNB explicitly configure</w:t>
      </w:r>
      <w:r w:rsidR="00A75B43">
        <w:rPr>
          <w:rFonts w:eastAsiaTheme="minorEastAsia" w:hint="eastAsia"/>
          <w:lang w:eastAsia="zh-CN"/>
        </w:rPr>
        <w:t>s</w:t>
      </w:r>
      <w:r>
        <w:rPr>
          <w:rFonts w:eastAsiaTheme="minorEastAsia"/>
        </w:rPr>
        <w:t xml:space="preserve"> </w:t>
      </w:r>
      <w:r w:rsidR="001522F8">
        <w:rPr>
          <w:rFonts w:eastAsiaTheme="minorEastAsia"/>
        </w:rPr>
        <w:t xml:space="preserve">a </w:t>
      </w:r>
      <w:r>
        <w:rPr>
          <w:rFonts w:eastAsiaTheme="minorEastAsia"/>
        </w:rPr>
        <w:t>measurement resource for the current beam</w:t>
      </w:r>
      <w:r w:rsidR="001522F8">
        <w:rPr>
          <w:rFonts w:eastAsiaTheme="minorEastAsia"/>
        </w:rPr>
        <w:t xml:space="preserve"> when the QCL source of the indicated TCI state is a TRS</w:t>
      </w:r>
      <w:r>
        <w:rPr>
          <w:rFonts w:eastAsiaTheme="minorEastAsia"/>
        </w:rPr>
        <w:t>.</w:t>
      </w:r>
      <w:r w:rsidR="001522F8">
        <w:rPr>
          <w:rFonts w:eastAsiaTheme="minorEastAsia"/>
        </w:rPr>
        <w:t xml:space="preserve"> Option-3 is the only option that facilitates </w:t>
      </w:r>
      <w:r w:rsidR="001522F8">
        <w:rPr>
          <w:lang w:eastAsia="zh-CN"/>
        </w:rPr>
        <w:t>narrow beam measurements</w:t>
      </w:r>
      <w:r>
        <w:rPr>
          <w:rFonts w:eastAsiaTheme="minorEastAsia"/>
        </w:rPr>
        <w:t xml:space="preserve"> </w:t>
      </w:r>
      <w:r w:rsidR="001522F8">
        <w:rPr>
          <w:rFonts w:eastAsiaTheme="minorEastAsia"/>
        </w:rPr>
        <w:t xml:space="preserve">when the QCL source of the indicated TCI state is a TRS by means of, e.g., configuring a CSI-RS for beam management as the measurement resource for the current beam. As a side benefit, if Option-3 is supported, both explicit configuration and implicit derivation of the measurement resource for the current beam would be supported in the specifications. </w:t>
      </w:r>
    </w:p>
    <w:p w14:paraId="684C5DAB" w14:textId="4D483FE8" w:rsidR="001522F8" w:rsidRDefault="001522F8" w:rsidP="00BC320C">
      <w:pPr>
        <w:rPr>
          <w:rFonts w:eastAsiaTheme="minorEastAsia"/>
        </w:rPr>
      </w:pPr>
      <w:r>
        <w:rPr>
          <w:rFonts w:eastAsiaTheme="minorEastAsia"/>
        </w:rPr>
        <w:t>Based on the above discussions, we propose the following:</w:t>
      </w:r>
    </w:p>
    <w:p w14:paraId="33C3787D" w14:textId="2EBBA5B3" w:rsidR="00D63D50" w:rsidRDefault="00CA4288" w:rsidP="00CA4288">
      <w:pPr>
        <w:rPr>
          <w:b/>
          <w:i/>
          <w:lang w:eastAsia="zh-CN"/>
        </w:rPr>
      </w:pPr>
      <w:r w:rsidRPr="0044659A">
        <w:rPr>
          <w:b/>
          <w:i/>
          <w:lang w:eastAsia="zh-CN"/>
        </w:rPr>
        <w:t>Proposal 3:</w:t>
      </w:r>
      <w:r w:rsidR="001522F8">
        <w:rPr>
          <w:b/>
          <w:i/>
          <w:lang w:eastAsia="zh-CN"/>
        </w:rPr>
        <w:t xml:space="preserve"> </w:t>
      </w:r>
      <w:r w:rsidR="00D63D50">
        <w:rPr>
          <w:b/>
          <w:i/>
          <w:lang w:eastAsia="zh-CN"/>
        </w:rPr>
        <w:t>Support Option-</w:t>
      </w:r>
      <w:r w:rsidR="00741F44">
        <w:rPr>
          <w:b/>
          <w:i/>
          <w:lang w:eastAsia="zh-CN"/>
        </w:rPr>
        <w:t xml:space="preserve">3 </w:t>
      </w:r>
      <w:r w:rsidR="00D63D50">
        <w:rPr>
          <w:b/>
          <w:i/>
          <w:lang w:eastAsia="zh-CN"/>
        </w:rPr>
        <w:t>in RAN1 #11</w:t>
      </w:r>
      <w:r w:rsidR="00EF6E35">
        <w:rPr>
          <w:b/>
          <w:i/>
          <w:lang w:eastAsia="zh-CN"/>
        </w:rPr>
        <w:t>8</w:t>
      </w:r>
      <w:r w:rsidR="00D63D50">
        <w:rPr>
          <w:b/>
          <w:i/>
          <w:lang w:eastAsia="zh-CN"/>
        </w:rPr>
        <w:t xml:space="preserve"> agreement for</w:t>
      </w:r>
      <w:r w:rsidR="00D63D50" w:rsidRPr="00A75B43">
        <w:rPr>
          <w:b/>
          <w:i/>
          <w:lang w:eastAsia="zh-CN"/>
        </w:rPr>
        <w:t xml:space="preserve"> handling the case that only one TRS is configured in the indicated TCI state:</w:t>
      </w:r>
    </w:p>
    <w:p w14:paraId="07E59CAF" w14:textId="5BFC5B71" w:rsidR="00CA4288" w:rsidRPr="00A75B43" w:rsidRDefault="008E2DBD" w:rsidP="00CA4288">
      <w:pPr>
        <w:pStyle w:val="ListParagraph"/>
        <w:numPr>
          <w:ilvl w:val="0"/>
          <w:numId w:val="15"/>
        </w:numPr>
        <w:rPr>
          <w:rFonts w:ascii="Times New Roman" w:hAnsi="Times New Roman" w:cs="Times New Roman"/>
          <w:b/>
          <w:i/>
          <w:sz w:val="22"/>
          <w:szCs w:val="22"/>
        </w:rPr>
      </w:pPr>
      <w:r w:rsidRPr="00A75B43">
        <w:rPr>
          <w:rFonts w:ascii="Times New Roman" w:hAnsi="Times New Roman" w:cs="Times New Roman"/>
          <w:b/>
          <w:i/>
          <w:sz w:val="22"/>
          <w:szCs w:val="22"/>
        </w:rPr>
        <w:t xml:space="preserve">If only one TRS is included in the indicated TCI-state, </w:t>
      </w:r>
      <w:r w:rsidR="00CA4288" w:rsidRPr="00A75B43">
        <w:rPr>
          <w:rFonts w:ascii="Times New Roman" w:hAnsi="Times New Roman" w:cs="Times New Roman"/>
          <w:b/>
          <w:i/>
          <w:sz w:val="22"/>
          <w:szCs w:val="22"/>
        </w:rPr>
        <w:t xml:space="preserve">the measurement resource for the current beam is explicitly configured; </w:t>
      </w:r>
    </w:p>
    <w:p w14:paraId="0EB89C93" w14:textId="3180ACE5" w:rsidR="00CA4288" w:rsidRPr="00D02DA8" w:rsidRDefault="008E2DBD" w:rsidP="00D02DA8">
      <w:pPr>
        <w:rPr>
          <w:b/>
          <w:i/>
        </w:rPr>
      </w:pPr>
      <w:r w:rsidRPr="00D02DA8">
        <w:rPr>
          <w:b/>
          <w:i/>
        </w:rPr>
        <w:t>Otherwise</w:t>
      </w:r>
      <w:r w:rsidR="00CA4288" w:rsidRPr="00D02DA8">
        <w:rPr>
          <w:b/>
          <w:i/>
        </w:rPr>
        <w:t>, Scheme-1 or Scheme-2 is applied according to the RS type of the new beam as given in Proposal 2.</w:t>
      </w:r>
    </w:p>
    <w:p w14:paraId="5F7CE4C2" w14:textId="11FC62CC" w:rsidR="00D46960" w:rsidRPr="00A75B43" w:rsidRDefault="00D46960" w:rsidP="0044659A">
      <w:pPr>
        <w:rPr>
          <w:rFonts w:eastAsiaTheme="minorEastAsia"/>
          <w:b/>
          <w:i/>
        </w:rPr>
      </w:pPr>
    </w:p>
    <w:p w14:paraId="3DB81D25" w14:textId="06B571D8" w:rsidR="00033F76" w:rsidRDefault="00A90484" w:rsidP="00823016">
      <w:pPr>
        <w:pStyle w:val="Heading2"/>
        <w:rPr>
          <w:lang w:eastAsia="zh-CN"/>
        </w:rPr>
      </w:pPr>
      <w:r>
        <w:rPr>
          <w:lang w:eastAsia="zh-CN"/>
        </w:rPr>
        <w:t>New beams m</w:t>
      </w:r>
      <w:r w:rsidR="00E76C97" w:rsidRPr="00BA3CF5">
        <w:rPr>
          <w:lang w:eastAsia="zh-CN"/>
        </w:rPr>
        <w:t>easurement resource</w:t>
      </w:r>
      <w:r w:rsidR="00454811" w:rsidRPr="00BA3CF5">
        <w:rPr>
          <w:lang w:eastAsia="zh-CN"/>
        </w:rPr>
        <w:t>s</w:t>
      </w:r>
      <w:r w:rsidR="00E76C97" w:rsidRPr="00BA3CF5">
        <w:rPr>
          <w:lang w:eastAsia="zh-CN"/>
        </w:rPr>
        <w:t xml:space="preserve"> </w:t>
      </w:r>
    </w:p>
    <w:tbl>
      <w:tblPr>
        <w:tblStyle w:val="TableGrid"/>
        <w:tblW w:w="0" w:type="auto"/>
        <w:tblLook w:val="04A0" w:firstRow="1" w:lastRow="0" w:firstColumn="1" w:lastColumn="0" w:noHBand="0" w:noVBand="1"/>
      </w:tblPr>
      <w:tblGrid>
        <w:gridCol w:w="9016"/>
      </w:tblGrid>
      <w:tr w:rsidR="00823016" w14:paraId="358C3CB7" w14:textId="77777777" w:rsidTr="00823016">
        <w:tc>
          <w:tcPr>
            <w:tcW w:w="9016" w:type="dxa"/>
          </w:tcPr>
          <w:p w14:paraId="71F0AE8F" w14:textId="77777777" w:rsidR="00055258" w:rsidRPr="00055258" w:rsidRDefault="00055258" w:rsidP="00055258">
            <w:pPr>
              <w:shd w:val="clear" w:color="auto" w:fill="FFFFFF"/>
              <w:spacing w:after="0"/>
              <w:rPr>
                <w:b/>
                <w:bCs/>
                <w:i/>
                <w:iCs/>
                <w:color w:val="000000"/>
              </w:rPr>
            </w:pPr>
            <w:r w:rsidRPr="00055258">
              <w:rPr>
                <w:b/>
                <w:bCs/>
                <w:iCs/>
                <w:color w:val="000000"/>
                <w:highlight w:val="green"/>
              </w:rPr>
              <w:t>Agreement</w:t>
            </w:r>
          </w:p>
          <w:p w14:paraId="036227D1" w14:textId="77777777" w:rsidR="00055258" w:rsidRDefault="00055258" w:rsidP="00055258">
            <w:pPr>
              <w:shd w:val="clear" w:color="auto" w:fill="FFFFFF"/>
              <w:spacing w:after="0"/>
              <w:rPr>
                <w:color w:val="000000"/>
              </w:rPr>
            </w:pPr>
            <w:r w:rsidRPr="00055258">
              <w:rPr>
                <w:color w:val="000000"/>
              </w:rPr>
              <w:t>Regarding explicit RS configuration for new beam measurement for Event 2, at least Option-1 is supported</w:t>
            </w:r>
          </w:p>
          <w:p w14:paraId="07B3E7D2" w14:textId="1C01929C" w:rsidR="00055258" w:rsidRPr="00055258" w:rsidRDefault="00055258" w:rsidP="00055258">
            <w:pPr>
              <w:pStyle w:val="ListParagraph"/>
              <w:numPr>
                <w:ilvl w:val="0"/>
                <w:numId w:val="25"/>
              </w:numPr>
              <w:shd w:val="clear" w:color="auto" w:fill="FFFFFF"/>
              <w:rPr>
                <w:rFonts w:ascii="Times New Roman" w:hAnsi="Times New Roman" w:cs="Times New Roman"/>
                <w:color w:val="000000"/>
                <w:szCs w:val="20"/>
              </w:rPr>
            </w:pPr>
            <w:r w:rsidRPr="00055258">
              <w:rPr>
                <w:rFonts w:ascii="Times New Roman" w:hAnsi="Times New Roman" w:cs="Times New Roman"/>
                <w:color w:val="000000"/>
                <w:szCs w:val="20"/>
              </w:rPr>
              <w:t>Option-1: The RS(s) for new beam(s) are explicitly configured in one RS resource set associated with an CSI reporting configuration</w:t>
            </w:r>
          </w:p>
          <w:p w14:paraId="1BD115CB" w14:textId="77777777" w:rsidR="00055258" w:rsidRPr="00055258" w:rsidRDefault="00055258" w:rsidP="00055258">
            <w:pPr>
              <w:widowControl/>
              <w:numPr>
                <w:ilvl w:val="1"/>
                <w:numId w:val="8"/>
              </w:numPr>
              <w:shd w:val="clear" w:color="auto" w:fill="FFFFFF"/>
              <w:autoSpaceDE/>
              <w:autoSpaceDN/>
              <w:spacing w:after="0"/>
              <w:jc w:val="left"/>
              <w:rPr>
                <w:color w:val="000000"/>
              </w:rPr>
            </w:pPr>
            <w:r w:rsidRPr="00055258">
              <w:rPr>
                <w:color w:val="000000"/>
              </w:rPr>
              <w:t>If legacy UE capability signaling cannot be reused, introduce a UE capability signaling of indicating the maximum number of the configured RS(s) in the RS resource set.</w:t>
            </w:r>
          </w:p>
          <w:p w14:paraId="3EF0C397" w14:textId="1E51BF7C" w:rsidR="00823016" w:rsidRPr="00055258" w:rsidRDefault="00055258" w:rsidP="00055258">
            <w:pPr>
              <w:widowControl/>
              <w:numPr>
                <w:ilvl w:val="1"/>
                <w:numId w:val="8"/>
              </w:numPr>
              <w:shd w:val="clear" w:color="auto" w:fill="FFFFFF"/>
              <w:autoSpaceDE/>
              <w:autoSpaceDN/>
              <w:spacing w:after="0"/>
              <w:jc w:val="left"/>
              <w:rPr>
                <w:color w:val="000000"/>
              </w:rPr>
            </w:pPr>
            <w:r w:rsidRPr="00055258">
              <w:rPr>
                <w:color w:val="000000"/>
              </w:rPr>
              <w:t>FFS: The RS in the RS resource set can be updated by MAC-CE</w:t>
            </w:r>
          </w:p>
        </w:tc>
      </w:tr>
    </w:tbl>
    <w:p w14:paraId="5B991717" w14:textId="36A98953" w:rsidR="003A6738" w:rsidRPr="00055258" w:rsidRDefault="00055258" w:rsidP="00A75B43">
      <w:pPr>
        <w:spacing w:beforeLines="50" w:before="156"/>
        <w:rPr>
          <w:rFonts w:eastAsiaTheme="minorEastAsia"/>
          <w:lang w:eastAsia="zh-CN"/>
        </w:rPr>
      </w:pPr>
      <w:r>
        <w:rPr>
          <w:lang w:eastAsia="zh-CN"/>
        </w:rPr>
        <w:t xml:space="preserve">As </w:t>
      </w:r>
      <w:r w:rsidRPr="00055258">
        <w:rPr>
          <w:rFonts w:eastAsiaTheme="minorEastAsia"/>
          <w:lang w:eastAsia="zh-CN"/>
        </w:rPr>
        <w:t>di</w:t>
      </w:r>
      <w:r>
        <w:rPr>
          <w:rFonts w:eastAsiaTheme="minorEastAsia" w:hint="eastAsia"/>
          <w:lang w:eastAsia="zh-CN"/>
        </w:rPr>
        <w:t>s</w:t>
      </w:r>
      <w:r>
        <w:rPr>
          <w:rFonts w:eastAsiaTheme="minorEastAsia"/>
          <w:lang w:eastAsia="zh-CN"/>
        </w:rPr>
        <w:t xml:space="preserve">cussed in RAN#118, </w:t>
      </w:r>
      <w:r>
        <w:rPr>
          <w:lang w:eastAsia="zh-CN"/>
        </w:rPr>
        <w:t>t</w:t>
      </w:r>
      <w:r w:rsidR="004D2E3F" w:rsidRPr="00055258">
        <w:rPr>
          <w:lang w:eastAsia="zh-CN"/>
        </w:rPr>
        <w:t xml:space="preserve">he measurement resource </w:t>
      </w:r>
      <w:r w:rsidR="00044AE7" w:rsidRPr="00055258">
        <w:rPr>
          <w:lang w:eastAsia="zh-CN"/>
        </w:rPr>
        <w:t>for</w:t>
      </w:r>
      <w:r w:rsidR="004D2E3F" w:rsidRPr="00055258">
        <w:rPr>
          <w:lang w:eastAsia="zh-CN"/>
        </w:rPr>
        <w:t xml:space="preserve"> the new beams</w:t>
      </w:r>
      <w:r>
        <w:rPr>
          <w:lang w:eastAsia="zh-CN"/>
        </w:rPr>
        <w:t xml:space="preserve"> can be</w:t>
      </w:r>
      <w:r w:rsidRPr="00055258">
        <w:rPr>
          <w:color w:val="000000"/>
          <w:szCs w:val="20"/>
        </w:rPr>
        <w:t xml:space="preserve"> explicitly</w:t>
      </w:r>
      <w:r>
        <w:rPr>
          <w:lang w:eastAsia="zh-CN"/>
        </w:rPr>
        <w:t xml:space="preserve"> configured in on</w:t>
      </w:r>
      <w:r w:rsidR="003D76DA">
        <w:rPr>
          <w:lang w:eastAsia="zh-CN"/>
        </w:rPr>
        <w:t xml:space="preserve">e </w:t>
      </w:r>
      <w:r>
        <w:rPr>
          <w:lang w:eastAsia="zh-CN"/>
        </w:rPr>
        <w:t xml:space="preserve">RS resource set. For </w:t>
      </w:r>
      <w:r w:rsidR="003F6C82">
        <w:rPr>
          <w:lang w:eastAsia="zh-CN"/>
        </w:rPr>
        <w:t>reducing the latency introduced by RRC reconfiguration, we support that the RS</w:t>
      </w:r>
      <w:r w:rsidR="002E25E8">
        <w:rPr>
          <w:lang w:eastAsia="zh-CN"/>
        </w:rPr>
        <w:t>(</w:t>
      </w:r>
      <w:r w:rsidR="003F6C82">
        <w:rPr>
          <w:lang w:eastAsia="zh-CN"/>
        </w:rPr>
        <w:t>s</w:t>
      </w:r>
      <w:r w:rsidR="002E25E8">
        <w:rPr>
          <w:lang w:eastAsia="zh-CN"/>
        </w:rPr>
        <w:t>)</w:t>
      </w:r>
      <w:r w:rsidR="003F6C82">
        <w:rPr>
          <w:lang w:eastAsia="zh-CN"/>
        </w:rPr>
        <w:t xml:space="preserve"> in the RS resource set can be updated by MAC CE.</w:t>
      </w:r>
    </w:p>
    <w:p w14:paraId="2225E9D8" w14:textId="5DDF3B42" w:rsidR="004015D9" w:rsidRDefault="00033F76" w:rsidP="00033F76">
      <w:pPr>
        <w:rPr>
          <w:b/>
          <w:i/>
          <w:lang w:eastAsia="zh-CN"/>
        </w:rPr>
      </w:pPr>
      <w:r w:rsidRPr="002B4D3F">
        <w:rPr>
          <w:b/>
          <w:i/>
          <w:lang w:eastAsia="zh-CN"/>
        </w:rPr>
        <w:t xml:space="preserve">Proposal </w:t>
      </w:r>
      <w:r w:rsidR="00895410">
        <w:rPr>
          <w:b/>
          <w:i/>
          <w:lang w:eastAsia="zh-CN"/>
        </w:rPr>
        <w:t>4</w:t>
      </w:r>
      <w:r>
        <w:rPr>
          <w:b/>
          <w:i/>
          <w:lang w:eastAsia="zh-CN"/>
        </w:rPr>
        <w:t>:</w:t>
      </w:r>
      <w:r w:rsidRPr="003C43FC">
        <w:rPr>
          <w:b/>
          <w:i/>
          <w:lang w:eastAsia="zh-CN"/>
        </w:rPr>
        <w:t xml:space="preserve"> </w:t>
      </w:r>
      <w:r w:rsidRPr="00710949">
        <w:rPr>
          <w:b/>
          <w:i/>
          <w:lang w:eastAsia="zh-CN"/>
        </w:rPr>
        <w:t xml:space="preserve">Regarding measurement </w:t>
      </w:r>
      <w:r w:rsidR="004015D9">
        <w:rPr>
          <w:b/>
          <w:i/>
          <w:lang w:eastAsia="zh-CN"/>
        </w:rPr>
        <w:t xml:space="preserve">resources </w:t>
      </w:r>
      <w:r w:rsidRPr="00710949">
        <w:rPr>
          <w:b/>
          <w:i/>
          <w:lang w:eastAsia="zh-CN"/>
        </w:rPr>
        <w:t xml:space="preserve">of </w:t>
      </w:r>
      <w:r w:rsidR="004015D9">
        <w:rPr>
          <w:b/>
          <w:i/>
          <w:lang w:eastAsia="zh-CN"/>
        </w:rPr>
        <w:t xml:space="preserve">the </w:t>
      </w:r>
      <w:r>
        <w:rPr>
          <w:b/>
          <w:i/>
          <w:lang w:eastAsia="zh-CN"/>
        </w:rPr>
        <w:t>new</w:t>
      </w:r>
      <w:r w:rsidRPr="00710949">
        <w:rPr>
          <w:b/>
          <w:i/>
          <w:lang w:eastAsia="zh-CN"/>
        </w:rPr>
        <w:t xml:space="preserve"> beam</w:t>
      </w:r>
      <w:r w:rsidR="004015D9">
        <w:rPr>
          <w:b/>
          <w:i/>
          <w:lang w:eastAsia="zh-CN"/>
        </w:rPr>
        <w:t>s</w:t>
      </w:r>
      <w:r>
        <w:rPr>
          <w:b/>
          <w:i/>
          <w:lang w:eastAsia="zh-CN"/>
        </w:rPr>
        <w:t xml:space="preserve">, </w:t>
      </w:r>
      <w:r w:rsidR="003F6C82" w:rsidRPr="003F6C82">
        <w:rPr>
          <w:b/>
          <w:i/>
          <w:lang w:eastAsia="zh-CN"/>
        </w:rPr>
        <w:t xml:space="preserve">support </w:t>
      </w:r>
      <w:r w:rsidR="0097196C">
        <w:rPr>
          <w:b/>
          <w:i/>
          <w:lang w:eastAsia="zh-CN"/>
        </w:rPr>
        <w:t>updating</w:t>
      </w:r>
      <w:r w:rsidR="003F6C82" w:rsidRPr="003F6C82">
        <w:rPr>
          <w:b/>
          <w:i/>
          <w:lang w:eastAsia="zh-CN"/>
        </w:rPr>
        <w:t xml:space="preserve"> RSs in the RS resource set </w:t>
      </w:r>
      <w:r w:rsidR="0097196C">
        <w:rPr>
          <w:b/>
          <w:i/>
          <w:lang w:eastAsia="zh-CN"/>
        </w:rPr>
        <w:t xml:space="preserve">using </w:t>
      </w:r>
      <w:r w:rsidR="003F6C82" w:rsidRPr="003F6C82">
        <w:rPr>
          <w:b/>
          <w:i/>
          <w:lang w:eastAsia="zh-CN"/>
        </w:rPr>
        <w:t>MAC CE</w:t>
      </w:r>
      <w:r w:rsidR="004015D9">
        <w:rPr>
          <w:b/>
          <w:i/>
          <w:lang w:eastAsia="zh-CN"/>
        </w:rPr>
        <w:t>.</w:t>
      </w:r>
    </w:p>
    <w:p w14:paraId="50E41A40" w14:textId="77777777" w:rsidR="004E0105" w:rsidRDefault="004E0105" w:rsidP="000C09C0">
      <w:pPr>
        <w:rPr>
          <w:b/>
          <w:i/>
          <w:lang w:eastAsia="zh-CN"/>
        </w:rPr>
      </w:pPr>
    </w:p>
    <w:p w14:paraId="3133BD85" w14:textId="2639D8AF" w:rsidR="00033F76" w:rsidRDefault="00683DB6" w:rsidP="00033F76">
      <w:pPr>
        <w:pStyle w:val="Heading2"/>
      </w:pPr>
      <w:r>
        <w:rPr>
          <w:b w:val="0"/>
          <w:i/>
          <w:noProof/>
          <w:szCs w:val="18"/>
        </w:rPr>
        <mc:AlternateContent>
          <mc:Choice Requires="wpi">
            <w:drawing>
              <wp:anchor distT="0" distB="0" distL="114300" distR="114300" simplePos="0" relativeHeight="251723776" behindDoc="0" locked="0" layoutInCell="1" allowOverlap="1" wp14:anchorId="0309A9B3" wp14:editId="31484482">
                <wp:simplePos x="0" y="0"/>
                <wp:positionH relativeFrom="column">
                  <wp:posOffset>8367991</wp:posOffset>
                </wp:positionH>
                <wp:positionV relativeFrom="paragraph">
                  <wp:posOffset>2298737</wp:posOffset>
                </wp:positionV>
                <wp:extent cx="360" cy="360"/>
                <wp:effectExtent l="0" t="0" r="0" b="0"/>
                <wp:wrapNone/>
                <wp:docPr id="72" name="Ink 72"/>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42135FD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2" o:spid="_x0000_s1026" type="#_x0000_t75" style="position:absolute;margin-left:658.2pt;margin-top:180.3pt;width:1.45pt;height:1.4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">
                <v:imagedata r:id="rId13" o:title=""/>
              </v:shape>
            </w:pict>
          </mc:Fallback>
        </mc:AlternateContent>
      </w:r>
      <w:r>
        <w:rPr>
          <w:b w:val="0"/>
          <w:i/>
          <w:noProof/>
          <w:szCs w:val="18"/>
        </w:rPr>
        <mc:AlternateContent>
          <mc:Choice Requires="wpi">
            <w:drawing>
              <wp:anchor distT="0" distB="0" distL="114300" distR="114300" simplePos="0" relativeHeight="251722752" behindDoc="0" locked="0" layoutInCell="1" allowOverlap="1" wp14:anchorId="33E30590" wp14:editId="134067AC">
                <wp:simplePos x="0" y="0"/>
                <wp:positionH relativeFrom="column">
                  <wp:posOffset>7414711</wp:posOffset>
                </wp:positionH>
                <wp:positionV relativeFrom="paragraph">
                  <wp:posOffset>2209586</wp:posOffset>
                </wp:positionV>
                <wp:extent cx="360" cy="360"/>
                <wp:effectExtent l="0" t="0" r="0" b="0"/>
                <wp:wrapNone/>
                <wp:docPr id="69" name="Ink 69"/>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6C938628" id="Ink 69" o:spid="_x0000_s1026" type="#_x0000_t75" style="position:absolute;margin-left:583.15pt;margin-top:173.3pt;width:1.45pt;height:1.4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">
                <v:imagedata r:id="rId13" o:title=""/>
              </v:shape>
            </w:pict>
          </mc:Fallback>
        </mc:AlternateContent>
      </w:r>
      <w:r>
        <w:rPr>
          <w:b w:val="0"/>
          <w:i/>
          <w:noProof/>
          <w:szCs w:val="18"/>
        </w:rPr>
        <mc:AlternateContent>
          <mc:Choice Requires="wpi">
            <w:drawing>
              <wp:anchor distT="0" distB="0" distL="114300" distR="114300" simplePos="0" relativeHeight="251720704" behindDoc="0" locked="0" layoutInCell="1" allowOverlap="1" wp14:anchorId="156A3E78" wp14:editId="26D5753D">
                <wp:simplePos x="0" y="0"/>
                <wp:positionH relativeFrom="column">
                  <wp:posOffset>8179711</wp:posOffset>
                </wp:positionH>
                <wp:positionV relativeFrom="paragraph">
                  <wp:posOffset>612101</wp:posOffset>
                </wp:positionV>
                <wp:extent cx="360" cy="360"/>
                <wp:effectExtent l="0" t="0" r="0" b="0"/>
                <wp:wrapNone/>
                <wp:docPr id="67" name="Ink 67"/>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06317831" id="Ink 67" o:spid="_x0000_s1026" type="#_x0000_t75" style="position:absolute;margin-left:643.35pt;margin-top:47.5pt;width:1.45pt;height:1.4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">
                <v:imagedata r:id="rId13" o:title=""/>
              </v:shape>
            </w:pict>
          </mc:Fallback>
        </mc:AlternateContent>
      </w:r>
      <w:r w:rsidR="00033F76" w:rsidRPr="0093676F">
        <w:t>Event-triggered determination</w:t>
      </w:r>
    </w:p>
    <w:tbl>
      <w:tblPr>
        <w:tblStyle w:val="TableGrid"/>
        <w:tblW w:w="0" w:type="auto"/>
        <w:tblLook w:val="04A0" w:firstRow="1" w:lastRow="0" w:firstColumn="1" w:lastColumn="0" w:noHBand="0" w:noVBand="1"/>
      </w:tblPr>
      <w:tblGrid>
        <w:gridCol w:w="9016"/>
      </w:tblGrid>
      <w:tr w:rsidR="000E415B" w14:paraId="5983471E" w14:textId="77777777" w:rsidTr="000E415B">
        <w:tc>
          <w:tcPr>
            <w:tcW w:w="9016" w:type="dxa"/>
          </w:tcPr>
          <w:p w14:paraId="59779E53" w14:textId="77777777" w:rsidR="000E415B" w:rsidRPr="000E415B" w:rsidRDefault="000E415B" w:rsidP="000E415B">
            <w:pPr>
              <w:shd w:val="clear" w:color="auto" w:fill="FFFFFF"/>
              <w:autoSpaceDE/>
              <w:autoSpaceDN/>
              <w:adjustRightInd/>
              <w:rPr>
                <w:b/>
                <w:bCs/>
                <w:szCs w:val="18"/>
                <w:lang w:val="en-GB"/>
              </w:rPr>
            </w:pPr>
            <w:r w:rsidRPr="000E415B">
              <w:rPr>
                <w:b/>
                <w:bCs/>
                <w:szCs w:val="18"/>
                <w:highlight w:val="green"/>
                <w:lang w:val="en-GB"/>
              </w:rPr>
              <w:t>Agreement</w:t>
            </w:r>
          </w:p>
          <w:p w14:paraId="5D01C652" w14:textId="77777777" w:rsidR="000E415B" w:rsidRPr="000E415B" w:rsidRDefault="000E415B" w:rsidP="000E415B">
            <w:pPr>
              <w:shd w:val="clear" w:color="auto" w:fill="FFFFFF"/>
              <w:autoSpaceDE/>
              <w:autoSpaceDN/>
              <w:adjustRightInd/>
              <w:rPr>
                <w:szCs w:val="18"/>
                <w:lang w:val="en-GB"/>
              </w:rPr>
            </w:pPr>
            <w:r w:rsidRPr="000E415B">
              <w:rPr>
                <w:szCs w:val="18"/>
                <w:lang w:val="en-GB"/>
              </w:rPr>
              <w:t>Regarding the triggering event determination for Event 2:</w:t>
            </w:r>
          </w:p>
          <w:p w14:paraId="28220E68" w14:textId="77777777" w:rsidR="000E415B" w:rsidRPr="000E415B" w:rsidRDefault="000E415B" w:rsidP="0017645E">
            <w:pPr>
              <w:numPr>
                <w:ilvl w:val="0"/>
                <w:numId w:val="8"/>
              </w:numPr>
              <w:shd w:val="clear" w:color="auto" w:fill="FFFFFF"/>
              <w:autoSpaceDE/>
              <w:autoSpaceDN/>
              <w:adjustRightInd/>
              <w:spacing w:after="0"/>
              <w:rPr>
                <w:rFonts w:eastAsia="Batang"/>
                <w:szCs w:val="18"/>
                <w:lang w:val="en-GB" w:eastAsia="x-none"/>
              </w:rPr>
            </w:pPr>
            <w:r w:rsidRPr="000E415B">
              <w:rPr>
                <w:rFonts w:eastAsia="Batang"/>
                <w:szCs w:val="18"/>
                <w:lang w:val="en-GB" w:eastAsia="x-none"/>
              </w:rPr>
              <w:t>If within a time window (which is configurable), the number of Event-2 instance(s) for at least one same new beam is greater than or equal to a configurable number M, UE initiated beam report occurs.</w:t>
            </w:r>
          </w:p>
          <w:p w14:paraId="3D8F84B9" w14:textId="77777777" w:rsidR="000E415B" w:rsidRPr="000E415B" w:rsidRDefault="000E415B" w:rsidP="0017645E">
            <w:pPr>
              <w:numPr>
                <w:ilvl w:val="1"/>
                <w:numId w:val="8"/>
              </w:numPr>
              <w:shd w:val="clear" w:color="auto" w:fill="FFFFFF"/>
              <w:autoSpaceDE/>
              <w:autoSpaceDN/>
              <w:adjustRightInd/>
              <w:spacing w:after="0"/>
              <w:rPr>
                <w:rFonts w:eastAsia="Batang"/>
                <w:szCs w:val="18"/>
                <w:lang w:val="en-GB" w:eastAsia="x-none"/>
              </w:rPr>
            </w:pPr>
            <w:r w:rsidRPr="000E415B">
              <w:rPr>
                <w:rFonts w:eastAsia="Batang"/>
                <w:szCs w:val="18"/>
                <w:lang w:val="en-GB" w:eastAsia="x-none"/>
              </w:rPr>
              <w:t>Note: Event-2 instance for a new beam is determined if the L1-RSRP of the new beam becomes a threshold value better than the current beam</w:t>
            </w:r>
          </w:p>
          <w:p w14:paraId="45E377FC" w14:textId="77777777" w:rsidR="000E415B" w:rsidRPr="000E415B" w:rsidRDefault="000E415B" w:rsidP="000E415B">
            <w:pPr>
              <w:autoSpaceDE/>
              <w:autoSpaceDN/>
              <w:adjustRightInd/>
              <w:rPr>
                <w:rFonts w:eastAsia="Batang"/>
                <w:szCs w:val="18"/>
                <w:lang w:val="en-GB"/>
              </w:rPr>
            </w:pPr>
            <w:r w:rsidRPr="000E415B">
              <w:rPr>
                <w:rFonts w:eastAsia="Batang"/>
                <w:szCs w:val="18"/>
                <w:lang w:val="en-GB"/>
              </w:rPr>
              <w:lastRenderedPageBreak/>
              <w:t>Above feature is subject to UE capability.</w:t>
            </w:r>
          </w:p>
          <w:p w14:paraId="427EE307" w14:textId="77777777" w:rsidR="000E415B" w:rsidRPr="000E415B" w:rsidRDefault="000E415B" w:rsidP="0017645E">
            <w:pPr>
              <w:numPr>
                <w:ilvl w:val="0"/>
                <w:numId w:val="8"/>
              </w:numPr>
              <w:shd w:val="clear" w:color="auto" w:fill="FFFFFF"/>
              <w:autoSpaceDE/>
              <w:autoSpaceDN/>
              <w:adjustRightInd/>
              <w:spacing w:after="0"/>
              <w:rPr>
                <w:rFonts w:eastAsia="Batang"/>
                <w:bCs/>
                <w:iCs/>
                <w:szCs w:val="18"/>
                <w:lang w:val="en-GB" w:eastAsia="x-none"/>
              </w:rPr>
            </w:pPr>
            <w:r w:rsidRPr="000E415B">
              <w:rPr>
                <w:rFonts w:eastAsia="Batang"/>
                <w:bCs/>
                <w:iCs/>
                <w:szCs w:val="18"/>
                <w:lang w:val="en-GB" w:eastAsia="x-none"/>
              </w:rPr>
              <w:t xml:space="preserve">Basic feature: Once </w:t>
            </w:r>
            <w:r w:rsidRPr="000E415B">
              <w:rPr>
                <w:rFonts w:eastAsia="Batang"/>
                <w:szCs w:val="18"/>
                <w:lang w:val="en-GB" w:eastAsia="x-none"/>
              </w:rPr>
              <w:t>the L1-RSRP of the new beam becomes a threshold value better than the current beam, UE initiated beam report occurs</w:t>
            </w:r>
          </w:p>
          <w:p w14:paraId="048766E6" w14:textId="3D194614" w:rsidR="000E415B" w:rsidRPr="000E415B" w:rsidRDefault="000E415B" w:rsidP="000E415B">
            <w:pPr>
              <w:shd w:val="clear" w:color="auto" w:fill="FFFFFF"/>
              <w:autoSpaceDE/>
              <w:autoSpaceDN/>
              <w:adjustRightInd/>
              <w:rPr>
                <w:rFonts w:eastAsia="Batang"/>
                <w:bCs/>
                <w:iCs/>
                <w:sz w:val="18"/>
                <w:szCs w:val="18"/>
                <w:lang w:val="en-GB" w:eastAsia="ko-KR"/>
              </w:rPr>
            </w:pPr>
            <w:r w:rsidRPr="000E415B">
              <w:rPr>
                <w:rFonts w:eastAsia="Batang"/>
                <w:bCs/>
                <w:iCs/>
                <w:szCs w:val="18"/>
                <w:lang w:val="en-GB" w:eastAsia="ko-KR"/>
              </w:rPr>
              <w:t xml:space="preserve">FFS: Whether the above is captured in RAN1 or </w:t>
            </w:r>
            <w:bookmarkStart w:id="2" w:name="_Hlk172222017"/>
            <w:r w:rsidRPr="000E415B">
              <w:rPr>
                <w:rFonts w:eastAsia="Batang"/>
                <w:bCs/>
                <w:iCs/>
                <w:szCs w:val="18"/>
                <w:lang w:val="en-GB" w:eastAsia="ko-KR"/>
              </w:rPr>
              <w:t>RAN2 specification</w:t>
            </w:r>
            <w:bookmarkEnd w:id="2"/>
            <w:r w:rsidRPr="000E415B">
              <w:rPr>
                <w:rFonts w:eastAsia="Batang"/>
                <w:bCs/>
                <w:iCs/>
                <w:szCs w:val="18"/>
                <w:lang w:val="en-GB" w:eastAsia="ko-KR"/>
              </w:rPr>
              <w:t>.</w:t>
            </w:r>
          </w:p>
        </w:tc>
      </w:tr>
    </w:tbl>
    <w:p w14:paraId="08DA658D" w14:textId="77777777" w:rsidR="005F63DB" w:rsidRDefault="005F63DB" w:rsidP="00033F76">
      <w:pPr>
        <w:rPr>
          <w:rFonts w:eastAsiaTheme="minorEastAsia"/>
          <w:lang w:eastAsia="zh-CN"/>
        </w:rPr>
      </w:pPr>
    </w:p>
    <w:p w14:paraId="026335EE" w14:textId="5D0020B0" w:rsidR="0090256B" w:rsidRPr="00A75B43" w:rsidRDefault="00895410" w:rsidP="00033F76">
      <w:pPr>
        <w:rPr>
          <w:rFonts w:eastAsiaTheme="minorEastAsia"/>
          <w:lang w:eastAsia="zh-CN"/>
        </w:rPr>
      </w:pPr>
      <w:r>
        <w:rPr>
          <w:rFonts w:eastAsiaTheme="minorEastAsia"/>
          <w:lang w:eastAsia="zh-CN"/>
        </w:rPr>
        <w:t xml:space="preserve">As agreed in </w:t>
      </w:r>
      <w:r w:rsidR="007D4820">
        <w:rPr>
          <w:rFonts w:eastAsiaTheme="minorEastAsia"/>
          <w:lang w:eastAsia="zh-CN"/>
        </w:rPr>
        <w:t>RAN1#117 [</w:t>
      </w:r>
      <w:r w:rsidR="003F6C82">
        <w:rPr>
          <w:rFonts w:eastAsiaTheme="minorEastAsia"/>
          <w:lang w:eastAsia="zh-CN"/>
        </w:rPr>
        <w:t>2</w:t>
      </w:r>
      <w:r w:rsidR="007D4820">
        <w:rPr>
          <w:rFonts w:eastAsiaTheme="minorEastAsia"/>
          <w:lang w:eastAsia="zh-CN"/>
        </w:rPr>
        <w:t>]</w:t>
      </w:r>
      <w:r w:rsidR="00342FBD">
        <w:rPr>
          <w:rFonts w:eastAsiaTheme="minorEastAsia"/>
          <w:lang w:eastAsia="zh-CN"/>
        </w:rPr>
        <w:t xml:space="preserve">, </w:t>
      </w:r>
      <w:r w:rsidR="00D9193E">
        <w:rPr>
          <w:rFonts w:eastAsiaTheme="minorEastAsia"/>
          <w:lang w:eastAsia="zh-CN"/>
        </w:rPr>
        <w:t>when the number of Event-2 instances for at least one same new beam is greater than or equal to number M</w:t>
      </w:r>
      <w:r w:rsidR="001A59D8">
        <w:rPr>
          <w:rFonts w:eastAsiaTheme="minorEastAsia"/>
          <w:lang w:eastAsia="zh-CN"/>
        </w:rPr>
        <w:t xml:space="preserve"> </w:t>
      </w:r>
      <w:r w:rsidR="001A59D8" w:rsidRPr="000E415B">
        <w:rPr>
          <w:rFonts w:eastAsia="Batang"/>
          <w:szCs w:val="18"/>
          <w:lang w:val="en-GB" w:eastAsia="x-none"/>
        </w:rPr>
        <w:t>within a time window</w:t>
      </w:r>
      <w:r w:rsidR="00D9193E">
        <w:rPr>
          <w:rFonts w:eastAsiaTheme="minorEastAsia"/>
          <w:lang w:eastAsia="zh-CN"/>
        </w:rPr>
        <w:t>,</w:t>
      </w:r>
      <w:r w:rsidR="00A75B43">
        <w:rPr>
          <w:rFonts w:eastAsiaTheme="minorEastAsia"/>
          <w:lang w:eastAsia="zh-CN"/>
        </w:rPr>
        <w:t xml:space="preserve"> </w:t>
      </w:r>
      <w:r w:rsidR="00D9193E">
        <w:rPr>
          <w:rFonts w:eastAsiaTheme="minorEastAsia"/>
          <w:lang w:eastAsia="zh-CN"/>
        </w:rPr>
        <w:t>UE initiated beam report</w:t>
      </w:r>
      <w:r w:rsidR="00547826">
        <w:rPr>
          <w:rFonts w:eastAsiaTheme="minorEastAsia"/>
          <w:lang w:eastAsia="zh-CN"/>
        </w:rPr>
        <w:t>ing</w:t>
      </w:r>
      <w:r w:rsidR="00D9193E">
        <w:rPr>
          <w:rFonts w:eastAsiaTheme="minorEastAsia"/>
          <w:lang w:eastAsia="zh-CN"/>
        </w:rPr>
        <w:t xml:space="preserve"> occurs. This implies that beam specific counting </w:t>
      </w:r>
      <w:r w:rsidR="002A73DC">
        <w:rPr>
          <w:rFonts w:eastAsiaTheme="minorEastAsia"/>
          <w:lang w:eastAsia="zh-CN"/>
        </w:rPr>
        <w:t>for</w:t>
      </w:r>
      <w:r w:rsidR="00D9193E">
        <w:rPr>
          <w:rFonts w:eastAsiaTheme="minorEastAsia"/>
          <w:lang w:eastAsia="zh-CN"/>
        </w:rPr>
        <w:t xml:space="preserve"> Event-2 instance</w:t>
      </w:r>
      <w:r w:rsidR="003B02B2">
        <w:rPr>
          <w:rFonts w:eastAsiaTheme="minorEastAsia"/>
          <w:lang w:eastAsia="zh-CN"/>
        </w:rPr>
        <w:t>s</w:t>
      </w:r>
      <w:r w:rsidR="00D9193E">
        <w:rPr>
          <w:rFonts w:eastAsiaTheme="minorEastAsia"/>
          <w:lang w:eastAsia="zh-CN"/>
        </w:rPr>
        <w:t xml:space="preserve"> is needed.</w:t>
      </w:r>
      <w:r w:rsidR="007A42F2">
        <w:rPr>
          <w:rFonts w:eastAsiaTheme="minorEastAsia"/>
          <w:lang w:eastAsia="zh-CN"/>
        </w:rPr>
        <w:t xml:space="preserve"> In</w:t>
      </w:r>
      <w:r w:rsidR="009E1348" w:rsidRPr="009E1348">
        <w:rPr>
          <w:rFonts w:eastAsiaTheme="minorEastAsia"/>
          <w:lang w:eastAsia="zh-CN"/>
        </w:rPr>
        <w:t xml:space="preserve"> particular</w:t>
      </w:r>
      <w:r w:rsidR="007A42F2">
        <w:rPr>
          <w:rFonts w:eastAsiaTheme="minorEastAsia"/>
          <w:lang w:eastAsia="zh-CN"/>
        </w:rPr>
        <w:t>, for each new beam, an independent</w:t>
      </w:r>
      <w:r w:rsidR="00D96FD2">
        <w:rPr>
          <w:rFonts w:eastAsiaTheme="minorEastAsia"/>
          <w:lang w:eastAsia="zh-CN"/>
        </w:rPr>
        <w:t xml:space="preserve"> </w:t>
      </w:r>
      <w:r w:rsidR="00D96FD2">
        <w:t>counter</w:t>
      </w:r>
      <w:r w:rsidR="001A59D8" w:rsidRPr="000E415B">
        <w:rPr>
          <w:rFonts w:eastAsia="Batang"/>
          <w:szCs w:val="18"/>
          <w:lang w:val="en-GB" w:eastAsia="x-none"/>
        </w:rPr>
        <w:t xml:space="preserve"> </w:t>
      </w:r>
      <w:r w:rsidR="007A42F2">
        <w:rPr>
          <w:rFonts w:eastAsiaTheme="minorEastAsia"/>
          <w:lang w:eastAsia="zh-CN"/>
        </w:rPr>
        <w:t xml:space="preserve">and </w:t>
      </w:r>
      <w:r w:rsidR="00C76BF8">
        <w:rPr>
          <w:rFonts w:eastAsiaTheme="minorEastAsia"/>
          <w:lang w:eastAsia="zh-CN"/>
        </w:rPr>
        <w:t xml:space="preserve">independent </w:t>
      </w:r>
      <w:r w:rsidR="001A59D8" w:rsidRPr="000E415B">
        <w:rPr>
          <w:rFonts w:eastAsia="Batang"/>
          <w:szCs w:val="18"/>
          <w:lang w:val="en-GB" w:eastAsia="x-none"/>
        </w:rPr>
        <w:t>time window</w:t>
      </w:r>
      <w:r w:rsidR="007A42F2">
        <w:rPr>
          <w:rFonts w:eastAsiaTheme="minorEastAsia"/>
          <w:lang w:eastAsia="zh-CN"/>
        </w:rPr>
        <w:t xml:space="preserve"> should be used to count the number of Event-2 instance</w:t>
      </w:r>
      <w:r w:rsidR="003B02B2">
        <w:rPr>
          <w:rFonts w:eastAsiaTheme="minorEastAsia"/>
          <w:lang w:eastAsia="zh-CN"/>
        </w:rPr>
        <w:t>s</w:t>
      </w:r>
      <w:r w:rsidR="007A42F2">
        <w:rPr>
          <w:rFonts w:eastAsiaTheme="minorEastAsia"/>
          <w:lang w:eastAsia="zh-CN"/>
        </w:rPr>
        <w:t xml:space="preserve"> for this new beam. </w:t>
      </w:r>
    </w:p>
    <w:p w14:paraId="7E800EB4" w14:textId="5319E12F" w:rsidR="002E25E8" w:rsidRPr="002E25E8" w:rsidRDefault="0090256B" w:rsidP="00FA2352">
      <w:pPr>
        <w:rPr>
          <w:rFonts w:eastAsiaTheme="minorEastAsia"/>
          <w:b/>
          <w:i/>
          <w:lang w:eastAsia="zh-CN"/>
        </w:rPr>
      </w:pPr>
      <w:r w:rsidRPr="00C27181">
        <w:rPr>
          <w:b/>
          <w:i/>
          <w:lang w:eastAsia="zh-CN"/>
        </w:rPr>
        <w:t>Proposal</w:t>
      </w:r>
      <w:r w:rsidRPr="00C27181" w:rsidDel="0090256B">
        <w:rPr>
          <w:b/>
          <w:i/>
          <w:lang w:eastAsia="zh-CN"/>
        </w:rPr>
        <w:t xml:space="preserve"> </w:t>
      </w:r>
      <w:r w:rsidR="00173EF7">
        <w:rPr>
          <w:b/>
          <w:i/>
          <w:lang w:eastAsia="zh-CN"/>
        </w:rPr>
        <w:t>5</w:t>
      </w:r>
      <w:r w:rsidR="00895410" w:rsidRPr="00C27181">
        <w:rPr>
          <w:b/>
          <w:i/>
          <w:lang w:eastAsia="zh-CN"/>
        </w:rPr>
        <w:t xml:space="preserve">: </w:t>
      </w:r>
      <w:r w:rsidR="00330905" w:rsidRPr="00C27181">
        <w:rPr>
          <w:rFonts w:eastAsiaTheme="minorEastAsia"/>
          <w:b/>
          <w:i/>
          <w:lang w:eastAsia="zh-CN"/>
        </w:rPr>
        <w:t xml:space="preserve">For each new beam, support using an independent </w:t>
      </w:r>
      <w:r w:rsidR="00D96FD2">
        <w:rPr>
          <w:b/>
          <w:i/>
        </w:rPr>
        <w:t>counter</w:t>
      </w:r>
      <w:r w:rsidR="00330905" w:rsidRPr="00C27181">
        <w:rPr>
          <w:rFonts w:eastAsia="Batang"/>
          <w:b/>
          <w:i/>
          <w:szCs w:val="18"/>
          <w:lang w:val="en-GB" w:eastAsia="x-none"/>
        </w:rPr>
        <w:t xml:space="preserve"> </w:t>
      </w:r>
      <w:r w:rsidR="00330905" w:rsidRPr="00C27181">
        <w:rPr>
          <w:rFonts w:eastAsiaTheme="minorEastAsia"/>
          <w:b/>
          <w:i/>
          <w:lang w:eastAsia="zh-CN"/>
        </w:rPr>
        <w:t xml:space="preserve">and independent </w:t>
      </w:r>
      <w:r w:rsidR="00330905" w:rsidRPr="00C27181">
        <w:rPr>
          <w:rFonts w:eastAsia="Batang"/>
          <w:b/>
          <w:i/>
          <w:szCs w:val="18"/>
          <w:lang w:val="en-GB" w:eastAsia="x-none"/>
        </w:rPr>
        <w:t>time window</w:t>
      </w:r>
      <w:r w:rsidR="00330905" w:rsidRPr="00C27181">
        <w:rPr>
          <w:rFonts w:eastAsiaTheme="minorEastAsia"/>
          <w:b/>
          <w:i/>
          <w:lang w:eastAsia="zh-CN"/>
        </w:rPr>
        <w:t xml:space="preserve"> to count the number of Event-2 instance</w:t>
      </w:r>
      <w:r w:rsidR="003B02B2">
        <w:rPr>
          <w:rFonts w:eastAsiaTheme="minorEastAsia"/>
          <w:b/>
          <w:i/>
          <w:lang w:eastAsia="zh-CN"/>
        </w:rPr>
        <w:t>s</w:t>
      </w:r>
      <w:r w:rsidR="00330905" w:rsidRPr="00C27181">
        <w:rPr>
          <w:rFonts w:eastAsiaTheme="minorEastAsia"/>
          <w:b/>
          <w:i/>
          <w:lang w:eastAsia="zh-CN"/>
        </w:rPr>
        <w:t xml:space="preserve"> for this new beam</w:t>
      </w:r>
      <w:r w:rsidR="007A42F2" w:rsidRPr="00C27181">
        <w:rPr>
          <w:b/>
          <w:i/>
          <w:lang w:eastAsia="zh-CN"/>
        </w:rPr>
        <w:t>.</w:t>
      </w:r>
    </w:p>
    <w:p w14:paraId="21149D17" w14:textId="77777777" w:rsidR="00033F76" w:rsidRDefault="00033F76" w:rsidP="00033F76">
      <w:pPr>
        <w:pStyle w:val="Heading2"/>
      </w:pPr>
      <w:r w:rsidRPr="0093676F">
        <w:t>Reporting content</w:t>
      </w:r>
    </w:p>
    <w:tbl>
      <w:tblPr>
        <w:tblStyle w:val="TableGrid"/>
        <w:tblW w:w="0" w:type="auto"/>
        <w:tblLook w:val="04A0" w:firstRow="1" w:lastRow="0" w:firstColumn="1" w:lastColumn="0" w:noHBand="0" w:noVBand="1"/>
      </w:tblPr>
      <w:tblGrid>
        <w:gridCol w:w="9016"/>
      </w:tblGrid>
      <w:tr w:rsidR="00033F76" w14:paraId="7E9039E4" w14:textId="77777777" w:rsidTr="003F5273">
        <w:tc>
          <w:tcPr>
            <w:tcW w:w="9016" w:type="dxa"/>
          </w:tcPr>
          <w:p w14:paraId="4AE28808" w14:textId="77777777" w:rsidR="003F6C82" w:rsidRPr="003F6C82" w:rsidRDefault="003F6C82" w:rsidP="003F6C82">
            <w:pPr>
              <w:shd w:val="clear" w:color="auto" w:fill="FFFFFF"/>
              <w:spacing w:after="0"/>
              <w:rPr>
                <w:b/>
                <w:bCs/>
                <w:i/>
                <w:iCs/>
                <w:color w:val="000000"/>
                <w:szCs w:val="22"/>
              </w:rPr>
            </w:pPr>
            <w:r w:rsidRPr="003F6C82">
              <w:rPr>
                <w:b/>
                <w:bCs/>
                <w:iCs/>
                <w:color w:val="000000"/>
                <w:szCs w:val="22"/>
                <w:highlight w:val="green"/>
              </w:rPr>
              <w:t>Agreement</w:t>
            </w:r>
          </w:p>
          <w:p w14:paraId="6F896F46" w14:textId="77777777" w:rsidR="003F6C82" w:rsidRPr="003F6C82" w:rsidRDefault="003F6C82" w:rsidP="003F6C82">
            <w:pPr>
              <w:shd w:val="clear" w:color="auto" w:fill="FFFFFF"/>
              <w:spacing w:after="0"/>
              <w:rPr>
                <w:color w:val="000000"/>
                <w:szCs w:val="22"/>
              </w:rPr>
            </w:pPr>
            <w:r w:rsidRPr="003F6C82">
              <w:rPr>
                <w:color w:val="000000"/>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F6C82" w:rsidRPr="003F6C82" w14:paraId="475F07E5"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EBE81" w14:textId="77777777" w:rsidR="003F6C82" w:rsidRPr="003F6C82" w:rsidRDefault="003F6C82" w:rsidP="003F6C82">
                  <w:pPr>
                    <w:shd w:val="clear" w:color="auto" w:fill="FFFFFF"/>
                    <w:spacing w:after="0"/>
                    <w:jc w:val="center"/>
                    <w:rPr>
                      <w:color w:val="000000"/>
                    </w:rPr>
                  </w:pPr>
                  <w:r w:rsidRPr="003F6C82">
                    <w:rPr>
                      <w:color w:val="000000"/>
                    </w:rPr>
                    <w:t>CRI or SSBRI #1</w:t>
                  </w:r>
                </w:p>
              </w:tc>
            </w:tr>
            <w:tr w:rsidR="003F6C82" w:rsidRPr="003F6C82" w14:paraId="674E7795"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BEBC67" w14:textId="77777777" w:rsidR="003F6C82" w:rsidRPr="003F6C82" w:rsidRDefault="003F6C82" w:rsidP="003F6C82">
                  <w:pPr>
                    <w:shd w:val="clear" w:color="auto" w:fill="FFFFFF"/>
                    <w:spacing w:after="0"/>
                    <w:jc w:val="center"/>
                    <w:rPr>
                      <w:color w:val="000000"/>
                    </w:rPr>
                  </w:pPr>
                  <w:r w:rsidRPr="003F6C82">
                    <w:rPr>
                      <w:color w:val="000000"/>
                    </w:rPr>
                    <w:t>CRI or SSBRI #2</w:t>
                  </w:r>
                </w:p>
              </w:tc>
            </w:tr>
            <w:tr w:rsidR="003F6C82" w:rsidRPr="003F6C82" w14:paraId="080BAAFF"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E89DC" w14:textId="77777777" w:rsidR="003F6C82" w:rsidRPr="003F6C82" w:rsidRDefault="003F6C82" w:rsidP="003F6C82">
                  <w:pPr>
                    <w:shd w:val="clear" w:color="auto" w:fill="FFFFFF"/>
                    <w:spacing w:after="0"/>
                    <w:jc w:val="center"/>
                    <w:rPr>
                      <w:color w:val="000000"/>
                    </w:rPr>
                  </w:pPr>
                  <w:r w:rsidRPr="003F6C82">
                    <w:rPr>
                      <w:color w:val="000000"/>
                    </w:rPr>
                    <w:t>…</w:t>
                  </w:r>
                </w:p>
              </w:tc>
            </w:tr>
            <w:tr w:rsidR="003F6C82" w:rsidRPr="003F6C82" w14:paraId="4DFC9175"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ABA598" w14:textId="77777777" w:rsidR="003F6C82" w:rsidRPr="003F6C82" w:rsidRDefault="003F6C82" w:rsidP="003F6C82">
                  <w:pPr>
                    <w:shd w:val="clear" w:color="auto" w:fill="FFFFFF"/>
                    <w:spacing w:after="0"/>
                    <w:jc w:val="center"/>
                    <w:rPr>
                      <w:color w:val="000000"/>
                    </w:rPr>
                  </w:pPr>
                  <w:r w:rsidRPr="003F6C82">
                    <w:rPr>
                      <w:color w:val="000000"/>
                    </w:rPr>
                    <w:t>CRI or SSBRI #N</w:t>
                  </w:r>
                </w:p>
              </w:tc>
            </w:tr>
            <w:tr w:rsidR="003F6C82" w:rsidRPr="003F6C82" w14:paraId="5AF5FE86"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651C27" w14:textId="77777777" w:rsidR="003F6C82" w:rsidRPr="003F6C82" w:rsidRDefault="003F6C82" w:rsidP="003F6C82">
                  <w:pPr>
                    <w:shd w:val="clear" w:color="auto" w:fill="FFFFFF"/>
                    <w:spacing w:after="0"/>
                    <w:jc w:val="center"/>
                    <w:rPr>
                      <w:color w:val="000000"/>
                    </w:rPr>
                  </w:pPr>
                  <w:r w:rsidRPr="003F6C82">
                    <w:rPr>
                      <w:color w:val="000000"/>
                    </w:rPr>
                    <w:t>L1-RSRP #1</w:t>
                  </w:r>
                </w:p>
              </w:tc>
            </w:tr>
            <w:tr w:rsidR="003F6C82" w:rsidRPr="003F6C82" w14:paraId="66A7BADC" w14:textId="77777777" w:rsidTr="003D76DA">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324C59" w14:textId="77777777" w:rsidR="003F6C82" w:rsidRPr="003F6C82" w:rsidRDefault="003F6C82" w:rsidP="003F6C82">
                  <w:pPr>
                    <w:shd w:val="clear" w:color="auto" w:fill="FFFFFF"/>
                    <w:spacing w:after="0"/>
                    <w:jc w:val="center"/>
                    <w:rPr>
                      <w:color w:val="000000"/>
                    </w:rPr>
                  </w:pPr>
                  <w:r w:rsidRPr="003F6C82">
                    <w:rPr>
                      <w:color w:val="000000"/>
                    </w:rPr>
                    <w:t>Differential L1-RSRP #2</w:t>
                  </w:r>
                </w:p>
              </w:tc>
            </w:tr>
            <w:tr w:rsidR="003F6C82" w:rsidRPr="003F6C82" w14:paraId="009ACAAF" w14:textId="77777777" w:rsidTr="003D76D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88388" w14:textId="77777777" w:rsidR="003F6C82" w:rsidRPr="003F6C82" w:rsidRDefault="003F6C82" w:rsidP="003F6C82">
                  <w:pPr>
                    <w:shd w:val="clear" w:color="auto" w:fill="FFFFFF"/>
                    <w:spacing w:after="0"/>
                    <w:jc w:val="center"/>
                    <w:rPr>
                      <w:color w:val="000000"/>
                    </w:rPr>
                  </w:pPr>
                  <w:r w:rsidRPr="003F6C82">
                    <w:rPr>
                      <w:color w:val="000000"/>
                    </w:rPr>
                    <w:t>…</w:t>
                  </w:r>
                </w:p>
              </w:tc>
            </w:tr>
            <w:tr w:rsidR="003F6C82" w:rsidRPr="003F6C82" w14:paraId="32D55C62" w14:textId="77777777" w:rsidTr="003D76D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5E399F" w14:textId="77777777" w:rsidR="003F6C82" w:rsidRPr="003F6C82" w:rsidRDefault="003F6C82" w:rsidP="003F6C82">
                  <w:pPr>
                    <w:shd w:val="clear" w:color="auto" w:fill="FFFFFF"/>
                    <w:spacing w:after="0"/>
                    <w:jc w:val="center"/>
                    <w:rPr>
                      <w:color w:val="000000"/>
                    </w:rPr>
                  </w:pPr>
                  <w:r w:rsidRPr="003F6C82">
                    <w:rPr>
                      <w:color w:val="000000"/>
                    </w:rPr>
                    <w:t>Differential L1-RSRP #N</w:t>
                  </w:r>
                </w:p>
              </w:tc>
            </w:tr>
            <w:tr w:rsidR="003F6C82" w:rsidRPr="003F6C82" w14:paraId="1CF42114"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5F5D1" w14:textId="77777777" w:rsidR="003F6C82" w:rsidRPr="003F6C82" w:rsidRDefault="003F6C82" w:rsidP="003F6C82">
                  <w:pPr>
                    <w:shd w:val="clear" w:color="auto" w:fill="FFFFFF"/>
                    <w:spacing w:after="0"/>
                    <w:jc w:val="center"/>
                    <w:rPr>
                      <w:color w:val="000000"/>
                    </w:rPr>
                  </w:pPr>
                  <w:r w:rsidRPr="003F6C82">
                    <w:rPr>
                      <w:color w:val="000000"/>
                    </w:rPr>
                    <w:t xml:space="preserve">Differential L1-RSRP for current beam, if </w:t>
                  </w:r>
                  <w:r w:rsidRPr="003F6C82">
                    <w:t>report mode that current beam is always reported is enabled by RRC</w:t>
                  </w:r>
                </w:p>
              </w:tc>
            </w:tr>
            <w:tr w:rsidR="003F6C82" w:rsidRPr="003F6C82" w14:paraId="5DEBDFD2" w14:textId="77777777" w:rsidTr="003D76D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A5C10C" w14:textId="77777777" w:rsidR="003F6C82" w:rsidRPr="003F6C82" w:rsidRDefault="003F6C82" w:rsidP="003F6C82">
                  <w:pPr>
                    <w:shd w:val="clear" w:color="auto" w:fill="FFFFFF"/>
                    <w:spacing w:after="0"/>
                    <w:jc w:val="center"/>
                    <w:rPr>
                      <w:color w:val="000000"/>
                    </w:rPr>
                  </w:pPr>
                  <w:r w:rsidRPr="003F6C82">
                    <w:t>Note: Other contents are not precluded</w:t>
                  </w:r>
                </w:p>
              </w:tc>
            </w:tr>
          </w:tbl>
          <w:p w14:paraId="3CF65BCC" w14:textId="77777777" w:rsidR="003F6C82" w:rsidRPr="003F6C82" w:rsidRDefault="003F6C82" w:rsidP="003F6C82">
            <w:pPr>
              <w:shd w:val="clear" w:color="auto" w:fill="FFFFFF"/>
              <w:spacing w:after="0"/>
              <w:ind w:left="-1080"/>
              <w:rPr>
                <w:color w:val="000000"/>
                <w:szCs w:val="22"/>
              </w:rPr>
            </w:pPr>
            <w:r w:rsidRPr="003F6C82">
              <w:rPr>
                <w:color w:val="000000"/>
                <w:szCs w:val="22"/>
              </w:rPr>
              <w:t>.</w:t>
            </w:r>
          </w:p>
          <w:p w14:paraId="522C7926" w14:textId="77777777" w:rsidR="003F6C82" w:rsidRPr="003F6C82" w:rsidRDefault="003F6C82" w:rsidP="003F6C82">
            <w:pPr>
              <w:widowControl/>
              <w:numPr>
                <w:ilvl w:val="2"/>
                <w:numId w:val="26"/>
              </w:numPr>
              <w:shd w:val="clear" w:color="auto" w:fill="FFFFFF"/>
              <w:tabs>
                <w:tab w:val="clear" w:pos="2160"/>
                <w:tab w:val="left" w:pos="1080"/>
              </w:tabs>
              <w:autoSpaceDE/>
              <w:autoSpaceDN/>
              <w:spacing w:after="0"/>
              <w:ind w:left="1080"/>
              <w:jc w:val="left"/>
              <w:rPr>
                <w:szCs w:val="22"/>
              </w:rPr>
            </w:pPr>
            <w:r w:rsidRPr="003F6C82">
              <w:rPr>
                <w:color w:val="000000"/>
                <w:szCs w:val="22"/>
              </w:rPr>
              <w:t>Differential L1-RSRP #2~#N/current beam is determined based on the difference between measured L1-RSRP corresponding to the CRI/SSBRI #2~#N/current beam and the measured L1-RSRP corresponding to CRI/SSBRI #1</w:t>
            </w:r>
          </w:p>
          <w:p w14:paraId="0F30910E" w14:textId="77777777" w:rsidR="003F6C82" w:rsidRPr="003F6C82" w:rsidRDefault="003F6C82" w:rsidP="003F6C82">
            <w:pPr>
              <w:widowControl/>
              <w:numPr>
                <w:ilvl w:val="3"/>
                <w:numId w:val="26"/>
              </w:numPr>
              <w:shd w:val="clear" w:color="auto" w:fill="FFFFFF"/>
              <w:tabs>
                <w:tab w:val="clear" w:pos="2880"/>
                <w:tab w:val="left" w:pos="1800"/>
              </w:tabs>
              <w:autoSpaceDE/>
              <w:autoSpaceDN/>
              <w:spacing w:after="0"/>
              <w:ind w:left="1800"/>
              <w:jc w:val="left"/>
              <w:rPr>
                <w:szCs w:val="22"/>
              </w:rPr>
            </w:pPr>
            <w:r w:rsidRPr="003F6C82">
              <w:rPr>
                <w:szCs w:val="22"/>
              </w:rPr>
              <w:t>L1-RSRP#1 is the largest measured RSRP among reported ones, and an absolute L1-RSRP.</w:t>
            </w:r>
          </w:p>
          <w:p w14:paraId="55398F4A" w14:textId="77777777" w:rsidR="003F6C82" w:rsidRPr="003F6C82" w:rsidRDefault="003F6C82" w:rsidP="003F6C82">
            <w:pPr>
              <w:widowControl/>
              <w:numPr>
                <w:ilvl w:val="3"/>
                <w:numId w:val="26"/>
              </w:numPr>
              <w:shd w:val="clear" w:color="auto" w:fill="FFFFFF"/>
              <w:tabs>
                <w:tab w:val="clear" w:pos="2880"/>
                <w:tab w:val="left" w:pos="1800"/>
              </w:tabs>
              <w:autoSpaceDE/>
              <w:autoSpaceDN/>
              <w:spacing w:after="0"/>
              <w:ind w:left="1800"/>
              <w:jc w:val="left"/>
              <w:rPr>
                <w:szCs w:val="22"/>
              </w:rPr>
            </w:pPr>
            <w:r w:rsidRPr="003F6C82">
              <w:rPr>
                <w:szCs w:val="22"/>
              </w:rPr>
              <w:t>FFS: range and step size of differential L1-RSRP</w:t>
            </w:r>
          </w:p>
          <w:p w14:paraId="1C3AF57B" w14:textId="77777777" w:rsidR="003F6C82" w:rsidRPr="003F6C82" w:rsidRDefault="003F6C82" w:rsidP="003F6C82">
            <w:pPr>
              <w:widowControl/>
              <w:numPr>
                <w:ilvl w:val="2"/>
                <w:numId w:val="26"/>
              </w:numPr>
              <w:shd w:val="clear" w:color="auto" w:fill="FFFFFF"/>
              <w:tabs>
                <w:tab w:val="clear" w:pos="2160"/>
                <w:tab w:val="left" w:pos="1080"/>
              </w:tabs>
              <w:autoSpaceDE/>
              <w:autoSpaceDN/>
              <w:spacing w:after="0"/>
              <w:ind w:left="1080"/>
              <w:jc w:val="left"/>
              <w:rPr>
                <w:szCs w:val="22"/>
              </w:rPr>
            </w:pPr>
            <w:r w:rsidRPr="003F6C82">
              <w:rPr>
                <w:szCs w:val="22"/>
              </w:rPr>
              <w:t xml:space="preserve">FFS: Whether/how to report additional indication of which CRI/SSBRI(s) satisfy the condition of Event-2. </w:t>
            </w:r>
          </w:p>
          <w:p w14:paraId="755CA76F" w14:textId="0C63335C" w:rsidR="00DF4B6B" w:rsidRPr="00A77EE5" w:rsidRDefault="003F6C82" w:rsidP="00A77EE5">
            <w:pPr>
              <w:widowControl/>
              <w:numPr>
                <w:ilvl w:val="2"/>
                <w:numId w:val="26"/>
              </w:numPr>
              <w:shd w:val="clear" w:color="auto" w:fill="FFFFFF"/>
              <w:tabs>
                <w:tab w:val="clear" w:pos="2160"/>
                <w:tab w:val="left" w:pos="1080"/>
              </w:tabs>
              <w:autoSpaceDE/>
              <w:autoSpaceDN/>
              <w:spacing w:after="0"/>
              <w:ind w:left="1080"/>
              <w:jc w:val="left"/>
              <w:rPr>
                <w:szCs w:val="22"/>
              </w:rPr>
            </w:pPr>
            <w:r w:rsidRPr="003F6C82">
              <w:rPr>
                <w:szCs w:val="22"/>
              </w:rPr>
              <w:t>FFS: Additional report content(s) (e.g., reporting configuration ID, indication for synchronization state, event ID, or cell ID).</w:t>
            </w:r>
            <w:r w:rsidRPr="00A77EE5">
              <w:rPr>
                <w:szCs w:val="22"/>
              </w:rPr>
              <w:t xml:space="preserve"> </w:t>
            </w:r>
          </w:p>
        </w:tc>
      </w:tr>
    </w:tbl>
    <w:p w14:paraId="39DE279C" w14:textId="459300B4" w:rsidR="00A77EE5" w:rsidRDefault="00C624EF" w:rsidP="00702CBD">
      <w:pPr>
        <w:spacing w:beforeLines="50" w:before="156"/>
        <w:rPr>
          <w:rFonts w:eastAsiaTheme="minorEastAsia"/>
          <w:lang w:eastAsia="zh-CN"/>
        </w:rPr>
      </w:pPr>
      <w:r>
        <w:rPr>
          <w:rFonts w:eastAsiaTheme="minorEastAsia" w:hint="eastAsia"/>
          <w:lang w:eastAsia="zh-CN"/>
        </w:rPr>
        <w:t>Rega</w:t>
      </w:r>
      <w:r>
        <w:rPr>
          <w:rFonts w:eastAsiaTheme="minorEastAsia"/>
          <w:lang w:eastAsia="zh-CN"/>
        </w:rPr>
        <w:t xml:space="preserve">rding </w:t>
      </w:r>
      <w:r w:rsidR="0068228B" w:rsidRPr="003F6C82">
        <w:t>range and step size</w:t>
      </w:r>
      <w:r w:rsidR="0068228B" w:rsidRPr="00C624EF">
        <w:rPr>
          <w:rFonts w:eastAsiaTheme="minorEastAsia"/>
          <w:lang w:eastAsia="zh-CN"/>
        </w:rPr>
        <w:t xml:space="preserve"> </w:t>
      </w:r>
      <w:r w:rsidR="0068228B">
        <w:rPr>
          <w:rFonts w:eastAsiaTheme="minorEastAsia"/>
          <w:lang w:eastAsia="zh-CN"/>
        </w:rPr>
        <w:t xml:space="preserve">of reported </w:t>
      </w:r>
      <w:r w:rsidRPr="00C624EF">
        <w:rPr>
          <w:rFonts w:eastAsiaTheme="minorEastAsia"/>
          <w:lang w:eastAsia="zh-CN"/>
        </w:rPr>
        <w:t>differential L1-RSRP</w:t>
      </w:r>
      <w:r>
        <w:rPr>
          <w:rFonts w:eastAsiaTheme="minorEastAsia"/>
          <w:lang w:eastAsia="zh-CN"/>
        </w:rPr>
        <w:t xml:space="preserve">, we think the legacy </w:t>
      </w:r>
      <w:r w:rsidR="001D4AED">
        <w:rPr>
          <w:rFonts w:eastAsiaTheme="minorEastAsia"/>
          <w:lang w:eastAsia="zh-CN"/>
        </w:rPr>
        <w:t>design</w:t>
      </w:r>
      <w:r>
        <w:rPr>
          <w:rFonts w:eastAsiaTheme="minorEastAsia"/>
          <w:lang w:eastAsia="zh-CN"/>
        </w:rPr>
        <w:t xml:space="preserve"> </w:t>
      </w:r>
      <w:r w:rsidR="00026641">
        <w:rPr>
          <w:rFonts w:eastAsiaTheme="minorEastAsia" w:hint="eastAsia"/>
          <w:lang w:eastAsia="zh-CN"/>
        </w:rPr>
        <w:t>can</w:t>
      </w:r>
      <w:r w:rsidR="00026641">
        <w:rPr>
          <w:rFonts w:eastAsiaTheme="minorEastAsia"/>
          <w:lang w:eastAsia="zh-CN"/>
        </w:rPr>
        <w:t xml:space="preserve"> be reused for UE-initiated beam reporting. </w:t>
      </w:r>
      <w:r w:rsidR="00302425">
        <w:rPr>
          <w:rFonts w:eastAsiaTheme="minorEastAsia"/>
          <w:lang w:eastAsia="zh-CN"/>
        </w:rPr>
        <w:t>In other word</w:t>
      </w:r>
      <w:r w:rsidR="00026641">
        <w:rPr>
          <w:rFonts w:eastAsiaTheme="minorEastAsia"/>
          <w:lang w:eastAsia="zh-CN"/>
        </w:rPr>
        <w:t xml:space="preserve">, the differential RSRP </w:t>
      </w:r>
      <w:r w:rsidR="002E25E8">
        <w:rPr>
          <w:rFonts w:eastAsiaTheme="minorEastAsia"/>
          <w:lang w:eastAsia="zh-CN"/>
        </w:rPr>
        <w:t xml:space="preserve">of UE-initiated beam reporting </w:t>
      </w:r>
      <w:r w:rsidR="00026641">
        <w:rPr>
          <w:rFonts w:eastAsiaTheme="minorEastAsia"/>
          <w:lang w:eastAsia="zh-CN"/>
        </w:rPr>
        <w:t xml:space="preserve">is </w:t>
      </w:r>
      <w:r w:rsidR="00026641" w:rsidRPr="00C624EF">
        <w:rPr>
          <w:rFonts w:eastAsiaTheme="minorEastAsia"/>
          <w:lang w:eastAsia="zh-CN"/>
        </w:rPr>
        <w:t xml:space="preserve">quantized </w:t>
      </w:r>
      <w:r w:rsidR="00201BBD">
        <w:rPr>
          <w:rFonts w:eastAsiaTheme="minorEastAsia"/>
          <w:lang w:eastAsia="zh-CN"/>
        </w:rPr>
        <w:t>by</w:t>
      </w:r>
      <w:r w:rsidR="00026641" w:rsidRPr="00C624EF">
        <w:rPr>
          <w:rFonts w:eastAsiaTheme="minorEastAsia"/>
          <w:lang w:eastAsia="zh-CN"/>
        </w:rPr>
        <w:t xml:space="preserve"> a 4-bit value</w:t>
      </w:r>
      <w:r w:rsidR="00026641">
        <w:rPr>
          <w:rFonts w:eastAsiaTheme="minorEastAsia"/>
          <w:lang w:eastAsia="zh-CN"/>
        </w:rPr>
        <w:t xml:space="preserve"> </w:t>
      </w:r>
      <w:r w:rsidR="00026641" w:rsidRPr="00583F28">
        <w:rPr>
          <w:rFonts w:eastAsiaTheme="minorEastAsia"/>
          <w:lang w:eastAsia="zh-CN"/>
        </w:rPr>
        <w:t xml:space="preserve">in the range </w:t>
      </w:r>
      <w:r w:rsidR="00045325">
        <w:rPr>
          <w:rFonts w:eastAsiaTheme="minorEastAsia"/>
          <w:lang w:eastAsia="zh-CN"/>
        </w:rPr>
        <w:t xml:space="preserve">of </w:t>
      </w:r>
      <w:r w:rsidR="00026641" w:rsidRPr="00583F28">
        <w:rPr>
          <w:rFonts w:eastAsiaTheme="minorEastAsia"/>
          <w:lang w:eastAsia="zh-CN"/>
        </w:rPr>
        <w:t>[0, -</w:t>
      </w:r>
      <w:r w:rsidR="00026641">
        <w:rPr>
          <w:rFonts w:eastAsiaTheme="minorEastAsia"/>
          <w:lang w:eastAsia="zh-CN"/>
        </w:rPr>
        <w:t>30</w:t>
      </w:r>
      <w:r w:rsidR="00026641" w:rsidRPr="00583F28">
        <w:rPr>
          <w:rFonts w:eastAsiaTheme="minorEastAsia"/>
          <w:lang w:eastAsia="zh-CN"/>
        </w:rPr>
        <w:t xml:space="preserve">] dBm </w:t>
      </w:r>
      <w:r w:rsidR="00026641">
        <w:rPr>
          <w:rFonts w:eastAsiaTheme="minorEastAsia"/>
          <w:lang w:eastAsia="zh-CN"/>
        </w:rPr>
        <w:t xml:space="preserve">with 2dB </w:t>
      </w:r>
      <w:r w:rsidR="00026641">
        <w:rPr>
          <w:rFonts w:eastAsiaTheme="minorEastAsia" w:hint="eastAsia"/>
          <w:lang w:eastAsia="zh-CN"/>
        </w:rPr>
        <w:t>ste</w:t>
      </w:r>
      <w:r w:rsidR="00026641">
        <w:rPr>
          <w:rFonts w:eastAsiaTheme="minorEastAsia"/>
          <w:lang w:eastAsia="zh-CN"/>
        </w:rPr>
        <w:t>p size.</w:t>
      </w:r>
    </w:p>
    <w:p w14:paraId="50E1465A" w14:textId="3FF681FF" w:rsidR="00F17ADB" w:rsidRDefault="00026641" w:rsidP="00702CBD">
      <w:pPr>
        <w:spacing w:beforeLines="50" w:before="156"/>
        <w:rPr>
          <w:rFonts w:eastAsiaTheme="minorEastAsia"/>
          <w:lang w:eastAsia="zh-CN"/>
        </w:rPr>
      </w:pPr>
      <w:r w:rsidRPr="002B4D3F">
        <w:rPr>
          <w:b/>
          <w:i/>
          <w:lang w:eastAsia="zh-CN"/>
        </w:rPr>
        <w:t xml:space="preserve">Proposal </w:t>
      </w:r>
      <w:r w:rsidR="00010AE2">
        <w:rPr>
          <w:b/>
          <w:i/>
          <w:lang w:eastAsia="zh-CN"/>
        </w:rPr>
        <w:t>6</w:t>
      </w:r>
      <w:r>
        <w:rPr>
          <w:b/>
          <w:i/>
          <w:lang w:eastAsia="zh-CN"/>
        </w:rPr>
        <w:t>:</w:t>
      </w:r>
      <w:r w:rsidRPr="00026641">
        <w:t xml:space="preserve"> </w:t>
      </w:r>
      <w:r>
        <w:rPr>
          <w:b/>
          <w:i/>
          <w:lang w:eastAsia="zh-CN"/>
        </w:rPr>
        <w:t>T</w:t>
      </w:r>
      <w:r w:rsidRPr="00026641">
        <w:rPr>
          <w:b/>
          <w:i/>
          <w:lang w:eastAsia="zh-CN"/>
        </w:rPr>
        <w:t>he differential RSRP</w:t>
      </w:r>
      <w:r>
        <w:rPr>
          <w:b/>
          <w:i/>
          <w:lang w:eastAsia="zh-CN"/>
        </w:rPr>
        <w:t xml:space="preserve"> of</w:t>
      </w:r>
      <w:r w:rsidR="003035D3">
        <w:rPr>
          <w:b/>
          <w:i/>
          <w:lang w:eastAsia="zh-CN"/>
        </w:rPr>
        <w:t xml:space="preserve"> UE-initiated beam reporting</w:t>
      </w:r>
      <w:r w:rsidRPr="00026641">
        <w:rPr>
          <w:b/>
          <w:i/>
          <w:lang w:eastAsia="zh-CN"/>
        </w:rPr>
        <w:t xml:space="preserve"> is quantized </w:t>
      </w:r>
      <w:r w:rsidR="00045325">
        <w:rPr>
          <w:b/>
          <w:i/>
          <w:lang w:eastAsia="zh-CN"/>
        </w:rPr>
        <w:t>by</w:t>
      </w:r>
      <w:r w:rsidRPr="00026641">
        <w:rPr>
          <w:b/>
          <w:i/>
          <w:lang w:eastAsia="zh-CN"/>
        </w:rPr>
        <w:t xml:space="preserve"> a 4-bit value in the range </w:t>
      </w:r>
      <w:r w:rsidR="00045325">
        <w:rPr>
          <w:b/>
          <w:i/>
          <w:lang w:eastAsia="zh-CN"/>
        </w:rPr>
        <w:t xml:space="preserve">of </w:t>
      </w:r>
      <w:r w:rsidRPr="00026641">
        <w:rPr>
          <w:b/>
          <w:i/>
          <w:lang w:eastAsia="zh-CN"/>
        </w:rPr>
        <w:t>[0, -30] dBm with 2dB step size.</w:t>
      </w:r>
    </w:p>
    <w:p w14:paraId="4A03B4C5" w14:textId="3B5FE66C" w:rsidR="0074241B" w:rsidRDefault="003035D3" w:rsidP="00C708F5">
      <w:pPr>
        <w:spacing w:beforeLines="50" w:before="156"/>
        <w:rPr>
          <w:rFonts w:eastAsiaTheme="minorEastAsia"/>
          <w:lang w:eastAsia="zh-CN"/>
        </w:rPr>
      </w:pPr>
      <w:r>
        <w:rPr>
          <w:rFonts w:eastAsiaTheme="minorEastAsia"/>
          <w:lang w:eastAsia="zh-CN"/>
        </w:rPr>
        <w:t>In RAN#118, w</w:t>
      </w:r>
      <w:r w:rsidRPr="003035D3">
        <w:rPr>
          <w:rFonts w:eastAsiaTheme="minorEastAsia"/>
          <w:lang w:eastAsia="zh-CN"/>
        </w:rPr>
        <w:t>hether/how to report additional indication of which CRI/SSBRI(s) satisfy the condition of Event-2</w:t>
      </w:r>
      <w:r>
        <w:rPr>
          <w:rFonts w:eastAsiaTheme="minorEastAsia"/>
          <w:lang w:eastAsia="zh-CN"/>
        </w:rPr>
        <w:t xml:space="preserve"> is left </w:t>
      </w:r>
      <w:r w:rsidR="00F17ADB">
        <w:rPr>
          <w:rFonts w:eastAsiaTheme="minorEastAsia"/>
          <w:lang w:eastAsia="zh-CN"/>
        </w:rPr>
        <w:t>for further discussion</w:t>
      </w:r>
      <w:r>
        <w:rPr>
          <w:rFonts w:eastAsiaTheme="minorEastAsia"/>
          <w:lang w:eastAsia="zh-CN"/>
        </w:rPr>
        <w:t>. We think it can be discussed</w:t>
      </w:r>
      <w:r w:rsidRPr="003035D3">
        <w:rPr>
          <w:rFonts w:eastAsiaTheme="minorEastAsia"/>
          <w:lang w:eastAsia="zh-CN"/>
        </w:rPr>
        <w:t xml:space="preserve"> separately based on whether current beam is</w:t>
      </w:r>
      <w:r w:rsidR="0081764F">
        <w:rPr>
          <w:rFonts w:eastAsiaTheme="minorEastAsia"/>
          <w:lang w:eastAsia="zh-CN"/>
        </w:rPr>
        <w:t xml:space="preserve"> reported</w:t>
      </w:r>
      <w:r w:rsidRPr="003035D3">
        <w:rPr>
          <w:rFonts w:eastAsiaTheme="minorEastAsia"/>
          <w:lang w:eastAsia="zh-CN"/>
        </w:rPr>
        <w:t xml:space="preserve"> or not</w:t>
      </w:r>
      <w:r>
        <w:rPr>
          <w:rFonts w:eastAsiaTheme="minorEastAsia"/>
          <w:lang w:eastAsia="zh-CN"/>
        </w:rPr>
        <w:t>. I</w:t>
      </w:r>
      <w:r>
        <w:rPr>
          <w:rFonts w:eastAsiaTheme="minorEastAsia" w:hint="eastAsia"/>
          <w:lang w:eastAsia="zh-CN"/>
        </w:rPr>
        <w:t>f</w:t>
      </w:r>
      <w:r>
        <w:rPr>
          <w:rFonts w:eastAsiaTheme="minorEastAsia"/>
          <w:lang w:eastAsia="zh-CN"/>
        </w:rPr>
        <w:t xml:space="preserve"> the RSRP of current beam is reported by UE, </w:t>
      </w:r>
      <w:r w:rsidR="00C8448A">
        <w:rPr>
          <w:rFonts w:eastAsiaTheme="minorEastAsia"/>
          <w:lang w:eastAsia="zh-CN"/>
        </w:rPr>
        <w:t xml:space="preserve">such additional indication is redundant since </w:t>
      </w:r>
      <w:r>
        <w:rPr>
          <w:rFonts w:eastAsiaTheme="minorEastAsia"/>
          <w:lang w:eastAsia="zh-CN"/>
        </w:rPr>
        <w:t xml:space="preserve">gNB can </w:t>
      </w:r>
      <w:r w:rsidR="00C8448A">
        <w:rPr>
          <w:rFonts w:eastAsiaTheme="minorEastAsia"/>
          <w:lang w:eastAsia="zh-CN"/>
        </w:rPr>
        <w:t>determine whether each reported new beam s</w:t>
      </w:r>
      <w:r w:rsidR="00C8448A" w:rsidRPr="00C8448A">
        <w:rPr>
          <w:rFonts w:eastAsiaTheme="minorEastAsia"/>
          <w:lang w:eastAsia="zh-CN"/>
        </w:rPr>
        <w:t>atisf</w:t>
      </w:r>
      <w:r w:rsidR="00C8448A">
        <w:rPr>
          <w:rFonts w:eastAsiaTheme="minorEastAsia"/>
          <w:lang w:eastAsia="zh-CN"/>
        </w:rPr>
        <w:t>ies</w:t>
      </w:r>
      <w:r w:rsidR="00C8448A" w:rsidRPr="00C8448A">
        <w:rPr>
          <w:rFonts w:eastAsiaTheme="minorEastAsia"/>
          <w:lang w:eastAsia="zh-CN"/>
        </w:rPr>
        <w:t xml:space="preserve"> the </w:t>
      </w:r>
      <w:r w:rsidR="00C8448A" w:rsidRPr="00C8448A">
        <w:rPr>
          <w:rFonts w:eastAsiaTheme="minorEastAsia"/>
          <w:lang w:eastAsia="zh-CN"/>
        </w:rPr>
        <w:lastRenderedPageBreak/>
        <w:t>condition of Event-2</w:t>
      </w:r>
      <w:r w:rsidR="00C8448A">
        <w:rPr>
          <w:rFonts w:eastAsiaTheme="minorEastAsia"/>
          <w:lang w:eastAsia="zh-CN"/>
        </w:rPr>
        <w:t xml:space="preserve"> according to the reported RSRP</w:t>
      </w:r>
      <w:r w:rsidR="00C8448A" w:rsidRPr="00C8448A">
        <w:rPr>
          <w:rFonts w:eastAsiaTheme="minorEastAsia"/>
          <w:lang w:eastAsia="zh-CN"/>
        </w:rPr>
        <w:t xml:space="preserve"> </w:t>
      </w:r>
      <w:r w:rsidR="00C8448A">
        <w:rPr>
          <w:rFonts w:eastAsiaTheme="minorEastAsia"/>
          <w:lang w:eastAsia="zh-CN"/>
        </w:rPr>
        <w:t>of current beam.</w:t>
      </w:r>
      <w:r w:rsidR="00454F9B">
        <w:rPr>
          <w:rFonts w:eastAsiaTheme="minorEastAsia"/>
          <w:lang w:eastAsia="zh-CN"/>
        </w:rPr>
        <w:t xml:space="preserve"> </w:t>
      </w:r>
      <w:r w:rsidR="005E15BB">
        <w:rPr>
          <w:rFonts w:eastAsiaTheme="minorEastAsia"/>
          <w:lang w:eastAsia="zh-CN"/>
        </w:rPr>
        <w:t xml:space="preserve">However, </w:t>
      </w:r>
      <w:r w:rsidR="00A404FA">
        <w:rPr>
          <w:rFonts w:eastAsiaTheme="minorEastAsia"/>
          <w:lang w:eastAsia="zh-CN"/>
        </w:rPr>
        <w:t>i</w:t>
      </w:r>
      <w:r w:rsidR="00A404FA">
        <w:rPr>
          <w:rFonts w:eastAsiaTheme="minorEastAsia" w:hint="eastAsia"/>
          <w:lang w:eastAsia="zh-CN"/>
        </w:rPr>
        <w:t>f</w:t>
      </w:r>
      <w:r w:rsidR="00A404FA">
        <w:rPr>
          <w:rFonts w:eastAsiaTheme="minorEastAsia"/>
          <w:lang w:eastAsia="zh-CN"/>
        </w:rPr>
        <w:t xml:space="preserve"> the RSRP of current beam </w:t>
      </w:r>
      <w:r w:rsidR="00B45BF7">
        <w:rPr>
          <w:rFonts w:eastAsiaTheme="minorEastAsia"/>
          <w:lang w:eastAsia="zh-CN"/>
        </w:rPr>
        <w:t>is not reported</w:t>
      </w:r>
      <w:r w:rsidR="00A404FA">
        <w:rPr>
          <w:rFonts w:eastAsiaTheme="minorEastAsia"/>
          <w:lang w:eastAsia="zh-CN"/>
        </w:rPr>
        <w:t xml:space="preserve">, </w:t>
      </w:r>
      <w:r w:rsidR="0074241B">
        <w:rPr>
          <w:rFonts w:eastAsiaTheme="minorEastAsia"/>
          <w:lang w:eastAsia="zh-CN"/>
        </w:rPr>
        <w:t xml:space="preserve">we think </w:t>
      </w:r>
      <w:r w:rsidR="00B45BF7">
        <w:rPr>
          <w:rFonts w:eastAsiaTheme="minorEastAsia"/>
          <w:lang w:eastAsia="zh-CN"/>
        </w:rPr>
        <w:t>this</w:t>
      </w:r>
      <w:r w:rsidR="00A404FA">
        <w:rPr>
          <w:rFonts w:eastAsiaTheme="minorEastAsia"/>
          <w:lang w:eastAsia="zh-CN"/>
        </w:rPr>
        <w:t xml:space="preserve"> </w:t>
      </w:r>
      <w:r w:rsidR="0074241B">
        <w:rPr>
          <w:rFonts w:eastAsiaTheme="minorEastAsia"/>
          <w:lang w:eastAsia="zh-CN"/>
        </w:rPr>
        <w:t>addi</w:t>
      </w:r>
      <w:r w:rsidR="0074241B">
        <w:rPr>
          <w:rFonts w:eastAsiaTheme="minorEastAsia" w:hint="eastAsia"/>
          <w:lang w:eastAsia="zh-CN"/>
        </w:rPr>
        <w:t>tion</w:t>
      </w:r>
      <w:r w:rsidR="0074241B">
        <w:rPr>
          <w:rFonts w:eastAsiaTheme="minorEastAsia"/>
          <w:lang w:eastAsia="zh-CN"/>
        </w:rPr>
        <w:t xml:space="preserve">al </w:t>
      </w:r>
      <w:r w:rsidR="00B45BF7">
        <w:rPr>
          <w:rFonts w:eastAsiaTheme="minorEastAsia"/>
          <w:lang w:eastAsia="zh-CN"/>
        </w:rPr>
        <w:t xml:space="preserve">indication </w:t>
      </w:r>
      <w:r w:rsidR="0074241B">
        <w:rPr>
          <w:rFonts w:eastAsiaTheme="minorEastAsia"/>
          <w:lang w:eastAsia="zh-CN"/>
        </w:rPr>
        <w:t xml:space="preserve">should be reported to let gNB determine </w:t>
      </w:r>
      <w:r w:rsidR="0074241B" w:rsidRPr="003035D3">
        <w:rPr>
          <w:rFonts w:eastAsiaTheme="minorEastAsia"/>
          <w:lang w:eastAsia="zh-CN"/>
        </w:rPr>
        <w:t xml:space="preserve">which </w:t>
      </w:r>
      <w:r w:rsidR="0074241B">
        <w:rPr>
          <w:rFonts w:eastAsiaTheme="minorEastAsia"/>
          <w:lang w:eastAsia="zh-CN"/>
        </w:rPr>
        <w:t xml:space="preserve">reported </w:t>
      </w:r>
      <w:r w:rsidR="0074241B" w:rsidRPr="003035D3">
        <w:rPr>
          <w:rFonts w:eastAsiaTheme="minorEastAsia"/>
          <w:lang w:eastAsia="zh-CN"/>
        </w:rPr>
        <w:t>CRI/SSBRI(s) satisf</w:t>
      </w:r>
      <w:r w:rsidR="0074241B">
        <w:rPr>
          <w:rFonts w:eastAsiaTheme="minorEastAsia" w:hint="eastAsia"/>
          <w:lang w:eastAsia="zh-CN"/>
        </w:rPr>
        <w:t>y</w:t>
      </w:r>
      <w:r w:rsidR="0074241B" w:rsidRPr="003035D3">
        <w:rPr>
          <w:rFonts w:eastAsiaTheme="minorEastAsia"/>
          <w:lang w:eastAsia="zh-CN"/>
        </w:rPr>
        <w:t xml:space="preserve"> the condition of Event-2</w:t>
      </w:r>
      <w:r w:rsidR="00A404FA">
        <w:rPr>
          <w:rFonts w:eastAsiaTheme="minorEastAsia"/>
          <w:lang w:eastAsia="zh-CN"/>
        </w:rPr>
        <w:t>.</w:t>
      </w:r>
      <w:r w:rsidR="00805ABB">
        <w:rPr>
          <w:rFonts w:eastAsiaTheme="minorEastAsia"/>
          <w:lang w:eastAsia="zh-CN"/>
        </w:rPr>
        <w:t xml:space="preserve"> </w:t>
      </w:r>
      <w:r w:rsidR="00805ABB" w:rsidRPr="00805ABB">
        <w:rPr>
          <w:rFonts w:eastAsiaTheme="minorEastAsia"/>
          <w:lang w:eastAsia="zh-CN"/>
        </w:rPr>
        <w:t>Without</w:t>
      </w:r>
      <w:r w:rsidR="00805ABB">
        <w:rPr>
          <w:rFonts w:eastAsiaTheme="minorEastAsia"/>
          <w:lang w:eastAsia="zh-CN"/>
        </w:rPr>
        <w:t xml:space="preserve"> such </w:t>
      </w:r>
      <w:r w:rsidR="00B45BF7">
        <w:rPr>
          <w:rFonts w:eastAsiaTheme="minorEastAsia"/>
          <w:lang w:eastAsia="zh-CN"/>
        </w:rPr>
        <w:t>indication</w:t>
      </w:r>
      <w:r w:rsidR="00805ABB" w:rsidRPr="00805ABB">
        <w:rPr>
          <w:rFonts w:eastAsiaTheme="minorEastAsia"/>
          <w:lang w:eastAsia="zh-CN"/>
        </w:rPr>
        <w:t xml:space="preserve">, gNB can only know the first reported new beam is </w:t>
      </w:r>
      <w:r w:rsidR="00B45BF7">
        <w:rPr>
          <w:rFonts w:eastAsiaTheme="minorEastAsia"/>
          <w:lang w:eastAsia="zh-CN"/>
        </w:rPr>
        <w:t xml:space="preserve">the configured-threshold </w:t>
      </w:r>
      <w:r w:rsidR="00805ABB" w:rsidRPr="00805ABB">
        <w:rPr>
          <w:rFonts w:eastAsiaTheme="minorEastAsia"/>
          <w:lang w:eastAsia="zh-CN"/>
        </w:rPr>
        <w:t xml:space="preserve">better than the current beam. </w:t>
      </w:r>
      <w:r w:rsidR="00CF59D3">
        <w:rPr>
          <w:rFonts w:eastAsiaTheme="minorEastAsia"/>
          <w:lang w:eastAsia="zh-CN"/>
        </w:rPr>
        <w:t xml:space="preserve">In such a case, if, for instance, </w:t>
      </w:r>
      <w:r w:rsidR="00CF59D3" w:rsidRPr="00805ABB">
        <w:rPr>
          <w:rFonts w:eastAsiaTheme="minorEastAsia"/>
          <w:lang w:eastAsia="zh-CN"/>
        </w:rPr>
        <w:t xml:space="preserve">due to </w:t>
      </w:r>
      <w:r w:rsidR="00CF59D3">
        <w:rPr>
          <w:rFonts w:eastAsiaTheme="minorEastAsia"/>
          <w:lang w:eastAsia="zh-CN"/>
        </w:rPr>
        <w:t xml:space="preserve">a large </w:t>
      </w:r>
      <w:r w:rsidR="00CF59D3" w:rsidRPr="00805ABB">
        <w:rPr>
          <w:rFonts w:eastAsiaTheme="minorEastAsia"/>
          <w:lang w:eastAsia="zh-CN"/>
        </w:rPr>
        <w:t>interference to other UE</w:t>
      </w:r>
      <w:r w:rsidR="00CF59D3">
        <w:rPr>
          <w:rFonts w:eastAsiaTheme="minorEastAsia"/>
          <w:lang w:eastAsia="zh-CN"/>
        </w:rPr>
        <w:t>s</w:t>
      </w:r>
      <w:r w:rsidR="00CF59D3" w:rsidRPr="00805ABB">
        <w:rPr>
          <w:rFonts w:eastAsiaTheme="minorEastAsia"/>
          <w:lang w:eastAsia="zh-CN"/>
        </w:rPr>
        <w:t xml:space="preserve"> or </w:t>
      </w:r>
      <w:r w:rsidR="00CF59D3">
        <w:rPr>
          <w:rFonts w:eastAsiaTheme="minorEastAsia"/>
          <w:lang w:eastAsia="zh-CN"/>
        </w:rPr>
        <w:t xml:space="preserve">an </w:t>
      </w:r>
      <w:r w:rsidR="00CF59D3" w:rsidRPr="00805ABB">
        <w:rPr>
          <w:rFonts w:eastAsiaTheme="minorEastAsia"/>
          <w:lang w:eastAsia="zh-CN"/>
        </w:rPr>
        <w:t>MPE issue</w:t>
      </w:r>
      <w:r w:rsidR="00CF59D3">
        <w:rPr>
          <w:rFonts w:eastAsiaTheme="minorEastAsia"/>
          <w:lang w:eastAsia="zh-CN"/>
        </w:rPr>
        <w:t xml:space="preserve">, </w:t>
      </w:r>
      <w:r w:rsidR="00CF59D3" w:rsidRPr="00805ABB">
        <w:rPr>
          <w:rFonts w:eastAsiaTheme="minorEastAsia"/>
          <w:lang w:eastAsia="zh-CN"/>
        </w:rPr>
        <w:t>the first reported new beam</w:t>
      </w:r>
      <w:r w:rsidR="00CF59D3">
        <w:rPr>
          <w:rFonts w:eastAsiaTheme="minorEastAsia"/>
          <w:lang w:eastAsia="zh-CN"/>
        </w:rPr>
        <w:t xml:space="preserve"> cannot be used, gNB may not be able to use other reported beams either since it does not know whether or not they are the configured-threshold </w:t>
      </w:r>
      <w:r w:rsidR="00CF59D3" w:rsidRPr="00805ABB">
        <w:rPr>
          <w:rFonts w:eastAsiaTheme="minorEastAsia"/>
          <w:lang w:eastAsia="zh-CN"/>
        </w:rPr>
        <w:t>better than the current beam</w:t>
      </w:r>
      <w:r w:rsidR="00CF59D3">
        <w:rPr>
          <w:rFonts w:eastAsiaTheme="minorEastAsia"/>
          <w:lang w:eastAsia="zh-CN"/>
        </w:rPr>
        <w:t>.</w:t>
      </w:r>
    </w:p>
    <w:p w14:paraId="1992F4F7" w14:textId="40FCBF6F" w:rsidR="00845073" w:rsidRDefault="0074241B" w:rsidP="00702CBD">
      <w:pPr>
        <w:spacing w:beforeLines="50" w:before="156"/>
        <w:rPr>
          <w:rFonts w:eastAsiaTheme="minorEastAsia"/>
          <w:b/>
          <w:i/>
          <w:lang w:eastAsia="zh-CN"/>
        </w:rPr>
      </w:pPr>
      <w:r w:rsidRPr="002B4D3F">
        <w:rPr>
          <w:b/>
          <w:i/>
          <w:lang w:eastAsia="zh-CN"/>
        </w:rPr>
        <w:t xml:space="preserve">Proposal </w:t>
      </w:r>
      <w:r w:rsidR="00010AE2">
        <w:rPr>
          <w:b/>
          <w:i/>
          <w:lang w:eastAsia="zh-CN"/>
        </w:rPr>
        <w:t>7</w:t>
      </w:r>
      <w:r>
        <w:rPr>
          <w:b/>
          <w:i/>
          <w:lang w:eastAsia="zh-CN"/>
        </w:rPr>
        <w:t>:</w:t>
      </w:r>
      <w:r w:rsidRPr="00026641">
        <w:t xml:space="preserve"> </w:t>
      </w:r>
      <w:r>
        <w:rPr>
          <w:b/>
          <w:i/>
          <w:lang w:eastAsia="zh-CN"/>
        </w:rPr>
        <w:t xml:space="preserve">Support </w:t>
      </w:r>
      <w:r w:rsidR="004D23CA">
        <w:rPr>
          <w:b/>
          <w:i/>
          <w:lang w:eastAsia="zh-CN"/>
        </w:rPr>
        <w:t>r</w:t>
      </w:r>
      <w:r w:rsidR="004D23CA" w:rsidRPr="004D23CA">
        <w:rPr>
          <w:b/>
          <w:i/>
          <w:lang w:eastAsia="zh-CN"/>
        </w:rPr>
        <w:t>eport</w:t>
      </w:r>
      <w:r w:rsidR="001F215C">
        <w:rPr>
          <w:b/>
          <w:i/>
          <w:lang w:eastAsia="zh-CN"/>
        </w:rPr>
        <w:t>ing</w:t>
      </w:r>
      <w:r w:rsidR="004D23CA" w:rsidRPr="004D23CA">
        <w:rPr>
          <w:b/>
          <w:i/>
          <w:lang w:eastAsia="zh-CN"/>
        </w:rPr>
        <w:t xml:space="preserve"> additional </w:t>
      </w:r>
      <w:r w:rsidR="004D23CA">
        <w:rPr>
          <w:b/>
          <w:i/>
          <w:lang w:eastAsia="zh-CN"/>
        </w:rPr>
        <w:t xml:space="preserve">information </w:t>
      </w:r>
      <w:r w:rsidR="001F215C">
        <w:rPr>
          <w:b/>
          <w:i/>
          <w:lang w:eastAsia="zh-CN"/>
        </w:rPr>
        <w:t xml:space="preserve">of </w:t>
      </w:r>
      <w:r w:rsidR="004D23CA" w:rsidRPr="004D23CA">
        <w:rPr>
          <w:b/>
          <w:i/>
          <w:lang w:eastAsia="zh-CN"/>
        </w:rPr>
        <w:t xml:space="preserve">which reported CRI/SSBRI(s) </w:t>
      </w:r>
      <w:r w:rsidR="00385F1A" w:rsidRPr="004D23CA">
        <w:rPr>
          <w:b/>
          <w:i/>
          <w:lang w:eastAsia="zh-CN"/>
        </w:rPr>
        <w:t>satisf</w:t>
      </w:r>
      <w:r w:rsidR="00385F1A">
        <w:rPr>
          <w:b/>
          <w:i/>
          <w:lang w:eastAsia="zh-CN"/>
        </w:rPr>
        <w:t>ies</w:t>
      </w:r>
      <w:r w:rsidR="00385F1A" w:rsidRPr="004D23CA">
        <w:rPr>
          <w:b/>
          <w:i/>
          <w:lang w:eastAsia="zh-CN"/>
        </w:rPr>
        <w:t xml:space="preserve"> </w:t>
      </w:r>
      <w:r w:rsidR="004D23CA" w:rsidRPr="004D23CA">
        <w:rPr>
          <w:b/>
          <w:i/>
          <w:lang w:eastAsia="zh-CN"/>
        </w:rPr>
        <w:t>the condition of Event-2</w:t>
      </w:r>
      <w:r w:rsidR="00881185">
        <w:rPr>
          <w:b/>
          <w:i/>
          <w:lang w:eastAsia="zh-CN"/>
        </w:rPr>
        <w:t xml:space="preserve"> when </w:t>
      </w:r>
      <w:r w:rsidR="00881185" w:rsidRPr="00881185">
        <w:rPr>
          <w:b/>
          <w:i/>
          <w:lang w:eastAsia="zh-CN"/>
        </w:rPr>
        <w:t>the RSRP of current beam is</w:t>
      </w:r>
      <w:r w:rsidR="00881185">
        <w:rPr>
          <w:b/>
          <w:i/>
          <w:lang w:eastAsia="zh-CN"/>
        </w:rPr>
        <w:t xml:space="preserve"> not</w:t>
      </w:r>
      <w:r w:rsidR="00881185" w:rsidRPr="00881185">
        <w:rPr>
          <w:b/>
          <w:i/>
          <w:lang w:eastAsia="zh-CN"/>
        </w:rPr>
        <w:t xml:space="preserve"> reported by UE</w:t>
      </w:r>
      <w:r w:rsidR="004D23CA" w:rsidRPr="004D23CA">
        <w:rPr>
          <w:b/>
          <w:i/>
          <w:lang w:eastAsia="zh-CN"/>
        </w:rPr>
        <w:t>.</w:t>
      </w:r>
    </w:p>
    <w:p w14:paraId="24D5A71B" w14:textId="0B0A20AA" w:rsidR="00DA706A" w:rsidRDefault="00845073" w:rsidP="00702CBD">
      <w:pPr>
        <w:spacing w:beforeLines="50" w:before="156"/>
        <w:rPr>
          <w:rFonts w:eastAsiaTheme="minorEastAsia"/>
          <w:lang w:eastAsia="zh-CN"/>
        </w:rPr>
      </w:pPr>
      <w:r w:rsidRPr="00845073">
        <w:rPr>
          <w:rFonts w:eastAsiaTheme="minorEastAsia"/>
          <w:lang w:eastAsia="zh-CN"/>
        </w:rPr>
        <w:t>I</w:t>
      </w:r>
      <w:r w:rsidRPr="00845073">
        <w:rPr>
          <w:rFonts w:eastAsiaTheme="minorEastAsia" w:hint="eastAsia"/>
          <w:lang w:eastAsia="zh-CN"/>
        </w:rPr>
        <w:t>n</w:t>
      </w:r>
      <w:r w:rsidRPr="00845073">
        <w:rPr>
          <w:rFonts w:eastAsiaTheme="minorEastAsia"/>
          <w:lang w:eastAsia="zh-CN"/>
        </w:rPr>
        <w:t xml:space="preserve"> last meeting, </w:t>
      </w:r>
      <w:r w:rsidR="009E4F81">
        <w:rPr>
          <w:rFonts w:eastAsiaTheme="minorEastAsia"/>
          <w:lang w:eastAsia="zh-CN"/>
        </w:rPr>
        <w:t>it was discussed whether the CRI/SSBRI of the current beam RS should be reported.</w:t>
      </w:r>
      <w:r w:rsidR="00DA3AEF">
        <w:rPr>
          <w:rFonts w:eastAsiaTheme="minorEastAsia"/>
          <w:lang w:eastAsia="zh-CN"/>
        </w:rPr>
        <w:t xml:space="preserve"> To our understanding, it is not ne</w:t>
      </w:r>
      <w:r w:rsidR="00F1161D">
        <w:rPr>
          <w:rFonts w:eastAsiaTheme="minorEastAsia"/>
          <w:lang w:eastAsia="zh-CN"/>
        </w:rPr>
        <w:t>eded</w:t>
      </w:r>
      <w:r w:rsidR="00DA3AEF">
        <w:rPr>
          <w:rFonts w:eastAsiaTheme="minorEastAsia"/>
          <w:lang w:eastAsia="zh-CN"/>
        </w:rPr>
        <w:t xml:space="preserve">. </w:t>
      </w:r>
      <w:r w:rsidR="00A4086A">
        <w:rPr>
          <w:rFonts w:eastAsiaTheme="minorEastAsia"/>
          <w:lang w:eastAsia="zh-CN"/>
        </w:rPr>
        <w:t>C</w:t>
      </w:r>
      <w:r w:rsidR="0004048C" w:rsidRPr="00D02DA8">
        <w:rPr>
          <w:rFonts w:eastAsiaTheme="minorEastAsia"/>
          <w:lang w:eastAsia="zh-CN"/>
        </w:rPr>
        <w:t>urrent beam can be uniquely identified by its associated SSBRI/CRI only if gNB can include the current beam</w:t>
      </w:r>
      <w:r w:rsidR="0004048C">
        <w:rPr>
          <w:rFonts w:eastAsiaTheme="minorEastAsia"/>
          <w:lang w:eastAsia="zh-CN"/>
        </w:rPr>
        <w:t xml:space="preserve"> RS</w:t>
      </w:r>
      <w:r w:rsidR="0004048C" w:rsidRPr="00D02DA8">
        <w:rPr>
          <w:rFonts w:eastAsiaTheme="minorEastAsia"/>
          <w:lang w:eastAsia="zh-CN"/>
        </w:rPr>
        <w:t xml:space="preserve"> (i</w:t>
      </w:r>
      <w:r w:rsidR="00A25137">
        <w:rPr>
          <w:rFonts w:eastAsiaTheme="minorEastAsia"/>
          <w:lang w:eastAsia="zh-CN"/>
        </w:rPr>
        <w:t>.</w:t>
      </w:r>
      <w:r w:rsidR="0004048C" w:rsidRPr="00D02DA8">
        <w:rPr>
          <w:rFonts w:eastAsiaTheme="minorEastAsia"/>
          <w:lang w:eastAsia="zh-CN"/>
        </w:rPr>
        <w:t>e</w:t>
      </w:r>
      <w:r w:rsidR="00A25137">
        <w:rPr>
          <w:rFonts w:eastAsiaTheme="minorEastAsia"/>
          <w:lang w:eastAsia="zh-CN"/>
        </w:rPr>
        <w:t>.</w:t>
      </w:r>
      <w:r w:rsidR="0004048C" w:rsidRPr="00D02DA8">
        <w:rPr>
          <w:rFonts w:eastAsiaTheme="minorEastAsia"/>
          <w:lang w:eastAsia="zh-CN"/>
        </w:rPr>
        <w:t xml:space="preserve">, the QCL source RS of the indicated TCI state or the SSB QCLed with the QCL source) in the RRC configured RS resource set for the new beam measurement since, at least in the current specifications, the reported </w:t>
      </w:r>
      <w:r w:rsidR="0004048C" w:rsidRPr="00A571FA">
        <w:rPr>
          <w:rFonts w:eastAsiaTheme="minorEastAsia"/>
          <w:lang w:eastAsia="zh-CN"/>
        </w:rPr>
        <w:t>SSBRI/CRI</w:t>
      </w:r>
      <w:r w:rsidR="0004048C" w:rsidRPr="00D02DA8">
        <w:rPr>
          <w:rFonts w:eastAsiaTheme="minorEastAsia"/>
          <w:lang w:eastAsia="zh-CN"/>
        </w:rPr>
        <w:t xml:space="preserve"> is the local resource index within the configured resource set for measurement. However, this may not be possible for gNB since, for instance, gNB does not know the indicated TCI state at the time of RRC configuration of the CSI report</w:t>
      </w:r>
      <w:r w:rsidR="00166F26">
        <w:rPr>
          <w:rFonts w:eastAsiaTheme="minorEastAsia"/>
          <w:lang w:eastAsia="zh-CN"/>
        </w:rPr>
        <w:t xml:space="preserve">, </w:t>
      </w:r>
      <w:r w:rsidR="00166F26" w:rsidRPr="00C708F5">
        <w:rPr>
          <w:rFonts w:eastAsiaTheme="minorEastAsia"/>
          <w:lang w:eastAsia="zh-CN"/>
        </w:rPr>
        <w:t xml:space="preserve">or gNB </w:t>
      </w:r>
      <w:r w:rsidR="00DA706A" w:rsidRPr="00D02DA8">
        <w:rPr>
          <w:rFonts w:eastAsiaTheme="minorEastAsia"/>
          <w:lang w:eastAsia="zh-CN"/>
        </w:rPr>
        <w:t xml:space="preserve">may </w:t>
      </w:r>
      <w:r w:rsidR="00166F26" w:rsidRPr="00C708F5">
        <w:rPr>
          <w:rFonts w:eastAsiaTheme="minorEastAsia"/>
          <w:lang w:eastAsia="zh-CN"/>
        </w:rPr>
        <w:t xml:space="preserve">activate a new resource set for </w:t>
      </w:r>
      <w:r w:rsidR="00B35C22" w:rsidRPr="00C708F5">
        <w:rPr>
          <w:rFonts w:eastAsiaTheme="minorEastAsia"/>
          <w:lang w:eastAsia="zh-CN"/>
        </w:rPr>
        <w:t xml:space="preserve">new beam </w:t>
      </w:r>
      <w:r w:rsidR="00166F26" w:rsidRPr="00C708F5">
        <w:rPr>
          <w:rFonts w:eastAsiaTheme="minorEastAsia"/>
          <w:lang w:eastAsia="zh-CN"/>
        </w:rPr>
        <w:t>measurement which is previously configured and does not include the current beam RS.</w:t>
      </w:r>
      <w:r w:rsidR="00534A1A">
        <w:rPr>
          <w:rFonts w:eastAsiaTheme="minorEastAsia"/>
          <w:lang w:eastAsia="zh-CN"/>
        </w:rPr>
        <w:t xml:space="preserve"> </w:t>
      </w:r>
    </w:p>
    <w:p w14:paraId="1E1D38F2" w14:textId="65477632" w:rsidR="00DA706A" w:rsidRDefault="00DA706A" w:rsidP="00DA706A">
      <w:pPr>
        <w:spacing w:beforeLines="50" w:before="156"/>
        <w:rPr>
          <w:rFonts w:eastAsiaTheme="minorEastAsia"/>
          <w:b/>
          <w:i/>
          <w:lang w:eastAsia="zh-CN"/>
        </w:rPr>
      </w:pPr>
      <w:r w:rsidRPr="00B409EA">
        <w:rPr>
          <w:rFonts w:eastAsiaTheme="minorEastAsia"/>
          <w:b/>
          <w:i/>
          <w:lang w:eastAsia="zh-CN"/>
        </w:rPr>
        <w:t xml:space="preserve">Proposal </w:t>
      </w:r>
      <w:r w:rsidR="00010AE2">
        <w:rPr>
          <w:rFonts w:eastAsiaTheme="minorEastAsia"/>
          <w:b/>
          <w:i/>
          <w:lang w:eastAsia="zh-CN"/>
        </w:rPr>
        <w:t>8</w:t>
      </w:r>
      <w:r w:rsidRPr="00B409EA">
        <w:rPr>
          <w:rFonts w:eastAsiaTheme="minorEastAsia"/>
          <w:b/>
          <w:i/>
          <w:lang w:eastAsia="zh-CN"/>
        </w:rPr>
        <w:t>: Do not support</w:t>
      </w:r>
      <w:r>
        <w:rPr>
          <w:rFonts w:eastAsiaTheme="minorEastAsia"/>
          <w:b/>
          <w:i/>
          <w:lang w:eastAsia="zh-CN"/>
        </w:rPr>
        <w:t xml:space="preserve"> reporting </w:t>
      </w:r>
      <w:r w:rsidRPr="00B409EA">
        <w:rPr>
          <w:rFonts w:eastAsiaTheme="minorEastAsia"/>
          <w:b/>
          <w:i/>
          <w:lang w:eastAsia="zh-CN"/>
        </w:rPr>
        <w:t>CRI/SSBRI o</w:t>
      </w:r>
      <w:r>
        <w:rPr>
          <w:rFonts w:eastAsiaTheme="minorEastAsia"/>
          <w:b/>
          <w:i/>
          <w:lang w:eastAsia="zh-CN"/>
        </w:rPr>
        <w:t>f the current beam</w:t>
      </w:r>
      <w:r>
        <w:rPr>
          <w:rFonts w:eastAsiaTheme="minorEastAsia" w:hint="eastAsia"/>
          <w:b/>
          <w:i/>
          <w:lang w:eastAsia="zh-CN"/>
        </w:rPr>
        <w:t>.</w:t>
      </w:r>
      <w:r>
        <w:rPr>
          <w:rFonts w:eastAsiaTheme="minorEastAsia"/>
          <w:b/>
          <w:i/>
          <w:lang w:eastAsia="zh-CN"/>
        </w:rPr>
        <w:t xml:space="preserve"> </w:t>
      </w:r>
    </w:p>
    <w:p w14:paraId="1E64C321" w14:textId="12F02110" w:rsidR="00534A1A" w:rsidRPr="00534A1A" w:rsidRDefault="00DB6AEB" w:rsidP="00702CBD">
      <w:pPr>
        <w:spacing w:beforeLines="50" w:before="156"/>
        <w:rPr>
          <w:rFonts w:eastAsiaTheme="minorEastAsia"/>
          <w:lang w:eastAsia="zh-CN"/>
        </w:rPr>
      </w:pPr>
      <w:r>
        <w:rPr>
          <w:rFonts w:eastAsiaTheme="minorEastAsia"/>
          <w:lang w:eastAsia="zh-CN"/>
        </w:rPr>
        <w:t>Despite above discussion, i</w:t>
      </w:r>
      <w:r w:rsidR="00534A1A">
        <w:rPr>
          <w:rFonts w:eastAsiaTheme="minorEastAsia"/>
          <w:lang w:eastAsia="zh-CN"/>
        </w:rPr>
        <w:t xml:space="preserve">n the case where the current beam is not configured to be always reported, gNB </w:t>
      </w:r>
      <w:r>
        <w:rPr>
          <w:rFonts w:eastAsiaTheme="minorEastAsia"/>
          <w:lang w:eastAsia="zh-CN"/>
        </w:rPr>
        <w:t xml:space="preserve">still </w:t>
      </w:r>
      <w:r w:rsidR="00534A1A">
        <w:rPr>
          <w:rFonts w:eastAsiaTheme="minorEastAsia"/>
          <w:lang w:eastAsia="zh-CN"/>
        </w:rPr>
        <w:t>need</w:t>
      </w:r>
      <w:r w:rsidR="0077747B">
        <w:rPr>
          <w:rFonts w:eastAsiaTheme="minorEastAsia"/>
          <w:lang w:eastAsia="zh-CN"/>
        </w:rPr>
        <w:t>s</w:t>
      </w:r>
      <w:r w:rsidR="00534A1A">
        <w:rPr>
          <w:rFonts w:eastAsiaTheme="minorEastAsia"/>
          <w:lang w:eastAsia="zh-CN"/>
        </w:rPr>
        <w:t xml:space="preserve"> to know whether current beam is reported or not. </w:t>
      </w:r>
      <w:r>
        <w:rPr>
          <w:rFonts w:eastAsiaTheme="minorEastAsia"/>
          <w:lang w:eastAsia="zh-CN"/>
        </w:rPr>
        <w:t>As discussed, s</w:t>
      </w:r>
      <w:r w:rsidR="00534A1A">
        <w:rPr>
          <w:rFonts w:eastAsiaTheme="minorEastAsia"/>
          <w:lang w:eastAsia="zh-CN"/>
        </w:rPr>
        <w:t>ince CRI/SSBRI of the current</w:t>
      </w:r>
      <w:r w:rsidR="00EF02F9">
        <w:rPr>
          <w:rFonts w:eastAsiaTheme="minorEastAsia"/>
          <w:lang w:eastAsia="zh-CN"/>
        </w:rPr>
        <w:t xml:space="preserve"> beam</w:t>
      </w:r>
      <w:r w:rsidR="00534A1A">
        <w:rPr>
          <w:rFonts w:eastAsiaTheme="minorEastAsia"/>
          <w:lang w:eastAsia="zh-CN"/>
        </w:rPr>
        <w:t xml:space="preserve"> may be not available, gNB cannot know this </w:t>
      </w:r>
      <w:r>
        <w:rPr>
          <w:rFonts w:eastAsiaTheme="minorEastAsia"/>
          <w:lang w:eastAsia="zh-CN"/>
        </w:rPr>
        <w:t xml:space="preserve">information </w:t>
      </w:r>
      <w:r w:rsidR="00534A1A">
        <w:rPr>
          <w:rFonts w:eastAsiaTheme="minorEastAsia"/>
          <w:lang w:eastAsia="zh-CN"/>
        </w:rPr>
        <w:t xml:space="preserve">based on </w:t>
      </w:r>
      <w:r>
        <w:rPr>
          <w:rFonts w:eastAsiaTheme="minorEastAsia"/>
          <w:lang w:eastAsia="zh-CN"/>
        </w:rPr>
        <w:t>an associated</w:t>
      </w:r>
      <w:r w:rsidR="00534A1A">
        <w:rPr>
          <w:rFonts w:eastAsiaTheme="minorEastAsia"/>
          <w:lang w:eastAsia="zh-CN"/>
        </w:rPr>
        <w:t xml:space="preserve"> CRI/SSBRI. Instead, UE need</w:t>
      </w:r>
      <w:r w:rsidR="00EF02F9">
        <w:rPr>
          <w:rFonts w:eastAsiaTheme="minorEastAsia"/>
          <w:lang w:eastAsia="zh-CN"/>
        </w:rPr>
        <w:t>s</w:t>
      </w:r>
      <w:r w:rsidR="00534A1A">
        <w:rPr>
          <w:rFonts w:eastAsiaTheme="minorEastAsia"/>
          <w:lang w:eastAsia="zh-CN"/>
        </w:rPr>
        <w:t xml:space="preserve"> to report an indicator which indicates the current beam is reported or not. If the indicator indicates that the current beam is reported, the RSRP of the current beam can be carried by the last RSRP field.</w:t>
      </w:r>
    </w:p>
    <w:p w14:paraId="192831F5" w14:textId="720D3277" w:rsidR="00845073" w:rsidRDefault="006C0A64" w:rsidP="00702CBD">
      <w:pPr>
        <w:spacing w:beforeLines="50" w:before="156"/>
        <w:rPr>
          <w:rFonts w:eastAsiaTheme="minorEastAsia"/>
          <w:b/>
          <w:i/>
          <w:lang w:eastAsia="zh-CN"/>
        </w:rPr>
      </w:pPr>
      <w:r>
        <w:rPr>
          <w:rFonts w:eastAsiaTheme="minorEastAsia"/>
          <w:b/>
          <w:i/>
          <w:lang w:eastAsia="zh-CN"/>
        </w:rPr>
        <w:t xml:space="preserve">Proposal 9: </w:t>
      </w:r>
      <w:r w:rsidR="00DB6AEB">
        <w:rPr>
          <w:rFonts w:eastAsiaTheme="minorEastAsia"/>
          <w:b/>
          <w:i/>
          <w:lang w:eastAsia="zh-CN"/>
        </w:rPr>
        <w:t>Support including an indicator in the</w:t>
      </w:r>
      <w:r w:rsidR="00EF02F9">
        <w:rPr>
          <w:rFonts w:eastAsiaTheme="minorEastAsia"/>
          <w:b/>
          <w:i/>
          <w:lang w:eastAsia="zh-CN"/>
        </w:rPr>
        <w:t xml:space="preserve"> CSI </w:t>
      </w:r>
      <w:r w:rsidR="00EF02F9">
        <w:rPr>
          <w:rFonts w:eastAsiaTheme="minorEastAsia" w:hint="eastAsia"/>
          <w:b/>
          <w:i/>
          <w:lang w:eastAsia="zh-CN"/>
        </w:rPr>
        <w:t>re</w:t>
      </w:r>
      <w:r w:rsidR="00EF02F9">
        <w:rPr>
          <w:rFonts w:eastAsiaTheme="minorEastAsia"/>
          <w:b/>
          <w:i/>
          <w:lang w:eastAsia="zh-CN"/>
        </w:rPr>
        <w:t xml:space="preserve">port to indicate whether </w:t>
      </w:r>
      <w:r w:rsidR="00EF02F9" w:rsidRPr="00EF02F9">
        <w:rPr>
          <w:rFonts w:eastAsiaTheme="minorEastAsia"/>
          <w:b/>
          <w:i/>
          <w:lang w:eastAsia="zh-CN"/>
        </w:rPr>
        <w:t>the current beam is reported or not</w:t>
      </w:r>
      <w:r w:rsidR="002244A1">
        <w:rPr>
          <w:rFonts w:eastAsiaTheme="minorEastAsia"/>
          <w:b/>
          <w:i/>
          <w:lang w:eastAsia="zh-CN"/>
        </w:rPr>
        <w:t xml:space="preserve"> i</w:t>
      </w:r>
      <w:r w:rsidR="002244A1" w:rsidRPr="002244A1">
        <w:rPr>
          <w:rFonts w:eastAsiaTheme="minorEastAsia"/>
          <w:b/>
          <w:i/>
          <w:lang w:eastAsia="zh-CN"/>
        </w:rPr>
        <w:t>n the case where the current beam is not configured to be always reported</w:t>
      </w:r>
      <w:r w:rsidR="002244A1">
        <w:rPr>
          <w:rFonts w:eastAsiaTheme="minorEastAsia"/>
          <w:b/>
          <w:i/>
          <w:lang w:eastAsia="zh-CN"/>
        </w:rPr>
        <w:t>.</w:t>
      </w:r>
    </w:p>
    <w:p w14:paraId="5F6B3858" w14:textId="7AE34EDB" w:rsidR="00334E30" w:rsidRDefault="00DB6AEB" w:rsidP="00702CBD">
      <w:pPr>
        <w:spacing w:beforeLines="50" w:before="156"/>
        <w:rPr>
          <w:rFonts w:eastAsiaTheme="minorEastAsia"/>
          <w:b/>
          <w:i/>
          <w:lang w:eastAsia="zh-CN"/>
        </w:rPr>
      </w:pPr>
      <w:r>
        <w:t xml:space="preserve">Regarding the last FFS in the above agreement on </w:t>
      </w:r>
      <w:r w:rsidR="00334E30">
        <w:t>whether a</w:t>
      </w:r>
      <w:r w:rsidR="00334E30" w:rsidRPr="00334E30">
        <w:t>dditional report content</w:t>
      </w:r>
      <w:r w:rsidR="00334E30">
        <w:t xml:space="preserve">(s) are needed, we </w:t>
      </w:r>
      <w:r>
        <w:t xml:space="preserve">think it can be differed after some progress are made on other issues such as multi-CC/cross-CC/multi-CSI reporting </w:t>
      </w:r>
      <w:r w:rsidR="00334E30">
        <w:t xml:space="preserve">since they may affect the report content. For example, </w:t>
      </w:r>
      <w:r w:rsidR="00805780">
        <w:t xml:space="preserve">as discussed in section 3.3, </w:t>
      </w:r>
      <w:r>
        <w:t>whether the</w:t>
      </w:r>
      <w:r w:rsidR="00334E30">
        <w:t xml:space="preserve"> second channel </w:t>
      </w:r>
      <w:r>
        <w:t xml:space="preserve">is </w:t>
      </w:r>
      <w:r w:rsidR="00334E30">
        <w:t xml:space="preserve">associated </w:t>
      </w:r>
      <w:r>
        <w:t xml:space="preserve">with </w:t>
      </w:r>
      <w:r w:rsidR="00334E30">
        <w:t xml:space="preserve">multiple </w:t>
      </w:r>
      <w:r w:rsidR="00805780">
        <w:t xml:space="preserve">or one </w:t>
      </w:r>
      <w:r w:rsidR="00334E30">
        <w:t xml:space="preserve">CSI report configurations </w:t>
      </w:r>
      <w:r w:rsidR="00805780">
        <w:t>would</w:t>
      </w:r>
      <w:r w:rsidR="00334E30">
        <w:t xml:space="preserve"> determine whether </w:t>
      </w:r>
      <w:r w:rsidR="00805780">
        <w:t xml:space="preserve">or not </w:t>
      </w:r>
      <w:r w:rsidR="00334E30">
        <w:t xml:space="preserve">to report </w:t>
      </w:r>
      <w:r w:rsidR="00FC2CD3">
        <w:t xml:space="preserve">the CSI </w:t>
      </w:r>
      <w:r w:rsidR="00334E30">
        <w:t xml:space="preserve">configuration ID. </w:t>
      </w:r>
      <w:r w:rsidR="00805780">
        <w:t xml:space="preserve">Also, </w:t>
      </w:r>
      <w:r w:rsidR="00805780" w:rsidRPr="00334E30">
        <w:t>as discussed in Section 4</w:t>
      </w:r>
      <w:r w:rsidR="00805780">
        <w:t>, c</w:t>
      </w:r>
      <w:r w:rsidR="00334E30" w:rsidRPr="00334E30">
        <w:t xml:space="preserve">ross-CC reporting </w:t>
      </w:r>
      <w:r w:rsidR="00334E30">
        <w:t xml:space="preserve">configuration </w:t>
      </w:r>
      <w:r w:rsidR="00FC2CD3">
        <w:t>can</w:t>
      </w:r>
      <w:r w:rsidR="00334E30">
        <w:t xml:space="preserve"> </w:t>
      </w:r>
      <w:r w:rsidR="00334E30" w:rsidRPr="00334E30">
        <w:t>affect the report content</w:t>
      </w:r>
      <w:r w:rsidR="00334E30">
        <w:t xml:space="preserve">. </w:t>
      </w:r>
    </w:p>
    <w:p w14:paraId="05EFDF67" w14:textId="77777777" w:rsidR="00334E30" w:rsidRPr="00B409EA" w:rsidRDefault="00334E30" w:rsidP="00702CBD">
      <w:pPr>
        <w:spacing w:beforeLines="50" w:before="156"/>
        <w:rPr>
          <w:rFonts w:eastAsiaTheme="minorEastAsia"/>
          <w:b/>
          <w:i/>
          <w:lang w:eastAsia="zh-CN"/>
        </w:rPr>
      </w:pPr>
    </w:p>
    <w:tbl>
      <w:tblPr>
        <w:tblStyle w:val="TableGrid"/>
        <w:tblW w:w="0" w:type="auto"/>
        <w:tblLook w:val="04A0" w:firstRow="1" w:lastRow="0" w:firstColumn="1" w:lastColumn="0" w:noHBand="0" w:noVBand="1"/>
      </w:tblPr>
      <w:tblGrid>
        <w:gridCol w:w="9016"/>
      </w:tblGrid>
      <w:tr w:rsidR="00A77EE5" w14:paraId="7C00FB94" w14:textId="77777777" w:rsidTr="00A77EE5">
        <w:tc>
          <w:tcPr>
            <w:tcW w:w="9016" w:type="dxa"/>
          </w:tcPr>
          <w:p w14:paraId="4CC057F3" w14:textId="77777777" w:rsidR="00A77EE5" w:rsidRPr="003F6C82" w:rsidRDefault="00A77EE5" w:rsidP="00A77EE5">
            <w:pPr>
              <w:spacing w:after="0"/>
              <w:rPr>
                <w:b/>
                <w:bCs/>
                <w:szCs w:val="22"/>
              </w:rPr>
            </w:pPr>
            <w:r w:rsidRPr="003F6C82">
              <w:rPr>
                <w:b/>
                <w:bCs/>
                <w:szCs w:val="22"/>
                <w:highlight w:val="green"/>
              </w:rPr>
              <w:t>Agreement</w:t>
            </w:r>
          </w:p>
          <w:p w14:paraId="09FAD06F" w14:textId="77777777" w:rsidR="00A77EE5" w:rsidRPr="003F6C82" w:rsidRDefault="00A77EE5" w:rsidP="00A77EE5">
            <w:pPr>
              <w:shd w:val="clear" w:color="auto" w:fill="FFFFFF"/>
              <w:spacing w:after="0"/>
              <w:rPr>
                <w:szCs w:val="22"/>
              </w:rPr>
            </w:pPr>
            <w:r w:rsidRPr="003F6C82">
              <w:rPr>
                <w:szCs w:val="22"/>
              </w:rPr>
              <w:t xml:space="preserve">On UE-initiated/event-driven beam reporting, regarding L1-RSRP report format Option-3 depending on Event-2, the candidate value of ‘N’ at least comprises {1, 2, 3, 4}  </w:t>
            </w:r>
          </w:p>
          <w:p w14:paraId="761AECEA" w14:textId="77777777" w:rsidR="00A77EE5" w:rsidRPr="002E25E8" w:rsidRDefault="00A77EE5" w:rsidP="002E25E8">
            <w:pPr>
              <w:pStyle w:val="ListParagraph"/>
              <w:widowControl/>
              <w:numPr>
                <w:ilvl w:val="0"/>
                <w:numId w:val="27"/>
              </w:numPr>
              <w:shd w:val="clear" w:color="auto" w:fill="FFFFFF"/>
              <w:adjustRightInd w:val="0"/>
              <w:snapToGrid w:val="0"/>
              <w:ind w:left="714" w:hanging="357"/>
              <w:jc w:val="left"/>
              <w:rPr>
                <w:rFonts w:ascii="Times New Roman" w:hAnsi="Times New Roman" w:cs="Times New Roman"/>
                <w:sz w:val="22"/>
                <w:szCs w:val="22"/>
              </w:rPr>
            </w:pPr>
            <w:r w:rsidRPr="003F6C82">
              <w:rPr>
                <w:rFonts w:ascii="Times New Roman" w:hAnsi="Times New Roman" w:cs="Times New Roman"/>
                <w:sz w:val="22"/>
                <w:szCs w:val="22"/>
              </w:rPr>
              <w:t>FFS:</w:t>
            </w:r>
            <w:r w:rsidRPr="002E25E8">
              <w:rPr>
                <w:rFonts w:ascii="Times New Roman" w:hAnsi="Times New Roman" w:cs="Times New Roman"/>
                <w:sz w:val="22"/>
                <w:szCs w:val="22"/>
              </w:rPr>
              <w:t xml:space="preserve"> additional candidate value(s) of {5, 6, 7, 8}</w:t>
            </w:r>
          </w:p>
          <w:p w14:paraId="11A4D80C" w14:textId="01FFCEDD" w:rsidR="00A77EE5" w:rsidRPr="002E25E8" w:rsidRDefault="00A77EE5" w:rsidP="002E25E8">
            <w:pPr>
              <w:pStyle w:val="ListParagraph"/>
              <w:numPr>
                <w:ilvl w:val="0"/>
                <w:numId w:val="27"/>
              </w:numPr>
              <w:ind w:left="714" w:hanging="357"/>
              <w:rPr>
                <w:szCs w:val="20"/>
              </w:rPr>
            </w:pPr>
            <w:r w:rsidRPr="002E25E8">
              <w:rPr>
                <w:rFonts w:ascii="Times New Roman" w:hAnsi="Times New Roman" w:cs="Times New Roman"/>
                <w:sz w:val="22"/>
                <w:szCs w:val="22"/>
              </w:rPr>
              <w:t>FFS: If ‘N’ is not RRC configured, only one L1-RSRP and CRI/SSBRI are reported by default.</w:t>
            </w:r>
          </w:p>
        </w:tc>
      </w:tr>
    </w:tbl>
    <w:p w14:paraId="7D99F9CA" w14:textId="6B50BE42" w:rsidR="00173EF7" w:rsidRDefault="001027B1" w:rsidP="00702CBD">
      <w:pPr>
        <w:spacing w:beforeLines="50" w:before="156"/>
      </w:pPr>
      <w:r>
        <w:rPr>
          <w:lang w:eastAsia="zh-CN"/>
        </w:rPr>
        <w:t xml:space="preserve">Regarding </w:t>
      </w:r>
      <w:r w:rsidRPr="003F6C82">
        <w:t>the candidate value of ‘N’</w:t>
      </w:r>
      <w:r>
        <w:t xml:space="preserve"> of Event-2, </w:t>
      </w:r>
      <w:r>
        <w:rPr>
          <w:lang w:eastAsia="zh-CN"/>
        </w:rPr>
        <w:t xml:space="preserve">N = </w:t>
      </w:r>
      <w:r w:rsidRPr="00615A44">
        <w:rPr>
          <w:lang w:eastAsia="zh-CN"/>
        </w:rPr>
        <w:t>{1, 2, 3, 4}</w:t>
      </w:r>
      <w:r>
        <w:rPr>
          <w:lang w:eastAsia="zh-CN"/>
        </w:rPr>
        <w:t xml:space="preserve"> has been supported. </w:t>
      </w:r>
      <w:r w:rsidR="00FA1F6B">
        <w:rPr>
          <w:lang w:eastAsia="zh-CN"/>
        </w:rPr>
        <w:t>For a</w:t>
      </w:r>
      <w:r w:rsidR="00FA1F6B" w:rsidRPr="002E25E8">
        <w:t>dditional candidate value(s)</w:t>
      </w:r>
      <w:r w:rsidR="00941DF5">
        <w:rPr>
          <w:lang w:eastAsia="zh-CN"/>
        </w:rPr>
        <w:t xml:space="preserve">, we </w:t>
      </w:r>
      <w:r w:rsidR="00FA1F6B">
        <w:rPr>
          <w:lang w:eastAsia="zh-CN"/>
        </w:rPr>
        <w:t xml:space="preserve">support N = </w:t>
      </w:r>
      <w:r w:rsidR="00941DF5" w:rsidRPr="003F6C82">
        <w:t>{5, 6, 7, 8}</w:t>
      </w:r>
      <w:r w:rsidR="006A102F">
        <w:t xml:space="preserve"> </w:t>
      </w:r>
      <w:r w:rsidR="006A102F" w:rsidRPr="006A102F">
        <w:t>which provid</w:t>
      </w:r>
      <w:r w:rsidR="006A102F">
        <w:t>es</w:t>
      </w:r>
      <w:r w:rsidR="006A102F" w:rsidRPr="006A102F">
        <w:t xml:space="preserve"> </w:t>
      </w:r>
      <w:r w:rsidR="006A102F">
        <w:t>more</w:t>
      </w:r>
      <w:r w:rsidR="006A102F" w:rsidRPr="006A102F">
        <w:t xml:space="preserve"> information to gNB and help gNB do </w:t>
      </w:r>
      <w:r w:rsidR="006A102F">
        <w:t>more flexible scheduling</w:t>
      </w:r>
      <w:r w:rsidR="00941DF5">
        <w:rPr>
          <w:lang w:eastAsia="zh-CN"/>
        </w:rPr>
        <w:t xml:space="preserve">. </w:t>
      </w:r>
      <w:r w:rsidR="00FA1F6B">
        <w:rPr>
          <w:lang w:eastAsia="zh-CN"/>
        </w:rPr>
        <w:t xml:space="preserve">Furthermore, </w:t>
      </w:r>
      <w:r w:rsidR="00FA1F6B">
        <w:t>i</w:t>
      </w:r>
      <w:r w:rsidR="00A77EE5" w:rsidRPr="003F6C82">
        <w:t>f ‘N’ is not RRC configured,</w:t>
      </w:r>
      <w:r w:rsidR="00A77EE5">
        <w:t xml:space="preserve"> </w:t>
      </w:r>
      <w:r w:rsidR="006A2033">
        <w:t xml:space="preserve">for the case where the current beam is always reported, </w:t>
      </w:r>
      <w:r w:rsidR="009420EA">
        <w:t>N is equal to 1 by default</w:t>
      </w:r>
      <w:r w:rsidR="00A77EE5" w:rsidRPr="00A77EE5">
        <w:t>.</w:t>
      </w:r>
      <w:r w:rsidR="00625A0A">
        <w:t xml:space="preserve"> While, for the case where the current beam is not always reported, N should not be 1 as N is the total number of reported beams including the new beam and the current beam. If UE report</w:t>
      </w:r>
      <w:r w:rsidR="003C29F3">
        <w:t>s</w:t>
      </w:r>
      <w:r w:rsidR="00625A0A">
        <w:t xml:space="preserve"> the current beam, then UE is not able to report the new beam when N is equal to 1. So, we prefer N = 2 by default when it is not configured by RRC.</w:t>
      </w:r>
    </w:p>
    <w:p w14:paraId="48CB1136" w14:textId="578E772E" w:rsidR="00A77EE5" w:rsidRDefault="00A77EE5" w:rsidP="00702CBD">
      <w:pPr>
        <w:spacing w:beforeLines="50" w:before="156"/>
        <w:rPr>
          <w:b/>
          <w:i/>
          <w:lang w:eastAsia="zh-CN"/>
        </w:rPr>
      </w:pPr>
      <w:r w:rsidRPr="002B4D3F">
        <w:rPr>
          <w:b/>
          <w:i/>
          <w:lang w:eastAsia="zh-CN"/>
        </w:rPr>
        <w:t xml:space="preserve">Proposal </w:t>
      </w:r>
      <w:r w:rsidR="005762F9">
        <w:rPr>
          <w:b/>
          <w:i/>
          <w:lang w:eastAsia="zh-CN"/>
        </w:rPr>
        <w:t>10</w:t>
      </w:r>
      <w:r>
        <w:rPr>
          <w:b/>
          <w:i/>
          <w:lang w:eastAsia="zh-CN"/>
        </w:rPr>
        <w:t xml:space="preserve">: </w:t>
      </w:r>
      <w:r w:rsidR="006A102F">
        <w:rPr>
          <w:b/>
          <w:i/>
          <w:lang w:eastAsia="zh-CN"/>
        </w:rPr>
        <w:t>S</w:t>
      </w:r>
      <w:r>
        <w:rPr>
          <w:b/>
          <w:i/>
          <w:lang w:eastAsia="zh-CN"/>
        </w:rPr>
        <w:t xml:space="preserve">upport the </w:t>
      </w:r>
      <w:r w:rsidRPr="00A77EE5">
        <w:rPr>
          <w:b/>
          <w:i/>
          <w:lang w:eastAsia="zh-CN"/>
        </w:rPr>
        <w:t>additional candidate value(s) of</w:t>
      </w:r>
      <w:r>
        <w:rPr>
          <w:b/>
          <w:i/>
          <w:lang w:eastAsia="zh-CN"/>
        </w:rPr>
        <w:t xml:space="preserve"> ‘N’</w:t>
      </w:r>
      <w:r w:rsidR="006A102F">
        <w:rPr>
          <w:b/>
          <w:i/>
          <w:lang w:eastAsia="zh-CN"/>
        </w:rPr>
        <w:t xml:space="preserve"> = </w:t>
      </w:r>
      <w:r w:rsidR="006A102F" w:rsidRPr="006A102F">
        <w:rPr>
          <w:b/>
          <w:i/>
          <w:lang w:eastAsia="zh-CN"/>
        </w:rPr>
        <w:t>{5, 6, 7, 8}</w:t>
      </w:r>
      <w:r>
        <w:rPr>
          <w:b/>
          <w:i/>
          <w:lang w:eastAsia="zh-CN"/>
        </w:rPr>
        <w:t>.</w:t>
      </w:r>
    </w:p>
    <w:p w14:paraId="5E70352D" w14:textId="60787B13" w:rsidR="00A77EE5" w:rsidRPr="00A77EE5" w:rsidRDefault="00A77EE5" w:rsidP="00702CBD">
      <w:pPr>
        <w:spacing w:beforeLines="50" w:before="156"/>
        <w:rPr>
          <w:rFonts w:eastAsiaTheme="minorEastAsia"/>
          <w:lang w:eastAsia="zh-CN"/>
        </w:rPr>
      </w:pPr>
      <w:r w:rsidRPr="002B4D3F">
        <w:rPr>
          <w:b/>
          <w:i/>
          <w:lang w:eastAsia="zh-CN"/>
        </w:rPr>
        <w:lastRenderedPageBreak/>
        <w:t xml:space="preserve">Proposal </w:t>
      </w:r>
      <w:r w:rsidR="002E18BA">
        <w:rPr>
          <w:b/>
          <w:i/>
          <w:lang w:eastAsia="zh-CN"/>
        </w:rPr>
        <w:t>1</w:t>
      </w:r>
      <w:r w:rsidR="005762F9">
        <w:rPr>
          <w:b/>
          <w:i/>
          <w:lang w:eastAsia="zh-CN"/>
        </w:rPr>
        <w:t>1</w:t>
      </w:r>
      <w:r>
        <w:rPr>
          <w:b/>
          <w:i/>
          <w:lang w:eastAsia="zh-CN"/>
        </w:rPr>
        <w:t xml:space="preserve">: </w:t>
      </w:r>
      <w:r w:rsidRPr="00A77EE5">
        <w:rPr>
          <w:b/>
          <w:i/>
          <w:lang w:eastAsia="zh-CN"/>
        </w:rPr>
        <w:t xml:space="preserve">If ‘N’ is not RRC configured, </w:t>
      </w:r>
      <w:r w:rsidR="00902235">
        <w:rPr>
          <w:b/>
          <w:i/>
          <w:lang w:eastAsia="zh-CN"/>
        </w:rPr>
        <w:t xml:space="preserve">for </w:t>
      </w:r>
      <w:r w:rsidR="00902235" w:rsidRPr="00902235">
        <w:rPr>
          <w:b/>
          <w:i/>
          <w:lang w:eastAsia="zh-CN"/>
        </w:rPr>
        <w:t>the case where the current beam is always reported,</w:t>
      </w:r>
      <w:r w:rsidR="00902235">
        <w:rPr>
          <w:b/>
          <w:i/>
          <w:lang w:eastAsia="zh-CN"/>
        </w:rPr>
        <w:t xml:space="preserve"> N is equal to 1 by defaul</w:t>
      </w:r>
      <w:r w:rsidR="00CD44F9">
        <w:rPr>
          <w:b/>
          <w:i/>
          <w:lang w:eastAsia="zh-CN"/>
        </w:rPr>
        <w:t>t</w:t>
      </w:r>
      <w:r w:rsidR="00902235">
        <w:rPr>
          <w:b/>
          <w:i/>
          <w:lang w:eastAsia="zh-CN"/>
        </w:rPr>
        <w:t xml:space="preserve"> while for </w:t>
      </w:r>
      <w:r w:rsidR="00902235" w:rsidRPr="00902235">
        <w:rPr>
          <w:b/>
          <w:i/>
          <w:lang w:eastAsia="zh-CN"/>
        </w:rPr>
        <w:t xml:space="preserve">the case where the current beam is </w:t>
      </w:r>
      <w:r w:rsidR="00902235">
        <w:rPr>
          <w:b/>
          <w:i/>
          <w:lang w:eastAsia="zh-CN"/>
        </w:rPr>
        <w:t xml:space="preserve">not </w:t>
      </w:r>
      <w:r w:rsidR="00902235" w:rsidRPr="00902235">
        <w:rPr>
          <w:b/>
          <w:i/>
          <w:lang w:eastAsia="zh-CN"/>
        </w:rPr>
        <w:t>always reported,</w:t>
      </w:r>
      <w:r w:rsidR="00902235">
        <w:rPr>
          <w:b/>
          <w:i/>
          <w:lang w:eastAsia="zh-CN"/>
        </w:rPr>
        <w:t xml:space="preserve"> N is equal to </w:t>
      </w:r>
      <w:r w:rsidR="00E24A12">
        <w:rPr>
          <w:b/>
          <w:i/>
          <w:lang w:eastAsia="zh-CN"/>
        </w:rPr>
        <w:t>2</w:t>
      </w:r>
      <w:r w:rsidR="00902235">
        <w:rPr>
          <w:b/>
          <w:i/>
          <w:lang w:eastAsia="zh-CN"/>
        </w:rPr>
        <w:t xml:space="preserve"> by defau</w:t>
      </w:r>
      <w:r w:rsidR="00E24A12">
        <w:rPr>
          <w:b/>
          <w:i/>
          <w:lang w:eastAsia="zh-CN"/>
        </w:rPr>
        <w:t>lt</w:t>
      </w:r>
      <w:r w:rsidRPr="00A77EE5">
        <w:rPr>
          <w:b/>
          <w:i/>
          <w:lang w:eastAsia="zh-CN"/>
        </w:rPr>
        <w:t>.</w:t>
      </w:r>
    </w:p>
    <w:p w14:paraId="1C0A576C" w14:textId="77777777" w:rsidR="004E0105" w:rsidRDefault="004E0105" w:rsidP="00124631">
      <w:pPr>
        <w:rPr>
          <w:b/>
          <w:lang w:eastAsia="zh-CN"/>
        </w:rPr>
      </w:pPr>
    </w:p>
    <w:p w14:paraId="400123BF" w14:textId="50E68AB8" w:rsidR="00FC4B21" w:rsidRDefault="00FC4B21" w:rsidP="00FC4B21">
      <w:pPr>
        <w:pStyle w:val="Heading1"/>
        <w:rPr>
          <w:lang w:eastAsia="zh-CN"/>
        </w:rPr>
      </w:pPr>
      <w:r>
        <w:rPr>
          <w:lang w:eastAsia="zh-CN"/>
        </w:rPr>
        <w:t>Beam report tran</w:t>
      </w:r>
      <w:r>
        <w:rPr>
          <w:rFonts w:hint="eastAsia"/>
          <w:lang w:eastAsia="zh-CN"/>
        </w:rPr>
        <w:t>s</w:t>
      </w:r>
      <w:r>
        <w:rPr>
          <w:lang w:eastAsia="zh-CN"/>
        </w:rPr>
        <w:t>mission procedure</w:t>
      </w:r>
    </w:p>
    <w:p w14:paraId="37649713" w14:textId="5EC9C911" w:rsidR="00FC4B21" w:rsidRDefault="00FC4B21" w:rsidP="00FC4B21">
      <w:pPr>
        <w:pStyle w:val="Heading2"/>
        <w:rPr>
          <w:rFonts w:eastAsiaTheme="minorEastAsia"/>
          <w:lang w:eastAsia="zh-CN"/>
        </w:rPr>
      </w:pPr>
      <w:r>
        <w:rPr>
          <w:rFonts w:eastAsiaTheme="minorEastAsia"/>
          <w:lang w:eastAsia="zh-CN"/>
        </w:rPr>
        <w:t>D</w:t>
      </w:r>
      <w:r>
        <w:rPr>
          <w:rFonts w:eastAsiaTheme="minorEastAsia" w:hint="eastAsia"/>
          <w:lang w:eastAsia="zh-CN"/>
        </w:rPr>
        <w:t>eta</w:t>
      </w:r>
      <w:r>
        <w:rPr>
          <w:rFonts w:eastAsiaTheme="minorEastAsia"/>
          <w:lang w:eastAsia="zh-CN"/>
        </w:rPr>
        <w:t xml:space="preserve">ils of </w:t>
      </w:r>
      <w:r>
        <w:rPr>
          <w:rFonts w:eastAsiaTheme="minorEastAsia" w:hint="eastAsia"/>
          <w:lang w:eastAsia="zh-CN"/>
        </w:rPr>
        <w:t>M</w:t>
      </w:r>
      <w:r>
        <w:rPr>
          <w:rFonts w:eastAsiaTheme="minorEastAsia"/>
          <w:lang w:eastAsia="zh-CN"/>
        </w:rPr>
        <w:t>ode A</w:t>
      </w:r>
    </w:p>
    <w:p w14:paraId="2FF988E9" w14:textId="404FA07A" w:rsidR="00FC4B21" w:rsidRPr="000643E4" w:rsidRDefault="00FC4B21" w:rsidP="00D02DA8">
      <w:pPr>
        <w:pStyle w:val="Heading3"/>
        <w:rPr>
          <w:rFonts w:eastAsiaTheme="minorEastAsia"/>
        </w:rPr>
      </w:pPr>
      <w:r w:rsidRPr="000643E4">
        <w:rPr>
          <w:rFonts w:eastAsiaTheme="minorEastAsia"/>
        </w:rPr>
        <w:t>The first channel of Mode A</w:t>
      </w:r>
    </w:p>
    <w:tbl>
      <w:tblPr>
        <w:tblStyle w:val="TableGrid"/>
        <w:tblW w:w="0" w:type="auto"/>
        <w:tblInd w:w="420" w:type="dxa"/>
        <w:tblLook w:val="04A0" w:firstRow="1" w:lastRow="0" w:firstColumn="1" w:lastColumn="0" w:noHBand="0" w:noVBand="1"/>
      </w:tblPr>
      <w:tblGrid>
        <w:gridCol w:w="8596"/>
      </w:tblGrid>
      <w:tr w:rsidR="00FC4B21" w:rsidRPr="00FC4B21" w14:paraId="1A403E61" w14:textId="77777777" w:rsidTr="00FC4B21">
        <w:tc>
          <w:tcPr>
            <w:tcW w:w="8596" w:type="dxa"/>
          </w:tcPr>
          <w:p w14:paraId="42E09A2D" w14:textId="77777777" w:rsidR="00FC4B21" w:rsidRPr="00FC4B21" w:rsidRDefault="00FC4B21" w:rsidP="00FC4B21">
            <w:pPr>
              <w:rPr>
                <w:b/>
                <w:bCs/>
                <w:szCs w:val="22"/>
                <w:highlight w:val="green"/>
                <w:lang w:eastAsia="x-none"/>
              </w:rPr>
            </w:pPr>
            <w:r w:rsidRPr="00FC4B21">
              <w:rPr>
                <w:b/>
                <w:bCs/>
                <w:szCs w:val="22"/>
                <w:highlight w:val="green"/>
                <w:lang w:eastAsia="x-none"/>
              </w:rPr>
              <w:t>Agreement</w:t>
            </w:r>
          </w:p>
          <w:p w14:paraId="3D878EAF" w14:textId="77777777" w:rsidR="00FC4B21" w:rsidRPr="00FC4B21" w:rsidRDefault="00FC4B21" w:rsidP="00FC4B21">
            <w:pPr>
              <w:shd w:val="clear" w:color="auto" w:fill="FFFFFF"/>
              <w:rPr>
                <w:color w:val="000000"/>
                <w:szCs w:val="22"/>
              </w:rPr>
            </w:pPr>
            <w:r w:rsidRPr="00FC4B21">
              <w:rPr>
                <w:color w:val="000000"/>
                <w:szCs w:val="22"/>
              </w:rPr>
              <w:t xml:space="preserve">On beam report transmission procedure for UE-initiated/event-driven beam reporting, regarding the dedicated RRC signaling for first PUCCH channel configuration for </w:t>
            </w:r>
            <w:r w:rsidRPr="00FC4B21">
              <w:rPr>
                <w:b/>
                <w:color w:val="000000"/>
                <w:szCs w:val="22"/>
              </w:rPr>
              <w:t>Mode-A</w:t>
            </w:r>
            <w:r w:rsidRPr="00FC4B21">
              <w:rPr>
                <w:color w:val="000000"/>
                <w:szCs w:val="22"/>
              </w:rPr>
              <w:t xml:space="preserve">, down-select one of the following </w:t>
            </w:r>
          </w:p>
          <w:p w14:paraId="14799D5A" w14:textId="77777777" w:rsidR="00FC4B21" w:rsidRPr="00FC4B21" w:rsidRDefault="00FC4B21" w:rsidP="00FC4B21">
            <w:pPr>
              <w:pStyle w:val="ListParagraph"/>
              <w:widowControl/>
              <w:numPr>
                <w:ilvl w:val="0"/>
                <w:numId w:val="4"/>
              </w:numPr>
              <w:shd w:val="clear" w:color="auto" w:fill="FFFFFF"/>
              <w:adjustRightInd w:val="0"/>
              <w:snapToGrid w:val="0"/>
              <w:ind w:left="960"/>
              <w:rPr>
                <w:rFonts w:ascii="Times New Roman" w:hAnsi="Times New Roman" w:cs="Times New Roman"/>
                <w:b/>
                <w:bCs/>
                <w:iCs/>
                <w:sz w:val="22"/>
                <w:szCs w:val="22"/>
                <w:u w:val="single"/>
              </w:rPr>
            </w:pPr>
            <w:r w:rsidRPr="00FC4B21">
              <w:rPr>
                <w:rFonts w:ascii="Times New Roman" w:hAnsi="Times New Roman" w:cs="Times New Roman"/>
                <w:color w:val="000000"/>
                <w:sz w:val="22"/>
                <w:szCs w:val="22"/>
              </w:rPr>
              <w:t>Alt-</w:t>
            </w:r>
            <w:r w:rsidRPr="00FC4B21">
              <w:rPr>
                <w:rFonts w:ascii="Times New Roman" w:hAnsi="Times New Roman" w:cs="Times New Roman"/>
                <w:sz w:val="22"/>
                <w:szCs w:val="22"/>
              </w:rPr>
              <w:t xml:space="preserve">1 (dedicated SR for mode-A): Introduce RRC parameter, e.g., </w:t>
            </w:r>
            <w:r w:rsidRPr="00FC4B21">
              <w:rPr>
                <w:rFonts w:ascii="Times New Roman" w:hAnsi="Times New Roman" w:cs="Times New Roman"/>
                <w:i/>
                <w:sz w:val="22"/>
                <w:szCs w:val="22"/>
              </w:rPr>
              <w:t>reportResourceRequest-UEIBR</w:t>
            </w:r>
            <w:r w:rsidRPr="00FC4B21">
              <w:rPr>
                <w:rFonts w:ascii="Times New Roman" w:hAnsi="Times New Roman" w:cs="Times New Roman"/>
                <w:sz w:val="22"/>
                <w:szCs w:val="22"/>
              </w:rPr>
              <w:t>, corresponding to the one-bit indication in the first PUCCH channel</w:t>
            </w:r>
          </w:p>
          <w:p w14:paraId="18964E01" w14:textId="77777777" w:rsidR="00FC4B21" w:rsidRPr="00FC4B21" w:rsidRDefault="00FC4B21" w:rsidP="00FC4B21">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 xml:space="preserve">The RRC parameter is associated with the dedicated </w:t>
            </w:r>
            <w:r w:rsidRPr="00FC4B21">
              <w:rPr>
                <w:rFonts w:ascii="Times New Roman" w:hAnsi="Times New Roman" w:cs="Times New Roman"/>
                <w:i/>
                <w:sz w:val="22"/>
                <w:szCs w:val="22"/>
              </w:rPr>
              <w:t>SchedulingRequestId</w:t>
            </w:r>
            <w:r w:rsidRPr="00FC4B21">
              <w:rPr>
                <w:rFonts w:ascii="Times New Roman" w:hAnsi="Times New Roman" w:cs="Times New Roman"/>
                <w:sz w:val="22"/>
                <w:szCs w:val="22"/>
              </w:rPr>
              <w:t xml:space="preserve">. </w:t>
            </w:r>
          </w:p>
          <w:p w14:paraId="593B3AB4" w14:textId="77777777" w:rsidR="00FC4B21" w:rsidRPr="00FC4B21" w:rsidRDefault="00FC4B21" w:rsidP="00FC4B21">
            <w:pPr>
              <w:pStyle w:val="ListParagraph"/>
              <w:widowControl/>
              <w:numPr>
                <w:ilvl w:val="2"/>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Note: The detailed signaling is up to RAN2.</w:t>
            </w:r>
          </w:p>
          <w:p w14:paraId="5047EA06" w14:textId="77777777" w:rsidR="00FC4B21" w:rsidRPr="00FC4B21" w:rsidRDefault="00FC4B21" w:rsidP="00FC4B21">
            <w:pPr>
              <w:pStyle w:val="ListParagraph"/>
              <w:widowControl/>
              <w:numPr>
                <w:ilvl w:val="0"/>
                <w:numId w:val="4"/>
              </w:numPr>
              <w:shd w:val="clear" w:color="auto" w:fill="FFFFFF"/>
              <w:adjustRightInd w:val="0"/>
              <w:snapToGrid w:val="0"/>
              <w:ind w:left="960"/>
              <w:rPr>
                <w:rFonts w:ascii="Times New Roman" w:hAnsi="Times New Roman" w:cs="Times New Roman"/>
                <w:sz w:val="22"/>
                <w:szCs w:val="22"/>
              </w:rPr>
            </w:pPr>
            <w:r w:rsidRPr="00FC4B21">
              <w:rPr>
                <w:rFonts w:ascii="Times New Roman" w:hAnsi="Times New Roman" w:cs="Times New Roman"/>
                <w:sz w:val="22"/>
                <w:szCs w:val="22"/>
              </w:rPr>
              <w:t xml:space="preserve">Alt 2 (new UCI type): Introduce RRC parameter, e.g., </w:t>
            </w:r>
            <w:r w:rsidRPr="00FC4B21">
              <w:rPr>
                <w:rFonts w:ascii="Times New Roman" w:hAnsi="Times New Roman" w:cs="Times New Roman"/>
                <w:i/>
                <w:sz w:val="22"/>
                <w:szCs w:val="22"/>
              </w:rPr>
              <w:t>f</w:t>
            </w:r>
            <w:r w:rsidRPr="00FC4B21">
              <w:rPr>
                <w:rFonts w:ascii="Times New Roman" w:hAnsi="Times New Roman" w:cs="Times New Roman"/>
                <w:i/>
                <w:iCs/>
                <w:sz w:val="22"/>
                <w:szCs w:val="22"/>
              </w:rPr>
              <w:t>irstPUCCHResourceConfig-ModeA-UEIBR</w:t>
            </w:r>
            <w:r w:rsidRPr="00FC4B21">
              <w:rPr>
                <w:rFonts w:ascii="Times New Roman" w:hAnsi="Times New Roman" w:cs="Times New Roman"/>
                <w:sz w:val="22"/>
                <w:szCs w:val="22"/>
              </w:rPr>
              <w:t>, for the periodic PUCCH resource configuration.</w:t>
            </w:r>
          </w:p>
          <w:p w14:paraId="71E9D1D3" w14:textId="77777777" w:rsidR="00FC4B21" w:rsidRPr="00FC4B21" w:rsidRDefault="00FC4B21" w:rsidP="00FC4B21">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 xml:space="preserve">Note: The RRC parameter is NOT associated with </w:t>
            </w:r>
            <w:r w:rsidRPr="00FC4B21">
              <w:rPr>
                <w:rFonts w:ascii="Times New Roman" w:hAnsi="Times New Roman" w:cs="Times New Roman"/>
                <w:i/>
                <w:sz w:val="22"/>
                <w:szCs w:val="22"/>
              </w:rPr>
              <w:t>SchedulingRequestId</w:t>
            </w:r>
            <w:r w:rsidRPr="00FC4B21">
              <w:rPr>
                <w:rFonts w:ascii="Times New Roman" w:hAnsi="Times New Roman" w:cs="Times New Roman"/>
                <w:sz w:val="22"/>
                <w:szCs w:val="22"/>
              </w:rPr>
              <w:t xml:space="preserve">. </w:t>
            </w:r>
          </w:p>
          <w:p w14:paraId="32239034" w14:textId="77777777" w:rsidR="00FC4B21" w:rsidRPr="00FC4B21" w:rsidRDefault="00FC4B21" w:rsidP="00FC4B21">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FFS: how to encode 1-bit to PUCCH resource, e.g., reuse encoding mechanism of positive/negative SR.</w:t>
            </w:r>
          </w:p>
          <w:p w14:paraId="195FDACF" w14:textId="77777777" w:rsidR="00FC4B21" w:rsidRPr="00FC4B21" w:rsidRDefault="00FC4B21" w:rsidP="00FC4B21">
            <w:pPr>
              <w:pStyle w:val="ListParagraph"/>
              <w:widowControl/>
              <w:numPr>
                <w:ilvl w:val="1"/>
                <w:numId w:val="4"/>
              </w:numPr>
              <w:shd w:val="clear" w:color="auto" w:fill="FFFFFF"/>
              <w:adjustRightInd w:val="0"/>
              <w:snapToGrid w:val="0"/>
              <w:rPr>
                <w:rFonts w:ascii="Times New Roman" w:hAnsi="Times New Roman" w:cs="Times New Roman"/>
                <w:sz w:val="22"/>
                <w:szCs w:val="22"/>
              </w:rPr>
            </w:pPr>
            <w:r w:rsidRPr="00FC4B21">
              <w:rPr>
                <w:rFonts w:ascii="Times New Roman" w:hAnsi="Times New Roman" w:cs="Times New Roman"/>
                <w:sz w:val="22"/>
                <w:szCs w:val="22"/>
              </w:rPr>
              <w:t>The dedicated RRC parameter at least comprises the following:</w:t>
            </w:r>
          </w:p>
          <w:p w14:paraId="0D59E85B" w14:textId="77777777" w:rsidR="00FC4B21" w:rsidRPr="00FC4B21" w:rsidRDefault="00FC4B21" w:rsidP="00FC4B21">
            <w:pPr>
              <w:pStyle w:val="ListParagraph"/>
              <w:widowControl/>
              <w:numPr>
                <w:ilvl w:val="2"/>
                <w:numId w:val="4"/>
              </w:numPr>
              <w:shd w:val="clear" w:color="auto" w:fill="FFFFFF"/>
              <w:adjustRightInd w:val="0"/>
              <w:snapToGrid w:val="0"/>
              <w:rPr>
                <w:rFonts w:ascii="Times New Roman" w:hAnsi="Times New Roman" w:cs="Times New Roman"/>
                <w:i/>
                <w:sz w:val="22"/>
                <w:szCs w:val="22"/>
              </w:rPr>
            </w:pPr>
            <w:r w:rsidRPr="00FC4B21">
              <w:rPr>
                <w:rFonts w:ascii="Times New Roman" w:hAnsi="Times New Roman" w:cs="Times New Roman"/>
                <w:i/>
                <w:sz w:val="22"/>
                <w:szCs w:val="22"/>
              </w:rPr>
              <w:t>periodicityAndOffset</w:t>
            </w:r>
          </w:p>
          <w:p w14:paraId="4D33A487" w14:textId="77777777" w:rsidR="00FC4B21" w:rsidRPr="00FC4B21" w:rsidRDefault="00FC4B21" w:rsidP="00FC4B21">
            <w:pPr>
              <w:pStyle w:val="ListParagraph"/>
              <w:widowControl/>
              <w:numPr>
                <w:ilvl w:val="2"/>
                <w:numId w:val="4"/>
              </w:numPr>
              <w:shd w:val="clear" w:color="auto" w:fill="FFFFFF"/>
              <w:adjustRightInd w:val="0"/>
              <w:snapToGrid w:val="0"/>
              <w:rPr>
                <w:rFonts w:ascii="Times New Roman" w:hAnsi="Times New Roman" w:cs="Times New Roman"/>
                <w:i/>
                <w:sz w:val="22"/>
                <w:szCs w:val="22"/>
              </w:rPr>
            </w:pPr>
            <w:r w:rsidRPr="00FC4B21">
              <w:rPr>
                <w:rFonts w:ascii="Times New Roman" w:hAnsi="Times New Roman" w:cs="Times New Roman"/>
                <w:i/>
                <w:sz w:val="22"/>
                <w:szCs w:val="22"/>
              </w:rPr>
              <w:t xml:space="preserve">PUCCH-ResourceID </w:t>
            </w:r>
          </w:p>
          <w:p w14:paraId="072B1138" w14:textId="47843F3C" w:rsidR="00FC4B21" w:rsidRPr="00FC4B21" w:rsidRDefault="00FC4B21" w:rsidP="00FC4B21">
            <w:pPr>
              <w:pStyle w:val="ListParagraph"/>
              <w:widowControl/>
              <w:numPr>
                <w:ilvl w:val="0"/>
                <w:numId w:val="4"/>
              </w:numPr>
              <w:shd w:val="clear" w:color="auto" w:fill="FFFFFF"/>
              <w:adjustRightInd w:val="0"/>
              <w:snapToGrid w:val="0"/>
              <w:ind w:left="960"/>
              <w:rPr>
                <w:rFonts w:ascii="Times New Roman" w:hAnsi="Times New Roman" w:cs="Times New Roman"/>
                <w:color w:val="000000"/>
                <w:sz w:val="22"/>
                <w:szCs w:val="22"/>
              </w:rPr>
            </w:pPr>
            <w:r w:rsidRPr="00FC4B21">
              <w:rPr>
                <w:rFonts w:ascii="Times New Roman" w:hAnsi="Times New Roman" w:cs="Times New Roman"/>
                <w:color w:val="000000"/>
                <w:sz w:val="22"/>
                <w:szCs w:val="22"/>
              </w:rPr>
              <w:t>Above applies at least for the single CC case.</w:t>
            </w:r>
          </w:p>
        </w:tc>
      </w:tr>
    </w:tbl>
    <w:p w14:paraId="2634643B" w14:textId="77777777" w:rsidR="00C070C9" w:rsidRDefault="00C070C9" w:rsidP="00077A5A">
      <w:pPr>
        <w:spacing w:line="276" w:lineRule="auto"/>
        <w:rPr>
          <w:rFonts w:eastAsiaTheme="minorEastAsia"/>
          <w:lang w:eastAsia="zh-CN"/>
        </w:rPr>
      </w:pPr>
    </w:p>
    <w:p w14:paraId="545EB662" w14:textId="01B8B640" w:rsidR="008549D1" w:rsidRDefault="00077A5A" w:rsidP="00077A5A">
      <w:pPr>
        <w:spacing w:line="276" w:lineRule="auto"/>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the</w:t>
      </w:r>
      <w:r>
        <w:rPr>
          <w:rFonts w:eastAsiaTheme="minorEastAsia"/>
          <w:lang w:eastAsia="zh-CN"/>
        </w:rPr>
        <w:t xml:space="preserve"> </w:t>
      </w:r>
      <w:r w:rsidRPr="00FC4B21">
        <w:rPr>
          <w:color w:val="000000"/>
        </w:rPr>
        <w:t xml:space="preserve">first PUCCH channel configuration for </w:t>
      </w:r>
      <w:r w:rsidRPr="00077A5A">
        <w:rPr>
          <w:color w:val="000000"/>
        </w:rPr>
        <w:t>Mode-A</w:t>
      </w:r>
      <w:r>
        <w:rPr>
          <w:color w:val="000000"/>
        </w:rPr>
        <w:t>, we support</w:t>
      </w:r>
      <w:r>
        <w:rPr>
          <w:rFonts w:eastAsiaTheme="minorEastAsia"/>
          <w:lang w:eastAsia="zh-CN"/>
        </w:rPr>
        <w:t xml:space="preserve"> </w:t>
      </w:r>
      <w:r w:rsidRPr="00077A5A">
        <w:rPr>
          <w:rFonts w:eastAsiaTheme="minorEastAsia"/>
          <w:lang w:eastAsia="zh-CN"/>
        </w:rPr>
        <w:t>Alt-1</w:t>
      </w:r>
      <w:r>
        <w:rPr>
          <w:rFonts w:eastAsiaTheme="minorEastAsia"/>
          <w:lang w:eastAsia="zh-CN"/>
        </w:rPr>
        <w:t xml:space="preserve"> since it </w:t>
      </w:r>
      <w:r w:rsidRPr="00077A5A">
        <w:rPr>
          <w:rFonts w:eastAsiaTheme="minorEastAsia"/>
          <w:lang w:eastAsia="zh-CN"/>
        </w:rPr>
        <w:t xml:space="preserve">has a very similar functionality as the legacy SR as it requests </w:t>
      </w:r>
      <w:r>
        <w:rPr>
          <w:rFonts w:eastAsiaTheme="minorEastAsia"/>
          <w:lang w:eastAsia="zh-CN"/>
        </w:rPr>
        <w:t xml:space="preserve">PUSCH </w:t>
      </w:r>
      <w:r w:rsidRPr="00077A5A">
        <w:rPr>
          <w:rFonts w:eastAsiaTheme="minorEastAsia"/>
          <w:lang w:eastAsia="zh-CN"/>
        </w:rPr>
        <w:t>resources and is followed by the NW response (DCI) that indicates the assigned PUSCH resources.</w:t>
      </w:r>
    </w:p>
    <w:p w14:paraId="323CA71E" w14:textId="09166531" w:rsidR="00077A5A" w:rsidRPr="00077A5A" w:rsidRDefault="00077A5A" w:rsidP="00077A5A">
      <w:pPr>
        <w:spacing w:line="276" w:lineRule="auto"/>
        <w:rPr>
          <w:rFonts w:eastAsiaTheme="minorEastAsia"/>
          <w:lang w:eastAsia="zh-CN"/>
        </w:rPr>
      </w:pPr>
      <w:r w:rsidRPr="002B4D3F">
        <w:rPr>
          <w:b/>
          <w:i/>
          <w:lang w:eastAsia="zh-CN"/>
        </w:rPr>
        <w:t xml:space="preserve">Proposal </w:t>
      </w:r>
      <w:r w:rsidR="002E18BA">
        <w:rPr>
          <w:b/>
          <w:i/>
          <w:lang w:eastAsia="zh-CN"/>
        </w:rPr>
        <w:t>1</w:t>
      </w:r>
      <w:r w:rsidR="005762F9">
        <w:rPr>
          <w:b/>
          <w:i/>
          <w:lang w:eastAsia="zh-CN"/>
        </w:rPr>
        <w:t>2</w:t>
      </w:r>
      <w:r>
        <w:rPr>
          <w:b/>
          <w:i/>
          <w:lang w:eastAsia="zh-CN"/>
        </w:rPr>
        <w:t xml:space="preserve">: </w:t>
      </w:r>
      <w:r w:rsidRPr="00077A5A">
        <w:rPr>
          <w:b/>
          <w:i/>
          <w:lang w:eastAsia="zh-CN"/>
        </w:rPr>
        <w:t>For the first PUCCH channel configuration for Mode-A, support Alt-1</w:t>
      </w:r>
      <w:r>
        <w:rPr>
          <w:b/>
          <w:i/>
          <w:lang w:eastAsia="zh-CN"/>
        </w:rPr>
        <w:t>.</w:t>
      </w:r>
    </w:p>
    <w:p w14:paraId="49CC39EB" w14:textId="06D92B4C" w:rsidR="00FC4B21" w:rsidRPr="000643E4" w:rsidRDefault="00FC4B21" w:rsidP="00D02DA8">
      <w:pPr>
        <w:pStyle w:val="Heading3"/>
        <w:rPr>
          <w:rFonts w:eastAsiaTheme="minorEastAsia"/>
        </w:rPr>
      </w:pPr>
      <w:r w:rsidRPr="000643E4">
        <w:rPr>
          <w:rFonts w:eastAsiaTheme="minorEastAsia"/>
        </w:rPr>
        <w:t xml:space="preserve">DCI design of </w:t>
      </w:r>
      <w:r w:rsidR="00B47B77" w:rsidRPr="000643E4">
        <w:rPr>
          <w:rFonts w:eastAsiaTheme="minorEastAsia"/>
        </w:rPr>
        <w:t>S</w:t>
      </w:r>
      <w:r w:rsidR="00B47B77" w:rsidRPr="000643E4">
        <w:rPr>
          <w:rFonts w:eastAsiaTheme="minorEastAsia" w:hint="eastAsia"/>
        </w:rPr>
        <w:t>te</w:t>
      </w:r>
      <w:r w:rsidR="00B47B77" w:rsidRPr="000643E4">
        <w:rPr>
          <w:rFonts w:eastAsiaTheme="minorEastAsia"/>
        </w:rPr>
        <w:t>p</w:t>
      </w:r>
      <w:r w:rsidR="00B47B77" w:rsidRPr="000643E4">
        <w:rPr>
          <w:rFonts w:eastAsiaTheme="minorEastAsia" w:hint="eastAsia"/>
        </w:rPr>
        <w:t>-</w:t>
      </w:r>
      <w:r w:rsidR="00B47B77" w:rsidRPr="000643E4">
        <w:rPr>
          <w:rFonts w:eastAsiaTheme="minorEastAsia"/>
        </w:rPr>
        <w:t>2</w:t>
      </w:r>
    </w:p>
    <w:tbl>
      <w:tblPr>
        <w:tblStyle w:val="TableGrid"/>
        <w:tblW w:w="0" w:type="auto"/>
        <w:tblLook w:val="04A0" w:firstRow="1" w:lastRow="0" w:firstColumn="1" w:lastColumn="0" w:noHBand="0" w:noVBand="1"/>
      </w:tblPr>
      <w:tblGrid>
        <w:gridCol w:w="9016"/>
      </w:tblGrid>
      <w:tr w:rsidR="008549D1" w14:paraId="7DD4C4B3" w14:textId="77777777" w:rsidTr="008549D1">
        <w:tc>
          <w:tcPr>
            <w:tcW w:w="9016" w:type="dxa"/>
          </w:tcPr>
          <w:p w14:paraId="668AFF23" w14:textId="77777777" w:rsidR="008549D1" w:rsidRPr="008549D1" w:rsidRDefault="008549D1" w:rsidP="008549D1">
            <w:pPr>
              <w:rPr>
                <w:b/>
                <w:bCs/>
                <w:szCs w:val="18"/>
                <w:highlight w:val="green"/>
                <w:lang w:eastAsia="x-none"/>
              </w:rPr>
            </w:pPr>
            <w:r w:rsidRPr="008549D1">
              <w:rPr>
                <w:b/>
                <w:bCs/>
                <w:szCs w:val="18"/>
                <w:highlight w:val="green"/>
                <w:lang w:eastAsia="x-none"/>
              </w:rPr>
              <w:t>Agreement</w:t>
            </w:r>
          </w:p>
          <w:p w14:paraId="7D6AC225" w14:textId="77777777" w:rsidR="008549D1" w:rsidRPr="008549D1" w:rsidRDefault="008549D1" w:rsidP="008549D1">
            <w:pPr>
              <w:shd w:val="clear" w:color="auto" w:fill="FFFFFF"/>
              <w:rPr>
                <w:color w:val="000000"/>
                <w:szCs w:val="18"/>
              </w:rPr>
            </w:pPr>
            <w:r w:rsidRPr="008549D1">
              <w:rPr>
                <w:color w:val="000000"/>
                <w:szCs w:val="18"/>
              </w:rPr>
              <w:t>On beam report transmission procedure for UE-initiated/event-driven beam reporting, regarding the triggering procedure in Step-2 of Mode-A, select one of the following options</w:t>
            </w:r>
          </w:p>
          <w:p w14:paraId="03A6FCE2" w14:textId="77777777" w:rsidR="008549D1" w:rsidRPr="008549D1" w:rsidRDefault="008549D1" w:rsidP="008549D1">
            <w:pPr>
              <w:widowControl/>
              <w:numPr>
                <w:ilvl w:val="0"/>
                <w:numId w:val="23"/>
              </w:numPr>
              <w:tabs>
                <w:tab w:val="left" w:pos="720"/>
              </w:tabs>
              <w:autoSpaceDE/>
              <w:autoSpaceDN/>
              <w:spacing w:after="0"/>
              <w:rPr>
                <w:color w:val="000000"/>
                <w:szCs w:val="18"/>
              </w:rPr>
            </w:pPr>
            <w:r w:rsidRPr="008549D1">
              <w:rPr>
                <w:color w:val="000000"/>
                <w:szCs w:val="18"/>
              </w:rPr>
              <w:t>Option-1: Introduce a new 1-bit field in DCI format 0_1/0_2 to trigger the transmission of the UEI beam report</w:t>
            </w:r>
          </w:p>
          <w:p w14:paraId="38400BE5" w14:textId="77777777" w:rsidR="008549D1" w:rsidRPr="008549D1" w:rsidRDefault="008549D1" w:rsidP="008549D1">
            <w:pPr>
              <w:widowControl/>
              <w:numPr>
                <w:ilvl w:val="1"/>
                <w:numId w:val="23"/>
              </w:numPr>
              <w:tabs>
                <w:tab w:val="left" w:pos="720"/>
              </w:tabs>
              <w:autoSpaceDE/>
              <w:autoSpaceDN/>
              <w:spacing w:after="0"/>
              <w:rPr>
                <w:color w:val="000000"/>
                <w:szCs w:val="18"/>
              </w:rPr>
            </w:pPr>
            <w:r w:rsidRPr="008549D1">
              <w:rPr>
                <w:color w:val="000000"/>
                <w:szCs w:val="18"/>
              </w:rPr>
              <w:t>FFS: DCI format 0_3</w:t>
            </w:r>
          </w:p>
          <w:p w14:paraId="0C1526F6" w14:textId="77777777" w:rsidR="008549D1" w:rsidRPr="008549D1" w:rsidRDefault="008549D1" w:rsidP="008549D1">
            <w:pPr>
              <w:widowControl/>
              <w:numPr>
                <w:ilvl w:val="0"/>
                <w:numId w:val="23"/>
              </w:numPr>
              <w:tabs>
                <w:tab w:val="left" w:pos="720"/>
              </w:tabs>
              <w:autoSpaceDE/>
              <w:autoSpaceDN/>
              <w:spacing w:after="0"/>
              <w:rPr>
                <w:color w:val="000000"/>
                <w:szCs w:val="18"/>
              </w:rPr>
            </w:pPr>
            <w:r w:rsidRPr="008549D1">
              <w:rPr>
                <w:color w:val="000000"/>
                <w:szCs w:val="18"/>
              </w:rPr>
              <w:t>Option-2: Reuse CSI request field in DCI format 0_1/0_2 to trigger the transmission of the UEI beam report</w:t>
            </w:r>
          </w:p>
          <w:p w14:paraId="22846BE2" w14:textId="77777777" w:rsidR="008549D1" w:rsidRPr="008549D1" w:rsidRDefault="008549D1" w:rsidP="008549D1">
            <w:pPr>
              <w:widowControl/>
              <w:numPr>
                <w:ilvl w:val="1"/>
                <w:numId w:val="23"/>
              </w:numPr>
              <w:tabs>
                <w:tab w:val="left" w:pos="720"/>
              </w:tabs>
              <w:autoSpaceDE/>
              <w:autoSpaceDN/>
              <w:spacing w:after="0"/>
              <w:rPr>
                <w:color w:val="000000"/>
                <w:szCs w:val="18"/>
              </w:rPr>
            </w:pPr>
            <w:r w:rsidRPr="008549D1">
              <w:rPr>
                <w:color w:val="000000"/>
                <w:szCs w:val="18"/>
              </w:rPr>
              <w:t>FFS: DCI format 0_3</w:t>
            </w:r>
          </w:p>
          <w:p w14:paraId="557B7F70" w14:textId="7EFE8FA2" w:rsidR="008549D1" w:rsidRPr="008549D1" w:rsidRDefault="008549D1" w:rsidP="008549D1">
            <w:pPr>
              <w:widowControl/>
              <w:numPr>
                <w:ilvl w:val="0"/>
                <w:numId w:val="23"/>
              </w:numPr>
              <w:tabs>
                <w:tab w:val="left" w:pos="720"/>
              </w:tabs>
              <w:autoSpaceDE/>
              <w:autoSpaceDN/>
              <w:spacing w:after="0"/>
              <w:rPr>
                <w:color w:val="000000"/>
                <w:sz w:val="18"/>
                <w:szCs w:val="18"/>
              </w:rPr>
            </w:pPr>
            <w:r w:rsidRPr="008549D1">
              <w:rPr>
                <w:color w:val="000000"/>
                <w:szCs w:val="18"/>
              </w:rPr>
              <w:t>FFS: Whether/how to handle the case that multiple CSI report configuration(s) for the UE-initiated/event-driven beam report are associated with the same first PUCCH resource and/or the same scheduled PUSCH</w:t>
            </w:r>
          </w:p>
        </w:tc>
      </w:tr>
    </w:tbl>
    <w:p w14:paraId="2279ECA9" w14:textId="77777777" w:rsidR="00C070C9" w:rsidRDefault="00C070C9" w:rsidP="00421F53">
      <w:pPr>
        <w:rPr>
          <w:lang w:eastAsia="zh-CN"/>
        </w:rPr>
      </w:pPr>
    </w:p>
    <w:p w14:paraId="463F01A9" w14:textId="2949F0C3" w:rsidR="00AD2ECC" w:rsidRPr="00421F53" w:rsidRDefault="00AD2ECC" w:rsidP="00421F53">
      <w:pPr>
        <w:rPr>
          <w:lang w:eastAsia="zh-CN"/>
        </w:rPr>
      </w:pPr>
      <w:r>
        <w:rPr>
          <w:lang w:eastAsia="zh-CN"/>
        </w:rPr>
        <w:t>F</w:t>
      </w:r>
      <w:r>
        <w:rPr>
          <w:rFonts w:hint="eastAsia"/>
          <w:lang w:eastAsia="zh-CN"/>
        </w:rPr>
        <w:t>or</w:t>
      </w:r>
      <w:r>
        <w:rPr>
          <w:lang w:eastAsia="zh-CN"/>
        </w:rPr>
        <w:t xml:space="preserve"> Mode A</w:t>
      </w:r>
      <w:r>
        <w:rPr>
          <w:rFonts w:hint="eastAsia"/>
          <w:lang w:eastAsia="zh-CN"/>
        </w:rPr>
        <w:t>,</w:t>
      </w:r>
      <w:r>
        <w:rPr>
          <w:lang w:eastAsia="zh-CN"/>
        </w:rPr>
        <w:t xml:space="preserve"> UE needs to differentiate the DCI for beam reporting and DCI for data transmission. </w:t>
      </w:r>
      <w:r w:rsidR="00421F53">
        <w:rPr>
          <w:lang w:eastAsia="zh-CN"/>
        </w:rPr>
        <w:t>Two applicable options are listed for down-selection</w:t>
      </w:r>
      <w:r w:rsidR="00FA1F6B">
        <w:rPr>
          <w:lang w:eastAsia="zh-CN"/>
        </w:rPr>
        <w:t xml:space="preserve"> in last meeting</w:t>
      </w:r>
      <w:r w:rsidR="00421F53">
        <w:rPr>
          <w:lang w:eastAsia="zh-CN"/>
        </w:rPr>
        <w:t xml:space="preserve">. Option-1 is to introduce </w:t>
      </w:r>
      <w:r w:rsidR="00FE1F2D">
        <w:rPr>
          <w:lang w:eastAsia="zh-CN"/>
        </w:rPr>
        <w:t xml:space="preserve">a </w:t>
      </w:r>
      <w:r w:rsidR="00421F53">
        <w:rPr>
          <w:lang w:eastAsia="zh-CN"/>
        </w:rPr>
        <w:t xml:space="preserve">1-bit field in </w:t>
      </w:r>
      <w:r w:rsidR="00421F53" w:rsidRPr="00392747">
        <w:rPr>
          <w:rFonts w:eastAsia="Batang"/>
          <w:szCs w:val="18"/>
          <w:lang w:val="en-GB"/>
        </w:rPr>
        <w:t>DCI</w:t>
      </w:r>
      <w:r w:rsidR="00421F53">
        <w:rPr>
          <w:rFonts w:eastAsia="Batang"/>
          <w:szCs w:val="18"/>
          <w:lang w:val="en-GB"/>
        </w:rPr>
        <w:t xml:space="preserve"> which is more </w:t>
      </w:r>
      <w:r w:rsidR="00421F53" w:rsidRPr="00421F53">
        <w:rPr>
          <w:rFonts w:eastAsia="Batang"/>
          <w:szCs w:val="18"/>
          <w:lang w:val="en-GB"/>
        </w:rPr>
        <w:t>straightforward</w:t>
      </w:r>
      <w:r w:rsidR="00421F53">
        <w:rPr>
          <w:rFonts w:eastAsia="Batang"/>
          <w:szCs w:val="18"/>
          <w:lang w:val="en-GB"/>
        </w:rPr>
        <w:t xml:space="preserve"> without introducing </w:t>
      </w:r>
      <w:r w:rsidR="00FE1F2D">
        <w:rPr>
          <w:rFonts w:eastAsia="Batang"/>
          <w:szCs w:val="18"/>
          <w:lang w:val="en-GB"/>
        </w:rPr>
        <w:t xml:space="preserve">a </w:t>
      </w:r>
      <w:r w:rsidR="00421F53">
        <w:rPr>
          <w:rFonts w:eastAsia="Batang"/>
          <w:szCs w:val="18"/>
          <w:lang w:val="en-GB"/>
        </w:rPr>
        <w:t>complex spec impact.</w:t>
      </w:r>
      <w:r w:rsidR="00421F53">
        <w:rPr>
          <w:lang w:eastAsia="zh-CN"/>
        </w:rPr>
        <w:t xml:space="preserve"> Option-2 </w:t>
      </w:r>
      <w:r w:rsidR="00FE1F2D">
        <w:rPr>
          <w:lang w:eastAsia="zh-CN"/>
        </w:rPr>
        <w:t xml:space="preserve">does not </w:t>
      </w:r>
      <w:r w:rsidR="00421F53">
        <w:rPr>
          <w:lang w:eastAsia="zh-CN"/>
        </w:rPr>
        <w:lastRenderedPageBreak/>
        <w:t xml:space="preserve">introduce </w:t>
      </w:r>
      <w:r w:rsidR="00FE1F2D">
        <w:rPr>
          <w:lang w:eastAsia="zh-CN"/>
        </w:rPr>
        <w:t xml:space="preserve">an </w:t>
      </w:r>
      <w:r w:rsidR="00421F53">
        <w:rPr>
          <w:lang w:eastAsia="zh-CN"/>
        </w:rPr>
        <w:t xml:space="preserve">extra field in </w:t>
      </w:r>
      <w:r w:rsidR="001C7EC5">
        <w:rPr>
          <w:lang w:eastAsia="zh-CN"/>
        </w:rPr>
        <w:t xml:space="preserve">the </w:t>
      </w:r>
      <w:r w:rsidR="00421F53">
        <w:rPr>
          <w:lang w:eastAsia="zh-CN"/>
        </w:rPr>
        <w:t>DCI</w:t>
      </w:r>
      <w:r w:rsidR="00FE1F2D">
        <w:rPr>
          <w:lang w:eastAsia="zh-CN"/>
        </w:rPr>
        <w:t>. However,</w:t>
      </w:r>
      <w:r w:rsidR="00421F53">
        <w:rPr>
          <w:lang w:eastAsia="zh-CN"/>
        </w:rPr>
        <w:t xml:space="preserve"> it</w:t>
      </w:r>
      <w:r w:rsidR="004B5D93">
        <w:rPr>
          <w:rFonts w:eastAsiaTheme="minorEastAsia"/>
          <w:lang w:eastAsia="zh-CN"/>
        </w:rPr>
        <w:t xml:space="preserve"> may require </w:t>
      </w:r>
      <w:r w:rsidR="004B5D93" w:rsidRPr="004B5D93">
        <w:rPr>
          <w:rFonts w:eastAsiaTheme="minorEastAsia"/>
          <w:lang w:eastAsia="zh-CN"/>
        </w:rPr>
        <w:t xml:space="preserve">additional conditions/restrictions </w:t>
      </w:r>
      <w:r w:rsidR="004B5D93">
        <w:rPr>
          <w:rFonts w:eastAsiaTheme="minorEastAsia"/>
          <w:lang w:eastAsia="zh-CN"/>
        </w:rPr>
        <w:t xml:space="preserve">on legacy AP </w:t>
      </w:r>
      <w:r w:rsidR="004B5D93">
        <w:rPr>
          <w:rFonts w:eastAsiaTheme="minorEastAsia" w:hint="eastAsia"/>
          <w:lang w:eastAsia="zh-CN"/>
        </w:rPr>
        <w:t>trigge</w:t>
      </w:r>
      <w:r w:rsidR="004B5D93">
        <w:rPr>
          <w:rFonts w:eastAsiaTheme="minorEastAsia"/>
          <w:lang w:eastAsia="zh-CN"/>
        </w:rPr>
        <w:t>r state framework</w:t>
      </w:r>
      <w:r w:rsidR="004B5D93">
        <w:rPr>
          <w:rFonts w:eastAsiaTheme="minorEastAsia" w:hint="eastAsia"/>
          <w:lang w:eastAsia="zh-CN"/>
        </w:rPr>
        <w:t>.</w:t>
      </w:r>
      <w:r w:rsidR="004B5D93">
        <w:rPr>
          <w:rFonts w:eastAsiaTheme="minorEastAsia"/>
          <w:lang w:eastAsia="zh-CN"/>
        </w:rPr>
        <w:t xml:space="preserve"> For example, </w:t>
      </w:r>
      <w:r w:rsidR="00FE1F2D">
        <w:rPr>
          <w:rFonts w:eastAsiaTheme="minorEastAsia"/>
          <w:lang w:eastAsia="zh-CN"/>
        </w:rPr>
        <w:t>the number of</w:t>
      </w:r>
      <w:r w:rsidR="004B5D93">
        <w:rPr>
          <w:rFonts w:eastAsiaTheme="minorEastAsia"/>
          <w:lang w:eastAsia="zh-CN"/>
        </w:rPr>
        <w:t xml:space="preserve"> </w:t>
      </w:r>
      <w:r w:rsidR="00FE1F2D">
        <w:rPr>
          <w:rFonts w:eastAsiaTheme="minorEastAsia"/>
          <w:lang w:eastAsia="zh-CN"/>
        </w:rPr>
        <w:t xml:space="preserve">introduced </w:t>
      </w:r>
      <w:r w:rsidR="004B5D93">
        <w:rPr>
          <w:rFonts w:eastAsiaTheme="minorEastAsia"/>
          <w:lang w:eastAsia="zh-CN"/>
        </w:rPr>
        <w:t>trigger states for UEIBM</w:t>
      </w:r>
      <w:r w:rsidR="00FE1F2D">
        <w:rPr>
          <w:rFonts w:eastAsiaTheme="minorEastAsia"/>
          <w:lang w:eastAsia="zh-CN"/>
        </w:rPr>
        <w:t xml:space="preserve"> or the mapping rule of</w:t>
      </w:r>
      <w:r w:rsidR="004B5D93">
        <w:rPr>
          <w:rFonts w:eastAsiaTheme="minorEastAsia"/>
          <w:lang w:eastAsia="zh-CN"/>
        </w:rPr>
        <w:t xml:space="preserve"> </w:t>
      </w:r>
      <w:r w:rsidR="00FE1F2D">
        <w:rPr>
          <w:rFonts w:eastAsiaTheme="minorEastAsia"/>
          <w:lang w:eastAsia="zh-CN"/>
        </w:rPr>
        <w:t xml:space="preserve">the </w:t>
      </w:r>
      <w:r w:rsidR="004B5D93">
        <w:rPr>
          <w:rFonts w:eastAsiaTheme="minorEastAsia"/>
          <w:lang w:eastAsia="zh-CN"/>
        </w:rPr>
        <w:t xml:space="preserve">CSI </w:t>
      </w:r>
      <w:r w:rsidR="004B5D93">
        <w:rPr>
          <w:rFonts w:eastAsiaTheme="minorEastAsia" w:hint="eastAsia"/>
          <w:lang w:eastAsia="zh-CN"/>
        </w:rPr>
        <w:t>request</w:t>
      </w:r>
      <w:r w:rsidR="004B5D93">
        <w:rPr>
          <w:rFonts w:eastAsiaTheme="minorEastAsia"/>
          <w:lang w:eastAsia="zh-CN"/>
        </w:rPr>
        <w:t xml:space="preserve"> field</w:t>
      </w:r>
      <w:r w:rsidR="004B5D93" w:rsidRPr="004B5D93">
        <w:rPr>
          <w:rFonts w:eastAsiaTheme="minorEastAsia"/>
          <w:lang w:eastAsia="zh-CN"/>
        </w:rPr>
        <w:t xml:space="preserve"> </w:t>
      </w:r>
      <w:r w:rsidR="00FE1F2D">
        <w:rPr>
          <w:rFonts w:eastAsiaTheme="minorEastAsia"/>
          <w:lang w:eastAsia="zh-CN"/>
        </w:rPr>
        <w:t xml:space="preserve">codepoint </w:t>
      </w:r>
      <w:r w:rsidR="004B5D93" w:rsidRPr="004B5D93">
        <w:rPr>
          <w:rFonts w:eastAsiaTheme="minorEastAsia"/>
          <w:lang w:eastAsia="zh-CN"/>
        </w:rPr>
        <w:t xml:space="preserve">to </w:t>
      </w:r>
      <w:r w:rsidR="004B5D93">
        <w:rPr>
          <w:rFonts w:eastAsiaTheme="minorEastAsia" w:hint="eastAsia"/>
          <w:lang w:eastAsia="zh-CN"/>
        </w:rPr>
        <w:t>the</w:t>
      </w:r>
      <w:r w:rsidR="004B5D93">
        <w:rPr>
          <w:rFonts w:eastAsiaTheme="minorEastAsia"/>
          <w:lang w:eastAsia="zh-CN"/>
        </w:rPr>
        <w:t xml:space="preserve"> </w:t>
      </w:r>
      <w:r w:rsidR="00FE1F2D">
        <w:rPr>
          <w:rFonts w:eastAsiaTheme="minorEastAsia"/>
          <w:lang w:eastAsia="zh-CN"/>
        </w:rPr>
        <w:t xml:space="preserve">UEIBM </w:t>
      </w:r>
      <w:r w:rsidR="004B5D93" w:rsidRPr="004B5D93">
        <w:rPr>
          <w:rFonts w:eastAsiaTheme="minorEastAsia"/>
          <w:lang w:eastAsia="zh-CN"/>
        </w:rPr>
        <w:t>trigger state</w:t>
      </w:r>
      <w:r w:rsidR="004B5D93">
        <w:rPr>
          <w:rFonts w:eastAsiaTheme="minorEastAsia"/>
          <w:lang w:eastAsia="zh-CN"/>
        </w:rPr>
        <w:t>(</w:t>
      </w:r>
      <w:r w:rsidR="004B5D93" w:rsidRPr="004B5D93">
        <w:rPr>
          <w:rFonts w:eastAsiaTheme="minorEastAsia"/>
          <w:lang w:eastAsia="zh-CN"/>
        </w:rPr>
        <w:t>s</w:t>
      </w:r>
      <w:r w:rsidR="004B5D93">
        <w:rPr>
          <w:rFonts w:eastAsiaTheme="minorEastAsia"/>
          <w:lang w:eastAsia="zh-CN"/>
        </w:rPr>
        <w:t>) (</w:t>
      </w:r>
      <w:r w:rsidR="004B5D93" w:rsidRPr="004B5D93">
        <w:rPr>
          <w:rFonts w:eastAsiaTheme="minorEastAsia"/>
          <w:lang w:eastAsia="zh-CN"/>
        </w:rPr>
        <w:t>dedicated</w:t>
      </w:r>
      <w:r w:rsidR="004B5D93">
        <w:rPr>
          <w:rFonts w:eastAsiaTheme="minorEastAsia"/>
          <w:lang w:eastAsia="zh-CN"/>
        </w:rPr>
        <w:t xml:space="preserve"> </w:t>
      </w:r>
      <w:r w:rsidR="004B5D93">
        <w:rPr>
          <w:rFonts w:eastAsiaTheme="minorEastAsia" w:hint="eastAsia"/>
          <w:lang w:eastAsia="zh-CN"/>
        </w:rPr>
        <w:t>code</w:t>
      </w:r>
      <w:r w:rsidR="004B5D93">
        <w:rPr>
          <w:rFonts w:eastAsiaTheme="minorEastAsia"/>
          <w:lang w:eastAsia="zh-CN"/>
        </w:rPr>
        <w:t xml:space="preserve">point or </w:t>
      </w:r>
      <w:r w:rsidR="004B5D93">
        <w:rPr>
          <w:rFonts w:eastAsiaTheme="minorEastAsia" w:hint="eastAsia"/>
          <w:lang w:eastAsia="zh-CN"/>
        </w:rPr>
        <w:t>legacy</w:t>
      </w:r>
      <w:r w:rsidR="004B5D93">
        <w:rPr>
          <w:rFonts w:eastAsiaTheme="minorEastAsia"/>
          <w:lang w:eastAsia="zh-CN"/>
        </w:rPr>
        <w:t xml:space="preserve"> mapping rules</w:t>
      </w:r>
      <w:r w:rsidR="00FE1F2D">
        <w:rPr>
          <w:rFonts w:eastAsiaTheme="minorEastAsia"/>
          <w:lang w:eastAsia="zh-CN"/>
        </w:rPr>
        <w:t>) need to be further discussed if Option-2 is agreed.</w:t>
      </w:r>
      <w:r w:rsidR="007D0EE4">
        <w:rPr>
          <w:rFonts w:eastAsiaTheme="minorEastAsia"/>
          <w:lang w:eastAsia="zh-CN"/>
        </w:rPr>
        <w:t xml:space="preserve"> </w:t>
      </w:r>
    </w:p>
    <w:p w14:paraId="7A2F831D" w14:textId="51D7212C" w:rsidR="00AD2ECC" w:rsidRDefault="00AD2ECC" w:rsidP="00AD2ECC">
      <w:pPr>
        <w:spacing w:beforeLines="50" w:before="156"/>
        <w:rPr>
          <w:rFonts w:eastAsia="Batang"/>
          <w:szCs w:val="18"/>
          <w:lang w:val="en-GB" w:eastAsia="x-none"/>
        </w:rPr>
      </w:pPr>
      <w:r w:rsidRPr="002B4D3F">
        <w:rPr>
          <w:b/>
          <w:i/>
          <w:lang w:eastAsia="zh-CN"/>
        </w:rPr>
        <w:t xml:space="preserve">Proposal </w:t>
      </w:r>
      <w:r>
        <w:rPr>
          <w:b/>
          <w:i/>
          <w:lang w:eastAsia="zh-CN"/>
        </w:rPr>
        <w:t>1</w:t>
      </w:r>
      <w:r w:rsidR="005762F9">
        <w:rPr>
          <w:b/>
          <w:i/>
          <w:lang w:eastAsia="zh-CN"/>
        </w:rPr>
        <w:t>3</w:t>
      </w:r>
      <w:r>
        <w:rPr>
          <w:b/>
          <w:i/>
          <w:lang w:eastAsia="zh-CN"/>
        </w:rPr>
        <w:t xml:space="preserve">: </w:t>
      </w:r>
      <w:r w:rsidRPr="00CD7814">
        <w:rPr>
          <w:b/>
          <w:i/>
          <w:lang w:eastAsia="zh-CN"/>
        </w:rPr>
        <w:t xml:space="preserve">For </w:t>
      </w:r>
      <w:r w:rsidR="007D0EE4" w:rsidRPr="007D0EE4">
        <w:rPr>
          <w:b/>
          <w:i/>
          <w:lang w:eastAsia="zh-CN"/>
        </w:rPr>
        <w:t>the triggering procedure in Step-2 of Mode-A</w:t>
      </w:r>
      <w:r w:rsidRPr="00CD7814">
        <w:rPr>
          <w:b/>
          <w:i/>
          <w:lang w:eastAsia="zh-CN"/>
        </w:rPr>
        <w:t>,</w:t>
      </w:r>
      <w:r w:rsidR="007D0EE4">
        <w:rPr>
          <w:b/>
          <w:i/>
          <w:lang w:eastAsia="zh-CN"/>
        </w:rPr>
        <w:t xml:space="preserve"> we</w:t>
      </w:r>
      <w:r w:rsidR="00DE32F1">
        <w:rPr>
          <w:b/>
          <w:i/>
          <w:lang w:eastAsia="zh-CN"/>
        </w:rPr>
        <w:t xml:space="preserve"> slightly </w:t>
      </w:r>
      <w:r w:rsidR="007D0EE4">
        <w:rPr>
          <w:b/>
          <w:i/>
          <w:lang w:eastAsia="zh-CN"/>
        </w:rPr>
        <w:t>prefer Option-1</w:t>
      </w:r>
      <w:r w:rsidRPr="002E348E">
        <w:rPr>
          <w:b/>
          <w:i/>
          <w:lang w:eastAsia="zh-CN"/>
        </w:rPr>
        <w:t>.</w:t>
      </w:r>
    </w:p>
    <w:p w14:paraId="2D78F16D" w14:textId="77777777" w:rsidR="00D96FD2" w:rsidRDefault="00D96FD2" w:rsidP="00D96FD2">
      <w:pPr>
        <w:spacing w:beforeLines="50" w:before="156"/>
        <w:rPr>
          <w:rFonts w:eastAsiaTheme="minorEastAsia"/>
          <w:lang w:eastAsia="zh-CN"/>
        </w:rPr>
      </w:pPr>
      <w:r w:rsidRPr="00A75B43">
        <w:rPr>
          <w:rFonts w:eastAsia="Batang"/>
          <w:szCs w:val="18"/>
          <w:lang w:val="en-GB" w:eastAsia="x-none"/>
        </w:rPr>
        <w:t>Regarding</w:t>
      </w:r>
      <w:r>
        <w:rPr>
          <w:rFonts w:eastAsia="Batang"/>
          <w:szCs w:val="18"/>
          <w:lang w:val="en-GB" w:eastAsia="x-none"/>
        </w:rPr>
        <w:t xml:space="preserve"> whether </w:t>
      </w:r>
      <w:r w:rsidRPr="00392747">
        <w:rPr>
          <w:rFonts w:eastAsia="Batang"/>
          <w:szCs w:val="18"/>
          <w:lang w:val="en-GB" w:eastAsia="x-none"/>
        </w:rPr>
        <w:t>DCI format 0_3</w:t>
      </w:r>
      <w:r>
        <w:rPr>
          <w:rFonts w:eastAsia="Batang"/>
          <w:szCs w:val="18"/>
          <w:lang w:val="en-GB" w:eastAsia="x-none"/>
        </w:rPr>
        <w:t xml:space="preserve"> can be adopted as the DCI for beam </w:t>
      </w:r>
      <w:r>
        <w:rPr>
          <w:lang w:eastAsia="zh-CN"/>
        </w:rPr>
        <w:t>reporting</w:t>
      </w:r>
      <w:r>
        <w:rPr>
          <w:rFonts w:eastAsia="Batang"/>
          <w:szCs w:val="18"/>
          <w:lang w:val="en-GB" w:eastAsia="x-none"/>
        </w:rPr>
        <w:t xml:space="preserve">, we think it is not needed since </w:t>
      </w:r>
      <w:r w:rsidRPr="00764840">
        <w:rPr>
          <w:rFonts w:eastAsia="Batang"/>
          <w:szCs w:val="18"/>
          <w:lang w:val="en-GB" w:eastAsia="x-none"/>
        </w:rPr>
        <w:t>DCI 0</w:t>
      </w:r>
      <w:r>
        <w:rPr>
          <w:rFonts w:eastAsia="Batang"/>
          <w:szCs w:val="18"/>
          <w:lang w:val="en-GB" w:eastAsia="x-none"/>
        </w:rPr>
        <w:t>_</w:t>
      </w:r>
      <w:r w:rsidRPr="00764840">
        <w:rPr>
          <w:rFonts w:eastAsia="Batang"/>
          <w:szCs w:val="18"/>
          <w:lang w:val="en-GB" w:eastAsia="x-none"/>
        </w:rPr>
        <w:t>3 is</w:t>
      </w:r>
      <w:r>
        <w:rPr>
          <w:rFonts w:eastAsia="Batang"/>
          <w:szCs w:val="18"/>
          <w:lang w:val="en-GB" w:eastAsia="x-none"/>
        </w:rPr>
        <w:t xml:space="preserve"> introduced </w:t>
      </w:r>
      <w:r w:rsidRPr="00764840">
        <w:rPr>
          <w:rFonts w:eastAsia="Batang"/>
          <w:szCs w:val="18"/>
          <w:lang w:val="en-GB" w:eastAsia="x-none"/>
        </w:rPr>
        <w:t>for MBSC (multiple CC scheduling with a single DCI)</w:t>
      </w:r>
      <w:r>
        <w:rPr>
          <w:rFonts w:eastAsia="Batang"/>
          <w:szCs w:val="18"/>
          <w:lang w:val="en-GB" w:eastAsia="x-none"/>
        </w:rPr>
        <w:t xml:space="preserve"> and the rationale to schedule </w:t>
      </w:r>
      <w:r>
        <w:rPr>
          <w:rFonts w:eastAsiaTheme="minorEastAsia"/>
          <w:lang w:eastAsia="zh-CN"/>
        </w:rPr>
        <w:t xml:space="preserve">multiple CC transmission for beam reporting is not clear to us. Additionally, the payload size of DCI </w:t>
      </w:r>
      <w:r w:rsidRPr="00392747">
        <w:rPr>
          <w:rFonts w:eastAsia="Batang"/>
          <w:szCs w:val="18"/>
          <w:lang w:val="en-GB" w:eastAsia="x-none"/>
        </w:rPr>
        <w:t>format 0_3</w:t>
      </w:r>
      <w:r>
        <w:rPr>
          <w:rFonts w:eastAsiaTheme="minorEastAsia"/>
          <w:lang w:eastAsia="zh-CN"/>
        </w:rPr>
        <w:t xml:space="preserve"> is, in general, </w:t>
      </w:r>
      <w:r w:rsidRPr="00A344D3">
        <w:rPr>
          <w:rFonts w:eastAsiaTheme="minorEastAsia"/>
          <w:lang w:eastAsia="zh-CN"/>
        </w:rPr>
        <w:t xml:space="preserve">much </w:t>
      </w:r>
      <w:r>
        <w:rPr>
          <w:rFonts w:eastAsiaTheme="minorEastAsia"/>
          <w:lang w:eastAsia="zh-CN"/>
        </w:rPr>
        <w:t>larger</w:t>
      </w:r>
      <w:r w:rsidRPr="00A344D3">
        <w:rPr>
          <w:rFonts w:eastAsiaTheme="minorEastAsia"/>
          <w:lang w:eastAsia="zh-CN"/>
        </w:rPr>
        <w:t xml:space="preserve"> than that of </w:t>
      </w:r>
      <w:r>
        <w:rPr>
          <w:rFonts w:eastAsiaTheme="minorEastAsia"/>
          <w:lang w:eastAsia="zh-CN"/>
        </w:rPr>
        <w:t>DCI format 0_1 and 0_2.</w:t>
      </w:r>
    </w:p>
    <w:p w14:paraId="13D2B745" w14:textId="1F6EB48A" w:rsidR="00D96FD2" w:rsidRDefault="00D96FD2" w:rsidP="00D96FD2">
      <w:pPr>
        <w:spacing w:beforeLines="50" w:before="156"/>
        <w:rPr>
          <w:rFonts w:eastAsiaTheme="minorEastAsia"/>
          <w:b/>
          <w:lang w:eastAsia="zh-CN"/>
        </w:rPr>
      </w:pPr>
      <w:r w:rsidRPr="00550F67">
        <w:rPr>
          <w:b/>
          <w:i/>
          <w:lang w:eastAsia="zh-CN"/>
        </w:rPr>
        <w:t>Proposal 1</w:t>
      </w:r>
      <w:r>
        <w:rPr>
          <w:b/>
          <w:i/>
          <w:lang w:eastAsia="zh-CN"/>
        </w:rPr>
        <w:t>4</w:t>
      </w:r>
      <w:r w:rsidRPr="00550F67">
        <w:rPr>
          <w:b/>
          <w:i/>
          <w:lang w:eastAsia="zh-CN"/>
        </w:rPr>
        <w:t>:</w:t>
      </w:r>
      <w:r w:rsidRPr="00A75B43">
        <w:rPr>
          <w:rFonts w:eastAsiaTheme="minorEastAsia"/>
          <w:b/>
          <w:lang w:eastAsia="zh-CN"/>
        </w:rPr>
        <w:t xml:space="preserve"> </w:t>
      </w:r>
      <w:r>
        <w:rPr>
          <w:rFonts w:eastAsiaTheme="minorEastAsia"/>
          <w:b/>
          <w:lang w:eastAsia="zh-CN"/>
        </w:rPr>
        <w:t>Do not</w:t>
      </w:r>
      <w:r w:rsidRPr="00A75B43">
        <w:rPr>
          <w:rFonts w:eastAsiaTheme="minorEastAsia"/>
          <w:b/>
          <w:lang w:eastAsia="zh-CN"/>
        </w:rPr>
        <w:t xml:space="preserve"> support DCI format 0_3 as </w:t>
      </w:r>
      <w:r>
        <w:rPr>
          <w:rFonts w:eastAsiaTheme="minorEastAsia"/>
          <w:b/>
          <w:lang w:eastAsia="zh-CN"/>
        </w:rPr>
        <w:t xml:space="preserve">the DCI for Mode A beam </w:t>
      </w:r>
      <w:r w:rsidRPr="00A75B43">
        <w:rPr>
          <w:rFonts w:eastAsiaTheme="minorEastAsia"/>
          <w:b/>
          <w:lang w:eastAsia="zh-CN"/>
        </w:rPr>
        <w:t>reporting</w:t>
      </w:r>
      <w:r>
        <w:rPr>
          <w:rFonts w:eastAsiaTheme="minorEastAsia"/>
          <w:b/>
          <w:lang w:eastAsia="zh-CN"/>
        </w:rPr>
        <w:t>.</w:t>
      </w:r>
    </w:p>
    <w:p w14:paraId="40E5FD0F" w14:textId="77777777" w:rsidR="008549D1" w:rsidRPr="00AD2ECC" w:rsidRDefault="008549D1" w:rsidP="008549D1">
      <w:pPr>
        <w:spacing w:line="276" w:lineRule="auto"/>
        <w:rPr>
          <w:rFonts w:eastAsiaTheme="minorEastAsia"/>
          <w:lang w:val="en-GB"/>
        </w:rPr>
      </w:pPr>
    </w:p>
    <w:p w14:paraId="350C1602" w14:textId="42015D46" w:rsidR="00FC4B21" w:rsidRDefault="00FC4B21" w:rsidP="00FC4B21">
      <w:pPr>
        <w:pStyle w:val="Heading2"/>
        <w:rPr>
          <w:rFonts w:eastAsiaTheme="minorEastAsia"/>
          <w:lang w:eastAsia="zh-CN"/>
        </w:rPr>
      </w:pPr>
      <w:r>
        <w:rPr>
          <w:rFonts w:eastAsiaTheme="minorEastAsia"/>
          <w:lang w:eastAsia="zh-CN"/>
        </w:rPr>
        <w:t>D</w:t>
      </w:r>
      <w:r>
        <w:rPr>
          <w:rFonts w:eastAsiaTheme="minorEastAsia" w:hint="eastAsia"/>
          <w:lang w:eastAsia="zh-CN"/>
        </w:rPr>
        <w:t>eta</w:t>
      </w:r>
      <w:r>
        <w:rPr>
          <w:rFonts w:eastAsiaTheme="minorEastAsia"/>
          <w:lang w:eastAsia="zh-CN"/>
        </w:rPr>
        <w:t>ils of Mode B</w:t>
      </w:r>
    </w:p>
    <w:p w14:paraId="49641B9F" w14:textId="7EDE77C1" w:rsidR="008549D1" w:rsidRPr="000643E4" w:rsidRDefault="008549D1" w:rsidP="00D02DA8">
      <w:pPr>
        <w:pStyle w:val="Heading3"/>
        <w:rPr>
          <w:rFonts w:eastAsiaTheme="minorEastAsia"/>
        </w:rPr>
      </w:pPr>
      <w:r w:rsidRPr="000643E4">
        <w:rPr>
          <w:rFonts w:eastAsiaTheme="minorEastAsia"/>
        </w:rPr>
        <w:t>The first channel of Mode B</w:t>
      </w:r>
    </w:p>
    <w:tbl>
      <w:tblPr>
        <w:tblStyle w:val="TableGrid"/>
        <w:tblW w:w="0" w:type="auto"/>
        <w:tblLook w:val="04A0" w:firstRow="1" w:lastRow="0" w:firstColumn="1" w:lastColumn="0" w:noHBand="0" w:noVBand="1"/>
      </w:tblPr>
      <w:tblGrid>
        <w:gridCol w:w="9016"/>
      </w:tblGrid>
      <w:tr w:rsidR="00FC4B21" w14:paraId="70A6C96F" w14:textId="77777777" w:rsidTr="003D76DA">
        <w:tc>
          <w:tcPr>
            <w:tcW w:w="9016" w:type="dxa"/>
          </w:tcPr>
          <w:p w14:paraId="561E204C" w14:textId="77777777" w:rsidR="008549D1" w:rsidRPr="008549D1" w:rsidRDefault="008549D1" w:rsidP="008549D1">
            <w:pPr>
              <w:rPr>
                <w:b/>
                <w:bCs/>
                <w:szCs w:val="18"/>
                <w:highlight w:val="green"/>
                <w:lang w:eastAsia="x-none"/>
              </w:rPr>
            </w:pPr>
            <w:r w:rsidRPr="008549D1">
              <w:rPr>
                <w:b/>
                <w:bCs/>
                <w:szCs w:val="18"/>
                <w:highlight w:val="green"/>
                <w:lang w:eastAsia="x-none"/>
              </w:rPr>
              <w:t>Agreement</w:t>
            </w:r>
          </w:p>
          <w:p w14:paraId="5CC9D8BA" w14:textId="77777777" w:rsidR="008549D1" w:rsidRPr="008549D1" w:rsidRDefault="008549D1" w:rsidP="008549D1">
            <w:pPr>
              <w:shd w:val="clear" w:color="auto" w:fill="FFFFFF"/>
              <w:rPr>
                <w:color w:val="000000"/>
                <w:szCs w:val="18"/>
              </w:rPr>
            </w:pPr>
            <w:r w:rsidRPr="008549D1">
              <w:rPr>
                <w:color w:val="000000"/>
                <w:szCs w:val="18"/>
              </w:rPr>
              <w:t xml:space="preserve">On beam report transmission procedure for UE-initiated/event-driven beam reporting, regarding the dedicated RRC signaling for first PUCCH channel configuration for </w:t>
            </w:r>
            <w:r w:rsidRPr="008549D1">
              <w:rPr>
                <w:b/>
                <w:color w:val="000000"/>
                <w:szCs w:val="18"/>
              </w:rPr>
              <w:t>Mode-B</w:t>
            </w:r>
            <w:r w:rsidRPr="008549D1">
              <w:rPr>
                <w:color w:val="000000"/>
                <w:szCs w:val="18"/>
              </w:rPr>
              <w:t xml:space="preserve">, down-select one of the following </w:t>
            </w:r>
          </w:p>
          <w:p w14:paraId="468C3E99" w14:textId="77777777" w:rsidR="008549D1" w:rsidRPr="008549D1" w:rsidRDefault="008549D1" w:rsidP="008549D1">
            <w:pPr>
              <w:pStyle w:val="ListParagraph"/>
              <w:widowControl/>
              <w:numPr>
                <w:ilvl w:val="0"/>
                <w:numId w:val="4"/>
              </w:numPr>
              <w:shd w:val="clear" w:color="auto" w:fill="FFFFFF"/>
              <w:adjustRightInd w:val="0"/>
              <w:snapToGrid w:val="0"/>
              <w:ind w:left="960"/>
              <w:rPr>
                <w:rFonts w:ascii="Times New Roman" w:hAnsi="Times New Roman" w:cs="Times New Roman"/>
                <w:b/>
                <w:bCs/>
                <w:iCs/>
                <w:sz w:val="22"/>
                <w:szCs w:val="18"/>
                <w:u w:val="single"/>
              </w:rPr>
            </w:pPr>
            <w:r w:rsidRPr="008549D1">
              <w:rPr>
                <w:rFonts w:ascii="Times New Roman" w:hAnsi="Times New Roman" w:cs="Times New Roman"/>
                <w:color w:val="000000"/>
                <w:sz w:val="22"/>
                <w:szCs w:val="18"/>
              </w:rPr>
              <w:t xml:space="preserve">Alt </w:t>
            </w:r>
            <w:r w:rsidRPr="008549D1">
              <w:rPr>
                <w:rFonts w:ascii="Times New Roman" w:hAnsi="Times New Roman" w:cs="Times New Roman"/>
                <w:sz w:val="22"/>
                <w:szCs w:val="18"/>
              </w:rPr>
              <w:t xml:space="preserve">1 (dedicated SR for mode-B): Introduce RRC parameter, e.g., </w:t>
            </w:r>
            <w:r w:rsidRPr="008549D1">
              <w:rPr>
                <w:rFonts w:ascii="Times New Roman" w:hAnsi="Times New Roman" w:cs="Times New Roman"/>
                <w:i/>
                <w:iCs/>
                <w:sz w:val="22"/>
                <w:szCs w:val="18"/>
              </w:rPr>
              <w:t>reportNotification-UEIBR</w:t>
            </w:r>
            <w:r w:rsidRPr="008549D1">
              <w:rPr>
                <w:rFonts w:ascii="Times New Roman" w:hAnsi="Times New Roman" w:cs="Times New Roman"/>
                <w:sz w:val="22"/>
                <w:szCs w:val="18"/>
              </w:rPr>
              <w:t>, corresponding to the one-bit indication in the first PUCCH channel</w:t>
            </w:r>
          </w:p>
          <w:p w14:paraId="0D4A440F" w14:textId="77777777" w:rsidR="008549D1" w:rsidRPr="008549D1" w:rsidRDefault="008549D1" w:rsidP="008549D1">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 xml:space="preserve">The RRC parameter is associated with the dedicated </w:t>
            </w:r>
            <w:r w:rsidRPr="008549D1">
              <w:rPr>
                <w:rFonts w:ascii="Times New Roman" w:hAnsi="Times New Roman" w:cs="Times New Roman"/>
                <w:i/>
                <w:sz w:val="22"/>
                <w:szCs w:val="18"/>
              </w:rPr>
              <w:t>SchedulingRequestId</w:t>
            </w:r>
            <w:r w:rsidRPr="008549D1">
              <w:rPr>
                <w:rFonts w:ascii="Times New Roman" w:hAnsi="Times New Roman" w:cs="Times New Roman"/>
                <w:sz w:val="22"/>
                <w:szCs w:val="18"/>
              </w:rPr>
              <w:t xml:space="preserve">. </w:t>
            </w:r>
          </w:p>
          <w:p w14:paraId="7521AA12" w14:textId="77777777" w:rsidR="008549D1" w:rsidRPr="008549D1" w:rsidRDefault="008549D1" w:rsidP="008549D1">
            <w:pPr>
              <w:pStyle w:val="ListParagraph"/>
              <w:widowControl/>
              <w:numPr>
                <w:ilvl w:val="2"/>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Note: The detailed signaling is up to RAN2.</w:t>
            </w:r>
          </w:p>
          <w:p w14:paraId="27865E57" w14:textId="77777777" w:rsidR="008549D1" w:rsidRPr="008549D1" w:rsidRDefault="008549D1" w:rsidP="008549D1">
            <w:pPr>
              <w:pStyle w:val="ListParagraph"/>
              <w:widowControl/>
              <w:numPr>
                <w:ilvl w:val="0"/>
                <w:numId w:val="4"/>
              </w:numPr>
              <w:shd w:val="clear" w:color="auto" w:fill="FFFFFF"/>
              <w:adjustRightInd w:val="0"/>
              <w:snapToGrid w:val="0"/>
              <w:ind w:left="960"/>
              <w:rPr>
                <w:rFonts w:ascii="Times New Roman" w:hAnsi="Times New Roman" w:cs="Times New Roman"/>
                <w:sz w:val="22"/>
                <w:szCs w:val="18"/>
              </w:rPr>
            </w:pPr>
            <w:r w:rsidRPr="008549D1">
              <w:rPr>
                <w:rFonts w:ascii="Times New Roman" w:hAnsi="Times New Roman" w:cs="Times New Roman"/>
                <w:sz w:val="22"/>
                <w:szCs w:val="18"/>
              </w:rPr>
              <w:t xml:space="preserve">Alt 2 (new UCI type): Introduce RRC parameter, e.g., </w:t>
            </w:r>
            <w:r w:rsidRPr="008549D1">
              <w:rPr>
                <w:rFonts w:ascii="Times New Roman" w:hAnsi="Times New Roman" w:cs="Times New Roman"/>
                <w:i/>
                <w:sz w:val="22"/>
                <w:szCs w:val="18"/>
              </w:rPr>
              <w:t>f</w:t>
            </w:r>
            <w:r w:rsidRPr="008549D1">
              <w:rPr>
                <w:rFonts w:ascii="Times New Roman" w:hAnsi="Times New Roman" w:cs="Times New Roman"/>
                <w:i/>
                <w:iCs/>
                <w:sz w:val="22"/>
                <w:szCs w:val="18"/>
              </w:rPr>
              <w:t>irstPUCCHResourceConfig-ModeB-UEIBR</w:t>
            </w:r>
            <w:r w:rsidRPr="008549D1">
              <w:rPr>
                <w:rFonts w:ascii="Times New Roman" w:hAnsi="Times New Roman" w:cs="Times New Roman"/>
                <w:sz w:val="22"/>
                <w:szCs w:val="18"/>
              </w:rPr>
              <w:t>, for the periodic PUCCH resource configuration.</w:t>
            </w:r>
          </w:p>
          <w:p w14:paraId="68DDF55D" w14:textId="77777777" w:rsidR="008549D1" w:rsidRPr="008549D1" w:rsidRDefault="008549D1" w:rsidP="008549D1">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 xml:space="preserve">Note: The RRC parameter is NOT associated with </w:t>
            </w:r>
            <w:r w:rsidRPr="008549D1">
              <w:rPr>
                <w:rFonts w:ascii="Times New Roman" w:hAnsi="Times New Roman" w:cs="Times New Roman"/>
                <w:i/>
                <w:sz w:val="22"/>
                <w:szCs w:val="18"/>
              </w:rPr>
              <w:t>SchedulingRequestId</w:t>
            </w:r>
            <w:r w:rsidRPr="008549D1">
              <w:rPr>
                <w:rFonts w:ascii="Times New Roman" w:hAnsi="Times New Roman" w:cs="Times New Roman"/>
                <w:sz w:val="22"/>
                <w:szCs w:val="18"/>
              </w:rPr>
              <w:t xml:space="preserve">. </w:t>
            </w:r>
          </w:p>
          <w:p w14:paraId="261ACEBF" w14:textId="77777777" w:rsidR="008549D1" w:rsidRPr="008549D1" w:rsidRDefault="008549D1" w:rsidP="008549D1">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 xml:space="preserve">FFS: how to </w:t>
            </w:r>
            <w:bookmarkStart w:id="3" w:name="_Hlk176793299"/>
            <w:r w:rsidRPr="008549D1">
              <w:rPr>
                <w:rFonts w:ascii="Times New Roman" w:hAnsi="Times New Roman" w:cs="Times New Roman"/>
                <w:sz w:val="22"/>
                <w:szCs w:val="18"/>
              </w:rPr>
              <w:t>encode 1-bit to PUCCH resource</w:t>
            </w:r>
            <w:bookmarkEnd w:id="3"/>
            <w:r w:rsidRPr="008549D1">
              <w:rPr>
                <w:rFonts w:ascii="Times New Roman" w:hAnsi="Times New Roman" w:cs="Times New Roman"/>
                <w:sz w:val="22"/>
                <w:szCs w:val="18"/>
              </w:rPr>
              <w:t xml:space="preserve">, e.g., reuse encoding mechanism of positive/negative SR. </w:t>
            </w:r>
          </w:p>
          <w:p w14:paraId="6D7A46AE" w14:textId="77777777" w:rsidR="008549D1" w:rsidRPr="008549D1" w:rsidRDefault="008549D1" w:rsidP="008549D1">
            <w:pPr>
              <w:pStyle w:val="ListParagraph"/>
              <w:widowControl/>
              <w:numPr>
                <w:ilvl w:val="1"/>
                <w:numId w:val="4"/>
              </w:numPr>
              <w:shd w:val="clear" w:color="auto" w:fill="FFFFFF"/>
              <w:adjustRightInd w:val="0"/>
              <w:snapToGrid w:val="0"/>
              <w:rPr>
                <w:rFonts w:ascii="Times New Roman" w:hAnsi="Times New Roman" w:cs="Times New Roman"/>
                <w:sz w:val="22"/>
                <w:szCs w:val="18"/>
              </w:rPr>
            </w:pPr>
            <w:r w:rsidRPr="008549D1">
              <w:rPr>
                <w:rFonts w:ascii="Times New Roman" w:hAnsi="Times New Roman" w:cs="Times New Roman"/>
                <w:sz w:val="22"/>
                <w:szCs w:val="18"/>
              </w:rPr>
              <w:t>The dedicated RRC parameter at least comprises the following:</w:t>
            </w:r>
          </w:p>
          <w:p w14:paraId="06F6847D" w14:textId="77777777" w:rsidR="008549D1" w:rsidRPr="008549D1" w:rsidRDefault="008549D1" w:rsidP="008549D1">
            <w:pPr>
              <w:pStyle w:val="ListParagraph"/>
              <w:widowControl/>
              <w:numPr>
                <w:ilvl w:val="2"/>
                <w:numId w:val="4"/>
              </w:numPr>
              <w:shd w:val="clear" w:color="auto" w:fill="FFFFFF"/>
              <w:adjustRightInd w:val="0"/>
              <w:snapToGrid w:val="0"/>
              <w:rPr>
                <w:rFonts w:ascii="Times New Roman" w:hAnsi="Times New Roman" w:cs="Times New Roman"/>
                <w:i/>
                <w:sz w:val="22"/>
                <w:szCs w:val="18"/>
              </w:rPr>
            </w:pPr>
            <w:r w:rsidRPr="008549D1">
              <w:rPr>
                <w:rFonts w:ascii="Times New Roman" w:hAnsi="Times New Roman" w:cs="Times New Roman"/>
                <w:i/>
                <w:sz w:val="22"/>
                <w:szCs w:val="18"/>
              </w:rPr>
              <w:t>periodicityAndOffset</w:t>
            </w:r>
          </w:p>
          <w:p w14:paraId="3A456BE1" w14:textId="77777777" w:rsidR="008549D1" w:rsidRPr="008549D1" w:rsidRDefault="008549D1" w:rsidP="008549D1">
            <w:pPr>
              <w:pStyle w:val="ListParagraph"/>
              <w:widowControl/>
              <w:numPr>
                <w:ilvl w:val="2"/>
                <w:numId w:val="4"/>
              </w:numPr>
              <w:shd w:val="clear" w:color="auto" w:fill="FFFFFF"/>
              <w:adjustRightInd w:val="0"/>
              <w:snapToGrid w:val="0"/>
              <w:rPr>
                <w:rFonts w:ascii="Times New Roman" w:hAnsi="Times New Roman" w:cs="Times New Roman"/>
                <w:i/>
                <w:sz w:val="22"/>
                <w:szCs w:val="18"/>
              </w:rPr>
            </w:pPr>
            <w:r w:rsidRPr="008549D1">
              <w:rPr>
                <w:rFonts w:ascii="Times New Roman" w:hAnsi="Times New Roman" w:cs="Times New Roman"/>
                <w:i/>
                <w:sz w:val="22"/>
                <w:szCs w:val="18"/>
              </w:rPr>
              <w:t>PUCCH-ResourceID</w:t>
            </w:r>
          </w:p>
          <w:p w14:paraId="601715A8" w14:textId="06FE65CE" w:rsidR="00FC4B21" w:rsidRPr="008549D1" w:rsidRDefault="008549D1" w:rsidP="008549D1">
            <w:pPr>
              <w:pStyle w:val="ListParagraph"/>
              <w:widowControl/>
              <w:numPr>
                <w:ilvl w:val="0"/>
                <w:numId w:val="4"/>
              </w:numPr>
              <w:shd w:val="clear" w:color="auto" w:fill="FFFFFF"/>
              <w:adjustRightInd w:val="0"/>
              <w:snapToGrid w:val="0"/>
              <w:ind w:left="960"/>
              <w:rPr>
                <w:color w:val="000000"/>
                <w:sz w:val="18"/>
                <w:szCs w:val="18"/>
              </w:rPr>
            </w:pPr>
            <w:r w:rsidRPr="008549D1">
              <w:rPr>
                <w:rFonts w:ascii="Times New Roman" w:hAnsi="Times New Roman" w:cs="Times New Roman"/>
                <w:color w:val="000000"/>
                <w:sz w:val="22"/>
                <w:szCs w:val="18"/>
              </w:rPr>
              <w:t>Above is at least applied to a single CC case.</w:t>
            </w:r>
          </w:p>
        </w:tc>
      </w:tr>
    </w:tbl>
    <w:p w14:paraId="53FC561A" w14:textId="178E559C" w:rsidR="008549D1" w:rsidRDefault="001E7232" w:rsidP="00FC4B21">
      <w:pPr>
        <w:spacing w:beforeLines="50" w:before="156"/>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Pr="00FC4B21">
        <w:rPr>
          <w:color w:val="000000"/>
        </w:rPr>
        <w:t xml:space="preserve">first PUCCH channel configuration for </w:t>
      </w:r>
      <w:r w:rsidRPr="00077A5A">
        <w:rPr>
          <w:color w:val="000000"/>
        </w:rPr>
        <w:t>Mode-</w:t>
      </w:r>
      <w:r>
        <w:rPr>
          <w:color w:val="000000"/>
        </w:rPr>
        <w:t>B</w:t>
      </w:r>
      <w:r w:rsidDel="001E7232">
        <w:rPr>
          <w:rFonts w:eastAsiaTheme="minorEastAsia"/>
          <w:lang w:eastAsia="zh-CN"/>
        </w:rPr>
        <w:t xml:space="preserve"> </w:t>
      </w:r>
      <w:r w:rsidR="00077A5A">
        <w:rPr>
          <w:rFonts w:eastAsiaTheme="minorEastAsia"/>
          <w:lang w:eastAsia="zh-CN"/>
        </w:rPr>
        <w:t>is</w:t>
      </w:r>
      <w:r w:rsidR="00077A5A" w:rsidRPr="00077A5A">
        <w:rPr>
          <w:rFonts w:eastAsiaTheme="minorEastAsia"/>
          <w:lang w:eastAsia="zh-CN"/>
        </w:rPr>
        <w:t xml:space="preserve"> only a notification for the second channel and is not followed by </w:t>
      </w:r>
      <w:r>
        <w:rPr>
          <w:rFonts w:eastAsiaTheme="minorEastAsia"/>
          <w:lang w:eastAsia="zh-CN"/>
        </w:rPr>
        <w:t>a</w:t>
      </w:r>
      <w:r w:rsidRPr="00077A5A">
        <w:rPr>
          <w:rFonts w:eastAsiaTheme="minorEastAsia"/>
          <w:lang w:eastAsia="zh-CN"/>
        </w:rPr>
        <w:t xml:space="preserve"> </w:t>
      </w:r>
      <w:r w:rsidR="00077A5A" w:rsidRPr="00077A5A">
        <w:rPr>
          <w:rFonts w:eastAsiaTheme="minorEastAsia"/>
          <w:lang w:eastAsia="zh-CN"/>
        </w:rPr>
        <w:t>NW response. Therefore, Alt 2</w:t>
      </w:r>
      <w:r w:rsidR="00077A5A">
        <w:rPr>
          <w:rFonts w:eastAsiaTheme="minorEastAsia"/>
          <w:lang w:eastAsia="zh-CN"/>
        </w:rPr>
        <w:t xml:space="preserve"> </w:t>
      </w:r>
      <w:r w:rsidR="00077A5A" w:rsidRPr="00077A5A">
        <w:rPr>
          <w:rFonts w:eastAsiaTheme="minorEastAsia"/>
          <w:lang w:eastAsia="zh-CN"/>
        </w:rPr>
        <w:t>seems more appropriate: A new RRC parameter could be introduced that assigns periodic PUCCH resources to the one-bit UCI used for notifying the second channel.</w:t>
      </w:r>
      <w:r w:rsidR="005A1EF4">
        <w:rPr>
          <w:rFonts w:eastAsiaTheme="minorEastAsia"/>
          <w:lang w:eastAsia="zh-CN"/>
        </w:rPr>
        <w:t xml:space="preserve"> </w:t>
      </w:r>
    </w:p>
    <w:p w14:paraId="2CF97CAE" w14:textId="53C98065" w:rsidR="00077A5A" w:rsidRDefault="00077A5A" w:rsidP="00077A5A">
      <w:pPr>
        <w:spacing w:line="276" w:lineRule="auto"/>
        <w:rPr>
          <w:b/>
          <w:i/>
          <w:lang w:eastAsia="zh-CN"/>
        </w:rPr>
      </w:pPr>
      <w:r w:rsidRPr="002B4D3F">
        <w:rPr>
          <w:b/>
          <w:i/>
          <w:lang w:eastAsia="zh-CN"/>
        </w:rPr>
        <w:t xml:space="preserve">Proposal </w:t>
      </w:r>
      <w:r w:rsidR="005C63FE">
        <w:rPr>
          <w:b/>
          <w:i/>
          <w:lang w:eastAsia="zh-CN"/>
        </w:rPr>
        <w:t>15</w:t>
      </w:r>
      <w:r>
        <w:rPr>
          <w:b/>
          <w:i/>
          <w:lang w:eastAsia="zh-CN"/>
        </w:rPr>
        <w:t xml:space="preserve">: </w:t>
      </w:r>
      <w:r w:rsidRPr="00077A5A">
        <w:rPr>
          <w:b/>
          <w:i/>
          <w:lang w:eastAsia="zh-CN"/>
        </w:rPr>
        <w:t>For the first PUCCH channel configuration for Mode-</w:t>
      </w:r>
      <w:r>
        <w:rPr>
          <w:b/>
          <w:i/>
          <w:lang w:eastAsia="zh-CN"/>
        </w:rPr>
        <w:t>B</w:t>
      </w:r>
      <w:r w:rsidRPr="00077A5A">
        <w:rPr>
          <w:b/>
          <w:i/>
          <w:lang w:eastAsia="zh-CN"/>
        </w:rPr>
        <w:t>, we support Alt-</w:t>
      </w:r>
      <w:r>
        <w:rPr>
          <w:b/>
          <w:i/>
          <w:lang w:eastAsia="zh-CN"/>
        </w:rPr>
        <w:t>2.</w:t>
      </w:r>
    </w:p>
    <w:p w14:paraId="35EE5A8B" w14:textId="4012A6B8" w:rsidR="008549D1" w:rsidRPr="000643E4" w:rsidRDefault="008549D1" w:rsidP="00D02DA8">
      <w:pPr>
        <w:pStyle w:val="Heading3"/>
        <w:rPr>
          <w:rFonts w:eastAsiaTheme="minorEastAsia"/>
        </w:rPr>
      </w:pPr>
      <w:r w:rsidRPr="000643E4">
        <w:rPr>
          <w:rFonts w:eastAsiaTheme="minorEastAsia"/>
        </w:rPr>
        <w:t>The second channel of Mode B</w:t>
      </w:r>
    </w:p>
    <w:tbl>
      <w:tblPr>
        <w:tblStyle w:val="TableGrid"/>
        <w:tblW w:w="0" w:type="auto"/>
        <w:tblLook w:val="04A0" w:firstRow="1" w:lastRow="0" w:firstColumn="1" w:lastColumn="0" w:noHBand="0" w:noVBand="1"/>
      </w:tblPr>
      <w:tblGrid>
        <w:gridCol w:w="9016"/>
      </w:tblGrid>
      <w:tr w:rsidR="008549D1" w14:paraId="67878A83" w14:textId="77777777" w:rsidTr="008549D1">
        <w:tc>
          <w:tcPr>
            <w:tcW w:w="9016" w:type="dxa"/>
          </w:tcPr>
          <w:p w14:paraId="6E7DC955" w14:textId="77777777" w:rsidR="008549D1" w:rsidRPr="008549D1" w:rsidRDefault="008549D1" w:rsidP="008549D1">
            <w:pPr>
              <w:autoSpaceDE/>
              <w:autoSpaceDN/>
              <w:adjustRightInd/>
              <w:snapToGrid/>
              <w:spacing w:after="0"/>
              <w:jc w:val="left"/>
              <w:rPr>
                <w:rFonts w:ascii="SimSun" w:eastAsia="SimSun" w:hAnsi="SimSun" w:cs="SimSun"/>
                <w:szCs w:val="22"/>
                <w:lang w:eastAsia="zh-CN"/>
              </w:rPr>
            </w:pPr>
            <w:r w:rsidRPr="008549D1">
              <w:rPr>
                <w:rFonts w:eastAsia="SimSun"/>
                <w:b/>
                <w:bCs/>
                <w:color w:val="000000"/>
                <w:kern w:val="24"/>
                <w:szCs w:val="22"/>
                <w:highlight w:val="green"/>
                <w:lang w:eastAsia="zh-CN"/>
              </w:rPr>
              <w:t>Agreement</w:t>
            </w:r>
          </w:p>
          <w:p w14:paraId="6AA1BC02" w14:textId="77777777" w:rsidR="008549D1" w:rsidRPr="008549D1" w:rsidRDefault="008549D1" w:rsidP="008549D1">
            <w:pPr>
              <w:autoSpaceDE/>
              <w:autoSpaceDN/>
              <w:adjustRightInd/>
              <w:snapToGrid/>
              <w:spacing w:after="0"/>
              <w:jc w:val="left"/>
              <w:rPr>
                <w:rFonts w:ascii="SimSun" w:eastAsia="SimSun" w:hAnsi="SimSun" w:cs="SimSun"/>
                <w:szCs w:val="22"/>
                <w:lang w:eastAsia="zh-CN"/>
              </w:rPr>
            </w:pPr>
            <w:r w:rsidRPr="008549D1">
              <w:rPr>
                <w:color w:val="1D1D1A"/>
                <w:kern w:val="24"/>
                <w:szCs w:val="22"/>
                <w:lang w:eastAsia="zh-CN"/>
              </w:rPr>
              <w:t xml:space="preserve">On beam report transmission procedure for </w:t>
            </w:r>
            <w:r w:rsidRPr="008549D1">
              <w:rPr>
                <w:rFonts w:eastAsia="Malgun Gothic"/>
                <w:color w:val="1D1D1A"/>
                <w:kern w:val="24"/>
                <w:szCs w:val="22"/>
                <w:lang w:eastAsia="zh-CN"/>
              </w:rPr>
              <w:t>UE-initiated/event-driven beam report</w:t>
            </w:r>
            <w:r w:rsidRPr="008549D1">
              <w:rPr>
                <w:color w:val="1D1D1A"/>
                <w:kern w:val="24"/>
                <w:szCs w:val="22"/>
                <w:lang w:eastAsia="zh-CN"/>
              </w:rPr>
              <w:t xml:space="preserve">ing, for regarding Mode-B, </w:t>
            </w:r>
            <w:r w:rsidRPr="008549D1">
              <w:rPr>
                <w:rFonts w:eastAsia="SimSun"/>
                <w:color w:val="1D1D1A"/>
                <w:kern w:val="24"/>
                <w:szCs w:val="22"/>
                <w:lang w:eastAsia="zh-CN"/>
              </w:rPr>
              <w:t xml:space="preserve">the pre-configured resource(s) for the second channel in Step-2 is at least type 1 </w:t>
            </w:r>
            <w:r w:rsidRPr="008549D1">
              <w:rPr>
                <w:rFonts w:eastAsia="SimSun"/>
                <w:color w:val="FF0000"/>
                <w:kern w:val="24"/>
                <w:szCs w:val="22"/>
                <w:lang w:eastAsia="zh-CN"/>
              </w:rPr>
              <w:t>CG-</w:t>
            </w:r>
            <w:r w:rsidRPr="008549D1">
              <w:rPr>
                <w:rFonts w:eastAsia="SimSun"/>
                <w:color w:val="1D1D1A"/>
                <w:kern w:val="24"/>
                <w:szCs w:val="22"/>
                <w:lang w:eastAsia="zh-CN"/>
              </w:rPr>
              <w:t>PUSCH.</w:t>
            </w:r>
          </w:p>
          <w:p w14:paraId="59B69BED" w14:textId="77777777" w:rsidR="008549D1" w:rsidRPr="008549D1" w:rsidRDefault="008549D1" w:rsidP="008549D1">
            <w:pPr>
              <w:numPr>
                <w:ilvl w:val="0"/>
                <w:numId w:val="29"/>
              </w:numPr>
              <w:autoSpaceDE/>
              <w:autoSpaceDN/>
              <w:adjustRightInd/>
              <w:snapToGrid/>
              <w:spacing w:after="0"/>
              <w:ind w:left="1267"/>
              <w:rPr>
                <w:rFonts w:ascii="SimSun" w:eastAsia="SimSun" w:hAnsi="SimSun" w:cs="SimSun"/>
                <w:szCs w:val="22"/>
                <w:lang w:eastAsia="zh-CN"/>
              </w:rPr>
            </w:pPr>
            <w:r w:rsidRPr="008549D1">
              <w:rPr>
                <w:rFonts w:eastAsia="SimSun"/>
                <w:color w:val="000000"/>
                <w:kern w:val="24"/>
                <w:szCs w:val="22"/>
                <w:lang w:eastAsia="zh-CN"/>
              </w:rPr>
              <w:t>FFS: PUCCH as the second channel</w:t>
            </w:r>
          </w:p>
          <w:p w14:paraId="4D88AEF6" w14:textId="77777777" w:rsidR="008549D1" w:rsidRPr="008549D1" w:rsidRDefault="008549D1" w:rsidP="008549D1">
            <w:pPr>
              <w:numPr>
                <w:ilvl w:val="0"/>
                <w:numId w:val="29"/>
              </w:numPr>
              <w:autoSpaceDE/>
              <w:autoSpaceDN/>
              <w:adjustRightInd/>
              <w:snapToGrid/>
              <w:spacing w:after="0"/>
              <w:ind w:left="1267"/>
              <w:rPr>
                <w:rFonts w:ascii="SimSun" w:eastAsia="SimSun" w:hAnsi="SimSun" w:cs="SimSun"/>
                <w:szCs w:val="22"/>
                <w:lang w:eastAsia="zh-CN"/>
              </w:rPr>
            </w:pPr>
            <w:r w:rsidRPr="008549D1">
              <w:rPr>
                <w:rFonts w:eastAsia="DengXian"/>
                <w:color w:val="000000"/>
                <w:kern w:val="24"/>
                <w:szCs w:val="22"/>
                <w:lang w:eastAsia="zh-CN"/>
              </w:rPr>
              <w:t>FFS: Whether the PUSCH can be with UL data</w:t>
            </w:r>
          </w:p>
          <w:p w14:paraId="4106968A" w14:textId="77777777" w:rsidR="008549D1" w:rsidRPr="008549D1" w:rsidRDefault="008549D1" w:rsidP="008549D1">
            <w:pPr>
              <w:rPr>
                <w:b/>
                <w:bCs/>
                <w:szCs w:val="22"/>
              </w:rPr>
            </w:pPr>
            <w:r w:rsidRPr="008549D1">
              <w:rPr>
                <w:b/>
                <w:bCs/>
                <w:szCs w:val="22"/>
                <w:highlight w:val="green"/>
              </w:rPr>
              <w:t>Agreement</w:t>
            </w:r>
          </w:p>
          <w:p w14:paraId="34CA1376" w14:textId="77777777" w:rsidR="008549D1" w:rsidRPr="008549D1" w:rsidRDefault="008549D1" w:rsidP="008549D1">
            <w:pPr>
              <w:shd w:val="clear" w:color="auto" w:fill="FFFFFF"/>
              <w:rPr>
                <w:szCs w:val="22"/>
              </w:rPr>
            </w:pPr>
            <w:r w:rsidRPr="008549D1">
              <w:rPr>
                <w:szCs w:val="22"/>
              </w:rPr>
              <w:t xml:space="preserve">On beam report transmission procedure for </w:t>
            </w:r>
            <w:r w:rsidRPr="008549D1">
              <w:rPr>
                <w:rFonts w:eastAsia="Malgun Gothic"/>
                <w:szCs w:val="22"/>
              </w:rPr>
              <w:t>UE-initiated/event-driven beam report</w:t>
            </w:r>
            <w:r w:rsidRPr="008549D1">
              <w:rPr>
                <w:szCs w:val="22"/>
              </w:rPr>
              <w:t xml:space="preserve">ing, for the case the pre-configured Type-1 CG PUSCH carry the beam report, for the second UL channel in </w:t>
            </w:r>
            <w:r w:rsidRPr="008549D1">
              <w:rPr>
                <w:b/>
                <w:szCs w:val="22"/>
              </w:rPr>
              <w:t>Mode-</w:t>
            </w:r>
            <w:r w:rsidRPr="008549D1">
              <w:rPr>
                <w:b/>
                <w:szCs w:val="22"/>
              </w:rPr>
              <w:lastRenderedPageBreak/>
              <w:t>B</w:t>
            </w:r>
            <w:r w:rsidRPr="008549D1">
              <w:rPr>
                <w:szCs w:val="22"/>
              </w:rPr>
              <w:t>, at least one or both of the following should be supported:</w:t>
            </w:r>
          </w:p>
          <w:p w14:paraId="47595BDA" w14:textId="77777777" w:rsidR="008549D1" w:rsidRPr="008549D1" w:rsidRDefault="008549D1" w:rsidP="008549D1">
            <w:pPr>
              <w:widowControl/>
              <w:numPr>
                <w:ilvl w:val="0"/>
                <w:numId w:val="23"/>
              </w:numPr>
              <w:tabs>
                <w:tab w:val="left" w:pos="720"/>
              </w:tabs>
              <w:autoSpaceDE/>
              <w:autoSpaceDN/>
              <w:spacing w:after="0"/>
              <w:rPr>
                <w:szCs w:val="22"/>
              </w:rPr>
            </w:pPr>
            <w:r w:rsidRPr="008549D1">
              <w:rPr>
                <w:szCs w:val="22"/>
              </w:rPr>
              <w:t>Option-1: The same Type-1 CG PUSCH can carry UL-SCH and the beam report.</w:t>
            </w:r>
          </w:p>
          <w:p w14:paraId="4A2586B2" w14:textId="77777777" w:rsidR="008549D1" w:rsidRPr="008549D1" w:rsidRDefault="008549D1" w:rsidP="008549D1">
            <w:pPr>
              <w:widowControl/>
              <w:numPr>
                <w:ilvl w:val="0"/>
                <w:numId w:val="23"/>
              </w:numPr>
              <w:tabs>
                <w:tab w:val="left" w:pos="720"/>
              </w:tabs>
              <w:autoSpaceDE/>
              <w:autoSpaceDN/>
              <w:spacing w:after="0"/>
              <w:rPr>
                <w:szCs w:val="22"/>
              </w:rPr>
            </w:pPr>
            <w:r w:rsidRPr="008549D1">
              <w:rPr>
                <w:szCs w:val="22"/>
              </w:rPr>
              <w:t>Option-2: The Type-1 CG PUSCH is a dedicated type-1 CG PUSCH for carrying the beam report</w:t>
            </w:r>
          </w:p>
          <w:p w14:paraId="32224395" w14:textId="2070E996" w:rsidR="008549D1" w:rsidRPr="008549D1" w:rsidRDefault="008549D1" w:rsidP="008549D1">
            <w:pPr>
              <w:widowControl/>
              <w:numPr>
                <w:ilvl w:val="1"/>
                <w:numId w:val="23"/>
              </w:numPr>
              <w:tabs>
                <w:tab w:val="left" w:pos="720"/>
              </w:tabs>
              <w:autoSpaceDE/>
              <w:autoSpaceDN/>
              <w:spacing w:after="0"/>
              <w:rPr>
                <w:szCs w:val="22"/>
              </w:rPr>
            </w:pPr>
            <w:r w:rsidRPr="008549D1">
              <w:rPr>
                <w:szCs w:val="22"/>
              </w:rPr>
              <w:t>Note: This PUSCH can NOT carry UL-SCH. This PUSCH can NOT carry any other UCI.</w:t>
            </w:r>
          </w:p>
        </w:tc>
      </w:tr>
    </w:tbl>
    <w:p w14:paraId="4B39EE4C" w14:textId="28831DEA" w:rsidR="00163678" w:rsidRDefault="00FA1F6B" w:rsidP="008549D1">
      <w:pPr>
        <w:spacing w:beforeLines="50" w:before="156" w:line="276" w:lineRule="auto"/>
        <w:rPr>
          <w:rFonts w:eastAsiaTheme="minorEastAsia"/>
          <w:lang w:eastAsia="zh-CN"/>
        </w:rPr>
      </w:pPr>
      <w:r w:rsidRPr="00FA1F6B">
        <w:rPr>
          <w:rFonts w:eastAsiaTheme="minorEastAsia"/>
          <w:lang w:eastAsia="zh-CN"/>
        </w:rPr>
        <w:lastRenderedPageBreak/>
        <w:t>For Mode B, pre-configured PUCCH</w:t>
      </w:r>
      <w:r>
        <w:rPr>
          <w:rFonts w:eastAsiaTheme="minorEastAsia"/>
          <w:lang w:eastAsia="zh-CN"/>
        </w:rPr>
        <w:t xml:space="preserve"> as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channel should </w:t>
      </w:r>
      <w:r w:rsidR="006B1B6A">
        <w:rPr>
          <w:rFonts w:eastAsiaTheme="minorEastAsia"/>
          <w:lang w:eastAsia="zh-CN"/>
        </w:rPr>
        <w:t xml:space="preserve">also </w:t>
      </w:r>
      <w:r>
        <w:rPr>
          <w:rFonts w:eastAsiaTheme="minorEastAsia"/>
          <w:lang w:eastAsia="zh-CN"/>
        </w:rPr>
        <w:t>be supported</w:t>
      </w:r>
      <w:r w:rsidRPr="00FA1F6B">
        <w:rPr>
          <w:rFonts w:eastAsiaTheme="minorEastAsia"/>
          <w:lang w:eastAsia="zh-CN"/>
        </w:rPr>
        <w:t xml:space="preserve"> to provide more </w:t>
      </w:r>
      <w:r w:rsidR="001E7232">
        <w:rPr>
          <w:rFonts w:eastAsiaTheme="minorEastAsia"/>
          <w:lang w:eastAsia="zh-CN"/>
        </w:rPr>
        <w:t>reporting flexibility</w:t>
      </w:r>
      <w:r w:rsidRPr="00FA1F6B">
        <w:rPr>
          <w:rFonts w:eastAsiaTheme="minorEastAsia"/>
          <w:lang w:eastAsia="zh-CN"/>
        </w:rPr>
        <w:t xml:space="preserve">. </w:t>
      </w:r>
      <w:r w:rsidR="001E7232">
        <w:rPr>
          <w:rFonts w:eastAsiaTheme="minorEastAsia"/>
          <w:lang w:eastAsia="zh-CN"/>
        </w:rPr>
        <w:t>Additionally</w:t>
      </w:r>
      <w:r w:rsidR="006B1B6A">
        <w:rPr>
          <w:rFonts w:eastAsiaTheme="minorEastAsia"/>
          <w:lang w:eastAsia="zh-CN"/>
        </w:rPr>
        <w:t>, i</w:t>
      </w:r>
      <w:r w:rsidRPr="00FA1F6B">
        <w:rPr>
          <w:rFonts w:eastAsiaTheme="minorEastAsia"/>
          <w:lang w:eastAsia="zh-CN"/>
        </w:rPr>
        <w:t>t is aligned with the legacy CSI framework where both semi-persistent PUCCH and PUSCH are supported.</w:t>
      </w:r>
    </w:p>
    <w:p w14:paraId="0913089F" w14:textId="56CE9BF3" w:rsidR="006B1B6A" w:rsidRDefault="006B1B6A" w:rsidP="008549D1">
      <w:pPr>
        <w:spacing w:beforeLines="50" w:before="156" w:line="276" w:lineRule="auto"/>
        <w:rPr>
          <w:rFonts w:eastAsia="SimSun"/>
          <w:b/>
          <w:i/>
          <w:lang w:eastAsia="zh-CN"/>
        </w:rPr>
      </w:pPr>
      <w:r w:rsidRPr="002B4D3F">
        <w:rPr>
          <w:b/>
          <w:i/>
          <w:lang w:eastAsia="zh-CN"/>
        </w:rPr>
        <w:t xml:space="preserve">Proposal </w:t>
      </w:r>
      <w:r w:rsidR="005C63FE">
        <w:rPr>
          <w:b/>
          <w:i/>
          <w:lang w:eastAsia="zh-CN"/>
        </w:rPr>
        <w:t>16</w:t>
      </w:r>
      <w:r>
        <w:rPr>
          <w:b/>
          <w:i/>
          <w:lang w:eastAsia="zh-CN"/>
        </w:rPr>
        <w:t xml:space="preserve">: </w:t>
      </w:r>
      <w:r w:rsidRPr="006B1B6A">
        <w:rPr>
          <w:b/>
          <w:i/>
          <w:lang w:eastAsia="zh-CN"/>
        </w:rPr>
        <w:t>For Mode B, pre-configured PUCCH as the second channel should also be supported</w:t>
      </w:r>
      <w:r w:rsidRPr="00A60545">
        <w:rPr>
          <w:rFonts w:eastAsia="SimSun"/>
          <w:b/>
          <w:i/>
          <w:lang w:eastAsia="zh-CN"/>
        </w:rPr>
        <w:t>.</w:t>
      </w:r>
    </w:p>
    <w:p w14:paraId="23525C80" w14:textId="1B8FB2EE" w:rsidR="001E7232" w:rsidRPr="000A1024" w:rsidRDefault="001E7232" w:rsidP="001E7232">
      <w:pPr>
        <w:rPr>
          <w:rFonts w:eastAsia="SimSun"/>
          <w:lang w:eastAsia="zh-CN"/>
        </w:rPr>
      </w:pPr>
      <w:r>
        <w:t xml:space="preserve">Regarding whether or not </w:t>
      </w:r>
      <w:r w:rsidR="00FC46C0">
        <w:t xml:space="preserve">the Type-1 CG </w:t>
      </w:r>
      <w:r w:rsidRPr="008549D1">
        <w:t xml:space="preserve">PUSCH can carry </w:t>
      </w:r>
      <w:r w:rsidR="00FC46C0">
        <w:t xml:space="preserve">both </w:t>
      </w:r>
      <w:r w:rsidRPr="008549D1">
        <w:t xml:space="preserve">UL-SCH and the </w:t>
      </w:r>
      <w:r w:rsidR="00FC46C0">
        <w:t xml:space="preserve">UEIBM </w:t>
      </w:r>
      <w:r w:rsidRPr="008549D1">
        <w:t>report</w:t>
      </w:r>
      <w:r w:rsidR="00FC46C0">
        <w:t>,</w:t>
      </w:r>
      <w:r>
        <w:rPr>
          <w:rFonts w:eastAsia="SimSun"/>
          <w:lang w:eastAsia="zh-CN"/>
        </w:rPr>
        <w:t xml:space="preserve"> we think </w:t>
      </w:r>
      <w:r w:rsidR="00FC46C0">
        <w:rPr>
          <w:rFonts w:eastAsia="SimSun"/>
          <w:lang w:eastAsia="zh-CN"/>
        </w:rPr>
        <w:t>O</w:t>
      </w:r>
      <w:r>
        <w:rPr>
          <w:rFonts w:eastAsia="SimSun"/>
          <w:lang w:eastAsia="zh-CN"/>
        </w:rPr>
        <w:t xml:space="preserve">ption-1 has </w:t>
      </w:r>
      <w:r w:rsidR="00FC46C0">
        <w:rPr>
          <w:rFonts w:eastAsia="SimSun"/>
          <w:lang w:eastAsia="zh-CN"/>
        </w:rPr>
        <w:t xml:space="preserve">a </w:t>
      </w:r>
      <w:r>
        <w:rPr>
          <w:rFonts w:eastAsia="SimSun"/>
          <w:lang w:eastAsia="zh-CN"/>
        </w:rPr>
        <w:t xml:space="preserve">smaller specification impact since </w:t>
      </w:r>
      <w:r w:rsidR="00FC46C0">
        <w:rPr>
          <w:rFonts w:eastAsia="SimSun"/>
          <w:lang w:eastAsia="zh-CN"/>
        </w:rPr>
        <w:t xml:space="preserve">the </w:t>
      </w:r>
      <w:r>
        <w:rPr>
          <w:rFonts w:eastAsia="SimSun"/>
          <w:lang w:eastAsia="zh-CN"/>
        </w:rPr>
        <w:t xml:space="preserve">legacy UCI </w:t>
      </w:r>
      <w:r w:rsidR="00FC46C0">
        <w:rPr>
          <w:rFonts w:eastAsia="SimSun"/>
          <w:lang w:eastAsia="zh-CN"/>
        </w:rPr>
        <w:t>on</w:t>
      </w:r>
      <w:r>
        <w:rPr>
          <w:rFonts w:eastAsia="SimSun"/>
          <w:lang w:eastAsia="zh-CN"/>
        </w:rPr>
        <w:t xml:space="preserve"> PUSCH can be multiplex</w:t>
      </w:r>
      <w:r w:rsidR="00FC46C0">
        <w:rPr>
          <w:rFonts w:eastAsia="SimSun"/>
          <w:lang w:eastAsia="zh-CN"/>
        </w:rPr>
        <w:t>ed</w:t>
      </w:r>
      <w:r>
        <w:rPr>
          <w:rFonts w:eastAsia="SimSun"/>
          <w:lang w:eastAsia="zh-CN"/>
        </w:rPr>
        <w:t xml:space="preserve"> with UL-SCH.</w:t>
      </w:r>
      <w:r>
        <w:t xml:space="preserve"> </w:t>
      </w:r>
      <w:r w:rsidR="00FC46C0">
        <w:t>Therefore</w:t>
      </w:r>
      <w:r>
        <w:t>, we have the following proposal.</w:t>
      </w:r>
    </w:p>
    <w:p w14:paraId="29B36D13" w14:textId="77777777" w:rsidR="001E7232" w:rsidRPr="00772BD8" w:rsidRDefault="001E7232" w:rsidP="001E7232">
      <w:pPr>
        <w:rPr>
          <w:rFonts w:eastAsia="SimSun"/>
          <w:b/>
          <w:i/>
          <w:lang w:eastAsia="zh-CN"/>
        </w:rPr>
      </w:pPr>
      <w:r w:rsidRPr="00772BD8">
        <w:rPr>
          <w:b/>
          <w:i/>
          <w:lang w:eastAsia="zh-CN"/>
        </w:rPr>
        <w:t>Proposal 1</w:t>
      </w:r>
      <w:r>
        <w:rPr>
          <w:b/>
          <w:i/>
          <w:lang w:eastAsia="zh-CN"/>
        </w:rPr>
        <w:t>7</w:t>
      </w:r>
      <w:r w:rsidRPr="00772BD8">
        <w:rPr>
          <w:b/>
          <w:i/>
          <w:lang w:eastAsia="zh-CN"/>
        </w:rPr>
        <w:t>: For</w:t>
      </w:r>
      <w:r w:rsidRPr="00772BD8">
        <w:rPr>
          <w:b/>
          <w:i/>
        </w:rPr>
        <w:t xml:space="preserve"> </w:t>
      </w:r>
      <w:r w:rsidRPr="00772BD8">
        <w:rPr>
          <w:b/>
          <w:i/>
          <w:lang w:eastAsia="zh-CN"/>
        </w:rPr>
        <w:t>pre-configured Type-1 CG PUSCH carrying the beam report in Mode-B</w:t>
      </w:r>
      <w:r w:rsidRPr="00772BD8">
        <w:rPr>
          <w:rFonts w:eastAsia="SimSun"/>
          <w:b/>
          <w:i/>
          <w:lang w:eastAsia="zh-CN"/>
        </w:rPr>
        <w:t>, support the following option:</w:t>
      </w:r>
    </w:p>
    <w:p w14:paraId="61939332" w14:textId="636C2BD2" w:rsidR="001E7232" w:rsidRPr="0042469E" w:rsidRDefault="001E7232" w:rsidP="001E7232">
      <w:pPr>
        <w:spacing w:beforeLines="50" w:before="156" w:line="276" w:lineRule="auto"/>
        <w:rPr>
          <w:rFonts w:eastAsiaTheme="minorEastAsia"/>
          <w:lang w:eastAsia="zh-CN"/>
        </w:rPr>
      </w:pPr>
      <w:r w:rsidRPr="00772BD8">
        <w:rPr>
          <w:rFonts w:eastAsia="SimSun"/>
          <w:b/>
          <w:i/>
        </w:rPr>
        <w:t>Option-1:</w:t>
      </w:r>
      <w:r w:rsidRPr="0048111C">
        <w:rPr>
          <w:rFonts w:eastAsia="SimSun"/>
          <w:b/>
          <w:i/>
        </w:rPr>
        <w:t xml:space="preserve"> The same Type-1 CG PUSCH can carry UL-SCH and the beam report.</w:t>
      </w:r>
    </w:p>
    <w:p w14:paraId="455D6CEC" w14:textId="6C476335" w:rsidR="008549D1" w:rsidRPr="000643E4" w:rsidRDefault="008549D1" w:rsidP="00D02DA8">
      <w:pPr>
        <w:pStyle w:val="Heading3"/>
        <w:rPr>
          <w:rFonts w:eastAsiaTheme="minorEastAsia"/>
        </w:rPr>
      </w:pPr>
      <w:r w:rsidRPr="000643E4">
        <w:rPr>
          <w:rFonts w:eastAsiaTheme="minorEastAsia"/>
        </w:rPr>
        <w:t>Relationship between the first and second channel</w:t>
      </w:r>
    </w:p>
    <w:tbl>
      <w:tblPr>
        <w:tblStyle w:val="TableGrid"/>
        <w:tblW w:w="0" w:type="auto"/>
        <w:tblLook w:val="04A0" w:firstRow="1" w:lastRow="0" w:firstColumn="1" w:lastColumn="0" w:noHBand="0" w:noVBand="1"/>
      </w:tblPr>
      <w:tblGrid>
        <w:gridCol w:w="9016"/>
      </w:tblGrid>
      <w:tr w:rsidR="008549D1" w14:paraId="25D854F5" w14:textId="77777777" w:rsidTr="008549D1">
        <w:tc>
          <w:tcPr>
            <w:tcW w:w="9016" w:type="dxa"/>
          </w:tcPr>
          <w:p w14:paraId="3C920D8F" w14:textId="77777777" w:rsidR="008549D1" w:rsidRPr="008549D1" w:rsidRDefault="008549D1" w:rsidP="008549D1">
            <w:pPr>
              <w:rPr>
                <w:b/>
                <w:bCs/>
                <w:szCs w:val="18"/>
              </w:rPr>
            </w:pPr>
            <w:r w:rsidRPr="008549D1">
              <w:rPr>
                <w:b/>
                <w:bCs/>
                <w:szCs w:val="18"/>
                <w:highlight w:val="green"/>
              </w:rPr>
              <w:t>Agreement</w:t>
            </w:r>
          </w:p>
          <w:p w14:paraId="4A1F03A3" w14:textId="77777777" w:rsidR="008549D1" w:rsidRPr="008549D1" w:rsidRDefault="008549D1" w:rsidP="008549D1">
            <w:pPr>
              <w:shd w:val="clear" w:color="auto" w:fill="FFFFFF"/>
              <w:rPr>
                <w:color w:val="000000"/>
                <w:szCs w:val="18"/>
              </w:rPr>
            </w:pPr>
            <w:r w:rsidRPr="008549D1">
              <w:rPr>
                <w:color w:val="00000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22DB5224" w14:textId="77777777" w:rsidR="008549D1" w:rsidRPr="008549D1" w:rsidRDefault="008549D1" w:rsidP="008549D1">
            <w:pPr>
              <w:widowControl/>
              <w:numPr>
                <w:ilvl w:val="0"/>
                <w:numId w:val="23"/>
              </w:numPr>
              <w:tabs>
                <w:tab w:val="left" w:pos="720"/>
              </w:tabs>
              <w:autoSpaceDE/>
              <w:autoSpaceDN/>
              <w:adjustRightInd/>
              <w:spacing w:after="0"/>
              <w:rPr>
                <w:szCs w:val="18"/>
              </w:rPr>
            </w:pPr>
            <w:r w:rsidRPr="008549D1">
              <w:rPr>
                <w:szCs w:val="18"/>
              </w:rPr>
              <w:t>Option-1 (one-to-one): Only one first PUCCH resource and only one pre-configured resource for second UL channel can be associated with the CSI report configuration for UE-initiated/event-driven beam reporting.</w:t>
            </w:r>
          </w:p>
          <w:p w14:paraId="52EB0552" w14:textId="77777777" w:rsidR="008549D1" w:rsidRPr="008549D1" w:rsidRDefault="008549D1" w:rsidP="008549D1">
            <w:pPr>
              <w:widowControl/>
              <w:numPr>
                <w:ilvl w:val="1"/>
                <w:numId w:val="23"/>
              </w:numPr>
              <w:autoSpaceDE/>
              <w:autoSpaceDN/>
              <w:adjustRightInd/>
              <w:spacing w:after="0"/>
              <w:rPr>
                <w:szCs w:val="18"/>
              </w:rPr>
            </w:pPr>
            <w:r w:rsidRPr="008549D1">
              <w:rPr>
                <w:szCs w:val="18"/>
              </w:rPr>
              <w:t>Option-1A: Same periodicity between first PUCCH resource and pre-configured resource for second UL channel.</w:t>
            </w:r>
          </w:p>
          <w:p w14:paraId="1D37F741" w14:textId="77777777" w:rsidR="008549D1" w:rsidRPr="008549D1" w:rsidRDefault="008549D1" w:rsidP="008549D1">
            <w:pPr>
              <w:widowControl/>
              <w:numPr>
                <w:ilvl w:val="1"/>
                <w:numId w:val="23"/>
              </w:numPr>
              <w:autoSpaceDE/>
              <w:autoSpaceDN/>
              <w:adjustRightInd/>
              <w:spacing w:after="0"/>
              <w:rPr>
                <w:szCs w:val="18"/>
              </w:rPr>
            </w:pPr>
            <w:r w:rsidRPr="008549D1">
              <w:rPr>
                <w:szCs w:val="18"/>
              </w:rPr>
              <w:t>Option-1B: No restriction in terms of periodicity.</w:t>
            </w:r>
          </w:p>
          <w:p w14:paraId="1389BB04" w14:textId="60A991EB" w:rsidR="008549D1" w:rsidRPr="008549D1" w:rsidRDefault="008549D1" w:rsidP="008549D1">
            <w:pPr>
              <w:widowControl/>
              <w:numPr>
                <w:ilvl w:val="0"/>
                <w:numId w:val="23"/>
              </w:numPr>
              <w:tabs>
                <w:tab w:val="left" w:pos="720"/>
              </w:tabs>
              <w:autoSpaceDE/>
              <w:autoSpaceDN/>
              <w:adjustRightInd/>
              <w:spacing w:after="0"/>
              <w:rPr>
                <w:sz w:val="18"/>
                <w:szCs w:val="18"/>
              </w:rPr>
            </w:pPr>
            <w:r w:rsidRPr="008549D1">
              <w:rPr>
                <w:szCs w:val="18"/>
              </w:rPr>
              <w:t>Option-2 (one-to-M): Only one first PUCCH resource and one or more pre-configured resource(s) for second UL channel can be associated with CSI report configuration for UE-initiated/event-driven beam reporting.</w:t>
            </w:r>
          </w:p>
        </w:tc>
      </w:tr>
    </w:tbl>
    <w:p w14:paraId="3FA11802" w14:textId="77777777" w:rsidR="006227C1" w:rsidRDefault="006227C1" w:rsidP="00AD2ECC">
      <w:pPr>
        <w:rPr>
          <w:lang w:eastAsia="zh-CN"/>
        </w:rPr>
      </w:pPr>
    </w:p>
    <w:p w14:paraId="4405668D" w14:textId="27D6829A" w:rsidR="00AD2ECC" w:rsidRPr="00BB55D8" w:rsidRDefault="00AC34EE" w:rsidP="00D02DA8">
      <w:pPr>
        <w:rPr>
          <w:rFonts w:eastAsiaTheme="minorEastAsia"/>
          <w:lang w:eastAsia="zh-CN"/>
        </w:rPr>
      </w:pPr>
      <w:r>
        <w:rPr>
          <w:lang w:eastAsia="zh-CN"/>
        </w:rPr>
        <w:t>Since both the firs</w:t>
      </w:r>
      <w:r>
        <w:rPr>
          <w:rFonts w:hint="eastAsia"/>
          <w:lang w:eastAsia="zh-CN"/>
        </w:rPr>
        <w:t>t</w:t>
      </w:r>
      <w:r>
        <w:rPr>
          <w:lang w:eastAsia="zh-CN"/>
        </w:rPr>
        <w:t xml:space="preserve"> and the second </w:t>
      </w:r>
      <w:r>
        <w:rPr>
          <w:rFonts w:hint="eastAsia"/>
          <w:lang w:eastAsia="zh-CN"/>
        </w:rPr>
        <w:t>channel</w:t>
      </w:r>
      <w:r>
        <w:rPr>
          <w:lang w:eastAsia="zh-CN"/>
        </w:rPr>
        <w:t xml:space="preserve">s </w:t>
      </w:r>
      <w:r>
        <w:rPr>
          <w:rFonts w:hint="eastAsia"/>
          <w:lang w:eastAsia="zh-CN"/>
        </w:rPr>
        <w:t>o</w:t>
      </w:r>
      <w:r>
        <w:rPr>
          <w:lang w:eastAsia="zh-CN"/>
        </w:rPr>
        <w:t>f M</w:t>
      </w:r>
      <w:r>
        <w:rPr>
          <w:rFonts w:hint="eastAsia"/>
          <w:lang w:eastAsia="zh-CN"/>
        </w:rPr>
        <w:t>ode</w:t>
      </w:r>
      <w:r>
        <w:rPr>
          <w:lang w:eastAsia="zh-CN"/>
        </w:rPr>
        <w:t xml:space="preserve"> B are preconfigured </w:t>
      </w:r>
      <w:r>
        <w:rPr>
          <w:rFonts w:hint="eastAsia"/>
          <w:lang w:eastAsia="zh-CN"/>
        </w:rPr>
        <w:t>b</w:t>
      </w:r>
      <w:r>
        <w:rPr>
          <w:lang w:eastAsia="zh-CN"/>
        </w:rPr>
        <w:t xml:space="preserve">y RRC signaling, </w:t>
      </w:r>
      <w:r w:rsidR="00334E30">
        <w:rPr>
          <w:lang w:eastAsia="zh-CN"/>
        </w:rPr>
        <w:t xml:space="preserve">how to associate them with CSI report configuration </w:t>
      </w:r>
      <w:r>
        <w:rPr>
          <w:lang w:eastAsia="zh-CN"/>
        </w:rPr>
        <w:t xml:space="preserve">should be clarified. </w:t>
      </w:r>
      <w:r>
        <w:rPr>
          <w:rFonts w:eastAsiaTheme="minorEastAsia"/>
          <w:lang w:eastAsia="zh-CN"/>
        </w:rPr>
        <w:t>T</w:t>
      </w:r>
      <w:r w:rsidR="00AD2ECC" w:rsidRPr="00A75B43">
        <w:rPr>
          <w:rFonts w:eastAsiaTheme="minorEastAsia"/>
          <w:lang w:eastAsia="zh-CN"/>
        </w:rPr>
        <w:t xml:space="preserve">o allocate resources efficiently, </w:t>
      </w:r>
      <w:r w:rsidR="00AD2ECC">
        <w:rPr>
          <w:rFonts w:eastAsiaTheme="minorEastAsia"/>
          <w:lang w:eastAsia="zh-CN"/>
        </w:rPr>
        <w:t xml:space="preserve">we </w:t>
      </w:r>
      <w:r>
        <w:rPr>
          <w:rFonts w:eastAsiaTheme="minorEastAsia"/>
          <w:lang w:eastAsia="zh-CN"/>
        </w:rPr>
        <w:t xml:space="preserve">support </w:t>
      </w:r>
      <w:r>
        <w:rPr>
          <w:rFonts w:eastAsiaTheme="minorEastAsia" w:hint="eastAsia"/>
          <w:lang w:eastAsia="zh-CN"/>
        </w:rPr>
        <w:t>one-</w:t>
      </w:r>
      <w:r>
        <w:rPr>
          <w:rFonts w:eastAsiaTheme="minorEastAsia"/>
          <w:lang w:eastAsia="zh-CN"/>
        </w:rPr>
        <w:t xml:space="preserve">to-one </w:t>
      </w:r>
      <w:r>
        <w:rPr>
          <w:rFonts w:eastAsiaTheme="minorEastAsia" w:hint="eastAsia"/>
          <w:lang w:eastAsia="zh-CN"/>
        </w:rPr>
        <w:t>ma</w:t>
      </w:r>
      <w:r>
        <w:rPr>
          <w:rFonts w:eastAsiaTheme="minorEastAsia"/>
          <w:lang w:eastAsia="zh-CN"/>
        </w:rPr>
        <w:t>pping</w:t>
      </w:r>
      <w:r w:rsidR="00FC46C0">
        <w:rPr>
          <w:rFonts w:eastAsiaTheme="minorEastAsia"/>
          <w:lang w:eastAsia="zh-CN"/>
        </w:rPr>
        <w:t xml:space="preserve"> as in Option-1</w:t>
      </w:r>
      <w:r w:rsidR="00952452">
        <w:rPr>
          <w:rFonts w:eastAsiaTheme="minorEastAsia"/>
          <w:lang w:eastAsia="zh-CN"/>
        </w:rPr>
        <w:t xml:space="preserve">. </w:t>
      </w:r>
      <w:r w:rsidR="00FC46C0">
        <w:rPr>
          <w:rFonts w:eastAsiaTheme="minorEastAsia"/>
          <w:lang w:eastAsia="zh-CN"/>
        </w:rPr>
        <w:t xml:space="preserve">The benefit of supporting Option-2 (one-to-M mapping) is questionable. If the intention is to send the report </w:t>
      </w:r>
      <w:r w:rsidR="00334E30">
        <w:rPr>
          <w:rFonts w:eastAsiaTheme="minorEastAsia"/>
          <w:lang w:eastAsia="zh-CN"/>
        </w:rPr>
        <w:t>M time</w:t>
      </w:r>
      <w:r w:rsidR="00334E30">
        <w:rPr>
          <w:rFonts w:eastAsiaTheme="minorEastAsia" w:hint="eastAsia"/>
          <w:lang w:eastAsia="zh-CN"/>
        </w:rPr>
        <w:t>s</w:t>
      </w:r>
      <w:r w:rsidR="00FC46C0">
        <w:rPr>
          <w:rFonts w:eastAsiaTheme="minorEastAsia"/>
          <w:lang w:eastAsia="zh-CN"/>
        </w:rPr>
        <w:t xml:space="preserve"> for </w:t>
      </w:r>
      <w:r w:rsidR="00567B72">
        <w:rPr>
          <w:rFonts w:eastAsiaTheme="minorEastAsia"/>
          <w:lang w:eastAsia="zh-CN"/>
        </w:rPr>
        <w:t xml:space="preserve">the </w:t>
      </w:r>
      <w:r w:rsidR="00FC46C0">
        <w:rPr>
          <w:rFonts w:eastAsiaTheme="minorEastAsia"/>
          <w:lang w:eastAsia="zh-CN"/>
        </w:rPr>
        <w:t xml:space="preserve">reliability improvement, this would </w:t>
      </w:r>
      <w:r w:rsidR="00334E30">
        <w:rPr>
          <w:rFonts w:eastAsiaTheme="minorEastAsia"/>
          <w:lang w:eastAsia="zh-CN"/>
        </w:rPr>
        <w:t xml:space="preserve">cause </w:t>
      </w:r>
      <w:r w:rsidR="00C708F5">
        <w:rPr>
          <w:rFonts w:eastAsiaTheme="minorEastAsia"/>
          <w:lang w:eastAsia="zh-CN"/>
        </w:rPr>
        <w:t xml:space="preserve">an </w:t>
      </w:r>
      <w:r w:rsidR="00334E30">
        <w:rPr>
          <w:rFonts w:eastAsiaTheme="minorEastAsia"/>
          <w:lang w:eastAsia="zh-CN"/>
        </w:rPr>
        <w:t>UL resource</w:t>
      </w:r>
      <w:r w:rsidR="00FC46C0">
        <w:rPr>
          <w:rFonts w:eastAsiaTheme="minorEastAsia"/>
          <w:lang w:eastAsia="zh-CN"/>
        </w:rPr>
        <w:t>s</w:t>
      </w:r>
      <w:r w:rsidR="00334E30">
        <w:rPr>
          <w:rFonts w:eastAsiaTheme="minorEastAsia"/>
          <w:lang w:eastAsia="zh-CN"/>
        </w:rPr>
        <w:t xml:space="preserve"> </w:t>
      </w:r>
      <w:r w:rsidR="00C708F5">
        <w:rPr>
          <w:rFonts w:eastAsiaTheme="minorEastAsia"/>
          <w:lang w:eastAsia="zh-CN"/>
        </w:rPr>
        <w:t xml:space="preserve">waste </w:t>
      </w:r>
      <w:r w:rsidR="00334E30">
        <w:rPr>
          <w:rFonts w:eastAsiaTheme="minorEastAsia"/>
          <w:lang w:eastAsia="zh-CN"/>
        </w:rPr>
        <w:t xml:space="preserve">and </w:t>
      </w:r>
      <w:r w:rsidR="00FC46C0">
        <w:rPr>
          <w:rFonts w:eastAsiaTheme="minorEastAsia"/>
          <w:lang w:eastAsia="zh-CN"/>
        </w:rPr>
        <w:t xml:space="preserve">an increase in the </w:t>
      </w:r>
      <w:r w:rsidR="00334E30" w:rsidRPr="00334E30">
        <w:rPr>
          <w:rFonts w:eastAsiaTheme="minorEastAsia"/>
          <w:lang w:eastAsia="zh-CN"/>
        </w:rPr>
        <w:t>UE power consumption</w:t>
      </w:r>
      <w:r w:rsidR="00952452">
        <w:rPr>
          <w:rFonts w:eastAsiaTheme="minorEastAsia"/>
          <w:lang w:eastAsia="zh-CN"/>
        </w:rPr>
        <w:t xml:space="preserve">. </w:t>
      </w:r>
      <w:r w:rsidR="00FC46C0">
        <w:rPr>
          <w:rFonts w:eastAsiaTheme="minorEastAsia"/>
          <w:lang w:eastAsia="zh-CN"/>
        </w:rPr>
        <w:t xml:space="preserve">If the intention is to have M resource candidates </w:t>
      </w:r>
      <w:r w:rsidR="00567B72">
        <w:rPr>
          <w:rFonts w:eastAsiaTheme="minorEastAsia"/>
          <w:lang w:eastAsia="zh-CN"/>
        </w:rPr>
        <w:t xml:space="preserve">in case some of the resources collide with the semi-static DL symbols </w:t>
      </w:r>
      <w:r w:rsidR="00FC46C0">
        <w:rPr>
          <w:rFonts w:eastAsiaTheme="minorEastAsia"/>
          <w:lang w:eastAsia="zh-CN"/>
        </w:rPr>
        <w:t>and send the report in only one of the</w:t>
      </w:r>
      <w:r w:rsidR="00567B72">
        <w:rPr>
          <w:rFonts w:eastAsiaTheme="minorEastAsia"/>
          <w:lang w:eastAsia="zh-CN"/>
        </w:rPr>
        <w:t>se</w:t>
      </w:r>
      <w:r w:rsidR="00FC46C0">
        <w:rPr>
          <w:rFonts w:eastAsiaTheme="minorEastAsia"/>
          <w:lang w:eastAsia="zh-CN"/>
        </w:rPr>
        <w:t xml:space="preserve"> M resources</w:t>
      </w:r>
      <w:r w:rsidR="00567B72">
        <w:rPr>
          <w:rFonts w:eastAsiaTheme="minorEastAsia"/>
          <w:lang w:eastAsia="zh-CN"/>
        </w:rPr>
        <w:t xml:space="preserve">, it is not clear whether/how the other unused resources can be used for other purposes. </w:t>
      </w:r>
      <w:r w:rsidR="00193902">
        <w:rPr>
          <w:rFonts w:eastAsiaTheme="minorEastAsia"/>
          <w:lang w:eastAsia="zh-CN"/>
        </w:rPr>
        <w:t xml:space="preserve">Moreover, gNB may have to try to blindly detect the report in all allocated M resources. </w:t>
      </w:r>
      <w:r w:rsidR="00952452">
        <w:rPr>
          <w:rFonts w:eastAsiaTheme="minorEastAsia"/>
          <w:lang w:eastAsia="zh-CN"/>
        </w:rPr>
        <w:t xml:space="preserve">Furthermore, we </w:t>
      </w:r>
      <w:r w:rsidR="00AD2ECC">
        <w:rPr>
          <w:rFonts w:eastAsiaTheme="minorEastAsia"/>
          <w:lang w:eastAsia="zh-CN"/>
        </w:rPr>
        <w:t xml:space="preserve">think </w:t>
      </w:r>
      <w:r w:rsidR="00AD2ECC" w:rsidRPr="00A75B43">
        <w:rPr>
          <w:rFonts w:eastAsiaTheme="minorEastAsia"/>
          <w:lang w:eastAsia="zh-CN"/>
        </w:rPr>
        <w:t xml:space="preserve">the first and second channels </w:t>
      </w:r>
      <w:r w:rsidR="00952452">
        <w:rPr>
          <w:rFonts w:eastAsiaTheme="minorEastAsia"/>
          <w:lang w:eastAsia="zh-CN"/>
        </w:rPr>
        <w:t xml:space="preserve">should be configured </w:t>
      </w:r>
      <w:r w:rsidR="00AD2ECC" w:rsidRPr="00A75B43">
        <w:rPr>
          <w:rFonts w:eastAsiaTheme="minorEastAsia"/>
          <w:lang w:eastAsia="zh-CN"/>
        </w:rPr>
        <w:t>with the same periodicity</w:t>
      </w:r>
      <w:r w:rsidR="00334E30">
        <w:rPr>
          <w:rFonts w:eastAsiaTheme="minorEastAsia"/>
          <w:lang w:eastAsia="zh-CN"/>
        </w:rPr>
        <w:t xml:space="preserve"> </w:t>
      </w:r>
      <w:r w:rsidR="00334E30">
        <w:rPr>
          <w:rFonts w:eastAsiaTheme="minorEastAsia" w:hint="eastAsia"/>
          <w:lang w:eastAsia="zh-CN"/>
        </w:rPr>
        <w:t>fo</w:t>
      </w:r>
      <w:r w:rsidR="00334E30">
        <w:rPr>
          <w:rFonts w:eastAsiaTheme="minorEastAsia"/>
          <w:lang w:eastAsia="zh-CN"/>
        </w:rPr>
        <w:t>r simplicity</w:t>
      </w:r>
      <w:r w:rsidR="00AD2ECC" w:rsidRPr="00A75B43">
        <w:rPr>
          <w:rFonts w:eastAsiaTheme="minorEastAsia"/>
          <w:lang w:eastAsia="zh-CN"/>
        </w:rPr>
        <w:t>.</w:t>
      </w:r>
      <w:r w:rsidR="00334E30" w:rsidDel="00334E30">
        <w:rPr>
          <w:rFonts w:eastAsiaTheme="minorEastAsia"/>
          <w:lang w:eastAsia="zh-CN"/>
        </w:rPr>
        <w:t xml:space="preserve"> </w:t>
      </w:r>
    </w:p>
    <w:p w14:paraId="6E4F8036" w14:textId="7767F8D9" w:rsidR="00DE3DC1" w:rsidRPr="00DE3DC1" w:rsidRDefault="00AD2ECC" w:rsidP="00DE3DC1">
      <w:pPr>
        <w:spacing w:after="0"/>
        <w:rPr>
          <w:b/>
          <w:i/>
          <w:lang w:eastAsia="zh-CN"/>
        </w:rPr>
      </w:pPr>
      <w:r w:rsidRPr="002B4D3F">
        <w:rPr>
          <w:b/>
          <w:i/>
          <w:lang w:eastAsia="zh-CN"/>
        </w:rPr>
        <w:t xml:space="preserve">Proposal </w:t>
      </w:r>
      <w:r w:rsidR="005C63FE">
        <w:rPr>
          <w:b/>
          <w:i/>
          <w:lang w:eastAsia="zh-CN"/>
        </w:rPr>
        <w:t>18</w:t>
      </w:r>
      <w:r>
        <w:rPr>
          <w:b/>
          <w:i/>
          <w:lang w:eastAsia="zh-CN"/>
        </w:rPr>
        <w:t xml:space="preserve">: </w:t>
      </w:r>
      <w:r w:rsidRPr="00122EE2">
        <w:rPr>
          <w:b/>
          <w:i/>
          <w:lang w:eastAsia="zh-CN"/>
        </w:rPr>
        <w:t xml:space="preserve">For </w:t>
      </w:r>
      <w:r w:rsidR="00DE3DC1" w:rsidRPr="00DE3DC1">
        <w:rPr>
          <w:b/>
          <w:i/>
          <w:lang w:eastAsia="zh-CN"/>
        </w:rPr>
        <w:t>resource mapping/configuration between first and second channel in Mode-B</w:t>
      </w:r>
      <w:r w:rsidRPr="00122EE2">
        <w:rPr>
          <w:b/>
          <w:i/>
          <w:lang w:eastAsia="zh-CN"/>
        </w:rPr>
        <w:t xml:space="preserve">, </w:t>
      </w:r>
      <w:r w:rsidR="00DE3DC1">
        <w:rPr>
          <w:b/>
          <w:i/>
          <w:lang w:eastAsia="zh-CN"/>
        </w:rPr>
        <w:t xml:space="preserve">we </w:t>
      </w:r>
      <w:r w:rsidR="00567B72">
        <w:rPr>
          <w:b/>
          <w:i/>
          <w:lang w:eastAsia="zh-CN"/>
        </w:rPr>
        <w:t>support one-to-one mapping and the same periodicity for the two channels (Option-1A in RAN1 118 agreement)</w:t>
      </w:r>
    </w:p>
    <w:p w14:paraId="290798FD" w14:textId="77777777" w:rsidR="00AD2ECC" w:rsidRDefault="00AD2ECC" w:rsidP="00AD2ECC">
      <w:pPr>
        <w:rPr>
          <w:rFonts w:eastAsiaTheme="minorEastAsia"/>
        </w:rPr>
      </w:pPr>
    </w:p>
    <w:p w14:paraId="09B5C8FD" w14:textId="057F6F2E" w:rsidR="008549D1" w:rsidRDefault="000643E4" w:rsidP="000643E4">
      <w:pPr>
        <w:pStyle w:val="Heading2"/>
        <w:rPr>
          <w:rFonts w:eastAsiaTheme="minorEastAsia"/>
          <w:lang w:eastAsia="zh-CN"/>
        </w:rPr>
      </w:pPr>
      <w:r>
        <w:rPr>
          <w:rFonts w:eastAsiaTheme="minorEastAsia" w:hint="eastAsia"/>
          <w:lang w:eastAsia="zh-CN"/>
        </w:rPr>
        <w:lastRenderedPageBreak/>
        <w:t>Others</w:t>
      </w:r>
    </w:p>
    <w:tbl>
      <w:tblPr>
        <w:tblStyle w:val="TableGrid"/>
        <w:tblW w:w="0" w:type="auto"/>
        <w:tblLook w:val="04A0" w:firstRow="1" w:lastRow="0" w:firstColumn="1" w:lastColumn="0" w:noHBand="0" w:noVBand="1"/>
      </w:tblPr>
      <w:tblGrid>
        <w:gridCol w:w="9016"/>
      </w:tblGrid>
      <w:tr w:rsidR="00EF6E35" w14:paraId="6F891680" w14:textId="77777777" w:rsidTr="00EF6E35">
        <w:tc>
          <w:tcPr>
            <w:tcW w:w="9016" w:type="dxa"/>
          </w:tcPr>
          <w:p w14:paraId="7D47F935" w14:textId="77777777" w:rsidR="00EF6E35" w:rsidRPr="00202270" w:rsidRDefault="00EF6E35" w:rsidP="00EF6E35">
            <w:pPr>
              <w:rPr>
                <w:b/>
                <w:bCs/>
              </w:rPr>
            </w:pPr>
            <w:r w:rsidRPr="00202270">
              <w:rPr>
                <w:b/>
                <w:bCs/>
                <w:highlight w:val="green"/>
              </w:rPr>
              <w:t>Agreement</w:t>
            </w:r>
          </w:p>
          <w:p w14:paraId="4D3063DA" w14:textId="77777777" w:rsidR="00EF6E35" w:rsidRPr="007366D0" w:rsidRDefault="00EF6E35" w:rsidP="00EF6E35">
            <w:pPr>
              <w:rPr>
                <w:rFonts w:eastAsia="PMingLiU"/>
                <w:color w:val="000000"/>
                <w:szCs w:val="18"/>
                <w:lang w:eastAsia="zh-TW"/>
              </w:rPr>
            </w:pPr>
            <w:r w:rsidRPr="007366D0">
              <w:rPr>
                <w:rFonts w:eastAsia="PMingLiU"/>
                <w:color w:val="000000"/>
                <w:szCs w:val="18"/>
                <w:shd w:val="clear" w:color="auto" w:fill="FFFFFF"/>
                <w:lang w:eastAsia="zh-TW"/>
              </w:rPr>
              <w:t xml:space="preserve">On beam report transmission procedure for UE-initiated/event-driven beam reporting, regarding </w:t>
            </w:r>
            <w:r w:rsidRPr="007366D0">
              <w:rPr>
                <w:rFonts w:eastAsia="PMingLiU"/>
                <w:b/>
                <w:bCs/>
                <w:color w:val="000000"/>
                <w:szCs w:val="18"/>
                <w:shd w:val="clear" w:color="auto" w:fill="FFFFFF"/>
                <w:lang w:eastAsia="zh-TW"/>
              </w:rPr>
              <w:t>Mode-A and/or Mode-B</w:t>
            </w:r>
            <w:r w:rsidRPr="007366D0">
              <w:rPr>
                <w:rFonts w:eastAsia="PMingLiU"/>
                <w:color w:val="000000"/>
                <w:szCs w:val="18"/>
                <w:shd w:val="clear" w:color="auto" w:fill="FFFFFF"/>
                <w:lang w:eastAsia="zh-TW"/>
              </w:rPr>
              <w:t>, further study the following for first PUCCH transmission</w:t>
            </w:r>
          </w:p>
          <w:p w14:paraId="547384BA" w14:textId="77777777" w:rsidR="00EF6E35" w:rsidRPr="00813466" w:rsidRDefault="00EF6E35" w:rsidP="00EF6E35">
            <w:pPr>
              <w:numPr>
                <w:ilvl w:val="0"/>
                <w:numId w:val="31"/>
              </w:numPr>
              <w:autoSpaceDE/>
              <w:autoSpaceDN/>
              <w:spacing w:after="0"/>
              <w:jc w:val="left"/>
              <w:textAlignment w:val="center"/>
              <w:rPr>
                <w:rFonts w:ascii="Calibri" w:eastAsia="PMingLiU" w:hAnsi="Calibri" w:cs="Calibri"/>
                <w:szCs w:val="18"/>
                <w:lang w:eastAsia="zh-TW"/>
              </w:rPr>
            </w:pPr>
            <w:r w:rsidRPr="007366D0">
              <w:rPr>
                <w:rFonts w:eastAsia="PMingLiU"/>
                <w:color w:val="000000"/>
                <w:szCs w:val="18"/>
                <w:shd w:val="clear" w:color="auto" w:fill="FFFFFF"/>
                <w:lang w:eastAsia="zh-TW"/>
              </w:rPr>
              <w:t>UCI multiplexing/dropping/prioritization rule</w:t>
            </w:r>
          </w:p>
          <w:p w14:paraId="6EB7A7F0" w14:textId="77777777" w:rsidR="00EF6E35" w:rsidRPr="00EF6E35" w:rsidRDefault="00EF6E35" w:rsidP="00EF6E35">
            <w:pPr>
              <w:pStyle w:val="ListParagraph"/>
              <w:numPr>
                <w:ilvl w:val="0"/>
                <w:numId w:val="31"/>
              </w:numPr>
              <w:shd w:val="clear" w:color="auto" w:fill="FFFFFF"/>
              <w:adjustRightInd w:val="0"/>
              <w:snapToGrid w:val="0"/>
              <w:rPr>
                <w:rFonts w:ascii="Times New Roman" w:hAnsi="Times New Roman"/>
                <w:szCs w:val="20"/>
              </w:rPr>
            </w:pPr>
            <w:r w:rsidRPr="00EF6E35">
              <w:rPr>
                <w:rFonts w:ascii="Times New Roman" w:hAnsi="Times New Roman"/>
                <w:szCs w:val="20"/>
              </w:rPr>
              <w:t>Conditions for the transmission of the first PUCCH.</w:t>
            </w:r>
          </w:p>
          <w:p w14:paraId="16B29043" w14:textId="77777777" w:rsidR="00EF6E35" w:rsidRPr="00EF6E35" w:rsidRDefault="00EF6E35" w:rsidP="00EF6E35">
            <w:pPr>
              <w:numPr>
                <w:ilvl w:val="0"/>
                <w:numId w:val="32"/>
              </w:numPr>
              <w:autoSpaceDE/>
              <w:autoSpaceDN/>
              <w:spacing w:after="0"/>
              <w:jc w:val="left"/>
              <w:textAlignment w:val="center"/>
              <w:rPr>
                <w:rFonts w:ascii="Calibri" w:eastAsia="PMingLiU" w:hAnsi="Calibri" w:cs="Calibri"/>
                <w:szCs w:val="18"/>
                <w:lang w:eastAsia="zh-TW"/>
              </w:rPr>
            </w:pPr>
            <w:r w:rsidRPr="00EF6E35">
              <w:rPr>
                <w:rFonts w:eastAsia="PMingLiU"/>
                <w:szCs w:val="18"/>
                <w:shd w:val="clear" w:color="auto" w:fill="FFFFFF"/>
                <w:lang w:eastAsia="zh-TW"/>
              </w:rPr>
              <w:t>Whether the PUCCH resource in the first PUCCH channel can be associated with multiple CSI report configurations for UE-initiated/event-driven beam reporting from one or multiple CC(s).</w:t>
            </w:r>
          </w:p>
          <w:p w14:paraId="5B55075F" w14:textId="77777777" w:rsidR="00EF6E35" w:rsidRPr="007366D0" w:rsidRDefault="00EF6E35" w:rsidP="00EF6E35">
            <w:pPr>
              <w:numPr>
                <w:ilvl w:val="0"/>
                <w:numId w:val="33"/>
              </w:numPr>
              <w:autoSpaceDE/>
              <w:autoSpaceDN/>
              <w:spacing w:after="0"/>
              <w:jc w:val="left"/>
              <w:textAlignment w:val="center"/>
              <w:rPr>
                <w:rFonts w:ascii="Calibri" w:eastAsia="PMingLiU" w:hAnsi="Calibri" w:cs="Calibri"/>
                <w:szCs w:val="18"/>
                <w:lang w:eastAsia="zh-TW"/>
              </w:rPr>
            </w:pPr>
            <w:r w:rsidRPr="00EF6E35">
              <w:rPr>
                <w:rFonts w:eastAsia="PMingLiU"/>
                <w:szCs w:val="18"/>
                <w:shd w:val="clear" w:color="auto" w:fill="FFFFFF"/>
                <w:lang w:eastAsia="zh-TW"/>
              </w:rPr>
              <w:t>Whether/how to re-tra</w:t>
            </w:r>
            <w:r w:rsidRPr="007366D0">
              <w:rPr>
                <w:rFonts w:eastAsia="PMingLiU"/>
                <w:color w:val="000000"/>
                <w:szCs w:val="18"/>
                <w:shd w:val="clear" w:color="auto" w:fill="FFFFFF"/>
                <w:lang w:eastAsia="zh-TW"/>
              </w:rPr>
              <w:t>nsmit the first PUCCH channel.</w:t>
            </w:r>
          </w:p>
          <w:p w14:paraId="1E9259BB" w14:textId="12F7A460" w:rsidR="00EF6E35" w:rsidRPr="00EF6E35" w:rsidRDefault="00EF6E35" w:rsidP="00EF6E35">
            <w:pPr>
              <w:pStyle w:val="ListParagraph"/>
              <w:numPr>
                <w:ilvl w:val="0"/>
                <w:numId w:val="33"/>
              </w:numPr>
              <w:rPr>
                <w:rFonts w:ascii="Times New Roman" w:eastAsiaTheme="minorEastAsia" w:hAnsi="Times New Roman" w:cs="Times New Roman"/>
                <w:sz w:val="22"/>
                <w:szCs w:val="22"/>
              </w:rPr>
            </w:pPr>
            <w:r w:rsidRPr="00EF6E35">
              <w:rPr>
                <w:rFonts w:ascii="Times New Roman" w:eastAsia="PMingLiU" w:hAnsi="Times New Roman" w:cs="Times New Roman"/>
                <w:color w:val="000000"/>
                <w:sz w:val="22"/>
                <w:szCs w:val="22"/>
                <w:shd w:val="clear" w:color="auto" w:fill="FFFFFF"/>
                <w:lang w:eastAsia="zh-TW"/>
              </w:rPr>
              <w:t>Whether/how to apply prohibit-timer or maximum number of (re)transmission(s) for first PUCCH channel.</w:t>
            </w:r>
          </w:p>
        </w:tc>
      </w:tr>
    </w:tbl>
    <w:p w14:paraId="486AE542" w14:textId="3C01C311" w:rsidR="00796D18" w:rsidRPr="00D02DA8" w:rsidRDefault="00796D18" w:rsidP="00D02DA8">
      <w:pPr>
        <w:pStyle w:val="Heading3"/>
        <w:rPr>
          <w:rFonts w:eastAsiaTheme="minorEastAsia"/>
        </w:rPr>
      </w:pPr>
      <w:r w:rsidRPr="00D02DA8">
        <w:rPr>
          <w:rFonts w:eastAsiaTheme="minorEastAsia"/>
        </w:rPr>
        <w:t xml:space="preserve">Encoding mechanism and multiplexing rules </w:t>
      </w:r>
    </w:p>
    <w:p w14:paraId="39659538" w14:textId="50DFA606" w:rsidR="00EA1493" w:rsidRDefault="00A803CF" w:rsidP="00FF63C6">
      <w:pPr>
        <w:rPr>
          <w:rFonts w:eastAsiaTheme="minorEastAsia"/>
          <w:lang w:eastAsia="zh-CN"/>
        </w:rPr>
      </w:pPr>
      <w:r>
        <w:rPr>
          <w:rFonts w:eastAsiaTheme="minorEastAsia"/>
          <w:lang w:eastAsia="zh-CN"/>
        </w:rPr>
        <w:t xml:space="preserve">For </w:t>
      </w:r>
      <w:bookmarkStart w:id="4" w:name="_Hlk176873908"/>
      <w:r>
        <w:rPr>
          <w:rFonts w:eastAsiaTheme="minorEastAsia"/>
          <w:lang w:eastAsia="zh-CN"/>
        </w:rPr>
        <w:t xml:space="preserve">the </w:t>
      </w:r>
      <w:r w:rsidR="00955820">
        <w:rPr>
          <w:rFonts w:eastAsiaTheme="minorEastAsia"/>
          <w:lang w:eastAsia="zh-CN"/>
        </w:rPr>
        <w:t>1</w:t>
      </w:r>
      <w:r>
        <w:rPr>
          <w:rFonts w:eastAsiaTheme="minorEastAsia"/>
          <w:lang w:eastAsia="zh-CN"/>
        </w:rPr>
        <w:t>-bi</w:t>
      </w:r>
      <w:r>
        <w:rPr>
          <w:rFonts w:eastAsiaTheme="minorEastAsia" w:hint="eastAsia"/>
          <w:lang w:eastAsia="zh-CN"/>
        </w:rPr>
        <w:t>t</w:t>
      </w:r>
      <w:r>
        <w:rPr>
          <w:rFonts w:eastAsiaTheme="minorEastAsia"/>
          <w:lang w:eastAsia="zh-CN"/>
        </w:rPr>
        <w:t xml:space="preserve"> first PUCCH </w:t>
      </w:r>
      <w:r w:rsidR="007B12A1">
        <w:rPr>
          <w:rFonts w:eastAsiaTheme="minorEastAsia"/>
          <w:lang w:eastAsia="zh-CN"/>
        </w:rPr>
        <w:t xml:space="preserve">of </w:t>
      </w:r>
      <w:r>
        <w:rPr>
          <w:rFonts w:eastAsiaTheme="minorEastAsia"/>
          <w:lang w:eastAsia="zh-CN"/>
        </w:rPr>
        <w:t>both Mode A and Mode B</w:t>
      </w:r>
      <w:bookmarkEnd w:id="4"/>
      <w:r>
        <w:rPr>
          <w:rFonts w:eastAsiaTheme="minorEastAsia"/>
          <w:lang w:eastAsia="zh-CN"/>
        </w:rPr>
        <w:t xml:space="preserve">, we think </w:t>
      </w:r>
      <w:r w:rsidR="007B12A1">
        <w:rPr>
          <w:rFonts w:eastAsiaTheme="minorEastAsia"/>
          <w:lang w:eastAsia="zh-CN"/>
        </w:rPr>
        <w:t xml:space="preserve">the </w:t>
      </w:r>
      <w:r>
        <w:rPr>
          <w:rFonts w:eastAsiaTheme="minorEastAsia"/>
          <w:lang w:eastAsia="zh-CN"/>
        </w:rPr>
        <w:t xml:space="preserve">legacy </w:t>
      </w:r>
      <w:r w:rsidRPr="00683451">
        <w:rPr>
          <w:rFonts w:eastAsiaTheme="minorEastAsia"/>
          <w:lang w:eastAsia="zh-CN"/>
        </w:rPr>
        <w:t xml:space="preserve">encoding mechanism </w:t>
      </w:r>
      <w:r w:rsidR="00FF63C6">
        <w:rPr>
          <w:rFonts w:eastAsiaTheme="minorEastAsia"/>
          <w:lang w:eastAsia="zh-CN"/>
        </w:rPr>
        <w:t xml:space="preserve">and </w:t>
      </w:r>
      <w:r w:rsidR="00567B72">
        <w:rPr>
          <w:rFonts w:eastAsiaTheme="minorEastAsia"/>
          <w:lang w:eastAsia="zh-CN"/>
        </w:rPr>
        <w:t xml:space="preserve">SR </w:t>
      </w:r>
      <w:r w:rsidR="00FF63C6">
        <w:rPr>
          <w:rFonts w:eastAsiaTheme="minorEastAsia"/>
          <w:lang w:eastAsia="zh-CN"/>
        </w:rPr>
        <w:t xml:space="preserve">multiplexing rules </w:t>
      </w:r>
      <w:r>
        <w:rPr>
          <w:rFonts w:eastAsiaTheme="minorEastAsia"/>
          <w:lang w:eastAsia="zh-CN"/>
        </w:rPr>
        <w:t xml:space="preserve">can be reused to avoid </w:t>
      </w:r>
      <w:r w:rsidRPr="00683451">
        <w:rPr>
          <w:rFonts w:eastAsiaTheme="minorEastAsia"/>
          <w:lang w:eastAsia="zh-CN"/>
        </w:rPr>
        <w:t>excessive spec efforts</w:t>
      </w:r>
      <w:r>
        <w:rPr>
          <w:rFonts w:eastAsiaTheme="minorEastAsia"/>
          <w:lang w:eastAsia="zh-CN"/>
        </w:rPr>
        <w:t xml:space="preserve">. </w:t>
      </w:r>
      <w:r w:rsidR="007B12A1">
        <w:rPr>
          <w:rFonts w:eastAsiaTheme="minorEastAsia"/>
          <w:lang w:eastAsia="zh-CN"/>
        </w:rPr>
        <w:t>Note that, i</w:t>
      </w:r>
      <w:r w:rsidR="004811F2">
        <w:rPr>
          <w:rFonts w:eastAsiaTheme="minorEastAsia"/>
          <w:lang w:eastAsia="zh-CN"/>
        </w:rPr>
        <w:t xml:space="preserve">n current spec, </w:t>
      </w:r>
      <w:r w:rsidR="00625610">
        <w:rPr>
          <w:rFonts w:eastAsiaTheme="minorEastAsia"/>
          <w:lang w:eastAsia="zh-CN"/>
        </w:rPr>
        <w:t>when the SR is overlapping with UL-SCH</w:t>
      </w:r>
      <w:r w:rsidR="00625610">
        <w:rPr>
          <w:rFonts w:eastAsiaTheme="minorEastAsia" w:hint="eastAsia"/>
          <w:lang w:eastAsia="zh-CN"/>
        </w:rPr>
        <w:t>,</w:t>
      </w:r>
      <w:r w:rsidR="00625610">
        <w:rPr>
          <w:rFonts w:eastAsiaTheme="minorEastAsia"/>
          <w:lang w:eastAsia="zh-CN"/>
        </w:rPr>
        <w:t xml:space="preserve"> </w:t>
      </w:r>
      <w:r w:rsidR="00360678">
        <w:rPr>
          <w:rFonts w:eastAsiaTheme="minorEastAsia"/>
          <w:lang w:eastAsia="zh-CN"/>
        </w:rPr>
        <w:t xml:space="preserve">the </w:t>
      </w:r>
      <w:r w:rsidR="00625610">
        <w:rPr>
          <w:rFonts w:eastAsiaTheme="minorEastAsia"/>
          <w:lang w:eastAsia="zh-CN"/>
        </w:rPr>
        <w:t xml:space="preserve">SR except </w:t>
      </w:r>
      <w:r w:rsidR="004811F2">
        <w:rPr>
          <w:rFonts w:eastAsiaTheme="minorEastAsia"/>
          <w:lang w:eastAsia="zh-CN"/>
        </w:rPr>
        <w:t>BFR</w:t>
      </w:r>
      <w:r w:rsidR="00360678">
        <w:rPr>
          <w:rFonts w:eastAsiaTheme="minorEastAsia"/>
          <w:lang w:eastAsia="zh-CN"/>
        </w:rPr>
        <w:t xml:space="preserve">-based </w:t>
      </w:r>
      <w:r w:rsidR="004811F2">
        <w:rPr>
          <w:rFonts w:eastAsiaTheme="minorEastAsia"/>
          <w:lang w:eastAsia="zh-CN"/>
        </w:rPr>
        <w:t>SR</w:t>
      </w:r>
      <w:r w:rsidR="00360678">
        <w:rPr>
          <w:rFonts w:eastAsiaTheme="minorEastAsia"/>
          <w:lang w:eastAsia="zh-CN"/>
        </w:rPr>
        <w:t xml:space="preserve"> (</w:t>
      </w:r>
      <w:r w:rsidR="00360678" w:rsidRPr="00360678">
        <w:rPr>
          <w:rFonts w:eastAsiaTheme="minorEastAsia"/>
          <w:lang w:eastAsia="zh-CN"/>
        </w:rPr>
        <w:t>SR</w:t>
      </w:r>
      <w:r w:rsidR="00360678" w:rsidRPr="00360678">
        <w:t xml:space="preserve"> </w:t>
      </w:r>
      <w:r w:rsidR="00360678" w:rsidRPr="00360678">
        <w:rPr>
          <w:rFonts w:eastAsiaTheme="minorEastAsia"/>
          <w:lang w:eastAsia="zh-CN"/>
        </w:rPr>
        <w:t xml:space="preserve">associated with </w:t>
      </w:r>
      <w:r w:rsidR="00360678" w:rsidRPr="00360678">
        <w:rPr>
          <w:rFonts w:eastAsiaTheme="minorEastAsia"/>
          <w:i/>
          <w:lang w:eastAsia="zh-CN"/>
        </w:rPr>
        <w:t>schedulingRequestID-BFR</w:t>
      </w:r>
      <w:r w:rsidR="00360678">
        <w:rPr>
          <w:rFonts w:eastAsiaTheme="minorEastAsia"/>
          <w:lang w:eastAsia="zh-CN"/>
        </w:rPr>
        <w:t>)</w:t>
      </w:r>
      <w:r w:rsidR="004811F2">
        <w:rPr>
          <w:rFonts w:eastAsiaTheme="minorEastAsia"/>
          <w:lang w:eastAsia="zh-CN"/>
        </w:rPr>
        <w:t xml:space="preserve"> </w:t>
      </w:r>
      <w:r w:rsidR="007B12A1">
        <w:rPr>
          <w:rFonts w:eastAsiaTheme="minorEastAsia"/>
          <w:lang w:eastAsia="zh-CN"/>
        </w:rPr>
        <w:t>is</w:t>
      </w:r>
      <w:r w:rsidR="00625610">
        <w:rPr>
          <w:rFonts w:eastAsiaTheme="minorEastAsia"/>
          <w:lang w:eastAsia="zh-CN"/>
        </w:rPr>
        <w:t xml:space="preserve"> dr</w:t>
      </w:r>
      <w:r w:rsidR="00625610">
        <w:rPr>
          <w:rFonts w:eastAsiaTheme="minorEastAsia" w:hint="eastAsia"/>
          <w:lang w:eastAsia="zh-CN"/>
        </w:rPr>
        <w:t>op</w:t>
      </w:r>
      <w:r w:rsidR="00625610">
        <w:rPr>
          <w:rFonts w:eastAsiaTheme="minorEastAsia"/>
          <w:lang w:eastAsia="zh-CN"/>
        </w:rPr>
        <w:t>p</w:t>
      </w:r>
      <w:r w:rsidR="00625610">
        <w:rPr>
          <w:rFonts w:eastAsiaTheme="minorEastAsia" w:hint="eastAsia"/>
          <w:lang w:eastAsia="zh-CN"/>
        </w:rPr>
        <w:t>ed</w:t>
      </w:r>
      <w:r w:rsidR="00625610">
        <w:rPr>
          <w:rFonts w:eastAsiaTheme="minorEastAsia"/>
          <w:lang w:eastAsia="zh-CN"/>
        </w:rPr>
        <w:t>. W</w:t>
      </w:r>
      <w:r w:rsidR="00625610">
        <w:rPr>
          <w:rFonts w:eastAsiaTheme="minorEastAsia" w:hint="eastAsia"/>
          <w:lang w:eastAsia="zh-CN"/>
        </w:rPr>
        <w:t>e</w:t>
      </w:r>
      <w:r w:rsidR="00625610">
        <w:rPr>
          <w:rFonts w:eastAsiaTheme="minorEastAsia"/>
          <w:lang w:eastAsia="zh-CN"/>
        </w:rPr>
        <w:t xml:space="preserve"> think</w:t>
      </w:r>
      <w:r w:rsidR="00625610" w:rsidRPr="00625610">
        <w:rPr>
          <w:rFonts w:eastAsiaTheme="minorEastAsia"/>
          <w:lang w:eastAsia="zh-CN"/>
        </w:rPr>
        <w:t xml:space="preserve"> </w:t>
      </w:r>
      <w:r w:rsidR="00625610">
        <w:rPr>
          <w:rFonts w:eastAsiaTheme="minorEastAsia"/>
          <w:lang w:eastAsia="zh-CN"/>
        </w:rPr>
        <w:t>BFR-</w:t>
      </w:r>
      <w:r w:rsidR="00625610">
        <w:rPr>
          <w:rFonts w:eastAsiaTheme="minorEastAsia" w:hint="eastAsia"/>
          <w:lang w:eastAsia="zh-CN"/>
        </w:rPr>
        <w:t>based</w:t>
      </w:r>
      <w:r w:rsidR="00625610">
        <w:rPr>
          <w:rFonts w:eastAsiaTheme="minorEastAsia"/>
          <w:lang w:eastAsia="zh-CN"/>
        </w:rPr>
        <w:t xml:space="preserve"> SR </w:t>
      </w:r>
      <w:r w:rsidR="004811F2">
        <w:rPr>
          <w:rFonts w:eastAsiaTheme="minorEastAsia" w:hint="eastAsia"/>
          <w:lang w:eastAsia="zh-CN"/>
        </w:rPr>
        <w:t>can</w:t>
      </w:r>
      <w:r w:rsidR="004811F2">
        <w:rPr>
          <w:rFonts w:eastAsiaTheme="minorEastAsia"/>
          <w:lang w:eastAsia="zh-CN"/>
        </w:rPr>
        <w:t xml:space="preserve"> be multiplexed with UL</w:t>
      </w:r>
      <w:r w:rsidR="00360678">
        <w:rPr>
          <w:rFonts w:eastAsiaTheme="minorEastAsia"/>
          <w:lang w:eastAsia="zh-CN"/>
        </w:rPr>
        <w:t>-SCH</w:t>
      </w:r>
      <w:r w:rsidR="004811F2">
        <w:rPr>
          <w:rFonts w:eastAsiaTheme="minorEastAsia"/>
          <w:lang w:eastAsia="zh-CN"/>
        </w:rPr>
        <w:t xml:space="preserve"> </w:t>
      </w:r>
      <w:r w:rsidR="007B12A1">
        <w:rPr>
          <w:rFonts w:eastAsiaTheme="minorEastAsia"/>
          <w:lang w:eastAsia="zh-CN"/>
        </w:rPr>
        <w:t>to facilitate a</w:t>
      </w:r>
      <w:r w:rsidR="004811F2">
        <w:rPr>
          <w:rFonts w:eastAsiaTheme="minorEastAsia"/>
          <w:lang w:eastAsia="zh-CN"/>
        </w:rPr>
        <w:t xml:space="preserve"> quick </w:t>
      </w:r>
      <w:r w:rsidR="004811F2">
        <w:rPr>
          <w:rFonts w:eastAsiaTheme="minorEastAsia" w:hint="eastAsia"/>
          <w:lang w:eastAsia="zh-CN"/>
        </w:rPr>
        <w:t>beam</w:t>
      </w:r>
      <w:r w:rsidR="004811F2">
        <w:rPr>
          <w:rFonts w:eastAsiaTheme="minorEastAsia"/>
          <w:lang w:eastAsia="zh-CN"/>
        </w:rPr>
        <w:t xml:space="preserve"> </w:t>
      </w:r>
      <w:r w:rsidR="004811F2">
        <w:rPr>
          <w:rFonts w:eastAsiaTheme="minorEastAsia" w:hint="eastAsia"/>
          <w:lang w:eastAsia="zh-CN"/>
        </w:rPr>
        <w:t>reco</w:t>
      </w:r>
      <w:r w:rsidR="004811F2">
        <w:rPr>
          <w:rFonts w:eastAsiaTheme="minorEastAsia"/>
          <w:lang w:eastAsia="zh-CN"/>
        </w:rPr>
        <w:t>very</w:t>
      </w:r>
      <w:r w:rsidR="007B12A1">
        <w:rPr>
          <w:rFonts w:eastAsiaTheme="minorEastAsia"/>
          <w:lang w:eastAsia="zh-CN"/>
        </w:rPr>
        <w:t>. However,</w:t>
      </w:r>
      <w:r w:rsidR="00625610">
        <w:rPr>
          <w:rFonts w:eastAsiaTheme="minorEastAsia"/>
          <w:lang w:eastAsia="zh-CN"/>
        </w:rPr>
        <w:t xml:space="preserve"> </w:t>
      </w:r>
      <w:r w:rsidR="004811F2">
        <w:rPr>
          <w:rFonts w:eastAsiaTheme="minorEastAsia"/>
          <w:lang w:eastAsia="zh-CN"/>
        </w:rPr>
        <w:t>UE</w:t>
      </w:r>
      <w:r w:rsidR="004811F2">
        <w:rPr>
          <w:rFonts w:eastAsiaTheme="minorEastAsia" w:hint="eastAsia"/>
          <w:lang w:eastAsia="zh-CN"/>
        </w:rPr>
        <w:t>-ini</w:t>
      </w:r>
      <w:r w:rsidR="004811F2">
        <w:rPr>
          <w:rFonts w:eastAsiaTheme="minorEastAsia"/>
          <w:lang w:eastAsia="zh-CN"/>
        </w:rPr>
        <w:t xml:space="preserve">tiated beam report is not </w:t>
      </w:r>
      <w:r w:rsidR="004811F2" w:rsidRPr="004811F2">
        <w:rPr>
          <w:rFonts w:eastAsiaTheme="minorEastAsia"/>
          <w:lang w:eastAsia="zh-CN"/>
        </w:rPr>
        <w:t>as urgent as</w:t>
      </w:r>
      <w:r w:rsidR="004811F2">
        <w:rPr>
          <w:rFonts w:eastAsiaTheme="minorEastAsia"/>
          <w:lang w:eastAsia="zh-CN"/>
        </w:rPr>
        <w:t xml:space="preserve"> BFR</w:t>
      </w:r>
      <w:r w:rsidR="00360678">
        <w:rPr>
          <w:rFonts w:eastAsiaTheme="minorEastAsia"/>
          <w:lang w:eastAsia="zh-CN"/>
        </w:rPr>
        <w:t>. Therefore,</w:t>
      </w:r>
      <w:r w:rsidR="00A4469E">
        <w:rPr>
          <w:rFonts w:eastAsiaTheme="minorEastAsia"/>
          <w:lang w:eastAsia="zh-CN"/>
        </w:rPr>
        <w:t xml:space="preserve"> multiplexing rule </w:t>
      </w:r>
      <w:r w:rsidR="00625610">
        <w:rPr>
          <w:rFonts w:eastAsiaTheme="minorEastAsia"/>
          <w:lang w:eastAsia="zh-CN"/>
        </w:rPr>
        <w:t>of SR</w:t>
      </w:r>
      <w:r w:rsidR="00625610">
        <w:rPr>
          <w:rFonts w:eastAsiaTheme="minorEastAsia" w:hint="eastAsia"/>
          <w:lang w:eastAsia="zh-CN"/>
        </w:rPr>
        <w:t>s</w:t>
      </w:r>
      <w:r w:rsidR="00625610">
        <w:rPr>
          <w:rFonts w:eastAsiaTheme="minorEastAsia"/>
          <w:lang w:eastAsia="zh-CN"/>
        </w:rPr>
        <w:t xml:space="preserve"> except for BFR-</w:t>
      </w:r>
      <w:r w:rsidR="00625610">
        <w:rPr>
          <w:rFonts w:eastAsiaTheme="minorEastAsia" w:hint="eastAsia"/>
          <w:lang w:eastAsia="zh-CN"/>
        </w:rPr>
        <w:t>based</w:t>
      </w:r>
      <w:r w:rsidR="00625610">
        <w:rPr>
          <w:rFonts w:eastAsiaTheme="minorEastAsia"/>
          <w:lang w:eastAsia="zh-CN"/>
        </w:rPr>
        <w:t xml:space="preserve"> SRs </w:t>
      </w:r>
      <w:r w:rsidR="00A4469E">
        <w:rPr>
          <w:rFonts w:eastAsiaTheme="minorEastAsia"/>
          <w:lang w:eastAsia="zh-CN"/>
        </w:rPr>
        <w:t xml:space="preserve">should be applied to </w:t>
      </w:r>
      <w:r w:rsidR="00A4469E" w:rsidRPr="00A4469E">
        <w:rPr>
          <w:rFonts w:eastAsiaTheme="minorEastAsia"/>
          <w:lang w:eastAsia="zh-CN"/>
        </w:rPr>
        <w:t xml:space="preserve">the 1-bit first PUCCH </w:t>
      </w:r>
      <w:r w:rsidR="007B12A1">
        <w:rPr>
          <w:rFonts w:eastAsiaTheme="minorEastAsia"/>
          <w:lang w:eastAsia="zh-CN"/>
        </w:rPr>
        <w:t>of</w:t>
      </w:r>
      <w:r w:rsidR="007B12A1" w:rsidRPr="00A4469E">
        <w:rPr>
          <w:rFonts w:eastAsiaTheme="minorEastAsia"/>
          <w:lang w:eastAsia="zh-CN"/>
        </w:rPr>
        <w:t xml:space="preserve"> </w:t>
      </w:r>
      <w:r w:rsidR="00A4469E" w:rsidRPr="00A4469E">
        <w:rPr>
          <w:rFonts w:eastAsiaTheme="minorEastAsia"/>
          <w:lang w:eastAsia="zh-CN"/>
        </w:rPr>
        <w:t>both Mode A and Mode B</w:t>
      </w:r>
      <w:r w:rsidR="00A4469E">
        <w:rPr>
          <w:rFonts w:eastAsiaTheme="minorEastAsia"/>
          <w:lang w:eastAsia="zh-CN"/>
        </w:rPr>
        <w:t xml:space="preserve">. </w:t>
      </w:r>
      <w:r w:rsidR="004811F2">
        <w:rPr>
          <w:rFonts w:eastAsiaTheme="minorEastAsia"/>
          <w:lang w:eastAsia="zh-CN"/>
        </w:rPr>
        <w:t xml:space="preserve"> </w:t>
      </w:r>
    </w:p>
    <w:p w14:paraId="5E5BF085" w14:textId="0A9D26E5" w:rsidR="00D96FD2" w:rsidRPr="00D96FD2" w:rsidRDefault="00D96FD2" w:rsidP="00D96FD2">
      <w:pPr>
        <w:spacing w:line="276" w:lineRule="auto"/>
        <w:rPr>
          <w:rFonts w:eastAsiaTheme="minorEastAsia"/>
          <w:b/>
          <w:i/>
          <w:szCs w:val="24"/>
          <w:lang w:eastAsia="zh-CN"/>
        </w:rPr>
      </w:pPr>
      <w:r w:rsidRPr="00D96FD2">
        <w:rPr>
          <w:b/>
          <w:i/>
          <w:szCs w:val="24"/>
          <w:lang w:eastAsia="zh-CN"/>
        </w:rPr>
        <w:t>Proposal 1</w:t>
      </w:r>
      <w:r w:rsidR="005C63FE">
        <w:rPr>
          <w:b/>
          <w:i/>
          <w:szCs w:val="24"/>
          <w:lang w:eastAsia="zh-CN"/>
        </w:rPr>
        <w:t>9</w:t>
      </w:r>
      <w:r w:rsidRPr="00D96FD2">
        <w:rPr>
          <w:b/>
          <w:i/>
          <w:szCs w:val="24"/>
          <w:lang w:eastAsia="zh-CN"/>
        </w:rPr>
        <w:t xml:space="preserve">: Support to reuse legacy encoding mechanism and multiplexing rules of SR </w:t>
      </w:r>
      <w:r w:rsidRPr="00D96FD2">
        <w:rPr>
          <w:rFonts w:eastAsiaTheme="minorEastAsia"/>
          <w:b/>
          <w:i/>
          <w:szCs w:val="24"/>
          <w:lang w:eastAsia="zh-CN"/>
        </w:rPr>
        <w:t>f</w:t>
      </w:r>
      <w:r w:rsidRPr="00D96FD2">
        <w:rPr>
          <w:b/>
          <w:i/>
          <w:szCs w:val="24"/>
          <w:lang w:eastAsia="zh-CN"/>
        </w:rPr>
        <w:t>or the 1-bit first PUCCH of both Mode A and Mode B</w:t>
      </w:r>
      <w:r w:rsidRPr="00D96FD2">
        <w:rPr>
          <w:b/>
          <w:i/>
          <w:szCs w:val="24"/>
        </w:rPr>
        <w:t>.</w:t>
      </w:r>
    </w:p>
    <w:p w14:paraId="082703C6" w14:textId="49E9E3C0" w:rsidR="00D96FD2" w:rsidRPr="00D02DA8" w:rsidRDefault="00D96FD2" w:rsidP="00D96FD2">
      <w:pPr>
        <w:pStyle w:val="ListParagraph"/>
        <w:numPr>
          <w:ilvl w:val="0"/>
          <w:numId w:val="37"/>
        </w:numPr>
        <w:spacing w:line="276" w:lineRule="auto"/>
        <w:rPr>
          <w:rFonts w:ascii="Times New Roman" w:hAnsi="Times New Roman" w:cs="Times New Roman"/>
          <w:b/>
          <w:i/>
          <w:sz w:val="24"/>
          <w:szCs w:val="24"/>
        </w:rPr>
      </w:pPr>
      <w:r w:rsidRPr="00D02DA8">
        <w:rPr>
          <w:rFonts w:ascii="Times New Roman" w:hAnsi="Times New Roman" w:cs="Times New Roman"/>
          <w:b/>
          <w:i/>
          <w:sz w:val="22"/>
          <w:szCs w:val="24"/>
        </w:rPr>
        <w:t xml:space="preserve">Note: </w:t>
      </w:r>
      <w:r w:rsidR="00D801E7">
        <w:rPr>
          <w:rFonts w:ascii="Times New Roman" w:hAnsi="Times New Roman" w:cs="Times New Roman"/>
          <w:b/>
          <w:i/>
          <w:sz w:val="22"/>
          <w:szCs w:val="24"/>
        </w:rPr>
        <w:t>S</w:t>
      </w:r>
      <w:r w:rsidRPr="00D02DA8">
        <w:rPr>
          <w:rFonts w:ascii="Times New Roman" w:hAnsi="Times New Roman" w:cs="Times New Roman"/>
          <w:b/>
          <w:i/>
          <w:sz w:val="22"/>
          <w:szCs w:val="24"/>
        </w:rPr>
        <w:t xml:space="preserve">imilar to SR other than the SR for BFR, </w:t>
      </w:r>
      <w:r>
        <w:rPr>
          <w:rFonts w:ascii="Times New Roman" w:hAnsi="Times New Roman" w:cs="Times New Roman"/>
          <w:b/>
          <w:i/>
          <w:sz w:val="22"/>
          <w:szCs w:val="24"/>
        </w:rPr>
        <w:t>t</w:t>
      </w:r>
      <w:r w:rsidRPr="00D02DA8">
        <w:rPr>
          <w:rFonts w:ascii="Times New Roman" w:hAnsi="Times New Roman" w:cs="Times New Roman"/>
          <w:b/>
          <w:i/>
          <w:sz w:val="22"/>
          <w:szCs w:val="24"/>
        </w:rPr>
        <w:t>he 1-bit first PUCCH of both Mode A and Mode B should not be multiplexed with UL-SCH</w:t>
      </w:r>
      <w:r w:rsidRPr="00D02DA8">
        <w:rPr>
          <w:rFonts w:ascii="Times New Roman" w:hAnsi="Times New Roman" w:cs="Times New Roman"/>
          <w:b/>
          <w:i/>
          <w:sz w:val="24"/>
          <w:szCs w:val="24"/>
        </w:rPr>
        <w:t xml:space="preserve"> </w:t>
      </w:r>
    </w:p>
    <w:p w14:paraId="7123D7EC" w14:textId="77777777" w:rsidR="00796D18" w:rsidRPr="00D96FD2" w:rsidRDefault="00796D18" w:rsidP="002E18BA">
      <w:pPr>
        <w:rPr>
          <w:rFonts w:eastAsiaTheme="minorEastAsia"/>
          <w:lang w:eastAsia="zh-CN"/>
        </w:rPr>
      </w:pPr>
    </w:p>
    <w:p w14:paraId="5DD9BC13" w14:textId="0DDD2E94" w:rsidR="00796D18" w:rsidRPr="00D02DA8" w:rsidRDefault="00796D18" w:rsidP="00D02DA8">
      <w:pPr>
        <w:pStyle w:val="Heading3"/>
        <w:rPr>
          <w:rFonts w:eastAsiaTheme="minorEastAsia"/>
        </w:rPr>
      </w:pPr>
      <w:r w:rsidRPr="00D02DA8">
        <w:rPr>
          <w:rFonts w:eastAsiaTheme="minorEastAsia"/>
        </w:rPr>
        <w:t>Asso</w:t>
      </w:r>
      <w:r w:rsidRPr="00D02DA8">
        <w:rPr>
          <w:rFonts w:eastAsiaTheme="minorEastAsia" w:hint="eastAsia"/>
        </w:rPr>
        <w:t>ciat</w:t>
      </w:r>
      <w:r w:rsidRPr="00D02DA8">
        <w:rPr>
          <w:rFonts w:eastAsiaTheme="minorEastAsia"/>
        </w:rPr>
        <w:t>ion between CSI report configuration and the first channel</w:t>
      </w:r>
    </w:p>
    <w:p w14:paraId="70B86302" w14:textId="3BFBDE09" w:rsidR="002E18BA" w:rsidRDefault="000E4BD1" w:rsidP="00D60CFD">
      <w:pPr>
        <w:rPr>
          <w:rFonts w:eastAsiaTheme="minorEastAsia"/>
          <w:lang w:eastAsia="zh-CN"/>
        </w:rPr>
      </w:pPr>
      <w:r>
        <w:rPr>
          <w:rFonts w:eastAsiaTheme="minorEastAsia" w:hint="eastAsia"/>
          <w:lang w:eastAsia="zh-CN"/>
        </w:rPr>
        <w:t>Another</w:t>
      </w:r>
      <w:r>
        <w:rPr>
          <w:rFonts w:eastAsiaTheme="minorEastAsia"/>
          <w:lang w:eastAsia="zh-CN"/>
        </w:rPr>
        <w:t xml:space="preserve"> issue is whether one first PUCCH can be associated with multiple CSI report configurations. We think it should be supported. Otherwise, one dedicated PUCCH should be configured for each CSI report configuration</w:t>
      </w:r>
      <w:r w:rsidR="0011016B">
        <w:rPr>
          <w:rFonts w:eastAsiaTheme="minorEastAsia"/>
          <w:lang w:eastAsia="zh-CN"/>
        </w:rPr>
        <w:t>; causing a large</w:t>
      </w:r>
      <w:r>
        <w:rPr>
          <w:rFonts w:eastAsiaTheme="minorEastAsia"/>
          <w:lang w:eastAsia="zh-CN"/>
        </w:rPr>
        <w:t xml:space="preserve"> PUCCH overhead. Note that, PUCCH resources are limited as they can only be configured in PCell and PUCCH-SCell</w:t>
      </w:r>
      <w:r w:rsidR="002E18BA">
        <w:rPr>
          <w:rFonts w:eastAsiaTheme="minorEastAsia"/>
          <w:lang w:eastAsia="zh-CN"/>
        </w:rPr>
        <w:t>.</w:t>
      </w:r>
      <w:r w:rsidR="00EB02DB">
        <w:rPr>
          <w:rFonts w:eastAsiaTheme="minorEastAsia"/>
          <w:lang w:eastAsia="zh-CN"/>
        </w:rPr>
        <w:t xml:space="preserve"> So, we should avoid </w:t>
      </w:r>
      <w:r w:rsidR="0011016B">
        <w:rPr>
          <w:rFonts w:eastAsiaTheme="minorEastAsia"/>
          <w:lang w:eastAsia="zh-CN"/>
        </w:rPr>
        <w:t>dedicating</w:t>
      </w:r>
      <w:r w:rsidR="00EB02DB">
        <w:rPr>
          <w:rFonts w:eastAsiaTheme="minorEastAsia"/>
          <w:lang w:eastAsia="zh-CN"/>
        </w:rPr>
        <w:t xml:space="preserve"> too </w:t>
      </w:r>
      <w:r w:rsidR="0011016B">
        <w:rPr>
          <w:rFonts w:eastAsiaTheme="minorEastAsia"/>
          <w:lang w:eastAsia="zh-CN"/>
        </w:rPr>
        <w:t>many</w:t>
      </w:r>
      <w:r w:rsidR="00EB02DB">
        <w:rPr>
          <w:rFonts w:eastAsiaTheme="minorEastAsia"/>
          <w:lang w:eastAsia="zh-CN"/>
        </w:rPr>
        <w:t xml:space="preserve"> PUCCH resource</w:t>
      </w:r>
      <w:r w:rsidR="0011016B">
        <w:rPr>
          <w:rFonts w:eastAsiaTheme="minorEastAsia"/>
          <w:lang w:eastAsia="zh-CN"/>
        </w:rPr>
        <w:t>s</w:t>
      </w:r>
      <w:r w:rsidR="00EB02DB">
        <w:rPr>
          <w:rFonts w:eastAsiaTheme="minorEastAsia"/>
          <w:lang w:eastAsia="zh-CN"/>
        </w:rPr>
        <w:t xml:space="preserve"> </w:t>
      </w:r>
      <w:r w:rsidR="0011016B">
        <w:rPr>
          <w:rFonts w:eastAsiaTheme="minorEastAsia"/>
          <w:lang w:eastAsia="zh-CN"/>
        </w:rPr>
        <w:t>to</w:t>
      </w:r>
      <w:r w:rsidR="00EB02DB">
        <w:rPr>
          <w:rFonts w:eastAsiaTheme="minorEastAsia"/>
          <w:lang w:eastAsia="zh-CN"/>
        </w:rPr>
        <w:t xml:space="preserve"> UE initiated beam reporting.</w:t>
      </w:r>
    </w:p>
    <w:p w14:paraId="7325828C" w14:textId="7796B5A8" w:rsidR="00425243" w:rsidRDefault="002E18BA" w:rsidP="002E18BA">
      <w:pPr>
        <w:rPr>
          <w:rFonts w:eastAsiaTheme="minorEastAsia"/>
          <w:lang w:eastAsia="zh-CN"/>
        </w:rPr>
      </w:pPr>
      <w:r>
        <w:rPr>
          <w:b/>
          <w:i/>
          <w:lang w:eastAsia="zh-CN"/>
        </w:rPr>
        <w:t xml:space="preserve">Proposal </w:t>
      </w:r>
      <w:r w:rsidR="005762F9">
        <w:rPr>
          <w:b/>
          <w:i/>
          <w:lang w:eastAsia="zh-CN"/>
        </w:rPr>
        <w:t>20</w:t>
      </w:r>
      <w:r w:rsidRPr="00301017">
        <w:rPr>
          <w:b/>
          <w:i/>
          <w:lang w:eastAsia="zh-CN"/>
        </w:rPr>
        <w:t>:</w:t>
      </w:r>
      <w:r>
        <w:rPr>
          <w:b/>
          <w:i/>
          <w:lang w:eastAsia="zh-CN"/>
        </w:rPr>
        <w:t xml:space="preserve"> Support </w:t>
      </w:r>
      <w:bookmarkStart w:id="5" w:name="_Hlk178176660"/>
      <w:bookmarkStart w:id="6" w:name="_Hlk178185773"/>
      <w:r w:rsidRPr="006410C0">
        <w:rPr>
          <w:b/>
          <w:i/>
          <w:lang w:eastAsia="zh-CN"/>
        </w:rPr>
        <w:t>one PUCCH resource as the first channel</w:t>
      </w:r>
      <w:r>
        <w:rPr>
          <w:b/>
          <w:i/>
          <w:lang w:eastAsia="zh-CN"/>
        </w:rPr>
        <w:t xml:space="preserve"> </w:t>
      </w:r>
      <w:r w:rsidR="00D95677">
        <w:rPr>
          <w:b/>
          <w:i/>
          <w:lang w:eastAsia="zh-CN"/>
        </w:rPr>
        <w:t>to be associated</w:t>
      </w:r>
      <w:r w:rsidRPr="006410C0">
        <w:rPr>
          <w:b/>
          <w:i/>
          <w:lang w:eastAsia="zh-CN"/>
        </w:rPr>
        <w:t xml:space="preserve"> with multiple CSI report configurations</w:t>
      </w:r>
      <w:bookmarkEnd w:id="5"/>
      <w:r w:rsidR="009A1D85">
        <w:rPr>
          <w:b/>
          <w:i/>
          <w:lang w:eastAsia="zh-CN"/>
        </w:rPr>
        <w:t xml:space="preserve"> in both Mode A and Mode B</w:t>
      </w:r>
      <w:r w:rsidRPr="006410C0">
        <w:rPr>
          <w:b/>
          <w:i/>
          <w:lang w:eastAsia="zh-CN"/>
        </w:rPr>
        <w:t>.</w:t>
      </w:r>
    </w:p>
    <w:bookmarkEnd w:id="6"/>
    <w:p w14:paraId="0BA00C76" w14:textId="09F27654" w:rsidR="005C63FE" w:rsidRDefault="002E18BA" w:rsidP="002E18BA">
      <w:pPr>
        <w:rPr>
          <w:rFonts w:eastAsiaTheme="minorEastAsia"/>
          <w:lang w:eastAsia="zh-CN"/>
        </w:rPr>
      </w:pPr>
      <w:r>
        <w:rPr>
          <w:rFonts w:eastAsiaTheme="minorEastAsia"/>
          <w:lang w:eastAsia="zh-CN"/>
        </w:rPr>
        <w:t xml:space="preserve">Furthermore, </w:t>
      </w:r>
      <w:r w:rsidR="00D95677">
        <w:rPr>
          <w:rFonts w:eastAsiaTheme="minorEastAsia"/>
          <w:lang w:eastAsia="zh-CN"/>
        </w:rPr>
        <w:t xml:space="preserve">if </w:t>
      </w:r>
      <w:r>
        <w:rPr>
          <w:rFonts w:eastAsiaTheme="minorEastAsia"/>
          <w:lang w:eastAsia="zh-CN"/>
        </w:rPr>
        <w:t xml:space="preserve">SR or </w:t>
      </w:r>
      <w:r w:rsidR="00D95677">
        <w:rPr>
          <w:rFonts w:eastAsiaTheme="minorEastAsia"/>
          <w:lang w:eastAsia="zh-CN"/>
        </w:rPr>
        <w:t xml:space="preserve">the </w:t>
      </w:r>
      <w:r>
        <w:rPr>
          <w:rFonts w:eastAsiaTheme="minorEastAsia"/>
          <w:lang w:eastAsia="zh-CN"/>
        </w:rPr>
        <w:t xml:space="preserve">notification in the first channel </w:t>
      </w:r>
      <w:r w:rsidR="00D95677">
        <w:rPr>
          <w:rFonts w:eastAsiaTheme="minorEastAsia"/>
          <w:lang w:eastAsia="zh-CN"/>
        </w:rPr>
        <w:t xml:space="preserve">is </w:t>
      </w:r>
      <w:r>
        <w:rPr>
          <w:rFonts w:eastAsiaTheme="minorEastAsia"/>
          <w:lang w:eastAsia="zh-CN"/>
        </w:rPr>
        <w:t xml:space="preserve">associated with </w:t>
      </w:r>
      <w:r w:rsidRPr="005F105E">
        <w:rPr>
          <w:rFonts w:eastAsiaTheme="minorEastAsia"/>
          <w:lang w:eastAsia="zh-CN"/>
        </w:rPr>
        <w:t>multiple CSI report configurations</w:t>
      </w:r>
      <w:r>
        <w:rPr>
          <w:rFonts w:eastAsiaTheme="minorEastAsia"/>
          <w:lang w:eastAsia="zh-CN"/>
        </w:rPr>
        <w:t xml:space="preserve">, one issue </w:t>
      </w:r>
      <w:r w:rsidR="00D95677">
        <w:rPr>
          <w:rFonts w:eastAsiaTheme="minorEastAsia"/>
          <w:lang w:eastAsia="zh-CN"/>
        </w:rPr>
        <w:t xml:space="preserve">to be resolved is </w:t>
      </w:r>
      <w:r>
        <w:rPr>
          <w:rFonts w:eastAsiaTheme="minorEastAsia"/>
          <w:lang w:eastAsia="zh-CN"/>
        </w:rPr>
        <w:t xml:space="preserve">which </w:t>
      </w:r>
      <w:r w:rsidRPr="005F105E">
        <w:rPr>
          <w:rFonts w:eastAsiaTheme="minorEastAsia"/>
          <w:lang w:eastAsia="zh-CN"/>
        </w:rPr>
        <w:t>CSI report</w:t>
      </w:r>
      <w:r w:rsidR="005C63FE">
        <w:rPr>
          <w:rFonts w:eastAsiaTheme="minorEastAsia"/>
          <w:lang w:eastAsia="zh-CN"/>
        </w:rPr>
        <w:t>(s)</w:t>
      </w:r>
      <w:r w:rsidR="00425243">
        <w:rPr>
          <w:rFonts w:eastAsiaTheme="minorEastAsia"/>
          <w:lang w:eastAsia="zh-CN"/>
        </w:rPr>
        <w:t xml:space="preserve"> </w:t>
      </w:r>
      <w:r w:rsidR="005C63FE">
        <w:rPr>
          <w:rFonts w:eastAsiaTheme="minorEastAsia"/>
          <w:lang w:eastAsia="zh-CN"/>
        </w:rPr>
        <w:t>are</w:t>
      </w:r>
      <w:r>
        <w:rPr>
          <w:rFonts w:eastAsiaTheme="minorEastAsia"/>
          <w:lang w:eastAsia="zh-CN"/>
        </w:rPr>
        <w:t xml:space="preserve"> carried </w:t>
      </w:r>
      <w:r w:rsidR="00D95677">
        <w:rPr>
          <w:rFonts w:eastAsiaTheme="minorEastAsia"/>
          <w:lang w:eastAsia="zh-CN"/>
        </w:rPr>
        <w:t xml:space="preserve">on </w:t>
      </w:r>
      <w:r>
        <w:rPr>
          <w:rFonts w:eastAsiaTheme="minorEastAsia"/>
          <w:lang w:eastAsia="zh-CN"/>
        </w:rPr>
        <w:t>the following second channel</w:t>
      </w:r>
      <w:r w:rsidR="003E6F1B">
        <w:rPr>
          <w:rFonts w:eastAsiaTheme="minorEastAsia"/>
          <w:lang w:eastAsia="zh-CN"/>
        </w:rPr>
        <w:t>.</w:t>
      </w:r>
      <w:r w:rsidR="00665248">
        <w:rPr>
          <w:rFonts w:eastAsiaTheme="minorEastAsia"/>
          <w:lang w:eastAsia="zh-CN"/>
        </w:rPr>
        <w:t xml:space="preserve"> </w:t>
      </w:r>
      <w:r w:rsidR="005C63FE">
        <w:rPr>
          <w:rFonts w:eastAsiaTheme="minorEastAsia"/>
          <w:lang w:eastAsia="zh-CN"/>
        </w:rPr>
        <w:t xml:space="preserve">For </w:t>
      </w:r>
      <w:r w:rsidR="005C63FE">
        <w:rPr>
          <w:rFonts w:eastAsiaTheme="minorEastAsia" w:hint="eastAsia"/>
          <w:lang w:eastAsia="zh-CN"/>
        </w:rPr>
        <w:t>e</w:t>
      </w:r>
      <w:r w:rsidR="005C63FE">
        <w:rPr>
          <w:rFonts w:eastAsiaTheme="minorEastAsia"/>
          <w:lang w:eastAsia="zh-CN"/>
        </w:rPr>
        <w:t>xample,</w:t>
      </w:r>
      <w:r w:rsidR="00C40B5A">
        <w:rPr>
          <w:rFonts w:eastAsiaTheme="minorEastAsia"/>
          <w:lang w:eastAsia="zh-CN"/>
        </w:rPr>
        <w:t xml:space="preserve"> in </w:t>
      </w:r>
      <w:r w:rsidR="006626B7">
        <w:rPr>
          <w:rFonts w:eastAsiaTheme="minorEastAsia"/>
          <w:lang w:eastAsia="zh-CN"/>
        </w:rPr>
        <w:t>M</w:t>
      </w:r>
      <w:r w:rsidR="00C40B5A">
        <w:rPr>
          <w:rFonts w:eastAsiaTheme="minorEastAsia"/>
          <w:lang w:eastAsia="zh-CN"/>
        </w:rPr>
        <w:t xml:space="preserve">ode </w:t>
      </w:r>
      <w:r w:rsidR="006626B7">
        <w:rPr>
          <w:rFonts w:eastAsiaTheme="minorEastAsia"/>
          <w:lang w:eastAsia="zh-CN"/>
        </w:rPr>
        <w:t>B</w:t>
      </w:r>
      <w:r w:rsidR="00C40B5A">
        <w:rPr>
          <w:rFonts w:eastAsiaTheme="minorEastAsia"/>
          <w:lang w:eastAsia="zh-CN"/>
        </w:rPr>
        <w:t>,</w:t>
      </w:r>
      <w:r w:rsidR="005C63FE">
        <w:rPr>
          <w:rFonts w:eastAsiaTheme="minorEastAsia"/>
          <w:lang w:eastAsia="zh-CN"/>
        </w:rPr>
        <w:t xml:space="preserve"> </w:t>
      </w:r>
      <w:r w:rsidR="00D95677">
        <w:rPr>
          <w:rFonts w:eastAsiaTheme="minorEastAsia"/>
          <w:lang w:eastAsia="zh-CN"/>
        </w:rPr>
        <w:t xml:space="preserve">if </w:t>
      </w:r>
      <w:r w:rsidR="005C63FE" w:rsidRPr="005F105E">
        <w:rPr>
          <w:rFonts w:eastAsiaTheme="minorEastAsia"/>
          <w:lang w:eastAsia="zh-CN"/>
        </w:rPr>
        <w:t>multiple CSI report configurations</w:t>
      </w:r>
      <w:r w:rsidR="005C63FE">
        <w:rPr>
          <w:rFonts w:eastAsiaTheme="minorEastAsia"/>
          <w:lang w:eastAsia="zh-CN"/>
        </w:rPr>
        <w:t xml:space="preserve"> of </w:t>
      </w:r>
      <w:r w:rsidR="005C63FE">
        <w:rPr>
          <w:rFonts w:eastAsiaTheme="minorEastAsia" w:hint="eastAsia"/>
          <w:lang w:eastAsia="zh-CN"/>
        </w:rPr>
        <w:t>on</w:t>
      </w:r>
      <w:r w:rsidR="005C63FE">
        <w:rPr>
          <w:rFonts w:eastAsiaTheme="minorEastAsia"/>
          <w:lang w:eastAsia="zh-CN"/>
        </w:rPr>
        <w:t xml:space="preserve">e or multiple cells </w:t>
      </w:r>
      <w:r w:rsidR="005C63FE">
        <w:rPr>
          <w:rFonts w:eastAsiaTheme="minorEastAsia" w:hint="eastAsia"/>
          <w:lang w:eastAsia="zh-CN"/>
        </w:rPr>
        <w:t>are</w:t>
      </w:r>
      <w:r w:rsidR="005C63FE">
        <w:rPr>
          <w:rFonts w:eastAsiaTheme="minorEastAsia"/>
          <w:lang w:eastAsia="zh-CN"/>
        </w:rPr>
        <w:t xml:space="preserve"> associated with the same first </w:t>
      </w:r>
      <w:r w:rsidR="005C63FE">
        <w:rPr>
          <w:rFonts w:eastAsiaTheme="minorEastAsia" w:hint="eastAsia"/>
          <w:lang w:eastAsia="zh-CN"/>
        </w:rPr>
        <w:t>channe</w:t>
      </w:r>
      <w:r w:rsidR="005C63FE">
        <w:rPr>
          <w:rFonts w:eastAsiaTheme="minorEastAsia"/>
          <w:lang w:eastAsia="zh-CN"/>
        </w:rPr>
        <w:t xml:space="preserve">l, UE send </w:t>
      </w:r>
      <w:r w:rsidR="006626B7">
        <w:rPr>
          <w:rFonts w:eastAsiaTheme="minorEastAsia"/>
          <w:lang w:eastAsia="zh-CN"/>
        </w:rPr>
        <w:t>a notification</w:t>
      </w:r>
      <w:r w:rsidR="005C63FE">
        <w:rPr>
          <w:rFonts w:eastAsiaTheme="minorEastAsia"/>
          <w:lang w:eastAsia="zh-CN"/>
        </w:rPr>
        <w:t xml:space="preserve"> </w:t>
      </w:r>
      <w:r w:rsidR="006626B7">
        <w:rPr>
          <w:rFonts w:eastAsiaTheme="minorEastAsia"/>
          <w:lang w:eastAsia="zh-CN"/>
        </w:rPr>
        <w:t>if</w:t>
      </w:r>
      <w:r w:rsidR="005C63FE">
        <w:rPr>
          <w:rFonts w:eastAsiaTheme="minorEastAsia"/>
          <w:lang w:eastAsia="zh-CN"/>
        </w:rPr>
        <w:t xml:space="preserve"> </w:t>
      </w:r>
      <w:r w:rsidR="006626B7">
        <w:rPr>
          <w:rFonts w:eastAsiaTheme="minorEastAsia"/>
          <w:lang w:eastAsia="zh-CN"/>
        </w:rPr>
        <w:t xml:space="preserve">at least </w:t>
      </w:r>
      <w:r w:rsidR="005C63FE">
        <w:rPr>
          <w:rFonts w:eastAsiaTheme="minorEastAsia"/>
          <w:lang w:eastAsia="zh-CN"/>
        </w:rPr>
        <w:t xml:space="preserve">one of </w:t>
      </w:r>
      <w:r w:rsidR="006626B7">
        <w:rPr>
          <w:rFonts w:eastAsiaTheme="minorEastAsia"/>
          <w:lang w:eastAsia="zh-CN"/>
        </w:rPr>
        <w:t xml:space="preserve">the </w:t>
      </w:r>
      <w:r w:rsidR="005C63FE" w:rsidRPr="005F105E">
        <w:rPr>
          <w:rFonts w:eastAsiaTheme="minorEastAsia"/>
          <w:lang w:eastAsia="zh-CN"/>
        </w:rPr>
        <w:t>multiple CSI report configurations</w:t>
      </w:r>
      <w:r w:rsidR="005C63FE">
        <w:rPr>
          <w:rFonts w:eastAsiaTheme="minorEastAsia"/>
          <w:lang w:eastAsia="zh-CN"/>
        </w:rPr>
        <w:t xml:space="preserve"> has event happened</w:t>
      </w:r>
      <w:r w:rsidR="006626B7">
        <w:rPr>
          <w:rFonts w:eastAsiaTheme="minorEastAsia"/>
          <w:lang w:eastAsia="zh-CN"/>
        </w:rPr>
        <w:t xml:space="preserve"> and</w:t>
      </w:r>
      <w:r w:rsidR="005C63FE">
        <w:rPr>
          <w:rFonts w:eastAsiaTheme="minorEastAsia"/>
          <w:lang w:eastAsia="zh-CN"/>
        </w:rPr>
        <w:t xml:space="preserve"> UE tran</w:t>
      </w:r>
      <w:r w:rsidR="005C63FE">
        <w:rPr>
          <w:rFonts w:eastAsiaTheme="minorEastAsia" w:hint="eastAsia"/>
          <w:lang w:eastAsia="zh-CN"/>
        </w:rPr>
        <w:t>s</w:t>
      </w:r>
      <w:r w:rsidR="005C63FE">
        <w:rPr>
          <w:rFonts w:eastAsiaTheme="minorEastAsia"/>
          <w:lang w:eastAsia="zh-CN"/>
        </w:rPr>
        <w:t xml:space="preserve">mit one </w:t>
      </w:r>
      <w:r w:rsidR="006626B7">
        <w:rPr>
          <w:rFonts w:eastAsiaTheme="minorEastAsia"/>
          <w:lang w:eastAsia="zh-CN"/>
        </w:rPr>
        <w:t xml:space="preserve">triggered </w:t>
      </w:r>
      <w:r w:rsidR="005C63FE">
        <w:rPr>
          <w:rFonts w:eastAsiaTheme="minorEastAsia"/>
          <w:lang w:eastAsia="zh-CN"/>
        </w:rPr>
        <w:t xml:space="preserve">CSI report </w:t>
      </w:r>
      <w:r w:rsidR="005C63FE">
        <w:rPr>
          <w:rFonts w:eastAsiaTheme="minorEastAsia" w:hint="eastAsia"/>
          <w:lang w:eastAsia="zh-CN"/>
        </w:rPr>
        <w:t>in</w:t>
      </w:r>
      <w:r w:rsidR="005C63FE">
        <w:rPr>
          <w:rFonts w:eastAsiaTheme="minorEastAsia"/>
          <w:lang w:eastAsia="zh-CN"/>
        </w:rPr>
        <w:t xml:space="preserve"> </w:t>
      </w:r>
      <w:r w:rsidR="005C63FE">
        <w:rPr>
          <w:rFonts w:eastAsiaTheme="minorEastAsia" w:hint="eastAsia"/>
          <w:lang w:eastAsia="zh-CN"/>
        </w:rPr>
        <w:t>the</w:t>
      </w:r>
      <w:r w:rsidR="005C63FE">
        <w:rPr>
          <w:rFonts w:eastAsiaTheme="minorEastAsia"/>
          <w:lang w:eastAsia="zh-CN"/>
        </w:rPr>
        <w:t xml:space="preserve"> </w:t>
      </w:r>
      <w:r w:rsidR="00C40B5A">
        <w:rPr>
          <w:rFonts w:eastAsiaTheme="minorEastAsia"/>
          <w:lang w:eastAsia="zh-CN"/>
        </w:rPr>
        <w:t>associated</w:t>
      </w:r>
      <w:r w:rsidR="005C63FE">
        <w:rPr>
          <w:rFonts w:eastAsiaTheme="minorEastAsia"/>
          <w:lang w:eastAsia="zh-CN"/>
        </w:rPr>
        <w:t xml:space="preserve"> second </w:t>
      </w:r>
      <w:r w:rsidR="005C63FE">
        <w:rPr>
          <w:rFonts w:eastAsiaTheme="minorEastAsia" w:hint="eastAsia"/>
          <w:lang w:eastAsia="zh-CN"/>
        </w:rPr>
        <w:t>channel</w:t>
      </w:r>
      <w:r w:rsidR="005C63FE">
        <w:rPr>
          <w:rFonts w:eastAsiaTheme="minorEastAsia"/>
          <w:lang w:eastAsia="zh-CN"/>
        </w:rPr>
        <w:t xml:space="preserve">. In this procedure, gNB cannot know which </w:t>
      </w:r>
      <w:r w:rsidR="005C63FE" w:rsidRPr="005F105E">
        <w:rPr>
          <w:rFonts w:eastAsiaTheme="minorEastAsia"/>
          <w:lang w:eastAsia="zh-CN"/>
        </w:rPr>
        <w:t>CSI report</w:t>
      </w:r>
      <w:r w:rsidR="005C63FE">
        <w:rPr>
          <w:rFonts w:eastAsiaTheme="minorEastAsia"/>
          <w:lang w:eastAsia="zh-CN"/>
        </w:rPr>
        <w:t xml:space="preserve">(s) are reported among all </w:t>
      </w:r>
      <w:r w:rsidR="005C63FE" w:rsidRPr="005F105E">
        <w:rPr>
          <w:rFonts w:eastAsiaTheme="minorEastAsia"/>
          <w:lang w:eastAsia="zh-CN"/>
        </w:rPr>
        <w:t>CSI report</w:t>
      </w:r>
      <w:r w:rsidR="005C63FE">
        <w:rPr>
          <w:rFonts w:eastAsiaTheme="minorEastAsia"/>
          <w:lang w:eastAsia="zh-CN"/>
        </w:rPr>
        <w:t xml:space="preserve">s associated with this second channel. </w:t>
      </w:r>
      <w:r w:rsidR="00C40B5A" w:rsidRPr="00C40B5A">
        <w:rPr>
          <w:rFonts w:eastAsiaTheme="minorEastAsia"/>
          <w:lang w:eastAsia="zh-CN"/>
        </w:rPr>
        <w:t xml:space="preserve">Similarly, in </w:t>
      </w:r>
      <w:r w:rsidR="00943780">
        <w:rPr>
          <w:rFonts w:eastAsiaTheme="minorEastAsia"/>
          <w:lang w:eastAsia="zh-CN"/>
        </w:rPr>
        <w:t>M</w:t>
      </w:r>
      <w:r w:rsidR="00C40B5A" w:rsidRPr="00C40B5A">
        <w:rPr>
          <w:rFonts w:eastAsiaTheme="minorEastAsia"/>
          <w:lang w:eastAsia="zh-CN"/>
        </w:rPr>
        <w:t xml:space="preserve">ode </w:t>
      </w:r>
      <w:r w:rsidR="00C40B5A">
        <w:rPr>
          <w:rFonts w:eastAsiaTheme="minorEastAsia"/>
          <w:lang w:eastAsia="zh-CN"/>
        </w:rPr>
        <w:t xml:space="preserve">A, UE just send </w:t>
      </w:r>
      <w:r w:rsidR="00C40B5A">
        <w:rPr>
          <w:rFonts w:eastAsiaTheme="minorEastAsia" w:hint="eastAsia"/>
          <w:lang w:eastAsia="zh-CN"/>
        </w:rPr>
        <w:t>a</w:t>
      </w:r>
      <w:r w:rsidR="00C40B5A">
        <w:rPr>
          <w:rFonts w:eastAsiaTheme="minorEastAsia"/>
          <w:lang w:eastAsia="zh-CN"/>
        </w:rPr>
        <w:t xml:space="preserve"> SR for requesting UL resource for UE-initiated </w:t>
      </w:r>
      <w:r w:rsidR="00C40B5A">
        <w:rPr>
          <w:rFonts w:eastAsiaTheme="minorEastAsia" w:hint="eastAsia"/>
          <w:lang w:eastAsia="zh-CN"/>
        </w:rPr>
        <w:t>be</w:t>
      </w:r>
      <w:r w:rsidR="00C40B5A">
        <w:rPr>
          <w:rFonts w:eastAsiaTheme="minorEastAsia"/>
          <w:lang w:eastAsia="zh-CN"/>
        </w:rPr>
        <w:t>am reporting</w:t>
      </w:r>
      <w:r w:rsidR="00943780">
        <w:rPr>
          <w:rFonts w:eastAsiaTheme="minorEastAsia"/>
          <w:lang w:eastAsia="zh-CN"/>
        </w:rPr>
        <w:t xml:space="preserve"> and</w:t>
      </w:r>
      <w:r w:rsidR="00C40B5A">
        <w:rPr>
          <w:rFonts w:eastAsiaTheme="minorEastAsia"/>
          <w:lang w:eastAsia="zh-CN"/>
        </w:rPr>
        <w:t xml:space="preserve"> </w:t>
      </w:r>
      <w:r w:rsidR="00C40B5A">
        <w:rPr>
          <w:rFonts w:eastAsiaTheme="minorEastAsia" w:hint="eastAsia"/>
          <w:lang w:eastAsia="zh-CN"/>
        </w:rPr>
        <w:t>g</w:t>
      </w:r>
      <w:r w:rsidR="00C40B5A">
        <w:rPr>
          <w:rFonts w:eastAsiaTheme="minorEastAsia"/>
          <w:lang w:eastAsia="zh-CN"/>
        </w:rPr>
        <w:t xml:space="preserve">NB cannot know which </w:t>
      </w:r>
      <w:r w:rsidR="00943780">
        <w:rPr>
          <w:rFonts w:eastAsiaTheme="minorEastAsia"/>
          <w:lang w:eastAsia="zh-CN"/>
        </w:rPr>
        <w:t xml:space="preserve">one(s) of the </w:t>
      </w:r>
      <w:r w:rsidR="00C40B5A">
        <w:rPr>
          <w:rFonts w:eastAsiaTheme="minorEastAsia"/>
          <w:lang w:eastAsia="zh-CN"/>
        </w:rPr>
        <w:t>CSI repor</w:t>
      </w:r>
      <w:r w:rsidR="00C40B5A">
        <w:rPr>
          <w:rFonts w:eastAsiaTheme="minorEastAsia" w:hint="eastAsia"/>
          <w:lang w:eastAsia="zh-CN"/>
        </w:rPr>
        <w:t>t</w:t>
      </w:r>
      <w:r w:rsidR="00C40B5A">
        <w:rPr>
          <w:rFonts w:eastAsiaTheme="minorEastAsia"/>
          <w:lang w:eastAsia="zh-CN"/>
        </w:rPr>
        <w:t xml:space="preserve">(s) </w:t>
      </w:r>
      <w:r w:rsidR="00943780">
        <w:rPr>
          <w:rFonts w:eastAsiaTheme="minorEastAsia"/>
          <w:lang w:eastAsia="zh-CN"/>
        </w:rPr>
        <w:t xml:space="preserve">that are </w:t>
      </w:r>
      <w:r w:rsidR="00C40B5A">
        <w:rPr>
          <w:rFonts w:eastAsiaTheme="minorEastAsia"/>
          <w:lang w:eastAsia="zh-CN"/>
        </w:rPr>
        <w:t xml:space="preserve">associated with the first </w:t>
      </w:r>
      <w:r w:rsidR="00C40B5A">
        <w:rPr>
          <w:rFonts w:eastAsiaTheme="minorEastAsia" w:hint="eastAsia"/>
          <w:lang w:eastAsia="zh-CN"/>
        </w:rPr>
        <w:t>c</w:t>
      </w:r>
      <w:r w:rsidR="00C40B5A">
        <w:rPr>
          <w:rFonts w:eastAsiaTheme="minorEastAsia"/>
          <w:lang w:eastAsia="zh-CN"/>
        </w:rPr>
        <w:t xml:space="preserve">hannel will be transmitted in the scheduled second channel. </w:t>
      </w:r>
      <w:r w:rsidR="00665248">
        <w:rPr>
          <w:rFonts w:eastAsiaTheme="minorEastAsia"/>
          <w:lang w:eastAsia="zh-CN"/>
        </w:rPr>
        <w:t>To solve this issue, the beam report should indicate some further information, e.g., report ID and</w:t>
      </w:r>
      <w:r w:rsidR="000D31AB">
        <w:rPr>
          <w:rFonts w:eastAsiaTheme="minorEastAsia"/>
          <w:lang w:eastAsia="zh-CN"/>
        </w:rPr>
        <w:t>/or</w:t>
      </w:r>
      <w:r w:rsidR="00665248">
        <w:rPr>
          <w:rFonts w:eastAsiaTheme="minorEastAsia"/>
          <w:lang w:eastAsia="zh-CN"/>
        </w:rPr>
        <w:t xml:space="preserve"> cell ID.</w:t>
      </w:r>
      <w:r w:rsidR="005C63FE">
        <w:rPr>
          <w:rFonts w:eastAsiaTheme="minorEastAsia"/>
          <w:lang w:eastAsia="zh-CN"/>
        </w:rPr>
        <w:t xml:space="preserve"> According to this information, </w:t>
      </w:r>
      <w:r w:rsidR="005C63FE">
        <w:rPr>
          <w:rFonts w:eastAsiaTheme="minorEastAsia" w:hint="eastAsia"/>
          <w:lang w:eastAsia="zh-CN"/>
        </w:rPr>
        <w:t>g</w:t>
      </w:r>
      <w:r w:rsidR="005C63FE">
        <w:rPr>
          <w:rFonts w:eastAsiaTheme="minorEastAsia"/>
          <w:lang w:eastAsia="zh-CN"/>
        </w:rPr>
        <w:t xml:space="preserve">NB can know each reported CSI report belongs to which cell and which </w:t>
      </w:r>
      <w:r w:rsidR="005C63FE" w:rsidRPr="005F105E">
        <w:rPr>
          <w:rFonts w:eastAsiaTheme="minorEastAsia"/>
          <w:lang w:eastAsia="zh-CN"/>
        </w:rPr>
        <w:t>CSI report</w:t>
      </w:r>
      <w:r w:rsidR="005C63FE">
        <w:rPr>
          <w:rFonts w:eastAsiaTheme="minorEastAsia"/>
          <w:lang w:eastAsia="zh-CN"/>
        </w:rPr>
        <w:t xml:space="preserve"> configuration</w:t>
      </w:r>
      <w:r w:rsidR="005C63FE">
        <w:rPr>
          <w:rFonts w:eastAsiaTheme="minorEastAsia" w:hint="eastAsia"/>
          <w:lang w:eastAsia="zh-CN"/>
        </w:rPr>
        <w:t>.</w:t>
      </w:r>
    </w:p>
    <w:p w14:paraId="3887E15C" w14:textId="315ABC8D" w:rsidR="005C63FE" w:rsidRDefault="005C63FE" w:rsidP="002E18BA">
      <w:pPr>
        <w:rPr>
          <w:rFonts w:eastAsiaTheme="minorEastAsia"/>
          <w:lang w:eastAsia="zh-CN"/>
        </w:rPr>
      </w:pPr>
      <w:r>
        <w:rPr>
          <w:b/>
          <w:i/>
          <w:lang w:eastAsia="zh-CN"/>
        </w:rPr>
        <w:t>Proposal 21</w:t>
      </w:r>
      <w:r w:rsidRPr="00301017">
        <w:rPr>
          <w:b/>
          <w:i/>
          <w:lang w:eastAsia="zh-CN"/>
        </w:rPr>
        <w:t>:</w:t>
      </w:r>
      <w:r>
        <w:rPr>
          <w:b/>
          <w:i/>
          <w:lang w:eastAsia="zh-CN"/>
        </w:rPr>
        <w:t xml:space="preserve"> Study how to determine which </w:t>
      </w:r>
      <w:r w:rsidRPr="005C63FE">
        <w:rPr>
          <w:b/>
          <w:i/>
          <w:lang w:eastAsia="zh-CN"/>
        </w:rPr>
        <w:t>CSI report</w:t>
      </w:r>
      <w:r>
        <w:rPr>
          <w:b/>
          <w:i/>
          <w:lang w:eastAsia="zh-CN"/>
        </w:rPr>
        <w:t xml:space="preserve">(s) </w:t>
      </w:r>
      <w:r w:rsidRPr="005C63FE">
        <w:rPr>
          <w:b/>
          <w:i/>
          <w:lang w:eastAsia="zh-CN"/>
        </w:rPr>
        <w:t>are carried</w:t>
      </w:r>
      <w:r>
        <w:rPr>
          <w:b/>
          <w:i/>
          <w:lang w:eastAsia="zh-CN"/>
        </w:rPr>
        <w:t xml:space="preserve"> in the second channel when </w:t>
      </w:r>
      <w:r w:rsidRPr="005C63FE">
        <w:rPr>
          <w:b/>
          <w:i/>
          <w:lang w:eastAsia="zh-CN"/>
        </w:rPr>
        <w:t>one PUCCH resource as the first channel is associate</w:t>
      </w:r>
      <w:r w:rsidR="006626B7">
        <w:rPr>
          <w:b/>
          <w:i/>
          <w:lang w:eastAsia="zh-CN"/>
        </w:rPr>
        <w:t>d</w:t>
      </w:r>
      <w:r w:rsidRPr="005C63FE">
        <w:rPr>
          <w:b/>
          <w:i/>
          <w:lang w:eastAsia="zh-CN"/>
        </w:rPr>
        <w:t xml:space="preserve"> with multiple CSI report configurations</w:t>
      </w:r>
      <w:r>
        <w:rPr>
          <w:b/>
          <w:i/>
          <w:lang w:eastAsia="zh-CN"/>
        </w:rPr>
        <w:t>.</w:t>
      </w:r>
    </w:p>
    <w:p w14:paraId="654F889F" w14:textId="0E70100D" w:rsidR="002E18BA" w:rsidRDefault="002E18BA" w:rsidP="002E18BA">
      <w:pPr>
        <w:rPr>
          <w:rFonts w:eastAsiaTheme="minorEastAsia"/>
          <w:lang w:eastAsia="zh-CN"/>
        </w:rPr>
      </w:pPr>
    </w:p>
    <w:p w14:paraId="59F4C152" w14:textId="7C248BED" w:rsidR="001F5ECB" w:rsidRPr="00D02DA8" w:rsidRDefault="001F5ECB" w:rsidP="00D02DA8">
      <w:pPr>
        <w:pStyle w:val="Heading3"/>
        <w:rPr>
          <w:rFonts w:eastAsiaTheme="minorEastAsia"/>
        </w:rPr>
      </w:pPr>
      <w:r w:rsidRPr="00D02DA8">
        <w:rPr>
          <w:rFonts w:eastAsiaTheme="minorEastAsia"/>
        </w:rPr>
        <w:t>Re</w:t>
      </w:r>
      <w:r w:rsidRPr="00D02DA8">
        <w:rPr>
          <w:rFonts w:eastAsiaTheme="minorEastAsia" w:hint="eastAsia"/>
        </w:rPr>
        <w:t>tra</w:t>
      </w:r>
      <w:r w:rsidRPr="00D02DA8">
        <w:rPr>
          <w:rFonts w:eastAsiaTheme="minorEastAsia"/>
        </w:rPr>
        <w:t xml:space="preserve">nsmission of the first </w:t>
      </w:r>
      <w:r w:rsidR="00935301" w:rsidRPr="00D02DA8">
        <w:rPr>
          <w:rFonts w:eastAsiaTheme="minorEastAsia"/>
        </w:rPr>
        <w:t>PUCCH</w:t>
      </w:r>
    </w:p>
    <w:p w14:paraId="3B042890" w14:textId="5489F635" w:rsidR="005456B4" w:rsidRDefault="00E85858" w:rsidP="00D96FD2">
      <w:pPr>
        <w:rPr>
          <w:rFonts w:eastAsiaTheme="minorEastAsia"/>
          <w:lang w:eastAsia="zh-CN"/>
        </w:rPr>
      </w:pPr>
      <w:r>
        <w:rPr>
          <w:rFonts w:eastAsiaTheme="minorEastAsia" w:hint="eastAsia"/>
          <w:lang w:eastAsia="zh-CN"/>
        </w:rPr>
        <w:t>A</w:t>
      </w:r>
      <w:r>
        <w:rPr>
          <w:rFonts w:eastAsiaTheme="minorEastAsia"/>
          <w:lang w:eastAsia="zh-CN"/>
        </w:rPr>
        <w:t xml:space="preserve">nother issue is whether to support retransmission of the first channel. </w:t>
      </w:r>
      <w:r w:rsidR="00CC1531">
        <w:rPr>
          <w:rFonts w:eastAsiaTheme="minorEastAsia"/>
          <w:lang w:eastAsia="zh-CN"/>
        </w:rPr>
        <w:t>In our view,</w:t>
      </w:r>
      <w:r w:rsidR="00424E21">
        <w:rPr>
          <w:rFonts w:eastAsiaTheme="minorEastAsia"/>
          <w:lang w:eastAsia="zh-CN"/>
        </w:rPr>
        <w:t xml:space="preserve"> it is </w:t>
      </w:r>
      <w:r w:rsidR="008C6E55">
        <w:rPr>
          <w:rFonts w:eastAsiaTheme="minorEastAsia"/>
          <w:lang w:eastAsia="zh-CN"/>
        </w:rPr>
        <w:t xml:space="preserve">not </w:t>
      </w:r>
      <w:r w:rsidR="00424E21">
        <w:rPr>
          <w:rFonts w:eastAsiaTheme="minorEastAsia"/>
          <w:lang w:eastAsia="zh-CN"/>
        </w:rPr>
        <w:t>needed to</w:t>
      </w:r>
      <w:r w:rsidR="00F62C22">
        <w:rPr>
          <w:rFonts w:eastAsiaTheme="minorEastAsia"/>
          <w:lang w:eastAsia="zh-CN"/>
        </w:rPr>
        <w:t xml:space="preserve"> support retransmission of </w:t>
      </w:r>
      <w:r w:rsidR="005456B4">
        <w:rPr>
          <w:rFonts w:eastAsiaTheme="minorEastAsia"/>
          <w:lang w:eastAsia="zh-CN"/>
        </w:rPr>
        <w:t xml:space="preserve">the </w:t>
      </w:r>
      <w:r w:rsidR="00F62C22">
        <w:rPr>
          <w:rFonts w:eastAsiaTheme="minorEastAsia"/>
          <w:lang w:eastAsia="zh-CN"/>
        </w:rPr>
        <w:t xml:space="preserve">first PUCCH without re-evaluation of the event, as the channel may change and the </w:t>
      </w:r>
      <w:r w:rsidR="003507F8">
        <w:rPr>
          <w:rFonts w:eastAsiaTheme="minorEastAsia"/>
          <w:lang w:eastAsia="zh-CN"/>
        </w:rPr>
        <w:t>triggering condition may</w:t>
      </w:r>
      <w:r w:rsidR="00F62C22">
        <w:rPr>
          <w:rFonts w:eastAsiaTheme="minorEastAsia"/>
          <w:lang w:eastAsia="zh-CN"/>
        </w:rPr>
        <w:t xml:space="preserve"> not be satisfied </w:t>
      </w:r>
      <w:r w:rsidR="000D31AB">
        <w:rPr>
          <w:rFonts w:eastAsiaTheme="minorEastAsia"/>
          <w:lang w:eastAsia="zh-CN"/>
        </w:rPr>
        <w:t>anymore at the time</w:t>
      </w:r>
      <w:r w:rsidR="00F62C22">
        <w:rPr>
          <w:rFonts w:eastAsiaTheme="minorEastAsia"/>
          <w:lang w:eastAsia="zh-CN"/>
        </w:rPr>
        <w:t xml:space="preserve"> of re-transmission</w:t>
      </w:r>
      <w:r w:rsidR="003D4170">
        <w:rPr>
          <w:rFonts w:eastAsiaTheme="minorEastAsia"/>
          <w:lang w:eastAsia="zh-CN"/>
        </w:rPr>
        <w:t>.</w:t>
      </w:r>
      <w:r w:rsidR="00833333">
        <w:rPr>
          <w:rFonts w:eastAsiaTheme="minorEastAsia"/>
          <w:lang w:eastAsia="zh-CN"/>
        </w:rPr>
        <w:t xml:space="preserve"> </w:t>
      </w:r>
      <w:r w:rsidR="000E25FB">
        <w:rPr>
          <w:rFonts w:eastAsiaTheme="minorEastAsia"/>
          <w:lang w:eastAsia="zh-CN"/>
        </w:rPr>
        <w:t>Instead, it is more reasonable to support re-evaluation</w:t>
      </w:r>
      <w:r w:rsidR="001D78EA">
        <w:rPr>
          <w:rFonts w:eastAsiaTheme="minorEastAsia"/>
          <w:lang w:eastAsia="zh-CN"/>
        </w:rPr>
        <w:t xml:space="preserve"> based</w:t>
      </w:r>
      <w:r w:rsidR="000E25FB">
        <w:rPr>
          <w:rFonts w:eastAsiaTheme="minorEastAsia"/>
          <w:lang w:eastAsia="zh-CN"/>
        </w:rPr>
        <w:t xml:space="preserve"> retransmission</w:t>
      </w:r>
      <w:r w:rsidR="00FF4307">
        <w:rPr>
          <w:rFonts w:eastAsiaTheme="minorEastAsia"/>
          <w:lang w:eastAsia="zh-CN"/>
        </w:rPr>
        <w:t xml:space="preserve">, i.e., </w:t>
      </w:r>
      <w:r w:rsidR="001D78EA">
        <w:rPr>
          <w:rFonts w:eastAsiaTheme="minorEastAsia"/>
          <w:lang w:eastAsia="zh-CN"/>
        </w:rPr>
        <w:t xml:space="preserve">UE </w:t>
      </w:r>
      <w:r w:rsidR="000D31AB">
        <w:rPr>
          <w:rFonts w:eastAsiaTheme="minorEastAsia"/>
          <w:lang w:eastAsia="zh-CN"/>
        </w:rPr>
        <w:t>re</w:t>
      </w:r>
      <w:r w:rsidR="001D78EA">
        <w:rPr>
          <w:rFonts w:eastAsiaTheme="minorEastAsia"/>
          <w:lang w:eastAsia="zh-CN"/>
        </w:rPr>
        <w:t>transmit</w:t>
      </w:r>
      <w:r w:rsidR="001F50DE">
        <w:rPr>
          <w:rFonts w:eastAsiaTheme="minorEastAsia"/>
          <w:lang w:eastAsia="zh-CN"/>
        </w:rPr>
        <w:t>s</w:t>
      </w:r>
      <w:r w:rsidR="001D78EA">
        <w:rPr>
          <w:rFonts w:eastAsiaTheme="minorEastAsia"/>
          <w:lang w:eastAsia="zh-CN"/>
        </w:rPr>
        <w:t xml:space="preserve"> the first PUCCH when the triggering condition is satisfied again</w:t>
      </w:r>
      <w:r w:rsidR="001F50DE">
        <w:rPr>
          <w:rFonts w:eastAsiaTheme="minorEastAsia"/>
          <w:lang w:eastAsia="zh-CN"/>
        </w:rPr>
        <w:t xml:space="preserve"> (</w:t>
      </w:r>
      <w:r w:rsidR="00492C06">
        <w:rPr>
          <w:rFonts w:eastAsiaTheme="minorEastAsia"/>
          <w:lang w:eastAsia="zh-CN"/>
        </w:rPr>
        <w:t xml:space="preserve">e.g., </w:t>
      </w:r>
      <w:r w:rsidR="001F50DE">
        <w:rPr>
          <w:rFonts w:eastAsiaTheme="minorEastAsia"/>
          <w:lang w:eastAsia="zh-CN"/>
        </w:rPr>
        <w:t>the counter reaches the threshold)</w:t>
      </w:r>
      <w:r w:rsidR="001D78EA">
        <w:rPr>
          <w:rFonts w:eastAsiaTheme="minorEastAsia"/>
          <w:lang w:eastAsia="zh-CN"/>
        </w:rPr>
        <w:t>.</w:t>
      </w:r>
    </w:p>
    <w:p w14:paraId="3CD6D622" w14:textId="4BB73D66" w:rsidR="00F62C22" w:rsidRDefault="008B1345" w:rsidP="00D96FD2">
      <w:pPr>
        <w:rPr>
          <w:b/>
          <w:i/>
          <w:lang w:eastAsia="zh-CN"/>
        </w:rPr>
      </w:pPr>
      <w:r>
        <w:rPr>
          <w:b/>
          <w:i/>
          <w:lang w:eastAsia="zh-CN"/>
        </w:rPr>
        <w:t>Proposal 22</w:t>
      </w:r>
      <w:r w:rsidRPr="00301017">
        <w:rPr>
          <w:b/>
          <w:i/>
          <w:lang w:eastAsia="zh-CN"/>
        </w:rPr>
        <w:t>:</w:t>
      </w:r>
      <w:r>
        <w:rPr>
          <w:b/>
          <w:i/>
          <w:lang w:eastAsia="zh-CN"/>
        </w:rPr>
        <w:t xml:space="preserve"> </w:t>
      </w:r>
      <w:r w:rsidR="004D2391">
        <w:rPr>
          <w:b/>
          <w:i/>
          <w:lang w:eastAsia="zh-CN"/>
        </w:rPr>
        <w:t>For both Mode A and Mode B, o</w:t>
      </w:r>
      <w:r w:rsidR="002B54FC">
        <w:rPr>
          <w:b/>
          <w:i/>
          <w:lang w:eastAsia="zh-CN"/>
        </w:rPr>
        <w:t>nly s</w:t>
      </w:r>
      <w:r w:rsidR="003D4170">
        <w:rPr>
          <w:b/>
          <w:i/>
          <w:lang w:eastAsia="zh-CN"/>
        </w:rPr>
        <w:t>upport re</w:t>
      </w:r>
      <w:r w:rsidR="00ED2876">
        <w:rPr>
          <w:b/>
          <w:i/>
          <w:lang w:eastAsia="zh-CN"/>
        </w:rPr>
        <w:t>-evaluation based retransmission</w:t>
      </w:r>
      <w:r w:rsidR="00DE45C0">
        <w:rPr>
          <w:b/>
          <w:i/>
          <w:lang w:eastAsia="zh-CN"/>
        </w:rPr>
        <w:t xml:space="preserve">, i.e., </w:t>
      </w:r>
      <w:r w:rsidR="00DE45C0" w:rsidRPr="00DE45C0">
        <w:rPr>
          <w:b/>
          <w:i/>
          <w:lang w:eastAsia="zh-CN"/>
        </w:rPr>
        <w:t xml:space="preserve">UE </w:t>
      </w:r>
      <w:r w:rsidR="000D31AB">
        <w:rPr>
          <w:b/>
          <w:i/>
          <w:lang w:eastAsia="zh-CN"/>
        </w:rPr>
        <w:t>re</w:t>
      </w:r>
      <w:r w:rsidR="00DE45C0" w:rsidRPr="00DE45C0">
        <w:rPr>
          <w:b/>
          <w:i/>
          <w:lang w:eastAsia="zh-CN"/>
        </w:rPr>
        <w:t>transmits the first PUCCH when the triggering condition is satisfied again (the counter reaches the threshold)</w:t>
      </w:r>
      <w:r w:rsidR="00ED2876">
        <w:rPr>
          <w:b/>
          <w:i/>
          <w:lang w:eastAsia="zh-CN"/>
        </w:rPr>
        <w:t>.</w:t>
      </w:r>
      <w:r w:rsidR="003D4170">
        <w:rPr>
          <w:b/>
          <w:i/>
          <w:lang w:eastAsia="zh-CN"/>
        </w:rPr>
        <w:t xml:space="preserve"> </w:t>
      </w:r>
    </w:p>
    <w:p w14:paraId="12E32C8E" w14:textId="4FBB4C58" w:rsidR="004D2391" w:rsidRDefault="003F030B" w:rsidP="00022F15">
      <w:pPr>
        <w:rPr>
          <w:rFonts w:eastAsiaTheme="minorEastAsia"/>
          <w:lang w:eastAsia="zh-CN"/>
        </w:rPr>
      </w:pPr>
      <w:r>
        <w:rPr>
          <w:rFonts w:eastAsiaTheme="minorEastAsia"/>
          <w:lang w:eastAsia="zh-CN"/>
        </w:rPr>
        <w:t>To avoid UE retransmitting the first PUCCH too frequently, a prohibit timer (similar to SR) should be started after UE transmitting the first PUCCH. B</w:t>
      </w:r>
      <w:r w:rsidR="00AE67A8">
        <w:rPr>
          <w:rFonts w:eastAsiaTheme="minorEastAsia"/>
          <w:lang w:eastAsia="zh-CN"/>
        </w:rPr>
        <w:t xml:space="preserve">efore expiration of the </w:t>
      </w:r>
      <w:r>
        <w:rPr>
          <w:rFonts w:eastAsiaTheme="minorEastAsia"/>
          <w:lang w:eastAsia="zh-CN"/>
        </w:rPr>
        <w:t xml:space="preserve">prohibit </w:t>
      </w:r>
      <w:r w:rsidR="00AE67A8">
        <w:rPr>
          <w:rFonts w:eastAsiaTheme="minorEastAsia"/>
          <w:lang w:eastAsia="zh-CN"/>
        </w:rPr>
        <w:t>timer, UE cannot retransmit the first PUCCH</w:t>
      </w:r>
      <w:r w:rsidR="0048321C">
        <w:rPr>
          <w:rFonts w:eastAsiaTheme="minorEastAsia"/>
          <w:lang w:eastAsia="zh-CN"/>
        </w:rPr>
        <w:t xml:space="preserve"> </w:t>
      </w:r>
      <w:r w:rsidR="00FD25BB">
        <w:rPr>
          <w:rFonts w:eastAsiaTheme="minorEastAsia"/>
          <w:lang w:eastAsia="zh-CN"/>
        </w:rPr>
        <w:t>for the same beam report</w:t>
      </w:r>
      <w:r>
        <w:rPr>
          <w:rFonts w:eastAsiaTheme="minorEastAsia"/>
          <w:lang w:eastAsia="zh-CN"/>
        </w:rPr>
        <w:t xml:space="preserve"> (e.g., the same set of new beam</w:t>
      </w:r>
      <w:r w:rsidR="004E62FA">
        <w:rPr>
          <w:rFonts w:eastAsiaTheme="minorEastAsia"/>
          <w:lang w:eastAsia="zh-CN"/>
        </w:rPr>
        <w:t>s</w:t>
      </w:r>
      <w:r>
        <w:rPr>
          <w:rFonts w:eastAsiaTheme="minorEastAsia"/>
          <w:lang w:eastAsia="zh-CN"/>
        </w:rPr>
        <w:t>)</w:t>
      </w:r>
      <w:r w:rsidR="0048321C">
        <w:rPr>
          <w:rFonts w:eastAsiaTheme="minorEastAsia"/>
          <w:lang w:eastAsia="zh-CN"/>
        </w:rPr>
        <w:t>.</w:t>
      </w:r>
      <w:r w:rsidR="00FD25BB">
        <w:rPr>
          <w:rFonts w:eastAsiaTheme="minorEastAsia"/>
          <w:lang w:eastAsia="zh-CN"/>
        </w:rPr>
        <w:t xml:space="preserve"> </w:t>
      </w:r>
      <w:r w:rsidR="004D2391">
        <w:rPr>
          <w:rFonts w:eastAsiaTheme="minorEastAsia"/>
          <w:lang w:eastAsia="zh-CN"/>
        </w:rPr>
        <w:t xml:space="preserve">But, if some </w:t>
      </w:r>
      <w:r w:rsidR="003E65CF">
        <w:rPr>
          <w:rFonts w:eastAsiaTheme="minorEastAsia"/>
          <w:lang w:eastAsia="zh-CN"/>
        </w:rPr>
        <w:t xml:space="preserve">other </w:t>
      </w:r>
      <w:r w:rsidR="004D2391">
        <w:rPr>
          <w:rFonts w:eastAsiaTheme="minorEastAsia"/>
          <w:lang w:eastAsia="zh-CN"/>
        </w:rPr>
        <w:t>new beams that satisfy the triggering condition is found, UE can send the 1</w:t>
      </w:r>
      <w:r w:rsidR="004D2391" w:rsidRPr="00D02DA8">
        <w:rPr>
          <w:rFonts w:eastAsiaTheme="minorEastAsia"/>
          <w:vertAlign w:val="superscript"/>
          <w:lang w:eastAsia="zh-CN"/>
        </w:rPr>
        <w:t>st</w:t>
      </w:r>
      <w:r w:rsidR="004D2391">
        <w:rPr>
          <w:rFonts w:eastAsiaTheme="minorEastAsia"/>
          <w:lang w:eastAsia="zh-CN"/>
        </w:rPr>
        <w:t xml:space="preserve"> PUCCH again to trigger another beam reporting procedure even if the prohibit timer is not expired.</w:t>
      </w:r>
    </w:p>
    <w:p w14:paraId="3949982B" w14:textId="7CA6AB31" w:rsidR="004D2391" w:rsidRDefault="00AE67A8" w:rsidP="00D96FD2">
      <w:pPr>
        <w:rPr>
          <w:b/>
          <w:i/>
          <w:lang w:eastAsia="zh-CN"/>
        </w:rPr>
      </w:pPr>
      <w:r w:rsidRPr="00D02DA8">
        <w:rPr>
          <w:b/>
          <w:i/>
          <w:lang w:eastAsia="zh-CN"/>
        </w:rPr>
        <w:t>Proposal 2</w:t>
      </w:r>
      <w:r w:rsidR="004404EC">
        <w:rPr>
          <w:b/>
          <w:i/>
          <w:lang w:eastAsia="zh-CN"/>
        </w:rPr>
        <w:t>3</w:t>
      </w:r>
      <w:r w:rsidRPr="00D02DA8">
        <w:rPr>
          <w:b/>
          <w:i/>
          <w:lang w:eastAsia="zh-CN"/>
        </w:rPr>
        <w:t xml:space="preserve">: </w:t>
      </w:r>
      <w:r w:rsidR="00EF0FB0">
        <w:rPr>
          <w:b/>
          <w:i/>
          <w:lang w:eastAsia="zh-CN"/>
        </w:rPr>
        <w:t>For both Mode A and Mode B, s</w:t>
      </w:r>
      <w:r w:rsidRPr="00D02DA8">
        <w:rPr>
          <w:b/>
          <w:i/>
          <w:lang w:eastAsia="zh-CN"/>
        </w:rPr>
        <w:t xml:space="preserve">imilar </w:t>
      </w:r>
      <w:r>
        <w:rPr>
          <w:b/>
          <w:i/>
          <w:lang w:eastAsia="zh-CN"/>
        </w:rPr>
        <w:t xml:space="preserve">to </w:t>
      </w:r>
      <w:r w:rsidRPr="00D02DA8">
        <w:rPr>
          <w:b/>
          <w:i/>
          <w:lang w:eastAsia="zh-CN"/>
        </w:rPr>
        <w:t xml:space="preserve">retransmission </w:t>
      </w:r>
      <w:r>
        <w:rPr>
          <w:b/>
          <w:i/>
          <w:lang w:eastAsia="zh-CN"/>
        </w:rPr>
        <w:t>of SR, a prohibit timer is started after UE transmit the first PUCCH.</w:t>
      </w:r>
    </w:p>
    <w:p w14:paraId="464A3532" w14:textId="763C8673" w:rsidR="00AE67A8" w:rsidRDefault="00645EF4" w:rsidP="004D2391">
      <w:pPr>
        <w:pStyle w:val="ListParagraph"/>
        <w:numPr>
          <w:ilvl w:val="0"/>
          <w:numId w:val="25"/>
        </w:numPr>
        <w:rPr>
          <w:rFonts w:ascii="Times New Roman" w:hAnsi="Times New Roman" w:cs="Times New Roman"/>
          <w:b/>
          <w:i/>
          <w:sz w:val="22"/>
        </w:rPr>
      </w:pPr>
      <w:r w:rsidRPr="00D02DA8">
        <w:rPr>
          <w:rFonts w:ascii="Times New Roman" w:hAnsi="Times New Roman" w:cs="Times New Roman"/>
          <w:b/>
          <w:i/>
          <w:sz w:val="22"/>
        </w:rPr>
        <w:t>Before expiration of the prohibit timer, UE cannot retransmit the first PUCCH</w:t>
      </w:r>
      <w:r w:rsidR="00C71DDF" w:rsidRPr="00D02DA8">
        <w:rPr>
          <w:rFonts w:ascii="Times New Roman" w:hAnsi="Times New Roman" w:cs="Times New Roman"/>
          <w:b/>
          <w:i/>
          <w:sz w:val="22"/>
        </w:rPr>
        <w:t xml:space="preserve"> for the same beam report</w:t>
      </w:r>
      <w:r w:rsidR="003E65CF">
        <w:rPr>
          <w:rFonts w:ascii="Times New Roman" w:hAnsi="Times New Roman" w:cs="Times New Roman"/>
          <w:b/>
          <w:i/>
          <w:sz w:val="22"/>
        </w:rPr>
        <w:t xml:space="preserve"> (e.g., the same set of new beams)</w:t>
      </w:r>
      <w:r w:rsidRPr="00D02DA8">
        <w:rPr>
          <w:rFonts w:ascii="Times New Roman" w:hAnsi="Times New Roman" w:cs="Times New Roman"/>
          <w:b/>
          <w:i/>
          <w:sz w:val="22"/>
        </w:rPr>
        <w:t>.</w:t>
      </w:r>
    </w:p>
    <w:p w14:paraId="0AFED6F4" w14:textId="5F6CA116" w:rsidR="003E65CF" w:rsidRPr="00D02DA8" w:rsidRDefault="003E65CF" w:rsidP="00D02DA8">
      <w:pPr>
        <w:pStyle w:val="ListParagraph"/>
        <w:numPr>
          <w:ilvl w:val="0"/>
          <w:numId w:val="25"/>
        </w:numPr>
        <w:rPr>
          <w:b/>
          <w:i/>
        </w:rPr>
      </w:pPr>
      <w:r>
        <w:rPr>
          <w:rFonts w:ascii="Times New Roman" w:hAnsi="Times New Roman" w:cs="Times New Roman"/>
          <w:b/>
          <w:i/>
          <w:sz w:val="22"/>
        </w:rPr>
        <w:t>I</w:t>
      </w:r>
      <w:r w:rsidRPr="00D02DA8">
        <w:rPr>
          <w:rFonts w:ascii="Times New Roman" w:hAnsi="Times New Roman" w:cs="Times New Roman"/>
          <w:b/>
          <w:i/>
          <w:sz w:val="22"/>
        </w:rPr>
        <w:t>f some</w:t>
      </w:r>
      <w:r>
        <w:rPr>
          <w:rFonts w:ascii="Times New Roman" w:hAnsi="Times New Roman" w:cs="Times New Roman"/>
          <w:b/>
          <w:i/>
          <w:sz w:val="22"/>
        </w:rPr>
        <w:t xml:space="preserve"> other</w:t>
      </w:r>
      <w:r w:rsidRPr="00D02DA8">
        <w:rPr>
          <w:rFonts w:ascii="Times New Roman" w:hAnsi="Times New Roman" w:cs="Times New Roman"/>
          <w:b/>
          <w:i/>
          <w:sz w:val="22"/>
        </w:rPr>
        <w:t xml:space="preserve"> new beams that satisfy the triggering condition is found, UE can send the 1st PUCCH again to trigger another beam reporting procedure even if the prohibit timer is not expired.</w:t>
      </w:r>
    </w:p>
    <w:p w14:paraId="7FC516E7" w14:textId="77777777" w:rsidR="00E003F1" w:rsidRPr="00696F68" w:rsidRDefault="00E003F1" w:rsidP="00FC4B21">
      <w:pPr>
        <w:rPr>
          <w:rFonts w:eastAsiaTheme="minorEastAsia"/>
          <w:lang w:eastAsia="zh-CN"/>
        </w:rPr>
      </w:pPr>
    </w:p>
    <w:p w14:paraId="3A9A3AE5" w14:textId="77777777" w:rsidR="00AD2ECC" w:rsidRDefault="00AD2ECC" w:rsidP="00AD2ECC">
      <w:pPr>
        <w:pStyle w:val="Heading1"/>
        <w:rPr>
          <w:lang w:eastAsia="zh-CN"/>
        </w:rPr>
      </w:pPr>
      <w:r w:rsidRPr="00BD09EE">
        <w:rPr>
          <w:lang w:eastAsia="zh-CN"/>
        </w:rPr>
        <w:t>Cross</w:t>
      </w:r>
      <w:r>
        <w:rPr>
          <w:lang w:eastAsia="zh-CN"/>
        </w:rPr>
        <w:t>-</w:t>
      </w:r>
      <w:r w:rsidRPr="00BD09EE">
        <w:rPr>
          <w:lang w:eastAsia="zh-CN"/>
        </w:rPr>
        <w:t>cell beam reporting</w:t>
      </w:r>
    </w:p>
    <w:p w14:paraId="49D23FE1" w14:textId="77777777" w:rsidR="00AD2ECC" w:rsidRPr="00BA3CF5" w:rsidRDefault="00AD2ECC" w:rsidP="00AD2ECC">
      <w:pPr>
        <w:rPr>
          <w:lang w:eastAsia="zh-CN"/>
        </w:rPr>
      </w:pPr>
      <w:r>
        <w:rPr>
          <w:rFonts w:hint="eastAsia"/>
          <w:lang w:eastAsia="zh-CN"/>
        </w:rPr>
        <w:t>I</w:t>
      </w:r>
      <w:r>
        <w:rPr>
          <w:lang w:eastAsia="zh-CN"/>
        </w:rPr>
        <w:t xml:space="preserve">n legacy CSI framework, for P/SP beam </w:t>
      </w:r>
      <w:r>
        <w:rPr>
          <w:rFonts w:hint="eastAsia"/>
          <w:lang w:eastAsia="zh-CN"/>
        </w:rPr>
        <w:t>report</w:t>
      </w:r>
      <w:r>
        <w:rPr>
          <w:lang w:eastAsia="zh-CN"/>
        </w:rPr>
        <w:t xml:space="preserve">ing on PUCCH, measurement </w:t>
      </w:r>
      <w:r>
        <w:rPr>
          <w:rFonts w:hint="eastAsia"/>
          <w:lang w:eastAsia="zh-CN"/>
        </w:rPr>
        <w:t>re</w:t>
      </w:r>
      <w:r>
        <w:rPr>
          <w:lang w:eastAsia="zh-CN"/>
        </w:rPr>
        <w:t xml:space="preserve">sult is reported via a PUCCH of the cell on which the report configuration </w:t>
      </w:r>
      <w:r w:rsidRPr="00BA3CF5">
        <w:rPr>
          <w:i/>
        </w:rPr>
        <w:t>CSI-ReportConfig</w:t>
      </w:r>
      <w:r>
        <w:rPr>
          <w:lang w:eastAsia="zh-CN"/>
        </w:rPr>
        <w:t xml:space="preserve"> is configured. Therefore, if the </w:t>
      </w:r>
      <w:r w:rsidRPr="00245005">
        <w:rPr>
          <w:i/>
        </w:rPr>
        <w:t>CSI-ReportConfig</w:t>
      </w:r>
      <w:r w:rsidDel="00CE2BB0">
        <w:rPr>
          <w:lang w:eastAsia="zh-CN"/>
        </w:rPr>
        <w:t xml:space="preserve"> </w:t>
      </w:r>
      <w:r>
        <w:rPr>
          <w:lang w:eastAsia="zh-CN"/>
        </w:rPr>
        <w:t xml:space="preserve">is configured on one cell, UE cannot report beam via PUCCH of another cell. The only way to support cross-cell beam reporting based on PUCCH is to configure </w:t>
      </w:r>
      <w:r w:rsidRPr="00245005">
        <w:rPr>
          <w:i/>
        </w:rPr>
        <w:t>CSI-ReportConfig</w:t>
      </w:r>
      <w:r w:rsidDel="00CE2BB0">
        <w:rPr>
          <w:lang w:eastAsia="zh-CN"/>
        </w:rPr>
        <w:t xml:space="preserve"> </w:t>
      </w:r>
      <w:r>
        <w:rPr>
          <w:lang w:eastAsia="zh-CN"/>
        </w:rPr>
        <w:t xml:space="preserve">and its measurement resource indicated by </w:t>
      </w:r>
      <w:r w:rsidRPr="00BA3CF5">
        <w:rPr>
          <w:i/>
        </w:rPr>
        <w:t>resourcesForChannelMeasurement</w:t>
      </w:r>
      <w:r w:rsidDel="001E56D2">
        <w:rPr>
          <w:lang w:eastAsia="zh-CN"/>
        </w:rPr>
        <w:t xml:space="preserve"> </w:t>
      </w:r>
      <w:r>
        <w:rPr>
          <w:lang w:eastAsia="zh-CN"/>
        </w:rPr>
        <w:t xml:space="preserve">on different cells. To accommodate this, </w:t>
      </w:r>
      <w:r w:rsidRPr="00BA3CF5">
        <w:rPr>
          <w:i/>
          <w:lang w:eastAsia="zh-CN"/>
        </w:rPr>
        <w:t>carrier</w:t>
      </w:r>
      <w:r>
        <w:rPr>
          <w:lang w:eastAsia="zh-CN"/>
        </w:rPr>
        <w:t xml:space="preserve"> field in </w:t>
      </w:r>
      <w:r w:rsidRPr="00245005">
        <w:rPr>
          <w:i/>
        </w:rPr>
        <w:t>CSI-ReportConfig</w:t>
      </w:r>
      <w:r w:rsidDel="00AB24EF">
        <w:rPr>
          <w:lang w:eastAsia="zh-CN"/>
        </w:rPr>
        <w:t xml:space="preserve"> </w:t>
      </w:r>
      <w:r>
        <w:rPr>
          <w:lang w:eastAsia="zh-CN"/>
        </w:rPr>
        <w:t xml:space="preserve">is used to indicate the cell on which the measurement resource is configured. </w:t>
      </w:r>
      <w:r w:rsidRPr="00BA3CF5">
        <w:rPr>
          <w:lang w:eastAsia="zh-CN"/>
        </w:rPr>
        <w:t>To support UE initiated cross-cell beam reporting</w:t>
      </w:r>
      <w:r>
        <w:rPr>
          <w:lang w:eastAsia="zh-CN"/>
        </w:rPr>
        <w:t>, a similar mechanism can be considered as a starting point.</w:t>
      </w:r>
    </w:p>
    <w:p w14:paraId="21E968AA" w14:textId="77777777" w:rsidR="00AD2ECC" w:rsidRDefault="00AD2ECC" w:rsidP="00AD2ECC">
      <w:pPr>
        <w:jc w:val="center"/>
        <w:rPr>
          <w:lang w:val="en-GB" w:eastAsia="zh-CN"/>
        </w:rPr>
      </w:pPr>
      <w:r>
        <w:rPr>
          <w:noProof/>
          <w:lang w:val="en-GB" w:eastAsia="zh-CN"/>
        </w:rPr>
        <w:drawing>
          <wp:inline distT="0" distB="0" distL="0" distR="0" wp14:anchorId="07B31BFB" wp14:editId="7D451E75">
            <wp:extent cx="5168381" cy="151748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16221" cy="1531529"/>
                    </a:xfrm>
                    <a:prstGeom prst="rect">
                      <a:avLst/>
                    </a:prstGeom>
                    <a:noFill/>
                  </pic:spPr>
                </pic:pic>
              </a:graphicData>
            </a:graphic>
          </wp:inline>
        </w:drawing>
      </w:r>
    </w:p>
    <w:p w14:paraId="12611801" w14:textId="77777777" w:rsidR="00AD2ECC" w:rsidRPr="00BA3CF5" w:rsidRDefault="00AD2ECC" w:rsidP="00AD2ECC">
      <w:pPr>
        <w:jc w:val="center"/>
        <w:rPr>
          <w:lang w:val="en-GB" w:eastAsia="zh-CN"/>
        </w:rPr>
      </w:pPr>
      <w:r>
        <w:rPr>
          <w:rFonts w:hint="eastAsia"/>
          <w:lang w:val="en-GB" w:eastAsia="zh-CN"/>
        </w:rPr>
        <w:t>F</w:t>
      </w:r>
      <w:r>
        <w:rPr>
          <w:lang w:val="en-GB" w:eastAsia="zh-CN"/>
        </w:rPr>
        <w:t>igure 3. An example of cross cell beam reporting configuration in legacy CSI framework</w:t>
      </w:r>
    </w:p>
    <w:p w14:paraId="5C665240" w14:textId="43B89B71" w:rsidR="00AD2ECC" w:rsidRDefault="00AD2ECC" w:rsidP="00AD2ECC">
      <w:pPr>
        <w:rPr>
          <w:lang w:eastAsia="zh-CN"/>
        </w:rPr>
      </w:pPr>
      <w:r w:rsidRPr="00BA3CF5">
        <w:rPr>
          <w:b/>
          <w:i/>
          <w:lang w:eastAsia="zh-CN"/>
        </w:rPr>
        <w:t xml:space="preserve">Proposal </w:t>
      </w:r>
      <w:r w:rsidR="002974F0">
        <w:rPr>
          <w:b/>
          <w:i/>
          <w:lang w:eastAsia="zh-CN"/>
        </w:rPr>
        <w:t>2</w:t>
      </w:r>
      <w:r w:rsidR="004404EC">
        <w:rPr>
          <w:b/>
          <w:i/>
          <w:lang w:eastAsia="zh-CN"/>
        </w:rPr>
        <w:t>4</w:t>
      </w:r>
      <w:r w:rsidRPr="00BA3CF5">
        <w:rPr>
          <w:b/>
          <w:i/>
          <w:lang w:eastAsia="zh-CN"/>
        </w:rPr>
        <w:t xml:space="preserve">: </w:t>
      </w:r>
      <w:r>
        <w:rPr>
          <w:b/>
          <w:i/>
          <w:lang w:eastAsia="zh-CN"/>
        </w:rPr>
        <w:t>To support UE initiated cross-cell beam reporting, configuring report configuration and corresponding measurement resource on different cells can be considered as a starting point.</w:t>
      </w:r>
    </w:p>
    <w:p w14:paraId="0D2E03E6" w14:textId="35BEB79A" w:rsidR="00AD2ECC" w:rsidRDefault="00AD2ECC" w:rsidP="00AD2ECC">
      <w:pPr>
        <w:rPr>
          <w:lang w:eastAsia="zh-CN"/>
        </w:rPr>
      </w:pPr>
      <w:r>
        <w:rPr>
          <w:lang w:eastAsia="zh-CN"/>
        </w:rPr>
        <w:t xml:space="preserve">As discussed, in legacy CSI framework, </w:t>
      </w:r>
      <w:r w:rsidRPr="00245005">
        <w:rPr>
          <w:i/>
          <w:lang w:eastAsia="zh-CN"/>
        </w:rPr>
        <w:t>carrier</w:t>
      </w:r>
      <w:r>
        <w:rPr>
          <w:lang w:eastAsia="zh-CN"/>
        </w:rPr>
        <w:t xml:space="preserve"> in </w:t>
      </w:r>
      <w:r w:rsidRPr="00245005">
        <w:rPr>
          <w:i/>
        </w:rPr>
        <w:t>CSI-ReportConfig</w:t>
      </w:r>
      <w:r w:rsidDel="00AB24EF">
        <w:rPr>
          <w:lang w:eastAsia="zh-CN"/>
        </w:rPr>
        <w:t xml:space="preserve"> </w:t>
      </w:r>
      <w:r>
        <w:rPr>
          <w:lang w:eastAsia="zh-CN"/>
        </w:rPr>
        <w:t xml:space="preserve">is used to indicate the cell on which the associated measurement resource is configured and </w:t>
      </w:r>
      <w:r w:rsidRPr="00245005">
        <w:rPr>
          <w:i/>
        </w:rPr>
        <w:t>resourcesForChannelMeasurement</w:t>
      </w:r>
      <w:r w:rsidDel="00AB24EF">
        <w:rPr>
          <w:lang w:eastAsia="zh-CN"/>
        </w:rPr>
        <w:t xml:space="preserve"> </w:t>
      </w:r>
      <w:r>
        <w:rPr>
          <w:lang w:eastAsia="zh-CN"/>
        </w:rPr>
        <w:t xml:space="preserve">field in </w:t>
      </w:r>
      <w:r w:rsidRPr="00245005">
        <w:rPr>
          <w:i/>
        </w:rPr>
        <w:t>CSI-ReportConfig</w:t>
      </w:r>
      <w:r w:rsidDel="00AB24EF">
        <w:rPr>
          <w:lang w:eastAsia="zh-CN"/>
        </w:rPr>
        <w:t xml:space="preserve"> </w:t>
      </w:r>
      <w:r>
        <w:rPr>
          <w:lang w:eastAsia="zh-CN"/>
        </w:rPr>
        <w:t xml:space="preserve">is used to indicate the measurement resource on the cell indicated by </w:t>
      </w:r>
      <w:r w:rsidRPr="00245005">
        <w:rPr>
          <w:i/>
          <w:lang w:eastAsia="zh-CN"/>
        </w:rPr>
        <w:t>carrier</w:t>
      </w:r>
      <w:r>
        <w:rPr>
          <w:lang w:eastAsia="zh-CN"/>
        </w:rPr>
        <w:t xml:space="preserve">. </w:t>
      </w:r>
      <w:r>
        <w:rPr>
          <w:lang w:eastAsia="zh-CN"/>
        </w:rPr>
        <w:lastRenderedPageBreak/>
        <w:t xml:space="preserve">Based on the agreements in RAN1, in UE initiated beam reporting, the measurement resource for the current beam is derived from the indicated TCI-state, rather than being explicitly configured. Therefore, </w:t>
      </w:r>
      <w:r w:rsidRPr="00245005">
        <w:rPr>
          <w:i/>
        </w:rPr>
        <w:t>resourcesForChannelMeasurement</w:t>
      </w:r>
      <w:r w:rsidDel="00A81229">
        <w:rPr>
          <w:lang w:eastAsia="zh-CN"/>
        </w:rPr>
        <w:t xml:space="preserve"> </w:t>
      </w:r>
      <w:r>
        <w:rPr>
          <w:lang w:eastAsia="zh-CN"/>
        </w:rPr>
        <w:t xml:space="preserve">field should not be used to indicate the measurement resource for the current beam. Instead, UE should adopt the QCL RS of the indicated TCI-state or the SSB QCLed with the QCL RS in the cell indicated by </w:t>
      </w:r>
      <w:r w:rsidRPr="00245005">
        <w:rPr>
          <w:i/>
          <w:lang w:eastAsia="zh-CN"/>
        </w:rPr>
        <w:t>carrier</w:t>
      </w:r>
      <w:r w:rsidDel="00A81229">
        <w:rPr>
          <w:lang w:eastAsia="zh-CN"/>
        </w:rPr>
        <w:t xml:space="preserve"> </w:t>
      </w:r>
      <w:r>
        <w:rPr>
          <w:lang w:eastAsia="zh-CN"/>
        </w:rPr>
        <w:t>field as the measurement resource for the current beam.</w:t>
      </w:r>
    </w:p>
    <w:p w14:paraId="39585224" w14:textId="0F52379C" w:rsidR="00AD2ECC" w:rsidRDefault="00AD2ECC" w:rsidP="00AD2ECC">
      <w:pPr>
        <w:rPr>
          <w:b/>
          <w:i/>
          <w:lang w:eastAsia="zh-CN"/>
        </w:rPr>
      </w:pPr>
      <w:r w:rsidRPr="00EB13A8">
        <w:rPr>
          <w:b/>
          <w:i/>
          <w:lang w:eastAsia="zh-CN"/>
        </w:rPr>
        <w:t xml:space="preserve">Proposal </w:t>
      </w:r>
      <w:r w:rsidR="002974F0">
        <w:rPr>
          <w:b/>
          <w:i/>
          <w:lang w:eastAsia="zh-CN"/>
        </w:rPr>
        <w:t>2</w:t>
      </w:r>
      <w:r w:rsidR="004404EC">
        <w:rPr>
          <w:b/>
          <w:i/>
          <w:lang w:eastAsia="zh-CN"/>
        </w:rPr>
        <w:t>5</w:t>
      </w:r>
      <w:r w:rsidRPr="00BA3CF5">
        <w:rPr>
          <w:b/>
          <w:i/>
          <w:lang w:eastAsia="zh-CN"/>
        </w:rPr>
        <w:t xml:space="preserve">: </w:t>
      </w:r>
      <w:r>
        <w:rPr>
          <w:b/>
          <w:i/>
          <w:lang w:eastAsia="zh-CN"/>
        </w:rPr>
        <w:t>To support</w:t>
      </w:r>
      <w:r w:rsidRPr="00EB13A8">
        <w:rPr>
          <w:b/>
          <w:i/>
          <w:lang w:eastAsia="zh-CN"/>
        </w:rPr>
        <w:t xml:space="preserve"> </w:t>
      </w:r>
      <w:r w:rsidRPr="00BA3CF5">
        <w:rPr>
          <w:b/>
          <w:i/>
          <w:lang w:eastAsia="zh-CN"/>
        </w:rPr>
        <w:t xml:space="preserve">UE initiated </w:t>
      </w:r>
      <w:r>
        <w:rPr>
          <w:b/>
          <w:i/>
          <w:lang w:eastAsia="zh-CN"/>
        </w:rPr>
        <w:t xml:space="preserve">cross-cell </w:t>
      </w:r>
      <w:r w:rsidRPr="00BA3CF5">
        <w:rPr>
          <w:b/>
          <w:i/>
          <w:lang w:eastAsia="zh-CN"/>
        </w:rPr>
        <w:t>beam reporting</w:t>
      </w:r>
      <w:r w:rsidRPr="00EB13A8">
        <w:rPr>
          <w:b/>
          <w:i/>
          <w:lang w:eastAsia="zh-CN"/>
        </w:rPr>
        <w:t xml:space="preserve">, the measurement resource of the current beam is the QCL RS of the indicated TCI-state or the SSB QCLed with the QCL RS of the indicated TCI-state </w:t>
      </w:r>
      <w:r w:rsidR="00AF740C">
        <w:rPr>
          <w:b/>
          <w:i/>
          <w:lang w:eastAsia="zh-CN"/>
        </w:rPr>
        <w:t xml:space="preserve">used </w:t>
      </w:r>
      <w:r w:rsidRPr="00EB13A8">
        <w:rPr>
          <w:b/>
          <w:i/>
          <w:lang w:eastAsia="zh-CN"/>
        </w:rPr>
        <w:t xml:space="preserve">in the cell indicated by the ‘carrier’ field provided in the </w:t>
      </w:r>
      <w:r w:rsidR="00274918">
        <w:rPr>
          <w:b/>
          <w:i/>
          <w:lang w:eastAsia="zh-CN"/>
        </w:rPr>
        <w:t xml:space="preserve">CSI </w:t>
      </w:r>
      <w:r w:rsidRPr="00EB13A8">
        <w:rPr>
          <w:b/>
          <w:i/>
          <w:lang w:eastAsia="zh-CN"/>
        </w:rPr>
        <w:t>report c</w:t>
      </w:r>
      <w:r>
        <w:rPr>
          <w:b/>
          <w:i/>
          <w:lang w:eastAsia="zh-CN"/>
        </w:rPr>
        <w:t>onfiguration.</w:t>
      </w:r>
    </w:p>
    <w:p w14:paraId="0C5402C7" w14:textId="2F979CC4" w:rsidR="00AD2ECC" w:rsidRDefault="00274918" w:rsidP="00AD2ECC">
      <w:pPr>
        <w:rPr>
          <w:rFonts w:eastAsiaTheme="minorEastAsia"/>
          <w:lang w:eastAsia="zh-CN"/>
        </w:rPr>
      </w:pPr>
      <w:r w:rsidRPr="00274918">
        <w:rPr>
          <w:rFonts w:eastAsiaTheme="minorEastAsia" w:hint="eastAsia"/>
          <w:lang w:eastAsia="zh-CN"/>
        </w:rPr>
        <w:t>S</w:t>
      </w:r>
      <w:r w:rsidRPr="00274918">
        <w:rPr>
          <w:rFonts w:eastAsiaTheme="minorEastAsia"/>
          <w:lang w:eastAsia="zh-CN"/>
        </w:rPr>
        <w:t>im</w:t>
      </w:r>
      <w:r w:rsidRPr="00274918">
        <w:rPr>
          <w:rFonts w:eastAsiaTheme="minorEastAsia" w:hint="eastAsia"/>
          <w:lang w:eastAsia="zh-CN"/>
        </w:rPr>
        <w:t>i</w:t>
      </w:r>
      <w:r w:rsidRPr="00274918">
        <w:rPr>
          <w:rFonts w:eastAsiaTheme="minorEastAsia"/>
          <w:lang w:eastAsia="zh-CN"/>
        </w:rPr>
        <w:t>larly,</w:t>
      </w:r>
      <w:r>
        <w:rPr>
          <w:rFonts w:eastAsiaTheme="minorEastAsia"/>
          <w:lang w:eastAsia="zh-CN"/>
        </w:rPr>
        <w:t xml:space="preserve"> the cell of </w:t>
      </w:r>
      <w:r w:rsidRPr="00274918">
        <w:rPr>
          <w:rFonts w:eastAsiaTheme="minorEastAsia"/>
          <w:lang w:eastAsia="zh-CN"/>
        </w:rPr>
        <w:t xml:space="preserve">new beam(s) </w:t>
      </w:r>
      <w:r w:rsidR="00525133">
        <w:rPr>
          <w:rFonts w:eastAsiaTheme="minorEastAsia"/>
          <w:lang w:eastAsia="zh-CN"/>
        </w:rPr>
        <w:t xml:space="preserve">that are </w:t>
      </w:r>
      <w:r w:rsidRPr="00274918">
        <w:rPr>
          <w:rFonts w:eastAsiaTheme="minorEastAsia"/>
          <w:lang w:eastAsia="zh-CN"/>
        </w:rPr>
        <w:t xml:space="preserve">explicitly configured in one RS resource set </w:t>
      </w:r>
      <w:r>
        <w:rPr>
          <w:rFonts w:eastAsiaTheme="minorEastAsia"/>
          <w:lang w:eastAsia="zh-CN"/>
        </w:rPr>
        <w:t xml:space="preserve">can be determined by </w:t>
      </w:r>
      <w:r w:rsidRPr="00274918">
        <w:rPr>
          <w:rFonts w:eastAsiaTheme="minorEastAsia"/>
          <w:lang w:eastAsia="zh-CN"/>
        </w:rPr>
        <w:t>the ‘carrier’ field provided</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the </w:t>
      </w:r>
      <w:r w:rsidR="00014A25" w:rsidRPr="00014A25">
        <w:rPr>
          <w:rFonts w:eastAsiaTheme="minorEastAsia"/>
          <w:lang w:eastAsia="zh-CN"/>
        </w:rPr>
        <w:t>associated CSI repor</w:t>
      </w:r>
      <w:r w:rsidR="00565575">
        <w:rPr>
          <w:rFonts w:eastAsiaTheme="minorEastAsia"/>
          <w:lang w:eastAsia="zh-CN"/>
        </w:rPr>
        <w:t>t</w:t>
      </w:r>
      <w:r w:rsidR="00014A25" w:rsidRPr="00014A25">
        <w:rPr>
          <w:rFonts w:eastAsiaTheme="minorEastAsia"/>
          <w:lang w:eastAsia="zh-CN"/>
        </w:rPr>
        <w:t xml:space="preserve"> configuration</w:t>
      </w:r>
      <w:r w:rsidR="00014A25">
        <w:rPr>
          <w:rFonts w:eastAsiaTheme="minorEastAsia"/>
          <w:lang w:eastAsia="zh-CN"/>
        </w:rPr>
        <w:t>.</w:t>
      </w:r>
    </w:p>
    <w:p w14:paraId="42636FDD" w14:textId="090465B0" w:rsidR="00014A25" w:rsidRDefault="00014A25" w:rsidP="00014A25">
      <w:pPr>
        <w:rPr>
          <w:b/>
          <w:i/>
          <w:lang w:eastAsia="zh-CN"/>
        </w:rPr>
      </w:pPr>
      <w:r w:rsidRPr="00EB13A8">
        <w:rPr>
          <w:b/>
          <w:i/>
          <w:lang w:eastAsia="zh-CN"/>
        </w:rPr>
        <w:t xml:space="preserve">Proposal </w:t>
      </w:r>
      <w:r w:rsidR="002974F0">
        <w:rPr>
          <w:b/>
          <w:i/>
          <w:lang w:eastAsia="zh-CN"/>
        </w:rPr>
        <w:t>2</w:t>
      </w:r>
      <w:r w:rsidR="004404EC">
        <w:rPr>
          <w:b/>
          <w:i/>
          <w:lang w:eastAsia="zh-CN"/>
        </w:rPr>
        <w:t>6</w:t>
      </w:r>
      <w:r w:rsidRPr="00BA3CF5">
        <w:rPr>
          <w:b/>
          <w:i/>
          <w:lang w:eastAsia="zh-CN"/>
        </w:rPr>
        <w:t xml:space="preserve">: </w:t>
      </w:r>
      <w:r>
        <w:rPr>
          <w:b/>
          <w:i/>
          <w:lang w:eastAsia="zh-CN"/>
        </w:rPr>
        <w:t>To support</w:t>
      </w:r>
      <w:r w:rsidRPr="00EB13A8">
        <w:rPr>
          <w:b/>
          <w:i/>
          <w:lang w:eastAsia="zh-CN"/>
        </w:rPr>
        <w:t xml:space="preserve"> </w:t>
      </w:r>
      <w:r w:rsidRPr="00BA3CF5">
        <w:rPr>
          <w:b/>
          <w:i/>
          <w:lang w:eastAsia="zh-CN"/>
        </w:rPr>
        <w:t xml:space="preserve">UE initiated </w:t>
      </w:r>
      <w:r>
        <w:rPr>
          <w:b/>
          <w:i/>
          <w:lang w:eastAsia="zh-CN"/>
        </w:rPr>
        <w:t xml:space="preserve">cross-cell </w:t>
      </w:r>
      <w:r w:rsidRPr="00BA3CF5">
        <w:rPr>
          <w:b/>
          <w:i/>
          <w:lang w:eastAsia="zh-CN"/>
        </w:rPr>
        <w:t>beam reporting</w:t>
      </w:r>
      <w:r w:rsidRPr="00EB13A8">
        <w:rPr>
          <w:b/>
          <w:i/>
          <w:lang w:eastAsia="zh-CN"/>
        </w:rPr>
        <w:t>, the measurement resource</w:t>
      </w:r>
      <w:r w:rsidR="00CA2CD1">
        <w:rPr>
          <w:b/>
          <w:i/>
          <w:lang w:eastAsia="zh-CN"/>
        </w:rPr>
        <w:t>(s)</w:t>
      </w:r>
      <w:r w:rsidRPr="00EB13A8">
        <w:rPr>
          <w:b/>
          <w:i/>
          <w:lang w:eastAsia="zh-CN"/>
        </w:rPr>
        <w:t xml:space="preserve"> of th</w:t>
      </w:r>
      <w:r w:rsidR="00C14CDC">
        <w:rPr>
          <w:b/>
          <w:i/>
          <w:lang w:eastAsia="zh-CN"/>
        </w:rPr>
        <w:t>e new</w:t>
      </w:r>
      <w:r w:rsidRPr="00EB13A8">
        <w:rPr>
          <w:b/>
          <w:i/>
          <w:lang w:eastAsia="zh-CN"/>
        </w:rPr>
        <w:t xml:space="preserve"> beam</w:t>
      </w:r>
      <w:r w:rsidR="00C14CDC">
        <w:rPr>
          <w:b/>
          <w:i/>
          <w:lang w:eastAsia="zh-CN"/>
        </w:rPr>
        <w:t>(s) are derived from the configured</w:t>
      </w:r>
      <w:r w:rsidR="00C14CDC" w:rsidRPr="00C14CDC">
        <w:rPr>
          <w:b/>
          <w:i/>
          <w:lang w:eastAsia="zh-CN"/>
        </w:rPr>
        <w:t xml:space="preserve"> RS resource set</w:t>
      </w:r>
      <w:r w:rsidRPr="00EB13A8">
        <w:rPr>
          <w:b/>
          <w:i/>
          <w:lang w:eastAsia="zh-CN"/>
        </w:rPr>
        <w:t xml:space="preserve"> in the cell indicated by the ‘carrier’ field provided in the </w:t>
      </w:r>
      <w:r>
        <w:rPr>
          <w:b/>
          <w:i/>
          <w:lang w:eastAsia="zh-CN"/>
        </w:rPr>
        <w:t xml:space="preserve">CSI </w:t>
      </w:r>
      <w:r w:rsidRPr="00EB13A8">
        <w:rPr>
          <w:b/>
          <w:i/>
          <w:lang w:eastAsia="zh-CN"/>
        </w:rPr>
        <w:t>report c</w:t>
      </w:r>
      <w:r>
        <w:rPr>
          <w:b/>
          <w:i/>
          <w:lang w:eastAsia="zh-CN"/>
        </w:rPr>
        <w:t>onfiguration.</w:t>
      </w:r>
    </w:p>
    <w:p w14:paraId="46BB7E94" w14:textId="77777777" w:rsidR="00EF6E35" w:rsidRPr="00632BB1" w:rsidRDefault="00EF6E35" w:rsidP="005F6DDB">
      <w:pPr>
        <w:rPr>
          <w:rFonts w:eastAsiaTheme="minorEastAsia"/>
          <w:lang w:eastAsia="zh-CN"/>
        </w:rPr>
      </w:pPr>
    </w:p>
    <w:p w14:paraId="0B478627" w14:textId="77777777" w:rsidR="007A4DF7" w:rsidRDefault="007A4DF7" w:rsidP="007A4DF7">
      <w:pPr>
        <w:pStyle w:val="Heading1"/>
        <w:rPr>
          <w:lang w:eastAsia="zh-CN"/>
        </w:rPr>
      </w:pPr>
      <w:r>
        <w:rPr>
          <w:lang w:eastAsia="zh-CN"/>
        </w:rPr>
        <w:t xml:space="preserve">Discussion on other </w:t>
      </w:r>
      <w:r>
        <w:rPr>
          <w:rFonts w:hint="eastAsia"/>
          <w:lang w:eastAsia="zh-CN"/>
        </w:rPr>
        <w:t>Ev</w:t>
      </w:r>
      <w:r>
        <w:rPr>
          <w:lang w:eastAsia="zh-CN"/>
        </w:rPr>
        <w:t>ents</w:t>
      </w:r>
    </w:p>
    <w:p w14:paraId="51F22A5C" w14:textId="7B3C367A" w:rsidR="007A4DF7" w:rsidRPr="00036D1C" w:rsidRDefault="007A4DF7" w:rsidP="007A4DF7">
      <w:pPr>
        <w:rPr>
          <w:lang w:eastAsia="zh-CN"/>
        </w:rPr>
      </w:pPr>
      <w:r>
        <w:rPr>
          <w:rFonts w:hint="eastAsia"/>
          <w:lang w:eastAsia="zh-CN"/>
        </w:rPr>
        <w:t>I</w:t>
      </w:r>
      <w:r>
        <w:rPr>
          <w:lang w:eastAsia="zh-CN"/>
        </w:rPr>
        <w:t>n</w:t>
      </w:r>
      <w:r w:rsidR="00250340">
        <w:rPr>
          <w:lang w:eastAsia="zh-CN"/>
        </w:rPr>
        <w:t xml:space="preserve"> RAN1#11</w:t>
      </w:r>
      <w:r w:rsidR="00F6197B">
        <w:rPr>
          <w:lang w:eastAsia="zh-CN"/>
        </w:rPr>
        <w:t>8</w:t>
      </w:r>
      <w:r w:rsidR="00250340">
        <w:rPr>
          <w:lang w:eastAsia="zh-CN"/>
        </w:rPr>
        <w:t xml:space="preserve"> [</w:t>
      </w:r>
      <w:r w:rsidR="00F6197B">
        <w:rPr>
          <w:lang w:eastAsia="zh-CN"/>
        </w:rPr>
        <w:t>1</w:t>
      </w:r>
      <w:r w:rsidR="00250340">
        <w:rPr>
          <w:lang w:eastAsia="zh-CN"/>
        </w:rPr>
        <w:t>]</w:t>
      </w:r>
      <w:r>
        <w:rPr>
          <w:lang w:eastAsia="zh-CN"/>
        </w:rPr>
        <w:t>,</w:t>
      </w:r>
      <w:r w:rsidR="00F6197B">
        <w:rPr>
          <w:rFonts w:eastAsia="Malgun Gothic"/>
          <w:szCs w:val="18"/>
        </w:rPr>
        <w:t xml:space="preserve"> we </w:t>
      </w:r>
      <w:r w:rsidR="00B75597">
        <w:rPr>
          <w:rFonts w:eastAsia="Malgun Gothic"/>
          <w:szCs w:val="18"/>
        </w:rPr>
        <w:t xml:space="preserve">had </w:t>
      </w:r>
      <w:r w:rsidR="00F6197B">
        <w:rPr>
          <w:rFonts w:eastAsia="Malgun Gothic"/>
          <w:szCs w:val="18"/>
        </w:rPr>
        <w:t>the following working assumption</w:t>
      </w:r>
      <w:r>
        <w:rPr>
          <w:lang w:eastAsia="zh-CN"/>
        </w:rPr>
        <w:t xml:space="preserve">. In this section, </w:t>
      </w:r>
      <w:r w:rsidRPr="00D9436A">
        <w:rPr>
          <w:lang w:eastAsia="zh-CN"/>
        </w:rPr>
        <w:t xml:space="preserve">we </w:t>
      </w:r>
      <w:r w:rsidR="00583788">
        <w:rPr>
          <w:lang w:eastAsia="zh-CN"/>
        </w:rPr>
        <w:t>discuss</w:t>
      </w:r>
      <w:r w:rsidR="00583788" w:rsidRPr="00D9436A">
        <w:rPr>
          <w:lang w:eastAsia="zh-CN"/>
        </w:rPr>
        <w:t xml:space="preserve"> </w:t>
      </w:r>
      <w:r w:rsidRPr="00D9436A">
        <w:rPr>
          <w:lang w:eastAsia="zh-CN"/>
        </w:rPr>
        <w:t>our views on these candidate events</w:t>
      </w:r>
      <w:r w:rsidR="00E8081A">
        <w:rPr>
          <w:lang w:eastAsia="zh-CN"/>
        </w:rPr>
        <w:t>.</w:t>
      </w:r>
    </w:p>
    <w:tbl>
      <w:tblPr>
        <w:tblStyle w:val="TableGrid"/>
        <w:tblW w:w="0" w:type="auto"/>
        <w:tblLook w:val="04A0" w:firstRow="1" w:lastRow="0" w:firstColumn="1" w:lastColumn="0" w:noHBand="0" w:noVBand="1"/>
      </w:tblPr>
      <w:tblGrid>
        <w:gridCol w:w="9016"/>
      </w:tblGrid>
      <w:tr w:rsidR="007A4DF7" w14:paraId="558099D9" w14:textId="77777777" w:rsidTr="00472C2A">
        <w:tc>
          <w:tcPr>
            <w:tcW w:w="9016" w:type="dxa"/>
          </w:tcPr>
          <w:p w14:paraId="33E6EDA7" w14:textId="77777777" w:rsidR="00AD2ECC" w:rsidRPr="00AD2ECC" w:rsidRDefault="00AD2ECC" w:rsidP="00AD2ECC">
            <w:pPr>
              <w:shd w:val="clear" w:color="auto" w:fill="FFFFFF"/>
              <w:rPr>
                <w:b/>
                <w:bCs/>
                <w:iCs/>
                <w:color w:val="000000"/>
                <w:szCs w:val="22"/>
                <w:highlight w:val="darkYellow"/>
              </w:rPr>
            </w:pPr>
            <w:r w:rsidRPr="00AD2ECC">
              <w:rPr>
                <w:b/>
                <w:bCs/>
                <w:iCs/>
                <w:color w:val="000000"/>
                <w:szCs w:val="22"/>
                <w:highlight w:val="darkYellow"/>
              </w:rPr>
              <w:t>Working Assumption</w:t>
            </w:r>
          </w:p>
          <w:p w14:paraId="3D37E5BA" w14:textId="77777777" w:rsidR="00AD2ECC" w:rsidRPr="00AD2ECC" w:rsidRDefault="00AD2ECC" w:rsidP="00AD2ECC">
            <w:pPr>
              <w:rPr>
                <w:color w:val="000000"/>
                <w:szCs w:val="22"/>
              </w:rPr>
            </w:pPr>
            <w:r w:rsidRPr="00AD2ECC">
              <w:rPr>
                <w:szCs w:val="22"/>
              </w:rPr>
              <w:t>On UE-initiated/event-driven beam reporting, regarding</w:t>
            </w:r>
            <w:r w:rsidRPr="00AD2ECC">
              <w:rPr>
                <w:color w:val="000000"/>
                <w:szCs w:val="22"/>
              </w:rPr>
              <w:t xml:space="preserve"> trigger events, besides for Event-2, </w:t>
            </w:r>
            <w:r w:rsidRPr="00AD2ECC">
              <w:rPr>
                <w:rFonts w:eastAsia="Malgun Gothic"/>
                <w:szCs w:val="22"/>
              </w:rPr>
              <w:t xml:space="preserve">Event-1 and Event-7 are </w:t>
            </w:r>
            <w:r w:rsidRPr="00AD2ECC">
              <w:rPr>
                <w:color w:val="000000"/>
                <w:szCs w:val="22"/>
              </w:rPr>
              <w:t>both</w:t>
            </w:r>
            <w:r w:rsidRPr="00AD2ECC">
              <w:rPr>
                <w:rFonts w:eastAsia="Malgun Gothic"/>
                <w:szCs w:val="22"/>
              </w:rPr>
              <w:t xml:space="preserve"> supported.</w:t>
            </w:r>
          </w:p>
          <w:p w14:paraId="2474E40B" w14:textId="77777777" w:rsidR="00AD2ECC" w:rsidRPr="00AD2ECC" w:rsidRDefault="00AD2ECC" w:rsidP="00AD2ECC">
            <w:pPr>
              <w:widowControl/>
              <w:numPr>
                <w:ilvl w:val="0"/>
                <w:numId w:val="4"/>
              </w:numPr>
              <w:autoSpaceDE/>
              <w:autoSpaceDN/>
              <w:spacing w:after="0"/>
              <w:ind w:left="466" w:hanging="284"/>
              <w:rPr>
                <w:szCs w:val="22"/>
              </w:rPr>
            </w:pPr>
            <w:r w:rsidRPr="00AD2ECC">
              <w:rPr>
                <w:szCs w:val="22"/>
              </w:rPr>
              <w:t>Event-1: Quality of the current beam is worse than a certain threshold.</w:t>
            </w:r>
          </w:p>
          <w:p w14:paraId="335D3ACF" w14:textId="77777777" w:rsidR="00AD2ECC" w:rsidRPr="00AD2ECC" w:rsidRDefault="00AD2ECC" w:rsidP="00AD2ECC">
            <w:pPr>
              <w:widowControl/>
              <w:numPr>
                <w:ilvl w:val="0"/>
                <w:numId w:val="4"/>
              </w:numPr>
              <w:autoSpaceDE/>
              <w:autoSpaceDN/>
              <w:spacing w:after="0"/>
              <w:ind w:left="466" w:hanging="284"/>
              <w:rPr>
                <w:szCs w:val="22"/>
              </w:rPr>
            </w:pPr>
            <w:r w:rsidRPr="00AD2ECC">
              <w:rPr>
                <w:rFonts w:eastAsia="PMingLiU"/>
                <w:szCs w:val="22"/>
                <w:lang w:eastAsia="zh-TW"/>
              </w:rPr>
              <w:t>Event-7</w:t>
            </w:r>
            <w:r w:rsidRPr="00AD2ECC">
              <w:rPr>
                <w:szCs w:val="22"/>
                <w:lang w:eastAsia="zh-TW"/>
              </w:rPr>
              <w:t xml:space="preserve">: </w:t>
            </w:r>
            <w:r w:rsidRPr="00AD2ECC">
              <w:rPr>
                <w:szCs w:val="22"/>
              </w:rPr>
              <w:t>Quality of at least one new beam, such as L1-RSRP, becomes a threshold value better than the RS</w:t>
            </w:r>
            <w:r w:rsidRPr="00AD2ECC">
              <w:rPr>
                <w:rFonts w:eastAsia="PMingLiU"/>
                <w:szCs w:val="22"/>
                <w:lang w:eastAsia="zh-TW"/>
              </w:rPr>
              <w:t xml:space="preserve"> de</w:t>
            </w:r>
            <w:r w:rsidRPr="00AD2ECC">
              <w:rPr>
                <w:szCs w:val="22"/>
              </w:rPr>
              <w:t>rived from the activated TCI state with the M-th best quality.</w:t>
            </w:r>
          </w:p>
          <w:p w14:paraId="1AA5F59D" w14:textId="77777777" w:rsidR="00AD2ECC" w:rsidRPr="00AD2ECC" w:rsidRDefault="00AD2ECC" w:rsidP="00AD2ECC">
            <w:pPr>
              <w:widowControl/>
              <w:numPr>
                <w:ilvl w:val="1"/>
                <w:numId w:val="4"/>
              </w:numPr>
              <w:autoSpaceDE/>
              <w:autoSpaceDN/>
              <w:spacing w:after="0"/>
              <w:rPr>
                <w:szCs w:val="22"/>
              </w:rPr>
            </w:pPr>
            <w:r w:rsidRPr="00AD2ECC">
              <w:rPr>
                <w:szCs w:val="22"/>
              </w:rPr>
              <w:t>M is RRC configured with subjective to UE capability signalling</w:t>
            </w:r>
          </w:p>
          <w:p w14:paraId="6BCC366A" w14:textId="77777777" w:rsidR="00AD2ECC" w:rsidRPr="00AD2ECC" w:rsidRDefault="00AD2ECC" w:rsidP="00AD2ECC">
            <w:pPr>
              <w:widowControl/>
              <w:numPr>
                <w:ilvl w:val="2"/>
                <w:numId w:val="4"/>
              </w:numPr>
              <w:autoSpaceDE/>
              <w:autoSpaceDN/>
              <w:spacing w:after="0"/>
              <w:rPr>
                <w:szCs w:val="22"/>
              </w:rPr>
            </w:pPr>
            <w:r w:rsidRPr="00AD2ECC">
              <w:rPr>
                <w:szCs w:val="22"/>
              </w:rPr>
              <w:t xml:space="preserve">UE may only indicate a single candidate value or not support Event-7. </w:t>
            </w:r>
          </w:p>
          <w:p w14:paraId="14506B0F" w14:textId="77777777" w:rsidR="00AD2ECC" w:rsidRPr="00AD2ECC" w:rsidRDefault="00AD2ECC" w:rsidP="00AD2ECC">
            <w:pPr>
              <w:widowControl/>
              <w:numPr>
                <w:ilvl w:val="0"/>
                <w:numId w:val="4"/>
              </w:numPr>
              <w:autoSpaceDE/>
              <w:autoSpaceDN/>
              <w:spacing w:after="0"/>
              <w:ind w:left="466" w:hanging="284"/>
              <w:rPr>
                <w:szCs w:val="22"/>
              </w:rPr>
            </w:pPr>
            <w:r w:rsidRPr="00AD2ECC">
              <w:rPr>
                <w:szCs w:val="22"/>
              </w:rPr>
              <w:t>The additionally supported events will reuse the same design as event 2 – unless there is consensus to do otherwise</w:t>
            </w:r>
          </w:p>
          <w:p w14:paraId="7E992DD7" w14:textId="23FBDE9C" w:rsidR="007A4DF7" w:rsidRPr="00AD2ECC" w:rsidRDefault="00AD2ECC" w:rsidP="00AD2ECC">
            <w:pPr>
              <w:widowControl/>
              <w:numPr>
                <w:ilvl w:val="0"/>
                <w:numId w:val="4"/>
              </w:numPr>
              <w:autoSpaceDE/>
              <w:autoSpaceDN/>
              <w:spacing w:after="0"/>
              <w:ind w:left="466" w:hanging="284"/>
              <w:rPr>
                <w:sz w:val="18"/>
              </w:rPr>
            </w:pPr>
            <w:r w:rsidRPr="00AD2ECC">
              <w:rPr>
                <w:szCs w:val="22"/>
              </w:rPr>
              <w:t>The additionally supported events will be lower priority compared to event 2.</w:t>
            </w:r>
          </w:p>
        </w:tc>
      </w:tr>
    </w:tbl>
    <w:p w14:paraId="419B06B4" w14:textId="727688E4" w:rsidR="007A4DF7" w:rsidRPr="00440CBC" w:rsidRDefault="007A4DF7" w:rsidP="00C27181">
      <w:pPr>
        <w:spacing w:beforeLines="50" w:before="156" w:after="50"/>
        <w:rPr>
          <w:lang w:eastAsia="zh-CN"/>
        </w:rPr>
      </w:pPr>
      <w:r w:rsidRPr="003471C4">
        <w:rPr>
          <w:lang w:eastAsia="zh-CN"/>
        </w:rPr>
        <w:t>Event</w:t>
      </w:r>
      <w:r>
        <w:rPr>
          <w:lang w:eastAsia="zh-CN"/>
        </w:rPr>
        <w:t>-</w:t>
      </w:r>
      <w:r w:rsidRPr="003471C4">
        <w:rPr>
          <w:lang w:eastAsia="zh-CN"/>
        </w:rPr>
        <w:t xml:space="preserve">1 </w:t>
      </w:r>
      <w:r>
        <w:rPr>
          <w:rFonts w:hint="eastAsia"/>
          <w:lang w:eastAsia="zh-CN"/>
        </w:rPr>
        <w:t>occurs</w:t>
      </w:r>
      <w:r>
        <w:rPr>
          <w:lang w:eastAsia="zh-CN"/>
        </w:rPr>
        <w:t xml:space="preserve"> w</w:t>
      </w:r>
      <w:r w:rsidRPr="003B0CDD">
        <w:rPr>
          <w:lang w:eastAsia="zh-CN"/>
        </w:rPr>
        <w:t>hen UE find</w:t>
      </w:r>
      <w:r>
        <w:rPr>
          <w:lang w:eastAsia="zh-CN"/>
        </w:rPr>
        <w:t>s</w:t>
      </w:r>
      <w:r w:rsidRPr="003B0CDD">
        <w:rPr>
          <w:lang w:eastAsia="zh-CN"/>
        </w:rPr>
        <w:t xml:space="preserve"> the quality of </w:t>
      </w:r>
      <w:r w:rsidR="00B75597">
        <w:rPr>
          <w:lang w:eastAsia="zh-CN"/>
        </w:rPr>
        <w:t xml:space="preserve">the </w:t>
      </w:r>
      <w:r w:rsidRPr="003B0CDD">
        <w:rPr>
          <w:lang w:eastAsia="zh-CN"/>
        </w:rPr>
        <w:t xml:space="preserve">current beam is lower than </w:t>
      </w:r>
      <w:r>
        <w:rPr>
          <w:lang w:eastAsia="zh-CN"/>
        </w:rPr>
        <w:t xml:space="preserve">a </w:t>
      </w:r>
      <w:r w:rsidRPr="003B0CDD">
        <w:rPr>
          <w:lang w:eastAsia="zh-CN"/>
        </w:rPr>
        <w:t>threshold</w:t>
      </w:r>
      <w:r>
        <w:rPr>
          <w:lang w:eastAsia="zh-CN"/>
        </w:rPr>
        <w:t>. It</w:t>
      </w:r>
      <w:r w:rsidRPr="003471C4">
        <w:rPr>
          <w:lang w:eastAsia="zh-CN"/>
        </w:rPr>
        <w:t xml:space="preserve"> </w:t>
      </w:r>
      <w:r>
        <w:rPr>
          <w:lang w:eastAsia="zh-CN"/>
        </w:rPr>
        <w:t xml:space="preserve">can </w:t>
      </w:r>
      <w:r w:rsidRPr="003471C4">
        <w:rPr>
          <w:lang w:eastAsia="zh-CN"/>
        </w:rPr>
        <w:t xml:space="preserve">provide an early warning </w:t>
      </w:r>
      <w:r>
        <w:rPr>
          <w:lang w:eastAsia="zh-CN"/>
        </w:rPr>
        <w:t xml:space="preserve">on the </w:t>
      </w:r>
      <w:r w:rsidRPr="003471C4">
        <w:rPr>
          <w:lang w:eastAsia="zh-CN"/>
        </w:rPr>
        <w:t xml:space="preserve">quality </w:t>
      </w:r>
      <w:r>
        <w:rPr>
          <w:lang w:eastAsia="zh-CN"/>
        </w:rPr>
        <w:t>degradation of the current</w:t>
      </w:r>
      <w:r w:rsidRPr="003471C4">
        <w:rPr>
          <w:lang w:eastAsia="zh-CN"/>
        </w:rPr>
        <w:t xml:space="preserve"> beam to avoid </w:t>
      </w:r>
      <w:r>
        <w:rPr>
          <w:lang w:eastAsia="zh-CN"/>
        </w:rPr>
        <w:t xml:space="preserve">a </w:t>
      </w:r>
      <w:r w:rsidRPr="003471C4">
        <w:rPr>
          <w:lang w:eastAsia="zh-CN"/>
        </w:rPr>
        <w:t xml:space="preserve">BFR procedure. </w:t>
      </w:r>
      <w:r>
        <w:rPr>
          <w:lang w:eastAsia="zh-CN"/>
        </w:rPr>
        <w:t>Once Event-1 is reported, gNB can trigger</w:t>
      </w:r>
      <w:r>
        <w:rPr>
          <w:rFonts w:hint="eastAsia"/>
          <w:lang w:eastAsia="zh-CN"/>
        </w:rPr>
        <w:t>/</w:t>
      </w:r>
      <w:r>
        <w:rPr>
          <w:lang w:eastAsia="zh-CN"/>
        </w:rPr>
        <w:t xml:space="preserve">activate some AP/SP beam measurement to </w:t>
      </w:r>
      <w:r w:rsidR="00E8081A">
        <w:rPr>
          <w:lang w:eastAsia="zh-CN"/>
        </w:rPr>
        <w:t xml:space="preserve">find </w:t>
      </w:r>
      <w:r>
        <w:rPr>
          <w:lang w:eastAsia="zh-CN"/>
        </w:rPr>
        <w:t xml:space="preserve">a new beam and </w:t>
      </w:r>
      <w:r w:rsidR="00E8081A">
        <w:rPr>
          <w:lang w:eastAsia="zh-CN"/>
        </w:rPr>
        <w:t>prevent the beam failure and the subsequent</w:t>
      </w:r>
      <w:r>
        <w:rPr>
          <w:lang w:eastAsia="zh-CN"/>
        </w:rPr>
        <w:t xml:space="preserve"> latency of finding a new beam using a BFR procedure. Further, such report can also help </w:t>
      </w:r>
      <w:r w:rsidR="00E8081A">
        <w:rPr>
          <w:lang w:eastAsia="zh-CN"/>
        </w:rPr>
        <w:t>reducing</w:t>
      </w:r>
      <w:r>
        <w:rPr>
          <w:lang w:eastAsia="zh-CN"/>
        </w:rPr>
        <w:t xml:space="preserve"> RS overhead as, having Event-1 in place as an early warning for </w:t>
      </w:r>
      <w:r w:rsidR="00E8081A">
        <w:rPr>
          <w:lang w:eastAsia="zh-CN"/>
        </w:rPr>
        <w:t>the degradation of the current beam</w:t>
      </w:r>
      <w:r>
        <w:rPr>
          <w:lang w:eastAsia="zh-CN"/>
        </w:rPr>
        <w:t>, gNB can configure UE to measure beams with a longer periodicity.</w:t>
      </w:r>
    </w:p>
    <w:p w14:paraId="735CFE4E" w14:textId="486E8E62" w:rsidR="007A4DF7" w:rsidRDefault="007A4DF7" w:rsidP="007A4DF7">
      <w:pPr>
        <w:spacing w:beforeLines="50" w:before="156" w:after="0"/>
        <w:rPr>
          <w:b/>
          <w:i/>
          <w:lang w:eastAsia="zh-CN"/>
        </w:rPr>
      </w:pPr>
      <w:r w:rsidRPr="003066AA">
        <w:rPr>
          <w:b/>
          <w:i/>
          <w:lang w:eastAsia="zh-CN"/>
        </w:rPr>
        <w:t xml:space="preserve">Observation </w:t>
      </w:r>
      <w:r w:rsidR="00C256CD">
        <w:rPr>
          <w:b/>
          <w:i/>
          <w:lang w:eastAsia="zh-CN"/>
        </w:rPr>
        <w:t>2</w:t>
      </w:r>
      <w:r w:rsidRPr="003066AA">
        <w:rPr>
          <w:b/>
          <w:i/>
          <w:lang w:eastAsia="zh-CN"/>
        </w:rPr>
        <w:t xml:space="preserve">: </w:t>
      </w:r>
      <w:r w:rsidRPr="009C1663">
        <w:rPr>
          <w:b/>
          <w:i/>
          <w:lang w:eastAsia="zh-CN"/>
        </w:rPr>
        <w:t xml:space="preserve">Event-1 can provide an early warning on the current beam quality degradation to avoid BFR procedure and, therefore, </w:t>
      </w:r>
      <w:r w:rsidRPr="003066AA">
        <w:rPr>
          <w:b/>
          <w:i/>
          <w:lang w:eastAsia="zh-CN"/>
        </w:rPr>
        <w:t xml:space="preserve">can help </w:t>
      </w:r>
      <w:r w:rsidR="00E8081A">
        <w:rPr>
          <w:b/>
          <w:i/>
          <w:lang w:eastAsia="zh-CN"/>
        </w:rPr>
        <w:t>reducing</w:t>
      </w:r>
      <w:r w:rsidRPr="003066AA">
        <w:rPr>
          <w:b/>
          <w:i/>
          <w:lang w:eastAsia="zh-CN"/>
        </w:rPr>
        <w:t xml:space="preserve"> the latency and overhead of beam switching/measurement.</w:t>
      </w:r>
    </w:p>
    <w:p w14:paraId="4D1AB7A1" w14:textId="77777777" w:rsidR="00B75597" w:rsidRDefault="00B75597" w:rsidP="00653DAA">
      <w:pPr>
        <w:spacing w:after="0"/>
        <w:rPr>
          <w:rFonts w:eastAsiaTheme="minorEastAsia"/>
          <w:lang w:eastAsia="zh-CN"/>
        </w:rPr>
      </w:pPr>
    </w:p>
    <w:p w14:paraId="037DAF1A" w14:textId="39223056" w:rsidR="00653DAA" w:rsidRPr="00653DAA" w:rsidRDefault="00653DAA" w:rsidP="00653DAA">
      <w:pPr>
        <w:spacing w:after="0"/>
        <w:rPr>
          <w:rFonts w:eastAsiaTheme="minorEastAsia"/>
          <w:lang w:eastAsia="zh-CN"/>
        </w:rPr>
      </w:pPr>
      <w:r w:rsidRPr="00653DAA">
        <w:rPr>
          <w:rFonts w:eastAsiaTheme="minorEastAsia"/>
          <w:lang w:eastAsia="zh-CN"/>
        </w:rPr>
        <w:t>Event</w:t>
      </w:r>
      <w:r>
        <w:rPr>
          <w:rFonts w:eastAsiaTheme="minorEastAsia" w:hint="eastAsia"/>
          <w:lang w:eastAsia="zh-CN"/>
        </w:rPr>
        <w:t>-</w:t>
      </w:r>
      <w:r>
        <w:rPr>
          <w:rFonts w:eastAsiaTheme="minorEastAsia"/>
          <w:lang w:eastAsia="zh-CN"/>
        </w:rPr>
        <w:t xml:space="preserve">7 </w:t>
      </w:r>
      <w:r w:rsidR="00F96E08">
        <w:rPr>
          <w:rFonts w:eastAsiaTheme="minorEastAsia" w:hint="eastAsia"/>
          <w:lang w:eastAsia="zh-CN"/>
        </w:rPr>
        <w:t>trigg</w:t>
      </w:r>
      <w:r w:rsidR="00F96E08">
        <w:rPr>
          <w:rFonts w:eastAsiaTheme="minorEastAsia"/>
          <w:lang w:eastAsia="zh-CN"/>
        </w:rPr>
        <w:t xml:space="preserve">ered </w:t>
      </w:r>
      <w:r w:rsidR="00F96E08">
        <w:rPr>
          <w:rFonts w:eastAsiaTheme="minorEastAsia" w:hint="eastAsia"/>
          <w:lang w:eastAsia="zh-CN"/>
        </w:rPr>
        <w:t>bea</w:t>
      </w:r>
      <w:r w:rsidR="00F96E08">
        <w:rPr>
          <w:rFonts w:eastAsiaTheme="minorEastAsia"/>
          <w:lang w:eastAsia="zh-CN"/>
        </w:rPr>
        <w:t>m report</w:t>
      </w:r>
      <w:r w:rsidR="00F96E08">
        <w:rPr>
          <w:rFonts w:eastAsiaTheme="minorEastAsia" w:hint="eastAsia"/>
          <w:lang w:eastAsia="zh-CN"/>
        </w:rPr>
        <w:t>ing</w:t>
      </w:r>
      <w:r w:rsidR="00F96E08">
        <w:rPr>
          <w:rFonts w:eastAsiaTheme="minorEastAsia"/>
          <w:lang w:eastAsia="zh-CN"/>
        </w:rPr>
        <w:t xml:space="preserve"> can recommend </w:t>
      </w:r>
      <w:r w:rsidR="00B75597">
        <w:rPr>
          <w:rFonts w:eastAsiaTheme="minorEastAsia"/>
          <w:lang w:eastAsia="zh-CN"/>
        </w:rPr>
        <w:t>candidate RSs for updating</w:t>
      </w:r>
      <w:r w:rsidR="00F96E08">
        <w:rPr>
          <w:rFonts w:eastAsiaTheme="minorEastAsia"/>
          <w:lang w:eastAsia="zh-CN"/>
        </w:rPr>
        <w:t xml:space="preserve"> activated TCI states </w:t>
      </w:r>
      <w:r w:rsidR="003C1434">
        <w:rPr>
          <w:rFonts w:eastAsiaTheme="minorEastAsia"/>
          <w:lang w:eastAsia="zh-CN"/>
        </w:rPr>
        <w:t xml:space="preserve">in a </w:t>
      </w:r>
      <w:r w:rsidR="00F96E08">
        <w:rPr>
          <w:rFonts w:eastAsiaTheme="minorEastAsia" w:hint="eastAsia"/>
          <w:lang w:eastAsia="zh-CN"/>
        </w:rPr>
        <w:t>timel</w:t>
      </w:r>
      <w:r w:rsidR="00F96E08">
        <w:rPr>
          <w:rFonts w:eastAsiaTheme="minorEastAsia"/>
          <w:lang w:eastAsia="zh-CN"/>
        </w:rPr>
        <w:t xml:space="preserve">y </w:t>
      </w:r>
      <w:r w:rsidR="003C1434">
        <w:rPr>
          <w:rFonts w:eastAsiaTheme="minorEastAsia"/>
          <w:lang w:eastAsia="zh-CN"/>
        </w:rPr>
        <w:t xml:space="preserve">manner </w:t>
      </w:r>
      <w:r w:rsidR="00F96E08">
        <w:rPr>
          <w:rFonts w:eastAsiaTheme="minorEastAsia"/>
          <w:lang w:eastAsia="zh-CN"/>
        </w:rPr>
        <w:t xml:space="preserve">which </w:t>
      </w:r>
      <w:r w:rsidR="003C1434">
        <w:rPr>
          <w:rFonts w:eastAsiaTheme="minorEastAsia"/>
          <w:lang w:eastAsia="zh-CN"/>
        </w:rPr>
        <w:t xml:space="preserve">can be </w:t>
      </w:r>
      <w:r w:rsidR="00F96E08">
        <w:rPr>
          <w:rFonts w:eastAsiaTheme="minorEastAsia"/>
          <w:lang w:eastAsia="zh-CN"/>
        </w:rPr>
        <w:t xml:space="preserve">beneficial for reducing beam updating </w:t>
      </w:r>
      <w:r w:rsidR="00F96E08">
        <w:rPr>
          <w:rFonts w:eastAsiaTheme="minorEastAsia" w:hint="eastAsia"/>
          <w:lang w:eastAsia="zh-CN"/>
        </w:rPr>
        <w:t>latency</w:t>
      </w:r>
      <w:r w:rsidR="00F96E08">
        <w:rPr>
          <w:rFonts w:eastAsiaTheme="minorEastAsia"/>
          <w:lang w:eastAsia="zh-CN"/>
        </w:rPr>
        <w:t xml:space="preserve">. </w:t>
      </w:r>
    </w:p>
    <w:p w14:paraId="06F801B8" w14:textId="631470F4" w:rsidR="007A4DF7" w:rsidRDefault="007A4DF7" w:rsidP="007A4DF7">
      <w:pPr>
        <w:spacing w:before="50"/>
        <w:rPr>
          <w:b/>
          <w:i/>
          <w:lang w:eastAsia="zh-CN"/>
        </w:rPr>
      </w:pPr>
      <w:r w:rsidRPr="002B4D3F">
        <w:rPr>
          <w:b/>
          <w:i/>
          <w:lang w:eastAsia="zh-CN"/>
        </w:rPr>
        <w:t xml:space="preserve">Proposal </w:t>
      </w:r>
      <w:r w:rsidR="005B6E19">
        <w:rPr>
          <w:b/>
          <w:i/>
          <w:lang w:eastAsia="zh-CN"/>
        </w:rPr>
        <w:t>2</w:t>
      </w:r>
      <w:r w:rsidR="003608EB">
        <w:rPr>
          <w:b/>
          <w:i/>
          <w:lang w:eastAsia="zh-CN"/>
        </w:rPr>
        <w:t>7</w:t>
      </w:r>
      <w:r w:rsidRPr="002B4D3F">
        <w:rPr>
          <w:rFonts w:hint="eastAsia"/>
          <w:b/>
          <w:i/>
          <w:lang w:eastAsia="zh-CN"/>
        </w:rPr>
        <w:t>:</w:t>
      </w:r>
      <w:r w:rsidRPr="002B4D3F">
        <w:rPr>
          <w:b/>
          <w:i/>
          <w:lang w:eastAsia="zh-CN"/>
        </w:rPr>
        <w:t xml:space="preserve"> </w:t>
      </w:r>
      <w:r w:rsidR="003C1434">
        <w:rPr>
          <w:b/>
          <w:i/>
          <w:lang w:eastAsia="zh-CN"/>
        </w:rPr>
        <w:t>C</w:t>
      </w:r>
      <w:r w:rsidR="00F96E08" w:rsidRPr="00F96E08">
        <w:rPr>
          <w:b/>
          <w:i/>
          <w:lang w:eastAsia="zh-CN"/>
        </w:rPr>
        <w:t>onfirm the following WA:</w:t>
      </w:r>
    </w:p>
    <w:p w14:paraId="0DA4FFEE" w14:textId="77777777" w:rsidR="00F96E08" w:rsidRPr="00F96E08" w:rsidRDefault="00F96E08" w:rsidP="00F96E08">
      <w:pPr>
        <w:spacing w:before="50"/>
        <w:rPr>
          <w:rFonts w:eastAsiaTheme="minorEastAsia"/>
          <w:b/>
          <w:i/>
          <w:lang w:eastAsia="zh-CN"/>
        </w:rPr>
      </w:pPr>
      <w:r w:rsidRPr="00F96E08">
        <w:rPr>
          <w:rFonts w:eastAsiaTheme="minorEastAsia"/>
          <w:b/>
          <w:i/>
          <w:lang w:eastAsia="zh-CN"/>
        </w:rPr>
        <w:t>On UE-initiated/event-driven beam reporting, regarding trigger events, besides for Event-2, Event-1 and Event-7 are both supported.</w:t>
      </w:r>
    </w:p>
    <w:p w14:paraId="0DFB0A62" w14:textId="77777777" w:rsidR="00F96E08" w:rsidRPr="00F96E08" w:rsidRDefault="00F96E08" w:rsidP="00F96E08">
      <w:pPr>
        <w:numPr>
          <w:ilvl w:val="0"/>
          <w:numId w:val="4"/>
        </w:numPr>
        <w:spacing w:before="50"/>
        <w:rPr>
          <w:rFonts w:eastAsiaTheme="minorEastAsia"/>
          <w:b/>
          <w:i/>
          <w:lang w:eastAsia="zh-CN"/>
        </w:rPr>
      </w:pPr>
      <w:r w:rsidRPr="00F96E08">
        <w:rPr>
          <w:rFonts w:eastAsiaTheme="minorEastAsia"/>
          <w:b/>
          <w:i/>
          <w:lang w:eastAsia="zh-CN"/>
        </w:rPr>
        <w:t>Event-1: Quality of the current beam is worse than a certain threshold.</w:t>
      </w:r>
    </w:p>
    <w:p w14:paraId="7EE4E660" w14:textId="5BBA927F" w:rsidR="00C256CD" w:rsidRDefault="00F96E08" w:rsidP="007A4DF7">
      <w:pPr>
        <w:numPr>
          <w:ilvl w:val="0"/>
          <w:numId w:val="4"/>
        </w:numPr>
        <w:spacing w:before="50"/>
        <w:rPr>
          <w:rFonts w:eastAsiaTheme="minorEastAsia"/>
          <w:b/>
          <w:i/>
          <w:lang w:eastAsia="zh-CN"/>
        </w:rPr>
      </w:pPr>
      <w:r w:rsidRPr="00F96E08">
        <w:rPr>
          <w:rFonts w:eastAsiaTheme="minorEastAsia"/>
          <w:b/>
          <w:i/>
          <w:lang w:eastAsia="zh-CN"/>
        </w:rPr>
        <w:t>Event-7: Quality of at least one new beam, such as L1-RSRP, becomes a threshold value better than the RS derived from the activated TCI state with the M-th best quality.</w:t>
      </w:r>
    </w:p>
    <w:p w14:paraId="1F92EA08" w14:textId="77777777" w:rsidR="003608EB" w:rsidRPr="00EF6E35" w:rsidRDefault="003608EB" w:rsidP="00D02DA8">
      <w:pPr>
        <w:spacing w:before="50"/>
        <w:ind w:left="142"/>
        <w:rPr>
          <w:rFonts w:eastAsiaTheme="minorEastAsia"/>
          <w:b/>
          <w:i/>
          <w:lang w:eastAsia="zh-CN"/>
        </w:rPr>
      </w:pPr>
    </w:p>
    <w:p w14:paraId="45FD79F3" w14:textId="7CF8EF92" w:rsidR="006A7CA1" w:rsidRDefault="006A7CA1" w:rsidP="006A7CA1">
      <w:pPr>
        <w:pStyle w:val="Heading1"/>
      </w:pPr>
      <w:r w:rsidRPr="00F33C8C">
        <w:t>RS configuration</w:t>
      </w:r>
      <w:r>
        <w:rPr>
          <w:rFonts w:hint="eastAsia"/>
          <w:lang w:eastAsia="zh-CN"/>
        </w:rPr>
        <w:t>s</w:t>
      </w:r>
      <w:r>
        <w:t xml:space="preserve"> </w:t>
      </w:r>
      <w:r>
        <w:rPr>
          <w:rFonts w:hint="eastAsia"/>
          <w:lang w:eastAsia="zh-CN"/>
        </w:rPr>
        <w:t>an</w:t>
      </w:r>
      <w:r>
        <w:rPr>
          <w:lang w:eastAsia="zh-CN"/>
        </w:rPr>
        <w:t xml:space="preserve">d </w:t>
      </w:r>
      <w:r>
        <w:rPr>
          <w:rFonts w:hint="eastAsia"/>
          <w:lang w:eastAsia="zh-CN"/>
        </w:rPr>
        <w:t>q</w:t>
      </w:r>
      <w:r w:rsidRPr="00F33C8C">
        <w:rPr>
          <w:lang w:eastAsia="zh-CN"/>
        </w:rPr>
        <w:t>uality metric</w:t>
      </w:r>
      <w:r>
        <w:rPr>
          <w:lang w:eastAsia="zh-CN"/>
        </w:rPr>
        <w:t xml:space="preserve">s </w:t>
      </w:r>
      <w:r>
        <w:t>of E</w:t>
      </w:r>
      <w:r>
        <w:rPr>
          <w:rFonts w:hint="eastAsia"/>
          <w:lang w:eastAsia="zh-CN"/>
        </w:rPr>
        <w:t>ven</w:t>
      </w:r>
      <w:r>
        <w:t>ts</w:t>
      </w:r>
    </w:p>
    <w:p w14:paraId="750BA1A8" w14:textId="5D50544B" w:rsidR="009643D1" w:rsidRPr="00BA3CF5" w:rsidRDefault="009643D1" w:rsidP="00BA3CF5">
      <w:r>
        <w:t xml:space="preserve">Regarding the measurement RS for </w:t>
      </w:r>
      <w:r w:rsidRPr="00AA09D7">
        <w:rPr>
          <w:rFonts w:cs="Times"/>
          <w:color w:val="000000"/>
          <w:lang w:eastAsia="zh-CN"/>
        </w:rPr>
        <w:t>UE-initiated/event-driven beam reporting</w:t>
      </w:r>
      <w:r>
        <w:rPr>
          <w:rFonts w:cs="Times"/>
          <w:color w:val="000000"/>
          <w:lang w:eastAsia="zh-CN"/>
        </w:rPr>
        <w:t>, the following agreement was achieved in RAN1#116</w:t>
      </w:r>
      <w:r w:rsidR="008618D8">
        <w:rPr>
          <w:rFonts w:cs="Times"/>
          <w:color w:val="000000"/>
          <w:lang w:eastAsia="zh-CN"/>
        </w:rPr>
        <w:t xml:space="preserve"> [</w:t>
      </w:r>
      <w:r w:rsidR="00BA2B02">
        <w:rPr>
          <w:rFonts w:cs="Times"/>
          <w:color w:val="000000"/>
          <w:lang w:eastAsia="zh-CN"/>
        </w:rPr>
        <w:t>3</w:t>
      </w:r>
      <w:r w:rsidR="008618D8">
        <w:rPr>
          <w:rFonts w:cs="Times"/>
          <w:color w:val="000000"/>
          <w:lang w:eastAsia="zh-CN"/>
        </w:rPr>
        <w:t>]</w:t>
      </w:r>
      <w:r>
        <w:rPr>
          <w:rFonts w:cs="Times"/>
          <w:color w:val="000000"/>
          <w:lang w:eastAsia="zh-CN"/>
        </w:rPr>
        <w:t>:</w:t>
      </w:r>
    </w:p>
    <w:tbl>
      <w:tblPr>
        <w:tblStyle w:val="TableGrid"/>
        <w:tblW w:w="0" w:type="auto"/>
        <w:tblLook w:val="04A0" w:firstRow="1" w:lastRow="0" w:firstColumn="1" w:lastColumn="0" w:noHBand="0" w:noVBand="1"/>
      </w:tblPr>
      <w:tblGrid>
        <w:gridCol w:w="9016"/>
      </w:tblGrid>
      <w:tr w:rsidR="006A7CA1" w14:paraId="09C698E8" w14:textId="77777777" w:rsidTr="00875DED">
        <w:tc>
          <w:tcPr>
            <w:tcW w:w="9016" w:type="dxa"/>
          </w:tcPr>
          <w:p w14:paraId="283C470E" w14:textId="7C2A4729" w:rsidR="006A7CA1" w:rsidRPr="00AA09D7" w:rsidRDefault="006A7CA1" w:rsidP="00875DED">
            <w:pPr>
              <w:pStyle w:val="0Maintext"/>
              <w:rPr>
                <w:rFonts w:ascii="Times" w:eastAsia="DengXian" w:hAnsi="Times" w:cs="Times"/>
                <w:highlight w:val="green"/>
                <w:lang w:val="en-US" w:eastAsia="zh-CN"/>
              </w:rPr>
            </w:pPr>
            <w:r w:rsidRPr="00AA09D7">
              <w:rPr>
                <w:rFonts w:ascii="Times" w:eastAsia="DengXian" w:hAnsi="Times" w:cs="Times"/>
                <w:b/>
                <w:bCs/>
                <w:highlight w:val="green"/>
                <w:lang w:val="en-US" w:eastAsia="zh-CN"/>
              </w:rPr>
              <w:t>Agreement</w:t>
            </w:r>
          </w:p>
          <w:p w14:paraId="2B7EAD84" w14:textId="77777777" w:rsidR="006A7CA1" w:rsidRPr="00AA09D7" w:rsidRDefault="006A7CA1" w:rsidP="00875DED">
            <w:pPr>
              <w:overflowPunct w:val="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at least s</w:t>
            </w:r>
            <w:r w:rsidRPr="00AA09D7">
              <w:rPr>
                <w:rFonts w:cs="Times"/>
                <w:color w:val="000000"/>
                <w:lang w:eastAsia="zh-CN"/>
              </w:rPr>
              <w:t>upport L1-RSRP as a measurement quantity on SSB for intra-cell and inter-cell, and periodic CSI-RS for beam management</w:t>
            </w:r>
          </w:p>
          <w:p w14:paraId="35D37B18"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Notes: measurement results may be contained in the beam report and/or used as quality metric(s) to initiate/trigger the reporting. </w:t>
            </w:r>
          </w:p>
          <w:p w14:paraId="0D260EE7"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FFS: </w:t>
            </w:r>
            <w:bookmarkStart w:id="7" w:name="_Hlk162977090"/>
            <w:r w:rsidRPr="00AA09D7">
              <w:rPr>
                <w:rFonts w:cs="Times"/>
                <w:color w:val="000000"/>
                <w:lang w:eastAsia="zh-CN"/>
              </w:rPr>
              <w:t>Semi-persistent CSI-RS and aperiodic CSI-RS</w:t>
            </w:r>
            <w:bookmarkEnd w:id="7"/>
            <w:r w:rsidRPr="00AA09D7">
              <w:rPr>
                <w:rFonts w:cs="Times"/>
                <w:color w:val="000000"/>
                <w:lang w:eastAsia="zh-CN"/>
              </w:rPr>
              <w:t>.</w:t>
            </w:r>
          </w:p>
          <w:p w14:paraId="08167CD4"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FFS: Whether/how to support </w:t>
            </w:r>
            <w:bookmarkStart w:id="8" w:name="_Hlk162970604"/>
            <w:r w:rsidRPr="00AA09D7">
              <w:rPr>
                <w:rFonts w:cs="Times"/>
                <w:color w:val="000000"/>
                <w:lang w:eastAsia="zh-CN"/>
              </w:rPr>
              <w:t>L1-SINR</w:t>
            </w:r>
            <w:bookmarkEnd w:id="8"/>
            <w:r w:rsidRPr="00AA09D7">
              <w:rPr>
                <w:rFonts w:cs="Times"/>
                <w:color w:val="000000"/>
                <w:lang w:eastAsia="zh-CN"/>
              </w:rPr>
              <w:t xml:space="preserve"> measurement, assuming legacy RS or RS combination (e.g., CMR only, CMR+ZP/NZP-IMR) for Rel-16 SINR is reused. </w:t>
            </w:r>
          </w:p>
          <w:p w14:paraId="61BF7A60" w14:textId="77777777" w:rsidR="006A7CA1" w:rsidRPr="008B7497" w:rsidRDefault="006A7CA1" w:rsidP="0017645E">
            <w:pPr>
              <w:numPr>
                <w:ilvl w:val="0"/>
                <w:numId w:val="4"/>
              </w:numPr>
              <w:tabs>
                <w:tab w:val="num" w:pos="432"/>
              </w:tabs>
              <w:autoSpaceDE/>
              <w:autoSpaceDN/>
              <w:adjustRightInd/>
              <w:spacing w:after="0"/>
              <w:ind w:left="466" w:hanging="284"/>
              <w:rPr>
                <w:rFonts w:cs="Times"/>
                <w:color w:val="000000"/>
                <w:lang w:eastAsia="zh-CN"/>
              </w:rPr>
            </w:pPr>
            <w:r w:rsidRPr="00AA09D7">
              <w:rPr>
                <w:rFonts w:cs="Times"/>
                <w:color w:val="000000"/>
                <w:lang w:eastAsia="zh-CN"/>
              </w:rPr>
              <w:t>FFS: Whether/how to specify filtering operation for L1-RSRP.</w:t>
            </w:r>
          </w:p>
        </w:tc>
      </w:tr>
    </w:tbl>
    <w:p w14:paraId="1439EC87" w14:textId="214DB17A" w:rsidR="00387B3A" w:rsidRDefault="006A7CA1" w:rsidP="00C27181">
      <w:pPr>
        <w:spacing w:beforeLines="50" w:before="156"/>
        <w:rPr>
          <w:lang w:eastAsia="zh-CN"/>
        </w:rPr>
      </w:pPr>
      <w:r w:rsidRPr="00F33C8C">
        <w:rPr>
          <w:lang w:eastAsia="zh-CN"/>
        </w:rPr>
        <w:t xml:space="preserve">Regarding measurement </w:t>
      </w:r>
      <w:r w:rsidR="002E6D79">
        <w:rPr>
          <w:lang w:eastAsia="zh-CN"/>
        </w:rPr>
        <w:t>resource</w:t>
      </w:r>
      <w:r w:rsidRPr="00F33C8C">
        <w:rPr>
          <w:lang w:eastAsia="zh-CN"/>
        </w:rPr>
        <w:t xml:space="preserve">, </w:t>
      </w:r>
      <w:r w:rsidR="00C602D7">
        <w:rPr>
          <w:lang w:eastAsia="zh-CN"/>
        </w:rPr>
        <w:t>SP</w:t>
      </w:r>
      <w:r w:rsidRPr="00C3569F">
        <w:rPr>
          <w:lang w:eastAsia="zh-CN"/>
        </w:rPr>
        <w:t xml:space="preserve"> CSI-RS and </w:t>
      </w:r>
      <w:r w:rsidR="00C602D7">
        <w:rPr>
          <w:lang w:eastAsia="zh-CN"/>
        </w:rPr>
        <w:t>AP</w:t>
      </w:r>
      <w:r w:rsidRPr="00C3569F">
        <w:rPr>
          <w:lang w:eastAsia="zh-CN"/>
        </w:rPr>
        <w:t xml:space="preserve"> CSI-RS</w:t>
      </w:r>
      <w:r w:rsidRPr="00F33C8C">
        <w:rPr>
          <w:lang w:eastAsia="zh-CN"/>
        </w:rPr>
        <w:t xml:space="preserve"> </w:t>
      </w:r>
      <w:r w:rsidR="00C47189">
        <w:rPr>
          <w:lang w:eastAsia="zh-CN"/>
        </w:rPr>
        <w:t>should</w:t>
      </w:r>
      <w:r>
        <w:rPr>
          <w:lang w:eastAsia="zh-CN"/>
        </w:rPr>
        <w:t xml:space="preserve"> also be supported</w:t>
      </w:r>
      <w:r w:rsidR="009A05EA">
        <w:rPr>
          <w:lang w:eastAsia="zh-CN"/>
        </w:rPr>
        <w:t>. Supporting SP/AP CSI-RS</w:t>
      </w:r>
      <w:r>
        <w:rPr>
          <w:lang w:eastAsia="zh-CN"/>
        </w:rPr>
        <w:t xml:space="preserve"> </w:t>
      </w:r>
      <w:r w:rsidR="00C30C95">
        <w:rPr>
          <w:lang w:eastAsia="zh-CN"/>
        </w:rPr>
        <w:t>provides a</w:t>
      </w:r>
      <w:r w:rsidR="009A05EA">
        <w:rPr>
          <w:lang w:eastAsia="zh-CN"/>
        </w:rPr>
        <w:t xml:space="preserve"> better flexibility for beam measurement. For example, when UE report that the quality of the current beam is lower than a threshold </w:t>
      </w:r>
      <w:r w:rsidR="00C30C95">
        <w:rPr>
          <w:lang w:eastAsia="zh-CN"/>
        </w:rPr>
        <w:t>in</w:t>
      </w:r>
      <w:r w:rsidR="009A05EA">
        <w:rPr>
          <w:lang w:eastAsia="zh-CN"/>
        </w:rPr>
        <w:t xml:space="preserve"> Event-1, gNB can </w:t>
      </w:r>
      <w:r w:rsidR="009A05EA">
        <w:rPr>
          <w:rFonts w:hint="eastAsia"/>
          <w:lang w:eastAsia="zh-CN"/>
        </w:rPr>
        <w:t>trigger/</w:t>
      </w:r>
      <w:r w:rsidR="009A05EA">
        <w:rPr>
          <w:lang w:eastAsia="zh-CN"/>
        </w:rPr>
        <w:t xml:space="preserve">activate </w:t>
      </w:r>
      <w:r w:rsidR="009A05EA">
        <w:rPr>
          <w:rFonts w:hint="eastAsia"/>
          <w:lang w:eastAsia="zh-CN"/>
        </w:rPr>
        <w:t>AP/SP</w:t>
      </w:r>
      <w:r w:rsidR="009A05EA">
        <w:rPr>
          <w:lang w:eastAsia="zh-CN"/>
        </w:rPr>
        <w:t xml:space="preserve"> </w:t>
      </w:r>
      <w:r w:rsidR="009A05EA">
        <w:rPr>
          <w:rFonts w:hint="eastAsia"/>
          <w:lang w:eastAsia="zh-CN"/>
        </w:rPr>
        <w:t>CSI-RS</w:t>
      </w:r>
      <w:r w:rsidR="009A05EA">
        <w:rPr>
          <w:lang w:eastAsia="zh-CN"/>
        </w:rPr>
        <w:t xml:space="preserve"> </w:t>
      </w:r>
      <w:r w:rsidR="009A05EA">
        <w:rPr>
          <w:rFonts w:hint="eastAsia"/>
          <w:lang w:eastAsia="zh-CN"/>
        </w:rPr>
        <w:t>to</w:t>
      </w:r>
      <w:r w:rsidR="009A05EA">
        <w:rPr>
          <w:lang w:eastAsia="zh-CN"/>
        </w:rPr>
        <w:t xml:space="preserve"> quickly find a new beam</w:t>
      </w:r>
      <w:r w:rsidR="00C30C95">
        <w:rPr>
          <w:lang w:eastAsia="zh-CN"/>
        </w:rPr>
        <w:t xml:space="preserve"> e.g., using Event-2</w:t>
      </w:r>
      <w:r w:rsidR="00584570">
        <w:rPr>
          <w:lang w:eastAsia="zh-CN"/>
        </w:rPr>
        <w:t>,</w:t>
      </w:r>
      <w:r w:rsidR="009A05EA">
        <w:rPr>
          <w:lang w:eastAsia="zh-CN"/>
        </w:rPr>
        <w:t xml:space="preserve"> and </w:t>
      </w:r>
      <w:r w:rsidR="00841318">
        <w:rPr>
          <w:lang w:eastAsia="zh-CN"/>
        </w:rPr>
        <w:t>prevent</w:t>
      </w:r>
      <w:r w:rsidR="009A05EA">
        <w:rPr>
          <w:lang w:eastAsia="zh-CN"/>
        </w:rPr>
        <w:t xml:space="preserve"> the UE </w:t>
      </w:r>
      <w:r w:rsidR="00C30C95">
        <w:rPr>
          <w:lang w:eastAsia="zh-CN"/>
        </w:rPr>
        <w:t>to go</w:t>
      </w:r>
      <w:r w:rsidR="009A05EA">
        <w:rPr>
          <w:lang w:eastAsia="zh-CN"/>
        </w:rPr>
        <w:t xml:space="preserve"> into </w:t>
      </w:r>
      <w:r w:rsidR="006745A4">
        <w:rPr>
          <w:lang w:eastAsia="zh-CN"/>
        </w:rPr>
        <w:t xml:space="preserve">a </w:t>
      </w:r>
      <w:r w:rsidR="009A05EA">
        <w:rPr>
          <w:lang w:eastAsia="zh-CN"/>
        </w:rPr>
        <w:t xml:space="preserve">beam failure. </w:t>
      </w:r>
      <w:r w:rsidR="00584570">
        <w:rPr>
          <w:lang w:eastAsia="zh-CN"/>
        </w:rPr>
        <w:t xml:space="preserve">If such mechanism is not devised, gNB needs to rely on periodic CSI-RS transmission and UE needs to measure all occasions of the periodic CSI-RS to see when Event-2 triggers a report. This would result in </w:t>
      </w:r>
      <w:r w:rsidR="00841318">
        <w:rPr>
          <w:lang w:eastAsia="zh-CN"/>
        </w:rPr>
        <w:t xml:space="preserve">an </w:t>
      </w:r>
      <w:r w:rsidR="00584570">
        <w:rPr>
          <w:lang w:eastAsia="zh-CN"/>
        </w:rPr>
        <w:t>unnecessary RS transmission overhead and UE complexity.</w:t>
      </w:r>
      <w:r w:rsidR="00841318">
        <w:rPr>
          <w:lang w:eastAsia="zh-CN"/>
        </w:rPr>
        <w:t xml:space="preserve"> In addition</w:t>
      </w:r>
      <w:r w:rsidR="00D53DD0">
        <w:rPr>
          <w:lang w:eastAsia="zh-CN"/>
        </w:rPr>
        <w:t xml:space="preserve">, as </w:t>
      </w:r>
      <w:r w:rsidR="00D53DD0">
        <w:rPr>
          <w:rFonts w:hint="eastAsia"/>
          <w:lang w:eastAsia="zh-CN"/>
        </w:rPr>
        <w:t>the</w:t>
      </w:r>
      <w:r w:rsidR="00D53DD0">
        <w:rPr>
          <w:lang w:eastAsia="zh-CN"/>
        </w:rPr>
        <w:t xml:space="preserve"> QCL RS </w:t>
      </w:r>
      <w:r w:rsidR="00D53DD0">
        <w:rPr>
          <w:rFonts w:hint="eastAsia"/>
          <w:lang w:eastAsia="zh-CN"/>
        </w:rPr>
        <w:t>of</w:t>
      </w:r>
      <w:r w:rsidR="00D53DD0">
        <w:rPr>
          <w:lang w:eastAsia="zh-CN"/>
        </w:rPr>
        <w:t xml:space="preserve"> </w:t>
      </w:r>
      <w:r w:rsidR="00841318">
        <w:rPr>
          <w:lang w:eastAsia="zh-CN"/>
        </w:rPr>
        <w:t xml:space="preserve">the </w:t>
      </w:r>
      <w:r w:rsidR="00D53DD0">
        <w:rPr>
          <w:lang w:eastAsia="zh-CN"/>
        </w:rPr>
        <w:t>TCI stat</w:t>
      </w:r>
      <w:r w:rsidR="00D53DD0">
        <w:rPr>
          <w:rFonts w:hint="eastAsia"/>
          <w:lang w:eastAsia="zh-CN"/>
        </w:rPr>
        <w:t>e</w:t>
      </w:r>
      <w:r w:rsidR="00D53DD0">
        <w:rPr>
          <w:lang w:eastAsia="zh-CN"/>
        </w:rPr>
        <w:t xml:space="preserve"> can </w:t>
      </w:r>
      <w:r w:rsidR="00D53DD0">
        <w:rPr>
          <w:rFonts w:hint="eastAsia"/>
          <w:lang w:eastAsia="zh-CN"/>
        </w:rPr>
        <w:t>b</w:t>
      </w:r>
      <w:r w:rsidR="00D53DD0">
        <w:rPr>
          <w:lang w:eastAsia="zh-CN"/>
        </w:rPr>
        <w:t>e SP/AP CSI-RS</w:t>
      </w:r>
      <w:r w:rsidR="00D53DD0">
        <w:rPr>
          <w:rFonts w:hint="eastAsia"/>
          <w:lang w:eastAsia="zh-CN"/>
        </w:rPr>
        <w:t>,</w:t>
      </w:r>
      <w:r w:rsidR="00D53DD0">
        <w:rPr>
          <w:lang w:eastAsia="zh-CN"/>
        </w:rPr>
        <w:t xml:space="preserve"> if SP/AP CSI-RS is </w:t>
      </w:r>
      <w:r w:rsidR="00D53DD0">
        <w:rPr>
          <w:rFonts w:hint="eastAsia"/>
          <w:lang w:eastAsia="zh-CN"/>
        </w:rPr>
        <w:t>no</w:t>
      </w:r>
      <w:r w:rsidR="00D53DD0">
        <w:rPr>
          <w:lang w:eastAsia="zh-CN"/>
        </w:rPr>
        <w:t>t supported, the</w:t>
      </w:r>
      <w:r w:rsidR="00387B3A">
        <w:rPr>
          <w:lang w:eastAsia="zh-CN"/>
        </w:rPr>
        <w:t>re are scenarios that</w:t>
      </w:r>
      <w:r w:rsidR="00D53DD0">
        <w:rPr>
          <w:lang w:eastAsia="zh-CN"/>
        </w:rPr>
        <w:t xml:space="preserve"> UE-initiated </w:t>
      </w:r>
      <w:r w:rsidR="00D53DD0">
        <w:rPr>
          <w:rFonts w:hint="eastAsia"/>
          <w:lang w:eastAsia="zh-CN"/>
        </w:rPr>
        <w:t>beam</w:t>
      </w:r>
      <w:r w:rsidR="00D53DD0">
        <w:rPr>
          <w:lang w:eastAsia="zh-CN"/>
        </w:rPr>
        <w:t xml:space="preserve"> reporting </w:t>
      </w:r>
      <w:r w:rsidR="00387B3A">
        <w:rPr>
          <w:lang w:eastAsia="zh-CN"/>
        </w:rPr>
        <w:t>can</w:t>
      </w:r>
      <w:r w:rsidR="00D53DD0">
        <w:rPr>
          <w:lang w:eastAsia="zh-CN"/>
        </w:rPr>
        <w:t>not work</w:t>
      </w:r>
      <w:r w:rsidR="00D53DD0">
        <w:rPr>
          <w:rFonts w:hint="eastAsia"/>
          <w:lang w:eastAsia="zh-CN"/>
        </w:rPr>
        <w:t>.</w:t>
      </w:r>
      <w:r w:rsidR="00D53DD0">
        <w:rPr>
          <w:lang w:eastAsia="zh-CN"/>
        </w:rPr>
        <w:t xml:space="preserve"> For </w:t>
      </w:r>
      <w:r w:rsidR="00D53DD0">
        <w:rPr>
          <w:rFonts w:hint="eastAsia"/>
          <w:lang w:eastAsia="zh-CN"/>
        </w:rPr>
        <w:t>example</w:t>
      </w:r>
      <w:r w:rsidR="00D53DD0">
        <w:rPr>
          <w:lang w:eastAsia="zh-CN"/>
        </w:rPr>
        <w:t xml:space="preserve">, if </w:t>
      </w:r>
      <w:r w:rsidR="00D53DD0">
        <w:rPr>
          <w:rFonts w:hint="eastAsia"/>
          <w:lang w:eastAsia="zh-CN"/>
        </w:rPr>
        <w:t>the</w:t>
      </w:r>
      <w:r w:rsidR="00D53DD0">
        <w:rPr>
          <w:lang w:eastAsia="zh-CN"/>
        </w:rPr>
        <w:t xml:space="preserve"> QCL RS </w:t>
      </w:r>
      <w:r w:rsidR="00D53DD0">
        <w:rPr>
          <w:rFonts w:hint="eastAsia"/>
          <w:lang w:eastAsia="zh-CN"/>
        </w:rPr>
        <w:t>of</w:t>
      </w:r>
      <w:r w:rsidR="00D53DD0">
        <w:rPr>
          <w:lang w:eastAsia="zh-CN"/>
        </w:rPr>
        <w:t xml:space="preserve"> indicated TCI stat</w:t>
      </w:r>
      <w:r w:rsidR="00D53DD0">
        <w:rPr>
          <w:rFonts w:hint="eastAsia"/>
          <w:lang w:eastAsia="zh-CN"/>
        </w:rPr>
        <w:t>e</w:t>
      </w:r>
      <w:r w:rsidR="00D53DD0">
        <w:rPr>
          <w:lang w:eastAsia="zh-CN"/>
        </w:rPr>
        <w:t xml:space="preserve"> </w:t>
      </w:r>
      <w:r w:rsidR="00D53DD0">
        <w:rPr>
          <w:rFonts w:hint="eastAsia"/>
          <w:lang w:eastAsia="zh-CN"/>
        </w:rPr>
        <w:t>is</w:t>
      </w:r>
      <w:r w:rsidR="00D53DD0">
        <w:rPr>
          <w:lang w:eastAsia="zh-CN"/>
        </w:rPr>
        <w:t xml:space="preserve"> a</w:t>
      </w:r>
      <w:r w:rsidR="00387B3A">
        <w:rPr>
          <w:lang w:eastAsia="zh-CN"/>
        </w:rPr>
        <w:t>n</w:t>
      </w:r>
      <w:r w:rsidR="00D53DD0">
        <w:rPr>
          <w:lang w:eastAsia="zh-CN"/>
        </w:rPr>
        <w:t xml:space="preserve"> AP/SP CSI-RS</w:t>
      </w:r>
      <w:r w:rsidR="00D53DD0">
        <w:rPr>
          <w:rFonts w:hint="eastAsia"/>
          <w:lang w:eastAsia="zh-CN"/>
        </w:rPr>
        <w:t>,</w:t>
      </w:r>
      <w:r w:rsidR="00D53DD0">
        <w:rPr>
          <w:lang w:eastAsia="zh-CN"/>
        </w:rPr>
        <w:t xml:space="preserve"> UE cannot </w:t>
      </w:r>
      <w:r w:rsidR="00D53DD0">
        <w:rPr>
          <w:rFonts w:hint="eastAsia"/>
          <w:lang w:eastAsia="zh-CN"/>
        </w:rPr>
        <w:t>monito</w:t>
      </w:r>
      <w:r w:rsidR="00D53DD0">
        <w:rPr>
          <w:lang w:eastAsia="zh-CN"/>
        </w:rPr>
        <w:t xml:space="preserve">r </w:t>
      </w:r>
      <w:r w:rsidR="00D53DD0">
        <w:rPr>
          <w:rFonts w:hint="eastAsia"/>
          <w:lang w:eastAsia="zh-CN"/>
        </w:rPr>
        <w:t>the</w:t>
      </w:r>
      <w:r w:rsidR="00D53DD0">
        <w:rPr>
          <w:lang w:eastAsia="zh-CN"/>
        </w:rPr>
        <w:t xml:space="preserve"> quality </w:t>
      </w:r>
      <w:r w:rsidR="00D53DD0">
        <w:rPr>
          <w:rFonts w:hint="eastAsia"/>
          <w:lang w:eastAsia="zh-CN"/>
        </w:rPr>
        <w:t>of</w:t>
      </w:r>
      <w:r w:rsidR="00D53DD0">
        <w:rPr>
          <w:lang w:eastAsia="zh-CN"/>
        </w:rPr>
        <w:t xml:space="preserve"> current beam when they </w:t>
      </w:r>
      <w:r w:rsidR="00D53DD0">
        <w:rPr>
          <w:rFonts w:hint="eastAsia"/>
          <w:lang w:eastAsia="zh-CN"/>
        </w:rPr>
        <w:t>are</w:t>
      </w:r>
      <w:r w:rsidR="00D53DD0">
        <w:rPr>
          <w:lang w:eastAsia="zh-CN"/>
        </w:rPr>
        <w:t xml:space="preserve"> not </w:t>
      </w:r>
      <w:r w:rsidR="00D53DD0">
        <w:rPr>
          <w:rFonts w:hint="eastAsia"/>
          <w:lang w:eastAsia="zh-CN"/>
        </w:rPr>
        <w:t>supported</w:t>
      </w:r>
      <w:r w:rsidR="00D53DD0">
        <w:rPr>
          <w:lang w:eastAsia="zh-CN"/>
        </w:rPr>
        <w:t>.</w:t>
      </w:r>
    </w:p>
    <w:p w14:paraId="1BEC98C1" w14:textId="4522DFFE" w:rsidR="006A7CA1" w:rsidRDefault="006A7CA1" w:rsidP="006A7CA1">
      <w:pPr>
        <w:rPr>
          <w:lang w:eastAsia="zh-CN"/>
        </w:rPr>
      </w:pPr>
      <w:r w:rsidRPr="002B4D3F">
        <w:rPr>
          <w:b/>
          <w:i/>
          <w:lang w:eastAsia="zh-CN"/>
        </w:rPr>
        <w:t xml:space="preserve">Proposal </w:t>
      </w:r>
      <w:r w:rsidR="005B6E19">
        <w:rPr>
          <w:b/>
          <w:i/>
          <w:lang w:eastAsia="zh-CN"/>
        </w:rPr>
        <w:t>2</w:t>
      </w:r>
      <w:r w:rsidR="003608EB">
        <w:rPr>
          <w:b/>
          <w:i/>
          <w:lang w:eastAsia="zh-CN"/>
        </w:rPr>
        <w:t>8</w:t>
      </w:r>
      <w:r w:rsidRPr="002B4D3F">
        <w:rPr>
          <w:rFonts w:hint="eastAsia"/>
          <w:b/>
          <w:i/>
          <w:lang w:eastAsia="zh-CN"/>
        </w:rPr>
        <w:t>:</w:t>
      </w:r>
      <w:r>
        <w:rPr>
          <w:b/>
          <w:i/>
          <w:lang w:eastAsia="zh-CN"/>
        </w:rPr>
        <w:t xml:space="preserve"> Support </w:t>
      </w:r>
      <w:r w:rsidR="00C602D7">
        <w:rPr>
          <w:b/>
          <w:i/>
          <w:lang w:eastAsia="zh-CN"/>
        </w:rPr>
        <w:t xml:space="preserve">SP </w:t>
      </w:r>
      <w:r w:rsidRPr="00A40F2C">
        <w:rPr>
          <w:b/>
          <w:i/>
          <w:lang w:eastAsia="zh-CN"/>
        </w:rPr>
        <w:t xml:space="preserve">CSI-RS and </w:t>
      </w:r>
      <w:r w:rsidR="00C602D7">
        <w:rPr>
          <w:b/>
          <w:i/>
          <w:lang w:eastAsia="zh-CN"/>
        </w:rPr>
        <w:t>AP</w:t>
      </w:r>
      <w:r w:rsidRPr="00A40F2C">
        <w:rPr>
          <w:b/>
          <w:i/>
          <w:lang w:eastAsia="zh-CN"/>
        </w:rPr>
        <w:t xml:space="preserve"> CSI-RS</w:t>
      </w:r>
      <w:r>
        <w:rPr>
          <w:b/>
          <w:i/>
          <w:lang w:eastAsia="zh-CN"/>
        </w:rPr>
        <w:t xml:space="preserve"> </w:t>
      </w:r>
      <w:r>
        <w:rPr>
          <w:rFonts w:hint="eastAsia"/>
          <w:b/>
          <w:i/>
          <w:lang w:eastAsia="zh-CN"/>
        </w:rPr>
        <w:t>for</w:t>
      </w:r>
      <w:r>
        <w:rPr>
          <w:b/>
          <w:i/>
          <w:lang w:eastAsia="zh-CN"/>
        </w:rPr>
        <w:t xml:space="preserve"> </w:t>
      </w:r>
      <w:r w:rsidR="003400A1">
        <w:rPr>
          <w:b/>
          <w:i/>
          <w:lang w:eastAsia="zh-CN"/>
        </w:rPr>
        <w:t>beam measurement in UE initiated beam reporting</w:t>
      </w:r>
      <w:r>
        <w:rPr>
          <w:b/>
          <w:i/>
          <w:lang w:eastAsia="zh-CN"/>
        </w:rPr>
        <w:t xml:space="preserve">. </w:t>
      </w:r>
    </w:p>
    <w:p w14:paraId="5EACDD48" w14:textId="77777777" w:rsidR="006A7CA1" w:rsidRDefault="006A7CA1" w:rsidP="006A7CA1">
      <w:pPr>
        <w:rPr>
          <w:lang w:eastAsia="zh-CN"/>
        </w:rPr>
      </w:pPr>
      <w:r>
        <w:rPr>
          <w:lang w:eastAsia="zh-CN"/>
        </w:rPr>
        <w:t>As for the quality metric, we think L1-SINR is not needed as the measurement of L1-SINR is too restrictive in current spec. In particular, each CMR (i.e., channel measurement resource) is associated with only one IMR (i.e., interference measurement resource) for L1-SINR measurement. However, due to the flexibility of MU scheduling, the possible interference beam that affects the serving beam is not fixed. Since L1-SINR based on a particular IMR is too restrictive and cannot provide any useful information for MU scheduling, it is not necessary to be supported for UE initiated/event driven beam reporting.</w:t>
      </w:r>
    </w:p>
    <w:p w14:paraId="28B203B3" w14:textId="65F7E2EC" w:rsidR="006A7CA1" w:rsidRDefault="006A7CA1" w:rsidP="006A7CA1">
      <w:pPr>
        <w:rPr>
          <w:lang w:eastAsia="zh-CN"/>
        </w:rPr>
      </w:pPr>
      <w:r w:rsidRPr="002B4D3F">
        <w:rPr>
          <w:b/>
          <w:i/>
          <w:lang w:eastAsia="zh-CN"/>
        </w:rPr>
        <w:t xml:space="preserve">Proposal </w:t>
      </w:r>
      <w:r w:rsidR="005B6E19">
        <w:rPr>
          <w:b/>
          <w:i/>
          <w:lang w:eastAsia="zh-CN"/>
        </w:rPr>
        <w:t>2</w:t>
      </w:r>
      <w:r w:rsidR="003608EB">
        <w:rPr>
          <w:b/>
          <w:i/>
          <w:lang w:eastAsia="zh-CN"/>
        </w:rPr>
        <w:t>9</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72433521" w14:textId="21C5210C" w:rsidR="00BD09EE" w:rsidRPr="00BD09EE" w:rsidRDefault="00A517D0" w:rsidP="00BD09EE">
      <w:pPr>
        <w:rPr>
          <w:lang w:eastAsia="zh-CN"/>
        </w:rPr>
      </w:pPr>
      <w:r>
        <w:rPr>
          <w:lang w:eastAsia="zh-CN"/>
        </w:rPr>
        <w:t xml:space="preserve"> </w:t>
      </w:r>
    </w:p>
    <w:p w14:paraId="4B96BE16" w14:textId="12B38ED6" w:rsidR="0087437E" w:rsidRDefault="006D4964" w:rsidP="0087437E">
      <w:pPr>
        <w:pStyle w:val="Heading1"/>
        <w:rPr>
          <w:rFonts w:eastAsiaTheme="minorEastAsia"/>
          <w:lang w:val="en-GB" w:eastAsia="zh-CN"/>
        </w:rPr>
      </w:pPr>
      <w:r w:rsidRPr="00E918D5">
        <w:rPr>
          <w:rFonts w:eastAsiaTheme="minorEastAsia"/>
          <w:lang w:val="en-GB" w:eastAsia="zh-CN"/>
        </w:rPr>
        <w:t>Summary and conclusion</w:t>
      </w:r>
    </w:p>
    <w:p w14:paraId="0C40E7B0" w14:textId="19475CEE" w:rsidR="004C023B" w:rsidRDefault="004C023B" w:rsidP="00051C2C">
      <w:pPr>
        <w:spacing w:afterLines="50" w:after="156"/>
        <w:rPr>
          <w:b/>
          <w:i/>
          <w:u w:val="single"/>
          <w:lang w:eastAsia="zh-CN"/>
        </w:rPr>
      </w:pPr>
      <w:r w:rsidRPr="00BA3CF5">
        <w:rPr>
          <w:b/>
          <w:i/>
          <w:u w:val="single"/>
          <w:lang w:eastAsia="zh-CN"/>
        </w:rPr>
        <w:t>Proposals:</w:t>
      </w:r>
    </w:p>
    <w:p w14:paraId="5A4BFD78" w14:textId="77777777" w:rsidR="009C6CC9" w:rsidRDefault="009C6CC9" w:rsidP="009C6CC9">
      <w:pPr>
        <w:spacing w:beforeLines="50" w:before="156" w:after="0"/>
        <w:rPr>
          <w:rFonts w:ascii="SimSun" w:eastAsia="SimSun" w:hAnsi="SimSun" w:cs="SimSun"/>
          <w:b/>
          <w:i/>
          <w:lang w:eastAsia="zh-CN"/>
        </w:rPr>
      </w:pPr>
      <w:r w:rsidRPr="003026AB">
        <w:rPr>
          <w:b/>
          <w:i/>
          <w:lang w:eastAsia="zh-CN"/>
        </w:rPr>
        <w:t>Proposal</w:t>
      </w:r>
      <w:r>
        <w:rPr>
          <w:b/>
          <w:i/>
          <w:lang w:eastAsia="zh-CN"/>
        </w:rPr>
        <w:t xml:space="preserve"> 1: Support to confirm the following WA</w:t>
      </w:r>
      <w:r>
        <w:rPr>
          <w:rFonts w:ascii="SimSun" w:eastAsia="SimSun" w:hAnsi="SimSun" w:cs="SimSun"/>
          <w:b/>
          <w:i/>
          <w:lang w:eastAsia="zh-CN"/>
        </w:rPr>
        <w:t>:</w:t>
      </w:r>
    </w:p>
    <w:p w14:paraId="3047DA15" w14:textId="77777777" w:rsidR="009C6CC9" w:rsidRPr="0054468A" w:rsidRDefault="009C6CC9" w:rsidP="009C6CC9">
      <w:pPr>
        <w:pStyle w:val="ListParagraph"/>
        <w:numPr>
          <w:ilvl w:val="0"/>
          <w:numId w:val="12"/>
        </w:numPr>
        <w:spacing w:beforeLines="50" w:before="156"/>
        <w:rPr>
          <w:rFonts w:ascii="Times New Roman" w:eastAsiaTheme="minorEastAsia" w:hAnsi="Times New Roman" w:cs="Times New Roman"/>
          <w:b/>
          <w:i/>
          <w:sz w:val="22"/>
        </w:rPr>
      </w:pPr>
      <w:r w:rsidRPr="0050616C">
        <w:rPr>
          <w:rFonts w:ascii="Times New Roman" w:eastAsiaTheme="minorEastAsia" w:hAnsi="Times New Roman" w:cs="Times New Roman"/>
          <w:b/>
          <w:i/>
          <w:sz w:val="22"/>
        </w:rPr>
        <w:t>Enabling of either Scheme-1 or Scheme-2 should ensure the same RS type for RS measurement for current beam and new beam.</w:t>
      </w:r>
      <w:r w:rsidRPr="0054468A">
        <w:t xml:space="preserve"> </w:t>
      </w:r>
    </w:p>
    <w:p w14:paraId="4F862A46" w14:textId="77777777" w:rsidR="009C6CC9" w:rsidRDefault="009C6CC9" w:rsidP="009C6CC9">
      <w:pPr>
        <w:spacing w:beforeLines="50" w:before="156" w:after="0"/>
        <w:rPr>
          <w:b/>
          <w:i/>
          <w:lang w:eastAsia="zh-CN"/>
        </w:rPr>
      </w:pPr>
      <w:r w:rsidRPr="003026AB">
        <w:rPr>
          <w:b/>
          <w:i/>
          <w:lang w:eastAsia="zh-CN"/>
        </w:rPr>
        <w:t>Proposal</w:t>
      </w:r>
      <w:r>
        <w:rPr>
          <w:b/>
          <w:i/>
          <w:lang w:eastAsia="zh-CN"/>
        </w:rPr>
        <w:t xml:space="preserve"> 2: Support </w:t>
      </w:r>
      <w:r>
        <w:rPr>
          <w:rFonts w:hint="eastAsia"/>
          <w:b/>
          <w:i/>
          <w:lang w:eastAsia="zh-CN"/>
        </w:rPr>
        <w:t>t</w:t>
      </w:r>
      <w:r>
        <w:rPr>
          <w:b/>
          <w:i/>
          <w:lang w:eastAsia="zh-CN"/>
        </w:rPr>
        <w:t xml:space="preserve">o implicitly </w:t>
      </w:r>
      <w:r>
        <w:rPr>
          <w:rFonts w:hint="eastAsia"/>
          <w:b/>
          <w:i/>
          <w:lang w:eastAsia="zh-CN"/>
        </w:rPr>
        <w:t>s</w:t>
      </w:r>
      <w:r>
        <w:rPr>
          <w:b/>
          <w:i/>
          <w:lang w:eastAsia="zh-CN"/>
        </w:rPr>
        <w:t xml:space="preserve">elect </w:t>
      </w:r>
      <w:r w:rsidRPr="00330FC7">
        <w:rPr>
          <w:b/>
          <w:i/>
          <w:lang w:eastAsia="zh-CN"/>
        </w:rPr>
        <w:t>either Scheme-1 or Scheme-2</w:t>
      </w:r>
      <w:r>
        <w:rPr>
          <w:b/>
          <w:i/>
          <w:lang w:eastAsia="zh-CN"/>
        </w:rPr>
        <w:t xml:space="preserve"> as follows:</w:t>
      </w:r>
    </w:p>
    <w:p w14:paraId="6910A6AE" w14:textId="43AC3DDA" w:rsidR="009C6CC9" w:rsidRPr="00D02DA8" w:rsidRDefault="009C6CC9" w:rsidP="009C6CC9">
      <w:pPr>
        <w:pStyle w:val="ListParagraph"/>
        <w:numPr>
          <w:ilvl w:val="0"/>
          <w:numId w:val="10"/>
        </w:numPr>
        <w:rPr>
          <w:rFonts w:ascii="Times New Roman" w:hAnsi="Times New Roman" w:cs="Times New Roman"/>
          <w:sz w:val="22"/>
        </w:rPr>
      </w:pPr>
      <w:r>
        <w:rPr>
          <w:rFonts w:ascii="Times New Roman" w:hAnsi="Times New Roman" w:cs="Times New Roman"/>
          <w:b/>
          <w:i/>
          <w:sz w:val="22"/>
        </w:rPr>
        <w:t>I</w:t>
      </w:r>
      <w:r w:rsidRPr="00330FC7">
        <w:rPr>
          <w:rFonts w:ascii="Times New Roman" w:hAnsi="Times New Roman" w:cs="Times New Roman"/>
          <w:b/>
          <w:i/>
          <w:sz w:val="22"/>
        </w:rPr>
        <w:t>f the RS(s) for new beam</w:t>
      </w:r>
      <w:r>
        <w:rPr>
          <w:rFonts w:ascii="Times New Roman" w:hAnsi="Times New Roman" w:cs="Times New Roman"/>
          <w:b/>
          <w:i/>
          <w:sz w:val="22"/>
        </w:rPr>
        <w:t>(s)</w:t>
      </w:r>
      <w:r w:rsidRPr="00330FC7">
        <w:rPr>
          <w:rFonts w:ascii="Times New Roman" w:hAnsi="Times New Roman" w:cs="Times New Roman"/>
          <w:b/>
          <w:i/>
          <w:sz w:val="22"/>
        </w:rPr>
        <w:t xml:space="preserve"> are CSI-RS, Scheme-1 is enabled; otherwise, Scheme-2 is enabled.</w:t>
      </w:r>
    </w:p>
    <w:p w14:paraId="41CD9EE6" w14:textId="77777777" w:rsidR="009C6CC9" w:rsidRPr="00A75B43" w:rsidRDefault="009C6CC9" w:rsidP="00D02DA8">
      <w:pPr>
        <w:pStyle w:val="ListParagraph"/>
        <w:ind w:left="840"/>
        <w:rPr>
          <w:rFonts w:ascii="Times New Roman" w:hAnsi="Times New Roman" w:cs="Times New Roman"/>
          <w:sz w:val="22"/>
        </w:rPr>
      </w:pPr>
    </w:p>
    <w:p w14:paraId="0973E932" w14:textId="77777777" w:rsidR="009C6CC9" w:rsidRDefault="009C6CC9" w:rsidP="009C6CC9">
      <w:pPr>
        <w:rPr>
          <w:b/>
          <w:i/>
          <w:lang w:eastAsia="zh-CN"/>
        </w:rPr>
      </w:pPr>
      <w:r w:rsidRPr="0044659A">
        <w:rPr>
          <w:b/>
          <w:i/>
          <w:lang w:eastAsia="zh-CN"/>
        </w:rPr>
        <w:t>Proposal 3:</w:t>
      </w:r>
      <w:r>
        <w:rPr>
          <w:b/>
          <w:i/>
          <w:lang w:eastAsia="zh-CN"/>
        </w:rPr>
        <w:t xml:space="preserve"> Support Option-3 in RAN1 #118 agreement for</w:t>
      </w:r>
      <w:r w:rsidRPr="00A75B43">
        <w:rPr>
          <w:b/>
          <w:i/>
          <w:lang w:eastAsia="zh-CN"/>
        </w:rPr>
        <w:t xml:space="preserve"> handling the case that only one TRS is configured in the indicated TCI state:</w:t>
      </w:r>
    </w:p>
    <w:p w14:paraId="3EC5E553" w14:textId="77777777" w:rsidR="009C6CC9" w:rsidRPr="00A75B43" w:rsidRDefault="009C6CC9" w:rsidP="009C6CC9">
      <w:pPr>
        <w:pStyle w:val="ListParagraph"/>
        <w:numPr>
          <w:ilvl w:val="0"/>
          <w:numId w:val="15"/>
        </w:numPr>
        <w:rPr>
          <w:rFonts w:ascii="Times New Roman" w:hAnsi="Times New Roman" w:cs="Times New Roman"/>
          <w:b/>
          <w:i/>
          <w:sz w:val="22"/>
          <w:szCs w:val="22"/>
        </w:rPr>
      </w:pPr>
      <w:r w:rsidRPr="00A75B43">
        <w:rPr>
          <w:rFonts w:ascii="Times New Roman" w:hAnsi="Times New Roman" w:cs="Times New Roman"/>
          <w:b/>
          <w:i/>
          <w:sz w:val="22"/>
          <w:szCs w:val="22"/>
        </w:rPr>
        <w:lastRenderedPageBreak/>
        <w:t xml:space="preserve">If only one TRS is included in the indicated TCI-state, the measurement resource for the current beam is explicitly configured; </w:t>
      </w:r>
    </w:p>
    <w:p w14:paraId="48FB89E7" w14:textId="77777777" w:rsidR="009C6CC9" w:rsidRPr="00772BD8" w:rsidRDefault="009C6CC9" w:rsidP="009C6CC9">
      <w:pPr>
        <w:rPr>
          <w:b/>
          <w:i/>
        </w:rPr>
      </w:pPr>
      <w:r w:rsidRPr="00772BD8">
        <w:rPr>
          <w:b/>
          <w:i/>
        </w:rPr>
        <w:t>Otherwise, Scheme-1 or Scheme-2 is applied according to the RS type of the new beam as given in Proposal 2.</w:t>
      </w:r>
    </w:p>
    <w:p w14:paraId="3A107CEC" w14:textId="77777777" w:rsidR="009C6CC9" w:rsidRDefault="009C6CC9" w:rsidP="009C6CC9">
      <w:pPr>
        <w:rPr>
          <w:b/>
          <w:i/>
          <w:lang w:eastAsia="zh-CN"/>
        </w:rPr>
      </w:pPr>
      <w:r w:rsidRPr="002B4D3F">
        <w:rPr>
          <w:b/>
          <w:i/>
          <w:lang w:eastAsia="zh-CN"/>
        </w:rPr>
        <w:t xml:space="preserve">Proposal </w:t>
      </w:r>
      <w:r>
        <w:rPr>
          <w:b/>
          <w:i/>
          <w:lang w:eastAsia="zh-CN"/>
        </w:rPr>
        <w:t>4:</w:t>
      </w:r>
      <w:r w:rsidRPr="003C43FC">
        <w:rPr>
          <w:b/>
          <w:i/>
          <w:lang w:eastAsia="zh-CN"/>
        </w:rPr>
        <w:t xml:space="preserve"> </w:t>
      </w:r>
      <w:r w:rsidRPr="00710949">
        <w:rPr>
          <w:b/>
          <w:i/>
          <w:lang w:eastAsia="zh-CN"/>
        </w:rPr>
        <w:t xml:space="preserve">Regarding measurement </w:t>
      </w:r>
      <w:r>
        <w:rPr>
          <w:b/>
          <w:i/>
          <w:lang w:eastAsia="zh-CN"/>
        </w:rPr>
        <w:t xml:space="preserve">resources </w:t>
      </w:r>
      <w:r w:rsidRPr="00710949">
        <w:rPr>
          <w:b/>
          <w:i/>
          <w:lang w:eastAsia="zh-CN"/>
        </w:rPr>
        <w:t xml:space="preserve">of </w:t>
      </w:r>
      <w:r>
        <w:rPr>
          <w:b/>
          <w:i/>
          <w:lang w:eastAsia="zh-CN"/>
        </w:rPr>
        <w:t>the new</w:t>
      </w:r>
      <w:r w:rsidRPr="00710949">
        <w:rPr>
          <w:b/>
          <w:i/>
          <w:lang w:eastAsia="zh-CN"/>
        </w:rPr>
        <w:t xml:space="preserve"> beam</w:t>
      </w:r>
      <w:r>
        <w:rPr>
          <w:b/>
          <w:i/>
          <w:lang w:eastAsia="zh-CN"/>
        </w:rPr>
        <w:t xml:space="preserve">s, </w:t>
      </w:r>
      <w:r w:rsidRPr="003F6C82">
        <w:rPr>
          <w:b/>
          <w:i/>
          <w:lang w:eastAsia="zh-CN"/>
        </w:rPr>
        <w:t xml:space="preserve">support </w:t>
      </w:r>
      <w:r>
        <w:rPr>
          <w:b/>
          <w:i/>
          <w:lang w:eastAsia="zh-CN"/>
        </w:rPr>
        <w:t>updating</w:t>
      </w:r>
      <w:r w:rsidRPr="003F6C82">
        <w:rPr>
          <w:b/>
          <w:i/>
          <w:lang w:eastAsia="zh-CN"/>
        </w:rPr>
        <w:t xml:space="preserve"> RSs in the RS resource set </w:t>
      </w:r>
      <w:r>
        <w:rPr>
          <w:b/>
          <w:i/>
          <w:lang w:eastAsia="zh-CN"/>
        </w:rPr>
        <w:t xml:space="preserve">using </w:t>
      </w:r>
      <w:r w:rsidRPr="003F6C82">
        <w:rPr>
          <w:b/>
          <w:i/>
          <w:lang w:eastAsia="zh-CN"/>
        </w:rPr>
        <w:t>MAC CE</w:t>
      </w:r>
      <w:r>
        <w:rPr>
          <w:b/>
          <w:i/>
          <w:lang w:eastAsia="zh-CN"/>
        </w:rPr>
        <w:t>.</w:t>
      </w:r>
    </w:p>
    <w:p w14:paraId="22B7D048" w14:textId="77777777" w:rsidR="009C6CC9" w:rsidRPr="002E25E8" w:rsidRDefault="009C6CC9" w:rsidP="009C6CC9">
      <w:pPr>
        <w:rPr>
          <w:rFonts w:eastAsiaTheme="minorEastAsia"/>
          <w:b/>
          <w:i/>
          <w:lang w:eastAsia="zh-CN"/>
        </w:rPr>
      </w:pPr>
      <w:r w:rsidRPr="00C27181">
        <w:rPr>
          <w:b/>
          <w:i/>
          <w:lang w:eastAsia="zh-CN"/>
        </w:rPr>
        <w:t>Proposal</w:t>
      </w:r>
      <w:r w:rsidRPr="00C27181" w:rsidDel="0090256B">
        <w:rPr>
          <w:b/>
          <w:i/>
          <w:lang w:eastAsia="zh-CN"/>
        </w:rPr>
        <w:t xml:space="preserve"> </w:t>
      </w:r>
      <w:r>
        <w:rPr>
          <w:b/>
          <w:i/>
          <w:lang w:eastAsia="zh-CN"/>
        </w:rPr>
        <w:t>5</w:t>
      </w:r>
      <w:r w:rsidRPr="00C27181">
        <w:rPr>
          <w:b/>
          <w:i/>
          <w:lang w:eastAsia="zh-CN"/>
        </w:rPr>
        <w:t xml:space="preserve">: </w:t>
      </w:r>
      <w:r w:rsidRPr="00C27181">
        <w:rPr>
          <w:rFonts w:eastAsiaTheme="minorEastAsia"/>
          <w:b/>
          <w:i/>
          <w:lang w:eastAsia="zh-CN"/>
        </w:rPr>
        <w:t xml:space="preserve">For each new beam, support using an independent </w:t>
      </w:r>
      <w:r>
        <w:rPr>
          <w:b/>
          <w:i/>
        </w:rPr>
        <w:t>counter</w:t>
      </w:r>
      <w:r w:rsidRPr="00C27181">
        <w:rPr>
          <w:rFonts w:eastAsia="Batang"/>
          <w:b/>
          <w:i/>
          <w:szCs w:val="18"/>
          <w:lang w:val="en-GB" w:eastAsia="x-none"/>
        </w:rPr>
        <w:t xml:space="preserve"> </w:t>
      </w:r>
      <w:r w:rsidRPr="00C27181">
        <w:rPr>
          <w:rFonts w:eastAsiaTheme="minorEastAsia"/>
          <w:b/>
          <w:i/>
          <w:lang w:eastAsia="zh-CN"/>
        </w:rPr>
        <w:t xml:space="preserve">and independent </w:t>
      </w:r>
      <w:r w:rsidRPr="00C27181">
        <w:rPr>
          <w:rFonts w:eastAsia="Batang"/>
          <w:b/>
          <w:i/>
          <w:szCs w:val="18"/>
          <w:lang w:val="en-GB" w:eastAsia="x-none"/>
        </w:rPr>
        <w:t>time window</w:t>
      </w:r>
      <w:r w:rsidRPr="00C27181">
        <w:rPr>
          <w:rFonts w:eastAsiaTheme="minorEastAsia"/>
          <w:b/>
          <w:i/>
          <w:lang w:eastAsia="zh-CN"/>
        </w:rPr>
        <w:t xml:space="preserve"> to count the number of Event-2 instance</w:t>
      </w:r>
      <w:r>
        <w:rPr>
          <w:rFonts w:eastAsiaTheme="minorEastAsia"/>
          <w:b/>
          <w:i/>
          <w:lang w:eastAsia="zh-CN"/>
        </w:rPr>
        <w:t>s</w:t>
      </w:r>
      <w:r w:rsidRPr="00C27181">
        <w:rPr>
          <w:rFonts w:eastAsiaTheme="minorEastAsia"/>
          <w:b/>
          <w:i/>
          <w:lang w:eastAsia="zh-CN"/>
        </w:rPr>
        <w:t xml:space="preserve"> for this new beam</w:t>
      </w:r>
      <w:r w:rsidRPr="00C27181">
        <w:rPr>
          <w:b/>
          <w:i/>
          <w:lang w:eastAsia="zh-CN"/>
        </w:rPr>
        <w:t>.</w:t>
      </w:r>
    </w:p>
    <w:p w14:paraId="162F2476" w14:textId="77777777" w:rsidR="009C6CC9" w:rsidRDefault="009C6CC9" w:rsidP="009C6CC9">
      <w:pPr>
        <w:spacing w:beforeLines="50" w:before="156"/>
        <w:rPr>
          <w:rFonts w:eastAsiaTheme="minorEastAsia"/>
          <w:lang w:eastAsia="zh-CN"/>
        </w:rPr>
      </w:pPr>
      <w:r w:rsidRPr="002B4D3F">
        <w:rPr>
          <w:b/>
          <w:i/>
          <w:lang w:eastAsia="zh-CN"/>
        </w:rPr>
        <w:t xml:space="preserve">Proposal </w:t>
      </w:r>
      <w:r>
        <w:rPr>
          <w:b/>
          <w:i/>
          <w:lang w:eastAsia="zh-CN"/>
        </w:rPr>
        <w:t>6:</w:t>
      </w:r>
      <w:r w:rsidRPr="00026641">
        <w:t xml:space="preserve"> </w:t>
      </w:r>
      <w:r>
        <w:rPr>
          <w:b/>
          <w:i/>
          <w:lang w:eastAsia="zh-CN"/>
        </w:rPr>
        <w:t>T</w:t>
      </w:r>
      <w:r w:rsidRPr="00026641">
        <w:rPr>
          <w:b/>
          <w:i/>
          <w:lang w:eastAsia="zh-CN"/>
        </w:rPr>
        <w:t>he differential RSRP</w:t>
      </w:r>
      <w:r>
        <w:rPr>
          <w:b/>
          <w:i/>
          <w:lang w:eastAsia="zh-CN"/>
        </w:rPr>
        <w:t xml:space="preserve"> of UE-initiated beam reporting</w:t>
      </w:r>
      <w:r w:rsidRPr="00026641">
        <w:rPr>
          <w:b/>
          <w:i/>
          <w:lang w:eastAsia="zh-CN"/>
        </w:rPr>
        <w:t xml:space="preserve"> is quantized </w:t>
      </w:r>
      <w:r>
        <w:rPr>
          <w:b/>
          <w:i/>
          <w:lang w:eastAsia="zh-CN"/>
        </w:rPr>
        <w:t>by</w:t>
      </w:r>
      <w:r w:rsidRPr="00026641">
        <w:rPr>
          <w:b/>
          <w:i/>
          <w:lang w:eastAsia="zh-CN"/>
        </w:rPr>
        <w:t xml:space="preserve"> a 4-bit value in the range </w:t>
      </w:r>
      <w:r>
        <w:rPr>
          <w:b/>
          <w:i/>
          <w:lang w:eastAsia="zh-CN"/>
        </w:rPr>
        <w:t xml:space="preserve">of </w:t>
      </w:r>
      <w:r w:rsidRPr="00026641">
        <w:rPr>
          <w:b/>
          <w:i/>
          <w:lang w:eastAsia="zh-CN"/>
        </w:rPr>
        <w:t>[0, -30] dBm with 2dB step size.</w:t>
      </w:r>
    </w:p>
    <w:p w14:paraId="72A5CA2B" w14:textId="77777777" w:rsidR="009C6CC9" w:rsidRDefault="009C6CC9" w:rsidP="009C6CC9">
      <w:pPr>
        <w:spacing w:beforeLines="50" w:before="156"/>
        <w:rPr>
          <w:rFonts w:eastAsiaTheme="minorEastAsia"/>
          <w:b/>
          <w:i/>
          <w:lang w:eastAsia="zh-CN"/>
        </w:rPr>
      </w:pPr>
      <w:r w:rsidRPr="002B4D3F">
        <w:rPr>
          <w:b/>
          <w:i/>
          <w:lang w:eastAsia="zh-CN"/>
        </w:rPr>
        <w:t xml:space="preserve">Proposal </w:t>
      </w:r>
      <w:r>
        <w:rPr>
          <w:b/>
          <w:i/>
          <w:lang w:eastAsia="zh-CN"/>
        </w:rPr>
        <w:t>7:</w:t>
      </w:r>
      <w:r w:rsidRPr="00026641">
        <w:t xml:space="preserve"> </w:t>
      </w:r>
      <w:r>
        <w:rPr>
          <w:b/>
          <w:i/>
          <w:lang w:eastAsia="zh-CN"/>
        </w:rPr>
        <w:t>Support r</w:t>
      </w:r>
      <w:r w:rsidRPr="004D23CA">
        <w:rPr>
          <w:b/>
          <w:i/>
          <w:lang w:eastAsia="zh-CN"/>
        </w:rPr>
        <w:t>eport</w:t>
      </w:r>
      <w:r>
        <w:rPr>
          <w:b/>
          <w:i/>
          <w:lang w:eastAsia="zh-CN"/>
        </w:rPr>
        <w:t>ing</w:t>
      </w:r>
      <w:r w:rsidRPr="004D23CA">
        <w:rPr>
          <w:b/>
          <w:i/>
          <w:lang w:eastAsia="zh-CN"/>
        </w:rPr>
        <w:t xml:space="preserve"> additional </w:t>
      </w:r>
      <w:r>
        <w:rPr>
          <w:b/>
          <w:i/>
          <w:lang w:eastAsia="zh-CN"/>
        </w:rPr>
        <w:t xml:space="preserve">information of </w:t>
      </w:r>
      <w:r w:rsidRPr="004D23CA">
        <w:rPr>
          <w:b/>
          <w:i/>
          <w:lang w:eastAsia="zh-CN"/>
        </w:rPr>
        <w:t>which reported CRI/SSBRI(s) satisf</w:t>
      </w:r>
      <w:r>
        <w:rPr>
          <w:b/>
          <w:i/>
          <w:lang w:eastAsia="zh-CN"/>
        </w:rPr>
        <w:t>ies</w:t>
      </w:r>
      <w:r w:rsidRPr="004D23CA">
        <w:rPr>
          <w:b/>
          <w:i/>
          <w:lang w:eastAsia="zh-CN"/>
        </w:rPr>
        <w:t xml:space="preserve"> the condition of Event-2</w:t>
      </w:r>
      <w:r>
        <w:rPr>
          <w:b/>
          <w:i/>
          <w:lang w:eastAsia="zh-CN"/>
        </w:rPr>
        <w:t xml:space="preserve"> when </w:t>
      </w:r>
      <w:r w:rsidRPr="00881185">
        <w:rPr>
          <w:b/>
          <w:i/>
          <w:lang w:eastAsia="zh-CN"/>
        </w:rPr>
        <w:t>the RSRP of current beam is</w:t>
      </w:r>
      <w:r>
        <w:rPr>
          <w:b/>
          <w:i/>
          <w:lang w:eastAsia="zh-CN"/>
        </w:rPr>
        <w:t xml:space="preserve"> not</w:t>
      </w:r>
      <w:r w:rsidRPr="00881185">
        <w:rPr>
          <w:b/>
          <w:i/>
          <w:lang w:eastAsia="zh-CN"/>
        </w:rPr>
        <w:t xml:space="preserve"> reported by UE</w:t>
      </w:r>
      <w:r w:rsidRPr="004D23CA">
        <w:rPr>
          <w:b/>
          <w:i/>
          <w:lang w:eastAsia="zh-CN"/>
        </w:rPr>
        <w:t>.</w:t>
      </w:r>
    </w:p>
    <w:p w14:paraId="1BBA690B" w14:textId="77777777" w:rsidR="009C6CC9" w:rsidRDefault="009C6CC9" w:rsidP="009C6CC9">
      <w:pPr>
        <w:spacing w:beforeLines="50" w:before="156"/>
        <w:rPr>
          <w:rFonts w:eastAsiaTheme="minorEastAsia"/>
          <w:b/>
          <w:i/>
          <w:lang w:eastAsia="zh-CN"/>
        </w:rPr>
      </w:pPr>
      <w:r w:rsidRPr="00B409EA">
        <w:rPr>
          <w:rFonts w:eastAsiaTheme="minorEastAsia"/>
          <w:b/>
          <w:i/>
          <w:lang w:eastAsia="zh-CN"/>
        </w:rPr>
        <w:t xml:space="preserve">Proposal </w:t>
      </w:r>
      <w:r>
        <w:rPr>
          <w:rFonts w:eastAsiaTheme="minorEastAsia"/>
          <w:b/>
          <w:i/>
          <w:lang w:eastAsia="zh-CN"/>
        </w:rPr>
        <w:t>8</w:t>
      </w:r>
      <w:r w:rsidRPr="00B409EA">
        <w:rPr>
          <w:rFonts w:eastAsiaTheme="minorEastAsia"/>
          <w:b/>
          <w:i/>
          <w:lang w:eastAsia="zh-CN"/>
        </w:rPr>
        <w:t>: Do not support</w:t>
      </w:r>
      <w:r>
        <w:rPr>
          <w:rFonts w:eastAsiaTheme="minorEastAsia"/>
          <w:b/>
          <w:i/>
          <w:lang w:eastAsia="zh-CN"/>
        </w:rPr>
        <w:t xml:space="preserve"> reporting </w:t>
      </w:r>
      <w:r w:rsidRPr="00B409EA">
        <w:rPr>
          <w:rFonts w:eastAsiaTheme="minorEastAsia"/>
          <w:b/>
          <w:i/>
          <w:lang w:eastAsia="zh-CN"/>
        </w:rPr>
        <w:t>CRI/SSBRI o</w:t>
      </w:r>
      <w:r>
        <w:rPr>
          <w:rFonts w:eastAsiaTheme="minorEastAsia"/>
          <w:b/>
          <w:i/>
          <w:lang w:eastAsia="zh-CN"/>
        </w:rPr>
        <w:t>f the current beam</w:t>
      </w:r>
      <w:r>
        <w:rPr>
          <w:rFonts w:eastAsiaTheme="minorEastAsia" w:hint="eastAsia"/>
          <w:b/>
          <w:i/>
          <w:lang w:eastAsia="zh-CN"/>
        </w:rPr>
        <w:t>.</w:t>
      </w:r>
      <w:r>
        <w:rPr>
          <w:rFonts w:eastAsiaTheme="minorEastAsia"/>
          <w:b/>
          <w:i/>
          <w:lang w:eastAsia="zh-CN"/>
        </w:rPr>
        <w:t xml:space="preserve"> </w:t>
      </w:r>
    </w:p>
    <w:p w14:paraId="746307F1" w14:textId="77777777" w:rsidR="009C6CC9" w:rsidRDefault="009C6CC9" w:rsidP="009C6CC9">
      <w:pPr>
        <w:spacing w:beforeLines="50" w:before="156"/>
        <w:rPr>
          <w:rFonts w:eastAsiaTheme="minorEastAsia"/>
          <w:b/>
          <w:i/>
          <w:lang w:eastAsia="zh-CN"/>
        </w:rPr>
      </w:pPr>
      <w:r>
        <w:rPr>
          <w:rFonts w:eastAsiaTheme="minorEastAsia"/>
          <w:b/>
          <w:i/>
          <w:lang w:eastAsia="zh-CN"/>
        </w:rPr>
        <w:t xml:space="preserve">Proposal 9: Support including an indicator in the CSI </w:t>
      </w:r>
      <w:r>
        <w:rPr>
          <w:rFonts w:eastAsiaTheme="minorEastAsia" w:hint="eastAsia"/>
          <w:b/>
          <w:i/>
          <w:lang w:eastAsia="zh-CN"/>
        </w:rPr>
        <w:t>re</w:t>
      </w:r>
      <w:r>
        <w:rPr>
          <w:rFonts w:eastAsiaTheme="minorEastAsia"/>
          <w:b/>
          <w:i/>
          <w:lang w:eastAsia="zh-CN"/>
        </w:rPr>
        <w:t xml:space="preserve">port to indicate whether </w:t>
      </w:r>
      <w:r w:rsidRPr="00EF02F9">
        <w:rPr>
          <w:rFonts w:eastAsiaTheme="minorEastAsia"/>
          <w:b/>
          <w:i/>
          <w:lang w:eastAsia="zh-CN"/>
        </w:rPr>
        <w:t>the current beam is reported or not</w:t>
      </w:r>
      <w:r>
        <w:rPr>
          <w:rFonts w:eastAsiaTheme="minorEastAsia"/>
          <w:b/>
          <w:i/>
          <w:lang w:eastAsia="zh-CN"/>
        </w:rPr>
        <w:t xml:space="preserve"> i</w:t>
      </w:r>
      <w:r w:rsidRPr="002244A1">
        <w:rPr>
          <w:rFonts w:eastAsiaTheme="minorEastAsia"/>
          <w:b/>
          <w:i/>
          <w:lang w:eastAsia="zh-CN"/>
        </w:rPr>
        <w:t>n the case where the current beam is not configured to be always reported</w:t>
      </w:r>
      <w:r>
        <w:rPr>
          <w:rFonts w:eastAsiaTheme="minorEastAsia"/>
          <w:b/>
          <w:i/>
          <w:lang w:eastAsia="zh-CN"/>
        </w:rPr>
        <w:t>.</w:t>
      </w:r>
    </w:p>
    <w:p w14:paraId="13D5188D" w14:textId="77777777" w:rsidR="009C6CC9" w:rsidRDefault="009C6CC9" w:rsidP="009C6CC9">
      <w:pPr>
        <w:spacing w:beforeLines="50" w:before="156"/>
        <w:rPr>
          <w:b/>
          <w:i/>
          <w:lang w:eastAsia="zh-CN"/>
        </w:rPr>
      </w:pPr>
      <w:r w:rsidRPr="002B4D3F">
        <w:rPr>
          <w:b/>
          <w:i/>
          <w:lang w:eastAsia="zh-CN"/>
        </w:rPr>
        <w:t xml:space="preserve">Proposal </w:t>
      </w:r>
      <w:r>
        <w:rPr>
          <w:b/>
          <w:i/>
          <w:lang w:eastAsia="zh-CN"/>
        </w:rPr>
        <w:t xml:space="preserve">10: Do not support the </w:t>
      </w:r>
      <w:r w:rsidRPr="00A77EE5">
        <w:rPr>
          <w:b/>
          <w:i/>
          <w:lang w:eastAsia="zh-CN"/>
        </w:rPr>
        <w:t>additional candidate value(s) of</w:t>
      </w:r>
      <w:r>
        <w:rPr>
          <w:b/>
          <w:i/>
          <w:lang w:eastAsia="zh-CN"/>
        </w:rPr>
        <w:t xml:space="preserve"> ‘N’.</w:t>
      </w:r>
    </w:p>
    <w:p w14:paraId="0222F79F" w14:textId="77777777" w:rsidR="009C6CC9" w:rsidRPr="00A77EE5" w:rsidRDefault="009C6CC9" w:rsidP="009C6CC9">
      <w:pPr>
        <w:spacing w:beforeLines="50" w:before="156"/>
        <w:rPr>
          <w:rFonts w:eastAsiaTheme="minorEastAsia"/>
          <w:lang w:eastAsia="zh-CN"/>
        </w:rPr>
      </w:pPr>
      <w:r w:rsidRPr="002B4D3F">
        <w:rPr>
          <w:b/>
          <w:i/>
          <w:lang w:eastAsia="zh-CN"/>
        </w:rPr>
        <w:t xml:space="preserve">Proposal </w:t>
      </w:r>
      <w:r>
        <w:rPr>
          <w:b/>
          <w:i/>
          <w:lang w:eastAsia="zh-CN"/>
        </w:rPr>
        <w:t xml:space="preserve">11: </w:t>
      </w:r>
      <w:r w:rsidRPr="00A77EE5">
        <w:rPr>
          <w:b/>
          <w:i/>
          <w:lang w:eastAsia="zh-CN"/>
        </w:rPr>
        <w:t xml:space="preserve">If ‘N’ is not RRC configured, </w:t>
      </w:r>
      <w:r>
        <w:rPr>
          <w:b/>
          <w:i/>
          <w:lang w:eastAsia="zh-CN"/>
        </w:rPr>
        <w:t xml:space="preserve">for </w:t>
      </w:r>
      <w:r w:rsidRPr="00902235">
        <w:rPr>
          <w:b/>
          <w:i/>
          <w:lang w:eastAsia="zh-CN"/>
        </w:rPr>
        <w:t>the case where the current beam is always reported,</w:t>
      </w:r>
      <w:r>
        <w:rPr>
          <w:b/>
          <w:i/>
          <w:lang w:eastAsia="zh-CN"/>
        </w:rPr>
        <w:t xml:space="preserve"> N is equal to 1 by default while for </w:t>
      </w:r>
      <w:r w:rsidRPr="00902235">
        <w:rPr>
          <w:b/>
          <w:i/>
          <w:lang w:eastAsia="zh-CN"/>
        </w:rPr>
        <w:t xml:space="preserve">the case where the current beam is </w:t>
      </w:r>
      <w:r>
        <w:rPr>
          <w:b/>
          <w:i/>
          <w:lang w:eastAsia="zh-CN"/>
        </w:rPr>
        <w:t xml:space="preserve">not </w:t>
      </w:r>
      <w:r w:rsidRPr="00902235">
        <w:rPr>
          <w:b/>
          <w:i/>
          <w:lang w:eastAsia="zh-CN"/>
        </w:rPr>
        <w:t>always reported,</w:t>
      </w:r>
      <w:r>
        <w:rPr>
          <w:b/>
          <w:i/>
          <w:lang w:eastAsia="zh-CN"/>
        </w:rPr>
        <w:t xml:space="preserve"> N is equal to 2 by default</w:t>
      </w:r>
      <w:r w:rsidRPr="00A77EE5">
        <w:rPr>
          <w:b/>
          <w:i/>
          <w:lang w:eastAsia="zh-CN"/>
        </w:rPr>
        <w:t>.</w:t>
      </w:r>
    </w:p>
    <w:p w14:paraId="59AE1251" w14:textId="77777777" w:rsidR="009C6CC9" w:rsidRPr="00077A5A" w:rsidRDefault="009C6CC9" w:rsidP="009C6CC9">
      <w:pPr>
        <w:spacing w:line="276" w:lineRule="auto"/>
        <w:rPr>
          <w:rFonts w:eastAsiaTheme="minorEastAsia"/>
          <w:lang w:eastAsia="zh-CN"/>
        </w:rPr>
      </w:pPr>
      <w:r w:rsidRPr="002B4D3F">
        <w:rPr>
          <w:b/>
          <w:i/>
          <w:lang w:eastAsia="zh-CN"/>
        </w:rPr>
        <w:t xml:space="preserve">Proposal </w:t>
      </w:r>
      <w:r>
        <w:rPr>
          <w:b/>
          <w:i/>
          <w:lang w:eastAsia="zh-CN"/>
        </w:rPr>
        <w:t xml:space="preserve">12: </w:t>
      </w:r>
      <w:r w:rsidRPr="00077A5A">
        <w:rPr>
          <w:b/>
          <w:i/>
          <w:lang w:eastAsia="zh-CN"/>
        </w:rPr>
        <w:t>For the first PUCCH channel configuration for Mode-A, support Alt-1</w:t>
      </w:r>
      <w:r>
        <w:rPr>
          <w:b/>
          <w:i/>
          <w:lang w:eastAsia="zh-CN"/>
        </w:rPr>
        <w:t>.</w:t>
      </w:r>
    </w:p>
    <w:p w14:paraId="579D4C1B" w14:textId="77777777" w:rsidR="009C6CC9" w:rsidRDefault="009C6CC9" w:rsidP="009C6CC9">
      <w:pPr>
        <w:spacing w:beforeLines="50" w:before="156"/>
        <w:rPr>
          <w:rFonts w:eastAsia="Batang"/>
          <w:szCs w:val="18"/>
          <w:lang w:val="en-GB" w:eastAsia="x-none"/>
        </w:rPr>
      </w:pPr>
      <w:r w:rsidRPr="002B4D3F">
        <w:rPr>
          <w:b/>
          <w:i/>
          <w:lang w:eastAsia="zh-CN"/>
        </w:rPr>
        <w:t xml:space="preserve">Proposal </w:t>
      </w:r>
      <w:r>
        <w:rPr>
          <w:b/>
          <w:i/>
          <w:lang w:eastAsia="zh-CN"/>
        </w:rPr>
        <w:t xml:space="preserve">13: </w:t>
      </w:r>
      <w:r w:rsidRPr="00CD7814">
        <w:rPr>
          <w:b/>
          <w:i/>
          <w:lang w:eastAsia="zh-CN"/>
        </w:rPr>
        <w:t xml:space="preserve">For </w:t>
      </w:r>
      <w:r w:rsidRPr="007D0EE4">
        <w:rPr>
          <w:b/>
          <w:i/>
          <w:lang w:eastAsia="zh-CN"/>
        </w:rPr>
        <w:t>the triggering procedure in Step-2 of Mode-A</w:t>
      </w:r>
      <w:r w:rsidRPr="00CD7814">
        <w:rPr>
          <w:b/>
          <w:i/>
          <w:lang w:eastAsia="zh-CN"/>
        </w:rPr>
        <w:t>,</w:t>
      </w:r>
      <w:r>
        <w:rPr>
          <w:b/>
          <w:i/>
          <w:lang w:eastAsia="zh-CN"/>
        </w:rPr>
        <w:t xml:space="preserve"> we prefer Option-1</w:t>
      </w:r>
      <w:r w:rsidRPr="002E348E">
        <w:rPr>
          <w:b/>
          <w:i/>
          <w:lang w:eastAsia="zh-CN"/>
        </w:rPr>
        <w:t>.</w:t>
      </w:r>
    </w:p>
    <w:p w14:paraId="3C50AC7F" w14:textId="77777777" w:rsidR="009C6CC9" w:rsidRDefault="009C6CC9" w:rsidP="009C6CC9">
      <w:pPr>
        <w:spacing w:beforeLines="50" w:before="156"/>
        <w:rPr>
          <w:rFonts w:eastAsiaTheme="minorEastAsia"/>
          <w:b/>
          <w:lang w:eastAsia="zh-CN"/>
        </w:rPr>
      </w:pPr>
      <w:r w:rsidRPr="00550F67">
        <w:rPr>
          <w:b/>
          <w:i/>
          <w:lang w:eastAsia="zh-CN"/>
        </w:rPr>
        <w:t>Proposal 1</w:t>
      </w:r>
      <w:r>
        <w:rPr>
          <w:b/>
          <w:i/>
          <w:lang w:eastAsia="zh-CN"/>
        </w:rPr>
        <w:t>4</w:t>
      </w:r>
      <w:r w:rsidRPr="00550F67">
        <w:rPr>
          <w:b/>
          <w:i/>
          <w:lang w:eastAsia="zh-CN"/>
        </w:rPr>
        <w:t>:</w:t>
      </w:r>
      <w:r w:rsidRPr="00A75B43">
        <w:rPr>
          <w:rFonts w:eastAsiaTheme="minorEastAsia"/>
          <w:b/>
          <w:lang w:eastAsia="zh-CN"/>
        </w:rPr>
        <w:t xml:space="preserve"> </w:t>
      </w:r>
      <w:r>
        <w:rPr>
          <w:rFonts w:eastAsiaTheme="minorEastAsia"/>
          <w:b/>
          <w:lang w:eastAsia="zh-CN"/>
        </w:rPr>
        <w:t>Do not</w:t>
      </w:r>
      <w:r w:rsidRPr="00A75B43">
        <w:rPr>
          <w:rFonts w:eastAsiaTheme="minorEastAsia"/>
          <w:b/>
          <w:lang w:eastAsia="zh-CN"/>
        </w:rPr>
        <w:t xml:space="preserve"> support DCI format 0_3 as </w:t>
      </w:r>
      <w:r>
        <w:rPr>
          <w:rFonts w:eastAsiaTheme="minorEastAsia"/>
          <w:b/>
          <w:lang w:eastAsia="zh-CN"/>
        </w:rPr>
        <w:t xml:space="preserve">the DCI for Mode A beam </w:t>
      </w:r>
      <w:r w:rsidRPr="00A75B43">
        <w:rPr>
          <w:rFonts w:eastAsiaTheme="minorEastAsia"/>
          <w:b/>
          <w:lang w:eastAsia="zh-CN"/>
        </w:rPr>
        <w:t>reporting</w:t>
      </w:r>
      <w:r>
        <w:rPr>
          <w:rFonts w:eastAsiaTheme="minorEastAsia"/>
          <w:b/>
          <w:lang w:eastAsia="zh-CN"/>
        </w:rPr>
        <w:t>.</w:t>
      </w:r>
    </w:p>
    <w:p w14:paraId="5F7AD0C8" w14:textId="77777777" w:rsidR="009C6CC9" w:rsidRDefault="009C6CC9" w:rsidP="009C6CC9">
      <w:pPr>
        <w:spacing w:line="276" w:lineRule="auto"/>
        <w:rPr>
          <w:b/>
          <w:i/>
          <w:lang w:eastAsia="zh-CN"/>
        </w:rPr>
      </w:pPr>
      <w:r w:rsidRPr="002B4D3F">
        <w:rPr>
          <w:b/>
          <w:i/>
          <w:lang w:eastAsia="zh-CN"/>
        </w:rPr>
        <w:t xml:space="preserve">Proposal </w:t>
      </w:r>
      <w:r>
        <w:rPr>
          <w:b/>
          <w:i/>
          <w:lang w:eastAsia="zh-CN"/>
        </w:rPr>
        <w:t xml:space="preserve">15: </w:t>
      </w:r>
      <w:r w:rsidRPr="00077A5A">
        <w:rPr>
          <w:b/>
          <w:i/>
          <w:lang w:eastAsia="zh-CN"/>
        </w:rPr>
        <w:t>For the first PUCCH channel configuration for Mode-</w:t>
      </w:r>
      <w:r>
        <w:rPr>
          <w:b/>
          <w:i/>
          <w:lang w:eastAsia="zh-CN"/>
        </w:rPr>
        <w:t>B</w:t>
      </w:r>
      <w:r w:rsidRPr="00077A5A">
        <w:rPr>
          <w:b/>
          <w:i/>
          <w:lang w:eastAsia="zh-CN"/>
        </w:rPr>
        <w:t>, we support Alt-</w:t>
      </w:r>
      <w:r>
        <w:rPr>
          <w:b/>
          <w:i/>
          <w:lang w:eastAsia="zh-CN"/>
        </w:rPr>
        <w:t>2.</w:t>
      </w:r>
    </w:p>
    <w:p w14:paraId="2075BD1C" w14:textId="77777777" w:rsidR="009C6CC9" w:rsidRDefault="009C6CC9" w:rsidP="009C6CC9">
      <w:pPr>
        <w:spacing w:beforeLines="50" w:before="156" w:line="276" w:lineRule="auto"/>
        <w:rPr>
          <w:rFonts w:eastAsia="SimSun"/>
          <w:b/>
          <w:i/>
          <w:lang w:eastAsia="zh-CN"/>
        </w:rPr>
      </w:pPr>
      <w:r w:rsidRPr="002B4D3F">
        <w:rPr>
          <w:b/>
          <w:i/>
          <w:lang w:eastAsia="zh-CN"/>
        </w:rPr>
        <w:t xml:space="preserve">Proposal </w:t>
      </w:r>
      <w:r>
        <w:rPr>
          <w:b/>
          <w:i/>
          <w:lang w:eastAsia="zh-CN"/>
        </w:rPr>
        <w:t xml:space="preserve">16: </w:t>
      </w:r>
      <w:r w:rsidRPr="006B1B6A">
        <w:rPr>
          <w:b/>
          <w:i/>
          <w:lang w:eastAsia="zh-CN"/>
        </w:rPr>
        <w:t>For Mode B, pre-configured PUCCH as the second channel should also be supported</w:t>
      </w:r>
      <w:r w:rsidRPr="00A60545">
        <w:rPr>
          <w:rFonts w:eastAsia="SimSun"/>
          <w:b/>
          <w:i/>
          <w:lang w:eastAsia="zh-CN"/>
        </w:rPr>
        <w:t>.</w:t>
      </w:r>
    </w:p>
    <w:p w14:paraId="698BD074" w14:textId="77777777" w:rsidR="009C6CC9" w:rsidRPr="00772BD8" w:rsidRDefault="009C6CC9" w:rsidP="009C6CC9">
      <w:pPr>
        <w:rPr>
          <w:rFonts w:eastAsia="SimSun"/>
          <w:b/>
          <w:i/>
          <w:lang w:eastAsia="zh-CN"/>
        </w:rPr>
      </w:pPr>
      <w:r w:rsidRPr="00772BD8">
        <w:rPr>
          <w:b/>
          <w:i/>
          <w:lang w:eastAsia="zh-CN"/>
        </w:rPr>
        <w:t>Proposal 1</w:t>
      </w:r>
      <w:r>
        <w:rPr>
          <w:b/>
          <w:i/>
          <w:lang w:eastAsia="zh-CN"/>
        </w:rPr>
        <w:t>7</w:t>
      </w:r>
      <w:r w:rsidRPr="00772BD8">
        <w:rPr>
          <w:b/>
          <w:i/>
          <w:lang w:eastAsia="zh-CN"/>
        </w:rPr>
        <w:t>: For</w:t>
      </w:r>
      <w:r w:rsidRPr="00772BD8">
        <w:rPr>
          <w:b/>
          <w:i/>
        </w:rPr>
        <w:t xml:space="preserve"> </w:t>
      </w:r>
      <w:r w:rsidRPr="00772BD8">
        <w:rPr>
          <w:b/>
          <w:i/>
          <w:lang w:eastAsia="zh-CN"/>
        </w:rPr>
        <w:t>pre-configured Type-1 CG PUSCH carrying the beam report in Mode-B</w:t>
      </w:r>
      <w:r w:rsidRPr="00772BD8">
        <w:rPr>
          <w:rFonts w:eastAsia="SimSun"/>
          <w:b/>
          <w:i/>
          <w:lang w:eastAsia="zh-CN"/>
        </w:rPr>
        <w:t>, support the following option:</w:t>
      </w:r>
    </w:p>
    <w:p w14:paraId="33C8E4B5" w14:textId="77777777" w:rsidR="009C6CC9" w:rsidRPr="0042469E" w:rsidRDefault="009C6CC9" w:rsidP="009C6CC9">
      <w:pPr>
        <w:spacing w:beforeLines="50" w:before="156" w:line="276" w:lineRule="auto"/>
        <w:rPr>
          <w:rFonts w:eastAsiaTheme="minorEastAsia"/>
          <w:lang w:eastAsia="zh-CN"/>
        </w:rPr>
      </w:pPr>
      <w:r w:rsidRPr="00772BD8">
        <w:rPr>
          <w:rFonts w:eastAsia="SimSun"/>
          <w:b/>
          <w:i/>
        </w:rPr>
        <w:t>Option-1:</w:t>
      </w:r>
      <w:r w:rsidRPr="0048111C">
        <w:rPr>
          <w:rFonts w:eastAsia="SimSun"/>
          <w:b/>
          <w:i/>
        </w:rPr>
        <w:t xml:space="preserve"> The same Type-1 CG PUSCH can carry UL-SCH and the beam report.</w:t>
      </w:r>
    </w:p>
    <w:p w14:paraId="50A579B8" w14:textId="77777777" w:rsidR="009C6CC9" w:rsidRPr="00DE3DC1" w:rsidRDefault="009C6CC9" w:rsidP="009C6CC9">
      <w:pPr>
        <w:spacing w:after="0"/>
        <w:rPr>
          <w:b/>
          <w:i/>
          <w:lang w:eastAsia="zh-CN"/>
        </w:rPr>
      </w:pPr>
      <w:r w:rsidRPr="002B4D3F">
        <w:rPr>
          <w:b/>
          <w:i/>
          <w:lang w:eastAsia="zh-CN"/>
        </w:rPr>
        <w:t xml:space="preserve">Proposal </w:t>
      </w:r>
      <w:r>
        <w:rPr>
          <w:b/>
          <w:i/>
          <w:lang w:eastAsia="zh-CN"/>
        </w:rPr>
        <w:t xml:space="preserve">18: </w:t>
      </w:r>
      <w:r w:rsidRPr="00122EE2">
        <w:rPr>
          <w:b/>
          <w:i/>
          <w:lang w:eastAsia="zh-CN"/>
        </w:rPr>
        <w:t xml:space="preserve">For </w:t>
      </w:r>
      <w:r w:rsidRPr="00DE3DC1">
        <w:rPr>
          <w:b/>
          <w:i/>
          <w:lang w:eastAsia="zh-CN"/>
        </w:rPr>
        <w:t>resource mapping/configuration between first and second channel in Mode-B</w:t>
      </w:r>
      <w:r w:rsidRPr="00122EE2">
        <w:rPr>
          <w:b/>
          <w:i/>
          <w:lang w:eastAsia="zh-CN"/>
        </w:rPr>
        <w:t xml:space="preserve">, </w:t>
      </w:r>
      <w:r>
        <w:rPr>
          <w:b/>
          <w:i/>
          <w:lang w:eastAsia="zh-CN"/>
        </w:rPr>
        <w:t>we support one-to-one mapping and the same periodicity for the two channels (Option-1A in RAN1 118 agreement)</w:t>
      </w:r>
    </w:p>
    <w:p w14:paraId="7BCF9449" w14:textId="77777777" w:rsidR="009C6CC9" w:rsidRDefault="009C6CC9" w:rsidP="009C6CC9">
      <w:pPr>
        <w:spacing w:line="276" w:lineRule="auto"/>
        <w:rPr>
          <w:b/>
          <w:i/>
          <w:szCs w:val="24"/>
          <w:lang w:eastAsia="zh-CN"/>
        </w:rPr>
      </w:pPr>
    </w:p>
    <w:p w14:paraId="5709362F" w14:textId="186BD4CE" w:rsidR="009C6CC9" w:rsidRPr="00D96FD2" w:rsidRDefault="009C6CC9" w:rsidP="009C6CC9">
      <w:pPr>
        <w:spacing w:line="276" w:lineRule="auto"/>
        <w:rPr>
          <w:rFonts w:eastAsiaTheme="minorEastAsia"/>
          <w:b/>
          <w:i/>
          <w:szCs w:val="24"/>
          <w:lang w:eastAsia="zh-CN"/>
        </w:rPr>
      </w:pPr>
      <w:r w:rsidRPr="00D96FD2">
        <w:rPr>
          <w:b/>
          <w:i/>
          <w:szCs w:val="24"/>
          <w:lang w:eastAsia="zh-CN"/>
        </w:rPr>
        <w:t>Proposal 1</w:t>
      </w:r>
      <w:r>
        <w:rPr>
          <w:b/>
          <w:i/>
          <w:szCs w:val="24"/>
          <w:lang w:eastAsia="zh-CN"/>
        </w:rPr>
        <w:t>9</w:t>
      </w:r>
      <w:r w:rsidRPr="00D96FD2">
        <w:rPr>
          <w:b/>
          <w:i/>
          <w:szCs w:val="24"/>
          <w:lang w:eastAsia="zh-CN"/>
        </w:rPr>
        <w:t xml:space="preserve">: Support to reuse legacy encoding mechanism and multiplexing rules of SR </w:t>
      </w:r>
      <w:r w:rsidRPr="00D96FD2">
        <w:rPr>
          <w:rFonts w:eastAsiaTheme="minorEastAsia"/>
          <w:b/>
          <w:i/>
          <w:szCs w:val="24"/>
          <w:lang w:eastAsia="zh-CN"/>
        </w:rPr>
        <w:t>f</w:t>
      </w:r>
      <w:r w:rsidRPr="00D96FD2">
        <w:rPr>
          <w:b/>
          <w:i/>
          <w:szCs w:val="24"/>
          <w:lang w:eastAsia="zh-CN"/>
        </w:rPr>
        <w:t>or the 1-bit first PUCCH of both Mode A and Mode B</w:t>
      </w:r>
      <w:r w:rsidRPr="00D96FD2">
        <w:rPr>
          <w:b/>
          <w:i/>
          <w:szCs w:val="24"/>
        </w:rPr>
        <w:t>.</w:t>
      </w:r>
    </w:p>
    <w:p w14:paraId="177082FE" w14:textId="77777777" w:rsidR="009C6CC9" w:rsidRPr="00772BD8" w:rsidRDefault="009C6CC9" w:rsidP="009C6CC9">
      <w:pPr>
        <w:pStyle w:val="ListParagraph"/>
        <w:numPr>
          <w:ilvl w:val="0"/>
          <w:numId w:val="37"/>
        </w:numPr>
        <w:spacing w:line="276" w:lineRule="auto"/>
        <w:rPr>
          <w:rFonts w:ascii="Times New Roman" w:hAnsi="Times New Roman" w:cs="Times New Roman"/>
          <w:b/>
          <w:i/>
          <w:sz w:val="24"/>
          <w:szCs w:val="24"/>
        </w:rPr>
      </w:pPr>
      <w:r w:rsidRPr="00772BD8">
        <w:rPr>
          <w:rFonts w:ascii="Times New Roman" w:hAnsi="Times New Roman" w:cs="Times New Roman"/>
          <w:b/>
          <w:i/>
          <w:sz w:val="22"/>
          <w:szCs w:val="24"/>
        </w:rPr>
        <w:t xml:space="preserve">Note: </w:t>
      </w:r>
      <w:r>
        <w:rPr>
          <w:rFonts w:ascii="Times New Roman" w:hAnsi="Times New Roman" w:cs="Times New Roman"/>
          <w:b/>
          <w:i/>
          <w:sz w:val="22"/>
          <w:szCs w:val="24"/>
        </w:rPr>
        <w:t>S</w:t>
      </w:r>
      <w:r w:rsidRPr="00772BD8">
        <w:rPr>
          <w:rFonts w:ascii="Times New Roman" w:hAnsi="Times New Roman" w:cs="Times New Roman"/>
          <w:b/>
          <w:i/>
          <w:sz w:val="22"/>
          <w:szCs w:val="24"/>
        </w:rPr>
        <w:t xml:space="preserve">imilar to SR other than the SR for BFR, </w:t>
      </w:r>
      <w:r>
        <w:rPr>
          <w:rFonts w:ascii="Times New Roman" w:hAnsi="Times New Roman" w:cs="Times New Roman"/>
          <w:b/>
          <w:i/>
          <w:sz w:val="22"/>
          <w:szCs w:val="24"/>
        </w:rPr>
        <w:t>t</w:t>
      </w:r>
      <w:r w:rsidRPr="00772BD8">
        <w:rPr>
          <w:rFonts w:ascii="Times New Roman" w:hAnsi="Times New Roman" w:cs="Times New Roman"/>
          <w:b/>
          <w:i/>
          <w:sz w:val="22"/>
          <w:szCs w:val="24"/>
        </w:rPr>
        <w:t>he 1-bit first PUCCH of both Mode A and Mode B should not be multiplexed with UL-SCH</w:t>
      </w:r>
      <w:r w:rsidRPr="00772BD8">
        <w:rPr>
          <w:rFonts w:ascii="Times New Roman" w:hAnsi="Times New Roman" w:cs="Times New Roman"/>
          <w:b/>
          <w:i/>
          <w:sz w:val="24"/>
          <w:szCs w:val="24"/>
        </w:rPr>
        <w:t xml:space="preserve"> </w:t>
      </w:r>
    </w:p>
    <w:p w14:paraId="620D76B6" w14:textId="77777777" w:rsidR="009C6CC9" w:rsidRDefault="009C6CC9" w:rsidP="009C6CC9">
      <w:pPr>
        <w:ind w:left="90"/>
        <w:rPr>
          <w:b/>
          <w:i/>
        </w:rPr>
      </w:pPr>
    </w:p>
    <w:p w14:paraId="1279B4CA" w14:textId="6578B039" w:rsidR="009C6CC9" w:rsidRPr="00D02DA8" w:rsidRDefault="009C6CC9" w:rsidP="00D02DA8">
      <w:pPr>
        <w:ind w:left="90"/>
        <w:rPr>
          <w:rFonts w:eastAsiaTheme="minorEastAsia"/>
        </w:rPr>
      </w:pPr>
      <w:r w:rsidRPr="00D02DA8">
        <w:rPr>
          <w:b/>
          <w:i/>
        </w:rPr>
        <w:t>Proposal 20: Support one PUCCH resource as the first channel to be associated with multiple CSI report configurations in both Mode A and Mode B.</w:t>
      </w:r>
    </w:p>
    <w:p w14:paraId="503A4942" w14:textId="77777777" w:rsidR="009C6CC9" w:rsidRDefault="009C6CC9" w:rsidP="009C6CC9">
      <w:pPr>
        <w:rPr>
          <w:rFonts w:eastAsiaTheme="minorEastAsia"/>
          <w:lang w:eastAsia="zh-CN"/>
        </w:rPr>
      </w:pPr>
      <w:r>
        <w:rPr>
          <w:b/>
          <w:i/>
          <w:lang w:eastAsia="zh-CN"/>
        </w:rPr>
        <w:t>Proposal 21</w:t>
      </w:r>
      <w:r w:rsidRPr="00301017">
        <w:rPr>
          <w:b/>
          <w:i/>
          <w:lang w:eastAsia="zh-CN"/>
        </w:rPr>
        <w:t>:</w:t>
      </w:r>
      <w:r>
        <w:rPr>
          <w:b/>
          <w:i/>
          <w:lang w:eastAsia="zh-CN"/>
        </w:rPr>
        <w:t xml:space="preserve"> Study how to determine which </w:t>
      </w:r>
      <w:r w:rsidRPr="005C63FE">
        <w:rPr>
          <w:b/>
          <w:i/>
          <w:lang w:eastAsia="zh-CN"/>
        </w:rPr>
        <w:t>CSI report</w:t>
      </w:r>
      <w:r>
        <w:rPr>
          <w:b/>
          <w:i/>
          <w:lang w:eastAsia="zh-CN"/>
        </w:rPr>
        <w:t xml:space="preserve">(s) </w:t>
      </w:r>
      <w:r w:rsidRPr="005C63FE">
        <w:rPr>
          <w:b/>
          <w:i/>
          <w:lang w:eastAsia="zh-CN"/>
        </w:rPr>
        <w:t>are carried</w:t>
      </w:r>
      <w:r>
        <w:rPr>
          <w:b/>
          <w:i/>
          <w:lang w:eastAsia="zh-CN"/>
        </w:rPr>
        <w:t xml:space="preserve"> in the second channel when </w:t>
      </w:r>
      <w:r w:rsidRPr="005C63FE">
        <w:rPr>
          <w:b/>
          <w:i/>
          <w:lang w:eastAsia="zh-CN"/>
        </w:rPr>
        <w:t>one PUCCH resource as the first channel is associate</w:t>
      </w:r>
      <w:r>
        <w:rPr>
          <w:b/>
          <w:i/>
          <w:lang w:eastAsia="zh-CN"/>
        </w:rPr>
        <w:t>d</w:t>
      </w:r>
      <w:r w:rsidRPr="005C63FE">
        <w:rPr>
          <w:b/>
          <w:i/>
          <w:lang w:eastAsia="zh-CN"/>
        </w:rPr>
        <w:t xml:space="preserve"> with multiple CSI report configurations</w:t>
      </w:r>
      <w:r>
        <w:rPr>
          <w:b/>
          <w:i/>
          <w:lang w:eastAsia="zh-CN"/>
        </w:rPr>
        <w:t>.</w:t>
      </w:r>
    </w:p>
    <w:p w14:paraId="15E86449" w14:textId="77777777" w:rsidR="009C6CC9" w:rsidRDefault="009C6CC9" w:rsidP="009C6CC9">
      <w:pPr>
        <w:rPr>
          <w:b/>
          <w:i/>
          <w:lang w:eastAsia="zh-CN"/>
        </w:rPr>
      </w:pPr>
      <w:r>
        <w:rPr>
          <w:b/>
          <w:i/>
          <w:lang w:eastAsia="zh-CN"/>
        </w:rPr>
        <w:lastRenderedPageBreak/>
        <w:t>Proposal 22</w:t>
      </w:r>
      <w:r w:rsidRPr="00301017">
        <w:rPr>
          <w:b/>
          <w:i/>
          <w:lang w:eastAsia="zh-CN"/>
        </w:rPr>
        <w:t>:</w:t>
      </w:r>
      <w:r>
        <w:rPr>
          <w:b/>
          <w:i/>
          <w:lang w:eastAsia="zh-CN"/>
        </w:rPr>
        <w:t xml:space="preserve"> For both Mode A and Mode B, only support re-evaluation based retransmission, i.e., </w:t>
      </w:r>
      <w:r w:rsidRPr="00DE45C0">
        <w:rPr>
          <w:b/>
          <w:i/>
          <w:lang w:eastAsia="zh-CN"/>
        </w:rPr>
        <w:t xml:space="preserve">UE </w:t>
      </w:r>
      <w:r>
        <w:rPr>
          <w:b/>
          <w:i/>
          <w:lang w:eastAsia="zh-CN"/>
        </w:rPr>
        <w:t>re</w:t>
      </w:r>
      <w:r w:rsidRPr="00DE45C0">
        <w:rPr>
          <w:b/>
          <w:i/>
          <w:lang w:eastAsia="zh-CN"/>
        </w:rPr>
        <w:t>transmits the first PUCCH when the triggering condition is satisfied again (the counter reaches the threshold)</w:t>
      </w:r>
      <w:r>
        <w:rPr>
          <w:b/>
          <w:i/>
          <w:lang w:eastAsia="zh-CN"/>
        </w:rPr>
        <w:t xml:space="preserve">. </w:t>
      </w:r>
    </w:p>
    <w:p w14:paraId="5258F92E" w14:textId="77777777" w:rsidR="009C6CC9" w:rsidRDefault="009C6CC9" w:rsidP="009C6CC9">
      <w:pPr>
        <w:rPr>
          <w:b/>
          <w:i/>
          <w:lang w:eastAsia="zh-CN"/>
        </w:rPr>
      </w:pPr>
      <w:r w:rsidRPr="00772BD8">
        <w:rPr>
          <w:b/>
          <w:i/>
          <w:lang w:eastAsia="zh-CN"/>
        </w:rPr>
        <w:t>Proposal 2</w:t>
      </w:r>
      <w:r>
        <w:rPr>
          <w:b/>
          <w:i/>
          <w:lang w:eastAsia="zh-CN"/>
        </w:rPr>
        <w:t>3</w:t>
      </w:r>
      <w:r w:rsidRPr="00772BD8">
        <w:rPr>
          <w:b/>
          <w:i/>
          <w:lang w:eastAsia="zh-CN"/>
        </w:rPr>
        <w:t xml:space="preserve">: </w:t>
      </w:r>
      <w:r>
        <w:rPr>
          <w:b/>
          <w:i/>
          <w:lang w:eastAsia="zh-CN"/>
        </w:rPr>
        <w:t>For both Mode A and Mode B, s</w:t>
      </w:r>
      <w:r w:rsidRPr="00772BD8">
        <w:rPr>
          <w:b/>
          <w:i/>
          <w:lang w:eastAsia="zh-CN"/>
        </w:rPr>
        <w:t xml:space="preserve">imilar </w:t>
      </w:r>
      <w:r>
        <w:rPr>
          <w:b/>
          <w:i/>
          <w:lang w:eastAsia="zh-CN"/>
        </w:rPr>
        <w:t xml:space="preserve">to </w:t>
      </w:r>
      <w:r w:rsidRPr="00772BD8">
        <w:rPr>
          <w:b/>
          <w:i/>
          <w:lang w:eastAsia="zh-CN"/>
        </w:rPr>
        <w:t xml:space="preserve">retransmission </w:t>
      </w:r>
      <w:r>
        <w:rPr>
          <w:b/>
          <w:i/>
          <w:lang w:eastAsia="zh-CN"/>
        </w:rPr>
        <w:t>of SR, a prohibit timer is started after UE transmit the first PUCCH.</w:t>
      </w:r>
    </w:p>
    <w:p w14:paraId="3A5C3BF1" w14:textId="77777777" w:rsidR="009C6CC9" w:rsidRDefault="009C6CC9" w:rsidP="009C6CC9">
      <w:pPr>
        <w:pStyle w:val="ListParagraph"/>
        <w:numPr>
          <w:ilvl w:val="0"/>
          <w:numId w:val="25"/>
        </w:numPr>
        <w:rPr>
          <w:rFonts w:ascii="Times New Roman" w:hAnsi="Times New Roman" w:cs="Times New Roman"/>
          <w:b/>
          <w:i/>
          <w:sz w:val="22"/>
        </w:rPr>
      </w:pPr>
      <w:r w:rsidRPr="00772BD8">
        <w:rPr>
          <w:rFonts w:ascii="Times New Roman" w:hAnsi="Times New Roman" w:cs="Times New Roman"/>
          <w:b/>
          <w:i/>
          <w:sz w:val="22"/>
        </w:rPr>
        <w:t>Before expiration of the prohibit timer, UE cannot retransmit the first PUCCH for the same beam report</w:t>
      </w:r>
      <w:r>
        <w:rPr>
          <w:rFonts w:ascii="Times New Roman" w:hAnsi="Times New Roman" w:cs="Times New Roman"/>
          <w:b/>
          <w:i/>
          <w:sz w:val="22"/>
        </w:rPr>
        <w:t xml:space="preserve"> (e.g., the same set of new beams)</w:t>
      </w:r>
      <w:r w:rsidRPr="00772BD8">
        <w:rPr>
          <w:rFonts w:ascii="Times New Roman" w:hAnsi="Times New Roman" w:cs="Times New Roman"/>
          <w:b/>
          <w:i/>
          <w:sz w:val="22"/>
        </w:rPr>
        <w:t>.</w:t>
      </w:r>
    </w:p>
    <w:p w14:paraId="7F746B68" w14:textId="3B05D0D2" w:rsidR="009C6CC9" w:rsidRPr="00D02DA8" w:rsidRDefault="009C6CC9" w:rsidP="009C6CC9">
      <w:pPr>
        <w:pStyle w:val="ListParagraph"/>
        <w:numPr>
          <w:ilvl w:val="0"/>
          <w:numId w:val="25"/>
        </w:numPr>
        <w:rPr>
          <w:b/>
          <w:i/>
        </w:rPr>
      </w:pPr>
      <w:r>
        <w:rPr>
          <w:rFonts w:ascii="Times New Roman" w:hAnsi="Times New Roman" w:cs="Times New Roman"/>
          <w:b/>
          <w:i/>
          <w:sz w:val="22"/>
        </w:rPr>
        <w:t>I</w:t>
      </w:r>
      <w:r w:rsidRPr="00772BD8">
        <w:rPr>
          <w:rFonts w:ascii="Times New Roman" w:hAnsi="Times New Roman" w:cs="Times New Roman"/>
          <w:b/>
          <w:i/>
          <w:sz w:val="22"/>
        </w:rPr>
        <w:t>f some</w:t>
      </w:r>
      <w:r>
        <w:rPr>
          <w:rFonts w:ascii="Times New Roman" w:hAnsi="Times New Roman" w:cs="Times New Roman"/>
          <w:b/>
          <w:i/>
          <w:sz w:val="22"/>
        </w:rPr>
        <w:t xml:space="preserve"> other</w:t>
      </w:r>
      <w:r w:rsidRPr="00772BD8">
        <w:rPr>
          <w:rFonts w:ascii="Times New Roman" w:hAnsi="Times New Roman" w:cs="Times New Roman"/>
          <w:b/>
          <w:i/>
          <w:sz w:val="22"/>
        </w:rPr>
        <w:t xml:space="preserve"> new beams that satisfy the triggering condition is found, UE can send the 1st PUCCH again to trigger another beam reporting procedure even if the prohibit timer is not expired.</w:t>
      </w:r>
    </w:p>
    <w:p w14:paraId="6928DBE8" w14:textId="77777777" w:rsidR="009C6CC9" w:rsidRPr="00772BD8" w:rsidRDefault="009C6CC9" w:rsidP="00D02DA8">
      <w:pPr>
        <w:pStyle w:val="ListParagraph"/>
        <w:ind w:left="420"/>
        <w:rPr>
          <w:b/>
          <w:i/>
        </w:rPr>
      </w:pPr>
    </w:p>
    <w:p w14:paraId="5CCC6DEC" w14:textId="77777777" w:rsidR="009C6CC9" w:rsidRDefault="009C6CC9" w:rsidP="00D02DA8">
      <w:r w:rsidRPr="00D02DA8">
        <w:rPr>
          <w:b/>
          <w:i/>
        </w:rPr>
        <w:t>Proposal 24: To support UE initiated cross-cell beam reporting, configuring report configuration and corresponding measurement resource on different cells can be considered as a starting point.</w:t>
      </w:r>
    </w:p>
    <w:p w14:paraId="588BD852" w14:textId="77777777" w:rsidR="009C6CC9" w:rsidRDefault="009C6CC9" w:rsidP="009C6CC9">
      <w:pPr>
        <w:rPr>
          <w:b/>
          <w:i/>
          <w:lang w:eastAsia="zh-CN"/>
        </w:rPr>
      </w:pPr>
      <w:r w:rsidRPr="00EB13A8">
        <w:rPr>
          <w:b/>
          <w:i/>
          <w:lang w:eastAsia="zh-CN"/>
        </w:rPr>
        <w:t xml:space="preserve">Proposal </w:t>
      </w:r>
      <w:r>
        <w:rPr>
          <w:b/>
          <w:i/>
          <w:lang w:eastAsia="zh-CN"/>
        </w:rPr>
        <w:t>25</w:t>
      </w:r>
      <w:r w:rsidRPr="00BA3CF5">
        <w:rPr>
          <w:b/>
          <w:i/>
          <w:lang w:eastAsia="zh-CN"/>
        </w:rPr>
        <w:t xml:space="preserve">: </w:t>
      </w:r>
      <w:r>
        <w:rPr>
          <w:b/>
          <w:i/>
          <w:lang w:eastAsia="zh-CN"/>
        </w:rPr>
        <w:t>To support</w:t>
      </w:r>
      <w:r w:rsidRPr="00EB13A8">
        <w:rPr>
          <w:b/>
          <w:i/>
          <w:lang w:eastAsia="zh-CN"/>
        </w:rPr>
        <w:t xml:space="preserve"> </w:t>
      </w:r>
      <w:r w:rsidRPr="00BA3CF5">
        <w:rPr>
          <w:b/>
          <w:i/>
          <w:lang w:eastAsia="zh-CN"/>
        </w:rPr>
        <w:t xml:space="preserve">UE initiated </w:t>
      </w:r>
      <w:r>
        <w:rPr>
          <w:b/>
          <w:i/>
          <w:lang w:eastAsia="zh-CN"/>
        </w:rPr>
        <w:t xml:space="preserve">cross-cell </w:t>
      </w:r>
      <w:r w:rsidRPr="00BA3CF5">
        <w:rPr>
          <w:b/>
          <w:i/>
          <w:lang w:eastAsia="zh-CN"/>
        </w:rPr>
        <w:t>beam reporting</w:t>
      </w:r>
      <w:r w:rsidRPr="00EB13A8">
        <w:rPr>
          <w:b/>
          <w:i/>
          <w:lang w:eastAsia="zh-CN"/>
        </w:rPr>
        <w:t xml:space="preserve">, the measurement resource of the current beam is the QCL RS of the indicated TCI-state or the SSB QCLed with the QCL RS of the indicated TCI-state </w:t>
      </w:r>
      <w:r>
        <w:rPr>
          <w:b/>
          <w:i/>
          <w:lang w:eastAsia="zh-CN"/>
        </w:rPr>
        <w:t xml:space="preserve">used </w:t>
      </w:r>
      <w:r w:rsidRPr="00EB13A8">
        <w:rPr>
          <w:b/>
          <w:i/>
          <w:lang w:eastAsia="zh-CN"/>
        </w:rPr>
        <w:t xml:space="preserve">in the cell indicated by the ‘carrier’ field provided in the </w:t>
      </w:r>
      <w:r>
        <w:rPr>
          <w:b/>
          <w:i/>
          <w:lang w:eastAsia="zh-CN"/>
        </w:rPr>
        <w:t xml:space="preserve">CSI </w:t>
      </w:r>
      <w:r w:rsidRPr="00EB13A8">
        <w:rPr>
          <w:b/>
          <w:i/>
          <w:lang w:eastAsia="zh-CN"/>
        </w:rPr>
        <w:t>report c</w:t>
      </w:r>
      <w:r>
        <w:rPr>
          <w:b/>
          <w:i/>
          <w:lang w:eastAsia="zh-CN"/>
        </w:rPr>
        <w:t>onfiguration.</w:t>
      </w:r>
    </w:p>
    <w:p w14:paraId="13B4283D" w14:textId="77777777" w:rsidR="009C6CC9" w:rsidRDefault="009C6CC9" w:rsidP="009C6CC9">
      <w:pPr>
        <w:rPr>
          <w:b/>
          <w:i/>
          <w:lang w:eastAsia="zh-CN"/>
        </w:rPr>
      </w:pPr>
      <w:r w:rsidRPr="00EB13A8">
        <w:rPr>
          <w:b/>
          <w:i/>
          <w:lang w:eastAsia="zh-CN"/>
        </w:rPr>
        <w:t xml:space="preserve">Proposal </w:t>
      </w:r>
      <w:r>
        <w:rPr>
          <w:b/>
          <w:i/>
          <w:lang w:eastAsia="zh-CN"/>
        </w:rPr>
        <w:t>26</w:t>
      </w:r>
      <w:r w:rsidRPr="00BA3CF5">
        <w:rPr>
          <w:b/>
          <w:i/>
          <w:lang w:eastAsia="zh-CN"/>
        </w:rPr>
        <w:t xml:space="preserve">: </w:t>
      </w:r>
      <w:r>
        <w:rPr>
          <w:b/>
          <w:i/>
          <w:lang w:eastAsia="zh-CN"/>
        </w:rPr>
        <w:t>To support</w:t>
      </w:r>
      <w:r w:rsidRPr="00EB13A8">
        <w:rPr>
          <w:b/>
          <w:i/>
          <w:lang w:eastAsia="zh-CN"/>
        </w:rPr>
        <w:t xml:space="preserve"> </w:t>
      </w:r>
      <w:r w:rsidRPr="00BA3CF5">
        <w:rPr>
          <w:b/>
          <w:i/>
          <w:lang w:eastAsia="zh-CN"/>
        </w:rPr>
        <w:t xml:space="preserve">UE initiated </w:t>
      </w:r>
      <w:r>
        <w:rPr>
          <w:b/>
          <w:i/>
          <w:lang w:eastAsia="zh-CN"/>
        </w:rPr>
        <w:t xml:space="preserve">cross-cell </w:t>
      </w:r>
      <w:r w:rsidRPr="00BA3CF5">
        <w:rPr>
          <w:b/>
          <w:i/>
          <w:lang w:eastAsia="zh-CN"/>
        </w:rPr>
        <w:t>beam reporting</w:t>
      </w:r>
      <w:r w:rsidRPr="00EB13A8">
        <w:rPr>
          <w:b/>
          <w:i/>
          <w:lang w:eastAsia="zh-CN"/>
        </w:rPr>
        <w:t>, the measurement resource</w:t>
      </w:r>
      <w:r>
        <w:rPr>
          <w:b/>
          <w:i/>
          <w:lang w:eastAsia="zh-CN"/>
        </w:rPr>
        <w:t>(s)</w:t>
      </w:r>
      <w:r w:rsidRPr="00EB13A8">
        <w:rPr>
          <w:b/>
          <w:i/>
          <w:lang w:eastAsia="zh-CN"/>
        </w:rPr>
        <w:t xml:space="preserve"> of th</w:t>
      </w:r>
      <w:r>
        <w:rPr>
          <w:b/>
          <w:i/>
          <w:lang w:eastAsia="zh-CN"/>
        </w:rPr>
        <w:t>e new</w:t>
      </w:r>
      <w:r w:rsidRPr="00EB13A8">
        <w:rPr>
          <w:b/>
          <w:i/>
          <w:lang w:eastAsia="zh-CN"/>
        </w:rPr>
        <w:t xml:space="preserve"> beam</w:t>
      </w:r>
      <w:r>
        <w:rPr>
          <w:b/>
          <w:i/>
          <w:lang w:eastAsia="zh-CN"/>
        </w:rPr>
        <w:t>(s) are derived from the configured</w:t>
      </w:r>
      <w:r w:rsidRPr="00C14CDC">
        <w:rPr>
          <w:b/>
          <w:i/>
          <w:lang w:eastAsia="zh-CN"/>
        </w:rPr>
        <w:t xml:space="preserve"> RS resource set</w:t>
      </w:r>
      <w:r w:rsidRPr="00EB13A8">
        <w:rPr>
          <w:b/>
          <w:i/>
          <w:lang w:eastAsia="zh-CN"/>
        </w:rPr>
        <w:t xml:space="preserve"> in the cell indicated by the ‘carrier’ field provided in the </w:t>
      </w:r>
      <w:r>
        <w:rPr>
          <w:b/>
          <w:i/>
          <w:lang w:eastAsia="zh-CN"/>
        </w:rPr>
        <w:t xml:space="preserve">CSI </w:t>
      </w:r>
      <w:r w:rsidRPr="00EB13A8">
        <w:rPr>
          <w:b/>
          <w:i/>
          <w:lang w:eastAsia="zh-CN"/>
        </w:rPr>
        <w:t>report c</w:t>
      </w:r>
      <w:r>
        <w:rPr>
          <w:b/>
          <w:i/>
          <w:lang w:eastAsia="zh-CN"/>
        </w:rPr>
        <w:t>onfiguration.</w:t>
      </w:r>
    </w:p>
    <w:p w14:paraId="3C968448" w14:textId="77777777" w:rsidR="009C6CC9" w:rsidRDefault="009C6CC9" w:rsidP="009C6CC9">
      <w:pPr>
        <w:spacing w:before="50"/>
        <w:rPr>
          <w:b/>
          <w:i/>
          <w:lang w:eastAsia="zh-CN"/>
        </w:rPr>
      </w:pPr>
      <w:r w:rsidRPr="002B4D3F">
        <w:rPr>
          <w:b/>
          <w:i/>
          <w:lang w:eastAsia="zh-CN"/>
        </w:rPr>
        <w:t xml:space="preserve">Proposal </w:t>
      </w:r>
      <w:r>
        <w:rPr>
          <w:b/>
          <w:i/>
          <w:lang w:eastAsia="zh-CN"/>
        </w:rPr>
        <w:t>27</w:t>
      </w:r>
      <w:r w:rsidRPr="002B4D3F">
        <w:rPr>
          <w:rFonts w:hint="eastAsia"/>
          <w:b/>
          <w:i/>
          <w:lang w:eastAsia="zh-CN"/>
        </w:rPr>
        <w:t>:</w:t>
      </w:r>
      <w:r w:rsidRPr="002B4D3F">
        <w:rPr>
          <w:b/>
          <w:i/>
          <w:lang w:eastAsia="zh-CN"/>
        </w:rPr>
        <w:t xml:space="preserve"> </w:t>
      </w:r>
      <w:r>
        <w:rPr>
          <w:b/>
          <w:i/>
          <w:lang w:eastAsia="zh-CN"/>
        </w:rPr>
        <w:t>C</w:t>
      </w:r>
      <w:r w:rsidRPr="00F96E08">
        <w:rPr>
          <w:b/>
          <w:i/>
          <w:lang w:eastAsia="zh-CN"/>
        </w:rPr>
        <w:t>onfirm the following WA:</w:t>
      </w:r>
    </w:p>
    <w:p w14:paraId="755DA39B" w14:textId="77777777" w:rsidR="009C6CC9" w:rsidRPr="00F96E08" w:rsidRDefault="009C6CC9" w:rsidP="009C6CC9">
      <w:pPr>
        <w:spacing w:before="50"/>
        <w:rPr>
          <w:rFonts w:eastAsiaTheme="minorEastAsia"/>
          <w:b/>
          <w:i/>
          <w:lang w:eastAsia="zh-CN"/>
        </w:rPr>
      </w:pPr>
      <w:r w:rsidRPr="00F96E08">
        <w:rPr>
          <w:rFonts w:eastAsiaTheme="minorEastAsia"/>
          <w:b/>
          <w:i/>
          <w:lang w:eastAsia="zh-CN"/>
        </w:rPr>
        <w:t>On UE-initiated/event-driven beam reporting, regarding trigger events, besides for Event-2, Event-1 and Event-7 are both supported.</w:t>
      </w:r>
    </w:p>
    <w:p w14:paraId="245A6F44" w14:textId="77777777" w:rsidR="009C6CC9" w:rsidRPr="00F96E08" w:rsidRDefault="009C6CC9" w:rsidP="009C6CC9">
      <w:pPr>
        <w:numPr>
          <w:ilvl w:val="0"/>
          <w:numId w:val="4"/>
        </w:numPr>
        <w:spacing w:before="50"/>
        <w:rPr>
          <w:rFonts w:eastAsiaTheme="minorEastAsia"/>
          <w:b/>
          <w:i/>
          <w:lang w:eastAsia="zh-CN"/>
        </w:rPr>
      </w:pPr>
      <w:r w:rsidRPr="00F96E08">
        <w:rPr>
          <w:rFonts w:eastAsiaTheme="minorEastAsia"/>
          <w:b/>
          <w:i/>
          <w:lang w:eastAsia="zh-CN"/>
        </w:rPr>
        <w:t>Event-1: Quality of the current beam is worse than a certain threshold.</w:t>
      </w:r>
    </w:p>
    <w:p w14:paraId="3C6B4438" w14:textId="77777777" w:rsidR="009C6CC9" w:rsidRDefault="009C6CC9" w:rsidP="009C6CC9">
      <w:pPr>
        <w:numPr>
          <w:ilvl w:val="0"/>
          <w:numId w:val="4"/>
        </w:numPr>
        <w:spacing w:before="50"/>
        <w:rPr>
          <w:rFonts w:eastAsiaTheme="minorEastAsia"/>
          <w:b/>
          <w:i/>
          <w:lang w:eastAsia="zh-CN"/>
        </w:rPr>
      </w:pPr>
      <w:r w:rsidRPr="00F96E08">
        <w:rPr>
          <w:rFonts w:eastAsiaTheme="minorEastAsia"/>
          <w:b/>
          <w:i/>
          <w:lang w:eastAsia="zh-CN"/>
        </w:rPr>
        <w:t>Event-7: Quality of at least one new beam, such as L1-RSRP, becomes a threshold value better than the RS derived from the activated TCI state with the M-th best quality.</w:t>
      </w:r>
    </w:p>
    <w:p w14:paraId="65251F67" w14:textId="77777777" w:rsidR="009C6CC9" w:rsidRDefault="009C6CC9" w:rsidP="00D02DA8">
      <w:pPr>
        <w:ind w:left="142"/>
      </w:pPr>
      <w:r w:rsidRPr="00D02DA8">
        <w:rPr>
          <w:b/>
          <w:i/>
        </w:rPr>
        <w:t>Proposal 28</w:t>
      </w:r>
      <w:r w:rsidRPr="00D02DA8">
        <w:rPr>
          <w:rFonts w:hint="eastAsia"/>
          <w:b/>
          <w:i/>
        </w:rPr>
        <w:t>:</w:t>
      </w:r>
      <w:r w:rsidRPr="00D02DA8">
        <w:rPr>
          <w:b/>
          <w:i/>
        </w:rPr>
        <w:t xml:space="preserve"> Support SP CSI-RS and AP CSI-RS </w:t>
      </w:r>
      <w:r w:rsidRPr="00D02DA8">
        <w:rPr>
          <w:rFonts w:hint="eastAsia"/>
          <w:b/>
          <w:i/>
        </w:rPr>
        <w:t>for</w:t>
      </w:r>
      <w:r w:rsidRPr="00D02DA8">
        <w:rPr>
          <w:b/>
          <w:i/>
        </w:rPr>
        <w:t xml:space="preserve"> beam measurement in UE initiated beam reporting. </w:t>
      </w:r>
    </w:p>
    <w:p w14:paraId="7645513D" w14:textId="77777777" w:rsidR="009C6CC9" w:rsidRDefault="009C6CC9" w:rsidP="009C6CC9">
      <w:pPr>
        <w:rPr>
          <w:lang w:eastAsia="zh-CN"/>
        </w:rPr>
      </w:pPr>
      <w:r w:rsidRPr="002B4D3F">
        <w:rPr>
          <w:b/>
          <w:i/>
          <w:lang w:eastAsia="zh-CN"/>
        </w:rPr>
        <w:t xml:space="preserve">Proposal </w:t>
      </w:r>
      <w:r>
        <w:rPr>
          <w:b/>
          <w:i/>
          <w:lang w:eastAsia="zh-CN"/>
        </w:rPr>
        <w:t>29</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07AB7D64" w14:textId="3979363E" w:rsidR="004C023B" w:rsidRDefault="004C023B" w:rsidP="00051C2C">
      <w:pPr>
        <w:spacing w:afterLines="50" w:after="156"/>
        <w:rPr>
          <w:b/>
          <w:i/>
          <w:u w:val="single"/>
        </w:rPr>
      </w:pPr>
      <w:r w:rsidRPr="00BA3CF5">
        <w:rPr>
          <w:b/>
          <w:i/>
          <w:u w:val="single"/>
        </w:rPr>
        <w:t>Observations:</w:t>
      </w:r>
    </w:p>
    <w:p w14:paraId="7A22CA14" w14:textId="61262D01" w:rsidR="009C6CC9" w:rsidRDefault="009C6CC9" w:rsidP="00051C2C">
      <w:pPr>
        <w:spacing w:afterLines="50" w:after="156"/>
        <w:rPr>
          <w:b/>
          <w:i/>
          <w:lang w:eastAsia="zh-CN"/>
        </w:rPr>
      </w:pPr>
      <w:r w:rsidRPr="00A75B43">
        <w:rPr>
          <w:b/>
          <w:i/>
          <w:lang w:eastAsia="zh-CN"/>
        </w:rPr>
        <w:t xml:space="preserve">Observation 1: When the QCL RS in the indicated TCI-state is TRS, it is not feasible to </w:t>
      </w:r>
      <w:r>
        <w:rPr>
          <w:b/>
          <w:i/>
          <w:lang w:eastAsia="zh-CN"/>
        </w:rPr>
        <w:t>perform</w:t>
      </w:r>
      <w:r w:rsidRPr="00A75B43">
        <w:rPr>
          <w:b/>
          <w:i/>
          <w:lang w:eastAsia="zh-CN"/>
        </w:rPr>
        <w:t xml:space="preserve"> narrow beam measurement</w:t>
      </w:r>
      <w:r>
        <w:rPr>
          <w:b/>
          <w:i/>
          <w:lang w:eastAsia="zh-CN"/>
        </w:rPr>
        <w:t>s</w:t>
      </w:r>
      <w:r w:rsidRPr="00A75B43">
        <w:rPr>
          <w:b/>
          <w:i/>
          <w:lang w:eastAsia="zh-CN"/>
        </w:rPr>
        <w:t xml:space="preserve"> with scheme-1 or scheme-2.</w:t>
      </w:r>
    </w:p>
    <w:p w14:paraId="680B1A06" w14:textId="77777777" w:rsidR="009C6CC9" w:rsidRDefault="009C6CC9" w:rsidP="009C6CC9">
      <w:pPr>
        <w:spacing w:beforeLines="50" w:before="156" w:after="0"/>
        <w:rPr>
          <w:b/>
          <w:i/>
          <w:lang w:eastAsia="zh-CN"/>
        </w:rPr>
      </w:pPr>
      <w:r w:rsidRPr="003066AA">
        <w:rPr>
          <w:b/>
          <w:i/>
          <w:lang w:eastAsia="zh-CN"/>
        </w:rPr>
        <w:t xml:space="preserve">Observation </w:t>
      </w:r>
      <w:r>
        <w:rPr>
          <w:b/>
          <w:i/>
          <w:lang w:eastAsia="zh-CN"/>
        </w:rPr>
        <w:t>2</w:t>
      </w:r>
      <w:r w:rsidRPr="003066AA">
        <w:rPr>
          <w:b/>
          <w:i/>
          <w:lang w:eastAsia="zh-CN"/>
        </w:rPr>
        <w:t xml:space="preserve">: </w:t>
      </w:r>
      <w:r w:rsidRPr="009C1663">
        <w:rPr>
          <w:b/>
          <w:i/>
          <w:lang w:eastAsia="zh-CN"/>
        </w:rPr>
        <w:t xml:space="preserve">Event-1 can provide an early warning on the current beam quality degradation to avoid BFR procedure and, therefore, </w:t>
      </w:r>
      <w:r w:rsidRPr="003066AA">
        <w:rPr>
          <w:b/>
          <w:i/>
          <w:lang w:eastAsia="zh-CN"/>
        </w:rPr>
        <w:t xml:space="preserve">can help </w:t>
      </w:r>
      <w:r>
        <w:rPr>
          <w:b/>
          <w:i/>
          <w:lang w:eastAsia="zh-CN"/>
        </w:rPr>
        <w:t>reducing</w:t>
      </w:r>
      <w:r w:rsidRPr="003066AA">
        <w:rPr>
          <w:b/>
          <w:i/>
          <w:lang w:eastAsia="zh-CN"/>
        </w:rPr>
        <w:t xml:space="preserve"> the latency and overhead of beam switching/measurement.</w:t>
      </w:r>
    </w:p>
    <w:p w14:paraId="191218A2" w14:textId="77777777" w:rsidR="00C256CD" w:rsidRPr="00C27181" w:rsidRDefault="00C256CD" w:rsidP="00C256CD">
      <w:pPr>
        <w:rPr>
          <w:rFonts w:eastAsiaTheme="minorEastAsia"/>
          <w:b/>
          <w:i/>
          <w:lang w:eastAsia="zh-CN"/>
        </w:rPr>
      </w:pPr>
    </w:p>
    <w:p w14:paraId="4104DC53" w14:textId="44F72F78" w:rsidR="006D4964" w:rsidRDefault="006D4964" w:rsidP="006D4964">
      <w:pPr>
        <w:pStyle w:val="Heading1"/>
        <w:rPr>
          <w:rFonts w:eastAsiaTheme="minorEastAsia"/>
          <w:lang w:val="en-GB" w:eastAsia="zh-CN"/>
        </w:rPr>
      </w:pPr>
      <w:r w:rsidRPr="00E918D5">
        <w:rPr>
          <w:rFonts w:eastAsiaTheme="minorEastAsia"/>
          <w:lang w:val="en-GB" w:eastAsia="zh-CN"/>
        </w:rPr>
        <w:t>References</w:t>
      </w:r>
    </w:p>
    <w:p w14:paraId="3FBAC619" w14:textId="0C83B880" w:rsidR="00AD2ECC" w:rsidRDefault="00C55D86" w:rsidP="001A7831">
      <w:pPr>
        <w:rPr>
          <w:kern w:val="2"/>
          <w:lang w:val="en-GB"/>
        </w:rPr>
      </w:pPr>
      <w:r w:rsidRPr="00BE19F5">
        <w:rPr>
          <w:kern w:val="2"/>
          <w:lang w:val="en-GB"/>
        </w:rPr>
        <w:t>[</w:t>
      </w:r>
      <w:r w:rsidR="00A66F09">
        <w:rPr>
          <w:kern w:val="2"/>
          <w:lang w:val="en-GB"/>
        </w:rPr>
        <w:t>1</w:t>
      </w:r>
      <w:r w:rsidRPr="00BE19F5">
        <w:rPr>
          <w:kern w:val="2"/>
          <w:lang w:val="en-GB"/>
        </w:rPr>
        <w:t>]</w:t>
      </w:r>
      <w:r w:rsidR="00A92F0A" w:rsidRPr="00A92F0A">
        <w:rPr>
          <w:kern w:val="2"/>
          <w:lang w:val="en-GB"/>
        </w:rPr>
        <w:t xml:space="preserve"> </w:t>
      </w:r>
      <w:r w:rsidR="00B6187A">
        <w:rPr>
          <w:kern w:val="2"/>
          <w:lang w:val="en-GB"/>
        </w:rPr>
        <w:t>Report of RAN1#118</w:t>
      </w:r>
      <w:r w:rsidR="00AD2ECC" w:rsidRPr="00A92F0A">
        <w:rPr>
          <w:kern w:val="2"/>
          <w:lang w:val="en-GB"/>
        </w:rPr>
        <w:t xml:space="preserve">, </w:t>
      </w:r>
      <w:r w:rsidR="00AD2ECC" w:rsidRPr="00AD2ECC">
        <w:rPr>
          <w:kern w:val="2"/>
          <w:lang w:val="en-GB"/>
        </w:rPr>
        <w:t>August 19</w:t>
      </w:r>
      <w:r w:rsidR="00AD2ECC">
        <w:rPr>
          <w:kern w:val="2"/>
          <w:lang w:val="en-GB"/>
        </w:rPr>
        <w:t>-</w:t>
      </w:r>
      <w:r w:rsidR="00AD2ECC" w:rsidRPr="00AD2ECC">
        <w:rPr>
          <w:kern w:val="2"/>
          <w:lang w:val="en-GB"/>
        </w:rPr>
        <w:t>23</w:t>
      </w:r>
      <w:r w:rsidR="00AD2ECC">
        <w:rPr>
          <w:kern w:val="2"/>
          <w:lang w:val="en-GB"/>
        </w:rPr>
        <w:t>, 2024.</w:t>
      </w:r>
    </w:p>
    <w:p w14:paraId="42D8467D" w14:textId="3449B914" w:rsidR="00CC72D6" w:rsidRDefault="00AD2ECC" w:rsidP="001A7831">
      <w:pPr>
        <w:rPr>
          <w:kern w:val="2"/>
          <w:lang w:val="en-GB"/>
        </w:rPr>
      </w:pPr>
      <w:r>
        <w:rPr>
          <w:kern w:val="2"/>
          <w:lang w:val="en-GB"/>
        </w:rPr>
        <w:t xml:space="preserve">[2] </w:t>
      </w:r>
      <w:r w:rsidR="00B6187A">
        <w:rPr>
          <w:kern w:val="2"/>
          <w:lang w:val="en-GB"/>
        </w:rPr>
        <w:t>R</w:t>
      </w:r>
      <w:r w:rsidR="00A92F0A" w:rsidRPr="00A92F0A">
        <w:rPr>
          <w:kern w:val="2"/>
          <w:lang w:val="en-GB"/>
        </w:rPr>
        <w:t>eport</w:t>
      </w:r>
      <w:r w:rsidR="00B6187A">
        <w:rPr>
          <w:kern w:val="2"/>
          <w:lang w:val="en-GB"/>
        </w:rPr>
        <w:t xml:space="preserve"> of</w:t>
      </w:r>
      <w:r w:rsidR="00A92F0A" w:rsidRPr="00A92F0A">
        <w:rPr>
          <w:kern w:val="2"/>
          <w:lang w:val="en-GB"/>
        </w:rPr>
        <w:t xml:space="preserve"> RAN1#11</w:t>
      </w:r>
      <w:r w:rsidR="001A61B8">
        <w:rPr>
          <w:kern w:val="2"/>
          <w:lang w:val="en-GB"/>
        </w:rPr>
        <w:t>7</w:t>
      </w:r>
      <w:r w:rsidR="00A92F0A" w:rsidRPr="00A92F0A">
        <w:rPr>
          <w:kern w:val="2"/>
          <w:lang w:val="en-GB"/>
        </w:rPr>
        <w:t xml:space="preserve">, </w:t>
      </w:r>
      <w:r w:rsidR="001A61B8">
        <w:rPr>
          <w:kern w:val="2"/>
          <w:lang w:val="en-GB"/>
        </w:rPr>
        <w:t>May</w:t>
      </w:r>
      <w:r w:rsidR="00A92F0A" w:rsidRPr="00A92F0A">
        <w:rPr>
          <w:kern w:val="2"/>
          <w:lang w:val="en-GB"/>
        </w:rPr>
        <w:t xml:space="preserve"> </w:t>
      </w:r>
      <w:r w:rsidR="001A61B8">
        <w:rPr>
          <w:kern w:val="2"/>
          <w:lang w:val="en-GB"/>
        </w:rPr>
        <w:t>20</w:t>
      </w:r>
      <w:r w:rsidR="000E524F">
        <w:rPr>
          <w:kern w:val="2"/>
          <w:lang w:val="en-GB"/>
        </w:rPr>
        <w:t>-</w:t>
      </w:r>
      <w:r w:rsidR="001A61B8">
        <w:rPr>
          <w:kern w:val="2"/>
          <w:lang w:val="en-GB"/>
        </w:rPr>
        <w:t>24</w:t>
      </w:r>
      <w:r w:rsidR="00A92F0A" w:rsidRPr="00A92F0A">
        <w:rPr>
          <w:kern w:val="2"/>
          <w:lang w:val="en-GB"/>
        </w:rPr>
        <w:t>, 2024</w:t>
      </w:r>
      <w:r w:rsidR="00CC72D6">
        <w:rPr>
          <w:kern w:val="2"/>
          <w:lang w:val="en-GB"/>
        </w:rPr>
        <w:t>.</w:t>
      </w:r>
    </w:p>
    <w:p w14:paraId="41211B96" w14:textId="77777777" w:rsidR="00BA2B02" w:rsidRDefault="00BA2B02" w:rsidP="00843033">
      <w:pPr>
        <w:rPr>
          <w:kern w:val="2"/>
          <w:lang w:val="en-GB"/>
        </w:rPr>
      </w:pPr>
    </w:p>
    <w:p w14:paraId="16A6F146" w14:textId="251867B5" w:rsidR="000E524F" w:rsidRPr="00A92F0A" w:rsidRDefault="000E524F" w:rsidP="00693804">
      <w:pPr>
        <w:rPr>
          <w:kern w:val="2"/>
          <w:lang w:val="en-GB"/>
        </w:rPr>
      </w:pPr>
    </w:p>
    <w:sectPr w:rsidR="000E524F" w:rsidRPr="00A92F0A"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1D2BF" w14:textId="77777777" w:rsidR="00504009" w:rsidRDefault="00504009" w:rsidP="00475236">
      <w:pPr>
        <w:spacing w:after="0"/>
      </w:pPr>
      <w:r>
        <w:separator/>
      </w:r>
    </w:p>
  </w:endnote>
  <w:endnote w:type="continuationSeparator" w:id="0">
    <w:p w14:paraId="62D76339" w14:textId="77777777" w:rsidR="00504009" w:rsidRDefault="0050400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479D6" w14:textId="77777777" w:rsidR="00504009" w:rsidRDefault="00504009" w:rsidP="00475236">
      <w:pPr>
        <w:spacing w:after="0"/>
      </w:pPr>
      <w:r>
        <w:separator/>
      </w:r>
    </w:p>
  </w:footnote>
  <w:footnote w:type="continuationSeparator" w:id="0">
    <w:p w14:paraId="717AFE0A" w14:textId="77777777" w:rsidR="00504009" w:rsidRDefault="0050400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3758"/>
    <w:multiLevelType w:val="hybridMultilevel"/>
    <w:tmpl w:val="89FCED52"/>
    <w:lvl w:ilvl="0" w:tplc="3E744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62F5B"/>
    <w:multiLevelType w:val="hybridMultilevel"/>
    <w:tmpl w:val="4D08A0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934A4"/>
    <w:multiLevelType w:val="hybridMultilevel"/>
    <w:tmpl w:val="A71EABB2"/>
    <w:lvl w:ilvl="0" w:tplc="025A8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80319"/>
    <w:multiLevelType w:val="hybridMultilevel"/>
    <w:tmpl w:val="7CCE8750"/>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174619DC"/>
    <w:multiLevelType w:val="hybridMultilevel"/>
    <w:tmpl w:val="DBB8E582"/>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A7F4C"/>
    <w:multiLevelType w:val="hybridMultilevel"/>
    <w:tmpl w:val="A04E5554"/>
    <w:lvl w:ilvl="0" w:tplc="36D62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B666C9"/>
    <w:multiLevelType w:val="hybridMultilevel"/>
    <w:tmpl w:val="863AF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C6F53"/>
    <w:multiLevelType w:val="multilevel"/>
    <w:tmpl w:val="04EE930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F503CD3"/>
    <w:multiLevelType w:val="hybridMultilevel"/>
    <w:tmpl w:val="826CF9A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56959"/>
    <w:multiLevelType w:val="hybridMultilevel"/>
    <w:tmpl w:val="A628EC0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3B557C1"/>
    <w:multiLevelType w:val="multilevel"/>
    <w:tmpl w:val="EEF83854"/>
    <w:lvl w:ilvl="0">
      <w:start w:val="1"/>
      <w:numFmt w:val="decimal"/>
      <w:pStyle w:val="Heading1"/>
      <w:lvlText w:val="%1"/>
      <w:lvlJc w:val="left"/>
      <w:pPr>
        <w:tabs>
          <w:tab w:val="num" w:pos="432"/>
        </w:tabs>
        <w:ind w:left="432" w:hanging="432"/>
      </w:pPr>
      <w:rPr>
        <w:rFonts w:hint="default"/>
        <w:b/>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CF4227"/>
    <w:multiLevelType w:val="hybridMultilevel"/>
    <w:tmpl w:val="36E095B6"/>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6B7B9C"/>
    <w:multiLevelType w:val="hybridMultilevel"/>
    <w:tmpl w:val="AB64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F45D93"/>
    <w:multiLevelType w:val="hybridMultilevel"/>
    <w:tmpl w:val="58004BA4"/>
    <w:lvl w:ilvl="0" w:tplc="2D4063DE">
      <w:start w:val="1"/>
      <w:numFmt w:val="bullet"/>
      <w:lvlText w:val="-"/>
      <w:lvlJc w:val="left"/>
      <w:pPr>
        <w:tabs>
          <w:tab w:val="num" w:pos="720"/>
        </w:tabs>
        <w:ind w:left="720" w:hanging="360"/>
      </w:pPr>
      <w:rPr>
        <w:rFonts w:ascii="Times New Roman" w:hAnsi="Times New Roman" w:hint="default"/>
      </w:rPr>
    </w:lvl>
    <w:lvl w:ilvl="1" w:tplc="95CC3AE6" w:tentative="1">
      <w:start w:val="1"/>
      <w:numFmt w:val="bullet"/>
      <w:lvlText w:val="-"/>
      <w:lvlJc w:val="left"/>
      <w:pPr>
        <w:tabs>
          <w:tab w:val="num" w:pos="1440"/>
        </w:tabs>
        <w:ind w:left="1440" w:hanging="360"/>
      </w:pPr>
      <w:rPr>
        <w:rFonts w:ascii="Times New Roman" w:hAnsi="Times New Roman" w:hint="default"/>
      </w:rPr>
    </w:lvl>
    <w:lvl w:ilvl="2" w:tplc="DEF03EDA" w:tentative="1">
      <w:start w:val="1"/>
      <w:numFmt w:val="bullet"/>
      <w:lvlText w:val="-"/>
      <w:lvlJc w:val="left"/>
      <w:pPr>
        <w:tabs>
          <w:tab w:val="num" w:pos="2160"/>
        </w:tabs>
        <w:ind w:left="2160" w:hanging="360"/>
      </w:pPr>
      <w:rPr>
        <w:rFonts w:ascii="Times New Roman" w:hAnsi="Times New Roman" w:hint="default"/>
      </w:rPr>
    </w:lvl>
    <w:lvl w:ilvl="3" w:tplc="88824850" w:tentative="1">
      <w:start w:val="1"/>
      <w:numFmt w:val="bullet"/>
      <w:lvlText w:val="-"/>
      <w:lvlJc w:val="left"/>
      <w:pPr>
        <w:tabs>
          <w:tab w:val="num" w:pos="2880"/>
        </w:tabs>
        <w:ind w:left="2880" w:hanging="360"/>
      </w:pPr>
      <w:rPr>
        <w:rFonts w:ascii="Times New Roman" w:hAnsi="Times New Roman" w:hint="default"/>
      </w:rPr>
    </w:lvl>
    <w:lvl w:ilvl="4" w:tplc="AF8873B2" w:tentative="1">
      <w:start w:val="1"/>
      <w:numFmt w:val="bullet"/>
      <w:lvlText w:val="-"/>
      <w:lvlJc w:val="left"/>
      <w:pPr>
        <w:tabs>
          <w:tab w:val="num" w:pos="3600"/>
        </w:tabs>
        <w:ind w:left="3600" w:hanging="360"/>
      </w:pPr>
      <w:rPr>
        <w:rFonts w:ascii="Times New Roman" w:hAnsi="Times New Roman" w:hint="default"/>
      </w:rPr>
    </w:lvl>
    <w:lvl w:ilvl="5" w:tplc="1878F328" w:tentative="1">
      <w:start w:val="1"/>
      <w:numFmt w:val="bullet"/>
      <w:lvlText w:val="-"/>
      <w:lvlJc w:val="left"/>
      <w:pPr>
        <w:tabs>
          <w:tab w:val="num" w:pos="4320"/>
        </w:tabs>
        <w:ind w:left="4320" w:hanging="360"/>
      </w:pPr>
      <w:rPr>
        <w:rFonts w:ascii="Times New Roman" w:hAnsi="Times New Roman" w:hint="default"/>
      </w:rPr>
    </w:lvl>
    <w:lvl w:ilvl="6" w:tplc="DF148A7C" w:tentative="1">
      <w:start w:val="1"/>
      <w:numFmt w:val="bullet"/>
      <w:lvlText w:val="-"/>
      <w:lvlJc w:val="left"/>
      <w:pPr>
        <w:tabs>
          <w:tab w:val="num" w:pos="5040"/>
        </w:tabs>
        <w:ind w:left="5040" w:hanging="360"/>
      </w:pPr>
      <w:rPr>
        <w:rFonts w:ascii="Times New Roman" w:hAnsi="Times New Roman" w:hint="default"/>
      </w:rPr>
    </w:lvl>
    <w:lvl w:ilvl="7" w:tplc="18FE0CF4" w:tentative="1">
      <w:start w:val="1"/>
      <w:numFmt w:val="bullet"/>
      <w:lvlText w:val="-"/>
      <w:lvlJc w:val="left"/>
      <w:pPr>
        <w:tabs>
          <w:tab w:val="num" w:pos="5760"/>
        </w:tabs>
        <w:ind w:left="5760" w:hanging="360"/>
      </w:pPr>
      <w:rPr>
        <w:rFonts w:ascii="Times New Roman" w:hAnsi="Times New Roman" w:hint="default"/>
      </w:rPr>
    </w:lvl>
    <w:lvl w:ilvl="8" w:tplc="6F64C34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EB32E3"/>
    <w:multiLevelType w:val="hybridMultilevel"/>
    <w:tmpl w:val="F5426776"/>
    <w:lvl w:ilvl="0" w:tplc="04090001">
      <w:start w:val="1"/>
      <w:numFmt w:val="bullet"/>
      <w:lvlText w:val=""/>
      <w:lvlJc w:val="left"/>
      <w:pPr>
        <w:ind w:left="2490" w:hanging="420"/>
      </w:pPr>
      <w:rPr>
        <w:rFonts w:ascii="Wingdings" w:hAnsi="Wingdings" w:hint="default"/>
      </w:rPr>
    </w:lvl>
    <w:lvl w:ilvl="1" w:tplc="04090003" w:tentative="1">
      <w:start w:val="1"/>
      <w:numFmt w:val="bullet"/>
      <w:lvlText w:val=""/>
      <w:lvlJc w:val="left"/>
      <w:pPr>
        <w:ind w:left="2910" w:hanging="420"/>
      </w:pPr>
      <w:rPr>
        <w:rFonts w:ascii="Wingdings" w:hAnsi="Wingdings" w:hint="default"/>
      </w:rPr>
    </w:lvl>
    <w:lvl w:ilvl="2" w:tplc="04090005" w:tentative="1">
      <w:start w:val="1"/>
      <w:numFmt w:val="bullet"/>
      <w:lvlText w:val=""/>
      <w:lvlJc w:val="left"/>
      <w:pPr>
        <w:ind w:left="3330" w:hanging="420"/>
      </w:pPr>
      <w:rPr>
        <w:rFonts w:ascii="Wingdings" w:hAnsi="Wingdings" w:hint="default"/>
      </w:rPr>
    </w:lvl>
    <w:lvl w:ilvl="3" w:tplc="04090001" w:tentative="1">
      <w:start w:val="1"/>
      <w:numFmt w:val="bullet"/>
      <w:lvlText w:val=""/>
      <w:lvlJc w:val="left"/>
      <w:pPr>
        <w:ind w:left="3750" w:hanging="420"/>
      </w:pPr>
      <w:rPr>
        <w:rFonts w:ascii="Wingdings" w:hAnsi="Wingdings" w:hint="default"/>
      </w:rPr>
    </w:lvl>
    <w:lvl w:ilvl="4" w:tplc="04090003" w:tentative="1">
      <w:start w:val="1"/>
      <w:numFmt w:val="bullet"/>
      <w:lvlText w:val=""/>
      <w:lvlJc w:val="left"/>
      <w:pPr>
        <w:ind w:left="4170" w:hanging="420"/>
      </w:pPr>
      <w:rPr>
        <w:rFonts w:ascii="Wingdings" w:hAnsi="Wingdings" w:hint="default"/>
      </w:rPr>
    </w:lvl>
    <w:lvl w:ilvl="5" w:tplc="04090005" w:tentative="1">
      <w:start w:val="1"/>
      <w:numFmt w:val="bullet"/>
      <w:lvlText w:val=""/>
      <w:lvlJc w:val="left"/>
      <w:pPr>
        <w:ind w:left="4590" w:hanging="420"/>
      </w:pPr>
      <w:rPr>
        <w:rFonts w:ascii="Wingdings" w:hAnsi="Wingdings" w:hint="default"/>
      </w:rPr>
    </w:lvl>
    <w:lvl w:ilvl="6" w:tplc="04090001" w:tentative="1">
      <w:start w:val="1"/>
      <w:numFmt w:val="bullet"/>
      <w:lvlText w:val=""/>
      <w:lvlJc w:val="left"/>
      <w:pPr>
        <w:ind w:left="5010" w:hanging="420"/>
      </w:pPr>
      <w:rPr>
        <w:rFonts w:ascii="Wingdings" w:hAnsi="Wingdings" w:hint="default"/>
      </w:rPr>
    </w:lvl>
    <w:lvl w:ilvl="7" w:tplc="04090003" w:tentative="1">
      <w:start w:val="1"/>
      <w:numFmt w:val="bullet"/>
      <w:lvlText w:val=""/>
      <w:lvlJc w:val="left"/>
      <w:pPr>
        <w:ind w:left="5430" w:hanging="420"/>
      </w:pPr>
      <w:rPr>
        <w:rFonts w:ascii="Wingdings" w:hAnsi="Wingdings" w:hint="default"/>
      </w:rPr>
    </w:lvl>
    <w:lvl w:ilvl="8" w:tplc="04090005" w:tentative="1">
      <w:start w:val="1"/>
      <w:numFmt w:val="bullet"/>
      <w:lvlText w:val=""/>
      <w:lvlJc w:val="left"/>
      <w:pPr>
        <w:ind w:left="585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7645C1"/>
    <w:multiLevelType w:val="hybridMultilevel"/>
    <w:tmpl w:val="839C81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86371"/>
    <w:multiLevelType w:val="hybridMultilevel"/>
    <w:tmpl w:val="4340464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31D12"/>
    <w:multiLevelType w:val="hybridMultilevel"/>
    <w:tmpl w:val="FDD20C4C"/>
    <w:lvl w:ilvl="0" w:tplc="04090001">
      <w:start w:val="1"/>
      <w:numFmt w:val="bullet"/>
      <w:lvlText w:val=""/>
      <w:lvlJc w:val="left"/>
      <w:pPr>
        <w:ind w:left="2400" w:hanging="420"/>
      </w:pPr>
      <w:rPr>
        <w:rFonts w:ascii="Wingdings" w:hAnsi="Wingdings" w:hint="default"/>
      </w:rPr>
    </w:lvl>
    <w:lvl w:ilvl="1" w:tplc="04090003" w:tentative="1">
      <w:start w:val="1"/>
      <w:numFmt w:val="bullet"/>
      <w:lvlText w:val=""/>
      <w:lvlJc w:val="left"/>
      <w:pPr>
        <w:ind w:left="2820" w:hanging="420"/>
      </w:pPr>
      <w:rPr>
        <w:rFonts w:ascii="Wingdings" w:hAnsi="Wingdings" w:hint="default"/>
      </w:rPr>
    </w:lvl>
    <w:lvl w:ilvl="2" w:tplc="04090005" w:tentative="1">
      <w:start w:val="1"/>
      <w:numFmt w:val="bullet"/>
      <w:lvlText w:val=""/>
      <w:lvlJc w:val="left"/>
      <w:pPr>
        <w:ind w:left="3240" w:hanging="420"/>
      </w:pPr>
      <w:rPr>
        <w:rFonts w:ascii="Wingdings" w:hAnsi="Wingdings" w:hint="default"/>
      </w:rPr>
    </w:lvl>
    <w:lvl w:ilvl="3" w:tplc="04090001" w:tentative="1">
      <w:start w:val="1"/>
      <w:numFmt w:val="bullet"/>
      <w:lvlText w:val=""/>
      <w:lvlJc w:val="left"/>
      <w:pPr>
        <w:ind w:left="3660" w:hanging="420"/>
      </w:pPr>
      <w:rPr>
        <w:rFonts w:ascii="Wingdings" w:hAnsi="Wingdings" w:hint="default"/>
      </w:rPr>
    </w:lvl>
    <w:lvl w:ilvl="4" w:tplc="04090003" w:tentative="1">
      <w:start w:val="1"/>
      <w:numFmt w:val="bullet"/>
      <w:lvlText w:val=""/>
      <w:lvlJc w:val="left"/>
      <w:pPr>
        <w:ind w:left="4080" w:hanging="420"/>
      </w:pPr>
      <w:rPr>
        <w:rFonts w:ascii="Wingdings" w:hAnsi="Wingdings" w:hint="default"/>
      </w:rPr>
    </w:lvl>
    <w:lvl w:ilvl="5" w:tplc="04090005" w:tentative="1">
      <w:start w:val="1"/>
      <w:numFmt w:val="bullet"/>
      <w:lvlText w:val=""/>
      <w:lvlJc w:val="left"/>
      <w:pPr>
        <w:ind w:left="4500" w:hanging="420"/>
      </w:pPr>
      <w:rPr>
        <w:rFonts w:ascii="Wingdings" w:hAnsi="Wingdings" w:hint="default"/>
      </w:rPr>
    </w:lvl>
    <w:lvl w:ilvl="6" w:tplc="04090001" w:tentative="1">
      <w:start w:val="1"/>
      <w:numFmt w:val="bullet"/>
      <w:lvlText w:val=""/>
      <w:lvlJc w:val="left"/>
      <w:pPr>
        <w:ind w:left="4920" w:hanging="420"/>
      </w:pPr>
      <w:rPr>
        <w:rFonts w:ascii="Wingdings" w:hAnsi="Wingdings" w:hint="default"/>
      </w:rPr>
    </w:lvl>
    <w:lvl w:ilvl="7" w:tplc="04090003" w:tentative="1">
      <w:start w:val="1"/>
      <w:numFmt w:val="bullet"/>
      <w:lvlText w:val=""/>
      <w:lvlJc w:val="left"/>
      <w:pPr>
        <w:ind w:left="5340" w:hanging="420"/>
      </w:pPr>
      <w:rPr>
        <w:rFonts w:ascii="Wingdings" w:hAnsi="Wingdings" w:hint="default"/>
      </w:rPr>
    </w:lvl>
    <w:lvl w:ilvl="8" w:tplc="04090005" w:tentative="1">
      <w:start w:val="1"/>
      <w:numFmt w:val="bullet"/>
      <w:lvlText w:val=""/>
      <w:lvlJc w:val="left"/>
      <w:pPr>
        <w:ind w:left="5760" w:hanging="420"/>
      </w:pPr>
      <w:rPr>
        <w:rFonts w:ascii="Wingdings" w:hAnsi="Wingdings" w:hint="default"/>
      </w:rPr>
    </w:lvl>
  </w:abstractNum>
  <w:abstractNum w:abstractNumId="25" w15:restartNumberingAfterBreak="0">
    <w:nsid w:val="5102066C"/>
    <w:multiLevelType w:val="multilevel"/>
    <w:tmpl w:val="31142EEC"/>
    <w:lvl w:ilvl="0">
      <w:start w:val="5"/>
      <w:numFmt w:val="bullet"/>
      <w:lvlText w:val="-"/>
      <w:lvlJc w:val="left"/>
      <w:pPr>
        <w:ind w:left="622"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4CF4F20"/>
    <w:multiLevelType w:val="hybridMultilevel"/>
    <w:tmpl w:val="71E4A2B4"/>
    <w:lvl w:ilvl="0" w:tplc="4162C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9F387F"/>
    <w:multiLevelType w:val="hybridMultilevel"/>
    <w:tmpl w:val="63704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2385117"/>
    <w:multiLevelType w:val="hybridMultilevel"/>
    <w:tmpl w:val="2F88D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7086B0A"/>
    <w:multiLevelType w:val="hybridMultilevel"/>
    <w:tmpl w:val="4FE0B786"/>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9D3BF5"/>
    <w:multiLevelType w:val="hybridMultilevel"/>
    <w:tmpl w:val="0B72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D217DB"/>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73E6F"/>
    <w:multiLevelType w:val="hybridMultilevel"/>
    <w:tmpl w:val="FEEE8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CB0005"/>
    <w:multiLevelType w:val="hybridMultilevel"/>
    <w:tmpl w:val="6026E998"/>
    <w:lvl w:ilvl="0" w:tplc="EFAC4FB6">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4"/>
  </w:num>
  <w:num w:numId="2">
    <w:abstractNumId w:val="7"/>
  </w:num>
  <w:num w:numId="3">
    <w:abstractNumId w:val="21"/>
  </w:num>
  <w:num w:numId="4">
    <w:abstractNumId w:val="25"/>
  </w:num>
  <w:num w:numId="5">
    <w:abstractNumId w:val="23"/>
  </w:num>
  <w:num w:numId="6">
    <w:abstractNumId w:val="13"/>
  </w:num>
  <w:num w:numId="7">
    <w:abstractNumId w:val="12"/>
  </w:num>
  <w:num w:numId="8">
    <w:abstractNumId w:val="29"/>
  </w:num>
  <w:num w:numId="9">
    <w:abstractNumId w:val="22"/>
  </w:num>
  <w:num w:numId="10">
    <w:abstractNumId w:val="4"/>
  </w:num>
  <w:num w:numId="11">
    <w:abstractNumId w:val="5"/>
  </w:num>
  <w:num w:numId="12">
    <w:abstractNumId w:val="11"/>
  </w:num>
  <w:num w:numId="13">
    <w:abstractNumId w:val="17"/>
  </w:num>
  <w:num w:numId="14">
    <w:abstractNumId w:val="16"/>
  </w:num>
  <w:num w:numId="15">
    <w:abstractNumId w:val="33"/>
  </w:num>
  <w:num w:numId="16">
    <w:abstractNumId w:val="15"/>
  </w:num>
  <w:num w:numId="17">
    <w:abstractNumId w:val="6"/>
  </w:num>
  <w:num w:numId="18">
    <w:abstractNumId w:val="27"/>
  </w:num>
  <w:num w:numId="19">
    <w:abstractNumId w:val="30"/>
  </w:num>
  <w:num w:numId="20">
    <w:abstractNumId w:val="20"/>
  </w:num>
  <w:num w:numId="21">
    <w:abstractNumId w:val="24"/>
  </w:num>
  <w:num w:numId="22">
    <w:abstractNumId w:val="3"/>
  </w:num>
  <w:num w:numId="23">
    <w:abstractNumId w:val="28"/>
  </w:num>
  <w:num w:numId="24">
    <w:abstractNumId w:val="32"/>
  </w:num>
  <w:num w:numId="25">
    <w:abstractNumId w:val="34"/>
  </w:num>
  <w:num w:numId="26">
    <w:abstractNumId w:val="10"/>
  </w:num>
  <w:num w:numId="27">
    <w:abstractNumId w:val="35"/>
  </w:num>
  <w:num w:numId="28">
    <w:abstractNumId w:val="1"/>
  </w:num>
  <w:num w:numId="29">
    <w:abstractNumId w:val="18"/>
  </w:num>
  <w:num w:numId="30">
    <w:abstractNumId w:val="36"/>
  </w:num>
  <w:num w:numId="31">
    <w:abstractNumId w:val="19"/>
  </w:num>
  <w:num w:numId="32">
    <w:abstractNumId w:val="31"/>
  </w:num>
  <w:num w:numId="33">
    <w:abstractNumId w:val="38"/>
  </w:num>
  <w:num w:numId="34">
    <w:abstractNumId w:val="9"/>
  </w:num>
  <w:num w:numId="35">
    <w:abstractNumId w:val="8"/>
  </w:num>
  <w:num w:numId="36">
    <w:abstractNumId w:val="37"/>
  </w:num>
  <w:num w:numId="37">
    <w:abstractNumId w:val="39"/>
  </w:num>
  <w:num w:numId="38">
    <w:abstractNumId w:val="2"/>
  </w:num>
  <w:num w:numId="39">
    <w:abstractNumId w:val="26"/>
  </w:num>
  <w:num w:numId="4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A85"/>
    <w:rsid w:val="000033C4"/>
    <w:rsid w:val="000036DF"/>
    <w:rsid w:val="000039D8"/>
    <w:rsid w:val="00003E45"/>
    <w:rsid w:val="00003E7D"/>
    <w:rsid w:val="00004D82"/>
    <w:rsid w:val="00005059"/>
    <w:rsid w:val="00005F3B"/>
    <w:rsid w:val="000062B9"/>
    <w:rsid w:val="000065DF"/>
    <w:rsid w:val="0000687C"/>
    <w:rsid w:val="00006A33"/>
    <w:rsid w:val="00006A8E"/>
    <w:rsid w:val="00006BF0"/>
    <w:rsid w:val="000074C0"/>
    <w:rsid w:val="00007F94"/>
    <w:rsid w:val="0001006C"/>
    <w:rsid w:val="000108CC"/>
    <w:rsid w:val="00010AE2"/>
    <w:rsid w:val="0001163B"/>
    <w:rsid w:val="000119BE"/>
    <w:rsid w:val="00011A60"/>
    <w:rsid w:val="00011C68"/>
    <w:rsid w:val="00011D44"/>
    <w:rsid w:val="00012878"/>
    <w:rsid w:val="000136DF"/>
    <w:rsid w:val="00013BA2"/>
    <w:rsid w:val="0001412E"/>
    <w:rsid w:val="00014159"/>
    <w:rsid w:val="00014402"/>
    <w:rsid w:val="000147BC"/>
    <w:rsid w:val="00014A25"/>
    <w:rsid w:val="00014C7A"/>
    <w:rsid w:val="00015509"/>
    <w:rsid w:val="00015654"/>
    <w:rsid w:val="000159B0"/>
    <w:rsid w:val="00016819"/>
    <w:rsid w:val="00016A35"/>
    <w:rsid w:val="00016C5D"/>
    <w:rsid w:val="000170B3"/>
    <w:rsid w:val="00017209"/>
    <w:rsid w:val="0001744E"/>
    <w:rsid w:val="00017965"/>
    <w:rsid w:val="00017E75"/>
    <w:rsid w:val="00020210"/>
    <w:rsid w:val="000204A1"/>
    <w:rsid w:val="00021326"/>
    <w:rsid w:val="000215A8"/>
    <w:rsid w:val="000219A0"/>
    <w:rsid w:val="000219AA"/>
    <w:rsid w:val="00021CDD"/>
    <w:rsid w:val="0002226F"/>
    <w:rsid w:val="00022809"/>
    <w:rsid w:val="00022F15"/>
    <w:rsid w:val="00023BD2"/>
    <w:rsid w:val="00023BF4"/>
    <w:rsid w:val="00023D52"/>
    <w:rsid w:val="000245A3"/>
    <w:rsid w:val="0002603F"/>
    <w:rsid w:val="00026071"/>
    <w:rsid w:val="0002636D"/>
    <w:rsid w:val="00026641"/>
    <w:rsid w:val="00026DDD"/>
    <w:rsid w:val="00026EBE"/>
    <w:rsid w:val="0002735C"/>
    <w:rsid w:val="000275F5"/>
    <w:rsid w:val="00027623"/>
    <w:rsid w:val="0002763C"/>
    <w:rsid w:val="0003088D"/>
    <w:rsid w:val="0003145D"/>
    <w:rsid w:val="00031687"/>
    <w:rsid w:val="00031E61"/>
    <w:rsid w:val="000328D3"/>
    <w:rsid w:val="0003315C"/>
    <w:rsid w:val="00033B6B"/>
    <w:rsid w:val="00033F76"/>
    <w:rsid w:val="00033F79"/>
    <w:rsid w:val="000344AF"/>
    <w:rsid w:val="000346F5"/>
    <w:rsid w:val="00034C6C"/>
    <w:rsid w:val="000352D1"/>
    <w:rsid w:val="000360BF"/>
    <w:rsid w:val="0003681F"/>
    <w:rsid w:val="000368D4"/>
    <w:rsid w:val="00036981"/>
    <w:rsid w:val="00036D1C"/>
    <w:rsid w:val="000379E6"/>
    <w:rsid w:val="00037AA2"/>
    <w:rsid w:val="0004032D"/>
    <w:rsid w:val="0004048C"/>
    <w:rsid w:val="00040859"/>
    <w:rsid w:val="0004097B"/>
    <w:rsid w:val="00040DF4"/>
    <w:rsid w:val="0004122D"/>
    <w:rsid w:val="00041A33"/>
    <w:rsid w:val="0004261F"/>
    <w:rsid w:val="00042ED5"/>
    <w:rsid w:val="00043554"/>
    <w:rsid w:val="00043A41"/>
    <w:rsid w:val="00044263"/>
    <w:rsid w:val="000449BB"/>
    <w:rsid w:val="00044AE7"/>
    <w:rsid w:val="00045325"/>
    <w:rsid w:val="00045530"/>
    <w:rsid w:val="000469EF"/>
    <w:rsid w:val="00046F7B"/>
    <w:rsid w:val="00047720"/>
    <w:rsid w:val="0004792B"/>
    <w:rsid w:val="00050080"/>
    <w:rsid w:val="000507C5"/>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EE3"/>
    <w:rsid w:val="000563DC"/>
    <w:rsid w:val="000571B2"/>
    <w:rsid w:val="0005765E"/>
    <w:rsid w:val="00057BF3"/>
    <w:rsid w:val="000603A1"/>
    <w:rsid w:val="000606C6"/>
    <w:rsid w:val="00060719"/>
    <w:rsid w:val="00060B62"/>
    <w:rsid w:val="00061227"/>
    <w:rsid w:val="000612A2"/>
    <w:rsid w:val="00061D53"/>
    <w:rsid w:val="00061FD1"/>
    <w:rsid w:val="000623DF"/>
    <w:rsid w:val="000625B8"/>
    <w:rsid w:val="0006317D"/>
    <w:rsid w:val="0006350B"/>
    <w:rsid w:val="000643E4"/>
    <w:rsid w:val="000649D4"/>
    <w:rsid w:val="00066376"/>
    <w:rsid w:val="00066499"/>
    <w:rsid w:val="00066E10"/>
    <w:rsid w:val="00067420"/>
    <w:rsid w:val="00067CEE"/>
    <w:rsid w:val="0007059B"/>
    <w:rsid w:val="000705D3"/>
    <w:rsid w:val="000714C2"/>
    <w:rsid w:val="00071538"/>
    <w:rsid w:val="00072D79"/>
    <w:rsid w:val="000731E2"/>
    <w:rsid w:val="0007332B"/>
    <w:rsid w:val="00073658"/>
    <w:rsid w:val="00073854"/>
    <w:rsid w:val="00073B24"/>
    <w:rsid w:val="00074268"/>
    <w:rsid w:val="00074E19"/>
    <w:rsid w:val="00075209"/>
    <w:rsid w:val="0007535C"/>
    <w:rsid w:val="00075A13"/>
    <w:rsid w:val="000763E7"/>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B40"/>
    <w:rsid w:val="00083E4D"/>
    <w:rsid w:val="00083F7F"/>
    <w:rsid w:val="00085141"/>
    <w:rsid w:val="00085A54"/>
    <w:rsid w:val="0008647F"/>
    <w:rsid w:val="000868A9"/>
    <w:rsid w:val="00086E2B"/>
    <w:rsid w:val="00087562"/>
    <w:rsid w:val="00087E5C"/>
    <w:rsid w:val="000903EF"/>
    <w:rsid w:val="00090953"/>
    <w:rsid w:val="00090EA4"/>
    <w:rsid w:val="000918B0"/>
    <w:rsid w:val="00091B76"/>
    <w:rsid w:val="000920BD"/>
    <w:rsid w:val="00092CC2"/>
    <w:rsid w:val="00093685"/>
    <w:rsid w:val="00093AD9"/>
    <w:rsid w:val="000940A2"/>
    <w:rsid w:val="0009427F"/>
    <w:rsid w:val="00094715"/>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F1"/>
    <w:rsid w:val="000A0CAC"/>
    <w:rsid w:val="000A0D8B"/>
    <w:rsid w:val="000A1024"/>
    <w:rsid w:val="000A13D5"/>
    <w:rsid w:val="000A1873"/>
    <w:rsid w:val="000A18AF"/>
    <w:rsid w:val="000A1C15"/>
    <w:rsid w:val="000A229A"/>
    <w:rsid w:val="000A24E6"/>
    <w:rsid w:val="000A3675"/>
    <w:rsid w:val="000A3CF9"/>
    <w:rsid w:val="000A3EE9"/>
    <w:rsid w:val="000A3EF7"/>
    <w:rsid w:val="000A48DC"/>
    <w:rsid w:val="000A490B"/>
    <w:rsid w:val="000A4AAE"/>
    <w:rsid w:val="000A5005"/>
    <w:rsid w:val="000A58FE"/>
    <w:rsid w:val="000A590F"/>
    <w:rsid w:val="000A6398"/>
    <w:rsid w:val="000A68DD"/>
    <w:rsid w:val="000A6BD4"/>
    <w:rsid w:val="000A6C73"/>
    <w:rsid w:val="000A6E6D"/>
    <w:rsid w:val="000A6F2F"/>
    <w:rsid w:val="000A7776"/>
    <w:rsid w:val="000A79CB"/>
    <w:rsid w:val="000A7C7C"/>
    <w:rsid w:val="000B052D"/>
    <w:rsid w:val="000B0603"/>
    <w:rsid w:val="000B07A9"/>
    <w:rsid w:val="000B1054"/>
    <w:rsid w:val="000B1E56"/>
    <w:rsid w:val="000B211B"/>
    <w:rsid w:val="000B2A1F"/>
    <w:rsid w:val="000B2FC6"/>
    <w:rsid w:val="000B3743"/>
    <w:rsid w:val="000B374C"/>
    <w:rsid w:val="000B5226"/>
    <w:rsid w:val="000B536A"/>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21B3"/>
    <w:rsid w:val="000D25AF"/>
    <w:rsid w:val="000D2960"/>
    <w:rsid w:val="000D2EEF"/>
    <w:rsid w:val="000D2F08"/>
    <w:rsid w:val="000D31AB"/>
    <w:rsid w:val="000D31B6"/>
    <w:rsid w:val="000D4D7E"/>
    <w:rsid w:val="000D4FE2"/>
    <w:rsid w:val="000D50AE"/>
    <w:rsid w:val="000D561E"/>
    <w:rsid w:val="000D59F7"/>
    <w:rsid w:val="000D5F41"/>
    <w:rsid w:val="000D625B"/>
    <w:rsid w:val="000D6C06"/>
    <w:rsid w:val="000D73F3"/>
    <w:rsid w:val="000D7ADE"/>
    <w:rsid w:val="000E1962"/>
    <w:rsid w:val="000E203F"/>
    <w:rsid w:val="000E25FB"/>
    <w:rsid w:val="000E3172"/>
    <w:rsid w:val="000E325D"/>
    <w:rsid w:val="000E35BD"/>
    <w:rsid w:val="000E385F"/>
    <w:rsid w:val="000E3AB8"/>
    <w:rsid w:val="000E3CE6"/>
    <w:rsid w:val="000E415B"/>
    <w:rsid w:val="000E482D"/>
    <w:rsid w:val="000E4BB6"/>
    <w:rsid w:val="000E4BD1"/>
    <w:rsid w:val="000E4FA5"/>
    <w:rsid w:val="000E524F"/>
    <w:rsid w:val="000E55DC"/>
    <w:rsid w:val="000E5F0F"/>
    <w:rsid w:val="000E6B75"/>
    <w:rsid w:val="000F0911"/>
    <w:rsid w:val="000F1572"/>
    <w:rsid w:val="000F15B6"/>
    <w:rsid w:val="000F1AC2"/>
    <w:rsid w:val="000F222B"/>
    <w:rsid w:val="000F3173"/>
    <w:rsid w:val="000F39E8"/>
    <w:rsid w:val="000F3A64"/>
    <w:rsid w:val="000F3BBC"/>
    <w:rsid w:val="000F40F1"/>
    <w:rsid w:val="000F4666"/>
    <w:rsid w:val="000F4DE7"/>
    <w:rsid w:val="000F56C9"/>
    <w:rsid w:val="000F5D39"/>
    <w:rsid w:val="000F5E8A"/>
    <w:rsid w:val="000F633E"/>
    <w:rsid w:val="000F65B2"/>
    <w:rsid w:val="000F667E"/>
    <w:rsid w:val="000F7DFE"/>
    <w:rsid w:val="00100250"/>
    <w:rsid w:val="001010E6"/>
    <w:rsid w:val="0010183C"/>
    <w:rsid w:val="00101F32"/>
    <w:rsid w:val="00101F44"/>
    <w:rsid w:val="00102312"/>
    <w:rsid w:val="001023C2"/>
    <w:rsid w:val="0010263A"/>
    <w:rsid w:val="001027B1"/>
    <w:rsid w:val="001027F8"/>
    <w:rsid w:val="00102A6F"/>
    <w:rsid w:val="00102C0B"/>
    <w:rsid w:val="001031A4"/>
    <w:rsid w:val="00103FEB"/>
    <w:rsid w:val="00104015"/>
    <w:rsid w:val="00104283"/>
    <w:rsid w:val="0010462F"/>
    <w:rsid w:val="00104BE2"/>
    <w:rsid w:val="00104E93"/>
    <w:rsid w:val="00105402"/>
    <w:rsid w:val="0010719B"/>
    <w:rsid w:val="001071C8"/>
    <w:rsid w:val="0010728A"/>
    <w:rsid w:val="0011016B"/>
    <w:rsid w:val="0011070F"/>
    <w:rsid w:val="00110C30"/>
    <w:rsid w:val="0011108D"/>
    <w:rsid w:val="001113A5"/>
    <w:rsid w:val="0011236E"/>
    <w:rsid w:val="001123D2"/>
    <w:rsid w:val="001123E8"/>
    <w:rsid w:val="00112798"/>
    <w:rsid w:val="00112D71"/>
    <w:rsid w:val="00112E8E"/>
    <w:rsid w:val="001133FA"/>
    <w:rsid w:val="00113811"/>
    <w:rsid w:val="00114025"/>
    <w:rsid w:val="00114324"/>
    <w:rsid w:val="0011478D"/>
    <w:rsid w:val="001147D5"/>
    <w:rsid w:val="001149C8"/>
    <w:rsid w:val="00114E70"/>
    <w:rsid w:val="0011517C"/>
    <w:rsid w:val="00115C7F"/>
    <w:rsid w:val="00115FD0"/>
    <w:rsid w:val="00116AFC"/>
    <w:rsid w:val="00117566"/>
    <w:rsid w:val="00117967"/>
    <w:rsid w:val="0011798D"/>
    <w:rsid w:val="00117B24"/>
    <w:rsid w:val="00117B51"/>
    <w:rsid w:val="00117D20"/>
    <w:rsid w:val="00117E54"/>
    <w:rsid w:val="00117F2A"/>
    <w:rsid w:val="00117FAE"/>
    <w:rsid w:val="00121531"/>
    <w:rsid w:val="00121733"/>
    <w:rsid w:val="0012201F"/>
    <w:rsid w:val="0012207F"/>
    <w:rsid w:val="00122BC8"/>
    <w:rsid w:val="00122EE2"/>
    <w:rsid w:val="00123018"/>
    <w:rsid w:val="00123519"/>
    <w:rsid w:val="00123561"/>
    <w:rsid w:val="0012370D"/>
    <w:rsid w:val="00123A39"/>
    <w:rsid w:val="00124415"/>
    <w:rsid w:val="00124631"/>
    <w:rsid w:val="00125140"/>
    <w:rsid w:val="001268C2"/>
    <w:rsid w:val="00126D3E"/>
    <w:rsid w:val="00127C72"/>
    <w:rsid w:val="00130884"/>
    <w:rsid w:val="00131443"/>
    <w:rsid w:val="001316D2"/>
    <w:rsid w:val="001320E6"/>
    <w:rsid w:val="00132486"/>
    <w:rsid w:val="00132D0E"/>
    <w:rsid w:val="001334DE"/>
    <w:rsid w:val="00133B95"/>
    <w:rsid w:val="00134197"/>
    <w:rsid w:val="001347E4"/>
    <w:rsid w:val="001349AB"/>
    <w:rsid w:val="001349DF"/>
    <w:rsid w:val="00134B3A"/>
    <w:rsid w:val="00135002"/>
    <w:rsid w:val="00135585"/>
    <w:rsid w:val="00135736"/>
    <w:rsid w:val="00136054"/>
    <w:rsid w:val="001361A1"/>
    <w:rsid w:val="001362CC"/>
    <w:rsid w:val="00136D55"/>
    <w:rsid w:val="00136E35"/>
    <w:rsid w:val="001371AD"/>
    <w:rsid w:val="00137F2F"/>
    <w:rsid w:val="00140267"/>
    <w:rsid w:val="00140B49"/>
    <w:rsid w:val="00140B4E"/>
    <w:rsid w:val="00142935"/>
    <w:rsid w:val="00142960"/>
    <w:rsid w:val="00143049"/>
    <w:rsid w:val="0014364A"/>
    <w:rsid w:val="001438E6"/>
    <w:rsid w:val="00143D91"/>
    <w:rsid w:val="00144924"/>
    <w:rsid w:val="0014579F"/>
    <w:rsid w:val="00145E2C"/>
    <w:rsid w:val="001463E6"/>
    <w:rsid w:val="00146462"/>
    <w:rsid w:val="001472A3"/>
    <w:rsid w:val="001477DA"/>
    <w:rsid w:val="001508AC"/>
    <w:rsid w:val="00151853"/>
    <w:rsid w:val="00151983"/>
    <w:rsid w:val="001522F8"/>
    <w:rsid w:val="00152502"/>
    <w:rsid w:val="001528A8"/>
    <w:rsid w:val="00153178"/>
    <w:rsid w:val="001533FF"/>
    <w:rsid w:val="00153872"/>
    <w:rsid w:val="00153D5B"/>
    <w:rsid w:val="0015480C"/>
    <w:rsid w:val="00154A03"/>
    <w:rsid w:val="001551A8"/>
    <w:rsid w:val="00155769"/>
    <w:rsid w:val="001559B9"/>
    <w:rsid w:val="00155E9E"/>
    <w:rsid w:val="0015602F"/>
    <w:rsid w:val="0015686C"/>
    <w:rsid w:val="00156998"/>
    <w:rsid w:val="00156D02"/>
    <w:rsid w:val="00156D7F"/>
    <w:rsid w:val="00156D8E"/>
    <w:rsid w:val="0015711A"/>
    <w:rsid w:val="00157CBC"/>
    <w:rsid w:val="00157DDF"/>
    <w:rsid w:val="00157DE6"/>
    <w:rsid w:val="0016070B"/>
    <w:rsid w:val="00161404"/>
    <w:rsid w:val="001618E4"/>
    <w:rsid w:val="00161C3B"/>
    <w:rsid w:val="0016216C"/>
    <w:rsid w:val="001623EC"/>
    <w:rsid w:val="00162EBA"/>
    <w:rsid w:val="00163655"/>
    <w:rsid w:val="00163678"/>
    <w:rsid w:val="0016394B"/>
    <w:rsid w:val="001640DA"/>
    <w:rsid w:val="001657F5"/>
    <w:rsid w:val="001664A3"/>
    <w:rsid w:val="00166B59"/>
    <w:rsid w:val="00166F26"/>
    <w:rsid w:val="00167292"/>
    <w:rsid w:val="001674A4"/>
    <w:rsid w:val="00167575"/>
    <w:rsid w:val="0017093F"/>
    <w:rsid w:val="00170CA9"/>
    <w:rsid w:val="0017136D"/>
    <w:rsid w:val="0017195A"/>
    <w:rsid w:val="00171C9C"/>
    <w:rsid w:val="001720D6"/>
    <w:rsid w:val="001720FE"/>
    <w:rsid w:val="001733BD"/>
    <w:rsid w:val="00173A31"/>
    <w:rsid w:val="00173C17"/>
    <w:rsid w:val="00173C90"/>
    <w:rsid w:val="00173DF5"/>
    <w:rsid w:val="00173EF7"/>
    <w:rsid w:val="0017432F"/>
    <w:rsid w:val="00174378"/>
    <w:rsid w:val="00174E06"/>
    <w:rsid w:val="00174F01"/>
    <w:rsid w:val="00175692"/>
    <w:rsid w:val="001757BE"/>
    <w:rsid w:val="0017645E"/>
    <w:rsid w:val="00176C4B"/>
    <w:rsid w:val="00177ADE"/>
    <w:rsid w:val="00177CA5"/>
    <w:rsid w:val="0018053E"/>
    <w:rsid w:val="00180C9C"/>
    <w:rsid w:val="00180EF4"/>
    <w:rsid w:val="0018133E"/>
    <w:rsid w:val="00181B09"/>
    <w:rsid w:val="001825F1"/>
    <w:rsid w:val="00182615"/>
    <w:rsid w:val="00182C3B"/>
    <w:rsid w:val="0018481C"/>
    <w:rsid w:val="00185133"/>
    <w:rsid w:val="001856BB"/>
    <w:rsid w:val="00185831"/>
    <w:rsid w:val="00185FAD"/>
    <w:rsid w:val="00186449"/>
    <w:rsid w:val="00186605"/>
    <w:rsid w:val="00187925"/>
    <w:rsid w:val="00187D58"/>
    <w:rsid w:val="0019005F"/>
    <w:rsid w:val="001909AA"/>
    <w:rsid w:val="00190BD7"/>
    <w:rsid w:val="00190DE9"/>
    <w:rsid w:val="001910BE"/>
    <w:rsid w:val="001919BF"/>
    <w:rsid w:val="00191DDB"/>
    <w:rsid w:val="001921A7"/>
    <w:rsid w:val="0019230E"/>
    <w:rsid w:val="001925D5"/>
    <w:rsid w:val="00192BEE"/>
    <w:rsid w:val="00193235"/>
    <w:rsid w:val="00193902"/>
    <w:rsid w:val="00193B76"/>
    <w:rsid w:val="00194763"/>
    <w:rsid w:val="00194876"/>
    <w:rsid w:val="00194F72"/>
    <w:rsid w:val="00195010"/>
    <w:rsid w:val="00195207"/>
    <w:rsid w:val="001972D3"/>
    <w:rsid w:val="001A0C48"/>
    <w:rsid w:val="001A1193"/>
    <w:rsid w:val="001A2080"/>
    <w:rsid w:val="001A2A77"/>
    <w:rsid w:val="001A2B90"/>
    <w:rsid w:val="001A2F8B"/>
    <w:rsid w:val="001A31CD"/>
    <w:rsid w:val="001A3401"/>
    <w:rsid w:val="001A36DE"/>
    <w:rsid w:val="001A3D3F"/>
    <w:rsid w:val="001A3E94"/>
    <w:rsid w:val="001A4E1F"/>
    <w:rsid w:val="001A555F"/>
    <w:rsid w:val="001A59D8"/>
    <w:rsid w:val="001A5B9A"/>
    <w:rsid w:val="001A5C4D"/>
    <w:rsid w:val="001A61B8"/>
    <w:rsid w:val="001A6852"/>
    <w:rsid w:val="001A68C7"/>
    <w:rsid w:val="001A72B4"/>
    <w:rsid w:val="001A72F0"/>
    <w:rsid w:val="001A7831"/>
    <w:rsid w:val="001A7E21"/>
    <w:rsid w:val="001B0B01"/>
    <w:rsid w:val="001B10E4"/>
    <w:rsid w:val="001B1F42"/>
    <w:rsid w:val="001B25CE"/>
    <w:rsid w:val="001B2C63"/>
    <w:rsid w:val="001B2D2E"/>
    <w:rsid w:val="001B334A"/>
    <w:rsid w:val="001B3FE0"/>
    <w:rsid w:val="001B41EF"/>
    <w:rsid w:val="001B4473"/>
    <w:rsid w:val="001B5274"/>
    <w:rsid w:val="001B5B19"/>
    <w:rsid w:val="001B5D60"/>
    <w:rsid w:val="001B5F7C"/>
    <w:rsid w:val="001B64E7"/>
    <w:rsid w:val="001B7069"/>
    <w:rsid w:val="001B706B"/>
    <w:rsid w:val="001B7A4B"/>
    <w:rsid w:val="001B7D37"/>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F2E"/>
    <w:rsid w:val="001C501C"/>
    <w:rsid w:val="001C557C"/>
    <w:rsid w:val="001C562D"/>
    <w:rsid w:val="001C5645"/>
    <w:rsid w:val="001C598C"/>
    <w:rsid w:val="001C6391"/>
    <w:rsid w:val="001C67E0"/>
    <w:rsid w:val="001C6BE2"/>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968"/>
    <w:rsid w:val="001D49A1"/>
    <w:rsid w:val="001D4AED"/>
    <w:rsid w:val="001D4AF8"/>
    <w:rsid w:val="001D5655"/>
    <w:rsid w:val="001D5B0B"/>
    <w:rsid w:val="001D5BCD"/>
    <w:rsid w:val="001D6335"/>
    <w:rsid w:val="001D6A50"/>
    <w:rsid w:val="001D6D0C"/>
    <w:rsid w:val="001D6D98"/>
    <w:rsid w:val="001D711E"/>
    <w:rsid w:val="001D721A"/>
    <w:rsid w:val="001D78EA"/>
    <w:rsid w:val="001D7D41"/>
    <w:rsid w:val="001E0171"/>
    <w:rsid w:val="001E08EB"/>
    <w:rsid w:val="001E114D"/>
    <w:rsid w:val="001E1475"/>
    <w:rsid w:val="001E1672"/>
    <w:rsid w:val="001E17A3"/>
    <w:rsid w:val="001E195A"/>
    <w:rsid w:val="001E23D1"/>
    <w:rsid w:val="001E2431"/>
    <w:rsid w:val="001E2897"/>
    <w:rsid w:val="001E336D"/>
    <w:rsid w:val="001E3653"/>
    <w:rsid w:val="001E3D45"/>
    <w:rsid w:val="001E43E4"/>
    <w:rsid w:val="001E5150"/>
    <w:rsid w:val="001E56D2"/>
    <w:rsid w:val="001E598F"/>
    <w:rsid w:val="001E5D6D"/>
    <w:rsid w:val="001E5DAD"/>
    <w:rsid w:val="001E6786"/>
    <w:rsid w:val="001E695F"/>
    <w:rsid w:val="001E6B2D"/>
    <w:rsid w:val="001E70D1"/>
    <w:rsid w:val="001E7232"/>
    <w:rsid w:val="001F0590"/>
    <w:rsid w:val="001F0741"/>
    <w:rsid w:val="001F0840"/>
    <w:rsid w:val="001F09C0"/>
    <w:rsid w:val="001F0DE3"/>
    <w:rsid w:val="001F1086"/>
    <w:rsid w:val="001F215C"/>
    <w:rsid w:val="001F21A5"/>
    <w:rsid w:val="001F2FFC"/>
    <w:rsid w:val="001F3D13"/>
    <w:rsid w:val="001F4080"/>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207C"/>
    <w:rsid w:val="00202D70"/>
    <w:rsid w:val="00202EEE"/>
    <w:rsid w:val="00203572"/>
    <w:rsid w:val="0020368B"/>
    <w:rsid w:val="00204A64"/>
    <w:rsid w:val="00204BE1"/>
    <w:rsid w:val="00204F14"/>
    <w:rsid w:val="002054A4"/>
    <w:rsid w:val="002056FA"/>
    <w:rsid w:val="00205DC8"/>
    <w:rsid w:val="00206542"/>
    <w:rsid w:val="002067D2"/>
    <w:rsid w:val="00206B18"/>
    <w:rsid w:val="00207157"/>
    <w:rsid w:val="00210664"/>
    <w:rsid w:val="0021134A"/>
    <w:rsid w:val="002117AB"/>
    <w:rsid w:val="00211A0C"/>
    <w:rsid w:val="00211DC6"/>
    <w:rsid w:val="002128D6"/>
    <w:rsid w:val="002130FC"/>
    <w:rsid w:val="002135F2"/>
    <w:rsid w:val="00213647"/>
    <w:rsid w:val="00213F49"/>
    <w:rsid w:val="00214233"/>
    <w:rsid w:val="002156C7"/>
    <w:rsid w:val="00215D38"/>
    <w:rsid w:val="002160C3"/>
    <w:rsid w:val="00216B78"/>
    <w:rsid w:val="00216FA3"/>
    <w:rsid w:val="002170C2"/>
    <w:rsid w:val="002173FD"/>
    <w:rsid w:val="00220022"/>
    <w:rsid w:val="00220C58"/>
    <w:rsid w:val="002219E4"/>
    <w:rsid w:val="00222359"/>
    <w:rsid w:val="00222409"/>
    <w:rsid w:val="002234E9"/>
    <w:rsid w:val="00223D47"/>
    <w:rsid w:val="0022406A"/>
    <w:rsid w:val="002244A1"/>
    <w:rsid w:val="002247B0"/>
    <w:rsid w:val="00224C9E"/>
    <w:rsid w:val="00224D1E"/>
    <w:rsid w:val="002251A1"/>
    <w:rsid w:val="002261D0"/>
    <w:rsid w:val="002262F6"/>
    <w:rsid w:val="00227357"/>
    <w:rsid w:val="00227755"/>
    <w:rsid w:val="00227C1A"/>
    <w:rsid w:val="00227F39"/>
    <w:rsid w:val="00230F15"/>
    <w:rsid w:val="002312A6"/>
    <w:rsid w:val="002317E0"/>
    <w:rsid w:val="002317E7"/>
    <w:rsid w:val="00231A79"/>
    <w:rsid w:val="00231DCC"/>
    <w:rsid w:val="0023209E"/>
    <w:rsid w:val="00232367"/>
    <w:rsid w:val="002325CC"/>
    <w:rsid w:val="00233F3B"/>
    <w:rsid w:val="00234477"/>
    <w:rsid w:val="00234AE0"/>
    <w:rsid w:val="002351A6"/>
    <w:rsid w:val="00235829"/>
    <w:rsid w:val="00236346"/>
    <w:rsid w:val="0023679F"/>
    <w:rsid w:val="0023688F"/>
    <w:rsid w:val="00236B4D"/>
    <w:rsid w:val="00236D5B"/>
    <w:rsid w:val="00236DF1"/>
    <w:rsid w:val="0023733D"/>
    <w:rsid w:val="0023756C"/>
    <w:rsid w:val="00240719"/>
    <w:rsid w:val="00240812"/>
    <w:rsid w:val="00240B21"/>
    <w:rsid w:val="00240E7F"/>
    <w:rsid w:val="00241083"/>
    <w:rsid w:val="0024121B"/>
    <w:rsid w:val="00241A00"/>
    <w:rsid w:val="00243081"/>
    <w:rsid w:val="0024410E"/>
    <w:rsid w:val="00244B96"/>
    <w:rsid w:val="00244BC8"/>
    <w:rsid w:val="00244C2D"/>
    <w:rsid w:val="00245EB1"/>
    <w:rsid w:val="00246119"/>
    <w:rsid w:val="00246277"/>
    <w:rsid w:val="00246CE3"/>
    <w:rsid w:val="00247282"/>
    <w:rsid w:val="00247402"/>
    <w:rsid w:val="00247B15"/>
    <w:rsid w:val="00247CB3"/>
    <w:rsid w:val="0025009B"/>
    <w:rsid w:val="00250340"/>
    <w:rsid w:val="002505D3"/>
    <w:rsid w:val="00250A35"/>
    <w:rsid w:val="00250E57"/>
    <w:rsid w:val="00251823"/>
    <w:rsid w:val="00252243"/>
    <w:rsid w:val="00252657"/>
    <w:rsid w:val="00252AD7"/>
    <w:rsid w:val="00253B8D"/>
    <w:rsid w:val="00253C72"/>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DA"/>
    <w:rsid w:val="00266B20"/>
    <w:rsid w:val="00267252"/>
    <w:rsid w:val="0026796D"/>
    <w:rsid w:val="00267EF1"/>
    <w:rsid w:val="002700D5"/>
    <w:rsid w:val="0027051D"/>
    <w:rsid w:val="00270746"/>
    <w:rsid w:val="00270A51"/>
    <w:rsid w:val="00271264"/>
    <w:rsid w:val="0027149F"/>
    <w:rsid w:val="002716D5"/>
    <w:rsid w:val="0027189B"/>
    <w:rsid w:val="00271C4B"/>
    <w:rsid w:val="00272276"/>
    <w:rsid w:val="00272415"/>
    <w:rsid w:val="00272693"/>
    <w:rsid w:val="002735C8"/>
    <w:rsid w:val="002735EA"/>
    <w:rsid w:val="002738BC"/>
    <w:rsid w:val="00273985"/>
    <w:rsid w:val="002748FB"/>
    <w:rsid w:val="00274918"/>
    <w:rsid w:val="00276472"/>
    <w:rsid w:val="0027717C"/>
    <w:rsid w:val="002771AE"/>
    <w:rsid w:val="0027772D"/>
    <w:rsid w:val="00280538"/>
    <w:rsid w:val="00280A78"/>
    <w:rsid w:val="002813E7"/>
    <w:rsid w:val="00281CCD"/>
    <w:rsid w:val="00281D20"/>
    <w:rsid w:val="00281F41"/>
    <w:rsid w:val="0028223A"/>
    <w:rsid w:val="0028355D"/>
    <w:rsid w:val="00283C79"/>
    <w:rsid w:val="00283DA1"/>
    <w:rsid w:val="0028442C"/>
    <w:rsid w:val="00284463"/>
    <w:rsid w:val="0028455D"/>
    <w:rsid w:val="00284840"/>
    <w:rsid w:val="00284DCC"/>
    <w:rsid w:val="00284DE4"/>
    <w:rsid w:val="002852DF"/>
    <w:rsid w:val="00285426"/>
    <w:rsid w:val="0028552A"/>
    <w:rsid w:val="00285696"/>
    <w:rsid w:val="00285889"/>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570A"/>
    <w:rsid w:val="00295A02"/>
    <w:rsid w:val="00295A8F"/>
    <w:rsid w:val="00295D2B"/>
    <w:rsid w:val="00295FBC"/>
    <w:rsid w:val="00296044"/>
    <w:rsid w:val="00296FB5"/>
    <w:rsid w:val="002974F0"/>
    <w:rsid w:val="00297E7B"/>
    <w:rsid w:val="002A01E4"/>
    <w:rsid w:val="002A11B5"/>
    <w:rsid w:val="002A1724"/>
    <w:rsid w:val="002A2144"/>
    <w:rsid w:val="002A2674"/>
    <w:rsid w:val="002A277F"/>
    <w:rsid w:val="002A2A68"/>
    <w:rsid w:val="002A2AF0"/>
    <w:rsid w:val="002A3199"/>
    <w:rsid w:val="002A394F"/>
    <w:rsid w:val="002A3DDF"/>
    <w:rsid w:val="002A4822"/>
    <w:rsid w:val="002A49C1"/>
    <w:rsid w:val="002A4FAF"/>
    <w:rsid w:val="002A52DB"/>
    <w:rsid w:val="002A58A4"/>
    <w:rsid w:val="002A58EA"/>
    <w:rsid w:val="002A5CF6"/>
    <w:rsid w:val="002A7138"/>
    <w:rsid w:val="002A73DC"/>
    <w:rsid w:val="002A7FD7"/>
    <w:rsid w:val="002B0D79"/>
    <w:rsid w:val="002B1321"/>
    <w:rsid w:val="002B1D08"/>
    <w:rsid w:val="002B201B"/>
    <w:rsid w:val="002B2410"/>
    <w:rsid w:val="002B242E"/>
    <w:rsid w:val="002B2580"/>
    <w:rsid w:val="002B2762"/>
    <w:rsid w:val="002B295D"/>
    <w:rsid w:val="002B3628"/>
    <w:rsid w:val="002B40F2"/>
    <w:rsid w:val="002B4568"/>
    <w:rsid w:val="002B4D3F"/>
    <w:rsid w:val="002B4E36"/>
    <w:rsid w:val="002B4EE7"/>
    <w:rsid w:val="002B54FC"/>
    <w:rsid w:val="002B5B81"/>
    <w:rsid w:val="002B63E3"/>
    <w:rsid w:val="002B651E"/>
    <w:rsid w:val="002B6D47"/>
    <w:rsid w:val="002B6FE3"/>
    <w:rsid w:val="002B7FF5"/>
    <w:rsid w:val="002C000D"/>
    <w:rsid w:val="002C02E6"/>
    <w:rsid w:val="002C096B"/>
    <w:rsid w:val="002C0C2F"/>
    <w:rsid w:val="002C1561"/>
    <w:rsid w:val="002C166B"/>
    <w:rsid w:val="002C1CA1"/>
    <w:rsid w:val="002C1D52"/>
    <w:rsid w:val="002C20EE"/>
    <w:rsid w:val="002C2A72"/>
    <w:rsid w:val="002C30BC"/>
    <w:rsid w:val="002C3425"/>
    <w:rsid w:val="002C3C91"/>
    <w:rsid w:val="002C3F02"/>
    <w:rsid w:val="002C470C"/>
    <w:rsid w:val="002C4F5E"/>
    <w:rsid w:val="002C52E4"/>
    <w:rsid w:val="002C6407"/>
    <w:rsid w:val="002C647C"/>
    <w:rsid w:val="002C69C9"/>
    <w:rsid w:val="002C7571"/>
    <w:rsid w:val="002C7F46"/>
    <w:rsid w:val="002D06A6"/>
    <w:rsid w:val="002D0919"/>
    <w:rsid w:val="002D0A2F"/>
    <w:rsid w:val="002D13FC"/>
    <w:rsid w:val="002D21CB"/>
    <w:rsid w:val="002D2350"/>
    <w:rsid w:val="002D27F0"/>
    <w:rsid w:val="002D2A8F"/>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FBE"/>
    <w:rsid w:val="002E537B"/>
    <w:rsid w:val="002E5BB2"/>
    <w:rsid w:val="002E5F69"/>
    <w:rsid w:val="002E6160"/>
    <w:rsid w:val="002E6168"/>
    <w:rsid w:val="002E61C2"/>
    <w:rsid w:val="002E65A1"/>
    <w:rsid w:val="002E6BE5"/>
    <w:rsid w:val="002E6D79"/>
    <w:rsid w:val="002E75BE"/>
    <w:rsid w:val="002E77A8"/>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8C8"/>
    <w:rsid w:val="00304C30"/>
    <w:rsid w:val="00305044"/>
    <w:rsid w:val="003055C2"/>
    <w:rsid w:val="003056F8"/>
    <w:rsid w:val="003058DF"/>
    <w:rsid w:val="003066AA"/>
    <w:rsid w:val="00306765"/>
    <w:rsid w:val="00306793"/>
    <w:rsid w:val="0030683D"/>
    <w:rsid w:val="00306D2C"/>
    <w:rsid w:val="00306E08"/>
    <w:rsid w:val="00307149"/>
    <w:rsid w:val="00310578"/>
    <w:rsid w:val="00310619"/>
    <w:rsid w:val="00310A6E"/>
    <w:rsid w:val="003112AD"/>
    <w:rsid w:val="00311895"/>
    <w:rsid w:val="0031198D"/>
    <w:rsid w:val="00311F2A"/>
    <w:rsid w:val="00311F32"/>
    <w:rsid w:val="00312607"/>
    <w:rsid w:val="0031279F"/>
    <w:rsid w:val="00312FE2"/>
    <w:rsid w:val="0031340B"/>
    <w:rsid w:val="0031362C"/>
    <w:rsid w:val="00313B06"/>
    <w:rsid w:val="003150E8"/>
    <w:rsid w:val="00316ADC"/>
    <w:rsid w:val="00317216"/>
    <w:rsid w:val="0031737B"/>
    <w:rsid w:val="00317C43"/>
    <w:rsid w:val="00317F45"/>
    <w:rsid w:val="003206A4"/>
    <w:rsid w:val="00320D90"/>
    <w:rsid w:val="0032283C"/>
    <w:rsid w:val="00322954"/>
    <w:rsid w:val="00323086"/>
    <w:rsid w:val="003244EF"/>
    <w:rsid w:val="0032450E"/>
    <w:rsid w:val="003245ED"/>
    <w:rsid w:val="003254FA"/>
    <w:rsid w:val="0032597A"/>
    <w:rsid w:val="00326076"/>
    <w:rsid w:val="00326156"/>
    <w:rsid w:val="00326CC7"/>
    <w:rsid w:val="00326E2E"/>
    <w:rsid w:val="0032700D"/>
    <w:rsid w:val="0032743E"/>
    <w:rsid w:val="0032744D"/>
    <w:rsid w:val="00327768"/>
    <w:rsid w:val="00330176"/>
    <w:rsid w:val="0033021D"/>
    <w:rsid w:val="003304A8"/>
    <w:rsid w:val="00330905"/>
    <w:rsid w:val="00330FC7"/>
    <w:rsid w:val="003311B4"/>
    <w:rsid w:val="00331E7B"/>
    <w:rsid w:val="003328E9"/>
    <w:rsid w:val="00332E83"/>
    <w:rsid w:val="00333023"/>
    <w:rsid w:val="0033332E"/>
    <w:rsid w:val="00333855"/>
    <w:rsid w:val="00333F3D"/>
    <w:rsid w:val="00333F68"/>
    <w:rsid w:val="00334D06"/>
    <w:rsid w:val="00334E30"/>
    <w:rsid w:val="00335745"/>
    <w:rsid w:val="00335BA0"/>
    <w:rsid w:val="00335E8A"/>
    <w:rsid w:val="003360D9"/>
    <w:rsid w:val="00336293"/>
    <w:rsid w:val="003364C7"/>
    <w:rsid w:val="003366AE"/>
    <w:rsid w:val="00336AA3"/>
    <w:rsid w:val="00337240"/>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65D8"/>
    <w:rsid w:val="0034668F"/>
    <w:rsid w:val="00346F95"/>
    <w:rsid w:val="003471C4"/>
    <w:rsid w:val="00347D8F"/>
    <w:rsid w:val="00350293"/>
    <w:rsid w:val="00350614"/>
    <w:rsid w:val="003506A3"/>
    <w:rsid w:val="003507F8"/>
    <w:rsid w:val="00350AF6"/>
    <w:rsid w:val="00350ED7"/>
    <w:rsid w:val="00351E63"/>
    <w:rsid w:val="0035202A"/>
    <w:rsid w:val="00352053"/>
    <w:rsid w:val="003529FF"/>
    <w:rsid w:val="0035476F"/>
    <w:rsid w:val="00354CA6"/>
    <w:rsid w:val="0035583E"/>
    <w:rsid w:val="00355989"/>
    <w:rsid w:val="00356004"/>
    <w:rsid w:val="003560DE"/>
    <w:rsid w:val="003560EF"/>
    <w:rsid w:val="003564A4"/>
    <w:rsid w:val="0035657A"/>
    <w:rsid w:val="003571B1"/>
    <w:rsid w:val="00357501"/>
    <w:rsid w:val="003600A7"/>
    <w:rsid w:val="00360225"/>
    <w:rsid w:val="00360678"/>
    <w:rsid w:val="0036082F"/>
    <w:rsid w:val="003608EB"/>
    <w:rsid w:val="00360965"/>
    <w:rsid w:val="003613BB"/>
    <w:rsid w:val="00361B24"/>
    <w:rsid w:val="00361B5B"/>
    <w:rsid w:val="00361CF9"/>
    <w:rsid w:val="00361F28"/>
    <w:rsid w:val="0036260D"/>
    <w:rsid w:val="0036273D"/>
    <w:rsid w:val="00362E01"/>
    <w:rsid w:val="003631AB"/>
    <w:rsid w:val="00363D5D"/>
    <w:rsid w:val="003640BF"/>
    <w:rsid w:val="003641F1"/>
    <w:rsid w:val="00364AB1"/>
    <w:rsid w:val="00364B90"/>
    <w:rsid w:val="00365106"/>
    <w:rsid w:val="00365518"/>
    <w:rsid w:val="003656C5"/>
    <w:rsid w:val="003657E6"/>
    <w:rsid w:val="003659B1"/>
    <w:rsid w:val="00365A6E"/>
    <w:rsid w:val="00366232"/>
    <w:rsid w:val="003665D0"/>
    <w:rsid w:val="003667ED"/>
    <w:rsid w:val="00366CBA"/>
    <w:rsid w:val="00367112"/>
    <w:rsid w:val="0036736F"/>
    <w:rsid w:val="00367A80"/>
    <w:rsid w:val="00367AF9"/>
    <w:rsid w:val="00370CB2"/>
    <w:rsid w:val="00370E0E"/>
    <w:rsid w:val="00371ED0"/>
    <w:rsid w:val="00372152"/>
    <w:rsid w:val="00372157"/>
    <w:rsid w:val="00372687"/>
    <w:rsid w:val="00372BE7"/>
    <w:rsid w:val="003730E9"/>
    <w:rsid w:val="003732C1"/>
    <w:rsid w:val="003732DA"/>
    <w:rsid w:val="00373AE6"/>
    <w:rsid w:val="00374040"/>
    <w:rsid w:val="00374638"/>
    <w:rsid w:val="00374864"/>
    <w:rsid w:val="003759F6"/>
    <w:rsid w:val="003760F3"/>
    <w:rsid w:val="00376DA2"/>
    <w:rsid w:val="00377123"/>
    <w:rsid w:val="00377679"/>
    <w:rsid w:val="00377BA6"/>
    <w:rsid w:val="003803BB"/>
    <w:rsid w:val="0038057C"/>
    <w:rsid w:val="00380657"/>
    <w:rsid w:val="003819AC"/>
    <w:rsid w:val="00381FCA"/>
    <w:rsid w:val="003828F1"/>
    <w:rsid w:val="00382FCF"/>
    <w:rsid w:val="00383638"/>
    <w:rsid w:val="00383CE5"/>
    <w:rsid w:val="00384060"/>
    <w:rsid w:val="003840EC"/>
    <w:rsid w:val="00384B9F"/>
    <w:rsid w:val="003858FD"/>
    <w:rsid w:val="00385C99"/>
    <w:rsid w:val="00385F1A"/>
    <w:rsid w:val="00386235"/>
    <w:rsid w:val="003863B5"/>
    <w:rsid w:val="00386C4A"/>
    <w:rsid w:val="00387117"/>
    <w:rsid w:val="00387191"/>
    <w:rsid w:val="003876DA"/>
    <w:rsid w:val="003879E5"/>
    <w:rsid w:val="003879F8"/>
    <w:rsid w:val="00387A60"/>
    <w:rsid w:val="00387B3A"/>
    <w:rsid w:val="00387C86"/>
    <w:rsid w:val="00390B25"/>
    <w:rsid w:val="003917CE"/>
    <w:rsid w:val="00391EFD"/>
    <w:rsid w:val="00392747"/>
    <w:rsid w:val="00392C3A"/>
    <w:rsid w:val="00393DC7"/>
    <w:rsid w:val="00393F5B"/>
    <w:rsid w:val="003947D9"/>
    <w:rsid w:val="00394B69"/>
    <w:rsid w:val="00394BE7"/>
    <w:rsid w:val="003954E0"/>
    <w:rsid w:val="00395FCE"/>
    <w:rsid w:val="00396700"/>
    <w:rsid w:val="00396DD5"/>
    <w:rsid w:val="00396E95"/>
    <w:rsid w:val="00397056"/>
    <w:rsid w:val="00397642"/>
    <w:rsid w:val="003979A2"/>
    <w:rsid w:val="00397EB2"/>
    <w:rsid w:val="00397F22"/>
    <w:rsid w:val="003A024D"/>
    <w:rsid w:val="003A04DE"/>
    <w:rsid w:val="003A0A49"/>
    <w:rsid w:val="003A0B9F"/>
    <w:rsid w:val="003A0DBD"/>
    <w:rsid w:val="003A14BF"/>
    <w:rsid w:val="003A19A6"/>
    <w:rsid w:val="003A1BEE"/>
    <w:rsid w:val="003A1DA3"/>
    <w:rsid w:val="003A2096"/>
    <w:rsid w:val="003A23BC"/>
    <w:rsid w:val="003A246A"/>
    <w:rsid w:val="003A2CB6"/>
    <w:rsid w:val="003A2D00"/>
    <w:rsid w:val="003A35CF"/>
    <w:rsid w:val="003A367A"/>
    <w:rsid w:val="003A3A05"/>
    <w:rsid w:val="003A4915"/>
    <w:rsid w:val="003A4956"/>
    <w:rsid w:val="003A4D18"/>
    <w:rsid w:val="003A5191"/>
    <w:rsid w:val="003A5ABD"/>
    <w:rsid w:val="003A6738"/>
    <w:rsid w:val="003A6FAD"/>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93B"/>
    <w:rsid w:val="003B3B69"/>
    <w:rsid w:val="003B3D8B"/>
    <w:rsid w:val="003B3DED"/>
    <w:rsid w:val="003B4C61"/>
    <w:rsid w:val="003B6194"/>
    <w:rsid w:val="003B63D1"/>
    <w:rsid w:val="003B6C9B"/>
    <w:rsid w:val="003B6EB5"/>
    <w:rsid w:val="003B7875"/>
    <w:rsid w:val="003B7A92"/>
    <w:rsid w:val="003B7F18"/>
    <w:rsid w:val="003C06BE"/>
    <w:rsid w:val="003C0B1C"/>
    <w:rsid w:val="003C1434"/>
    <w:rsid w:val="003C1D02"/>
    <w:rsid w:val="003C1F0D"/>
    <w:rsid w:val="003C22D5"/>
    <w:rsid w:val="003C29F3"/>
    <w:rsid w:val="003C2D80"/>
    <w:rsid w:val="003C31AB"/>
    <w:rsid w:val="003C360E"/>
    <w:rsid w:val="003C3A2E"/>
    <w:rsid w:val="003C3DD1"/>
    <w:rsid w:val="003C41B6"/>
    <w:rsid w:val="003C4225"/>
    <w:rsid w:val="003C43FC"/>
    <w:rsid w:val="003C4537"/>
    <w:rsid w:val="003C45F8"/>
    <w:rsid w:val="003C5FD6"/>
    <w:rsid w:val="003C664E"/>
    <w:rsid w:val="003C6B03"/>
    <w:rsid w:val="003C6FB4"/>
    <w:rsid w:val="003C70EE"/>
    <w:rsid w:val="003C741E"/>
    <w:rsid w:val="003C79B5"/>
    <w:rsid w:val="003D0838"/>
    <w:rsid w:val="003D18F0"/>
    <w:rsid w:val="003D21DE"/>
    <w:rsid w:val="003D28C5"/>
    <w:rsid w:val="003D29EF"/>
    <w:rsid w:val="003D2BFB"/>
    <w:rsid w:val="003D34F1"/>
    <w:rsid w:val="003D4170"/>
    <w:rsid w:val="003D4A1E"/>
    <w:rsid w:val="003D4DED"/>
    <w:rsid w:val="003D584B"/>
    <w:rsid w:val="003D5EC7"/>
    <w:rsid w:val="003D6488"/>
    <w:rsid w:val="003D6739"/>
    <w:rsid w:val="003D6AEA"/>
    <w:rsid w:val="003D6BE3"/>
    <w:rsid w:val="003D6C62"/>
    <w:rsid w:val="003D7106"/>
    <w:rsid w:val="003D71DD"/>
    <w:rsid w:val="003D76DA"/>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BA8"/>
    <w:rsid w:val="003F2754"/>
    <w:rsid w:val="003F36A8"/>
    <w:rsid w:val="003F41FC"/>
    <w:rsid w:val="003F455A"/>
    <w:rsid w:val="003F45A3"/>
    <w:rsid w:val="003F48C0"/>
    <w:rsid w:val="003F498B"/>
    <w:rsid w:val="003F4C6C"/>
    <w:rsid w:val="003F4C78"/>
    <w:rsid w:val="003F4DF0"/>
    <w:rsid w:val="003F5273"/>
    <w:rsid w:val="003F52AC"/>
    <w:rsid w:val="003F52CE"/>
    <w:rsid w:val="003F66A6"/>
    <w:rsid w:val="003F6C82"/>
    <w:rsid w:val="003F7916"/>
    <w:rsid w:val="004001B9"/>
    <w:rsid w:val="004009E3"/>
    <w:rsid w:val="00400AA7"/>
    <w:rsid w:val="00400ACC"/>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70EB"/>
    <w:rsid w:val="00407200"/>
    <w:rsid w:val="004072CC"/>
    <w:rsid w:val="00407746"/>
    <w:rsid w:val="00407A32"/>
    <w:rsid w:val="00407F7E"/>
    <w:rsid w:val="004116FA"/>
    <w:rsid w:val="00411BAB"/>
    <w:rsid w:val="00411C43"/>
    <w:rsid w:val="00411D27"/>
    <w:rsid w:val="00412110"/>
    <w:rsid w:val="004121ED"/>
    <w:rsid w:val="00412944"/>
    <w:rsid w:val="00412E66"/>
    <w:rsid w:val="004130CC"/>
    <w:rsid w:val="00413B9A"/>
    <w:rsid w:val="004145A8"/>
    <w:rsid w:val="00414E3F"/>
    <w:rsid w:val="00415D22"/>
    <w:rsid w:val="00416169"/>
    <w:rsid w:val="0041629F"/>
    <w:rsid w:val="00416D01"/>
    <w:rsid w:val="0041770D"/>
    <w:rsid w:val="004179FD"/>
    <w:rsid w:val="004207FE"/>
    <w:rsid w:val="00420955"/>
    <w:rsid w:val="00421A47"/>
    <w:rsid w:val="00421F53"/>
    <w:rsid w:val="00421F96"/>
    <w:rsid w:val="00422981"/>
    <w:rsid w:val="00422B39"/>
    <w:rsid w:val="00423507"/>
    <w:rsid w:val="0042365F"/>
    <w:rsid w:val="0042393E"/>
    <w:rsid w:val="00423A5C"/>
    <w:rsid w:val="00423C18"/>
    <w:rsid w:val="00423FA2"/>
    <w:rsid w:val="0042412A"/>
    <w:rsid w:val="0042469E"/>
    <w:rsid w:val="00424781"/>
    <w:rsid w:val="00424E21"/>
    <w:rsid w:val="00425243"/>
    <w:rsid w:val="0042556C"/>
    <w:rsid w:val="00425B57"/>
    <w:rsid w:val="0042614E"/>
    <w:rsid w:val="004261B8"/>
    <w:rsid w:val="00426266"/>
    <w:rsid w:val="00426418"/>
    <w:rsid w:val="00427C1C"/>
    <w:rsid w:val="00427DB5"/>
    <w:rsid w:val="004303F8"/>
    <w:rsid w:val="0043046B"/>
    <w:rsid w:val="004305E0"/>
    <w:rsid w:val="0043135C"/>
    <w:rsid w:val="00431588"/>
    <w:rsid w:val="00431E13"/>
    <w:rsid w:val="00432142"/>
    <w:rsid w:val="00432AD4"/>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22BA"/>
    <w:rsid w:val="00442E78"/>
    <w:rsid w:val="00442F3D"/>
    <w:rsid w:val="00443C27"/>
    <w:rsid w:val="00443C47"/>
    <w:rsid w:val="00443EB5"/>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7B9"/>
    <w:rsid w:val="00450C58"/>
    <w:rsid w:val="00451344"/>
    <w:rsid w:val="00451E49"/>
    <w:rsid w:val="00451F16"/>
    <w:rsid w:val="00451F6C"/>
    <w:rsid w:val="00452533"/>
    <w:rsid w:val="00452AF7"/>
    <w:rsid w:val="0045328B"/>
    <w:rsid w:val="0045363B"/>
    <w:rsid w:val="00453BFD"/>
    <w:rsid w:val="00453CE8"/>
    <w:rsid w:val="00453DB9"/>
    <w:rsid w:val="00454811"/>
    <w:rsid w:val="004548E9"/>
    <w:rsid w:val="00454F9B"/>
    <w:rsid w:val="00455260"/>
    <w:rsid w:val="00455481"/>
    <w:rsid w:val="00455787"/>
    <w:rsid w:val="00456218"/>
    <w:rsid w:val="00457061"/>
    <w:rsid w:val="004600F0"/>
    <w:rsid w:val="00460250"/>
    <w:rsid w:val="00460E55"/>
    <w:rsid w:val="0046144A"/>
    <w:rsid w:val="0046196F"/>
    <w:rsid w:val="004641A4"/>
    <w:rsid w:val="00464F7A"/>
    <w:rsid w:val="004651EC"/>
    <w:rsid w:val="00465649"/>
    <w:rsid w:val="00465CAA"/>
    <w:rsid w:val="00465CF1"/>
    <w:rsid w:val="00465F22"/>
    <w:rsid w:val="004660CD"/>
    <w:rsid w:val="00467293"/>
    <w:rsid w:val="004679B9"/>
    <w:rsid w:val="00467D17"/>
    <w:rsid w:val="004708DF"/>
    <w:rsid w:val="00470A0F"/>
    <w:rsid w:val="00470DFB"/>
    <w:rsid w:val="00471BD6"/>
    <w:rsid w:val="00472C2A"/>
    <w:rsid w:val="0047328B"/>
    <w:rsid w:val="0047435C"/>
    <w:rsid w:val="004749D2"/>
    <w:rsid w:val="00474B0D"/>
    <w:rsid w:val="00474B93"/>
    <w:rsid w:val="00475081"/>
    <w:rsid w:val="00475236"/>
    <w:rsid w:val="00475F6E"/>
    <w:rsid w:val="0047625D"/>
    <w:rsid w:val="004765B9"/>
    <w:rsid w:val="004779C6"/>
    <w:rsid w:val="00477A3D"/>
    <w:rsid w:val="00477D9E"/>
    <w:rsid w:val="00477F04"/>
    <w:rsid w:val="00480C06"/>
    <w:rsid w:val="00480C4A"/>
    <w:rsid w:val="004811F2"/>
    <w:rsid w:val="0048133C"/>
    <w:rsid w:val="00482004"/>
    <w:rsid w:val="00482605"/>
    <w:rsid w:val="004828B7"/>
    <w:rsid w:val="00482DFD"/>
    <w:rsid w:val="0048321C"/>
    <w:rsid w:val="004835F4"/>
    <w:rsid w:val="004837FE"/>
    <w:rsid w:val="00483806"/>
    <w:rsid w:val="0048510A"/>
    <w:rsid w:val="004851FB"/>
    <w:rsid w:val="00486474"/>
    <w:rsid w:val="00486A9D"/>
    <w:rsid w:val="0048719B"/>
    <w:rsid w:val="004877F3"/>
    <w:rsid w:val="004878B4"/>
    <w:rsid w:val="00487989"/>
    <w:rsid w:val="00487E13"/>
    <w:rsid w:val="00487E64"/>
    <w:rsid w:val="00487F8E"/>
    <w:rsid w:val="004907DC"/>
    <w:rsid w:val="00490B87"/>
    <w:rsid w:val="00491019"/>
    <w:rsid w:val="004910EB"/>
    <w:rsid w:val="004912C8"/>
    <w:rsid w:val="0049149A"/>
    <w:rsid w:val="00491750"/>
    <w:rsid w:val="0049186B"/>
    <w:rsid w:val="00491A8C"/>
    <w:rsid w:val="00491AA0"/>
    <w:rsid w:val="00491AAA"/>
    <w:rsid w:val="00492781"/>
    <w:rsid w:val="00492C06"/>
    <w:rsid w:val="00492D63"/>
    <w:rsid w:val="00493582"/>
    <w:rsid w:val="00493E15"/>
    <w:rsid w:val="00493EE2"/>
    <w:rsid w:val="004948C4"/>
    <w:rsid w:val="00495D46"/>
    <w:rsid w:val="00495EC3"/>
    <w:rsid w:val="00495FB1"/>
    <w:rsid w:val="0049685B"/>
    <w:rsid w:val="00496BFB"/>
    <w:rsid w:val="00497D68"/>
    <w:rsid w:val="004A02EE"/>
    <w:rsid w:val="004A07F1"/>
    <w:rsid w:val="004A0C81"/>
    <w:rsid w:val="004A1B5B"/>
    <w:rsid w:val="004A295E"/>
    <w:rsid w:val="004A30C6"/>
    <w:rsid w:val="004A35AE"/>
    <w:rsid w:val="004A36CE"/>
    <w:rsid w:val="004A3AA0"/>
    <w:rsid w:val="004A3B7D"/>
    <w:rsid w:val="004A4002"/>
    <w:rsid w:val="004A47A0"/>
    <w:rsid w:val="004A48F7"/>
    <w:rsid w:val="004A50AC"/>
    <w:rsid w:val="004A6541"/>
    <w:rsid w:val="004A6842"/>
    <w:rsid w:val="004A74DD"/>
    <w:rsid w:val="004A757A"/>
    <w:rsid w:val="004A7A00"/>
    <w:rsid w:val="004B08B9"/>
    <w:rsid w:val="004B0D0D"/>
    <w:rsid w:val="004B0F57"/>
    <w:rsid w:val="004B1DC5"/>
    <w:rsid w:val="004B1EC4"/>
    <w:rsid w:val="004B2A01"/>
    <w:rsid w:val="004B31C5"/>
    <w:rsid w:val="004B486D"/>
    <w:rsid w:val="004B499D"/>
    <w:rsid w:val="004B4C67"/>
    <w:rsid w:val="004B5057"/>
    <w:rsid w:val="004B523E"/>
    <w:rsid w:val="004B546A"/>
    <w:rsid w:val="004B5D47"/>
    <w:rsid w:val="004B5D93"/>
    <w:rsid w:val="004B6A2B"/>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C1B"/>
    <w:rsid w:val="004C2E7A"/>
    <w:rsid w:val="004C3048"/>
    <w:rsid w:val="004C31FD"/>
    <w:rsid w:val="004C34B8"/>
    <w:rsid w:val="004C361E"/>
    <w:rsid w:val="004C3B47"/>
    <w:rsid w:val="004C3D4C"/>
    <w:rsid w:val="004C41DD"/>
    <w:rsid w:val="004C477D"/>
    <w:rsid w:val="004C4925"/>
    <w:rsid w:val="004C5429"/>
    <w:rsid w:val="004C5BDA"/>
    <w:rsid w:val="004C6A70"/>
    <w:rsid w:val="004C776D"/>
    <w:rsid w:val="004C77DB"/>
    <w:rsid w:val="004C795B"/>
    <w:rsid w:val="004D0FA7"/>
    <w:rsid w:val="004D10A6"/>
    <w:rsid w:val="004D12D2"/>
    <w:rsid w:val="004D1FB8"/>
    <w:rsid w:val="004D20F2"/>
    <w:rsid w:val="004D2391"/>
    <w:rsid w:val="004D23CA"/>
    <w:rsid w:val="004D2E1C"/>
    <w:rsid w:val="004D2E3F"/>
    <w:rsid w:val="004D3468"/>
    <w:rsid w:val="004D36EC"/>
    <w:rsid w:val="004D3A7C"/>
    <w:rsid w:val="004D47DA"/>
    <w:rsid w:val="004D4ED0"/>
    <w:rsid w:val="004D556E"/>
    <w:rsid w:val="004D625B"/>
    <w:rsid w:val="004D70F9"/>
    <w:rsid w:val="004D728A"/>
    <w:rsid w:val="004D74F3"/>
    <w:rsid w:val="004D7F17"/>
    <w:rsid w:val="004E0105"/>
    <w:rsid w:val="004E02F4"/>
    <w:rsid w:val="004E0687"/>
    <w:rsid w:val="004E19C6"/>
    <w:rsid w:val="004E1CA8"/>
    <w:rsid w:val="004E1F5E"/>
    <w:rsid w:val="004E37AD"/>
    <w:rsid w:val="004E3E0A"/>
    <w:rsid w:val="004E46DF"/>
    <w:rsid w:val="004E4C76"/>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45FF"/>
    <w:rsid w:val="004F4BED"/>
    <w:rsid w:val="004F575D"/>
    <w:rsid w:val="004F5814"/>
    <w:rsid w:val="004F5993"/>
    <w:rsid w:val="004F5B8A"/>
    <w:rsid w:val="004F61FF"/>
    <w:rsid w:val="004F64ED"/>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009"/>
    <w:rsid w:val="00504620"/>
    <w:rsid w:val="00505137"/>
    <w:rsid w:val="00505841"/>
    <w:rsid w:val="00505F78"/>
    <w:rsid w:val="0050615A"/>
    <w:rsid w:val="0050616C"/>
    <w:rsid w:val="005061DF"/>
    <w:rsid w:val="005062F5"/>
    <w:rsid w:val="005065B2"/>
    <w:rsid w:val="005065FA"/>
    <w:rsid w:val="005069CF"/>
    <w:rsid w:val="00506E3C"/>
    <w:rsid w:val="005074D0"/>
    <w:rsid w:val="00507CE5"/>
    <w:rsid w:val="0051074F"/>
    <w:rsid w:val="00510A0B"/>
    <w:rsid w:val="0051123C"/>
    <w:rsid w:val="0051127B"/>
    <w:rsid w:val="00511DDB"/>
    <w:rsid w:val="00512365"/>
    <w:rsid w:val="005124B0"/>
    <w:rsid w:val="00512DE2"/>
    <w:rsid w:val="0051321D"/>
    <w:rsid w:val="00513660"/>
    <w:rsid w:val="00513A99"/>
    <w:rsid w:val="00513CFE"/>
    <w:rsid w:val="00514936"/>
    <w:rsid w:val="005149CC"/>
    <w:rsid w:val="00514A87"/>
    <w:rsid w:val="00515A50"/>
    <w:rsid w:val="00515CEF"/>
    <w:rsid w:val="00516288"/>
    <w:rsid w:val="005167CC"/>
    <w:rsid w:val="00516940"/>
    <w:rsid w:val="00516968"/>
    <w:rsid w:val="00516CD2"/>
    <w:rsid w:val="00516ED1"/>
    <w:rsid w:val="00517189"/>
    <w:rsid w:val="0052003A"/>
    <w:rsid w:val="005202B1"/>
    <w:rsid w:val="00520415"/>
    <w:rsid w:val="005208B6"/>
    <w:rsid w:val="00521373"/>
    <w:rsid w:val="005218DB"/>
    <w:rsid w:val="00521C8A"/>
    <w:rsid w:val="00521DAA"/>
    <w:rsid w:val="00522A2D"/>
    <w:rsid w:val="00523062"/>
    <w:rsid w:val="005234FD"/>
    <w:rsid w:val="0052375B"/>
    <w:rsid w:val="00523925"/>
    <w:rsid w:val="00523BE9"/>
    <w:rsid w:val="005241C7"/>
    <w:rsid w:val="0052478D"/>
    <w:rsid w:val="00524825"/>
    <w:rsid w:val="0052497E"/>
    <w:rsid w:val="00524C08"/>
    <w:rsid w:val="00525133"/>
    <w:rsid w:val="005259D5"/>
    <w:rsid w:val="00526246"/>
    <w:rsid w:val="00526B20"/>
    <w:rsid w:val="005272C7"/>
    <w:rsid w:val="00527702"/>
    <w:rsid w:val="00527C2C"/>
    <w:rsid w:val="00530150"/>
    <w:rsid w:val="0053024E"/>
    <w:rsid w:val="00530588"/>
    <w:rsid w:val="00530953"/>
    <w:rsid w:val="00530ACF"/>
    <w:rsid w:val="00531213"/>
    <w:rsid w:val="005314A6"/>
    <w:rsid w:val="005316C5"/>
    <w:rsid w:val="00531BAC"/>
    <w:rsid w:val="005322C2"/>
    <w:rsid w:val="00532A38"/>
    <w:rsid w:val="00532B85"/>
    <w:rsid w:val="00532E57"/>
    <w:rsid w:val="00533987"/>
    <w:rsid w:val="00534A1A"/>
    <w:rsid w:val="00534E7E"/>
    <w:rsid w:val="0053655D"/>
    <w:rsid w:val="0053668C"/>
    <w:rsid w:val="00536DD5"/>
    <w:rsid w:val="00537326"/>
    <w:rsid w:val="00537349"/>
    <w:rsid w:val="0053766F"/>
    <w:rsid w:val="005377EB"/>
    <w:rsid w:val="00537843"/>
    <w:rsid w:val="00537C1F"/>
    <w:rsid w:val="00540D87"/>
    <w:rsid w:val="00541E28"/>
    <w:rsid w:val="00541E52"/>
    <w:rsid w:val="00541F82"/>
    <w:rsid w:val="005425FB"/>
    <w:rsid w:val="00542A21"/>
    <w:rsid w:val="00542FC5"/>
    <w:rsid w:val="00543424"/>
    <w:rsid w:val="0054372C"/>
    <w:rsid w:val="0054392C"/>
    <w:rsid w:val="00543B40"/>
    <w:rsid w:val="005440E6"/>
    <w:rsid w:val="0054468A"/>
    <w:rsid w:val="00545285"/>
    <w:rsid w:val="005454AF"/>
    <w:rsid w:val="005456B4"/>
    <w:rsid w:val="00545BB9"/>
    <w:rsid w:val="00545D30"/>
    <w:rsid w:val="00546F53"/>
    <w:rsid w:val="0054731D"/>
    <w:rsid w:val="00547826"/>
    <w:rsid w:val="00547E35"/>
    <w:rsid w:val="00550222"/>
    <w:rsid w:val="00550961"/>
    <w:rsid w:val="00550F67"/>
    <w:rsid w:val="005516C3"/>
    <w:rsid w:val="00551819"/>
    <w:rsid w:val="00551E74"/>
    <w:rsid w:val="00551FFF"/>
    <w:rsid w:val="005524C6"/>
    <w:rsid w:val="00552BBA"/>
    <w:rsid w:val="00553D79"/>
    <w:rsid w:val="00554583"/>
    <w:rsid w:val="00554D42"/>
    <w:rsid w:val="005554D7"/>
    <w:rsid w:val="00555605"/>
    <w:rsid w:val="005557A3"/>
    <w:rsid w:val="00555C9F"/>
    <w:rsid w:val="00555DE8"/>
    <w:rsid w:val="00555F11"/>
    <w:rsid w:val="00555FC6"/>
    <w:rsid w:val="00556015"/>
    <w:rsid w:val="00556347"/>
    <w:rsid w:val="00556462"/>
    <w:rsid w:val="00557C92"/>
    <w:rsid w:val="00557D9D"/>
    <w:rsid w:val="0056022B"/>
    <w:rsid w:val="00560234"/>
    <w:rsid w:val="0056036E"/>
    <w:rsid w:val="00560380"/>
    <w:rsid w:val="00560F21"/>
    <w:rsid w:val="00560F5C"/>
    <w:rsid w:val="005610EA"/>
    <w:rsid w:val="0056127A"/>
    <w:rsid w:val="00561334"/>
    <w:rsid w:val="00561E40"/>
    <w:rsid w:val="00562EE4"/>
    <w:rsid w:val="005634EE"/>
    <w:rsid w:val="00563537"/>
    <w:rsid w:val="0056384C"/>
    <w:rsid w:val="00563F13"/>
    <w:rsid w:val="0056469E"/>
    <w:rsid w:val="00564B76"/>
    <w:rsid w:val="00565518"/>
    <w:rsid w:val="00565575"/>
    <w:rsid w:val="00565DFC"/>
    <w:rsid w:val="0056686E"/>
    <w:rsid w:val="00566DE7"/>
    <w:rsid w:val="00567883"/>
    <w:rsid w:val="00567B72"/>
    <w:rsid w:val="005704DA"/>
    <w:rsid w:val="00570B98"/>
    <w:rsid w:val="00570F55"/>
    <w:rsid w:val="00571D51"/>
    <w:rsid w:val="0057268A"/>
    <w:rsid w:val="00572C30"/>
    <w:rsid w:val="00572E55"/>
    <w:rsid w:val="0057320C"/>
    <w:rsid w:val="00573272"/>
    <w:rsid w:val="00573301"/>
    <w:rsid w:val="005734BF"/>
    <w:rsid w:val="00573E19"/>
    <w:rsid w:val="00574412"/>
    <w:rsid w:val="0057458C"/>
    <w:rsid w:val="005745F3"/>
    <w:rsid w:val="00574829"/>
    <w:rsid w:val="00574EE9"/>
    <w:rsid w:val="0057503B"/>
    <w:rsid w:val="00575287"/>
    <w:rsid w:val="005756CA"/>
    <w:rsid w:val="00575BBE"/>
    <w:rsid w:val="00575CBF"/>
    <w:rsid w:val="005762F9"/>
    <w:rsid w:val="00576C27"/>
    <w:rsid w:val="00576F6E"/>
    <w:rsid w:val="0057729A"/>
    <w:rsid w:val="005773CD"/>
    <w:rsid w:val="0057751A"/>
    <w:rsid w:val="00577D0A"/>
    <w:rsid w:val="005806FD"/>
    <w:rsid w:val="00580808"/>
    <w:rsid w:val="00580888"/>
    <w:rsid w:val="00580B41"/>
    <w:rsid w:val="00581009"/>
    <w:rsid w:val="00581180"/>
    <w:rsid w:val="005817EE"/>
    <w:rsid w:val="00581CF7"/>
    <w:rsid w:val="005822F6"/>
    <w:rsid w:val="00582625"/>
    <w:rsid w:val="00583788"/>
    <w:rsid w:val="00583E98"/>
    <w:rsid w:val="00583F28"/>
    <w:rsid w:val="005840CD"/>
    <w:rsid w:val="005841AD"/>
    <w:rsid w:val="005842CE"/>
    <w:rsid w:val="00584570"/>
    <w:rsid w:val="00584C31"/>
    <w:rsid w:val="005856DD"/>
    <w:rsid w:val="00585C2B"/>
    <w:rsid w:val="00586120"/>
    <w:rsid w:val="0058617F"/>
    <w:rsid w:val="00586BB6"/>
    <w:rsid w:val="00586F61"/>
    <w:rsid w:val="00587AE6"/>
    <w:rsid w:val="00591169"/>
    <w:rsid w:val="00591267"/>
    <w:rsid w:val="005915FB"/>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6D88"/>
    <w:rsid w:val="005973EE"/>
    <w:rsid w:val="00597756"/>
    <w:rsid w:val="005978FD"/>
    <w:rsid w:val="005A0084"/>
    <w:rsid w:val="005A0390"/>
    <w:rsid w:val="005A0535"/>
    <w:rsid w:val="005A0773"/>
    <w:rsid w:val="005A098A"/>
    <w:rsid w:val="005A0B8E"/>
    <w:rsid w:val="005A0EA7"/>
    <w:rsid w:val="005A15C8"/>
    <w:rsid w:val="005A1D37"/>
    <w:rsid w:val="005A1D3E"/>
    <w:rsid w:val="005A1EF4"/>
    <w:rsid w:val="005A2E54"/>
    <w:rsid w:val="005A3552"/>
    <w:rsid w:val="005A387A"/>
    <w:rsid w:val="005A424D"/>
    <w:rsid w:val="005A438A"/>
    <w:rsid w:val="005A4750"/>
    <w:rsid w:val="005A4A97"/>
    <w:rsid w:val="005A4FCC"/>
    <w:rsid w:val="005A5248"/>
    <w:rsid w:val="005A546F"/>
    <w:rsid w:val="005A5DFC"/>
    <w:rsid w:val="005A5F07"/>
    <w:rsid w:val="005A6003"/>
    <w:rsid w:val="005A6CA3"/>
    <w:rsid w:val="005A6F61"/>
    <w:rsid w:val="005A7183"/>
    <w:rsid w:val="005B02DD"/>
    <w:rsid w:val="005B0856"/>
    <w:rsid w:val="005B0E07"/>
    <w:rsid w:val="005B1138"/>
    <w:rsid w:val="005B1462"/>
    <w:rsid w:val="005B1CAF"/>
    <w:rsid w:val="005B1CF3"/>
    <w:rsid w:val="005B27B7"/>
    <w:rsid w:val="005B30AF"/>
    <w:rsid w:val="005B3861"/>
    <w:rsid w:val="005B3DCD"/>
    <w:rsid w:val="005B43B8"/>
    <w:rsid w:val="005B45AF"/>
    <w:rsid w:val="005B4883"/>
    <w:rsid w:val="005B56E9"/>
    <w:rsid w:val="005B5746"/>
    <w:rsid w:val="005B5AF9"/>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10A4"/>
    <w:rsid w:val="005C1760"/>
    <w:rsid w:val="005C2A8E"/>
    <w:rsid w:val="005C3298"/>
    <w:rsid w:val="005C3547"/>
    <w:rsid w:val="005C3AA0"/>
    <w:rsid w:val="005C448B"/>
    <w:rsid w:val="005C49B7"/>
    <w:rsid w:val="005C5BE7"/>
    <w:rsid w:val="005C63FE"/>
    <w:rsid w:val="005C7AE1"/>
    <w:rsid w:val="005D09FB"/>
    <w:rsid w:val="005D0EC3"/>
    <w:rsid w:val="005D1102"/>
    <w:rsid w:val="005D13BA"/>
    <w:rsid w:val="005D22AB"/>
    <w:rsid w:val="005D25E5"/>
    <w:rsid w:val="005D2DE4"/>
    <w:rsid w:val="005D4EE0"/>
    <w:rsid w:val="005D5287"/>
    <w:rsid w:val="005D59E4"/>
    <w:rsid w:val="005D60F2"/>
    <w:rsid w:val="005D6492"/>
    <w:rsid w:val="005D6C88"/>
    <w:rsid w:val="005D71CF"/>
    <w:rsid w:val="005E009E"/>
    <w:rsid w:val="005E0421"/>
    <w:rsid w:val="005E04B7"/>
    <w:rsid w:val="005E059E"/>
    <w:rsid w:val="005E1138"/>
    <w:rsid w:val="005E14E2"/>
    <w:rsid w:val="005E15BB"/>
    <w:rsid w:val="005E1CC9"/>
    <w:rsid w:val="005E2D8E"/>
    <w:rsid w:val="005E2F5E"/>
    <w:rsid w:val="005E2F6B"/>
    <w:rsid w:val="005E33BB"/>
    <w:rsid w:val="005E3BBD"/>
    <w:rsid w:val="005E47F7"/>
    <w:rsid w:val="005E495B"/>
    <w:rsid w:val="005E4F2B"/>
    <w:rsid w:val="005E560D"/>
    <w:rsid w:val="005E5D3B"/>
    <w:rsid w:val="005E5E1D"/>
    <w:rsid w:val="005E647C"/>
    <w:rsid w:val="005E69C2"/>
    <w:rsid w:val="005E6C6A"/>
    <w:rsid w:val="005E6F23"/>
    <w:rsid w:val="005E7213"/>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D2D"/>
    <w:rsid w:val="005F4164"/>
    <w:rsid w:val="005F5C35"/>
    <w:rsid w:val="005F5E6A"/>
    <w:rsid w:val="005F632A"/>
    <w:rsid w:val="005F63DB"/>
    <w:rsid w:val="005F6714"/>
    <w:rsid w:val="005F68AB"/>
    <w:rsid w:val="005F6ACF"/>
    <w:rsid w:val="005F6CF8"/>
    <w:rsid w:val="005F6DDB"/>
    <w:rsid w:val="005F6FB0"/>
    <w:rsid w:val="005F7181"/>
    <w:rsid w:val="005F7257"/>
    <w:rsid w:val="005F7622"/>
    <w:rsid w:val="005F7659"/>
    <w:rsid w:val="005F7821"/>
    <w:rsid w:val="005F79AF"/>
    <w:rsid w:val="005F7D04"/>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EA"/>
    <w:rsid w:val="00606716"/>
    <w:rsid w:val="00606EA9"/>
    <w:rsid w:val="006076F6"/>
    <w:rsid w:val="00607BDE"/>
    <w:rsid w:val="00607C26"/>
    <w:rsid w:val="00607C89"/>
    <w:rsid w:val="00607F1D"/>
    <w:rsid w:val="00610141"/>
    <w:rsid w:val="00610184"/>
    <w:rsid w:val="006104DE"/>
    <w:rsid w:val="0061073B"/>
    <w:rsid w:val="00610862"/>
    <w:rsid w:val="00610A38"/>
    <w:rsid w:val="0061160B"/>
    <w:rsid w:val="006120EE"/>
    <w:rsid w:val="0061227F"/>
    <w:rsid w:val="00613281"/>
    <w:rsid w:val="006133C4"/>
    <w:rsid w:val="006136E0"/>
    <w:rsid w:val="00613CED"/>
    <w:rsid w:val="006144C2"/>
    <w:rsid w:val="0061567E"/>
    <w:rsid w:val="00615A44"/>
    <w:rsid w:val="00615B09"/>
    <w:rsid w:val="00615C83"/>
    <w:rsid w:val="0061609D"/>
    <w:rsid w:val="00616743"/>
    <w:rsid w:val="00616CF5"/>
    <w:rsid w:val="00616DBF"/>
    <w:rsid w:val="00617011"/>
    <w:rsid w:val="00617391"/>
    <w:rsid w:val="006174AF"/>
    <w:rsid w:val="0061790A"/>
    <w:rsid w:val="00617E3C"/>
    <w:rsid w:val="006200E9"/>
    <w:rsid w:val="006203BE"/>
    <w:rsid w:val="006209A8"/>
    <w:rsid w:val="00621298"/>
    <w:rsid w:val="00621FCA"/>
    <w:rsid w:val="0062209D"/>
    <w:rsid w:val="006224B1"/>
    <w:rsid w:val="006227C1"/>
    <w:rsid w:val="00624784"/>
    <w:rsid w:val="006251FC"/>
    <w:rsid w:val="0062552D"/>
    <w:rsid w:val="00625610"/>
    <w:rsid w:val="00625A0A"/>
    <w:rsid w:val="00625A49"/>
    <w:rsid w:val="00626AA2"/>
    <w:rsid w:val="00626FB7"/>
    <w:rsid w:val="00627124"/>
    <w:rsid w:val="00627461"/>
    <w:rsid w:val="006276CD"/>
    <w:rsid w:val="006279D4"/>
    <w:rsid w:val="00627B5A"/>
    <w:rsid w:val="00627FED"/>
    <w:rsid w:val="006301FE"/>
    <w:rsid w:val="00630BB9"/>
    <w:rsid w:val="00630BD3"/>
    <w:rsid w:val="0063154C"/>
    <w:rsid w:val="006315E9"/>
    <w:rsid w:val="0063199A"/>
    <w:rsid w:val="00631E60"/>
    <w:rsid w:val="006323C9"/>
    <w:rsid w:val="00632782"/>
    <w:rsid w:val="00632969"/>
    <w:rsid w:val="00632BB1"/>
    <w:rsid w:val="00632CA6"/>
    <w:rsid w:val="00632D2B"/>
    <w:rsid w:val="006331C2"/>
    <w:rsid w:val="006339BE"/>
    <w:rsid w:val="0063407A"/>
    <w:rsid w:val="00634741"/>
    <w:rsid w:val="006348CE"/>
    <w:rsid w:val="006351B5"/>
    <w:rsid w:val="0063530C"/>
    <w:rsid w:val="00635884"/>
    <w:rsid w:val="00635DD0"/>
    <w:rsid w:val="00635E31"/>
    <w:rsid w:val="006361A3"/>
    <w:rsid w:val="006365A0"/>
    <w:rsid w:val="00636D37"/>
    <w:rsid w:val="0063702B"/>
    <w:rsid w:val="0063718F"/>
    <w:rsid w:val="00637A27"/>
    <w:rsid w:val="006401C8"/>
    <w:rsid w:val="00640356"/>
    <w:rsid w:val="00640419"/>
    <w:rsid w:val="0064066E"/>
    <w:rsid w:val="006410C0"/>
    <w:rsid w:val="00641907"/>
    <w:rsid w:val="0064203F"/>
    <w:rsid w:val="006429B8"/>
    <w:rsid w:val="00642AC0"/>
    <w:rsid w:val="00642F8B"/>
    <w:rsid w:val="00643774"/>
    <w:rsid w:val="00643FDD"/>
    <w:rsid w:val="0064453F"/>
    <w:rsid w:val="0064493D"/>
    <w:rsid w:val="00644E45"/>
    <w:rsid w:val="0064552E"/>
    <w:rsid w:val="00645E42"/>
    <w:rsid w:val="00645EF4"/>
    <w:rsid w:val="006461BE"/>
    <w:rsid w:val="006466E1"/>
    <w:rsid w:val="006475A9"/>
    <w:rsid w:val="00647FDA"/>
    <w:rsid w:val="006501FC"/>
    <w:rsid w:val="006502FD"/>
    <w:rsid w:val="00650802"/>
    <w:rsid w:val="00650A4F"/>
    <w:rsid w:val="00650B2A"/>
    <w:rsid w:val="00650C44"/>
    <w:rsid w:val="00651717"/>
    <w:rsid w:val="0065346B"/>
    <w:rsid w:val="006534C0"/>
    <w:rsid w:val="00653746"/>
    <w:rsid w:val="00653C41"/>
    <w:rsid w:val="00653CAB"/>
    <w:rsid w:val="00653DAA"/>
    <w:rsid w:val="00653E86"/>
    <w:rsid w:val="00654131"/>
    <w:rsid w:val="00654B59"/>
    <w:rsid w:val="0065502A"/>
    <w:rsid w:val="006552D5"/>
    <w:rsid w:val="00655F1B"/>
    <w:rsid w:val="00656319"/>
    <w:rsid w:val="00656476"/>
    <w:rsid w:val="006564BE"/>
    <w:rsid w:val="00656C05"/>
    <w:rsid w:val="00656D51"/>
    <w:rsid w:val="00657B03"/>
    <w:rsid w:val="00657EB8"/>
    <w:rsid w:val="00660BDB"/>
    <w:rsid w:val="00661F95"/>
    <w:rsid w:val="00662015"/>
    <w:rsid w:val="006626B7"/>
    <w:rsid w:val="00662ADF"/>
    <w:rsid w:val="00663517"/>
    <w:rsid w:val="006645C4"/>
    <w:rsid w:val="00664F19"/>
    <w:rsid w:val="0066505F"/>
    <w:rsid w:val="00665248"/>
    <w:rsid w:val="006656D8"/>
    <w:rsid w:val="00666119"/>
    <w:rsid w:val="0066674F"/>
    <w:rsid w:val="00666E7D"/>
    <w:rsid w:val="00667571"/>
    <w:rsid w:val="00667693"/>
    <w:rsid w:val="006678D3"/>
    <w:rsid w:val="0066791B"/>
    <w:rsid w:val="00667E4C"/>
    <w:rsid w:val="00670613"/>
    <w:rsid w:val="0067062F"/>
    <w:rsid w:val="00670861"/>
    <w:rsid w:val="00670987"/>
    <w:rsid w:val="00670DAB"/>
    <w:rsid w:val="00670E6B"/>
    <w:rsid w:val="00671178"/>
    <w:rsid w:val="006711C2"/>
    <w:rsid w:val="00671E44"/>
    <w:rsid w:val="00672B1A"/>
    <w:rsid w:val="00672B69"/>
    <w:rsid w:val="006732E1"/>
    <w:rsid w:val="00673477"/>
    <w:rsid w:val="006735CE"/>
    <w:rsid w:val="006735EC"/>
    <w:rsid w:val="00673E1E"/>
    <w:rsid w:val="006744EF"/>
    <w:rsid w:val="006745A4"/>
    <w:rsid w:val="006746D6"/>
    <w:rsid w:val="006747C5"/>
    <w:rsid w:val="00675048"/>
    <w:rsid w:val="00675B2B"/>
    <w:rsid w:val="00675D0E"/>
    <w:rsid w:val="0067601E"/>
    <w:rsid w:val="0067629C"/>
    <w:rsid w:val="006775B2"/>
    <w:rsid w:val="00677BCC"/>
    <w:rsid w:val="00677BDB"/>
    <w:rsid w:val="00680F8F"/>
    <w:rsid w:val="00680FFD"/>
    <w:rsid w:val="0068228B"/>
    <w:rsid w:val="0068236A"/>
    <w:rsid w:val="00682726"/>
    <w:rsid w:val="006829B6"/>
    <w:rsid w:val="00683451"/>
    <w:rsid w:val="006837FF"/>
    <w:rsid w:val="00683DB6"/>
    <w:rsid w:val="00683FD2"/>
    <w:rsid w:val="00684177"/>
    <w:rsid w:val="006841EE"/>
    <w:rsid w:val="006850D1"/>
    <w:rsid w:val="0068521A"/>
    <w:rsid w:val="006852D0"/>
    <w:rsid w:val="00685516"/>
    <w:rsid w:val="0068562A"/>
    <w:rsid w:val="006858D9"/>
    <w:rsid w:val="006858EA"/>
    <w:rsid w:val="00685E1A"/>
    <w:rsid w:val="0068680C"/>
    <w:rsid w:val="006870FF"/>
    <w:rsid w:val="00687AA6"/>
    <w:rsid w:val="0069071A"/>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77A"/>
    <w:rsid w:val="006A4402"/>
    <w:rsid w:val="006A46E4"/>
    <w:rsid w:val="006A48A0"/>
    <w:rsid w:val="006A4A80"/>
    <w:rsid w:val="006A5428"/>
    <w:rsid w:val="006A54CB"/>
    <w:rsid w:val="006A5D95"/>
    <w:rsid w:val="006A6AF9"/>
    <w:rsid w:val="006A6E58"/>
    <w:rsid w:val="006A71AE"/>
    <w:rsid w:val="006A7CA1"/>
    <w:rsid w:val="006B0502"/>
    <w:rsid w:val="006B060D"/>
    <w:rsid w:val="006B0660"/>
    <w:rsid w:val="006B15F4"/>
    <w:rsid w:val="006B1B6A"/>
    <w:rsid w:val="006B1F00"/>
    <w:rsid w:val="006B2492"/>
    <w:rsid w:val="006B26D7"/>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3A6"/>
    <w:rsid w:val="006C0465"/>
    <w:rsid w:val="006C07FD"/>
    <w:rsid w:val="006C0A64"/>
    <w:rsid w:val="006C100D"/>
    <w:rsid w:val="006C1496"/>
    <w:rsid w:val="006C184A"/>
    <w:rsid w:val="006C1F3B"/>
    <w:rsid w:val="006C2367"/>
    <w:rsid w:val="006C2EEF"/>
    <w:rsid w:val="006C3183"/>
    <w:rsid w:val="006C3465"/>
    <w:rsid w:val="006C369A"/>
    <w:rsid w:val="006C3984"/>
    <w:rsid w:val="006C3BAA"/>
    <w:rsid w:val="006C3CEB"/>
    <w:rsid w:val="006C47E6"/>
    <w:rsid w:val="006C4F23"/>
    <w:rsid w:val="006C598D"/>
    <w:rsid w:val="006C5A7C"/>
    <w:rsid w:val="006C5C52"/>
    <w:rsid w:val="006C661C"/>
    <w:rsid w:val="006C6B71"/>
    <w:rsid w:val="006C738E"/>
    <w:rsid w:val="006C740F"/>
    <w:rsid w:val="006C7644"/>
    <w:rsid w:val="006C7F30"/>
    <w:rsid w:val="006D03AD"/>
    <w:rsid w:val="006D0BA7"/>
    <w:rsid w:val="006D0C34"/>
    <w:rsid w:val="006D14D0"/>
    <w:rsid w:val="006D15FA"/>
    <w:rsid w:val="006D1656"/>
    <w:rsid w:val="006D17EB"/>
    <w:rsid w:val="006D20EC"/>
    <w:rsid w:val="006D2881"/>
    <w:rsid w:val="006D3B65"/>
    <w:rsid w:val="006D40D4"/>
    <w:rsid w:val="006D474D"/>
    <w:rsid w:val="006D4778"/>
    <w:rsid w:val="006D484F"/>
    <w:rsid w:val="006D4964"/>
    <w:rsid w:val="006D5442"/>
    <w:rsid w:val="006D586F"/>
    <w:rsid w:val="006D5BC3"/>
    <w:rsid w:val="006D6604"/>
    <w:rsid w:val="006D697D"/>
    <w:rsid w:val="006D701F"/>
    <w:rsid w:val="006D7244"/>
    <w:rsid w:val="006D7280"/>
    <w:rsid w:val="006D7FBB"/>
    <w:rsid w:val="006E0210"/>
    <w:rsid w:val="006E0284"/>
    <w:rsid w:val="006E0FBF"/>
    <w:rsid w:val="006E11D0"/>
    <w:rsid w:val="006E1835"/>
    <w:rsid w:val="006E1A7E"/>
    <w:rsid w:val="006E1AC2"/>
    <w:rsid w:val="006E1D1E"/>
    <w:rsid w:val="006E2748"/>
    <w:rsid w:val="006E3285"/>
    <w:rsid w:val="006E3639"/>
    <w:rsid w:val="006E3ADA"/>
    <w:rsid w:val="006E3C9A"/>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6D3"/>
    <w:rsid w:val="006F0A2E"/>
    <w:rsid w:val="006F0E40"/>
    <w:rsid w:val="006F120D"/>
    <w:rsid w:val="006F1476"/>
    <w:rsid w:val="006F153D"/>
    <w:rsid w:val="006F18FD"/>
    <w:rsid w:val="006F19B7"/>
    <w:rsid w:val="006F1B5C"/>
    <w:rsid w:val="006F20B8"/>
    <w:rsid w:val="006F2108"/>
    <w:rsid w:val="006F2FA6"/>
    <w:rsid w:val="006F34DC"/>
    <w:rsid w:val="006F3689"/>
    <w:rsid w:val="006F4241"/>
    <w:rsid w:val="006F47DC"/>
    <w:rsid w:val="006F56A7"/>
    <w:rsid w:val="006F57B2"/>
    <w:rsid w:val="006F62A0"/>
    <w:rsid w:val="006F63A0"/>
    <w:rsid w:val="006F68F0"/>
    <w:rsid w:val="006F6D6D"/>
    <w:rsid w:val="006F7AE7"/>
    <w:rsid w:val="006F7E79"/>
    <w:rsid w:val="00700059"/>
    <w:rsid w:val="00700238"/>
    <w:rsid w:val="00700D80"/>
    <w:rsid w:val="007025DF"/>
    <w:rsid w:val="0070280B"/>
    <w:rsid w:val="007029BA"/>
    <w:rsid w:val="00702CBD"/>
    <w:rsid w:val="00702FD9"/>
    <w:rsid w:val="0070374D"/>
    <w:rsid w:val="00703E15"/>
    <w:rsid w:val="00704297"/>
    <w:rsid w:val="0070458B"/>
    <w:rsid w:val="00704779"/>
    <w:rsid w:val="00704940"/>
    <w:rsid w:val="007070DA"/>
    <w:rsid w:val="007078CF"/>
    <w:rsid w:val="00710949"/>
    <w:rsid w:val="00710A01"/>
    <w:rsid w:val="00710B6D"/>
    <w:rsid w:val="007110C2"/>
    <w:rsid w:val="007113C1"/>
    <w:rsid w:val="00711D4F"/>
    <w:rsid w:val="00711F2A"/>
    <w:rsid w:val="00712458"/>
    <w:rsid w:val="00712542"/>
    <w:rsid w:val="007127FD"/>
    <w:rsid w:val="00712A97"/>
    <w:rsid w:val="00713A32"/>
    <w:rsid w:val="0071402B"/>
    <w:rsid w:val="007147D5"/>
    <w:rsid w:val="007153AB"/>
    <w:rsid w:val="00715400"/>
    <w:rsid w:val="00715DDD"/>
    <w:rsid w:val="00715EC3"/>
    <w:rsid w:val="007165C2"/>
    <w:rsid w:val="00717687"/>
    <w:rsid w:val="00717B49"/>
    <w:rsid w:val="00717C73"/>
    <w:rsid w:val="007204F2"/>
    <w:rsid w:val="007205D1"/>
    <w:rsid w:val="007218F6"/>
    <w:rsid w:val="00721A1E"/>
    <w:rsid w:val="00721BF3"/>
    <w:rsid w:val="0072247E"/>
    <w:rsid w:val="007231B2"/>
    <w:rsid w:val="007232E9"/>
    <w:rsid w:val="007237E4"/>
    <w:rsid w:val="00724292"/>
    <w:rsid w:val="00724A23"/>
    <w:rsid w:val="00725068"/>
    <w:rsid w:val="007261E6"/>
    <w:rsid w:val="00726956"/>
    <w:rsid w:val="00726E80"/>
    <w:rsid w:val="0072746C"/>
    <w:rsid w:val="00730567"/>
    <w:rsid w:val="007309CE"/>
    <w:rsid w:val="00730DCB"/>
    <w:rsid w:val="00731B54"/>
    <w:rsid w:val="00732649"/>
    <w:rsid w:val="0073284C"/>
    <w:rsid w:val="007328AF"/>
    <w:rsid w:val="00732D4A"/>
    <w:rsid w:val="00732FDA"/>
    <w:rsid w:val="0073366A"/>
    <w:rsid w:val="00733ECA"/>
    <w:rsid w:val="00735288"/>
    <w:rsid w:val="00735D67"/>
    <w:rsid w:val="007364B1"/>
    <w:rsid w:val="00736FA6"/>
    <w:rsid w:val="0074009A"/>
    <w:rsid w:val="007405A1"/>
    <w:rsid w:val="00741BB4"/>
    <w:rsid w:val="00741F44"/>
    <w:rsid w:val="0074241B"/>
    <w:rsid w:val="00742843"/>
    <w:rsid w:val="00742AB4"/>
    <w:rsid w:val="00743863"/>
    <w:rsid w:val="007442DE"/>
    <w:rsid w:val="0074486C"/>
    <w:rsid w:val="00744E40"/>
    <w:rsid w:val="00744F0A"/>
    <w:rsid w:val="00745576"/>
    <w:rsid w:val="00745598"/>
    <w:rsid w:val="0074580D"/>
    <w:rsid w:val="00745F36"/>
    <w:rsid w:val="00746C3C"/>
    <w:rsid w:val="00746DC9"/>
    <w:rsid w:val="00746FDC"/>
    <w:rsid w:val="00747C42"/>
    <w:rsid w:val="007502EA"/>
    <w:rsid w:val="00750457"/>
    <w:rsid w:val="00750E02"/>
    <w:rsid w:val="00750EF4"/>
    <w:rsid w:val="007519AD"/>
    <w:rsid w:val="00752363"/>
    <w:rsid w:val="00752443"/>
    <w:rsid w:val="0075330C"/>
    <w:rsid w:val="0075343A"/>
    <w:rsid w:val="00753730"/>
    <w:rsid w:val="00754752"/>
    <w:rsid w:val="00754B18"/>
    <w:rsid w:val="0075530C"/>
    <w:rsid w:val="00757190"/>
    <w:rsid w:val="00757A46"/>
    <w:rsid w:val="007605C9"/>
    <w:rsid w:val="00760DE0"/>
    <w:rsid w:val="007612CA"/>
    <w:rsid w:val="007617E4"/>
    <w:rsid w:val="00761CC7"/>
    <w:rsid w:val="00761F40"/>
    <w:rsid w:val="007621D0"/>
    <w:rsid w:val="00762FA6"/>
    <w:rsid w:val="0076329C"/>
    <w:rsid w:val="007634AE"/>
    <w:rsid w:val="0076396A"/>
    <w:rsid w:val="0076478D"/>
    <w:rsid w:val="00764840"/>
    <w:rsid w:val="00764FB8"/>
    <w:rsid w:val="00765AEA"/>
    <w:rsid w:val="00765E2C"/>
    <w:rsid w:val="00766DD9"/>
    <w:rsid w:val="0076724D"/>
    <w:rsid w:val="00767829"/>
    <w:rsid w:val="00767F78"/>
    <w:rsid w:val="007702B9"/>
    <w:rsid w:val="00770C4F"/>
    <w:rsid w:val="00770F6F"/>
    <w:rsid w:val="0077102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237"/>
    <w:rsid w:val="0078538C"/>
    <w:rsid w:val="00785FB3"/>
    <w:rsid w:val="007862B0"/>
    <w:rsid w:val="007869AE"/>
    <w:rsid w:val="00786B2E"/>
    <w:rsid w:val="00786B60"/>
    <w:rsid w:val="00786BDC"/>
    <w:rsid w:val="0078727B"/>
    <w:rsid w:val="00790870"/>
    <w:rsid w:val="00790B65"/>
    <w:rsid w:val="00790D0A"/>
    <w:rsid w:val="007911F3"/>
    <w:rsid w:val="00791242"/>
    <w:rsid w:val="00791892"/>
    <w:rsid w:val="00791A05"/>
    <w:rsid w:val="00791E5C"/>
    <w:rsid w:val="00791E6D"/>
    <w:rsid w:val="00791E92"/>
    <w:rsid w:val="00792542"/>
    <w:rsid w:val="00792F63"/>
    <w:rsid w:val="007933A4"/>
    <w:rsid w:val="007934E0"/>
    <w:rsid w:val="00793907"/>
    <w:rsid w:val="00793D4B"/>
    <w:rsid w:val="00793E12"/>
    <w:rsid w:val="0079492F"/>
    <w:rsid w:val="00795F43"/>
    <w:rsid w:val="007969A9"/>
    <w:rsid w:val="00796AC5"/>
    <w:rsid w:val="00796AFF"/>
    <w:rsid w:val="00796D18"/>
    <w:rsid w:val="00797053"/>
    <w:rsid w:val="007973D9"/>
    <w:rsid w:val="0079786D"/>
    <w:rsid w:val="00797AF6"/>
    <w:rsid w:val="00797C37"/>
    <w:rsid w:val="007A016C"/>
    <w:rsid w:val="007A031D"/>
    <w:rsid w:val="007A08B4"/>
    <w:rsid w:val="007A0B3A"/>
    <w:rsid w:val="007A0FA9"/>
    <w:rsid w:val="007A1140"/>
    <w:rsid w:val="007A1485"/>
    <w:rsid w:val="007A1AC0"/>
    <w:rsid w:val="007A1C98"/>
    <w:rsid w:val="007A1EA7"/>
    <w:rsid w:val="007A2179"/>
    <w:rsid w:val="007A2A57"/>
    <w:rsid w:val="007A3036"/>
    <w:rsid w:val="007A32DD"/>
    <w:rsid w:val="007A34D1"/>
    <w:rsid w:val="007A3ACB"/>
    <w:rsid w:val="007A42EC"/>
    <w:rsid w:val="007A42F2"/>
    <w:rsid w:val="007A4355"/>
    <w:rsid w:val="007A4CC2"/>
    <w:rsid w:val="007A4DF7"/>
    <w:rsid w:val="007A564F"/>
    <w:rsid w:val="007A6418"/>
    <w:rsid w:val="007A641B"/>
    <w:rsid w:val="007A6483"/>
    <w:rsid w:val="007A6AF1"/>
    <w:rsid w:val="007A748C"/>
    <w:rsid w:val="007B01D8"/>
    <w:rsid w:val="007B1262"/>
    <w:rsid w:val="007B12A1"/>
    <w:rsid w:val="007B1FAE"/>
    <w:rsid w:val="007B2368"/>
    <w:rsid w:val="007B2415"/>
    <w:rsid w:val="007B2494"/>
    <w:rsid w:val="007B2C13"/>
    <w:rsid w:val="007B2E90"/>
    <w:rsid w:val="007B3BD8"/>
    <w:rsid w:val="007B48FC"/>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61F7"/>
    <w:rsid w:val="007C643C"/>
    <w:rsid w:val="007C675D"/>
    <w:rsid w:val="007C6A5D"/>
    <w:rsid w:val="007C6BB3"/>
    <w:rsid w:val="007D0077"/>
    <w:rsid w:val="007D00FA"/>
    <w:rsid w:val="007D01A5"/>
    <w:rsid w:val="007D09AE"/>
    <w:rsid w:val="007D0E43"/>
    <w:rsid w:val="007D0EE4"/>
    <w:rsid w:val="007D1085"/>
    <w:rsid w:val="007D1836"/>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E0044"/>
    <w:rsid w:val="007E01D5"/>
    <w:rsid w:val="007E023E"/>
    <w:rsid w:val="007E059F"/>
    <w:rsid w:val="007E077F"/>
    <w:rsid w:val="007E0AEA"/>
    <w:rsid w:val="007E1353"/>
    <w:rsid w:val="007E136E"/>
    <w:rsid w:val="007E2085"/>
    <w:rsid w:val="007E23C4"/>
    <w:rsid w:val="007E27EB"/>
    <w:rsid w:val="007E2A33"/>
    <w:rsid w:val="007E2FEA"/>
    <w:rsid w:val="007E330E"/>
    <w:rsid w:val="007E353A"/>
    <w:rsid w:val="007E361B"/>
    <w:rsid w:val="007E3866"/>
    <w:rsid w:val="007E44B6"/>
    <w:rsid w:val="007E488C"/>
    <w:rsid w:val="007E495C"/>
    <w:rsid w:val="007E5C93"/>
    <w:rsid w:val="007E6C10"/>
    <w:rsid w:val="007E6FD4"/>
    <w:rsid w:val="007E7A02"/>
    <w:rsid w:val="007E7A55"/>
    <w:rsid w:val="007E7F0B"/>
    <w:rsid w:val="007F0416"/>
    <w:rsid w:val="007F047B"/>
    <w:rsid w:val="007F0877"/>
    <w:rsid w:val="007F0929"/>
    <w:rsid w:val="007F13D6"/>
    <w:rsid w:val="007F1ED1"/>
    <w:rsid w:val="007F2F0E"/>
    <w:rsid w:val="007F3C79"/>
    <w:rsid w:val="007F3E63"/>
    <w:rsid w:val="007F55B1"/>
    <w:rsid w:val="007F564C"/>
    <w:rsid w:val="007F6171"/>
    <w:rsid w:val="007F6536"/>
    <w:rsid w:val="007F6892"/>
    <w:rsid w:val="007F6A61"/>
    <w:rsid w:val="007F7159"/>
    <w:rsid w:val="007F77F3"/>
    <w:rsid w:val="007F7B22"/>
    <w:rsid w:val="007F7C14"/>
    <w:rsid w:val="008001CA"/>
    <w:rsid w:val="00800696"/>
    <w:rsid w:val="008011B2"/>
    <w:rsid w:val="008011B3"/>
    <w:rsid w:val="0080196B"/>
    <w:rsid w:val="00801F11"/>
    <w:rsid w:val="00801F70"/>
    <w:rsid w:val="00802388"/>
    <w:rsid w:val="0080347C"/>
    <w:rsid w:val="00803B10"/>
    <w:rsid w:val="00803F78"/>
    <w:rsid w:val="00805780"/>
    <w:rsid w:val="00805ABB"/>
    <w:rsid w:val="00805C84"/>
    <w:rsid w:val="00806062"/>
    <w:rsid w:val="00806DD1"/>
    <w:rsid w:val="0080732C"/>
    <w:rsid w:val="00807976"/>
    <w:rsid w:val="00807D2A"/>
    <w:rsid w:val="00810A5D"/>
    <w:rsid w:val="008118D6"/>
    <w:rsid w:val="0081265A"/>
    <w:rsid w:val="00812721"/>
    <w:rsid w:val="00813126"/>
    <w:rsid w:val="008131E9"/>
    <w:rsid w:val="00813634"/>
    <w:rsid w:val="00813E3C"/>
    <w:rsid w:val="0081450B"/>
    <w:rsid w:val="00814CA3"/>
    <w:rsid w:val="00814E2D"/>
    <w:rsid w:val="008157BC"/>
    <w:rsid w:val="0081605E"/>
    <w:rsid w:val="008165DC"/>
    <w:rsid w:val="008167D4"/>
    <w:rsid w:val="00816F68"/>
    <w:rsid w:val="0081708B"/>
    <w:rsid w:val="0081764F"/>
    <w:rsid w:val="00817665"/>
    <w:rsid w:val="00817A1B"/>
    <w:rsid w:val="00817A46"/>
    <w:rsid w:val="00817B7C"/>
    <w:rsid w:val="0082003C"/>
    <w:rsid w:val="0082010A"/>
    <w:rsid w:val="008203E1"/>
    <w:rsid w:val="00820449"/>
    <w:rsid w:val="008206F3"/>
    <w:rsid w:val="00820EE5"/>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A1E"/>
    <w:rsid w:val="00825B2A"/>
    <w:rsid w:val="00825B8A"/>
    <w:rsid w:val="00825F36"/>
    <w:rsid w:val="00826507"/>
    <w:rsid w:val="008265CD"/>
    <w:rsid w:val="00826C2E"/>
    <w:rsid w:val="00827213"/>
    <w:rsid w:val="00827889"/>
    <w:rsid w:val="008278CC"/>
    <w:rsid w:val="00827CC8"/>
    <w:rsid w:val="0083008C"/>
    <w:rsid w:val="008300E8"/>
    <w:rsid w:val="008309E0"/>
    <w:rsid w:val="00830D32"/>
    <w:rsid w:val="00831975"/>
    <w:rsid w:val="00832719"/>
    <w:rsid w:val="00832ABE"/>
    <w:rsid w:val="00832C9C"/>
    <w:rsid w:val="00832ECE"/>
    <w:rsid w:val="00833333"/>
    <w:rsid w:val="008333D8"/>
    <w:rsid w:val="00833583"/>
    <w:rsid w:val="00833F06"/>
    <w:rsid w:val="00834A90"/>
    <w:rsid w:val="00834B82"/>
    <w:rsid w:val="00834D12"/>
    <w:rsid w:val="00834E2E"/>
    <w:rsid w:val="0083560A"/>
    <w:rsid w:val="00835FA5"/>
    <w:rsid w:val="00836224"/>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A79"/>
    <w:rsid w:val="00844136"/>
    <w:rsid w:val="0084476B"/>
    <w:rsid w:val="008447B4"/>
    <w:rsid w:val="008447F4"/>
    <w:rsid w:val="00844939"/>
    <w:rsid w:val="008449C0"/>
    <w:rsid w:val="00844CAC"/>
    <w:rsid w:val="00844FD3"/>
    <w:rsid w:val="00844FF0"/>
    <w:rsid w:val="00845073"/>
    <w:rsid w:val="00845AFB"/>
    <w:rsid w:val="00845E73"/>
    <w:rsid w:val="00847292"/>
    <w:rsid w:val="008478DF"/>
    <w:rsid w:val="00847BD5"/>
    <w:rsid w:val="0085007E"/>
    <w:rsid w:val="008506C5"/>
    <w:rsid w:val="00850873"/>
    <w:rsid w:val="00850ABE"/>
    <w:rsid w:val="00850FC0"/>
    <w:rsid w:val="00851398"/>
    <w:rsid w:val="008513D1"/>
    <w:rsid w:val="00851444"/>
    <w:rsid w:val="008514C4"/>
    <w:rsid w:val="00852F0B"/>
    <w:rsid w:val="00853721"/>
    <w:rsid w:val="008537EA"/>
    <w:rsid w:val="008549D1"/>
    <w:rsid w:val="008556DE"/>
    <w:rsid w:val="00855B36"/>
    <w:rsid w:val="008560A6"/>
    <w:rsid w:val="00856947"/>
    <w:rsid w:val="00856C64"/>
    <w:rsid w:val="00856DFC"/>
    <w:rsid w:val="00856F75"/>
    <w:rsid w:val="00857596"/>
    <w:rsid w:val="00857A04"/>
    <w:rsid w:val="008612D2"/>
    <w:rsid w:val="00861350"/>
    <w:rsid w:val="00861522"/>
    <w:rsid w:val="008618D8"/>
    <w:rsid w:val="00861BA8"/>
    <w:rsid w:val="0086262B"/>
    <w:rsid w:val="00862680"/>
    <w:rsid w:val="00862828"/>
    <w:rsid w:val="008628C4"/>
    <w:rsid w:val="00862E59"/>
    <w:rsid w:val="008630B7"/>
    <w:rsid w:val="008637F1"/>
    <w:rsid w:val="0086383F"/>
    <w:rsid w:val="008639D5"/>
    <w:rsid w:val="00863D0E"/>
    <w:rsid w:val="00864813"/>
    <w:rsid w:val="00864A8B"/>
    <w:rsid w:val="00864C10"/>
    <w:rsid w:val="00864F74"/>
    <w:rsid w:val="008655BC"/>
    <w:rsid w:val="008657B9"/>
    <w:rsid w:val="00865A44"/>
    <w:rsid w:val="00865E8A"/>
    <w:rsid w:val="008666DF"/>
    <w:rsid w:val="008668BA"/>
    <w:rsid w:val="00866D75"/>
    <w:rsid w:val="00867712"/>
    <w:rsid w:val="0086787C"/>
    <w:rsid w:val="00867FF7"/>
    <w:rsid w:val="00870B27"/>
    <w:rsid w:val="00873142"/>
    <w:rsid w:val="0087407A"/>
    <w:rsid w:val="0087423F"/>
    <w:rsid w:val="0087437E"/>
    <w:rsid w:val="008743EE"/>
    <w:rsid w:val="00874791"/>
    <w:rsid w:val="00874D68"/>
    <w:rsid w:val="0087552D"/>
    <w:rsid w:val="0087570D"/>
    <w:rsid w:val="00875975"/>
    <w:rsid w:val="00875DED"/>
    <w:rsid w:val="00876036"/>
    <w:rsid w:val="008766AE"/>
    <w:rsid w:val="00876B72"/>
    <w:rsid w:val="008776A8"/>
    <w:rsid w:val="00877999"/>
    <w:rsid w:val="00877F1E"/>
    <w:rsid w:val="00880677"/>
    <w:rsid w:val="00881185"/>
    <w:rsid w:val="00882655"/>
    <w:rsid w:val="008828E2"/>
    <w:rsid w:val="00882D62"/>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C6"/>
    <w:rsid w:val="00887B57"/>
    <w:rsid w:val="00887E6F"/>
    <w:rsid w:val="00887F51"/>
    <w:rsid w:val="008903E8"/>
    <w:rsid w:val="0089045C"/>
    <w:rsid w:val="008905C7"/>
    <w:rsid w:val="00890B22"/>
    <w:rsid w:val="00890BF5"/>
    <w:rsid w:val="00890E83"/>
    <w:rsid w:val="00890EB0"/>
    <w:rsid w:val="00890FA7"/>
    <w:rsid w:val="008910E2"/>
    <w:rsid w:val="00892AA7"/>
    <w:rsid w:val="00892F9C"/>
    <w:rsid w:val="008932C9"/>
    <w:rsid w:val="008934A3"/>
    <w:rsid w:val="008947A1"/>
    <w:rsid w:val="00894D3F"/>
    <w:rsid w:val="00895410"/>
    <w:rsid w:val="00895965"/>
    <w:rsid w:val="00895A32"/>
    <w:rsid w:val="00895D41"/>
    <w:rsid w:val="00895E44"/>
    <w:rsid w:val="00895E4B"/>
    <w:rsid w:val="00895F54"/>
    <w:rsid w:val="0089602B"/>
    <w:rsid w:val="0089611D"/>
    <w:rsid w:val="008965AB"/>
    <w:rsid w:val="008965F9"/>
    <w:rsid w:val="00896751"/>
    <w:rsid w:val="00897B04"/>
    <w:rsid w:val="00897B64"/>
    <w:rsid w:val="008A048D"/>
    <w:rsid w:val="008A06AD"/>
    <w:rsid w:val="008A0A5F"/>
    <w:rsid w:val="008A0F5A"/>
    <w:rsid w:val="008A1206"/>
    <w:rsid w:val="008A1717"/>
    <w:rsid w:val="008A1B42"/>
    <w:rsid w:val="008A1BEC"/>
    <w:rsid w:val="008A1D41"/>
    <w:rsid w:val="008A1E2F"/>
    <w:rsid w:val="008A2556"/>
    <w:rsid w:val="008A34B3"/>
    <w:rsid w:val="008A35AD"/>
    <w:rsid w:val="008A37B4"/>
    <w:rsid w:val="008A3F8E"/>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1345"/>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BE0"/>
    <w:rsid w:val="008B6094"/>
    <w:rsid w:val="008B6A7C"/>
    <w:rsid w:val="008B6CAE"/>
    <w:rsid w:val="008B6EE9"/>
    <w:rsid w:val="008B7497"/>
    <w:rsid w:val="008B755C"/>
    <w:rsid w:val="008B78A8"/>
    <w:rsid w:val="008B7A7F"/>
    <w:rsid w:val="008B7F0E"/>
    <w:rsid w:val="008B7FF1"/>
    <w:rsid w:val="008C053F"/>
    <w:rsid w:val="008C061B"/>
    <w:rsid w:val="008C1652"/>
    <w:rsid w:val="008C1BC7"/>
    <w:rsid w:val="008C265F"/>
    <w:rsid w:val="008C3A8A"/>
    <w:rsid w:val="008C3B98"/>
    <w:rsid w:val="008C3D5F"/>
    <w:rsid w:val="008C3FF9"/>
    <w:rsid w:val="008C428B"/>
    <w:rsid w:val="008C4542"/>
    <w:rsid w:val="008C52F6"/>
    <w:rsid w:val="008C6536"/>
    <w:rsid w:val="008C654B"/>
    <w:rsid w:val="008C67D5"/>
    <w:rsid w:val="008C6A24"/>
    <w:rsid w:val="008C6E55"/>
    <w:rsid w:val="008C71E8"/>
    <w:rsid w:val="008C7E1F"/>
    <w:rsid w:val="008D010E"/>
    <w:rsid w:val="008D1236"/>
    <w:rsid w:val="008D1283"/>
    <w:rsid w:val="008D12D4"/>
    <w:rsid w:val="008D1374"/>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7F1"/>
    <w:rsid w:val="008E191D"/>
    <w:rsid w:val="008E2B90"/>
    <w:rsid w:val="008E2CA1"/>
    <w:rsid w:val="008E2DBD"/>
    <w:rsid w:val="008E2F6E"/>
    <w:rsid w:val="008E3086"/>
    <w:rsid w:val="008E3265"/>
    <w:rsid w:val="008E33EF"/>
    <w:rsid w:val="008E3C18"/>
    <w:rsid w:val="008E494A"/>
    <w:rsid w:val="008E4D98"/>
    <w:rsid w:val="008E53DE"/>
    <w:rsid w:val="008E54BC"/>
    <w:rsid w:val="008E5CEA"/>
    <w:rsid w:val="008E5D27"/>
    <w:rsid w:val="008E5FCE"/>
    <w:rsid w:val="008E6112"/>
    <w:rsid w:val="008E6DFA"/>
    <w:rsid w:val="008E7133"/>
    <w:rsid w:val="008E7D87"/>
    <w:rsid w:val="008F029E"/>
    <w:rsid w:val="008F0D92"/>
    <w:rsid w:val="008F1004"/>
    <w:rsid w:val="008F1B5E"/>
    <w:rsid w:val="008F1EE4"/>
    <w:rsid w:val="008F26E3"/>
    <w:rsid w:val="008F2AB7"/>
    <w:rsid w:val="008F2AC7"/>
    <w:rsid w:val="008F2CEA"/>
    <w:rsid w:val="008F3596"/>
    <w:rsid w:val="008F3720"/>
    <w:rsid w:val="008F37D2"/>
    <w:rsid w:val="008F389D"/>
    <w:rsid w:val="008F3D53"/>
    <w:rsid w:val="008F41D7"/>
    <w:rsid w:val="008F4A94"/>
    <w:rsid w:val="008F4E9B"/>
    <w:rsid w:val="008F4F4C"/>
    <w:rsid w:val="008F54EA"/>
    <w:rsid w:val="008F596E"/>
    <w:rsid w:val="008F5B84"/>
    <w:rsid w:val="008F5C8F"/>
    <w:rsid w:val="008F5FAF"/>
    <w:rsid w:val="008F6374"/>
    <w:rsid w:val="008F6872"/>
    <w:rsid w:val="008F7057"/>
    <w:rsid w:val="008F7674"/>
    <w:rsid w:val="008F7759"/>
    <w:rsid w:val="008F783A"/>
    <w:rsid w:val="008F79CB"/>
    <w:rsid w:val="008F7F5B"/>
    <w:rsid w:val="009004E1"/>
    <w:rsid w:val="0090063E"/>
    <w:rsid w:val="00902235"/>
    <w:rsid w:val="00902536"/>
    <w:rsid w:val="0090256B"/>
    <w:rsid w:val="009026EF"/>
    <w:rsid w:val="0090345C"/>
    <w:rsid w:val="009034D3"/>
    <w:rsid w:val="00903B52"/>
    <w:rsid w:val="00903F1F"/>
    <w:rsid w:val="00904335"/>
    <w:rsid w:val="00904666"/>
    <w:rsid w:val="00904B41"/>
    <w:rsid w:val="00904BF7"/>
    <w:rsid w:val="00905019"/>
    <w:rsid w:val="009055C4"/>
    <w:rsid w:val="009057C2"/>
    <w:rsid w:val="00905882"/>
    <w:rsid w:val="009061BB"/>
    <w:rsid w:val="00906255"/>
    <w:rsid w:val="009062F2"/>
    <w:rsid w:val="00907DEF"/>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E38"/>
    <w:rsid w:val="00923142"/>
    <w:rsid w:val="00924E46"/>
    <w:rsid w:val="00925552"/>
    <w:rsid w:val="009262CE"/>
    <w:rsid w:val="00926351"/>
    <w:rsid w:val="00926CA1"/>
    <w:rsid w:val="00930D6F"/>
    <w:rsid w:val="00930E34"/>
    <w:rsid w:val="009319B3"/>
    <w:rsid w:val="00931DFF"/>
    <w:rsid w:val="00931F00"/>
    <w:rsid w:val="00932087"/>
    <w:rsid w:val="00932158"/>
    <w:rsid w:val="00932E53"/>
    <w:rsid w:val="00932F2F"/>
    <w:rsid w:val="009335FE"/>
    <w:rsid w:val="00933B44"/>
    <w:rsid w:val="00935057"/>
    <w:rsid w:val="00935301"/>
    <w:rsid w:val="0093566D"/>
    <w:rsid w:val="00936198"/>
    <w:rsid w:val="00936241"/>
    <w:rsid w:val="00936474"/>
    <w:rsid w:val="0093676F"/>
    <w:rsid w:val="00936EA7"/>
    <w:rsid w:val="00937284"/>
    <w:rsid w:val="009405E3"/>
    <w:rsid w:val="00940A1B"/>
    <w:rsid w:val="00940DA4"/>
    <w:rsid w:val="00941099"/>
    <w:rsid w:val="00941CDF"/>
    <w:rsid w:val="00941DF5"/>
    <w:rsid w:val="00942035"/>
    <w:rsid w:val="009420EA"/>
    <w:rsid w:val="0094240B"/>
    <w:rsid w:val="00942B62"/>
    <w:rsid w:val="00942CD9"/>
    <w:rsid w:val="00943339"/>
    <w:rsid w:val="00943780"/>
    <w:rsid w:val="009437D8"/>
    <w:rsid w:val="0094428E"/>
    <w:rsid w:val="00944E6B"/>
    <w:rsid w:val="00945014"/>
    <w:rsid w:val="009458D5"/>
    <w:rsid w:val="00945B43"/>
    <w:rsid w:val="00947AFE"/>
    <w:rsid w:val="00947F19"/>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51CA"/>
    <w:rsid w:val="009554FB"/>
    <w:rsid w:val="00955820"/>
    <w:rsid w:val="00955DE8"/>
    <w:rsid w:val="0095609A"/>
    <w:rsid w:val="00956739"/>
    <w:rsid w:val="00956989"/>
    <w:rsid w:val="00956FAB"/>
    <w:rsid w:val="00957049"/>
    <w:rsid w:val="009575C1"/>
    <w:rsid w:val="00960502"/>
    <w:rsid w:val="009612BE"/>
    <w:rsid w:val="009617F5"/>
    <w:rsid w:val="00961B8D"/>
    <w:rsid w:val="00962D82"/>
    <w:rsid w:val="009634C9"/>
    <w:rsid w:val="0096351E"/>
    <w:rsid w:val="009638F1"/>
    <w:rsid w:val="00964068"/>
    <w:rsid w:val="0096427C"/>
    <w:rsid w:val="009643D1"/>
    <w:rsid w:val="009645C9"/>
    <w:rsid w:val="009648CA"/>
    <w:rsid w:val="009648FA"/>
    <w:rsid w:val="00964ADA"/>
    <w:rsid w:val="009650D8"/>
    <w:rsid w:val="0096522A"/>
    <w:rsid w:val="009654BE"/>
    <w:rsid w:val="00965BDE"/>
    <w:rsid w:val="00965DA5"/>
    <w:rsid w:val="00966080"/>
    <w:rsid w:val="00966305"/>
    <w:rsid w:val="00966527"/>
    <w:rsid w:val="00966863"/>
    <w:rsid w:val="00970583"/>
    <w:rsid w:val="0097131D"/>
    <w:rsid w:val="00971370"/>
    <w:rsid w:val="009714AC"/>
    <w:rsid w:val="0097196C"/>
    <w:rsid w:val="00971B6F"/>
    <w:rsid w:val="00971CFC"/>
    <w:rsid w:val="00971E1F"/>
    <w:rsid w:val="00972035"/>
    <w:rsid w:val="00972949"/>
    <w:rsid w:val="00972BCE"/>
    <w:rsid w:val="009730CB"/>
    <w:rsid w:val="00973783"/>
    <w:rsid w:val="0097443F"/>
    <w:rsid w:val="0097500E"/>
    <w:rsid w:val="0097523E"/>
    <w:rsid w:val="009752D4"/>
    <w:rsid w:val="0097535A"/>
    <w:rsid w:val="009759DA"/>
    <w:rsid w:val="00975F11"/>
    <w:rsid w:val="00976162"/>
    <w:rsid w:val="00976521"/>
    <w:rsid w:val="009769AD"/>
    <w:rsid w:val="009774AD"/>
    <w:rsid w:val="00977CFB"/>
    <w:rsid w:val="00980570"/>
    <w:rsid w:val="009805D2"/>
    <w:rsid w:val="00980C90"/>
    <w:rsid w:val="00980F93"/>
    <w:rsid w:val="0098123A"/>
    <w:rsid w:val="009817B2"/>
    <w:rsid w:val="00981807"/>
    <w:rsid w:val="0098188B"/>
    <w:rsid w:val="00981CBE"/>
    <w:rsid w:val="00982194"/>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220"/>
    <w:rsid w:val="009877A0"/>
    <w:rsid w:val="0098790C"/>
    <w:rsid w:val="00987B7D"/>
    <w:rsid w:val="00987DF2"/>
    <w:rsid w:val="00990129"/>
    <w:rsid w:val="0099021D"/>
    <w:rsid w:val="00990925"/>
    <w:rsid w:val="00990BBB"/>
    <w:rsid w:val="00990EF2"/>
    <w:rsid w:val="00991F75"/>
    <w:rsid w:val="009925B3"/>
    <w:rsid w:val="009925E8"/>
    <w:rsid w:val="00992657"/>
    <w:rsid w:val="009926B2"/>
    <w:rsid w:val="00992DCD"/>
    <w:rsid w:val="0099307A"/>
    <w:rsid w:val="00993165"/>
    <w:rsid w:val="00993469"/>
    <w:rsid w:val="009936CD"/>
    <w:rsid w:val="009937AF"/>
    <w:rsid w:val="00993826"/>
    <w:rsid w:val="00994B35"/>
    <w:rsid w:val="009957B9"/>
    <w:rsid w:val="0099598D"/>
    <w:rsid w:val="009965B4"/>
    <w:rsid w:val="0099686A"/>
    <w:rsid w:val="00996AA2"/>
    <w:rsid w:val="0099793C"/>
    <w:rsid w:val="009979CB"/>
    <w:rsid w:val="00997A43"/>
    <w:rsid w:val="009A0023"/>
    <w:rsid w:val="009A05EA"/>
    <w:rsid w:val="009A0D82"/>
    <w:rsid w:val="009A15BC"/>
    <w:rsid w:val="009A19F9"/>
    <w:rsid w:val="009A1D85"/>
    <w:rsid w:val="009A1E8F"/>
    <w:rsid w:val="009A229E"/>
    <w:rsid w:val="009A24A9"/>
    <w:rsid w:val="009A4F19"/>
    <w:rsid w:val="009A5180"/>
    <w:rsid w:val="009A521C"/>
    <w:rsid w:val="009A5518"/>
    <w:rsid w:val="009A563C"/>
    <w:rsid w:val="009A5746"/>
    <w:rsid w:val="009A5A2D"/>
    <w:rsid w:val="009A5C97"/>
    <w:rsid w:val="009A64EB"/>
    <w:rsid w:val="009A6E66"/>
    <w:rsid w:val="009A701F"/>
    <w:rsid w:val="009A7A8E"/>
    <w:rsid w:val="009B0406"/>
    <w:rsid w:val="009B0808"/>
    <w:rsid w:val="009B0D96"/>
    <w:rsid w:val="009B0ED7"/>
    <w:rsid w:val="009B157B"/>
    <w:rsid w:val="009B2C29"/>
    <w:rsid w:val="009B2C61"/>
    <w:rsid w:val="009B30DD"/>
    <w:rsid w:val="009B3603"/>
    <w:rsid w:val="009B389C"/>
    <w:rsid w:val="009B3CBD"/>
    <w:rsid w:val="009B4168"/>
    <w:rsid w:val="009B4473"/>
    <w:rsid w:val="009B4514"/>
    <w:rsid w:val="009B4C46"/>
    <w:rsid w:val="009B4C78"/>
    <w:rsid w:val="009B50E4"/>
    <w:rsid w:val="009B57F5"/>
    <w:rsid w:val="009B6C3E"/>
    <w:rsid w:val="009B6EA4"/>
    <w:rsid w:val="009B70AE"/>
    <w:rsid w:val="009B747B"/>
    <w:rsid w:val="009B782F"/>
    <w:rsid w:val="009B7899"/>
    <w:rsid w:val="009B7EEF"/>
    <w:rsid w:val="009C0CBD"/>
    <w:rsid w:val="009C0D94"/>
    <w:rsid w:val="009C1303"/>
    <w:rsid w:val="009C1663"/>
    <w:rsid w:val="009C19B6"/>
    <w:rsid w:val="009C1A75"/>
    <w:rsid w:val="009C2D1B"/>
    <w:rsid w:val="009C4858"/>
    <w:rsid w:val="009C4E52"/>
    <w:rsid w:val="009C525D"/>
    <w:rsid w:val="009C5400"/>
    <w:rsid w:val="009C5C37"/>
    <w:rsid w:val="009C6677"/>
    <w:rsid w:val="009C66E4"/>
    <w:rsid w:val="009C6974"/>
    <w:rsid w:val="009C6CC9"/>
    <w:rsid w:val="009C6F40"/>
    <w:rsid w:val="009C7049"/>
    <w:rsid w:val="009C727E"/>
    <w:rsid w:val="009C72A7"/>
    <w:rsid w:val="009D04E5"/>
    <w:rsid w:val="009D0577"/>
    <w:rsid w:val="009D074B"/>
    <w:rsid w:val="009D12A7"/>
    <w:rsid w:val="009D172D"/>
    <w:rsid w:val="009D20ED"/>
    <w:rsid w:val="009D2210"/>
    <w:rsid w:val="009D305F"/>
    <w:rsid w:val="009D3DC0"/>
    <w:rsid w:val="009D3DE8"/>
    <w:rsid w:val="009D42F7"/>
    <w:rsid w:val="009D48C1"/>
    <w:rsid w:val="009D49EC"/>
    <w:rsid w:val="009D4A66"/>
    <w:rsid w:val="009D4D10"/>
    <w:rsid w:val="009D54F6"/>
    <w:rsid w:val="009D56C4"/>
    <w:rsid w:val="009D5ED5"/>
    <w:rsid w:val="009D5F62"/>
    <w:rsid w:val="009D6069"/>
    <w:rsid w:val="009D6687"/>
    <w:rsid w:val="009D6AFB"/>
    <w:rsid w:val="009D6E9B"/>
    <w:rsid w:val="009D7259"/>
    <w:rsid w:val="009D7F12"/>
    <w:rsid w:val="009E0016"/>
    <w:rsid w:val="009E0250"/>
    <w:rsid w:val="009E037B"/>
    <w:rsid w:val="009E0D0D"/>
    <w:rsid w:val="009E0EA0"/>
    <w:rsid w:val="009E1338"/>
    <w:rsid w:val="009E1343"/>
    <w:rsid w:val="009E1348"/>
    <w:rsid w:val="009E1A9A"/>
    <w:rsid w:val="009E27F7"/>
    <w:rsid w:val="009E2A9F"/>
    <w:rsid w:val="009E2F98"/>
    <w:rsid w:val="009E3B02"/>
    <w:rsid w:val="009E436E"/>
    <w:rsid w:val="009E47D3"/>
    <w:rsid w:val="009E4D1C"/>
    <w:rsid w:val="009E4F81"/>
    <w:rsid w:val="009E5505"/>
    <w:rsid w:val="009E5AF6"/>
    <w:rsid w:val="009E5CF7"/>
    <w:rsid w:val="009E68DF"/>
    <w:rsid w:val="009E6B77"/>
    <w:rsid w:val="009E6BC4"/>
    <w:rsid w:val="009E6C96"/>
    <w:rsid w:val="009E7797"/>
    <w:rsid w:val="009F0409"/>
    <w:rsid w:val="009F061E"/>
    <w:rsid w:val="009F0C5A"/>
    <w:rsid w:val="009F0F73"/>
    <w:rsid w:val="009F1869"/>
    <w:rsid w:val="009F1A1B"/>
    <w:rsid w:val="009F1C70"/>
    <w:rsid w:val="009F1F9B"/>
    <w:rsid w:val="009F34DE"/>
    <w:rsid w:val="009F3C8A"/>
    <w:rsid w:val="009F41A7"/>
    <w:rsid w:val="009F4662"/>
    <w:rsid w:val="009F53F5"/>
    <w:rsid w:val="009F593E"/>
    <w:rsid w:val="009F601F"/>
    <w:rsid w:val="009F6403"/>
    <w:rsid w:val="009F6C32"/>
    <w:rsid w:val="009F6FBA"/>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32B2"/>
    <w:rsid w:val="00A03A33"/>
    <w:rsid w:val="00A0451B"/>
    <w:rsid w:val="00A047C6"/>
    <w:rsid w:val="00A04819"/>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E93"/>
    <w:rsid w:val="00A14323"/>
    <w:rsid w:val="00A14F8C"/>
    <w:rsid w:val="00A1532F"/>
    <w:rsid w:val="00A154A4"/>
    <w:rsid w:val="00A159AD"/>
    <w:rsid w:val="00A15BC8"/>
    <w:rsid w:val="00A15C85"/>
    <w:rsid w:val="00A15D58"/>
    <w:rsid w:val="00A168FB"/>
    <w:rsid w:val="00A16C64"/>
    <w:rsid w:val="00A207E0"/>
    <w:rsid w:val="00A209A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BFD"/>
    <w:rsid w:val="00A25D7F"/>
    <w:rsid w:val="00A25D86"/>
    <w:rsid w:val="00A25E1D"/>
    <w:rsid w:val="00A25E66"/>
    <w:rsid w:val="00A26124"/>
    <w:rsid w:val="00A26AE0"/>
    <w:rsid w:val="00A279CA"/>
    <w:rsid w:val="00A27FF0"/>
    <w:rsid w:val="00A3028E"/>
    <w:rsid w:val="00A309EF"/>
    <w:rsid w:val="00A31A19"/>
    <w:rsid w:val="00A32074"/>
    <w:rsid w:val="00A32DB6"/>
    <w:rsid w:val="00A32E07"/>
    <w:rsid w:val="00A33297"/>
    <w:rsid w:val="00A332B2"/>
    <w:rsid w:val="00A339FD"/>
    <w:rsid w:val="00A33F47"/>
    <w:rsid w:val="00A344D3"/>
    <w:rsid w:val="00A345CF"/>
    <w:rsid w:val="00A3460E"/>
    <w:rsid w:val="00A34E61"/>
    <w:rsid w:val="00A3523A"/>
    <w:rsid w:val="00A355A6"/>
    <w:rsid w:val="00A35C91"/>
    <w:rsid w:val="00A35CEE"/>
    <w:rsid w:val="00A367AE"/>
    <w:rsid w:val="00A36D51"/>
    <w:rsid w:val="00A37153"/>
    <w:rsid w:val="00A37157"/>
    <w:rsid w:val="00A37A60"/>
    <w:rsid w:val="00A37EE8"/>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882"/>
    <w:rsid w:val="00A46A36"/>
    <w:rsid w:val="00A46EF1"/>
    <w:rsid w:val="00A47A47"/>
    <w:rsid w:val="00A5072F"/>
    <w:rsid w:val="00A5080A"/>
    <w:rsid w:val="00A5115E"/>
    <w:rsid w:val="00A511F8"/>
    <w:rsid w:val="00A517D0"/>
    <w:rsid w:val="00A51974"/>
    <w:rsid w:val="00A51A02"/>
    <w:rsid w:val="00A51ADA"/>
    <w:rsid w:val="00A51B8A"/>
    <w:rsid w:val="00A51CF5"/>
    <w:rsid w:val="00A52B13"/>
    <w:rsid w:val="00A53013"/>
    <w:rsid w:val="00A531E2"/>
    <w:rsid w:val="00A533F1"/>
    <w:rsid w:val="00A5344E"/>
    <w:rsid w:val="00A5392B"/>
    <w:rsid w:val="00A5393A"/>
    <w:rsid w:val="00A53EF4"/>
    <w:rsid w:val="00A5415F"/>
    <w:rsid w:val="00A54B36"/>
    <w:rsid w:val="00A54E5D"/>
    <w:rsid w:val="00A55445"/>
    <w:rsid w:val="00A55B45"/>
    <w:rsid w:val="00A5698F"/>
    <w:rsid w:val="00A56A55"/>
    <w:rsid w:val="00A56B7C"/>
    <w:rsid w:val="00A571A6"/>
    <w:rsid w:val="00A57953"/>
    <w:rsid w:val="00A60545"/>
    <w:rsid w:val="00A61271"/>
    <w:rsid w:val="00A612DC"/>
    <w:rsid w:val="00A6141D"/>
    <w:rsid w:val="00A61D2E"/>
    <w:rsid w:val="00A6223A"/>
    <w:rsid w:val="00A6235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33A"/>
    <w:rsid w:val="00A674E6"/>
    <w:rsid w:val="00A67AE3"/>
    <w:rsid w:val="00A70366"/>
    <w:rsid w:val="00A70827"/>
    <w:rsid w:val="00A70B58"/>
    <w:rsid w:val="00A70D29"/>
    <w:rsid w:val="00A71824"/>
    <w:rsid w:val="00A718BD"/>
    <w:rsid w:val="00A71957"/>
    <w:rsid w:val="00A71AF7"/>
    <w:rsid w:val="00A71D12"/>
    <w:rsid w:val="00A730BA"/>
    <w:rsid w:val="00A733F8"/>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810"/>
    <w:rsid w:val="00A85B00"/>
    <w:rsid w:val="00A85BB5"/>
    <w:rsid w:val="00A860D6"/>
    <w:rsid w:val="00A86BD5"/>
    <w:rsid w:val="00A87B65"/>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EA"/>
    <w:rsid w:val="00A94FDB"/>
    <w:rsid w:val="00A96C00"/>
    <w:rsid w:val="00A96F39"/>
    <w:rsid w:val="00A9742C"/>
    <w:rsid w:val="00A9763F"/>
    <w:rsid w:val="00A97BB7"/>
    <w:rsid w:val="00A97E50"/>
    <w:rsid w:val="00AA00B8"/>
    <w:rsid w:val="00AA02AA"/>
    <w:rsid w:val="00AA0413"/>
    <w:rsid w:val="00AA06A8"/>
    <w:rsid w:val="00AA08B3"/>
    <w:rsid w:val="00AA0E7A"/>
    <w:rsid w:val="00AA11D8"/>
    <w:rsid w:val="00AA137E"/>
    <w:rsid w:val="00AA147B"/>
    <w:rsid w:val="00AA1609"/>
    <w:rsid w:val="00AA1D11"/>
    <w:rsid w:val="00AA3107"/>
    <w:rsid w:val="00AA39B7"/>
    <w:rsid w:val="00AA3F7E"/>
    <w:rsid w:val="00AA4406"/>
    <w:rsid w:val="00AA4A1E"/>
    <w:rsid w:val="00AA5339"/>
    <w:rsid w:val="00AA5968"/>
    <w:rsid w:val="00AA632B"/>
    <w:rsid w:val="00AA641E"/>
    <w:rsid w:val="00AA6B16"/>
    <w:rsid w:val="00AA6CF5"/>
    <w:rsid w:val="00AA6E3A"/>
    <w:rsid w:val="00AA727D"/>
    <w:rsid w:val="00AA7DFF"/>
    <w:rsid w:val="00AB0517"/>
    <w:rsid w:val="00AB09E6"/>
    <w:rsid w:val="00AB192D"/>
    <w:rsid w:val="00AB1941"/>
    <w:rsid w:val="00AB24EF"/>
    <w:rsid w:val="00AB2565"/>
    <w:rsid w:val="00AB2860"/>
    <w:rsid w:val="00AB2C87"/>
    <w:rsid w:val="00AB339E"/>
    <w:rsid w:val="00AB3508"/>
    <w:rsid w:val="00AB3BB1"/>
    <w:rsid w:val="00AB441E"/>
    <w:rsid w:val="00AB5833"/>
    <w:rsid w:val="00AB5B24"/>
    <w:rsid w:val="00AB5F00"/>
    <w:rsid w:val="00AB63AE"/>
    <w:rsid w:val="00AB66E7"/>
    <w:rsid w:val="00AB693C"/>
    <w:rsid w:val="00AB6BC8"/>
    <w:rsid w:val="00AB7579"/>
    <w:rsid w:val="00AB7D6F"/>
    <w:rsid w:val="00AC0543"/>
    <w:rsid w:val="00AC09E0"/>
    <w:rsid w:val="00AC0CB4"/>
    <w:rsid w:val="00AC1581"/>
    <w:rsid w:val="00AC17E0"/>
    <w:rsid w:val="00AC1F45"/>
    <w:rsid w:val="00AC2068"/>
    <w:rsid w:val="00AC20F2"/>
    <w:rsid w:val="00AC25FC"/>
    <w:rsid w:val="00AC28BF"/>
    <w:rsid w:val="00AC2959"/>
    <w:rsid w:val="00AC2D8F"/>
    <w:rsid w:val="00AC300E"/>
    <w:rsid w:val="00AC347C"/>
    <w:rsid w:val="00AC34EE"/>
    <w:rsid w:val="00AC3FC4"/>
    <w:rsid w:val="00AC42C3"/>
    <w:rsid w:val="00AC4B67"/>
    <w:rsid w:val="00AC510A"/>
    <w:rsid w:val="00AC6443"/>
    <w:rsid w:val="00AC64C4"/>
    <w:rsid w:val="00AC6906"/>
    <w:rsid w:val="00AC6949"/>
    <w:rsid w:val="00AC6968"/>
    <w:rsid w:val="00AC74E8"/>
    <w:rsid w:val="00AC758B"/>
    <w:rsid w:val="00AC7EED"/>
    <w:rsid w:val="00AD074C"/>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ED7"/>
    <w:rsid w:val="00AD6679"/>
    <w:rsid w:val="00AD6C0E"/>
    <w:rsid w:val="00AD6FCB"/>
    <w:rsid w:val="00AD773E"/>
    <w:rsid w:val="00AD7EAC"/>
    <w:rsid w:val="00AE20C2"/>
    <w:rsid w:val="00AE2DBD"/>
    <w:rsid w:val="00AE2DE2"/>
    <w:rsid w:val="00AE3365"/>
    <w:rsid w:val="00AE3554"/>
    <w:rsid w:val="00AE3D74"/>
    <w:rsid w:val="00AE4430"/>
    <w:rsid w:val="00AE487C"/>
    <w:rsid w:val="00AE48F9"/>
    <w:rsid w:val="00AE5502"/>
    <w:rsid w:val="00AE56DD"/>
    <w:rsid w:val="00AE5F55"/>
    <w:rsid w:val="00AE67A8"/>
    <w:rsid w:val="00AE6A38"/>
    <w:rsid w:val="00AE6EAB"/>
    <w:rsid w:val="00AE74A8"/>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B00A9B"/>
    <w:rsid w:val="00B00C08"/>
    <w:rsid w:val="00B01281"/>
    <w:rsid w:val="00B0139D"/>
    <w:rsid w:val="00B01550"/>
    <w:rsid w:val="00B016F3"/>
    <w:rsid w:val="00B019F8"/>
    <w:rsid w:val="00B0261B"/>
    <w:rsid w:val="00B02957"/>
    <w:rsid w:val="00B02DDC"/>
    <w:rsid w:val="00B0313A"/>
    <w:rsid w:val="00B035F7"/>
    <w:rsid w:val="00B03A43"/>
    <w:rsid w:val="00B05331"/>
    <w:rsid w:val="00B05356"/>
    <w:rsid w:val="00B055F9"/>
    <w:rsid w:val="00B05943"/>
    <w:rsid w:val="00B05D2F"/>
    <w:rsid w:val="00B06809"/>
    <w:rsid w:val="00B07233"/>
    <w:rsid w:val="00B0728D"/>
    <w:rsid w:val="00B07402"/>
    <w:rsid w:val="00B074F4"/>
    <w:rsid w:val="00B103E9"/>
    <w:rsid w:val="00B10485"/>
    <w:rsid w:val="00B106C4"/>
    <w:rsid w:val="00B10C34"/>
    <w:rsid w:val="00B1115A"/>
    <w:rsid w:val="00B115BB"/>
    <w:rsid w:val="00B11AF8"/>
    <w:rsid w:val="00B125CE"/>
    <w:rsid w:val="00B12A01"/>
    <w:rsid w:val="00B12BE0"/>
    <w:rsid w:val="00B13079"/>
    <w:rsid w:val="00B141F9"/>
    <w:rsid w:val="00B15C9D"/>
    <w:rsid w:val="00B16457"/>
    <w:rsid w:val="00B16946"/>
    <w:rsid w:val="00B169AF"/>
    <w:rsid w:val="00B1753C"/>
    <w:rsid w:val="00B175B9"/>
    <w:rsid w:val="00B177D4"/>
    <w:rsid w:val="00B203ED"/>
    <w:rsid w:val="00B20727"/>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664"/>
    <w:rsid w:val="00B256F0"/>
    <w:rsid w:val="00B25832"/>
    <w:rsid w:val="00B26AB7"/>
    <w:rsid w:val="00B271CF"/>
    <w:rsid w:val="00B30D84"/>
    <w:rsid w:val="00B311C1"/>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7B59"/>
    <w:rsid w:val="00B37C86"/>
    <w:rsid w:val="00B37D25"/>
    <w:rsid w:val="00B37F73"/>
    <w:rsid w:val="00B40334"/>
    <w:rsid w:val="00B409EA"/>
    <w:rsid w:val="00B41EED"/>
    <w:rsid w:val="00B42596"/>
    <w:rsid w:val="00B429AA"/>
    <w:rsid w:val="00B43414"/>
    <w:rsid w:val="00B43E27"/>
    <w:rsid w:val="00B44451"/>
    <w:rsid w:val="00B44F7B"/>
    <w:rsid w:val="00B4508C"/>
    <w:rsid w:val="00B453EF"/>
    <w:rsid w:val="00B455B7"/>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23B3"/>
    <w:rsid w:val="00B523BD"/>
    <w:rsid w:val="00B52AE0"/>
    <w:rsid w:val="00B53240"/>
    <w:rsid w:val="00B54E43"/>
    <w:rsid w:val="00B551DD"/>
    <w:rsid w:val="00B55994"/>
    <w:rsid w:val="00B56192"/>
    <w:rsid w:val="00B5628B"/>
    <w:rsid w:val="00B5641C"/>
    <w:rsid w:val="00B56867"/>
    <w:rsid w:val="00B57450"/>
    <w:rsid w:val="00B577FD"/>
    <w:rsid w:val="00B57CE4"/>
    <w:rsid w:val="00B603C3"/>
    <w:rsid w:val="00B6059E"/>
    <w:rsid w:val="00B60E51"/>
    <w:rsid w:val="00B61115"/>
    <w:rsid w:val="00B612FF"/>
    <w:rsid w:val="00B6187A"/>
    <w:rsid w:val="00B61EEB"/>
    <w:rsid w:val="00B6215A"/>
    <w:rsid w:val="00B62369"/>
    <w:rsid w:val="00B62CB0"/>
    <w:rsid w:val="00B62FF8"/>
    <w:rsid w:val="00B63646"/>
    <w:rsid w:val="00B63839"/>
    <w:rsid w:val="00B64870"/>
    <w:rsid w:val="00B64BD1"/>
    <w:rsid w:val="00B651D9"/>
    <w:rsid w:val="00B6528E"/>
    <w:rsid w:val="00B653AE"/>
    <w:rsid w:val="00B657EE"/>
    <w:rsid w:val="00B65C91"/>
    <w:rsid w:val="00B65F08"/>
    <w:rsid w:val="00B66C27"/>
    <w:rsid w:val="00B66D33"/>
    <w:rsid w:val="00B66E72"/>
    <w:rsid w:val="00B67231"/>
    <w:rsid w:val="00B6745D"/>
    <w:rsid w:val="00B67F6D"/>
    <w:rsid w:val="00B70015"/>
    <w:rsid w:val="00B70288"/>
    <w:rsid w:val="00B70337"/>
    <w:rsid w:val="00B70D47"/>
    <w:rsid w:val="00B70E8D"/>
    <w:rsid w:val="00B710FA"/>
    <w:rsid w:val="00B711DE"/>
    <w:rsid w:val="00B71860"/>
    <w:rsid w:val="00B71F94"/>
    <w:rsid w:val="00B7236C"/>
    <w:rsid w:val="00B72CA1"/>
    <w:rsid w:val="00B72D3B"/>
    <w:rsid w:val="00B72E63"/>
    <w:rsid w:val="00B73429"/>
    <w:rsid w:val="00B73565"/>
    <w:rsid w:val="00B736D2"/>
    <w:rsid w:val="00B73821"/>
    <w:rsid w:val="00B74109"/>
    <w:rsid w:val="00B74BDA"/>
    <w:rsid w:val="00B74C4A"/>
    <w:rsid w:val="00B750FF"/>
    <w:rsid w:val="00B7522E"/>
    <w:rsid w:val="00B75597"/>
    <w:rsid w:val="00B75628"/>
    <w:rsid w:val="00B759F7"/>
    <w:rsid w:val="00B761A7"/>
    <w:rsid w:val="00B767A0"/>
    <w:rsid w:val="00B76B6F"/>
    <w:rsid w:val="00B770D6"/>
    <w:rsid w:val="00B77856"/>
    <w:rsid w:val="00B802BB"/>
    <w:rsid w:val="00B80F32"/>
    <w:rsid w:val="00B80F72"/>
    <w:rsid w:val="00B8159B"/>
    <w:rsid w:val="00B817DF"/>
    <w:rsid w:val="00B81CF1"/>
    <w:rsid w:val="00B81D5C"/>
    <w:rsid w:val="00B821B6"/>
    <w:rsid w:val="00B82A10"/>
    <w:rsid w:val="00B8336E"/>
    <w:rsid w:val="00B833DE"/>
    <w:rsid w:val="00B837CF"/>
    <w:rsid w:val="00B84137"/>
    <w:rsid w:val="00B850B5"/>
    <w:rsid w:val="00B85146"/>
    <w:rsid w:val="00B852E5"/>
    <w:rsid w:val="00B85715"/>
    <w:rsid w:val="00B85B92"/>
    <w:rsid w:val="00B85C51"/>
    <w:rsid w:val="00B86D9A"/>
    <w:rsid w:val="00B87DB1"/>
    <w:rsid w:val="00B9064B"/>
    <w:rsid w:val="00B915EB"/>
    <w:rsid w:val="00B91762"/>
    <w:rsid w:val="00B91D44"/>
    <w:rsid w:val="00B91F76"/>
    <w:rsid w:val="00B92452"/>
    <w:rsid w:val="00B92ECF"/>
    <w:rsid w:val="00B93FBF"/>
    <w:rsid w:val="00B94162"/>
    <w:rsid w:val="00B94CF6"/>
    <w:rsid w:val="00B94EA0"/>
    <w:rsid w:val="00B94EF5"/>
    <w:rsid w:val="00B9517F"/>
    <w:rsid w:val="00B951FA"/>
    <w:rsid w:val="00B96276"/>
    <w:rsid w:val="00B9682E"/>
    <w:rsid w:val="00B96D22"/>
    <w:rsid w:val="00B975AA"/>
    <w:rsid w:val="00B97F6F"/>
    <w:rsid w:val="00BA019C"/>
    <w:rsid w:val="00BA02C5"/>
    <w:rsid w:val="00BA08B8"/>
    <w:rsid w:val="00BA0B0F"/>
    <w:rsid w:val="00BA0FBF"/>
    <w:rsid w:val="00BA1FB2"/>
    <w:rsid w:val="00BA20F5"/>
    <w:rsid w:val="00BA2B02"/>
    <w:rsid w:val="00BA2F85"/>
    <w:rsid w:val="00BA3B2C"/>
    <w:rsid w:val="00BA3CF5"/>
    <w:rsid w:val="00BA4183"/>
    <w:rsid w:val="00BA4491"/>
    <w:rsid w:val="00BA486E"/>
    <w:rsid w:val="00BA6761"/>
    <w:rsid w:val="00BA6ACD"/>
    <w:rsid w:val="00BB05F4"/>
    <w:rsid w:val="00BB0666"/>
    <w:rsid w:val="00BB066E"/>
    <w:rsid w:val="00BB0CFF"/>
    <w:rsid w:val="00BB0F4E"/>
    <w:rsid w:val="00BB0F71"/>
    <w:rsid w:val="00BB13CF"/>
    <w:rsid w:val="00BB1A41"/>
    <w:rsid w:val="00BB1BC1"/>
    <w:rsid w:val="00BB2794"/>
    <w:rsid w:val="00BB2F69"/>
    <w:rsid w:val="00BB3B12"/>
    <w:rsid w:val="00BB3D2E"/>
    <w:rsid w:val="00BB3DED"/>
    <w:rsid w:val="00BB4028"/>
    <w:rsid w:val="00BB41A2"/>
    <w:rsid w:val="00BB4586"/>
    <w:rsid w:val="00BB4E64"/>
    <w:rsid w:val="00BB4EDF"/>
    <w:rsid w:val="00BB5048"/>
    <w:rsid w:val="00BB567A"/>
    <w:rsid w:val="00BB6064"/>
    <w:rsid w:val="00BB6190"/>
    <w:rsid w:val="00BB63A3"/>
    <w:rsid w:val="00BB6743"/>
    <w:rsid w:val="00BB6C1D"/>
    <w:rsid w:val="00BB6E61"/>
    <w:rsid w:val="00BB74FB"/>
    <w:rsid w:val="00BB78F1"/>
    <w:rsid w:val="00BB7DFB"/>
    <w:rsid w:val="00BC00C1"/>
    <w:rsid w:val="00BC0305"/>
    <w:rsid w:val="00BC052C"/>
    <w:rsid w:val="00BC0735"/>
    <w:rsid w:val="00BC114B"/>
    <w:rsid w:val="00BC193A"/>
    <w:rsid w:val="00BC197A"/>
    <w:rsid w:val="00BC320C"/>
    <w:rsid w:val="00BC4281"/>
    <w:rsid w:val="00BC43A4"/>
    <w:rsid w:val="00BC462A"/>
    <w:rsid w:val="00BC4979"/>
    <w:rsid w:val="00BC4BC0"/>
    <w:rsid w:val="00BC4D79"/>
    <w:rsid w:val="00BC522E"/>
    <w:rsid w:val="00BC531B"/>
    <w:rsid w:val="00BC585D"/>
    <w:rsid w:val="00BC58C3"/>
    <w:rsid w:val="00BC58E9"/>
    <w:rsid w:val="00BC5A7A"/>
    <w:rsid w:val="00BC6470"/>
    <w:rsid w:val="00BC6BCD"/>
    <w:rsid w:val="00BC6D74"/>
    <w:rsid w:val="00BC6E65"/>
    <w:rsid w:val="00BC708A"/>
    <w:rsid w:val="00BC7198"/>
    <w:rsid w:val="00BC7C0F"/>
    <w:rsid w:val="00BC7EF7"/>
    <w:rsid w:val="00BD0054"/>
    <w:rsid w:val="00BD01DE"/>
    <w:rsid w:val="00BD09EE"/>
    <w:rsid w:val="00BD111A"/>
    <w:rsid w:val="00BD1151"/>
    <w:rsid w:val="00BD1234"/>
    <w:rsid w:val="00BD12EE"/>
    <w:rsid w:val="00BD1362"/>
    <w:rsid w:val="00BD14D5"/>
    <w:rsid w:val="00BD1E63"/>
    <w:rsid w:val="00BD20F1"/>
    <w:rsid w:val="00BD2255"/>
    <w:rsid w:val="00BD2956"/>
    <w:rsid w:val="00BD2EDA"/>
    <w:rsid w:val="00BD32CF"/>
    <w:rsid w:val="00BD3F82"/>
    <w:rsid w:val="00BD5066"/>
    <w:rsid w:val="00BD5EA8"/>
    <w:rsid w:val="00BD655A"/>
    <w:rsid w:val="00BD6AA3"/>
    <w:rsid w:val="00BD7CB4"/>
    <w:rsid w:val="00BE0160"/>
    <w:rsid w:val="00BE05CF"/>
    <w:rsid w:val="00BE0C24"/>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63"/>
    <w:rsid w:val="00BE75BB"/>
    <w:rsid w:val="00BE7610"/>
    <w:rsid w:val="00BE7618"/>
    <w:rsid w:val="00BE7799"/>
    <w:rsid w:val="00BE7FE6"/>
    <w:rsid w:val="00BF0106"/>
    <w:rsid w:val="00BF0FAB"/>
    <w:rsid w:val="00BF10EF"/>
    <w:rsid w:val="00BF15D7"/>
    <w:rsid w:val="00BF1B6D"/>
    <w:rsid w:val="00BF1D2F"/>
    <w:rsid w:val="00BF1DBB"/>
    <w:rsid w:val="00BF213C"/>
    <w:rsid w:val="00BF332F"/>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FF"/>
    <w:rsid w:val="00C03B00"/>
    <w:rsid w:val="00C03D6E"/>
    <w:rsid w:val="00C04632"/>
    <w:rsid w:val="00C04904"/>
    <w:rsid w:val="00C04A9A"/>
    <w:rsid w:val="00C05670"/>
    <w:rsid w:val="00C0579A"/>
    <w:rsid w:val="00C057B2"/>
    <w:rsid w:val="00C05AA5"/>
    <w:rsid w:val="00C05AFF"/>
    <w:rsid w:val="00C06251"/>
    <w:rsid w:val="00C06C9E"/>
    <w:rsid w:val="00C070C9"/>
    <w:rsid w:val="00C078DE"/>
    <w:rsid w:val="00C1025C"/>
    <w:rsid w:val="00C10262"/>
    <w:rsid w:val="00C1051E"/>
    <w:rsid w:val="00C131FE"/>
    <w:rsid w:val="00C1398D"/>
    <w:rsid w:val="00C13C68"/>
    <w:rsid w:val="00C141DF"/>
    <w:rsid w:val="00C14A7A"/>
    <w:rsid w:val="00C14CDC"/>
    <w:rsid w:val="00C1553A"/>
    <w:rsid w:val="00C15794"/>
    <w:rsid w:val="00C15FB4"/>
    <w:rsid w:val="00C16445"/>
    <w:rsid w:val="00C1665E"/>
    <w:rsid w:val="00C16F96"/>
    <w:rsid w:val="00C16FE5"/>
    <w:rsid w:val="00C17440"/>
    <w:rsid w:val="00C1782B"/>
    <w:rsid w:val="00C1790A"/>
    <w:rsid w:val="00C17ADA"/>
    <w:rsid w:val="00C17F64"/>
    <w:rsid w:val="00C17F7C"/>
    <w:rsid w:val="00C202DB"/>
    <w:rsid w:val="00C205B6"/>
    <w:rsid w:val="00C2066E"/>
    <w:rsid w:val="00C208BF"/>
    <w:rsid w:val="00C2091B"/>
    <w:rsid w:val="00C2110A"/>
    <w:rsid w:val="00C21623"/>
    <w:rsid w:val="00C218E7"/>
    <w:rsid w:val="00C23023"/>
    <w:rsid w:val="00C24817"/>
    <w:rsid w:val="00C24DB0"/>
    <w:rsid w:val="00C256CD"/>
    <w:rsid w:val="00C25738"/>
    <w:rsid w:val="00C25C2E"/>
    <w:rsid w:val="00C25E74"/>
    <w:rsid w:val="00C25F6E"/>
    <w:rsid w:val="00C26A21"/>
    <w:rsid w:val="00C26B82"/>
    <w:rsid w:val="00C27181"/>
    <w:rsid w:val="00C27218"/>
    <w:rsid w:val="00C275A5"/>
    <w:rsid w:val="00C277B5"/>
    <w:rsid w:val="00C27953"/>
    <w:rsid w:val="00C27D04"/>
    <w:rsid w:val="00C27E1B"/>
    <w:rsid w:val="00C30798"/>
    <w:rsid w:val="00C307AB"/>
    <w:rsid w:val="00C30C95"/>
    <w:rsid w:val="00C31378"/>
    <w:rsid w:val="00C34016"/>
    <w:rsid w:val="00C34035"/>
    <w:rsid w:val="00C3553B"/>
    <w:rsid w:val="00C3569F"/>
    <w:rsid w:val="00C36599"/>
    <w:rsid w:val="00C36A9C"/>
    <w:rsid w:val="00C378A1"/>
    <w:rsid w:val="00C37B5A"/>
    <w:rsid w:val="00C40239"/>
    <w:rsid w:val="00C402C9"/>
    <w:rsid w:val="00C4032A"/>
    <w:rsid w:val="00C405FE"/>
    <w:rsid w:val="00C40B5A"/>
    <w:rsid w:val="00C40B6D"/>
    <w:rsid w:val="00C41469"/>
    <w:rsid w:val="00C414E1"/>
    <w:rsid w:val="00C4171C"/>
    <w:rsid w:val="00C41B8C"/>
    <w:rsid w:val="00C41D92"/>
    <w:rsid w:val="00C4215B"/>
    <w:rsid w:val="00C42BDB"/>
    <w:rsid w:val="00C42DEC"/>
    <w:rsid w:val="00C42EB6"/>
    <w:rsid w:val="00C432D9"/>
    <w:rsid w:val="00C43634"/>
    <w:rsid w:val="00C43BD5"/>
    <w:rsid w:val="00C43D5F"/>
    <w:rsid w:val="00C44109"/>
    <w:rsid w:val="00C443A1"/>
    <w:rsid w:val="00C44654"/>
    <w:rsid w:val="00C44DA4"/>
    <w:rsid w:val="00C4536C"/>
    <w:rsid w:val="00C46B2C"/>
    <w:rsid w:val="00C47189"/>
    <w:rsid w:val="00C47682"/>
    <w:rsid w:val="00C47E43"/>
    <w:rsid w:val="00C50839"/>
    <w:rsid w:val="00C50B5A"/>
    <w:rsid w:val="00C50E37"/>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CEB"/>
    <w:rsid w:val="00C624EF"/>
    <w:rsid w:val="00C632BA"/>
    <w:rsid w:val="00C634A1"/>
    <w:rsid w:val="00C63682"/>
    <w:rsid w:val="00C643DD"/>
    <w:rsid w:val="00C64DD7"/>
    <w:rsid w:val="00C657FA"/>
    <w:rsid w:val="00C6583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802A6"/>
    <w:rsid w:val="00C80418"/>
    <w:rsid w:val="00C80CE5"/>
    <w:rsid w:val="00C80D9D"/>
    <w:rsid w:val="00C81210"/>
    <w:rsid w:val="00C81534"/>
    <w:rsid w:val="00C81A22"/>
    <w:rsid w:val="00C81E2C"/>
    <w:rsid w:val="00C8266D"/>
    <w:rsid w:val="00C833D7"/>
    <w:rsid w:val="00C8362F"/>
    <w:rsid w:val="00C83997"/>
    <w:rsid w:val="00C83BB6"/>
    <w:rsid w:val="00C84049"/>
    <w:rsid w:val="00C8448A"/>
    <w:rsid w:val="00C844DB"/>
    <w:rsid w:val="00C850DA"/>
    <w:rsid w:val="00C860B7"/>
    <w:rsid w:val="00C86455"/>
    <w:rsid w:val="00C86513"/>
    <w:rsid w:val="00C86FF7"/>
    <w:rsid w:val="00C87255"/>
    <w:rsid w:val="00C87CEE"/>
    <w:rsid w:val="00C87E42"/>
    <w:rsid w:val="00C9026D"/>
    <w:rsid w:val="00C908FC"/>
    <w:rsid w:val="00C90C3F"/>
    <w:rsid w:val="00C9109E"/>
    <w:rsid w:val="00C913BC"/>
    <w:rsid w:val="00C91F3B"/>
    <w:rsid w:val="00C9200F"/>
    <w:rsid w:val="00C920DE"/>
    <w:rsid w:val="00C92244"/>
    <w:rsid w:val="00C92EC4"/>
    <w:rsid w:val="00C9302F"/>
    <w:rsid w:val="00C934A0"/>
    <w:rsid w:val="00C93947"/>
    <w:rsid w:val="00C943E7"/>
    <w:rsid w:val="00C9472A"/>
    <w:rsid w:val="00C948E7"/>
    <w:rsid w:val="00C94C78"/>
    <w:rsid w:val="00C95579"/>
    <w:rsid w:val="00C9596C"/>
    <w:rsid w:val="00C95C30"/>
    <w:rsid w:val="00C95FA8"/>
    <w:rsid w:val="00C96535"/>
    <w:rsid w:val="00C96DF2"/>
    <w:rsid w:val="00C973EE"/>
    <w:rsid w:val="00C9786F"/>
    <w:rsid w:val="00C97C9D"/>
    <w:rsid w:val="00C97FC1"/>
    <w:rsid w:val="00CA024B"/>
    <w:rsid w:val="00CA062A"/>
    <w:rsid w:val="00CA082B"/>
    <w:rsid w:val="00CA0DC7"/>
    <w:rsid w:val="00CA180C"/>
    <w:rsid w:val="00CA18DE"/>
    <w:rsid w:val="00CA2248"/>
    <w:rsid w:val="00CA2533"/>
    <w:rsid w:val="00CA2A2F"/>
    <w:rsid w:val="00CA2CD1"/>
    <w:rsid w:val="00CA3601"/>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707B"/>
    <w:rsid w:val="00CA7248"/>
    <w:rsid w:val="00CB0154"/>
    <w:rsid w:val="00CB09F7"/>
    <w:rsid w:val="00CB1E24"/>
    <w:rsid w:val="00CB2C5E"/>
    <w:rsid w:val="00CB43A3"/>
    <w:rsid w:val="00CB4532"/>
    <w:rsid w:val="00CB453B"/>
    <w:rsid w:val="00CB4D78"/>
    <w:rsid w:val="00CB5B52"/>
    <w:rsid w:val="00CB6302"/>
    <w:rsid w:val="00CB68F1"/>
    <w:rsid w:val="00CB6B50"/>
    <w:rsid w:val="00CB6B99"/>
    <w:rsid w:val="00CB70CB"/>
    <w:rsid w:val="00CB799D"/>
    <w:rsid w:val="00CB7E56"/>
    <w:rsid w:val="00CB7E9B"/>
    <w:rsid w:val="00CB7EF8"/>
    <w:rsid w:val="00CB7FFB"/>
    <w:rsid w:val="00CC00D4"/>
    <w:rsid w:val="00CC0613"/>
    <w:rsid w:val="00CC145E"/>
    <w:rsid w:val="00CC1531"/>
    <w:rsid w:val="00CC186B"/>
    <w:rsid w:val="00CC25AC"/>
    <w:rsid w:val="00CC295E"/>
    <w:rsid w:val="00CC2A24"/>
    <w:rsid w:val="00CC2BE6"/>
    <w:rsid w:val="00CC2CAE"/>
    <w:rsid w:val="00CC2CEE"/>
    <w:rsid w:val="00CC3793"/>
    <w:rsid w:val="00CC3E62"/>
    <w:rsid w:val="00CC4246"/>
    <w:rsid w:val="00CC45C8"/>
    <w:rsid w:val="00CC4BB0"/>
    <w:rsid w:val="00CC511A"/>
    <w:rsid w:val="00CC5D3B"/>
    <w:rsid w:val="00CC5E32"/>
    <w:rsid w:val="00CC60C5"/>
    <w:rsid w:val="00CC63AB"/>
    <w:rsid w:val="00CC64AB"/>
    <w:rsid w:val="00CC6A3C"/>
    <w:rsid w:val="00CC6B6F"/>
    <w:rsid w:val="00CC6DC7"/>
    <w:rsid w:val="00CC6E2F"/>
    <w:rsid w:val="00CC70AE"/>
    <w:rsid w:val="00CC72AB"/>
    <w:rsid w:val="00CC72D6"/>
    <w:rsid w:val="00CC76BA"/>
    <w:rsid w:val="00CD07BE"/>
    <w:rsid w:val="00CD0E1F"/>
    <w:rsid w:val="00CD1EE7"/>
    <w:rsid w:val="00CD276D"/>
    <w:rsid w:val="00CD36D6"/>
    <w:rsid w:val="00CD3BD4"/>
    <w:rsid w:val="00CD3E23"/>
    <w:rsid w:val="00CD44F9"/>
    <w:rsid w:val="00CD4820"/>
    <w:rsid w:val="00CD5217"/>
    <w:rsid w:val="00CD5388"/>
    <w:rsid w:val="00CD558B"/>
    <w:rsid w:val="00CD5726"/>
    <w:rsid w:val="00CD60C6"/>
    <w:rsid w:val="00CD6855"/>
    <w:rsid w:val="00CD698D"/>
    <w:rsid w:val="00CD7713"/>
    <w:rsid w:val="00CD7814"/>
    <w:rsid w:val="00CE0350"/>
    <w:rsid w:val="00CE06CE"/>
    <w:rsid w:val="00CE1285"/>
    <w:rsid w:val="00CE15B7"/>
    <w:rsid w:val="00CE1669"/>
    <w:rsid w:val="00CE1B1D"/>
    <w:rsid w:val="00CE1FE0"/>
    <w:rsid w:val="00CE2BB0"/>
    <w:rsid w:val="00CE325F"/>
    <w:rsid w:val="00CE3BC1"/>
    <w:rsid w:val="00CE4183"/>
    <w:rsid w:val="00CE4325"/>
    <w:rsid w:val="00CE54B9"/>
    <w:rsid w:val="00CE5E48"/>
    <w:rsid w:val="00CE6117"/>
    <w:rsid w:val="00CE6A29"/>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9D3"/>
    <w:rsid w:val="00CF5D2B"/>
    <w:rsid w:val="00CF7A74"/>
    <w:rsid w:val="00D0061C"/>
    <w:rsid w:val="00D0087C"/>
    <w:rsid w:val="00D00946"/>
    <w:rsid w:val="00D00AEA"/>
    <w:rsid w:val="00D00B06"/>
    <w:rsid w:val="00D00DB1"/>
    <w:rsid w:val="00D01157"/>
    <w:rsid w:val="00D0117D"/>
    <w:rsid w:val="00D01417"/>
    <w:rsid w:val="00D014DD"/>
    <w:rsid w:val="00D017A4"/>
    <w:rsid w:val="00D02900"/>
    <w:rsid w:val="00D02DA8"/>
    <w:rsid w:val="00D02F6A"/>
    <w:rsid w:val="00D03B46"/>
    <w:rsid w:val="00D03B85"/>
    <w:rsid w:val="00D04566"/>
    <w:rsid w:val="00D04892"/>
    <w:rsid w:val="00D04C27"/>
    <w:rsid w:val="00D04FD4"/>
    <w:rsid w:val="00D05079"/>
    <w:rsid w:val="00D058AE"/>
    <w:rsid w:val="00D05A38"/>
    <w:rsid w:val="00D05FA2"/>
    <w:rsid w:val="00D0666D"/>
    <w:rsid w:val="00D06BE3"/>
    <w:rsid w:val="00D06F3B"/>
    <w:rsid w:val="00D0794E"/>
    <w:rsid w:val="00D07C61"/>
    <w:rsid w:val="00D10363"/>
    <w:rsid w:val="00D11B2B"/>
    <w:rsid w:val="00D12304"/>
    <w:rsid w:val="00D1243C"/>
    <w:rsid w:val="00D13F6B"/>
    <w:rsid w:val="00D1453E"/>
    <w:rsid w:val="00D14554"/>
    <w:rsid w:val="00D14740"/>
    <w:rsid w:val="00D14BB1"/>
    <w:rsid w:val="00D14BDF"/>
    <w:rsid w:val="00D14E17"/>
    <w:rsid w:val="00D14E51"/>
    <w:rsid w:val="00D14F9B"/>
    <w:rsid w:val="00D15323"/>
    <w:rsid w:val="00D1550E"/>
    <w:rsid w:val="00D16146"/>
    <w:rsid w:val="00D17F1C"/>
    <w:rsid w:val="00D20202"/>
    <w:rsid w:val="00D20466"/>
    <w:rsid w:val="00D207EB"/>
    <w:rsid w:val="00D2081D"/>
    <w:rsid w:val="00D20A80"/>
    <w:rsid w:val="00D20BB1"/>
    <w:rsid w:val="00D21100"/>
    <w:rsid w:val="00D21464"/>
    <w:rsid w:val="00D21D68"/>
    <w:rsid w:val="00D22353"/>
    <w:rsid w:val="00D2269C"/>
    <w:rsid w:val="00D227C2"/>
    <w:rsid w:val="00D22BDA"/>
    <w:rsid w:val="00D23064"/>
    <w:rsid w:val="00D2396C"/>
    <w:rsid w:val="00D248F6"/>
    <w:rsid w:val="00D24B7F"/>
    <w:rsid w:val="00D260A4"/>
    <w:rsid w:val="00D26726"/>
    <w:rsid w:val="00D26CA8"/>
    <w:rsid w:val="00D26EA3"/>
    <w:rsid w:val="00D26F27"/>
    <w:rsid w:val="00D271F5"/>
    <w:rsid w:val="00D27711"/>
    <w:rsid w:val="00D3138B"/>
    <w:rsid w:val="00D31B6F"/>
    <w:rsid w:val="00D31EE9"/>
    <w:rsid w:val="00D32570"/>
    <w:rsid w:val="00D3291C"/>
    <w:rsid w:val="00D32C2D"/>
    <w:rsid w:val="00D32F22"/>
    <w:rsid w:val="00D33001"/>
    <w:rsid w:val="00D33407"/>
    <w:rsid w:val="00D33476"/>
    <w:rsid w:val="00D337E6"/>
    <w:rsid w:val="00D33B0A"/>
    <w:rsid w:val="00D33DED"/>
    <w:rsid w:val="00D34719"/>
    <w:rsid w:val="00D352ED"/>
    <w:rsid w:val="00D35B19"/>
    <w:rsid w:val="00D35B98"/>
    <w:rsid w:val="00D36349"/>
    <w:rsid w:val="00D36542"/>
    <w:rsid w:val="00D366A1"/>
    <w:rsid w:val="00D36769"/>
    <w:rsid w:val="00D36860"/>
    <w:rsid w:val="00D372F0"/>
    <w:rsid w:val="00D377C7"/>
    <w:rsid w:val="00D40832"/>
    <w:rsid w:val="00D40A37"/>
    <w:rsid w:val="00D40CB3"/>
    <w:rsid w:val="00D40F57"/>
    <w:rsid w:val="00D426AC"/>
    <w:rsid w:val="00D42701"/>
    <w:rsid w:val="00D4291B"/>
    <w:rsid w:val="00D42C16"/>
    <w:rsid w:val="00D42D89"/>
    <w:rsid w:val="00D43BC7"/>
    <w:rsid w:val="00D4456D"/>
    <w:rsid w:val="00D44911"/>
    <w:rsid w:val="00D44DB4"/>
    <w:rsid w:val="00D44F41"/>
    <w:rsid w:val="00D45732"/>
    <w:rsid w:val="00D45813"/>
    <w:rsid w:val="00D45D20"/>
    <w:rsid w:val="00D467FC"/>
    <w:rsid w:val="00D46960"/>
    <w:rsid w:val="00D46D23"/>
    <w:rsid w:val="00D46DDD"/>
    <w:rsid w:val="00D471F3"/>
    <w:rsid w:val="00D47266"/>
    <w:rsid w:val="00D47A94"/>
    <w:rsid w:val="00D47FF6"/>
    <w:rsid w:val="00D50032"/>
    <w:rsid w:val="00D50141"/>
    <w:rsid w:val="00D502BF"/>
    <w:rsid w:val="00D50A1C"/>
    <w:rsid w:val="00D519AC"/>
    <w:rsid w:val="00D52245"/>
    <w:rsid w:val="00D52779"/>
    <w:rsid w:val="00D53A8D"/>
    <w:rsid w:val="00D53BA0"/>
    <w:rsid w:val="00D53DD0"/>
    <w:rsid w:val="00D53DD1"/>
    <w:rsid w:val="00D548E6"/>
    <w:rsid w:val="00D54B66"/>
    <w:rsid w:val="00D558FD"/>
    <w:rsid w:val="00D560B3"/>
    <w:rsid w:val="00D5696F"/>
    <w:rsid w:val="00D56BD7"/>
    <w:rsid w:val="00D571E1"/>
    <w:rsid w:val="00D578FD"/>
    <w:rsid w:val="00D579D2"/>
    <w:rsid w:val="00D601CE"/>
    <w:rsid w:val="00D603C4"/>
    <w:rsid w:val="00D60758"/>
    <w:rsid w:val="00D60C01"/>
    <w:rsid w:val="00D60CFD"/>
    <w:rsid w:val="00D60F54"/>
    <w:rsid w:val="00D60F6A"/>
    <w:rsid w:val="00D61508"/>
    <w:rsid w:val="00D62747"/>
    <w:rsid w:val="00D63D50"/>
    <w:rsid w:val="00D64319"/>
    <w:rsid w:val="00D6513B"/>
    <w:rsid w:val="00D65158"/>
    <w:rsid w:val="00D654AA"/>
    <w:rsid w:val="00D654D0"/>
    <w:rsid w:val="00D65579"/>
    <w:rsid w:val="00D66081"/>
    <w:rsid w:val="00D66879"/>
    <w:rsid w:val="00D66B92"/>
    <w:rsid w:val="00D67149"/>
    <w:rsid w:val="00D6725F"/>
    <w:rsid w:val="00D70245"/>
    <w:rsid w:val="00D70E43"/>
    <w:rsid w:val="00D715CA"/>
    <w:rsid w:val="00D7291C"/>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C4C"/>
    <w:rsid w:val="00D80D3E"/>
    <w:rsid w:val="00D81F50"/>
    <w:rsid w:val="00D8213E"/>
    <w:rsid w:val="00D8227B"/>
    <w:rsid w:val="00D82751"/>
    <w:rsid w:val="00D82BEA"/>
    <w:rsid w:val="00D82C0F"/>
    <w:rsid w:val="00D83073"/>
    <w:rsid w:val="00D832E4"/>
    <w:rsid w:val="00D84F62"/>
    <w:rsid w:val="00D85072"/>
    <w:rsid w:val="00D8516A"/>
    <w:rsid w:val="00D8537D"/>
    <w:rsid w:val="00D85498"/>
    <w:rsid w:val="00D85C1C"/>
    <w:rsid w:val="00D85E3B"/>
    <w:rsid w:val="00D86883"/>
    <w:rsid w:val="00D86B96"/>
    <w:rsid w:val="00D86EC5"/>
    <w:rsid w:val="00D9025D"/>
    <w:rsid w:val="00D9063D"/>
    <w:rsid w:val="00D90863"/>
    <w:rsid w:val="00D90B46"/>
    <w:rsid w:val="00D90DB2"/>
    <w:rsid w:val="00D91035"/>
    <w:rsid w:val="00D9193E"/>
    <w:rsid w:val="00D919EE"/>
    <w:rsid w:val="00D9204E"/>
    <w:rsid w:val="00D9218C"/>
    <w:rsid w:val="00D9222C"/>
    <w:rsid w:val="00D9241A"/>
    <w:rsid w:val="00D92A6F"/>
    <w:rsid w:val="00D92F52"/>
    <w:rsid w:val="00D93D88"/>
    <w:rsid w:val="00D93DC6"/>
    <w:rsid w:val="00D9436A"/>
    <w:rsid w:val="00D9442E"/>
    <w:rsid w:val="00D95677"/>
    <w:rsid w:val="00D95960"/>
    <w:rsid w:val="00D95B9B"/>
    <w:rsid w:val="00D962A9"/>
    <w:rsid w:val="00D96FD2"/>
    <w:rsid w:val="00D97508"/>
    <w:rsid w:val="00D97800"/>
    <w:rsid w:val="00D97F1A"/>
    <w:rsid w:val="00DA0C79"/>
    <w:rsid w:val="00DA0D99"/>
    <w:rsid w:val="00DA11C9"/>
    <w:rsid w:val="00DA1C45"/>
    <w:rsid w:val="00DA1D79"/>
    <w:rsid w:val="00DA26CC"/>
    <w:rsid w:val="00DA2A2C"/>
    <w:rsid w:val="00DA2B71"/>
    <w:rsid w:val="00DA3209"/>
    <w:rsid w:val="00DA3AEF"/>
    <w:rsid w:val="00DA458B"/>
    <w:rsid w:val="00DA4CD1"/>
    <w:rsid w:val="00DA4D9C"/>
    <w:rsid w:val="00DA66E2"/>
    <w:rsid w:val="00DA66E4"/>
    <w:rsid w:val="00DA6A84"/>
    <w:rsid w:val="00DA6D8D"/>
    <w:rsid w:val="00DA6F37"/>
    <w:rsid w:val="00DA706A"/>
    <w:rsid w:val="00DA71E9"/>
    <w:rsid w:val="00DA7B36"/>
    <w:rsid w:val="00DB0042"/>
    <w:rsid w:val="00DB0E34"/>
    <w:rsid w:val="00DB0ECE"/>
    <w:rsid w:val="00DB14E9"/>
    <w:rsid w:val="00DB1A1F"/>
    <w:rsid w:val="00DB1DB7"/>
    <w:rsid w:val="00DB250A"/>
    <w:rsid w:val="00DB29EE"/>
    <w:rsid w:val="00DB2C57"/>
    <w:rsid w:val="00DB313D"/>
    <w:rsid w:val="00DB3234"/>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71A"/>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7452"/>
    <w:rsid w:val="00DC7D79"/>
    <w:rsid w:val="00DC7E8F"/>
    <w:rsid w:val="00DD00BD"/>
    <w:rsid w:val="00DD03D6"/>
    <w:rsid w:val="00DD08B2"/>
    <w:rsid w:val="00DD08E5"/>
    <w:rsid w:val="00DD0D47"/>
    <w:rsid w:val="00DD0DFC"/>
    <w:rsid w:val="00DD0EFC"/>
    <w:rsid w:val="00DD1780"/>
    <w:rsid w:val="00DD1956"/>
    <w:rsid w:val="00DD1D89"/>
    <w:rsid w:val="00DD1E3D"/>
    <w:rsid w:val="00DD2572"/>
    <w:rsid w:val="00DD26FD"/>
    <w:rsid w:val="00DD29AE"/>
    <w:rsid w:val="00DD2CEE"/>
    <w:rsid w:val="00DD2F4D"/>
    <w:rsid w:val="00DD351B"/>
    <w:rsid w:val="00DD366C"/>
    <w:rsid w:val="00DD3C56"/>
    <w:rsid w:val="00DD4311"/>
    <w:rsid w:val="00DD595D"/>
    <w:rsid w:val="00DD597F"/>
    <w:rsid w:val="00DD5B67"/>
    <w:rsid w:val="00DD5F55"/>
    <w:rsid w:val="00DD610B"/>
    <w:rsid w:val="00DD6E62"/>
    <w:rsid w:val="00DD7826"/>
    <w:rsid w:val="00DD7ADD"/>
    <w:rsid w:val="00DE031A"/>
    <w:rsid w:val="00DE05CE"/>
    <w:rsid w:val="00DE08DA"/>
    <w:rsid w:val="00DE0B7F"/>
    <w:rsid w:val="00DE0E3D"/>
    <w:rsid w:val="00DE1092"/>
    <w:rsid w:val="00DE1A04"/>
    <w:rsid w:val="00DE1D04"/>
    <w:rsid w:val="00DE1F4F"/>
    <w:rsid w:val="00DE2D3A"/>
    <w:rsid w:val="00DE32F1"/>
    <w:rsid w:val="00DE3412"/>
    <w:rsid w:val="00DE3DC1"/>
    <w:rsid w:val="00DE45C0"/>
    <w:rsid w:val="00DE4D13"/>
    <w:rsid w:val="00DE4D99"/>
    <w:rsid w:val="00DE4E5D"/>
    <w:rsid w:val="00DE5590"/>
    <w:rsid w:val="00DE605F"/>
    <w:rsid w:val="00DE688B"/>
    <w:rsid w:val="00DE6992"/>
    <w:rsid w:val="00DE77AB"/>
    <w:rsid w:val="00DF0086"/>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E00237"/>
    <w:rsid w:val="00E003F1"/>
    <w:rsid w:val="00E009EB"/>
    <w:rsid w:val="00E00D25"/>
    <w:rsid w:val="00E0110E"/>
    <w:rsid w:val="00E013F0"/>
    <w:rsid w:val="00E0160E"/>
    <w:rsid w:val="00E029FA"/>
    <w:rsid w:val="00E02AE1"/>
    <w:rsid w:val="00E03B54"/>
    <w:rsid w:val="00E03B6F"/>
    <w:rsid w:val="00E03C82"/>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11005"/>
    <w:rsid w:val="00E12C4A"/>
    <w:rsid w:val="00E12D8E"/>
    <w:rsid w:val="00E1330E"/>
    <w:rsid w:val="00E13310"/>
    <w:rsid w:val="00E1383E"/>
    <w:rsid w:val="00E13919"/>
    <w:rsid w:val="00E13B36"/>
    <w:rsid w:val="00E1440B"/>
    <w:rsid w:val="00E14499"/>
    <w:rsid w:val="00E144EC"/>
    <w:rsid w:val="00E14B6C"/>
    <w:rsid w:val="00E15064"/>
    <w:rsid w:val="00E15AB1"/>
    <w:rsid w:val="00E163A5"/>
    <w:rsid w:val="00E17987"/>
    <w:rsid w:val="00E202A0"/>
    <w:rsid w:val="00E20542"/>
    <w:rsid w:val="00E20DB8"/>
    <w:rsid w:val="00E214F6"/>
    <w:rsid w:val="00E21A3D"/>
    <w:rsid w:val="00E245CC"/>
    <w:rsid w:val="00E246CE"/>
    <w:rsid w:val="00E24A12"/>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4FD"/>
    <w:rsid w:val="00E33C9B"/>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71F7"/>
    <w:rsid w:val="00E37B27"/>
    <w:rsid w:val="00E37E09"/>
    <w:rsid w:val="00E37F53"/>
    <w:rsid w:val="00E40188"/>
    <w:rsid w:val="00E40E8F"/>
    <w:rsid w:val="00E4138A"/>
    <w:rsid w:val="00E41B87"/>
    <w:rsid w:val="00E42814"/>
    <w:rsid w:val="00E43ADC"/>
    <w:rsid w:val="00E44834"/>
    <w:rsid w:val="00E44D44"/>
    <w:rsid w:val="00E458CB"/>
    <w:rsid w:val="00E45B4E"/>
    <w:rsid w:val="00E46221"/>
    <w:rsid w:val="00E46D11"/>
    <w:rsid w:val="00E46FA2"/>
    <w:rsid w:val="00E471C7"/>
    <w:rsid w:val="00E4756D"/>
    <w:rsid w:val="00E50B31"/>
    <w:rsid w:val="00E51EB4"/>
    <w:rsid w:val="00E52174"/>
    <w:rsid w:val="00E524BC"/>
    <w:rsid w:val="00E52836"/>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FC6"/>
    <w:rsid w:val="00E570C5"/>
    <w:rsid w:val="00E572C9"/>
    <w:rsid w:val="00E57BF8"/>
    <w:rsid w:val="00E60751"/>
    <w:rsid w:val="00E60C39"/>
    <w:rsid w:val="00E61DAA"/>
    <w:rsid w:val="00E6231B"/>
    <w:rsid w:val="00E629B0"/>
    <w:rsid w:val="00E62DB8"/>
    <w:rsid w:val="00E62FA1"/>
    <w:rsid w:val="00E63433"/>
    <w:rsid w:val="00E6382A"/>
    <w:rsid w:val="00E63F0E"/>
    <w:rsid w:val="00E648DA"/>
    <w:rsid w:val="00E64CDB"/>
    <w:rsid w:val="00E65095"/>
    <w:rsid w:val="00E652DB"/>
    <w:rsid w:val="00E65309"/>
    <w:rsid w:val="00E655E6"/>
    <w:rsid w:val="00E6596E"/>
    <w:rsid w:val="00E66294"/>
    <w:rsid w:val="00E663EA"/>
    <w:rsid w:val="00E666A9"/>
    <w:rsid w:val="00E6670C"/>
    <w:rsid w:val="00E66BF8"/>
    <w:rsid w:val="00E66C23"/>
    <w:rsid w:val="00E66D87"/>
    <w:rsid w:val="00E66EAA"/>
    <w:rsid w:val="00E7012C"/>
    <w:rsid w:val="00E70B2D"/>
    <w:rsid w:val="00E70B74"/>
    <w:rsid w:val="00E70CE4"/>
    <w:rsid w:val="00E715A5"/>
    <w:rsid w:val="00E7265B"/>
    <w:rsid w:val="00E726BA"/>
    <w:rsid w:val="00E72B0C"/>
    <w:rsid w:val="00E73378"/>
    <w:rsid w:val="00E737AF"/>
    <w:rsid w:val="00E73968"/>
    <w:rsid w:val="00E74A86"/>
    <w:rsid w:val="00E7502F"/>
    <w:rsid w:val="00E75D4F"/>
    <w:rsid w:val="00E75DD7"/>
    <w:rsid w:val="00E7620A"/>
    <w:rsid w:val="00E76505"/>
    <w:rsid w:val="00E76C97"/>
    <w:rsid w:val="00E76CFF"/>
    <w:rsid w:val="00E76D27"/>
    <w:rsid w:val="00E76F86"/>
    <w:rsid w:val="00E771A2"/>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5287"/>
    <w:rsid w:val="00E85305"/>
    <w:rsid w:val="00E8559E"/>
    <w:rsid w:val="00E85858"/>
    <w:rsid w:val="00E85C52"/>
    <w:rsid w:val="00E85FD0"/>
    <w:rsid w:val="00E85FF9"/>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18F"/>
    <w:rsid w:val="00E97822"/>
    <w:rsid w:val="00E979C2"/>
    <w:rsid w:val="00E97C15"/>
    <w:rsid w:val="00EA0372"/>
    <w:rsid w:val="00EA0AD1"/>
    <w:rsid w:val="00EA1035"/>
    <w:rsid w:val="00EA1493"/>
    <w:rsid w:val="00EA1999"/>
    <w:rsid w:val="00EA1A1A"/>
    <w:rsid w:val="00EA1A65"/>
    <w:rsid w:val="00EA1DC3"/>
    <w:rsid w:val="00EA2429"/>
    <w:rsid w:val="00EA2590"/>
    <w:rsid w:val="00EA2599"/>
    <w:rsid w:val="00EA2AD7"/>
    <w:rsid w:val="00EA3782"/>
    <w:rsid w:val="00EA3A08"/>
    <w:rsid w:val="00EA3B6E"/>
    <w:rsid w:val="00EA3D03"/>
    <w:rsid w:val="00EA4092"/>
    <w:rsid w:val="00EA42B3"/>
    <w:rsid w:val="00EA528C"/>
    <w:rsid w:val="00EA52D6"/>
    <w:rsid w:val="00EA5728"/>
    <w:rsid w:val="00EA68F9"/>
    <w:rsid w:val="00EA6ABD"/>
    <w:rsid w:val="00EA6BAD"/>
    <w:rsid w:val="00EA768A"/>
    <w:rsid w:val="00EA7812"/>
    <w:rsid w:val="00EB0212"/>
    <w:rsid w:val="00EB0216"/>
    <w:rsid w:val="00EB02DB"/>
    <w:rsid w:val="00EB04DE"/>
    <w:rsid w:val="00EB107B"/>
    <w:rsid w:val="00EB13A8"/>
    <w:rsid w:val="00EB1FA2"/>
    <w:rsid w:val="00EB2BF5"/>
    <w:rsid w:val="00EB2C60"/>
    <w:rsid w:val="00EB2F7D"/>
    <w:rsid w:val="00EB3A64"/>
    <w:rsid w:val="00EB3A6D"/>
    <w:rsid w:val="00EB4C11"/>
    <w:rsid w:val="00EB4D31"/>
    <w:rsid w:val="00EB5A08"/>
    <w:rsid w:val="00EB620E"/>
    <w:rsid w:val="00EB6348"/>
    <w:rsid w:val="00EB64C8"/>
    <w:rsid w:val="00EB68F9"/>
    <w:rsid w:val="00EB6DF5"/>
    <w:rsid w:val="00EB7176"/>
    <w:rsid w:val="00EB7835"/>
    <w:rsid w:val="00EB7892"/>
    <w:rsid w:val="00EB7C5B"/>
    <w:rsid w:val="00EB7D67"/>
    <w:rsid w:val="00EC04BF"/>
    <w:rsid w:val="00EC094D"/>
    <w:rsid w:val="00EC0D8C"/>
    <w:rsid w:val="00EC154E"/>
    <w:rsid w:val="00EC1868"/>
    <w:rsid w:val="00EC21DC"/>
    <w:rsid w:val="00EC24D9"/>
    <w:rsid w:val="00EC3044"/>
    <w:rsid w:val="00EC3435"/>
    <w:rsid w:val="00EC34A7"/>
    <w:rsid w:val="00EC35D0"/>
    <w:rsid w:val="00EC376D"/>
    <w:rsid w:val="00EC4C81"/>
    <w:rsid w:val="00EC4E80"/>
    <w:rsid w:val="00EC5334"/>
    <w:rsid w:val="00EC5C7A"/>
    <w:rsid w:val="00EC63DD"/>
    <w:rsid w:val="00EC65C4"/>
    <w:rsid w:val="00EC73A1"/>
    <w:rsid w:val="00ED0286"/>
    <w:rsid w:val="00ED05AD"/>
    <w:rsid w:val="00ED06C1"/>
    <w:rsid w:val="00ED076A"/>
    <w:rsid w:val="00ED1DDA"/>
    <w:rsid w:val="00ED25D5"/>
    <w:rsid w:val="00ED2825"/>
    <w:rsid w:val="00ED2876"/>
    <w:rsid w:val="00ED2F18"/>
    <w:rsid w:val="00ED2F77"/>
    <w:rsid w:val="00ED2F78"/>
    <w:rsid w:val="00ED37D6"/>
    <w:rsid w:val="00ED3C49"/>
    <w:rsid w:val="00ED4262"/>
    <w:rsid w:val="00ED4F4A"/>
    <w:rsid w:val="00ED5908"/>
    <w:rsid w:val="00ED66AB"/>
    <w:rsid w:val="00ED6D23"/>
    <w:rsid w:val="00ED6DB4"/>
    <w:rsid w:val="00ED72A0"/>
    <w:rsid w:val="00ED79BD"/>
    <w:rsid w:val="00EE07F0"/>
    <w:rsid w:val="00EE08E6"/>
    <w:rsid w:val="00EE0A55"/>
    <w:rsid w:val="00EE0D73"/>
    <w:rsid w:val="00EE0E63"/>
    <w:rsid w:val="00EE14F2"/>
    <w:rsid w:val="00EE181C"/>
    <w:rsid w:val="00EE1D14"/>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B10"/>
    <w:rsid w:val="00EE7032"/>
    <w:rsid w:val="00EE70E8"/>
    <w:rsid w:val="00EE7354"/>
    <w:rsid w:val="00EE7799"/>
    <w:rsid w:val="00EE79D9"/>
    <w:rsid w:val="00EF00BE"/>
    <w:rsid w:val="00EF0108"/>
    <w:rsid w:val="00EF01E1"/>
    <w:rsid w:val="00EF02F9"/>
    <w:rsid w:val="00EF05C5"/>
    <w:rsid w:val="00EF06F7"/>
    <w:rsid w:val="00EF0FB0"/>
    <w:rsid w:val="00EF11F0"/>
    <w:rsid w:val="00EF1F53"/>
    <w:rsid w:val="00EF2209"/>
    <w:rsid w:val="00EF2B56"/>
    <w:rsid w:val="00EF2DBC"/>
    <w:rsid w:val="00EF2E94"/>
    <w:rsid w:val="00EF335B"/>
    <w:rsid w:val="00EF36B3"/>
    <w:rsid w:val="00EF3D81"/>
    <w:rsid w:val="00EF3E47"/>
    <w:rsid w:val="00EF3E89"/>
    <w:rsid w:val="00EF404F"/>
    <w:rsid w:val="00EF419C"/>
    <w:rsid w:val="00EF4F3D"/>
    <w:rsid w:val="00EF5102"/>
    <w:rsid w:val="00EF5162"/>
    <w:rsid w:val="00EF640D"/>
    <w:rsid w:val="00EF643F"/>
    <w:rsid w:val="00EF6DC4"/>
    <w:rsid w:val="00EF6E35"/>
    <w:rsid w:val="00EF6EB9"/>
    <w:rsid w:val="00EF6F88"/>
    <w:rsid w:val="00F0153E"/>
    <w:rsid w:val="00F01593"/>
    <w:rsid w:val="00F0168C"/>
    <w:rsid w:val="00F016FD"/>
    <w:rsid w:val="00F02126"/>
    <w:rsid w:val="00F0256F"/>
    <w:rsid w:val="00F02615"/>
    <w:rsid w:val="00F029DD"/>
    <w:rsid w:val="00F02B65"/>
    <w:rsid w:val="00F02BA8"/>
    <w:rsid w:val="00F02E69"/>
    <w:rsid w:val="00F02EEB"/>
    <w:rsid w:val="00F03310"/>
    <w:rsid w:val="00F034F1"/>
    <w:rsid w:val="00F0360C"/>
    <w:rsid w:val="00F038E6"/>
    <w:rsid w:val="00F03F09"/>
    <w:rsid w:val="00F04DF2"/>
    <w:rsid w:val="00F05429"/>
    <w:rsid w:val="00F05527"/>
    <w:rsid w:val="00F0586A"/>
    <w:rsid w:val="00F05EA0"/>
    <w:rsid w:val="00F079A0"/>
    <w:rsid w:val="00F07DF3"/>
    <w:rsid w:val="00F1096F"/>
    <w:rsid w:val="00F10E75"/>
    <w:rsid w:val="00F10F9A"/>
    <w:rsid w:val="00F11038"/>
    <w:rsid w:val="00F112B3"/>
    <w:rsid w:val="00F115D1"/>
    <w:rsid w:val="00F1161D"/>
    <w:rsid w:val="00F11A92"/>
    <w:rsid w:val="00F121A0"/>
    <w:rsid w:val="00F12D67"/>
    <w:rsid w:val="00F13631"/>
    <w:rsid w:val="00F13B00"/>
    <w:rsid w:val="00F13BB0"/>
    <w:rsid w:val="00F1467D"/>
    <w:rsid w:val="00F14BE5"/>
    <w:rsid w:val="00F15EBC"/>
    <w:rsid w:val="00F16F52"/>
    <w:rsid w:val="00F1789A"/>
    <w:rsid w:val="00F17ADB"/>
    <w:rsid w:val="00F201D6"/>
    <w:rsid w:val="00F20744"/>
    <w:rsid w:val="00F2078E"/>
    <w:rsid w:val="00F219A4"/>
    <w:rsid w:val="00F22C8B"/>
    <w:rsid w:val="00F2338E"/>
    <w:rsid w:val="00F23CFC"/>
    <w:rsid w:val="00F2439A"/>
    <w:rsid w:val="00F24772"/>
    <w:rsid w:val="00F24774"/>
    <w:rsid w:val="00F24EDB"/>
    <w:rsid w:val="00F2569B"/>
    <w:rsid w:val="00F26108"/>
    <w:rsid w:val="00F266CA"/>
    <w:rsid w:val="00F268B2"/>
    <w:rsid w:val="00F27B68"/>
    <w:rsid w:val="00F27FD7"/>
    <w:rsid w:val="00F30076"/>
    <w:rsid w:val="00F30750"/>
    <w:rsid w:val="00F30AD3"/>
    <w:rsid w:val="00F30DFA"/>
    <w:rsid w:val="00F3184E"/>
    <w:rsid w:val="00F31A23"/>
    <w:rsid w:val="00F32B3D"/>
    <w:rsid w:val="00F33C8C"/>
    <w:rsid w:val="00F33CC6"/>
    <w:rsid w:val="00F3424D"/>
    <w:rsid w:val="00F35148"/>
    <w:rsid w:val="00F35D38"/>
    <w:rsid w:val="00F36119"/>
    <w:rsid w:val="00F376CD"/>
    <w:rsid w:val="00F37871"/>
    <w:rsid w:val="00F37917"/>
    <w:rsid w:val="00F37D36"/>
    <w:rsid w:val="00F37F1B"/>
    <w:rsid w:val="00F4008E"/>
    <w:rsid w:val="00F4115D"/>
    <w:rsid w:val="00F418C4"/>
    <w:rsid w:val="00F4219B"/>
    <w:rsid w:val="00F4296D"/>
    <w:rsid w:val="00F42CB8"/>
    <w:rsid w:val="00F42D3C"/>
    <w:rsid w:val="00F432B8"/>
    <w:rsid w:val="00F432E7"/>
    <w:rsid w:val="00F43E4C"/>
    <w:rsid w:val="00F4478A"/>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3EA"/>
    <w:rsid w:val="00F54826"/>
    <w:rsid w:val="00F549BB"/>
    <w:rsid w:val="00F54DEF"/>
    <w:rsid w:val="00F557B5"/>
    <w:rsid w:val="00F557C3"/>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23AD"/>
    <w:rsid w:val="00F62951"/>
    <w:rsid w:val="00F62C22"/>
    <w:rsid w:val="00F62EEA"/>
    <w:rsid w:val="00F6341B"/>
    <w:rsid w:val="00F6388C"/>
    <w:rsid w:val="00F645C4"/>
    <w:rsid w:val="00F6461F"/>
    <w:rsid w:val="00F648C5"/>
    <w:rsid w:val="00F64EE8"/>
    <w:rsid w:val="00F656F3"/>
    <w:rsid w:val="00F65888"/>
    <w:rsid w:val="00F65C4A"/>
    <w:rsid w:val="00F6625A"/>
    <w:rsid w:val="00F66D7B"/>
    <w:rsid w:val="00F66F0C"/>
    <w:rsid w:val="00F6742D"/>
    <w:rsid w:val="00F701D2"/>
    <w:rsid w:val="00F7022C"/>
    <w:rsid w:val="00F702C7"/>
    <w:rsid w:val="00F70D3E"/>
    <w:rsid w:val="00F71659"/>
    <w:rsid w:val="00F7188A"/>
    <w:rsid w:val="00F71C57"/>
    <w:rsid w:val="00F72623"/>
    <w:rsid w:val="00F72CBF"/>
    <w:rsid w:val="00F742F2"/>
    <w:rsid w:val="00F74ABB"/>
    <w:rsid w:val="00F7579F"/>
    <w:rsid w:val="00F76462"/>
    <w:rsid w:val="00F7686C"/>
    <w:rsid w:val="00F76BC4"/>
    <w:rsid w:val="00F76FB2"/>
    <w:rsid w:val="00F77010"/>
    <w:rsid w:val="00F7703F"/>
    <w:rsid w:val="00F77060"/>
    <w:rsid w:val="00F802FA"/>
    <w:rsid w:val="00F803B9"/>
    <w:rsid w:val="00F80F6E"/>
    <w:rsid w:val="00F82235"/>
    <w:rsid w:val="00F827FE"/>
    <w:rsid w:val="00F83C83"/>
    <w:rsid w:val="00F83E33"/>
    <w:rsid w:val="00F84528"/>
    <w:rsid w:val="00F84FFA"/>
    <w:rsid w:val="00F85286"/>
    <w:rsid w:val="00F85607"/>
    <w:rsid w:val="00F85743"/>
    <w:rsid w:val="00F8592F"/>
    <w:rsid w:val="00F85B8B"/>
    <w:rsid w:val="00F865F9"/>
    <w:rsid w:val="00F86A86"/>
    <w:rsid w:val="00F876B8"/>
    <w:rsid w:val="00F87856"/>
    <w:rsid w:val="00F87A48"/>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317E"/>
    <w:rsid w:val="00F93656"/>
    <w:rsid w:val="00F94A1C"/>
    <w:rsid w:val="00F9526E"/>
    <w:rsid w:val="00F95B9A"/>
    <w:rsid w:val="00F96A54"/>
    <w:rsid w:val="00F96E08"/>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B45"/>
    <w:rsid w:val="00FA357C"/>
    <w:rsid w:val="00FA3C40"/>
    <w:rsid w:val="00FA3D0B"/>
    <w:rsid w:val="00FA402D"/>
    <w:rsid w:val="00FA47B9"/>
    <w:rsid w:val="00FA5CC3"/>
    <w:rsid w:val="00FA7C16"/>
    <w:rsid w:val="00FB0159"/>
    <w:rsid w:val="00FB0212"/>
    <w:rsid w:val="00FB02C7"/>
    <w:rsid w:val="00FB2DF5"/>
    <w:rsid w:val="00FB34E9"/>
    <w:rsid w:val="00FB3952"/>
    <w:rsid w:val="00FB44AA"/>
    <w:rsid w:val="00FB4958"/>
    <w:rsid w:val="00FB52CE"/>
    <w:rsid w:val="00FB53BF"/>
    <w:rsid w:val="00FB57E6"/>
    <w:rsid w:val="00FB5C13"/>
    <w:rsid w:val="00FB6847"/>
    <w:rsid w:val="00FB7282"/>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B31"/>
    <w:rsid w:val="00FC6DC2"/>
    <w:rsid w:val="00FC6F6E"/>
    <w:rsid w:val="00FD08C4"/>
    <w:rsid w:val="00FD111A"/>
    <w:rsid w:val="00FD1178"/>
    <w:rsid w:val="00FD16CF"/>
    <w:rsid w:val="00FD16DC"/>
    <w:rsid w:val="00FD1ACA"/>
    <w:rsid w:val="00FD1DA2"/>
    <w:rsid w:val="00FD1E1A"/>
    <w:rsid w:val="00FD1ECF"/>
    <w:rsid w:val="00FD2056"/>
    <w:rsid w:val="00FD25BB"/>
    <w:rsid w:val="00FD26BB"/>
    <w:rsid w:val="00FD2A7D"/>
    <w:rsid w:val="00FD2D3E"/>
    <w:rsid w:val="00FD3AC1"/>
    <w:rsid w:val="00FD3DE0"/>
    <w:rsid w:val="00FD3DFF"/>
    <w:rsid w:val="00FD4774"/>
    <w:rsid w:val="00FD48E8"/>
    <w:rsid w:val="00FD4C28"/>
    <w:rsid w:val="00FD5759"/>
    <w:rsid w:val="00FD612E"/>
    <w:rsid w:val="00FD67CA"/>
    <w:rsid w:val="00FD689F"/>
    <w:rsid w:val="00FD68EB"/>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712D"/>
    <w:rsid w:val="00FE714A"/>
    <w:rsid w:val="00FF0585"/>
    <w:rsid w:val="00FF05F4"/>
    <w:rsid w:val="00FF0A6D"/>
    <w:rsid w:val="00FF0B68"/>
    <w:rsid w:val="00FF1138"/>
    <w:rsid w:val="00FF11B8"/>
    <w:rsid w:val="00FF11CE"/>
    <w:rsid w:val="00FF1594"/>
    <w:rsid w:val="00FF17C3"/>
    <w:rsid w:val="00FF198A"/>
    <w:rsid w:val="00FF1CEA"/>
    <w:rsid w:val="00FF3E92"/>
    <w:rsid w:val="00FF3EC9"/>
    <w:rsid w:val="00FF4307"/>
    <w:rsid w:val="00FF4A51"/>
    <w:rsid w:val="00FF5140"/>
    <w:rsid w:val="00FF58AA"/>
    <w:rsid w:val="00FF5E4D"/>
    <w:rsid w:val="00FF5EC5"/>
    <w:rsid w:val="00FF6072"/>
    <w:rsid w:val="00FF61C2"/>
    <w:rsid w:val="00FF6251"/>
    <w:rsid w:val="00FF63C6"/>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C8EA22B9-5F16-4B91-8356-AC7330EA5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C9"/>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aliases w:val="Table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Normal"/>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SimSun" w:hAnsi="Arial" w:cs="Times New Roman"/>
      <w:kern w:val="0"/>
      <w:sz w:val="18"/>
      <w:szCs w:val="20"/>
      <w:lang w:val="en-GB" w:eastAsia="en-US"/>
    </w:rPr>
  </w:style>
  <w:style w:type="paragraph" w:customStyle="1" w:styleId="EQ">
    <w:name w:val="EQ"/>
    <w:basedOn w:val="Normal"/>
    <w:next w:val="Normal"/>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Normal"/>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SimSun"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Normal"/>
    <w:link w:val="0MaintextChar"/>
    <w:qFormat/>
    <w:rsid w:val="00877F1E"/>
    <w:pPr>
      <w:autoSpaceDE/>
      <w:autoSpaceDN/>
      <w:adjustRightInd/>
      <w:snapToGrid/>
      <w:spacing w:after="0"/>
    </w:pPr>
    <w:rPr>
      <w:rFonts w:eastAsiaTheme="minorEastAsia" w:cstheme="minorBidi"/>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693044234">
          <w:marLeft w:val="547"/>
          <w:marRight w:val="0"/>
          <w:marTop w:val="0"/>
          <w:marBottom w:val="0"/>
          <w:divBdr>
            <w:top w:val="none" w:sz="0" w:space="0" w:color="auto"/>
            <w:left w:val="none" w:sz="0" w:space="0" w:color="auto"/>
            <w:bottom w:val="none" w:sz="0" w:space="0" w:color="auto"/>
            <w:right w:val="none" w:sz="0" w:space="0" w:color="auto"/>
          </w:divBdr>
        </w:div>
        <w:div w:id="551813386">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ink/ink3.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customXml" Target="ink/ink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35.507"/>
    </inkml:context>
    <inkml:brush xml:id="br0">
      <inkml:brushProperty name="width" value="0.05" units="cm"/>
      <inkml:brushProperty name="height" value="0.05" units="cm"/>
      <inkml:brushProperty name="ignorePressure" value="1"/>
    </inkml:brush>
  </inkml:definitions>
  <inkml:trace contextRef="#ctx0" brushRef="#br0">1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24.104"/>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17.529"/>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8AAC-4D4A-496C-9A55-24E8FBA1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6410</Words>
  <Characters>36539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7</cp:revision>
  <dcterms:created xsi:type="dcterms:W3CDTF">2024-09-30T04:27:00Z</dcterms:created>
  <dcterms:modified xsi:type="dcterms:W3CDTF">2024-10-03T09:18:00Z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