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40E87" w14:textId="76261D48" w:rsidR="00243A03" w:rsidRPr="00CF195E" w:rsidRDefault="00243A03" w:rsidP="00243A0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A7063C0" wp14:editId="54AF9384">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AB1D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w:t>
      </w:r>
      <w:r w:rsidR="00510178">
        <w:rPr>
          <w:b/>
          <w:kern w:val="2"/>
          <w:lang w:eastAsia="zh-CN"/>
        </w:rPr>
        <w:t>8</w:t>
      </w:r>
      <w:r w:rsidR="00843F1F">
        <w:rPr>
          <w:b/>
          <w:kern w:val="2"/>
          <w:lang w:eastAsia="zh-CN"/>
        </w:rPr>
        <w:t>bis</w:t>
      </w:r>
      <w:r w:rsidRPr="00CF195E">
        <w:rPr>
          <w:b/>
          <w:kern w:val="2"/>
          <w:lang w:eastAsia="zh-CN"/>
        </w:rPr>
        <w:tab/>
      </w:r>
      <w:r w:rsidR="00FF7291" w:rsidRPr="00FF7291">
        <w:rPr>
          <w:b/>
          <w:kern w:val="2"/>
          <w:lang w:eastAsia="zh-CN"/>
        </w:rPr>
        <w:t>R1-</w:t>
      </w:r>
      <w:r w:rsidR="001F6AB7" w:rsidRPr="00FF7291">
        <w:rPr>
          <w:b/>
          <w:kern w:val="2"/>
          <w:lang w:eastAsia="zh-CN"/>
        </w:rPr>
        <w:t>240</w:t>
      </w:r>
      <w:r w:rsidR="001F6AB7">
        <w:rPr>
          <w:b/>
          <w:kern w:val="2"/>
          <w:lang w:eastAsia="zh-CN"/>
        </w:rPr>
        <w:t>7668</w:t>
      </w:r>
    </w:p>
    <w:p w14:paraId="603E2077" w14:textId="7A0AD28E" w:rsidR="00243A03" w:rsidRPr="00CF195E" w:rsidRDefault="00843F1F" w:rsidP="00243A03">
      <w:pPr>
        <w:jc w:val="left"/>
        <w:rPr>
          <w:b/>
          <w:kern w:val="2"/>
          <w:lang w:eastAsia="zh-CN"/>
        </w:rPr>
      </w:pPr>
      <w:r>
        <w:rPr>
          <w:b/>
          <w:kern w:val="2"/>
          <w:lang w:eastAsia="zh-CN"/>
        </w:rPr>
        <w:t>Hefei</w:t>
      </w:r>
      <w:r w:rsidR="00243A03">
        <w:rPr>
          <w:b/>
          <w:kern w:val="2"/>
          <w:lang w:eastAsia="zh-CN"/>
        </w:rPr>
        <w:t xml:space="preserve">, </w:t>
      </w:r>
      <w:r>
        <w:rPr>
          <w:b/>
          <w:kern w:val="2"/>
          <w:lang w:eastAsia="zh-CN"/>
        </w:rPr>
        <w:t>China</w:t>
      </w:r>
      <w:r w:rsidR="00243A03">
        <w:rPr>
          <w:b/>
          <w:kern w:val="2"/>
          <w:lang w:eastAsia="zh-CN"/>
        </w:rPr>
        <w:t xml:space="preserve">, </w:t>
      </w:r>
      <w:r>
        <w:rPr>
          <w:b/>
          <w:kern w:val="2"/>
          <w:lang w:eastAsia="zh-CN"/>
        </w:rPr>
        <w:t>October</w:t>
      </w:r>
      <w:r w:rsidR="00510178">
        <w:rPr>
          <w:b/>
          <w:kern w:val="2"/>
          <w:lang w:eastAsia="zh-CN"/>
        </w:rPr>
        <w:t xml:space="preserve"> </w:t>
      </w:r>
      <w:r>
        <w:rPr>
          <w:b/>
          <w:kern w:val="2"/>
          <w:lang w:eastAsia="zh-CN"/>
        </w:rPr>
        <w:t>14</w:t>
      </w:r>
      <w:r w:rsidR="00243A03">
        <w:rPr>
          <w:b/>
          <w:kern w:val="2"/>
          <w:lang w:eastAsia="zh-CN"/>
        </w:rPr>
        <w:t>-</w:t>
      </w:r>
      <w:r>
        <w:rPr>
          <w:b/>
          <w:kern w:val="2"/>
          <w:lang w:eastAsia="zh-CN"/>
        </w:rPr>
        <w:t>18</w:t>
      </w:r>
      <w:r w:rsidR="00243A03">
        <w:rPr>
          <w:b/>
          <w:kern w:val="2"/>
          <w:lang w:eastAsia="zh-CN"/>
        </w:rPr>
        <w:t>, 2024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8EAB6A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bookmarkStart w:id="0" w:name="_Hlk155622591"/>
      <w:r w:rsidR="006B5D39">
        <w:rPr>
          <w:b/>
          <w:kern w:val="2"/>
          <w:lang w:eastAsia="zh-CN"/>
        </w:rPr>
        <w:t>9</w:t>
      </w:r>
      <w:r w:rsidR="00896F8E">
        <w:rPr>
          <w:b/>
          <w:kern w:val="2"/>
          <w:lang w:eastAsia="zh-CN"/>
        </w:rPr>
        <w:t>.</w:t>
      </w:r>
      <w:r w:rsidR="006B5D39">
        <w:rPr>
          <w:b/>
          <w:kern w:val="2"/>
          <w:lang w:eastAsia="zh-CN"/>
        </w:rPr>
        <w:t>4</w:t>
      </w:r>
      <w:r w:rsidR="00896F8E">
        <w:rPr>
          <w:b/>
          <w:kern w:val="2"/>
          <w:lang w:eastAsia="zh-CN"/>
        </w:rPr>
        <w:t>.</w:t>
      </w:r>
      <w:r w:rsidR="006B5D39">
        <w:rPr>
          <w:b/>
          <w:kern w:val="2"/>
          <w:lang w:eastAsia="zh-CN"/>
        </w:rPr>
        <w:t>1.2</w:t>
      </w:r>
      <w:bookmarkEnd w:id="0"/>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46CE030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F35AF" w:rsidRPr="00347BF8">
        <w:rPr>
          <w:b/>
          <w:kern w:val="2"/>
          <w:lang w:eastAsia="zh-CN"/>
        </w:rPr>
        <w:t>Ultra low power device architecture</w:t>
      </w:r>
      <w:r w:rsidR="005F35AF">
        <w:rPr>
          <w:b/>
          <w:kern w:val="2"/>
          <w:lang w:eastAsia="zh-CN"/>
        </w:rPr>
        <w:t>s</w:t>
      </w:r>
      <w:r w:rsidR="005F35AF" w:rsidRPr="00347BF8">
        <w:rPr>
          <w:b/>
          <w:kern w:val="2"/>
          <w:lang w:eastAsia="zh-CN"/>
        </w:rPr>
        <w:t xml:space="preserve"> for Ambient IoT</w:t>
      </w:r>
    </w:p>
    <w:p w14:paraId="60D85E76" w14:textId="63D29D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1" w:name="_Ref124589705"/>
      <w:bookmarkStart w:id="2" w:name="_Ref129681862"/>
      <w:r w:rsidRPr="00CF195E">
        <w:t>Introduction</w:t>
      </w:r>
      <w:bookmarkEnd w:id="1"/>
      <w:bookmarkEnd w:id="2"/>
    </w:p>
    <w:p w14:paraId="11ED1B6E" w14:textId="2F3E414D" w:rsidR="00954B03" w:rsidRDefault="008D0105" w:rsidP="00E4394D">
      <w:pPr>
        <w:rPr>
          <w:rFonts w:eastAsiaTheme="minorEastAsia"/>
          <w:lang w:eastAsia="zh-CN"/>
        </w:rPr>
      </w:pPr>
      <w:bookmarkStart w:id="3" w:name="_Hlk155622614"/>
      <w:r>
        <w:rPr>
          <w:rFonts w:eastAsiaTheme="minorEastAsia"/>
          <w:lang w:eastAsia="zh-CN"/>
        </w:rPr>
        <w:t>The</w:t>
      </w:r>
      <w:r w:rsidR="00EA1408">
        <w:rPr>
          <w:rFonts w:eastAsiaTheme="minorEastAsia"/>
          <w:lang w:eastAsia="zh-CN"/>
        </w:rPr>
        <w:t xml:space="preserve"> Rel-1</w:t>
      </w:r>
      <w:r w:rsidR="00761096">
        <w:rPr>
          <w:rFonts w:eastAsiaTheme="minorEastAsia"/>
          <w:lang w:eastAsia="zh-CN"/>
        </w:rPr>
        <w:t>9</w:t>
      </w:r>
      <w:r>
        <w:rPr>
          <w:rFonts w:eastAsiaTheme="minorEastAsia"/>
          <w:lang w:eastAsia="zh-CN"/>
        </w:rPr>
        <w:t xml:space="preserve"> </w:t>
      </w:r>
      <w:r w:rsidR="00461518">
        <w:rPr>
          <w:rFonts w:eastAsiaTheme="minorEastAsia"/>
          <w:lang w:eastAsia="zh-CN"/>
        </w:rPr>
        <w:t xml:space="preserve">Ambient IoT </w:t>
      </w:r>
      <w:r>
        <w:rPr>
          <w:rFonts w:eastAsiaTheme="minorEastAsia"/>
          <w:lang w:eastAsia="zh-CN"/>
        </w:rPr>
        <w:t xml:space="preserve">study </w:t>
      </w:r>
      <w:r w:rsidR="00CA3317">
        <w:rPr>
          <w:rFonts w:eastAsiaTheme="minorEastAsia"/>
          <w:lang w:eastAsia="zh-CN"/>
        </w:rPr>
        <w:t>targets to</w:t>
      </w:r>
      <w:r w:rsidR="00983F23">
        <w:rPr>
          <w:rFonts w:eastAsiaTheme="minorEastAsia"/>
          <w:lang w:eastAsia="zh-CN"/>
        </w:rPr>
        <w:t xml:space="preserve"> </w:t>
      </w:r>
      <w:r>
        <w:rPr>
          <w:rFonts w:eastAsiaTheme="minorEastAsia"/>
          <w:lang w:eastAsia="zh-CN"/>
        </w:rPr>
        <w:t>investigate</w:t>
      </w:r>
      <w:r w:rsidR="00EA1408">
        <w:rPr>
          <w:rFonts w:eastAsiaTheme="minorEastAsia"/>
          <w:lang w:eastAsia="zh-CN"/>
        </w:rPr>
        <w:t xml:space="preserve"> </w:t>
      </w:r>
      <w:r w:rsidR="004670CD">
        <w:rPr>
          <w:rFonts w:eastAsiaTheme="minorEastAsia"/>
          <w:lang w:eastAsia="zh-CN"/>
        </w:rPr>
        <w:t>the architecture(s)</w:t>
      </w:r>
      <w:r w:rsidR="0048509B">
        <w:rPr>
          <w:rFonts w:eastAsiaTheme="minorEastAsia"/>
          <w:lang w:eastAsia="zh-CN"/>
        </w:rPr>
        <w:t xml:space="preserve"> of Ambient IoT device, </w:t>
      </w:r>
      <w:r>
        <w:rPr>
          <w:rFonts w:eastAsiaTheme="minorEastAsia"/>
          <w:lang w:eastAsia="zh-CN"/>
        </w:rPr>
        <w:t>and identify the</w:t>
      </w:r>
      <w:r w:rsidR="0048509B">
        <w:rPr>
          <w:rFonts w:eastAsiaTheme="minorEastAsia"/>
          <w:lang w:eastAsia="zh-CN"/>
        </w:rPr>
        <w:t xml:space="preserve"> </w:t>
      </w:r>
      <w:r w:rsidR="00461518">
        <w:rPr>
          <w:rFonts w:eastAsiaTheme="minorEastAsia"/>
          <w:lang w:eastAsia="zh-CN"/>
        </w:rPr>
        <w:t xml:space="preserve">corresponding </w:t>
      </w:r>
      <w:r w:rsidR="0048509B">
        <w:rPr>
          <w:rFonts w:eastAsiaTheme="minorEastAsia"/>
          <w:lang w:eastAsia="zh-CN"/>
        </w:rPr>
        <w:t>basic blocks</w:t>
      </w:r>
      <w:r w:rsidR="002E3382">
        <w:rPr>
          <w:rFonts w:eastAsiaTheme="minorEastAsia"/>
          <w:lang w:eastAsia="zh-CN"/>
        </w:rPr>
        <w:t xml:space="preserve"> </w:t>
      </w:r>
      <w:r w:rsidR="0048509B">
        <w:rPr>
          <w:rFonts w:eastAsiaTheme="minorEastAsia"/>
          <w:lang w:eastAsia="zh-CN"/>
        </w:rPr>
        <w:t>/</w:t>
      </w:r>
      <w:r w:rsidR="002E3382">
        <w:rPr>
          <w:rFonts w:eastAsiaTheme="minorEastAsia"/>
          <w:lang w:eastAsia="zh-CN"/>
        </w:rPr>
        <w:t xml:space="preserve"> </w:t>
      </w:r>
      <w:r w:rsidR="0048509B">
        <w:rPr>
          <w:rFonts w:eastAsiaTheme="minorEastAsia"/>
          <w:lang w:eastAsia="zh-CN"/>
        </w:rPr>
        <w:t>component</w:t>
      </w:r>
      <w:bookmarkEnd w:id="3"/>
      <w:r>
        <w:rPr>
          <w:rFonts w:eastAsiaTheme="minorEastAsia"/>
          <w:lang w:eastAsia="zh-CN"/>
        </w:rPr>
        <w:t>s</w:t>
      </w:r>
      <w:r w:rsidR="0048509B">
        <w:rPr>
          <w:rFonts w:eastAsiaTheme="minorEastAsia"/>
          <w:lang w:eastAsia="zh-CN"/>
        </w:rPr>
        <w:t xml:space="preserve"> [1]</w:t>
      </w:r>
      <w:r w:rsidR="00793F21">
        <w:rPr>
          <w:rFonts w:eastAsiaTheme="minorEastAsia"/>
          <w:lang w:eastAsia="zh-CN"/>
        </w:rPr>
        <w:t>.</w:t>
      </w:r>
      <w:r w:rsidR="00954B03">
        <w:rPr>
          <w:rFonts w:eastAsiaTheme="minorEastAsia"/>
          <w:lang w:eastAsia="zh-CN"/>
        </w:rPr>
        <w:t xml:space="preserve"> </w:t>
      </w:r>
      <w:r w:rsidR="00D8544F">
        <w:rPr>
          <w:rFonts w:eastAsiaTheme="minorEastAsia"/>
          <w:lang w:eastAsia="zh-CN"/>
        </w:rPr>
        <w:t>T</w:t>
      </w:r>
      <w:r w:rsidR="00954B03">
        <w:rPr>
          <w:rFonts w:eastAsiaTheme="minorEastAsia"/>
          <w:lang w:eastAsia="zh-CN"/>
        </w:rPr>
        <w:t>h</w:t>
      </w:r>
      <w:r w:rsidR="00A04C74">
        <w:rPr>
          <w:rFonts w:eastAsiaTheme="minorEastAsia"/>
          <w:lang w:eastAsia="zh-CN"/>
        </w:rPr>
        <w:t>e</w:t>
      </w:r>
      <w:r w:rsidR="00954B03">
        <w:rPr>
          <w:rFonts w:eastAsiaTheme="minorEastAsia"/>
          <w:lang w:eastAsia="zh-CN"/>
        </w:rPr>
        <w:t xml:space="preserve"> architecture</w:t>
      </w:r>
      <w:r w:rsidR="00872C3C">
        <w:rPr>
          <w:rFonts w:eastAsiaTheme="minorEastAsia"/>
          <w:lang w:eastAsia="zh-CN"/>
        </w:rPr>
        <w:t>s</w:t>
      </w:r>
      <w:r w:rsidR="00954B03">
        <w:rPr>
          <w:rFonts w:eastAsiaTheme="minorEastAsia"/>
          <w:lang w:eastAsia="zh-CN"/>
        </w:rPr>
        <w:t xml:space="preserve"> of Device 1</w:t>
      </w:r>
      <w:r w:rsidR="006668BA">
        <w:rPr>
          <w:rFonts w:eastAsiaTheme="minorEastAsia"/>
          <w:lang w:eastAsia="zh-CN"/>
        </w:rPr>
        <w:t xml:space="preserve"> and </w:t>
      </w:r>
      <w:r w:rsidR="00954B03">
        <w:rPr>
          <w:rFonts w:eastAsiaTheme="minorEastAsia"/>
          <w:lang w:eastAsia="zh-CN"/>
        </w:rPr>
        <w:t>Device 2a with RF-ED receiver</w:t>
      </w:r>
      <w:r w:rsidR="006668BA">
        <w:rPr>
          <w:rFonts w:eastAsiaTheme="minorEastAsia"/>
          <w:lang w:eastAsia="zh-CN"/>
        </w:rPr>
        <w:t xml:space="preserve"> </w:t>
      </w:r>
      <w:r w:rsidR="00872C3C">
        <w:rPr>
          <w:rFonts w:eastAsiaTheme="minorEastAsia"/>
          <w:lang w:eastAsia="zh-CN"/>
        </w:rPr>
        <w:t>were</w:t>
      </w:r>
      <w:r w:rsidR="006668BA">
        <w:rPr>
          <w:rFonts w:eastAsiaTheme="minorEastAsia"/>
          <w:lang w:eastAsia="zh-CN"/>
        </w:rPr>
        <w:t xml:space="preserve"> agreed in the RAN1#116 meeting</w:t>
      </w:r>
      <w:r w:rsidR="00954B03">
        <w:rPr>
          <w:rFonts w:eastAsiaTheme="minorEastAsia"/>
          <w:lang w:eastAsia="zh-CN"/>
        </w:rPr>
        <w:t xml:space="preserve">, </w:t>
      </w:r>
      <w:r w:rsidR="006668BA">
        <w:rPr>
          <w:rFonts w:eastAsiaTheme="minorEastAsia"/>
          <w:lang w:eastAsia="zh-CN"/>
        </w:rPr>
        <w:t>while the</w:t>
      </w:r>
      <w:r w:rsidR="00954B03">
        <w:rPr>
          <w:rFonts w:eastAsiaTheme="minorEastAsia"/>
          <w:lang w:eastAsia="zh-CN"/>
        </w:rPr>
        <w:t xml:space="preserve"> </w:t>
      </w:r>
      <w:r w:rsidR="006668BA">
        <w:rPr>
          <w:rFonts w:eastAsiaTheme="minorEastAsia"/>
          <w:lang w:eastAsia="zh-CN"/>
        </w:rPr>
        <w:t>architectures of Device 2b with RF-ED</w:t>
      </w:r>
      <w:r w:rsidR="00CA3317">
        <w:rPr>
          <w:rFonts w:eastAsiaTheme="minorEastAsia"/>
          <w:lang w:eastAsia="zh-CN"/>
        </w:rPr>
        <w:t>,</w:t>
      </w:r>
      <w:r w:rsidR="006668BA">
        <w:rPr>
          <w:rFonts w:eastAsiaTheme="minorEastAsia"/>
          <w:lang w:eastAsia="zh-CN"/>
        </w:rPr>
        <w:t xml:space="preserve"> IF-ED</w:t>
      </w:r>
      <w:r w:rsidR="00CA3317">
        <w:rPr>
          <w:rFonts w:eastAsiaTheme="minorEastAsia"/>
          <w:lang w:eastAsia="zh-CN"/>
        </w:rPr>
        <w:t>, and</w:t>
      </w:r>
      <w:r w:rsidR="006668BA">
        <w:rPr>
          <w:rFonts w:eastAsiaTheme="minorEastAsia"/>
          <w:lang w:eastAsia="zh-CN"/>
        </w:rPr>
        <w:t xml:space="preserve"> ZIF receiver were agreed in the RAN1#116bis meeting.</w:t>
      </w:r>
      <w:r w:rsidR="00CA3317">
        <w:rPr>
          <w:rFonts w:eastAsiaTheme="minorEastAsia"/>
          <w:lang w:eastAsia="zh-CN"/>
        </w:rPr>
        <w:t xml:space="preserve"> </w:t>
      </w:r>
      <w:r w:rsidR="00872C3C">
        <w:rPr>
          <w:rFonts w:eastAsiaTheme="minorEastAsia"/>
          <w:lang w:eastAsia="zh-CN"/>
        </w:rPr>
        <w:t xml:space="preserve">Up to the RAN1#118 meeting, all the </w:t>
      </w:r>
      <w:r w:rsidR="00CA3317">
        <w:rPr>
          <w:rFonts w:eastAsiaTheme="minorEastAsia"/>
          <w:lang w:eastAsia="zh-CN"/>
        </w:rPr>
        <w:t xml:space="preserve">basic blocks/components </w:t>
      </w:r>
      <w:r w:rsidR="00872C3C">
        <w:rPr>
          <w:rFonts w:eastAsiaTheme="minorEastAsia"/>
          <w:lang w:eastAsia="zh-CN"/>
        </w:rPr>
        <w:t>in the agreed device architectures have also been identified</w:t>
      </w:r>
      <w:r w:rsidR="009E3782">
        <w:rPr>
          <w:rFonts w:eastAsiaTheme="minorEastAsia"/>
          <w:lang w:eastAsia="zh-CN"/>
        </w:rPr>
        <w:t xml:space="preserve">, with key technical aspects being </w:t>
      </w:r>
      <w:r w:rsidR="00911BB0">
        <w:rPr>
          <w:rFonts w:eastAsiaTheme="minorEastAsia"/>
          <w:lang w:eastAsia="zh-CN"/>
        </w:rPr>
        <w:t>sufficiently</w:t>
      </w:r>
      <w:r w:rsidR="009E3782">
        <w:rPr>
          <w:rFonts w:eastAsiaTheme="minorEastAsia"/>
          <w:lang w:eastAsia="zh-CN"/>
        </w:rPr>
        <w:t xml:space="preserve"> described</w:t>
      </w:r>
      <w:r w:rsidR="00CA3317">
        <w:rPr>
          <w:rFonts w:eastAsiaTheme="minorEastAsia"/>
          <w:lang w:eastAsia="zh-CN"/>
        </w:rPr>
        <w:t>.</w:t>
      </w:r>
    </w:p>
    <w:p w14:paraId="78E79862" w14:textId="068530F9" w:rsidR="009E3782" w:rsidRDefault="009E3782" w:rsidP="00E4394D">
      <w:pPr>
        <w:rPr>
          <w:rFonts w:eastAsiaTheme="minorEastAsia"/>
          <w:lang w:eastAsia="zh-CN"/>
        </w:rPr>
      </w:pPr>
      <w:r>
        <w:rPr>
          <w:rFonts w:eastAsiaTheme="minorEastAsia" w:hint="eastAsia"/>
          <w:lang w:eastAsia="zh-CN"/>
        </w:rPr>
        <w:t>I</w:t>
      </w:r>
      <w:r>
        <w:rPr>
          <w:rFonts w:eastAsiaTheme="minorEastAsia"/>
          <w:lang w:eastAsia="zh-CN"/>
        </w:rPr>
        <w:t xml:space="preserve">n the RAN1#117 meeting, it is agreed to describe the potential purposes and the corresponding characteristics of device clock(s) in a template table. According to the further discussions in the RAN1#118 meeting, 5 potential purposes </w:t>
      </w:r>
      <w:r w:rsidR="00CB6070">
        <w:rPr>
          <w:rFonts w:eastAsiaTheme="minorEastAsia"/>
          <w:lang w:eastAsia="zh-CN"/>
        </w:rPr>
        <w:t>and</w:t>
      </w:r>
      <w:r>
        <w:rPr>
          <w:rFonts w:eastAsiaTheme="minorEastAsia"/>
          <w:lang w:eastAsia="zh-CN"/>
        </w:rPr>
        <w:t xml:space="preserve"> part of the </w:t>
      </w:r>
      <w:r w:rsidR="00CB6070">
        <w:rPr>
          <w:rFonts w:eastAsiaTheme="minorEastAsia"/>
          <w:lang w:eastAsia="zh-CN"/>
        </w:rPr>
        <w:t>corresponding characteristics were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307"/>
      </w:tblGrid>
      <w:tr w:rsidR="009E3782" w:rsidRPr="003841FE" w14:paraId="15BF31F5" w14:textId="77777777" w:rsidTr="009E3782">
        <w:tc>
          <w:tcPr>
            <w:tcW w:w="9631" w:type="dxa"/>
            <w:shd w:val="clear" w:color="auto" w:fill="auto"/>
          </w:tcPr>
          <w:p w14:paraId="23AC9217" w14:textId="32EF6B1A" w:rsidR="009E3782" w:rsidRPr="009E3782" w:rsidRDefault="009E3782" w:rsidP="009C7AF7">
            <w:pPr>
              <w:rPr>
                <w:bCs/>
                <w:i/>
                <w:lang w:eastAsia="zh-CN"/>
              </w:rPr>
            </w:pPr>
            <w:r w:rsidRPr="009E3782">
              <w:rPr>
                <w:rFonts w:hint="eastAsia"/>
                <w:bCs/>
                <w:i/>
                <w:lang w:eastAsia="zh-CN"/>
              </w:rPr>
              <w:t>(</w:t>
            </w:r>
            <w:r w:rsidRPr="009E3782">
              <w:rPr>
                <w:bCs/>
                <w:i/>
                <w:lang w:eastAsia="zh-CN"/>
              </w:rPr>
              <w:t>Copied from R1-240</w:t>
            </w:r>
            <w:r w:rsidR="00D17F6A">
              <w:rPr>
                <w:bCs/>
                <w:i/>
                <w:lang w:eastAsia="zh-CN"/>
              </w:rPr>
              <w:t>7479</w:t>
            </w:r>
            <w:r w:rsidRPr="009E3782">
              <w:rPr>
                <w:bCs/>
                <w:i/>
                <w:lang w:eastAsia="zh-CN"/>
              </w:rPr>
              <w:t xml:space="preserve"> [</w:t>
            </w:r>
            <w:r w:rsidR="00D17F6A">
              <w:rPr>
                <w:bCs/>
                <w:i/>
                <w:lang w:eastAsia="zh-CN"/>
              </w:rPr>
              <w:t>2</w:t>
            </w:r>
            <w:r w:rsidRPr="009E3782">
              <w:rPr>
                <w:bCs/>
                <w:i/>
                <w:lang w:eastAsia="zh-CN"/>
              </w:rPr>
              <w:t>])</w:t>
            </w:r>
          </w:p>
          <w:p w14:paraId="0636EEE2" w14:textId="02FC49EC" w:rsidR="009E3782" w:rsidRPr="003B218E" w:rsidRDefault="009E3782" w:rsidP="009C7AF7">
            <w:pPr>
              <w:rPr>
                <w:bCs/>
                <w:lang w:eastAsia="ko-KR"/>
              </w:rPr>
            </w:pPr>
            <w:r w:rsidRPr="003B218E">
              <w:rPr>
                <w:bCs/>
                <w:highlight w:val="green"/>
                <w:lang w:eastAsia="ko-KR"/>
              </w:rPr>
              <w:t>Agreement</w:t>
            </w:r>
          </w:p>
          <w:p w14:paraId="0476F6CC" w14:textId="77777777" w:rsidR="009E3782" w:rsidRDefault="009E3782" w:rsidP="009C7AF7">
            <w:pPr>
              <w:rPr>
                <w:lang w:eastAsia="ko-KR"/>
              </w:rPr>
            </w:pPr>
            <w:r>
              <w:rPr>
                <w:lang w:eastAsia="ko-KR"/>
              </w:rPr>
              <w:t>Adopt the following table for clock</w:t>
            </w:r>
          </w:p>
          <w:tbl>
            <w:tblPr>
              <w:tblW w:w="493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4A0" w:firstRow="1" w:lastRow="0" w:firstColumn="1" w:lastColumn="0" w:noHBand="0" w:noVBand="1"/>
            </w:tblPr>
            <w:tblGrid>
              <w:gridCol w:w="1055"/>
              <w:gridCol w:w="1384"/>
              <w:gridCol w:w="1037"/>
              <w:gridCol w:w="724"/>
              <w:gridCol w:w="1389"/>
              <w:gridCol w:w="1055"/>
              <w:gridCol w:w="1243"/>
              <w:gridCol w:w="1056"/>
            </w:tblGrid>
            <w:tr w:rsidR="00E60008" w:rsidRPr="00E60008" w14:paraId="175E2B3E" w14:textId="77777777" w:rsidTr="00CB6070">
              <w:trPr>
                <w:trHeight w:val="786"/>
                <w:jc w:val="center"/>
              </w:trPr>
              <w:tc>
                <w:tcPr>
                  <w:tcW w:w="547" w:type="pct"/>
                  <w:shd w:val="clear" w:color="auto" w:fill="auto"/>
                  <w:tcMar>
                    <w:top w:w="72" w:type="dxa"/>
                    <w:left w:w="144" w:type="dxa"/>
                    <w:bottom w:w="72" w:type="dxa"/>
                    <w:right w:w="144" w:type="dxa"/>
                  </w:tcMar>
                </w:tcPr>
                <w:p w14:paraId="62E6A768" w14:textId="77777777" w:rsidR="009E3782" w:rsidRPr="00CB6070" w:rsidRDefault="009E3782" w:rsidP="00CB6070">
                  <w:pPr>
                    <w:spacing w:after="0"/>
                    <w:rPr>
                      <w:b/>
                      <w:bCs/>
                      <w:sz w:val="20"/>
                      <w:szCs w:val="20"/>
                    </w:rPr>
                  </w:pPr>
                </w:p>
              </w:tc>
              <w:tc>
                <w:tcPr>
                  <w:tcW w:w="817" w:type="pct"/>
                  <w:shd w:val="clear" w:color="auto" w:fill="auto"/>
                  <w:tcMar>
                    <w:top w:w="72" w:type="dxa"/>
                    <w:left w:w="144" w:type="dxa"/>
                    <w:bottom w:w="72" w:type="dxa"/>
                    <w:right w:w="144" w:type="dxa"/>
                  </w:tcMar>
                  <w:vAlign w:val="center"/>
                </w:tcPr>
                <w:p w14:paraId="45B11C92" w14:textId="77777777" w:rsidR="009E3782" w:rsidRPr="00E60008" w:rsidRDefault="009E3782" w:rsidP="00CB6070">
                  <w:pPr>
                    <w:spacing w:after="0"/>
                    <w:ind w:left="27"/>
                    <w:jc w:val="center"/>
                    <w:rPr>
                      <w:b/>
                      <w:bCs/>
                      <w:sz w:val="20"/>
                      <w:szCs w:val="20"/>
                    </w:rPr>
                  </w:pPr>
                  <w:r w:rsidRPr="00E60008">
                    <w:rPr>
                      <w:b/>
                      <w:bCs/>
                      <w:sz w:val="20"/>
                      <w:szCs w:val="20"/>
                    </w:rPr>
                    <w:t>Description</w:t>
                  </w:r>
                </w:p>
              </w:tc>
              <w:tc>
                <w:tcPr>
                  <w:tcW w:w="526" w:type="pct"/>
                  <w:shd w:val="clear" w:color="auto" w:fill="auto"/>
                  <w:vAlign w:val="center"/>
                </w:tcPr>
                <w:p w14:paraId="36A1D412" w14:textId="77777777" w:rsidR="009E3782" w:rsidRPr="00E60008" w:rsidRDefault="009E3782" w:rsidP="00CB6070">
                  <w:pPr>
                    <w:spacing w:after="0"/>
                    <w:jc w:val="center"/>
                    <w:rPr>
                      <w:b/>
                      <w:bCs/>
                      <w:sz w:val="20"/>
                      <w:szCs w:val="20"/>
                    </w:rPr>
                  </w:pPr>
                  <w:r w:rsidRPr="00E60008">
                    <w:rPr>
                      <w:b/>
                      <w:bCs/>
                      <w:sz w:val="20"/>
                      <w:szCs w:val="20"/>
                    </w:rPr>
                    <w:t>Applicable</w:t>
                  </w:r>
                </w:p>
                <w:p w14:paraId="795197DE" w14:textId="77777777" w:rsidR="009E3782" w:rsidRPr="00E60008" w:rsidRDefault="009E3782" w:rsidP="00CB6070">
                  <w:pPr>
                    <w:spacing w:after="0"/>
                    <w:ind w:left="79"/>
                    <w:jc w:val="center"/>
                    <w:rPr>
                      <w:b/>
                      <w:bCs/>
                      <w:sz w:val="20"/>
                      <w:szCs w:val="20"/>
                    </w:rPr>
                  </w:pPr>
                  <w:r w:rsidRPr="00E60008">
                    <w:rPr>
                      <w:b/>
                      <w:bCs/>
                      <w:sz w:val="20"/>
                      <w:szCs w:val="20"/>
                    </w:rPr>
                    <w:t>device types</w:t>
                  </w:r>
                </w:p>
              </w:tc>
              <w:tc>
                <w:tcPr>
                  <w:tcW w:w="448" w:type="pct"/>
                  <w:shd w:val="clear" w:color="auto" w:fill="auto"/>
                  <w:vAlign w:val="center"/>
                </w:tcPr>
                <w:p w14:paraId="4A3C1DFA" w14:textId="77777777" w:rsidR="009E3782" w:rsidRPr="00E60008" w:rsidRDefault="009E3782" w:rsidP="00CB6070">
                  <w:pPr>
                    <w:spacing w:after="0"/>
                    <w:jc w:val="center"/>
                    <w:rPr>
                      <w:b/>
                      <w:bCs/>
                      <w:sz w:val="20"/>
                      <w:szCs w:val="20"/>
                    </w:rPr>
                  </w:pPr>
                  <w:r w:rsidRPr="00E60008">
                    <w:rPr>
                      <w:b/>
                      <w:bCs/>
                      <w:sz w:val="20"/>
                      <w:szCs w:val="20"/>
                    </w:rPr>
                    <w:t>Clock</w:t>
                  </w:r>
                </w:p>
                <w:p w14:paraId="7F56E33F" w14:textId="77777777" w:rsidR="009E3782" w:rsidRPr="00E60008" w:rsidRDefault="009E3782" w:rsidP="00CB6070">
                  <w:pPr>
                    <w:spacing w:after="0"/>
                    <w:jc w:val="center"/>
                    <w:rPr>
                      <w:b/>
                      <w:bCs/>
                      <w:sz w:val="20"/>
                      <w:szCs w:val="20"/>
                    </w:rPr>
                  </w:pPr>
                  <w:r w:rsidRPr="00E60008">
                    <w:rPr>
                      <w:b/>
                      <w:bCs/>
                      <w:sz w:val="20"/>
                      <w:szCs w:val="20"/>
                    </w:rPr>
                    <w:t>speed</w:t>
                  </w:r>
                </w:p>
              </w:tc>
              <w:tc>
                <w:tcPr>
                  <w:tcW w:w="715" w:type="pct"/>
                  <w:shd w:val="clear" w:color="auto" w:fill="auto"/>
                  <w:tcMar>
                    <w:top w:w="72" w:type="dxa"/>
                    <w:left w:w="144" w:type="dxa"/>
                    <w:bottom w:w="72" w:type="dxa"/>
                    <w:right w:w="144" w:type="dxa"/>
                  </w:tcMar>
                  <w:vAlign w:val="center"/>
                </w:tcPr>
                <w:p w14:paraId="4358E983" w14:textId="41368D32" w:rsidR="009E3782" w:rsidRPr="00E60008" w:rsidRDefault="009E3782" w:rsidP="00CB6070">
                  <w:pPr>
                    <w:spacing w:after="0"/>
                    <w:jc w:val="center"/>
                    <w:rPr>
                      <w:b/>
                      <w:bCs/>
                      <w:sz w:val="20"/>
                      <w:szCs w:val="20"/>
                    </w:rPr>
                  </w:pPr>
                  <w:r w:rsidRPr="00E60008">
                    <w:rPr>
                      <w:b/>
                      <w:bCs/>
                      <w:sz w:val="20"/>
                      <w:szCs w:val="20"/>
                    </w:rPr>
                    <w:t>Power consumption</w:t>
                  </w:r>
                </w:p>
              </w:tc>
              <w:tc>
                <w:tcPr>
                  <w:tcW w:w="576" w:type="pct"/>
                  <w:shd w:val="clear" w:color="auto" w:fill="auto"/>
                  <w:tcMar>
                    <w:top w:w="72" w:type="dxa"/>
                    <w:left w:w="144" w:type="dxa"/>
                    <w:bottom w:w="72" w:type="dxa"/>
                    <w:right w:w="144" w:type="dxa"/>
                  </w:tcMar>
                  <w:vAlign w:val="center"/>
                </w:tcPr>
                <w:p w14:paraId="25645D99" w14:textId="22327343" w:rsidR="009E3782" w:rsidRPr="00E60008" w:rsidRDefault="009E3782" w:rsidP="00CB6070">
                  <w:pPr>
                    <w:spacing w:after="0"/>
                    <w:jc w:val="center"/>
                    <w:rPr>
                      <w:b/>
                      <w:bCs/>
                      <w:sz w:val="20"/>
                      <w:szCs w:val="20"/>
                    </w:rPr>
                  </w:pPr>
                  <w:r w:rsidRPr="00E60008">
                    <w:rPr>
                      <w:b/>
                      <w:bCs/>
                      <w:sz w:val="20"/>
                      <w:szCs w:val="20"/>
                    </w:rPr>
                    <w:t>Initial clock</w:t>
                  </w:r>
                  <w:r w:rsidR="00CB6070">
                    <w:rPr>
                      <w:b/>
                      <w:bCs/>
                      <w:sz w:val="20"/>
                      <w:szCs w:val="20"/>
                    </w:rPr>
                    <w:t xml:space="preserve"> </w:t>
                  </w:r>
                  <w:r w:rsidRPr="00E60008">
                    <w:rPr>
                      <w:b/>
                      <w:bCs/>
                      <w:sz w:val="20"/>
                      <w:szCs w:val="20"/>
                    </w:rPr>
                    <w:t>accuracy</w:t>
                  </w:r>
                </w:p>
              </w:tc>
              <w:tc>
                <w:tcPr>
                  <w:tcW w:w="738" w:type="pct"/>
                  <w:shd w:val="clear" w:color="auto" w:fill="auto"/>
                  <w:vAlign w:val="center"/>
                </w:tcPr>
                <w:p w14:paraId="0DCC08BD" w14:textId="64D5961E" w:rsidR="00CB6070" w:rsidRDefault="009E3782" w:rsidP="00CB6070">
                  <w:pPr>
                    <w:spacing w:after="0"/>
                    <w:jc w:val="center"/>
                    <w:rPr>
                      <w:b/>
                      <w:bCs/>
                      <w:sz w:val="20"/>
                      <w:szCs w:val="20"/>
                    </w:rPr>
                  </w:pPr>
                  <w:r w:rsidRPr="00E60008">
                    <w:rPr>
                      <w:b/>
                      <w:bCs/>
                      <w:sz w:val="20"/>
                      <w:szCs w:val="20"/>
                    </w:rPr>
                    <w:t>Accuracy after</w:t>
                  </w:r>
                </w:p>
                <w:p w14:paraId="1C33A6E5" w14:textId="11A1F8A2" w:rsidR="009E3782" w:rsidRPr="00E60008" w:rsidRDefault="009E3782" w:rsidP="00CB6070">
                  <w:pPr>
                    <w:spacing w:after="0"/>
                    <w:jc w:val="center"/>
                    <w:rPr>
                      <w:b/>
                      <w:bCs/>
                      <w:sz w:val="20"/>
                      <w:szCs w:val="20"/>
                    </w:rPr>
                  </w:pPr>
                  <w:r w:rsidRPr="00E60008">
                    <w:rPr>
                      <w:b/>
                      <w:bCs/>
                      <w:sz w:val="20"/>
                      <w:szCs w:val="20"/>
                    </w:rPr>
                    <w:t>clock sync / calibration</w:t>
                  </w:r>
                </w:p>
              </w:tc>
              <w:tc>
                <w:tcPr>
                  <w:tcW w:w="633" w:type="pct"/>
                  <w:shd w:val="clear" w:color="auto" w:fill="auto"/>
                  <w:vAlign w:val="center"/>
                </w:tcPr>
                <w:p w14:paraId="04965C43" w14:textId="77777777" w:rsidR="009E3782" w:rsidRPr="00E60008" w:rsidRDefault="009E3782" w:rsidP="00CB6070">
                  <w:pPr>
                    <w:spacing w:after="0"/>
                    <w:ind w:left="9"/>
                    <w:jc w:val="center"/>
                    <w:rPr>
                      <w:b/>
                      <w:bCs/>
                      <w:sz w:val="20"/>
                      <w:szCs w:val="20"/>
                    </w:rPr>
                  </w:pPr>
                  <w:r w:rsidRPr="00E60008">
                    <w:rPr>
                      <w:b/>
                      <w:bCs/>
                      <w:sz w:val="20"/>
                      <w:szCs w:val="20"/>
                    </w:rPr>
                    <w:t>Clock drift</w:t>
                  </w:r>
                </w:p>
              </w:tc>
            </w:tr>
            <w:tr w:rsidR="00E60008" w:rsidRPr="00E60008" w14:paraId="717D6DE3" w14:textId="77777777" w:rsidTr="00CB6070">
              <w:trPr>
                <w:trHeight w:val="259"/>
                <w:jc w:val="center"/>
              </w:trPr>
              <w:tc>
                <w:tcPr>
                  <w:tcW w:w="547" w:type="pct"/>
                  <w:shd w:val="clear" w:color="auto" w:fill="auto"/>
                  <w:tcMar>
                    <w:top w:w="72" w:type="dxa"/>
                    <w:left w:w="144" w:type="dxa"/>
                    <w:bottom w:w="72" w:type="dxa"/>
                    <w:right w:w="144" w:type="dxa"/>
                  </w:tcMar>
                </w:tcPr>
                <w:p w14:paraId="12ADA625" w14:textId="77777777" w:rsidR="009E3782" w:rsidRPr="00E60008" w:rsidRDefault="009E3782" w:rsidP="009E3782">
                  <w:pPr>
                    <w:spacing w:after="0"/>
                    <w:rPr>
                      <w:b/>
                      <w:bCs/>
                      <w:sz w:val="20"/>
                      <w:szCs w:val="20"/>
                    </w:rPr>
                  </w:pPr>
                  <w:r w:rsidRPr="00E60008">
                    <w:rPr>
                      <w:b/>
                      <w:bCs/>
                      <w:sz w:val="20"/>
                      <w:szCs w:val="20"/>
                    </w:rPr>
                    <w:t>Purpose #1 of the clock</w:t>
                  </w:r>
                </w:p>
              </w:tc>
              <w:tc>
                <w:tcPr>
                  <w:tcW w:w="817" w:type="pct"/>
                  <w:shd w:val="clear" w:color="auto" w:fill="auto"/>
                  <w:tcMar>
                    <w:top w:w="72" w:type="dxa"/>
                    <w:left w:w="144" w:type="dxa"/>
                    <w:bottom w:w="72" w:type="dxa"/>
                    <w:right w:w="144" w:type="dxa"/>
                  </w:tcMar>
                </w:tcPr>
                <w:p w14:paraId="2ACB8AE5" w14:textId="77777777" w:rsidR="009E3782" w:rsidRPr="00E60008" w:rsidRDefault="009E3782" w:rsidP="009E3782">
                  <w:pPr>
                    <w:spacing w:after="0"/>
                    <w:ind w:left="27"/>
                    <w:rPr>
                      <w:sz w:val="20"/>
                      <w:szCs w:val="20"/>
                    </w:rPr>
                  </w:pPr>
                  <w:r w:rsidRPr="00E60008">
                    <w:rPr>
                      <w:sz w:val="20"/>
                      <w:szCs w:val="20"/>
                    </w:rPr>
                    <w:t>Sampling</w:t>
                  </w:r>
                </w:p>
                <w:p w14:paraId="5D9C4889" w14:textId="77777777" w:rsidR="009E3782" w:rsidRPr="00E60008" w:rsidRDefault="009E3782" w:rsidP="009E3782">
                  <w:pPr>
                    <w:spacing w:after="0"/>
                    <w:ind w:left="27"/>
                    <w:rPr>
                      <w:sz w:val="20"/>
                      <w:szCs w:val="20"/>
                    </w:rPr>
                  </w:pPr>
                </w:p>
              </w:tc>
              <w:tc>
                <w:tcPr>
                  <w:tcW w:w="526" w:type="pct"/>
                  <w:shd w:val="clear" w:color="auto" w:fill="auto"/>
                </w:tcPr>
                <w:p w14:paraId="4F978556" w14:textId="77777777" w:rsidR="009E3782" w:rsidRPr="00E60008" w:rsidRDefault="009E3782" w:rsidP="009E3782">
                  <w:pPr>
                    <w:spacing w:after="0"/>
                    <w:ind w:left="79"/>
                    <w:jc w:val="center"/>
                    <w:rPr>
                      <w:sz w:val="20"/>
                      <w:szCs w:val="20"/>
                    </w:rPr>
                  </w:pPr>
                  <w:r w:rsidRPr="00E60008">
                    <w:rPr>
                      <w:sz w:val="20"/>
                      <w:szCs w:val="20"/>
                    </w:rPr>
                    <w:t>Device 1, 2a, 2b</w:t>
                  </w:r>
                </w:p>
              </w:tc>
              <w:tc>
                <w:tcPr>
                  <w:tcW w:w="448" w:type="pct"/>
                  <w:shd w:val="clear" w:color="auto" w:fill="auto"/>
                </w:tcPr>
                <w:p w14:paraId="02E31EB8" w14:textId="77777777" w:rsidR="009E3782" w:rsidRPr="00E60008" w:rsidRDefault="009E3782" w:rsidP="009E3782">
                  <w:pPr>
                    <w:spacing w:after="0"/>
                    <w:ind w:left="82"/>
                    <w:jc w:val="center"/>
                    <w:rPr>
                      <w:sz w:val="20"/>
                      <w:szCs w:val="20"/>
                    </w:rPr>
                  </w:pPr>
                  <w:r w:rsidRPr="00E60008">
                    <w:rPr>
                      <w:sz w:val="20"/>
                      <w:szCs w:val="20"/>
                    </w:rPr>
                    <w:t>a few MHz</w:t>
                  </w:r>
                </w:p>
              </w:tc>
              <w:tc>
                <w:tcPr>
                  <w:tcW w:w="715" w:type="pct"/>
                  <w:shd w:val="clear" w:color="auto" w:fill="auto"/>
                  <w:tcMar>
                    <w:top w:w="72" w:type="dxa"/>
                    <w:left w:w="144" w:type="dxa"/>
                    <w:bottom w:w="72" w:type="dxa"/>
                    <w:right w:w="144" w:type="dxa"/>
                  </w:tcMar>
                </w:tcPr>
                <w:p w14:paraId="5E1E3097" w14:textId="77777777" w:rsidR="009E3782" w:rsidRPr="00E60008" w:rsidRDefault="009E3782" w:rsidP="009E3782">
                  <w:pPr>
                    <w:spacing w:after="0"/>
                    <w:jc w:val="center"/>
                    <w:rPr>
                      <w:sz w:val="20"/>
                      <w:szCs w:val="20"/>
                    </w:rPr>
                  </w:pPr>
                  <w:r w:rsidRPr="00E60008">
                    <w:rPr>
                      <w:sz w:val="20"/>
                      <w:szCs w:val="20"/>
                    </w:rPr>
                    <w:t>&lt; [1]uW  for device 1</w:t>
                  </w:r>
                </w:p>
                <w:p w14:paraId="473AF017" w14:textId="77777777" w:rsidR="009E3782" w:rsidRPr="00E60008" w:rsidRDefault="009E3782" w:rsidP="009E3782">
                  <w:pPr>
                    <w:spacing w:after="0"/>
                    <w:jc w:val="center"/>
                    <w:rPr>
                      <w:sz w:val="20"/>
                      <w:szCs w:val="20"/>
                    </w:rPr>
                  </w:pPr>
                </w:p>
                <w:p w14:paraId="3B198E07" w14:textId="77777777" w:rsidR="009E3782" w:rsidRPr="00E60008" w:rsidRDefault="009E3782" w:rsidP="009E3782">
                  <w:pPr>
                    <w:spacing w:after="0"/>
                    <w:jc w:val="center"/>
                    <w:rPr>
                      <w:sz w:val="20"/>
                      <w:szCs w:val="20"/>
                    </w:rPr>
                  </w:pPr>
                  <w:r w:rsidRPr="00E60008">
                    <w:rPr>
                      <w:rFonts w:hint="eastAsia"/>
                      <w:sz w:val="20"/>
                      <w:szCs w:val="20"/>
                    </w:rPr>
                    <w:t>F</w:t>
                  </w:r>
                  <w:r w:rsidRPr="00E60008">
                    <w:rPr>
                      <w:sz w:val="20"/>
                      <w:szCs w:val="20"/>
                    </w:rPr>
                    <w:t>FS for device 2a/2b</w:t>
                  </w:r>
                </w:p>
              </w:tc>
              <w:tc>
                <w:tcPr>
                  <w:tcW w:w="576" w:type="pct"/>
                  <w:shd w:val="clear" w:color="auto" w:fill="auto"/>
                  <w:tcMar>
                    <w:top w:w="72" w:type="dxa"/>
                    <w:left w:w="144" w:type="dxa"/>
                    <w:bottom w:w="72" w:type="dxa"/>
                    <w:right w:w="144" w:type="dxa"/>
                  </w:tcMar>
                </w:tcPr>
                <w:p w14:paraId="5E6A7D0E" w14:textId="77777777" w:rsidR="009E3782" w:rsidRPr="00E60008" w:rsidRDefault="009E3782" w:rsidP="009E3782">
                  <w:pPr>
                    <w:spacing w:after="0"/>
                    <w:rPr>
                      <w:sz w:val="20"/>
                      <w:szCs w:val="20"/>
                    </w:rPr>
                  </w:pPr>
                  <w:r w:rsidRPr="00E60008">
                    <w:rPr>
                      <w:sz w:val="20"/>
                      <w:szCs w:val="20"/>
                    </w:rPr>
                    <w:t>[10^4 ~ 10^5] ppm for device 1</w:t>
                  </w:r>
                </w:p>
                <w:p w14:paraId="364C6C1C" w14:textId="77777777" w:rsidR="009E3782" w:rsidRPr="00E60008" w:rsidRDefault="009E3782" w:rsidP="009E3782">
                  <w:pPr>
                    <w:spacing w:after="0"/>
                    <w:rPr>
                      <w:sz w:val="20"/>
                      <w:szCs w:val="20"/>
                    </w:rPr>
                  </w:pPr>
                </w:p>
                <w:p w14:paraId="2CDC48D6" w14:textId="77777777" w:rsidR="009E3782" w:rsidRPr="00E60008" w:rsidRDefault="009E3782" w:rsidP="009E3782">
                  <w:pPr>
                    <w:spacing w:after="0"/>
                    <w:rPr>
                      <w:sz w:val="20"/>
                      <w:szCs w:val="20"/>
                    </w:rPr>
                  </w:pPr>
                  <w:r w:rsidRPr="00E60008">
                    <w:rPr>
                      <w:sz w:val="20"/>
                      <w:szCs w:val="20"/>
                    </w:rPr>
                    <w:t>[10^3~ 10^4]</w:t>
                  </w:r>
                  <w:r w:rsidRPr="00E60008">
                    <w:rPr>
                      <w:rFonts w:hint="eastAsia"/>
                      <w:sz w:val="20"/>
                      <w:szCs w:val="20"/>
                    </w:rPr>
                    <w:t xml:space="preserve"> </w:t>
                  </w:r>
                  <w:r w:rsidRPr="00E60008">
                    <w:rPr>
                      <w:sz w:val="20"/>
                      <w:szCs w:val="20"/>
                    </w:rPr>
                    <w:t>ppm</w:t>
                  </w:r>
                  <w:r w:rsidRPr="00E60008">
                    <w:rPr>
                      <w:rFonts w:hint="eastAsia"/>
                      <w:sz w:val="20"/>
                      <w:szCs w:val="20"/>
                    </w:rPr>
                    <w:t xml:space="preserve"> </w:t>
                  </w:r>
                  <w:r w:rsidRPr="00E60008">
                    <w:rPr>
                      <w:sz w:val="20"/>
                      <w:szCs w:val="20"/>
                    </w:rPr>
                    <w:t>for device 2a/2b</w:t>
                  </w:r>
                </w:p>
              </w:tc>
              <w:tc>
                <w:tcPr>
                  <w:tcW w:w="738" w:type="pct"/>
                  <w:shd w:val="clear" w:color="auto" w:fill="auto"/>
                </w:tcPr>
                <w:p w14:paraId="19E30B57" w14:textId="77777777" w:rsidR="009E3782" w:rsidRPr="00E60008" w:rsidRDefault="009E3782" w:rsidP="009E3782">
                  <w:pPr>
                    <w:spacing w:after="0"/>
                    <w:ind w:left="142"/>
                    <w:rPr>
                      <w:sz w:val="20"/>
                      <w:szCs w:val="20"/>
                    </w:rPr>
                  </w:pPr>
                  <w:r w:rsidRPr="00E60008">
                    <w:rPr>
                      <w:sz w:val="20"/>
                      <w:szCs w:val="20"/>
                    </w:rPr>
                    <w:t>FFS (if applicable for device 1)</w:t>
                  </w:r>
                </w:p>
              </w:tc>
              <w:tc>
                <w:tcPr>
                  <w:tcW w:w="633" w:type="pct"/>
                  <w:shd w:val="clear" w:color="auto" w:fill="auto"/>
                </w:tcPr>
                <w:p w14:paraId="3636DB07" w14:textId="77777777" w:rsidR="009E3782" w:rsidRPr="00E60008" w:rsidRDefault="009E3782" w:rsidP="009E3782">
                  <w:pPr>
                    <w:spacing w:after="0"/>
                    <w:ind w:left="142"/>
                    <w:rPr>
                      <w:sz w:val="20"/>
                      <w:szCs w:val="20"/>
                    </w:rPr>
                  </w:pPr>
                  <w:r w:rsidRPr="00E60008">
                    <w:rPr>
                      <w:sz w:val="20"/>
                      <w:szCs w:val="20"/>
                    </w:rPr>
                    <w:t>FFS</w:t>
                  </w:r>
                </w:p>
              </w:tc>
            </w:tr>
            <w:tr w:rsidR="00E60008" w:rsidRPr="00E60008" w14:paraId="548752E4" w14:textId="77777777" w:rsidTr="00CB6070">
              <w:trPr>
                <w:trHeight w:val="259"/>
                <w:jc w:val="center"/>
              </w:trPr>
              <w:tc>
                <w:tcPr>
                  <w:tcW w:w="547" w:type="pct"/>
                  <w:shd w:val="clear" w:color="auto" w:fill="auto"/>
                  <w:tcMar>
                    <w:top w:w="72" w:type="dxa"/>
                    <w:left w:w="144" w:type="dxa"/>
                    <w:bottom w:w="72" w:type="dxa"/>
                    <w:right w:w="144" w:type="dxa"/>
                  </w:tcMar>
                </w:tcPr>
                <w:p w14:paraId="73ED8F34" w14:textId="77777777" w:rsidR="009E3782" w:rsidRPr="00E60008" w:rsidRDefault="009E3782" w:rsidP="009E3782">
                  <w:pPr>
                    <w:spacing w:after="0"/>
                    <w:rPr>
                      <w:b/>
                      <w:bCs/>
                      <w:sz w:val="20"/>
                      <w:szCs w:val="20"/>
                    </w:rPr>
                  </w:pPr>
                  <w:r w:rsidRPr="00E60008">
                    <w:rPr>
                      <w:b/>
                      <w:bCs/>
                      <w:sz w:val="20"/>
                      <w:szCs w:val="20"/>
                    </w:rPr>
                    <w:t>Purpose #2 of the clock</w:t>
                  </w:r>
                </w:p>
              </w:tc>
              <w:tc>
                <w:tcPr>
                  <w:tcW w:w="817" w:type="pct"/>
                  <w:shd w:val="clear" w:color="auto" w:fill="auto"/>
                  <w:tcMar>
                    <w:top w:w="72" w:type="dxa"/>
                    <w:left w:w="144" w:type="dxa"/>
                    <w:bottom w:w="72" w:type="dxa"/>
                    <w:right w:w="144" w:type="dxa"/>
                  </w:tcMar>
                </w:tcPr>
                <w:p w14:paraId="7B9BB3E6" w14:textId="77777777" w:rsidR="009E3782" w:rsidRPr="00E60008" w:rsidRDefault="009E3782" w:rsidP="009E3782">
                  <w:pPr>
                    <w:spacing w:after="0"/>
                    <w:ind w:left="27"/>
                    <w:rPr>
                      <w:sz w:val="20"/>
                      <w:szCs w:val="20"/>
                    </w:rPr>
                  </w:pPr>
                  <w:r w:rsidRPr="00E60008">
                    <w:rPr>
                      <w:sz w:val="20"/>
                      <w:szCs w:val="20"/>
                    </w:rPr>
                    <w:t>Small frequency shift</w:t>
                  </w:r>
                </w:p>
              </w:tc>
              <w:tc>
                <w:tcPr>
                  <w:tcW w:w="526" w:type="pct"/>
                  <w:shd w:val="clear" w:color="auto" w:fill="auto"/>
                </w:tcPr>
                <w:p w14:paraId="1F51820E" w14:textId="77777777" w:rsidR="009E3782" w:rsidRPr="00E60008" w:rsidRDefault="009E3782" w:rsidP="009E3782">
                  <w:pPr>
                    <w:spacing w:after="0"/>
                    <w:ind w:left="79"/>
                    <w:jc w:val="center"/>
                    <w:rPr>
                      <w:sz w:val="20"/>
                      <w:szCs w:val="20"/>
                    </w:rPr>
                  </w:pPr>
                  <w:r w:rsidRPr="00E60008">
                    <w:rPr>
                      <w:sz w:val="20"/>
                      <w:szCs w:val="20"/>
                    </w:rPr>
                    <w:t>At least for device 1 and device 2a</w:t>
                  </w:r>
                </w:p>
              </w:tc>
              <w:tc>
                <w:tcPr>
                  <w:tcW w:w="448" w:type="pct"/>
                  <w:shd w:val="clear" w:color="auto" w:fill="auto"/>
                </w:tcPr>
                <w:p w14:paraId="14F72489" w14:textId="77777777" w:rsidR="009E3782" w:rsidRPr="00E60008" w:rsidRDefault="009E3782" w:rsidP="009E3782">
                  <w:pPr>
                    <w:spacing w:after="0"/>
                    <w:ind w:left="82"/>
                    <w:jc w:val="center"/>
                    <w:rPr>
                      <w:strike/>
                      <w:color w:val="FF0000"/>
                      <w:sz w:val="20"/>
                      <w:szCs w:val="20"/>
                    </w:rPr>
                  </w:pPr>
                </w:p>
              </w:tc>
              <w:tc>
                <w:tcPr>
                  <w:tcW w:w="715" w:type="pct"/>
                  <w:shd w:val="clear" w:color="auto" w:fill="auto"/>
                  <w:tcMar>
                    <w:top w:w="72" w:type="dxa"/>
                    <w:left w:w="144" w:type="dxa"/>
                    <w:bottom w:w="72" w:type="dxa"/>
                    <w:right w:w="144" w:type="dxa"/>
                  </w:tcMar>
                </w:tcPr>
                <w:p w14:paraId="68416040" w14:textId="77777777" w:rsidR="009E3782" w:rsidRPr="00E60008" w:rsidRDefault="009E3782" w:rsidP="009E3782">
                  <w:pPr>
                    <w:spacing w:after="0"/>
                    <w:jc w:val="center"/>
                    <w:rPr>
                      <w:strike/>
                      <w:color w:val="FF0000"/>
                      <w:sz w:val="20"/>
                      <w:szCs w:val="20"/>
                    </w:rPr>
                  </w:pPr>
                </w:p>
              </w:tc>
              <w:tc>
                <w:tcPr>
                  <w:tcW w:w="576" w:type="pct"/>
                  <w:shd w:val="clear" w:color="auto" w:fill="auto"/>
                  <w:tcMar>
                    <w:top w:w="72" w:type="dxa"/>
                    <w:left w:w="144" w:type="dxa"/>
                    <w:bottom w:w="72" w:type="dxa"/>
                    <w:right w:w="144" w:type="dxa"/>
                  </w:tcMar>
                </w:tcPr>
                <w:p w14:paraId="2F167834" w14:textId="77777777" w:rsidR="009E3782" w:rsidRPr="00E60008" w:rsidRDefault="009E3782" w:rsidP="009E3782">
                  <w:pPr>
                    <w:spacing w:after="0"/>
                    <w:rPr>
                      <w:sz w:val="20"/>
                      <w:szCs w:val="20"/>
                    </w:rPr>
                  </w:pPr>
                </w:p>
              </w:tc>
              <w:tc>
                <w:tcPr>
                  <w:tcW w:w="738" w:type="pct"/>
                  <w:shd w:val="clear" w:color="auto" w:fill="auto"/>
                </w:tcPr>
                <w:p w14:paraId="0C0E2D86" w14:textId="77777777" w:rsidR="009E3782" w:rsidRPr="00E60008" w:rsidDel="00D07ADD" w:rsidRDefault="009E3782" w:rsidP="009E3782">
                  <w:pPr>
                    <w:spacing w:after="0"/>
                    <w:ind w:left="142"/>
                    <w:rPr>
                      <w:sz w:val="20"/>
                      <w:szCs w:val="20"/>
                    </w:rPr>
                  </w:pPr>
                </w:p>
              </w:tc>
              <w:tc>
                <w:tcPr>
                  <w:tcW w:w="633" w:type="pct"/>
                  <w:shd w:val="clear" w:color="auto" w:fill="auto"/>
                </w:tcPr>
                <w:p w14:paraId="16F51DDD" w14:textId="77777777" w:rsidR="009E3782" w:rsidRPr="00E60008" w:rsidRDefault="009E3782" w:rsidP="009E3782">
                  <w:pPr>
                    <w:spacing w:after="0"/>
                    <w:ind w:left="142"/>
                    <w:rPr>
                      <w:sz w:val="20"/>
                      <w:szCs w:val="20"/>
                    </w:rPr>
                  </w:pPr>
                </w:p>
              </w:tc>
            </w:tr>
            <w:tr w:rsidR="00E60008" w:rsidRPr="00E60008" w14:paraId="48F9D2E1" w14:textId="77777777" w:rsidTr="00CB6070">
              <w:trPr>
                <w:trHeight w:val="717"/>
                <w:jc w:val="center"/>
              </w:trPr>
              <w:tc>
                <w:tcPr>
                  <w:tcW w:w="547" w:type="pct"/>
                  <w:shd w:val="clear" w:color="auto" w:fill="auto"/>
                  <w:tcMar>
                    <w:top w:w="72" w:type="dxa"/>
                    <w:left w:w="144" w:type="dxa"/>
                    <w:bottom w:w="72" w:type="dxa"/>
                    <w:right w:w="144" w:type="dxa"/>
                  </w:tcMar>
                </w:tcPr>
                <w:p w14:paraId="6683EA17" w14:textId="77777777" w:rsidR="009E3782" w:rsidRPr="00E60008" w:rsidRDefault="009E3782" w:rsidP="009E3782">
                  <w:pPr>
                    <w:spacing w:after="0"/>
                    <w:rPr>
                      <w:b/>
                      <w:bCs/>
                      <w:sz w:val="20"/>
                      <w:szCs w:val="20"/>
                    </w:rPr>
                  </w:pPr>
                  <w:r w:rsidRPr="00E60008">
                    <w:rPr>
                      <w:b/>
                      <w:bCs/>
                      <w:sz w:val="20"/>
                      <w:szCs w:val="20"/>
                    </w:rPr>
                    <w:t>[Purpose #3 of the clock]</w:t>
                  </w:r>
                </w:p>
              </w:tc>
              <w:tc>
                <w:tcPr>
                  <w:tcW w:w="817" w:type="pct"/>
                  <w:shd w:val="clear" w:color="auto" w:fill="auto"/>
                  <w:tcMar>
                    <w:top w:w="72" w:type="dxa"/>
                    <w:left w:w="144" w:type="dxa"/>
                    <w:bottom w:w="72" w:type="dxa"/>
                    <w:right w:w="144" w:type="dxa"/>
                  </w:tcMar>
                </w:tcPr>
                <w:p w14:paraId="6DB85875" w14:textId="77777777" w:rsidR="009E3782" w:rsidRPr="00E60008" w:rsidRDefault="009E3782" w:rsidP="009E3782">
                  <w:pPr>
                    <w:spacing w:after="0"/>
                    <w:ind w:left="27"/>
                    <w:rPr>
                      <w:sz w:val="20"/>
                      <w:szCs w:val="20"/>
                    </w:rPr>
                  </w:pPr>
                  <w:r w:rsidRPr="00E60008">
                    <w:rPr>
                      <w:sz w:val="20"/>
                      <w:szCs w:val="20"/>
                    </w:rPr>
                    <w:t xml:space="preserve">[Time counting (if supported)] </w:t>
                  </w:r>
                </w:p>
              </w:tc>
              <w:tc>
                <w:tcPr>
                  <w:tcW w:w="526" w:type="pct"/>
                  <w:shd w:val="clear" w:color="auto" w:fill="auto"/>
                </w:tcPr>
                <w:p w14:paraId="5426741E" w14:textId="77777777" w:rsidR="009E3782" w:rsidRPr="00E60008" w:rsidRDefault="009E3782" w:rsidP="009E3782">
                  <w:pPr>
                    <w:spacing w:after="0"/>
                    <w:ind w:left="79"/>
                    <w:rPr>
                      <w:sz w:val="20"/>
                      <w:szCs w:val="20"/>
                    </w:rPr>
                  </w:pPr>
                  <w:r w:rsidRPr="00E60008">
                    <w:rPr>
                      <w:sz w:val="20"/>
                      <w:szCs w:val="20"/>
                    </w:rPr>
                    <w:t>[Device 1, 2a, 2b]</w:t>
                  </w:r>
                </w:p>
              </w:tc>
              <w:tc>
                <w:tcPr>
                  <w:tcW w:w="448" w:type="pct"/>
                  <w:shd w:val="clear" w:color="auto" w:fill="auto"/>
                </w:tcPr>
                <w:p w14:paraId="6241873A" w14:textId="77777777" w:rsidR="009E3782" w:rsidRPr="00E60008" w:rsidRDefault="009E3782" w:rsidP="009E3782">
                  <w:pPr>
                    <w:spacing w:after="0"/>
                    <w:ind w:left="82"/>
                    <w:rPr>
                      <w:sz w:val="20"/>
                      <w:szCs w:val="20"/>
                    </w:rPr>
                  </w:pPr>
                  <w:r w:rsidRPr="00E60008">
                    <w:rPr>
                      <w:sz w:val="20"/>
                      <w:szCs w:val="20"/>
                    </w:rPr>
                    <w:t>FFS</w:t>
                  </w:r>
                </w:p>
              </w:tc>
              <w:tc>
                <w:tcPr>
                  <w:tcW w:w="715" w:type="pct"/>
                  <w:shd w:val="clear" w:color="auto" w:fill="auto"/>
                  <w:tcMar>
                    <w:top w:w="72" w:type="dxa"/>
                    <w:left w:w="144" w:type="dxa"/>
                    <w:bottom w:w="72" w:type="dxa"/>
                    <w:right w:w="144" w:type="dxa"/>
                  </w:tcMar>
                </w:tcPr>
                <w:p w14:paraId="06ED9E3B" w14:textId="77777777" w:rsidR="009E3782" w:rsidRPr="00E60008" w:rsidRDefault="009E3782" w:rsidP="009E3782">
                  <w:pPr>
                    <w:spacing w:after="0"/>
                    <w:rPr>
                      <w:sz w:val="20"/>
                      <w:szCs w:val="20"/>
                    </w:rPr>
                  </w:pPr>
                  <w:r w:rsidRPr="00E60008">
                    <w:rPr>
                      <w:rFonts w:hint="eastAsia"/>
                      <w:sz w:val="20"/>
                      <w:szCs w:val="20"/>
                    </w:rPr>
                    <w:t>F</w:t>
                  </w:r>
                  <w:r w:rsidRPr="00E60008">
                    <w:rPr>
                      <w:sz w:val="20"/>
                      <w:szCs w:val="20"/>
                    </w:rPr>
                    <w:t>FS the same or different for different devices</w:t>
                  </w:r>
                </w:p>
              </w:tc>
              <w:tc>
                <w:tcPr>
                  <w:tcW w:w="576" w:type="pct"/>
                  <w:shd w:val="clear" w:color="auto" w:fill="auto"/>
                  <w:tcMar>
                    <w:top w:w="72" w:type="dxa"/>
                    <w:left w:w="144" w:type="dxa"/>
                    <w:bottom w:w="72" w:type="dxa"/>
                    <w:right w:w="144" w:type="dxa"/>
                  </w:tcMar>
                </w:tcPr>
                <w:p w14:paraId="64DBEEF6" w14:textId="77777777" w:rsidR="009E3782" w:rsidRPr="00E60008" w:rsidRDefault="009E3782" w:rsidP="009E3782">
                  <w:pPr>
                    <w:spacing w:after="0"/>
                    <w:rPr>
                      <w:sz w:val="20"/>
                      <w:szCs w:val="20"/>
                    </w:rPr>
                  </w:pPr>
                  <w:r w:rsidRPr="00E60008">
                    <w:rPr>
                      <w:sz w:val="20"/>
                      <w:szCs w:val="20"/>
                    </w:rPr>
                    <w:t>FFS</w:t>
                  </w:r>
                </w:p>
              </w:tc>
              <w:tc>
                <w:tcPr>
                  <w:tcW w:w="738" w:type="pct"/>
                  <w:shd w:val="clear" w:color="auto" w:fill="auto"/>
                </w:tcPr>
                <w:p w14:paraId="646B2FAD" w14:textId="77777777" w:rsidR="009E3782" w:rsidRPr="00E60008" w:rsidRDefault="009E3782" w:rsidP="009E3782">
                  <w:pPr>
                    <w:spacing w:after="0"/>
                    <w:ind w:left="142"/>
                    <w:rPr>
                      <w:sz w:val="20"/>
                      <w:szCs w:val="20"/>
                    </w:rPr>
                  </w:pPr>
                  <w:r w:rsidRPr="00E60008">
                    <w:rPr>
                      <w:sz w:val="20"/>
                      <w:szCs w:val="20"/>
                    </w:rPr>
                    <w:t>FFS (if applicable)</w:t>
                  </w:r>
                </w:p>
              </w:tc>
              <w:tc>
                <w:tcPr>
                  <w:tcW w:w="633" w:type="pct"/>
                  <w:shd w:val="clear" w:color="auto" w:fill="auto"/>
                </w:tcPr>
                <w:p w14:paraId="7F10F7A8" w14:textId="77777777" w:rsidR="009E3782" w:rsidRPr="00E60008" w:rsidRDefault="009E3782" w:rsidP="009E3782">
                  <w:pPr>
                    <w:spacing w:after="0"/>
                    <w:ind w:left="142"/>
                    <w:rPr>
                      <w:sz w:val="20"/>
                      <w:szCs w:val="20"/>
                    </w:rPr>
                  </w:pPr>
                  <w:r w:rsidRPr="00E60008">
                    <w:rPr>
                      <w:sz w:val="20"/>
                      <w:szCs w:val="20"/>
                    </w:rPr>
                    <w:t>FFS</w:t>
                  </w:r>
                </w:p>
              </w:tc>
            </w:tr>
            <w:tr w:rsidR="00E60008" w:rsidRPr="00E60008" w14:paraId="745AA20D" w14:textId="77777777" w:rsidTr="00CB6070">
              <w:trPr>
                <w:trHeight w:val="115"/>
                <w:jc w:val="center"/>
              </w:trPr>
              <w:tc>
                <w:tcPr>
                  <w:tcW w:w="547" w:type="pct"/>
                  <w:shd w:val="clear" w:color="auto" w:fill="auto"/>
                  <w:tcMar>
                    <w:top w:w="72" w:type="dxa"/>
                    <w:left w:w="144" w:type="dxa"/>
                    <w:bottom w:w="72" w:type="dxa"/>
                    <w:right w:w="144" w:type="dxa"/>
                  </w:tcMar>
                </w:tcPr>
                <w:p w14:paraId="331BDC7A" w14:textId="77777777" w:rsidR="009E3782" w:rsidRPr="00E60008" w:rsidRDefault="009E3782" w:rsidP="009E3782">
                  <w:pPr>
                    <w:spacing w:after="0"/>
                    <w:rPr>
                      <w:b/>
                      <w:bCs/>
                      <w:sz w:val="20"/>
                      <w:szCs w:val="20"/>
                    </w:rPr>
                  </w:pPr>
                  <w:r w:rsidRPr="00E60008">
                    <w:rPr>
                      <w:b/>
                      <w:bCs/>
                      <w:sz w:val="20"/>
                      <w:szCs w:val="20"/>
                    </w:rPr>
                    <w:t>Purpose #4 of the clock</w:t>
                  </w:r>
                </w:p>
              </w:tc>
              <w:tc>
                <w:tcPr>
                  <w:tcW w:w="817" w:type="pct"/>
                  <w:shd w:val="clear" w:color="auto" w:fill="auto"/>
                  <w:tcMar>
                    <w:top w:w="72" w:type="dxa"/>
                    <w:left w:w="144" w:type="dxa"/>
                    <w:bottom w:w="72" w:type="dxa"/>
                    <w:right w:w="144" w:type="dxa"/>
                  </w:tcMar>
                </w:tcPr>
                <w:p w14:paraId="4EE60CE3" w14:textId="77777777" w:rsidR="009E3782" w:rsidRPr="00E60008" w:rsidRDefault="009E3782" w:rsidP="009E3782">
                  <w:pPr>
                    <w:spacing w:after="0"/>
                    <w:ind w:left="27"/>
                    <w:rPr>
                      <w:sz w:val="20"/>
                      <w:szCs w:val="20"/>
                    </w:rPr>
                  </w:pPr>
                  <w:r w:rsidRPr="00E60008">
                    <w:rPr>
                      <w:sz w:val="20"/>
                      <w:szCs w:val="20"/>
                    </w:rPr>
                    <w:t>Large frequency shift (if supported for device 2a)</w:t>
                  </w:r>
                </w:p>
              </w:tc>
              <w:tc>
                <w:tcPr>
                  <w:tcW w:w="526" w:type="pct"/>
                  <w:shd w:val="clear" w:color="auto" w:fill="auto"/>
                </w:tcPr>
                <w:p w14:paraId="6A892EC3" w14:textId="77777777" w:rsidR="009E3782" w:rsidRPr="00E60008" w:rsidRDefault="009E3782" w:rsidP="009E3782">
                  <w:pPr>
                    <w:spacing w:after="0"/>
                    <w:ind w:left="79"/>
                    <w:rPr>
                      <w:sz w:val="20"/>
                      <w:szCs w:val="20"/>
                    </w:rPr>
                  </w:pPr>
                  <w:r w:rsidRPr="00E60008">
                    <w:rPr>
                      <w:sz w:val="20"/>
                      <w:szCs w:val="20"/>
                    </w:rPr>
                    <w:t>Device 2a</w:t>
                  </w:r>
                </w:p>
              </w:tc>
              <w:tc>
                <w:tcPr>
                  <w:tcW w:w="448" w:type="pct"/>
                  <w:shd w:val="clear" w:color="auto" w:fill="auto"/>
                </w:tcPr>
                <w:p w14:paraId="2BD3E7ED" w14:textId="77777777" w:rsidR="009E3782" w:rsidRPr="00E60008" w:rsidRDefault="009E3782" w:rsidP="009E3782">
                  <w:pPr>
                    <w:spacing w:after="0"/>
                    <w:ind w:left="82"/>
                    <w:rPr>
                      <w:strike/>
                      <w:sz w:val="20"/>
                      <w:szCs w:val="20"/>
                    </w:rPr>
                  </w:pPr>
                  <w:r w:rsidRPr="00E60008">
                    <w:rPr>
                      <w:sz w:val="20"/>
                      <w:szCs w:val="20"/>
                    </w:rPr>
                    <w:t xml:space="preserve"> 10s MHz</w:t>
                  </w:r>
                </w:p>
              </w:tc>
              <w:tc>
                <w:tcPr>
                  <w:tcW w:w="715" w:type="pct"/>
                  <w:shd w:val="clear" w:color="auto" w:fill="auto"/>
                  <w:tcMar>
                    <w:top w:w="72" w:type="dxa"/>
                    <w:left w:w="144" w:type="dxa"/>
                    <w:bottom w:w="72" w:type="dxa"/>
                    <w:right w:w="144" w:type="dxa"/>
                  </w:tcMar>
                </w:tcPr>
                <w:p w14:paraId="7B7536F3" w14:textId="77777777" w:rsidR="009E3782" w:rsidRPr="00E60008" w:rsidRDefault="009E3782" w:rsidP="009E3782">
                  <w:pPr>
                    <w:spacing w:after="0"/>
                    <w:rPr>
                      <w:sz w:val="20"/>
                      <w:szCs w:val="20"/>
                    </w:rPr>
                  </w:pPr>
                  <w:r w:rsidRPr="00E60008">
                    <w:rPr>
                      <w:sz w:val="20"/>
                      <w:szCs w:val="20"/>
                    </w:rPr>
                    <w:t>[10s] uW</w:t>
                  </w:r>
                </w:p>
              </w:tc>
              <w:tc>
                <w:tcPr>
                  <w:tcW w:w="576" w:type="pct"/>
                  <w:shd w:val="clear" w:color="auto" w:fill="auto"/>
                  <w:tcMar>
                    <w:top w:w="72" w:type="dxa"/>
                    <w:left w:w="144" w:type="dxa"/>
                    <w:bottom w:w="72" w:type="dxa"/>
                    <w:right w:w="144" w:type="dxa"/>
                  </w:tcMar>
                </w:tcPr>
                <w:p w14:paraId="5ACA0FE5" w14:textId="77777777" w:rsidR="009E3782" w:rsidRPr="00E60008" w:rsidRDefault="009E3782" w:rsidP="009E3782">
                  <w:pPr>
                    <w:spacing w:after="0"/>
                    <w:rPr>
                      <w:sz w:val="20"/>
                      <w:szCs w:val="20"/>
                    </w:rPr>
                  </w:pPr>
                  <w:r w:rsidRPr="00E60008">
                    <w:rPr>
                      <w:sz w:val="20"/>
                      <w:szCs w:val="20"/>
                    </w:rPr>
                    <w:t>FFS</w:t>
                  </w:r>
                </w:p>
                <w:p w14:paraId="14D0BBB4" w14:textId="77777777" w:rsidR="009E3782" w:rsidRPr="00E60008" w:rsidRDefault="009E3782" w:rsidP="009E3782">
                  <w:pPr>
                    <w:spacing w:after="0"/>
                    <w:rPr>
                      <w:sz w:val="20"/>
                      <w:szCs w:val="20"/>
                    </w:rPr>
                  </w:pPr>
                </w:p>
              </w:tc>
              <w:tc>
                <w:tcPr>
                  <w:tcW w:w="738" w:type="pct"/>
                  <w:shd w:val="clear" w:color="auto" w:fill="auto"/>
                </w:tcPr>
                <w:p w14:paraId="26BDB75E" w14:textId="77777777" w:rsidR="009E3782" w:rsidRPr="00E60008" w:rsidRDefault="009E3782" w:rsidP="009E3782">
                  <w:pPr>
                    <w:spacing w:after="0"/>
                    <w:ind w:left="142"/>
                    <w:rPr>
                      <w:sz w:val="20"/>
                      <w:szCs w:val="20"/>
                    </w:rPr>
                  </w:pPr>
                  <w:r w:rsidRPr="00E60008">
                    <w:rPr>
                      <w:sz w:val="20"/>
                      <w:szCs w:val="20"/>
                    </w:rPr>
                    <w:t>FFS</w:t>
                  </w:r>
                </w:p>
              </w:tc>
              <w:tc>
                <w:tcPr>
                  <w:tcW w:w="633" w:type="pct"/>
                  <w:shd w:val="clear" w:color="auto" w:fill="auto"/>
                </w:tcPr>
                <w:p w14:paraId="573055DB" w14:textId="77777777" w:rsidR="009E3782" w:rsidRPr="00E60008" w:rsidRDefault="009E3782" w:rsidP="009E3782">
                  <w:pPr>
                    <w:spacing w:after="0"/>
                    <w:ind w:left="142"/>
                    <w:rPr>
                      <w:sz w:val="20"/>
                      <w:szCs w:val="20"/>
                    </w:rPr>
                  </w:pPr>
                  <w:r w:rsidRPr="00E60008">
                    <w:rPr>
                      <w:sz w:val="20"/>
                      <w:szCs w:val="20"/>
                    </w:rPr>
                    <w:t>FFS</w:t>
                  </w:r>
                </w:p>
              </w:tc>
            </w:tr>
            <w:tr w:rsidR="00E60008" w:rsidRPr="00E60008" w14:paraId="28F0133F" w14:textId="77777777" w:rsidTr="00CB6070">
              <w:trPr>
                <w:trHeight w:val="1077"/>
                <w:jc w:val="center"/>
              </w:trPr>
              <w:tc>
                <w:tcPr>
                  <w:tcW w:w="547" w:type="pct"/>
                  <w:shd w:val="clear" w:color="auto" w:fill="auto"/>
                  <w:tcMar>
                    <w:top w:w="72" w:type="dxa"/>
                    <w:left w:w="144" w:type="dxa"/>
                    <w:bottom w:w="72" w:type="dxa"/>
                    <w:right w:w="144" w:type="dxa"/>
                  </w:tcMar>
                </w:tcPr>
                <w:p w14:paraId="5407B15A" w14:textId="77777777" w:rsidR="009E3782" w:rsidRPr="00E60008" w:rsidRDefault="009E3782" w:rsidP="009E3782">
                  <w:pPr>
                    <w:spacing w:after="0"/>
                    <w:rPr>
                      <w:b/>
                      <w:bCs/>
                      <w:sz w:val="20"/>
                      <w:szCs w:val="20"/>
                    </w:rPr>
                  </w:pPr>
                  <w:r w:rsidRPr="00E60008">
                    <w:rPr>
                      <w:b/>
                      <w:bCs/>
                      <w:sz w:val="20"/>
                      <w:szCs w:val="20"/>
                    </w:rPr>
                    <w:lastRenderedPageBreak/>
                    <w:t xml:space="preserve">Purpose #5 of the clock </w:t>
                  </w:r>
                </w:p>
              </w:tc>
              <w:tc>
                <w:tcPr>
                  <w:tcW w:w="817" w:type="pct"/>
                  <w:shd w:val="clear" w:color="auto" w:fill="auto"/>
                  <w:tcMar>
                    <w:top w:w="72" w:type="dxa"/>
                    <w:left w:w="144" w:type="dxa"/>
                    <w:bottom w:w="72" w:type="dxa"/>
                    <w:right w:w="144" w:type="dxa"/>
                  </w:tcMar>
                </w:tcPr>
                <w:p w14:paraId="462BA170" w14:textId="77777777" w:rsidR="009E3782" w:rsidRPr="00E60008" w:rsidRDefault="009E3782" w:rsidP="009E3782">
                  <w:pPr>
                    <w:spacing w:after="0"/>
                    <w:ind w:left="27"/>
                    <w:rPr>
                      <w:sz w:val="20"/>
                      <w:szCs w:val="20"/>
                    </w:rPr>
                  </w:pPr>
                  <w:r w:rsidRPr="00E60008">
                    <w:rPr>
                      <w:sz w:val="20"/>
                      <w:szCs w:val="20"/>
                    </w:rPr>
                    <w:t>LO for carrier frequency (for up/down conversion)</w:t>
                  </w:r>
                </w:p>
              </w:tc>
              <w:tc>
                <w:tcPr>
                  <w:tcW w:w="526" w:type="pct"/>
                  <w:shd w:val="clear" w:color="auto" w:fill="auto"/>
                </w:tcPr>
                <w:p w14:paraId="12DD1411" w14:textId="77777777" w:rsidR="009E3782" w:rsidRPr="00E60008" w:rsidRDefault="009E3782" w:rsidP="009E3782">
                  <w:pPr>
                    <w:spacing w:after="0"/>
                    <w:ind w:left="79"/>
                    <w:rPr>
                      <w:sz w:val="20"/>
                      <w:szCs w:val="20"/>
                    </w:rPr>
                  </w:pPr>
                  <w:r w:rsidRPr="00E60008">
                    <w:rPr>
                      <w:sz w:val="20"/>
                      <w:szCs w:val="20"/>
                    </w:rPr>
                    <w:t>Device 2b</w:t>
                  </w:r>
                </w:p>
              </w:tc>
              <w:tc>
                <w:tcPr>
                  <w:tcW w:w="448" w:type="pct"/>
                  <w:shd w:val="clear" w:color="auto" w:fill="auto"/>
                </w:tcPr>
                <w:p w14:paraId="46578380" w14:textId="77777777" w:rsidR="009E3782" w:rsidRPr="00E60008" w:rsidRDefault="009E3782" w:rsidP="009E3782">
                  <w:pPr>
                    <w:spacing w:after="0"/>
                    <w:ind w:left="82"/>
                    <w:rPr>
                      <w:sz w:val="20"/>
                      <w:szCs w:val="20"/>
                    </w:rPr>
                  </w:pPr>
                  <w:r w:rsidRPr="00E60008">
                    <w:rPr>
                      <w:sz w:val="20"/>
                      <w:szCs w:val="20"/>
                    </w:rPr>
                    <w:t>e.g., [900] MHz</w:t>
                  </w:r>
                </w:p>
              </w:tc>
              <w:tc>
                <w:tcPr>
                  <w:tcW w:w="715" w:type="pct"/>
                  <w:shd w:val="clear" w:color="auto" w:fill="auto"/>
                  <w:tcMar>
                    <w:top w:w="72" w:type="dxa"/>
                    <w:left w:w="144" w:type="dxa"/>
                    <w:bottom w:w="72" w:type="dxa"/>
                    <w:right w:w="144" w:type="dxa"/>
                  </w:tcMar>
                </w:tcPr>
                <w:p w14:paraId="265CAF9A" w14:textId="77777777" w:rsidR="009E3782" w:rsidRPr="00E60008" w:rsidRDefault="009E3782" w:rsidP="009E3782">
                  <w:pPr>
                    <w:spacing w:after="0"/>
                    <w:rPr>
                      <w:sz w:val="20"/>
                      <w:szCs w:val="20"/>
                    </w:rPr>
                  </w:pPr>
                  <w:r w:rsidRPr="00E60008">
                    <w:rPr>
                      <w:sz w:val="20"/>
                      <w:szCs w:val="20"/>
                    </w:rPr>
                    <w:t>[10s ~ 100s] uW</w:t>
                  </w:r>
                </w:p>
              </w:tc>
              <w:tc>
                <w:tcPr>
                  <w:tcW w:w="576" w:type="pct"/>
                  <w:shd w:val="clear" w:color="auto" w:fill="auto"/>
                  <w:tcMar>
                    <w:top w:w="72" w:type="dxa"/>
                    <w:left w:w="144" w:type="dxa"/>
                    <w:bottom w:w="72" w:type="dxa"/>
                    <w:right w:w="144" w:type="dxa"/>
                  </w:tcMar>
                </w:tcPr>
                <w:p w14:paraId="4CC96237" w14:textId="77777777" w:rsidR="009E3782" w:rsidRPr="00E60008" w:rsidRDefault="009E3782" w:rsidP="009E3782">
                  <w:pPr>
                    <w:spacing w:after="0"/>
                    <w:rPr>
                      <w:sz w:val="20"/>
                      <w:szCs w:val="20"/>
                    </w:rPr>
                  </w:pPr>
                  <w:r w:rsidRPr="00E60008">
                    <w:rPr>
                      <w:sz w:val="20"/>
                      <w:szCs w:val="20"/>
                    </w:rPr>
                    <w:t>FFS</w:t>
                  </w:r>
                </w:p>
                <w:p w14:paraId="64C9A574" w14:textId="77777777" w:rsidR="009E3782" w:rsidRPr="00E60008" w:rsidRDefault="009E3782" w:rsidP="009E3782">
                  <w:pPr>
                    <w:spacing w:after="0"/>
                    <w:rPr>
                      <w:sz w:val="20"/>
                      <w:szCs w:val="20"/>
                    </w:rPr>
                  </w:pPr>
                </w:p>
              </w:tc>
              <w:tc>
                <w:tcPr>
                  <w:tcW w:w="738" w:type="pct"/>
                  <w:shd w:val="clear" w:color="auto" w:fill="auto"/>
                </w:tcPr>
                <w:p w14:paraId="26DD4C4D" w14:textId="77777777" w:rsidR="009E3782" w:rsidRPr="00E60008" w:rsidRDefault="009E3782" w:rsidP="009E3782">
                  <w:pPr>
                    <w:spacing w:after="0"/>
                    <w:ind w:left="142"/>
                    <w:rPr>
                      <w:sz w:val="20"/>
                      <w:szCs w:val="20"/>
                    </w:rPr>
                  </w:pPr>
                  <w:r w:rsidRPr="00E60008">
                    <w:rPr>
                      <w:strike/>
                      <w:sz w:val="20"/>
                      <w:szCs w:val="20"/>
                    </w:rPr>
                    <w:t>FFS</w:t>
                  </w:r>
                </w:p>
              </w:tc>
              <w:tc>
                <w:tcPr>
                  <w:tcW w:w="633" w:type="pct"/>
                  <w:shd w:val="clear" w:color="auto" w:fill="auto"/>
                </w:tcPr>
                <w:p w14:paraId="12C4F4CD" w14:textId="77777777" w:rsidR="009E3782" w:rsidRPr="00E60008" w:rsidRDefault="009E3782" w:rsidP="009E3782">
                  <w:pPr>
                    <w:spacing w:after="0"/>
                    <w:ind w:left="142"/>
                    <w:rPr>
                      <w:sz w:val="20"/>
                      <w:szCs w:val="20"/>
                    </w:rPr>
                  </w:pPr>
                  <w:r w:rsidRPr="00E60008">
                    <w:rPr>
                      <w:sz w:val="20"/>
                      <w:szCs w:val="20"/>
                    </w:rPr>
                    <w:t>FFS</w:t>
                  </w:r>
                </w:p>
              </w:tc>
            </w:tr>
            <w:tr w:rsidR="009E3782" w:rsidRPr="00E60008" w14:paraId="4F7EACDB" w14:textId="77777777" w:rsidTr="00CB6070">
              <w:trPr>
                <w:trHeight w:val="225"/>
                <w:jc w:val="center"/>
              </w:trPr>
              <w:tc>
                <w:tcPr>
                  <w:tcW w:w="5000" w:type="pct"/>
                  <w:gridSpan w:val="8"/>
                  <w:shd w:val="clear" w:color="auto" w:fill="auto"/>
                  <w:tcMar>
                    <w:top w:w="72" w:type="dxa"/>
                    <w:left w:w="144" w:type="dxa"/>
                    <w:bottom w:w="72" w:type="dxa"/>
                    <w:right w:w="144" w:type="dxa"/>
                  </w:tcMar>
                </w:tcPr>
                <w:p w14:paraId="1D1F2943" w14:textId="77777777" w:rsidR="009E3782" w:rsidRPr="00E60008" w:rsidRDefault="009E3782" w:rsidP="009E3782">
                  <w:pPr>
                    <w:spacing w:after="0"/>
                    <w:rPr>
                      <w:color w:val="0070C0"/>
                      <w:sz w:val="20"/>
                      <w:szCs w:val="20"/>
                    </w:rPr>
                  </w:pPr>
                  <w:r w:rsidRPr="00E60008">
                    <w:rPr>
                      <w:sz w:val="20"/>
                      <w:szCs w:val="20"/>
                    </w:rPr>
                    <w:t>Note: It does not necessarily imply that different purposes of LOs/clocks correspond to separate discrete LOs/clocks, which is up to implementation.</w:t>
                  </w:r>
                </w:p>
              </w:tc>
            </w:tr>
          </w:tbl>
          <w:p w14:paraId="4D0A0DC6" w14:textId="1F468B40" w:rsidR="009E3782" w:rsidRPr="004524C0" w:rsidRDefault="009E3782" w:rsidP="009E3782">
            <w:pPr>
              <w:widowControl w:val="0"/>
              <w:rPr>
                <w:lang w:eastAsia="zh-CN"/>
              </w:rPr>
            </w:pPr>
          </w:p>
        </w:tc>
      </w:tr>
    </w:tbl>
    <w:p w14:paraId="30D3A798" w14:textId="67DD15AA" w:rsidR="009E5A4E" w:rsidRDefault="00793F21" w:rsidP="00793F21">
      <w:pPr>
        <w:spacing w:before="120"/>
      </w:pPr>
      <w:r>
        <w:rPr>
          <w:rFonts w:eastAsiaTheme="minorEastAsia"/>
          <w:lang w:eastAsia="zh-CN"/>
        </w:rPr>
        <w:lastRenderedPageBreak/>
        <w:t xml:space="preserve">This contribution </w:t>
      </w:r>
      <w:r w:rsidR="009E3782">
        <w:rPr>
          <w:rFonts w:eastAsiaTheme="minorEastAsia"/>
          <w:lang w:eastAsia="zh-CN"/>
        </w:rPr>
        <w:t>addresses</w:t>
      </w:r>
      <w:r w:rsidR="00D8544F">
        <w:rPr>
          <w:lang w:eastAsia="zh-CN"/>
        </w:rPr>
        <w:t xml:space="preserve"> the</w:t>
      </w:r>
      <w:r w:rsidR="009E3782">
        <w:rPr>
          <w:lang w:eastAsia="zh-CN"/>
        </w:rPr>
        <w:t xml:space="preserve"> remaining points on the</w:t>
      </w:r>
      <w:r w:rsidR="00D8544F">
        <w:rPr>
          <w:lang w:eastAsia="zh-CN"/>
        </w:rPr>
        <w:t xml:space="preserve"> characteristics </w:t>
      </w:r>
      <w:r w:rsidR="00D8544F">
        <w:t xml:space="preserve">of </w:t>
      </w:r>
      <w:r w:rsidR="00CB6070">
        <w:t xml:space="preserve">the 5 identified potential purposes of </w:t>
      </w:r>
      <w:r w:rsidR="00D8544F">
        <w:t>device</w:t>
      </w:r>
      <w:r w:rsidR="00A65145">
        <w:t xml:space="preserve"> clock</w:t>
      </w:r>
      <w:r w:rsidR="00D8544F">
        <w:t>(s)</w:t>
      </w:r>
      <w:r w:rsidR="007B3797">
        <w:t>.</w:t>
      </w:r>
      <w:r w:rsidR="002A7928">
        <w:t xml:space="preserve"> The necessity and feasibility of the large frequency shifter for Device 2a are also discussed.</w:t>
      </w:r>
    </w:p>
    <w:p w14:paraId="5C7B3172" w14:textId="001B9EBC" w:rsidR="006E016E" w:rsidRDefault="005F628B" w:rsidP="006E016E">
      <w:pPr>
        <w:pStyle w:val="Heading1"/>
        <w:rPr>
          <w:lang w:val="en-GB" w:eastAsia="zh-CN"/>
        </w:rPr>
      </w:pPr>
      <w:r>
        <w:rPr>
          <w:lang w:val="en-GB" w:eastAsia="zh-CN"/>
        </w:rPr>
        <w:t xml:space="preserve">Discussions on </w:t>
      </w:r>
      <w:r w:rsidR="005A6829">
        <w:rPr>
          <w:lang w:val="en-GB" w:eastAsia="zh-CN"/>
        </w:rPr>
        <w:t>the</w:t>
      </w:r>
      <w:r w:rsidR="00AE1E2F">
        <w:rPr>
          <w:lang w:val="en-GB" w:eastAsia="zh-CN"/>
        </w:rPr>
        <w:t xml:space="preserve"> </w:t>
      </w:r>
      <w:r w:rsidR="007C31BC">
        <w:rPr>
          <w:lang w:val="en-GB" w:eastAsia="zh-CN"/>
        </w:rPr>
        <w:t>potential purposes of device clock(s)</w:t>
      </w:r>
    </w:p>
    <w:p w14:paraId="2BE65AAC" w14:textId="17D00DB5" w:rsidR="00D16F05" w:rsidRPr="005A6829" w:rsidRDefault="007C31BC" w:rsidP="005A6829">
      <w:pPr>
        <w:pStyle w:val="Heading2"/>
        <w:rPr>
          <w:lang w:eastAsia="zh-CN"/>
        </w:rPr>
      </w:pPr>
      <w:bookmarkStart w:id="4" w:name="_Ref129681832"/>
      <w:bookmarkStart w:id="5" w:name="_Hlk155622941"/>
      <w:r>
        <w:rPr>
          <w:lang w:eastAsia="zh-CN"/>
        </w:rPr>
        <w:t>Sampling</w:t>
      </w:r>
    </w:p>
    <w:p w14:paraId="7EB94A1E" w14:textId="1EAEFC34" w:rsidR="00252BCB" w:rsidRDefault="00252BCB" w:rsidP="00252BCB">
      <w:pPr>
        <w:rPr>
          <w:lang w:val="en-GB" w:eastAsia="zh-CN"/>
        </w:rPr>
      </w:pPr>
      <w:r>
        <w:rPr>
          <w:lang w:val="en-GB" w:eastAsia="zh-CN"/>
        </w:rPr>
        <w:t>In Ambient IoT device</w:t>
      </w:r>
      <w:r w:rsidR="008D3B30">
        <w:rPr>
          <w:lang w:val="en-GB" w:eastAsia="zh-CN"/>
        </w:rPr>
        <w:t>s</w:t>
      </w:r>
      <w:r>
        <w:rPr>
          <w:lang w:val="en-GB" w:eastAsia="zh-CN"/>
        </w:rPr>
        <w:t>, the sampling clock is used not only by comparator or low-bit ADC for sampling the analog output of envelope detector, but also by digital baseband block for signal or protocol processing. The power consumption</w:t>
      </w:r>
      <w:r w:rsidR="00D01CF0">
        <w:rPr>
          <w:lang w:val="en-GB" w:eastAsia="zh-CN"/>
        </w:rPr>
        <w:t>s</w:t>
      </w:r>
      <w:r>
        <w:rPr>
          <w:lang w:val="en-GB" w:eastAsia="zh-CN"/>
        </w:rPr>
        <w:t xml:space="preserve"> of both clock generator and digital baseband block </w:t>
      </w:r>
      <w:r w:rsidR="00D01CF0">
        <w:rPr>
          <w:lang w:val="en-GB" w:eastAsia="zh-CN"/>
        </w:rPr>
        <w:t>are</w:t>
      </w:r>
      <w:r>
        <w:rPr>
          <w:lang w:val="en-GB" w:eastAsia="zh-CN"/>
        </w:rPr>
        <w:t xml:space="preserve"> proportional to the clock </w:t>
      </w:r>
      <w:r w:rsidR="00D01CF0">
        <w:rPr>
          <w:lang w:val="en-GB" w:eastAsia="zh-CN"/>
        </w:rPr>
        <w:t>speed</w:t>
      </w:r>
      <w:r>
        <w:rPr>
          <w:lang w:val="en-GB" w:eastAsia="zh-CN"/>
        </w:rPr>
        <w:t xml:space="preserve">. Referring to </w:t>
      </w:r>
      <w:r w:rsidR="00D01CF0">
        <w:rPr>
          <w:lang w:val="en-GB" w:eastAsia="zh-CN"/>
        </w:rPr>
        <w:t xml:space="preserve">the </w:t>
      </w:r>
      <w:r>
        <w:rPr>
          <w:lang w:val="en-GB" w:eastAsia="zh-CN"/>
        </w:rPr>
        <w:t xml:space="preserve">UHF RFID tag, the digital baseband </w:t>
      </w:r>
      <w:r w:rsidR="00CC0BBF">
        <w:rPr>
          <w:rFonts w:hint="eastAsia"/>
          <w:lang w:val="en-GB" w:eastAsia="zh-CN"/>
        </w:rPr>
        <w:t>processing</w:t>
      </w:r>
      <w:r w:rsidR="00CC0BBF">
        <w:rPr>
          <w:lang w:val="en-GB" w:eastAsia="zh-CN"/>
        </w:rPr>
        <w:t xml:space="preserve"> </w:t>
      </w:r>
      <w:r w:rsidR="007B0DB3">
        <w:rPr>
          <w:rFonts w:hint="eastAsia"/>
          <w:lang w:val="en-GB" w:eastAsia="zh-CN"/>
        </w:rPr>
        <w:t>and</w:t>
      </w:r>
      <w:r w:rsidR="007B0DB3">
        <w:rPr>
          <w:lang w:val="en-GB" w:eastAsia="zh-CN"/>
        </w:rPr>
        <w:t xml:space="preserve"> clock generation </w:t>
      </w:r>
      <w:r w:rsidR="00D01CF0">
        <w:rPr>
          <w:lang w:val="en-GB" w:eastAsia="zh-CN"/>
        </w:rPr>
        <w:t xml:space="preserve">usually </w:t>
      </w:r>
      <w:r w:rsidR="006E363F">
        <w:rPr>
          <w:lang w:val="en-GB" w:eastAsia="zh-CN"/>
        </w:rPr>
        <w:t>take</w:t>
      </w:r>
      <w:r w:rsidR="007B0DB3">
        <w:rPr>
          <w:lang w:val="en-GB" w:eastAsia="zh-CN"/>
        </w:rPr>
        <w:t xml:space="preserve"> a large portion of</w:t>
      </w:r>
      <w:r>
        <w:rPr>
          <w:lang w:val="en-GB" w:eastAsia="zh-CN"/>
        </w:rPr>
        <w:t xml:space="preserve"> the </w:t>
      </w:r>
      <w:r w:rsidR="00D01CF0">
        <w:rPr>
          <w:lang w:val="en-GB" w:eastAsia="zh-CN"/>
        </w:rPr>
        <w:t xml:space="preserve">overall </w:t>
      </w:r>
      <w:r>
        <w:rPr>
          <w:lang w:val="en-GB" w:eastAsia="zh-CN"/>
        </w:rPr>
        <w:t>power consumption [</w:t>
      </w:r>
      <w:r w:rsidR="00D17F6A">
        <w:rPr>
          <w:lang w:val="en-GB" w:eastAsia="zh-CN"/>
        </w:rPr>
        <w:t>3</w:t>
      </w:r>
      <w:r>
        <w:rPr>
          <w:lang w:val="en-GB" w:eastAsia="zh-CN"/>
        </w:rPr>
        <w:t xml:space="preserve">]. </w:t>
      </w:r>
      <w:r w:rsidR="00D01CF0">
        <w:rPr>
          <w:lang w:val="en-GB" w:eastAsia="zh-CN"/>
        </w:rPr>
        <w:t>To meet the required device power consumption</w:t>
      </w:r>
      <w:r w:rsidR="00446EE2">
        <w:rPr>
          <w:lang w:val="en-GB" w:eastAsia="zh-CN"/>
        </w:rPr>
        <w:t>, t</w:t>
      </w:r>
      <w:r>
        <w:rPr>
          <w:lang w:val="en-GB" w:eastAsia="zh-CN"/>
        </w:rPr>
        <w:t xml:space="preserve">he </w:t>
      </w:r>
      <w:r w:rsidR="00C96929">
        <w:rPr>
          <w:lang w:val="en-GB" w:eastAsia="zh-CN"/>
        </w:rPr>
        <w:t xml:space="preserve">sampling </w:t>
      </w:r>
      <w:r>
        <w:rPr>
          <w:lang w:val="en-GB" w:eastAsia="zh-CN"/>
        </w:rPr>
        <w:t xml:space="preserve">clock </w:t>
      </w:r>
      <w:r w:rsidR="00D01CF0">
        <w:rPr>
          <w:lang w:val="en-GB" w:eastAsia="zh-CN"/>
        </w:rPr>
        <w:t>speed</w:t>
      </w:r>
      <w:r>
        <w:rPr>
          <w:lang w:val="en-GB" w:eastAsia="zh-CN"/>
        </w:rPr>
        <w:t xml:space="preserve"> in a</w:t>
      </w:r>
      <w:r>
        <w:rPr>
          <w:rFonts w:hint="eastAsia"/>
          <w:lang w:val="en-GB" w:eastAsia="zh-CN"/>
        </w:rPr>
        <w:t>n</w:t>
      </w:r>
      <w:r>
        <w:rPr>
          <w:lang w:val="en-GB" w:eastAsia="zh-CN"/>
        </w:rPr>
        <w:t xml:space="preserve"> </w:t>
      </w:r>
      <w:r w:rsidR="00D01CF0">
        <w:rPr>
          <w:lang w:val="en-GB" w:eastAsia="zh-CN"/>
        </w:rPr>
        <w:t>extreme-low power device</w:t>
      </w:r>
      <w:r>
        <w:rPr>
          <w:lang w:val="en-GB" w:eastAsia="zh-CN"/>
        </w:rPr>
        <w:t xml:space="preserve"> </w:t>
      </w:r>
      <w:r w:rsidR="00D01CF0">
        <w:rPr>
          <w:lang w:val="en-GB" w:eastAsia="zh-CN"/>
        </w:rPr>
        <w:t>should be sufficiently low, e.g.</w:t>
      </w:r>
      <w:r>
        <w:rPr>
          <w:lang w:val="en-GB" w:eastAsia="zh-CN"/>
        </w:rPr>
        <w:t xml:space="preserve"> </w:t>
      </w:r>
      <w:r w:rsidR="000C47FE">
        <w:rPr>
          <w:rFonts w:hint="eastAsia"/>
          <w:lang w:val="en-GB" w:eastAsia="zh-CN"/>
        </w:rPr>
        <w:t>~</w:t>
      </w:r>
      <w:r>
        <w:rPr>
          <w:lang w:val="en-GB" w:eastAsia="zh-CN"/>
        </w:rPr>
        <w:t>1.92 MHz [</w:t>
      </w:r>
      <w:r w:rsidR="007B0DB3">
        <w:rPr>
          <w:lang w:val="en-GB" w:eastAsia="zh-CN"/>
        </w:rPr>
        <w:t>4</w:t>
      </w:r>
      <w:r>
        <w:rPr>
          <w:lang w:val="en-GB" w:eastAsia="zh-CN"/>
        </w:rPr>
        <w:t>]</w:t>
      </w:r>
      <w:r w:rsidR="007B0DB3">
        <w:rPr>
          <w:lang w:val="en-GB" w:eastAsia="zh-CN"/>
        </w:rPr>
        <w:t>-</w:t>
      </w:r>
      <w:r>
        <w:rPr>
          <w:lang w:val="en-GB" w:eastAsia="zh-CN"/>
        </w:rPr>
        <w:t>[</w:t>
      </w:r>
      <w:r w:rsidR="007B0DB3">
        <w:rPr>
          <w:lang w:val="en-GB" w:eastAsia="zh-CN"/>
        </w:rPr>
        <w:t>6</w:t>
      </w:r>
      <w:r>
        <w:rPr>
          <w:lang w:val="en-GB" w:eastAsia="zh-CN"/>
        </w:rPr>
        <w:t>].</w:t>
      </w:r>
    </w:p>
    <w:p w14:paraId="255D6034" w14:textId="4C3DDBC2" w:rsidR="00252BCB" w:rsidRPr="009C07C7" w:rsidRDefault="008C3236" w:rsidP="00252BCB">
      <w:pPr>
        <w:pStyle w:val="Proposal"/>
      </w:pPr>
      <w:r>
        <w:t>Observation</w:t>
      </w:r>
      <w:r w:rsidR="007D12EF">
        <w:t xml:space="preserve"> 1</w:t>
      </w:r>
      <w:r w:rsidR="00252BCB" w:rsidRPr="005E4B2D">
        <w:t xml:space="preserve">: </w:t>
      </w:r>
      <w:r w:rsidR="007D12EF">
        <w:t>T</w:t>
      </w:r>
      <w:r w:rsidR="00252BCB" w:rsidRPr="005E4B2D">
        <w:t xml:space="preserve">he </w:t>
      </w:r>
      <w:r w:rsidR="00252BCB">
        <w:t xml:space="preserve">clock </w:t>
      </w:r>
      <w:r w:rsidR="007D12EF">
        <w:t>speed</w:t>
      </w:r>
      <w:r w:rsidR="00252BCB" w:rsidRPr="005E4B2D">
        <w:t xml:space="preserve"> </w:t>
      </w:r>
      <w:r w:rsidR="001A1C61">
        <w:t>is expected to be a few MHz</w:t>
      </w:r>
      <w:r w:rsidR="00252BCB">
        <w:t xml:space="preserve"> to reach appropriate power consumption</w:t>
      </w:r>
      <w:r w:rsidR="007B6236">
        <w:t xml:space="preserve"> for sampling clock</w:t>
      </w:r>
      <w:r w:rsidR="00252BCB" w:rsidRPr="005E4B2D">
        <w:t>.</w:t>
      </w:r>
    </w:p>
    <w:p w14:paraId="45924949" w14:textId="4C41D119" w:rsidR="002D126C" w:rsidRDefault="00252BCB" w:rsidP="002D126C">
      <w:pPr>
        <w:rPr>
          <w:lang w:val="en-GB" w:eastAsia="zh-CN"/>
        </w:rPr>
      </w:pPr>
      <w:r>
        <w:rPr>
          <w:lang w:val="en-GB" w:eastAsia="zh-CN"/>
        </w:rPr>
        <w:t xml:space="preserve">The power consumption of </w:t>
      </w:r>
      <w:r w:rsidR="00C96929">
        <w:rPr>
          <w:lang w:val="en-GB" w:eastAsia="zh-CN"/>
        </w:rPr>
        <w:t xml:space="preserve">a </w:t>
      </w:r>
      <w:r>
        <w:rPr>
          <w:lang w:val="en-GB" w:eastAsia="zh-CN"/>
        </w:rPr>
        <w:t xml:space="preserve">clock generator also </w:t>
      </w:r>
      <w:r w:rsidR="00C96929">
        <w:rPr>
          <w:lang w:val="en-GB" w:eastAsia="zh-CN"/>
        </w:rPr>
        <w:t>highly depends on</w:t>
      </w:r>
      <w:r>
        <w:rPr>
          <w:lang w:val="en-GB" w:eastAsia="zh-CN"/>
        </w:rPr>
        <w:t xml:space="preserve"> the required </w:t>
      </w:r>
      <w:r w:rsidR="007B6236">
        <w:rPr>
          <w:lang w:val="en-GB" w:eastAsia="zh-CN"/>
        </w:rPr>
        <w:t xml:space="preserve">frequency </w:t>
      </w:r>
      <w:r>
        <w:rPr>
          <w:lang w:val="en-GB" w:eastAsia="zh-CN"/>
        </w:rPr>
        <w:t xml:space="preserve">accuracy. </w:t>
      </w:r>
      <w:r w:rsidRPr="0012721C">
        <w:rPr>
          <w:lang w:val="en-GB" w:eastAsia="zh-CN"/>
        </w:rPr>
        <w:t xml:space="preserve">To achieve 0.1 μW-level power consumption for </w:t>
      </w:r>
      <w:r w:rsidR="00C96929">
        <w:rPr>
          <w:lang w:val="en-GB" w:eastAsia="zh-CN"/>
        </w:rPr>
        <w:t xml:space="preserve">the sampling </w:t>
      </w:r>
      <w:r w:rsidRPr="0012721C">
        <w:rPr>
          <w:lang w:val="en-GB" w:eastAsia="zh-CN"/>
        </w:rPr>
        <w:t>clock generat</w:t>
      </w:r>
      <w:r w:rsidR="007E772A">
        <w:rPr>
          <w:lang w:val="en-GB" w:eastAsia="zh-CN"/>
        </w:rPr>
        <w:t>ion</w:t>
      </w:r>
      <w:r w:rsidRPr="0012721C">
        <w:rPr>
          <w:lang w:val="en-GB" w:eastAsia="zh-CN"/>
        </w:rPr>
        <w:t xml:space="preserve">, ring oscillator or relaxation oscillator is usually used, </w:t>
      </w:r>
      <w:r w:rsidR="00C96929">
        <w:rPr>
          <w:lang w:val="en-GB" w:eastAsia="zh-CN"/>
        </w:rPr>
        <w:t>whose</w:t>
      </w:r>
      <w:r w:rsidRPr="0012721C">
        <w:rPr>
          <w:lang w:val="en-GB" w:eastAsia="zh-CN"/>
        </w:rPr>
        <w:t xml:space="preserve"> </w:t>
      </w:r>
      <w:r w:rsidR="001A1C61">
        <w:rPr>
          <w:lang w:val="en-GB" w:eastAsia="zh-CN"/>
        </w:rPr>
        <w:t>ex-factory</w:t>
      </w:r>
      <w:r w:rsidR="00C96929">
        <w:rPr>
          <w:lang w:val="en-GB" w:eastAsia="zh-CN"/>
        </w:rPr>
        <w:t xml:space="preserve"> </w:t>
      </w:r>
      <w:r w:rsidR="00C813C1">
        <w:rPr>
          <w:lang w:val="en-GB" w:eastAsia="zh-CN"/>
        </w:rPr>
        <w:t>clock</w:t>
      </w:r>
      <w:r w:rsidRPr="0012721C">
        <w:rPr>
          <w:lang w:val="en-GB" w:eastAsia="zh-CN"/>
        </w:rPr>
        <w:t xml:space="preserve"> accuracy </w:t>
      </w:r>
      <w:r w:rsidR="00C96929">
        <w:rPr>
          <w:lang w:val="en-GB" w:eastAsia="zh-CN"/>
        </w:rPr>
        <w:t xml:space="preserve">can be as poor as </w:t>
      </w:r>
      <w:r w:rsidR="00D217C7">
        <w:rPr>
          <w:lang w:val="en-GB" w:eastAsia="zh-CN"/>
        </w:rPr>
        <w:t>several</w:t>
      </w:r>
      <w:r w:rsidR="007B0DB3">
        <w:rPr>
          <w:lang w:val="en-GB" w:eastAsia="zh-CN"/>
        </w:rPr>
        <w:t xml:space="preserve"> 1</w:t>
      </w:r>
      <w:r w:rsidR="007B0DB3" w:rsidRPr="007B0DB3">
        <w:rPr>
          <w:lang w:val="en-GB" w:eastAsia="zh-CN"/>
        </w:rPr>
        <w:t>0%</w:t>
      </w:r>
      <w:r w:rsidR="00D217C7">
        <w:rPr>
          <w:lang w:val="en-GB" w:eastAsia="zh-CN"/>
        </w:rPr>
        <w:t xml:space="preserve"> or </w:t>
      </w:r>
      <w:r w:rsidR="00C813C1">
        <w:rPr>
          <w:lang w:val="en-GB" w:eastAsia="zh-CN"/>
        </w:rPr>
        <w:t xml:space="preserve">even </w:t>
      </w:r>
      <w:r w:rsidR="00D217C7">
        <w:rPr>
          <w:lang w:val="en-GB" w:eastAsia="zh-CN"/>
        </w:rPr>
        <w:t>worse</w:t>
      </w:r>
      <w:r>
        <w:rPr>
          <w:lang w:val="en-GB" w:eastAsia="zh-CN"/>
        </w:rPr>
        <w:t xml:space="preserve"> [</w:t>
      </w:r>
      <w:r w:rsidR="00D217C7">
        <w:rPr>
          <w:lang w:val="en-GB" w:eastAsia="zh-CN"/>
        </w:rPr>
        <w:t>5</w:t>
      </w:r>
      <w:r>
        <w:rPr>
          <w:lang w:val="en-GB" w:eastAsia="zh-CN"/>
        </w:rPr>
        <w:t>][</w:t>
      </w:r>
      <w:r w:rsidR="00D217C7">
        <w:rPr>
          <w:lang w:val="en-GB" w:eastAsia="zh-CN"/>
        </w:rPr>
        <w:t>6</w:t>
      </w:r>
      <w:r>
        <w:rPr>
          <w:lang w:val="en-GB" w:eastAsia="zh-CN"/>
        </w:rPr>
        <w:t>].</w:t>
      </w:r>
      <w:r w:rsidR="001A1C61">
        <w:rPr>
          <w:lang w:val="en-GB" w:eastAsia="zh-CN"/>
        </w:rPr>
        <w:t xml:space="preserve"> Referring to </w:t>
      </w:r>
      <w:r>
        <w:rPr>
          <w:lang w:val="en-GB" w:eastAsia="zh-CN"/>
        </w:rPr>
        <w:t xml:space="preserve">the UHF RFID specification, the frequency tolerance of the tag-to-interrogator link varies from 5% to 22%, depending on the </w:t>
      </w:r>
      <w:r w:rsidR="00C813C1">
        <w:rPr>
          <w:lang w:val="en-GB" w:eastAsia="zh-CN"/>
        </w:rPr>
        <w:t>transmission</w:t>
      </w:r>
      <w:r>
        <w:rPr>
          <w:lang w:val="en-GB" w:eastAsia="zh-CN"/>
        </w:rPr>
        <w:t xml:space="preserve"> bandwidth</w:t>
      </w:r>
      <w:r w:rsidR="001A1C61">
        <w:rPr>
          <w:lang w:val="en-GB" w:eastAsia="zh-CN"/>
        </w:rPr>
        <w:t xml:space="preserve"> of the tag-to-interrogator link</w:t>
      </w:r>
      <w:r>
        <w:rPr>
          <w:lang w:val="en-GB" w:eastAsia="zh-CN"/>
        </w:rPr>
        <w:t xml:space="preserve"> [</w:t>
      </w:r>
      <w:r w:rsidR="00D217C7">
        <w:rPr>
          <w:lang w:val="en-GB" w:eastAsia="zh-CN"/>
        </w:rPr>
        <w:t>7</w:t>
      </w:r>
      <w:r>
        <w:rPr>
          <w:lang w:val="en-GB" w:eastAsia="zh-CN"/>
        </w:rPr>
        <w:t xml:space="preserve">]. </w:t>
      </w:r>
      <w:r w:rsidR="00C813C1">
        <w:rPr>
          <w:lang w:val="en-GB" w:eastAsia="zh-CN"/>
        </w:rPr>
        <w:t>The requirement</w:t>
      </w:r>
      <w:r w:rsidR="00C96929">
        <w:rPr>
          <w:lang w:val="en-GB" w:eastAsia="zh-CN"/>
        </w:rPr>
        <w:t xml:space="preserve"> is actually </w:t>
      </w:r>
      <w:r w:rsidR="00C813C1">
        <w:rPr>
          <w:lang w:val="en-GB" w:eastAsia="zh-CN"/>
        </w:rPr>
        <w:t xml:space="preserve">for </w:t>
      </w:r>
      <w:r w:rsidR="00C96929">
        <w:rPr>
          <w:lang w:val="en-GB" w:eastAsia="zh-CN"/>
        </w:rPr>
        <w:t xml:space="preserve">the sampling clock accuracy after </w:t>
      </w:r>
      <w:r w:rsidR="00444B7A">
        <w:rPr>
          <w:lang w:val="en-GB" w:eastAsia="zh-CN"/>
        </w:rPr>
        <w:t xml:space="preserve">compensation </w:t>
      </w:r>
      <w:r w:rsidR="00C96929">
        <w:rPr>
          <w:lang w:val="en-GB" w:eastAsia="zh-CN"/>
        </w:rPr>
        <w:t>by tag</w:t>
      </w:r>
      <w:r w:rsidR="00C813C1">
        <w:rPr>
          <w:lang w:val="en-GB" w:eastAsia="zh-CN"/>
        </w:rPr>
        <w:t>s</w:t>
      </w:r>
      <w:r w:rsidR="00C96929">
        <w:rPr>
          <w:lang w:val="en-GB" w:eastAsia="zh-CN"/>
        </w:rPr>
        <w:t xml:space="preserve">, </w:t>
      </w:r>
      <w:r w:rsidR="007E772A">
        <w:rPr>
          <w:lang w:val="en-GB" w:eastAsia="zh-CN"/>
        </w:rPr>
        <w:t>based on</w:t>
      </w:r>
      <w:r w:rsidR="00C96929">
        <w:rPr>
          <w:lang w:val="en-GB" w:eastAsia="zh-CN"/>
        </w:rPr>
        <w:t xml:space="preserve"> the </w:t>
      </w:r>
      <w:r w:rsidR="00381F3C">
        <w:rPr>
          <w:lang w:val="en-GB" w:eastAsia="zh-CN"/>
        </w:rPr>
        <w:t>received</w:t>
      </w:r>
      <w:r w:rsidR="00C96929">
        <w:rPr>
          <w:lang w:val="en-GB" w:eastAsia="zh-CN"/>
        </w:rPr>
        <w:t xml:space="preserve"> </w:t>
      </w:r>
      <w:r w:rsidR="00381F3C">
        <w:rPr>
          <w:lang w:val="en-GB" w:eastAsia="zh-CN"/>
        </w:rPr>
        <w:t xml:space="preserve">R=&gt;T </w:t>
      </w:r>
      <w:r w:rsidR="00C96929">
        <w:rPr>
          <w:lang w:val="en-GB" w:eastAsia="zh-CN"/>
        </w:rPr>
        <w:t xml:space="preserve">preamble </w:t>
      </w:r>
      <w:r w:rsidR="001A1C61">
        <w:rPr>
          <w:lang w:val="en-GB" w:eastAsia="zh-CN"/>
        </w:rPr>
        <w:t xml:space="preserve">of the R=&gt;T transmission </w:t>
      </w:r>
      <w:r w:rsidR="00C96929">
        <w:rPr>
          <w:lang w:val="en-GB" w:eastAsia="zh-CN"/>
        </w:rPr>
        <w:t xml:space="preserve">ahead of the </w:t>
      </w:r>
      <w:r w:rsidR="00381F3C">
        <w:rPr>
          <w:lang w:val="en-GB" w:eastAsia="zh-CN"/>
        </w:rPr>
        <w:t>T=&gt;R</w:t>
      </w:r>
      <w:r w:rsidR="00C96929">
        <w:rPr>
          <w:lang w:val="en-GB" w:eastAsia="zh-CN"/>
        </w:rPr>
        <w:t xml:space="preserve"> transmission.</w:t>
      </w:r>
      <w:r w:rsidR="00381F3C">
        <w:rPr>
          <w:lang w:val="en-GB" w:eastAsia="zh-CN"/>
        </w:rPr>
        <w:t xml:space="preserve"> </w:t>
      </w:r>
      <w:r w:rsidR="00C813C1">
        <w:rPr>
          <w:lang w:val="en-GB" w:eastAsia="zh-CN"/>
        </w:rPr>
        <w:t>With the help of the</w:t>
      </w:r>
      <w:r w:rsidR="006E363F">
        <w:rPr>
          <w:lang w:val="en-GB" w:eastAsia="zh-CN"/>
        </w:rPr>
        <w:t xml:space="preserve"> RFID version of a</w:t>
      </w:r>
      <w:r w:rsidR="00C813C1">
        <w:rPr>
          <w:lang w:val="en-GB" w:eastAsia="zh-CN"/>
        </w:rPr>
        <w:t xml:space="preserve"> </w:t>
      </w:r>
      <w:r w:rsidR="006E363F">
        <w:rPr>
          <w:lang w:val="en-GB" w:eastAsia="zh-CN"/>
        </w:rPr>
        <w:t>timing acquisition signals</w:t>
      </w:r>
      <w:r w:rsidR="00C813C1">
        <w:rPr>
          <w:lang w:val="en-GB" w:eastAsia="zh-CN"/>
        </w:rPr>
        <w:t xml:space="preserve">, clock accuracy after </w:t>
      </w:r>
      <w:r w:rsidR="002E723D">
        <w:rPr>
          <w:lang w:val="en-GB" w:eastAsia="zh-CN"/>
        </w:rPr>
        <w:t xml:space="preserve">compensation </w:t>
      </w:r>
      <w:r w:rsidR="00C813C1">
        <w:rPr>
          <w:lang w:val="en-GB" w:eastAsia="zh-CN"/>
        </w:rPr>
        <w:t xml:space="preserve">reaches </w:t>
      </w:r>
      <w:r w:rsidR="00C813C1">
        <w:t>10</w:t>
      </w:r>
      <w:r w:rsidR="00C813C1" w:rsidRPr="000257D9">
        <w:rPr>
          <w:vertAlign w:val="superscript"/>
        </w:rPr>
        <w:t>4</w:t>
      </w:r>
      <w:r w:rsidR="00C813C1">
        <w:t xml:space="preserve"> ~ 10</w:t>
      </w:r>
      <w:r w:rsidR="00C813C1" w:rsidRPr="000257D9">
        <w:rPr>
          <w:vertAlign w:val="superscript"/>
        </w:rPr>
        <w:t>5</w:t>
      </w:r>
      <w:r w:rsidR="00C813C1">
        <w:t xml:space="preserve"> ppm [4]-[6]</w:t>
      </w:r>
      <w:r w:rsidR="00C813C1">
        <w:rPr>
          <w:lang w:val="en-GB" w:eastAsia="zh-CN"/>
        </w:rPr>
        <w:t xml:space="preserve">. </w:t>
      </w:r>
      <w:r w:rsidR="00D217C7">
        <w:rPr>
          <w:lang w:val="en-GB" w:eastAsia="zh-CN"/>
        </w:rPr>
        <w:t>In [8], the clock accuracy after</w:t>
      </w:r>
      <w:r w:rsidR="0081185C">
        <w:rPr>
          <w:lang w:val="en-GB" w:eastAsia="zh-CN"/>
        </w:rPr>
        <w:t xml:space="preserve"> </w:t>
      </w:r>
      <w:r w:rsidR="006D4062">
        <w:rPr>
          <w:lang w:val="en-GB" w:eastAsia="zh-CN"/>
        </w:rPr>
        <w:t xml:space="preserve">compensation </w:t>
      </w:r>
      <w:r w:rsidR="00D217C7">
        <w:rPr>
          <w:lang w:val="en-GB" w:eastAsia="zh-CN"/>
        </w:rPr>
        <w:t xml:space="preserve">is still 4% even for an RFID tag with 64 </w:t>
      </w:r>
      <w:r w:rsidR="00D217C7" w:rsidRPr="00F51278">
        <w:rPr>
          <w:rFonts w:hint="eastAsia"/>
        </w:rPr>
        <w:t>µ</w:t>
      </w:r>
      <w:r w:rsidR="00D217C7" w:rsidRPr="00F51278">
        <w:t>W</w:t>
      </w:r>
      <w:r w:rsidR="00D217C7">
        <w:rPr>
          <w:lang w:val="en-GB" w:eastAsia="zh-CN"/>
        </w:rPr>
        <w:t xml:space="preserve"> power consumption.</w:t>
      </w:r>
    </w:p>
    <w:p w14:paraId="0F5C068A" w14:textId="4225C924" w:rsidR="002D126C" w:rsidRPr="002D126C" w:rsidRDefault="002D126C" w:rsidP="002D126C">
      <w:pPr>
        <w:pStyle w:val="Proposal"/>
      </w:pPr>
      <w:r w:rsidRPr="005E4B2D">
        <w:rPr>
          <w:rFonts w:hint="eastAsia"/>
        </w:rPr>
        <w:t>O</w:t>
      </w:r>
      <w:r w:rsidRPr="005E4B2D">
        <w:t>bservation</w:t>
      </w:r>
      <w:r>
        <w:t xml:space="preserve"> 2</w:t>
      </w:r>
      <w:r w:rsidRPr="005E4B2D">
        <w:t xml:space="preserve">: </w:t>
      </w:r>
      <w:r>
        <w:t>For an ISO 18000-6C based UHF RFID tag, t</w:t>
      </w:r>
      <w:r w:rsidRPr="005E4B2D">
        <w:t>he</w:t>
      </w:r>
      <w:r>
        <w:t xml:space="preserve"> required frequency tolerance of T=&gt;R transmission varies from 0.4×10</w:t>
      </w:r>
      <w:r w:rsidRPr="002D126C">
        <w:rPr>
          <w:vertAlign w:val="superscript"/>
        </w:rPr>
        <w:t>5</w:t>
      </w:r>
      <w:r>
        <w:t xml:space="preserve"> ppm to 2.2×10</w:t>
      </w:r>
      <w:r w:rsidRPr="006406D4">
        <w:rPr>
          <w:vertAlign w:val="superscript"/>
        </w:rPr>
        <w:t>5</w:t>
      </w:r>
      <w:r>
        <w:t> </w:t>
      </w:r>
      <w:r w:rsidRPr="00036693">
        <w:t>ppm</w:t>
      </w:r>
      <w:r>
        <w:t xml:space="preserve">, which is satisfied after the </w:t>
      </w:r>
      <w:r w:rsidR="006E363F">
        <w:t>compensation</w:t>
      </w:r>
      <w:r>
        <w:t xml:space="preserve"> based on </w:t>
      </w:r>
      <w:r>
        <w:rPr>
          <w:lang w:val="en-GB"/>
        </w:rPr>
        <w:t>the received R=&gt;T preamble</w:t>
      </w:r>
      <w:r w:rsidR="000257D9" w:rsidRPr="000257D9">
        <w:rPr>
          <w:lang w:val="en-GB"/>
        </w:rPr>
        <w:t xml:space="preserve"> </w:t>
      </w:r>
      <w:r w:rsidR="000257D9">
        <w:rPr>
          <w:lang w:val="en-GB"/>
        </w:rPr>
        <w:t>of the R=&gt;T transmission</w:t>
      </w:r>
      <w:r>
        <w:rPr>
          <w:lang w:val="en-GB"/>
        </w:rPr>
        <w:t xml:space="preserve"> ahead of the T=&gt;R transmission</w:t>
      </w:r>
      <w:r w:rsidRPr="005E4B2D">
        <w:t>.</w:t>
      </w:r>
    </w:p>
    <w:p w14:paraId="0A4075BF" w14:textId="08C375A2" w:rsidR="00252BCB" w:rsidRDefault="002D126C" w:rsidP="002D126C">
      <w:pPr>
        <w:rPr>
          <w:lang w:val="en-GB" w:eastAsia="zh-CN"/>
        </w:rPr>
      </w:pPr>
      <w:r>
        <w:rPr>
          <w:lang w:val="en-GB" w:eastAsia="zh-CN"/>
        </w:rPr>
        <w:t>For Device 1</w:t>
      </w:r>
      <w:r>
        <w:rPr>
          <w:lang w:eastAsia="zh-CN"/>
        </w:rPr>
        <w:t xml:space="preserve">, similar characteristics to the UHF RFID tag can be assumed for the sampling clock, so as to achieve the 0.1 </w:t>
      </w:r>
      <w:r w:rsidRPr="00F51278">
        <w:rPr>
          <w:rFonts w:hint="eastAsia"/>
        </w:rPr>
        <w:t>µ</w:t>
      </w:r>
      <w:r w:rsidRPr="00F51278">
        <w:t>W</w:t>
      </w:r>
      <w:r>
        <w:rPr>
          <w:lang w:eastAsia="zh-CN"/>
        </w:rPr>
        <w:t>-level power consumption for the sampling clock generation.</w:t>
      </w:r>
    </w:p>
    <w:p w14:paraId="137CA055" w14:textId="3E5C2986" w:rsidR="00E21CD7" w:rsidRDefault="00252BCB" w:rsidP="00E21CD7">
      <w:pPr>
        <w:pStyle w:val="Proposal"/>
      </w:pPr>
      <w:bookmarkStart w:id="6" w:name="_Hlk175751921"/>
      <w:r w:rsidRPr="005E4B2D">
        <w:rPr>
          <w:rFonts w:hint="eastAsia"/>
        </w:rPr>
        <w:t>O</w:t>
      </w:r>
      <w:r w:rsidRPr="005E4B2D">
        <w:t>bservation</w:t>
      </w:r>
      <w:r>
        <w:t xml:space="preserve"> </w:t>
      </w:r>
      <w:r w:rsidR="002D126C">
        <w:t>3</w:t>
      </w:r>
      <w:r w:rsidRPr="005E4B2D">
        <w:t xml:space="preserve">: </w:t>
      </w:r>
      <w:r w:rsidR="0064528F">
        <w:t>For</w:t>
      </w:r>
      <w:r w:rsidR="000257D9">
        <w:t xml:space="preserve"> at least Device 1, the </w:t>
      </w:r>
      <w:r w:rsidR="00292306" w:rsidRPr="00292306">
        <w:t xml:space="preserve">clock </w:t>
      </w:r>
      <w:r w:rsidR="000257D9">
        <w:t xml:space="preserve">accuracy is assumed to be </w:t>
      </w:r>
      <w:r w:rsidR="006D4062">
        <w:t>up to</w:t>
      </w:r>
      <w:r w:rsidR="000257D9">
        <w:t xml:space="preserve"> 10</w:t>
      </w:r>
      <w:r w:rsidR="000257D9" w:rsidRPr="000257D9">
        <w:rPr>
          <w:vertAlign w:val="superscript"/>
        </w:rPr>
        <w:t>5</w:t>
      </w:r>
      <w:r w:rsidR="000257D9">
        <w:t xml:space="preserve"> ppm after </w:t>
      </w:r>
      <w:r w:rsidR="00874480">
        <w:t>compensation</w:t>
      </w:r>
      <w:r w:rsidR="000257D9">
        <w:t xml:space="preserve"> based on the clock acquisition part of the R2D preamble</w:t>
      </w:r>
      <w:r w:rsidRPr="005E4B2D">
        <w:t>.</w:t>
      </w:r>
      <w:bookmarkEnd w:id="6"/>
    </w:p>
    <w:p w14:paraId="1C9BFBCE" w14:textId="2FE22545" w:rsidR="00CD31CF" w:rsidRDefault="00CD31CF" w:rsidP="0081185C">
      <w:pPr>
        <w:rPr>
          <w:lang w:val="en-GB" w:eastAsia="zh-CN"/>
        </w:rPr>
      </w:pPr>
      <w:r>
        <w:rPr>
          <w:lang w:val="en-GB" w:eastAsia="zh-CN"/>
        </w:rPr>
        <w:t>From the perspective of device hardware capability</w:t>
      </w:r>
      <w:r w:rsidR="0081185C">
        <w:rPr>
          <w:lang w:val="en-GB" w:eastAsia="zh-CN"/>
        </w:rPr>
        <w:t>, the initial clock frequency of a free-running on-chip oscillator</w:t>
      </w:r>
      <w:r>
        <w:rPr>
          <w:lang w:val="en-GB" w:eastAsia="zh-CN"/>
        </w:rPr>
        <w:t xml:space="preserve"> (e.g., ring oscillator)</w:t>
      </w:r>
      <w:r w:rsidR="0081185C">
        <w:rPr>
          <w:lang w:val="en-GB" w:eastAsia="zh-CN"/>
        </w:rPr>
        <w:t xml:space="preserve"> </w:t>
      </w:r>
      <w:r>
        <w:rPr>
          <w:lang w:val="en-GB" w:eastAsia="zh-CN"/>
        </w:rPr>
        <w:t>in Device 1 usually</w:t>
      </w:r>
      <w:r w:rsidR="0081185C">
        <w:rPr>
          <w:lang w:val="en-GB" w:eastAsia="zh-CN"/>
        </w:rPr>
        <w:t xml:space="preserve"> deviate</w:t>
      </w:r>
      <w:r>
        <w:rPr>
          <w:lang w:val="en-GB" w:eastAsia="zh-CN"/>
        </w:rPr>
        <w:t>s</w:t>
      </w:r>
      <w:r w:rsidR="0081185C">
        <w:rPr>
          <w:lang w:val="en-GB" w:eastAsia="zh-CN"/>
        </w:rPr>
        <w:t xml:space="preserve"> far </w:t>
      </w:r>
      <w:r>
        <w:rPr>
          <w:lang w:val="en-GB" w:eastAsia="zh-CN"/>
        </w:rPr>
        <w:t xml:space="preserve">away </w:t>
      </w:r>
      <w:r w:rsidR="0081185C">
        <w:rPr>
          <w:lang w:val="en-GB" w:eastAsia="zh-CN"/>
        </w:rPr>
        <w:t xml:space="preserve">from the target sampling frequency. For example, it can be uniformly distributed from 1 MHz to 4 MHz corresponding to a target frequency of 1.92 MHz [5], or from 890 KHz to 1.66 MHz corresponding to a target frequency of 1.28 MHz [6]. </w:t>
      </w:r>
      <w:r>
        <w:rPr>
          <w:lang w:val="en-GB" w:eastAsia="zh-CN"/>
        </w:rPr>
        <w:t xml:space="preserve">In general, the initial </w:t>
      </w:r>
      <w:r w:rsidR="005A6880">
        <w:rPr>
          <w:rFonts w:hint="eastAsia"/>
          <w:lang w:val="en-GB" w:eastAsia="zh-CN"/>
        </w:rPr>
        <w:t>clock</w:t>
      </w:r>
      <w:r w:rsidR="005A6880">
        <w:rPr>
          <w:lang w:val="en-GB" w:eastAsia="zh-CN"/>
        </w:rPr>
        <w:t xml:space="preserve"> accuracy </w:t>
      </w:r>
      <w:r>
        <w:rPr>
          <w:lang w:val="en-GB" w:eastAsia="zh-CN"/>
        </w:rPr>
        <w:t xml:space="preserve">of a free-running oscillator without clock compensation </w:t>
      </w:r>
      <w:r w:rsidR="005A6880">
        <w:rPr>
          <w:lang w:val="en-GB" w:eastAsia="zh-CN"/>
        </w:rPr>
        <w:t>is</w:t>
      </w:r>
      <w:r>
        <w:rPr>
          <w:lang w:val="en-GB" w:eastAsia="zh-CN"/>
        </w:rPr>
        <w:t xml:space="preserve"> several 10</w:t>
      </w:r>
      <w:r w:rsidRPr="002124E9">
        <w:rPr>
          <w:vertAlign w:val="superscript"/>
          <w:lang w:val="en-GB" w:eastAsia="zh-CN"/>
        </w:rPr>
        <w:t>5</w:t>
      </w:r>
      <w:r>
        <w:rPr>
          <w:lang w:val="en-GB" w:eastAsia="zh-CN"/>
        </w:rPr>
        <w:t xml:space="preserve"> or even around 10</w:t>
      </w:r>
      <w:r w:rsidRPr="002124E9">
        <w:rPr>
          <w:vertAlign w:val="superscript"/>
          <w:lang w:val="en-GB" w:eastAsia="zh-CN"/>
        </w:rPr>
        <w:t>6</w:t>
      </w:r>
      <w:r>
        <w:rPr>
          <w:lang w:val="en-GB" w:eastAsia="zh-CN"/>
        </w:rPr>
        <w:t xml:space="preserve"> ppm</w:t>
      </w:r>
      <w:r w:rsidR="005A6880">
        <w:rPr>
          <w:lang w:val="en-GB" w:eastAsia="zh-CN"/>
        </w:rPr>
        <w:t xml:space="preserve"> under the constraint of &lt;1 </w:t>
      </w:r>
      <w:r w:rsidR="005A6880" w:rsidRPr="00F51278">
        <w:rPr>
          <w:rFonts w:hint="eastAsia"/>
        </w:rPr>
        <w:t>µ</w:t>
      </w:r>
      <w:r w:rsidR="005A6880" w:rsidRPr="00F51278">
        <w:t>W</w:t>
      </w:r>
      <w:r w:rsidR="005A6880">
        <w:rPr>
          <w:lang w:val="en-GB" w:eastAsia="zh-CN"/>
        </w:rPr>
        <w:t xml:space="preserve"> power consumption</w:t>
      </w:r>
      <w:r>
        <w:rPr>
          <w:lang w:val="en-GB" w:eastAsia="zh-CN"/>
        </w:rPr>
        <w:t xml:space="preserve">. </w:t>
      </w:r>
    </w:p>
    <w:p w14:paraId="5DAE1093" w14:textId="27EF0982" w:rsidR="0081185C" w:rsidRDefault="00CD31CF" w:rsidP="0081185C">
      <w:pPr>
        <w:rPr>
          <w:lang w:val="en-GB" w:eastAsia="zh-CN"/>
        </w:rPr>
      </w:pPr>
      <w:r>
        <w:rPr>
          <w:lang w:val="en-GB" w:eastAsia="zh-CN"/>
        </w:rPr>
        <w:t xml:space="preserve">From the perspective of air interface design and evaluation, the </w:t>
      </w:r>
      <w:r w:rsidR="005A6880">
        <w:rPr>
          <w:lang w:val="en-GB" w:eastAsia="zh-CN"/>
        </w:rPr>
        <w:t xml:space="preserve">corresponding </w:t>
      </w:r>
      <w:r>
        <w:rPr>
          <w:lang w:val="en-GB" w:eastAsia="zh-CN"/>
        </w:rPr>
        <w:t xml:space="preserve">initial SFO is different between </w:t>
      </w:r>
      <w:r w:rsidR="0081185C">
        <w:rPr>
          <w:lang w:val="en-GB" w:eastAsia="zh-CN"/>
        </w:rPr>
        <w:t>R2D and D2R transmission</w:t>
      </w:r>
      <w:r>
        <w:rPr>
          <w:lang w:val="en-GB" w:eastAsia="zh-CN"/>
        </w:rPr>
        <w:t>, and also between the different parts of an R2D transmission. For each D2R transmission, the sampling clock has been compensated by using the R2D preamble in the R2D transmission immediately followed by it. As discussed above, the residual SFO is up to 10</w:t>
      </w:r>
      <w:r w:rsidRPr="002124E9">
        <w:rPr>
          <w:vertAlign w:val="superscript"/>
          <w:lang w:val="en-GB" w:eastAsia="zh-CN"/>
        </w:rPr>
        <w:t>5</w:t>
      </w:r>
      <w:r>
        <w:rPr>
          <w:lang w:val="en-GB" w:eastAsia="zh-CN"/>
        </w:rPr>
        <w:t xml:space="preserve"> ppm. </w:t>
      </w:r>
      <w:r w:rsidR="00917038">
        <w:rPr>
          <w:lang w:val="en-GB" w:eastAsia="zh-CN"/>
        </w:rPr>
        <w:t>In</w:t>
      </w:r>
      <w:r>
        <w:rPr>
          <w:lang w:val="en-GB" w:eastAsia="zh-CN"/>
        </w:rPr>
        <w:t xml:space="preserve"> R2D </w:t>
      </w:r>
      <w:r>
        <w:rPr>
          <w:lang w:val="en-GB" w:eastAsia="zh-CN"/>
        </w:rPr>
        <w:lastRenderedPageBreak/>
        <w:t>transmission</w:t>
      </w:r>
      <w:r w:rsidR="00917038">
        <w:rPr>
          <w:lang w:val="en-GB" w:eastAsia="zh-CN"/>
        </w:rPr>
        <w:t>s</w:t>
      </w:r>
      <w:r>
        <w:rPr>
          <w:lang w:val="en-GB" w:eastAsia="zh-CN"/>
        </w:rPr>
        <w:t xml:space="preserve">, the initial SFO </w:t>
      </w:r>
      <w:r w:rsidR="00917038">
        <w:rPr>
          <w:lang w:val="en-GB" w:eastAsia="zh-CN"/>
        </w:rPr>
        <w:t>for PDRCH is also the value after sampling clock compensation. However, the R2D preamble should be able to deal with the very large initial SFO of the free-running oscillator without clock compensation.</w:t>
      </w:r>
    </w:p>
    <w:p w14:paraId="47111D43" w14:textId="6F544521" w:rsidR="00917038" w:rsidRDefault="00917038" w:rsidP="0081185C">
      <w:pPr>
        <w:rPr>
          <w:b/>
          <w:i/>
        </w:rPr>
      </w:pPr>
      <w:r w:rsidRPr="002124E9">
        <w:rPr>
          <w:rFonts w:hint="eastAsia"/>
          <w:b/>
          <w:i/>
        </w:rPr>
        <w:t>O</w:t>
      </w:r>
      <w:r w:rsidRPr="002124E9">
        <w:rPr>
          <w:b/>
          <w:i/>
        </w:rPr>
        <w:t>bservation 4:</w:t>
      </w:r>
      <w:r>
        <w:rPr>
          <w:b/>
          <w:i/>
        </w:rPr>
        <w:t xml:space="preserve"> </w:t>
      </w:r>
      <w:r w:rsidRPr="00917038">
        <w:rPr>
          <w:b/>
          <w:i/>
        </w:rPr>
        <w:t>F</w:t>
      </w:r>
      <w:r>
        <w:rPr>
          <w:b/>
          <w:i/>
        </w:rPr>
        <w:t>or</w:t>
      </w:r>
      <w:r w:rsidRPr="00917038">
        <w:rPr>
          <w:b/>
          <w:i/>
        </w:rPr>
        <w:t xml:space="preserve"> the </w:t>
      </w:r>
      <w:r>
        <w:rPr>
          <w:b/>
          <w:i/>
        </w:rPr>
        <w:t>study</w:t>
      </w:r>
      <w:r w:rsidRPr="00917038">
        <w:rPr>
          <w:b/>
          <w:i/>
        </w:rPr>
        <w:t xml:space="preserve"> of </w:t>
      </w:r>
      <w:r>
        <w:rPr>
          <w:b/>
          <w:i/>
        </w:rPr>
        <w:t xml:space="preserve">Ambient IoT </w:t>
      </w:r>
      <w:r w:rsidRPr="00917038">
        <w:rPr>
          <w:b/>
          <w:i/>
        </w:rPr>
        <w:t>air interface</w:t>
      </w:r>
      <w:r>
        <w:rPr>
          <w:b/>
          <w:i/>
        </w:rPr>
        <w:t xml:space="preserve"> </w:t>
      </w:r>
      <w:r w:rsidR="00366A65">
        <w:rPr>
          <w:rFonts w:hint="eastAsia"/>
          <w:b/>
          <w:i/>
          <w:lang w:eastAsia="zh-CN"/>
        </w:rPr>
        <w:t>based</w:t>
      </w:r>
      <w:r w:rsidR="00366A65">
        <w:rPr>
          <w:b/>
          <w:i/>
        </w:rPr>
        <w:t xml:space="preserve"> on the assumption of &lt;1 </w:t>
      </w:r>
      <w:r w:rsidR="00366A65" w:rsidRPr="00366A65">
        <w:rPr>
          <w:rFonts w:hint="eastAsia"/>
          <w:b/>
          <w:i/>
        </w:rPr>
        <w:t>µ</w:t>
      </w:r>
      <w:r w:rsidR="00366A65" w:rsidRPr="00366A65">
        <w:rPr>
          <w:b/>
          <w:i/>
        </w:rPr>
        <w:t>W</w:t>
      </w:r>
      <w:r w:rsidR="00366A65">
        <w:rPr>
          <w:b/>
          <w:i/>
        </w:rPr>
        <w:t xml:space="preserve"> power consumption for sampling clock</w:t>
      </w:r>
      <w:r>
        <w:rPr>
          <w:b/>
          <w:i/>
        </w:rPr>
        <w:t>,</w:t>
      </w:r>
      <w:r w:rsidRPr="00917038">
        <w:rPr>
          <w:b/>
          <w:i/>
        </w:rPr>
        <w:t xml:space="preserve"> </w:t>
      </w:r>
      <w:r>
        <w:rPr>
          <w:b/>
          <w:i/>
        </w:rPr>
        <w:t xml:space="preserve">the initial sampling clock accuracy is </w:t>
      </w:r>
      <w:r w:rsidR="005A6880">
        <w:rPr>
          <w:b/>
          <w:i/>
        </w:rPr>
        <w:t>assumed to be</w:t>
      </w:r>
    </w:p>
    <w:p w14:paraId="7392EFD9" w14:textId="795E3A41" w:rsidR="00917038" w:rsidRDefault="005A6880" w:rsidP="00917038">
      <w:pPr>
        <w:pStyle w:val="Proposal"/>
        <w:numPr>
          <w:ilvl w:val="0"/>
          <w:numId w:val="39"/>
        </w:numPr>
      </w:pPr>
      <w:r>
        <w:t>L</w:t>
      </w:r>
      <w:r w:rsidR="00917038">
        <w:t>arger than 10</w:t>
      </w:r>
      <w:r w:rsidR="00917038" w:rsidRPr="002124E9">
        <w:rPr>
          <w:vertAlign w:val="superscript"/>
        </w:rPr>
        <w:t>5</w:t>
      </w:r>
      <w:r w:rsidR="00917038">
        <w:t xml:space="preserve"> ppm </w:t>
      </w:r>
      <w:r>
        <w:t>before the clock compensation by</w:t>
      </w:r>
      <w:r w:rsidR="00917038">
        <w:t xml:space="preserve"> R2D preamble</w:t>
      </w:r>
    </w:p>
    <w:p w14:paraId="020FE433" w14:textId="7D8E1906" w:rsidR="00917038" w:rsidRPr="002124E9" w:rsidRDefault="005A6880" w:rsidP="002124E9">
      <w:pPr>
        <w:pStyle w:val="Proposal"/>
        <w:numPr>
          <w:ilvl w:val="0"/>
          <w:numId w:val="39"/>
        </w:numPr>
      </w:pPr>
      <w:r>
        <w:t>U</w:t>
      </w:r>
      <w:r w:rsidR="00917038">
        <w:t>p to 10</w:t>
      </w:r>
      <w:r w:rsidR="00917038" w:rsidRPr="002124E9">
        <w:rPr>
          <w:vertAlign w:val="superscript"/>
        </w:rPr>
        <w:t>5</w:t>
      </w:r>
      <w:r w:rsidR="00917038">
        <w:t xml:space="preserve"> ppm</w:t>
      </w:r>
      <w:r>
        <w:t xml:space="preserve"> after the clock compensation by R2D preamble</w:t>
      </w:r>
    </w:p>
    <w:p w14:paraId="2FDA4D65" w14:textId="2ED26A63" w:rsidR="00CA3880" w:rsidRDefault="00252BCB" w:rsidP="00252BCB">
      <w:pPr>
        <w:rPr>
          <w:lang w:val="en-GB" w:eastAsia="zh-CN"/>
        </w:rPr>
      </w:pPr>
      <w:r>
        <w:rPr>
          <w:lang w:eastAsia="zh-CN"/>
        </w:rPr>
        <w:t>For Device 2</w:t>
      </w:r>
      <w:r>
        <w:rPr>
          <w:lang w:val="en-GB" w:eastAsia="zh-CN"/>
        </w:rPr>
        <w:t xml:space="preserve">, </w:t>
      </w:r>
      <w:r w:rsidR="00CA3880">
        <w:rPr>
          <w:lang w:val="en-GB" w:eastAsia="zh-CN"/>
        </w:rPr>
        <w:t>it is possible</w:t>
      </w:r>
      <w:r w:rsidR="0076746E">
        <w:rPr>
          <w:lang w:val="en-GB" w:eastAsia="zh-CN"/>
        </w:rPr>
        <w:t xml:space="preserve"> </w:t>
      </w:r>
      <w:r w:rsidR="00BA7222">
        <w:rPr>
          <w:lang w:val="en-GB" w:eastAsia="zh-CN"/>
        </w:rPr>
        <w:t xml:space="preserve">to improve </w:t>
      </w:r>
      <w:r w:rsidR="00CA3880">
        <w:rPr>
          <w:lang w:val="en-GB" w:eastAsia="zh-CN"/>
        </w:rPr>
        <w:t>the</w:t>
      </w:r>
      <w:r>
        <w:rPr>
          <w:lang w:val="en-GB" w:eastAsia="zh-CN"/>
        </w:rPr>
        <w:t xml:space="preserve"> </w:t>
      </w:r>
      <w:r w:rsidR="00CA3880">
        <w:rPr>
          <w:lang w:val="en-GB" w:eastAsia="zh-CN"/>
        </w:rPr>
        <w:t xml:space="preserve">frequency </w:t>
      </w:r>
      <w:r>
        <w:rPr>
          <w:lang w:val="en-GB" w:eastAsia="zh-CN"/>
        </w:rPr>
        <w:t xml:space="preserve">accuracy </w:t>
      </w:r>
      <w:r w:rsidR="00CA3880">
        <w:rPr>
          <w:lang w:val="en-GB" w:eastAsia="zh-CN"/>
        </w:rPr>
        <w:t>of sampling clock</w:t>
      </w:r>
      <w:r w:rsidR="000B185B">
        <w:rPr>
          <w:lang w:val="en-GB" w:eastAsia="zh-CN"/>
        </w:rPr>
        <w:t xml:space="preserve"> </w:t>
      </w:r>
      <w:r w:rsidR="00CA3880">
        <w:rPr>
          <w:lang w:val="en-GB" w:eastAsia="zh-CN"/>
        </w:rPr>
        <w:t>by using</w:t>
      </w:r>
      <w:r w:rsidR="000B185B">
        <w:rPr>
          <w:lang w:val="en-GB" w:eastAsia="zh-CN"/>
        </w:rPr>
        <w:t xml:space="preserve"> </w:t>
      </w:r>
      <w:r w:rsidR="00CA3880">
        <w:rPr>
          <w:lang w:val="en-GB" w:eastAsia="zh-CN"/>
        </w:rPr>
        <w:t xml:space="preserve">clock generator </w:t>
      </w:r>
      <w:r w:rsidR="000B185B">
        <w:rPr>
          <w:lang w:val="en-GB" w:eastAsia="zh-CN"/>
        </w:rPr>
        <w:t>with higher power consumption</w:t>
      </w:r>
      <w:r>
        <w:rPr>
          <w:lang w:val="en-GB" w:eastAsia="zh-CN"/>
        </w:rPr>
        <w:t xml:space="preserve">. </w:t>
      </w:r>
      <w:r w:rsidR="00CA3880">
        <w:rPr>
          <w:lang w:val="en-GB" w:eastAsia="zh-CN"/>
        </w:rPr>
        <w:t>Consequently, there exist two alternatives for the sampling clock.</w:t>
      </w:r>
    </w:p>
    <w:p w14:paraId="4A064AC5" w14:textId="3D60506E" w:rsidR="00CA3880" w:rsidRDefault="00347E7E" w:rsidP="00CA3880">
      <w:pPr>
        <w:pStyle w:val="ListParagraph"/>
        <w:numPr>
          <w:ilvl w:val="0"/>
          <w:numId w:val="38"/>
        </w:numPr>
        <w:ind w:firstLineChars="0"/>
        <w:rPr>
          <w:lang w:val="en-GB" w:eastAsia="zh-CN"/>
        </w:rPr>
      </w:pPr>
      <w:r>
        <w:rPr>
          <w:lang w:val="en-GB" w:eastAsia="zh-CN"/>
        </w:rPr>
        <w:t>One</w:t>
      </w:r>
      <w:r w:rsidR="002A4C7F">
        <w:rPr>
          <w:lang w:val="en-GB" w:eastAsia="zh-CN"/>
        </w:rPr>
        <w:t xml:space="preserve"> alternative is </w:t>
      </w:r>
      <w:r>
        <w:rPr>
          <w:lang w:val="en-GB" w:eastAsia="zh-CN"/>
        </w:rPr>
        <w:t xml:space="preserve">to use similar sampling clock to Device 1. The same characteristics, including the </w:t>
      </w:r>
      <w:r w:rsidR="00C466BE">
        <w:rPr>
          <w:lang w:val="en-GB" w:eastAsia="zh-CN"/>
        </w:rPr>
        <w:t>clock</w:t>
      </w:r>
      <w:r w:rsidR="00C3770E">
        <w:rPr>
          <w:lang w:val="en-GB" w:eastAsia="zh-CN"/>
        </w:rPr>
        <w:t xml:space="preserve"> accuracy</w:t>
      </w:r>
      <w:r w:rsidR="00C466BE">
        <w:rPr>
          <w:lang w:val="en-GB" w:eastAsia="zh-CN"/>
        </w:rPr>
        <w:t xml:space="preserve"> and</w:t>
      </w:r>
      <w:r w:rsidR="00C3770E">
        <w:rPr>
          <w:lang w:val="en-GB" w:eastAsia="zh-CN"/>
        </w:rPr>
        <w:t xml:space="preserve"> </w:t>
      </w:r>
      <w:r>
        <w:rPr>
          <w:lang w:val="en-GB" w:eastAsia="zh-CN"/>
        </w:rPr>
        <w:t>power consumption, are assumed</w:t>
      </w:r>
      <w:r w:rsidR="00C466BE">
        <w:rPr>
          <w:lang w:val="en-GB" w:eastAsia="zh-CN"/>
        </w:rPr>
        <w:t xml:space="preserve"> between devices</w:t>
      </w:r>
      <w:r>
        <w:rPr>
          <w:lang w:val="en-GB" w:eastAsia="zh-CN"/>
        </w:rPr>
        <w:t>.</w:t>
      </w:r>
    </w:p>
    <w:p w14:paraId="51AEC28F" w14:textId="09AEC4DC" w:rsidR="00347E7E" w:rsidRDefault="00347E7E" w:rsidP="00CA3880">
      <w:pPr>
        <w:pStyle w:val="ListParagraph"/>
        <w:numPr>
          <w:ilvl w:val="0"/>
          <w:numId w:val="38"/>
        </w:numPr>
        <w:ind w:firstLineChars="0"/>
        <w:rPr>
          <w:lang w:val="en-GB" w:eastAsia="zh-CN"/>
        </w:rPr>
      </w:pPr>
      <w:r>
        <w:rPr>
          <w:rFonts w:hint="eastAsia"/>
          <w:lang w:val="en-GB" w:eastAsia="zh-CN"/>
        </w:rPr>
        <w:t>T</w:t>
      </w:r>
      <w:r>
        <w:rPr>
          <w:lang w:val="en-GB" w:eastAsia="zh-CN"/>
        </w:rPr>
        <w:t xml:space="preserve">he other </w:t>
      </w:r>
      <w:r w:rsidR="00C466BE">
        <w:rPr>
          <w:lang w:val="en-GB" w:eastAsia="zh-CN"/>
        </w:rPr>
        <w:t xml:space="preserve">way </w:t>
      </w:r>
      <w:r>
        <w:rPr>
          <w:lang w:val="en-GB" w:eastAsia="zh-CN"/>
        </w:rPr>
        <w:t xml:space="preserve">is to reuse the reference clock for the IF or RF generation in Device 2a or 2b, respectively. According to the discussions in Section 2.4 and 2.5, </w:t>
      </w:r>
      <w:r w:rsidR="00C466BE">
        <w:rPr>
          <w:lang w:val="en-GB" w:eastAsia="zh-CN"/>
        </w:rPr>
        <w:t>the initial</w:t>
      </w:r>
      <w:r>
        <w:rPr>
          <w:lang w:val="en-GB" w:eastAsia="zh-CN"/>
        </w:rPr>
        <w:t xml:space="preserve"> frequency offset can reach 10</w:t>
      </w:r>
      <w:r>
        <w:rPr>
          <w:vertAlign w:val="superscript"/>
          <w:lang w:val="en-GB" w:eastAsia="zh-CN"/>
        </w:rPr>
        <w:t>3</w:t>
      </w:r>
      <w:r>
        <w:rPr>
          <w:lang w:val="en-GB" w:eastAsia="zh-CN"/>
        </w:rPr>
        <w:t xml:space="preserve"> ~ 10</w:t>
      </w:r>
      <w:r>
        <w:rPr>
          <w:vertAlign w:val="superscript"/>
          <w:lang w:val="en-GB" w:eastAsia="zh-CN"/>
        </w:rPr>
        <w:t>4</w:t>
      </w:r>
      <w:r>
        <w:rPr>
          <w:lang w:val="en-GB" w:eastAsia="zh-CN"/>
        </w:rPr>
        <w:t xml:space="preserve"> ppm. </w:t>
      </w:r>
      <w:r w:rsidR="00C466BE">
        <w:rPr>
          <w:lang w:val="en-GB" w:eastAsia="zh-CN"/>
        </w:rPr>
        <w:t xml:space="preserve">For Device 2b, the residual frequency offset may reach 10 ~ 100 ppm after the RF calibration. </w:t>
      </w:r>
      <w:r>
        <w:rPr>
          <w:lang w:val="en-GB" w:eastAsia="zh-CN"/>
        </w:rPr>
        <w:t xml:space="preserve">However, it is unclear how to </w:t>
      </w:r>
      <w:r w:rsidR="00C466BE">
        <w:rPr>
          <w:lang w:val="en-GB" w:eastAsia="zh-CN"/>
        </w:rPr>
        <w:t xml:space="preserve">calibrate the IF </w:t>
      </w:r>
      <w:r>
        <w:rPr>
          <w:lang w:val="en-GB" w:eastAsia="zh-CN"/>
        </w:rPr>
        <w:t xml:space="preserve">for </w:t>
      </w:r>
      <w:r w:rsidR="00C466BE">
        <w:rPr>
          <w:lang w:val="en-GB" w:eastAsia="zh-CN"/>
        </w:rPr>
        <w:t>Device 2a</w:t>
      </w:r>
      <w:r>
        <w:rPr>
          <w:lang w:val="en-GB" w:eastAsia="zh-CN"/>
        </w:rPr>
        <w:t xml:space="preserve">, as it is impractical </w:t>
      </w:r>
      <w:r w:rsidR="00C466BE">
        <w:rPr>
          <w:lang w:val="en-GB" w:eastAsia="zh-CN"/>
        </w:rPr>
        <w:t>for a reader to transmit external IF reference signal to devices</w:t>
      </w:r>
      <w:r>
        <w:rPr>
          <w:lang w:val="en-GB" w:eastAsia="zh-CN"/>
        </w:rPr>
        <w:t>.</w:t>
      </w:r>
    </w:p>
    <w:p w14:paraId="5EAAE612" w14:textId="70B1C8A7" w:rsidR="003A1404" w:rsidRDefault="005927E0" w:rsidP="005927E0">
      <w:pPr>
        <w:rPr>
          <w:b/>
          <w:i/>
        </w:rPr>
      </w:pPr>
      <w:r w:rsidRPr="005927E0">
        <w:rPr>
          <w:rFonts w:hint="eastAsia"/>
          <w:b/>
          <w:i/>
        </w:rPr>
        <w:t>O</w:t>
      </w:r>
      <w:r w:rsidRPr="005927E0">
        <w:rPr>
          <w:b/>
          <w:i/>
        </w:rPr>
        <w:t xml:space="preserve">bservation </w:t>
      </w:r>
      <w:r w:rsidR="00917038">
        <w:rPr>
          <w:b/>
          <w:i/>
        </w:rPr>
        <w:t>5</w:t>
      </w:r>
      <w:r w:rsidRPr="005927E0">
        <w:rPr>
          <w:b/>
          <w:i/>
        </w:rPr>
        <w:t xml:space="preserve">: </w:t>
      </w:r>
      <w:r w:rsidR="00760247" w:rsidRPr="00C36299">
        <w:rPr>
          <w:b/>
          <w:i/>
        </w:rPr>
        <w:t xml:space="preserve">For the sampling clock with </w:t>
      </w:r>
      <w:r w:rsidR="00760247">
        <w:rPr>
          <w:b/>
          <w:i/>
        </w:rPr>
        <w:t>&gt;</w:t>
      </w:r>
      <w:r w:rsidR="00760247" w:rsidRPr="00C36299">
        <w:rPr>
          <w:b/>
          <w:i/>
        </w:rPr>
        <w:t>1 µW power consumption</w:t>
      </w:r>
      <w:r w:rsidR="00760247">
        <w:rPr>
          <w:b/>
          <w:i/>
        </w:rPr>
        <w:t xml:space="preserve"> for Device 2a and 2b</w:t>
      </w:r>
      <w:r w:rsidRPr="005927E0">
        <w:rPr>
          <w:b/>
          <w:i/>
        </w:rPr>
        <w:t xml:space="preserve">, the </w:t>
      </w:r>
      <w:r w:rsidR="00BA43CD">
        <w:rPr>
          <w:b/>
          <w:i/>
        </w:rPr>
        <w:t xml:space="preserve">initial </w:t>
      </w:r>
      <w:r w:rsidR="00292306">
        <w:rPr>
          <w:b/>
          <w:i/>
        </w:rPr>
        <w:t>clock</w:t>
      </w:r>
      <w:r w:rsidRPr="005927E0">
        <w:rPr>
          <w:b/>
          <w:i/>
        </w:rPr>
        <w:t xml:space="preserve"> accuracy is assumed to be 10</w:t>
      </w:r>
      <w:r w:rsidR="00292306">
        <w:rPr>
          <w:b/>
          <w:i/>
          <w:vertAlign w:val="superscript"/>
        </w:rPr>
        <w:t>3</w:t>
      </w:r>
      <w:r w:rsidRPr="005927E0">
        <w:rPr>
          <w:b/>
          <w:i/>
        </w:rPr>
        <w:t xml:space="preserve"> ~ 10</w:t>
      </w:r>
      <w:r w:rsidR="00292306">
        <w:rPr>
          <w:b/>
          <w:i/>
          <w:vertAlign w:val="superscript"/>
        </w:rPr>
        <w:t>4</w:t>
      </w:r>
      <w:r w:rsidRPr="005927E0">
        <w:rPr>
          <w:b/>
          <w:i/>
        </w:rPr>
        <w:t xml:space="preserve"> ppm</w:t>
      </w:r>
      <w:r w:rsidR="00902AE2">
        <w:rPr>
          <w:b/>
          <w:i/>
        </w:rPr>
        <w:t>.</w:t>
      </w:r>
    </w:p>
    <w:p w14:paraId="10C2DB21" w14:textId="6F6B99BD" w:rsidR="005927E0" w:rsidRDefault="003A1404" w:rsidP="005927E0">
      <w:pPr>
        <w:rPr>
          <w:b/>
          <w:i/>
        </w:rPr>
      </w:pPr>
      <w:r w:rsidRPr="005927E0">
        <w:rPr>
          <w:rFonts w:hint="eastAsia"/>
          <w:b/>
          <w:i/>
        </w:rPr>
        <w:t>O</w:t>
      </w:r>
      <w:r w:rsidRPr="005927E0">
        <w:rPr>
          <w:b/>
          <w:i/>
        </w:rPr>
        <w:t xml:space="preserve">bservation </w:t>
      </w:r>
      <w:r w:rsidR="00917038">
        <w:rPr>
          <w:b/>
          <w:i/>
        </w:rPr>
        <w:t>6</w:t>
      </w:r>
      <w:r w:rsidRPr="005927E0">
        <w:rPr>
          <w:b/>
          <w:i/>
        </w:rPr>
        <w:t>:</w:t>
      </w:r>
      <w:r>
        <w:rPr>
          <w:b/>
          <w:i/>
        </w:rPr>
        <w:t xml:space="preserve"> </w:t>
      </w:r>
      <w:r w:rsidR="00760247" w:rsidRPr="00C36299">
        <w:rPr>
          <w:b/>
          <w:i/>
        </w:rPr>
        <w:t xml:space="preserve">For the sampling clock with </w:t>
      </w:r>
      <w:r w:rsidR="00760247">
        <w:rPr>
          <w:b/>
          <w:i/>
        </w:rPr>
        <w:t>&gt;</w:t>
      </w:r>
      <w:r w:rsidR="00760247" w:rsidRPr="00C36299">
        <w:rPr>
          <w:b/>
          <w:i/>
        </w:rPr>
        <w:t>1 µW power consumption</w:t>
      </w:r>
      <w:r w:rsidR="00760247">
        <w:rPr>
          <w:b/>
          <w:i/>
        </w:rPr>
        <w:t xml:space="preserve"> for Device 2a</w:t>
      </w:r>
      <w:r w:rsidRPr="005927E0">
        <w:rPr>
          <w:b/>
          <w:i/>
        </w:rPr>
        <w:t>,</w:t>
      </w:r>
      <w:r w:rsidR="00292306">
        <w:rPr>
          <w:b/>
          <w:i/>
        </w:rPr>
        <w:t xml:space="preserve"> </w:t>
      </w:r>
      <w:r>
        <w:rPr>
          <w:b/>
          <w:i/>
        </w:rPr>
        <w:t>the feasibility of frequency</w:t>
      </w:r>
      <w:r w:rsidRPr="005927E0">
        <w:rPr>
          <w:b/>
          <w:i/>
        </w:rPr>
        <w:t xml:space="preserve"> calibration </w:t>
      </w:r>
      <w:r>
        <w:rPr>
          <w:b/>
          <w:i/>
        </w:rPr>
        <w:t xml:space="preserve">is uncertain. </w:t>
      </w:r>
    </w:p>
    <w:p w14:paraId="26EA5A3E" w14:textId="425F47CB" w:rsidR="00174217" w:rsidRDefault="00292306" w:rsidP="00174217">
      <w:pPr>
        <w:rPr>
          <w:b/>
          <w:i/>
        </w:rPr>
      </w:pPr>
      <w:r w:rsidRPr="005927E0">
        <w:rPr>
          <w:rFonts w:hint="eastAsia"/>
          <w:b/>
          <w:i/>
        </w:rPr>
        <w:t>O</w:t>
      </w:r>
      <w:r w:rsidRPr="005927E0">
        <w:rPr>
          <w:b/>
          <w:i/>
        </w:rPr>
        <w:t xml:space="preserve">bservation </w:t>
      </w:r>
      <w:r w:rsidR="00917038">
        <w:rPr>
          <w:b/>
          <w:i/>
        </w:rPr>
        <w:t>7</w:t>
      </w:r>
      <w:r w:rsidRPr="005927E0">
        <w:rPr>
          <w:b/>
          <w:i/>
        </w:rPr>
        <w:t xml:space="preserve">: </w:t>
      </w:r>
      <w:r w:rsidR="00760247" w:rsidRPr="00C36299">
        <w:rPr>
          <w:b/>
          <w:i/>
        </w:rPr>
        <w:t xml:space="preserve">For the sampling clock with </w:t>
      </w:r>
      <w:r w:rsidR="00760247">
        <w:rPr>
          <w:b/>
          <w:i/>
        </w:rPr>
        <w:t>&gt;</w:t>
      </w:r>
      <w:r w:rsidR="00760247" w:rsidRPr="00C36299">
        <w:rPr>
          <w:b/>
          <w:i/>
        </w:rPr>
        <w:t>1 µW power consumption</w:t>
      </w:r>
      <w:r w:rsidR="00760247">
        <w:rPr>
          <w:b/>
          <w:i/>
        </w:rPr>
        <w:t xml:space="preserve"> for Device 2b</w:t>
      </w:r>
      <w:r w:rsidRPr="005927E0">
        <w:rPr>
          <w:b/>
          <w:i/>
        </w:rPr>
        <w:t xml:space="preserve">, </w:t>
      </w:r>
      <w:r w:rsidR="003A1404">
        <w:rPr>
          <w:b/>
          <w:i/>
        </w:rPr>
        <w:t xml:space="preserve">the clock accuracy is improved to </w:t>
      </w:r>
      <w:r w:rsidR="003A1404" w:rsidRPr="00292306">
        <w:rPr>
          <w:b/>
          <w:i/>
        </w:rPr>
        <w:t>10 ~ 100 ppm</w:t>
      </w:r>
      <w:r w:rsidR="003A1404" w:rsidRPr="005927E0">
        <w:rPr>
          <w:b/>
          <w:i/>
        </w:rPr>
        <w:t xml:space="preserve"> after the</w:t>
      </w:r>
      <w:r w:rsidR="003A1404">
        <w:rPr>
          <w:b/>
          <w:i/>
        </w:rPr>
        <w:t xml:space="preserve"> RF</w:t>
      </w:r>
      <w:r w:rsidR="003A1404" w:rsidRPr="005927E0">
        <w:rPr>
          <w:b/>
          <w:i/>
        </w:rPr>
        <w:t xml:space="preserve"> calibration based on </w:t>
      </w:r>
      <w:r w:rsidR="003A1404">
        <w:rPr>
          <w:b/>
          <w:i/>
        </w:rPr>
        <w:t xml:space="preserve">received </w:t>
      </w:r>
      <w:r w:rsidR="003A1404" w:rsidRPr="005927E0">
        <w:rPr>
          <w:b/>
          <w:i/>
        </w:rPr>
        <w:t xml:space="preserve">R2D </w:t>
      </w:r>
      <w:r w:rsidR="003A1404">
        <w:rPr>
          <w:b/>
          <w:i/>
        </w:rPr>
        <w:t>signal</w:t>
      </w:r>
      <w:r w:rsidRPr="005927E0">
        <w:rPr>
          <w:b/>
          <w:i/>
        </w:rPr>
        <w:t>.</w:t>
      </w:r>
      <w:r w:rsidR="00174217" w:rsidRPr="00174217">
        <w:rPr>
          <w:b/>
          <w:i/>
        </w:rPr>
        <w:t xml:space="preserve"> </w:t>
      </w:r>
    </w:p>
    <w:p w14:paraId="1CE7990A" w14:textId="6021243A" w:rsidR="00174217" w:rsidRPr="00253640" w:rsidRDefault="001B0DC6" w:rsidP="00174217">
      <w:bookmarkStart w:id="7" w:name="_Hlk175989428"/>
      <w:r>
        <w:t xml:space="preserve">For the </w:t>
      </w:r>
      <w:r w:rsidR="00253640">
        <w:t xml:space="preserve">sampling clock with &lt;1 </w:t>
      </w:r>
      <w:r w:rsidR="002379D7" w:rsidRPr="002379D7">
        <w:t>µW</w:t>
      </w:r>
      <w:r w:rsidR="002379D7">
        <w:t xml:space="preserve"> power consumption</w:t>
      </w:r>
      <w:bookmarkEnd w:id="7"/>
      <w:r w:rsidR="002379D7">
        <w:t xml:space="preserve">, </w:t>
      </w:r>
      <w:r>
        <w:t xml:space="preserve">the clock drift during an R2D or D2R transmission is negligible. For example, even assuming a clock drift of </w:t>
      </w:r>
      <w:r w:rsidR="00C36299">
        <w:t>1</w:t>
      </w:r>
      <w:r>
        <w:t>0</w:t>
      </w:r>
      <w:r w:rsidR="00C36299">
        <w:t>s</w:t>
      </w:r>
      <w:r>
        <w:t xml:space="preserve"> ppm/</w:t>
      </w:r>
      <w:r w:rsidR="003D0176">
        <w:t>s</w:t>
      </w:r>
      <w:r>
        <w:t>, the clock frequency variation is</w:t>
      </w:r>
      <w:r w:rsidR="00C36299">
        <w:t xml:space="preserve"> 100s ppm </w:t>
      </w:r>
      <w:r>
        <w:t>for an R2D or D2R transmission lasts for</w:t>
      </w:r>
      <w:r w:rsidR="00C36299">
        <w:t xml:space="preserve"> 10</w:t>
      </w:r>
      <w:r>
        <w:t xml:space="preserve"> seconds, which is no larger than 1% of the clock frequency offset of </w:t>
      </w:r>
      <w:r w:rsidRPr="001B0DC6">
        <w:t>10</w:t>
      </w:r>
      <w:r w:rsidRPr="001B0DC6">
        <w:rPr>
          <w:vertAlign w:val="superscript"/>
        </w:rPr>
        <w:t>4</w:t>
      </w:r>
      <w:r w:rsidRPr="001B0DC6">
        <w:t xml:space="preserve"> ~ 10</w:t>
      </w:r>
      <w:r w:rsidRPr="001B0DC6">
        <w:rPr>
          <w:vertAlign w:val="superscript"/>
        </w:rPr>
        <w:t>5</w:t>
      </w:r>
      <w:r w:rsidRPr="001B0DC6">
        <w:t xml:space="preserve"> ppm</w:t>
      </w:r>
      <w:r>
        <w:t>.</w:t>
      </w:r>
      <w:r w:rsidR="00C36299">
        <w:t xml:space="preserve"> </w:t>
      </w:r>
    </w:p>
    <w:p w14:paraId="45F47418" w14:textId="5372BABE" w:rsidR="00174217" w:rsidRDefault="00174217" w:rsidP="00174217">
      <w:pPr>
        <w:rPr>
          <w:b/>
          <w:i/>
        </w:rPr>
      </w:pPr>
      <w:r w:rsidRPr="005927E0">
        <w:rPr>
          <w:rFonts w:hint="eastAsia"/>
          <w:b/>
          <w:i/>
        </w:rPr>
        <w:t>O</w:t>
      </w:r>
      <w:r w:rsidRPr="005927E0">
        <w:rPr>
          <w:b/>
          <w:i/>
        </w:rPr>
        <w:t xml:space="preserve">bservation </w:t>
      </w:r>
      <w:r w:rsidR="00917038">
        <w:rPr>
          <w:b/>
          <w:i/>
        </w:rPr>
        <w:t>8</w:t>
      </w:r>
      <w:r w:rsidRPr="005927E0">
        <w:rPr>
          <w:b/>
          <w:i/>
        </w:rPr>
        <w:t xml:space="preserve">: </w:t>
      </w:r>
      <w:r w:rsidR="00C36299" w:rsidRPr="00C36299">
        <w:rPr>
          <w:b/>
          <w:i/>
        </w:rPr>
        <w:t>For the sampling clock with &lt;1 µW power consumption</w:t>
      </w:r>
      <w:r w:rsidR="00C36299">
        <w:rPr>
          <w:b/>
          <w:i/>
        </w:rPr>
        <w:t>,</w:t>
      </w:r>
      <w:r w:rsidR="00C36299" w:rsidRPr="00C36299">
        <w:rPr>
          <w:b/>
          <w:i/>
        </w:rPr>
        <w:t xml:space="preserve"> </w:t>
      </w:r>
      <w:r w:rsidR="00C36299">
        <w:rPr>
          <w:b/>
          <w:i/>
        </w:rPr>
        <w:t>t</w:t>
      </w:r>
      <w:r>
        <w:rPr>
          <w:b/>
          <w:i/>
        </w:rPr>
        <w:t xml:space="preserve">he drift of sampling clock is negligible comparing to the clock accuracy of </w:t>
      </w:r>
      <w:bookmarkStart w:id="8" w:name="_Hlk175989288"/>
      <w:r w:rsidRPr="00174217">
        <w:rPr>
          <w:b/>
          <w:i/>
        </w:rPr>
        <w:t>10</w:t>
      </w:r>
      <w:r w:rsidRPr="00174217">
        <w:rPr>
          <w:b/>
          <w:i/>
          <w:vertAlign w:val="superscript"/>
        </w:rPr>
        <w:t>4</w:t>
      </w:r>
      <w:r w:rsidRPr="00174217">
        <w:rPr>
          <w:b/>
          <w:i/>
        </w:rPr>
        <w:t xml:space="preserve"> ~ 10</w:t>
      </w:r>
      <w:r w:rsidRPr="00174217">
        <w:rPr>
          <w:b/>
          <w:i/>
          <w:vertAlign w:val="superscript"/>
        </w:rPr>
        <w:t>5</w:t>
      </w:r>
      <w:r w:rsidRPr="00174217">
        <w:rPr>
          <w:b/>
          <w:i/>
        </w:rPr>
        <w:t xml:space="preserve"> ppm</w:t>
      </w:r>
      <w:bookmarkEnd w:id="8"/>
      <w:r>
        <w:rPr>
          <w:b/>
          <w:i/>
        </w:rPr>
        <w:t xml:space="preserve"> after clock </w:t>
      </w:r>
      <w:r w:rsidR="000F1410">
        <w:rPr>
          <w:b/>
          <w:i/>
        </w:rPr>
        <w:t>compensation</w:t>
      </w:r>
      <w:r w:rsidRPr="005927E0">
        <w:rPr>
          <w:b/>
          <w:i/>
        </w:rPr>
        <w:t>.</w:t>
      </w:r>
    </w:p>
    <w:p w14:paraId="5560E930" w14:textId="2895A3EC" w:rsidR="00174217" w:rsidRPr="00C36299" w:rsidRDefault="00C36299" w:rsidP="00174217">
      <w:bookmarkStart w:id="9" w:name="_Hlk175993037"/>
      <w:r>
        <w:t xml:space="preserve">For the sampling clock with </w:t>
      </w:r>
      <w:r w:rsidR="00A42619">
        <w:t xml:space="preserve">&gt;1 </w:t>
      </w:r>
      <w:r w:rsidR="00A42619" w:rsidRPr="002379D7">
        <w:t>µW</w:t>
      </w:r>
      <w:r>
        <w:t xml:space="preserve"> power consumption for Device </w:t>
      </w:r>
      <w:r w:rsidR="00735D3D">
        <w:t xml:space="preserve">2a and </w:t>
      </w:r>
      <w:r>
        <w:t xml:space="preserve">2b, considering the link budget </w:t>
      </w:r>
      <w:r w:rsidR="003D0176">
        <w:t xml:space="preserve">is </w:t>
      </w:r>
      <w:r w:rsidR="00735D3D">
        <w:t xml:space="preserve">relatively </w:t>
      </w:r>
      <w:r w:rsidR="003D0176">
        <w:t xml:space="preserve">adequate for indoor coverage, higher data rate can be applied for both R2D and D2R transmissions. Assuming a data rate of </w:t>
      </w:r>
      <w:r w:rsidR="00CB5633">
        <w:t>7</w:t>
      </w:r>
      <w:r w:rsidR="003D0176">
        <w:t xml:space="preserve"> kbps, the duration of the transmission is </w:t>
      </w:r>
      <w:r w:rsidR="00CB5633">
        <w:t>~</w:t>
      </w:r>
      <w:r w:rsidR="003D0176">
        <w:t>0.1</w:t>
      </w:r>
      <w:r w:rsidR="00CB5633">
        <w:t>4</w:t>
      </w:r>
      <w:r w:rsidR="003D0176">
        <w:t xml:space="preserve"> second corresponding to the largest message size of 1000 bits. Considering </w:t>
      </w:r>
      <w:r w:rsidR="00703361">
        <w:t xml:space="preserve">the size of </w:t>
      </w:r>
      <w:r w:rsidR="003D0176">
        <w:t xml:space="preserve">most messages are much </w:t>
      </w:r>
      <w:r w:rsidR="00703361">
        <w:t>smaller (e.g., 10s of bits), the corresponding durations are at milli-second level. Within such a short time, the temperature of a</w:t>
      </w:r>
      <w:r w:rsidR="00CB5633">
        <w:t>n</w:t>
      </w:r>
      <w:r w:rsidR="00703361">
        <w:t xml:space="preserve"> ultra-low power device is expected to vary little. Consequently, it is reasonable to </w:t>
      </w:r>
      <w:r w:rsidR="0027587B">
        <w:t xml:space="preserve">assume a small clock drift (e.g., at </w:t>
      </w:r>
      <w:r w:rsidR="00703361">
        <w:t>0.1</w:t>
      </w:r>
      <w:r w:rsidR="0027587B">
        <w:t xml:space="preserve"> </w:t>
      </w:r>
      <w:r w:rsidR="0027587B">
        <w:rPr>
          <w:rFonts w:hint="eastAsia"/>
          <w:lang w:eastAsia="zh-CN"/>
        </w:rPr>
        <w:t>or</w:t>
      </w:r>
      <w:r w:rsidR="0027587B">
        <w:t xml:space="preserve"> 1</w:t>
      </w:r>
      <w:r w:rsidR="00703361">
        <w:t xml:space="preserve"> ppm/s</w:t>
      </w:r>
      <w:r w:rsidR="0027587B">
        <w:t xml:space="preserve"> level)</w:t>
      </w:r>
      <w:r w:rsidR="00703361">
        <w:t xml:space="preserve"> for the case.</w:t>
      </w:r>
      <w:r w:rsidR="00735D3D">
        <w:t xml:space="preserve"> </w:t>
      </w:r>
      <w:bookmarkEnd w:id="9"/>
      <w:r w:rsidR="002604D9">
        <w:t xml:space="preserve">Compared to the clock accuracy of </w:t>
      </w:r>
      <w:r w:rsidR="002604D9" w:rsidRPr="00735D3D">
        <w:t>10</w:t>
      </w:r>
      <w:r w:rsidR="002604D9" w:rsidRPr="00735D3D">
        <w:rPr>
          <w:vertAlign w:val="superscript"/>
        </w:rPr>
        <w:t>3</w:t>
      </w:r>
      <w:r w:rsidR="002604D9" w:rsidRPr="00735D3D">
        <w:t xml:space="preserve"> ~ 10</w:t>
      </w:r>
      <w:r w:rsidR="002604D9" w:rsidRPr="00735D3D">
        <w:rPr>
          <w:vertAlign w:val="superscript"/>
        </w:rPr>
        <w:t>4</w:t>
      </w:r>
      <w:r w:rsidR="002604D9" w:rsidRPr="00735D3D">
        <w:t xml:space="preserve"> </w:t>
      </w:r>
      <w:r w:rsidR="00EC65B6">
        <w:t xml:space="preserve">or 10~100 </w:t>
      </w:r>
      <w:r w:rsidR="002604D9" w:rsidRPr="00735D3D">
        <w:t>ppm</w:t>
      </w:r>
      <w:r w:rsidR="002604D9">
        <w:t>, t</w:t>
      </w:r>
      <w:r w:rsidR="00735D3D">
        <w:t>he corresponding clock frequency variation</w:t>
      </w:r>
      <w:r w:rsidR="0027587B">
        <w:t xml:space="preserve"> </w:t>
      </w:r>
      <w:r w:rsidR="00735D3D">
        <w:t>is negligible</w:t>
      </w:r>
      <w:r w:rsidR="00EC65B6">
        <w:t xml:space="preserve"> (e.g., </w:t>
      </w:r>
      <w:r w:rsidR="00ED7F66">
        <w:t>&lt;</w:t>
      </w:r>
      <w:r w:rsidR="00EC65B6">
        <w:t>0.2 s</w:t>
      </w:r>
      <w:r w:rsidR="00ED7F66">
        <w:t xml:space="preserve"> x 1</w:t>
      </w:r>
      <w:r w:rsidR="00ED7F66" w:rsidRPr="00EC65B6">
        <w:t xml:space="preserve"> </w:t>
      </w:r>
      <w:r w:rsidR="00ED7F66">
        <w:t xml:space="preserve">ppm/s </w:t>
      </w:r>
      <w:r w:rsidR="00EC65B6">
        <w:t xml:space="preserve">= </w:t>
      </w:r>
      <w:r w:rsidR="00ED7F66">
        <w:t>&lt;</w:t>
      </w:r>
      <w:r w:rsidR="00EC65B6">
        <w:t>0.2 ppm)</w:t>
      </w:r>
      <w:r w:rsidR="00735D3D">
        <w:t xml:space="preserve"> </w:t>
      </w:r>
      <w:r w:rsidR="0027587B">
        <w:t>during a transmission of e.g. &lt;0.2 second</w:t>
      </w:r>
      <w:r w:rsidR="00735D3D" w:rsidRPr="0027587B">
        <w:t>.</w:t>
      </w:r>
    </w:p>
    <w:p w14:paraId="33B778FA" w14:textId="7372DD71" w:rsidR="003A1404" w:rsidRDefault="003A1404" w:rsidP="003A1404">
      <w:pPr>
        <w:rPr>
          <w:b/>
          <w:i/>
        </w:rPr>
      </w:pPr>
      <w:r w:rsidRPr="005927E0">
        <w:rPr>
          <w:rFonts w:hint="eastAsia"/>
          <w:b/>
          <w:i/>
        </w:rPr>
        <w:t>O</w:t>
      </w:r>
      <w:r w:rsidRPr="005927E0">
        <w:rPr>
          <w:b/>
          <w:i/>
        </w:rPr>
        <w:t xml:space="preserve">bservation </w:t>
      </w:r>
      <w:r w:rsidR="00917038">
        <w:rPr>
          <w:b/>
          <w:i/>
        </w:rPr>
        <w:t>9</w:t>
      </w:r>
      <w:r w:rsidRPr="005927E0">
        <w:rPr>
          <w:b/>
          <w:i/>
        </w:rPr>
        <w:t xml:space="preserve">: </w:t>
      </w:r>
      <w:r w:rsidRPr="00C36299">
        <w:rPr>
          <w:b/>
          <w:i/>
        </w:rPr>
        <w:t xml:space="preserve">For the sampling clock with </w:t>
      </w:r>
      <w:r>
        <w:rPr>
          <w:b/>
          <w:i/>
        </w:rPr>
        <w:t>&gt;</w:t>
      </w:r>
      <w:r w:rsidRPr="00C36299">
        <w:rPr>
          <w:b/>
          <w:i/>
        </w:rPr>
        <w:t>1 µW power consumption</w:t>
      </w:r>
      <w:r>
        <w:rPr>
          <w:b/>
          <w:i/>
        </w:rPr>
        <w:t xml:space="preserve"> for Device 2a</w:t>
      </w:r>
      <w:r w:rsidR="009F7C7A">
        <w:rPr>
          <w:b/>
          <w:i/>
        </w:rPr>
        <w:t xml:space="preserve"> and 2b</w:t>
      </w:r>
      <w:r>
        <w:rPr>
          <w:b/>
          <w:i/>
        </w:rPr>
        <w:t>,</w:t>
      </w:r>
      <w:r w:rsidRPr="00C36299">
        <w:rPr>
          <w:b/>
          <w:i/>
        </w:rPr>
        <w:t xml:space="preserve"> </w:t>
      </w:r>
      <w:r>
        <w:rPr>
          <w:b/>
          <w:i/>
        </w:rPr>
        <w:t>the drift of sampling clock is negligible comparing to the clock accuracy</w:t>
      </w:r>
      <w:r w:rsidRPr="005927E0">
        <w:rPr>
          <w:b/>
          <w:i/>
        </w:rPr>
        <w:t>.</w:t>
      </w:r>
    </w:p>
    <w:p w14:paraId="511819D4" w14:textId="0E801096" w:rsidR="00F25A7B" w:rsidRDefault="00CA3880" w:rsidP="00347E7E">
      <w:pPr>
        <w:rPr>
          <w:lang w:val="en-GB" w:eastAsia="zh-CN"/>
        </w:rPr>
      </w:pPr>
      <w:r>
        <w:rPr>
          <w:lang w:val="en-GB" w:eastAsia="zh-CN"/>
        </w:rPr>
        <w:t>It is seen that the improved clock accuracy</w:t>
      </w:r>
      <w:r w:rsidR="00252BCB">
        <w:rPr>
          <w:lang w:val="en-GB" w:eastAsia="zh-CN"/>
        </w:rPr>
        <w:t xml:space="preserve"> </w:t>
      </w:r>
      <w:r w:rsidR="0087783D">
        <w:rPr>
          <w:lang w:val="en-GB" w:eastAsia="zh-CN"/>
        </w:rPr>
        <w:t xml:space="preserve">of Device 2b </w:t>
      </w:r>
      <w:r w:rsidR="00252BCB">
        <w:rPr>
          <w:lang w:val="en-GB" w:eastAsia="zh-CN"/>
        </w:rPr>
        <w:t xml:space="preserve">is still far from the required accuracy for conventional 3GPP </w:t>
      </w:r>
      <w:r>
        <w:rPr>
          <w:lang w:val="en-GB" w:eastAsia="zh-CN"/>
        </w:rPr>
        <w:t>UE</w:t>
      </w:r>
      <w:r w:rsidR="00252BCB">
        <w:rPr>
          <w:lang w:val="en-GB" w:eastAsia="zh-CN"/>
        </w:rPr>
        <w:t xml:space="preserve">s, which is usually a few 10 ppm and 0.1 ppm </w:t>
      </w:r>
      <w:r w:rsidR="0087783D">
        <w:rPr>
          <w:lang w:val="en-GB" w:eastAsia="zh-CN"/>
        </w:rPr>
        <w:t xml:space="preserve">before and </w:t>
      </w:r>
      <w:r w:rsidR="00252BCB">
        <w:rPr>
          <w:lang w:val="en-GB" w:eastAsia="zh-CN"/>
        </w:rPr>
        <w:t>after calibration, respectively. On this basis, timing</w:t>
      </w:r>
      <w:r w:rsidR="0087783D">
        <w:rPr>
          <w:lang w:val="en-GB" w:eastAsia="zh-CN"/>
        </w:rPr>
        <w:t>/clock</w:t>
      </w:r>
      <w:r w:rsidR="00252BCB">
        <w:rPr>
          <w:lang w:val="en-GB" w:eastAsia="zh-CN"/>
        </w:rPr>
        <w:t xml:space="preserve"> acquisition signal is still needed for each R2D or D2R transmission. From the perspective of harmonized design, the Ambient IoT air interface </w:t>
      </w:r>
      <w:r w:rsidR="0087783D">
        <w:rPr>
          <w:lang w:val="en-GB" w:eastAsia="zh-CN"/>
        </w:rPr>
        <w:t>should</w:t>
      </w:r>
      <w:r w:rsidR="00252BCB">
        <w:rPr>
          <w:lang w:val="en-GB" w:eastAsia="zh-CN"/>
        </w:rPr>
        <w:t xml:space="preserve"> support </w:t>
      </w:r>
      <w:r>
        <w:rPr>
          <w:lang w:val="en-GB" w:eastAsia="zh-CN"/>
        </w:rPr>
        <w:t>the</w:t>
      </w:r>
      <w:r w:rsidR="00252BCB">
        <w:rPr>
          <w:lang w:val="en-GB" w:eastAsia="zh-CN"/>
        </w:rPr>
        <w:t xml:space="preserve"> SFO </w:t>
      </w:r>
      <w:r>
        <w:rPr>
          <w:lang w:val="en-GB" w:eastAsia="zh-CN"/>
        </w:rPr>
        <w:t xml:space="preserve">up to </w:t>
      </w:r>
      <w:r w:rsidR="00252BCB">
        <w:rPr>
          <w:lang w:val="en-GB" w:eastAsia="zh-CN"/>
        </w:rPr>
        <w:t>10</w:t>
      </w:r>
      <w:r w:rsidR="00252BCB" w:rsidRPr="00C16290">
        <w:rPr>
          <w:vertAlign w:val="superscript"/>
          <w:lang w:val="en-GB" w:eastAsia="zh-CN"/>
        </w:rPr>
        <w:t>5</w:t>
      </w:r>
      <w:r w:rsidR="00252BCB">
        <w:rPr>
          <w:lang w:val="en-GB" w:eastAsia="zh-CN"/>
        </w:rPr>
        <w:t xml:space="preserve"> ppm, so as to enable extreme-low power sampling clock for all the devices. Devices with </w:t>
      </w:r>
      <w:r w:rsidR="0087783D">
        <w:rPr>
          <w:lang w:val="en-GB" w:eastAsia="zh-CN"/>
        </w:rPr>
        <w:t>improved clock accuracy</w:t>
      </w:r>
      <w:r w:rsidR="00252BCB">
        <w:rPr>
          <w:lang w:val="en-GB" w:eastAsia="zh-CN"/>
        </w:rPr>
        <w:t xml:space="preserve"> </w:t>
      </w:r>
      <w:r w:rsidR="0087783D">
        <w:rPr>
          <w:lang w:val="en-GB" w:eastAsia="zh-CN"/>
        </w:rPr>
        <w:t xml:space="preserve">can </w:t>
      </w:r>
      <w:r w:rsidR="00252BCB">
        <w:rPr>
          <w:lang w:val="en-GB" w:eastAsia="zh-CN"/>
        </w:rPr>
        <w:t>enjoy better link performance under the harmonized design.</w:t>
      </w:r>
    </w:p>
    <w:p w14:paraId="6208FF51" w14:textId="18A630C3" w:rsidR="0087783D" w:rsidRDefault="0087783D" w:rsidP="00347E7E">
      <w:pPr>
        <w:rPr>
          <w:b/>
          <w:i/>
        </w:rPr>
      </w:pPr>
      <w:r>
        <w:rPr>
          <w:b/>
          <w:i/>
        </w:rPr>
        <w:t>Proposal</w:t>
      </w:r>
      <w:r w:rsidRPr="005927E0">
        <w:rPr>
          <w:b/>
          <w:i/>
        </w:rPr>
        <w:t xml:space="preserve"> </w:t>
      </w:r>
      <w:r w:rsidR="00C43D18">
        <w:rPr>
          <w:b/>
          <w:i/>
        </w:rPr>
        <w:t>1</w:t>
      </w:r>
      <w:r w:rsidRPr="005927E0">
        <w:rPr>
          <w:b/>
          <w:i/>
        </w:rPr>
        <w:t xml:space="preserve">: </w:t>
      </w:r>
      <w:r>
        <w:rPr>
          <w:b/>
          <w:i/>
        </w:rPr>
        <w:t>Ambient IoT air interface should support the SFO up to 10</w:t>
      </w:r>
      <w:r w:rsidRPr="0087783D">
        <w:rPr>
          <w:b/>
          <w:i/>
          <w:vertAlign w:val="superscript"/>
        </w:rPr>
        <w:t>5</w:t>
      </w:r>
      <w:r>
        <w:rPr>
          <w:b/>
          <w:i/>
        </w:rPr>
        <w:t xml:space="preserve"> ppm after clock </w:t>
      </w:r>
      <w:r w:rsidR="000F1410">
        <w:rPr>
          <w:b/>
          <w:i/>
        </w:rPr>
        <w:t>compensation</w:t>
      </w:r>
      <w:r>
        <w:rPr>
          <w:b/>
          <w:i/>
        </w:rPr>
        <w:t>.</w:t>
      </w:r>
    </w:p>
    <w:p w14:paraId="3DC7550E" w14:textId="5B600980" w:rsidR="007C31BC" w:rsidRPr="005A6829" w:rsidRDefault="007C31BC" w:rsidP="007C31BC">
      <w:pPr>
        <w:pStyle w:val="Heading2"/>
        <w:rPr>
          <w:lang w:eastAsia="zh-CN"/>
        </w:rPr>
      </w:pPr>
      <w:r w:rsidRPr="007C31BC">
        <w:rPr>
          <w:lang w:eastAsia="zh-CN"/>
        </w:rPr>
        <w:lastRenderedPageBreak/>
        <w:t>Small frequency shift</w:t>
      </w:r>
    </w:p>
    <w:p w14:paraId="5D66AF25" w14:textId="27504E7D" w:rsidR="007C31BC" w:rsidRPr="002F168E" w:rsidRDefault="002F168E" w:rsidP="00E66186">
      <w:pPr>
        <w:spacing w:before="120"/>
        <w:rPr>
          <w:lang w:val="en-GB" w:eastAsia="zh-CN"/>
        </w:rPr>
      </w:pPr>
      <w:r>
        <w:rPr>
          <w:lang w:val="en-GB" w:eastAsia="zh-CN"/>
        </w:rPr>
        <w:t>Small frequency shift</w:t>
      </w:r>
      <w:r w:rsidR="00E42CCE">
        <w:rPr>
          <w:lang w:val="en-GB" w:eastAsia="zh-CN"/>
        </w:rPr>
        <w:t xml:space="preserve"> for D2R</w:t>
      </w:r>
      <w:r>
        <w:rPr>
          <w:lang w:val="en-GB" w:eastAsia="zh-CN"/>
        </w:rPr>
        <w:t xml:space="preserve"> </w:t>
      </w:r>
      <w:r w:rsidR="003D1164">
        <w:rPr>
          <w:lang w:val="en-GB" w:eastAsia="zh-CN"/>
        </w:rPr>
        <w:t>is implemented by either line coding or square-wave multiplication</w:t>
      </w:r>
      <w:r w:rsidR="0036058A">
        <w:rPr>
          <w:lang w:val="en-GB" w:eastAsia="zh-CN"/>
        </w:rPr>
        <w:t xml:space="preserve">, both of which </w:t>
      </w:r>
      <w:r>
        <w:rPr>
          <w:lang w:val="en-GB" w:eastAsia="zh-CN"/>
        </w:rPr>
        <w:t>belong to the baseband signal processing of transmitter. In practical implementations, t</w:t>
      </w:r>
      <w:r w:rsidRPr="002F168E">
        <w:rPr>
          <w:lang w:val="en-GB" w:eastAsia="zh-CN"/>
        </w:rPr>
        <w:t xml:space="preserve">he </w:t>
      </w:r>
      <w:r w:rsidR="00444A96">
        <w:rPr>
          <w:lang w:val="en-GB" w:eastAsia="zh-CN"/>
        </w:rPr>
        <w:t xml:space="preserve">baseband signal processing and sampling </w:t>
      </w:r>
      <w:r w:rsidR="0036058A">
        <w:rPr>
          <w:lang w:val="en-GB" w:eastAsia="zh-CN"/>
        </w:rPr>
        <w:t xml:space="preserve">probably </w:t>
      </w:r>
      <w:r w:rsidR="00444A96">
        <w:rPr>
          <w:lang w:val="en-GB" w:eastAsia="zh-CN"/>
        </w:rPr>
        <w:t>share the same clock.</w:t>
      </w:r>
      <w:r w:rsidR="005F7168">
        <w:rPr>
          <w:lang w:val="en-GB" w:eastAsia="zh-CN"/>
        </w:rPr>
        <w:t xml:space="preserve"> There is no need for RAN1 to debate how precisely to build devices, and thus it is enough to observe that</w:t>
      </w:r>
      <w:r w:rsidR="00444A96">
        <w:rPr>
          <w:lang w:val="en-GB" w:eastAsia="zh-CN"/>
        </w:rPr>
        <w:t xml:space="preserve"> </w:t>
      </w:r>
      <w:r w:rsidR="0036058A">
        <w:rPr>
          <w:lang w:val="en-GB" w:eastAsia="zh-CN"/>
        </w:rPr>
        <w:t xml:space="preserve">small frequency shift </w:t>
      </w:r>
      <w:r w:rsidR="00677DEB">
        <w:rPr>
          <w:lang w:val="en-GB" w:eastAsia="zh-CN"/>
        </w:rPr>
        <w:t xml:space="preserve">almost </w:t>
      </w:r>
      <w:r w:rsidR="0036058A">
        <w:rPr>
          <w:lang w:val="en-GB" w:eastAsia="zh-CN"/>
        </w:rPr>
        <w:t>share</w:t>
      </w:r>
      <w:r w:rsidR="000A68F4">
        <w:rPr>
          <w:lang w:val="en-GB" w:eastAsia="zh-CN"/>
        </w:rPr>
        <w:t>s</w:t>
      </w:r>
      <w:r w:rsidR="0036058A">
        <w:rPr>
          <w:lang w:val="en-GB" w:eastAsia="zh-CN"/>
        </w:rPr>
        <w:t xml:space="preserve"> </w:t>
      </w:r>
      <w:r w:rsidR="00444A96">
        <w:rPr>
          <w:lang w:val="en-GB" w:eastAsia="zh-CN"/>
        </w:rPr>
        <w:t xml:space="preserve">the </w:t>
      </w:r>
      <w:r w:rsidR="0036058A">
        <w:rPr>
          <w:lang w:val="en-GB" w:eastAsia="zh-CN"/>
        </w:rPr>
        <w:t xml:space="preserve">same </w:t>
      </w:r>
      <w:r w:rsidR="000A68F4">
        <w:rPr>
          <w:lang w:val="en-GB" w:eastAsia="zh-CN"/>
        </w:rPr>
        <w:t xml:space="preserve">clock </w:t>
      </w:r>
      <w:r w:rsidR="00444A96">
        <w:rPr>
          <w:lang w:val="en-GB" w:eastAsia="zh-CN"/>
        </w:rPr>
        <w:t>characteristics as sampling.</w:t>
      </w:r>
      <w:r w:rsidR="000E32D6">
        <w:rPr>
          <w:lang w:val="en-GB" w:eastAsia="zh-CN"/>
        </w:rPr>
        <w:t xml:space="preserve"> </w:t>
      </w:r>
      <w:r w:rsidR="00677DEB">
        <w:rPr>
          <w:lang w:val="en-GB" w:eastAsia="zh-CN"/>
        </w:rPr>
        <w:t>One</w:t>
      </w:r>
      <w:r w:rsidR="000E32D6">
        <w:rPr>
          <w:lang w:val="en-GB" w:eastAsia="zh-CN"/>
        </w:rPr>
        <w:t xml:space="preserve"> difference is that the initial clock accuracy for </w:t>
      </w:r>
      <w:r w:rsidR="000E32D6" w:rsidRPr="000E32D6">
        <w:rPr>
          <w:lang w:val="en-GB" w:eastAsia="zh-CN"/>
        </w:rPr>
        <w:t xml:space="preserve">the clock with </w:t>
      </w:r>
      <w:r w:rsidR="000E32D6">
        <w:rPr>
          <w:lang w:val="en-GB" w:eastAsia="zh-CN"/>
        </w:rPr>
        <w:t>&lt;</w:t>
      </w:r>
      <w:r w:rsidR="000E32D6" w:rsidRPr="000E32D6">
        <w:rPr>
          <w:lang w:val="en-GB" w:eastAsia="zh-CN"/>
        </w:rPr>
        <w:t>1 µW power consumption</w:t>
      </w:r>
      <w:r w:rsidR="000E32D6">
        <w:rPr>
          <w:lang w:val="en-GB" w:eastAsia="zh-CN"/>
        </w:rPr>
        <w:t xml:space="preserve"> is up to 10</w:t>
      </w:r>
      <w:r w:rsidR="000E32D6" w:rsidRPr="000E32D6">
        <w:rPr>
          <w:vertAlign w:val="superscript"/>
          <w:lang w:val="en-GB" w:eastAsia="zh-CN"/>
        </w:rPr>
        <w:t>5</w:t>
      </w:r>
      <w:r w:rsidR="000E32D6">
        <w:rPr>
          <w:lang w:val="en-GB" w:eastAsia="zh-CN"/>
        </w:rPr>
        <w:t xml:space="preserve"> ppm, as the </w:t>
      </w:r>
      <w:r w:rsidR="00677DEB">
        <w:rPr>
          <w:lang w:val="en-GB" w:eastAsia="zh-CN"/>
        </w:rPr>
        <w:t>clock has been compensated for each</w:t>
      </w:r>
      <w:r w:rsidR="000E32D6">
        <w:rPr>
          <w:lang w:val="en-GB" w:eastAsia="zh-CN"/>
        </w:rPr>
        <w:t xml:space="preserve"> D2R transmissions</w:t>
      </w:r>
      <w:r w:rsidR="00677DEB" w:rsidRPr="00677DEB">
        <w:rPr>
          <w:lang w:val="en-GB" w:eastAsia="zh-CN"/>
        </w:rPr>
        <w:t xml:space="preserve"> </w:t>
      </w:r>
      <w:r w:rsidR="00677DEB">
        <w:rPr>
          <w:lang w:val="en-GB" w:eastAsia="zh-CN"/>
        </w:rPr>
        <w:t>by using the preamble in the R2D transmission</w:t>
      </w:r>
      <w:r w:rsidR="00FF4E26">
        <w:rPr>
          <w:lang w:val="en-GB" w:eastAsia="zh-CN"/>
        </w:rPr>
        <w:t xml:space="preserve"> immediately before it</w:t>
      </w:r>
      <w:r w:rsidR="000E32D6">
        <w:rPr>
          <w:lang w:val="en-GB" w:eastAsia="zh-CN"/>
        </w:rPr>
        <w:t>.</w:t>
      </w:r>
      <w:r w:rsidR="00677DEB">
        <w:rPr>
          <w:lang w:val="en-GB" w:eastAsia="zh-CN"/>
        </w:rPr>
        <w:t xml:space="preserve"> In the case of reusing the reference clock for RF LO in Device 2b, the initial clock accuracy is 10s ppm similarly.</w:t>
      </w:r>
    </w:p>
    <w:p w14:paraId="46ECF518" w14:textId="11DF37B7" w:rsidR="0080114E" w:rsidRDefault="0080114E" w:rsidP="0080114E">
      <w:pPr>
        <w:pStyle w:val="Proposal"/>
      </w:pPr>
      <w:bookmarkStart w:id="10" w:name="_Hlk178582781"/>
      <w:r w:rsidRPr="00B11CF5">
        <w:rPr>
          <w:rFonts w:hint="eastAsia"/>
        </w:rPr>
        <w:t>O</w:t>
      </w:r>
      <w:r w:rsidRPr="00B11CF5">
        <w:t xml:space="preserve">bservation </w:t>
      </w:r>
      <w:r w:rsidR="00917038">
        <w:t>10</w:t>
      </w:r>
      <w:r w:rsidRPr="00B11CF5">
        <w:t>:</w:t>
      </w:r>
      <w:r>
        <w:t xml:space="preserve"> </w:t>
      </w:r>
      <w:r w:rsidR="000A68F4">
        <w:rPr>
          <w:lang w:val="en-GB"/>
        </w:rPr>
        <w:t xml:space="preserve">Small frequency shift </w:t>
      </w:r>
      <w:r w:rsidR="00677DEB">
        <w:rPr>
          <w:lang w:val="en-GB"/>
        </w:rPr>
        <w:t xml:space="preserve">almost </w:t>
      </w:r>
      <w:r w:rsidR="000A68F4">
        <w:rPr>
          <w:lang w:val="en-GB"/>
        </w:rPr>
        <w:t>shares the same clock characteristics as sampling</w:t>
      </w:r>
      <w:r w:rsidR="000E32D6">
        <w:rPr>
          <w:lang w:val="en-GB"/>
        </w:rPr>
        <w:t xml:space="preserve">, except the initial clock accuracy is </w:t>
      </w:r>
      <w:r w:rsidR="00677DEB">
        <w:rPr>
          <w:lang w:val="en-GB"/>
        </w:rPr>
        <w:t>the value after</w:t>
      </w:r>
      <w:r w:rsidR="008E083E">
        <w:rPr>
          <w:lang w:val="en-GB"/>
        </w:rPr>
        <w:t xml:space="preserve"> the</w:t>
      </w:r>
      <w:r w:rsidR="00677DEB">
        <w:rPr>
          <w:lang w:val="en-GB"/>
        </w:rPr>
        <w:t xml:space="preserve"> clock compensation by the preamble in the R2D transmission</w:t>
      </w:r>
      <w:r w:rsidR="00FF4E26">
        <w:rPr>
          <w:lang w:val="en-GB"/>
        </w:rPr>
        <w:t xml:space="preserve"> immediately before it</w:t>
      </w:r>
      <w:r>
        <w:t>.</w:t>
      </w:r>
    </w:p>
    <w:bookmarkEnd w:id="10"/>
    <w:p w14:paraId="2F30AC1D" w14:textId="1EA99D56" w:rsidR="007C31BC" w:rsidRPr="005A6829" w:rsidRDefault="007C31BC" w:rsidP="007C31BC">
      <w:pPr>
        <w:pStyle w:val="Heading2"/>
        <w:rPr>
          <w:lang w:eastAsia="zh-CN"/>
        </w:rPr>
      </w:pPr>
      <w:r w:rsidRPr="007C31BC">
        <w:rPr>
          <w:lang w:eastAsia="zh-CN"/>
        </w:rPr>
        <w:t>Time counting</w:t>
      </w:r>
    </w:p>
    <w:p w14:paraId="04963EB7" w14:textId="1CF67478" w:rsidR="00DA3187" w:rsidRDefault="00890499" w:rsidP="00E66186">
      <w:pPr>
        <w:spacing w:before="120"/>
      </w:pPr>
      <w:r>
        <w:rPr>
          <w:lang w:val="en-GB" w:eastAsia="zh-CN"/>
        </w:rPr>
        <w:t xml:space="preserve">To support the potential </w:t>
      </w:r>
      <w:r w:rsidR="00373A41">
        <w:rPr>
          <w:lang w:val="en-GB" w:eastAsia="zh-CN"/>
        </w:rPr>
        <w:t xml:space="preserve">“Sleep” state in the direction 2 of device unavailability handling, a time counter is probably needed to wake-up the device from the “Sleep” state </w:t>
      </w:r>
      <w:r w:rsidR="00F435C1">
        <w:rPr>
          <w:lang w:val="en-GB" w:eastAsia="zh-CN"/>
        </w:rPr>
        <w:t>following</w:t>
      </w:r>
      <w:r w:rsidR="00373A41">
        <w:rPr>
          <w:lang w:val="en-GB" w:eastAsia="zh-CN"/>
        </w:rPr>
        <w:t xml:space="preserve"> the indication from reader. </w:t>
      </w:r>
      <w:r w:rsidR="00F435C1">
        <w:rPr>
          <w:lang w:val="en-GB" w:eastAsia="zh-CN"/>
        </w:rPr>
        <w:t xml:space="preserve">Considering the power consumption of a clock is proportional to the clock speed, the time counter </w:t>
      </w:r>
      <w:r w:rsidR="00373A41">
        <w:rPr>
          <w:lang w:val="en-GB" w:eastAsia="zh-CN"/>
        </w:rPr>
        <w:t xml:space="preserve">is recommended to </w:t>
      </w:r>
      <w:r w:rsidR="00F435C1">
        <w:rPr>
          <w:lang w:val="en-GB" w:eastAsia="zh-CN"/>
        </w:rPr>
        <w:t>use significantly</w:t>
      </w:r>
      <w:r w:rsidR="00373A41">
        <w:rPr>
          <w:lang w:val="en-GB" w:eastAsia="zh-CN"/>
        </w:rPr>
        <w:t xml:space="preserve"> lower</w:t>
      </w:r>
      <w:r w:rsidR="00F435C1">
        <w:rPr>
          <w:lang w:val="en-GB" w:eastAsia="zh-CN"/>
        </w:rPr>
        <w:t xml:space="preserve"> clock</w:t>
      </w:r>
      <w:r w:rsidR="00373A41">
        <w:rPr>
          <w:lang w:val="en-GB" w:eastAsia="zh-CN"/>
        </w:rPr>
        <w:t xml:space="preserve"> </w:t>
      </w:r>
      <w:r w:rsidR="00F435C1">
        <w:rPr>
          <w:lang w:val="en-GB" w:eastAsia="zh-CN"/>
        </w:rPr>
        <w:t xml:space="preserve">speed </w:t>
      </w:r>
      <w:r w:rsidR="00373A41">
        <w:rPr>
          <w:lang w:val="en-GB" w:eastAsia="zh-CN"/>
        </w:rPr>
        <w:t>than the sampling clock</w:t>
      </w:r>
      <w:r w:rsidR="00F435C1">
        <w:rPr>
          <w:lang w:val="en-GB" w:eastAsia="zh-CN"/>
        </w:rPr>
        <w:t xml:space="preserve">. For example, </w:t>
      </w:r>
      <w:r w:rsidR="004A112B">
        <w:rPr>
          <w:lang w:val="en-GB" w:eastAsia="zh-CN"/>
        </w:rPr>
        <w:t>the</w:t>
      </w:r>
      <w:r w:rsidR="00F435C1">
        <w:rPr>
          <w:lang w:val="en-GB" w:eastAsia="zh-CN"/>
        </w:rPr>
        <w:t xml:space="preserve"> oscillator with </w:t>
      </w:r>
      <w:r w:rsidR="004A112B">
        <w:rPr>
          <w:lang w:val="en-GB" w:eastAsia="zh-CN"/>
        </w:rPr>
        <w:t xml:space="preserve">a clock speed of </w:t>
      </w:r>
      <w:r w:rsidR="00205AF4">
        <w:rPr>
          <w:lang w:val="en-GB" w:eastAsia="zh-CN"/>
        </w:rPr>
        <w:t xml:space="preserve">around </w:t>
      </w:r>
      <w:r w:rsidR="00F435C1">
        <w:rPr>
          <w:lang w:val="en-GB" w:eastAsia="zh-CN"/>
        </w:rPr>
        <w:t xml:space="preserve">32 kHz </w:t>
      </w:r>
      <w:r w:rsidR="004A112B">
        <w:rPr>
          <w:lang w:val="en-GB" w:eastAsia="zh-CN"/>
        </w:rPr>
        <w:t>investigated in [</w:t>
      </w:r>
      <w:r w:rsidR="004714DE">
        <w:rPr>
          <w:lang w:val="en-GB" w:eastAsia="zh-CN"/>
        </w:rPr>
        <w:t>9</w:t>
      </w:r>
      <w:r w:rsidR="004A112B">
        <w:rPr>
          <w:lang w:val="en-GB" w:eastAsia="zh-CN"/>
        </w:rPr>
        <w:t>] and [</w:t>
      </w:r>
      <w:r w:rsidR="004714DE">
        <w:rPr>
          <w:lang w:val="en-GB" w:eastAsia="zh-CN"/>
        </w:rPr>
        <w:t>10</w:t>
      </w:r>
      <w:r w:rsidR="004A112B">
        <w:rPr>
          <w:lang w:val="en-GB" w:eastAsia="zh-CN"/>
        </w:rPr>
        <w:t xml:space="preserve">] </w:t>
      </w:r>
      <w:r w:rsidR="00F435C1">
        <w:rPr>
          <w:lang w:val="en-GB" w:eastAsia="zh-CN"/>
        </w:rPr>
        <w:t>can be directly used</w:t>
      </w:r>
      <w:r w:rsidR="004A112B">
        <w:rPr>
          <w:lang w:val="en-GB" w:eastAsia="zh-CN"/>
        </w:rPr>
        <w:t xml:space="preserve"> for the time counting of 100 ms or second level, with a power consumption of </w:t>
      </w:r>
      <w:r w:rsidR="00205AF4">
        <w:rPr>
          <w:lang w:val="en-GB" w:eastAsia="zh-CN"/>
        </w:rPr>
        <w:t>&lt;100</w:t>
      </w:r>
      <w:r w:rsidR="004A112B">
        <w:rPr>
          <w:lang w:val="en-GB" w:eastAsia="zh-CN"/>
        </w:rPr>
        <w:t xml:space="preserve"> nW. </w:t>
      </w:r>
      <w:r w:rsidR="008F4302">
        <w:rPr>
          <w:lang w:val="en-GB" w:eastAsia="zh-CN"/>
        </w:rPr>
        <w:t xml:space="preserve">Such ultra-low power on-chip oscillator is </w:t>
      </w:r>
      <w:r w:rsidR="008F4302">
        <w:t xml:space="preserve">vulnerable to process–voltage–temperature (PVT) variations. </w:t>
      </w:r>
      <w:r w:rsidR="00475095">
        <w:t xml:space="preserve">According to the </w:t>
      </w:r>
      <w:r w:rsidR="00DA3187">
        <w:t>investigations in [</w:t>
      </w:r>
      <w:r w:rsidR="004714DE">
        <w:t>9</w:t>
      </w:r>
      <w:r w:rsidR="00DA3187">
        <w:t>]-[</w:t>
      </w:r>
      <w:r w:rsidR="004714DE">
        <w:t>10</w:t>
      </w:r>
      <w:r w:rsidR="00DA3187">
        <w:t>]</w:t>
      </w:r>
      <w:r w:rsidR="009D77FB">
        <w:t xml:space="preserve"> and [</w:t>
      </w:r>
      <w:r w:rsidR="0088529F">
        <w:t>1</w:t>
      </w:r>
      <w:r w:rsidR="00C11FCB">
        <w:t>3</w:t>
      </w:r>
      <w:r w:rsidR="009D77FB">
        <w:t>]</w:t>
      </w:r>
      <w:r w:rsidR="00C11FCB">
        <w:t xml:space="preserve">, </w:t>
      </w:r>
      <w:r w:rsidR="009D77FB">
        <w:t>[</w:t>
      </w:r>
      <w:r w:rsidR="0088529F">
        <w:t>1</w:t>
      </w:r>
      <w:r w:rsidR="00C11FCB">
        <w:t>4</w:t>
      </w:r>
      <w:r w:rsidR="009D77FB">
        <w:t>]</w:t>
      </w:r>
      <w:r w:rsidR="00DA3187">
        <w:t>,</w:t>
      </w:r>
    </w:p>
    <w:p w14:paraId="2D9BD3B7" w14:textId="5252EE3F" w:rsidR="00DA3187" w:rsidRDefault="008F4302" w:rsidP="00DA3187">
      <w:pPr>
        <w:pStyle w:val="ListParagraph"/>
        <w:numPr>
          <w:ilvl w:val="0"/>
          <w:numId w:val="42"/>
        </w:numPr>
        <w:spacing w:before="120"/>
        <w:ind w:firstLineChars="0"/>
      </w:pPr>
      <w:r>
        <w:t xml:space="preserve">The temperature coefficient is usually 10s </w:t>
      </w:r>
      <w:r w:rsidR="006A78A6">
        <w:t xml:space="preserve">ppm/℃ </w:t>
      </w:r>
      <w:r>
        <w:t xml:space="preserve">or </w:t>
      </w:r>
      <w:r w:rsidR="006A78A6">
        <w:t xml:space="preserve">approaching </w:t>
      </w:r>
      <w:r>
        <w:t xml:space="preserve">100 ppm/℃, which corresponds to a variation of </w:t>
      </w:r>
      <w:r w:rsidR="00475095">
        <w:t xml:space="preserve">several </w:t>
      </w:r>
      <w:r>
        <w:t>10</w:t>
      </w:r>
      <w:r w:rsidRPr="00DA3187">
        <w:rPr>
          <w:vertAlign w:val="superscript"/>
        </w:rPr>
        <w:t>3</w:t>
      </w:r>
      <w:r>
        <w:t xml:space="preserve"> </w:t>
      </w:r>
      <w:r w:rsidR="00882B34">
        <w:t xml:space="preserve">ppm </w:t>
      </w:r>
      <w:r w:rsidR="00475095">
        <w:rPr>
          <w:rFonts w:hint="eastAsia"/>
          <w:lang w:eastAsia="zh-CN"/>
        </w:rPr>
        <w:t>or</w:t>
      </w:r>
      <w:r>
        <w:t xml:space="preserve"> </w:t>
      </w:r>
      <w:r w:rsidR="00882B34">
        <w:t>approximately</w:t>
      </w:r>
      <w:r w:rsidR="00475095">
        <w:t xml:space="preserve"> </w:t>
      </w:r>
      <w:r>
        <w:t>10</w:t>
      </w:r>
      <w:r w:rsidRPr="00DA3187">
        <w:rPr>
          <w:vertAlign w:val="superscript"/>
        </w:rPr>
        <w:t>4</w:t>
      </w:r>
      <w:r>
        <w:t xml:space="preserve"> ppm over a temperature range of e.g. -</w:t>
      </w:r>
      <w:r w:rsidR="00CF031B">
        <w:t>5</w:t>
      </w:r>
      <w:r>
        <w:t xml:space="preserve">5 ℃ ~ </w:t>
      </w:r>
      <w:r w:rsidR="00CF031B">
        <w:t>12</w:t>
      </w:r>
      <w:r>
        <w:t>5℃</w:t>
      </w:r>
      <w:r w:rsidR="00882B34">
        <w:t>, respectively</w:t>
      </w:r>
      <w:r>
        <w:t>.</w:t>
      </w:r>
      <w:r w:rsidR="00475095">
        <w:t xml:space="preserve"> </w:t>
      </w:r>
    </w:p>
    <w:p w14:paraId="3A83315C" w14:textId="4A55D8F6" w:rsidR="00DA3187" w:rsidRDefault="00475095" w:rsidP="00DA3187">
      <w:pPr>
        <w:pStyle w:val="ListParagraph"/>
        <w:numPr>
          <w:ilvl w:val="0"/>
          <w:numId w:val="42"/>
        </w:numPr>
        <w:spacing w:before="120"/>
        <w:ind w:firstLineChars="0"/>
      </w:pPr>
      <w:r>
        <w:t xml:space="preserve">The voltage variation is usually several 0.1%/V or few 1%/V. </w:t>
      </w:r>
    </w:p>
    <w:p w14:paraId="3E5D684B" w14:textId="77777777" w:rsidR="00DA3187" w:rsidRDefault="00475095" w:rsidP="00DA3187">
      <w:pPr>
        <w:pStyle w:val="ListParagraph"/>
        <w:numPr>
          <w:ilvl w:val="0"/>
          <w:numId w:val="42"/>
        </w:numPr>
        <w:spacing w:before="120"/>
        <w:ind w:firstLineChars="0"/>
      </w:pPr>
      <w:r>
        <w:t xml:space="preserve">The process variation can reach 1% after frequency compensation for an extreme-low cost devices. </w:t>
      </w:r>
    </w:p>
    <w:p w14:paraId="3E17B968" w14:textId="070CFD94" w:rsidR="007C31BC" w:rsidRPr="00890499" w:rsidRDefault="00475095" w:rsidP="00E66186">
      <w:pPr>
        <w:spacing w:before="120"/>
        <w:rPr>
          <w:lang w:val="en-GB" w:eastAsia="zh-CN"/>
        </w:rPr>
      </w:pPr>
      <w:r>
        <w:t xml:space="preserve">Considering all the above aspects, the </w:t>
      </w:r>
      <w:r w:rsidR="004A112B">
        <w:rPr>
          <w:lang w:val="en-GB" w:eastAsia="zh-CN"/>
        </w:rPr>
        <w:t xml:space="preserve">clock accuracy is </w:t>
      </w:r>
      <w:r>
        <w:rPr>
          <w:lang w:val="en-GB" w:eastAsia="zh-CN"/>
        </w:rPr>
        <w:t xml:space="preserve">assumed to be </w:t>
      </w:r>
      <w:r w:rsidR="004A112B">
        <w:rPr>
          <w:lang w:val="en-GB" w:eastAsia="zh-CN"/>
        </w:rPr>
        <w:t>10</w:t>
      </w:r>
      <w:r w:rsidR="004A112B" w:rsidRPr="004A112B">
        <w:rPr>
          <w:vertAlign w:val="superscript"/>
          <w:lang w:val="en-GB" w:eastAsia="zh-CN"/>
        </w:rPr>
        <w:t>4</w:t>
      </w:r>
      <w:r w:rsidR="004A112B">
        <w:rPr>
          <w:lang w:val="en-GB" w:eastAsia="zh-CN"/>
        </w:rPr>
        <w:t xml:space="preserve"> ~ 10</w:t>
      </w:r>
      <w:r w:rsidR="004A112B" w:rsidRPr="004A112B">
        <w:rPr>
          <w:vertAlign w:val="superscript"/>
          <w:lang w:val="en-GB" w:eastAsia="zh-CN"/>
        </w:rPr>
        <w:t>5</w:t>
      </w:r>
      <w:r w:rsidR="004A112B">
        <w:rPr>
          <w:lang w:val="en-GB" w:eastAsia="zh-CN"/>
        </w:rPr>
        <w:t xml:space="preserve"> ppm. </w:t>
      </w:r>
      <w:r w:rsidR="00DA3187">
        <w:rPr>
          <w:lang w:val="en-GB" w:eastAsia="zh-CN"/>
        </w:rPr>
        <w:t>To achieve the</w:t>
      </w:r>
      <w:r w:rsidR="004A112B">
        <w:rPr>
          <w:lang w:val="en-GB" w:eastAsia="zh-CN"/>
        </w:rPr>
        <w:t xml:space="preserve"> extreme-low power consumption</w:t>
      </w:r>
      <w:r w:rsidR="00DA3187">
        <w:rPr>
          <w:lang w:val="en-GB" w:eastAsia="zh-CN"/>
        </w:rPr>
        <w:t xml:space="preserve"> of &lt;100 nW</w:t>
      </w:r>
      <w:r w:rsidR="004A112B">
        <w:rPr>
          <w:lang w:val="en-GB" w:eastAsia="zh-CN"/>
        </w:rPr>
        <w:t xml:space="preserve">, frequency calibration should not be </w:t>
      </w:r>
      <w:r w:rsidR="00DA3187">
        <w:rPr>
          <w:lang w:val="en-GB" w:eastAsia="zh-CN"/>
        </w:rPr>
        <w:t>expect</w:t>
      </w:r>
      <w:r w:rsidR="004A112B">
        <w:rPr>
          <w:lang w:val="en-GB" w:eastAsia="zh-CN"/>
        </w:rPr>
        <w:t xml:space="preserve">ed. </w:t>
      </w:r>
    </w:p>
    <w:p w14:paraId="5F84A48C" w14:textId="4DC29211" w:rsidR="0080114E" w:rsidRPr="0080114E" w:rsidRDefault="0080114E" w:rsidP="004A112B">
      <w:pPr>
        <w:pStyle w:val="Proposal"/>
        <w:rPr>
          <w:b w:val="0"/>
        </w:rPr>
      </w:pPr>
      <w:r w:rsidRPr="00B11CF5">
        <w:rPr>
          <w:rFonts w:hint="eastAsia"/>
        </w:rPr>
        <w:t>O</w:t>
      </w:r>
      <w:r w:rsidRPr="00B11CF5">
        <w:t xml:space="preserve">bservation </w:t>
      </w:r>
      <w:r w:rsidR="00917038">
        <w:t>11</w:t>
      </w:r>
      <w:r w:rsidRPr="00B11CF5">
        <w:t>:</w:t>
      </w:r>
      <w:r>
        <w:t xml:space="preserve"> </w:t>
      </w:r>
      <w:r w:rsidR="004A112B">
        <w:t>The clock for time counting is assumed to use a clock speed of 10s of kHz</w:t>
      </w:r>
      <w:r w:rsidR="008730F1">
        <w:t xml:space="preserve"> (e.g., ~32 kHz)</w:t>
      </w:r>
      <w:r w:rsidR="004A112B">
        <w:t xml:space="preserve">, with a power consumption of </w:t>
      </w:r>
      <w:r w:rsidR="008730F1">
        <w:t>&lt;</w:t>
      </w:r>
      <w:r w:rsidR="004A112B">
        <w:t>10</w:t>
      </w:r>
      <w:r w:rsidR="008730F1">
        <w:t>0</w:t>
      </w:r>
      <w:r w:rsidR="004A112B">
        <w:t xml:space="preserve"> nW</w:t>
      </w:r>
      <w:r>
        <w:t>.</w:t>
      </w:r>
    </w:p>
    <w:p w14:paraId="7D93504F" w14:textId="5BD38A0D" w:rsidR="0080114E" w:rsidRDefault="0080114E" w:rsidP="0080114E">
      <w:pPr>
        <w:pStyle w:val="Proposal"/>
      </w:pPr>
      <w:r w:rsidRPr="00B11CF5">
        <w:rPr>
          <w:rFonts w:hint="eastAsia"/>
        </w:rPr>
        <w:t>O</w:t>
      </w:r>
      <w:r w:rsidRPr="00B11CF5">
        <w:t xml:space="preserve">bservation </w:t>
      </w:r>
      <w:r w:rsidR="00917038">
        <w:t>12</w:t>
      </w:r>
      <w:r w:rsidRPr="00B11CF5">
        <w:t>:</w:t>
      </w:r>
      <w:r>
        <w:t xml:space="preserve"> </w:t>
      </w:r>
      <w:r w:rsidR="004A112B">
        <w:t>The clock</w:t>
      </w:r>
      <w:r w:rsidR="00DE5002">
        <w:t xml:space="preserve"> accuracy</w:t>
      </w:r>
      <w:r w:rsidR="004A112B">
        <w:t xml:space="preserve"> of the clock for time counting is</w:t>
      </w:r>
      <w:r w:rsidR="004A112B" w:rsidRPr="004A112B">
        <w:t xml:space="preserve"> </w:t>
      </w:r>
      <w:r w:rsidR="004A112B">
        <w:t xml:space="preserve">assumed to </w:t>
      </w:r>
      <w:r w:rsidR="004A112B">
        <w:rPr>
          <w:lang w:val="en-GB"/>
        </w:rPr>
        <w:t>10</w:t>
      </w:r>
      <w:r w:rsidR="004A112B" w:rsidRPr="004A112B">
        <w:rPr>
          <w:vertAlign w:val="superscript"/>
          <w:lang w:val="en-GB"/>
        </w:rPr>
        <w:t>4</w:t>
      </w:r>
      <w:r w:rsidR="004A112B">
        <w:rPr>
          <w:lang w:val="en-GB"/>
        </w:rPr>
        <w:t xml:space="preserve"> ~ 10</w:t>
      </w:r>
      <w:r w:rsidR="004A112B" w:rsidRPr="004A112B">
        <w:rPr>
          <w:vertAlign w:val="superscript"/>
          <w:lang w:val="en-GB"/>
        </w:rPr>
        <w:t>5</w:t>
      </w:r>
      <w:r w:rsidR="004A112B">
        <w:rPr>
          <w:lang w:val="en-GB"/>
        </w:rPr>
        <w:t xml:space="preserve"> ppm</w:t>
      </w:r>
      <w:r w:rsidR="004A112B">
        <w:t xml:space="preserve">, without </w:t>
      </w:r>
      <w:r w:rsidR="00A63F1C">
        <w:t xml:space="preserve">the expectation of </w:t>
      </w:r>
      <w:r w:rsidR="004A112B">
        <w:t>frequency calibration.</w:t>
      </w:r>
    </w:p>
    <w:p w14:paraId="1D4CE5CA" w14:textId="5F602631" w:rsidR="00A4749A" w:rsidRPr="00602857" w:rsidRDefault="00875B19" w:rsidP="00A4749A">
      <w:pPr>
        <w:pStyle w:val="Proposal"/>
        <w:rPr>
          <w:b w:val="0"/>
          <w:i w:val="0"/>
        </w:rPr>
      </w:pPr>
      <w:r>
        <w:rPr>
          <w:b w:val="0"/>
          <w:i w:val="0"/>
        </w:rPr>
        <w:t>For time counting,</w:t>
      </w:r>
      <w:r w:rsidRPr="00875B19">
        <w:rPr>
          <w:rFonts w:hint="eastAsia"/>
          <w:b w:val="0"/>
          <w:i w:val="0"/>
        </w:rPr>
        <w:t xml:space="preserve"> </w:t>
      </w:r>
      <w:r w:rsidR="00602857">
        <w:rPr>
          <w:b w:val="0"/>
          <w:i w:val="0"/>
        </w:rPr>
        <w:t>t</w:t>
      </w:r>
      <w:r w:rsidR="003801D7" w:rsidRPr="00875B19">
        <w:rPr>
          <w:b w:val="0"/>
          <w:i w:val="0"/>
        </w:rPr>
        <w:t xml:space="preserve">he </w:t>
      </w:r>
      <w:r>
        <w:rPr>
          <w:b w:val="0"/>
          <w:i w:val="0"/>
        </w:rPr>
        <w:t xml:space="preserve">clock frequency offset </w:t>
      </w:r>
      <w:r w:rsidR="00602857">
        <w:rPr>
          <w:b w:val="0"/>
          <w:i w:val="0"/>
        </w:rPr>
        <w:t xml:space="preserve">leads to an offset from the target time. Guard time is needed to avoid e.g. miss detection due to waking-up later than expected. In general, the guard time has to take the worst case into account. For example, regarding the range of </w:t>
      </w:r>
      <w:r w:rsidR="00602857" w:rsidRPr="00602857">
        <w:rPr>
          <w:b w:val="0"/>
          <w:i w:val="0"/>
          <w:lang w:val="en-GB"/>
        </w:rPr>
        <w:t>10</w:t>
      </w:r>
      <w:r w:rsidR="00602857" w:rsidRPr="00602857">
        <w:rPr>
          <w:b w:val="0"/>
          <w:i w:val="0"/>
          <w:vertAlign w:val="superscript"/>
          <w:lang w:val="en-GB"/>
        </w:rPr>
        <w:t>4</w:t>
      </w:r>
      <w:r w:rsidR="00602857" w:rsidRPr="00602857">
        <w:rPr>
          <w:b w:val="0"/>
          <w:i w:val="0"/>
          <w:lang w:val="en-GB"/>
        </w:rPr>
        <w:t xml:space="preserve"> ~ 10</w:t>
      </w:r>
      <w:r w:rsidR="00602857" w:rsidRPr="00602857">
        <w:rPr>
          <w:b w:val="0"/>
          <w:i w:val="0"/>
          <w:vertAlign w:val="superscript"/>
          <w:lang w:val="en-GB"/>
        </w:rPr>
        <w:t>5</w:t>
      </w:r>
      <w:r w:rsidR="00602857" w:rsidRPr="00602857">
        <w:rPr>
          <w:b w:val="0"/>
          <w:i w:val="0"/>
          <w:lang w:val="en-GB"/>
        </w:rPr>
        <w:t xml:space="preserve"> ppm</w:t>
      </w:r>
      <w:r w:rsidR="00602857">
        <w:rPr>
          <w:b w:val="0"/>
          <w:i w:val="0"/>
          <w:lang w:val="en-GB"/>
        </w:rPr>
        <w:t xml:space="preserve"> for clock accuracy, the required guard time is calculated according to the maximum value of </w:t>
      </w:r>
      <w:r w:rsidR="00602857" w:rsidRPr="00602857">
        <w:rPr>
          <w:b w:val="0"/>
          <w:i w:val="0"/>
          <w:lang w:val="en-GB"/>
        </w:rPr>
        <w:t>10</w:t>
      </w:r>
      <w:r w:rsidR="00602857" w:rsidRPr="00602857">
        <w:rPr>
          <w:b w:val="0"/>
          <w:i w:val="0"/>
          <w:vertAlign w:val="superscript"/>
          <w:lang w:val="en-GB"/>
        </w:rPr>
        <w:t>5</w:t>
      </w:r>
      <w:r w:rsidR="00602857" w:rsidRPr="00602857">
        <w:rPr>
          <w:b w:val="0"/>
          <w:i w:val="0"/>
          <w:lang w:val="en-GB"/>
        </w:rPr>
        <w:t xml:space="preserve"> ppm</w:t>
      </w:r>
      <w:r w:rsidR="00602857">
        <w:rPr>
          <w:b w:val="0"/>
          <w:i w:val="0"/>
          <w:lang w:val="en-GB"/>
        </w:rPr>
        <w:t xml:space="preserve">. As the maximum clock frequency offset has already considered the maximum frequency variation due to temperature </w:t>
      </w:r>
      <w:r w:rsidR="002253D2">
        <w:rPr>
          <w:b w:val="0"/>
          <w:i w:val="0"/>
          <w:lang w:val="en-GB"/>
        </w:rPr>
        <w:t>and</w:t>
      </w:r>
      <w:r w:rsidR="00602857">
        <w:rPr>
          <w:b w:val="0"/>
          <w:i w:val="0"/>
          <w:lang w:val="en-GB"/>
        </w:rPr>
        <w:t xml:space="preserve"> voltage variation, the effect of clock drift is included in the guard time calculation.</w:t>
      </w:r>
    </w:p>
    <w:p w14:paraId="6CB95709" w14:textId="6269E671" w:rsidR="00A4749A" w:rsidRDefault="00A4749A" w:rsidP="00A4749A">
      <w:pPr>
        <w:pStyle w:val="Proposal"/>
      </w:pPr>
      <w:r w:rsidRPr="00B11CF5">
        <w:rPr>
          <w:rFonts w:hint="eastAsia"/>
        </w:rPr>
        <w:t>O</w:t>
      </w:r>
      <w:r w:rsidRPr="00B11CF5">
        <w:t xml:space="preserve">bservation </w:t>
      </w:r>
      <w:r w:rsidR="00917038">
        <w:t>13</w:t>
      </w:r>
      <w:r w:rsidRPr="00B11CF5">
        <w:t>:</w:t>
      </w:r>
      <w:r>
        <w:t xml:space="preserve"> The</w:t>
      </w:r>
      <w:r w:rsidR="00602857">
        <w:t>re is no need to additionally consider</w:t>
      </w:r>
      <w:r>
        <w:t xml:space="preserve"> </w:t>
      </w:r>
      <w:r w:rsidR="00AC6389">
        <w:t>clock</w:t>
      </w:r>
      <w:r>
        <w:t xml:space="preserve"> drift </w:t>
      </w:r>
      <w:r w:rsidR="00AC6389">
        <w:t>for</w:t>
      </w:r>
      <w:r>
        <w:t xml:space="preserve"> the clock for time counting.</w:t>
      </w:r>
    </w:p>
    <w:p w14:paraId="2F98FF0F" w14:textId="3E1B9574" w:rsidR="007C31BC" w:rsidRPr="005A6829" w:rsidRDefault="007C31BC" w:rsidP="007C31BC">
      <w:pPr>
        <w:pStyle w:val="Heading2"/>
        <w:rPr>
          <w:lang w:eastAsia="zh-CN"/>
        </w:rPr>
      </w:pPr>
      <w:r w:rsidRPr="007C31BC">
        <w:rPr>
          <w:lang w:eastAsia="zh-CN"/>
        </w:rPr>
        <w:t>Large frequency shift</w:t>
      </w:r>
    </w:p>
    <w:p w14:paraId="7624FBDD" w14:textId="2E8EEFDC" w:rsidR="00007CBE" w:rsidRDefault="00467C51" w:rsidP="00007CBE">
      <w:pPr>
        <w:spacing w:before="120"/>
        <w:rPr>
          <w:lang w:eastAsia="zh-CN"/>
        </w:rPr>
      </w:pPr>
      <w:r>
        <w:rPr>
          <w:lang w:eastAsia="zh-CN"/>
        </w:rPr>
        <w:t>Regarding the clock for large frequency shift</w:t>
      </w:r>
      <w:r w:rsidR="009B598F">
        <w:rPr>
          <w:lang w:eastAsia="zh-CN"/>
        </w:rPr>
        <w:t xml:space="preserve"> (if used)</w:t>
      </w:r>
      <w:r>
        <w:rPr>
          <w:lang w:eastAsia="zh-CN"/>
        </w:rPr>
        <w:t xml:space="preserve">, </w:t>
      </w:r>
      <w:r w:rsidR="009C7AF7">
        <w:rPr>
          <w:lang w:eastAsia="zh-CN"/>
        </w:rPr>
        <w:t xml:space="preserve">it can be implemented </w:t>
      </w:r>
      <w:r w:rsidR="002C56E9">
        <w:rPr>
          <w:lang w:eastAsia="zh-CN"/>
        </w:rPr>
        <w:t>with an additional power consumption of</w:t>
      </w:r>
      <w:r w:rsidR="009C7AF7">
        <w:rPr>
          <w:lang w:eastAsia="zh-CN"/>
        </w:rPr>
        <w:t xml:space="preserve"> 10s or 100s of </w:t>
      </w:r>
      <w:r w:rsidR="009C7AF7" w:rsidRPr="00577BA3">
        <w:rPr>
          <w:lang w:eastAsia="zh-CN"/>
        </w:rPr>
        <w:t>μW</w:t>
      </w:r>
      <w:r w:rsidR="009C7AF7">
        <w:rPr>
          <w:lang w:eastAsia="zh-CN"/>
        </w:rPr>
        <w:t xml:space="preserve"> for Device 2a. The oscillator generates an IF of </w:t>
      </w:r>
      <w:r w:rsidR="00E42CCE">
        <w:rPr>
          <w:lang w:eastAsia="zh-CN"/>
        </w:rPr>
        <w:t xml:space="preserve">tens </w:t>
      </w:r>
      <w:r w:rsidR="009C7AF7">
        <w:rPr>
          <w:lang w:eastAsia="zh-CN"/>
        </w:rPr>
        <w:t xml:space="preserve">of MHz based on a reference clock. </w:t>
      </w:r>
      <w:r w:rsidR="002C56E9">
        <w:rPr>
          <w:lang w:eastAsia="zh-CN"/>
        </w:rPr>
        <w:t>In [</w:t>
      </w:r>
      <w:r w:rsidR="004714DE">
        <w:rPr>
          <w:lang w:eastAsia="zh-CN"/>
        </w:rPr>
        <w:t>11</w:t>
      </w:r>
      <w:r w:rsidR="002C56E9">
        <w:rPr>
          <w:lang w:eastAsia="zh-CN"/>
        </w:rPr>
        <w:t xml:space="preserve">], a XTAL is used </w:t>
      </w:r>
      <w:r w:rsidR="002C56E9">
        <w:rPr>
          <w:rFonts w:hint="eastAsia"/>
          <w:lang w:eastAsia="zh-CN"/>
        </w:rPr>
        <w:t>to</w:t>
      </w:r>
      <w:r w:rsidR="002C56E9">
        <w:rPr>
          <w:lang w:eastAsia="zh-CN"/>
        </w:rPr>
        <w:t xml:space="preserve"> provide the reference frequency, whose impact on the device cost and form factor is non-negligible. In practical implementations, a ring oscillator or relaxation oscillator can be used instead of a XTAL [</w:t>
      </w:r>
      <w:r w:rsidR="004714DE">
        <w:rPr>
          <w:lang w:eastAsia="zh-CN"/>
        </w:rPr>
        <w:t>12</w:t>
      </w:r>
      <w:r w:rsidR="002C56E9">
        <w:rPr>
          <w:lang w:eastAsia="zh-CN"/>
        </w:rPr>
        <w:t>]-[</w:t>
      </w:r>
      <w:r w:rsidR="004714DE">
        <w:rPr>
          <w:lang w:eastAsia="zh-CN"/>
        </w:rPr>
        <w:t>1</w:t>
      </w:r>
      <w:r w:rsidR="00F91DDA">
        <w:rPr>
          <w:lang w:eastAsia="zh-CN"/>
        </w:rPr>
        <w:t>5</w:t>
      </w:r>
      <w:r w:rsidR="002C56E9">
        <w:rPr>
          <w:lang w:eastAsia="zh-CN"/>
        </w:rPr>
        <w:t xml:space="preserve">]. However, such ultra-low power oscillators are usually </w:t>
      </w:r>
      <w:r w:rsidR="002C56E9">
        <w:t>vulnerable to process–voltage–temperature (PVT) variations [</w:t>
      </w:r>
      <w:r w:rsidR="004714DE">
        <w:t>1</w:t>
      </w:r>
      <w:r w:rsidR="00F91DDA">
        <w:t>2</w:t>
      </w:r>
      <w:r w:rsidR="002C56E9">
        <w:t>][</w:t>
      </w:r>
      <w:r w:rsidR="004714DE">
        <w:t>1</w:t>
      </w:r>
      <w:r w:rsidR="00F91DDA">
        <w:t>3</w:t>
      </w:r>
      <w:r w:rsidR="002C56E9">
        <w:t>]. For example, the</w:t>
      </w:r>
      <w:r w:rsidR="002C56E9">
        <w:rPr>
          <w:lang w:eastAsia="zh-CN"/>
        </w:rPr>
        <w:t xml:space="preserve"> output frequency of the ring oscillator in [</w:t>
      </w:r>
      <w:r w:rsidR="004714DE">
        <w:rPr>
          <w:lang w:eastAsia="zh-CN"/>
        </w:rPr>
        <w:t>1</w:t>
      </w:r>
      <w:r w:rsidR="00F91DDA">
        <w:rPr>
          <w:lang w:eastAsia="zh-CN"/>
        </w:rPr>
        <w:t>4</w:t>
      </w:r>
      <w:r w:rsidR="002C56E9">
        <w:rPr>
          <w:lang w:eastAsia="zh-CN"/>
        </w:rPr>
        <w:t xml:space="preserve">] changes from 20.2 MHz to 19.6 MHz corresponding to the temperature variation from 35 to 40 degree. Depending on the specific design, the frequency variation per degree varies from few ppm to </w:t>
      </w:r>
      <w:r w:rsidR="002C56E9">
        <w:rPr>
          <w:lang w:eastAsia="zh-CN"/>
        </w:rPr>
        <w:lastRenderedPageBreak/>
        <w:t>few 100 ppm [</w:t>
      </w:r>
      <w:r w:rsidR="004714DE">
        <w:rPr>
          <w:lang w:eastAsia="zh-CN"/>
        </w:rPr>
        <w:t>1</w:t>
      </w:r>
      <w:r w:rsidR="00F91DDA">
        <w:rPr>
          <w:lang w:eastAsia="zh-CN"/>
        </w:rPr>
        <w:t>3</w:t>
      </w:r>
      <w:r w:rsidR="002C56E9">
        <w:rPr>
          <w:lang w:eastAsia="zh-CN"/>
        </w:rPr>
        <w:t>][</w:t>
      </w:r>
      <w:r w:rsidR="004714DE">
        <w:rPr>
          <w:lang w:eastAsia="zh-CN"/>
        </w:rPr>
        <w:t>1</w:t>
      </w:r>
      <w:r w:rsidR="00F91DDA">
        <w:rPr>
          <w:rFonts w:hint="eastAsia"/>
          <w:lang w:eastAsia="zh-CN"/>
        </w:rPr>
        <w:t>5</w:t>
      </w:r>
      <w:r w:rsidR="002C56E9">
        <w:rPr>
          <w:lang w:eastAsia="zh-CN"/>
        </w:rPr>
        <w:t>], which results in an initial frequency offset of several 10</w:t>
      </w:r>
      <w:r w:rsidR="002C56E9" w:rsidRPr="008D3C3D">
        <w:rPr>
          <w:vertAlign w:val="superscript"/>
          <w:lang w:eastAsia="zh-CN"/>
        </w:rPr>
        <w:t>2</w:t>
      </w:r>
      <w:r w:rsidR="002C56E9">
        <w:rPr>
          <w:lang w:eastAsia="zh-CN"/>
        </w:rPr>
        <w:t xml:space="preserve"> to few 10</w:t>
      </w:r>
      <w:r w:rsidR="002C56E9" w:rsidRPr="008D3C3D">
        <w:rPr>
          <w:vertAlign w:val="superscript"/>
          <w:lang w:eastAsia="zh-CN"/>
        </w:rPr>
        <w:t>4</w:t>
      </w:r>
      <w:r w:rsidR="002C56E9">
        <w:rPr>
          <w:lang w:eastAsia="zh-CN"/>
        </w:rPr>
        <w:t xml:space="preserve"> ppm in an operating temperature range of e.g. -40 to 80 C. The supply voltage to the clock can also cause a variation of 10</w:t>
      </w:r>
      <w:r w:rsidR="002C56E9" w:rsidRPr="00697536">
        <w:rPr>
          <w:vertAlign w:val="superscript"/>
          <w:lang w:eastAsia="zh-CN"/>
        </w:rPr>
        <w:t>2</w:t>
      </w:r>
      <w:r w:rsidR="002C56E9">
        <w:rPr>
          <w:lang w:eastAsia="zh-CN"/>
        </w:rPr>
        <w:t>~10</w:t>
      </w:r>
      <w:r w:rsidR="002C56E9" w:rsidRPr="00697536">
        <w:rPr>
          <w:vertAlign w:val="superscript"/>
          <w:lang w:eastAsia="zh-CN"/>
        </w:rPr>
        <w:t>3</w:t>
      </w:r>
      <w:r w:rsidR="002C56E9">
        <w:rPr>
          <w:lang w:eastAsia="zh-CN"/>
        </w:rPr>
        <w:t xml:space="preserve"> ppm-level to the clock frequency [1</w:t>
      </w:r>
      <w:r w:rsidR="00D715C4">
        <w:rPr>
          <w:lang w:eastAsia="zh-CN"/>
        </w:rPr>
        <w:t>3</w:t>
      </w:r>
      <w:r w:rsidR="002C56E9">
        <w:rPr>
          <w:lang w:eastAsia="zh-CN"/>
        </w:rPr>
        <w:t>]. Except the impact of temperature and voltage, the process variation of devices with extreme-low hardware complexity can cause an additional deviation of ~1% to the output frequency of the oscillator even considering some frequency error compensation scheme [</w:t>
      </w:r>
      <w:r w:rsidR="004714DE">
        <w:rPr>
          <w:lang w:eastAsia="zh-CN"/>
        </w:rPr>
        <w:t>1</w:t>
      </w:r>
      <w:r w:rsidR="00F91DDA">
        <w:rPr>
          <w:lang w:eastAsia="zh-CN"/>
        </w:rPr>
        <w:t>2</w:t>
      </w:r>
      <w:r w:rsidR="002C56E9">
        <w:rPr>
          <w:lang w:eastAsia="zh-CN"/>
        </w:rPr>
        <w:t>][</w:t>
      </w:r>
      <w:r w:rsidR="004714DE">
        <w:rPr>
          <w:lang w:eastAsia="zh-CN"/>
        </w:rPr>
        <w:t>1</w:t>
      </w:r>
      <w:r w:rsidR="00F91DDA">
        <w:rPr>
          <w:lang w:eastAsia="zh-CN"/>
        </w:rPr>
        <w:t>3</w:t>
      </w:r>
      <w:r w:rsidR="002C56E9">
        <w:rPr>
          <w:lang w:eastAsia="zh-CN"/>
        </w:rPr>
        <w:t xml:space="preserve">]. Considering the </w:t>
      </w:r>
      <w:r w:rsidR="002C56E9" w:rsidRPr="002C56E9">
        <w:rPr>
          <w:lang w:eastAsia="zh-CN"/>
        </w:rPr>
        <w:t>vulnerability</w:t>
      </w:r>
      <w:r w:rsidR="002C56E9">
        <w:rPr>
          <w:lang w:eastAsia="zh-CN"/>
        </w:rPr>
        <w:t xml:space="preserve"> </w:t>
      </w:r>
      <w:r w:rsidR="002C56E9">
        <w:t xml:space="preserve">to process–voltage–temperature (PVT) variations, the initial clock accuracy is assumed to be </w:t>
      </w:r>
      <w:r w:rsidR="002C56E9">
        <w:rPr>
          <w:lang w:eastAsia="zh-CN"/>
        </w:rPr>
        <w:t>10</w:t>
      </w:r>
      <w:r w:rsidR="002C56E9">
        <w:rPr>
          <w:vertAlign w:val="superscript"/>
          <w:lang w:eastAsia="zh-CN"/>
        </w:rPr>
        <w:t>2</w:t>
      </w:r>
      <w:r w:rsidR="002C56E9">
        <w:rPr>
          <w:lang w:eastAsia="zh-CN"/>
        </w:rPr>
        <w:t xml:space="preserve"> ~ 10</w:t>
      </w:r>
      <w:r w:rsidR="002C56E9" w:rsidRPr="00982D78">
        <w:rPr>
          <w:vertAlign w:val="superscript"/>
          <w:lang w:eastAsia="zh-CN"/>
        </w:rPr>
        <w:t>4</w:t>
      </w:r>
      <w:r w:rsidR="002C56E9">
        <w:rPr>
          <w:lang w:eastAsia="zh-CN"/>
        </w:rPr>
        <w:t xml:space="preserve"> ppm. </w:t>
      </w:r>
      <w:r w:rsidR="009C7AF7">
        <w:rPr>
          <w:lang w:eastAsia="zh-CN"/>
        </w:rPr>
        <w:t xml:space="preserve">So far, there lacks the research on the frequency calibration techniques for an IF local oscillator with 10s or 100s of </w:t>
      </w:r>
      <w:r w:rsidR="009C7AF7" w:rsidRPr="00577BA3">
        <w:rPr>
          <w:lang w:eastAsia="zh-CN"/>
        </w:rPr>
        <w:t>μW</w:t>
      </w:r>
      <w:r w:rsidR="009C7AF7">
        <w:rPr>
          <w:lang w:eastAsia="zh-CN"/>
        </w:rPr>
        <w:t xml:space="preserve"> power consumption. </w:t>
      </w:r>
      <w:r w:rsidR="002C56E9">
        <w:rPr>
          <w:lang w:eastAsia="zh-CN"/>
        </w:rPr>
        <w:t xml:space="preserve">The key issue is that </w:t>
      </w:r>
      <w:r w:rsidR="002C56E9">
        <w:rPr>
          <w:lang w:val="en-GB" w:eastAsia="zh-CN"/>
        </w:rPr>
        <w:t>a reader cannot transmit IF reference signal to devices for the calibration.</w:t>
      </w:r>
      <w:r w:rsidR="00007CBE">
        <w:rPr>
          <w:lang w:eastAsia="zh-CN"/>
        </w:rPr>
        <w:t xml:space="preserve"> </w:t>
      </w:r>
    </w:p>
    <w:p w14:paraId="697904F5" w14:textId="2973ED33" w:rsidR="00007CBE" w:rsidRDefault="00007CBE" w:rsidP="00007CBE">
      <w:pPr>
        <w:pStyle w:val="Proposal"/>
      </w:pPr>
      <w:r w:rsidRPr="00B11CF5">
        <w:rPr>
          <w:rFonts w:hint="eastAsia"/>
        </w:rPr>
        <w:t>O</w:t>
      </w:r>
      <w:r w:rsidRPr="00B11CF5">
        <w:t xml:space="preserve">bservation </w:t>
      </w:r>
      <w:r w:rsidR="00917038">
        <w:t>14</w:t>
      </w:r>
      <w:r w:rsidRPr="00B11CF5">
        <w:t>:</w:t>
      </w:r>
      <w:r>
        <w:t xml:space="preserve"> T</w:t>
      </w:r>
      <w:r w:rsidRPr="001B0AD1">
        <w:t xml:space="preserve">he </w:t>
      </w:r>
      <w:r w:rsidR="001424AA">
        <w:t xml:space="preserve">clock for </w:t>
      </w:r>
      <w:r>
        <w:t xml:space="preserve">large </w:t>
      </w:r>
      <w:r w:rsidRPr="001B0AD1">
        <w:t>frequency shift</w:t>
      </w:r>
      <w:r>
        <w:t xml:space="preserve"> </w:t>
      </w:r>
      <w:r w:rsidR="001424AA">
        <w:t xml:space="preserve">requires a clock speed of </w:t>
      </w:r>
      <w:r w:rsidR="00E42CCE">
        <w:t xml:space="preserve">tens </w:t>
      </w:r>
      <w:r w:rsidR="001424AA">
        <w:t xml:space="preserve">of MHz, with a power consumption of </w:t>
      </w:r>
      <w:r w:rsidR="009B73F1">
        <w:t>tens or hundreds</w:t>
      </w:r>
      <w:r w:rsidR="001424AA">
        <w:t xml:space="preserve"> of </w:t>
      </w:r>
      <w:r w:rsidR="00AE3AF6" w:rsidRPr="00577BA3">
        <w:t>μ</w:t>
      </w:r>
      <w:r w:rsidR="00AE3AF6">
        <w:t>W</w:t>
      </w:r>
      <w:r>
        <w:t>.</w:t>
      </w:r>
    </w:p>
    <w:p w14:paraId="7317C13D" w14:textId="0151C3AA" w:rsidR="00F7092D" w:rsidRDefault="00F7092D" w:rsidP="00007CBE">
      <w:pPr>
        <w:pStyle w:val="Proposal"/>
      </w:pPr>
      <w:r w:rsidRPr="00B11CF5">
        <w:rPr>
          <w:rFonts w:hint="eastAsia"/>
        </w:rPr>
        <w:t>O</w:t>
      </w:r>
      <w:r w:rsidRPr="00B11CF5">
        <w:t xml:space="preserve">bservation </w:t>
      </w:r>
      <w:r w:rsidR="00917038">
        <w:t>15</w:t>
      </w:r>
      <w:r w:rsidRPr="00B11CF5">
        <w:t>:</w:t>
      </w:r>
      <w:r>
        <w:t xml:space="preserve"> </w:t>
      </w:r>
      <w:r w:rsidR="00AE3AF6">
        <w:t>The initial clock accuracy of t</w:t>
      </w:r>
      <w:r w:rsidR="00AE3AF6" w:rsidRPr="001B0AD1">
        <w:t xml:space="preserve">he </w:t>
      </w:r>
      <w:r w:rsidR="00AE3AF6">
        <w:t xml:space="preserve">clock for large </w:t>
      </w:r>
      <w:r w:rsidR="00AE3AF6" w:rsidRPr="001B0AD1">
        <w:t>frequency shift</w:t>
      </w:r>
      <w:r w:rsidR="00AE3AF6">
        <w:t xml:space="preserve"> is assumed to be 10</w:t>
      </w:r>
      <w:r w:rsidR="00AE3AF6">
        <w:rPr>
          <w:vertAlign w:val="superscript"/>
        </w:rPr>
        <w:t>2</w:t>
      </w:r>
      <w:r w:rsidR="00AE3AF6">
        <w:t xml:space="preserve"> ~ 10</w:t>
      </w:r>
      <w:r w:rsidR="00AE3AF6" w:rsidRPr="00982D78">
        <w:rPr>
          <w:vertAlign w:val="superscript"/>
        </w:rPr>
        <w:t>4</w:t>
      </w:r>
      <w:r w:rsidR="00AE3AF6">
        <w:t xml:space="preserve"> ppm, while the feasibility of frequency </w:t>
      </w:r>
      <w:r>
        <w:t>calibration</w:t>
      </w:r>
      <w:r w:rsidR="00AE3AF6">
        <w:t xml:space="preserve"> is uncertain</w:t>
      </w:r>
      <w:r>
        <w:t>.</w:t>
      </w:r>
    </w:p>
    <w:p w14:paraId="3DBF83BC" w14:textId="33621B99" w:rsidR="00A4749A" w:rsidRPr="00E94B51" w:rsidRDefault="00902AE2" w:rsidP="00007CBE">
      <w:pPr>
        <w:pStyle w:val="Proposal"/>
        <w:rPr>
          <w:b w:val="0"/>
          <w:i w:val="0"/>
        </w:rPr>
      </w:pPr>
      <w:r>
        <w:rPr>
          <w:b w:val="0"/>
          <w:i w:val="0"/>
        </w:rPr>
        <w:t xml:space="preserve">As discussed in Section 2.1, </w:t>
      </w:r>
      <w:r w:rsidRPr="00902AE2">
        <w:rPr>
          <w:b w:val="0"/>
          <w:i w:val="0"/>
        </w:rPr>
        <w:t xml:space="preserve">the link budget is adequate for </w:t>
      </w:r>
      <w:r>
        <w:rPr>
          <w:b w:val="0"/>
          <w:i w:val="0"/>
        </w:rPr>
        <w:t xml:space="preserve">the </w:t>
      </w:r>
      <w:r w:rsidRPr="00902AE2">
        <w:rPr>
          <w:b w:val="0"/>
          <w:i w:val="0"/>
        </w:rPr>
        <w:t>indoor coverage</w:t>
      </w:r>
      <w:r>
        <w:rPr>
          <w:b w:val="0"/>
          <w:i w:val="0"/>
        </w:rPr>
        <w:t xml:space="preserve"> of Device 2</w:t>
      </w:r>
      <w:r w:rsidR="00A166F3">
        <w:rPr>
          <w:b w:val="0"/>
          <w:i w:val="0"/>
        </w:rPr>
        <w:t>a</w:t>
      </w:r>
      <w:r w:rsidRPr="00902AE2">
        <w:rPr>
          <w:b w:val="0"/>
          <w:i w:val="0"/>
        </w:rPr>
        <w:t xml:space="preserve">, </w:t>
      </w:r>
      <w:r>
        <w:rPr>
          <w:b w:val="0"/>
          <w:i w:val="0"/>
        </w:rPr>
        <w:t xml:space="preserve">which enables </w:t>
      </w:r>
      <w:r w:rsidRPr="00902AE2">
        <w:rPr>
          <w:b w:val="0"/>
          <w:i w:val="0"/>
        </w:rPr>
        <w:t>higher data rate</w:t>
      </w:r>
      <w:r w:rsidR="00A166F3">
        <w:rPr>
          <w:b w:val="0"/>
          <w:i w:val="0"/>
        </w:rPr>
        <w:t xml:space="preserve"> (e.g., 7 kbps)</w:t>
      </w:r>
      <w:r w:rsidRPr="00902AE2">
        <w:rPr>
          <w:b w:val="0"/>
          <w:i w:val="0"/>
        </w:rPr>
        <w:t xml:space="preserve"> for both R2D and D2R transmissions. </w:t>
      </w:r>
      <w:r>
        <w:rPr>
          <w:b w:val="0"/>
          <w:i w:val="0"/>
        </w:rPr>
        <w:t>T</w:t>
      </w:r>
      <w:r w:rsidRPr="00902AE2">
        <w:rPr>
          <w:b w:val="0"/>
          <w:i w:val="0"/>
        </w:rPr>
        <w:t>he duration</w:t>
      </w:r>
      <w:r>
        <w:rPr>
          <w:b w:val="0"/>
          <w:i w:val="0"/>
        </w:rPr>
        <w:t xml:space="preserve"> of most transmission</w:t>
      </w:r>
      <w:r w:rsidRPr="00902AE2">
        <w:rPr>
          <w:b w:val="0"/>
          <w:i w:val="0"/>
        </w:rPr>
        <w:t>s are at milli-second level</w:t>
      </w:r>
      <w:r>
        <w:rPr>
          <w:b w:val="0"/>
          <w:i w:val="0"/>
        </w:rPr>
        <w:t>, while ~0.14 second for the largest message size of 1000 bits</w:t>
      </w:r>
      <w:r w:rsidRPr="00902AE2">
        <w:rPr>
          <w:b w:val="0"/>
          <w:i w:val="0"/>
        </w:rPr>
        <w:t xml:space="preserve">. </w:t>
      </w:r>
      <w:r w:rsidR="00602C2C">
        <w:rPr>
          <w:b w:val="0"/>
          <w:i w:val="0"/>
        </w:rPr>
        <w:t>T</w:t>
      </w:r>
      <w:r w:rsidRPr="00902AE2">
        <w:rPr>
          <w:b w:val="0"/>
          <w:i w:val="0"/>
        </w:rPr>
        <w:t xml:space="preserve">he temperature </w:t>
      </w:r>
      <w:r w:rsidR="00602C2C">
        <w:rPr>
          <w:b w:val="0"/>
          <w:i w:val="0"/>
        </w:rPr>
        <w:t>variation is</w:t>
      </w:r>
      <w:r w:rsidRPr="00902AE2">
        <w:rPr>
          <w:b w:val="0"/>
          <w:i w:val="0"/>
        </w:rPr>
        <w:t xml:space="preserve"> expected to </w:t>
      </w:r>
      <w:r w:rsidR="00A166F3">
        <w:rPr>
          <w:b w:val="0"/>
          <w:i w:val="0"/>
        </w:rPr>
        <w:t xml:space="preserve">be quite small within such a short time, which corresponds to </w:t>
      </w:r>
      <w:r w:rsidRPr="00902AE2">
        <w:rPr>
          <w:b w:val="0"/>
          <w:i w:val="0"/>
        </w:rPr>
        <w:t>a small clock drift (e.g., at 0.1 or 1 ppm/s level).</w:t>
      </w:r>
      <w:r>
        <w:rPr>
          <w:b w:val="0"/>
          <w:i w:val="0"/>
        </w:rPr>
        <w:t xml:space="preserve"> </w:t>
      </w:r>
      <w:r w:rsidR="00A166F3">
        <w:rPr>
          <w:b w:val="0"/>
          <w:i w:val="0"/>
        </w:rPr>
        <w:t>Consequently, i</w:t>
      </w:r>
      <w:r>
        <w:rPr>
          <w:b w:val="0"/>
          <w:i w:val="0"/>
        </w:rPr>
        <w:t xml:space="preserve">t is recommended to reuse the assumption of </w:t>
      </w:r>
      <w:r w:rsidRPr="00902AE2">
        <w:rPr>
          <w:b w:val="0"/>
          <w:i w:val="0"/>
        </w:rPr>
        <w:t>0.1 ppm/s</w:t>
      </w:r>
      <w:r>
        <w:rPr>
          <w:b w:val="0"/>
          <w:i w:val="0"/>
        </w:rPr>
        <w:t>.</w:t>
      </w:r>
    </w:p>
    <w:p w14:paraId="2896A00F" w14:textId="03613F47" w:rsidR="00A4749A" w:rsidRPr="00F7092D" w:rsidRDefault="00A4749A" w:rsidP="00007CBE">
      <w:pPr>
        <w:pStyle w:val="Proposal"/>
      </w:pPr>
      <w:r w:rsidRPr="00B11CF5">
        <w:rPr>
          <w:rFonts w:hint="eastAsia"/>
        </w:rPr>
        <w:t>O</w:t>
      </w:r>
      <w:r w:rsidRPr="00B11CF5">
        <w:t xml:space="preserve">bservation </w:t>
      </w:r>
      <w:r w:rsidR="00917038">
        <w:t>16</w:t>
      </w:r>
      <w:r w:rsidRPr="00B11CF5">
        <w:t>:</w:t>
      </w:r>
      <w:r>
        <w:t xml:space="preserve"> The frequency drift </w:t>
      </w:r>
      <w:r w:rsidR="008B5534">
        <w:t xml:space="preserve">of the clock for large frequency shift is </w:t>
      </w:r>
      <w:r w:rsidR="008B5534" w:rsidRPr="00A4749A">
        <w:rPr>
          <w:rFonts w:hint="eastAsia"/>
        </w:rPr>
        <w:t xml:space="preserve">assumed to be </w:t>
      </w:r>
      <w:bookmarkStart w:id="11" w:name="_Hlk175993201"/>
      <w:r w:rsidR="008B5534" w:rsidRPr="00A4749A">
        <w:rPr>
          <w:rFonts w:hint="eastAsia"/>
        </w:rPr>
        <w:t>0.1 ppm/</w:t>
      </w:r>
      <w:r w:rsidR="00902AE2">
        <w:rPr>
          <w:rFonts w:hint="eastAsia"/>
        </w:rPr>
        <w:t>s</w:t>
      </w:r>
      <w:bookmarkEnd w:id="11"/>
      <w:r>
        <w:t>.</w:t>
      </w:r>
    </w:p>
    <w:p w14:paraId="1F56AB6C" w14:textId="54F6F84D" w:rsidR="007C31BC" w:rsidRPr="005A6829" w:rsidRDefault="007C31BC" w:rsidP="007C31BC">
      <w:pPr>
        <w:pStyle w:val="Heading2"/>
        <w:rPr>
          <w:lang w:eastAsia="zh-CN"/>
        </w:rPr>
      </w:pPr>
      <w:r w:rsidRPr="007C31BC">
        <w:rPr>
          <w:lang w:eastAsia="zh-CN"/>
        </w:rPr>
        <w:t>LO for carrier frequency</w:t>
      </w:r>
    </w:p>
    <w:p w14:paraId="7AC4EC7F" w14:textId="045A27A6" w:rsidR="00007CBE" w:rsidRDefault="00007CBE" w:rsidP="00F7092D">
      <w:pPr>
        <w:rPr>
          <w:lang w:eastAsia="zh-CN"/>
        </w:rPr>
      </w:pPr>
      <w:r>
        <w:rPr>
          <w:lang w:eastAsia="zh-CN"/>
        </w:rPr>
        <w:t>Device 2b uses internal</w:t>
      </w:r>
      <w:r w:rsidR="00CD13A6">
        <w:rPr>
          <w:lang w:eastAsia="zh-CN"/>
        </w:rPr>
        <w:t>ly</w:t>
      </w:r>
      <w:r>
        <w:rPr>
          <w:lang w:eastAsia="zh-CN"/>
        </w:rPr>
        <w:t xml:space="preserve"> generated carrier-wave for D2R transmission, which is enabled by the emerging ultra-low power RF LO techniques. </w:t>
      </w:r>
      <w:r w:rsidR="00CD13A6">
        <w:rPr>
          <w:lang w:eastAsia="zh-CN"/>
        </w:rPr>
        <w:t xml:space="preserve">Though the initial frequency </w:t>
      </w:r>
      <w:r w:rsidR="00F7092D">
        <w:rPr>
          <w:lang w:eastAsia="zh-CN"/>
        </w:rPr>
        <w:t>offset</w:t>
      </w:r>
      <w:r w:rsidR="00CD13A6">
        <w:rPr>
          <w:lang w:eastAsia="zh-CN"/>
        </w:rPr>
        <w:t xml:space="preserve"> </w:t>
      </w:r>
      <w:r w:rsidR="00F7092D">
        <w:rPr>
          <w:lang w:eastAsia="zh-CN"/>
        </w:rPr>
        <w:t>is usually too high, frequency calibration can be applied to support reasonably small guard-band for D2R transmission.</w:t>
      </w:r>
    </w:p>
    <w:p w14:paraId="6FB1B0EE" w14:textId="3FBDC1D7" w:rsidR="00007CBE" w:rsidRDefault="00007CBE" w:rsidP="00007CBE">
      <w:pPr>
        <w:rPr>
          <w:lang w:eastAsia="zh-CN"/>
        </w:rPr>
      </w:pPr>
      <w:r>
        <w:rPr>
          <w:lang w:eastAsia="zh-CN"/>
        </w:rPr>
        <w:t>The initial frequency accuracy is determined by the internal reference clock. Similar to the IF LO for large frequency shift, there can be two potential implementations.</w:t>
      </w:r>
    </w:p>
    <w:p w14:paraId="0EDD90C7" w14:textId="4D32A650" w:rsidR="00007CBE" w:rsidRDefault="00007CBE" w:rsidP="00007CBE">
      <w:pPr>
        <w:pStyle w:val="ListParagraph"/>
        <w:numPr>
          <w:ilvl w:val="0"/>
          <w:numId w:val="30"/>
        </w:numPr>
        <w:ind w:firstLineChars="0"/>
        <w:rPr>
          <w:lang w:eastAsia="zh-CN"/>
        </w:rPr>
      </w:pPr>
      <w:r>
        <w:rPr>
          <w:lang w:eastAsia="zh-CN"/>
        </w:rPr>
        <w:t>One way is to use an external crystal oscillator. An off-chip dual-mode crystal oscillator providing 32.258 k</w:t>
      </w:r>
      <w:r w:rsidRPr="00094E79">
        <w:rPr>
          <w:color w:val="000000" w:themeColor="text1"/>
          <w:lang w:eastAsia="zh-CN"/>
        </w:rPr>
        <w:t xml:space="preserve">Hz/16 MHz reference frequency can reach a frequency accuracy of </w:t>
      </w:r>
      <w:r>
        <w:rPr>
          <w:color w:val="000000" w:themeColor="text1"/>
          <w:lang w:eastAsia="zh-CN"/>
        </w:rPr>
        <w:t>(</w:t>
      </w:r>
      <w:r w:rsidRPr="00094E79">
        <w:rPr>
          <w:color w:val="000000" w:themeColor="text1"/>
          <w:lang w:eastAsia="zh-CN"/>
        </w:rPr>
        <w:t>86.7</w:t>
      </w:r>
      <w:r>
        <w:rPr>
          <w:color w:val="000000" w:themeColor="text1"/>
          <w:lang w:eastAsia="zh-CN"/>
        </w:rPr>
        <w:t xml:space="preserve"> + 42)</w:t>
      </w:r>
      <w:r w:rsidRPr="00094E79">
        <w:rPr>
          <w:color w:val="000000" w:themeColor="text1"/>
          <w:lang w:eastAsia="zh-CN"/>
        </w:rPr>
        <w:t xml:space="preserve"> ppm/</w:t>
      </w:r>
      <w:r>
        <w:rPr>
          <w:color w:val="000000" w:themeColor="text1"/>
          <w:lang w:eastAsia="zh-CN"/>
        </w:rPr>
        <w:t>(</w:t>
      </w:r>
      <w:r w:rsidRPr="00094E79">
        <w:rPr>
          <w:color w:val="000000" w:themeColor="text1"/>
          <w:lang w:eastAsia="zh-CN"/>
        </w:rPr>
        <w:t>13.2</w:t>
      </w:r>
      <w:r>
        <w:rPr>
          <w:color w:val="000000" w:themeColor="text1"/>
          <w:lang w:eastAsia="zh-CN"/>
        </w:rPr>
        <w:t xml:space="preserve"> +0.37)</w:t>
      </w:r>
      <w:r w:rsidRPr="00094E79">
        <w:rPr>
          <w:color w:val="000000" w:themeColor="text1"/>
          <w:lang w:eastAsia="zh-CN"/>
        </w:rPr>
        <w:t xml:space="preserve"> ppm</w:t>
      </w:r>
      <w:r w:rsidRPr="00094E79">
        <w:rPr>
          <w:color w:val="000000" w:themeColor="text1"/>
          <w:lang w:val="en-GB" w:eastAsia="zh-CN"/>
        </w:rPr>
        <w:t xml:space="preserve">, which </w:t>
      </w:r>
      <w:r w:rsidRPr="00094E79">
        <w:rPr>
          <w:color w:val="000000" w:themeColor="text1"/>
          <w:lang w:eastAsia="zh-CN"/>
        </w:rPr>
        <w:t xml:space="preserve">consumes 11.4 </w:t>
      </w:r>
      <w:r w:rsidRPr="00094E79">
        <w:rPr>
          <w:color w:val="000000" w:themeColor="text1"/>
          <w:lang w:val="en-GB" w:eastAsia="zh-CN"/>
        </w:rPr>
        <w:t>µW/24.3 µW power</w:t>
      </w:r>
      <w:r>
        <w:rPr>
          <w:lang w:val="en-GB" w:eastAsia="zh-CN"/>
        </w:rPr>
        <w:t xml:space="preserve"> </w:t>
      </w:r>
      <w:r w:rsidRPr="0004710E">
        <w:rPr>
          <w:lang w:val="en-GB" w:eastAsia="zh-CN"/>
        </w:rPr>
        <w:t>[</w:t>
      </w:r>
      <w:r w:rsidR="00925B27">
        <w:rPr>
          <w:lang w:val="en-GB" w:eastAsia="zh-CN"/>
        </w:rPr>
        <w:t>16</w:t>
      </w:r>
      <w:r w:rsidRPr="0004710E">
        <w:rPr>
          <w:lang w:val="en-GB" w:eastAsia="zh-CN"/>
        </w:rPr>
        <w:t>]</w:t>
      </w:r>
      <w:r>
        <w:rPr>
          <w:lang w:val="en-GB" w:eastAsia="zh-CN"/>
        </w:rPr>
        <w:t>, respectively</w:t>
      </w:r>
      <w:r w:rsidRPr="0004710E">
        <w:rPr>
          <w:lang w:val="en-GB" w:eastAsia="zh-CN"/>
        </w:rPr>
        <w:t xml:space="preserve">. However, </w:t>
      </w:r>
      <w:r>
        <w:rPr>
          <w:lang w:val="en-GB" w:eastAsia="zh-CN"/>
        </w:rPr>
        <w:t>such implementation</w:t>
      </w:r>
      <w:r w:rsidRPr="0004710E">
        <w:rPr>
          <w:lang w:val="en-GB" w:eastAsia="zh-CN"/>
        </w:rPr>
        <w:t xml:space="preserve"> usually leads to </w:t>
      </w:r>
      <w:r>
        <w:rPr>
          <w:lang w:eastAsia="zh-CN"/>
        </w:rPr>
        <w:t>non-negligible impact on the device cost and form factor.</w:t>
      </w:r>
      <w:r w:rsidRPr="0004710E">
        <w:rPr>
          <w:lang w:eastAsia="zh-CN"/>
        </w:rPr>
        <w:t xml:space="preserve"> </w:t>
      </w:r>
    </w:p>
    <w:p w14:paraId="6507CE93" w14:textId="06907F1C" w:rsidR="00007CBE" w:rsidRDefault="00007CBE" w:rsidP="00007CBE">
      <w:pPr>
        <w:pStyle w:val="ListParagraph"/>
        <w:numPr>
          <w:ilvl w:val="0"/>
          <w:numId w:val="30"/>
        </w:numPr>
        <w:ind w:firstLineChars="0"/>
        <w:rPr>
          <w:lang w:eastAsia="zh-CN"/>
        </w:rPr>
      </w:pPr>
      <w:r>
        <w:rPr>
          <w:lang w:eastAsia="zh-CN"/>
        </w:rPr>
        <w:t>The other way is to use on-chip crystal-free implementation with much lower power consumption and cost, which usually uses a ring oscillator or relaxation oscillator discussed in Section 2.2 to provide reference frequency [</w:t>
      </w:r>
      <w:r w:rsidR="00925B27">
        <w:rPr>
          <w:lang w:eastAsia="zh-CN"/>
        </w:rPr>
        <w:t>12</w:t>
      </w:r>
      <w:r>
        <w:rPr>
          <w:lang w:eastAsia="zh-CN"/>
        </w:rPr>
        <w:t>]-[</w:t>
      </w:r>
      <w:r w:rsidR="00925B27">
        <w:rPr>
          <w:lang w:eastAsia="zh-CN"/>
        </w:rPr>
        <w:t>15</w:t>
      </w:r>
      <w:r>
        <w:rPr>
          <w:lang w:eastAsia="zh-CN"/>
        </w:rPr>
        <w:t>]. T</w:t>
      </w:r>
      <w:r w:rsidRPr="0004710E">
        <w:rPr>
          <w:lang w:val="en-GB" w:eastAsia="zh-CN"/>
        </w:rPr>
        <w:t xml:space="preserve">he price is the </w:t>
      </w:r>
      <w:r>
        <w:rPr>
          <w:lang w:eastAsia="zh-CN"/>
        </w:rPr>
        <w:t>large initial frequency offset (e.g., 10</w:t>
      </w:r>
      <w:r w:rsidRPr="0004710E">
        <w:rPr>
          <w:vertAlign w:val="superscript"/>
          <w:lang w:eastAsia="zh-CN"/>
        </w:rPr>
        <w:t>3</w:t>
      </w:r>
      <w:r>
        <w:rPr>
          <w:lang w:eastAsia="zh-CN"/>
        </w:rPr>
        <w:t>~10</w:t>
      </w:r>
      <w:r w:rsidRPr="0004710E">
        <w:rPr>
          <w:vertAlign w:val="superscript"/>
          <w:lang w:eastAsia="zh-CN"/>
        </w:rPr>
        <w:t>4</w:t>
      </w:r>
      <w:r>
        <w:rPr>
          <w:lang w:eastAsia="zh-CN"/>
        </w:rPr>
        <w:t xml:space="preserve"> PPM). At the 900 MHz band, the corresponding RF carrier frequency offset can be as large as 900 kHz ~ 9 MHz. It degrades the frequency selectivity capability of the R2D receiver, and also requires large guard band for D2R transmissions to avoid non-negligible interference leaked to the adjacent channels.</w:t>
      </w:r>
    </w:p>
    <w:p w14:paraId="778CC4A7" w14:textId="285884AD" w:rsidR="00007CBE" w:rsidRDefault="00007CBE" w:rsidP="00007CBE">
      <w:pPr>
        <w:rPr>
          <w:lang w:eastAsia="zh-CN"/>
        </w:rPr>
      </w:pPr>
      <w:r>
        <w:rPr>
          <w:rFonts w:hint="eastAsia"/>
          <w:lang w:eastAsia="zh-CN"/>
        </w:rPr>
        <w:t>T</w:t>
      </w:r>
      <w:r>
        <w:rPr>
          <w:lang w:eastAsia="zh-CN"/>
        </w:rPr>
        <w:t>o reduce the carrier frequency offset from the initial value to an appropriate range, there are also two potential implementations.</w:t>
      </w:r>
    </w:p>
    <w:p w14:paraId="6E61200B" w14:textId="2A0B29AC" w:rsidR="00007CBE" w:rsidRDefault="00007CBE" w:rsidP="00007CBE">
      <w:pPr>
        <w:pStyle w:val="ListParagraph"/>
        <w:numPr>
          <w:ilvl w:val="0"/>
          <w:numId w:val="31"/>
        </w:numPr>
        <w:ind w:firstLineChars="0"/>
        <w:rPr>
          <w:lang w:eastAsia="zh-CN"/>
        </w:rPr>
      </w:pPr>
      <w:r>
        <w:rPr>
          <w:lang w:eastAsia="zh-CN"/>
        </w:rPr>
        <w:t>PLL/FLL is a widely-used method to generate a certain target RF frequency based on either internal or external reference frequency. In [</w:t>
      </w:r>
      <w:r w:rsidR="00925B27">
        <w:rPr>
          <w:lang w:eastAsia="zh-CN"/>
        </w:rPr>
        <w:t>17</w:t>
      </w:r>
      <w:r>
        <w:rPr>
          <w:lang w:eastAsia="zh-CN"/>
        </w:rPr>
        <w:t xml:space="preserve">], an ultra-low power active-RF tag is designed to work at the 900 MHz band. An FLL with 66 </w:t>
      </w:r>
      <w:r w:rsidRPr="00094E79">
        <w:rPr>
          <w:color w:val="000000" w:themeColor="text1"/>
          <w:lang w:val="en-GB" w:eastAsia="zh-CN"/>
        </w:rPr>
        <w:t>µW</w:t>
      </w:r>
      <w:r>
        <w:rPr>
          <w:lang w:eastAsia="zh-CN"/>
        </w:rPr>
        <w:t xml:space="preserve"> power consumption is implemented as frequency synthesizer, which satisfies an output frequency accuracy of +/-64 kHz.</w:t>
      </w:r>
    </w:p>
    <w:p w14:paraId="1F173D0F" w14:textId="44601717" w:rsidR="00007CBE" w:rsidRDefault="00007CBE" w:rsidP="00007CBE">
      <w:pPr>
        <w:pStyle w:val="ListParagraph"/>
        <w:numPr>
          <w:ilvl w:val="0"/>
          <w:numId w:val="31"/>
        </w:numPr>
        <w:ind w:firstLineChars="0"/>
        <w:rPr>
          <w:lang w:eastAsia="zh-CN"/>
        </w:rPr>
      </w:pPr>
      <w:r>
        <w:rPr>
          <w:lang w:eastAsia="zh-CN"/>
        </w:rPr>
        <w:t xml:space="preserve">In recent years, </w:t>
      </w:r>
      <w:bookmarkStart w:id="12" w:name="_Hlk169538405"/>
      <w:r>
        <w:rPr>
          <w:lang w:eastAsia="zh-CN"/>
        </w:rPr>
        <w:t>frequency calibration</w:t>
      </w:r>
      <w:bookmarkEnd w:id="12"/>
      <w:r>
        <w:rPr>
          <w:lang w:eastAsia="zh-CN"/>
        </w:rPr>
        <w:t xml:space="preserve"> schemes other than PLL/FLL are also investigated for the on-chip crystal-free local oscillator, to achieve satisfying power consumption, cost, and single-chip implementation [</w:t>
      </w:r>
      <w:r w:rsidR="00925B27">
        <w:rPr>
          <w:lang w:eastAsia="zh-CN"/>
        </w:rPr>
        <w:t>18</w:t>
      </w:r>
      <w:r>
        <w:rPr>
          <w:lang w:eastAsia="zh-CN"/>
        </w:rPr>
        <w:t>]. The simulations and experimental measurements show that the residual frequency offset can be reduced to 10 ppm-level (e.g., &lt;40 ppm).</w:t>
      </w:r>
    </w:p>
    <w:p w14:paraId="1A3B94B7" w14:textId="09F6160E" w:rsidR="00007CBE" w:rsidRDefault="00007CBE" w:rsidP="00007CBE">
      <w:pPr>
        <w:pStyle w:val="Proposal"/>
        <w:rPr>
          <w:b w:val="0"/>
          <w:i w:val="0"/>
        </w:rPr>
      </w:pPr>
      <w:r w:rsidRPr="00007CBE">
        <w:rPr>
          <w:b w:val="0"/>
          <w:i w:val="0"/>
        </w:rPr>
        <w:t xml:space="preserve">Based on the frequency synthesizers described above, the target RF frequency can be generated and calibrated based on the on-chip ring oscillator/relaxation oscillator or off-chip crystal oscillator. In principle, </w:t>
      </w:r>
      <w:r w:rsidRPr="00007CBE">
        <w:rPr>
          <w:b w:val="0"/>
          <w:i w:val="0"/>
        </w:rPr>
        <w:lastRenderedPageBreak/>
        <w:t>it is feasible to use a single RF LO for both transmitter and receiver in Device 2b with IF-ED</w:t>
      </w:r>
      <w:r w:rsidRPr="00007CBE">
        <w:rPr>
          <w:rFonts w:hint="eastAsia"/>
          <w:b w:val="0"/>
          <w:i w:val="0"/>
        </w:rPr>
        <w:t>/ZIF</w:t>
      </w:r>
      <w:r w:rsidRPr="00007CBE">
        <w:rPr>
          <w:b w:val="0"/>
          <w:i w:val="0"/>
        </w:rPr>
        <w:t xml:space="preserve"> receiver, as the RF frequency is adjustable by those frequency synthesizers.</w:t>
      </w:r>
    </w:p>
    <w:p w14:paraId="30413112" w14:textId="5F8CA164" w:rsidR="00F7092D" w:rsidRDefault="00F7092D" w:rsidP="00CE09B9">
      <w:pPr>
        <w:pStyle w:val="Proposal"/>
      </w:pPr>
      <w:r>
        <w:t xml:space="preserve">Observation </w:t>
      </w:r>
      <w:r w:rsidR="00917038">
        <w:t>17</w:t>
      </w:r>
      <w:r>
        <w:t xml:space="preserve">: </w:t>
      </w:r>
      <w:r w:rsidR="00CE09B9">
        <w:t>The initial clock accuracy of the clock for the RF local oscillator is assumed to be 10</w:t>
      </w:r>
      <w:r w:rsidR="00CE09B9">
        <w:rPr>
          <w:vertAlign w:val="superscript"/>
        </w:rPr>
        <w:t>2</w:t>
      </w:r>
      <w:r w:rsidR="00CE09B9">
        <w:t xml:space="preserve"> ~ 10</w:t>
      </w:r>
      <w:r w:rsidR="00CE09B9" w:rsidRPr="00982D78">
        <w:rPr>
          <w:vertAlign w:val="superscript"/>
        </w:rPr>
        <w:t>4</w:t>
      </w:r>
      <w:r w:rsidR="00CE09B9">
        <w:t xml:space="preserve"> ppm, while 10 ~ 100 ppm after RF calibration</w:t>
      </w:r>
      <w:r w:rsidR="00CE09B9" w:rsidRPr="002338D5">
        <w:t>.</w:t>
      </w:r>
    </w:p>
    <w:p w14:paraId="2D38E4AD" w14:textId="383F9747" w:rsidR="00A166F3" w:rsidRPr="00E94B51" w:rsidRDefault="00A166F3" w:rsidP="00A166F3">
      <w:pPr>
        <w:pStyle w:val="Proposal"/>
        <w:rPr>
          <w:b w:val="0"/>
          <w:i w:val="0"/>
        </w:rPr>
      </w:pPr>
      <w:r>
        <w:rPr>
          <w:b w:val="0"/>
          <w:i w:val="0"/>
        </w:rPr>
        <w:t xml:space="preserve">As discussed in Section 2.1, </w:t>
      </w:r>
      <w:r w:rsidRPr="00902AE2">
        <w:rPr>
          <w:b w:val="0"/>
          <w:i w:val="0"/>
        </w:rPr>
        <w:t xml:space="preserve">the link budget is adequate for </w:t>
      </w:r>
      <w:r>
        <w:rPr>
          <w:b w:val="0"/>
          <w:i w:val="0"/>
        </w:rPr>
        <w:t xml:space="preserve">the </w:t>
      </w:r>
      <w:r w:rsidRPr="00902AE2">
        <w:rPr>
          <w:b w:val="0"/>
          <w:i w:val="0"/>
        </w:rPr>
        <w:t>indoor coverage</w:t>
      </w:r>
      <w:r>
        <w:rPr>
          <w:b w:val="0"/>
          <w:i w:val="0"/>
        </w:rPr>
        <w:t xml:space="preserve"> of Device 2b</w:t>
      </w:r>
      <w:r w:rsidRPr="00902AE2">
        <w:rPr>
          <w:b w:val="0"/>
          <w:i w:val="0"/>
        </w:rPr>
        <w:t xml:space="preserve">, </w:t>
      </w:r>
      <w:r>
        <w:rPr>
          <w:b w:val="0"/>
          <w:i w:val="0"/>
        </w:rPr>
        <w:t xml:space="preserve">which enables </w:t>
      </w:r>
      <w:r w:rsidRPr="00902AE2">
        <w:rPr>
          <w:b w:val="0"/>
          <w:i w:val="0"/>
        </w:rPr>
        <w:t>higher data rate</w:t>
      </w:r>
      <w:r>
        <w:rPr>
          <w:b w:val="0"/>
          <w:i w:val="0"/>
        </w:rPr>
        <w:t xml:space="preserve"> (e.g., 7 kbps)</w:t>
      </w:r>
      <w:r w:rsidRPr="00902AE2">
        <w:rPr>
          <w:b w:val="0"/>
          <w:i w:val="0"/>
        </w:rPr>
        <w:t xml:space="preserve"> for both R2D and D2R transmissions. </w:t>
      </w:r>
      <w:r>
        <w:rPr>
          <w:b w:val="0"/>
          <w:i w:val="0"/>
        </w:rPr>
        <w:t>T</w:t>
      </w:r>
      <w:r w:rsidRPr="00902AE2">
        <w:rPr>
          <w:b w:val="0"/>
          <w:i w:val="0"/>
        </w:rPr>
        <w:t>he duration</w:t>
      </w:r>
      <w:r>
        <w:rPr>
          <w:b w:val="0"/>
          <w:i w:val="0"/>
        </w:rPr>
        <w:t xml:space="preserve"> of most transmission</w:t>
      </w:r>
      <w:r w:rsidRPr="00902AE2">
        <w:rPr>
          <w:b w:val="0"/>
          <w:i w:val="0"/>
        </w:rPr>
        <w:t>s are at milli-second level</w:t>
      </w:r>
      <w:r>
        <w:rPr>
          <w:b w:val="0"/>
          <w:i w:val="0"/>
        </w:rPr>
        <w:t>, while ~0.14 second for the largest message size of 1000 bits</w:t>
      </w:r>
      <w:r w:rsidRPr="00902AE2">
        <w:rPr>
          <w:b w:val="0"/>
          <w:i w:val="0"/>
        </w:rPr>
        <w:t xml:space="preserve">. </w:t>
      </w:r>
      <w:r>
        <w:rPr>
          <w:b w:val="0"/>
          <w:i w:val="0"/>
        </w:rPr>
        <w:t>T</w:t>
      </w:r>
      <w:r w:rsidRPr="00902AE2">
        <w:rPr>
          <w:b w:val="0"/>
          <w:i w:val="0"/>
        </w:rPr>
        <w:t xml:space="preserve">he temperature </w:t>
      </w:r>
      <w:r>
        <w:rPr>
          <w:b w:val="0"/>
          <w:i w:val="0"/>
        </w:rPr>
        <w:t>variation is</w:t>
      </w:r>
      <w:r w:rsidRPr="00902AE2">
        <w:rPr>
          <w:b w:val="0"/>
          <w:i w:val="0"/>
        </w:rPr>
        <w:t xml:space="preserve"> expected to </w:t>
      </w:r>
      <w:r>
        <w:rPr>
          <w:b w:val="0"/>
          <w:i w:val="0"/>
        </w:rPr>
        <w:t xml:space="preserve">be quite small within such a short time, which corresponds to </w:t>
      </w:r>
      <w:r w:rsidRPr="00902AE2">
        <w:rPr>
          <w:b w:val="0"/>
          <w:i w:val="0"/>
        </w:rPr>
        <w:t>a small clock drift (e.g., at 0.1 or 1 ppm/s level).</w:t>
      </w:r>
      <w:r>
        <w:rPr>
          <w:b w:val="0"/>
          <w:i w:val="0"/>
        </w:rPr>
        <w:t xml:space="preserve"> Consequently, it is recommended to reuse the assumption of </w:t>
      </w:r>
      <w:r w:rsidRPr="00902AE2">
        <w:rPr>
          <w:b w:val="0"/>
          <w:i w:val="0"/>
        </w:rPr>
        <w:t>0.1 ppm/s</w:t>
      </w:r>
      <w:r>
        <w:rPr>
          <w:b w:val="0"/>
          <w:i w:val="0"/>
        </w:rPr>
        <w:t>.</w:t>
      </w:r>
    </w:p>
    <w:p w14:paraId="6B38753C" w14:textId="0CD9AEB2" w:rsidR="00A4749A" w:rsidRPr="00A4749A" w:rsidRDefault="00A4749A" w:rsidP="00CE09B9">
      <w:pPr>
        <w:pStyle w:val="Proposal"/>
        <w:rPr>
          <w:b w:val="0"/>
          <w:i w:val="0"/>
        </w:rPr>
      </w:pPr>
      <w:r>
        <w:t xml:space="preserve">Observation </w:t>
      </w:r>
      <w:r w:rsidR="00917038">
        <w:t>18</w:t>
      </w:r>
      <w:r>
        <w:t xml:space="preserve">: </w:t>
      </w:r>
      <w:r w:rsidRPr="00A4749A">
        <w:rPr>
          <w:rFonts w:hint="eastAsia"/>
        </w:rPr>
        <w:t xml:space="preserve">The frequency drift of </w:t>
      </w:r>
      <w:r>
        <w:rPr>
          <w:rFonts w:hint="eastAsia"/>
        </w:rPr>
        <w:t>the</w:t>
      </w:r>
      <w:r>
        <w:t xml:space="preserve"> </w:t>
      </w:r>
      <w:r w:rsidRPr="007C31BC">
        <w:t>LO for carrier frequency</w:t>
      </w:r>
      <w:r w:rsidRPr="00A4749A">
        <w:rPr>
          <w:rFonts w:hint="eastAsia"/>
        </w:rPr>
        <w:t xml:space="preserve"> is assumed to be 0.1 ppm/</w:t>
      </w:r>
      <w:r w:rsidRPr="00A4749A">
        <w:rPr>
          <w:rFonts w:hint="eastAsia"/>
        </w:rPr>
        <w:t>℃</w:t>
      </w:r>
      <w:r w:rsidRPr="00A4749A">
        <w:rPr>
          <w:rFonts w:hint="eastAsia"/>
        </w:rPr>
        <w:t>.</w:t>
      </w:r>
    </w:p>
    <w:p w14:paraId="66FF0C15" w14:textId="09535F93" w:rsidR="00130FA9" w:rsidRPr="005A6829" w:rsidRDefault="00130FA9" w:rsidP="00130FA9">
      <w:pPr>
        <w:pStyle w:val="Heading2"/>
        <w:rPr>
          <w:lang w:eastAsia="zh-CN"/>
        </w:rPr>
      </w:pPr>
      <w:r>
        <w:rPr>
          <w:lang w:eastAsia="zh-CN"/>
        </w:rPr>
        <w:t>Summary</w:t>
      </w:r>
    </w:p>
    <w:p w14:paraId="2FC78B4C" w14:textId="33CCC56C" w:rsidR="00252BCB" w:rsidRPr="009F34D1" w:rsidRDefault="009F34D1" w:rsidP="00E66186">
      <w:pPr>
        <w:spacing w:before="120"/>
        <w:rPr>
          <w:lang w:val="en-GB" w:eastAsia="zh-CN"/>
        </w:rPr>
      </w:pPr>
      <w:r w:rsidRPr="009F34D1">
        <w:rPr>
          <w:rFonts w:hint="eastAsia"/>
          <w:lang w:val="en-GB" w:eastAsia="zh-CN"/>
        </w:rPr>
        <w:t>B</w:t>
      </w:r>
      <w:r>
        <w:rPr>
          <w:lang w:val="en-GB" w:eastAsia="zh-CN"/>
        </w:rPr>
        <w:t xml:space="preserve">ased on the above discussions, the </w:t>
      </w:r>
      <w:r w:rsidRPr="009F34D1">
        <w:rPr>
          <w:lang w:val="en-GB" w:eastAsia="zh-CN"/>
        </w:rPr>
        <w:t>potential purposes and the corresponding characteristics of device clock(s)</w:t>
      </w:r>
      <w:r>
        <w:rPr>
          <w:lang w:val="en-GB" w:eastAsia="zh-CN"/>
        </w:rPr>
        <w:t xml:space="preserve"> are summarized in Table 1.</w:t>
      </w:r>
    </w:p>
    <w:p w14:paraId="3C8513F2" w14:textId="086AD35D" w:rsidR="000B69F2" w:rsidRDefault="000B69F2" w:rsidP="000B69F2">
      <w:pPr>
        <w:spacing w:before="120"/>
        <w:jc w:val="center"/>
        <w:rPr>
          <w:b/>
          <w:lang w:val="en-GB" w:eastAsia="zh-CN"/>
        </w:rPr>
      </w:pPr>
      <w:r>
        <w:rPr>
          <w:rFonts w:hint="eastAsia"/>
          <w:b/>
          <w:lang w:val="en-GB" w:eastAsia="zh-CN"/>
        </w:rPr>
        <w:t>T</w:t>
      </w:r>
      <w:r>
        <w:rPr>
          <w:b/>
          <w:lang w:val="en-GB" w:eastAsia="zh-CN"/>
        </w:rPr>
        <w:t>able 1: The potential purposes and the corresponding characteristics of device clock(s)</w:t>
      </w:r>
    </w:p>
    <w:tbl>
      <w:tblPr>
        <w:tblW w:w="946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978"/>
        <w:gridCol w:w="1134"/>
        <w:gridCol w:w="1275"/>
        <w:gridCol w:w="567"/>
        <w:gridCol w:w="1418"/>
        <w:gridCol w:w="1701"/>
        <w:gridCol w:w="1265"/>
        <w:gridCol w:w="1126"/>
      </w:tblGrid>
      <w:tr w:rsidR="00A778E9" w:rsidRPr="008A48A5" w14:paraId="16718B36" w14:textId="77777777" w:rsidTr="002124E9">
        <w:trPr>
          <w:jc w:val="center"/>
        </w:trPr>
        <w:tc>
          <w:tcPr>
            <w:tcW w:w="978" w:type="dxa"/>
            <w:shd w:val="clear" w:color="auto" w:fill="auto"/>
            <w:tcMar>
              <w:top w:w="72" w:type="dxa"/>
              <w:left w:w="144" w:type="dxa"/>
              <w:bottom w:w="72" w:type="dxa"/>
              <w:right w:w="144" w:type="dxa"/>
            </w:tcMar>
            <w:vAlign w:val="center"/>
          </w:tcPr>
          <w:p w14:paraId="3CFD3D75" w14:textId="77777777" w:rsidR="00A778E9" w:rsidRPr="008A48A5" w:rsidRDefault="00A778E9" w:rsidP="008A48A5">
            <w:pPr>
              <w:spacing w:after="0"/>
              <w:rPr>
                <w:b/>
                <w:bCs/>
                <w:sz w:val="18"/>
                <w:szCs w:val="20"/>
              </w:rPr>
            </w:pPr>
          </w:p>
        </w:tc>
        <w:tc>
          <w:tcPr>
            <w:tcW w:w="1134" w:type="dxa"/>
            <w:shd w:val="clear" w:color="auto" w:fill="auto"/>
            <w:tcMar>
              <w:top w:w="72" w:type="dxa"/>
              <w:left w:w="144" w:type="dxa"/>
              <w:bottom w:w="72" w:type="dxa"/>
              <w:right w:w="144" w:type="dxa"/>
            </w:tcMar>
            <w:vAlign w:val="center"/>
          </w:tcPr>
          <w:p w14:paraId="5A2B7F47" w14:textId="77777777" w:rsidR="00A778E9" w:rsidRPr="008A48A5" w:rsidRDefault="00A778E9" w:rsidP="008A48A5">
            <w:pPr>
              <w:spacing w:after="0"/>
              <w:jc w:val="center"/>
              <w:rPr>
                <w:b/>
                <w:bCs/>
                <w:sz w:val="18"/>
                <w:szCs w:val="20"/>
              </w:rPr>
            </w:pPr>
            <w:r w:rsidRPr="008A48A5">
              <w:rPr>
                <w:b/>
                <w:sz w:val="18"/>
                <w:szCs w:val="20"/>
              </w:rPr>
              <w:t>Description</w:t>
            </w:r>
          </w:p>
        </w:tc>
        <w:tc>
          <w:tcPr>
            <w:tcW w:w="1275" w:type="dxa"/>
            <w:shd w:val="clear" w:color="auto" w:fill="auto"/>
            <w:vAlign w:val="center"/>
          </w:tcPr>
          <w:p w14:paraId="51BEB576" w14:textId="77777777" w:rsidR="00A778E9" w:rsidRPr="008A48A5" w:rsidRDefault="00A778E9" w:rsidP="008A48A5">
            <w:pPr>
              <w:spacing w:after="0"/>
              <w:jc w:val="center"/>
              <w:rPr>
                <w:b/>
                <w:bCs/>
                <w:sz w:val="18"/>
                <w:szCs w:val="20"/>
              </w:rPr>
            </w:pPr>
            <w:r w:rsidRPr="008A48A5">
              <w:rPr>
                <w:b/>
                <w:bCs/>
                <w:sz w:val="18"/>
                <w:szCs w:val="20"/>
              </w:rPr>
              <w:t>Applicable</w:t>
            </w:r>
            <w:r w:rsidRPr="008A48A5">
              <w:rPr>
                <w:rFonts w:hint="eastAsia"/>
                <w:b/>
                <w:bCs/>
                <w:sz w:val="18"/>
                <w:szCs w:val="20"/>
                <w:lang w:eastAsia="zh-CN"/>
              </w:rPr>
              <w:t xml:space="preserve"> </w:t>
            </w:r>
            <w:r w:rsidRPr="008A48A5">
              <w:rPr>
                <w:b/>
                <w:bCs/>
                <w:sz w:val="18"/>
                <w:szCs w:val="20"/>
              </w:rPr>
              <w:t>device types</w:t>
            </w:r>
          </w:p>
        </w:tc>
        <w:tc>
          <w:tcPr>
            <w:tcW w:w="567" w:type="dxa"/>
            <w:shd w:val="clear" w:color="auto" w:fill="auto"/>
            <w:vAlign w:val="center"/>
          </w:tcPr>
          <w:p w14:paraId="1C445493" w14:textId="77777777" w:rsidR="00A778E9" w:rsidRPr="008A48A5" w:rsidRDefault="00A778E9" w:rsidP="008A48A5">
            <w:pPr>
              <w:spacing w:after="0"/>
              <w:jc w:val="center"/>
              <w:rPr>
                <w:b/>
                <w:bCs/>
                <w:sz w:val="18"/>
                <w:szCs w:val="20"/>
              </w:rPr>
            </w:pPr>
            <w:r w:rsidRPr="008A48A5">
              <w:rPr>
                <w:b/>
                <w:bCs/>
                <w:sz w:val="18"/>
                <w:szCs w:val="20"/>
              </w:rPr>
              <w:t>Clock speed</w:t>
            </w:r>
          </w:p>
        </w:tc>
        <w:tc>
          <w:tcPr>
            <w:tcW w:w="1418" w:type="dxa"/>
            <w:shd w:val="clear" w:color="auto" w:fill="auto"/>
            <w:tcMar>
              <w:top w:w="72" w:type="dxa"/>
              <w:left w:w="144" w:type="dxa"/>
              <w:bottom w:w="72" w:type="dxa"/>
              <w:right w:w="144" w:type="dxa"/>
            </w:tcMar>
            <w:vAlign w:val="center"/>
          </w:tcPr>
          <w:p w14:paraId="046D43AD" w14:textId="77777777" w:rsidR="00A778E9" w:rsidRPr="008A48A5" w:rsidRDefault="00A778E9" w:rsidP="008A48A5">
            <w:pPr>
              <w:spacing w:after="0"/>
              <w:jc w:val="center"/>
              <w:rPr>
                <w:b/>
                <w:bCs/>
                <w:sz w:val="18"/>
                <w:szCs w:val="20"/>
              </w:rPr>
            </w:pPr>
            <w:r w:rsidRPr="008A48A5">
              <w:rPr>
                <w:b/>
                <w:sz w:val="18"/>
                <w:szCs w:val="20"/>
              </w:rPr>
              <w:t>Power</w:t>
            </w:r>
            <w:r w:rsidRPr="008A48A5">
              <w:rPr>
                <w:b/>
                <w:bCs/>
                <w:sz w:val="18"/>
                <w:szCs w:val="20"/>
              </w:rPr>
              <w:t xml:space="preserve"> </w:t>
            </w:r>
            <w:r w:rsidRPr="008A48A5">
              <w:rPr>
                <w:b/>
                <w:sz w:val="18"/>
                <w:szCs w:val="20"/>
              </w:rPr>
              <w:t>consumption</w:t>
            </w:r>
          </w:p>
        </w:tc>
        <w:tc>
          <w:tcPr>
            <w:tcW w:w="1701" w:type="dxa"/>
            <w:shd w:val="clear" w:color="auto" w:fill="auto"/>
            <w:tcMar>
              <w:top w:w="72" w:type="dxa"/>
              <w:left w:w="144" w:type="dxa"/>
              <w:bottom w:w="72" w:type="dxa"/>
              <w:right w:w="144" w:type="dxa"/>
            </w:tcMar>
            <w:vAlign w:val="center"/>
          </w:tcPr>
          <w:p w14:paraId="6ECA0721" w14:textId="77777777" w:rsidR="00A778E9" w:rsidRPr="008A48A5" w:rsidRDefault="00A778E9" w:rsidP="008A48A5">
            <w:pPr>
              <w:spacing w:after="0"/>
              <w:jc w:val="center"/>
              <w:rPr>
                <w:b/>
                <w:bCs/>
                <w:sz w:val="18"/>
                <w:szCs w:val="20"/>
              </w:rPr>
            </w:pPr>
            <w:r w:rsidRPr="008A48A5">
              <w:rPr>
                <w:b/>
                <w:sz w:val="18"/>
                <w:szCs w:val="20"/>
              </w:rPr>
              <w:t>Initial</w:t>
            </w:r>
            <w:r w:rsidRPr="008A48A5">
              <w:rPr>
                <w:b/>
                <w:bCs/>
                <w:sz w:val="18"/>
                <w:szCs w:val="20"/>
              </w:rPr>
              <w:t xml:space="preserve"> clock </w:t>
            </w:r>
            <w:r w:rsidRPr="008A48A5">
              <w:rPr>
                <w:b/>
                <w:sz w:val="18"/>
                <w:szCs w:val="20"/>
              </w:rPr>
              <w:t>accuracy</w:t>
            </w:r>
          </w:p>
        </w:tc>
        <w:tc>
          <w:tcPr>
            <w:tcW w:w="1265" w:type="dxa"/>
            <w:shd w:val="clear" w:color="auto" w:fill="auto"/>
            <w:vAlign w:val="center"/>
          </w:tcPr>
          <w:p w14:paraId="57808189" w14:textId="77777777" w:rsidR="00A778E9" w:rsidRPr="008A48A5" w:rsidRDefault="00A778E9" w:rsidP="008A48A5">
            <w:pPr>
              <w:spacing w:after="0"/>
              <w:jc w:val="center"/>
              <w:rPr>
                <w:b/>
                <w:bCs/>
                <w:sz w:val="18"/>
                <w:szCs w:val="20"/>
              </w:rPr>
            </w:pPr>
            <w:r w:rsidRPr="008A48A5">
              <w:rPr>
                <w:b/>
                <w:bCs/>
                <w:sz w:val="18"/>
                <w:szCs w:val="20"/>
              </w:rPr>
              <w:t>Accuracy after</w:t>
            </w:r>
          </w:p>
          <w:p w14:paraId="77F64B0B" w14:textId="77777777" w:rsidR="00A778E9" w:rsidRPr="008A48A5" w:rsidRDefault="00A778E9" w:rsidP="008A48A5">
            <w:pPr>
              <w:spacing w:after="0"/>
              <w:jc w:val="center"/>
              <w:rPr>
                <w:b/>
                <w:bCs/>
                <w:sz w:val="18"/>
                <w:szCs w:val="20"/>
              </w:rPr>
            </w:pPr>
            <w:r w:rsidRPr="008A48A5">
              <w:rPr>
                <w:b/>
                <w:bCs/>
                <w:sz w:val="18"/>
                <w:szCs w:val="20"/>
              </w:rPr>
              <w:t>clock sync / calibration</w:t>
            </w:r>
          </w:p>
        </w:tc>
        <w:tc>
          <w:tcPr>
            <w:tcW w:w="1126" w:type="dxa"/>
            <w:shd w:val="clear" w:color="auto" w:fill="auto"/>
            <w:vAlign w:val="center"/>
          </w:tcPr>
          <w:p w14:paraId="3EA9E2E0" w14:textId="77777777" w:rsidR="00A778E9" w:rsidRPr="008A48A5" w:rsidRDefault="00A778E9" w:rsidP="008A48A5">
            <w:pPr>
              <w:spacing w:after="0"/>
              <w:jc w:val="center"/>
              <w:rPr>
                <w:b/>
                <w:bCs/>
                <w:sz w:val="18"/>
                <w:szCs w:val="20"/>
              </w:rPr>
            </w:pPr>
            <w:r w:rsidRPr="008A48A5">
              <w:rPr>
                <w:b/>
                <w:sz w:val="18"/>
                <w:szCs w:val="20"/>
              </w:rPr>
              <w:t>Clock drift</w:t>
            </w:r>
          </w:p>
        </w:tc>
      </w:tr>
      <w:tr w:rsidR="00A778E9" w:rsidRPr="008A48A5" w14:paraId="21EE22AF" w14:textId="77777777" w:rsidTr="002124E9">
        <w:trPr>
          <w:jc w:val="center"/>
        </w:trPr>
        <w:tc>
          <w:tcPr>
            <w:tcW w:w="978" w:type="dxa"/>
            <w:vMerge w:val="restart"/>
            <w:shd w:val="clear" w:color="auto" w:fill="auto"/>
            <w:tcMar>
              <w:top w:w="72" w:type="dxa"/>
              <w:left w:w="144" w:type="dxa"/>
              <w:bottom w:w="72" w:type="dxa"/>
              <w:right w:w="144" w:type="dxa"/>
            </w:tcMar>
            <w:vAlign w:val="center"/>
          </w:tcPr>
          <w:p w14:paraId="1CF6564F" w14:textId="77777777" w:rsidR="00A778E9" w:rsidRPr="008A48A5" w:rsidRDefault="00A778E9" w:rsidP="008A48A5">
            <w:pPr>
              <w:spacing w:after="0"/>
              <w:rPr>
                <w:b/>
                <w:bCs/>
                <w:sz w:val="18"/>
                <w:szCs w:val="20"/>
              </w:rPr>
            </w:pPr>
            <w:r w:rsidRPr="008A48A5">
              <w:rPr>
                <w:b/>
                <w:bCs/>
                <w:sz w:val="18"/>
                <w:szCs w:val="20"/>
              </w:rPr>
              <w:t>Purpose #1 of the clock</w:t>
            </w:r>
          </w:p>
        </w:tc>
        <w:tc>
          <w:tcPr>
            <w:tcW w:w="1134" w:type="dxa"/>
            <w:vMerge w:val="restart"/>
            <w:shd w:val="clear" w:color="auto" w:fill="auto"/>
            <w:tcMar>
              <w:top w:w="72" w:type="dxa"/>
              <w:left w:w="144" w:type="dxa"/>
              <w:bottom w:w="72" w:type="dxa"/>
              <w:right w:w="144" w:type="dxa"/>
            </w:tcMar>
            <w:vAlign w:val="center"/>
          </w:tcPr>
          <w:p w14:paraId="3159D750" w14:textId="77777777" w:rsidR="00A778E9" w:rsidRPr="008A48A5" w:rsidRDefault="00A778E9" w:rsidP="008A48A5">
            <w:pPr>
              <w:spacing w:after="0"/>
              <w:rPr>
                <w:sz w:val="18"/>
                <w:szCs w:val="20"/>
              </w:rPr>
            </w:pPr>
            <w:r w:rsidRPr="008A48A5">
              <w:rPr>
                <w:sz w:val="18"/>
                <w:szCs w:val="20"/>
              </w:rPr>
              <w:t>Sampling</w:t>
            </w:r>
          </w:p>
        </w:tc>
        <w:tc>
          <w:tcPr>
            <w:tcW w:w="1275" w:type="dxa"/>
            <w:shd w:val="clear" w:color="auto" w:fill="auto"/>
            <w:vAlign w:val="center"/>
          </w:tcPr>
          <w:p w14:paraId="5EA5DDE5" w14:textId="77777777" w:rsidR="00A778E9" w:rsidRPr="008A48A5" w:rsidRDefault="00A778E9" w:rsidP="008A48A5">
            <w:pPr>
              <w:spacing w:after="0"/>
              <w:rPr>
                <w:sz w:val="18"/>
                <w:szCs w:val="20"/>
              </w:rPr>
            </w:pPr>
            <w:r w:rsidRPr="008A48A5">
              <w:rPr>
                <w:sz w:val="18"/>
                <w:szCs w:val="20"/>
              </w:rPr>
              <w:t>Device 1, 2a, 2b</w:t>
            </w:r>
          </w:p>
        </w:tc>
        <w:tc>
          <w:tcPr>
            <w:tcW w:w="567" w:type="dxa"/>
            <w:vMerge w:val="restart"/>
            <w:shd w:val="clear" w:color="auto" w:fill="auto"/>
            <w:vAlign w:val="center"/>
          </w:tcPr>
          <w:p w14:paraId="1C3E7F1F" w14:textId="77777777" w:rsidR="00A778E9" w:rsidRPr="008A48A5" w:rsidRDefault="00A778E9" w:rsidP="008A48A5">
            <w:pPr>
              <w:spacing w:after="0"/>
              <w:rPr>
                <w:sz w:val="18"/>
                <w:szCs w:val="20"/>
              </w:rPr>
            </w:pPr>
            <w:r w:rsidRPr="008A48A5">
              <w:rPr>
                <w:sz w:val="18"/>
                <w:szCs w:val="20"/>
              </w:rPr>
              <w:t>a few MHz</w:t>
            </w:r>
          </w:p>
        </w:tc>
        <w:tc>
          <w:tcPr>
            <w:tcW w:w="1418" w:type="dxa"/>
            <w:shd w:val="clear" w:color="auto" w:fill="auto"/>
            <w:tcMar>
              <w:top w:w="72" w:type="dxa"/>
              <w:left w:w="144" w:type="dxa"/>
              <w:bottom w:w="72" w:type="dxa"/>
              <w:right w:w="144" w:type="dxa"/>
            </w:tcMar>
            <w:vAlign w:val="center"/>
          </w:tcPr>
          <w:p w14:paraId="249F9571" w14:textId="77777777" w:rsidR="00A778E9" w:rsidRPr="008A48A5" w:rsidRDefault="00A778E9" w:rsidP="008A48A5">
            <w:pPr>
              <w:spacing w:after="0"/>
              <w:rPr>
                <w:sz w:val="18"/>
                <w:szCs w:val="20"/>
              </w:rPr>
            </w:pPr>
            <w:r w:rsidRPr="008A48A5">
              <w:rPr>
                <w:sz w:val="18"/>
                <w:szCs w:val="20"/>
              </w:rPr>
              <w:t xml:space="preserve">&lt; 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482FD99B" w14:textId="12651344" w:rsidR="00A778E9" w:rsidRDefault="006F43B3" w:rsidP="008C1277">
            <w:pPr>
              <w:spacing w:after="0"/>
              <w:jc w:val="left"/>
              <w:rPr>
                <w:sz w:val="18"/>
                <w:szCs w:val="20"/>
              </w:rPr>
            </w:pPr>
            <w:r>
              <w:rPr>
                <w:sz w:val="18"/>
                <w:szCs w:val="20"/>
                <w:lang w:eastAsia="zh-CN"/>
              </w:rPr>
              <w:t>&gt;</w:t>
            </w:r>
            <w:r w:rsidR="00A778E9" w:rsidRPr="008A48A5">
              <w:rPr>
                <w:sz w:val="18"/>
                <w:szCs w:val="20"/>
              </w:rPr>
              <w:t>10</w:t>
            </w:r>
            <w:r w:rsidR="00A778E9" w:rsidRPr="008A48A5">
              <w:rPr>
                <w:sz w:val="18"/>
                <w:szCs w:val="20"/>
                <w:vertAlign w:val="superscript"/>
              </w:rPr>
              <w:t>5</w:t>
            </w:r>
            <w:r w:rsidR="00A778E9" w:rsidRPr="008A48A5">
              <w:rPr>
                <w:sz w:val="18"/>
                <w:szCs w:val="20"/>
              </w:rPr>
              <w:t xml:space="preserve"> ppm</w:t>
            </w:r>
            <w:r w:rsidR="00A778E9">
              <w:rPr>
                <w:sz w:val="18"/>
                <w:szCs w:val="20"/>
              </w:rPr>
              <w:t xml:space="preserve"> </w:t>
            </w:r>
            <w:r>
              <w:rPr>
                <w:sz w:val="18"/>
                <w:szCs w:val="20"/>
              </w:rPr>
              <w:t xml:space="preserve">before </w:t>
            </w:r>
            <w:r w:rsidR="008C1277">
              <w:rPr>
                <w:sz w:val="18"/>
                <w:szCs w:val="20"/>
              </w:rPr>
              <w:t xml:space="preserve">the </w:t>
            </w:r>
            <w:r>
              <w:rPr>
                <w:sz w:val="18"/>
                <w:szCs w:val="20"/>
              </w:rPr>
              <w:t>clock compensation by R2D preamble</w:t>
            </w:r>
          </w:p>
          <w:p w14:paraId="38625A32" w14:textId="77777777" w:rsidR="008C1277" w:rsidRDefault="008C1277" w:rsidP="008C1277">
            <w:pPr>
              <w:spacing w:after="0"/>
              <w:jc w:val="left"/>
              <w:rPr>
                <w:sz w:val="18"/>
                <w:szCs w:val="20"/>
                <w:lang w:eastAsia="zh-CN"/>
              </w:rPr>
            </w:pPr>
          </w:p>
          <w:p w14:paraId="69FCC3D7" w14:textId="69D6EF2B" w:rsidR="008C1277" w:rsidRPr="008A48A5" w:rsidRDefault="008C1277" w:rsidP="008C1277">
            <w:pPr>
              <w:spacing w:after="0"/>
              <w:jc w:val="left"/>
              <w:rPr>
                <w:sz w:val="18"/>
                <w:szCs w:val="20"/>
                <w:lang w:eastAsia="zh-CN"/>
              </w:rPr>
            </w:pPr>
            <w:r w:rsidRPr="008A48A5">
              <w:rPr>
                <w:sz w:val="18"/>
                <w:szCs w:val="20"/>
              </w:rPr>
              <w:t>up to 10</w:t>
            </w:r>
            <w:r w:rsidRPr="008A48A5">
              <w:rPr>
                <w:sz w:val="18"/>
                <w:szCs w:val="20"/>
                <w:vertAlign w:val="superscript"/>
              </w:rPr>
              <w:t>5</w:t>
            </w:r>
            <w:r w:rsidRPr="008A48A5">
              <w:rPr>
                <w:sz w:val="18"/>
                <w:szCs w:val="20"/>
              </w:rPr>
              <w:t xml:space="preserve"> ppm</w:t>
            </w:r>
            <w:r>
              <w:rPr>
                <w:sz w:val="18"/>
                <w:szCs w:val="20"/>
              </w:rPr>
              <w:t xml:space="preserve"> after the clock compensation by R2D preamble</w:t>
            </w:r>
          </w:p>
        </w:tc>
        <w:tc>
          <w:tcPr>
            <w:tcW w:w="1265" w:type="dxa"/>
            <w:shd w:val="clear" w:color="auto" w:fill="auto"/>
            <w:vAlign w:val="center"/>
          </w:tcPr>
          <w:p w14:paraId="20F1EE91" w14:textId="77777777" w:rsidR="00A778E9" w:rsidRPr="008A48A5" w:rsidRDefault="00A778E9" w:rsidP="008A48A5">
            <w:pPr>
              <w:spacing w:after="0"/>
              <w:rPr>
                <w:sz w:val="18"/>
                <w:szCs w:val="20"/>
              </w:rPr>
            </w:pPr>
            <w:r w:rsidRPr="008A48A5">
              <w:rPr>
                <w:sz w:val="18"/>
                <w:szCs w:val="20"/>
              </w:rPr>
              <w:t>up to 10</w:t>
            </w:r>
            <w:r w:rsidRPr="008A48A5">
              <w:rPr>
                <w:sz w:val="18"/>
                <w:szCs w:val="20"/>
                <w:vertAlign w:val="superscript"/>
              </w:rPr>
              <w:t>5</w:t>
            </w:r>
            <w:r w:rsidRPr="008A48A5">
              <w:rPr>
                <w:sz w:val="18"/>
                <w:szCs w:val="20"/>
              </w:rPr>
              <w:t xml:space="preserve"> ppm</w:t>
            </w:r>
          </w:p>
        </w:tc>
        <w:tc>
          <w:tcPr>
            <w:tcW w:w="1126" w:type="dxa"/>
            <w:vMerge w:val="restart"/>
            <w:shd w:val="clear" w:color="auto" w:fill="auto"/>
            <w:vAlign w:val="center"/>
          </w:tcPr>
          <w:p w14:paraId="7C59F3E2" w14:textId="77777777" w:rsidR="00A778E9" w:rsidRPr="008A48A5" w:rsidRDefault="00A778E9" w:rsidP="008A48A5">
            <w:pPr>
              <w:spacing w:after="0"/>
              <w:rPr>
                <w:sz w:val="18"/>
                <w:szCs w:val="20"/>
                <w:lang w:eastAsia="zh-CN"/>
              </w:rPr>
            </w:pPr>
            <w:r w:rsidRPr="008A48A5">
              <w:rPr>
                <w:rFonts w:hint="eastAsia"/>
                <w:sz w:val="18"/>
                <w:szCs w:val="20"/>
                <w:lang w:eastAsia="zh-CN"/>
              </w:rPr>
              <w:t>N</w:t>
            </w:r>
            <w:r w:rsidRPr="008A48A5">
              <w:rPr>
                <w:sz w:val="18"/>
                <w:szCs w:val="20"/>
                <w:lang w:eastAsia="zh-CN"/>
              </w:rPr>
              <w:t>egligible during an R2D/D2R transmission comparing to the clock accuracy</w:t>
            </w:r>
          </w:p>
        </w:tc>
      </w:tr>
      <w:tr w:rsidR="00A778E9" w:rsidRPr="008A48A5" w14:paraId="183C400A" w14:textId="77777777" w:rsidTr="002124E9">
        <w:trPr>
          <w:jc w:val="center"/>
        </w:trPr>
        <w:tc>
          <w:tcPr>
            <w:tcW w:w="978" w:type="dxa"/>
            <w:vMerge/>
            <w:shd w:val="clear" w:color="auto" w:fill="auto"/>
            <w:tcMar>
              <w:top w:w="72" w:type="dxa"/>
              <w:left w:w="144" w:type="dxa"/>
              <w:bottom w:w="72" w:type="dxa"/>
              <w:right w:w="144" w:type="dxa"/>
            </w:tcMar>
            <w:vAlign w:val="center"/>
          </w:tcPr>
          <w:p w14:paraId="47B55789" w14:textId="77777777" w:rsidR="00A778E9" w:rsidRPr="008A48A5" w:rsidRDefault="00A778E9" w:rsidP="008A48A5">
            <w:pPr>
              <w:spacing w:after="0"/>
              <w:rPr>
                <w:b/>
                <w:bCs/>
                <w:sz w:val="18"/>
                <w:szCs w:val="20"/>
              </w:rPr>
            </w:pPr>
          </w:p>
        </w:tc>
        <w:tc>
          <w:tcPr>
            <w:tcW w:w="1134" w:type="dxa"/>
            <w:vMerge/>
            <w:shd w:val="clear" w:color="auto" w:fill="auto"/>
            <w:tcMar>
              <w:top w:w="72" w:type="dxa"/>
              <w:left w:w="144" w:type="dxa"/>
              <w:bottom w:w="72" w:type="dxa"/>
              <w:right w:w="144" w:type="dxa"/>
            </w:tcMar>
            <w:vAlign w:val="center"/>
          </w:tcPr>
          <w:p w14:paraId="12EBF2F2" w14:textId="77777777" w:rsidR="00A778E9" w:rsidRPr="008A48A5" w:rsidRDefault="00A778E9" w:rsidP="008A48A5">
            <w:pPr>
              <w:spacing w:after="0"/>
              <w:rPr>
                <w:sz w:val="18"/>
                <w:szCs w:val="20"/>
              </w:rPr>
            </w:pPr>
          </w:p>
        </w:tc>
        <w:tc>
          <w:tcPr>
            <w:tcW w:w="1275" w:type="dxa"/>
            <w:shd w:val="clear" w:color="auto" w:fill="auto"/>
            <w:vAlign w:val="center"/>
          </w:tcPr>
          <w:p w14:paraId="00D3EF08" w14:textId="77777777" w:rsidR="00A778E9" w:rsidRPr="008A48A5" w:rsidRDefault="00A778E9" w:rsidP="008A48A5">
            <w:pPr>
              <w:spacing w:after="0"/>
              <w:rPr>
                <w:sz w:val="18"/>
                <w:szCs w:val="20"/>
              </w:rPr>
            </w:pPr>
            <w:r w:rsidRPr="008A48A5">
              <w:rPr>
                <w:sz w:val="18"/>
                <w:szCs w:val="20"/>
              </w:rPr>
              <w:t>Device 2a, 2b</w:t>
            </w:r>
          </w:p>
        </w:tc>
        <w:tc>
          <w:tcPr>
            <w:tcW w:w="567" w:type="dxa"/>
            <w:vMerge/>
            <w:shd w:val="clear" w:color="auto" w:fill="auto"/>
            <w:vAlign w:val="center"/>
          </w:tcPr>
          <w:p w14:paraId="5D85B376" w14:textId="77777777" w:rsidR="00A778E9" w:rsidRPr="008A48A5" w:rsidRDefault="00A778E9" w:rsidP="008A48A5">
            <w:pPr>
              <w:spacing w:after="0"/>
              <w:rPr>
                <w:sz w:val="18"/>
                <w:szCs w:val="20"/>
              </w:rPr>
            </w:pPr>
          </w:p>
        </w:tc>
        <w:tc>
          <w:tcPr>
            <w:tcW w:w="1418" w:type="dxa"/>
            <w:shd w:val="clear" w:color="auto" w:fill="auto"/>
            <w:tcMar>
              <w:top w:w="72" w:type="dxa"/>
              <w:left w:w="144" w:type="dxa"/>
              <w:bottom w:w="72" w:type="dxa"/>
              <w:right w:w="144" w:type="dxa"/>
            </w:tcMar>
            <w:vAlign w:val="center"/>
          </w:tcPr>
          <w:p w14:paraId="6D42A07D" w14:textId="77777777" w:rsidR="00A778E9" w:rsidRPr="008A48A5" w:rsidRDefault="00A778E9" w:rsidP="008A48A5">
            <w:pPr>
              <w:spacing w:after="0"/>
              <w:rPr>
                <w:sz w:val="18"/>
                <w:szCs w:val="20"/>
              </w:rPr>
            </w:pPr>
            <w:r w:rsidRPr="008A48A5">
              <w:rPr>
                <w:sz w:val="18"/>
                <w:szCs w:val="20"/>
              </w:rPr>
              <w:t xml:space="preserve">&gt;1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3013D2EC" w14:textId="77777777" w:rsidR="00A778E9" w:rsidRPr="008A48A5" w:rsidRDefault="00A778E9" w:rsidP="008A48A5">
            <w:pPr>
              <w:spacing w:after="0"/>
              <w:rPr>
                <w:sz w:val="18"/>
                <w:szCs w:val="20"/>
                <w:lang w:eastAsia="zh-CN"/>
              </w:rPr>
            </w:pPr>
            <w:r w:rsidRPr="008A48A5">
              <w:rPr>
                <w:sz w:val="18"/>
                <w:szCs w:val="20"/>
              </w:rPr>
              <w:t>10</w:t>
            </w:r>
            <w:r w:rsidRPr="008A48A5">
              <w:rPr>
                <w:sz w:val="18"/>
                <w:szCs w:val="20"/>
                <w:vertAlign w:val="superscript"/>
              </w:rPr>
              <w:t>3</w:t>
            </w:r>
            <w:r>
              <w:rPr>
                <w:sz w:val="18"/>
                <w:szCs w:val="20"/>
              </w:rPr>
              <w:t xml:space="preserve"> ~</w:t>
            </w:r>
            <w:r w:rsidRPr="008A48A5">
              <w:rPr>
                <w:sz w:val="18"/>
                <w:szCs w:val="20"/>
              </w:rPr>
              <w:t xml:space="preserve"> 10</w:t>
            </w:r>
            <w:r w:rsidRPr="008A48A5">
              <w:rPr>
                <w:sz w:val="18"/>
                <w:szCs w:val="20"/>
                <w:vertAlign w:val="superscript"/>
              </w:rPr>
              <w:t>4</w:t>
            </w:r>
            <w:r w:rsidRPr="008A48A5">
              <w:rPr>
                <w:rFonts w:hint="eastAsia"/>
                <w:sz w:val="18"/>
                <w:szCs w:val="20"/>
              </w:rPr>
              <w:t xml:space="preserve"> </w:t>
            </w:r>
            <w:r w:rsidRPr="008A48A5">
              <w:rPr>
                <w:sz w:val="18"/>
                <w:szCs w:val="20"/>
              </w:rPr>
              <w:t>ppm</w:t>
            </w:r>
          </w:p>
        </w:tc>
        <w:tc>
          <w:tcPr>
            <w:tcW w:w="1265" w:type="dxa"/>
            <w:shd w:val="clear" w:color="auto" w:fill="auto"/>
            <w:vAlign w:val="center"/>
          </w:tcPr>
          <w:p w14:paraId="038F76CA" w14:textId="77777777" w:rsidR="00A778E9" w:rsidRPr="008A48A5" w:rsidRDefault="00A778E9" w:rsidP="008A48A5">
            <w:pPr>
              <w:spacing w:after="0"/>
              <w:rPr>
                <w:sz w:val="18"/>
                <w:szCs w:val="20"/>
              </w:rPr>
            </w:pPr>
            <w:r w:rsidRPr="008A48A5">
              <w:rPr>
                <w:rFonts w:hint="eastAsia"/>
                <w:sz w:val="18"/>
                <w:szCs w:val="20"/>
                <w:lang w:eastAsia="zh-CN"/>
              </w:rPr>
              <w:t>N</w:t>
            </w:r>
            <w:r w:rsidRPr="008A48A5">
              <w:rPr>
                <w:sz w:val="18"/>
                <w:szCs w:val="20"/>
                <w:lang w:eastAsia="zh-CN"/>
              </w:rPr>
              <w:t>/A</w:t>
            </w:r>
          </w:p>
        </w:tc>
        <w:tc>
          <w:tcPr>
            <w:tcW w:w="1126" w:type="dxa"/>
            <w:vMerge/>
            <w:shd w:val="clear" w:color="auto" w:fill="auto"/>
            <w:vAlign w:val="center"/>
          </w:tcPr>
          <w:p w14:paraId="31CCC8B3" w14:textId="77777777" w:rsidR="00A778E9" w:rsidRPr="008A48A5" w:rsidRDefault="00A778E9" w:rsidP="008A48A5">
            <w:pPr>
              <w:spacing w:after="0"/>
              <w:rPr>
                <w:sz w:val="18"/>
                <w:szCs w:val="20"/>
              </w:rPr>
            </w:pPr>
          </w:p>
        </w:tc>
      </w:tr>
      <w:tr w:rsidR="00A778E9" w:rsidRPr="008A48A5" w14:paraId="1F5188FD" w14:textId="77777777" w:rsidTr="002124E9">
        <w:trPr>
          <w:jc w:val="center"/>
        </w:trPr>
        <w:tc>
          <w:tcPr>
            <w:tcW w:w="978" w:type="dxa"/>
            <w:vMerge/>
            <w:shd w:val="clear" w:color="auto" w:fill="auto"/>
            <w:tcMar>
              <w:top w:w="72" w:type="dxa"/>
              <w:left w:w="144" w:type="dxa"/>
              <w:bottom w:w="72" w:type="dxa"/>
              <w:right w:w="144" w:type="dxa"/>
            </w:tcMar>
            <w:vAlign w:val="center"/>
          </w:tcPr>
          <w:p w14:paraId="5A717E46" w14:textId="77777777" w:rsidR="00A778E9" w:rsidRPr="008A48A5" w:rsidRDefault="00A778E9" w:rsidP="008A48A5">
            <w:pPr>
              <w:spacing w:after="0"/>
              <w:rPr>
                <w:b/>
                <w:bCs/>
                <w:sz w:val="18"/>
                <w:szCs w:val="20"/>
              </w:rPr>
            </w:pPr>
          </w:p>
        </w:tc>
        <w:tc>
          <w:tcPr>
            <w:tcW w:w="1134" w:type="dxa"/>
            <w:vMerge/>
            <w:shd w:val="clear" w:color="auto" w:fill="auto"/>
            <w:tcMar>
              <w:top w:w="72" w:type="dxa"/>
              <w:left w:w="144" w:type="dxa"/>
              <w:bottom w:w="72" w:type="dxa"/>
              <w:right w:w="144" w:type="dxa"/>
            </w:tcMar>
            <w:vAlign w:val="center"/>
          </w:tcPr>
          <w:p w14:paraId="4F061793" w14:textId="77777777" w:rsidR="00A778E9" w:rsidRPr="008A48A5" w:rsidRDefault="00A778E9" w:rsidP="008A48A5">
            <w:pPr>
              <w:spacing w:after="0"/>
              <w:rPr>
                <w:sz w:val="18"/>
                <w:szCs w:val="20"/>
              </w:rPr>
            </w:pPr>
          </w:p>
        </w:tc>
        <w:tc>
          <w:tcPr>
            <w:tcW w:w="1275" w:type="dxa"/>
            <w:shd w:val="clear" w:color="auto" w:fill="auto"/>
            <w:vAlign w:val="center"/>
          </w:tcPr>
          <w:p w14:paraId="37C33B91" w14:textId="77777777" w:rsidR="00A778E9" w:rsidRPr="008A48A5" w:rsidRDefault="00A778E9" w:rsidP="008A48A5">
            <w:pPr>
              <w:spacing w:after="0"/>
              <w:rPr>
                <w:sz w:val="18"/>
                <w:szCs w:val="20"/>
              </w:rPr>
            </w:pPr>
            <w:r w:rsidRPr="008A48A5">
              <w:rPr>
                <w:sz w:val="18"/>
                <w:szCs w:val="20"/>
              </w:rPr>
              <w:t>Device 2b</w:t>
            </w:r>
          </w:p>
        </w:tc>
        <w:tc>
          <w:tcPr>
            <w:tcW w:w="567" w:type="dxa"/>
            <w:vMerge/>
            <w:shd w:val="clear" w:color="auto" w:fill="auto"/>
            <w:vAlign w:val="center"/>
          </w:tcPr>
          <w:p w14:paraId="57D1095C" w14:textId="77777777" w:rsidR="00A778E9" w:rsidRPr="008A48A5" w:rsidRDefault="00A778E9" w:rsidP="008A48A5">
            <w:pPr>
              <w:spacing w:after="0"/>
              <w:rPr>
                <w:sz w:val="18"/>
                <w:szCs w:val="20"/>
              </w:rPr>
            </w:pPr>
          </w:p>
        </w:tc>
        <w:tc>
          <w:tcPr>
            <w:tcW w:w="1418" w:type="dxa"/>
            <w:shd w:val="clear" w:color="auto" w:fill="auto"/>
            <w:tcMar>
              <w:top w:w="72" w:type="dxa"/>
              <w:left w:w="144" w:type="dxa"/>
              <w:bottom w:w="72" w:type="dxa"/>
              <w:right w:w="144" w:type="dxa"/>
            </w:tcMar>
            <w:vAlign w:val="center"/>
          </w:tcPr>
          <w:p w14:paraId="0960E68B" w14:textId="77777777" w:rsidR="00A778E9" w:rsidRPr="008A48A5" w:rsidRDefault="00A778E9" w:rsidP="008A48A5">
            <w:pPr>
              <w:spacing w:after="0"/>
              <w:rPr>
                <w:sz w:val="18"/>
                <w:szCs w:val="20"/>
              </w:rPr>
            </w:pPr>
            <w:r w:rsidRPr="008A48A5">
              <w:rPr>
                <w:sz w:val="18"/>
                <w:szCs w:val="20"/>
              </w:rPr>
              <w:t xml:space="preserve">&gt;1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657906FC" w14:textId="77777777" w:rsidR="00A778E9" w:rsidRPr="008A48A5" w:rsidRDefault="00A778E9" w:rsidP="008A48A5">
            <w:pPr>
              <w:spacing w:after="0"/>
              <w:rPr>
                <w:sz w:val="18"/>
                <w:szCs w:val="20"/>
                <w:lang w:eastAsia="zh-CN"/>
              </w:rPr>
            </w:pPr>
            <w:r w:rsidRPr="008A48A5">
              <w:rPr>
                <w:sz w:val="18"/>
                <w:szCs w:val="20"/>
              </w:rPr>
              <w:t>10</w:t>
            </w:r>
            <w:r w:rsidRPr="008A48A5">
              <w:rPr>
                <w:sz w:val="18"/>
                <w:szCs w:val="20"/>
                <w:vertAlign w:val="superscript"/>
              </w:rPr>
              <w:t>3</w:t>
            </w:r>
            <w:r>
              <w:rPr>
                <w:sz w:val="18"/>
                <w:szCs w:val="20"/>
              </w:rPr>
              <w:t xml:space="preserve"> </w:t>
            </w:r>
            <w:r w:rsidRPr="008A48A5">
              <w:rPr>
                <w:sz w:val="18"/>
                <w:szCs w:val="20"/>
              </w:rPr>
              <w:t>~ 10</w:t>
            </w:r>
            <w:r w:rsidRPr="008A48A5">
              <w:rPr>
                <w:sz w:val="18"/>
                <w:szCs w:val="20"/>
                <w:vertAlign w:val="superscript"/>
              </w:rPr>
              <w:t>4</w:t>
            </w:r>
            <w:r w:rsidRPr="008A48A5">
              <w:rPr>
                <w:rFonts w:hint="eastAsia"/>
                <w:sz w:val="18"/>
                <w:szCs w:val="20"/>
              </w:rPr>
              <w:t xml:space="preserve"> </w:t>
            </w:r>
            <w:r w:rsidRPr="008A48A5">
              <w:rPr>
                <w:sz w:val="18"/>
                <w:szCs w:val="20"/>
              </w:rPr>
              <w:t>ppm</w:t>
            </w:r>
          </w:p>
        </w:tc>
        <w:tc>
          <w:tcPr>
            <w:tcW w:w="1265" w:type="dxa"/>
            <w:shd w:val="clear" w:color="auto" w:fill="auto"/>
            <w:vAlign w:val="center"/>
          </w:tcPr>
          <w:p w14:paraId="6F0DDCFE" w14:textId="77777777" w:rsidR="00A778E9" w:rsidRPr="008A48A5" w:rsidRDefault="00A778E9" w:rsidP="008A48A5">
            <w:pPr>
              <w:spacing w:after="0"/>
              <w:rPr>
                <w:sz w:val="18"/>
                <w:szCs w:val="20"/>
                <w:lang w:eastAsia="zh-CN"/>
              </w:rPr>
            </w:pPr>
            <w:r w:rsidRPr="008A48A5">
              <w:rPr>
                <w:sz w:val="18"/>
                <w:szCs w:val="20"/>
              </w:rPr>
              <w:t>10s</w:t>
            </w:r>
            <w:r w:rsidRPr="008A48A5">
              <w:rPr>
                <w:sz w:val="18"/>
                <w:szCs w:val="20"/>
                <w:lang w:eastAsia="zh-CN"/>
              </w:rPr>
              <w:t xml:space="preserve"> ppm</w:t>
            </w:r>
          </w:p>
        </w:tc>
        <w:tc>
          <w:tcPr>
            <w:tcW w:w="1126" w:type="dxa"/>
            <w:vMerge/>
            <w:shd w:val="clear" w:color="auto" w:fill="auto"/>
            <w:vAlign w:val="center"/>
          </w:tcPr>
          <w:p w14:paraId="01E3E840" w14:textId="77777777" w:rsidR="00A778E9" w:rsidRPr="008A48A5" w:rsidRDefault="00A778E9" w:rsidP="008A48A5">
            <w:pPr>
              <w:spacing w:after="0"/>
              <w:rPr>
                <w:sz w:val="18"/>
                <w:szCs w:val="20"/>
              </w:rPr>
            </w:pPr>
          </w:p>
        </w:tc>
      </w:tr>
      <w:tr w:rsidR="00A778E9" w:rsidRPr="008A48A5" w14:paraId="79BDF315" w14:textId="77777777" w:rsidTr="002124E9">
        <w:trPr>
          <w:trHeight w:val="742"/>
          <w:jc w:val="center"/>
        </w:trPr>
        <w:tc>
          <w:tcPr>
            <w:tcW w:w="978" w:type="dxa"/>
            <w:vMerge w:val="restart"/>
            <w:shd w:val="clear" w:color="auto" w:fill="auto"/>
            <w:tcMar>
              <w:top w:w="72" w:type="dxa"/>
              <w:left w:w="144" w:type="dxa"/>
              <w:bottom w:w="72" w:type="dxa"/>
              <w:right w:w="144" w:type="dxa"/>
            </w:tcMar>
            <w:vAlign w:val="center"/>
          </w:tcPr>
          <w:p w14:paraId="16010C0F" w14:textId="77777777" w:rsidR="00A778E9" w:rsidRPr="008A48A5" w:rsidRDefault="00A778E9" w:rsidP="008A48A5">
            <w:pPr>
              <w:spacing w:after="0"/>
              <w:rPr>
                <w:b/>
                <w:bCs/>
                <w:sz w:val="18"/>
                <w:szCs w:val="20"/>
              </w:rPr>
            </w:pPr>
            <w:r w:rsidRPr="008A48A5">
              <w:rPr>
                <w:b/>
                <w:bCs/>
                <w:sz w:val="18"/>
                <w:szCs w:val="20"/>
              </w:rPr>
              <w:t>Purpose #2 of the clock</w:t>
            </w:r>
          </w:p>
        </w:tc>
        <w:tc>
          <w:tcPr>
            <w:tcW w:w="1134" w:type="dxa"/>
            <w:vMerge w:val="restart"/>
            <w:shd w:val="clear" w:color="auto" w:fill="auto"/>
            <w:tcMar>
              <w:top w:w="72" w:type="dxa"/>
              <w:left w:w="144" w:type="dxa"/>
              <w:bottom w:w="72" w:type="dxa"/>
              <w:right w:w="144" w:type="dxa"/>
            </w:tcMar>
            <w:vAlign w:val="center"/>
          </w:tcPr>
          <w:p w14:paraId="41386421" w14:textId="77777777" w:rsidR="00A778E9" w:rsidRPr="008A48A5" w:rsidRDefault="00A778E9" w:rsidP="008A48A5">
            <w:pPr>
              <w:spacing w:after="0"/>
              <w:rPr>
                <w:sz w:val="18"/>
                <w:szCs w:val="20"/>
              </w:rPr>
            </w:pPr>
            <w:r w:rsidRPr="008A48A5">
              <w:rPr>
                <w:sz w:val="18"/>
                <w:szCs w:val="20"/>
              </w:rPr>
              <w:t>Small frequency shift</w:t>
            </w:r>
          </w:p>
        </w:tc>
        <w:tc>
          <w:tcPr>
            <w:tcW w:w="1275" w:type="dxa"/>
            <w:shd w:val="clear" w:color="auto" w:fill="auto"/>
            <w:vAlign w:val="center"/>
          </w:tcPr>
          <w:p w14:paraId="2B66272C" w14:textId="77777777" w:rsidR="00A778E9" w:rsidRPr="008A48A5" w:rsidRDefault="00A778E9" w:rsidP="008A48A5">
            <w:pPr>
              <w:spacing w:after="0"/>
              <w:rPr>
                <w:sz w:val="18"/>
                <w:szCs w:val="20"/>
              </w:rPr>
            </w:pPr>
            <w:r w:rsidRPr="008A48A5">
              <w:rPr>
                <w:sz w:val="18"/>
                <w:szCs w:val="20"/>
              </w:rPr>
              <w:t>Device 1, 2a, 2b</w:t>
            </w:r>
          </w:p>
        </w:tc>
        <w:tc>
          <w:tcPr>
            <w:tcW w:w="567" w:type="dxa"/>
            <w:vMerge w:val="restart"/>
            <w:shd w:val="clear" w:color="auto" w:fill="auto"/>
            <w:vAlign w:val="center"/>
          </w:tcPr>
          <w:p w14:paraId="08F98D04" w14:textId="77777777" w:rsidR="00A778E9" w:rsidRPr="008A48A5" w:rsidRDefault="00A778E9" w:rsidP="008A48A5">
            <w:pPr>
              <w:spacing w:after="0"/>
              <w:rPr>
                <w:strike/>
                <w:color w:val="FF0000"/>
                <w:sz w:val="18"/>
                <w:szCs w:val="20"/>
              </w:rPr>
            </w:pPr>
            <w:r w:rsidRPr="008A48A5">
              <w:rPr>
                <w:sz w:val="18"/>
                <w:szCs w:val="20"/>
              </w:rPr>
              <w:t>a few MHz</w:t>
            </w:r>
          </w:p>
        </w:tc>
        <w:tc>
          <w:tcPr>
            <w:tcW w:w="1418" w:type="dxa"/>
            <w:shd w:val="clear" w:color="auto" w:fill="auto"/>
            <w:tcMar>
              <w:top w:w="72" w:type="dxa"/>
              <w:left w:w="144" w:type="dxa"/>
              <w:bottom w:w="72" w:type="dxa"/>
              <w:right w:w="144" w:type="dxa"/>
            </w:tcMar>
            <w:vAlign w:val="center"/>
          </w:tcPr>
          <w:p w14:paraId="68A3979C" w14:textId="77777777" w:rsidR="00A778E9" w:rsidRPr="008A48A5" w:rsidRDefault="00A778E9" w:rsidP="008A48A5">
            <w:pPr>
              <w:spacing w:after="0"/>
              <w:rPr>
                <w:strike/>
                <w:color w:val="FF0000"/>
                <w:sz w:val="18"/>
                <w:szCs w:val="20"/>
              </w:rPr>
            </w:pPr>
            <w:r w:rsidRPr="008A48A5">
              <w:rPr>
                <w:sz w:val="18"/>
                <w:szCs w:val="20"/>
              </w:rPr>
              <w:t xml:space="preserve">&lt; 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66FC2E9C" w14:textId="61ED0FFF" w:rsidR="00A778E9" w:rsidRPr="008A48A5" w:rsidRDefault="00E43579" w:rsidP="00E43579">
            <w:pPr>
              <w:spacing w:after="0"/>
              <w:rPr>
                <w:sz w:val="18"/>
                <w:szCs w:val="20"/>
              </w:rPr>
            </w:pPr>
            <w:r w:rsidRPr="008A48A5">
              <w:rPr>
                <w:sz w:val="18"/>
                <w:szCs w:val="20"/>
              </w:rPr>
              <w:t>up to 10</w:t>
            </w:r>
            <w:r w:rsidRPr="008A48A5">
              <w:rPr>
                <w:sz w:val="18"/>
                <w:szCs w:val="20"/>
                <w:vertAlign w:val="superscript"/>
              </w:rPr>
              <w:t>5</w:t>
            </w:r>
            <w:r w:rsidRPr="008A48A5">
              <w:rPr>
                <w:sz w:val="18"/>
                <w:szCs w:val="20"/>
              </w:rPr>
              <w:t xml:space="preserve"> ppm</w:t>
            </w:r>
          </w:p>
        </w:tc>
        <w:tc>
          <w:tcPr>
            <w:tcW w:w="1265" w:type="dxa"/>
            <w:shd w:val="clear" w:color="auto" w:fill="auto"/>
            <w:vAlign w:val="center"/>
          </w:tcPr>
          <w:p w14:paraId="739508EF" w14:textId="16A70B0F" w:rsidR="00A778E9" w:rsidRPr="008A48A5" w:rsidDel="00D07ADD" w:rsidRDefault="006F43B3" w:rsidP="008A48A5">
            <w:pPr>
              <w:spacing w:after="0"/>
              <w:ind w:left="5"/>
              <w:rPr>
                <w:sz w:val="18"/>
                <w:szCs w:val="20"/>
              </w:rPr>
            </w:pPr>
            <w:r w:rsidRPr="008A48A5">
              <w:rPr>
                <w:rFonts w:hint="eastAsia"/>
                <w:sz w:val="18"/>
                <w:szCs w:val="20"/>
                <w:lang w:eastAsia="zh-CN"/>
              </w:rPr>
              <w:t>N</w:t>
            </w:r>
            <w:r w:rsidRPr="008A48A5">
              <w:rPr>
                <w:sz w:val="18"/>
                <w:szCs w:val="20"/>
                <w:lang w:eastAsia="zh-CN"/>
              </w:rPr>
              <w:t>/A</w:t>
            </w:r>
          </w:p>
        </w:tc>
        <w:tc>
          <w:tcPr>
            <w:tcW w:w="1126" w:type="dxa"/>
            <w:vMerge w:val="restart"/>
            <w:shd w:val="clear" w:color="auto" w:fill="auto"/>
            <w:vAlign w:val="center"/>
          </w:tcPr>
          <w:p w14:paraId="3784B91A" w14:textId="77777777" w:rsidR="00A778E9" w:rsidRPr="008A48A5" w:rsidRDefault="00A778E9" w:rsidP="008A48A5">
            <w:pPr>
              <w:spacing w:after="0"/>
              <w:rPr>
                <w:sz w:val="18"/>
                <w:szCs w:val="20"/>
              </w:rPr>
            </w:pPr>
            <w:r w:rsidRPr="008A48A5">
              <w:rPr>
                <w:rFonts w:hint="eastAsia"/>
                <w:sz w:val="18"/>
                <w:szCs w:val="20"/>
                <w:lang w:eastAsia="zh-CN"/>
              </w:rPr>
              <w:t>N</w:t>
            </w:r>
            <w:r w:rsidRPr="008A48A5">
              <w:rPr>
                <w:sz w:val="18"/>
                <w:szCs w:val="20"/>
                <w:lang w:eastAsia="zh-CN"/>
              </w:rPr>
              <w:t>egligible during an R2D/D2R transmission comparing to the clock accuracy</w:t>
            </w:r>
          </w:p>
        </w:tc>
      </w:tr>
      <w:tr w:rsidR="00A778E9" w:rsidRPr="008A48A5" w14:paraId="48FC0C5F" w14:textId="77777777" w:rsidTr="002124E9">
        <w:trPr>
          <w:jc w:val="center"/>
        </w:trPr>
        <w:tc>
          <w:tcPr>
            <w:tcW w:w="978" w:type="dxa"/>
            <w:vMerge/>
            <w:shd w:val="clear" w:color="auto" w:fill="auto"/>
            <w:tcMar>
              <w:top w:w="72" w:type="dxa"/>
              <w:left w:w="144" w:type="dxa"/>
              <w:bottom w:w="72" w:type="dxa"/>
              <w:right w:w="144" w:type="dxa"/>
            </w:tcMar>
            <w:vAlign w:val="center"/>
          </w:tcPr>
          <w:p w14:paraId="07236844" w14:textId="77777777" w:rsidR="00A778E9" w:rsidRPr="008A48A5" w:rsidRDefault="00A778E9" w:rsidP="008A48A5">
            <w:pPr>
              <w:spacing w:after="0"/>
              <w:rPr>
                <w:b/>
                <w:bCs/>
                <w:sz w:val="18"/>
                <w:szCs w:val="20"/>
              </w:rPr>
            </w:pPr>
          </w:p>
        </w:tc>
        <w:tc>
          <w:tcPr>
            <w:tcW w:w="1134" w:type="dxa"/>
            <w:vMerge/>
            <w:shd w:val="clear" w:color="auto" w:fill="auto"/>
            <w:tcMar>
              <w:top w:w="72" w:type="dxa"/>
              <w:left w:w="144" w:type="dxa"/>
              <w:bottom w:w="72" w:type="dxa"/>
              <w:right w:w="144" w:type="dxa"/>
            </w:tcMar>
            <w:vAlign w:val="center"/>
          </w:tcPr>
          <w:p w14:paraId="7463A116" w14:textId="77777777" w:rsidR="00A778E9" w:rsidRPr="008A48A5" w:rsidRDefault="00A778E9" w:rsidP="008A48A5">
            <w:pPr>
              <w:spacing w:after="0"/>
              <w:rPr>
                <w:sz w:val="18"/>
                <w:szCs w:val="20"/>
              </w:rPr>
            </w:pPr>
          </w:p>
        </w:tc>
        <w:tc>
          <w:tcPr>
            <w:tcW w:w="1275" w:type="dxa"/>
            <w:shd w:val="clear" w:color="auto" w:fill="auto"/>
            <w:vAlign w:val="center"/>
          </w:tcPr>
          <w:p w14:paraId="2D27C586" w14:textId="77777777" w:rsidR="00A778E9" w:rsidRPr="008A48A5" w:rsidRDefault="00A778E9" w:rsidP="008A48A5">
            <w:pPr>
              <w:spacing w:after="0"/>
              <w:rPr>
                <w:sz w:val="18"/>
                <w:szCs w:val="20"/>
              </w:rPr>
            </w:pPr>
            <w:r w:rsidRPr="008A48A5">
              <w:rPr>
                <w:sz w:val="18"/>
                <w:szCs w:val="20"/>
              </w:rPr>
              <w:t>Device 2a</w:t>
            </w:r>
          </w:p>
        </w:tc>
        <w:tc>
          <w:tcPr>
            <w:tcW w:w="567" w:type="dxa"/>
            <w:vMerge/>
            <w:shd w:val="clear" w:color="auto" w:fill="auto"/>
            <w:vAlign w:val="center"/>
          </w:tcPr>
          <w:p w14:paraId="69D17B52" w14:textId="77777777" w:rsidR="00A778E9" w:rsidRPr="008A48A5" w:rsidRDefault="00A778E9" w:rsidP="008A48A5">
            <w:pPr>
              <w:spacing w:after="0"/>
              <w:rPr>
                <w:sz w:val="18"/>
                <w:szCs w:val="20"/>
              </w:rPr>
            </w:pPr>
          </w:p>
        </w:tc>
        <w:tc>
          <w:tcPr>
            <w:tcW w:w="1418" w:type="dxa"/>
            <w:shd w:val="clear" w:color="auto" w:fill="auto"/>
            <w:tcMar>
              <w:top w:w="72" w:type="dxa"/>
              <w:left w:w="144" w:type="dxa"/>
              <w:bottom w:w="72" w:type="dxa"/>
              <w:right w:w="144" w:type="dxa"/>
            </w:tcMar>
            <w:vAlign w:val="center"/>
          </w:tcPr>
          <w:p w14:paraId="2474EA3C" w14:textId="77777777" w:rsidR="00A778E9" w:rsidRPr="008A48A5" w:rsidRDefault="00A778E9" w:rsidP="008A48A5">
            <w:pPr>
              <w:spacing w:after="0"/>
              <w:rPr>
                <w:sz w:val="18"/>
                <w:szCs w:val="20"/>
              </w:rPr>
            </w:pPr>
            <w:r w:rsidRPr="008A48A5">
              <w:rPr>
                <w:sz w:val="18"/>
                <w:szCs w:val="20"/>
              </w:rPr>
              <w:t xml:space="preserve">&gt;1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344AB36C" w14:textId="77777777" w:rsidR="00A778E9" w:rsidRPr="008A48A5" w:rsidRDefault="00A778E9" w:rsidP="008A48A5">
            <w:pPr>
              <w:spacing w:after="0"/>
              <w:rPr>
                <w:sz w:val="18"/>
                <w:szCs w:val="20"/>
                <w:lang w:eastAsia="zh-CN"/>
              </w:rPr>
            </w:pPr>
            <w:r w:rsidRPr="008A48A5">
              <w:rPr>
                <w:sz w:val="18"/>
                <w:szCs w:val="20"/>
              </w:rPr>
              <w:t>10</w:t>
            </w:r>
            <w:r w:rsidRPr="008A48A5">
              <w:rPr>
                <w:sz w:val="18"/>
                <w:szCs w:val="20"/>
                <w:vertAlign w:val="superscript"/>
              </w:rPr>
              <w:t>3</w:t>
            </w:r>
            <w:r>
              <w:rPr>
                <w:sz w:val="18"/>
                <w:szCs w:val="20"/>
              </w:rPr>
              <w:t xml:space="preserve"> </w:t>
            </w:r>
            <w:r w:rsidRPr="008A48A5">
              <w:rPr>
                <w:sz w:val="18"/>
                <w:szCs w:val="20"/>
              </w:rPr>
              <w:t>~ 10</w:t>
            </w:r>
            <w:r w:rsidRPr="008A48A5">
              <w:rPr>
                <w:sz w:val="18"/>
                <w:szCs w:val="20"/>
                <w:vertAlign w:val="superscript"/>
              </w:rPr>
              <w:t>4</w:t>
            </w:r>
            <w:r w:rsidRPr="008A48A5">
              <w:rPr>
                <w:rFonts w:hint="eastAsia"/>
                <w:sz w:val="18"/>
                <w:szCs w:val="20"/>
              </w:rPr>
              <w:t xml:space="preserve"> </w:t>
            </w:r>
            <w:r w:rsidRPr="008A48A5">
              <w:rPr>
                <w:sz w:val="18"/>
                <w:szCs w:val="20"/>
              </w:rPr>
              <w:t>ppm</w:t>
            </w:r>
          </w:p>
        </w:tc>
        <w:tc>
          <w:tcPr>
            <w:tcW w:w="1265" w:type="dxa"/>
            <w:shd w:val="clear" w:color="auto" w:fill="auto"/>
            <w:vAlign w:val="center"/>
          </w:tcPr>
          <w:p w14:paraId="30D215D8" w14:textId="77777777" w:rsidR="00A778E9" w:rsidRPr="008A48A5" w:rsidRDefault="00A778E9" w:rsidP="008A48A5">
            <w:pPr>
              <w:spacing w:after="0"/>
              <w:rPr>
                <w:sz w:val="18"/>
                <w:szCs w:val="20"/>
              </w:rPr>
            </w:pPr>
            <w:r w:rsidRPr="008A48A5">
              <w:rPr>
                <w:rFonts w:hint="eastAsia"/>
                <w:sz w:val="18"/>
                <w:szCs w:val="20"/>
                <w:lang w:eastAsia="zh-CN"/>
              </w:rPr>
              <w:t>N</w:t>
            </w:r>
            <w:r w:rsidRPr="008A48A5">
              <w:rPr>
                <w:sz w:val="18"/>
                <w:szCs w:val="20"/>
                <w:lang w:eastAsia="zh-CN"/>
              </w:rPr>
              <w:t>/A</w:t>
            </w:r>
          </w:p>
        </w:tc>
        <w:tc>
          <w:tcPr>
            <w:tcW w:w="1126" w:type="dxa"/>
            <w:vMerge/>
            <w:shd w:val="clear" w:color="auto" w:fill="auto"/>
            <w:vAlign w:val="center"/>
          </w:tcPr>
          <w:p w14:paraId="069CD09F" w14:textId="77777777" w:rsidR="00A778E9" w:rsidRPr="008A48A5" w:rsidRDefault="00A778E9" w:rsidP="008A48A5">
            <w:pPr>
              <w:spacing w:after="0"/>
              <w:rPr>
                <w:sz w:val="18"/>
                <w:szCs w:val="20"/>
              </w:rPr>
            </w:pPr>
          </w:p>
        </w:tc>
      </w:tr>
      <w:tr w:rsidR="00A778E9" w:rsidRPr="008A48A5" w14:paraId="31E21487" w14:textId="77777777" w:rsidTr="002124E9">
        <w:trPr>
          <w:jc w:val="center"/>
        </w:trPr>
        <w:tc>
          <w:tcPr>
            <w:tcW w:w="978" w:type="dxa"/>
            <w:vMerge/>
            <w:shd w:val="clear" w:color="auto" w:fill="auto"/>
            <w:tcMar>
              <w:top w:w="72" w:type="dxa"/>
              <w:left w:w="144" w:type="dxa"/>
              <w:bottom w:w="72" w:type="dxa"/>
              <w:right w:w="144" w:type="dxa"/>
            </w:tcMar>
            <w:vAlign w:val="center"/>
          </w:tcPr>
          <w:p w14:paraId="08738397" w14:textId="77777777" w:rsidR="00A778E9" w:rsidRPr="008A48A5" w:rsidRDefault="00A778E9" w:rsidP="008A48A5">
            <w:pPr>
              <w:spacing w:after="0"/>
              <w:rPr>
                <w:b/>
                <w:bCs/>
                <w:sz w:val="18"/>
                <w:szCs w:val="20"/>
              </w:rPr>
            </w:pPr>
          </w:p>
        </w:tc>
        <w:tc>
          <w:tcPr>
            <w:tcW w:w="1134" w:type="dxa"/>
            <w:vMerge/>
            <w:shd w:val="clear" w:color="auto" w:fill="auto"/>
            <w:tcMar>
              <w:top w:w="72" w:type="dxa"/>
              <w:left w:w="144" w:type="dxa"/>
              <w:bottom w:w="72" w:type="dxa"/>
              <w:right w:w="144" w:type="dxa"/>
            </w:tcMar>
            <w:vAlign w:val="center"/>
          </w:tcPr>
          <w:p w14:paraId="528BDA9F" w14:textId="77777777" w:rsidR="00A778E9" w:rsidRPr="008A48A5" w:rsidRDefault="00A778E9" w:rsidP="008A48A5">
            <w:pPr>
              <w:spacing w:after="0"/>
              <w:rPr>
                <w:sz w:val="18"/>
                <w:szCs w:val="20"/>
              </w:rPr>
            </w:pPr>
          </w:p>
        </w:tc>
        <w:tc>
          <w:tcPr>
            <w:tcW w:w="1275" w:type="dxa"/>
            <w:shd w:val="clear" w:color="auto" w:fill="auto"/>
            <w:vAlign w:val="center"/>
          </w:tcPr>
          <w:p w14:paraId="5A4EEA64" w14:textId="77777777" w:rsidR="00A778E9" w:rsidRPr="008A48A5" w:rsidRDefault="00A778E9" w:rsidP="008A48A5">
            <w:pPr>
              <w:spacing w:after="0"/>
              <w:rPr>
                <w:sz w:val="18"/>
                <w:szCs w:val="20"/>
              </w:rPr>
            </w:pPr>
            <w:r w:rsidRPr="008A48A5">
              <w:rPr>
                <w:sz w:val="18"/>
                <w:szCs w:val="20"/>
              </w:rPr>
              <w:t>Device 2b</w:t>
            </w:r>
          </w:p>
        </w:tc>
        <w:tc>
          <w:tcPr>
            <w:tcW w:w="567" w:type="dxa"/>
            <w:vMerge/>
            <w:shd w:val="clear" w:color="auto" w:fill="auto"/>
            <w:vAlign w:val="center"/>
          </w:tcPr>
          <w:p w14:paraId="2082D5FF" w14:textId="77777777" w:rsidR="00A778E9" w:rsidRPr="008A48A5" w:rsidRDefault="00A778E9" w:rsidP="008A48A5">
            <w:pPr>
              <w:spacing w:after="0"/>
              <w:rPr>
                <w:sz w:val="18"/>
                <w:szCs w:val="20"/>
              </w:rPr>
            </w:pPr>
          </w:p>
        </w:tc>
        <w:tc>
          <w:tcPr>
            <w:tcW w:w="1418" w:type="dxa"/>
            <w:shd w:val="clear" w:color="auto" w:fill="auto"/>
            <w:tcMar>
              <w:top w:w="72" w:type="dxa"/>
              <w:left w:w="144" w:type="dxa"/>
              <w:bottom w:w="72" w:type="dxa"/>
              <w:right w:w="144" w:type="dxa"/>
            </w:tcMar>
            <w:vAlign w:val="center"/>
          </w:tcPr>
          <w:p w14:paraId="56585F0B" w14:textId="77777777" w:rsidR="00A778E9" w:rsidRPr="008A48A5" w:rsidRDefault="00A778E9" w:rsidP="008A48A5">
            <w:pPr>
              <w:spacing w:after="0"/>
              <w:rPr>
                <w:sz w:val="18"/>
                <w:szCs w:val="20"/>
              </w:rPr>
            </w:pPr>
            <w:r w:rsidRPr="008A48A5">
              <w:rPr>
                <w:sz w:val="18"/>
                <w:szCs w:val="20"/>
              </w:rPr>
              <w:t xml:space="preserve">&gt;1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174306CF" w14:textId="35D19170" w:rsidR="00A778E9" w:rsidRPr="008A48A5" w:rsidRDefault="00A778E9" w:rsidP="008A48A5">
            <w:pPr>
              <w:spacing w:after="0"/>
              <w:rPr>
                <w:sz w:val="18"/>
                <w:szCs w:val="20"/>
                <w:lang w:eastAsia="zh-CN"/>
              </w:rPr>
            </w:pPr>
            <w:r w:rsidRPr="008A48A5">
              <w:rPr>
                <w:sz w:val="18"/>
                <w:szCs w:val="20"/>
              </w:rPr>
              <w:t>10</w:t>
            </w:r>
            <w:r w:rsidR="006F43B3">
              <w:rPr>
                <w:sz w:val="18"/>
                <w:szCs w:val="20"/>
              </w:rPr>
              <w:t xml:space="preserve">s </w:t>
            </w:r>
            <w:r w:rsidRPr="008A48A5">
              <w:rPr>
                <w:sz w:val="18"/>
                <w:szCs w:val="20"/>
              </w:rPr>
              <w:t>ppm</w:t>
            </w:r>
          </w:p>
        </w:tc>
        <w:tc>
          <w:tcPr>
            <w:tcW w:w="1265" w:type="dxa"/>
            <w:shd w:val="clear" w:color="auto" w:fill="auto"/>
            <w:vAlign w:val="center"/>
          </w:tcPr>
          <w:p w14:paraId="0168F690" w14:textId="4B67A401" w:rsidR="00A778E9" w:rsidRPr="008A48A5" w:rsidRDefault="006F43B3" w:rsidP="008A48A5">
            <w:pPr>
              <w:spacing w:after="0"/>
              <w:rPr>
                <w:sz w:val="18"/>
                <w:szCs w:val="20"/>
              </w:rPr>
            </w:pPr>
            <w:r w:rsidRPr="008A48A5">
              <w:rPr>
                <w:rFonts w:hint="eastAsia"/>
                <w:sz w:val="18"/>
                <w:szCs w:val="20"/>
                <w:lang w:eastAsia="zh-CN"/>
              </w:rPr>
              <w:t>N</w:t>
            </w:r>
            <w:r w:rsidRPr="008A48A5">
              <w:rPr>
                <w:sz w:val="18"/>
                <w:szCs w:val="20"/>
                <w:lang w:eastAsia="zh-CN"/>
              </w:rPr>
              <w:t>/A</w:t>
            </w:r>
          </w:p>
        </w:tc>
        <w:tc>
          <w:tcPr>
            <w:tcW w:w="1126" w:type="dxa"/>
            <w:vMerge/>
            <w:shd w:val="clear" w:color="auto" w:fill="auto"/>
            <w:vAlign w:val="center"/>
          </w:tcPr>
          <w:p w14:paraId="32C7B11B" w14:textId="77777777" w:rsidR="00A778E9" w:rsidRPr="008A48A5" w:rsidRDefault="00A778E9" w:rsidP="008A48A5">
            <w:pPr>
              <w:spacing w:after="0"/>
              <w:rPr>
                <w:sz w:val="18"/>
                <w:szCs w:val="20"/>
              </w:rPr>
            </w:pPr>
          </w:p>
        </w:tc>
      </w:tr>
      <w:tr w:rsidR="00A778E9" w:rsidRPr="008A48A5" w14:paraId="07FD8A08" w14:textId="77777777" w:rsidTr="002124E9">
        <w:trPr>
          <w:jc w:val="center"/>
        </w:trPr>
        <w:tc>
          <w:tcPr>
            <w:tcW w:w="978" w:type="dxa"/>
            <w:shd w:val="clear" w:color="auto" w:fill="auto"/>
            <w:tcMar>
              <w:top w:w="72" w:type="dxa"/>
              <w:left w:w="144" w:type="dxa"/>
              <w:bottom w:w="72" w:type="dxa"/>
              <w:right w:w="144" w:type="dxa"/>
            </w:tcMar>
            <w:vAlign w:val="center"/>
          </w:tcPr>
          <w:p w14:paraId="493A5B77" w14:textId="77777777" w:rsidR="00A778E9" w:rsidRPr="008A48A5" w:rsidRDefault="00A778E9" w:rsidP="008A48A5">
            <w:pPr>
              <w:spacing w:after="0"/>
              <w:rPr>
                <w:b/>
                <w:bCs/>
                <w:sz w:val="18"/>
                <w:szCs w:val="20"/>
              </w:rPr>
            </w:pPr>
            <w:r w:rsidRPr="008A48A5">
              <w:rPr>
                <w:b/>
                <w:bCs/>
                <w:sz w:val="18"/>
                <w:szCs w:val="20"/>
              </w:rPr>
              <w:t>[Purpose #3 of the clock]</w:t>
            </w:r>
          </w:p>
        </w:tc>
        <w:tc>
          <w:tcPr>
            <w:tcW w:w="1134" w:type="dxa"/>
            <w:shd w:val="clear" w:color="auto" w:fill="auto"/>
            <w:tcMar>
              <w:top w:w="72" w:type="dxa"/>
              <w:left w:w="144" w:type="dxa"/>
              <w:bottom w:w="72" w:type="dxa"/>
              <w:right w:w="144" w:type="dxa"/>
            </w:tcMar>
            <w:vAlign w:val="center"/>
          </w:tcPr>
          <w:p w14:paraId="5ED3D34F" w14:textId="77777777" w:rsidR="00A778E9" w:rsidRPr="008A48A5" w:rsidRDefault="00A778E9" w:rsidP="008A48A5">
            <w:pPr>
              <w:spacing w:after="0"/>
              <w:rPr>
                <w:sz w:val="18"/>
                <w:szCs w:val="20"/>
              </w:rPr>
            </w:pPr>
            <w:r w:rsidRPr="008A48A5">
              <w:rPr>
                <w:sz w:val="18"/>
                <w:szCs w:val="20"/>
              </w:rPr>
              <w:t xml:space="preserve">[Time counting (if supported)] </w:t>
            </w:r>
          </w:p>
        </w:tc>
        <w:tc>
          <w:tcPr>
            <w:tcW w:w="1275" w:type="dxa"/>
            <w:shd w:val="clear" w:color="auto" w:fill="auto"/>
            <w:vAlign w:val="center"/>
          </w:tcPr>
          <w:p w14:paraId="7F5E7595" w14:textId="77777777" w:rsidR="00A778E9" w:rsidRPr="008A48A5" w:rsidRDefault="00A778E9" w:rsidP="008A48A5">
            <w:pPr>
              <w:spacing w:after="0"/>
              <w:rPr>
                <w:sz w:val="18"/>
                <w:szCs w:val="20"/>
              </w:rPr>
            </w:pPr>
            <w:r w:rsidRPr="008A48A5">
              <w:rPr>
                <w:sz w:val="18"/>
                <w:szCs w:val="20"/>
              </w:rPr>
              <w:t>[Device 1, 2a, 2b]</w:t>
            </w:r>
          </w:p>
        </w:tc>
        <w:tc>
          <w:tcPr>
            <w:tcW w:w="567" w:type="dxa"/>
            <w:shd w:val="clear" w:color="auto" w:fill="auto"/>
            <w:vAlign w:val="center"/>
          </w:tcPr>
          <w:p w14:paraId="65D1C6F1" w14:textId="77777777" w:rsidR="00A778E9" w:rsidRPr="008A48A5" w:rsidRDefault="00A778E9" w:rsidP="008A48A5">
            <w:pPr>
              <w:spacing w:after="0"/>
              <w:rPr>
                <w:sz w:val="18"/>
                <w:szCs w:val="20"/>
              </w:rPr>
            </w:pPr>
            <w:r w:rsidRPr="008A48A5">
              <w:rPr>
                <w:sz w:val="18"/>
                <w:szCs w:val="20"/>
              </w:rPr>
              <w:t>10s kHz</w:t>
            </w:r>
          </w:p>
        </w:tc>
        <w:tc>
          <w:tcPr>
            <w:tcW w:w="1418" w:type="dxa"/>
            <w:shd w:val="clear" w:color="auto" w:fill="auto"/>
            <w:tcMar>
              <w:top w:w="72" w:type="dxa"/>
              <w:left w:w="144" w:type="dxa"/>
              <w:bottom w:w="72" w:type="dxa"/>
              <w:right w:w="144" w:type="dxa"/>
            </w:tcMar>
            <w:vAlign w:val="center"/>
          </w:tcPr>
          <w:p w14:paraId="3BCA0875" w14:textId="77777777" w:rsidR="00A778E9" w:rsidRPr="008A48A5" w:rsidRDefault="00A778E9" w:rsidP="008A48A5">
            <w:pPr>
              <w:spacing w:after="0"/>
              <w:rPr>
                <w:sz w:val="18"/>
                <w:szCs w:val="20"/>
              </w:rPr>
            </w:pPr>
            <w:r w:rsidRPr="008A48A5">
              <w:rPr>
                <w:sz w:val="18"/>
                <w:szCs w:val="20"/>
              </w:rPr>
              <w:t>&lt;100 nW</w:t>
            </w:r>
          </w:p>
        </w:tc>
        <w:tc>
          <w:tcPr>
            <w:tcW w:w="1701" w:type="dxa"/>
            <w:shd w:val="clear" w:color="auto" w:fill="auto"/>
            <w:tcMar>
              <w:top w:w="72" w:type="dxa"/>
              <w:left w:w="144" w:type="dxa"/>
              <w:bottom w:w="72" w:type="dxa"/>
              <w:right w:w="144" w:type="dxa"/>
            </w:tcMar>
            <w:vAlign w:val="center"/>
          </w:tcPr>
          <w:p w14:paraId="50B3427A" w14:textId="77777777" w:rsidR="00A778E9" w:rsidRPr="008A48A5" w:rsidRDefault="00A778E9" w:rsidP="008A48A5">
            <w:pPr>
              <w:spacing w:after="0"/>
              <w:rPr>
                <w:sz w:val="18"/>
                <w:szCs w:val="20"/>
              </w:rPr>
            </w:pPr>
            <w:r w:rsidRPr="008A48A5">
              <w:rPr>
                <w:sz w:val="18"/>
                <w:szCs w:val="20"/>
              </w:rPr>
              <w:t>10</w:t>
            </w:r>
            <w:r>
              <w:rPr>
                <w:sz w:val="18"/>
                <w:szCs w:val="20"/>
                <w:vertAlign w:val="superscript"/>
              </w:rPr>
              <w:t>4</w:t>
            </w:r>
            <w:r>
              <w:rPr>
                <w:sz w:val="18"/>
                <w:szCs w:val="20"/>
              </w:rPr>
              <w:t xml:space="preserve"> </w:t>
            </w:r>
            <w:r w:rsidRPr="008A48A5">
              <w:rPr>
                <w:sz w:val="18"/>
                <w:szCs w:val="20"/>
              </w:rPr>
              <w:t>~ 10</w:t>
            </w:r>
            <w:r>
              <w:rPr>
                <w:sz w:val="18"/>
                <w:szCs w:val="20"/>
                <w:vertAlign w:val="superscript"/>
              </w:rPr>
              <w:t>5</w:t>
            </w:r>
            <w:r w:rsidRPr="008A48A5">
              <w:rPr>
                <w:sz w:val="18"/>
                <w:szCs w:val="20"/>
              </w:rPr>
              <w:t xml:space="preserve"> ppm</w:t>
            </w:r>
          </w:p>
        </w:tc>
        <w:tc>
          <w:tcPr>
            <w:tcW w:w="1265" w:type="dxa"/>
            <w:shd w:val="clear" w:color="auto" w:fill="auto"/>
            <w:vAlign w:val="center"/>
          </w:tcPr>
          <w:p w14:paraId="080A1139" w14:textId="77777777" w:rsidR="00A778E9" w:rsidRPr="008A48A5" w:rsidRDefault="00A778E9" w:rsidP="008A48A5">
            <w:pPr>
              <w:spacing w:after="0"/>
              <w:ind w:left="5"/>
              <w:rPr>
                <w:sz w:val="18"/>
                <w:szCs w:val="20"/>
              </w:rPr>
            </w:pPr>
            <w:r w:rsidRPr="008A48A5">
              <w:rPr>
                <w:rFonts w:hint="eastAsia"/>
                <w:sz w:val="18"/>
                <w:szCs w:val="20"/>
                <w:lang w:eastAsia="zh-CN"/>
              </w:rPr>
              <w:t>N</w:t>
            </w:r>
            <w:r w:rsidRPr="008A48A5">
              <w:rPr>
                <w:sz w:val="18"/>
                <w:szCs w:val="20"/>
                <w:lang w:eastAsia="zh-CN"/>
              </w:rPr>
              <w:t>/A</w:t>
            </w:r>
          </w:p>
        </w:tc>
        <w:tc>
          <w:tcPr>
            <w:tcW w:w="1126" w:type="dxa"/>
            <w:shd w:val="clear" w:color="auto" w:fill="auto"/>
            <w:vAlign w:val="center"/>
          </w:tcPr>
          <w:p w14:paraId="05437574" w14:textId="77777777" w:rsidR="00A778E9" w:rsidRPr="008A48A5" w:rsidRDefault="00A778E9" w:rsidP="008A48A5">
            <w:pPr>
              <w:spacing w:after="0"/>
              <w:rPr>
                <w:sz w:val="18"/>
                <w:szCs w:val="20"/>
                <w:lang w:eastAsia="zh-CN"/>
              </w:rPr>
            </w:pPr>
            <w:r w:rsidRPr="008A48A5">
              <w:rPr>
                <w:sz w:val="18"/>
                <w:szCs w:val="20"/>
                <w:lang w:eastAsia="zh-CN"/>
              </w:rPr>
              <w:t>No need to consider</w:t>
            </w:r>
          </w:p>
        </w:tc>
      </w:tr>
      <w:tr w:rsidR="00A778E9" w:rsidRPr="008A48A5" w14:paraId="1E982B1C" w14:textId="77777777" w:rsidTr="002124E9">
        <w:trPr>
          <w:jc w:val="center"/>
        </w:trPr>
        <w:tc>
          <w:tcPr>
            <w:tcW w:w="978" w:type="dxa"/>
            <w:shd w:val="clear" w:color="auto" w:fill="auto"/>
            <w:tcMar>
              <w:top w:w="72" w:type="dxa"/>
              <w:left w:w="144" w:type="dxa"/>
              <w:bottom w:w="72" w:type="dxa"/>
              <w:right w:w="144" w:type="dxa"/>
            </w:tcMar>
            <w:vAlign w:val="center"/>
          </w:tcPr>
          <w:p w14:paraId="24A512CD" w14:textId="77777777" w:rsidR="00A778E9" w:rsidRPr="008A48A5" w:rsidRDefault="00A778E9" w:rsidP="008A48A5">
            <w:pPr>
              <w:spacing w:after="0"/>
              <w:rPr>
                <w:b/>
                <w:bCs/>
                <w:sz w:val="18"/>
                <w:szCs w:val="20"/>
              </w:rPr>
            </w:pPr>
            <w:r w:rsidRPr="008A48A5">
              <w:rPr>
                <w:b/>
                <w:bCs/>
                <w:sz w:val="18"/>
                <w:szCs w:val="20"/>
              </w:rPr>
              <w:t>Purpose #4 of the clock</w:t>
            </w:r>
          </w:p>
        </w:tc>
        <w:tc>
          <w:tcPr>
            <w:tcW w:w="1134" w:type="dxa"/>
            <w:shd w:val="clear" w:color="auto" w:fill="auto"/>
            <w:tcMar>
              <w:top w:w="72" w:type="dxa"/>
              <w:left w:w="144" w:type="dxa"/>
              <w:bottom w:w="72" w:type="dxa"/>
              <w:right w:w="144" w:type="dxa"/>
            </w:tcMar>
            <w:vAlign w:val="center"/>
          </w:tcPr>
          <w:p w14:paraId="6BCEF74B" w14:textId="77777777" w:rsidR="00A778E9" w:rsidRPr="008A48A5" w:rsidRDefault="00A778E9" w:rsidP="008A48A5">
            <w:pPr>
              <w:spacing w:after="0"/>
              <w:rPr>
                <w:sz w:val="18"/>
                <w:szCs w:val="20"/>
              </w:rPr>
            </w:pPr>
            <w:r w:rsidRPr="008A48A5">
              <w:rPr>
                <w:sz w:val="18"/>
                <w:szCs w:val="20"/>
              </w:rPr>
              <w:t>Large frequency shift (if supported for device 2a)</w:t>
            </w:r>
          </w:p>
        </w:tc>
        <w:tc>
          <w:tcPr>
            <w:tcW w:w="1275" w:type="dxa"/>
            <w:shd w:val="clear" w:color="auto" w:fill="auto"/>
            <w:vAlign w:val="center"/>
          </w:tcPr>
          <w:p w14:paraId="7DF1FA9E" w14:textId="77777777" w:rsidR="00A778E9" w:rsidRPr="008A48A5" w:rsidRDefault="00A778E9" w:rsidP="008A48A5">
            <w:pPr>
              <w:spacing w:after="0"/>
              <w:rPr>
                <w:sz w:val="18"/>
                <w:szCs w:val="20"/>
              </w:rPr>
            </w:pPr>
            <w:r w:rsidRPr="008A48A5">
              <w:rPr>
                <w:sz w:val="18"/>
                <w:szCs w:val="20"/>
              </w:rPr>
              <w:t>Device 2a</w:t>
            </w:r>
          </w:p>
        </w:tc>
        <w:tc>
          <w:tcPr>
            <w:tcW w:w="567" w:type="dxa"/>
            <w:shd w:val="clear" w:color="auto" w:fill="auto"/>
            <w:vAlign w:val="center"/>
          </w:tcPr>
          <w:p w14:paraId="472881B3" w14:textId="77777777" w:rsidR="00A778E9" w:rsidRPr="008A48A5" w:rsidRDefault="00A778E9" w:rsidP="008A48A5">
            <w:pPr>
              <w:spacing w:after="0"/>
              <w:rPr>
                <w:strike/>
                <w:sz w:val="18"/>
                <w:szCs w:val="20"/>
              </w:rPr>
            </w:pPr>
            <w:r w:rsidRPr="008A48A5">
              <w:rPr>
                <w:sz w:val="18"/>
                <w:szCs w:val="20"/>
              </w:rPr>
              <w:t xml:space="preserve"> 10s MHz</w:t>
            </w:r>
          </w:p>
        </w:tc>
        <w:tc>
          <w:tcPr>
            <w:tcW w:w="1418" w:type="dxa"/>
            <w:shd w:val="clear" w:color="auto" w:fill="auto"/>
            <w:tcMar>
              <w:top w:w="72" w:type="dxa"/>
              <w:left w:w="144" w:type="dxa"/>
              <w:bottom w:w="72" w:type="dxa"/>
              <w:right w:w="144" w:type="dxa"/>
            </w:tcMar>
            <w:vAlign w:val="center"/>
          </w:tcPr>
          <w:p w14:paraId="78048511" w14:textId="77777777" w:rsidR="00A778E9" w:rsidRPr="008A48A5" w:rsidRDefault="00A778E9" w:rsidP="008A48A5">
            <w:pPr>
              <w:spacing w:after="0"/>
              <w:rPr>
                <w:sz w:val="18"/>
                <w:szCs w:val="20"/>
              </w:rPr>
            </w:pPr>
            <w:r w:rsidRPr="008A48A5">
              <w:rPr>
                <w:sz w:val="18"/>
                <w:szCs w:val="20"/>
              </w:rPr>
              <w:t xml:space="preserve">10s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6071E398" w14:textId="77777777" w:rsidR="00A778E9" w:rsidRPr="008A48A5" w:rsidRDefault="00A778E9" w:rsidP="008A48A5">
            <w:pPr>
              <w:spacing w:after="0"/>
              <w:rPr>
                <w:sz w:val="18"/>
                <w:szCs w:val="20"/>
              </w:rPr>
            </w:pPr>
            <w:r w:rsidRPr="008A48A5">
              <w:rPr>
                <w:sz w:val="18"/>
                <w:szCs w:val="20"/>
              </w:rPr>
              <w:t>10</w:t>
            </w:r>
            <w:r w:rsidRPr="008A48A5">
              <w:rPr>
                <w:sz w:val="18"/>
                <w:szCs w:val="20"/>
                <w:vertAlign w:val="superscript"/>
              </w:rPr>
              <w:t>2</w:t>
            </w:r>
            <w:r w:rsidRPr="008A48A5">
              <w:rPr>
                <w:sz w:val="18"/>
                <w:szCs w:val="20"/>
              </w:rPr>
              <w:t xml:space="preserve"> ~10</w:t>
            </w:r>
            <w:r w:rsidRPr="008A48A5">
              <w:rPr>
                <w:sz w:val="18"/>
                <w:szCs w:val="20"/>
                <w:vertAlign w:val="superscript"/>
              </w:rPr>
              <w:t>4</w:t>
            </w:r>
            <w:r w:rsidRPr="008A48A5">
              <w:rPr>
                <w:sz w:val="18"/>
                <w:szCs w:val="20"/>
              </w:rPr>
              <w:t xml:space="preserve"> ppm</w:t>
            </w:r>
          </w:p>
        </w:tc>
        <w:tc>
          <w:tcPr>
            <w:tcW w:w="1265" w:type="dxa"/>
            <w:shd w:val="clear" w:color="auto" w:fill="auto"/>
            <w:vAlign w:val="center"/>
          </w:tcPr>
          <w:p w14:paraId="0C353954" w14:textId="77777777" w:rsidR="00A778E9" w:rsidRPr="008A48A5" w:rsidRDefault="00A778E9" w:rsidP="008A48A5">
            <w:pPr>
              <w:spacing w:after="0"/>
              <w:ind w:left="5"/>
              <w:rPr>
                <w:sz w:val="18"/>
                <w:szCs w:val="20"/>
                <w:lang w:eastAsia="zh-CN"/>
              </w:rPr>
            </w:pPr>
            <w:r w:rsidRPr="008A48A5">
              <w:rPr>
                <w:rFonts w:hint="eastAsia"/>
                <w:sz w:val="18"/>
                <w:szCs w:val="20"/>
                <w:lang w:eastAsia="zh-CN"/>
              </w:rPr>
              <w:t>N</w:t>
            </w:r>
            <w:r w:rsidRPr="008A48A5">
              <w:rPr>
                <w:sz w:val="18"/>
                <w:szCs w:val="20"/>
                <w:lang w:eastAsia="zh-CN"/>
              </w:rPr>
              <w:t>/A</w:t>
            </w:r>
          </w:p>
        </w:tc>
        <w:tc>
          <w:tcPr>
            <w:tcW w:w="1126" w:type="dxa"/>
            <w:shd w:val="clear" w:color="auto" w:fill="auto"/>
            <w:vAlign w:val="center"/>
          </w:tcPr>
          <w:p w14:paraId="70E50FB3" w14:textId="77777777" w:rsidR="00A778E9" w:rsidRPr="008A48A5" w:rsidRDefault="00A778E9" w:rsidP="008A48A5">
            <w:pPr>
              <w:spacing w:after="0"/>
              <w:rPr>
                <w:sz w:val="18"/>
                <w:szCs w:val="20"/>
              </w:rPr>
            </w:pPr>
            <w:r w:rsidRPr="008A48A5">
              <w:rPr>
                <w:sz w:val="18"/>
                <w:szCs w:val="20"/>
              </w:rPr>
              <w:t>0.1 ppm/s</w:t>
            </w:r>
          </w:p>
        </w:tc>
      </w:tr>
      <w:tr w:rsidR="00A778E9" w:rsidRPr="008A48A5" w14:paraId="42CEB963" w14:textId="77777777" w:rsidTr="002124E9">
        <w:trPr>
          <w:jc w:val="center"/>
        </w:trPr>
        <w:tc>
          <w:tcPr>
            <w:tcW w:w="978" w:type="dxa"/>
            <w:shd w:val="clear" w:color="auto" w:fill="auto"/>
            <w:tcMar>
              <w:top w:w="72" w:type="dxa"/>
              <w:left w:w="144" w:type="dxa"/>
              <w:bottom w:w="72" w:type="dxa"/>
              <w:right w:w="144" w:type="dxa"/>
            </w:tcMar>
            <w:vAlign w:val="center"/>
          </w:tcPr>
          <w:p w14:paraId="4EBA85FF" w14:textId="77777777" w:rsidR="00A778E9" w:rsidRPr="008A48A5" w:rsidRDefault="00A778E9" w:rsidP="008A48A5">
            <w:pPr>
              <w:spacing w:after="0"/>
              <w:rPr>
                <w:b/>
                <w:bCs/>
                <w:sz w:val="18"/>
                <w:szCs w:val="20"/>
              </w:rPr>
            </w:pPr>
            <w:r w:rsidRPr="008A48A5">
              <w:rPr>
                <w:b/>
                <w:bCs/>
                <w:sz w:val="18"/>
                <w:szCs w:val="20"/>
              </w:rPr>
              <w:t xml:space="preserve">Purpose #5 of the clock </w:t>
            </w:r>
          </w:p>
        </w:tc>
        <w:tc>
          <w:tcPr>
            <w:tcW w:w="1134" w:type="dxa"/>
            <w:shd w:val="clear" w:color="auto" w:fill="auto"/>
            <w:tcMar>
              <w:top w:w="72" w:type="dxa"/>
              <w:left w:w="144" w:type="dxa"/>
              <w:bottom w:w="72" w:type="dxa"/>
              <w:right w:w="144" w:type="dxa"/>
            </w:tcMar>
            <w:vAlign w:val="center"/>
          </w:tcPr>
          <w:p w14:paraId="64B363A6" w14:textId="77777777" w:rsidR="00A778E9" w:rsidRPr="008A48A5" w:rsidRDefault="00A778E9" w:rsidP="008A48A5">
            <w:pPr>
              <w:spacing w:after="0"/>
              <w:rPr>
                <w:sz w:val="18"/>
                <w:szCs w:val="20"/>
              </w:rPr>
            </w:pPr>
            <w:r w:rsidRPr="008A48A5">
              <w:rPr>
                <w:sz w:val="18"/>
                <w:szCs w:val="20"/>
              </w:rPr>
              <w:t>LO for carrier frequency (for up/down conversion)</w:t>
            </w:r>
          </w:p>
        </w:tc>
        <w:tc>
          <w:tcPr>
            <w:tcW w:w="1275" w:type="dxa"/>
            <w:shd w:val="clear" w:color="auto" w:fill="auto"/>
            <w:vAlign w:val="center"/>
          </w:tcPr>
          <w:p w14:paraId="5102B33E" w14:textId="77777777" w:rsidR="00A778E9" w:rsidRPr="008A48A5" w:rsidRDefault="00A778E9" w:rsidP="008A48A5">
            <w:pPr>
              <w:spacing w:after="0"/>
              <w:rPr>
                <w:sz w:val="18"/>
                <w:szCs w:val="20"/>
              </w:rPr>
            </w:pPr>
            <w:r w:rsidRPr="008A48A5">
              <w:rPr>
                <w:sz w:val="18"/>
                <w:szCs w:val="20"/>
              </w:rPr>
              <w:t>Device 2b</w:t>
            </w:r>
          </w:p>
        </w:tc>
        <w:tc>
          <w:tcPr>
            <w:tcW w:w="567" w:type="dxa"/>
            <w:shd w:val="clear" w:color="auto" w:fill="auto"/>
            <w:vAlign w:val="center"/>
          </w:tcPr>
          <w:p w14:paraId="6FA3267D" w14:textId="77777777" w:rsidR="00A778E9" w:rsidRPr="008A48A5" w:rsidRDefault="00A778E9" w:rsidP="008A48A5">
            <w:pPr>
              <w:spacing w:after="0"/>
              <w:rPr>
                <w:sz w:val="18"/>
                <w:szCs w:val="20"/>
              </w:rPr>
            </w:pPr>
            <w:r w:rsidRPr="008A48A5">
              <w:rPr>
                <w:sz w:val="18"/>
                <w:szCs w:val="20"/>
              </w:rPr>
              <w:t>e.g., 900 MHz</w:t>
            </w:r>
          </w:p>
        </w:tc>
        <w:tc>
          <w:tcPr>
            <w:tcW w:w="1418" w:type="dxa"/>
            <w:shd w:val="clear" w:color="auto" w:fill="auto"/>
            <w:tcMar>
              <w:top w:w="72" w:type="dxa"/>
              <w:left w:w="144" w:type="dxa"/>
              <w:bottom w:w="72" w:type="dxa"/>
              <w:right w:w="144" w:type="dxa"/>
            </w:tcMar>
            <w:vAlign w:val="center"/>
          </w:tcPr>
          <w:p w14:paraId="610888DD" w14:textId="77777777" w:rsidR="00A778E9" w:rsidRPr="008A48A5" w:rsidRDefault="00A778E9" w:rsidP="008A48A5">
            <w:pPr>
              <w:spacing w:after="0"/>
              <w:rPr>
                <w:sz w:val="18"/>
                <w:szCs w:val="20"/>
              </w:rPr>
            </w:pPr>
            <w:r w:rsidRPr="008A48A5">
              <w:rPr>
                <w:sz w:val="18"/>
                <w:szCs w:val="20"/>
              </w:rPr>
              <w:t xml:space="preserve">10s ~ 100s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1F775F14" w14:textId="48E0A102" w:rsidR="00A778E9" w:rsidRPr="008A48A5" w:rsidRDefault="00A778E9" w:rsidP="008A48A5">
            <w:pPr>
              <w:spacing w:after="0"/>
              <w:rPr>
                <w:sz w:val="18"/>
                <w:szCs w:val="20"/>
              </w:rPr>
            </w:pPr>
            <w:r w:rsidRPr="008A48A5">
              <w:rPr>
                <w:sz w:val="18"/>
                <w:szCs w:val="20"/>
              </w:rPr>
              <w:t>10</w:t>
            </w:r>
            <w:r w:rsidRPr="008A48A5">
              <w:rPr>
                <w:sz w:val="18"/>
                <w:szCs w:val="20"/>
                <w:vertAlign w:val="superscript"/>
              </w:rPr>
              <w:t>3</w:t>
            </w:r>
            <w:r w:rsidRPr="008A48A5">
              <w:rPr>
                <w:sz w:val="18"/>
                <w:szCs w:val="20"/>
              </w:rPr>
              <w:t xml:space="preserve"> ~10</w:t>
            </w:r>
            <w:r w:rsidRPr="008A48A5">
              <w:rPr>
                <w:sz w:val="18"/>
                <w:szCs w:val="20"/>
                <w:vertAlign w:val="superscript"/>
              </w:rPr>
              <w:t>4</w:t>
            </w:r>
            <w:r w:rsidRPr="008A48A5">
              <w:rPr>
                <w:sz w:val="18"/>
                <w:szCs w:val="20"/>
              </w:rPr>
              <w:t xml:space="preserve"> ppm</w:t>
            </w:r>
          </w:p>
        </w:tc>
        <w:tc>
          <w:tcPr>
            <w:tcW w:w="1265" w:type="dxa"/>
            <w:shd w:val="clear" w:color="auto" w:fill="auto"/>
            <w:vAlign w:val="center"/>
          </w:tcPr>
          <w:p w14:paraId="41873F1C" w14:textId="77777777" w:rsidR="00A778E9" w:rsidRPr="008A48A5" w:rsidRDefault="00A778E9" w:rsidP="008A48A5">
            <w:pPr>
              <w:spacing w:after="0"/>
              <w:ind w:left="5"/>
              <w:rPr>
                <w:sz w:val="18"/>
                <w:szCs w:val="20"/>
              </w:rPr>
            </w:pPr>
            <w:r w:rsidRPr="008A48A5">
              <w:rPr>
                <w:sz w:val="18"/>
                <w:szCs w:val="20"/>
              </w:rPr>
              <w:t>10s ppm</w:t>
            </w:r>
          </w:p>
        </w:tc>
        <w:tc>
          <w:tcPr>
            <w:tcW w:w="1126" w:type="dxa"/>
            <w:shd w:val="clear" w:color="auto" w:fill="auto"/>
            <w:vAlign w:val="center"/>
          </w:tcPr>
          <w:p w14:paraId="7C8CDB87" w14:textId="77777777" w:rsidR="00A778E9" w:rsidRPr="008A48A5" w:rsidRDefault="00A778E9" w:rsidP="008A48A5">
            <w:pPr>
              <w:spacing w:after="0"/>
              <w:rPr>
                <w:sz w:val="18"/>
                <w:szCs w:val="20"/>
              </w:rPr>
            </w:pPr>
            <w:r w:rsidRPr="008A48A5">
              <w:rPr>
                <w:sz w:val="18"/>
                <w:szCs w:val="20"/>
              </w:rPr>
              <w:t>0.1 ppm/s</w:t>
            </w:r>
          </w:p>
        </w:tc>
      </w:tr>
      <w:tr w:rsidR="00A778E9" w:rsidRPr="008A48A5" w14:paraId="29A589AF" w14:textId="77777777" w:rsidTr="008A48A5">
        <w:trPr>
          <w:jc w:val="center"/>
        </w:trPr>
        <w:tc>
          <w:tcPr>
            <w:tcW w:w="9464" w:type="dxa"/>
            <w:gridSpan w:val="8"/>
            <w:shd w:val="clear" w:color="auto" w:fill="auto"/>
            <w:tcMar>
              <w:top w:w="72" w:type="dxa"/>
              <w:left w:w="144" w:type="dxa"/>
              <w:bottom w:w="72" w:type="dxa"/>
              <w:right w:w="144" w:type="dxa"/>
            </w:tcMar>
            <w:vAlign w:val="center"/>
          </w:tcPr>
          <w:p w14:paraId="0FAAE1CF" w14:textId="77777777" w:rsidR="00A778E9" w:rsidRPr="008A48A5" w:rsidRDefault="00A778E9" w:rsidP="008A48A5">
            <w:pPr>
              <w:spacing w:after="0"/>
              <w:rPr>
                <w:color w:val="0070C0"/>
                <w:sz w:val="18"/>
                <w:szCs w:val="20"/>
              </w:rPr>
            </w:pPr>
            <w:r w:rsidRPr="008A48A5">
              <w:rPr>
                <w:sz w:val="18"/>
                <w:szCs w:val="20"/>
              </w:rPr>
              <w:lastRenderedPageBreak/>
              <w:t>Note: It does not necessarily imply that different purposes of LOs/clocks correspond to separate discrete LOs/clocks, which is up to implementation.</w:t>
            </w:r>
          </w:p>
        </w:tc>
      </w:tr>
    </w:tbl>
    <w:p w14:paraId="2F32B4DF" w14:textId="193149BE" w:rsidR="00252BCB" w:rsidRPr="00F25A7B" w:rsidRDefault="00252BCB" w:rsidP="00252BCB">
      <w:pPr>
        <w:pStyle w:val="Proposal"/>
        <w:spacing w:before="120"/>
        <w:rPr>
          <w:b w:val="0"/>
          <w:lang w:val="en-GB"/>
        </w:rPr>
      </w:pPr>
      <w:r>
        <w:t xml:space="preserve">Proposal </w:t>
      </w:r>
      <w:r w:rsidR="00C43D18">
        <w:t>2</w:t>
      </w:r>
      <w:r>
        <w:t xml:space="preserve">: </w:t>
      </w:r>
      <w:r w:rsidR="001E1895">
        <w:t>The study assumes the purposes and the corresponding characteristics in Table 1 for the clock(s) of Ambient IoT device</w:t>
      </w:r>
      <w:r w:rsidR="001E1895" w:rsidRPr="002338D5">
        <w:t>.</w:t>
      </w:r>
    </w:p>
    <w:p w14:paraId="5F0E8775" w14:textId="77777777" w:rsidR="002A7928" w:rsidRDefault="002A7928" w:rsidP="00FE1574">
      <w:pPr>
        <w:pStyle w:val="Heading1"/>
        <w:rPr>
          <w:lang w:val="en-GB" w:eastAsia="zh-CN"/>
        </w:rPr>
      </w:pPr>
      <w:r>
        <w:rPr>
          <w:lang w:val="en-GB" w:eastAsia="zh-CN"/>
        </w:rPr>
        <w:t>Large frequency shifter</w:t>
      </w:r>
    </w:p>
    <w:p w14:paraId="4B6F7390" w14:textId="3B7514F8" w:rsidR="002A7928" w:rsidRDefault="002A7928" w:rsidP="002A7928">
      <w:pPr>
        <w:rPr>
          <w:lang w:val="en-GB" w:eastAsia="zh-CN"/>
        </w:rPr>
      </w:pPr>
      <w:r>
        <w:rPr>
          <w:lang w:eastAsia="zh-CN"/>
        </w:rPr>
        <w:t xml:space="preserve">The large frequency shifter is expected to move the backscattered signal away from the frequency band of the external carrier-wave. For example, in the case of external carrier-wave being transmitted in the FDD DL band, the backscattered signal from Device 2a can be shifted to the FDD UL band by the large frequency shifter. </w:t>
      </w:r>
      <w:r w:rsidR="009D3FC5">
        <w:rPr>
          <w:lang w:eastAsia="zh-CN"/>
        </w:rPr>
        <w:t xml:space="preserve">Observations on the technical aspects of large frequency shifter have been made in the RAN1#117 and RAN1#118 meeting. </w:t>
      </w:r>
      <w:r>
        <w:rPr>
          <w:lang w:val="en-GB" w:eastAsia="zh-CN"/>
        </w:rPr>
        <w:t>A</w:t>
      </w:r>
      <w:r w:rsidR="009D3FC5">
        <w:rPr>
          <w:lang w:val="en-GB" w:eastAsia="zh-CN"/>
        </w:rPr>
        <w:t>s a further step</w:t>
      </w:r>
      <w:r>
        <w:rPr>
          <w:lang w:val="en-GB" w:eastAsia="zh-CN"/>
        </w:rPr>
        <w:t xml:space="preserve">, the necessity and feasibility of the large frequency shifter need to be </w:t>
      </w:r>
      <w:r w:rsidR="00FE1574">
        <w:rPr>
          <w:rFonts w:hint="eastAsia"/>
          <w:lang w:val="en-GB" w:eastAsia="zh-CN"/>
        </w:rPr>
        <w:t>addre</w:t>
      </w:r>
      <w:r w:rsidR="00FE1574">
        <w:rPr>
          <w:lang w:val="en-GB" w:eastAsia="zh-CN"/>
        </w:rPr>
        <w:t>ssed</w:t>
      </w:r>
      <w:r>
        <w:rPr>
          <w:lang w:val="en-GB" w:eastAsia="zh-CN"/>
        </w:rPr>
        <w:t>.</w:t>
      </w:r>
    </w:p>
    <w:tbl>
      <w:tblPr>
        <w:tblStyle w:val="TableGrid"/>
        <w:tblW w:w="0" w:type="auto"/>
        <w:tblCellMar>
          <w:top w:w="113" w:type="dxa"/>
          <w:bottom w:w="113" w:type="dxa"/>
        </w:tblCellMar>
        <w:tblLook w:val="04A0" w:firstRow="1" w:lastRow="0" w:firstColumn="1" w:lastColumn="0" w:noHBand="0" w:noVBand="1"/>
      </w:tblPr>
      <w:tblGrid>
        <w:gridCol w:w="9307"/>
      </w:tblGrid>
      <w:tr w:rsidR="002A7928" w14:paraId="67E6A645" w14:textId="77777777" w:rsidTr="009C7AF7">
        <w:tc>
          <w:tcPr>
            <w:tcW w:w="9307" w:type="dxa"/>
          </w:tcPr>
          <w:p w14:paraId="0DB12FE9" w14:textId="77777777" w:rsidR="002A7928" w:rsidRPr="009427BB" w:rsidRDefault="002A7928" w:rsidP="009C7AF7">
            <w:pPr>
              <w:tabs>
                <w:tab w:val="left" w:pos="720"/>
              </w:tabs>
              <w:spacing w:line="276" w:lineRule="auto"/>
              <w:rPr>
                <w:bCs/>
                <w:i/>
                <w:sz w:val="21"/>
                <w:szCs w:val="21"/>
                <w:u w:val="single"/>
                <w:lang w:eastAsia="zh-CN"/>
              </w:rPr>
            </w:pPr>
            <w:bookmarkStart w:id="13" w:name="_Hlk169527690"/>
            <w:r w:rsidRPr="009427BB">
              <w:rPr>
                <w:bCs/>
                <w:i/>
                <w:sz w:val="21"/>
                <w:szCs w:val="21"/>
                <w:u w:val="single"/>
                <w:lang w:eastAsia="zh-CN"/>
              </w:rPr>
              <w:t xml:space="preserve">(Copied from </w:t>
            </w:r>
            <w:r w:rsidRPr="002226A7">
              <w:rPr>
                <w:bCs/>
                <w:i/>
                <w:sz w:val="21"/>
                <w:szCs w:val="21"/>
                <w:u w:val="single"/>
                <w:lang w:eastAsia="zh-CN"/>
              </w:rPr>
              <w:t>R</w:t>
            </w:r>
            <w:r>
              <w:rPr>
                <w:bCs/>
                <w:i/>
                <w:sz w:val="21"/>
                <w:szCs w:val="21"/>
                <w:u w:val="single"/>
                <w:lang w:eastAsia="zh-CN"/>
              </w:rPr>
              <w:t>1</w:t>
            </w:r>
            <w:r w:rsidRPr="002226A7">
              <w:rPr>
                <w:bCs/>
                <w:i/>
                <w:sz w:val="21"/>
                <w:szCs w:val="21"/>
                <w:u w:val="single"/>
                <w:lang w:eastAsia="zh-CN"/>
              </w:rPr>
              <w:t>-</w:t>
            </w:r>
            <w:r>
              <w:rPr>
                <w:bCs/>
                <w:i/>
                <w:sz w:val="21"/>
                <w:szCs w:val="21"/>
                <w:u w:val="single"/>
                <w:lang w:eastAsia="zh-CN"/>
              </w:rPr>
              <w:t>24</w:t>
            </w:r>
            <w:r w:rsidRPr="00CF2180">
              <w:rPr>
                <w:bCs/>
                <w:i/>
                <w:sz w:val="21"/>
                <w:szCs w:val="21"/>
                <w:u w:val="single"/>
                <w:lang w:eastAsia="zh-CN"/>
              </w:rPr>
              <w:t>0</w:t>
            </w:r>
            <w:r>
              <w:rPr>
                <w:bCs/>
                <w:i/>
                <w:sz w:val="21"/>
                <w:szCs w:val="21"/>
                <w:u w:val="single"/>
                <w:lang w:eastAsia="zh-CN"/>
              </w:rPr>
              <w:t>5696 [4]</w:t>
            </w:r>
            <w:r w:rsidRPr="009427BB">
              <w:rPr>
                <w:bCs/>
                <w:i/>
                <w:sz w:val="21"/>
                <w:szCs w:val="21"/>
                <w:u w:val="single"/>
                <w:lang w:eastAsia="zh-CN"/>
              </w:rPr>
              <w:t>)</w:t>
            </w:r>
          </w:p>
          <w:p w14:paraId="6187B3E4" w14:textId="77777777" w:rsidR="002A7928" w:rsidRPr="00600253" w:rsidRDefault="002A7928" w:rsidP="009C7AF7">
            <w:pPr>
              <w:rPr>
                <w:b/>
                <w:bCs/>
                <w:szCs w:val="20"/>
                <w:lang w:eastAsia="ko-KR"/>
              </w:rPr>
            </w:pPr>
            <w:r w:rsidRPr="00600253">
              <w:rPr>
                <w:b/>
                <w:bCs/>
                <w:szCs w:val="20"/>
              </w:rPr>
              <w:t>Observation</w:t>
            </w:r>
          </w:p>
          <w:p w14:paraId="2E0D1F26" w14:textId="77777777" w:rsidR="002A7928" w:rsidRPr="00600253" w:rsidRDefault="002A7928" w:rsidP="009C7AF7">
            <w:pPr>
              <w:rPr>
                <w:szCs w:val="20"/>
              </w:rPr>
            </w:pPr>
            <w:r w:rsidRPr="00600253">
              <w:rPr>
                <w:szCs w:val="20"/>
              </w:rPr>
              <w:t>For large frequency shift:</w:t>
            </w:r>
          </w:p>
          <w:p w14:paraId="4870CF2B" w14:textId="77777777" w:rsidR="002A7928" w:rsidRPr="00600253" w:rsidRDefault="002A7928" w:rsidP="009C7AF7">
            <w:pPr>
              <w:pStyle w:val="ListParagraph"/>
              <w:numPr>
                <w:ilvl w:val="0"/>
                <w:numId w:val="36"/>
              </w:numPr>
              <w:autoSpaceDE/>
              <w:autoSpaceDN/>
              <w:adjustRightInd/>
              <w:spacing w:after="0"/>
              <w:ind w:firstLineChars="0"/>
              <w:jc w:val="left"/>
              <w:rPr>
                <w:szCs w:val="20"/>
              </w:rPr>
            </w:pPr>
            <w:r w:rsidRPr="00600253">
              <w:rPr>
                <w:szCs w:val="20"/>
              </w:rPr>
              <w:t>Large frequency shift can be used in shifting reflected signal in tens of MHz, e.g., from FDD DL to FDD UL frequency or vice versa.</w:t>
            </w:r>
          </w:p>
          <w:p w14:paraId="2AC880B6" w14:textId="77777777" w:rsidR="002A7928" w:rsidRPr="00600253" w:rsidRDefault="002A7928" w:rsidP="009C7AF7">
            <w:pPr>
              <w:pStyle w:val="ListParagraph"/>
              <w:numPr>
                <w:ilvl w:val="0"/>
                <w:numId w:val="35"/>
              </w:numPr>
              <w:autoSpaceDE/>
              <w:autoSpaceDN/>
              <w:adjustRightInd/>
              <w:spacing w:after="0"/>
              <w:ind w:firstLineChars="0"/>
              <w:jc w:val="left"/>
              <w:rPr>
                <w:szCs w:val="20"/>
              </w:rPr>
            </w:pPr>
            <w:r w:rsidRPr="00600253">
              <w:rPr>
                <w:szCs w:val="20"/>
              </w:rPr>
              <w:t>Large frequency shift consumes 10s of uW to 100s of uW.</w:t>
            </w:r>
          </w:p>
          <w:p w14:paraId="68FE82A8" w14:textId="77777777" w:rsidR="002A7928" w:rsidRPr="00600253" w:rsidRDefault="002A7928" w:rsidP="009C7AF7">
            <w:pPr>
              <w:pStyle w:val="ListParagraph"/>
              <w:numPr>
                <w:ilvl w:val="0"/>
                <w:numId w:val="36"/>
              </w:numPr>
              <w:autoSpaceDE/>
              <w:autoSpaceDN/>
              <w:adjustRightInd/>
              <w:spacing w:after="0"/>
              <w:ind w:firstLineChars="0"/>
              <w:jc w:val="left"/>
              <w:rPr>
                <w:szCs w:val="20"/>
              </w:rPr>
            </w:pPr>
            <w:r w:rsidRPr="00600253">
              <w:rPr>
                <w:szCs w:val="20"/>
              </w:rPr>
              <w:t>Large frequency shift is not feasible for device 1.</w:t>
            </w:r>
          </w:p>
          <w:p w14:paraId="06E75E3F" w14:textId="77777777" w:rsidR="002A7928" w:rsidRPr="00600253" w:rsidRDefault="002A7928" w:rsidP="009C7AF7">
            <w:pPr>
              <w:pStyle w:val="ListParagraph"/>
              <w:numPr>
                <w:ilvl w:val="0"/>
                <w:numId w:val="36"/>
              </w:numPr>
              <w:autoSpaceDE/>
              <w:autoSpaceDN/>
              <w:adjustRightInd/>
              <w:spacing w:after="0"/>
              <w:ind w:firstLineChars="0"/>
              <w:jc w:val="left"/>
              <w:rPr>
                <w:szCs w:val="20"/>
              </w:rPr>
            </w:pPr>
            <w:r w:rsidRPr="00600253">
              <w:rPr>
                <w:szCs w:val="20"/>
              </w:rPr>
              <w:t>Large frequency shift requires a clock for IF generation which is accurate enough to avoid large guard band and interference to adjacent channels/bands.</w:t>
            </w:r>
          </w:p>
          <w:p w14:paraId="751749FC" w14:textId="77777777" w:rsidR="002A7928" w:rsidRPr="00600253" w:rsidRDefault="002A7928" w:rsidP="009C7AF7">
            <w:pPr>
              <w:pStyle w:val="ListParagraph"/>
              <w:numPr>
                <w:ilvl w:val="0"/>
                <w:numId w:val="36"/>
              </w:numPr>
              <w:autoSpaceDE/>
              <w:autoSpaceDN/>
              <w:adjustRightInd/>
              <w:spacing w:after="0"/>
              <w:ind w:firstLineChars="0"/>
              <w:jc w:val="left"/>
              <w:rPr>
                <w:szCs w:val="20"/>
              </w:rPr>
            </w:pPr>
            <w:r w:rsidRPr="00600253">
              <w:rPr>
                <w:szCs w:val="20"/>
              </w:rPr>
              <w:t>Large frequency shift requires image suppression and may require harmonics suppression</w:t>
            </w:r>
          </w:p>
          <w:p w14:paraId="197E441B" w14:textId="77777777" w:rsidR="002A7928" w:rsidRPr="00600253" w:rsidRDefault="002A7928" w:rsidP="009C7AF7">
            <w:pPr>
              <w:pStyle w:val="ListParagraph"/>
              <w:numPr>
                <w:ilvl w:val="1"/>
                <w:numId w:val="36"/>
              </w:numPr>
              <w:autoSpaceDE/>
              <w:autoSpaceDN/>
              <w:adjustRightInd/>
              <w:spacing w:after="0"/>
              <w:ind w:firstLineChars="0"/>
              <w:jc w:val="left"/>
              <w:rPr>
                <w:szCs w:val="20"/>
              </w:rPr>
            </w:pPr>
            <w:r w:rsidRPr="00600253">
              <w:rPr>
                <w:szCs w:val="20"/>
              </w:rPr>
              <w:t>Note: details of image suppression and harmonics suppression are not discussed in RAN1</w:t>
            </w:r>
          </w:p>
          <w:p w14:paraId="13619FF6" w14:textId="77777777" w:rsidR="002A7928" w:rsidRPr="00FE1574" w:rsidRDefault="002A7928" w:rsidP="009C7AF7">
            <w:pPr>
              <w:pStyle w:val="ListParagraph"/>
              <w:numPr>
                <w:ilvl w:val="0"/>
                <w:numId w:val="36"/>
              </w:numPr>
              <w:autoSpaceDE/>
              <w:autoSpaceDN/>
              <w:adjustRightInd/>
              <w:spacing w:after="0"/>
              <w:ind w:firstLineChars="0"/>
              <w:jc w:val="left"/>
            </w:pPr>
            <w:r w:rsidRPr="00600253">
              <w:rPr>
                <w:szCs w:val="20"/>
              </w:rPr>
              <w:t>FFS: whether large frequency shift is necessary and feasible for device 2a</w:t>
            </w:r>
            <w:r w:rsidRPr="00003118">
              <w:rPr>
                <w:szCs w:val="20"/>
              </w:rPr>
              <w:t xml:space="preserve"> </w:t>
            </w:r>
          </w:p>
          <w:p w14:paraId="1418DD90" w14:textId="15D29430" w:rsidR="00FE1574" w:rsidRDefault="00FE1574" w:rsidP="00FE1574">
            <w:pPr>
              <w:autoSpaceDE/>
              <w:autoSpaceDN/>
              <w:adjustRightInd/>
              <w:spacing w:after="0"/>
              <w:jc w:val="left"/>
            </w:pPr>
          </w:p>
          <w:p w14:paraId="6D2EEFE8" w14:textId="2029E742" w:rsidR="00FE1574" w:rsidRPr="009427BB" w:rsidRDefault="00FE1574" w:rsidP="00FE157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w:t>
            </w:r>
            <w:r>
              <w:rPr>
                <w:bCs/>
                <w:i/>
                <w:sz w:val="21"/>
                <w:szCs w:val="21"/>
                <w:u w:val="single"/>
                <w:lang w:eastAsia="zh-CN"/>
              </w:rPr>
              <w:t>1</w:t>
            </w:r>
            <w:r w:rsidRPr="002226A7">
              <w:rPr>
                <w:bCs/>
                <w:i/>
                <w:sz w:val="21"/>
                <w:szCs w:val="21"/>
                <w:u w:val="single"/>
                <w:lang w:eastAsia="zh-CN"/>
              </w:rPr>
              <w:t>-</w:t>
            </w:r>
            <w:r w:rsidR="001F6AB7">
              <w:rPr>
                <w:bCs/>
                <w:i/>
                <w:sz w:val="21"/>
                <w:szCs w:val="21"/>
                <w:u w:val="single"/>
                <w:lang w:eastAsia="zh-CN"/>
              </w:rPr>
              <w:t>24</w:t>
            </w:r>
            <w:r w:rsidR="001F6AB7" w:rsidRPr="00CF2180">
              <w:rPr>
                <w:bCs/>
                <w:i/>
                <w:sz w:val="21"/>
                <w:szCs w:val="21"/>
                <w:u w:val="single"/>
                <w:lang w:eastAsia="zh-CN"/>
              </w:rPr>
              <w:t>0</w:t>
            </w:r>
            <w:r w:rsidR="001F6AB7">
              <w:rPr>
                <w:bCs/>
                <w:i/>
                <w:sz w:val="21"/>
                <w:szCs w:val="21"/>
                <w:u w:val="single"/>
                <w:lang w:eastAsia="zh-CN"/>
              </w:rPr>
              <w:t xml:space="preserve">7479 </w:t>
            </w:r>
            <w:r>
              <w:rPr>
                <w:bCs/>
                <w:i/>
                <w:sz w:val="21"/>
                <w:szCs w:val="21"/>
                <w:u w:val="single"/>
                <w:lang w:eastAsia="zh-CN"/>
              </w:rPr>
              <w:t>[4]</w:t>
            </w:r>
            <w:r w:rsidRPr="009427BB">
              <w:rPr>
                <w:bCs/>
                <w:i/>
                <w:sz w:val="21"/>
                <w:szCs w:val="21"/>
                <w:u w:val="single"/>
                <w:lang w:eastAsia="zh-CN"/>
              </w:rPr>
              <w:t>)</w:t>
            </w:r>
          </w:p>
          <w:p w14:paraId="119A5189" w14:textId="6F1FA2E8" w:rsidR="00FE1574" w:rsidRPr="00600253" w:rsidRDefault="00FE1574" w:rsidP="00FE1574">
            <w:pPr>
              <w:rPr>
                <w:b/>
                <w:bCs/>
                <w:szCs w:val="20"/>
                <w:lang w:eastAsia="ko-KR"/>
              </w:rPr>
            </w:pPr>
            <w:r>
              <w:rPr>
                <w:b/>
                <w:bCs/>
                <w:szCs w:val="20"/>
              </w:rPr>
              <w:t>Agreement</w:t>
            </w:r>
          </w:p>
          <w:p w14:paraId="133EE267" w14:textId="77777777" w:rsidR="00FE1574" w:rsidRPr="00DB2C27" w:rsidRDefault="00FE1574" w:rsidP="00FE1574">
            <w:r w:rsidRPr="00DB2C27">
              <w:t>Add following additional observations for large frequency shifter for device 2a.</w:t>
            </w:r>
          </w:p>
          <w:p w14:paraId="6E804189" w14:textId="77777777" w:rsidR="00FE1574" w:rsidRPr="00CB2641" w:rsidRDefault="00FE1574" w:rsidP="00FE1574">
            <w:pPr>
              <w:numPr>
                <w:ilvl w:val="0"/>
                <w:numId w:val="11"/>
              </w:numPr>
              <w:autoSpaceDE/>
              <w:autoSpaceDN/>
              <w:adjustRightInd/>
              <w:snapToGrid/>
              <w:spacing w:after="0"/>
              <w:jc w:val="left"/>
            </w:pPr>
            <w:r w:rsidRPr="00CB2641">
              <w:t xml:space="preserve">Large frequency shift may allow the reader to avoid implementing in-band full duplex capability for scenario e.g., D1T1-A2 and D2T2-A2 </w:t>
            </w:r>
          </w:p>
          <w:p w14:paraId="1C078784" w14:textId="626212E5" w:rsidR="00FE1574" w:rsidRPr="007843D2" w:rsidRDefault="00FE1574" w:rsidP="00FE1574">
            <w:pPr>
              <w:numPr>
                <w:ilvl w:val="0"/>
                <w:numId w:val="11"/>
              </w:numPr>
              <w:autoSpaceDE/>
              <w:autoSpaceDN/>
              <w:adjustRightInd/>
              <w:snapToGrid/>
              <w:spacing w:after="0"/>
              <w:jc w:val="left"/>
            </w:pPr>
            <w:r w:rsidRPr="00CB2641">
              <w:t>Large frequency shift may result in [e.g., 5kHz~50kHz] of frequency uncertainty in target frequency for clock accuracy of [e.g., 0.01%~0.1%] assuming the large frequency shift range is 50MHz</w:t>
            </w:r>
          </w:p>
        </w:tc>
      </w:tr>
    </w:tbl>
    <w:bookmarkEnd w:id="13"/>
    <w:p w14:paraId="5D59706B" w14:textId="5F5F8E73" w:rsidR="00DA009A" w:rsidRDefault="00E01D36" w:rsidP="00DA009A">
      <w:pPr>
        <w:spacing w:before="120"/>
        <w:rPr>
          <w:lang w:eastAsia="zh-CN"/>
        </w:rPr>
      </w:pPr>
      <w:r>
        <w:rPr>
          <w:rFonts w:hint="eastAsia"/>
          <w:lang w:eastAsia="zh-CN"/>
        </w:rPr>
        <w:t>I</w:t>
      </w:r>
      <w:r>
        <w:rPr>
          <w:lang w:eastAsia="zh-CN"/>
        </w:rPr>
        <w:t xml:space="preserve">n general, a large frequency shifter can be implemented based on </w:t>
      </w:r>
      <w:r w:rsidR="00E83D23">
        <w:rPr>
          <w:lang w:eastAsia="zh-CN"/>
        </w:rPr>
        <w:t>an ultra-low power oscillator</w:t>
      </w:r>
      <w:r w:rsidR="00577BA3">
        <w:rPr>
          <w:lang w:eastAsia="zh-CN"/>
        </w:rPr>
        <w:t>, which consumes</w:t>
      </w:r>
      <w:r w:rsidR="00FD33E4">
        <w:rPr>
          <w:lang w:eastAsia="zh-CN"/>
        </w:rPr>
        <w:t xml:space="preserve"> </w:t>
      </w:r>
      <w:r w:rsidR="00577BA3">
        <w:rPr>
          <w:lang w:eastAsia="zh-CN"/>
        </w:rPr>
        <w:t xml:space="preserve">10s or 100s of </w:t>
      </w:r>
      <w:r w:rsidR="00577BA3" w:rsidRPr="00577BA3">
        <w:rPr>
          <w:lang w:eastAsia="zh-CN"/>
        </w:rPr>
        <w:t>μW</w:t>
      </w:r>
      <w:r w:rsidR="00577BA3">
        <w:rPr>
          <w:lang w:eastAsia="zh-CN"/>
        </w:rPr>
        <w:t xml:space="preserve"> additional power </w:t>
      </w:r>
      <w:r w:rsidR="003D0BE0">
        <w:rPr>
          <w:lang w:eastAsia="zh-CN"/>
        </w:rPr>
        <w:t>for</w:t>
      </w:r>
      <w:r w:rsidR="00577BA3">
        <w:rPr>
          <w:lang w:eastAsia="zh-CN"/>
        </w:rPr>
        <w:t xml:space="preserve"> Device 2a</w:t>
      </w:r>
      <w:r>
        <w:rPr>
          <w:lang w:eastAsia="zh-CN"/>
        </w:rPr>
        <w:t xml:space="preserve">. </w:t>
      </w:r>
      <w:r w:rsidR="003D0BE0">
        <w:rPr>
          <w:lang w:eastAsia="zh-CN"/>
        </w:rPr>
        <w:t>The oscillator generates a</w:t>
      </w:r>
      <w:r w:rsidR="005B7612">
        <w:rPr>
          <w:lang w:eastAsia="zh-CN"/>
        </w:rPr>
        <w:t>n</w:t>
      </w:r>
      <w:r w:rsidR="003D0BE0">
        <w:rPr>
          <w:lang w:eastAsia="zh-CN"/>
        </w:rPr>
        <w:t xml:space="preserve"> IF of 10s of MHz based on a reference clock. </w:t>
      </w:r>
      <w:r>
        <w:rPr>
          <w:lang w:eastAsia="zh-CN"/>
        </w:rPr>
        <w:t>In [8], a</w:t>
      </w:r>
      <w:r w:rsidR="003D0BE0">
        <w:rPr>
          <w:lang w:eastAsia="zh-CN"/>
        </w:rPr>
        <w:t xml:space="preserve">n off-chip </w:t>
      </w:r>
      <w:r>
        <w:rPr>
          <w:lang w:eastAsia="zh-CN"/>
        </w:rPr>
        <w:t xml:space="preserve">XTAL is used </w:t>
      </w:r>
      <w:r>
        <w:rPr>
          <w:rFonts w:hint="eastAsia"/>
          <w:lang w:eastAsia="zh-CN"/>
        </w:rPr>
        <w:t>to</w:t>
      </w:r>
      <w:r>
        <w:rPr>
          <w:lang w:eastAsia="zh-CN"/>
        </w:rPr>
        <w:t xml:space="preserve"> provide the reference frequency, whose impact on the device cost and form factor is non-negligible. </w:t>
      </w:r>
      <w:r w:rsidR="004D3852">
        <w:rPr>
          <w:lang w:eastAsia="zh-CN"/>
        </w:rPr>
        <w:t>For the</w:t>
      </w:r>
      <w:r w:rsidR="003D0BE0">
        <w:rPr>
          <w:lang w:eastAsia="zh-CN"/>
        </w:rPr>
        <w:t xml:space="preserve"> practical</w:t>
      </w:r>
      <w:r w:rsidR="004D3852">
        <w:rPr>
          <w:lang w:eastAsia="zh-CN"/>
        </w:rPr>
        <w:t xml:space="preserve"> use cases with strict constraints on devices</w:t>
      </w:r>
      <w:r>
        <w:rPr>
          <w:lang w:eastAsia="zh-CN"/>
        </w:rPr>
        <w:t>, a</w:t>
      </w:r>
      <w:r w:rsidR="003D0BE0">
        <w:rPr>
          <w:lang w:eastAsia="zh-CN"/>
        </w:rPr>
        <w:t>n on-chip</w:t>
      </w:r>
      <w:r>
        <w:rPr>
          <w:lang w:eastAsia="zh-CN"/>
        </w:rPr>
        <w:t xml:space="preserve"> ring oscillator or relaxation oscillator can be used instead of a XTAL [9]-[12].</w:t>
      </w:r>
      <w:r w:rsidR="00DA009A">
        <w:rPr>
          <w:lang w:eastAsia="zh-CN"/>
        </w:rPr>
        <w:t xml:space="preserve"> </w:t>
      </w:r>
      <w:r w:rsidR="004D3852">
        <w:rPr>
          <w:lang w:eastAsia="zh-CN"/>
        </w:rPr>
        <w:t xml:space="preserve">Considering such ultra-low power oscillators are usually </w:t>
      </w:r>
      <w:r w:rsidR="004D3852">
        <w:t>vulnerable to process–voltage–temperature (PVT) variations [9][10]</w:t>
      </w:r>
      <w:r w:rsidR="00DA009A">
        <w:t xml:space="preserve">, </w:t>
      </w:r>
      <w:r w:rsidR="00DA009A">
        <w:rPr>
          <w:lang w:eastAsia="zh-CN"/>
        </w:rPr>
        <w:t>10</w:t>
      </w:r>
      <w:r w:rsidR="00DA009A">
        <w:rPr>
          <w:vertAlign w:val="superscript"/>
          <w:lang w:eastAsia="zh-CN"/>
        </w:rPr>
        <w:t>2</w:t>
      </w:r>
      <w:r w:rsidR="00DA009A">
        <w:rPr>
          <w:lang w:eastAsia="zh-CN"/>
        </w:rPr>
        <w:t xml:space="preserve"> ~ 10</w:t>
      </w:r>
      <w:r w:rsidR="00DA009A" w:rsidRPr="00982D78">
        <w:rPr>
          <w:vertAlign w:val="superscript"/>
          <w:lang w:eastAsia="zh-CN"/>
        </w:rPr>
        <w:t>4</w:t>
      </w:r>
      <w:r w:rsidR="00DA009A">
        <w:rPr>
          <w:lang w:eastAsia="zh-CN"/>
        </w:rPr>
        <w:t xml:space="preserve"> ppm frequency offset is expected for the </w:t>
      </w:r>
      <w:r w:rsidR="00C95C13">
        <w:rPr>
          <w:lang w:eastAsia="zh-CN"/>
        </w:rPr>
        <w:t>generated IF</w:t>
      </w:r>
      <w:r w:rsidR="004D3852">
        <w:rPr>
          <w:lang w:eastAsia="zh-CN"/>
        </w:rPr>
        <w:t>. So far, there lack</w:t>
      </w:r>
      <w:r w:rsidR="00DA009A">
        <w:rPr>
          <w:lang w:eastAsia="zh-CN"/>
        </w:rPr>
        <w:t>s</w:t>
      </w:r>
      <w:r w:rsidR="004D3852">
        <w:rPr>
          <w:lang w:eastAsia="zh-CN"/>
        </w:rPr>
        <w:t xml:space="preserve"> </w:t>
      </w:r>
      <w:r w:rsidR="00DA009A">
        <w:rPr>
          <w:lang w:eastAsia="zh-CN"/>
        </w:rPr>
        <w:t>the</w:t>
      </w:r>
      <w:r w:rsidR="004D3852">
        <w:rPr>
          <w:lang w:eastAsia="zh-CN"/>
        </w:rPr>
        <w:t xml:space="preserve"> research on the frequency calibration techniques for</w:t>
      </w:r>
      <w:r w:rsidR="00DA009A">
        <w:rPr>
          <w:lang w:eastAsia="zh-CN"/>
        </w:rPr>
        <w:t xml:space="preserve"> an</w:t>
      </w:r>
      <w:r w:rsidR="004D3852">
        <w:rPr>
          <w:lang w:eastAsia="zh-CN"/>
        </w:rPr>
        <w:t xml:space="preserve"> IF local oscillators</w:t>
      </w:r>
      <w:r w:rsidR="00DA009A">
        <w:rPr>
          <w:lang w:eastAsia="zh-CN"/>
        </w:rPr>
        <w:t xml:space="preserve"> </w:t>
      </w:r>
      <w:r w:rsidR="0017723B">
        <w:rPr>
          <w:lang w:eastAsia="zh-CN"/>
        </w:rPr>
        <w:t>tens or hundreds</w:t>
      </w:r>
      <w:r w:rsidR="00DA009A">
        <w:rPr>
          <w:lang w:eastAsia="zh-CN"/>
        </w:rPr>
        <w:t xml:space="preserve"> of </w:t>
      </w:r>
      <w:r w:rsidR="00DA009A" w:rsidRPr="00577BA3">
        <w:rPr>
          <w:lang w:eastAsia="zh-CN"/>
        </w:rPr>
        <w:t>μW</w:t>
      </w:r>
      <w:r w:rsidR="00DA009A">
        <w:rPr>
          <w:lang w:eastAsia="zh-CN"/>
        </w:rPr>
        <w:t xml:space="preserve"> power consumption</w:t>
      </w:r>
      <w:r w:rsidR="004D3852">
        <w:rPr>
          <w:lang w:eastAsia="zh-CN"/>
        </w:rPr>
        <w:t>.</w:t>
      </w:r>
      <w:r w:rsidR="00DA009A">
        <w:rPr>
          <w:lang w:eastAsia="zh-CN"/>
        </w:rPr>
        <w:t xml:space="preserve"> Consequently, the </w:t>
      </w:r>
      <w:r w:rsidR="00C95C13">
        <w:rPr>
          <w:lang w:eastAsia="zh-CN"/>
        </w:rPr>
        <w:t>backscattered</w:t>
      </w:r>
      <w:r w:rsidR="00DA009A">
        <w:rPr>
          <w:lang w:eastAsia="zh-CN"/>
        </w:rPr>
        <w:t xml:space="preserve"> D2R transmission requires </w:t>
      </w:r>
      <w:r w:rsidR="004D3852">
        <w:rPr>
          <w:lang w:eastAsia="zh-CN"/>
        </w:rPr>
        <w:t xml:space="preserve">5 kHz ~ 500 kHz </w:t>
      </w:r>
      <w:r w:rsidR="00DA009A">
        <w:rPr>
          <w:lang w:eastAsia="zh-CN"/>
        </w:rPr>
        <w:t xml:space="preserve">guard-band </w:t>
      </w:r>
      <w:r w:rsidR="00C95C13">
        <w:rPr>
          <w:lang w:eastAsia="zh-CN"/>
        </w:rPr>
        <w:t>at</w:t>
      </w:r>
      <w:r w:rsidR="004D3852">
        <w:rPr>
          <w:lang w:eastAsia="zh-CN"/>
        </w:rPr>
        <w:t xml:space="preserve"> </w:t>
      </w:r>
      <w:r w:rsidR="00DA009A">
        <w:rPr>
          <w:rFonts w:hint="eastAsia"/>
          <w:lang w:eastAsia="zh-CN"/>
        </w:rPr>
        <w:t>a</w:t>
      </w:r>
      <w:r w:rsidR="004D3852">
        <w:rPr>
          <w:lang w:eastAsia="zh-CN"/>
        </w:rPr>
        <w:t xml:space="preserve"> frequency shifting of 50 MHz.</w:t>
      </w:r>
      <w:r w:rsidR="00C95C13">
        <w:rPr>
          <w:lang w:eastAsia="zh-CN"/>
        </w:rPr>
        <w:t xml:space="preserve"> From the above, </w:t>
      </w:r>
      <w:r w:rsidR="00C95C13">
        <w:t xml:space="preserve">large </w:t>
      </w:r>
      <w:r w:rsidR="00C95C13" w:rsidRPr="001B0AD1">
        <w:t>frequency shifter</w:t>
      </w:r>
      <w:r w:rsidR="00C95C13">
        <w:t xml:space="preserve"> is theoretically feasible for Device 2a from the perspective of ultra-low power implementation, but probably inefficiency considering the required large guard-band due to CFO.</w:t>
      </w:r>
    </w:p>
    <w:p w14:paraId="5F63EF9E" w14:textId="5B5E7210" w:rsidR="004D3852" w:rsidRPr="009C07C7" w:rsidRDefault="004D3852" w:rsidP="004D3852">
      <w:pPr>
        <w:pStyle w:val="Proposal"/>
      </w:pPr>
      <w:r w:rsidRPr="00B11CF5">
        <w:rPr>
          <w:rFonts w:hint="eastAsia"/>
        </w:rPr>
        <w:lastRenderedPageBreak/>
        <w:t>O</w:t>
      </w:r>
      <w:r w:rsidRPr="00B11CF5">
        <w:t xml:space="preserve">bservation </w:t>
      </w:r>
      <w:r w:rsidR="00917038">
        <w:t>19</w:t>
      </w:r>
      <w:r w:rsidRPr="00B11CF5">
        <w:t>:</w:t>
      </w:r>
      <w:r>
        <w:t xml:space="preserve"> T</w:t>
      </w:r>
      <w:r w:rsidRPr="001B0AD1">
        <w:t xml:space="preserve">he </w:t>
      </w:r>
      <w:r w:rsidR="00C95C13">
        <w:t xml:space="preserve">large </w:t>
      </w:r>
      <w:r w:rsidR="00C95C13" w:rsidRPr="001B0AD1">
        <w:t>frequency shifter</w:t>
      </w:r>
      <w:r w:rsidR="00C95C13">
        <w:t xml:space="preserve"> is theoretically feasible for Device 2a from the perspective of ultra-low power implementation, but probably inefficiency considering the required large guard-band due to CFO.</w:t>
      </w:r>
    </w:p>
    <w:p w14:paraId="1685A4AC" w14:textId="5AB15F0C" w:rsidR="002A7928" w:rsidRDefault="002A7928" w:rsidP="00830FB8">
      <w:pPr>
        <w:spacing w:before="120"/>
        <w:rPr>
          <w:lang w:eastAsia="zh-CN"/>
        </w:rPr>
      </w:pPr>
      <w:r>
        <w:rPr>
          <w:lang w:eastAsia="zh-CN"/>
        </w:rPr>
        <w:t xml:space="preserve">From the perspective of </w:t>
      </w:r>
      <w:r w:rsidR="00830FB8">
        <w:rPr>
          <w:lang w:eastAsia="zh-CN"/>
        </w:rPr>
        <w:t xml:space="preserve">saving the </w:t>
      </w:r>
      <w:r w:rsidR="00830FB8" w:rsidRPr="00CB2641">
        <w:t>implement</w:t>
      </w:r>
      <w:r w:rsidR="00830FB8">
        <w:t xml:space="preserve">ation of </w:t>
      </w:r>
      <w:r w:rsidR="00830FB8" w:rsidRPr="00CB2641">
        <w:t>in-band full duplex capability for scenario e.g., D1T1-A2 and D2T2-A2</w:t>
      </w:r>
      <w:r w:rsidR="00830FB8">
        <w:t>,</w:t>
      </w:r>
      <w:r>
        <w:rPr>
          <w:lang w:eastAsia="zh-CN"/>
        </w:rPr>
        <w:t xml:space="preserve"> </w:t>
      </w:r>
      <w:r w:rsidR="00C95C13">
        <w:rPr>
          <w:lang w:eastAsia="zh-CN"/>
        </w:rPr>
        <w:t xml:space="preserve">Device 2a with </w:t>
      </w:r>
      <w:r>
        <w:rPr>
          <w:lang w:eastAsia="zh-CN"/>
        </w:rPr>
        <w:t>large frequency shift</w:t>
      </w:r>
      <w:r w:rsidR="00C95C13">
        <w:rPr>
          <w:lang w:eastAsia="zh-CN"/>
        </w:rPr>
        <w:t>er</w:t>
      </w:r>
      <w:r>
        <w:rPr>
          <w:lang w:eastAsia="zh-CN"/>
        </w:rPr>
        <w:t xml:space="preserve"> looks beneficial </w:t>
      </w:r>
      <w:r w:rsidR="00830FB8">
        <w:rPr>
          <w:lang w:eastAsia="zh-CN"/>
        </w:rPr>
        <w:t>for Ambient IoT systems</w:t>
      </w:r>
      <w:r>
        <w:rPr>
          <w:lang w:eastAsia="zh-CN"/>
        </w:rPr>
        <w:t xml:space="preserve">. However, </w:t>
      </w:r>
      <w:r w:rsidR="00C95C13">
        <w:rPr>
          <w:lang w:eastAsia="zh-CN"/>
        </w:rPr>
        <w:t>th</w:t>
      </w:r>
      <w:r w:rsidR="00830FB8">
        <w:rPr>
          <w:lang w:eastAsia="zh-CN"/>
        </w:rPr>
        <w:t>is</w:t>
      </w:r>
      <w:r w:rsidR="00C95C13">
        <w:rPr>
          <w:lang w:eastAsia="zh-CN"/>
        </w:rPr>
        <w:t xml:space="preserve"> benefit cannot be obtained, if Device 1</w:t>
      </w:r>
      <w:r w:rsidR="00830FB8">
        <w:rPr>
          <w:lang w:eastAsia="zh-CN"/>
        </w:rPr>
        <w:t xml:space="preserve"> is also used in those systems</w:t>
      </w:r>
      <w:r w:rsidR="00C95C13">
        <w:rPr>
          <w:lang w:eastAsia="zh-CN"/>
        </w:rPr>
        <w:t xml:space="preserve">. </w:t>
      </w:r>
      <w:r w:rsidR="00830FB8">
        <w:rPr>
          <w:lang w:eastAsia="zh-CN"/>
        </w:rPr>
        <w:t xml:space="preserve">As </w:t>
      </w:r>
      <w:r>
        <w:rPr>
          <w:lang w:eastAsia="zh-CN"/>
        </w:rPr>
        <w:t>Device 1 cannot support large frequency shift</w:t>
      </w:r>
      <w:r w:rsidR="00C95C13">
        <w:rPr>
          <w:lang w:eastAsia="zh-CN"/>
        </w:rPr>
        <w:t>er</w:t>
      </w:r>
      <w:r w:rsidR="00830FB8">
        <w:rPr>
          <w:lang w:eastAsia="zh-CN"/>
        </w:rPr>
        <w:t>,</w:t>
      </w:r>
      <w:r>
        <w:rPr>
          <w:lang w:eastAsia="zh-CN"/>
        </w:rPr>
        <w:t xml:space="preserve"> </w:t>
      </w:r>
      <w:r>
        <w:rPr>
          <w:rFonts w:hint="eastAsia"/>
          <w:lang w:eastAsia="zh-CN"/>
        </w:rPr>
        <w:t>CW</w:t>
      </w:r>
      <w:r>
        <w:rPr>
          <w:lang w:eastAsia="zh-CN"/>
        </w:rPr>
        <w:t xml:space="preserve"> interference </w:t>
      </w:r>
      <w:r w:rsidR="00830FB8">
        <w:rPr>
          <w:lang w:eastAsia="zh-CN"/>
        </w:rPr>
        <w:t>suppression will anyway be</w:t>
      </w:r>
      <w:r>
        <w:rPr>
          <w:lang w:eastAsia="zh-CN"/>
        </w:rPr>
        <w:t xml:space="preserve"> </w:t>
      </w:r>
      <w:r w:rsidR="00830FB8">
        <w:rPr>
          <w:lang w:eastAsia="zh-CN"/>
        </w:rPr>
        <w:t>implemented</w:t>
      </w:r>
      <w:r>
        <w:rPr>
          <w:lang w:eastAsia="zh-CN"/>
        </w:rPr>
        <w:t xml:space="preserve"> </w:t>
      </w:r>
      <w:r w:rsidR="00830FB8">
        <w:rPr>
          <w:lang w:eastAsia="zh-CN"/>
        </w:rPr>
        <w:t>by the readers</w:t>
      </w:r>
      <w:r>
        <w:rPr>
          <w:lang w:eastAsia="zh-CN"/>
        </w:rPr>
        <w:t xml:space="preserve">. </w:t>
      </w:r>
      <w:r w:rsidR="00830FB8">
        <w:rPr>
          <w:lang w:eastAsia="zh-CN"/>
        </w:rPr>
        <w:t xml:space="preserve">From the perspective of harmonized D2R receiver design and implementation, </w:t>
      </w:r>
      <w:r>
        <w:rPr>
          <w:lang w:eastAsia="zh-CN"/>
        </w:rPr>
        <w:t>it is more appropriate to</w:t>
      </w:r>
      <w:r w:rsidR="0088529F">
        <w:rPr>
          <w:lang w:eastAsia="zh-CN"/>
        </w:rPr>
        <w:t xml:space="preserve"> assume</w:t>
      </w:r>
      <w:r>
        <w:rPr>
          <w:lang w:eastAsia="zh-CN"/>
        </w:rPr>
        <w:t xml:space="preserve"> use</w:t>
      </w:r>
      <w:r w:rsidR="0088529F">
        <w:rPr>
          <w:lang w:eastAsia="zh-CN"/>
        </w:rPr>
        <w:t xml:space="preserve"> of</w:t>
      </w:r>
      <w:r>
        <w:rPr>
          <w:lang w:eastAsia="zh-CN"/>
        </w:rPr>
        <w:t xml:space="preserve"> Device 2a without large frequency shifter</w:t>
      </w:r>
      <w:r w:rsidR="00830FB8">
        <w:rPr>
          <w:lang w:eastAsia="zh-CN"/>
        </w:rPr>
        <w:t xml:space="preserve"> together with Device 1</w:t>
      </w:r>
      <w:r>
        <w:rPr>
          <w:lang w:eastAsia="zh-CN"/>
        </w:rPr>
        <w:t xml:space="preserve">, </w:t>
      </w:r>
      <w:r w:rsidR="00830FB8">
        <w:rPr>
          <w:lang w:eastAsia="zh-CN"/>
        </w:rPr>
        <w:t>both of which</w:t>
      </w:r>
      <w:r>
        <w:rPr>
          <w:lang w:eastAsia="zh-CN"/>
        </w:rPr>
        <w:t xml:space="preserve"> behaves similarly for backscattering. </w:t>
      </w:r>
      <w:r w:rsidR="00830FB8">
        <w:rPr>
          <w:lang w:eastAsia="zh-CN"/>
        </w:rPr>
        <w:t>In addition</w:t>
      </w:r>
      <w:r>
        <w:rPr>
          <w:lang w:eastAsia="zh-CN"/>
        </w:rPr>
        <w:t xml:space="preserve">, the large frequency shifter </w:t>
      </w:r>
      <w:r w:rsidR="00830FB8">
        <w:rPr>
          <w:lang w:eastAsia="zh-CN"/>
        </w:rPr>
        <w:t>increases</w:t>
      </w:r>
      <w:r>
        <w:rPr>
          <w:lang w:eastAsia="zh-CN"/>
        </w:rPr>
        <w:t xml:space="preserve"> </w:t>
      </w:r>
      <w:r w:rsidR="00830FB8">
        <w:rPr>
          <w:lang w:eastAsia="zh-CN"/>
        </w:rPr>
        <w:t xml:space="preserve">the </w:t>
      </w:r>
      <w:r>
        <w:rPr>
          <w:lang w:eastAsia="zh-CN"/>
        </w:rPr>
        <w:t xml:space="preserve">power consumption and cost </w:t>
      </w:r>
      <w:r w:rsidR="00830FB8">
        <w:rPr>
          <w:lang w:eastAsia="zh-CN"/>
        </w:rPr>
        <w:t>of</w:t>
      </w:r>
      <w:r>
        <w:rPr>
          <w:lang w:eastAsia="zh-CN"/>
        </w:rPr>
        <w:t xml:space="preserve"> Device 2a</w:t>
      </w:r>
      <w:r w:rsidR="005879E6">
        <w:rPr>
          <w:lang w:eastAsia="zh-CN"/>
        </w:rPr>
        <w:t>. It</w:t>
      </w:r>
      <w:r w:rsidR="00830FB8">
        <w:rPr>
          <w:lang w:eastAsia="zh-CN"/>
        </w:rPr>
        <w:t xml:space="preserve"> a</w:t>
      </w:r>
      <w:r>
        <w:rPr>
          <w:lang w:eastAsia="zh-CN"/>
        </w:rPr>
        <w:t xml:space="preserve">ccordingly increases the </w:t>
      </w:r>
      <w:r w:rsidR="00830FB8">
        <w:rPr>
          <w:lang w:eastAsia="zh-CN"/>
        </w:rPr>
        <w:t xml:space="preserve">complexity and </w:t>
      </w:r>
      <w:r>
        <w:rPr>
          <w:lang w:eastAsia="zh-CN"/>
        </w:rPr>
        <w:t xml:space="preserve">cost of the overall system. Consequently, the large frequency shifter only provides potential benefits in </w:t>
      </w:r>
      <w:r w:rsidR="00830FB8">
        <w:rPr>
          <w:lang w:eastAsia="zh-CN"/>
        </w:rPr>
        <w:t>a</w:t>
      </w:r>
      <w:r>
        <w:rPr>
          <w:lang w:eastAsia="zh-CN"/>
        </w:rPr>
        <w:t>n Ambient IoT system</w:t>
      </w:r>
      <w:r w:rsidR="00830FB8">
        <w:rPr>
          <w:lang w:eastAsia="zh-CN"/>
        </w:rPr>
        <w:t xml:space="preserve"> not supporting Device 1</w:t>
      </w:r>
      <w:r>
        <w:rPr>
          <w:lang w:eastAsia="zh-CN"/>
        </w:rPr>
        <w:t xml:space="preserve">, which </w:t>
      </w:r>
      <w:r w:rsidR="005879E6">
        <w:rPr>
          <w:lang w:eastAsia="zh-CN"/>
        </w:rPr>
        <w:t>is expected to be</w:t>
      </w:r>
      <w:r>
        <w:rPr>
          <w:lang w:eastAsia="zh-CN"/>
        </w:rPr>
        <w:t xml:space="preserve"> rare for indoor use cases.</w:t>
      </w:r>
    </w:p>
    <w:p w14:paraId="200B1AC6" w14:textId="514AB771" w:rsidR="002A7928" w:rsidRPr="009C07C7" w:rsidRDefault="002A7928" w:rsidP="002A7928">
      <w:pPr>
        <w:pStyle w:val="Proposal"/>
      </w:pPr>
      <w:r w:rsidRPr="00B11CF5">
        <w:rPr>
          <w:rFonts w:hint="eastAsia"/>
        </w:rPr>
        <w:t>O</w:t>
      </w:r>
      <w:r w:rsidRPr="00B11CF5">
        <w:t xml:space="preserve">bservation </w:t>
      </w:r>
      <w:r w:rsidR="00917038">
        <w:t>20</w:t>
      </w:r>
      <w:r w:rsidRPr="00B11CF5">
        <w:t>:</w:t>
      </w:r>
      <w:r>
        <w:t xml:space="preserve"> T</w:t>
      </w:r>
      <w:r w:rsidRPr="001B0AD1">
        <w:t xml:space="preserve">he </w:t>
      </w:r>
      <w:r>
        <w:t xml:space="preserve">large </w:t>
      </w:r>
      <w:r w:rsidRPr="001B0AD1">
        <w:t>frequency shifter</w:t>
      </w:r>
      <w:r>
        <w:t xml:space="preserve"> is unnecessary for </w:t>
      </w:r>
      <w:r w:rsidR="00830FB8">
        <w:rPr>
          <w:rFonts w:hint="eastAsia"/>
        </w:rPr>
        <w:t>Device</w:t>
      </w:r>
      <w:r w:rsidR="00830FB8">
        <w:t xml:space="preserve"> 2</w:t>
      </w:r>
      <w:r w:rsidR="00830FB8">
        <w:rPr>
          <w:rFonts w:hint="eastAsia"/>
        </w:rPr>
        <w:t>a</w:t>
      </w:r>
      <w:r w:rsidR="00830FB8">
        <w:t xml:space="preserve"> </w:t>
      </w:r>
      <w:r w:rsidR="00830FB8">
        <w:rPr>
          <w:rFonts w:hint="eastAsia"/>
        </w:rPr>
        <w:t>in</w:t>
      </w:r>
      <w:r w:rsidR="00830FB8">
        <w:t xml:space="preserve"> </w:t>
      </w:r>
      <w:r>
        <w:t>a large portion of Ambient IoT systems.</w:t>
      </w:r>
    </w:p>
    <w:p w14:paraId="5250E56F" w14:textId="4DE079BC" w:rsidR="002A7928" w:rsidRDefault="002A7928" w:rsidP="002A7928">
      <w:pPr>
        <w:pStyle w:val="Proposal"/>
        <w:rPr>
          <w:bCs/>
        </w:rPr>
      </w:pPr>
      <w:r>
        <w:rPr>
          <w:rFonts w:hint="eastAsia"/>
        </w:rPr>
        <w:t>P</w:t>
      </w:r>
      <w:r>
        <w:t xml:space="preserve">roposal </w:t>
      </w:r>
      <w:r w:rsidR="00C43D18">
        <w:t>3</w:t>
      </w:r>
      <w:r>
        <w:t xml:space="preserve">: TR 38.769 captures the following points on </w:t>
      </w:r>
      <w:r w:rsidR="007130F6">
        <w:t xml:space="preserve">the necessity and feasibility of the </w:t>
      </w:r>
      <w:r>
        <w:t>large frequency shifter for device 2a, and then the study of this aspect is considered complete:</w:t>
      </w:r>
    </w:p>
    <w:p w14:paraId="047EAE24" w14:textId="30AB1BF5" w:rsidR="002A7928" w:rsidRPr="009909E3" w:rsidRDefault="000E2B32" w:rsidP="002A7928">
      <w:pPr>
        <w:pStyle w:val="Proposal"/>
        <w:numPr>
          <w:ilvl w:val="0"/>
          <w:numId w:val="39"/>
        </w:numPr>
        <w:rPr>
          <w:b w:val="0"/>
          <w:i w:val="0"/>
        </w:rPr>
      </w:pPr>
      <w:r>
        <w:t xml:space="preserve">Large </w:t>
      </w:r>
      <w:r w:rsidRPr="001B0AD1">
        <w:t>frequency shifter</w:t>
      </w:r>
      <w:r>
        <w:t xml:space="preserve"> is theoretically feasible for Device 2a from the </w:t>
      </w:r>
      <w:r w:rsidR="007130F6">
        <w:t>perspective of device implementation</w:t>
      </w:r>
      <w:r w:rsidR="00C95C13">
        <w:t>, but probably inefficiency considering the required large guard-band due to CFO</w:t>
      </w:r>
      <w:r w:rsidR="002A7928">
        <w:t>.</w:t>
      </w:r>
    </w:p>
    <w:p w14:paraId="0E8352DC" w14:textId="38B6D466" w:rsidR="002A7928" w:rsidRDefault="000E2B32" w:rsidP="00FE1574">
      <w:pPr>
        <w:pStyle w:val="Proposal"/>
        <w:numPr>
          <w:ilvl w:val="0"/>
          <w:numId w:val="39"/>
        </w:numPr>
      </w:pPr>
      <w:r>
        <w:t>L</w:t>
      </w:r>
      <w:r w:rsidR="002A7928">
        <w:t xml:space="preserve">arge </w:t>
      </w:r>
      <w:r w:rsidR="002A7928" w:rsidRPr="001B0AD1">
        <w:t>frequency shifter</w:t>
      </w:r>
      <w:r w:rsidR="002A7928">
        <w:t xml:space="preserve"> </w:t>
      </w:r>
      <w:r>
        <w:t>cannot save the implementation of carrier-wave interference suppression</w:t>
      </w:r>
      <w:r w:rsidR="002A7928">
        <w:t xml:space="preserve"> for Ambient IoT </w:t>
      </w:r>
      <w:r>
        <w:t>readers also supporting Device 1</w:t>
      </w:r>
      <w:r w:rsidR="002A7928">
        <w:t>.</w:t>
      </w:r>
    </w:p>
    <w:p w14:paraId="2EDB536B" w14:textId="02B5AB90" w:rsidR="00157FC3" w:rsidRPr="00CF195E" w:rsidRDefault="00747F48" w:rsidP="00CF195E">
      <w:pPr>
        <w:pStyle w:val="Heading1"/>
      </w:pPr>
      <w:r w:rsidRPr="00CF195E">
        <w:t>Conclusion</w:t>
      </w:r>
      <w:r w:rsidR="006B1FD5" w:rsidRPr="00CF195E">
        <w:t>s</w:t>
      </w:r>
    </w:p>
    <w:p w14:paraId="6D4D7532" w14:textId="2B5A40DA" w:rsidR="00917F00" w:rsidRDefault="002D5DA5" w:rsidP="00917F00">
      <w:pPr>
        <w:rPr>
          <w:kern w:val="2"/>
          <w:lang w:val="en-GB" w:eastAsia="zh-CN"/>
        </w:rPr>
      </w:pPr>
      <w:bookmarkStart w:id="14" w:name="_Ref124589665"/>
      <w:bookmarkStart w:id="15" w:name="_Ref71620620"/>
      <w:bookmarkStart w:id="16" w:name="_Ref124671424"/>
      <w:r w:rsidRPr="002D2F89">
        <w:rPr>
          <w:kern w:val="2"/>
          <w:lang w:val="en-GB" w:eastAsia="zh-CN"/>
        </w:rPr>
        <w:t xml:space="preserve">In this contribution, </w:t>
      </w:r>
      <w:r w:rsidR="00DC789A">
        <w:rPr>
          <w:kern w:val="2"/>
          <w:lang w:val="en-GB" w:eastAsia="zh-CN"/>
        </w:rPr>
        <w:t xml:space="preserve">the </w:t>
      </w:r>
      <w:r w:rsidR="00C43D18">
        <w:rPr>
          <w:kern w:val="2"/>
          <w:lang w:val="en-GB" w:eastAsia="zh-CN"/>
        </w:rPr>
        <w:t xml:space="preserve">remaining points of the </w:t>
      </w:r>
      <w:r w:rsidR="00280506">
        <w:rPr>
          <w:kern w:val="2"/>
          <w:lang w:val="en-GB" w:eastAsia="zh-CN"/>
        </w:rPr>
        <w:t xml:space="preserve">ultra-low power </w:t>
      </w:r>
      <w:r w:rsidR="00C43D18">
        <w:rPr>
          <w:kern w:val="2"/>
          <w:lang w:val="en-GB" w:eastAsia="zh-CN"/>
        </w:rPr>
        <w:t>a</w:t>
      </w:r>
      <w:r w:rsidR="00301D70">
        <w:rPr>
          <w:kern w:val="2"/>
          <w:lang w:val="en-GB" w:eastAsia="zh-CN"/>
        </w:rPr>
        <w:t xml:space="preserve">rchitecture </w:t>
      </w:r>
      <w:r w:rsidR="00280506">
        <w:rPr>
          <w:kern w:val="2"/>
          <w:lang w:val="en-GB" w:eastAsia="zh-CN"/>
        </w:rPr>
        <w:t>for Ambient IoT device</w:t>
      </w:r>
      <w:r w:rsidR="00036693">
        <w:rPr>
          <w:kern w:val="2"/>
          <w:lang w:val="en-GB" w:eastAsia="zh-CN"/>
        </w:rPr>
        <w:t>s</w:t>
      </w:r>
      <w:r w:rsidR="00280506">
        <w:rPr>
          <w:kern w:val="2"/>
          <w:lang w:val="en-GB" w:eastAsia="zh-CN"/>
        </w:rPr>
        <w:t xml:space="preserve"> </w:t>
      </w:r>
      <w:r w:rsidR="00DC789A">
        <w:rPr>
          <w:kern w:val="2"/>
          <w:lang w:val="en-GB" w:eastAsia="zh-CN"/>
        </w:rPr>
        <w:t>are discussed and following observations and proposals are made accordingly.</w:t>
      </w:r>
    </w:p>
    <w:p w14:paraId="17613A95" w14:textId="7B658D0A" w:rsidR="000F1410" w:rsidRPr="009C07C7" w:rsidRDefault="000F1410" w:rsidP="000F1410">
      <w:pPr>
        <w:pStyle w:val="Proposal"/>
      </w:pPr>
      <w:r>
        <w:t>Observation 1</w:t>
      </w:r>
      <w:r w:rsidRPr="005E4B2D">
        <w:t xml:space="preserve">: </w:t>
      </w:r>
      <w:r>
        <w:t>T</w:t>
      </w:r>
      <w:r w:rsidRPr="005E4B2D">
        <w:t xml:space="preserve">he </w:t>
      </w:r>
      <w:r>
        <w:t>clock speed</w:t>
      </w:r>
      <w:r w:rsidRPr="005E4B2D">
        <w:t xml:space="preserve"> </w:t>
      </w:r>
      <w:r>
        <w:t>is expected to be a few MHz to reach appropriate power consumption for sampling clock</w:t>
      </w:r>
      <w:r w:rsidRPr="005E4B2D">
        <w:t>.</w:t>
      </w:r>
    </w:p>
    <w:p w14:paraId="67AA1C14" w14:textId="77777777" w:rsidR="000F1410" w:rsidRPr="002D126C" w:rsidRDefault="000F1410" w:rsidP="000F1410">
      <w:pPr>
        <w:pStyle w:val="Proposal"/>
      </w:pPr>
      <w:r w:rsidRPr="005E4B2D">
        <w:rPr>
          <w:rFonts w:hint="eastAsia"/>
        </w:rPr>
        <w:t>O</w:t>
      </w:r>
      <w:r w:rsidRPr="005E4B2D">
        <w:t>bservation</w:t>
      </w:r>
      <w:r>
        <w:t xml:space="preserve"> 2</w:t>
      </w:r>
      <w:r w:rsidRPr="005E4B2D">
        <w:t xml:space="preserve">: </w:t>
      </w:r>
      <w:r>
        <w:t>For an ISO 18000-6C based UHF RFID tag, t</w:t>
      </w:r>
      <w:r w:rsidRPr="005E4B2D">
        <w:t>he</w:t>
      </w:r>
      <w:r>
        <w:t xml:space="preserve"> required frequency tolerance of T=&gt;R transmission varies from 0.4×10</w:t>
      </w:r>
      <w:r w:rsidRPr="002D126C">
        <w:rPr>
          <w:vertAlign w:val="superscript"/>
        </w:rPr>
        <w:t>5</w:t>
      </w:r>
      <w:r>
        <w:t xml:space="preserve"> ppm to 2.2×10</w:t>
      </w:r>
      <w:r w:rsidRPr="006406D4">
        <w:rPr>
          <w:vertAlign w:val="superscript"/>
        </w:rPr>
        <w:t>5</w:t>
      </w:r>
      <w:r>
        <w:t> </w:t>
      </w:r>
      <w:r w:rsidRPr="00036693">
        <w:t>ppm</w:t>
      </w:r>
      <w:r>
        <w:t xml:space="preserve">, which is satisfied after the compensation based on </w:t>
      </w:r>
      <w:r>
        <w:rPr>
          <w:lang w:val="en-GB"/>
        </w:rPr>
        <w:t>the received R=&gt;T preamble</w:t>
      </w:r>
      <w:r w:rsidRPr="000257D9">
        <w:rPr>
          <w:lang w:val="en-GB"/>
        </w:rPr>
        <w:t xml:space="preserve"> </w:t>
      </w:r>
      <w:r>
        <w:rPr>
          <w:lang w:val="en-GB"/>
        </w:rPr>
        <w:t>of the R=&gt;T transmission ahead of the T=&gt;R transmission</w:t>
      </w:r>
      <w:r w:rsidRPr="005E4B2D">
        <w:t>.</w:t>
      </w:r>
    </w:p>
    <w:p w14:paraId="375F67C6" w14:textId="798193A5" w:rsidR="000F1410" w:rsidRDefault="000F1410" w:rsidP="000F1410">
      <w:pPr>
        <w:pStyle w:val="Proposal"/>
      </w:pPr>
      <w:r w:rsidRPr="005E4B2D">
        <w:rPr>
          <w:rFonts w:hint="eastAsia"/>
        </w:rPr>
        <w:t>O</w:t>
      </w:r>
      <w:r w:rsidRPr="005E4B2D">
        <w:t>bservation</w:t>
      </w:r>
      <w:r>
        <w:t xml:space="preserve"> 3</w:t>
      </w:r>
      <w:r w:rsidRPr="005E4B2D">
        <w:t xml:space="preserve">: </w:t>
      </w:r>
      <w:r>
        <w:t xml:space="preserve">For at least Device 1, the </w:t>
      </w:r>
      <w:r w:rsidRPr="00292306">
        <w:t xml:space="preserve">clock </w:t>
      </w:r>
      <w:r>
        <w:t>accuracy is assumed to be up to 10</w:t>
      </w:r>
      <w:r w:rsidRPr="000257D9">
        <w:rPr>
          <w:vertAlign w:val="superscript"/>
        </w:rPr>
        <w:t>5</w:t>
      </w:r>
      <w:r>
        <w:t xml:space="preserve"> ppm after compensation based on the clock acquisition part of the R2D preamble</w:t>
      </w:r>
      <w:r w:rsidRPr="005E4B2D">
        <w:t>.</w:t>
      </w:r>
    </w:p>
    <w:p w14:paraId="4C7B9339" w14:textId="08D22C62" w:rsidR="005B0C49" w:rsidRDefault="005B0C49" w:rsidP="005B0C49">
      <w:pPr>
        <w:rPr>
          <w:b/>
          <w:i/>
        </w:rPr>
      </w:pPr>
      <w:r w:rsidRPr="008A48A5">
        <w:rPr>
          <w:rFonts w:hint="eastAsia"/>
          <w:b/>
          <w:i/>
        </w:rPr>
        <w:t>O</w:t>
      </w:r>
      <w:r w:rsidRPr="008A48A5">
        <w:rPr>
          <w:b/>
          <w:i/>
        </w:rPr>
        <w:t>bservation 4:</w:t>
      </w:r>
      <w:r>
        <w:rPr>
          <w:b/>
          <w:i/>
        </w:rPr>
        <w:t xml:space="preserve"> </w:t>
      </w:r>
      <w:r w:rsidRPr="00917038">
        <w:rPr>
          <w:b/>
          <w:i/>
        </w:rPr>
        <w:t>F</w:t>
      </w:r>
      <w:r>
        <w:rPr>
          <w:b/>
          <w:i/>
        </w:rPr>
        <w:t>or</w:t>
      </w:r>
      <w:r w:rsidRPr="00917038">
        <w:rPr>
          <w:b/>
          <w:i/>
        </w:rPr>
        <w:t xml:space="preserve"> the </w:t>
      </w:r>
      <w:r>
        <w:rPr>
          <w:b/>
          <w:i/>
        </w:rPr>
        <w:t>study</w:t>
      </w:r>
      <w:r w:rsidRPr="00917038">
        <w:rPr>
          <w:b/>
          <w:i/>
        </w:rPr>
        <w:t xml:space="preserve"> of </w:t>
      </w:r>
      <w:r>
        <w:rPr>
          <w:b/>
          <w:i/>
        </w:rPr>
        <w:t xml:space="preserve">Ambient IoT </w:t>
      </w:r>
      <w:r w:rsidRPr="00917038">
        <w:rPr>
          <w:b/>
          <w:i/>
        </w:rPr>
        <w:t>air interface</w:t>
      </w:r>
      <w:r>
        <w:rPr>
          <w:b/>
          <w:i/>
        </w:rPr>
        <w:t xml:space="preserve"> </w:t>
      </w:r>
      <w:r w:rsidR="00366A65">
        <w:rPr>
          <w:rFonts w:hint="eastAsia"/>
          <w:b/>
          <w:i/>
          <w:lang w:eastAsia="zh-CN"/>
        </w:rPr>
        <w:t>based</w:t>
      </w:r>
      <w:r w:rsidR="00366A65">
        <w:rPr>
          <w:b/>
          <w:i/>
        </w:rPr>
        <w:t xml:space="preserve"> on the assumption of &lt;1 </w:t>
      </w:r>
      <w:r w:rsidR="00366A65" w:rsidRPr="00366A65">
        <w:rPr>
          <w:rFonts w:hint="eastAsia"/>
          <w:b/>
          <w:i/>
        </w:rPr>
        <w:t>µ</w:t>
      </w:r>
      <w:r w:rsidR="00366A65" w:rsidRPr="00366A65">
        <w:rPr>
          <w:b/>
          <w:i/>
        </w:rPr>
        <w:t>W</w:t>
      </w:r>
      <w:r w:rsidR="00366A65">
        <w:rPr>
          <w:b/>
          <w:i/>
        </w:rPr>
        <w:t xml:space="preserve"> power consumption for sampling clock</w:t>
      </w:r>
      <w:r>
        <w:rPr>
          <w:b/>
          <w:i/>
        </w:rPr>
        <w:t>,</w:t>
      </w:r>
      <w:r w:rsidRPr="00917038">
        <w:rPr>
          <w:b/>
          <w:i/>
        </w:rPr>
        <w:t xml:space="preserve"> </w:t>
      </w:r>
      <w:r>
        <w:rPr>
          <w:b/>
          <w:i/>
        </w:rPr>
        <w:t xml:space="preserve">the initial sampling clock accuracy is </w:t>
      </w:r>
      <w:r w:rsidR="005A6880">
        <w:rPr>
          <w:b/>
          <w:i/>
        </w:rPr>
        <w:t>assumed to be</w:t>
      </w:r>
    </w:p>
    <w:p w14:paraId="19FC20BD" w14:textId="77777777" w:rsidR="005A6880" w:rsidRDefault="005A6880" w:rsidP="005A6880">
      <w:pPr>
        <w:pStyle w:val="Proposal"/>
        <w:numPr>
          <w:ilvl w:val="0"/>
          <w:numId w:val="39"/>
        </w:numPr>
      </w:pPr>
      <w:r>
        <w:t>Larger than 10</w:t>
      </w:r>
      <w:r w:rsidRPr="002124E9">
        <w:rPr>
          <w:vertAlign w:val="superscript"/>
        </w:rPr>
        <w:t>5</w:t>
      </w:r>
      <w:r>
        <w:t xml:space="preserve"> ppm before the clock compensation by R2D preamble</w:t>
      </w:r>
    </w:p>
    <w:p w14:paraId="14CB05D8" w14:textId="78F67F53" w:rsidR="005B0C49" w:rsidRPr="008A48A5" w:rsidRDefault="005A6880" w:rsidP="005A6880">
      <w:pPr>
        <w:pStyle w:val="Proposal"/>
        <w:numPr>
          <w:ilvl w:val="0"/>
          <w:numId w:val="39"/>
        </w:numPr>
      </w:pPr>
      <w:r>
        <w:t>Up to 10</w:t>
      </w:r>
      <w:r w:rsidRPr="005A6880">
        <w:rPr>
          <w:vertAlign w:val="superscript"/>
        </w:rPr>
        <w:t>5</w:t>
      </w:r>
      <w:r>
        <w:t xml:space="preserve"> ppm after the clock compensation by R2D preamble</w:t>
      </w:r>
    </w:p>
    <w:p w14:paraId="01412431" w14:textId="1DAF5E42" w:rsidR="000F1410" w:rsidRDefault="000F1410" w:rsidP="000F1410">
      <w:pPr>
        <w:rPr>
          <w:b/>
          <w:i/>
        </w:rPr>
      </w:pPr>
      <w:r w:rsidRPr="005927E0">
        <w:rPr>
          <w:rFonts w:hint="eastAsia"/>
          <w:b/>
          <w:i/>
        </w:rPr>
        <w:t>O</w:t>
      </w:r>
      <w:r w:rsidRPr="005927E0">
        <w:rPr>
          <w:b/>
          <w:i/>
        </w:rPr>
        <w:t xml:space="preserve">bservation </w:t>
      </w:r>
      <w:r w:rsidR="005B0C49">
        <w:rPr>
          <w:b/>
          <w:i/>
        </w:rPr>
        <w:t>5</w:t>
      </w:r>
      <w:r w:rsidRPr="005927E0">
        <w:rPr>
          <w:b/>
          <w:i/>
        </w:rPr>
        <w:t xml:space="preserve">: </w:t>
      </w:r>
      <w:r w:rsidRPr="00C36299">
        <w:rPr>
          <w:b/>
          <w:i/>
        </w:rPr>
        <w:t xml:space="preserve">For the sampling clock with </w:t>
      </w:r>
      <w:r>
        <w:rPr>
          <w:b/>
          <w:i/>
        </w:rPr>
        <w:t>&gt;</w:t>
      </w:r>
      <w:r w:rsidRPr="00C36299">
        <w:rPr>
          <w:b/>
          <w:i/>
        </w:rPr>
        <w:t>1 µW power consumption</w:t>
      </w:r>
      <w:r>
        <w:rPr>
          <w:b/>
          <w:i/>
        </w:rPr>
        <w:t xml:space="preserve"> for Device 2a and 2b</w:t>
      </w:r>
      <w:r w:rsidRPr="005927E0">
        <w:rPr>
          <w:b/>
          <w:i/>
        </w:rPr>
        <w:t xml:space="preserve">, the </w:t>
      </w:r>
      <w:r>
        <w:rPr>
          <w:b/>
          <w:i/>
        </w:rPr>
        <w:t>initial clock</w:t>
      </w:r>
      <w:r w:rsidRPr="005927E0">
        <w:rPr>
          <w:b/>
          <w:i/>
        </w:rPr>
        <w:t xml:space="preserve"> accuracy is assumed to be 10</w:t>
      </w:r>
      <w:r>
        <w:rPr>
          <w:b/>
          <w:i/>
          <w:vertAlign w:val="superscript"/>
        </w:rPr>
        <w:t>3</w:t>
      </w:r>
      <w:r w:rsidRPr="005927E0">
        <w:rPr>
          <w:b/>
          <w:i/>
        </w:rPr>
        <w:t xml:space="preserve"> ~ 10</w:t>
      </w:r>
      <w:r>
        <w:rPr>
          <w:b/>
          <w:i/>
          <w:vertAlign w:val="superscript"/>
        </w:rPr>
        <w:t>4</w:t>
      </w:r>
      <w:r w:rsidRPr="005927E0">
        <w:rPr>
          <w:b/>
          <w:i/>
        </w:rPr>
        <w:t xml:space="preserve"> ppm</w:t>
      </w:r>
      <w:r>
        <w:rPr>
          <w:b/>
          <w:i/>
        </w:rPr>
        <w:t>.</w:t>
      </w:r>
    </w:p>
    <w:p w14:paraId="3B16165C" w14:textId="393DB580" w:rsidR="000F1410" w:rsidRDefault="000F1410" w:rsidP="000F1410">
      <w:pPr>
        <w:rPr>
          <w:b/>
          <w:i/>
        </w:rPr>
      </w:pPr>
      <w:r w:rsidRPr="005927E0">
        <w:rPr>
          <w:rFonts w:hint="eastAsia"/>
          <w:b/>
          <w:i/>
        </w:rPr>
        <w:t>O</w:t>
      </w:r>
      <w:r w:rsidRPr="005927E0">
        <w:rPr>
          <w:b/>
          <w:i/>
        </w:rPr>
        <w:t xml:space="preserve">bservation </w:t>
      </w:r>
      <w:r w:rsidR="005B0C49">
        <w:rPr>
          <w:b/>
          <w:i/>
        </w:rPr>
        <w:t>6</w:t>
      </w:r>
      <w:r w:rsidRPr="005927E0">
        <w:rPr>
          <w:b/>
          <w:i/>
        </w:rPr>
        <w:t>:</w:t>
      </w:r>
      <w:r>
        <w:rPr>
          <w:b/>
          <w:i/>
        </w:rPr>
        <w:t xml:space="preserve"> </w:t>
      </w:r>
      <w:r w:rsidRPr="00C36299">
        <w:rPr>
          <w:b/>
          <w:i/>
        </w:rPr>
        <w:t xml:space="preserve">For the sampling clock with </w:t>
      </w:r>
      <w:r>
        <w:rPr>
          <w:b/>
          <w:i/>
        </w:rPr>
        <w:t>&gt;</w:t>
      </w:r>
      <w:r w:rsidRPr="00C36299">
        <w:rPr>
          <w:b/>
          <w:i/>
        </w:rPr>
        <w:t>1 µW power consumption</w:t>
      </w:r>
      <w:r>
        <w:rPr>
          <w:b/>
          <w:i/>
        </w:rPr>
        <w:t xml:space="preserve"> for Device 2a</w:t>
      </w:r>
      <w:r w:rsidRPr="005927E0">
        <w:rPr>
          <w:b/>
          <w:i/>
        </w:rPr>
        <w:t>,</w:t>
      </w:r>
      <w:r>
        <w:rPr>
          <w:b/>
          <w:i/>
        </w:rPr>
        <w:t xml:space="preserve"> the feasibility of frequency</w:t>
      </w:r>
      <w:r w:rsidRPr="005927E0">
        <w:rPr>
          <w:b/>
          <w:i/>
        </w:rPr>
        <w:t xml:space="preserve"> calibration </w:t>
      </w:r>
      <w:r>
        <w:rPr>
          <w:b/>
          <w:i/>
        </w:rPr>
        <w:t xml:space="preserve">is uncertain. </w:t>
      </w:r>
    </w:p>
    <w:p w14:paraId="5964A7DB" w14:textId="3E2F8C40" w:rsidR="000F1410" w:rsidRDefault="000F1410" w:rsidP="000F1410">
      <w:pPr>
        <w:rPr>
          <w:b/>
          <w:i/>
        </w:rPr>
      </w:pPr>
      <w:r w:rsidRPr="005927E0">
        <w:rPr>
          <w:rFonts w:hint="eastAsia"/>
          <w:b/>
          <w:i/>
        </w:rPr>
        <w:t>O</w:t>
      </w:r>
      <w:r w:rsidRPr="005927E0">
        <w:rPr>
          <w:b/>
          <w:i/>
        </w:rPr>
        <w:t xml:space="preserve">bservation </w:t>
      </w:r>
      <w:r w:rsidR="005B0C49">
        <w:rPr>
          <w:b/>
          <w:i/>
        </w:rPr>
        <w:t>7</w:t>
      </w:r>
      <w:r w:rsidRPr="005927E0">
        <w:rPr>
          <w:b/>
          <w:i/>
        </w:rPr>
        <w:t xml:space="preserve">: </w:t>
      </w:r>
      <w:r w:rsidRPr="00C36299">
        <w:rPr>
          <w:b/>
          <w:i/>
        </w:rPr>
        <w:t xml:space="preserve">For the sampling clock with </w:t>
      </w:r>
      <w:r>
        <w:rPr>
          <w:b/>
          <w:i/>
        </w:rPr>
        <w:t>&gt;</w:t>
      </w:r>
      <w:r w:rsidRPr="00C36299">
        <w:rPr>
          <w:b/>
          <w:i/>
        </w:rPr>
        <w:t>1 µW power consumption</w:t>
      </w:r>
      <w:r>
        <w:rPr>
          <w:b/>
          <w:i/>
        </w:rPr>
        <w:t xml:space="preserve"> for Device 2b</w:t>
      </w:r>
      <w:r w:rsidRPr="005927E0">
        <w:rPr>
          <w:b/>
          <w:i/>
        </w:rPr>
        <w:t xml:space="preserve">, </w:t>
      </w:r>
      <w:r>
        <w:rPr>
          <w:b/>
          <w:i/>
        </w:rPr>
        <w:t xml:space="preserve">the clock accuracy is improved to </w:t>
      </w:r>
      <w:r w:rsidRPr="00292306">
        <w:rPr>
          <w:b/>
          <w:i/>
        </w:rPr>
        <w:t>10 ~ 100 ppm</w:t>
      </w:r>
      <w:r w:rsidRPr="005927E0">
        <w:rPr>
          <w:b/>
          <w:i/>
        </w:rPr>
        <w:t xml:space="preserve"> after the</w:t>
      </w:r>
      <w:r>
        <w:rPr>
          <w:b/>
          <w:i/>
        </w:rPr>
        <w:t xml:space="preserve"> RF</w:t>
      </w:r>
      <w:r w:rsidRPr="005927E0">
        <w:rPr>
          <w:b/>
          <w:i/>
        </w:rPr>
        <w:t xml:space="preserve"> calibration based on </w:t>
      </w:r>
      <w:r>
        <w:rPr>
          <w:b/>
          <w:i/>
        </w:rPr>
        <w:t xml:space="preserve">received </w:t>
      </w:r>
      <w:r w:rsidRPr="005927E0">
        <w:rPr>
          <w:b/>
          <w:i/>
        </w:rPr>
        <w:t xml:space="preserve">R2D </w:t>
      </w:r>
      <w:r>
        <w:rPr>
          <w:b/>
          <w:i/>
        </w:rPr>
        <w:t>signal</w:t>
      </w:r>
      <w:r w:rsidRPr="005927E0">
        <w:rPr>
          <w:b/>
          <w:i/>
        </w:rPr>
        <w:t>.</w:t>
      </w:r>
      <w:r w:rsidRPr="00174217">
        <w:rPr>
          <w:b/>
          <w:i/>
        </w:rPr>
        <w:t xml:space="preserve"> </w:t>
      </w:r>
    </w:p>
    <w:p w14:paraId="7DC42B40" w14:textId="25DF9D5C" w:rsidR="000F1410" w:rsidRDefault="000F1410" w:rsidP="000F1410">
      <w:pPr>
        <w:rPr>
          <w:b/>
          <w:i/>
        </w:rPr>
      </w:pPr>
      <w:r w:rsidRPr="005927E0">
        <w:rPr>
          <w:rFonts w:hint="eastAsia"/>
          <w:b/>
          <w:i/>
        </w:rPr>
        <w:t>O</w:t>
      </w:r>
      <w:r w:rsidRPr="005927E0">
        <w:rPr>
          <w:b/>
          <w:i/>
        </w:rPr>
        <w:t xml:space="preserve">bservation </w:t>
      </w:r>
      <w:r w:rsidR="005B0C49">
        <w:rPr>
          <w:b/>
          <w:i/>
        </w:rPr>
        <w:t>8</w:t>
      </w:r>
      <w:r w:rsidRPr="005927E0">
        <w:rPr>
          <w:b/>
          <w:i/>
        </w:rPr>
        <w:t xml:space="preserve">: </w:t>
      </w:r>
      <w:r w:rsidRPr="00C36299">
        <w:rPr>
          <w:b/>
          <w:i/>
        </w:rPr>
        <w:t>For the sampling clock with &lt;1 µW power consumption</w:t>
      </w:r>
      <w:r>
        <w:rPr>
          <w:b/>
          <w:i/>
        </w:rPr>
        <w:t>,</w:t>
      </w:r>
      <w:r w:rsidRPr="00C36299">
        <w:rPr>
          <w:b/>
          <w:i/>
        </w:rPr>
        <w:t xml:space="preserve"> </w:t>
      </w:r>
      <w:r>
        <w:rPr>
          <w:b/>
          <w:i/>
        </w:rPr>
        <w:t xml:space="preserve">the drift of sampling clock is negligible comparing to the clock accuracy of </w:t>
      </w:r>
      <w:r w:rsidRPr="00174217">
        <w:rPr>
          <w:b/>
          <w:i/>
        </w:rPr>
        <w:t>10</w:t>
      </w:r>
      <w:r w:rsidRPr="00174217">
        <w:rPr>
          <w:b/>
          <w:i/>
          <w:vertAlign w:val="superscript"/>
        </w:rPr>
        <w:t>4</w:t>
      </w:r>
      <w:r w:rsidRPr="00174217">
        <w:rPr>
          <w:b/>
          <w:i/>
        </w:rPr>
        <w:t xml:space="preserve"> ~ 10</w:t>
      </w:r>
      <w:r w:rsidRPr="00174217">
        <w:rPr>
          <w:b/>
          <w:i/>
          <w:vertAlign w:val="superscript"/>
        </w:rPr>
        <w:t>5</w:t>
      </w:r>
      <w:r w:rsidRPr="00174217">
        <w:rPr>
          <w:b/>
          <w:i/>
        </w:rPr>
        <w:t xml:space="preserve"> ppm</w:t>
      </w:r>
      <w:r>
        <w:rPr>
          <w:b/>
          <w:i/>
        </w:rPr>
        <w:t xml:space="preserve"> after clock compensation</w:t>
      </w:r>
      <w:r w:rsidRPr="005927E0">
        <w:rPr>
          <w:b/>
          <w:i/>
        </w:rPr>
        <w:t>.</w:t>
      </w:r>
    </w:p>
    <w:p w14:paraId="5ACED412" w14:textId="5D8B625B" w:rsidR="000F1410" w:rsidRDefault="000F1410" w:rsidP="000F1410">
      <w:pPr>
        <w:rPr>
          <w:b/>
          <w:i/>
        </w:rPr>
      </w:pPr>
      <w:r w:rsidRPr="005927E0">
        <w:rPr>
          <w:rFonts w:hint="eastAsia"/>
          <w:b/>
          <w:i/>
        </w:rPr>
        <w:t>O</w:t>
      </w:r>
      <w:r w:rsidRPr="005927E0">
        <w:rPr>
          <w:b/>
          <w:i/>
        </w:rPr>
        <w:t xml:space="preserve">bservation </w:t>
      </w:r>
      <w:r w:rsidR="005B0C49">
        <w:rPr>
          <w:b/>
          <w:i/>
        </w:rPr>
        <w:t>9</w:t>
      </w:r>
      <w:r w:rsidRPr="005927E0">
        <w:rPr>
          <w:b/>
          <w:i/>
        </w:rPr>
        <w:t xml:space="preserve">: </w:t>
      </w:r>
      <w:r w:rsidRPr="00C36299">
        <w:rPr>
          <w:b/>
          <w:i/>
        </w:rPr>
        <w:t xml:space="preserve">For the sampling clock with </w:t>
      </w:r>
      <w:r>
        <w:rPr>
          <w:b/>
          <w:i/>
        </w:rPr>
        <w:t>&gt;</w:t>
      </w:r>
      <w:r w:rsidRPr="00C36299">
        <w:rPr>
          <w:b/>
          <w:i/>
        </w:rPr>
        <w:t>1 µW power consumption</w:t>
      </w:r>
      <w:r>
        <w:rPr>
          <w:b/>
          <w:i/>
        </w:rPr>
        <w:t xml:space="preserve"> for Device 2a and 2b,</w:t>
      </w:r>
      <w:r w:rsidRPr="00C36299">
        <w:rPr>
          <w:b/>
          <w:i/>
        </w:rPr>
        <w:t xml:space="preserve"> </w:t>
      </w:r>
      <w:r>
        <w:rPr>
          <w:b/>
          <w:i/>
        </w:rPr>
        <w:t>the drift of sampling clock is negligible comparing to the clock accuracy</w:t>
      </w:r>
      <w:r w:rsidRPr="005927E0">
        <w:rPr>
          <w:b/>
          <w:i/>
        </w:rPr>
        <w:t>.</w:t>
      </w:r>
    </w:p>
    <w:p w14:paraId="30F281A0" w14:textId="5B116038" w:rsidR="000F1410" w:rsidRDefault="000F1410" w:rsidP="000F1410">
      <w:pPr>
        <w:pStyle w:val="Proposal"/>
      </w:pPr>
      <w:r w:rsidRPr="00B11CF5">
        <w:rPr>
          <w:rFonts w:hint="eastAsia"/>
        </w:rPr>
        <w:lastRenderedPageBreak/>
        <w:t>O</w:t>
      </w:r>
      <w:r w:rsidRPr="00B11CF5">
        <w:t xml:space="preserve">bservation </w:t>
      </w:r>
      <w:r w:rsidR="005B0C49">
        <w:t>10</w:t>
      </w:r>
      <w:r w:rsidRPr="00B11CF5">
        <w:t>:</w:t>
      </w:r>
      <w:r>
        <w:t xml:space="preserve"> </w:t>
      </w:r>
      <w:r>
        <w:rPr>
          <w:lang w:val="en-GB"/>
        </w:rPr>
        <w:t>Small frequency shift shares the same clock characteristics as sampling</w:t>
      </w:r>
      <w:r w:rsidR="000E32D6">
        <w:rPr>
          <w:lang w:val="en-GB"/>
        </w:rPr>
        <w:t xml:space="preserve">, </w:t>
      </w:r>
      <w:r w:rsidR="008E083E">
        <w:rPr>
          <w:lang w:val="en-GB"/>
        </w:rPr>
        <w:t>except the initial clock accuracy is the value after the clock compensation by the preamble in the R2D transmission immediately before it</w:t>
      </w:r>
      <w:r>
        <w:t>.</w:t>
      </w:r>
    </w:p>
    <w:p w14:paraId="36B427D1" w14:textId="52313E6E" w:rsidR="000F1410" w:rsidRPr="0080114E" w:rsidRDefault="000F1410" w:rsidP="000F1410">
      <w:pPr>
        <w:pStyle w:val="Proposal"/>
        <w:rPr>
          <w:b w:val="0"/>
        </w:rPr>
      </w:pPr>
      <w:r w:rsidRPr="00B11CF5">
        <w:rPr>
          <w:rFonts w:hint="eastAsia"/>
        </w:rPr>
        <w:t>O</w:t>
      </w:r>
      <w:r w:rsidRPr="00B11CF5">
        <w:t xml:space="preserve">bservation </w:t>
      </w:r>
      <w:r>
        <w:t>1</w:t>
      </w:r>
      <w:r w:rsidR="005B0C49">
        <w:t>1</w:t>
      </w:r>
      <w:r w:rsidRPr="00B11CF5">
        <w:t>:</w:t>
      </w:r>
      <w:r>
        <w:t xml:space="preserve"> The clock for time counting is assumed to use a clock speed of 10s of kHz (e.g., ~32 kHz), with a power consumption of &lt;100 nW.</w:t>
      </w:r>
    </w:p>
    <w:p w14:paraId="38685352" w14:textId="7836D2BB" w:rsidR="000F1410" w:rsidRDefault="000F1410" w:rsidP="000F1410">
      <w:pPr>
        <w:pStyle w:val="Proposal"/>
      </w:pPr>
      <w:r w:rsidRPr="00B11CF5">
        <w:rPr>
          <w:rFonts w:hint="eastAsia"/>
        </w:rPr>
        <w:t>O</w:t>
      </w:r>
      <w:r w:rsidRPr="00B11CF5">
        <w:t xml:space="preserve">bservation </w:t>
      </w:r>
      <w:r>
        <w:t>1</w:t>
      </w:r>
      <w:r w:rsidR="005B0C49">
        <w:t>2</w:t>
      </w:r>
      <w:r w:rsidRPr="00B11CF5">
        <w:t>:</w:t>
      </w:r>
      <w:r>
        <w:t xml:space="preserve"> The clock accuracy of the clock for time counting is</w:t>
      </w:r>
      <w:r w:rsidRPr="004A112B">
        <w:t xml:space="preserve"> </w:t>
      </w:r>
      <w:r>
        <w:t xml:space="preserve">assumed to </w:t>
      </w:r>
      <w:r>
        <w:rPr>
          <w:lang w:val="en-GB"/>
        </w:rPr>
        <w:t>10</w:t>
      </w:r>
      <w:r w:rsidRPr="004A112B">
        <w:rPr>
          <w:vertAlign w:val="superscript"/>
          <w:lang w:val="en-GB"/>
        </w:rPr>
        <w:t>4</w:t>
      </w:r>
      <w:r>
        <w:rPr>
          <w:lang w:val="en-GB"/>
        </w:rPr>
        <w:t xml:space="preserve"> ~ 10</w:t>
      </w:r>
      <w:r w:rsidRPr="004A112B">
        <w:rPr>
          <w:vertAlign w:val="superscript"/>
          <w:lang w:val="en-GB"/>
        </w:rPr>
        <w:t>5</w:t>
      </w:r>
      <w:r>
        <w:rPr>
          <w:lang w:val="en-GB"/>
        </w:rPr>
        <w:t xml:space="preserve"> ppm</w:t>
      </w:r>
      <w:r>
        <w:t>, without the expectation of frequency calibration.</w:t>
      </w:r>
    </w:p>
    <w:p w14:paraId="676459CB" w14:textId="1A6DBAFA" w:rsidR="000F1410" w:rsidRDefault="000F1410" w:rsidP="000F1410">
      <w:pPr>
        <w:pStyle w:val="Proposal"/>
      </w:pPr>
      <w:r w:rsidRPr="00B11CF5">
        <w:rPr>
          <w:rFonts w:hint="eastAsia"/>
        </w:rPr>
        <w:t>O</w:t>
      </w:r>
      <w:r w:rsidRPr="00B11CF5">
        <w:t xml:space="preserve">bservation </w:t>
      </w:r>
      <w:r>
        <w:t>1</w:t>
      </w:r>
      <w:r w:rsidR="005B0C49">
        <w:t>3</w:t>
      </w:r>
      <w:r w:rsidRPr="00B11CF5">
        <w:t>:</w:t>
      </w:r>
      <w:r>
        <w:t xml:space="preserve"> There is no need to additionally consider clock drift for the clock for time counting.</w:t>
      </w:r>
    </w:p>
    <w:p w14:paraId="708432C2" w14:textId="15E85F4E" w:rsidR="000F1410" w:rsidRDefault="000F1410" w:rsidP="000F1410">
      <w:pPr>
        <w:pStyle w:val="Proposal"/>
      </w:pPr>
      <w:r w:rsidRPr="00B11CF5">
        <w:rPr>
          <w:rFonts w:hint="eastAsia"/>
        </w:rPr>
        <w:t>O</w:t>
      </w:r>
      <w:r w:rsidRPr="00B11CF5">
        <w:t xml:space="preserve">bservation </w:t>
      </w:r>
      <w:r>
        <w:t>1</w:t>
      </w:r>
      <w:r w:rsidR="005B0C49">
        <w:t>4</w:t>
      </w:r>
      <w:r w:rsidRPr="00B11CF5">
        <w:t>:</w:t>
      </w:r>
      <w:r>
        <w:t xml:space="preserve"> T</w:t>
      </w:r>
      <w:r w:rsidRPr="001B0AD1">
        <w:t xml:space="preserve">he </w:t>
      </w:r>
      <w:r>
        <w:t xml:space="preserve">clock for large </w:t>
      </w:r>
      <w:r w:rsidRPr="001B0AD1">
        <w:t>frequency shift</w:t>
      </w:r>
      <w:r>
        <w:t xml:space="preserve"> requires a clock speed of </w:t>
      </w:r>
      <w:r w:rsidR="009B73F1">
        <w:t>tems</w:t>
      </w:r>
      <w:r>
        <w:t xml:space="preserve"> of MHz, with a power consumption of </w:t>
      </w:r>
      <w:r w:rsidR="009B73F1">
        <w:t>tens or hundreds</w:t>
      </w:r>
      <w:r>
        <w:t xml:space="preserve"> of </w:t>
      </w:r>
      <w:r w:rsidRPr="00577BA3">
        <w:t>μ</w:t>
      </w:r>
      <w:r>
        <w:t>W.</w:t>
      </w:r>
    </w:p>
    <w:p w14:paraId="1A9C3A49" w14:textId="4A0EA511" w:rsidR="000F1410" w:rsidRDefault="000F1410" w:rsidP="000F1410">
      <w:pPr>
        <w:pStyle w:val="Proposal"/>
      </w:pPr>
      <w:r w:rsidRPr="00B11CF5">
        <w:rPr>
          <w:rFonts w:hint="eastAsia"/>
        </w:rPr>
        <w:t>O</w:t>
      </w:r>
      <w:r w:rsidRPr="00B11CF5">
        <w:t xml:space="preserve">bservation </w:t>
      </w:r>
      <w:r>
        <w:t>1</w:t>
      </w:r>
      <w:r w:rsidR="005B0C49">
        <w:t>5</w:t>
      </w:r>
      <w:r w:rsidRPr="00B11CF5">
        <w:t>:</w:t>
      </w:r>
      <w:r>
        <w:t xml:space="preserve"> The initial clock accuracy of t</w:t>
      </w:r>
      <w:r w:rsidRPr="001B0AD1">
        <w:t xml:space="preserve">he </w:t>
      </w:r>
      <w:r>
        <w:t xml:space="preserve">clock for large </w:t>
      </w:r>
      <w:r w:rsidRPr="001B0AD1">
        <w:t>frequency shift</w:t>
      </w:r>
      <w:r>
        <w:t xml:space="preserve"> is assumed to be 10</w:t>
      </w:r>
      <w:r>
        <w:rPr>
          <w:vertAlign w:val="superscript"/>
        </w:rPr>
        <w:t>2</w:t>
      </w:r>
      <w:r>
        <w:t xml:space="preserve"> ~ 10</w:t>
      </w:r>
      <w:r w:rsidRPr="00982D78">
        <w:rPr>
          <w:vertAlign w:val="superscript"/>
        </w:rPr>
        <w:t>4</w:t>
      </w:r>
      <w:r>
        <w:t xml:space="preserve"> ppm, while the feasibility of frequency calibration is uncertain.</w:t>
      </w:r>
    </w:p>
    <w:p w14:paraId="76544ADC" w14:textId="4ABAD35F" w:rsidR="000F1410" w:rsidRPr="00F7092D" w:rsidRDefault="000F1410" w:rsidP="000F1410">
      <w:pPr>
        <w:pStyle w:val="Proposal"/>
      </w:pPr>
      <w:r w:rsidRPr="00B11CF5">
        <w:rPr>
          <w:rFonts w:hint="eastAsia"/>
        </w:rPr>
        <w:t>O</w:t>
      </w:r>
      <w:r w:rsidRPr="00B11CF5">
        <w:t xml:space="preserve">bservation </w:t>
      </w:r>
      <w:r>
        <w:t>1</w:t>
      </w:r>
      <w:r w:rsidR="005B0C49">
        <w:t>6</w:t>
      </w:r>
      <w:r w:rsidRPr="00B11CF5">
        <w:t>:</w:t>
      </w:r>
      <w:r>
        <w:t xml:space="preserve"> The frequency drift of the clock for large frequency shift is </w:t>
      </w:r>
      <w:r w:rsidRPr="00A4749A">
        <w:rPr>
          <w:rFonts w:hint="eastAsia"/>
        </w:rPr>
        <w:t>assumed to be 0.1 ppm/</w:t>
      </w:r>
      <w:r>
        <w:rPr>
          <w:rFonts w:hint="eastAsia"/>
        </w:rPr>
        <w:t>s</w:t>
      </w:r>
      <w:r>
        <w:t>.</w:t>
      </w:r>
    </w:p>
    <w:p w14:paraId="2242FEF7" w14:textId="030A7C15" w:rsidR="000F1410" w:rsidRDefault="000F1410" w:rsidP="000F1410">
      <w:pPr>
        <w:pStyle w:val="Proposal"/>
      </w:pPr>
      <w:r>
        <w:t>Observation 1</w:t>
      </w:r>
      <w:r w:rsidR="005B0C49">
        <w:t>7</w:t>
      </w:r>
      <w:r>
        <w:t>: The initial clock accuracy of the clock for the RF local oscillator is assumed to be 10</w:t>
      </w:r>
      <w:r>
        <w:rPr>
          <w:vertAlign w:val="superscript"/>
        </w:rPr>
        <w:t>2</w:t>
      </w:r>
      <w:r>
        <w:t xml:space="preserve"> ~ 10</w:t>
      </w:r>
      <w:r w:rsidRPr="00982D78">
        <w:rPr>
          <w:vertAlign w:val="superscript"/>
        </w:rPr>
        <w:t>4</w:t>
      </w:r>
      <w:r>
        <w:t xml:space="preserve"> ppm, while 10 ~ 100 ppm after RF calibration</w:t>
      </w:r>
      <w:r w:rsidRPr="002338D5">
        <w:t>.</w:t>
      </w:r>
    </w:p>
    <w:p w14:paraId="3F759D80" w14:textId="70AD3903" w:rsidR="000F1410" w:rsidRPr="00A4749A" w:rsidRDefault="000F1410" w:rsidP="000F1410">
      <w:pPr>
        <w:pStyle w:val="Proposal"/>
        <w:rPr>
          <w:b w:val="0"/>
          <w:i w:val="0"/>
        </w:rPr>
      </w:pPr>
      <w:r>
        <w:t>Observation 1</w:t>
      </w:r>
      <w:r w:rsidR="005B0C49">
        <w:t>8</w:t>
      </w:r>
      <w:r>
        <w:t xml:space="preserve">: </w:t>
      </w:r>
      <w:r w:rsidRPr="00A4749A">
        <w:rPr>
          <w:rFonts w:hint="eastAsia"/>
        </w:rPr>
        <w:t xml:space="preserve">The frequency drift of </w:t>
      </w:r>
      <w:r>
        <w:rPr>
          <w:rFonts w:hint="eastAsia"/>
        </w:rPr>
        <w:t>the</w:t>
      </w:r>
      <w:r>
        <w:t xml:space="preserve"> </w:t>
      </w:r>
      <w:r w:rsidRPr="007C31BC">
        <w:t>LO for carrier frequency</w:t>
      </w:r>
      <w:r w:rsidRPr="00A4749A">
        <w:rPr>
          <w:rFonts w:hint="eastAsia"/>
        </w:rPr>
        <w:t xml:space="preserve"> is assumed to be 0.1 ppm/</w:t>
      </w:r>
      <w:r w:rsidRPr="00A4749A">
        <w:rPr>
          <w:rFonts w:hint="eastAsia"/>
        </w:rPr>
        <w:t>℃</w:t>
      </w:r>
      <w:r w:rsidRPr="00A4749A">
        <w:rPr>
          <w:rFonts w:hint="eastAsia"/>
        </w:rPr>
        <w:t>.</w:t>
      </w:r>
    </w:p>
    <w:p w14:paraId="54E4E72D" w14:textId="4EBC473C" w:rsidR="000F1410" w:rsidRPr="009C07C7" w:rsidRDefault="000F1410" w:rsidP="000F1410">
      <w:pPr>
        <w:pStyle w:val="Proposal"/>
      </w:pPr>
      <w:r w:rsidRPr="00B11CF5">
        <w:rPr>
          <w:rFonts w:hint="eastAsia"/>
        </w:rPr>
        <w:t>O</w:t>
      </w:r>
      <w:r w:rsidRPr="00B11CF5">
        <w:t xml:space="preserve">bservation </w:t>
      </w:r>
      <w:r>
        <w:t>1</w:t>
      </w:r>
      <w:r w:rsidR="005B0C49">
        <w:t>9</w:t>
      </w:r>
      <w:r w:rsidRPr="00B11CF5">
        <w:t>:</w:t>
      </w:r>
      <w:r>
        <w:t xml:space="preserve"> T</w:t>
      </w:r>
      <w:r w:rsidRPr="001B0AD1">
        <w:t xml:space="preserve">he </w:t>
      </w:r>
      <w:r>
        <w:t xml:space="preserve">large </w:t>
      </w:r>
      <w:r w:rsidRPr="001B0AD1">
        <w:t>frequency shifter</w:t>
      </w:r>
      <w:r>
        <w:t xml:space="preserve"> is theoretically feasible for Device 2a from the perspective of ultra-low power implementation, but probably inefficiency considering the required large guard-band due to CFO.</w:t>
      </w:r>
    </w:p>
    <w:p w14:paraId="174537D8" w14:textId="410259DF" w:rsidR="000F1410" w:rsidRDefault="000F1410" w:rsidP="000F1410">
      <w:pPr>
        <w:pStyle w:val="Proposal"/>
      </w:pPr>
      <w:r w:rsidRPr="00B11CF5">
        <w:rPr>
          <w:rFonts w:hint="eastAsia"/>
        </w:rPr>
        <w:t>O</w:t>
      </w:r>
      <w:r w:rsidRPr="00B11CF5">
        <w:t xml:space="preserve">bservation </w:t>
      </w:r>
      <w:r w:rsidR="005B0C49">
        <w:t>20</w:t>
      </w:r>
      <w:r w:rsidRPr="00B11CF5">
        <w:t>:</w:t>
      </w:r>
      <w:r>
        <w:t xml:space="preserve"> T</w:t>
      </w:r>
      <w:r w:rsidRPr="001B0AD1">
        <w:t xml:space="preserve">he </w:t>
      </w:r>
      <w:r>
        <w:t xml:space="preserve">large </w:t>
      </w:r>
      <w:r w:rsidRPr="001B0AD1">
        <w:t>frequency shifter</w:t>
      </w:r>
      <w:r>
        <w:t xml:space="preserve"> is unnecessary for </w:t>
      </w:r>
      <w:r>
        <w:rPr>
          <w:rFonts w:hint="eastAsia"/>
        </w:rPr>
        <w:t>Device</w:t>
      </w:r>
      <w:r>
        <w:t xml:space="preserve"> 2</w:t>
      </w:r>
      <w:r>
        <w:rPr>
          <w:rFonts w:hint="eastAsia"/>
        </w:rPr>
        <w:t>a</w:t>
      </w:r>
      <w:r>
        <w:t xml:space="preserve"> </w:t>
      </w:r>
      <w:r>
        <w:rPr>
          <w:rFonts w:hint="eastAsia"/>
        </w:rPr>
        <w:t>in</w:t>
      </w:r>
      <w:r>
        <w:t xml:space="preserve"> a large portion of Ambient IoT systems.</w:t>
      </w:r>
    </w:p>
    <w:p w14:paraId="4BE236C3" w14:textId="7802CEBE" w:rsidR="001808A2" w:rsidRPr="000F1410" w:rsidRDefault="001808A2" w:rsidP="001808A2">
      <w:pPr>
        <w:pStyle w:val="Proposal"/>
      </w:pPr>
    </w:p>
    <w:p w14:paraId="1F6635D2" w14:textId="77777777" w:rsidR="000F1410" w:rsidRPr="00252BCB" w:rsidRDefault="000F1410" w:rsidP="000F1410">
      <w:pPr>
        <w:rPr>
          <w:b/>
        </w:rPr>
      </w:pPr>
      <w:r>
        <w:rPr>
          <w:b/>
          <w:i/>
        </w:rPr>
        <w:t>Proposal</w:t>
      </w:r>
      <w:r w:rsidRPr="005927E0">
        <w:rPr>
          <w:b/>
          <w:i/>
        </w:rPr>
        <w:t xml:space="preserve"> </w:t>
      </w:r>
      <w:r>
        <w:rPr>
          <w:b/>
          <w:i/>
        </w:rPr>
        <w:t>1</w:t>
      </w:r>
      <w:r w:rsidRPr="005927E0">
        <w:rPr>
          <w:b/>
          <w:i/>
        </w:rPr>
        <w:t xml:space="preserve">: </w:t>
      </w:r>
      <w:r>
        <w:rPr>
          <w:b/>
          <w:i/>
        </w:rPr>
        <w:t>Ambient IoT air interface should support the SFO up to 10</w:t>
      </w:r>
      <w:r w:rsidRPr="0087783D">
        <w:rPr>
          <w:b/>
          <w:i/>
          <w:vertAlign w:val="superscript"/>
        </w:rPr>
        <w:t>5</w:t>
      </w:r>
      <w:r>
        <w:rPr>
          <w:b/>
          <w:i/>
        </w:rPr>
        <w:t xml:space="preserve"> ppm after clock compensation.</w:t>
      </w:r>
    </w:p>
    <w:p w14:paraId="7EE0EE4C" w14:textId="77777777" w:rsidR="000F1410" w:rsidRPr="00F25A7B" w:rsidRDefault="000F1410" w:rsidP="000F1410">
      <w:pPr>
        <w:pStyle w:val="Proposal"/>
        <w:spacing w:before="120"/>
        <w:rPr>
          <w:b w:val="0"/>
          <w:lang w:val="en-GB"/>
        </w:rPr>
      </w:pPr>
      <w:r>
        <w:t>Proposal 2: The study assumes the purposes and the corresponding characteristics in Table 1 for the clock(s) of Ambient IoT device</w:t>
      </w:r>
      <w:r w:rsidRPr="002338D5">
        <w:t>.</w:t>
      </w:r>
    </w:p>
    <w:p w14:paraId="4B3F4BB2" w14:textId="77777777" w:rsidR="000F1410" w:rsidRDefault="000F1410" w:rsidP="000F1410">
      <w:pPr>
        <w:spacing w:before="120"/>
        <w:jc w:val="center"/>
        <w:rPr>
          <w:b/>
          <w:lang w:val="en-GB" w:eastAsia="zh-CN"/>
        </w:rPr>
      </w:pPr>
      <w:r>
        <w:rPr>
          <w:rFonts w:hint="eastAsia"/>
          <w:b/>
          <w:lang w:val="en-GB" w:eastAsia="zh-CN"/>
        </w:rPr>
        <w:t>T</w:t>
      </w:r>
      <w:r>
        <w:rPr>
          <w:b/>
          <w:lang w:val="en-GB" w:eastAsia="zh-CN"/>
        </w:rPr>
        <w:t>able 1: The potential purposes and the corresponding characteristics of device clock(s)</w:t>
      </w:r>
    </w:p>
    <w:tbl>
      <w:tblPr>
        <w:tblW w:w="946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978"/>
        <w:gridCol w:w="1134"/>
        <w:gridCol w:w="1275"/>
        <w:gridCol w:w="567"/>
        <w:gridCol w:w="1418"/>
        <w:gridCol w:w="1701"/>
        <w:gridCol w:w="1265"/>
        <w:gridCol w:w="1126"/>
      </w:tblGrid>
      <w:tr w:rsidR="00AE079F" w:rsidRPr="008A48A5" w14:paraId="286DD64A" w14:textId="77777777" w:rsidTr="002124E9">
        <w:trPr>
          <w:jc w:val="center"/>
        </w:trPr>
        <w:tc>
          <w:tcPr>
            <w:tcW w:w="978" w:type="dxa"/>
            <w:shd w:val="clear" w:color="auto" w:fill="auto"/>
            <w:tcMar>
              <w:top w:w="72" w:type="dxa"/>
              <w:left w:w="144" w:type="dxa"/>
              <w:bottom w:w="72" w:type="dxa"/>
              <w:right w:w="144" w:type="dxa"/>
            </w:tcMar>
            <w:vAlign w:val="center"/>
          </w:tcPr>
          <w:p w14:paraId="3B61237E" w14:textId="77777777" w:rsidR="00AE079F" w:rsidRPr="008A48A5" w:rsidRDefault="00AE079F" w:rsidP="008A48A5">
            <w:pPr>
              <w:spacing w:after="0"/>
              <w:rPr>
                <w:b/>
                <w:bCs/>
                <w:sz w:val="18"/>
                <w:szCs w:val="20"/>
              </w:rPr>
            </w:pPr>
          </w:p>
        </w:tc>
        <w:tc>
          <w:tcPr>
            <w:tcW w:w="1134" w:type="dxa"/>
            <w:shd w:val="clear" w:color="auto" w:fill="auto"/>
            <w:tcMar>
              <w:top w:w="72" w:type="dxa"/>
              <w:left w:w="144" w:type="dxa"/>
              <w:bottom w:w="72" w:type="dxa"/>
              <w:right w:w="144" w:type="dxa"/>
            </w:tcMar>
            <w:vAlign w:val="center"/>
          </w:tcPr>
          <w:p w14:paraId="189B752A" w14:textId="77777777" w:rsidR="00AE079F" w:rsidRPr="008A48A5" w:rsidRDefault="00AE079F" w:rsidP="008A48A5">
            <w:pPr>
              <w:spacing w:after="0"/>
              <w:jc w:val="center"/>
              <w:rPr>
                <w:b/>
                <w:bCs/>
                <w:sz w:val="18"/>
                <w:szCs w:val="20"/>
              </w:rPr>
            </w:pPr>
            <w:r w:rsidRPr="008A48A5">
              <w:rPr>
                <w:b/>
                <w:sz w:val="18"/>
                <w:szCs w:val="20"/>
              </w:rPr>
              <w:t>Description</w:t>
            </w:r>
          </w:p>
        </w:tc>
        <w:tc>
          <w:tcPr>
            <w:tcW w:w="1275" w:type="dxa"/>
            <w:shd w:val="clear" w:color="auto" w:fill="auto"/>
            <w:vAlign w:val="center"/>
          </w:tcPr>
          <w:p w14:paraId="1EEA7E50" w14:textId="77777777" w:rsidR="00AE079F" w:rsidRPr="008A48A5" w:rsidRDefault="00AE079F" w:rsidP="008A48A5">
            <w:pPr>
              <w:spacing w:after="0"/>
              <w:jc w:val="center"/>
              <w:rPr>
                <w:b/>
                <w:bCs/>
                <w:sz w:val="18"/>
                <w:szCs w:val="20"/>
              </w:rPr>
            </w:pPr>
            <w:r w:rsidRPr="008A48A5">
              <w:rPr>
                <w:b/>
                <w:bCs/>
                <w:sz w:val="18"/>
                <w:szCs w:val="20"/>
              </w:rPr>
              <w:t>Applicable</w:t>
            </w:r>
            <w:r w:rsidRPr="008A48A5">
              <w:rPr>
                <w:rFonts w:hint="eastAsia"/>
                <w:b/>
                <w:bCs/>
                <w:sz w:val="18"/>
                <w:szCs w:val="20"/>
                <w:lang w:eastAsia="zh-CN"/>
              </w:rPr>
              <w:t xml:space="preserve"> </w:t>
            </w:r>
            <w:r w:rsidRPr="008A48A5">
              <w:rPr>
                <w:b/>
                <w:bCs/>
                <w:sz w:val="18"/>
                <w:szCs w:val="20"/>
              </w:rPr>
              <w:t>device types</w:t>
            </w:r>
          </w:p>
        </w:tc>
        <w:tc>
          <w:tcPr>
            <w:tcW w:w="567" w:type="dxa"/>
            <w:shd w:val="clear" w:color="auto" w:fill="auto"/>
            <w:vAlign w:val="center"/>
          </w:tcPr>
          <w:p w14:paraId="24FC836E" w14:textId="77777777" w:rsidR="00AE079F" w:rsidRPr="008A48A5" w:rsidRDefault="00AE079F" w:rsidP="008A48A5">
            <w:pPr>
              <w:spacing w:after="0"/>
              <w:jc w:val="center"/>
              <w:rPr>
                <w:b/>
                <w:bCs/>
                <w:sz w:val="18"/>
                <w:szCs w:val="20"/>
              </w:rPr>
            </w:pPr>
            <w:r w:rsidRPr="008A48A5">
              <w:rPr>
                <w:b/>
                <w:bCs/>
                <w:sz w:val="18"/>
                <w:szCs w:val="20"/>
              </w:rPr>
              <w:t>Clock speed</w:t>
            </w:r>
          </w:p>
        </w:tc>
        <w:tc>
          <w:tcPr>
            <w:tcW w:w="1418" w:type="dxa"/>
            <w:shd w:val="clear" w:color="auto" w:fill="auto"/>
            <w:tcMar>
              <w:top w:w="72" w:type="dxa"/>
              <w:left w:w="144" w:type="dxa"/>
              <w:bottom w:w="72" w:type="dxa"/>
              <w:right w:w="144" w:type="dxa"/>
            </w:tcMar>
            <w:vAlign w:val="center"/>
          </w:tcPr>
          <w:p w14:paraId="064AC790" w14:textId="77777777" w:rsidR="00AE079F" w:rsidRPr="008A48A5" w:rsidRDefault="00AE079F" w:rsidP="008A48A5">
            <w:pPr>
              <w:spacing w:after="0"/>
              <w:jc w:val="center"/>
              <w:rPr>
                <w:b/>
                <w:bCs/>
                <w:sz w:val="18"/>
                <w:szCs w:val="20"/>
              </w:rPr>
            </w:pPr>
            <w:r w:rsidRPr="008A48A5">
              <w:rPr>
                <w:b/>
                <w:sz w:val="18"/>
                <w:szCs w:val="20"/>
              </w:rPr>
              <w:t>Power</w:t>
            </w:r>
            <w:r w:rsidRPr="008A48A5">
              <w:rPr>
                <w:b/>
                <w:bCs/>
                <w:sz w:val="18"/>
                <w:szCs w:val="20"/>
              </w:rPr>
              <w:t xml:space="preserve"> </w:t>
            </w:r>
            <w:r w:rsidRPr="008A48A5">
              <w:rPr>
                <w:b/>
                <w:sz w:val="18"/>
                <w:szCs w:val="20"/>
              </w:rPr>
              <w:t>consumption</w:t>
            </w:r>
          </w:p>
        </w:tc>
        <w:tc>
          <w:tcPr>
            <w:tcW w:w="1701" w:type="dxa"/>
            <w:shd w:val="clear" w:color="auto" w:fill="auto"/>
            <w:tcMar>
              <w:top w:w="72" w:type="dxa"/>
              <w:left w:w="144" w:type="dxa"/>
              <w:bottom w:w="72" w:type="dxa"/>
              <w:right w:w="144" w:type="dxa"/>
            </w:tcMar>
            <w:vAlign w:val="center"/>
          </w:tcPr>
          <w:p w14:paraId="7DD6A66A" w14:textId="77777777" w:rsidR="00AE079F" w:rsidRPr="008A48A5" w:rsidRDefault="00AE079F" w:rsidP="008A48A5">
            <w:pPr>
              <w:spacing w:after="0"/>
              <w:jc w:val="center"/>
              <w:rPr>
                <w:b/>
                <w:bCs/>
                <w:sz w:val="18"/>
                <w:szCs w:val="20"/>
              </w:rPr>
            </w:pPr>
            <w:r w:rsidRPr="008A48A5">
              <w:rPr>
                <w:b/>
                <w:sz w:val="18"/>
                <w:szCs w:val="20"/>
              </w:rPr>
              <w:t>Initial</w:t>
            </w:r>
            <w:r w:rsidRPr="008A48A5">
              <w:rPr>
                <w:b/>
                <w:bCs/>
                <w:sz w:val="18"/>
                <w:szCs w:val="20"/>
              </w:rPr>
              <w:t xml:space="preserve"> clock </w:t>
            </w:r>
            <w:r w:rsidRPr="008A48A5">
              <w:rPr>
                <w:b/>
                <w:sz w:val="18"/>
                <w:szCs w:val="20"/>
              </w:rPr>
              <w:t>accuracy</w:t>
            </w:r>
          </w:p>
        </w:tc>
        <w:tc>
          <w:tcPr>
            <w:tcW w:w="1265" w:type="dxa"/>
            <w:shd w:val="clear" w:color="auto" w:fill="auto"/>
            <w:vAlign w:val="center"/>
          </w:tcPr>
          <w:p w14:paraId="2EBB3F2C" w14:textId="77777777" w:rsidR="00AE079F" w:rsidRPr="008A48A5" w:rsidRDefault="00AE079F" w:rsidP="008A48A5">
            <w:pPr>
              <w:spacing w:after="0"/>
              <w:jc w:val="center"/>
              <w:rPr>
                <w:b/>
                <w:bCs/>
                <w:sz w:val="18"/>
                <w:szCs w:val="20"/>
              </w:rPr>
            </w:pPr>
            <w:r w:rsidRPr="008A48A5">
              <w:rPr>
                <w:b/>
                <w:bCs/>
                <w:sz w:val="18"/>
                <w:szCs w:val="20"/>
              </w:rPr>
              <w:t>Accuracy after</w:t>
            </w:r>
          </w:p>
          <w:p w14:paraId="60734ED4" w14:textId="77777777" w:rsidR="00AE079F" w:rsidRPr="008A48A5" w:rsidRDefault="00AE079F" w:rsidP="008A48A5">
            <w:pPr>
              <w:spacing w:after="0"/>
              <w:jc w:val="center"/>
              <w:rPr>
                <w:b/>
                <w:bCs/>
                <w:sz w:val="18"/>
                <w:szCs w:val="20"/>
              </w:rPr>
            </w:pPr>
            <w:r w:rsidRPr="008A48A5">
              <w:rPr>
                <w:b/>
                <w:bCs/>
                <w:sz w:val="18"/>
                <w:szCs w:val="20"/>
              </w:rPr>
              <w:t>clock sync / calibration</w:t>
            </w:r>
          </w:p>
        </w:tc>
        <w:tc>
          <w:tcPr>
            <w:tcW w:w="1126" w:type="dxa"/>
            <w:shd w:val="clear" w:color="auto" w:fill="auto"/>
            <w:vAlign w:val="center"/>
          </w:tcPr>
          <w:p w14:paraId="42A3FEAC" w14:textId="77777777" w:rsidR="00AE079F" w:rsidRPr="008A48A5" w:rsidRDefault="00AE079F" w:rsidP="008A48A5">
            <w:pPr>
              <w:spacing w:after="0"/>
              <w:jc w:val="center"/>
              <w:rPr>
                <w:b/>
                <w:bCs/>
                <w:sz w:val="18"/>
                <w:szCs w:val="20"/>
              </w:rPr>
            </w:pPr>
            <w:r w:rsidRPr="008A48A5">
              <w:rPr>
                <w:b/>
                <w:sz w:val="18"/>
                <w:szCs w:val="20"/>
              </w:rPr>
              <w:t>Clock drift</w:t>
            </w:r>
          </w:p>
        </w:tc>
      </w:tr>
      <w:tr w:rsidR="00FF4E26" w:rsidRPr="008A48A5" w14:paraId="48C2B674" w14:textId="77777777" w:rsidTr="002124E9">
        <w:trPr>
          <w:jc w:val="center"/>
        </w:trPr>
        <w:tc>
          <w:tcPr>
            <w:tcW w:w="978" w:type="dxa"/>
            <w:vMerge w:val="restart"/>
            <w:shd w:val="clear" w:color="auto" w:fill="auto"/>
            <w:tcMar>
              <w:top w:w="72" w:type="dxa"/>
              <w:left w:w="144" w:type="dxa"/>
              <w:bottom w:w="72" w:type="dxa"/>
              <w:right w:w="144" w:type="dxa"/>
            </w:tcMar>
            <w:vAlign w:val="center"/>
          </w:tcPr>
          <w:p w14:paraId="18C2AB81" w14:textId="77777777" w:rsidR="00FF4E26" w:rsidRPr="008A48A5" w:rsidRDefault="00FF4E26" w:rsidP="00FF4E26">
            <w:pPr>
              <w:spacing w:after="0"/>
              <w:rPr>
                <w:b/>
                <w:bCs/>
                <w:sz w:val="18"/>
                <w:szCs w:val="20"/>
              </w:rPr>
            </w:pPr>
            <w:r w:rsidRPr="008A48A5">
              <w:rPr>
                <w:b/>
                <w:bCs/>
                <w:sz w:val="18"/>
                <w:szCs w:val="20"/>
              </w:rPr>
              <w:t>Purpose #1 of the clock</w:t>
            </w:r>
          </w:p>
        </w:tc>
        <w:tc>
          <w:tcPr>
            <w:tcW w:w="1134" w:type="dxa"/>
            <w:vMerge w:val="restart"/>
            <w:shd w:val="clear" w:color="auto" w:fill="auto"/>
            <w:tcMar>
              <w:top w:w="72" w:type="dxa"/>
              <w:left w:w="144" w:type="dxa"/>
              <w:bottom w:w="72" w:type="dxa"/>
              <w:right w:w="144" w:type="dxa"/>
            </w:tcMar>
            <w:vAlign w:val="center"/>
          </w:tcPr>
          <w:p w14:paraId="7F3A2670" w14:textId="77777777" w:rsidR="00FF4E26" w:rsidRPr="008A48A5" w:rsidRDefault="00FF4E26" w:rsidP="00FF4E26">
            <w:pPr>
              <w:spacing w:after="0"/>
              <w:rPr>
                <w:sz w:val="18"/>
                <w:szCs w:val="20"/>
              </w:rPr>
            </w:pPr>
            <w:r w:rsidRPr="008A48A5">
              <w:rPr>
                <w:sz w:val="18"/>
                <w:szCs w:val="20"/>
              </w:rPr>
              <w:t>Sampling</w:t>
            </w:r>
          </w:p>
        </w:tc>
        <w:tc>
          <w:tcPr>
            <w:tcW w:w="1275" w:type="dxa"/>
            <w:shd w:val="clear" w:color="auto" w:fill="auto"/>
            <w:vAlign w:val="center"/>
          </w:tcPr>
          <w:p w14:paraId="74E187D4" w14:textId="77777777" w:rsidR="00FF4E26" w:rsidRPr="008A48A5" w:rsidRDefault="00FF4E26" w:rsidP="00FF4E26">
            <w:pPr>
              <w:spacing w:after="0"/>
              <w:rPr>
                <w:sz w:val="18"/>
                <w:szCs w:val="20"/>
              </w:rPr>
            </w:pPr>
            <w:r w:rsidRPr="008A48A5">
              <w:rPr>
                <w:sz w:val="18"/>
                <w:szCs w:val="20"/>
              </w:rPr>
              <w:t>Device 1, 2a, 2b</w:t>
            </w:r>
          </w:p>
        </w:tc>
        <w:tc>
          <w:tcPr>
            <w:tcW w:w="567" w:type="dxa"/>
            <w:vMerge w:val="restart"/>
            <w:shd w:val="clear" w:color="auto" w:fill="auto"/>
            <w:vAlign w:val="center"/>
          </w:tcPr>
          <w:p w14:paraId="0B24B4A6" w14:textId="77777777" w:rsidR="00FF4E26" w:rsidRPr="008A48A5" w:rsidRDefault="00FF4E26" w:rsidP="00FF4E26">
            <w:pPr>
              <w:spacing w:after="0"/>
              <w:rPr>
                <w:sz w:val="18"/>
                <w:szCs w:val="20"/>
              </w:rPr>
            </w:pPr>
            <w:r w:rsidRPr="008A48A5">
              <w:rPr>
                <w:sz w:val="18"/>
                <w:szCs w:val="20"/>
              </w:rPr>
              <w:t>a few MHz</w:t>
            </w:r>
          </w:p>
        </w:tc>
        <w:tc>
          <w:tcPr>
            <w:tcW w:w="1418" w:type="dxa"/>
            <w:shd w:val="clear" w:color="auto" w:fill="auto"/>
            <w:tcMar>
              <w:top w:w="72" w:type="dxa"/>
              <w:left w:w="144" w:type="dxa"/>
              <w:bottom w:w="72" w:type="dxa"/>
              <w:right w:w="144" w:type="dxa"/>
            </w:tcMar>
            <w:vAlign w:val="center"/>
          </w:tcPr>
          <w:p w14:paraId="1A32F5AF" w14:textId="77777777" w:rsidR="00FF4E26" w:rsidRPr="008A48A5" w:rsidRDefault="00FF4E26" w:rsidP="00FF4E26">
            <w:pPr>
              <w:spacing w:after="0"/>
              <w:rPr>
                <w:sz w:val="18"/>
                <w:szCs w:val="20"/>
              </w:rPr>
            </w:pPr>
            <w:r w:rsidRPr="008A48A5">
              <w:rPr>
                <w:sz w:val="18"/>
                <w:szCs w:val="20"/>
              </w:rPr>
              <w:t xml:space="preserve">&lt; 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4064B332" w14:textId="77777777" w:rsidR="00FF4E26" w:rsidRDefault="00FF4E26" w:rsidP="00FF4E26">
            <w:pPr>
              <w:spacing w:after="0"/>
              <w:jc w:val="left"/>
              <w:rPr>
                <w:sz w:val="18"/>
                <w:szCs w:val="20"/>
              </w:rPr>
            </w:pPr>
            <w:r>
              <w:rPr>
                <w:sz w:val="18"/>
                <w:szCs w:val="20"/>
                <w:lang w:eastAsia="zh-CN"/>
              </w:rPr>
              <w:t>&gt;</w:t>
            </w:r>
            <w:r w:rsidRPr="008A48A5">
              <w:rPr>
                <w:sz w:val="18"/>
                <w:szCs w:val="20"/>
              </w:rPr>
              <w:t>10</w:t>
            </w:r>
            <w:r w:rsidRPr="008A48A5">
              <w:rPr>
                <w:sz w:val="18"/>
                <w:szCs w:val="20"/>
                <w:vertAlign w:val="superscript"/>
              </w:rPr>
              <w:t>5</w:t>
            </w:r>
            <w:r w:rsidRPr="008A48A5">
              <w:rPr>
                <w:sz w:val="18"/>
                <w:szCs w:val="20"/>
              </w:rPr>
              <w:t xml:space="preserve"> ppm</w:t>
            </w:r>
            <w:r>
              <w:rPr>
                <w:sz w:val="18"/>
                <w:szCs w:val="20"/>
              </w:rPr>
              <w:t xml:space="preserve"> before the clock compensation by R2D preamble</w:t>
            </w:r>
          </w:p>
          <w:p w14:paraId="723B5E40" w14:textId="77777777" w:rsidR="00FF4E26" w:rsidRDefault="00FF4E26" w:rsidP="00FF4E26">
            <w:pPr>
              <w:spacing w:after="0"/>
              <w:jc w:val="left"/>
              <w:rPr>
                <w:sz w:val="18"/>
                <w:szCs w:val="20"/>
                <w:lang w:eastAsia="zh-CN"/>
              </w:rPr>
            </w:pPr>
          </w:p>
          <w:p w14:paraId="683F8CD4" w14:textId="6A9BBC53" w:rsidR="00FF4E26" w:rsidRPr="008A48A5" w:rsidRDefault="00FF4E26" w:rsidP="008E083E">
            <w:pPr>
              <w:spacing w:after="0"/>
              <w:jc w:val="left"/>
              <w:rPr>
                <w:sz w:val="18"/>
                <w:szCs w:val="20"/>
                <w:lang w:eastAsia="zh-CN"/>
              </w:rPr>
            </w:pPr>
            <w:r w:rsidRPr="008A48A5">
              <w:rPr>
                <w:sz w:val="18"/>
                <w:szCs w:val="20"/>
              </w:rPr>
              <w:t>up to 10</w:t>
            </w:r>
            <w:r w:rsidRPr="008A48A5">
              <w:rPr>
                <w:sz w:val="18"/>
                <w:szCs w:val="20"/>
                <w:vertAlign w:val="superscript"/>
              </w:rPr>
              <w:t>5</w:t>
            </w:r>
            <w:r w:rsidRPr="008A48A5">
              <w:rPr>
                <w:sz w:val="18"/>
                <w:szCs w:val="20"/>
              </w:rPr>
              <w:t xml:space="preserve"> ppm</w:t>
            </w:r>
            <w:r>
              <w:rPr>
                <w:sz w:val="18"/>
                <w:szCs w:val="20"/>
              </w:rPr>
              <w:t xml:space="preserve"> after the clock compensation by R2D preamble</w:t>
            </w:r>
          </w:p>
        </w:tc>
        <w:tc>
          <w:tcPr>
            <w:tcW w:w="1265" w:type="dxa"/>
            <w:shd w:val="clear" w:color="auto" w:fill="auto"/>
            <w:vAlign w:val="center"/>
          </w:tcPr>
          <w:p w14:paraId="690A82A5" w14:textId="37CCC79C" w:rsidR="00FF4E26" w:rsidRPr="008A48A5" w:rsidRDefault="00FF4E26" w:rsidP="00FF4E26">
            <w:pPr>
              <w:spacing w:after="0"/>
              <w:rPr>
                <w:sz w:val="18"/>
                <w:szCs w:val="20"/>
              </w:rPr>
            </w:pPr>
            <w:r w:rsidRPr="008A48A5">
              <w:rPr>
                <w:sz w:val="18"/>
                <w:szCs w:val="20"/>
              </w:rPr>
              <w:t>up to 10</w:t>
            </w:r>
            <w:r w:rsidRPr="008A48A5">
              <w:rPr>
                <w:sz w:val="18"/>
                <w:szCs w:val="20"/>
                <w:vertAlign w:val="superscript"/>
              </w:rPr>
              <w:t>5</w:t>
            </w:r>
            <w:r w:rsidRPr="008A48A5">
              <w:rPr>
                <w:sz w:val="18"/>
                <w:szCs w:val="20"/>
              </w:rPr>
              <w:t xml:space="preserve"> ppm</w:t>
            </w:r>
          </w:p>
        </w:tc>
        <w:tc>
          <w:tcPr>
            <w:tcW w:w="1126" w:type="dxa"/>
            <w:vMerge w:val="restart"/>
            <w:shd w:val="clear" w:color="auto" w:fill="auto"/>
            <w:vAlign w:val="center"/>
          </w:tcPr>
          <w:p w14:paraId="5342E7C8" w14:textId="77777777" w:rsidR="00FF4E26" w:rsidRPr="008A48A5" w:rsidRDefault="00FF4E26" w:rsidP="00FF4E26">
            <w:pPr>
              <w:spacing w:after="0"/>
              <w:rPr>
                <w:sz w:val="18"/>
                <w:szCs w:val="20"/>
                <w:lang w:eastAsia="zh-CN"/>
              </w:rPr>
            </w:pPr>
            <w:r w:rsidRPr="008A48A5">
              <w:rPr>
                <w:rFonts w:hint="eastAsia"/>
                <w:sz w:val="18"/>
                <w:szCs w:val="20"/>
                <w:lang w:eastAsia="zh-CN"/>
              </w:rPr>
              <w:t>N</w:t>
            </w:r>
            <w:r w:rsidRPr="008A48A5">
              <w:rPr>
                <w:sz w:val="18"/>
                <w:szCs w:val="20"/>
                <w:lang w:eastAsia="zh-CN"/>
              </w:rPr>
              <w:t>egligible during an R2D/D2R transmission comparing to the clock accuracy</w:t>
            </w:r>
          </w:p>
        </w:tc>
      </w:tr>
      <w:tr w:rsidR="00FF4E26" w:rsidRPr="008A48A5" w14:paraId="30CFCF1A" w14:textId="77777777" w:rsidTr="002124E9">
        <w:trPr>
          <w:jc w:val="center"/>
        </w:trPr>
        <w:tc>
          <w:tcPr>
            <w:tcW w:w="978" w:type="dxa"/>
            <w:vMerge/>
            <w:shd w:val="clear" w:color="auto" w:fill="auto"/>
            <w:tcMar>
              <w:top w:w="72" w:type="dxa"/>
              <w:left w:w="144" w:type="dxa"/>
              <w:bottom w:w="72" w:type="dxa"/>
              <w:right w:w="144" w:type="dxa"/>
            </w:tcMar>
            <w:vAlign w:val="center"/>
          </w:tcPr>
          <w:p w14:paraId="70DE4EF6" w14:textId="77777777" w:rsidR="00FF4E26" w:rsidRPr="008A48A5" w:rsidRDefault="00FF4E26" w:rsidP="00FF4E26">
            <w:pPr>
              <w:spacing w:after="0"/>
              <w:rPr>
                <w:b/>
                <w:bCs/>
                <w:sz w:val="18"/>
                <w:szCs w:val="20"/>
              </w:rPr>
            </w:pPr>
          </w:p>
        </w:tc>
        <w:tc>
          <w:tcPr>
            <w:tcW w:w="1134" w:type="dxa"/>
            <w:vMerge/>
            <w:shd w:val="clear" w:color="auto" w:fill="auto"/>
            <w:tcMar>
              <w:top w:w="72" w:type="dxa"/>
              <w:left w:w="144" w:type="dxa"/>
              <w:bottom w:w="72" w:type="dxa"/>
              <w:right w:w="144" w:type="dxa"/>
            </w:tcMar>
            <w:vAlign w:val="center"/>
          </w:tcPr>
          <w:p w14:paraId="1B8836DE" w14:textId="77777777" w:rsidR="00FF4E26" w:rsidRPr="008A48A5" w:rsidRDefault="00FF4E26" w:rsidP="00FF4E26">
            <w:pPr>
              <w:spacing w:after="0"/>
              <w:rPr>
                <w:sz w:val="18"/>
                <w:szCs w:val="20"/>
              </w:rPr>
            </w:pPr>
          </w:p>
        </w:tc>
        <w:tc>
          <w:tcPr>
            <w:tcW w:w="1275" w:type="dxa"/>
            <w:shd w:val="clear" w:color="auto" w:fill="auto"/>
            <w:vAlign w:val="center"/>
          </w:tcPr>
          <w:p w14:paraId="53ADB418" w14:textId="77777777" w:rsidR="00FF4E26" w:rsidRPr="008A48A5" w:rsidRDefault="00FF4E26" w:rsidP="00FF4E26">
            <w:pPr>
              <w:spacing w:after="0"/>
              <w:rPr>
                <w:sz w:val="18"/>
                <w:szCs w:val="20"/>
              </w:rPr>
            </w:pPr>
            <w:r w:rsidRPr="008A48A5">
              <w:rPr>
                <w:sz w:val="18"/>
                <w:szCs w:val="20"/>
              </w:rPr>
              <w:t>Device 2a, 2b</w:t>
            </w:r>
          </w:p>
        </w:tc>
        <w:tc>
          <w:tcPr>
            <w:tcW w:w="567" w:type="dxa"/>
            <w:vMerge/>
            <w:shd w:val="clear" w:color="auto" w:fill="auto"/>
            <w:vAlign w:val="center"/>
          </w:tcPr>
          <w:p w14:paraId="49E2E791" w14:textId="77777777" w:rsidR="00FF4E26" w:rsidRPr="008A48A5" w:rsidRDefault="00FF4E26" w:rsidP="00FF4E26">
            <w:pPr>
              <w:spacing w:after="0"/>
              <w:rPr>
                <w:sz w:val="18"/>
                <w:szCs w:val="20"/>
              </w:rPr>
            </w:pPr>
          </w:p>
        </w:tc>
        <w:tc>
          <w:tcPr>
            <w:tcW w:w="1418" w:type="dxa"/>
            <w:shd w:val="clear" w:color="auto" w:fill="auto"/>
            <w:tcMar>
              <w:top w:w="72" w:type="dxa"/>
              <w:left w:w="144" w:type="dxa"/>
              <w:bottom w:w="72" w:type="dxa"/>
              <w:right w:w="144" w:type="dxa"/>
            </w:tcMar>
            <w:vAlign w:val="center"/>
          </w:tcPr>
          <w:p w14:paraId="20DA8044" w14:textId="77777777" w:rsidR="00FF4E26" w:rsidRPr="008A48A5" w:rsidRDefault="00FF4E26" w:rsidP="00FF4E26">
            <w:pPr>
              <w:spacing w:after="0"/>
              <w:rPr>
                <w:sz w:val="18"/>
                <w:szCs w:val="20"/>
              </w:rPr>
            </w:pPr>
            <w:r w:rsidRPr="008A48A5">
              <w:rPr>
                <w:sz w:val="18"/>
                <w:szCs w:val="20"/>
              </w:rPr>
              <w:t xml:space="preserve">&gt;1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79777B54" w14:textId="1344A459" w:rsidR="00FF4E26" w:rsidRPr="008A48A5" w:rsidRDefault="00FF4E26" w:rsidP="00FF4E26">
            <w:pPr>
              <w:spacing w:after="0"/>
              <w:rPr>
                <w:sz w:val="18"/>
                <w:szCs w:val="20"/>
                <w:lang w:eastAsia="zh-CN"/>
              </w:rPr>
            </w:pPr>
            <w:r w:rsidRPr="008A48A5">
              <w:rPr>
                <w:sz w:val="18"/>
                <w:szCs w:val="20"/>
              </w:rPr>
              <w:t>10</w:t>
            </w:r>
            <w:r w:rsidRPr="008A48A5">
              <w:rPr>
                <w:sz w:val="18"/>
                <w:szCs w:val="20"/>
                <w:vertAlign w:val="superscript"/>
              </w:rPr>
              <w:t>3</w:t>
            </w:r>
            <w:r>
              <w:rPr>
                <w:sz w:val="18"/>
                <w:szCs w:val="20"/>
              </w:rPr>
              <w:t xml:space="preserve"> ~</w:t>
            </w:r>
            <w:r w:rsidRPr="008A48A5">
              <w:rPr>
                <w:sz w:val="18"/>
                <w:szCs w:val="20"/>
              </w:rPr>
              <w:t xml:space="preserve"> 10</w:t>
            </w:r>
            <w:r w:rsidRPr="008A48A5">
              <w:rPr>
                <w:sz w:val="18"/>
                <w:szCs w:val="20"/>
                <w:vertAlign w:val="superscript"/>
              </w:rPr>
              <w:t>4</w:t>
            </w:r>
            <w:r w:rsidRPr="008A48A5">
              <w:rPr>
                <w:rFonts w:hint="eastAsia"/>
                <w:sz w:val="18"/>
                <w:szCs w:val="20"/>
              </w:rPr>
              <w:t xml:space="preserve"> </w:t>
            </w:r>
            <w:r w:rsidRPr="008A48A5">
              <w:rPr>
                <w:sz w:val="18"/>
                <w:szCs w:val="20"/>
              </w:rPr>
              <w:t>ppm</w:t>
            </w:r>
          </w:p>
        </w:tc>
        <w:tc>
          <w:tcPr>
            <w:tcW w:w="1265" w:type="dxa"/>
            <w:shd w:val="clear" w:color="auto" w:fill="auto"/>
            <w:vAlign w:val="center"/>
          </w:tcPr>
          <w:p w14:paraId="77C3426B" w14:textId="7531DFD9" w:rsidR="00FF4E26" w:rsidRPr="008A48A5" w:rsidRDefault="00FF4E26" w:rsidP="00FF4E26">
            <w:pPr>
              <w:spacing w:after="0"/>
              <w:rPr>
                <w:sz w:val="18"/>
                <w:szCs w:val="20"/>
              </w:rPr>
            </w:pPr>
            <w:r w:rsidRPr="008A48A5">
              <w:rPr>
                <w:rFonts w:hint="eastAsia"/>
                <w:sz w:val="18"/>
                <w:szCs w:val="20"/>
                <w:lang w:eastAsia="zh-CN"/>
              </w:rPr>
              <w:t>N</w:t>
            </w:r>
            <w:r w:rsidRPr="008A48A5">
              <w:rPr>
                <w:sz w:val="18"/>
                <w:szCs w:val="20"/>
                <w:lang w:eastAsia="zh-CN"/>
              </w:rPr>
              <w:t>/A</w:t>
            </w:r>
          </w:p>
        </w:tc>
        <w:tc>
          <w:tcPr>
            <w:tcW w:w="1126" w:type="dxa"/>
            <w:vMerge/>
            <w:shd w:val="clear" w:color="auto" w:fill="auto"/>
            <w:vAlign w:val="center"/>
          </w:tcPr>
          <w:p w14:paraId="18D7FB49" w14:textId="77777777" w:rsidR="00FF4E26" w:rsidRPr="008A48A5" w:rsidRDefault="00FF4E26" w:rsidP="00FF4E26">
            <w:pPr>
              <w:spacing w:after="0"/>
              <w:rPr>
                <w:sz w:val="18"/>
                <w:szCs w:val="20"/>
              </w:rPr>
            </w:pPr>
          </w:p>
        </w:tc>
      </w:tr>
      <w:tr w:rsidR="00FF4E26" w:rsidRPr="008A48A5" w14:paraId="376F3A78" w14:textId="77777777" w:rsidTr="002124E9">
        <w:trPr>
          <w:jc w:val="center"/>
        </w:trPr>
        <w:tc>
          <w:tcPr>
            <w:tcW w:w="978" w:type="dxa"/>
            <w:vMerge/>
            <w:shd w:val="clear" w:color="auto" w:fill="auto"/>
            <w:tcMar>
              <w:top w:w="72" w:type="dxa"/>
              <w:left w:w="144" w:type="dxa"/>
              <w:bottom w:w="72" w:type="dxa"/>
              <w:right w:w="144" w:type="dxa"/>
            </w:tcMar>
            <w:vAlign w:val="center"/>
          </w:tcPr>
          <w:p w14:paraId="2F48D909" w14:textId="77777777" w:rsidR="00FF4E26" w:rsidRPr="008A48A5" w:rsidRDefault="00FF4E26" w:rsidP="00FF4E26">
            <w:pPr>
              <w:spacing w:after="0"/>
              <w:rPr>
                <w:b/>
                <w:bCs/>
                <w:sz w:val="18"/>
                <w:szCs w:val="20"/>
              </w:rPr>
            </w:pPr>
          </w:p>
        </w:tc>
        <w:tc>
          <w:tcPr>
            <w:tcW w:w="1134" w:type="dxa"/>
            <w:vMerge/>
            <w:shd w:val="clear" w:color="auto" w:fill="auto"/>
            <w:tcMar>
              <w:top w:w="72" w:type="dxa"/>
              <w:left w:w="144" w:type="dxa"/>
              <w:bottom w:w="72" w:type="dxa"/>
              <w:right w:w="144" w:type="dxa"/>
            </w:tcMar>
            <w:vAlign w:val="center"/>
          </w:tcPr>
          <w:p w14:paraId="18BAF7C7" w14:textId="77777777" w:rsidR="00FF4E26" w:rsidRPr="008A48A5" w:rsidRDefault="00FF4E26" w:rsidP="00FF4E26">
            <w:pPr>
              <w:spacing w:after="0"/>
              <w:rPr>
                <w:sz w:val="18"/>
                <w:szCs w:val="20"/>
              </w:rPr>
            </w:pPr>
          </w:p>
        </w:tc>
        <w:tc>
          <w:tcPr>
            <w:tcW w:w="1275" w:type="dxa"/>
            <w:shd w:val="clear" w:color="auto" w:fill="auto"/>
            <w:vAlign w:val="center"/>
          </w:tcPr>
          <w:p w14:paraId="57C04809" w14:textId="77777777" w:rsidR="00FF4E26" w:rsidRPr="008A48A5" w:rsidRDefault="00FF4E26" w:rsidP="00FF4E26">
            <w:pPr>
              <w:spacing w:after="0"/>
              <w:rPr>
                <w:sz w:val="18"/>
                <w:szCs w:val="20"/>
              </w:rPr>
            </w:pPr>
            <w:r w:rsidRPr="008A48A5">
              <w:rPr>
                <w:sz w:val="18"/>
                <w:szCs w:val="20"/>
              </w:rPr>
              <w:t>Device 2b</w:t>
            </w:r>
          </w:p>
        </w:tc>
        <w:tc>
          <w:tcPr>
            <w:tcW w:w="567" w:type="dxa"/>
            <w:vMerge/>
            <w:shd w:val="clear" w:color="auto" w:fill="auto"/>
            <w:vAlign w:val="center"/>
          </w:tcPr>
          <w:p w14:paraId="06986AB3" w14:textId="77777777" w:rsidR="00FF4E26" w:rsidRPr="008A48A5" w:rsidRDefault="00FF4E26" w:rsidP="00FF4E26">
            <w:pPr>
              <w:spacing w:after="0"/>
              <w:rPr>
                <w:sz w:val="18"/>
                <w:szCs w:val="20"/>
              </w:rPr>
            </w:pPr>
          </w:p>
        </w:tc>
        <w:tc>
          <w:tcPr>
            <w:tcW w:w="1418" w:type="dxa"/>
            <w:shd w:val="clear" w:color="auto" w:fill="auto"/>
            <w:tcMar>
              <w:top w:w="72" w:type="dxa"/>
              <w:left w:w="144" w:type="dxa"/>
              <w:bottom w:w="72" w:type="dxa"/>
              <w:right w:w="144" w:type="dxa"/>
            </w:tcMar>
            <w:vAlign w:val="center"/>
          </w:tcPr>
          <w:p w14:paraId="2041F7F2" w14:textId="77777777" w:rsidR="00FF4E26" w:rsidRPr="008A48A5" w:rsidRDefault="00FF4E26" w:rsidP="00FF4E26">
            <w:pPr>
              <w:spacing w:after="0"/>
              <w:rPr>
                <w:sz w:val="18"/>
                <w:szCs w:val="20"/>
              </w:rPr>
            </w:pPr>
            <w:r w:rsidRPr="008A48A5">
              <w:rPr>
                <w:sz w:val="18"/>
                <w:szCs w:val="20"/>
              </w:rPr>
              <w:t xml:space="preserve">&gt;1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1DD1CB1E" w14:textId="3203A710" w:rsidR="00FF4E26" w:rsidRPr="008A48A5" w:rsidRDefault="00FF4E26" w:rsidP="00FF4E26">
            <w:pPr>
              <w:spacing w:after="0"/>
              <w:rPr>
                <w:sz w:val="18"/>
                <w:szCs w:val="20"/>
                <w:lang w:eastAsia="zh-CN"/>
              </w:rPr>
            </w:pPr>
            <w:r w:rsidRPr="008A48A5">
              <w:rPr>
                <w:sz w:val="18"/>
                <w:szCs w:val="20"/>
              </w:rPr>
              <w:t>10</w:t>
            </w:r>
            <w:r w:rsidRPr="008A48A5">
              <w:rPr>
                <w:sz w:val="18"/>
                <w:szCs w:val="20"/>
                <w:vertAlign w:val="superscript"/>
              </w:rPr>
              <w:t>3</w:t>
            </w:r>
            <w:r>
              <w:rPr>
                <w:sz w:val="18"/>
                <w:szCs w:val="20"/>
              </w:rPr>
              <w:t xml:space="preserve"> </w:t>
            </w:r>
            <w:r w:rsidRPr="008A48A5">
              <w:rPr>
                <w:sz w:val="18"/>
                <w:szCs w:val="20"/>
              </w:rPr>
              <w:t>~ 10</w:t>
            </w:r>
            <w:r w:rsidRPr="008A48A5">
              <w:rPr>
                <w:sz w:val="18"/>
                <w:szCs w:val="20"/>
                <w:vertAlign w:val="superscript"/>
              </w:rPr>
              <w:t>4</w:t>
            </w:r>
            <w:r w:rsidRPr="008A48A5">
              <w:rPr>
                <w:rFonts w:hint="eastAsia"/>
                <w:sz w:val="18"/>
                <w:szCs w:val="20"/>
              </w:rPr>
              <w:t xml:space="preserve"> </w:t>
            </w:r>
            <w:r w:rsidRPr="008A48A5">
              <w:rPr>
                <w:sz w:val="18"/>
                <w:szCs w:val="20"/>
              </w:rPr>
              <w:t>ppm</w:t>
            </w:r>
          </w:p>
        </w:tc>
        <w:tc>
          <w:tcPr>
            <w:tcW w:w="1265" w:type="dxa"/>
            <w:shd w:val="clear" w:color="auto" w:fill="auto"/>
            <w:vAlign w:val="center"/>
          </w:tcPr>
          <w:p w14:paraId="146A0D53" w14:textId="487F2FD0" w:rsidR="00FF4E26" w:rsidRPr="008A48A5" w:rsidRDefault="00FF4E26" w:rsidP="00FF4E26">
            <w:pPr>
              <w:spacing w:after="0"/>
              <w:rPr>
                <w:sz w:val="18"/>
                <w:szCs w:val="20"/>
                <w:lang w:eastAsia="zh-CN"/>
              </w:rPr>
            </w:pPr>
            <w:r w:rsidRPr="008A48A5">
              <w:rPr>
                <w:sz w:val="18"/>
                <w:szCs w:val="20"/>
              </w:rPr>
              <w:t>10s</w:t>
            </w:r>
            <w:r w:rsidRPr="008A48A5">
              <w:rPr>
                <w:sz w:val="18"/>
                <w:szCs w:val="20"/>
                <w:lang w:eastAsia="zh-CN"/>
              </w:rPr>
              <w:t xml:space="preserve"> ppm</w:t>
            </w:r>
          </w:p>
        </w:tc>
        <w:tc>
          <w:tcPr>
            <w:tcW w:w="1126" w:type="dxa"/>
            <w:vMerge/>
            <w:shd w:val="clear" w:color="auto" w:fill="auto"/>
            <w:vAlign w:val="center"/>
          </w:tcPr>
          <w:p w14:paraId="438DF14F" w14:textId="77777777" w:rsidR="00FF4E26" w:rsidRPr="008A48A5" w:rsidRDefault="00FF4E26" w:rsidP="00FF4E26">
            <w:pPr>
              <w:spacing w:after="0"/>
              <w:rPr>
                <w:sz w:val="18"/>
                <w:szCs w:val="20"/>
              </w:rPr>
            </w:pPr>
          </w:p>
        </w:tc>
      </w:tr>
      <w:tr w:rsidR="00FF4E26" w:rsidRPr="008A48A5" w14:paraId="6686FC0B" w14:textId="77777777" w:rsidTr="002124E9">
        <w:trPr>
          <w:trHeight w:val="742"/>
          <w:jc w:val="center"/>
        </w:trPr>
        <w:tc>
          <w:tcPr>
            <w:tcW w:w="978" w:type="dxa"/>
            <w:vMerge w:val="restart"/>
            <w:shd w:val="clear" w:color="auto" w:fill="auto"/>
            <w:tcMar>
              <w:top w:w="72" w:type="dxa"/>
              <w:left w:w="144" w:type="dxa"/>
              <w:bottom w:w="72" w:type="dxa"/>
              <w:right w:w="144" w:type="dxa"/>
            </w:tcMar>
            <w:vAlign w:val="center"/>
          </w:tcPr>
          <w:p w14:paraId="4122CE1B" w14:textId="77777777" w:rsidR="00FF4E26" w:rsidRPr="008A48A5" w:rsidRDefault="00FF4E26" w:rsidP="00FF4E26">
            <w:pPr>
              <w:spacing w:after="0"/>
              <w:rPr>
                <w:b/>
                <w:bCs/>
                <w:sz w:val="18"/>
                <w:szCs w:val="20"/>
              </w:rPr>
            </w:pPr>
            <w:r w:rsidRPr="008A48A5">
              <w:rPr>
                <w:b/>
                <w:bCs/>
                <w:sz w:val="18"/>
                <w:szCs w:val="20"/>
              </w:rPr>
              <w:t>Purpose #2 of the clock</w:t>
            </w:r>
          </w:p>
        </w:tc>
        <w:tc>
          <w:tcPr>
            <w:tcW w:w="1134" w:type="dxa"/>
            <w:vMerge w:val="restart"/>
            <w:shd w:val="clear" w:color="auto" w:fill="auto"/>
            <w:tcMar>
              <w:top w:w="72" w:type="dxa"/>
              <w:left w:w="144" w:type="dxa"/>
              <w:bottom w:w="72" w:type="dxa"/>
              <w:right w:w="144" w:type="dxa"/>
            </w:tcMar>
            <w:vAlign w:val="center"/>
          </w:tcPr>
          <w:p w14:paraId="6F49CAB5" w14:textId="77777777" w:rsidR="00FF4E26" w:rsidRPr="008A48A5" w:rsidRDefault="00FF4E26" w:rsidP="00FF4E26">
            <w:pPr>
              <w:spacing w:after="0"/>
              <w:rPr>
                <w:sz w:val="18"/>
                <w:szCs w:val="20"/>
              </w:rPr>
            </w:pPr>
            <w:r w:rsidRPr="008A48A5">
              <w:rPr>
                <w:sz w:val="18"/>
                <w:szCs w:val="20"/>
              </w:rPr>
              <w:t>Small frequency shift</w:t>
            </w:r>
          </w:p>
        </w:tc>
        <w:tc>
          <w:tcPr>
            <w:tcW w:w="1275" w:type="dxa"/>
            <w:shd w:val="clear" w:color="auto" w:fill="auto"/>
            <w:vAlign w:val="center"/>
          </w:tcPr>
          <w:p w14:paraId="7CF266FB" w14:textId="77777777" w:rsidR="00FF4E26" w:rsidRPr="008A48A5" w:rsidRDefault="00FF4E26" w:rsidP="00FF4E26">
            <w:pPr>
              <w:spacing w:after="0"/>
              <w:rPr>
                <w:sz w:val="18"/>
                <w:szCs w:val="20"/>
              </w:rPr>
            </w:pPr>
            <w:r w:rsidRPr="008A48A5">
              <w:rPr>
                <w:sz w:val="18"/>
                <w:szCs w:val="20"/>
              </w:rPr>
              <w:t>Device 1, 2a, 2b</w:t>
            </w:r>
          </w:p>
        </w:tc>
        <w:tc>
          <w:tcPr>
            <w:tcW w:w="567" w:type="dxa"/>
            <w:vMerge w:val="restart"/>
            <w:shd w:val="clear" w:color="auto" w:fill="auto"/>
            <w:vAlign w:val="center"/>
          </w:tcPr>
          <w:p w14:paraId="7A65944E" w14:textId="77777777" w:rsidR="00FF4E26" w:rsidRPr="008A48A5" w:rsidRDefault="00FF4E26" w:rsidP="00FF4E26">
            <w:pPr>
              <w:spacing w:after="0"/>
              <w:rPr>
                <w:strike/>
                <w:color w:val="FF0000"/>
                <w:sz w:val="18"/>
                <w:szCs w:val="20"/>
              </w:rPr>
            </w:pPr>
            <w:r w:rsidRPr="008A48A5">
              <w:rPr>
                <w:sz w:val="18"/>
                <w:szCs w:val="20"/>
              </w:rPr>
              <w:t>a few MHz</w:t>
            </w:r>
          </w:p>
        </w:tc>
        <w:tc>
          <w:tcPr>
            <w:tcW w:w="1418" w:type="dxa"/>
            <w:shd w:val="clear" w:color="auto" w:fill="auto"/>
            <w:tcMar>
              <w:top w:w="72" w:type="dxa"/>
              <w:left w:w="144" w:type="dxa"/>
              <w:bottom w:w="72" w:type="dxa"/>
              <w:right w:w="144" w:type="dxa"/>
            </w:tcMar>
            <w:vAlign w:val="center"/>
          </w:tcPr>
          <w:p w14:paraId="25F76E8C" w14:textId="77777777" w:rsidR="00FF4E26" w:rsidRPr="008A48A5" w:rsidRDefault="00FF4E26" w:rsidP="00FF4E26">
            <w:pPr>
              <w:spacing w:after="0"/>
              <w:rPr>
                <w:strike/>
                <w:color w:val="FF0000"/>
                <w:sz w:val="18"/>
                <w:szCs w:val="20"/>
              </w:rPr>
            </w:pPr>
            <w:r w:rsidRPr="008A48A5">
              <w:rPr>
                <w:sz w:val="18"/>
                <w:szCs w:val="20"/>
              </w:rPr>
              <w:t xml:space="preserve">&lt; 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2058AE3A" w14:textId="713A3F7D" w:rsidR="00FF4E26" w:rsidRPr="008A48A5" w:rsidRDefault="00FF4E26" w:rsidP="00FF4E26">
            <w:pPr>
              <w:spacing w:after="0"/>
              <w:rPr>
                <w:sz w:val="18"/>
                <w:szCs w:val="20"/>
              </w:rPr>
            </w:pPr>
            <w:r w:rsidRPr="008A48A5">
              <w:rPr>
                <w:sz w:val="18"/>
                <w:szCs w:val="20"/>
              </w:rPr>
              <w:t>up to 10</w:t>
            </w:r>
            <w:r w:rsidRPr="008A48A5">
              <w:rPr>
                <w:sz w:val="18"/>
                <w:szCs w:val="20"/>
                <w:vertAlign w:val="superscript"/>
              </w:rPr>
              <w:t>5</w:t>
            </w:r>
            <w:r w:rsidRPr="008A48A5">
              <w:rPr>
                <w:sz w:val="18"/>
                <w:szCs w:val="20"/>
              </w:rPr>
              <w:t xml:space="preserve"> ppm</w:t>
            </w:r>
          </w:p>
        </w:tc>
        <w:tc>
          <w:tcPr>
            <w:tcW w:w="1265" w:type="dxa"/>
            <w:shd w:val="clear" w:color="auto" w:fill="auto"/>
            <w:vAlign w:val="center"/>
          </w:tcPr>
          <w:p w14:paraId="0520B7D9" w14:textId="2AB28BD5" w:rsidR="00FF4E26" w:rsidRPr="008A48A5" w:rsidDel="00D07ADD" w:rsidRDefault="00FF4E26" w:rsidP="00FF4E26">
            <w:pPr>
              <w:spacing w:after="0"/>
              <w:ind w:left="5"/>
              <w:rPr>
                <w:sz w:val="18"/>
                <w:szCs w:val="20"/>
              </w:rPr>
            </w:pPr>
            <w:r w:rsidRPr="008A48A5">
              <w:rPr>
                <w:rFonts w:hint="eastAsia"/>
                <w:sz w:val="18"/>
                <w:szCs w:val="20"/>
                <w:lang w:eastAsia="zh-CN"/>
              </w:rPr>
              <w:t>N</w:t>
            </w:r>
            <w:r w:rsidRPr="008A48A5">
              <w:rPr>
                <w:sz w:val="18"/>
                <w:szCs w:val="20"/>
                <w:lang w:eastAsia="zh-CN"/>
              </w:rPr>
              <w:t>/A</w:t>
            </w:r>
          </w:p>
        </w:tc>
        <w:tc>
          <w:tcPr>
            <w:tcW w:w="1126" w:type="dxa"/>
            <w:vMerge w:val="restart"/>
            <w:shd w:val="clear" w:color="auto" w:fill="auto"/>
            <w:vAlign w:val="center"/>
          </w:tcPr>
          <w:p w14:paraId="5339ABF7" w14:textId="77777777" w:rsidR="00FF4E26" w:rsidRPr="008A48A5" w:rsidRDefault="00FF4E26" w:rsidP="00FF4E26">
            <w:pPr>
              <w:spacing w:after="0"/>
              <w:rPr>
                <w:sz w:val="18"/>
                <w:szCs w:val="20"/>
              </w:rPr>
            </w:pPr>
            <w:r w:rsidRPr="008A48A5">
              <w:rPr>
                <w:rFonts w:hint="eastAsia"/>
                <w:sz w:val="18"/>
                <w:szCs w:val="20"/>
                <w:lang w:eastAsia="zh-CN"/>
              </w:rPr>
              <w:t>N</w:t>
            </w:r>
            <w:r w:rsidRPr="008A48A5">
              <w:rPr>
                <w:sz w:val="18"/>
                <w:szCs w:val="20"/>
                <w:lang w:eastAsia="zh-CN"/>
              </w:rPr>
              <w:t>egligible during an R2D/D2R transmission comparing to the clock accuracy</w:t>
            </w:r>
          </w:p>
        </w:tc>
      </w:tr>
      <w:tr w:rsidR="00FF4E26" w:rsidRPr="008A48A5" w14:paraId="51FA3EDA" w14:textId="77777777" w:rsidTr="002124E9">
        <w:trPr>
          <w:jc w:val="center"/>
        </w:trPr>
        <w:tc>
          <w:tcPr>
            <w:tcW w:w="978" w:type="dxa"/>
            <w:vMerge/>
            <w:shd w:val="clear" w:color="auto" w:fill="auto"/>
            <w:tcMar>
              <w:top w:w="72" w:type="dxa"/>
              <w:left w:w="144" w:type="dxa"/>
              <w:bottom w:w="72" w:type="dxa"/>
              <w:right w:w="144" w:type="dxa"/>
            </w:tcMar>
            <w:vAlign w:val="center"/>
          </w:tcPr>
          <w:p w14:paraId="63801F9D" w14:textId="77777777" w:rsidR="00FF4E26" w:rsidRPr="008A48A5" w:rsidRDefault="00FF4E26" w:rsidP="00FF4E26">
            <w:pPr>
              <w:spacing w:after="0"/>
              <w:rPr>
                <w:b/>
                <w:bCs/>
                <w:sz w:val="18"/>
                <w:szCs w:val="20"/>
              </w:rPr>
            </w:pPr>
          </w:p>
        </w:tc>
        <w:tc>
          <w:tcPr>
            <w:tcW w:w="1134" w:type="dxa"/>
            <w:vMerge/>
            <w:shd w:val="clear" w:color="auto" w:fill="auto"/>
            <w:tcMar>
              <w:top w:w="72" w:type="dxa"/>
              <w:left w:w="144" w:type="dxa"/>
              <w:bottom w:w="72" w:type="dxa"/>
              <w:right w:w="144" w:type="dxa"/>
            </w:tcMar>
            <w:vAlign w:val="center"/>
          </w:tcPr>
          <w:p w14:paraId="4549C046" w14:textId="77777777" w:rsidR="00FF4E26" w:rsidRPr="008A48A5" w:rsidRDefault="00FF4E26" w:rsidP="00FF4E26">
            <w:pPr>
              <w:spacing w:after="0"/>
              <w:rPr>
                <w:sz w:val="18"/>
                <w:szCs w:val="20"/>
              </w:rPr>
            </w:pPr>
          </w:p>
        </w:tc>
        <w:tc>
          <w:tcPr>
            <w:tcW w:w="1275" w:type="dxa"/>
            <w:shd w:val="clear" w:color="auto" w:fill="auto"/>
            <w:vAlign w:val="center"/>
          </w:tcPr>
          <w:p w14:paraId="39620908" w14:textId="77777777" w:rsidR="00FF4E26" w:rsidRPr="008A48A5" w:rsidRDefault="00FF4E26" w:rsidP="00FF4E26">
            <w:pPr>
              <w:spacing w:after="0"/>
              <w:rPr>
                <w:sz w:val="18"/>
                <w:szCs w:val="20"/>
              </w:rPr>
            </w:pPr>
            <w:r w:rsidRPr="008A48A5">
              <w:rPr>
                <w:sz w:val="18"/>
                <w:szCs w:val="20"/>
              </w:rPr>
              <w:t>Device 2a</w:t>
            </w:r>
          </w:p>
        </w:tc>
        <w:tc>
          <w:tcPr>
            <w:tcW w:w="567" w:type="dxa"/>
            <w:vMerge/>
            <w:shd w:val="clear" w:color="auto" w:fill="auto"/>
            <w:vAlign w:val="center"/>
          </w:tcPr>
          <w:p w14:paraId="01015C50" w14:textId="77777777" w:rsidR="00FF4E26" w:rsidRPr="008A48A5" w:rsidRDefault="00FF4E26" w:rsidP="00FF4E26">
            <w:pPr>
              <w:spacing w:after="0"/>
              <w:rPr>
                <w:sz w:val="18"/>
                <w:szCs w:val="20"/>
              </w:rPr>
            </w:pPr>
          </w:p>
        </w:tc>
        <w:tc>
          <w:tcPr>
            <w:tcW w:w="1418" w:type="dxa"/>
            <w:shd w:val="clear" w:color="auto" w:fill="auto"/>
            <w:tcMar>
              <w:top w:w="72" w:type="dxa"/>
              <w:left w:w="144" w:type="dxa"/>
              <w:bottom w:w="72" w:type="dxa"/>
              <w:right w:w="144" w:type="dxa"/>
            </w:tcMar>
            <w:vAlign w:val="center"/>
          </w:tcPr>
          <w:p w14:paraId="2C3F2BD3" w14:textId="77777777" w:rsidR="00FF4E26" w:rsidRPr="008A48A5" w:rsidRDefault="00FF4E26" w:rsidP="00FF4E26">
            <w:pPr>
              <w:spacing w:after="0"/>
              <w:rPr>
                <w:sz w:val="18"/>
                <w:szCs w:val="20"/>
              </w:rPr>
            </w:pPr>
            <w:r w:rsidRPr="008A48A5">
              <w:rPr>
                <w:sz w:val="18"/>
                <w:szCs w:val="20"/>
              </w:rPr>
              <w:t xml:space="preserve">&gt;1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0E81116D" w14:textId="60C55F38" w:rsidR="00FF4E26" w:rsidRPr="008A48A5" w:rsidRDefault="00FF4E26" w:rsidP="00FF4E26">
            <w:pPr>
              <w:spacing w:after="0"/>
              <w:rPr>
                <w:sz w:val="18"/>
                <w:szCs w:val="20"/>
                <w:lang w:eastAsia="zh-CN"/>
              </w:rPr>
            </w:pPr>
            <w:r w:rsidRPr="008A48A5">
              <w:rPr>
                <w:sz w:val="18"/>
                <w:szCs w:val="20"/>
              </w:rPr>
              <w:t>10</w:t>
            </w:r>
            <w:r w:rsidRPr="008A48A5">
              <w:rPr>
                <w:sz w:val="18"/>
                <w:szCs w:val="20"/>
                <w:vertAlign w:val="superscript"/>
              </w:rPr>
              <w:t>3</w:t>
            </w:r>
            <w:r>
              <w:rPr>
                <w:sz w:val="18"/>
                <w:szCs w:val="20"/>
              </w:rPr>
              <w:t xml:space="preserve"> </w:t>
            </w:r>
            <w:r w:rsidRPr="008A48A5">
              <w:rPr>
                <w:sz w:val="18"/>
                <w:szCs w:val="20"/>
              </w:rPr>
              <w:t>~ 10</w:t>
            </w:r>
            <w:r w:rsidRPr="008A48A5">
              <w:rPr>
                <w:sz w:val="18"/>
                <w:szCs w:val="20"/>
                <w:vertAlign w:val="superscript"/>
              </w:rPr>
              <w:t>4</w:t>
            </w:r>
            <w:r w:rsidRPr="008A48A5">
              <w:rPr>
                <w:rFonts w:hint="eastAsia"/>
                <w:sz w:val="18"/>
                <w:szCs w:val="20"/>
              </w:rPr>
              <w:t xml:space="preserve"> </w:t>
            </w:r>
            <w:r w:rsidRPr="008A48A5">
              <w:rPr>
                <w:sz w:val="18"/>
                <w:szCs w:val="20"/>
              </w:rPr>
              <w:t>ppm</w:t>
            </w:r>
          </w:p>
        </w:tc>
        <w:tc>
          <w:tcPr>
            <w:tcW w:w="1265" w:type="dxa"/>
            <w:shd w:val="clear" w:color="auto" w:fill="auto"/>
            <w:vAlign w:val="center"/>
          </w:tcPr>
          <w:p w14:paraId="0886446D" w14:textId="5BAB4F78" w:rsidR="00FF4E26" w:rsidRPr="008A48A5" w:rsidRDefault="00FF4E26" w:rsidP="00FF4E26">
            <w:pPr>
              <w:spacing w:after="0"/>
              <w:rPr>
                <w:sz w:val="18"/>
                <w:szCs w:val="20"/>
              </w:rPr>
            </w:pPr>
            <w:r w:rsidRPr="008A48A5">
              <w:rPr>
                <w:rFonts w:hint="eastAsia"/>
                <w:sz w:val="18"/>
                <w:szCs w:val="20"/>
                <w:lang w:eastAsia="zh-CN"/>
              </w:rPr>
              <w:t>N</w:t>
            </w:r>
            <w:r w:rsidRPr="008A48A5">
              <w:rPr>
                <w:sz w:val="18"/>
                <w:szCs w:val="20"/>
                <w:lang w:eastAsia="zh-CN"/>
              </w:rPr>
              <w:t>/A</w:t>
            </w:r>
          </w:p>
        </w:tc>
        <w:tc>
          <w:tcPr>
            <w:tcW w:w="1126" w:type="dxa"/>
            <w:vMerge/>
            <w:shd w:val="clear" w:color="auto" w:fill="auto"/>
            <w:vAlign w:val="center"/>
          </w:tcPr>
          <w:p w14:paraId="21FBBFCF" w14:textId="77777777" w:rsidR="00FF4E26" w:rsidRPr="008A48A5" w:rsidRDefault="00FF4E26" w:rsidP="00FF4E26">
            <w:pPr>
              <w:spacing w:after="0"/>
              <w:rPr>
                <w:sz w:val="18"/>
                <w:szCs w:val="20"/>
              </w:rPr>
            </w:pPr>
          </w:p>
        </w:tc>
      </w:tr>
      <w:tr w:rsidR="00FF4E26" w:rsidRPr="008A48A5" w14:paraId="4AEF3AE4" w14:textId="77777777" w:rsidTr="002124E9">
        <w:trPr>
          <w:jc w:val="center"/>
        </w:trPr>
        <w:tc>
          <w:tcPr>
            <w:tcW w:w="978" w:type="dxa"/>
            <w:vMerge/>
            <w:shd w:val="clear" w:color="auto" w:fill="auto"/>
            <w:tcMar>
              <w:top w:w="72" w:type="dxa"/>
              <w:left w:w="144" w:type="dxa"/>
              <w:bottom w:w="72" w:type="dxa"/>
              <w:right w:w="144" w:type="dxa"/>
            </w:tcMar>
            <w:vAlign w:val="center"/>
          </w:tcPr>
          <w:p w14:paraId="084A20CE" w14:textId="77777777" w:rsidR="00FF4E26" w:rsidRPr="008A48A5" w:rsidRDefault="00FF4E26" w:rsidP="00FF4E26">
            <w:pPr>
              <w:spacing w:after="0"/>
              <w:rPr>
                <w:b/>
                <w:bCs/>
                <w:sz w:val="18"/>
                <w:szCs w:val="20"/>
              </w:rPr>
            </w:pPr>
          </w:p>
        </w:tc>
        <w:tc>
          <w:tcPr>
            <w:tcW w:w="1134" w:type="dxa"/>
            <w:vMerge/>
            <w:shd w:val="clear" w:color="auto" w:fill="auto"/>
            <w:tcMar>
              <w:top w:w="72" w:type="dxa"/>
              <w:left w:w="144" w:type="dxa"/>
              <w:bottom w:w="72" w:type="dxa"/>
              <w:right w:w="144" w:type="dxa"/>
            </w:tcMar>
            <w:vAlign w:val="center"/>
          </w:tcPr>
          <w:p w14:paraId="1ED93456" w14:textId="77777777" w:rsidR="00FF4E26" w:rsidRPr="008A48A5" w:rsidRDefault="00FF4E26" w:rsidP="00FF4E26">
            <w:pPr>
              <w:spacing w:after="0"/>
              <w:rPr>
                <w:sz w:val="18"/>
                <w:szCs w:val="20"/>
              </w:rPr>
            </w:pPr>
          </w:p>
        </w:tc>
        <w:tc>
          <w:tcPr>
            <w:tcW w:w="1275" w:type="dxa"/>
            <w:shd w:val="clear" w:color="auto" w:fill="auto"/>
            <w:vAlign w:val="center"/>
          </w:tcPr>
          <w:p w14:paraId="0DB9953F" w14:textId="77777777" w:rsidR="00FF4E26" w:rsidRPr="008A48A5" w:rsidRDefault="00FF4E26" w:rsidP="00FF4E26">
            <w:pPr>
              <w:spacing w:after="0"/>
              <w:rPr>
                <w:sz w:val="18"/>
                <w:szCs w:val="20"/>
              </w:rPr>
            </w:pPr>
            <w:r w:rsidRPr="008A48A5">
              <w:rPr>
                <w:sz w:val="18"/>
                <w:szCs w:val="20"/>
              </w:rPr>
              <w:t>Device 2b</w:t>
            </w:r>
          </w:p>
        </w:tc>
        <w:tc>
          <w:tcPr>
            <w:tcW w:w="567" w:type="dxa"/>
            <w:vMerge/>
            <w:shd w:val="clear" w:color="auto" w:fill="auto"/>
            <w:vAlign w:val="center"/>
          </w:tcPr>
          <w:p w14:paraId="239F48BC" w14:textId="77777777" w:rsidR="00FF4E26" w:rsidRPr="008A48A5" w:rsidRDefault="00FF4E26" w:rsidP="00FF4E26">
            <w:pPr>
              <w:spacing w:after="0"/>
              <w:rPr>
                <w:sz w:val="18"/>
                <w:szCs w:val="20"/>
              </w:rPr>
            </w:pPr>
          </w:p>
        </w:tc>
        <w:tc>
          <w:tcPr>
            <w:tcW w:w="1418" w:type="dxa"/>
            <w:shd w:val="clear" w:color="auto" w:fill="auto"/>
            <w:tcMar>
              <w:top w:w="72" w:type="dxa"/>
              <w:left w:w="144" w:type="dxa"/>
              <w:bottom w:w="72" w:type="dxa"/>
              <w:right w:w="144" w:type="dxa"/>
            </w:tcMar>
            <w:vAlign w:val="center"/>
          </w:tcPr>
          <w:p w14:paraId="30B62CA3" w14:textId="77777777" w:rsidR="00FF4E26" w:rsidRPr="008A48A5" w:rsidRDefault="00FF4E26" w:rsidP="00FF4E26">
            <w:pPr>
              <w:spacing w:after="0"/>
              <w:rPr>
                <w:sz w:val="18"/>
                <w:szCs w:val="20"/>
              </w:rPr>
            </w:pPr>
            <w:r w:rsidRPr="008A48A5">
              <w:rPr>
                <w:sz w:val="18"/>
                <w:szCs w:val="20"/>
              </w:rPr>
              <w:t xml:space="preserve">&gt;1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57DB48F9" w14:textId="4C1B9FFA" w:rsidR="00FF4E26" w:rsidRPr="008A48A5" w:rsidRDefault="00FF4E26" w:rsidP="00FF4E26">
            <w:pPr>
              <w:spacing w:after="0"/>
              <w:rPr>
                <w:sz w:val="18"/>
                <w:szCs w:val="20"/>
                <w:lang w:eastAsia="zh-CN"/>
              </w:rPr>
            </w:pPr>
            <w:r w:rsidRPr="008A48A5">
              <w:rPr>
                <w:sz w:val="18"/>
                <w:szCs w:val="20"/>
              </w:rPr>
              <w:t>10</w:t>
            </w:r>
            <w:r>
              <w:rPr>
                <w:sz w:val="18"/>
                <w:szCs w:val="20"/>
              </w:rPr>
              <w:t xml:space="preserve">s </w:t>
            </w:r>
            <w:r w:rsidRPr="008A48A5">
              <w:rPr>
                <w:sz w:val="18"/>
                <w:szCs w:val="20"/>
              </w:rPr>
              <w:t>ppm</w:t>
            </w:r>
          </w:p>
        </w:tc>
        <w:tc>
          <w:tcPr>
            <w:tcW w:w="1265" w:type="dxa"/>
            <w:shd w:val="clear" w:color="auto" w:fill="auto"/>
            <w:vAlign w:val="center"/>
          </w:tcPr>
          <w:p w14:paraId="128B578B" w14:textId="2E0689C0" w:rsidR="00FF4E26" w:rsidRPr="008A48A5" w:rsidRDefault="00FF4E26" w:rsidP="00FF4E26">
            <w:pPr>
              <w:spacing w:after="0"/>
              <w:rPr>
                <w:sz w:val="18"/>
                <w:szCs w:val="20"/>
              </w:rPr>
            </w:pPr>
            <w:r w:rsidRPr="008A48A5">
              <w:rPr>
                <w:rFonts w:hint="eastAsia"/>
                <w:sz w:val="18"/>
                <w:szCs w:val="20"/>
                <w:lang w:eastAsia="zh-CN"/>
              </w:rPr>
              <w:t>N</w:t>
            </w:r>
            <w:r w:rsidRPr="008A48A5">
              <w:rPr>
                <w:sz w:val="18"/>
                <w:szCs w:val="20"/>
                <w:lang w:eastAsia="zh-CN"/>
              </w:rPr>
              <w:t>/A</w:t>
            </w:r>
          </w:p>
        </w:tc>
        <w:tc>
          <w:tcPr>
            <w:tcW w:w="1126" w:type="dxa"/>
            <w:vMerge/>
            <w:shd w:val="clear" w:color="auto" w:fill="auto"/>
            <w:vAlign w:val="center"/>
          </w:tcPr>
          <w:p w14:paraId="06AA363B" w14:textId="77777777" w:rsidR="00FF4E26" w:rsidRPr="008A48A5" w:rsidRDefault="00FF4E26" w:rsidP="00FF4E26">
            <w:pPr>
              <w:spacing w:after="0"/>
              <w:rPr>
                <w:sz w:val="18"/>
                <w:szCs w:val="20"/>
              </w:rPr>
            </w:pPr>
          </w:p>
        </w:tc>
      </w:tr>
      <w:tr w:rsidR="00FF4E26" w:rsidRPr="008A48A5" w14:paraId="3502589F" w14:textId="77777777" w:rsidTr="002124E9">
        <w:trPr>
          <w:jc w:val="center"/>
        </w:trPr>
        <w:tc>
          <w:tcPr>
            <w:tcW w:w="978" w:type="dxa"/>
            <w:shd w:val="clear" w:color="auto" w:fill="auto"/>
            <w:tcMar>
              <w:top w:w="72" w:type="dxa"/>
              <w:left w:w="144" w:type="dxa"/>
              <w:bottom w:w="72" w:type="dxa"/>
              <w:right w:w="144" w:type="dxa"/>
            </w:tcMar>
            <w:vAlign w:val="center"/>
          </w:tcPr>
          <w:p w14:paraId="56B32547" w14:textId="77777777" w:rsidR="00FF4E26" w:rsidRPr="008A48A5" w:rsidRDefault="00FF4E26" w:rsidP="00FF4E26">
            <w:pPr>
              <w:spacing w:after="0"/>
              <w:rPr>
                <w:b/>
                <w:bCs/>
                <w:sz w:val="18"/>
                <w:szCs w:val="20"/>
              </w:rPr>
            </w:pPr>
            <w:r w:rsidRPr="008A48A5">
              <w:rPr>
                <w:b/>
                <w:bCs/>
                <w:sz w:val="18"/>
                <w:szCs w:val="20"/>
              </w:rPr>
              <w:lastRenderedPageBreak/>
              <w:t>[Purpose #3 of the clock]</w:t>
            </w:r>
          </w:p>
        </w:tc>
        <w:tc>
          <w:tcPr>
            <w:tcW w:w="1134" w:type="dxa"/>
            <w:shd w:val="clear" w:color="auto" w:fill="auto"/>
            <w:tcMar>
              <w:top w:w="72" w:type="dxa"/>
              <w:left w:w="144" w:type="dxa"/>
              <w:bottom w:w="72" w:type="dxa"/>
              <w:right w:w="144" w:type="dxa"/>
            </w:tcMar>
            <w:vAlign w:val="center"/>
          </w:tcPr>
          <w:p w14:paraId="31A9F693" w14:textId="77777777" w:rsidR="00FF4E26" w:rsidRPr="008A48A5" w:rsidRDefault="00FF4E26" w:rsidP="00FF4E26">
            <w:pPr>
              <w:spacing w:after="0"/>
              <w:rPr>
                <w:sz w:val="18"/>
                <w:szCs w:val="20"/>
              </w:rPr>
            </w:pPr>
            <w:r w:rsidRPr="008A48A5">
              <w:rPr>
                <w:sz w:val="18"/>
                <w:szCs w:val="20"/>
              </w:rPr>
              <w:t xml:space="preserve">[Time counting (if supported)] </w:t>
            </w:r>
          </w:p>
        </w:tc>
        <w:tc>
          <w:tcPr>
            <w:tcW w:w="1275" w:type="dxa"/>
            <w:shd w:val="clear" w:color="auto" w:fill="auto"/>
            <w:vAlign w:val="center"/>
          </w:tcPr>
          <w:p w14:paraId="606540D0" w14:textId="77777777" w:rsidR="00FF4E26" w:rsidRPr="008A48A5" w:rsidRDefault="00FF4E26" w:rsidP="00FF4E26">
            <w:pPr>
              <w:spacing w:after="0"/>
              <w:rPr>
                <w:sz w:val="18"/>
                <w:szCs w:val="20"/>
              </w:rPr>
            </w:pPr>
            <w:r w:rsidRPr="008A48A5">
              <w:rPr>
                <w:sz w:val="18"/>
                <w:szCs w:val="20"/>
              </w:rPr>
              <w:t>[Device 1, 2a, 2b]</w:t>
            </w:r>
          </w:p>
        </w:tc>
        <w:tc>
          <w:tcPr>
            <w:tcW w:w="567" w:type="dxa"/>
            <w:shd w:val="clear" w:color="auto" w:fill="auto"/>
            <w:vAlign w:val="center"/>
          </w:tcPr>
          <w:p w14:paraId="27745C7B" w14:textId="77777777" w:rsidR="00FF4E26" w:rsidRPr="008A48A5" w:rsidRDefault="00FF4E26" w:rsidP="00FF4E26">
            <w:pPr>
              <w:spacing w:after="0"/>
              <w:rPr>
                <w:sz w:val="18"/>
                <w:szCs w:val="20"/>
              </w:rPr>
            </w:pPr>
            <w:r w:rsidRPr="008A48A5">
              <w:rPr>
                <w:sz w:val="18"/>
                <w:szCs w:val="20"/>
              </w:rPr>
              <w:t>10s kHz</w:t>
            </w:r>
          </w:p>
        </w:tc>
        <w:tc>
          <w:tcPr>
            <w:tcW w:w="1418" w:type="dxa"/>
            <w:shd w:val="clear" w:color="auto" w:fill="auto"/>
            <w:tcMar>
              <w:top w:w="72" w:type="dxa"/>
              <w:left w:w="144" w:type="dxa"/>
              <w:bottom w:w="72" w:type="dxa"/>
              <w:right w:w="144" w:type="dxa"/>
            </w:tcMar>
            <w:vAlign w:val="center"/>
          </w:tcPr>
          <w:p w14:paraId="360CAA42" w14:textId="77777777" w:rsidR="00FF4E26" w:rsidRPr="008A48A5" w:rsidRDefault="00FF4E26" w:rsidP="00FF4E26">
            <w:pPr>
              <w:spacing w:after="0"/>
              <w:rPr>
                <w:sz w:val="18"/>
                <w:szCs w:val="20"/>
              </w:rPr>
            </w:pPr>
            <w:r w:rsidRPr="008A48A5">
              <w:rPr>
                <w:sz w:val="18"/>
                <w:szCs w:val="20"/>
              </w:rPr>
              <w:t>&lt;100 nW</w:t>
            </w:r>
          </w:p>
        </w:tc>
        <w:tc>
          <w:tcPr>
            <w:tcW w:w="1701" w:type="dxa"/>
            <w:shd w:val="clear" w:color="auto" w:fill="auto"/>
            <w:tcMar>
              <w:top w:w="72" w:type="dxa"/>
              <w:left w:w="144" w:type="dxa"/>
              <w:bottom w:w="72" w:type="dxa"/>
              <w:right w:w="144" w:type="dxa"/>
            </w:tcMar>
            <w:vAlign w:val="center"/>
          </w:tcPr>
          <w:p w14:paraId="1EEC7C12" w14:textId="77777777" w:rsidR="00FF4E26" w:rsidRPr="008A48A5" w:rsidRDefault="00FF4E26" w:rsidP="00FF4E26">
            <w:pPr>
              <w:spacing w:after="0"/>
              <w:rPr>
                <w:sz w:val="18"/>
                <w:szCs w:val="20"/>
              </w:rPr>
            </w:pPr>
            <w:r w:rsidRPr="008A48A5">
              <w:rPr>
                <w:sz w:val="18"/>
                <w:szCs w:val="20"/>
              </w:rPr>
              <w:t>10</w:t>
            </w:r>
            <w:r>
              <w:rPr>
                <w:sz w:val="18"/>
                <w:szCs w:val="20"/>
                <w:vertAlign w:val="superscript"/>
              </w:rPr>
              <w:t>4</w:t>
            </w:r>
            <w:r>
              <w:rPr>
                <w:sz w:val="18"/>
                <w:szCs w:val="20"/>
              </w:rPr>
              <w:t xml:space="preserve"> </w:t>
            </w:r>
            <w:r w:rsidRPr="008A48A5">
              <w:rPr>
                <w:sz w:val="18"/>
                <w:szCs w:val="20"/>
              </w:rPr>
              <w:t>~ 10</w:t>
            </w:r>
            <w:r>
              <w:rPr>
                <w:sz w:val="18"/>
                <w:szCs w:val="20"/>
                <w:vertAlign w:val="superscript"/>
              </w:rPr>
              <w:t>5</w:t>
            </w:r>
            <w:r w:rsidRPr="008A48A5">
              <w:rPr>
                <w:sz w:val="18"/>
                <w:szCs w:val="20"/>
              </w:rPr>
              <w:t xml:space="preserve"> ppm</w:t>
            </w:r>
          </w:p>
        </w:tc>
        <w:tc>
          <w:tcPr>
            <w:tcW w:w="1265" w:type="dxa"/>
            <w:shd w:val="clear" w:color="auto" w:fill="auto"/>
            <w:vAlign w:val="center"/>
          </w:tcPr>
          <w:p w14:paraId="71608D10" w14:textId="77777777" w:rsidR="00FF4E26" w:rsidRPr="008A48A5" w:rsidRDefault="00FF4E26" w:rsidP="00FF4E26">
            <w:pPr>
              <w:spacing w:after="0"/>
              <w:ind w:left="5"/>
              <w:rPr>
                <w:sz w:val="18"/>
                <w:szCs w:val="20"/>
              </w:rPr>
            </w:pPr>
            <w:r w:rsidRPr="008A48A5">
              <w:rPr>
                <w:rFonts w:hint="eastAsia"/>
                <w:sz w:val="18"/>
                <w:szCs w:val="20"/>
                <w:lang w:eastAsia="zh-CN"/>
              </w:rPr>
              <w:t>N</w:t>
            </w:r>
            <w:r w:rsidRPr="008A48A5">
              <w:rPr>
                <w:sz w:val="18"/>
                <w:szCs w:val="20"/>
                <w:lang w:eastAsia="zh-CN"/>
              </w:rPr>
              <w:t>/A</w:t>
            </w:r>
          </w:p>
        </w:tc>
        <w:tc>
          <w:tcPr>
            <w:tcW w:w="1126" w:type="dxa"/>
            <w:shd w:val="clear" w:color="auto" w:fill="auto"/>
            <w:vAlign w:val="center"/>
          </w:tcPr>
          <w:p w14:paraId="20108671" w14:textId="77777777" w:rsidR="00FF4E26" w:rsidRPr="008A48A5" w:rsidRDefault="00FF4E26" w:rsidP="00FF4E26">
            <w:pPr>
              <w:spacing w:after="0"/>
              <w:rPr>
                <w:sz w:val="18"/>
                <w:szCs w:val="20"/>
                <w:lang w:eastAsia="zh-CN"/>
              </w:rPr>
            </w:pPr>
            <w:r w:rsidRPr="008A48A5">
              <w:rPr>
                <w:sz w:val="18"/>
                <w:szCs w:val="20"/>
                <w:lang w:eastAsia="zh-CN"/>
              </w:rPr>
              <w:t>No need to consider</w:t>
            </w:r>
          </w:p>
        </w:tc>
      </w:tr>
      <w:tr w:rsidR="00FF4E26" w:rsidRPr="008A48A5" w14:paraId="7AD71203" w14:textId="77777777" w:rsidTr="002124E9">
        <w:trPr>
          <w:jc w:val="center"/>
        </w:trPr>
        <w:tc>
          <w:tcPr>
            <w:tcW w:w="978" w:type="dxa"/>
            <w:shd w:val="clear" w:color="auto" w:fill="auto"/>
            <w:tcMar>
              <w:top w:w="72" w:type="dxa"/>
              <w:left w:w="144" w:type="dxa"/>
              <w:bottom w:w="72" w:type="dxa"/>
              <w:right w:w="144" w:type="dxa"/>
            </w:tcMar>
            <w:vAlign w:val="center"/>
          </w:tcPr>
          <w:p w14:paraId="360E8EC0" w14:textId="77777777" w:rsidR="00FF4E26" w:rsidRPr="008A48A5" w:rsidRDefault="00FF4E26" w:rsidP="00FF4E26">
            <w:pPr>
              <w:spacing w:after="0"/>
              <w:rPr>
                <w:b/>
                <w:bCs/>
                <w:sz w:val="18"/>
                <w:szCs w:val="20"/>
              </w:rPr>
            </w:pPr>
            <w:r w:rsidRPr="008A48A5">
              <w:rPr>
                <w:b/>
                <w:bCs/>
                <w:sz w:val="18"/>
                <w:szCs w:val="20"/>
              </w:rPr>
              <w:t>Purpose #4 of the clock</w:t>
            </w:r>
          </w:p>
        </w:tc>
        <w:tc>
          <w:tcPr>
            <w:tcW w:w="1134" w:type="dxa"/>
            <w:shd w:val="clear" w:color="auto" w:fill="auto"/>
            <w:tcMar>
              <w:top w:w="72" w:type="dxa"/>
              <w:left w:w="144" w:type="dxa"/>
              <w:bottom w:w="72" w:type="dxa"/>
              <w:right w:w="144" w:type="dxa"/>
            </w:tcMar>
            <w:vAlign w:val="center"/>
          </w:tcPr>
          <w:p w14:paraId="67871E0F" w14:textId="77777777" w:rsidR="00FF4E26" w:rsidRPr="008A48A5" w:rsidRDefault="00FF4E26" w:rsidP="00FF4E26">
            <w:pPr>
              <w:spacing w:after="0"/>
              <w:rPr>
                <w:sz w:val="18"/>
                <w:szCs w:val="20"/>
              </w:rPr>
            </w:pPr>
            <w:r w:rsidRPr="008A48A5">
              <w:rPr>
                <w:sz w:val="18"/>
                <w:szCs w:val="20"/>
              </w:rPr>
              <w:t>Large frequency shift (if supported for device 2a)</w:t>
            </w:r>
          </w:p>
        </w:tc>
        <w:tc>
          <w:tcPr>
            <w:tcW w:w="1275" w:type="dxa"/>
            <w:shd w:val="clear" w:color="auto" w:fill="auto"/>
            <w:vAlign w:val="center"/>
          </w:tcPr>
          <w:p w14:paraId="45991C23" w14:textId="77777777" w:rsidR="00FF4E26" w:rsidRPr="008A48A5" w:rsidRDefault="00FF4E26" w:rsidP="00FF4E26">
            <w:pPr>
              <w:spacing w:after="0"/>
              <w:rPr>
                <w:sz w:val="18"/>
                <w:szCs w:val="20"/>
              </w:rPr>
            </w:pPr>
            <w:r w:rsidRPr="008A48A5">
              <w:rPr>
                <w:sz w:val="18"/>
                <w:szCs w:val="20"/>
              </w:rPr>
              <w:t>Device 2a</w:t>
            </w:r>
          </w:p>
        </w:tc>
        <w:tc>
          <w:tcPr>
            <w:tcW w:w="567" w:type="dxa"/>
            <w:shd w:val="clear" w:color="auto" w:fill="auto"/>
            <w:vAlign w:val="center"/>
          </w:tcPr>
          <w:p w14:paraId="1DD939C4" w14:textId="77777777" w:rsidR="00FF4E26" w:rsidRPr="008A48A5" w:rsidRDefault="00FF4E26" w:rsidP="00FF4E26">
            <w:pPr>
              <w:spacing w:after="0"/>
              <w:rPr>
                <w:strike/>
                <w:sz w:val="18"/>
                <w:szCs w:val="20"/>
              </w:rPr>
            </w:pPr>
            <w:r w:rsidRPr="008A48A5">
              <w:rPr>
                <w:sz w:val="18"/>
                <w:szCs w:val="20"/>
              </w:rPr>
              <w:t xml:space="preserve"> 10s MHz</w:t>
            </w:r>
          </w:p>
        </w:tc>
        <w:tc>
          <w:tcPr>
            <w:tcW w:w="1418" w:type="dxa"/>
            <w:shd w:val="clear" w:color="auto" w:fill="auto"/>
            <w:tcMar>
              <w:top w:w="72" w:type="dxa"/>
              <w:left w:w="144" w:type="dxa"/>
              <w:bottom w:w="72" w:type="dxa"/>
              <w:right w:w="144" w:type="dxa"/>
            </w:tcMar>
            <w:vAlign w:val="center"/>
          </w:tcPr>
          <w:p w14:paraId="3189DFE2" w14:textId="77777777" w:rsidR="00FF4E26" w:rsidRPr="008A48A5" w:rsidRDefault="00FF4E26" w:rsidP="00FF4E26">
            <w:pPr>
              <w:spacing w:after="0"/>
              <w:rPr>
                <w:sz w:val="18"/>
                <w:szCs w:val="20"/>
              </w:rPr>
            </w:pPr>
            <w:r w:rsidRPr="008A48A5">
              <w:rPr>
                <w:sz w:val="18"/>
                <w:szCs w:val="20"/>
              </w:rPr>
              <w:t xml:space="preserve">10s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115EA61D" w14:textId="77777777" w:rsidR="00FF4E26" w:rsidRPr="008A48A5" w:rsidRDefault="00FF4E26" w:rsidP="00FF4E26">
            <w:pPr>
              <w:spacing w:after="0"/>
              <w:rPr>
                <w:sz w:val="18"/>
                <w:szCs w:val="20"/>
              </w:rPr>
            </w:pPr>
            <w:r w:rsidRPr="008A48A5">
              <w:rPr>
                <w:sz w:val="18"/>
                <w:szCs w:val="20"/>
              </w:rPr>
              <w:t>10</w:t>
            </w:r>
            <w:r w:rsidRPr="008A48A5">
              <w:rPr>
                <w:sz w:val="18"/>
                <w:szCs w:val="20"/>
                <w:vertAlign w:val="superscript"/>
              </w:rPr>
              <w:t>2</w:t>
            </w:r>
            <w:r w:rsidRPr="008A48A5">
              <w:rPr>
                <w:sz w:val="18"/>
                <w:szCs w:val="20"/>
              </w:rPr>
              <w:t xml:space="preserve"> ~10</w:t>
            </w:r>
            <w:r w:rsidRPr="008A48A5">
              <w:rPr>
                <w:sz w:val="18"/>
                <w:szCs w:val="20"/>
                <w:vertAlign w:val="superscript"/>
              </w:rPr>
              <w:t>4</w:t>
            </w:r>
            <w:r w:rsidRPr="008A48A5">
              <w:rPr>
                <w:sz w:val="18"/>
                <w:szCs w:val="20"/>
              </w:rPr>
              <w:t xml:space="preserve"> ppm</w:t>
            </w:r>
          </w:p>
        </w:tc>
        <w:tc>
          <w:tcPr>
            <w:tcW w:w="1265" w:type="dxa"/>
            <w:shd w:val="clear" w:color="auto" w:fill="auto"/>
            <w:vAlign w:val="center"/>
          </w:tcPr>
          <w:p w14:paraId="7717652C" w14:textId="77777777" w:rsidR="00FF4E26" w:rsidRPr="008A48A5" w:rsidRDefault="00FF4E26" w:rsidP="00FF4E26">
            <w:pPr>
              <w:spacing w:after="0"/>
              <w:ind w:left="5"/>
              <w:rPr>
                <w:sz w:val="18"/>
                <w:szCs w:val="20"/>
                <w:lang w:eastAsia="zh-CN"/>
              </w:rPr>
            </w:pPr>
            <w:r w:rsidRPr="008A48A5">
              <w:rPr>
                <w:rFonts w:hint="eastAsia"/>
                <w:sz w:val="18"/>
                <w:szCs w:val="20"/>
                <w:lang w:eastAsia="zh-CN"/>
              </w:rPr>
              <w:t>N</w:t>
            </w:r>
            <w:r w:rsidRPr="008A48A5">
              <w:rPr>
                <w:sz w:val="18"/>
                <w:szCs w:val="20"/>
                <w:lang w:eastAsia="zh-CN"/>
              </w:rPr>
              <w:t>/A</w:t>
            </w:r>
          </w:p>
        </w:tc>
        <w:tc>
          <w:tcPr>
            <w:tcW w:w="1126" w:type="dxa"/>
            <w:shd w:val="clear" w:color="auto" w:fill="auto"/>
            <w:vAlign w:val="center"/>
          </w:tcPr>
          <w:p w14:paraId="5791437E" w14:textId="77777777" w:rsidR="00FF4E26" w:rsidRPr="008A48A5" w:rsidRDefault="00FF4E26" w:rsidP="00FF4E26">
            <w:pPr>
              <w:spacing w:after="0"/>
              <w:rPr>
                <w:sz w:val="18"/>
                <w:szCs w:val="20"/>
              </w:rPr>
            </w:pPr>
            <w:r w:rsidRPr="008A48A5">
              <w:rPr>
                <w:sz w:val="18"/>
                <w:szCs w:val="20"/>
              </w:rPr>
              <w:t>0.1 ppm/s</w:t>
            </w:r>
          </w:p>
        </w:tc>
      </w:tr>
      <w:tr w:rsidR="00FF4E26" w:rsidRPr="008A48A5" w14:paraId="0AEF9975" w14:textId="77777777" w:rsidTr="002124E9">
        <w:trPr>
          <w:jc w:val="center"/>
        </w:trPr>
        <w:tc>
          <w:tcPr>
            <w:tcW w:w="978" w:type="dxa"/>
            <w:shd w:val="clear" w:color="auto" w:fill="auto"/>
            <w:tcMar>
              <w:top w:w="72" w:type="dxa"/>
              <w:left w:w="144" w:type="dxa"/>
              <w:bottom w:w="72" w:type="dxa"/>
              <w:right w:w="144" w:type="dxa"/>
            </w:tcMar>
            <w:vAlign w:val="center"/>
          </w:tcPr>
          <w:p w14:paraId="27DAE3BE" w14:textId="77777777" w:rsidR="00FF4E26" w:rsidRPr="008A48A5" w:rsidRDefault="00FF4E26" w:rsidP="00FF4E26">
            <w:pPr>
              <w:spacing w:after="0"/>
              <w:rPr>
                <w:b/>
                <w:bCs/>
                <w:sz w:val="18"/>
                <w:szCs w:val="20"/>
              </w:rPr>
            </w:pPr>
            <w:r w:rsidRPr="008A48A5">
              <w:rPr>
                <w:b/>
                <w:bCs/>
                <w:sz w:val="18"/>
                <w:szCs w:val="20"/>
              </w:rPr>
              <w:t xml:space="preserve">Purpose #5 of the clock </w:t>
            </w:r>
          </w:p>
        </w:tc>
        <w:tc>
          <w:tcPr>
            <w:tcW w:w="1134" w:type="dxa"/>
            <w:shd w:val="clear" w:color="auto" w:fill="auto"/>
            <w:tcMar>
              <w:top w:w="72" w:type="dxa"/>
              <w:left w:w="144" w:type="dxa"/>
              <w:bottom w:w="72" w:type="dxa"/>
              <w:right w:w="144" w:type="dxa"/>
            </w:tcMar>
            <w:vAlign w:val="center"/>
          </w:tcPr>
          <w:p w14:paraId="135FC42C" w14:textId="77777777" w:rsidR="00FF4E26" w:rsidRPr="008A48A5" w:rsidRDefault="00FF4E26" w:rsidP="00FF4E26">
            <w:pPr>
              <w:spacing w:after="0"/>
              <w:rPr>
                <w:sz w:val="18"/>
                <w:szCs w:val="20"/>
              </w:rPr>
            </w:pPr>
            <w:r w:rsidRPr="008A48A5">
              <w:rPr>
                <w:sz w:val="18"/>
                <w:szCs w:val="20"/>
              </w:rPr>
              <w:t>LO for carrier frequency (for up/down conversion)</w:t>
            </w:r>
          </w:p>
        </w:tc>
        <w:tc>
          <w:tcPr>
            <w:tcW w:w="1275" w:type="dxa"/>
            <w:shd w:val="clear" w:color="auto" w:fill="auto"/>
            <w:vAlign w:val="center"/>
          </w:tcPr>
          <w:p w14:paraId="5BF57EC9" w14:textId="77777777" w:rsidR="00FF4E26" w:rsidRPr="008A48A5" w:rsidRDefault="00FF4E26" w:rsidP="00FF4E26">
            <w:pPr>
              <w:spacing w:after="0"/>
              <w:rPr>
                <w:sz w:val="18"/>
                <w:szCs w:val="20"/>
              </w:rPr>
            </w:pPr>
            <w:r w:rsidRPr="008A48A5">
              <w:rPr>
                <w:sz w:val="18"/>
                <w:szCs w:val="20"/>
              </w:rPr>
              <w:t>Device 2b</w:t>
            </w:r>
          </w:p>
        </w:tc>
        <w:tc>
          <w:tcPr>
            <w:tcW w:w="567" w:type="dxa"/>
            <w:shd w:val="clear" w:color="auto" w:fill="auto"/>
            <w:vAlign w:val="center"/>
          </w:tcPr>
          <w:p w14:paraId="740DC4B3" w14:textId="77777777" w:rsidR="00FF4E26" w:rsidRPr="008A48A5" w:rsidRDefault="00FF4E26" w:rsidP="00FF4E26">
            <w:pPr>
              <w:spacing w:after="0"/>
              <w:rPr>
                <w:sz w:val="18"/>
                <w:szCs w:val="20"/>
              </w:rPr>
            </w:pPr>
            <w:r w:rsidRPr="008A48A5">
              <w:rPr>
                <w:sz w:val="18"/>
                <w:szCs w:val="20"/>
              </w:rPr>
              <w:t>e.g., 900 MHz</w:t>
            </w:r>
          </w:p>
        </w:tc>
        <w:tc>
          <w:tcPr>
            <w:tcW w:w="1418" w:type="dxa"/>
            <w:shd w:val="clear" w:color="auto" w:fill="auto"/>
            <w:tcMar>
              <w:top w:w="72" w:type="dxa"/>
              <w:left w:w="144" w:type="dxa"/>
              <w:bottom w:w="72" w:type="dxa"/>
              <w:right w:w="144" w:type="dxa"/>
            </w:tcMar>
            <w:vAlign w:val="center"/>
          </w:tcPr>
          <w:p w14:paraId="4F400581" w14:textId="77777777" w:rsidR="00FF4E26" w:rsidRPr="008A48A5" w:rsidRDefault="00FF4E26" w:rsidP="00FF4E26">
            <w:pPr>
              <w:spacing w:after="0"/>
              <w:rPr>
                <w:sz w:val="18"/>
                <w:szCs w:val="20"/>
              </w:rPr>
            </w:pPr>
            <w:r w:rsidRPr="008A48A5">
              <w:rPr>
                <w:sz w:val="18"/>
                <w:szCs w:val="20"/>
              </w:rPr>
              <w:t xml:space="preserve">10s ~ 100s </w:t>
            </w:r>
            <w:r w:rsidRPr="008A48A5">
              <w:rPr>
                <w:rFonts w:hint="eastAsia"/>
                <w:sz w:val="18"/>
                <w:szCs w:val="20"/>
              </w:rPr>
              <w:t>µ</w:t>
            </w:r>
            <w:r w:rsidRPr="008A48A5">
              <w:rPr>
                <w:sz w:val="18"/>
                <w:szCs w:val="20"/>
              </w:rPr>
              <w:t>W</w:t>
            </w:r>
          </w:p>
        </w:tc>
        <w:tc>
          <w:tcPr>
            <w:tcW w:w="1701" w:type="dxa"/>
            <w:shd w:val="clear" w:color="auto" w:fill="auto"/>
            <w:tcMar>
              <w:top w:w="72" w:type="dxa"/>
              <w:left w:w="144" w:type="dxa"/>
              <w:bottom w:w="72" w:type="dxa"/>
              <w:right w:w="144" w:type="dxa"/>
            </w:tcMar>
            <w:vAlign w:val="center"/>
          </w:tcPr>
          <w:p w14:paraId="66201714" w14:textId="77777777" w:rsidR="00FF4E26" w:rsidRPr="008A48A5" w:rsidRDefault="00FF4E26" w:rsidP="00FF4E26">
            <w:pPr>
              <w:spacing w:after="0"/>
              <w:rPr>
                <w:sz w:val="18"/>
                <w:szCs w:val="20"/>
              </w:rPr>
            </w:pPr>
            <w:r w:rsidRPr="008A48A5">
              <w:rPr>
                <w:sz w:val="18"/>
                <w:szCs w:val="20"/>
              </w:rPr>
              <w:t>10</w:t>
            </w:r>
            <w:r w:rsidRPr="008A48A5">
              <w:rPr>
                <w:sz w:val="18"/>
                <w:szCs w:val="20"/>
                <w:vertAlign w:val="superscript"/>
              </w:rPr>
              <w:t>3</w:t>
            </w:r>
            <w:r w:rsidRPr="008A48A5">
              <w:rPr>
                <w:sz w:val="18"/>
                <w:szCs w:val="20"/>
              </w:rPr>
              <w:t xml:space="preserve"> ~10</w:t>
            </w:r>
            <w:r w:rsidRPr="008A48A5">
              <w:rPr>
                <w:sz w:val="18"/>
                <w:szCs w:val="20"/>
                <w:vertAlign w:val="superscript"/>
              </w:rPr>
              <w:t>4</w:t>
            </w:r>
            <w:r w:rsidRPr="008A48A5">
              <w:rPr>
                <w:sz w:val="18"/>
                <w:szCs w:val="20"/>
              </w:rPr>
              <w:t xml:space="preserve"> ppm</w:t>
            </w:r>
          </w:p>
        </w:tc>
        <w:tc>
          <w:tcPr>
            <w:tcW w:w="1265" w:type="dxa"/>
            <w:shd w:val="clear" w:color="auto" w:fill="auto"/>
            <w:vAlign w:val="center"/>
          </w:tcPr>
          <w:p w14:paraId="782245B6" w14:textId="77777777" w:rsidR="00FF4E26" w:rsidRPr="008A48A5" w:rsidRDefault="00FF4E26" w:rsidP="00FF4E26">
            <w:pPr>
              <w:spacing w:after="0"/>
              <w:ind w:left="5"/>
              <w:rPr>
                <w:sz w:val="18"/>
                <w:szCs w:val="20"/>
              </w:rPr>
            </w:pPr>
            <w:r w:rsidRPr="008A48A5">
              <w:rPr>
                <w:sz w:val="18"/>
                <w:szCs w:val="20"/>
              </w:rPr>
              <w:t>10s ppm</w:t>
            </w:r>
          </w:p>
        </w:tc>
        <w:tc>
          <w:tcPr>
            <w:tcW w:w="1126" w:type="dxa"/>
            <w:shd w:val="clear" w:color="auto" w:fill="auto"/>
            <w:vAlign w:val="center"/>
          </w:tcPr>
          <w:p w14:paraId="55D94316" w14:textId="77777777" w:rsidR="00FF4E26" w:rsidRPr="008A48A5" w:rsidRDefault="00FF4E26" w:rsidP="00FF4E26">
            <w:pPr>
              <w:spacing w:after="0"/>
              <w:rPr>
                <w:sz w:val="18"/>
                <w:szCs w:val="20"/>
              </w:rPr>
            </w:pPr>
            <w:r w:rsidRPr="008A48A5">
              <w:rPr>
                <w:sz w:val="18"/>
                <w:szCs w:val="20"/>
              </w:rPr>
              <w:t>0.1 ppm/s</w:t>
            </w:r>
          </w:p>
        </w:tc>
      </w:tr>
      <w:tr w:rsidR="00FF4E26" w:rsidRPr="008A48A5" w14:paraId="1403D359" w14:textId="77777777" w:rsidTr="008A48A5">
        <w:trPr>
          <w:jc w:val="center"/>
        </w:trPr>
        <w:tc>
          <w:tcPr>
            <w:tcW w:w="9464" w:type="dxa"/>
            <w:gridSpan w:val="8"/>
            <w:shd w:val="clear" w:color="auto" w:fill="auto"/>
            <w:tcMar>
              <w:top w:w="72" w:type="dxa"/>
              <w:left w:w="144" w:type="dxa"/>
              <w:bottom w:w="72" w:type="dxa"/>
              <w:right w:w="144" w:type="dxa"/>
            </w:tcMar>
            <w:vAlign w:val="center"/>
          </w:tcPr>
          <w:p w14:paraId="24DED7A6" w14:textId="77777777" w:rsidR="00FF4E26" w:rsidRPr="008A48A5" w:rsidRDefault="00FF4E26" w:rsidP="00FF4E26">
            <w:pPr>
              <w:spacing w:after="0"/>
              <w:rPr>
                <w:color w:val="0070C0"/>
                <w:sz w:val="18"/>
                <w:szCs w:val="20"/>
              </w:rPr>
            </w:pPr>
            <w:r w:rsidRPr="008A48A5">
              <w:rPr>
                <w:sz w:val="18"/>
                <w:szCs w:val="20"/>
              </w:rPr>
              <w:t>Note: It does not necessarily imply that different purposes of LOs/clocks correspond to separate discrete LOs/clocks, which is up to implementation.</w:t>
            </w:r>
          </w:p>
        </w:tc>
      </w:tr>
    </w:tbl>
    <w:p w14:paraId="438EE2E2" w14:textId="39D848F9" w:rsidR="000F1410" w:rsidRDefault="000F1410" w:rsidP="000F1410">
      <w:pPr>
        <w:pStyle w:val="Proposal"/>
        <w:spacing w:before="240"/>
        <w:rPr>
          <w:bCs/>
        </w:rPr>
      </w:pPr>
      <w:r>
        <w:rPr>
          <w:rFonts w:hint="eastAsia"/>
        </w:rPr>
        <w:t>P</w:t>
      </w:r>
      <w:r>
        <w:t>roposal 3: TR 38.769 captures the following points on the necessity and feasibility of the large frequency shifter for device 2a, and then the study of this aspect is considered complete:</w:t>
      </w:r>
    </w:p>
    <w:p w14:paraId="5BA2D4C9" w14:textId="77777777" w:rsidR="000F1410" w:rsidRPr="009909E3" w:rsidRDefault="000F1410" w:rsidP="000F1410">
      <w:pPr>
        <w:pStyle w:val="Proposal"/>
        <w:numPr>
          <w:ilvl w:val="0"/>
          <w:numId w:val="39"/>
        </w:numPr>
        <w:rPr>
          <w:b w:val="0"/>
          <w:i w:val="0"/>
        </w:rPr>
      </w:pPr>
      <w:r>
        <w:t xml:space="preserve">Large </w:t>
      </w:r>
      <w:r w:rsidRPr="001B0AD1">
        <w:t>frequency shifter</w:t>
      </w:r>
      <w:r>
        <w:t xml:space="preserve"> is theoretically feasible for Device 2a from the perspective of device implementation, but probably inefficiency considering the required large guard-band due to CFO.</w:t>
      </w:r>
    </w:p>
    <w:p w14:paraId="1EC24F3A" w14:textId="10CA1750" w:rsidR="000F1410" w:rsidRPr="000F1410" w:rsidRDefault="000F1410" w:rsidP="00CB3D91">
      <w:pPr>
        <w:pStyle w:val="Proposal"/>
        <w:numPr>
          <w:ilvl w:val="0"/>
          <w:numId w:val="39"/>
        </w:numPr>
      </w:pPr>
      <w:r>
        <w:t xml:space="preserve">Large </w:t>
      </w:r>
      <w:r w:rsidRPr="001B0AD1">
        <w:t>frequency shifter</w:t>
      </w:r>
      <w:r>
        <w:t xml:space="preserve"> cannot save the implementation of carrier-wave interference suppression for Ambient IoT readers also supporting Device 1.</w:t>
      </w:r>
    </w:p>
    <w:p w14:paraId="3995D213" w14:textId="77777777" w:rsidR="001808A2" w:rsidRPr="00BA7E3F" w:rsidRDefault="001808A2" w:rsidP="00917F00">
      <w:pPr>
        <w:rPr>
          <w:kern w:val="2"/>
          <w:lang w:eastAsia="zh-CN"/>
        </w:rPr>
      </w:pPr>
    </w:p>
    <w:p w14:paraId="5E96E05A" w14:textId="77777777" w:rsidR="001D780E" w:rsidRPr="00CF195E" w:rsidRDefault="001D780E" w:rsidP="00CF195E">
      <w:pPr>
        <w:pStyle w:val="Heading1"/>
        <w:numPr>
          <w:ilvl w:val="0"/>
          <w:numId w:val="0"/>
        </w:numPr>
        <w:ind w:left="432" w:hanging="432"/>
      </w:pPr>
      <w:r w:rsidRPr="00CF195E">
        <w:t>References</w:t>
      </w:r>
    </w:p>
    <w:p w14:paraId="1890E638" w14:textId="77777777" w:rsidR="0049714F" w:rsidRDefault="0049714F" w:rsidP="0049714F">
      <w:pPr>
        <w:pStyle w:val="References"/>
        <w:numPr>
          <w:ilvl w:val="0"/>
          <w:numId w:val="12"/>
        </w:numPr>
        <w:rPr>
          <w:lang w:eastAsia="zh-CN"/>
        </w:rPr>
      </w:pPr>
      <w:bookmarkStart w:id="17" w:name="_Ref115174426"/>
      <w:bookmarkStart w:id="18" w:name="_Ref113963752"/>
      <w:bookmarkEnd w:id="14"/>
      <w:bookmarkEnd w:id="15"/>
      <w:bookmarkEnd w:id="16"/>
      <w:r w:rsidRPr="007408EE">
        <w:rPr>
          <w:lang w:eastAsia="zh-CN"/>
        </w:rPr>
        <w:t>RP-240826</w:t>
      </w:r>
      <w:r w:rsidRPr="005B36A2">
        <w:rPr>
          <w:lang w:eastAsia="zh-CN"/>
        </w:rPr>
        <w:t xml:space="preserve">, </w:t>
      </w:r>
      <w:r w:rsidRPr="007408EE">
        <w:rPr>
          <w:lang w:eastAsia="zh-CN"/>
        </w:rPr>
        <w:t>Revised SID</w:t>
      </w:r>
      <w:r w:rsidRPr="00AC4535">
        <w:rPr>
          <w:lang w:eastAsia="zh-CN"/>
        </w:rPr>
        <w:t>: Study on solutions for Ambient IoT (Internet of Things) in NR</w:t>
      </w:r>
      <w:r w:rsidRPr="005B36A2">
        <w:rPr>
          <w:lang w:eastAsia="zh-CN"/>
        </w:rPr>
        <w:t xml:space="preserve">, </w:t>
      </w:r>
      <w:r>
        <w:rPr>
          <w:rFonts w:hint="eastAsia"/>
          <w:lang w:eastAsia="zh-CN"/>
        </w:rPr>
        <w:t>CMCC</w:t>
      </w:r>
      <w:r>
        <w:rPr>
          <w:lang w:eastAsia="zh-CN"/>
        </w:rPr>
        <w:t xml:space="preserve">, </w:t>
      </w:r>
      <w:r w:rsidRPr="005B36A2">
        <w:rPr>
          <w:lang w:eastAsia="zh-CN"/>
        </w:rPr>
        <w:t>Huawei</w:t>
      </w:r>
      <w:bookmarkEnd w:id="17"/>
      <w:r>
        <w:rPr>
          <w:lang w:eastAsia="zh-CN"/>
        </w:rPr>
        <w:t>, T-Mobile USA</w:t>
      </w:r>
    </w:p>
    <w:p w14:paraId="3CC65140" w14:textId="5309CC40" w:rsidR="00EB72B4" w:rsidRDefault="00EB72B4" w:rsidP="00EB72B4">
      <w:pPr>
        <w:pStyle w:val="References"/>
        <w:numPr>
          <w:ilvl w:val="0"/>
          <w:numId w:val="12"/>
        </w:numPr>
        <w:rPr>
          <w:color w:val="000000" w:themeColor="text1"/>
          <w:lang w:eastAsia="zh-CN"/>
        </w:rPr>
      </w:pPr>
      <w:r w:rsidRPr="00EB72B4">
        <w:rPr>
          <w:color w:val="000000" w:themeColor="text1"/>
          <w:lang w:eastAsia="zh-CN"/>
        </w:rPr>
        <w:t>R1-240</w:t>
      </w:r>
      <w:r w:rsidR="00B93D33">
        <w:rPr>
          <w:color w:val="000000" w:themeColor="text1"/>
          <w:lang w:eastAsia="zh-CN"/>
        </w:rPr>
        <w:t>7479</w:t>
      </w:r>
      <w:r w:rsidRPr="00EB72B4">
        <w:rPr>
          <w:color w:val="000000" w:themeColor="text1"/>
          <w:lang w:eastAsia="zh-CN"/>
        </w:rPr>
        <w:t>, Session notes for 9.4 Study on solutions for Ambient IoT (Internet of Things), Ad-Hoc Chair (Huawei).</w:t>
      </w:r>
    </w:p>
    <w:p w14:paraId="36CC630B" w14:textId="31DF3013" w:rsidR="00546C71" w:rsidRPr="00546C71" w:rsidRDefault="00546C71" w:rsidP="00917038">
      <w:pPr>
        <w:pStyle w:val="References"/>
        <w:numPr>
          <w:ilvl w:val="0"/>
          <w:numId w:val="12"/>
        </w:numPr>
        <w:rPr>
          <w:color w:val="000000" w:themeColor="text1"/>
          <w:lang w:eastAsia="zh-CN"/>
        </w:rPr>
      </w:pPr>
      <w:r w:rsidRPr="00546C71">
        <w:rPr>
          <w:color w:val="000000" w:themeColor="text1"/>
          <w:lang w:eastAsia="zh-CN"/>
        </w:rPr>
        <w:t xml:space="preserve">A </w:t>
      </w:r>
      <w:r>
        <w:rPr>
          <w:color w:val="000000" w:themeColor="text1"/>
          <w:lang w:eastAsia="zh-CN"/>
        </w:rPr>
        <w:t>d</w:t>
      </w:r>
      <w:r w:rsidRPr="00546C71">
        <w:rPr>
          <w:color w:val="000000" w:themeColor="text1"/>
          <w:lang w:eastAsia="zh-CN"/>
        </w:rPr>
        <w:t xml:space="preserve">esign of a </w:t>
      </w:r>
      <w:r>
        <w:rPr>
          <w:color w:val="000000" w:themeColor="text1"/>
          <w:lang w:eastAsia="zh-CN"/>
        </w:rPr>
        <w:t>h</w:t>
      </w:r>
      <w:r w:rsidRPr="00546C71">
        <w:rPr>
          <w:color w:val="000000" w:themeColor="text1"/>
          <w:lang w:eastAsia="zh-CN"/>
        </w:rPr>
        <w:t>igh-</w:t>
      </w:r>
      <w:r>
        <w:rPr>
          <w:color w:val="000000" w:themeColor="text1"/>
          <w:lang w:eastAsia="zh-CN"/>
        </w:rPr>
        <w:t>p</w:t>
      </w:r>
      <w:r w:rsidRPr="00546C71">
        <w:rPr>
          <w:color w:val="000000" w:themeColor="text1"/>
          <w:lang w:eastAsia="zh-CN"/>
        </w:rPr>
        <w:t xml:space="preserve">erformance </w:t>
      </w:r>
      <w:r>
        <w:rPr>
          <w:color w:val="000000" w:themeColor="text1"/>
          <w:lang w:eastAsia="zh-CN"/>
        </w:rPr>
        <w:t>a</w:t>
      </w:r>
      <w:r w:rsidRPr="00546C71">
        <w:rPr>
          <w:color w:val="000000" w:themeColor="text1"/>
          <w:lang w:eastAsia="zh-CN"/>
        </w:rPr>
        <w:t xml:space="preserve">nalog </w:t>
      </w:r>
      <w:r>
        <w:rPr>
          <w:color w:val="000000" w:themeColor="text1"/>
          <w:lang w:eastAsia="zh-CN"/>
        </w:rPr>
        <w:t>f</w:t>
      </w:r>
      <w:r w:rsidRPr="00546C71">
        <w:rPr>
          <w:color w:val="000000" w:themeColor="text1"/>
          <w:lang w:eastAsia="zh-CN"/>
        </w:rPr>
        <w:t>ront-</w:t>
      </w:r>
      <w:r>
        <w:rPr>
          <w:color w:val="000000" w:themeColor="text1"/>
          <w:lang w:eastAsia="zh-CN"/>
        </w:rPr>
        <w:t>e</w:t>
      </w:r>
      <w:r w:rsidRPr="00546C71">
        <w:rPr>
          <w:color w:val="000000" w:themeColor="text1"/>
          <w:lang w:eastAsia="zh-CN"/>
        </w:rPr>
        <w:t xml:space="preserve">nd for </w:t>
      </w:r>
      <w:r>
        <w:rPr>
          <w:color w:val="000000" w:themeColor="text1"/>
          <w:lang w:eastAsia="zh-CN"/>
        </w:rPr>
        <w:t>p</w:t>
      </w:r>
      <w:r w:rsidRPr="00546C71">
        <w:rPr>
          <w:color w:val="000000" w:themeColor="text1"/>
          <w:lang w:eastAsia="zh-CN"/>
        </w:rPr>
        <w:t>assive UHF RFID</w:t>
      </w:r>
      <w:r>
        <w:rPr>
          <w:color w:val="000000" w:themeColor="text1"/>
          <w:lang w:eastAsia="zh-CN"/>
        </w:rPr>
        <w:t xml:space="preserve"> t</w:t>
      </w:r>
      <w:r w:rsidRPr="00546C71">
        <w:rPr>
          <w:color w:val="000000" w:themeColor="text1"/>
          <w:lang w:eastAsia="zh-CN"/>
        </w:rPr>
        <w:t>ag EPC C1G2</w:t>
      </w:r>
      <w:r>
        <w:rPr>
          <w:color w:val="000000" w:themeColor="text1"/>
          <w:lang w:eastAsia="zh-CN"/>
        </w:rPr>
        <w:t>, Journal of Communications Software and Systems (vol. 14, No. 2), June 2018</w:t>
      </w:r>
    </w:p>
    <w:p w14:paraId="08480A96" w14:textId="03D6F341" w:rsidR="00960325" w:rsidRDefault="00960325" w:rsidP="00960325">
      <w:pPr>
        <w:pStyle w:val="References"/>
        <w:numPr>
          <w:ilvl w:val="0"/>
          <w:numId w:val="12"/>
        </w:numPr>
        <w:rPr>
          <w:color w:val="000000" w:themeColor="text1"/>
          <w:lang w:eastAsia="zh-CN"/>
        </w:rPr>
      </w:pPr>
      <w:r w:rsidRPr="00960325">
        <w:rPr>
          <w:color w:val="000000" w:themeColor="text1"/>
          <w:lang w:eastAsia="zh-CN"/>
        </w:rPr>
        <w:t>A -20 dBm Passive UHF RFID Tag IC With MTP NVM in 0.13-μm Standard CMOS Process, IEEE Transactions on Circuits and Systems I: Regular Papers, Dec. 2020</w:t>
      </w:r>
    </w:p>
    <w:p w14:paraId="683EC713" w14:textId="04BE0BF3" w:rsidR="00546C71" w:rsidRPr="00546C71" w:rsidRDefault="00546C71" w:rsidP="00960325">
      <w:pPr>
        <w:pStyle w:val="References"/>
        <w:numPr>
          <w:ilvl w:val="0"/>
          <w:numId w:val="12"/>
        </w:numPr>
        <w:rPr>
          <w:color w:val="000000" w:themeColor="text1"/>
          <w:lang w:eastAsia="zh-CN"/>
        </w:rPr>
      </w:pPr>
      <w:r w:rsidRPr="00DB4C55">
        <w:rPr>
          <w:lang w:eastAsia="zh-CN"/>
        </w:rPr>
        <w:t>Exploring EPC Gen-2 clock generation with self-calibrating oscillator, G. Dessbesell, L. Teixeira, Sept. 2009</w:t>
      </w:r>
    </w:p>
    <w:p w14:paraId="09DD28F8" w14:textId="4DB6351C" w:rsidR="00546C71" w:rsidRPr="00960325" w:rsidRDefault="00546C71" w:rsidP="00960325">
      <w:pPr>
        <w:pStyle w:val="References"/>
        <w:numPr>
          <w:ilvl w:val="0"/>
          <w:numId w:val="12"/>
        </w:numPr>
        <w:rPr>
          <w:color w:val="000000" w:themeColor="text1"/>
          <w:lang w:eastAsia="zh-CN"/>
        </w:rPr>
      </w:pPr>
      <w:r w:rsidRPr="00546C71">
        <w:rPr>
          <w:color w:val="000000" w:themeColor="text1"/>
          <w:lang w:eastAsia="zh-CN"/>
        </w:rPr>
        <w:t>A low power baseband processor with clock variance-tolerant for UHF RFID transponder</w:t>
      </w:r>
      <w:r>
        <w:rPr>
          <w:color w:val="000000" w:themeColor="text1"/>
          <w:lang w:eastAsia="zh-CN"/>
        </w:rPr>
        <w:t xml:space="preserve">, </w:t>
      </w:r>
      <w:r w:rsidR="000B2ABB" w:rsidRPr="000B2ABB">
        <w:rPr>
          <w:color w:val="000000" w:themeColor="text1"/>
          <w:lang w:eastAsia="zh-CN"/>
        </w:rPr>
        <w:t>International Conference on Communications, Circuits and Systems (ICCCAS)</w:t>
      </w:r>
      <w:r w:rsidR="000B2ABB">
        <w:rPr>
          <w:color w:val="000000" w:themeColor="text1"/>
          <w:lang w:eastAsia="zh-CN"/>
        </w:rPr>
        <w:t>, Nov. 2013</w:t>
      </w:r>
    </w:p>
    <w:p w14:paraId="221D3A99" w14:textId="2D1F70CD" w:rsidR="008068DA" w:rsidRPr="002E5C32" w:rsidRDefault="008068DA" w:rsidP="00917038">
      <w:pPr>
        <w:pStyle w:val="References"/>
        <w:numPr>
          <w:ilvl w:val="0"/>
          <w:numId w:val="12"/>
        </w:numPr>
        <w:rPr>
          <w:color w:val="000000" w:themeColor="text1"/>
          <w:lang w:eastAsia="zh-CN"/>
        </w:rPr>
      </w:pPr>
      <w:r w:rsidRPr="00DB4C55">
        <w:rPr>
          <w:lang w:eastAsia="zh-CN"/>
        </w:rPr>
        <w:t>EPC™ Radio-Frequency Identity Protocols Class-1 Generation-2 UHF RFID Protocol for Communications at 860 MHz – 960 MHz</w:t>
      </w:r>
    </w:p>
    <w:p w14:paraId="2A372265" w14:textId="1EAC91CB" w:rsidR="002E5C32" w:rsidRPr="008068DA" w:rsidRDefault="002E5C32" w:rsidP="00917038">
      <w:pPr>
        <w:pStyle w:val="References"/>
        <w:numPr>
          <w:ilvl w:val="0"/>
          <w:numId w:val="12"/>
        </w:numPr>
        <w:rPr>
          <w:color w:val="000000" w:themeColor="text1"/>
          <w:lang w:eastAsia="zh-CN"/>
        </w:rPr>
      </w:pPr>
      <w:r w:rsidRPr="002E5C32">
        <w:rPr>
          <w:color w:val="000000" w:themeColor="text1"/>
          <w:lang w:eastAsia="zh-CN"/>
        </w:rPr>
        <w:t>Dual-Mode RFID Tag IC Supporting Gen-2 and Visible RFID Modes Using a Process-Compensating Self-Calibrating Clock Generator</w:t>
      </w:r>
      <w:r>
        <w:rPr>
          <w:color w:val="000000" w:themeColor="text1"/>
          <w:lang w:eastAsia="zh-CN"/>
        </w:rPr>
        <w:t xml:space="preserve">, </w:t>
      </w:r>
      <w:r w:rsidRPr="002E5C32">
        <w:rPr>
          <w:color w:val="000000" w:themeColor="text1"/>
          <w:lang w:eastAsia="zh-CN"/>
        </w:rPr>
        <w:t>IEEE Transactions on Industrial Electronics (Vol</w:t>
      </w:r>
      <w:r>
        <w:rPr>
          <w:color w:val="000000" w:themeColor="text1"/>
          <w:lang w:eastAsia="zh-CN"/>
        </w:rPr>
        <w:t>.</w:t>
      </w:r>
      <w:r w:rsidRPr="002E5C32">
        <w:rPr>
          <w:color w:val="000000" w:themeColor="text1"/>
          <w:lang w:eastAsia="zh-CN"/>
        </w:rPr>
        <w:t xml:space="preserve"> 67, Iss</w:t>
      </w:r>
      <w:r>
        <w:rPr>
          <w:color w:val="000000" w:themeColor="text1"/>
          <w:lang w:eastAsia="zh-CN"/>
        </w:rPr>
        <w:t>.</w:t>
      </w:r>
      <w:r w:rsidRPr="002E5C32">
        <w:rPr>
          <w:color w:val="000000" w:themeColor="text1"/>
          <w:lang w:eastAsia="zh-CN"/>
        </w:rPr>
        <w:t xml:space="preserve"> 1</w:t>
      </w:r>
      <w:r>
        <w:rPr>
          <w:color w:val="000000" w:themeColor="text1"/>
          <w:lang w:eastAsia="zh-CN"/>
        </w:rPr>
        <w:t>)</w:t>
      </w:r>
      <w:r w:rsidRPr="002E5C32">
        <w:rPr>
          <w:color w:val="000000" w:themeColor="text1"/>
          <w:lang w:eastAsia="zh-CN"/>
        </w:rPr>
        <w:t>, Jan</w:t>
      </w:r>
      <w:r>
        <w:rPr>
          <w:color w:val="000000" w:themeColor="text1"/>
          <w:lang w:eastAsia="zh-CN"/>
        </w:rPr>
        <w:t>.</w:t>
      </w:r>
      <w:r w:rsidRPr="002E5C32">
        <w:rPr>
          <w:color w:val="000000" w:themeColor="text1"/>
          <w:lang w:eastAsia="zh-CN"/>
        </w:rPr>
        <w:t xml:space="preserve"> 2020</w:t>
      </w:r>
    </w:p>
    <w:p w14:paraId="19271BAB" w14:textId="3BA7402B" w:rsidR="00592CA5" w:rsidRDefault="00592CA5" w:rsidP="00592CA5">
      <w:pPr>
        <w:pStyle w:val="References"/>
        <w:numPr>
          <w:ilvl w:val="0"/>
          <w:numId w:val="12"/>
        </w:numPr>
        <w:rPr>
          <w:lang w:eastAsia="zh-CN"/>
        </w:rPr>
      </w:pPr>
      <w:r w:rsidRPr="008A5FC9">
        <w:rPr>
          <w:lang w:eastAsia="zh-CN"/>
        </w:rPr>
        <w:t>A</w:t>
      </w:r>
      <w:r w:rsidR="00872CC8">
        <w:rPr>
          <w:lang w:eastAsia="zh-CN"/>
        </w:rPr>
        <w:t xml:space="preserve"> </w:t>
      </w:r>
      <w:r w:rsidR="00872CC8" w:rsidRPr="00872CC8">
        <w:rPr>
          <w:lang w:eastAsia="zh-CN"/>
        </w:rPr>
        <w:t>51-nW 32.7-kHz CMOS relaxation oscillator with half-period pre-charge compensation scheme for ultra-low power systems</w:t>
      </w:r>
      <w:r w:rsidR="00872CC8">
        <w:rPr>
          <w:lang w:eastAsia="zh-CN"/>
        </w:rPr>
        <w:t xml:space="preserve">, </w:t>
      </w:r>
      <w:r w:rsidR="00CD0053" w:rsidRPr="00CD0053">
        <w:rPr>
          <w:lang w:eastAsia="zh-CN"/>
        </w:rPr>
        <w:t>2016 IEEE International Symposium on Circuits and Systems (ISCAS)</w:t>
      </w:r>
      <w:r w:rsidR="00CD0053">
        <w:rPr>
          <w:lang w:eastAsia="zh-CN"/>
        </w:rPr>
        <w:t xml:space="preserve">, </w:t>
      </w:r>
      <w:r w:rsidR="00CD0053" w:rsidRPr="00CD0053">
        <w:rPr>
          <w:lang w:eastAsia="zh-CN"/>
        </w:rPr>
        <w:t>May 2016</w:t>
      </w:r>
    </w:p>
    <w:p w14:paraId="0C5D2BF7" w14:textId="3BAF1E0E" w:rsidR="00592CA5" w:rsidRDefault="00CD0053" w:rsidP="00917038">
      <w:pPr>
        <w:pStyle w:val="References"/>
        <w:numPr>
          <w:ilvl w:val="0"/>
          <w:numId w:val="12"/>
        </w:numPr>
        <w:rPr>
          <w:lang w:eastAsia="zh-CN"/>
        </w:rPr>
      </w:pPr>
      <w:r w:rsidRPr="00CD0053">
        <w:rPr>
          <w:lang w:eastAsia="zh-CN"/>
        </w:rPr>
        <w:t xml:space="preserve">A </w:t>
      </w:r>
      <w:r w:rsidR="00272C70">
        <w:rPr>
          <w:lang w:eastAsia="zh-CN"/>
        </w:rPr>
        <w:t>-</w:t>
      </w:r>
      <w:r w:rsidRPr="00CD0053">
        <w:rPr>
          <w:lang w:eastAsia="zh-CN"/>
        </w:rPr>
        <w:t>40</w:t>
      </w:r>
      <w:r w:rsidR="00272C70">
        <w:rPr>
          <w:lang w:eastAsia="zh-CN"/>
        </w:rPr>
        <w:t xml:space="preserve"> </w:t>
      </w:r>
      <w:r w:rsidRPr="00CD0053">
        <w:rPr>
          <w:lang w:eastAsia="zh-CN"/>
        </w:rPr>
        <w:t>–</w:t>
      </w:r>
      <w:r w:rsidR="00272C70">
        <w:rPr>
          <w:lang w:eastAsia="zh-CN"/>
        </w:rPr>
        <w:t xml:space="preserve"> </w:t>
      </w:r>
      <w:r w:rsidRPr="00CD0053">
        <w:rPr>
          <w:lang w:eastAsia="zh-CN"/>
        </w:rPr>
        <w:t xml:space="preserve">125 </w:t>
      </w:r>
      <w:r w:rsidR="00272C70">
        <w:rPr>
          <w:lang w:eastAsia="zh-CN"/>
        </w:rPr>
        <w:t>℃</w:t>
      </w:r>
      <w:r w:rsidRPr="00CD0053">
        <w:rPr>
          <w:lang w:eastAsia="zh-CN"/>
        </w:rPr>
        <w:t>, 0.8 V, 33 kHz relaxation oscillator with integrated voltage and current reference and compensated comparator delay</w:t>
      </w:r>
      <w:r w:rsidR="00272C70">
        <w:rPr>
          <w:lang w:eastAsia="zh-CN"/>
        </w:rPr>
        <w:t xml:space="preserve">, </w:t>
      </w:r>
      <w:r w:rsidR="00272C70" w:rsidRPr="00272C70">
        <w:rPr>
          <w:lang w:eastAsia="zh-CN"/>
        </w:rPr>
        <w:t>Microelectronics Journal</w:t>
      </w:r>
      <w:r w:rsidR="00272C70">
        <w:rPr>
          <w:lang w:eastAsia="zh-CN"/>
        </w:rPr>
        <w:t xml:space="preserve"> (Vol. 117), Nov. 2021</w:t>
      </w:r>
    </w:p>
    <w:p w14:paraId="04AC1BCA" w14:textId="77777777" w:rsidR="00D715C4" w:rsidRPr="005C64E7" w:rsidRDefault="00D715C4" w:rsidP="00D715C4">
      <w:pPr>
        <w:pStyle w:val="References"/>
        <w:numPr>
          <w:ilvl w:val="0"/>
          <w:numId w:val="12"/>
        </w:numPr>
        <w:rPr>
          <w:color w:val="000000" w:themeColor="text1"/>
          <w:lang w:eastAsia="zh-CN"/>
        </w:rPr>
      </w:pPr>
      <w:r w:rsidRPr="005C64E7">
        <w:rPr>
          <w:color w:val="000000" w:themeColor="text1"/>
          <w:lang w:eastAsia="zh-CN"/>
        </w:rPr>
        <w:t>Backscatter Tag Based on an Actively-Controlled Reflection Amplifier, 53rd European Microwave Conference (EuMC), Sep. 2023</w:t>
      </w:r>
    </w:p>
    <w:p w14:paraId="59B2DA5D" w14:textId="77777777" w:rsidR="00D715C4" w:rsidRDefault="00D715C4" w:rsidP="00D715C4">
      <w:pPr>
        <w:pStyle w:val="References"/>
        <w:numPr>
          <w:ilvl w:val="0"/>
          <w:numId w:val="12"/>
        </w:numPr>
        <w:rPr>
          <w:lang w:eastAsia="zh-CN"/>
        </w:rPr>
      </w:pPr>
      <w:r w:rsidRPr="008A5FC9">
        <w:rPr>
          <w:lang w:eastAsia="zh-CN"/>
        </w:rPr>
        <w:t>A Low-Power Backscatter Modulation System Communicating Across Tens of Meters With Standards-Compliant Wi-Fi Transceivers, IEEE Journal of Solid-State Circuits</w:t>
      </w:r>
      <w:r>
        <w:rPr>
          <w:lang w:eastAsia="zh-CN"/>
        </w:rPr>
        <w:t xml:space="preserve"> (</w:t>
      </w:r>
      <w:r w:rsidRPr="008A5FC9">
        <w:rPr>
          <w:lang w:eastAsia="zh-CN"/>
        </w:rPr>
        <w:t>vol.55, no.11</w:t>
      </w:r>
      <w:r>
        <w:rPr>
          <w:lang w:eastAsia="zh-CN"/>
        </w:rPr>
        <w:t>)</w:t>
      </w:r>
      <w:r w:rsidRPr="008A5FC9">
        <w:rPr>
          <w:lang w:eastAsia="zh-CN"/>
        </w:rPr>
        <w:t xml:space="preserve">, </w:t>
      </w:r>
      <w:r>
        <w:rPr>
          <w:lang w:eastAsia="zh-CN"/>
        </w:rPr>
        <w:t xml:space="preserve">Sep. </w:t>
      </w:r>
      <w:r w:rsidRPr="008A5FC9">
        <w:rPr>
          <w:lang w:eastAsia="zh-CN"/>
        </w:rPr>
        <w:t>2020</w:t>
      </w:r>
    </w:p>
    <w:p w14:paraId="3D7014A7" w14:textId="77777777" w:rsidR="00D715C4" w:rsidRDefault="00D715C4" w:rsidP="00D715C4">
      <w:pPr>
        <w:pStyle w:val="References"/>
        <w:numPr>
          <w:ilvl w:val="0"/>
          <w:numId w:val="12"/>
        </w:numPr>
        <w:rPr>
          <w:lang w:eastAsia="zh-CN"/>
        </w:rPr>
      </w:pPr>
      <w:r w:rsidRPr="00DB4C55">
        <w:rPr>
          <w:lang w:eastAsia="zh-CN"/>
        </w:rPr>
        <w:lastRenderedPageBreak/>
        <w:t>A Low-Power, Differential Relaxation Oscillator With the Self-Threshold-Tracking and Swing-Boosting Techniques in 0.18-μm CMOS, IEEE Journal of Solid-State Circuits, Feb. 2019</w:t>
      </w:r>
    </w:p>
    <w:p w14:paraId="0FD50F9B" w14:textId="77777777" w:rsidR="00D715C4" w:rsidRPr="00371D8C" w:rsidRDefault="00D715C4" w:rsidP="00D715C4">
      <w:pPr>
        <w:pStyle w:val="References"/>
        <w:numPr>
          <w:ilvl w:val="0"/>
          <w:numId w:val="12"/>
        </w:numPr>
        <w:rPr>
          <w:color w:val="000000" w:themeColor="text1"/>
          <w:lang w:eastAsia="zh-CN"/>
        </w:rPr>
      </w:pPr>
      <w:r w:rsidRPr="00371D8C">
        <w:rPr>
          <w:color w:val="000000" w:themeColor="text1"/>
          <w:lang w:eastAsia="zh-CN"/>
        </w:rPr>
        <w:t>A quadrature relaxation oscillator with a process-induced frequency-error compensation loop</w:t>
      </w:r>
      <w:r>
        <w:rPr>
          <w:color w:val="000000" w:themeColor="text1"/>
          <w:lang w:eastAsia="zh-CN"/>
        </w:rPr>
        <w:t xml:space="preserve">, </w:t>
      </w:r>
      <w:r w:rsidRPr="00371D8C">
        <w:rPr>
          <w:color w:val="000000" w:themeColor="text1"/>
          <w:lang w:eastAsia="zh-CN"/>
        </w:rPr>
        <w:t>IEEE International Solid-State Circuits Conference (ISSCC)</w:t>
      </w:r>
      <w:r>
        <w:rPr>
          <w:color w:val="000000" w:themeColor="text1"/>
          <w:lang w:eastAsia="zh-CN"/>
        </w:rPr>
        <w:t>, Feb. 2017</w:t>
      </w:r>
    </w:p>
    <w:p w14:paraId="59608A43" w14:textId="3D91FFD2" w:rsidR="00F91DDA" w:rsidRDefault="00D715C4" w:rsidP="00917038">
      <w:pPr>
        <w:pStyle w:val="References"/>
        <w:numPr>
          <w:ilvl w:val="0"/>
          <w:numId w:val="12"/>
        </w:numPr>
        <w:rPr>
          <w:lang w:eastAsia="zh-CN"/>
        </w:rPr>
      </w:pPr>
      <w:r w:rsidRPr="00097891">
        <w:rPr>
          <w:lang w:eastAsia="zh-CN"/>
        </w:rPr>
        <w:t>Enabling practical backscatter communication for on-body sensors</w:t>
      </w:r>
      <w:r>
        <w:rPr>
          <w:lang w:eastAsia="zh-CN"/>
        </w:rPr>
        <w:t>,</w:t>
      </w:r>
      <w:r w:rsidRPr="00097891">
        <w:rPr>
          <w:lang w:eastAsia="zh-CN"/>
        </w:rPr>
        <w:t xml:space="preserve"> ACM SIGCOMM Conference</w:t>
      </w:r>
      <w:r>
        <w:rPr>
          <w:lang w:eastAsia="zh-CN"/>
        </w:rPr>
        <w:t>, Aug. 2016</w:t>
      </w:r>
    </w:p>
    <w:p w14:paraId="5C45428A" w14:textId="77777777" w:rsidR="00F91DDA" w:rsidRDefault="00F91DDA" w:rsidP="00F91DDA">
      <w:pPr>
        <w:pStyle w:val="References"/>
        <w:numPr>
          <w:ilvl w:val="0"/>
          <w:numId w:val="12"/>
        </w:numPr>
        <w:rPr>
          <w:lang w:eastAsia="zh-CN"/>
        </w:rPr>
      </w:pPr>
      <w:r w:rsidRPr="007B5481">
        <w:rPr>
          <w:lang w:eastAsia="zh-CN"/>
        </w:rPr>
        <w:t>An Ultra-Low-Voltage Single-Crystal Oscillator-Timer (XO-Timer) Delivering 16-MHz and 32.258-kHz Clocks for Sub-0.5-V Energy-Harvesting BLE Radios in 28-nm CMOS</w:t>
      </w:r>
      <w:r>
        <w:rPr>
          <w:lang w:eastAsia="zh-CN"/>
        </w:rPr>
        <w:t xml:space="preserve">, </w:t>
      </w:r>
      <w:r w:rsidRPr="007B5481">
        <w:rPr>
          <w:lang w:eastAsia="zh-CN"/>
        </w:rPr>
        <w:t>IEEE Open Journal of Circuits and Systems (Vol</w:t>
      </w:r>
      <w:r>
        <w:rPr>
          <w:lang w:eastAsia="zh-CN"/>
        </w:rPr>
        <w:t>.</w:t>
      </w:r>
      <w:r w:rsidRPr="007B5481">
        <w:rPr>
          <w:lang w:eastAsia="zh-CN"/>
        </w:rPr>
        <w:t xml:space="preserve"> 4)</w:t>
      </w:r>
      <w:r>
        <w:rPr>
          <w:lang w:eastAsia="zh-CN"/>
        </w:rPr>
        <w:t>, Mar. 2023</w:t>
      </w:r>
    </w:p>
    <w:p w14:paraId="68167F46" w14:textId="77777777" w:rsidR="00F91DDA" w:rsidRDefault="00F91DDA" w:rsidP="00F91DDA">
      <w:pPr>
        <w:pStyle w:val="References"/>
        <w:numPr>
          <w:ilvl w:val="0"/>
          <w:numId w:val="12"/>
        </w:numPr>
        <w:rPr>
          <w:lang w:eastAsia="zh-CN"/>
        </w:rPr>
      </w:pPr>
      <w:r w:rsidRPr="00975A7F">
        <w:rPr>
          <w:lang w:eastAsia="zh-CN"/>
        </w:rPr>
        <w:t>An ULP Long-Range Active-RF Tag with Automatic Antenna-Interface Calibration Achieving 20.5% TX Efficiency at −22dBm</w:t>
      </w:r>
      <w:r>
        <w:rPr>
          <w:lang w:eastAsia="zh-CN"/>
        </w:rPr>
        <w:t xml:space="preserve">, </w:t>
      </w:r>
      <w:r w:rsidRPr="00965528">
        <w:rPr>
          <w:lang w:eastAsia="zh-CN"/>
        </w:rPr>
        <w:t>2023 IEEE International Solid-State Circuits Conference (ISSCC)</w:t>
      </w:r>
      <w:r>
        <w:rPr>
          <w:lang w:eastAsia="zh-CN"/>
        </w:rPr>
        <w:t>, Feb. 2023</w:t>
      </w:r>
    </w:p>
    <w:p w14:paraId="421D83C9" w14:textId="77777777" w:rsidR="00F91DDA" w:rsidRDefault="00F91DDA" w:rsidP="00F91DDA">
      <w:pPr>
        <w:pStyle w:val="References"/>
        <w:numPr>
          <w:ilvl w:val="0"/>
          <w:numId w:val="12"/>
        </w:numPr>
        <w:rPr>
          <w:lang w:eastAsia="zh-CN"/>
        </w:rPr>
      </w:pPr>
      <w:r w:rsidRPr="007B5481">
        <w:rPr>
          <w:lang w:eastAsia="zh-CN"/>
        </w:rPr>
        <w:t>Dynamic Channel Calibration on a Crystal-Free Mote-on-a-Chip, IEEE Access</w:t>
      </w:r>
      <w:r>
        <w:rPr>
          <w:lang w:eastAsia="zh-CN"/>
        </w:rPr>
        <w:t xml:space="preserve"> (Vol. 7),</w:t>
      </w:r>
      <w:r w:rsidRPr="007B5481">
        <w:rPr>
          <w:lang w:eastAsia="zh-CN"/>
        </w:rPr>
        <w:t xml:space="preserve"> </w:t>
      </w:r>
      <w:r>
        <w:rPr>
          <w:lang w:eastAsia="zh-CN"/>
        </w:rPr>
        <w:t xml:space="preserve">Aug. </w:t>
      </w:r>
      <w:r w:rsidRPr="007B5481">
        <w:rPr>
          <w:lang w:eastAsia="zh-CN"/>
        </w:rPr>
        <w:t>2019</w:t>
      </w:r>
    </w:p>
    <w:bookmarkEnd w:id="4"/>
    <w:bookmarkEnd w:id="5"/>
    <w:bookmarkEnd w:id="18"/>
    <w:p w14:paraId="6FDAA1E8" w14:textId="77777777" w:rsidR="00F91DDA" w:rsidRPr="00F91DDA" w:rsidRDefault="00F91DDA" w:rsidP="00F91DDA">
      <w:pPr>
        <w:pStyle w:val="References"/>
        <w:numPr>
          <w:ilvl w:val="0"/>
          <w:numId w:val="0"/>
        </w:numPr>
        <w:ind w:left="360" w:hanging="360"/>
        <w:rPr>
          <w:color w:val="000000" w:themeColor="text1"/>
          <w:lang w:eastAsia="zh-CN"/>
        </w:rPr>
      </w:pPr>
    </w:p>
    <w:sectPr w:rsidR="00F91DDA" w:rsidRPr="00F91DD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03B21" w14:textId="77777777" w:rsidR="006E0A82" w:rsidRDefault="006E0A82">
      <w:r>
        <w:separator/>
      </w:r>
    </w:p>
  </w:endnote>
  <w:endnote w:type="continuationSeparator" w:id="0">
    <w:p w14:paraId="17321782" w14:textId="77777777" w:rsidR="006E0A82" w:rsidRDefault="006E0A82">
      <w:r>
        <w:continuationSeparator/>
      </w:r>
    </w:p>
  </w:endnote>
  <w:endnote w:type="continuationNotice" w:id="1">
    <w:p w14:paraId="16439858" w14:textId="77777777" w:rsidR="006E0A82" w:rsidRDefault="006E0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5247E" w14:textId="77777777" w:rsidR="006E0A82" w:rsidRDefault="006E0A82">
      <w:r>
        <w:separator/>
      </w:r>
    </w:p>
  </w:footnote>
  <w:footnote w:type="continuationSeparator" w:id="0">
    <w:p w14:paraId="6D1305F5" w14:textId="77777777" w:rsidR="006E0A82" w:rsidRDefault="006E0A82">
      <w:r>
        <w:continuationSeparator/>
      </w:r>
    </w:p>
  </w:footnote>
  <w:footnote w:type="continuationNotice" w:id="1">
    <w:p w14:paraId="45C058A8" w14:textId="77777777" w:rsidR="006E0A82" w:rsidRDefault="006E0A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17C3"/>
    <w:multiLevelType w:val="hybridMultilevel"/>
    <w:tmpl w:val="7E10A3D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236400"/>
    <w:multiLevelType w:val="hybridMultilevel"/>
    <w:tmpl w:val="5E042E20"/>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8CF3049"/>
    <w:multiLevelType w:val="hybridMultilevel"/>
    <w:tmpl w:val="1C7AD1A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EF91C19"/>
    <w:multiLevelType w:val="hybridMultilevel"/>
    <w:tmpl w:val="63BC7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D2142E2"/>
    <w:multiLevelType w:val="multilevel"/>
    <w:tmpl w:val="32AC375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0468A"/>
    <w:multiLevelType w:val="hybridMultilevel"/>
    <w:tmpl w:val="9B4AE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B4B39"/>
    <w:multiLevelType w:val="hybridMultilevel"/>
    <w:tmpl w:val="480EC922"/>
    <w:lvl w:ilvl="0" w:tplc="666A460A">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1"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225F7"/>
    <w:multiLevelType w:val="hybridMultilevel"/>
    <w:tmpl w:val="6A604F1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A4F39"/>
    <w:multiLevelType w:val="hybridMultilevel"/>
    <w:tmpl w:val="FBB6122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71A02AC"/>
    <w:multiLevelType w:val="hybridMultilevel"/>
    <w:tmpl w:val="4EA447D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4A0032F6"/>
    <w:multiLevelType w:val="hybridMultilevel"/>
    <w:tmpl w:val="A4AE33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2C0FAC"/>
    <w:multiLevelType w:val="hybridMultilevel"/>
    <w:tmpl w:val="C220E0D4"/>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2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A1C66"/>
    <w:multiLevelType w:val="hybridMultilevel"/>
    <w:tmpl w:val="62B885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F801FB"/>
    <w:multiLevelType w:val="hybridMultilevel"/>
    <w:tmpl w:val="FB522ABA"/>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74C2091"/>
    <w:multiLevelType w:val="hybridMultilevel"/>
    <w:tmpl w:val="07B4EB5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68F42D7B"/>
    <w:multiLevelType w:val="hybridMultilevel"/>
    <w:tmpl w:val="0ECABEA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69D313BF"/>
    <w:multiLevelType w:val="hybridMultilevel"/>
    <w:tmpl w:val="7324A44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845717"/>
    <w:multiLevelType w:val="hybridMultilevel"/>
    <w:tmpl w:val="C8420D4E"/>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CD1724"/>
    <w:multiLevelType w:val="multilevel"/>
    <w:tmpl w:val="D540B060"/>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CB51019"/>
    <w:multiLevelType w:val="hybridMultilevel"/>
    <w:tmpl w:val="C32626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9A3089"/>
    <w:multiLevelType w:val="hybridMultilevel"/>
    <w:tmpl w:val="76F8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
  </w:num>
  <w:num w:numId="4">
    <w:abstractNumId w:val="20"/>
  </w:num>
  <w:num w:numId="5">
    <w:abstractNumId w:val="5"/>
  </w:num>
  <w:num w:numId="6">
    <w:abstractNumId w:val="29"/>
  </w:num>
  <w:num w:numId="7">
    <w:abstractNumId w:val="32"/>
  </w:num>
  <w:num w:numId="8">
    <w:abstractNumId w:val="6"/>
  </w:num>
  <w:num w:numId="9">
    <w:abstractNumId w:val="13"/>
  </w:num>
  <w:num w:numId="10">
    <w:abstractNumId w:val="14"/>
  </w:num>
  <w:num w:numId="11">
    <w:abstractNumId w:val="33"/>
  </w:num>
  <w:num w:numId="12">
    <w:abstractNumId w:val="35"/>
  </w:num>
  <w:num w:numId="13">
    <w:abstractNumId w:val="12"/>
  </w:num>
  <w:num w:numId="14">
    <w:abstractNumId w:val="25"/>
  </w:num>
  <w:num w:numId="15">
    <w:abstractNumId w:val="31"/>
  </w:num>
  <w:num w:numId="16">
    <w:abstractNumId w:val="16"/>
  </w:num>
  <w:num w:numId="17">
    <w:abstractNumId w:val="16"/>
  </w:num>
  <w:num w:numId="18">
    <w:abstractNumId w:val="18"/>
  </w:num>
  <w:num w:numId="19">
    <w:abstractNumId w:val="19"/>
  </w:num>
  <w:num w:numId="20">
    <w:abstractNumId w:val="34"/>
  </w:num>
  <w:num w:numId="21">
    <w:abstractNumId w:val="0"/>
  </w:num>
  <w:num w:numId="22">
    <w:abstractNumId w:val="16"/>
  </w:num>
  <w:num w:numId="23">
    <w:abstractNumId w:val="10"/>
  </w:num>
  <w:num w:numId="24">
    <w:abstractNumId w:val="8"/>
  </w:num>
  <w:num w:numId="25">
    <w:abstractNumId w:val="7"/>
  </w:num>
  <w:num w:numId="26">
    <w:abstractNumId w:val="30"/>
  </w:num>
  <w:num w:numId="27">
    <w:abstractNumId w:val="23"/>
  </w:num>
  <w:num w:numId="28">
    <w:abstractNumId w:val="17"/>
  </w:num>
  <w:num w:numId="29">
    <w:abstractNumId w:val="2"/>
  </w:num>
  <w:num w:numId="30">
    <w:abstractNumId w:val="3"/>
  </w:num>
  <w:num w:numId="31">
    <w:abstractNumId w:val="28"/>
  </w:num>
  <w:num w:numId="32">
    <w:abstractNumId w:val="4"/>
  </w:num>
  <w:num w:numId="33">
    <w:abstractNumId w:val="24"/>
  </w:num>
  <w:num w:numId="34">
    <w:abstractNumId w:val="21"/>
  </w:num>
  <w:num w:numId="35">
    <w:abstractNumId w:val="11"/>
  </w:num>
  <w:num w:numId="36">
    <w:abstractNumId w:val="22"/>
  </w:num>
  <w:num w:numId="37">
    <w:abstractNumId w:val="17"/>
  </w:num>
  <w:num w:numId="38">
    <w:abstractNumId w:val="26"/>
  </w:num>
  <w:num w:numId="39">
    <w:abstractNumId w:val="9"/>
  </w:num>
  <w:num w:numId="40">
    <w:abstractNumId w:val="36"/>
  </w:num>
  <w:num w:numId="41">
    <w:abstractNumId w:val="16"/>
  </w:num>
  <w:num w:numId="42">
    <w:abstractNumId w:val="27"/>
  </w:num>
  <w:num w:numId="4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9F"/>
    <w:rsid w:val="00000D04"/>
    <w:rsid w:val="00000DB2"/>
    <w:rsid w:val="00001F51"/>
    <w:rsid w:val="00001FC5"/>
    <w:rsid w:val="000020F6"/>
    <w:rsid w:val="000024E5"/>
    <w:rsid w:val="00002893"/>
    <w:rsid w:val="00003118"/>
    <w:rsid w:val="000033A3"/>
    <w:rsid w:val="000035E3"/>
    <w:rsid w:val="00003605"/>
    <w:rsid w:val="00003C25"/>
    <w:rsid w:val="00003C56"/>
    <w:rsid w:val="00003EC2"/>
    <w:rsid w:val="000040A9"/>
    <w:rsid w:val="0000458E"/>
    <w:rsid w:val="00004E70"/>
    <w:rsid w:val="0000590E"/>
    <w:rsid w:val="000062FB"/>
    <w:rsid w:val="00006617"/>
    <w:rsid w:val="000066E1"/>
    <w:rsid w:val="00006817"/>
    <w:rsid w:val="000072B6"/>
    <w:rsid w:val="00007813"/>
    <w:rsid w:val="00007A13"/>
    <w:rsid w:val="00007CBE"/>
    <w:rsid w:val="000101A6"/>
    <w:rsid w:val="000109E6"/>
    <w:rsid w:val="00010E93"/>
    <w:rsid w:val="00010F70"/>
    <w:rsid w:val="00011615"/>
    <w:rsid w:val="00011BC7"/>
    <w:rsid w:val="00011C5B"/>
    <w:rsid w:val="00011F67"/>
    <w:rsid w:val="000123FD"/>
    <w:rsid w:val="00012802"/>
    <w:rsid w:val="00012862"/>
    <w:rsid w:val="000128E6"/>
    <w:rsid w:val="0001333A"/>
    <w:rsid w:val="00013BA7"/>
    <w:rsid w:val="000146E4"/>
    <w:rsid w:val="00014B81"/>
    <w:rsid w:val="00015DD5"/>
    <w:rsid w:val="00015EFB"/>
    <w:rsid w:val="00015F10"/>
    <w:rsid w:val="00015F49"/>
    <w:rsid w:val="000165E2"/>
    <w:rsid w:val="00016A39"/>
    <w:rsid w:val="000172BE"/>
    <w:rsid w:val="00017D8A"/>
    <w:rsid w:val="00020060"/>
    <w:rsid w:val="00020FB2"/>
    <w:rsid w:val="00021807"/>
    <w:rsid w:val="00021E1C"/>
    <w:rsid w:val="0002240C"/>
    <w:rsid w:val="00023388"/>
    <w:rsid w:val="00023425"/>
    <w:rsid w:val="00023586"/>
    <w:rsid w:val="000241BE"/>
    <w:rsid w:val="000242F2"/>
    <w:rsid w:val="00024642"/>
    <w:rsid w:val="00024716"/>
    <w:rsid w:val="000248BD"/>
    <w:rsid w:val="00024A87"/>
    <w:rsid w:val="000257D9"/>
    <w:rsid w:val="00025FD1"/>
    <w:rsid w:val="0002651B"/>
    <w:rsid w:val="000267A6"/>
    <w:rsid w:val="00026D4B"/>
    <w:rsid w:val="000275C6"/>
    <w:rsid w:val="00027AD6"/>
    <w:rsid w:val="00027D5B"/>
    <w:rsid w:val="0003024C"/>
    <w:rsid w:val="000313AB"/>
    <w:rsid w:val="000314B1"/>
    <w:rsid w:val="000314E8"/>
    <w:rsid w:val="000319B0"/>
    <w:rsid w:val="00031ADB"/>
    <w:rsid w:val="00032056"/>
    <w:rsid w:val="0003211C"/>
    <w:rsid w:val="000328CA"/>
    <w:rsid w:val="00032E40"/>
    <w:rsid w:val="00032ED8"/>
    <w:rsid w:val="0003376B"/>
    <w:rsid w:val="00033ABE"/>
    <w:rsid w:val="00034253"/>
    <w:rsid w:val="00034676"/>
    <w:rsid w:val="000346AD"/>
    <w:rsid w:val="000346E6"/>
    <w:rsid w:val="00034E15"/>
    <w:rsid w:val="000352B3"/>
    <w:rsid w:val="00035992"/>
    <w:rsid w:val="00035B74"/>
    <w:rsid w:val="00036226"/>
    <w:rsid w:val="00036634"/>
    <w:rsid w:val="00036693"/>
    <w:rsid w:val="000366B9"/>
    <w:rsid w:val="00037EDF"/>
    <w:rsid w:val="0004023E"/>
    <w:rsid w:val="0004024B"/>
    <w:rsid w:val="00041C57"/>
    <w:rsid w:val="000424E8"/>
    <w:rsid w:val="00042B6A"/>
    <w:rsid w:val="000434B7"/>
    <w:rsid w:val="000435E4"/>
    <w:rsid w:val="00043673"/>
    <w:rsid w:val="00043F0B"/>
    <w:rsid w:val="000447A4"/>
    <w:rsid w:val="00044AC1"/>
    <w:rsid w:val="00044D67"/>
    <w:rsid w:val="00044F4E"/>
    <w:rsid w:val="00045CD4"/>
    <w:rsid w:val="00046796"/>
    <w:rsid w:val="000467FD"/>
    <w:rsid w:val="00046AAF"/>
    <w:rsid w:val="00046F98"/>
    <w:rsid w:val="00047083"/>
    <w:rsid w:val="0004710E"/>
    <w:rsid w:val="00047225"/>
    <w:rsid w:val="00047E60"/>
    <w:rsid w:val="00047F15"/>
    <w:rsid w:val="00052250"/>
    <w:rsid w:val="00052667"/>
    <w:rsid w:val="000526A6"/>
    <w:rsid w:val="00052A3C"/>
    <w:rsid w:val="00052AD2"/>
    <w:rsid w:val="000530DF"/>
    <w:rsid w:val="000535AB"/>
    <w:rsid w:val="000536F9"/>
    <w:rsid w:val="0005415C"/>
    <w:rsid w:val="00054AFA"/>
    <w:rsid w:val="00054E0C"/>
    <w:rsid w:val="0005541D"/>
    <w:rsid w:val="00055F33"/>
    <w:rsid w:val="000565C8"/>
    <w:rsid w:val="00056FE7"/>
    <w:rsid w:val="00057542"/>
    <w:rsid w:val="00057DC8"/>
    <w:rsid w:val="00057F73"/>
    <w:rsid w:val="000612E1"/>
    <w:rsid w:val="000612ED"/>
    <w:rsid w:val="00061304"/>
    <w:rsid w:val="000614FE"/>
    <w:rsid w:val="00062059"/>
    <w:rsid w:val="00063759"/>
    <w:rsid w:val="000637E6"/>
    <w:rsid w:val="00063B30"/>
    <w:rsid w:val="00065429"/>
    <w:rsid w:val="00065B05"/>
    <w:rsid w:val="00065D38"/>
    <w:rsid w:val="00066161"/>
    <w:rsid w:val="00067DD1"/>
    <w:rsid w:val="00070447"/>
    <w:rsid w:val="000706E7"/>
    <w:rsid w:val="00070E18"/>
    <w:rsid w:val="00070EF8"/>
    <w:rsid w:val="00071192"/>
    <w:rsid w:val="000713A7"/>
    <w:rsid w:val="00071C5A"/>
    <w:rsid w:val="000724E5"/>
    <w:rsid w:val="00072A80"/>
    <w:rsid w:val="00072F0F"/>
    <w:rsid w:val="000731A0"/>
    <w:rsid w:val="000736C1"/>
    <w:rsid w:val="00073797"/>
    <w:rsid w:val="00073DEC"/>
    <w:rsid w:val="000745AA"/>
    <w:rsid w:val="00074898"/>
    <w:rsid w:val="00074E86"/>
    <w:rsid w:val="00074EC4"/>
    <w:rsid w:val="000754E9"/>
    <w:rsid w:val="00076097"/>
    <w:rsid w:val="00076541"/>
    <w:rsid w:val="000772F4"/>
    <w:rsid w:val="000776EB"/>
    <w:rsid w:val="00077AC5"/>
    <w:rsid w:val="000800E5"/>
    <w:rsid w:val="000803E3"/>
    <w:rsid w:val="00080D8F"/>
    <w:rsid w:val="0008137A"/>
    <w:rsid w:val="000823B0"/>
    <w:rsid w:val="00082C53"/>
    <w:rsid w:val="00083039"/>
    <w:rsid w:val="0008335B"/>
    <w:rsid w:val="00083379"/>
    <w:rsid w:val="00083587"/>
    <w:rsid w:val="00083838"/>
    <w:rsid w:val="00083B6A"/>
    <w:rsid w:val="00084031"/>
    <w:rsid w:val="0008529C"/>
    <w:rsid w:val="00085E04"/>
    <w:rsid w:val="00086344"/>
    <w:rsid w:val="00086800"/>
    <w:rsid w:val="00086B79"/>
    <w:rsid w:val="00087339"/>
    <w:rsid w:val="00087680"/>
    <w:rsid w:val="00087913"/>
    <w:rsid w:val="0009004B"/>
    <w:rsid w:val="000902DC"/>
    <w:rsid w:val="00090AB8"/>
    <w:rsid w:val="00091031"/>
    <w:rsid w:val="000911AE"/>
    <w:rsid w:val="00091A27"/>
    <w:rsid w:val="00092183"/>
    <w:rsid w:val="00093076"/>
    <w:rsid w:val="000930FB"/>
    <w:rsid w:val="00093697"/>
    <w:rsid w:val="00093890"/>
    <w:rsid w:val="00093D42"/>
    <w:rsid w:val="00093DD0"/>
    <w:rsid w:val="00093F08"/>
    <w:rsid w:val="00094088"/>
    <w:rsid w:val="0009415D"/>
    <w:rsid w:val="00094A16"/>
    <w:rsid w:val="00094DE6"/>
    <w:rsid w:val="00094E79"/>
    <w:rsid w:val="00095444"/>
    <w:rsid w:val="00096356"/>
    <w:rsid w:val="000965B4"/>
    <w:rsid w:val="00096CFC"/>
    <w:rsid w:val="00096E1F"/>
    <w:rsid w:val="00097958"/>
    <w:rsid w:val="00097C99"/>
    <w:rsid w:val="00097CB3"/>
    <w:rsid w:val="00097E90"/>
    <w:rsid w:val="000A04EA"/>
    <w:rsid w:val="000A0B33"/>
    <w:rsid w:val="000A0F14"/>
    <w:rsid w:val="000A1441"/>
    <w:rsid w:val="000A14B1"/>
    <w:rsid w:val="000A1796"/>
    <w:rsid w:val="000A1A06"/>
    <w:rsid w:val="000A1B60"/>
    <w:rsid w:val="000A21B4"/>
    <w:rsid w:val="000A2B87"/>
    <w:rsid w:val="000A2CC7"/>
    <w:rsid w:val="000A2ED6"/>
    <w:rsid w:val="000A307E"/>
    <w:rsid w:val="000A4205"/>
    <w:rsid w:val="000A4A19"/>
    <w:rsid w:val="000A4B59"/>
    <w:rsid w:val="000A6351"/>
    <w:rsid w:val="000A63D6"/>
    <w:rsid w:val="000A68F4"/>
    <w:rsid w:val="000A6BDF"/>
    <w:rsid w:val="000A7B38"/>
    <w:rsid w:val="000B021B"/>
    <w:rsid w:val="000B02A5"/>
    <w:rsid w:val="000B0343"/>
    <w:rsid w:val="000B0B0B"/>
    <w:rsid w:val="000B185B"/>
    <w:rsid w:val="000B1CFD"/>
    <w:rsid w:val="000B23AE"/>
    <w:rsid w:val="000B2985"/>
    <w:rsid w:val="000B2ABB"/>
    <w:rsid w:val="000B2C88"/>
    <w:rsid w:val="000B3220"/>
    <w:rsid w:val="000B3342"/>
    <w:rsid w:val="000B3A53"/>
    <w:rsid w:val="000B3B64"/>
    <w:rsid w:val="000B40BB"/>
    <w:rsid w:val="000B40EE"/>
    <w:rsid w:val="000B4656"/>
    <w:rsid w:val="000B51FA"/>
    <w:rsid w:val="000B54ED"/>
    <w:rsid w:val="000B5905"/>
    <w:rsid w:val="000B5975"/>
    <w:rsid w:val="000B5BC6"/>
    <w:rsid w:val="000B69F2"/>
    <w:rsid w:val="000B6E2C"/>
    <w:rsid w:val="000B76C5"/>
    <w:rsid w:val="000B786B"/>
    <w:rsid w:val="000B79F2"/>
    <w:rsid w:val="000B7A10"/>
    <w:rsid w:val="000C09AC"/>
    <w:rsid w:val="000C115D"/>
    <w:rsid w:val="000C1535"/>
    <w:rsid w:val="000C252B"/>
    <w:rsid w:val="000C2584"/>
    <w:rsid w:val="000C2FBD"/>
    <w:rsid w:val="000C3954"/>
    <w:rsid w:val="000C3B0C"/>
    <w:rsid w:val="000C406D"/>
    <w:rsid w:val="000C422D"/>
    <w:rsid w:val="000C45A5"/>
    <w:rsid w:val="000C47FE"/>
    <w:rsid w:val="000C4B16"/>
    <w:rsid w:val="000C4DC2"/>
    <w:rsid w:val="000C5F91"/>
    <w:rsid w:val="000C6025"/>
    <w:rsid w:val="000C6469"/>
    <w:rsid w:val="000C6915"/>
    <w:rsid w:val="000D0565"/>
    <w:rsid w:val="000D0E4E"/>
    <w:rsid w:val="000D113C"/>
    <w:rsid w:val="000D12D1"/>
    <w:rsid w:val="000D159A"/>
    <w:rsid w:val="000D16D7"/>
    <w:rsid w:val="000D1796"/>
    <w:rsid w:val="000D1854"/>
    <w:rsid w:val="000D22CC"/>
    <w:rsid w:val="000D22D0"/>
    <w:rsid w:val="000D36AE"/>
    <w:rsid w:val="000D38A1"/>
    <w:rsid w:val="000D4133"/>
    <w:rsid w:val="000D430D"/>
    <w:rsid w:val="000D4C4E"/>
    <w:rsid w:val="000D4CE2"/>
    <w:rsid w:val="000D5077"/>
    <w:rsid w:val="000D5362"/>
    <w:rsid w:val="000D57F8"/>
    <w:rsid w:val="000D5851"/>
    <w:rsid w:val="000D5C60"/>
    <w:rsid w:val="000D6C4F"/>
    <w:rsid w:val="000D70BE"/>
    <w:rsid w:val="000D71E2"/>
    <w:rsid w:val="000D73A5"/>
    <w:rsid w:val="000D76CD"/>
    <w:rsid w:val="000D7802"/>
    <w:rsid w:val="000D7907"/>
    <w:rsid w:val="000E0264"/>
    <w:rsid w:val="000E055B"/>
    <w:rsid w:val="000E07D6"/>
    <w:rsid w:val="000E1348"/>
    <w:rsid w:val="000E1380"/>
    <w:rsid w:val="000E18DF"/>
    <w:rsid w:val="000E1AD0"/>
    <w:rsid w:val="000E2B32"/>
    <w:rsid w:val="000E32D6"/>
    <w:rsid w:val="000E387D"/>
    <w:rsid w:val="000E4AE4"/>
    <w:rsid w:val="000E5364"/>
    <w:rsid w:val="000E58F9"/>
    <w:rsid w:val="000E59A0"/>
    <w:rsid w:val="000E5D86"/>
    <w:rsid w:val="000E6A27"/>
    <w:rsid w:val="000E6B89"/>
    <w:rsid w:val="000E7A84"/>
    <w:rsid w:val="000F0BDA"/>
    <w:rsid w:val="000F11D1"/>
    <w:rsid w:val="000F1410"/>
    <w:rsid w:val="000F15BC"/>
    <w:rsid w:val="000F180A"/>
    <w:rsid w:val="000F186E"/>
    <w:rsid w:val="000F1BDB"/>
    <w:rsid w:val="000F1C92"/>
    <w:rsid w:val="000F2EEE"/>
    <w:rsid w:val="000F3697"/>
    <w:rsid w:val="000F4769"/>
    <w:rsid w:val="000F49B1"/>
    <w:rsid w:val="000F4E20"/>
    <w:rsid w:val="000F4ED0"/>
    <w:rsid w:val="000F7575"/>
    <w:rsid w:val="000F7F58"/>
    <w:rsid w:val="00100128"/>
    <w:rsid w:val="001005C0"/>
    <w:rsid w:val="00100FF3"/>
    <w:rsid w:val="0010111E"/>
    <w:rsid w:val="001026CA"/>
    <w:rsid w:val="00102D1D"/>
    <w:rsid w:val="001043C2"/>
    <w:rsid w:val="001043E1"/>
    <w:rsid w:val="0010445B"/>
    <w:rsid w:val="00104CBB"/>
    <w:rsid w:val="0010505A"/>
    <w:rsid w:val="0010564C"/>
    <w:rsid w:val="00105CC7"/>
    <w:rsid w:val="00106130"/>
    <w:rsid w:val="00106606"/>
    <w:rsid w:val="001067C8"/>
    <w:rsid w:val="00107779"/>
    <w:rsid w:val="001078C2"/>
    <w:rsid w:val="00107E1C"/>
    <w:rsid w:val="00110243"/>
    <w:rsid w:val="001103D4"/>
    <w:rsid w:val="00110DBF"/>
    <w:rsid w:val="001112C4"/>
    <w:rsid w:val="00111444"/>
    <w:rsid w:val="00111723"/>
    <w:rsid w:val="001118B8"/>
    <w:rsid w:val="00111BB4"/>
    <w:rsid w:val="001129B5"/>
    <w:rsid w:val="00112BE6"/>
    <w:rsid w:val="00112C00"/>
    <w:rsid w:val="00112ECC"/>
    <w:rsid w:val="001141E3"/>
    <w:rsid w:val="001144DF"/>
    <w:rsid w:val="0011557B"/>
    <w:rsid w:val="00115A02"/>
    <w:rsid w:val="00115B5B"/>
    <w:rsid w:val="0011760B"/>
    <w:rsid w:val="00117C13"/>
    <w:rsid w:val="00117C85"/>
    <w:rsid w:val="00120056"/>
    <w:rsid w:val="00120B13"/>
    <w:rsid w:val="0012121C"/>
    <w:rsid w:val="00121B61"/>
    <w:rsid w:val="00122246"/>
    <w:rsid w:val="00122E63"/>
    <w:rsid w:val="001231F1"/>
    <w:rsid w:val="00123AA7"/>
    <w:rsid w:val="00123D46"/>
    <w:rsid w:val="00123FC9"/>
    <w:rsid w:val="001243CC"/>
    <w:rsid w:val="001247E5"/>
    <w:rsid w:val="00124D84"/>
    <w:rsid w:val="001250DD"/>
    <w:rsid w:val="00125733"/>
    <w:rsid w:val="001263AA"/>
    <w:rsid w:val="0012702B"/>
    <w:rsid w:val="0012721C"/>
    <w:rsid w:val="00127225"/>
    <w:rsid w:val="00130272"/>
    <w:rsid w:val="00130779"/>
    <w:rsid w:val="001307A1"/>
    <w:rsid w:val="00130FA9"/>
    <w:rsid w:val="001321D3"/>
    <w:rsid w:val="0013230D"/>
    <w:rsid w:val="001326CE"/>
    <w:rsid w:val="00132930"/>
    <w:rsid w:val="00132A2B"/>
    <w:rsid w:val="0013335C"/>
    <w:rsid w:val="00133599"/>
    <w:rsid w:val="001336B1"/>
    <w:rsid w:val="00133BF7"/>
    <w:rsid w:val="00134504"/>
    <w:rsid w:val="00134B88"/>
    <w:rsid w:val="001350B1"/>
    <w:rsid w:val="001353DE"/>
    <w:rsid w:val="00135F92"/>
    <w:rsid w:val="00136A23"/>
    <w:rsid w:val="00136B99"/>
    <w:rsid w:val="00137E7F"/>
    <w:rsid w:val="0014063E"/>
    <w:rsid w:val="00140671"/>
    <w:rsid w:val="0014087D"/>
    <w:rsid w:val="00140A1D"/>
    <w:rsid w:val="00140F74"/>
    <w:rsid w:val="00141191"/>
    <w:rsid w:val="0014159C"/>
    <w:rsid w:val="001424AA"/>
    <w:rsid w:val="00142665"/>
    <w:rsid w:val="0014349D"/>
    <w:rsid w:val="0014384A"/>
    <w:rsid w:val="00143A26"/>
    <w:rsid w:val="00143CB7"/>
    <w:rsid w:val="0014450F"/>
    <w:rsid w:val="0014482E"/>
    <w:rsid w:val="00144D8F"/>
    <w:rsid w:val="001452B7"/>
    <w:rsid w:val="00145387"/>
    <w:rsid w:val="00145C74"/>
    <w:rsid w:val="001462E9"/>
    <w:rsid w:val="001464C0"/>
    <w:rsid w:val="00146715"/>
    <w:rsid w:val="001468F0"/>
    <w:rsid w:val="00146D7A"/>
    <w:rsid w:val="00146E32"/>
    <w:rsid w:val="0014709F"/>
    <w:rsid w:val="001507E9"/>
    <w:rsid w:val="001509FC"/>
    <w:rsid w:val="00150D14"/>
    <w:rsid w:val="001514DC"/>
    <w:rsid w:val="00151609"/>
    <w:rsid w:val="00151619"/>
    <w:rsid w:val="001526C8"/>
    <w:rsid w:val="00152835"/>
    <w:rsid w:val="00152A59"/>
    <w:rsid w:val="00152B4B"/>
    <w:rsid w:val="0015407B"/>
    <w:rsid w:val="0015428B"/>
    <w:rsid w:val="001559FA"/>
    <w:rsid w:val="00155EC9"/>
    <w:rsid w:val="00156312"/>
    <w:rsid w:val="00156374"/>
    <w:rsid w:val="00157223"/>
    <w:rsid w:val="001577D8"/>
    <w:rsid w:val="00157BE6"/>
    <w:rsid w:val="00157C42"/>
    <w:rsid w:val="00157EA3"/>
    <w:rsid w:val="00157FC3"/>
    <w:rsid w:val="001600D1"/>
    <w:rsid w:val="00160739"/>
    <w:rsid w:val="00160D34"/>
    <w:rsid w:val="00161FC7"/>
    <w:rsid w:val="0016271E"/>
    <w:rsid w:val="00162A36"/>
    <w:rsid w:val="00162B3E"/>
    <w:rsid w:val="00162D7A"/>
    <w:rsid w:val="00163147"/>
    <w:rsid w:val="001645B6"/>
    <w:rsid w:val="00164DAB"/>
    <w:rsid w:val="001651B3"/>
    <w:rsid w:val="0016590F"/>
    <w:rsid w:val="00165BBB"/>
    <w:rsid w:val="00166061"/>
    <w:rsid w:val="0016613F"/>
    <w:rsid w:val="00166215"/>
    <w:rsid w:val="00166591"/>
    <w:rsid w:val="001675E0"/>
    <w:rsid w:val="00167BE6"/>
    <w:rsid w:val="0017097B"/>
    <w:rsid w:val="00170BD2"/>
    <w:rsid w:val="00170EC8"/>
    <w:rsid w:val="00171143"/>
    <w:rsid w:val="001711BF"/>
    <w:rsid w:val="00171798"/>
    <w:rsid w:val="00172864"/>
    <w:rsid w:val="00172B82"/>
    <w:rsid w:val="00172EFA"/>
    <w:rsid w:val="00173608"/>
    <w:rsid w:val="001739C9"/>
    <w:rsid w:val="00174217"/>
    <w:rsid w:val="001745EC"/>
    <w:rsid w:val="001746E5"/>
    <w:rsid w:val="001747B7"/>
    <w:rsid w:val="0017584A"/>
    <w:rsid w:val="00175C30"/>
    <w:rsid w:val="00175FB2"/>
    <w:rsid w:val="00176942"/>
    <w:rsid w:val="00176D54"/>
    <w:rsid w:val="00177069"/>
    <w:rsid w:val="0017723B"/>
    <w:rsid w:val="00177780"/>
    <w:rsid w:val="00177C87"/>
    <w:rsid w:val="00177FC1"/>
    <w:rsid w:val="001808A2"/>
    <w:rsid w:val="001809EE"/>
    <w:rsid w:val="001815A2"/>
    <w:rsid w:val="00181A69"/>
    <w:rsid w:val="00181AAA"/>
    <w:rsid w:val="00181E7A"/>
    <w:rsid w:val="00181F13"/>
    <w:rsid w:val="00181FC1"/>
    <w:rsid w:val="001824EB"/>
    <w:rsid w:val="00182C2F"/>
    <w:rsid w:val="00183034"/>
    <w:rsid w:val="001830F7"/>
    <w:rsid w:val="00183A2B"/>
    <w:rsid w:val="00183BE7"/>
    <w:rsid w:val="00183EE6"/>
    <w:rsid w:val="00184082"/>
    <w:rsid w:val="0018491D"/>
    <w:rsid w:val="0018588A"/>
    <w:rsid w:val="00185AE9"/>
    <w:rsid w:val="001870AC"/>
    <w:rsid w:val="00187252"/>
    <w:rsid w:val="001876F9"/>
    <w:rsid w:val="001878CB"/>
    <w:rsid w:val="00187D43"/>
    <w:rsid w:val="00190EAC"/>
    <w:rsid w:val="00191C91"/>
    <w:rsid w:val="001926DF"/>
    <w:rsid w:val="0019277E"/>
    <w:rsid w:val="00192DD9"/>
    <w:rsid w:val="001931CA"/>
    <w:rsid w:val="001934F7"/>
    <w:rsid w:val="0019356E"/>
    <w:rsid w:val="00193EA6"/>
    <w:rsid w:val="00194339"/>
    <w:rsid w:val="00194848"/>
    <w:rsid w:val="001950B5"/>
    <w:rsid w:val="001958EA"/>
    <w:rsid w:val="00195CD2"/>
    <w:rsid w:val="00195E0E"/>
    <w:rsid w:val="0019736C"/>
    <w:rsid w:val="001A0087"/>
    <w:rsid w:val="001A033A"/>
    <w:rsid w:val="001A03AC"/>
    <w:rsid w:val="001A180D"/>
    <w:rsid w:val="001A1917"/>
    <w:rsid w:val="001A1BAC"/>
    <w:rsid w:val="001A1C61"/>
    <w:rsid w:val="001A2061"/>
    <w:rsid w:val="001A2336"/>
    <w:rsid w:val="001A23CE"/>
    <w:rsid w:val="001A2C89"/>
    <w:rsid w:val="001A2D76"/>
    <w:rsid w:val="001A3D0A"/>
    <w:rsid w:val="001A4311"/>
    <w:rsid w:val="001A4C5C"/>
    <w:rsid w:val="001A5DB5"/>
    <w:rsid w:val="001A673E"/>
    <w:rsid w:val="001A676D"/>
    <w:rsid w:val="001A6AA7"/>
    <w:rsid w:val="001A7763"/>
    <w:rsid w:val="001B0AD1"/>
    <w:rsid w:val="001B0C6E"/>
    <w:rsid w:val="001B0DC6"/>
    <w:rsid w:val="001B11B8"/>
    <w:rsid w:val="001B1FF9"/>
    <w:rsid w:val="001B2714"/>
    <w:rsid w:val="001B35EB"/>
    <w:rsid w:val="001B386E"/>
    <w:rsid w:val="001B3964"/>
    <w:rsid w:val="001B3ED9"/>
    <w:rsid w:val="001B4074"/>
    <w:rsid w:val="001B4452"/>
    <w:rsid w:val="001B466C"/>
    <w:rsid w:val="001B4756"/>
    <w:rsid w:val="001B4F34"/>
    <w:rsid w:val="001B524D"/>
    <w:rsid w:val="001B52EC"/>
    <w:rsid w:val="001B554A"/>
    <w:rsid w:val="001B5E5C"/>
    <w:rsid w:val="001B6564"/>
    <w:rsid w:val="001B691A"/>
    <w:rsid w:val="001B6C78"/>
    <w:rsid w:val="001B6E75"/>
    <w:rsid w:val="001B77F3"/>
    <w:rsid w:val="001B7D56"/>
    <w:rsid w:val="001B7D95"/>
    <w:rsid w:val="001C02D8"/>
    <w:rsid w:val="001C04E3"/>
    <w:rsid w:val="001C0778"/>
    <w:rsid w:val="001C1374"/>
    <w:rsid w:val="001C1747"/>
    <w:rsid w:val="001C1F05"/>
    <w:rsid w:val="001C2378"/>
    <w:rsid w:val="001C2382"/>
    <w:rsid w:val="001C2D9B"/>
    <w:rsid w:val="001C2DF0"/>
    <w:rsid w:val="001C3EE9"/>
    <w:rsid w:val="001C3FA4"/>
    <w:rsid w:val="001C40F9"/>
    <w:rsid w:val="001C458B"/>
    <w:rsid w:val="001C4A0B"/>
    <w:rsid w:val="001C4AA2"/>
    <w:rsid w:val="001C500E"/>
    <w:rsid w:val="001C52D4"/>
    <w:rsid w:val="001C5D4F"/>
    <w:rsid w:val="001C64C0"/>
    <w:rsid w:val="001C65CF"/>
    <w:rsid w:val="001C69DA"/>
    <w:rsid w:val="001C6BD4"/>
    <w:rsid w:val="001C6F06"/>
    <w:rsid w:val="001D0DF9"/>
    <w:rsid w:val="001D1740"/>
    <w:rsid w:val="001D2360"/>
    <w:rsid w:val="001D2710"/>
    <w:rsid w:val="001D2EDD"/>
    <w:rsid w:val="001D3109"/>
    <w:rsid w:val="001D332E"/>
    <w:rsid w:val="001D4787"/>
    <w:rsid w:val="001D5033"/>
    <w:rsid w:val="001D5402"/>
    <w:rsid w:val="001D5A77"/>
    <w:rsid w:val="001D5C88"/>
    <w:rsid w:val="001D5E83"/>
    <w:rsid w:val="001D6567"/>
    <w:rsid w:val="001D695C"/>
    <w:rsid w:val="001D6B86"/>
    <w:rsid w:val="001D6FD9"/>
    <w:rsid w:val="001D780E"/>
    <w:rsid w:val="001D7A26"/>
    <w:rsid w:val="001E0188"/>
    <w:rsid w:val="001E05C3"/>
    <w:rsid w:val="001E0AD3"/>
    <w:rsid w:val="001E0CD3"/>
    <w:rsid w:val="001E1569"/>
    <w:rsid w:val="001E1895"/>
    <w:rsid w:val="001E1983"/>
    <w:rsid w:val="001E2137"/>
    <w:rsid w:val="001E217D"/>
    <w:rsid w:val="001E2353"/>
    <w:rsid w:val="001E2C41"/>
    <w:rsid w:val="001E3148"/>
    <w:rsid w:val="001E36E4"/>
    <w:rsid w:val="001E379D"/>
    <w:rsid w:val="001E3A3C"/>
    <w:rsid w:val="001E3B60"/>
    <w:rsid w:val="001E3DD1"/>
    <w:rsid w:val="001E41BB"/>
    <w:rsid w:val="001E46C0"/>
    <w:rsid w:val="001E5281"/>
    <w:rsid w:val="001E5388"/>
    <w:rsid w:val="001E5C23"/>
    <w:rsid w:val="001E7504"/>
    <w:rsid w:val="001E76DF"/>
    <w:rsid w:val="001E7E79"/>
    <w:rsid w:val="001F0151"/>
    <w:rsid w:val="001F1308"/>
    <w:rsid w:val="001F1525"/>
    <w:rsid w:val="001F1E87"/>
    <w:rsid w:val="001F1EB6"/>
    <w:rsid w:val="001F2424"/>
    <w:rsid w:val="001F2467"/>
    <w:rsid w:val="001F249F"/>
    <w:rsid w:val="001F263D"/>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6AB7"/>
    <w:rsid w:val="001F70DA"/>
    <w:rsid w:val="001F7121"/>
    <w:rsid w:val="001F72CC"/>
    <w:rsid w:val="001F761E"/>
    <w:rsid w:val="001F792B"/>
    <w:rsid w:val="00200171"/>
    <w:rsid w:val="0020093B"/>
    <w:rsid w:val="002009B5"/>
    <w:rsid w:val="00200D2C"/>
    <w:rsid w:val="002017C7"/>
    <w:rsid w:val="002019D8"/>
    <w:rsid w:val="00201A01"/>
    <w:rsid w:val="00201EC7"/>
    <w:rsid w:val="00202504"/>
    <w:rsid w:val="0020335A"/>
    <w:rsid w:val="0020349A"/>
    <w:rsid w:val="002034B4"/>
    <w:rsid w:val="00204032"/>
    <w:rsid w:val="00204165"/>
    <w:rsid w:val="00204686"/>
    <w:rsid w:val="0020479D"/>
    <w:rsid w:val="00204BAD"/>
    <w:rsid w:val="00204D60"/>
    <w:rsid w:val="00204F15"/>
    <w:rsid w:val="00205627"/>
    <w:rsid w:val="002056D0"/>
    <w:rsid w:val="00205AF4"/>
    <w:rsid w:val="00210860"/>
    <w:rsid w:val="002109C8"/>
    <w:rsid w:val="00210B6A"/>
    <w:rsid w:val="00210CA0"/>
    <w:rsid w:val="00210DC7"/>
    <w:rsid w:val="00211245"/>
    <w:rsid w:val="0021142E"/>
    <w:rsid w:val="002124E9"/>
    <w:rsid w:val="0021297B"/>
    <w:rsid w:val="00212C72"/>
    <w:rsid w:val="00212CB6"/>
    <w:rsid w:val="00212E37"/>
    <w:rsid w:val="00212F21"/>
    <w:rsid w:val="00213B80"/>
    <w:rsid w:val="002140FF"/>
    <w:rsid w:val="0021429E"/>
    <w:rsid w:val="00214976"/>
    <w:rsid w:val="00214D2E"/>
    <w:rsid w:val="0021516E"/>
    <w:rsid w:val="002156CE"/>
    <w:rsid w:val="00215ECF"/>
    <w:rsid w:val="002164AE"/>
    <w:rsid w:val="00217A55"/>
    <w:rsid w:val="002206DB"/>
    <w:rsid w:val="00220894"/>
    <w:rsid w:val="00220F4A"/>
    <w:rsid w:val="002226A7"/>
    <w:rsid w:val="0022334C"/>
    <w:rsid w:val="00224952"/>
    <w:rsid w:val="00224DD2"/>
    <w:rsid w:val="002253D2"/>
    <w:rsid w:val="00225A6A"/>
    <w:rsid w:val="00225AC7"/>
    <w:rsid w:val="00225ACC"/>
    <w:rsid w:val="00225FE1"/>
    <w:rsid w:val="00226B6C"/>
    <w:rsid w:val="00226D10"/>
    <w:rsid w:val="0023061A"/>
    <w:rsid w:val="00230679"/>
    <w:rsid w:val="0023137E"/>
    <w:rsid w:val="00231484"/>
    <w:rsid w:val="0023172B"/>
    <w:rsid w:val="00231C25"/>
    <w:rsid w:val="00231C6F"/>
    <w:rsid w:val="00231C89"/>
    <w:rsid w:val="00231D70"/>
    <w:rsid w:val="00231DDA"/>
    <w:rsid w:val="0023256E"/>
    <w:rsid w:val="00232963"/>
    <w:rsid w:val="00232990"/>
    <w:rsid w:val="00232A90"/>
    <w:rsid w:val="00232AD6"/>
    <w:rsid w:val="00232B26"/>
    <w:rsid w:val="002337DE"/>
    <w:rsid w:val="002338D5"/>
    <w:rsid w:val="00233935"/>
    <w:rsid w:val="002339A7"/>
    <w:rsid w:val="00234151"/>
    <w:rsid w:val="00234597"/>
    <w:rsid w:val="002349EB"/>
    <w:rsid w:val="00234D25"/>
    <w:rsid w:val="00234F8C"/>
    <w:rsid w:val="00235542"/>
    <w:rsid w:val="00235704"/>
    <w:rsid w:val="002361D3"/>
    <w:rsid w:val="00236978"/>
    <w:rsid w:val="002369B0"/>
    <w:rsid w:val="00236AD8"/>
    <w:rsid w:val="002373A3"/>
    <w:rsid w:val="002379D7"/>
    <w:rsid w:val="002401F5"/>
    <w:rsid w:val="00240201"/>
    <w:rsid w:val="00240716"/>
    <w:rsid w:val="00240E54"/>
    <w:rsid w:val="002425C4"/>
    <w:rsid w:val="00242732"/>
    <w:rsid w:val="00242D0B"/>
    <w:rsid w:val="002430A5"/>
    <w:rsid w:val="0024318F"/>
    <w:rsid w:val="00243A03"/>
    <w:rsid w:val="00243A3E"/>
    <w:rsid w:val="00244618"/>
    <w:rsid w:val="00244701"/>
    <w:rsid w:val="00244CEB"/>
    <w:rsid w:val="00244D26"/>
    <w:rsid w:val="002451C5"/>
    <w:rsid w:val="00245ED3"/>
    <w:rsid w:val="00245F1F"/>
    <w:rsid w:val="0024600C"/>
    <w:rsid w:val="002462BF"/>
    <w:rsid w:val="002464A7"/>
    <w:rsid w:val="0024663B"/>
    <w:rsid w:val="00246CB1"/>
    <w:rsid w:val="00247103"/>
    <w:rsid w:val="00247808"/>
    <w:rsid w:val="00250067"/>
    <w:rsid w:val="0025017D"/>
    <w:rsid w:val="00250270"/>
    <w:rsid w:val="00251419"/>
    <w:rsid w:val="002516DE"/>
    <w:rsid w:val="00251EB6"/>
    <w:rsid w:val="00251F81"/>
    <w:rsid w:val="00252BCB"/>
    <w:rsid w:val="00252BE0"/>
    <w:rsid w:val="00253588"/>
    <w:rsid w:val="00253640"/>
    <w:rsid w:val="00253D7E"/>
    <w:rsid w:val="002546F4"/>
    <w:rsid w:val="002551D0"/>
    <w:rsid w:val="00255374"/>
    <w:rsid w:val="0025555A"/>
    <w:rsid w:val="00255FD7"/>
    <w:rsid w:val="0025604E"/>
    <w:rsid w:val="002566B4"/>
    <w:rsid w:val="0025697E"/>
    <w:rsid w:val="00256ACD"/>
    <w:rsid w:val="00257565"/>
    <w:rsid w:val="00257609"/>
    <w:rsid w:val="00257979"/>
    <w:rsid w:val="00257A7C"/>
    <w:rsid w:val="00257BF4"/>
    <w:rsid w:val="00257F0F"/>
    <w:rsid w:val="00260003"/>
    <w:rsid w:val="0026035D"/>
    <w:rsid w:val="002604D9"/>
    <w:rsid w:val="002606D6"/>
    <w:rsid w:val="00261C98"/>
    <w:rsid w:val="00262211"/>
    <w:rsid w:val="002622AD"/>
    <w:rsid w:val="002623D0"/>
    <w:rsid w:val="0026248E"/>
    <w:rsid w:val="00262756"/>
    <w:rsid w:val="00262914"/>
    <w:rsid w:val="00262AAC"/>
    <w:rsid w:val="00262F70"/>
    <w:rsid w:val="0026326E"/>
    <w:rsid w:val="00263551"/>
    <w:rsid w:val="002635CF"/>
    <w:rsid w:val="00264743"/>
    <w:rsid w:val="002647BF"/>
    <w:rsid w:val="002647D5"/>
    <w:rsid w:val="00264B77"/>
    <w:rsid w:val="00264C48"/>
    <w:rsid w:val="00265032"/>
    <w:rsid w:val="002651FB"/>
    <w:rsid w:val="0026538C"/>
    <w:rsid w:val="00265781"/>
    <w:rsid w:val="00265A49"/>
    <w:rsid w:val="002666A1"/>
    <w:rsid w:val="00266868"/>
    <w:rsid w:val="00266B13"/>
    <w:rsid w:val="00266B56"/>
    <w:rsid w:val="00266DAD"/>
    <w:rsid w:val="00266E45"/>
    <w:rsid w:val="00267625"/>
    <w:rsid w:val="00267C1C"/>
    <w:rsid w:val="00270728"/>
    <w:rsid w:val="00270BC2"/>
    <w:rsid w:val="00270D42"/>
    <w:rsid w:val="00271498"/>
    <w:rsid w:val="0027195D"/>
    <w:rsid w:val="00271C05"/>
    <w:rsid w:val="00272017"/>
    <w:rsid w:val="002728B3"/>
    <w:rsid w:val="00272B03"/>
    <w:rsid w:val="00272C3C"/>
    <w:rsid w:val="00272C70"/>
    <w:rsid w:val="002733E2"/>
    <w:rsid w:val="00273B00"/>
    <w:rsid w:val="00274167"/>
    <w:rsid w:val="00274963"/>
    <w:rsid w:val="00274C72"/>
    <w:rsid w:val="00274D80"/>
    <w:rsid w:val="002750B1"/>
    <w:rsid w:val="00275787"/>
    <w:rsid w:val="0027587B"/>
    <w:rsid w:val="002766F1"/>
    <w:rsid w:val="00276A35"/>
    <w:rsid w:val="00277835"/>
    <w:rsid w:val="00277A17"/>
    <w:rsid w:val="00280506"/>
    <w:rsid w:val="00280AB1"/>
    <w:rsid w:val="00280CAA"/>
    <w:rsid w:val="00281997"/>
    <w:rsid w:val="00281B2B"/>
    <w:rsid w:val="00282104"/>
    <w:rsid w:val="0028341D"/>
    <w:rsid w:val="00283CDA"/>
    <w:rsid w:val="00284201"/>
    <w:rsid w:val="00284BAE"/>
    <w:rsid w:val="00284C8D"/>
    <w:rsid w:val="00285244"/>
    <w:rsid w:val="002857E6"/>
    <w:rsid w:val="002859AF"/>
    <w:rsid w:val="00286331"/>
    <w:rsid w:val="0028669D"/>
    <w:rsid w:val="002867B0"/>
    <w:rsid w:val="00286AB5"/>
    <w:rsid w:val="00286AE7"/>
    <w:rsid w:val="00286CB7"/>
    <w:rsid w:val="00287243"/>
    <w:rsid w:val="002876A1"/>
    <w:rsid w:val="00287C39"/>
    <w:rsid w:val="00287D59"/>
    <w:rsid w:val="00287DA2"/>
    <w:rsid w:val="0029044A"/>
    <w:rsid w:val="00290647"/>
    <w:rsid w:val="00291385"/>
    <w:rsid w:val="00291422"/>
    <w:rsid w:val="00292306"/>
    <w:rsid w:val="0029237F"/>
    <w:rsid w:val="00292409"/>
    <w:rsid w:val="00292715"/>
    <w:rsid w:val="002932C6"/>
    <w:rsid w:val="002933CB"/>
    <w:rsid w:val="00293756"/>
    <w:rsid w:val="00293905"/>
    <w:rsid w:val="00293E57"/>
    <w:rsid w:val="0029428E"/>
    <w:rsid w:val="002947D1"/>
    <w:rsid w:val="002948DF"/>
    <w:rsid w:val="00294D90"/>
    <w:rsid w:val="00295DBD"/>
    <w:rsid w:val="002960BC"/>
    <w:rsid w:val="00296156"/>
    <w:rsid w:val="00296675"/>
    <w:rsid w:val="002967D7"/>
    <w:rsid w:val="00297C9F"/>
    <w:rsid w:val="002A0EC9"/>
    <w:rsid w:val="002A1E92"/>
    <w:rsid w:val="002A204D"/>
    <w:rsid w:val="002A2616"/>
    <w:rsid w:val="002A26E1"/>
    <w:rsid w:val="002A2D32"/>
    <w:rsid w:val="002A32A2"/>
    <w:rsid w:val="002A33DD"/>
    <w:rsid w:val="002A368A"/>
    <w:rsid w:val="002A4065"/>
    <w:rsid w:val="002A463C"/>
    <w:rsid w:val="002A4C7F"/>
    <w:rsid w:val="002A4E7A"/>
    <w:rsid w:val="002A57BB"/>
    <w:rsid w:val="002A59F0"/>
    <w:rsid w:val="002A5A9D"/>
    <w:rsid w:val="002A5AC0"/>
    <w:rsid w:val="002A6432"/>
    <w:rsid w:val="002A6550"/>
    <w:rsid w:val="002A6680"/>
    <w:rsid w:val="002A6F25"/>
    <w:rsid w:val="002A6FD3"/>
    <w:rsid w:val="002A7928"/>
    <w:rsid w:val="002A7DD5"/>
    <w:rsid w:val="002B05F8"/>
    <w:rsid w:val="002B0724"/>
    <w:rsid w:val="002B0871"/>
    <w:rsid w:val="002B0A7D"/>
    <w:rsid w:val="002B0CB5"/>
    <w:rsid w:val="002B151C"/>
    <w:rsid w:val="002B1876"/>
    <w:rsid w:val="002B1A69"/>
    <w:rsid w:val="002B1E9B"/>
    <w:rsid w:val="002B252B"/>
    <w:rsid w:val="002B2723"/>
    <w:rsid w:val="002B303A"/>
    <w:rsid w:val="002B33AD"/>
    <w:rsid w:val="002B35C7"/>
    <w:rsid w:val="002B3A61"/>
    <w:rsid w:val="002B3C3A"/>
    <w:rsid w:val="002B538E"/>
    <w:rsid w:val="002B5A06"/>
    <w:rsid w:val="002B5A5F"/>
    <w:rsid w:val="002B5DCA"/>
    <w:rsid w:val="002B6218"/>
    <w:rsid w:val="002B66D2"/>
    <w:rsid w:val="002B6BDC"/>
    <w:rsid w:val="002B75B0"/>
    <w:rsid w:val="002B7663"/>
    <w:rsid w:val="002B7EAF"/>
    <w:rsid w:val="002C0121"/>
    <w:rsid w:val="002C086B"/>
    <w:rsid w:val="002C099C"/>
    <w:rsid w:val="002C0B74"/>
    <w:rsid w:val="002C0C8B"/>
    <w:rsid w:val="002C0CBB"/>
    <w:rsid w:val="002C1201"/>
    <w:rsid w:val="002C1460"/>
    <w:rsid w:val="002C1A8C"/>
    <w:rsid w:val="002C20EF"/>
    <w:rsid w:val="002C20F2"/>
    <w:rsid w:val="002C3233"/>
    <w:rsid w:val="002C38B2"/>
    <w:rsid w:val="002C3F9C"/>
    <w:rsid w:val="002C4759"/>
    <w:rsid w:val="002C5007"/>
    <w:rsid w:val="002C56E9"/>
    <w:rsid w:val="002C5A8F"/>
    <w:rsid w:val="002C5AFA"/>
    <w:rsid w:val="002C65ED"/>
    <w:rsid w:val="002C710D"/>
    <w:rsid w:val="002C7147"/>
    <w:rsid w:val="002D0439"/>
    <w:rsid w:val="002D11B7"/>
    <w:rsid w:val="002D126C"/>
    <w:rsid w:val="002D2A56"/>
    <w:rsid w:val="002D3BBC"/>
    <w:rsid w:val="002D438A"/>
    <w:rsid w:val="002D4FC4"/>
    <w:rsid w:val="002D55CC"/>
    <w:rsid w:val="002D5738"/>
    <w:rsid w:val="002D5DA5"/>
    <w:rsid w:val="002D5E53"/>
    <w:rsid w:val="002D7822"/>
    <w:rsid w:val="002D7A00"/>
    <w:rsid w:val="002D7EE1"/>
    <w:rsid w:val="002E0319"/>
    <w:rsid w:val="002E08BF"/>
    <w:rsid w:val="002E1707"/>
    <w:rsid w:val="002E1709"/>
    <w:rsid w:val="002E179B"/>
    <w:rsid w:val="002E1BCA"/>
    <w:rsid w:val="002E1C0B"/>
    <w:rsid w:val="002E1C9E"/>
    <w:rsid w:val="002E223C"/>
    <w:rsid w:val="002E2340"/>
    <w:rsid w:val="002E257B"/>
    <w:rsid w:val="002E2E3C"/>
    <w:rsid w:val="002E30B0"/>
    <w:rsid w:val="002E3382"/>
    <w:rsid w:val="002E39C9"/>
    <w:rsid w:val="002E3C4A"/>
    <w:rsid w:val="002E3C65"/>
    <w:rsid w:val="002E3F5B"/>
    <w:rsid w:val="002E3FF9"/>
    <w:rsid w:val="002E42E5"/>
    <w:rsid w:val="002E4362"/>
    <w:rsid w:val="002E57D3"/>
    <w:rsid w:val="002E57FD"/>
    <w:rsid w:val="002E5C32"/>
    <w:rsid w:val="002E5D27"/>
    <w:rsid w:val="002E63D9"/>
    <w:rsid w:val="002E640E"/>
    <w:rsid w:val="002E723D"/>
    <w:rsid w:val="002F06B3"/>
    <w:rsid w:val="002F0C28"/>
    <w:rsid w:val="002F0F5E"/>
    <w:rsid w:val="002F1283"/>
    <w:rsid w:val="002F168E"/>
    <w:rsid w:val="002F276F"/>
    <w:rsid w:val="002F33FB"/>
    <w:rsid w:val="002F3CDE"/>
    <w:rsid w:val="002F4A45"/>
    <w:rsid w:val="002F4B8F"/>
    <w:rsid w:val="002F4DBB"/>
    <w:rsid w:val="002F4DE3"/>
    <w:rsid w:val="002F5634"/>
    <w:rsid w:val="002F5727"/>
    <w:rsid w:val="002F5D4F"/>
    <w:rsid w:val="002F5D71"/>
    <w:rsid w:val="002F5DD6"/>
    <w:rsid w:val="002F5FEA"/>
    <w:rsid w:val="002F63E7"/>
    <w:rsid w:val="002F7731"/>
    <w:rsid w:val="002F7B42"/>
    <w:rsid w:val="002F7BE3"/>
    <w:rsid w:val="002F7E6A"/>
    <w:rsid w:val="00300165"/>
    <w:rsid w:val="00300417"/>
    <w:rsid w:val="003010CF"/>
    <w:rsid w:val="00301690"/>
    <w:rsid w:val="00301D70"/>
    <w:rsid w:val="00303440"/>
    <w:rsid w:val="00304BB2"/>
    <w:rsid w:val="00304D9B"/>
    <w:rsid w:val="00305047"/>
    <w:rsid w:val="00305932"/>
    <w:rsid w:val="00305F6E"/>
    <w:rsid w:val="00305FF9"/>
    <w:rsid w:val="00306280"/>
    <w:rsid w:val="003062F1"/>
    <w:rsid w:val="00306392"/>
    <w:rsid w:val="003063D2"/>
    <w:rsid w:val="00306E6B"/>
    <w:rsid w:val="003100C8"/>
    <w:rsid w:val="003106E4"/>
    <w:rsid w:val="00311161"/>
    <w:rsid w:val="003116F7"/>
    <w:rsid w:val="003118BA"/>
    <w:rsid w:val="00312400"/>
    <w:rsid w:val="00312739"/>
    <w:rsid w:val="00312D10"/>
    <w:rsid w:val="003130A8"/>
    <w:rsid w:val="003134CB"/>
    <w:rsid w:val="00313E71"/>
    <w:rsid w:val="003159FF"/>
    <w:rsid w:val="00316CD8"/>
    <w:rsid w:val="00316DC6"/>
    <w:rsid w:val="00317714"/>
    <w:rsid w:val="003178DA"/>
    <w:rsid w:val="00317DB8"/>
    <w:rsid w:val="00320618"/>
    <w:rsid w:val="00320E2D"/>
    <w:rsid w:val="0032100B"/>
    <w:rsid w:val="0032113B"/>
    <w:rsid w:val="003213DD"/>
    <w:rsid w:val="00321BD7"/>
    <w:rsid w:val="0032260F"/>
    <w:rsid w:val="0032273D"/>
    <w:rsid w:val="003228DA"/>
    <w:rsid w:val="00322B65"/>
    <w:rsid w:val="003238B7"/>
    <w:rsid w:val="00323D6B"/>
    <w:rsid w:val="00324C13"/>
    <w:rsid w:val="003250DD"/>
    <w:rsid w:val="0032557D"/>
    <w:rsid w:val="00325B45"/>
    <w:rsid w:val="003260A5"/>
    <w:rsid w:val="0032613D"/>
    <w:rsid w:val="00326957"/>
    <w:rsid w:val="003269B6"/>
    <w:rsid w:val="00326A4F"/>
    <w:rsid w:val="00326AE2"/>
    <w:rsid w:val="00326C2D"/>
    <w:rsid w:val="003271EB"/>
    <w:rsid w:val="003279D5"/>
    <w:rsid w:val="00331426"/>
    <w:rsid w:val="0033171D"/>
    <w:rsid w:val="00331CBA"/>
    <w:rsid w:val="00331E53"/>
    <w:rsid w:val="00331FC3"/>
    <w:rsid w:val="003336B3"/>
    <w:rsid w:val="00334394"/>
    <w:rsid w:val="003348FE"/>
    <w:rsid w:val="0033499D"/>
    <w:rsid w:val="00334DCB"/>
    <w:rsid w:val="00334F51"/>
    <w:rsid w:val="00335B75"/>
    <w:rsid w:val="00335D8C"/>
    <w:rsid w:val="00336072"/>
    <w:rsid w:val="003363A1"/>
    <w:rsid w:val="00336436"/>
    <w:rsid w:val="0033645C"/>
    <w:rsid w:val="00336C38"/>
    <w:rsid w:val="00336DFA"/>
    <w:rsid w:val="00337EBF"/>
    <w:rsid w:val="00340D6C"/>
    <w:rsid w:val="00341113"/>
    <w:rsid w:val="0034146A"/>
    <w:rsid w:val="003414C7"/>
    <w:rsid w:val="003418E1"/>
    <w:rsid w:val="00342084"/>
    <w:rsid w:val="0034226D"/>
    <w:rsid w:val="003428E1"/>
    <w:rsid w:val="00342972"/>
    <w:rsid w:val="00342FDD"/>
    <w:rsid w:val="0034313F"/>
    <w:rsid w:val="003431D5"/>
    <w:rsid w:val="0034429B"/>
    <w:rsid w:val="00344815"/>
    <w:rsid w:val="00344866"/>
    <w:rsid w:val="0034638C"/>
    <w:rsid w:val="00346F7F"/>
    <w:rsid w:val="0034778D"/>
    <w:rsid w:val="00347BF8"/>
    <w:rsid w:val="00347E7E"/>
    <w:rsid w:val="00350108"/>
    <w:rsid w:val="003503CD"/>
    <w:rsid w:val="00350762"/>
    <w:rsid w:val="003507C4"/>
    <w:rsid w:val="003519A1"/>
    <w:rsid w:val="00352480"/>
    <w:rsid w:val="0035274C"/>
    <w:rsid w:val="003530D2"/>
    <w:rsid w:val="0035331A"/>
    <w:rsid w:val="003534E1"/>
    <w:rsid w:val="00353CF7"/>
    <w:rsid w:val="0035468F"/>
    <w:rsid w:val="003548D8"/>
    <w:rsid w:val="0035496D"/>
    <w:rsid w:val="003554CA"/>
    <w:rsid w:val="00356B10"/>
    <w:rsid w:val="00356C30"/>
    <w:rsid w:val="00356F19"/>
    <w:rsid w:val="00360232"/>
    <w:rsid w:val="003602E0"/>
    <w:rsid w:val="0036058A"/>
    <w:rsid w:val="00360A6C"/>
    <w:rsid w:val="00360D01"/>
    <w:rsid w:val="003617CE"/>
    <w:rsid w:val="00361C1F"/>
    <w:rsid w:val="00361E61"/>
    <w:rsid w:val="00362569"/>
    <w:rsid w:val="00362C21"/>
    <w:rsid w:val="00363528"/>
    <w:rsid w:val="003636CD"/>
    <w:rsid w:val="003636F8"/>
    <w:rsid w:val="00363755"/>
    <w:rsid w:val="00364434"/>
    <w:rsid w:val="003644C9"/>
    <w:rsid w:val="0036487C"/>
    <w:rsid w:val="00364D2A"/>
    <w:rsid w:val="00364FDF"/>
    <w:rsid w:val="00365411"/>
    <w:rsid w:val="00365FA2"/>
    <w:rsid w:val="00366A65"/>
    <w:rsid w:val="00366C69"/>
    <w:rsid w:val="003672C9"/>
    <w:rsid w:val="00367441"/>
    <w:rsid w:val="003675D5"/>
    <w:rsid w:val="0036783A"/>
    <w:rsid w:val="00367B1D"/>
    <w:rsid w:val="0037009B"/>
    <w:rsid w:val="00370C4D"/>
    <w:rsid w:val="00370E4F"/>
    <w:rsid w:val="00371215"/>
    <w:rsid w:val="00371D8C"/>
    <w:rsid w:val="00372F0D"/>
    <w:rsid w:val="003732CD"/>
    <w:rsid w:val="00373766"/>
    <w:rsid w:val="003739F1"/>
    <w:rsid w:val="00373A41"/>
    <w:rsid w:val="00374059"/>
    <w:rsid w:val="0037469C"/>
    <w:rsid w:val="0037535B"/>
    <w:rsid w:val="003753FE"/>
    <w:rsid w:val="0037552D"/>
    <w:rsid w:val="003756DB"/>
    <w:rsid w:val="00376180"/>
    <w:rsid w:val="00376692"/>
    <w:rsid w:val="0037670E"/>
    <w:rsid w:val="00376798"/>
    <w:rsid w:val="003770BB"/>
    <w:rsid w:val="0037740F"/>
    <w:rsid w:val="0037771A"/>
    <w:rsid w:val="00377FED"/>
    <w:rsid w:val="003800A4"/>
    <w:rsid w:val="003801D7"/>
    <w:rsid w:val="003802DC"/>
    <w:rsid w:val="003804B0"/>
    <w:rsid w:val="003805BB"/>
    <w:rsid w:val="003808CD"/>
    <w:rsid w:val="00380BC5"/>
    <w:rsid w:val="00380E4E"/>
    <w:rsid w:val="00380FBF"/>
    <w:rsid w:val="003817AE"/>
    <w:rsid w:val="00381F3C"/>
    <w:rsid w:val="003827AA"/>
    <w:rsid w:val="00382A43"/>
    <w:rsid w:val="00382D60"/>
    <w:rsid w:val="00382F29"/>
    <w:rsid w:val="00383C8D"/>
    <w:rsid w:val="00384311"/>
    <w:rsid w:val="003843F0"/>
    <w:rsid w:val="00384574"/>
    <w:rsid w:val="003850AB"/>
    <w:rsid w:val="003852FB"/>
    <w:rsid w:val="00385429"/>
    <w:rsid w:val="003858BA"/>
    <w:rsid w:val="00385B05"/>
    <w:rsid w:val="00385FCB"/>
    <w:rsid w:val="00386382"/>
    <w:rsid w:val="003865EF"/>
    <w:rsid w:val="00386B0A"/>
    <w:rsid w:val="00386BA9"/>
    <w:rsid w:val="00390017"/>
    <w:rsid w:val="003901A3"/>
    <w:rsid w:val="003903DA"/>
    <w:rsid w:val="0039072F"/>
    <w:rsid w:val="00390E3B"/>
    <w:rsid w:val="00393B49"/>
    <w:rsid w:val="003940CE"/>
    <w:rsid w:val="00394D7D"/>
    <w:rsid w:val="0039693D"/>
    <w:rsid w:val="00396D03"/>
    <w:rsid w:val="0039762E"/>
    <w:rsid w:val="00397C1D"/>
    <w:rsid w:val="00397DE0"/>
    <w:rsid w:val="003A1404"/>
    <w:rsid w:val="003A180F"/>
    <w:rsid w:val="003A18DD"/>
    <w:rsid w:val="003A1974"/>
    <w:rsid w:val="003A20C8"/>
    <w:rsid w:val="003A261F"/>
    <w:rsid w:val="003A2780"/>
    <w:rsid w:val="003A2B15"/>
    <w:rsid w:val="003A2C29"/>
    <w:rsid w:val="003A2EC3"/>
    <w:rsid w:val="003A3550"/>
    <w:rsid w:val="003A36F2"/>
    <w:rsid w:val="003A376A"/>
    <w:rsid w:val="003A3B2B"/>
    <w:rsid w:val="003A3B3D"/>
    <w:rsid w:val="003A3D39"/>
    <w:rsid w:val="003A3EC7"/>
    <w:rsid w:val="003A40B4"/>
    <w:rsid w:val="003A414A"/>
    <w:rsid w:val="003A5772"/>
    <w:rsid w:val="003A64CD"/>
    <w:rsid w:val="003A6510"/>
    <w:rsid w:val="003A66C7"/>
    <w:rsid w:val="003A680E"/>
    <w:rsid w:val="003A6F3E"/>
    <w:rsid w:val="003A7834"/>
    <w:rsid w:val="003B00E9"/>
    <w:rsid w:val="003B0388"/>
    <w:rsid w:val="003B041C"/>
    <w:rsid w:val="003B07C9"/>
    <w:rsid w:val="003B0936"/>
    <w:rsid w:val="003B0B5B"/>
    <w:rsid w:val="003B0D0C"/>
    <w:rsid w:val="003B0E79"/>
    <w:rsid w:val="003B1429"/>
    <w:rsid w:val="003B19A2"/>
    <w:rsid w:val="003B1CC3"/>
    <w:rsid w:val="003B1DCC"/>
    <w:rsid w:val="003B2051"/>
    <w:rsid w:val="003B2956"/>
    <w:rsid w:val="003B2ED6"/>
    <w:rsid w:val="003B3360"/>
    <w:rsid w:val="003B3575"/>
    <w:rsid w:val="003B377B"/>
    <w:rsid w:val="003B3804"/>
    <w:rsid w:val="003B4ED7"/>
    <w:rsid w:val="003B50BC"/>
    <w:rsid w:val="003B5311"/>
    <w:rsid w:val="003B5727"/>
    <w:rsid w:val="003B5B16"/>
    <w:rsid w:val="003B5CB9"/>
    <w:rsid w:val="003B5D97"/>
    <w:rsid w:val="003B5E5F"/>
    <w:rsid w:val="003B5F7E"/>
    <w:rsid w:val="003B63A4"/>
    <w:rsid w:val="003B68FE"/>
    <w:rsid w:val="003B6D7D"/>
    <w:rsid w:val="003B6F38"/>
    <w:rsid w:val="003B7D7E"/>
    <w:rsid w:val="003C023A"/>
    <w:rsid w:val="003C0500"/>
    <w:rsid w:val="003C0C44"/>
    <w:rsid w:val="003C0EBB"/>
    <w:rsid w:val="003C1012"/>
    <w:rsid w:val="003C1039"/>
    <w:rsid w:val="003C11C9"/>
    <w:rsid w:val="003C1229"/>
    <w:rsid w:val="003C1285"/>
    <w:rsid w:val="003C1317"/>
    <w:rsid w:val="003C1B1B"/>
    <w:rsid w:val="003C1FD4"/>
    <w:rsid w:val="003C213D"/>
    <w:rsid w:val="003C2196"/>
    <w:rsid w:val="003C247F"/>
    <w:rsid w:val="003C25AD"/>
    <w:rsid w:val="003C2D21"/>
    <w:rsid w:val="003C3166"/>
    <w:rsid w:val="003C451C"/>
    <w:rsid w:val="003C53AC"/>
    <w:rsid w:val="003C5E6B"/>
    <w:rsid w:val="003C68B9"/>
    <w:rsid w:val="003C6DD6"/>
    <w:rsid w:val="003C7AD7"/>
    <w:rsid w:val="003C7ADE"/>
    <w:rsid w:val="003D0176"/>
    <w:rsid w:val="003D0369"/>
    <w:rsid w:val="003D077A"/>
    <w:rsid w:val="003D0BE0"/>
    <w:rsid w:val="003D0F5D"/>
    <w:rsid w:val="003D0FC3"/>
    <w:rsid w:val="003D1083"/>
    <w:rsid w:val="003D1164"/>
    <w:rsid w:val="003D1CF0"/>
    <w:rsid w:val="003D1D2A"/>
    <w:rsid w:val="003D2C1D"/>
    <w:rsid w:val="003D2C34"/>
    <w:rsid w:val="003D2C8B"/>
    <w:rsid w:val="003D31F9"/>
    <w:rsid w:val="003D32E4"/>
    <w:rsid w:val="003D3638"/>
    <w:rsid w:val="003D37DB"/>
    <w:rsid w:val="003D3DDD"/>
    <w:rsid w:val="003D40E5"/>
    <w:rsid w:val="003D46C3"/>
    <w:rsid w:val="003D520F"/>
    <w:rsid w:val="003D58C8"/>
    <w:rsid w:val="003D5CBF"/>
    <w:rsid w:val="003D66D2"/>
    <w:rsid w:val="003D67E5"/>
    <w:rsid w:val="003D7027"/>
    <w:rsid w:val="003E0295"/>
    <w:rsid w:val="003E07AE"/>
    <w:rsid w:val="003E0A18"/>
    <w:rsid w:val="003E14FC"/>
    <w:rsid w:val="003E1C6B"/>
    <w:rsid w:val="003E2976"/>
    <w:rsid w:val="003E2AB7"/>
    <w:rsid w:val="003E2B37"/>
    <w:rsid w:val="003E2B72"/>
    <w:rsid w:val="003E2F83"/>
    <w:rsid w:val="003E47F6"/>
    <w:rsid w:val="003E4858"/>
    <w:rsid w:val="003E5D6F"/>
    <w:rsid w:val="003E5DBD"/>
    <w:rsid w:val="003E6316"/>
    <w:rsid w:val="003E63FD"/>
    <w:rsid w:val="003E6884"/>
    <w:rsid w:val="003E6AC5"/>
    <w:rsid w:val="003F0096"/>
    <w:rsid w:val="003F03FE"/>
    <w:rsid w:val="003F0850"/>
    <w:rsid w:val="003F0D12"/>
    <w:rsid w:val="003F160C"/>
    <w:rsid w:val="003F20F5"/>
    <w:rsid w:val="003F2821"/>
    <w:rsid w:val="003F2D73"/>
    <w:rsid w:val="003F2F0E"/>
    <w:rsid w:val="003F324F"/>
    <w:rsid w:val="003F33BC"/>
    <w:rsid w:val="003F3A2F"/>
    <w:rsid w:val="003F3D17"/>
    <w:rsid w:val="003F3D4E"/>
    <w:rsid w:val="003F477E"/>
    <w:rsid w:val="003F4A71"/>
    <w:rsid w:val="003F5A81"/>
    <w:rsid w:val="003F5E3F"/>
    <w:rsid w:val="003F64BC"/>
    <w:rsid w:val="003F6895"/>
    <w:rsid w:val="003F6CD2"/>
    <w:rsid w:val="003F6FCD"/>
    <w:rsid w:val="003F7412"/>
    <w:rsid w:val="003F788D"/>
    <w:rsid w:val="0040126E"/>
    <w:rsid w:val="004017D4"/>
    <w:rsid w:val="004020D4"/>
    <w:rsid w:val="004021B6"/>
    <w:rsid w:val="004027DD"/>
    <w:rsid w:val="00403208"/>
    <w:rsid w:val="00403D07"/>
    <w:rsid w:val="004047C4"/>
    <w:rsid w:val="00404FB4"/>
    <w:rsid w:val="0040570B"/>
    <w:rsid w:val="00405A06"/>
    <w:rsid w:val="00405EDB"/>
    <w:rsid w:val="00405FB1"/>
    <w:rsid w:val="00406460"/>
    <w:rsid w:val="00406AC6"/>
    <w:rsid w:val="00406C65"/>
    <w:rsid w:val="004071B6"/>
    <w:rsid w:val="00411749"/>
    <w:rsid w:val="004117B4"/>
    <w:rsid w:val="00412461"/>
    <w:rsid w:val="00412546"/>
    <w:rsid w:val="00413053"/>
    <w:rsid w:val="0041319C"/>
    <w:rsid w:val="004137B6"/>
    <w:rsid w:val="00413A54"/>
    <w:rsid w:val="00413C10"/>
    <w:rsid w:val="00413CD9"/>
    <w:rsid w:val="00413F9A"/>
    <w:rsid w:val="004140CA"/>
    <w:rsid w:val="00414BA9"/>
    <w:rsid w:val="00414BBC"/>
    <w:rsid w:val="00414C65"/>
    <w:rsid w:val="00415CA1"/>
    <w:rsid w:val="00415CB6"/>
    <w:rsid w:val="00415D76"/>
    <w:rsid w:val="004165D1"/>
    <w:rsid w:val="00416665"/>
    <w:rsid w:val="004169CB"/>
    <w:rsid w:val="00416A67"/>
    <w:rsid w:val="00416ACB"/>
    <w:rsid w:val="0041740C"/>
    <w:rsid w:val="004175B2"/>
    <w:rsid w:val="00420241"/>
    <w:rsid w:val="004210E4"/>
    <w:rsid w:val="00421DCF"/>
    <w:rsid w:val="00422017"/>
    <w:rsid w:val="00422341"/>
    <w:rsid w:val="00423641"/>
    <w:rsid w:val="00423944"/>
    <w:rsid w:val="00426266"/>
    <w:rsid w:val="00426FEA"/>
    <w:rsid w:val="00427289"/>
    <w:rsid w:val="00427A79"/>
    <w:rsid w:val="00427E04"/>
    <w:rsid w:val="004304A2"/>
    <w:rsid w:val="00430A2D"/>
    <w:rsid w:val="00430F8F"/>
    <w:rsid w:val="00431505"/>
    <w:rsid w:val="004316A3"/>
    <w:rsid w:val="00431AF0"/>
    <w:rsid w:val="00431C2B"/>
    <w:rsid w:val="0043213A"/>
    <w:rsid w:val="00432217"/>
    <w:rsid w:val="00433056"/>
    <w:rsid w:val="004330F4"/>
    <w:rsid w:val="00433590"/>
    <w:rsid w:val="0043393D"/>
    <w:rsid w:val="00433AD3"/>
    <w:rsid w:val="004344C7"/>
    <w:rsid w:val="00435274"/>
    <w:rsid w:val="004352AD"/>
    <w:rsid w:val="0043545D"/>
    <w:rsid w:val="00435FE2"/>
    <w:rsid w:val="00436E2F"/>
    <w:rsid w:val="00436EAB"/>
    <w:rsid w:val="0043753C"/>
    <w:rsid w:val="00437AAA"/>
    <w:rsid w:val="00437B5A"/>
    <w:rsid w:val="004405CC"/>
    <w:rsid w:val="00441087"/>
    <w:rsid w:val="004415F8"/>
    <w:rsid w:val="00441785"/>
    <w:rsid w:val="00441BA9"/>
    <w:rsid w:val="00441E16"/>
    <w:rsid w:val="0044227B"/>
    <w:rsid w:val="004428E6"/>
    <w:rsid w:val="00443FCD"/>
    <w:rsid w:val="0044484E"/>
    <w:rsid w:val="00444945"/>
    <w:rsid w:val="00444A96"/>
    <w:rsid w:val="00444B7A"/>
    <w:rsid w:val="00445262"/>
    <w:rsid w:val="004461D9"/>
    <w:rsid w:val="00446967"/>
    <w:rsid w:val="00446AC6"/>
    <w:rsid w:val="00446EE2"/>
    <w:rsid w:val="0044759B"/>
    <w:rsid w:val="00447932"/>
    <w:rsid w:val="00447F54"/>
    <w:rsid w:val="00447FB9"/>
    <w:rsid w:val="004503C8"/>
    <w:rsid w:val="00450B7E"/>
    <w:rsid w:val="00450CE2"/>
    <w:rsid w:val="0045136B"/>
    <w:rsid w:val="00451594"/>
    <w:rsid w:val="00451607"/>
    <w:rsid w:val="004518C3"/>
    <w:rsid w:val="00451C7E"/>
    <w:rsid w:val="00452029"/>
    <w:rsid w:val="004525D2"/>
    <w:rsid w:val="00453176"/>
    <w:rsid w:val="00453B73"/>
    <w:rsid w:val="00453BB6"/>
    <w:rsid w:val="00453CAA"/>
    <w:rsid w:val="004548CA"/>
    <w:rsid w:val="00454DB2"/>
    <w:rsid w:val="00454EDA"/>
    <w:rsid w:val="00455113"/>
    <w:rsid w:val="004553BD"/>
    <w:rsid w:val="004558E2"/>
    <w:rsid w:val="00456421"/>
    <w:rsid w:val="00456DAB"/>
    <w:rsid w:val="004574A2"/>
    <w:rsid w:val="0046044F"/>
    <w:rsid w:val="004604BB"/>
    <w:rsid w:val="00460CC3"/>
    <w:rsid w:val="00460E86"/>
    <w:rsid w:val="00461204"/>
    <w:rsid w:val="00461518"/>
    <w:rsid w:val="00461CCE"/>
    <w:rsid w:val="004635E0"/>
    <w:rsid w:val="00463DBE"/>
    <w:rsid w:val="004646B4"/>
    <w:rsid w:val="0046473F"/>
    <w:rsid w:val="004649AB"/>
    <w:rsid w:val="00464A88"/>
    <w:rsid w:val="004651A0"/>
    <w:rsid w:val="004659BB"/>
    <w:rsid w:val="00465AC4"/>
    <w:rsid w:val="004664BB"/>
    <w:rsid w:val="00466532"/>
    <w:rsid w:val="004670CD"/>
    <w:rsid w:val="00467467"/>
    <w:rsid w:val="00467488"/>
    <w:rsid w:val="00467660"/>
    <w:rsid w:val="00467A84"/>
    <w:rsid w:val="00467AFD"/>
    <w:rsid w:val="00467C51"/>
    <w:rsid w:val="0047083E"/>
    <w:rsid w:val="00470EB5"/>
    <w:rsid w:val="004714DE"/>
    <w:rsid w:val="0047198F"/>
    <w:rsid w:val="00471D91"/>
    <w:rsid w:val="00472040"/>
    <w:rsid w:val="00472278"/>
    <w:rsid w:val="0047286B"/>
    <w:rsid w:val="00472AA4"/>
    <w:rsid w:val="00472C97"/>
    <w:rsid w:val="00472E27"/>
    <w:rsid w:val="00474220"/>
    <w:rsid w:val="00475095"/>
    <w:rsid w:val="004752D3"/>
    <w:rsid w:val="004754E1"/>
    <w:rsid w:val="00475CE0"/>
    <w:rsid w:val="004762CF"/>
    <w:rsid w:val="00476827"/>
    <w:rsid w:val="00476BD4"/>
    <w:rsid w:val="00477341"/>
    <w:rsid w:val="00477654"/>
    <w:rsid w:val="00477C35"/>
    <w:rsid w:val="00477CE1"/>
    <w:rsid w:val="0048045B"/>
    <w:rsid w:val="00480988"/>
    <w:rsid w:val="00480E05"/>
    <w:rsid w:val="00481166"/>
    <w:rsid w:val="00481ACD"/>
    <w:rsid w:val="0048210B"/>
    <w:rsid w:val="00482BBE"/>
    <w:rsid w:val="004831CB"/>
    <w:rsid w:val="00483A12"/>
    <w:rsid w:val="004842F8"/>
    <w:rsid w:val="0048443C"/>
    <w:rsid w:val="00484A77"/>
    <w:rsid w:val="00484F38"/>
    <w:rsid w:val="00485076"/>
    <w:rsid w:val="00485081"/>
    <w:rsid w:val="0048509B"/>
    <w:rsid w:val="0048540F"/>
    <w:rsid w:val="0048563A"/>
    <w:rsid w:val="0048572D"/>
    <w:rsid w:val="00485970"/>
    <w:rsid w:val="00485C0D"/>
    <w:rsid w:val="00485EA9"/>
    <w:rsid w:val="00486575"/>
    <w:rsid w:val="004866D0"/>
    <w:rsid w:val="00486936"/>
    <w:rsid w:val="00486973"/>
    <w:rsid w:val="00486F44"/>
    <w:rsid w:val="00486FC6"/>
    <w:rsid w:val="00490339"/>
    <w:rsid w:val="00491209"/>
    <w:rsid w:val="00491594"/>
    <w:rsid w:val="004922B8"/>
    <w:rsid w:val="00492641"/>
    <w:rsid w:val="00493BF1"/>
    <w:rsid w:val="00494242"/>
    <w:rsid w:val="00494E8E"/>
    <w:rsid w:val="00495174"/>
    <w:rsid w:val="004955BC"/>
    <w:rsid w:val="00495D63"/>
    <w:rsid w:val="0049634D"/>
    <w:rsid w:val="0049648F"/>
    <w:rsid w:val="00496606"/>
    <w:rsid w:val="00496A21"/>
    <w:rsid w:val="00496A7A"/>
    <w:rsid w:val="00496CFD"/>
    <w:rsid w:val="00496F05"/>
    <w:rsid w:val="00496F14"/>
    <w:rsid w:val="0049714F"/>
    <w:rsid w:val="00497370"/>
    <w:rsid w:val="004A0763"/>
    <w:rsid w:val="004A0F39"/>
    <w:rsid w:val="004A112B"/>
    <w:rsid w:val="004A171A"/>
    <w:rsid w:val="004A19B6"/>
    <w:rsid w:val="004A251F"/>
    <w:rsid w:val="004A2FB6"/>
    <w:rsid w:val="004A3BF1"/>
    <w:rsid w:val="004A3E42"/>
    <w:rsid w:val="004A40EB"/>
    <w:rsid w:val="004A4715"/>
    <w:rsid w:val="004A4929"/>
    <w:rsid w:val="004A5046"/>
    <w:rsid w:val="004A565E"/>
    <w:rsid w:val="004A5DF3"/>
    <w:rsid w:val="004A6134"/>
    <w:rsid w:val="004A7092"/>
    <w:rsid w:val="004A7272"/>
    <w:rsid w:val="004A7EAA"/>
    <w:rsid w:val="004B13C8"/>
    <w:rsid w:val="004B1F7A"/>
    <w:rsid w:val="004B477A"/>
    <w:rsid w:val="004B49CD"/>
    <w:rsid w:val="004B49E6"/>
    <w:rsid w:val="004B4BAB"/>
    <w:rsid w:val="004B4D69"/>
    <w:rsid w:val="004B4F28"/>
    <w:rsid w:val="004B50D0"/>
    <w:rsid w:val="004B513B"/>
    <w:rsid w:val="004B64FB"/>
    <w:rsid w:val="004B6724"/>
    <w:rsid w:val="004B7078"/>
    <w:rsid w:val="004B7082"/>
    <w:rsid w:val="004B70C9"/>
    <w:rsid w:val="004B7A13"/>
    <w:rsid w:val="004C01A8"/>
    <w:rsid w:val="004C03B4"/>
    <w:rsid w:val="004C06BE"/>
    <w:rsid w:val="004C0C40"/>
    <w:rsid w:val="004C1466"/>
    <w:rsid w:val="004C1522"/>
    <w:rsid w:val="004C1840"/>
    <w:rsid w:val="004C24C9"/>
    <w:rsid w:val="004C24F2"/>
    <w:rsid w:val="004C31B6"/>
    <w:rsid w:val="004C3C67"/>
    <w:rsid w:val="004C4D54"/>
    <w:rsid w:val="004C4E49"/>
    <w:rsid w:val="004C5319"/>
    <w:rsid w:val="004C5D81"/>
    <w:rsid w:val="004C6091"/>
    <w:rsid w:val="004C621F"/>
    <w:rsid w:val="004C68FA"/>
    <w:rsid w:val="004C6D8B"/>
    <w:rsid w:val="004C7948"/>
    <w:rsid w:val="004C7BB8"/>
    <w:rsid w:val="004C7C60"/>
    <w:rsid w:val="004D01C3"/>
    <w:rsid w:val="004D0791"/>
    <w:rsid w:val="004D0DFE"/>
    <w:rsid w:val="004D1D91"/>
    <w:rsid w:val="004D22C3"/>
    <w:rsid w:val="004D24CD"/>
    <w:rsid w:val="004D2671"/>
    <w:rsid w:val="004D28BC"/>
    <w:rsid w:val="004D3852"/>
    <w:rsid w:val="004D3975"/>
    <w:rsid w:val="004D4CA6"/>
    <w:rsid w:val="004D6672"/>
    <w:rsid w:val="004D6F4D"/>
    <w:rsid w:val="004D6F95"/>
    <w:rsid w:val="004D72FE"/>
    <w:rsid w:val="004D7C7E"/>
    <w:rsid w:val="004D7E91"/>
    <w:rsid w:val="004E003A"/>
    <w:rsid w:val="004E03E9"/>
    <w:rsid w:val="004E0437"/>
    <w:rsid w:val="004E0768"/>
    <w:rsid w:val="004E0C07"/>
    <w:rsid w:val="004E165E"/>
    <w:rsid w:val="004E1A31"/>
    <w:rsid w:val="004E1A91"/>
    <w:rsid w:val="004E216B"/>
    <w:rsid w:val="004E2ABB"/>
    <w:rsid w:val="004E2DE0"/>
    <w:rsid w:val="004E3783"/>
    <w:rsid w:val="004E4060"/>
    <w:rsid w:val="004E409A"/>
    <w:rsid w:val="004E6C41"/>
    <w:rsid w:val="004E73E2"/>
    <w:rsid w:val="004E7497"/>
    <w:rsid w:val="004F045D"/>
    <w:rsid w:val="004F07AE"/>
    <w:rsid w:val="004F0FB9"/>
    <w:rsid w:val="004F11C6"/>
    <w:rsid w:val="004F1401"/>
    <w:rsid w:val="004F181C"/>
    <w:rsid w:val="004F2248"/>
    <w:rsid w:val="004F2ADC"/>
    <w:rsid w:val="004F2EF9"/>
    <w:rsid w:val="004F2F7E"/>
    <w:rsid w:val="004F32B5"/>
    <w:rsid w:val="004F407E"/>
    <w:rsid w:val="004F4DF6"/>
    <w:rsid w:val="004F4DFF"/>
    <w:rsid w:val="004F5479"/>
    <w:rsid w:val="004F5FC5"/>
    <w:rsid w:val="004F731E"/>
    <w:rsid w:val="004F7528"/>
    <w:rsid w:val="004F7AF1"/>
    <w:rsid w:val="004F7BCA"/>
    <w:rsid w:val="004F7D89"/>
    <w:rsid w:val="0050041D"/>
    <w:rsid w:val="00500A30"/>
    <w:rsid w:val="00501981"/>
    <w:rsid w:val="00501A85"/>
    <w:rsid w:val="00501BB3"/>
    <w:rsid w:val="005021DD"/>
    <w:rsid w:val="005026CA"/>
    <w:rsid w:val="00502B72"/>
    <w:rsid w:val="00502CE5"/>
    <w:rsid w:val="00502D4F"/>
    <w:rsid w:val="005044E0"/>
    <w:rsid w:val="00504668"/>
    <w:rsid w:val="00504A4C"/>
    <w:rsid w:val="00504BC1"/>
    <w:rsid w:val="00505134"/>
    <w:rsid w:val="00505C04"/>
    <w:rsid w:val="00505C34"/>
    <w:rsid w:val="0050672D"/>
    <w:rsid w:val="00507627"/>
    <w:rsid w:val="00510178"/>
    <w:rsid w:val="0051130D"/>
    <w:rsid w:val="00511690"/>
    <w:rsid w:val="00511F15"/>
    <w:rsid w:val="00512238"/>
    <w:rsid w:val="00512516"/>
    <w:rsid w:val="0051318C"/>
    <w:rsid w:val="005138B1"/>
    <w:rsid w:val="005142CD"/>
    <w:rsid w:val="005143C9"/>
    <w:rsid w:val="005156B0"/>
    <w:rsid w:val="005157A9"/>
    <w:rsid w:val="0051681B"/>
    <w:rsid w:val="00516D3B"/>
    <w:rsid w:val="005173A7"/>
    <w:rsid w:val="005177E1"/>
    <w:rsid w:val="00520C0A"/>
    <w:rsid w:val="005218B6"/>
    <w:rsid w:val="00522589"/>
    <w:rsid w:val="005236DB"/>
    <w:rsid w:val="00523A23"/>
    <w:rsid w:val="00523A71"/>
    <w:rsid w:val="0052444B"/>
    <w:rsid w:val="005244B9"/>
    <w:rsid w:val="00524545"/>
    <w:rsid w:val="00524B7F"/>
    <w:rsid w:val="005255BF"/>
    <w:rsid w:val="0052579E"/>
    <w:rsid w:val="005257DE"/>
    <w:rsid w:val="00525C6B"/>
    <w:rsid w:val="00526ECE"/>
    <w:rsid w:val="00526F2F"/>
    <w:rsid w:val="00527200"/>
    <w:rsid w:val="00527470"/>
    <w:rsid w:val="00530157"/>
    <w:rsid w:val="0053157A"/>
    <w:rsid w:val="00531EBE"/>
    <w:rsid w:val="00532D64"/>
    <w:rsid w:val="00532F8B"/>
    <w:rsid w:val="005333A1"/>
    <w:rsid w:val="00533737"/>
    <w:rsid w:val="00533C08"/>
    <w:rsid w:val="00534071"/>
    <w:rsid w:val="005343D5"/>
    <w:rsid w:val="00534C09"/>
    <w:rsid w:val="00535B79"/>
    <w:rsid w:val="00535D7C"/>
    <w:rsid w:val="00536579"/>
    <w:rsid w:val="0053673D"/>
    <w:rsid w:val="00536C1E"/>
    <w:rsid w:val="00537093"/>
    <w:rsid w:val="00537479"/>
    <w:rsid w:val="00537A5F"/>
    <w:rsid w:val="00541919"/>
    <w:rsid w:val="00541CDE"/>
    <w:rsid w:val="00542005"/>
    <w:rsid w:val="00542081"/>
    <w:rsid w:val="005420E3"/>
    <w:rsid w:val="00542DCD"/>
    <w:rsid w:val="0054343A"/>
    <w:rsid w:val="00543974"/>
    <w:rsid w:val="00543EBF"/>
    <w:rsid w:val="00544871"/>
    <w:rsid w:val="005448B3"/>
    <w:rsid w:val="00544ABA"/>
    <w:rsid w:val="0054593A"/>
    <w:rsid w:val="005463BF"/>
    <w:rsid w:val="005467FB"/>
    <w:rsid w:val="005469CB"/>
    <w:rsid w:val="00546AE9"/>
    <w:rsid w:val="00546C71"/>
    <w:rsid w:val="005474CC"/>
    <w:rsid w:val="00547951"/>
    <w:rsid w:val="00547989"/>
    <w:rsid w:val="00550245"/>
    <w:rsid w:val="005508CA"/>
    <w:rsid w:val="00550988"/>
    <w:rsid w:val="00550C5A"/>
    <w:rsid w:val="00551320"/>
    <w:rsid w:val="00551561"/>
    <w:rsid w:val="005516D4"/>
    <w:rsid w:val="005518A4"/>
    <w:rsid w:val="005526FF"/>
    <w:rsid w:val="00552768"/>
    <w:rsid w:val="00552935"/>
    <w:rsid w:val="00553127"/>
    <w:rsid w:val="005537D5"/>
    <w:rsid w:val="0055465B"/>
    <w:rsid w:val="00554BE7"/>
    <w:rsid w:val="00554CB9"/>
    <w:rsid w:val="0055527D"/>
    <w:rsid w:val="0055570E"/>
    <w:rsid w:val="00555BBE"/>
    <w:rsid w:val="00555F63"/>
    <w:rsid w:val="00556151"/>
    <w:rsid w:val="00556A4E"/>
    <w:rsid w:val="00556D68"/>
    <w:rsid w:val="00557173"/>
    <w:rsid w:val="005576A1"/>
    <w:rsid w:val="00557A64"/>
    <w:rsid w:val="005605C0"/>
    <w:rsid w:val="00560D23"/>
    <w:rsid w:val="005613CA"/>
    <w:rsid w:val="005615D8"/>
    <w:rsid w:val="00561CC3"/>
    <w:rsid w:val="00561D6E"/>
    <w:rsid w:val="005626D6"/>
    <w:rsid w:val="005638D4"/>
    <w:rsid w:val="00563A2F"/>
    <w:rsid w:val="00563B87"/>
    <w:rsid w:val="00563C4D"/>
    <w:rsid w:val="005656ED"/>
    <w:rsid w:val="0056595F"/>
    <w:rsid w:val="00566035"/>
    <w:rsid w:val="00566475"/>
    <w:rsid w:val="00566544"/>
    <w:rsid w:val="00566608"/>
    <w:rsid w:val="00566C83"/>
    <w:rsid w:val="00566D54"/>
    <w:rsid w:val="00566E9F"/>
    <w:rsid w:val="00567198"/>
    <w:rsid w:val="00567E17"/>
    <w:rsid w:val="00567EEF"/>
    <w:rsid w:val="005700FE"/>
    <w:rsid w:val="00570B0F"/>
    <w:rsid w:val="00570CB2"/>
    <w:rsid w:val="00570E24"/>
    <w:rsid w:val="00571600"/>
    <w:rsid w:val="0057170A"/>
    <w:rsid w:val="00571963"/>
    <w:rsid w:val="00571F50"/>
    <w:rsid w:val="00572760"/>
    <w:rsid w:val="0057352E"/>
    <w:rsid w:val="005743DE"/>
    <w:rsid w:val="00574F3F"/>
    <w:rsid w:val="0057514B"/>
    <w:rsid w:val="0057562C"/>
    <w:rsid w:val="005759F6"/>
    <w:rsid w:val="00575E3E"/>
    <w:rsid w:val="00575F4F"/>
    <w:rsid w:val="00576148"/>
    <w:rsid w:val="005765F5"/>
    <w:rsid w:val="00576B12"/>
    <w:rsid w:val="00576D6C"/>
    <w:rsid w:val="00576EE9"/>
    <w:rsid w:val="00576F36"/>
    <w:rsid w:val="00577071"/>
    <w:rsid w:val="005771B4"/>
    <w:rsid w:val="00577605"/>
    <w:rsid w:val="00577A2E"/>
    <w:rsid w:val="00577BA3"/>
    <w:rsid w:val="00580E48"/>
    <w:rsid w:val="00580F0A"/>
    <w:rsid w:val="0058116F"/>
    <w:rsid w:val="00581246"/>
    <w:rsid w:val="00581331"/>
    <w:rsid w:val="00582401"/>
    <w:rsid w:val="00582B4A"/>
    <w:rsid w:val="00582C3A"/>
    <w:rsid w:val="00582E1A"/>
    <w:rsid w:val="00583147"/>
    <w:rsid w:val="0058362F"/>
    <w:rsid w:val="0058395F"/>
    <w:rsid w:val="00584416"/>
    <w:rsid w:val="00584A19"/>
    <w:rsid w:val="00584A3E"/>
    <w:rsid w:val="00584B11"/>
    <w:rsid w:val="00584B39"/>
    <w:rsid w:val="00584D94"/>
    <w:rsid w:val="00585028"/>
    <w:rsid w:val="005854D1"/>
    <w:rsid w:val="00585F5B"/>
    <w:rsid w:val="0058620A"/>
    <w:rsid w:val="0058635D"/>
    <w:rsid w:val="00586752"/>
    <w:rsid w:val="00586B88"/>
    <w:rsid w:val="00587141"/>
    <w:rsid w:val="005879E6"/>
    <w:rsid w:val="00587FC0"/>
    <w:rsid w:val="005906AD"/>
    <w:rsid w:val="005906AE"/>
    <w:rsid w:val="00590A03"/>
    <w:rsid w:val="00590D13"/>
    <w:rsid w:val="00590DA6"/>
    <w:rsid w:val="00591365"/>
    <w:rsid w:val="005914CA"/>
    <w:rsid w:val="005915CE"/>
    <w:rsid w:val="00591C7D"/>
    <w:rsid w:val="00591D53"/>
    <w:rsid w:val="00592267"/>
    <w:rsid w:val="005927E0"/>
    <w:rsid w:val="00592B03"/>
    <w:rsid w:val="00592CA5"/>
    <w:rsid w:val="00593AB9"/>
    <w:rsid w:val="005943C1"/>
    <w:rsid w:val="00594863"/>
    <w:rsid w:val="00594ABB"/>
    <w:rsid w:val="00594D1C"/>
    <w:rsid w:val="00594E36"/>
    <w:rsid w:val="00594F0A"/>
    <w:rsid w:val="00594FF9"/>
    <w:rsid w:val="0059525E"/>
    <w:rsid w:val="00595824"/>
    <w:rsid w:val="00595870"/>
    <w:rsid w:val="00595887"/>
    <w:rsid w:val="00596056"/>
    <w:rsid w:val="005961F7"/>
    <w:rsid w:val="00596B9C"/>
    <w:rsid w:val="005977CC"/>
    <w:rsid w:val="00597F8D"/>
    <w:rsid w:val="005A054D"/>
    <w:rsid w:val="005A0A46"/>
    <w:rsid w:val="005A10B9"/>
    <w:rsid w:val="005A11EA"/>
    <w:rsid w:val="005A158F"/>
    <w:rsid w:val="005A1C41"/>
    <w:rsid w:val="005A269F"/>
    <w:rsid w:val="005A305E"/>
    <w:rsid w:val="005A30BB"/>
    <w:rsid w:val="005A3887"/>
    <w:rsid w:val="005A4E68"/>
    <w:rsid w:val="005A52DA"/>
    <w:rsid w:val="005A6829"/>
    <w:rsid w:val="005A6880"/>
    <w:rsid w:val="005B003B"/>
    <w:rsid w:val="005B0542"/>
    <w:rsid w:val="005B0C49"/>
    <w:rsid w:val="005B2225"/>
    <w:rsid w:val="005B2799"/>
    <w:rsid w:val="005B2B77"/>
    <w:rsid w:val="005B335D"/>
    <w:rsid w:val="005B36A2"/>
    <w:rsid w:val="005B3D4A"/>
    <w:rsid w:val="005B4348"/>
    <w:rsid w:val="005B4D87"/>
    <w:rsid w:val="005B4EC9"/>
    <w:rsid w:val="005B65F2"/>
    <w:rsid w:val="005B7612"/>
    <w:rsid w:val="005B7ACA"/>
    <w:rsid w:val="005B7DD1"/>
    <w:rsid w:val="005B7F34"/>
    <w:rsid w:val="005C00A0"/>
    <w:rsid w:val="005C0C99"/>
    <w:rsid w:val="005C0FC4"/>
    <w:rsid w:val="005C1832"/>
    <w:rsid w:val="005C18EC"/>
    <w:rsid w:val="005C198D"/>
    <w:rsid w:val="005C22D3"/>
    <w:rsid w:val="005C28FA"/>
    <w:rsid w:val="005C3335"/>
    <w:rsid w:val="005C40F4"/>
    <w:rsid w:val="005C4296"/>
    <w:rsid w:val="005C43BE"/>
    <w:rsid w:val="005C44F3"/>
    <w:rsid w:val="005C4E55"/>
    <w:rsid w:val="005C5091"/>
    <w:rsid w:val="005C631C"/>
    <w:rsid w:val="005C64E7"/>
    <w:rsid w:val="005C6C1B"/>
    <w:rsid w:val="005C712D"/>
    <w:rsid w:val="005C772F"/>
    <w:rsid w:val="005C7C75"/>
    <w:rsid w:val="005D0E4F"/>
    <w:rsid w:val="005D0F89"/>
    <w:rsid w:val="005D121F"/>
    <w:rsid w:val="005D1622"/>
    <w:rsid w:val="005D169F"/>
    <w:rsid w:val="005D1BE4"/>
    <w:rsid w:val="005D1E28"/>
    <w:rsid w:val="005D1E32"/>
    <w:rsid w:val="005D1F5D"/>
    <w:rsid w:val="005D2059"/>
    <w:rsid w:val="005D206B"/>
    <w:rsid w:val="005D22B7"/>
    <w:rsid w:val="005D27AC"/>
    <w:rsid w:val="005D2BDE"/>
    <w:rsid w:val="005D31F7"/>
    <w:rsid w:val="005D3D76"/>
    <w:rsid w:val="005D3FD6"/>
    <w:rsid w:val="005D4578"/>
    <w:rsid w:val="005D4B89"/>
    <w:rsid w:val="005D4EFA"/>
    <w:rsid w:val="005D4FB2"/>
    <w:rsid w:val="005D55BA"/>
    <w:rsid w:val="005D5779"/>
    <w:rsid w:val="005D5ADB"/>
    <w:rsid w:val="005D5F0A"/>
    <w:rsid w:val="005D648A"/>
    <w:rsid w:val="005D67DF"/>
    <w:rsid w:val="005D6B55"/>
    <w:rsid w:val="005D751D"/>
    <w:rsid w:val="005D7850"/>
    <w:rsid w:val="005D795A"/>
    <w:rsid w:val="005D795E"/>
    <w:rsid w:val="005D7E0D"/>
    <w:rsid w:val="005E006A"/>
    <w:rsid w:val="005E0EBD"/>
    <w:rsid w:val="005E10B4"/>
    <w:rsid w:val="005E15F2"/>
    <w:rsid w:val="005E234A"/>
    <w:rsid w:val="005E296A"/>
    <w:rsid w:val="005E35CC"/>
    <w:rsid w:val="005E371E"/>
    <w:rsid w:val="005E38EB"/>
    <w:rsid w:val="005E3B2A"/>
    <w:rsid w:val="005E4051"/>
    <w:rsid w:val="005E4B2D"/>
    <w:rsid w:val="005E4C72"/>
    <w:rsid w:val="005E53F9"/>
    <w:rsid w:val="005E5B9F"/>
    <w:rsid w:val="005E5D45"/>
    <w:rsid w:val="005E61F9"/>
    <w:rsid w:val="005E775D"/>
    <w:rsid w:val="005F0A43"/>
    <w:rsid w:val="005F21FA"/>
    <w:rsid w:val="005F24C2"/>
    <w:rsid w:val="005F27BF"/>
    <w:rsid w:val="005F2D39"/>
    <w:rsid w:val="005F313C"/>
    <w:rsid w:val="005F35AF"/>
    <w:rsid w:val="005F4171"/>
    <w:rsid w:val="005F46D6"/>
    <w:rsid w:val="005F4DD6"/>
    <w:rsid w:val="005F5055"/>
    <w:rsid w:val="005F50D8"/>
    <w:rsid w:val="005F528A"/>
    <w:rsid w:val="005F53A1"/>
    <w:rsid w:val="005F628B"/>
    <w:rsid w:val="005F62A7"/>
    <w:rsid w:val="005F643C"/>
    <w:rsid w:val="005F6B77"/>
    <w:rsid w:val="005F6E9E"/>
    <w:rsid w:val="005F7117"/>
    <w:rsid w:val="005F7168"/>
    <w:rsid w:val="005F7487"/>
    <w:rsid w:val="005F7E46"/>
    <w:rsid w:val="006002C7"/>
    <w:rsid w:val="00600A8A"/>
    <w:rsid w:val="00600F95"/>
    <w:rsid w:val="0060135C"/>
    <w:rsid w:val="0060151F"/>
    <w:rsid w:val="00601839"/>
    <w:rsid w:val="00601E93"/>
    <w:rsid w:val="00601F6C"/>
    <w:rsid w:val="00602759"/>
    <w:rsid w:val="0060277A"/>
    <w:rsid w:val="00602857"/>
    <w:rsid w:val="0060295D"/>
    <w:rsid w:val="00602B7C"/>
    <w:rsid w:val="00602C2C"/>
    <w:rsid w:val="00603124"/>
    <w:rsid w:val="00603312"/>
    <w:rsid w:val="0060332C"/>
    <w:rsid w:val="00604675"/>
    <w:rsid w:val="006046AE"/>
    <w:rsid w:val="00604A34"/>
    <w:rsid w:val="00604A6B"/>
    <w:rsid w:val="00604DC7"/>
    <w:rsid w:val="00604E47"/>
    <w:rsid w:val="00605441"/>
    <w:rsid w:val="00605978"/>
    <w:rsid w:val="00606970"/>
    <w:rsid w:val="00606A20"/>
    <w:rsid w:val="00606D9F"/>
    <w:rsid w:val="006072C6"/>
    <w:rsid w:val="00607372"/>
    <w:rsid w:val="006073F0"/>
    <w:rsid w:val="00607A2E"/>
    <w:rsid w:val="00610170"/>
    <w:rsid w:val="00610881"/>
    <w:rsid w:val="00610CE4"/>
    <w:rsid w:val="006112E5"/>
    <w:rsid w:val="0061167C"/>
    <w:rsid w:val="00611EFB"/>
    <w:rsid w:val="006130F7"/>
    <w:rsid w:val="00613561"/>
    <w:rsid w:val="00613AF8"/>
    <w:rsid w:val="00613D8E"/>
    <w:rsid w:val="00613F67"/>
    <w:rsid w:val="006142E0"/>
    <w:rsid w:val="0061440C"/>
    <w:rsid w:val="00615668"/>
    <w:rsid w:val="00616112"/>
    <w:rsid w:val="00616CAA"/>
    <w:rsid w:val="00617175"/>
    <w:rsid w:val="00617243"/>
    <w:rsid w:val="00617545"/>
    <w:rsid w:val="00617A8B"/>
    <w:rsid w:val="006203F0"/>
    <w:rsid w:val="006205CA"/>
    <w:rsid w:val="00621DEF"/>
    <w:rsid w:val="00621F53"/>
    <w:rsid w:val="00622BDC"/>
    <w:rsid w:val="00622E2A"/>
    <w:rsid w:val="00623089"/>
    <w:rsid w:val="0062308E"/>
    <w:rsid w:val="006234C4"/>
    <w:rsid w:val="00623628"/>
    <w:rsid w:val="00624084"/>
    <w:rsid w:val="006242E6"/>
    <w:rsid w:val="006244C9"/>
    <w:rsid w:val="006245F6"/>
    <w:rsid w:val="0062475D"/>
    <w:rsid w:val="0062495F"/>
    <w:rsid w:val="00625449"/>
    <w:rsid w:val="006260FA"/>
    <w:rsid w:val="0062660B"/>
    <w:rsid w:val="00626639"/>
    <w:rsid w:val="00626AD1"/>
    <w:rsid w:val="006304BC"/>
    <w:rsid w:val="00630DCE"/>
    <w:rsid w:val="00630FFE"/>
    <w:rsid w:val="0063120A"/>
    <w:rsid w:val="006312FE"/>
    <w:rsid w:val="0063150B"/>
    <w:rsid w:val="0063156A"/>
    <w:rsid w:val="00631585"/>
    <w:rsid w:val="00633452"/>
    <w:rsid w:val="00634ACF"/>
    <w:rsid w:val="00634F54"/>
    <w:rsid w:val="00635035"/>
    <w:rsid w:val="0063580D"/>
    <w:rsid w:val="00635CAE"/>
    <w:rsid w:val="00637240"/>
    <w:rsid w:val="006372C2"/>
    <w:rsid w:val="00637332"/>
    <w:rsid w:val="00637685"/>
    <w:rsid w:val="006378E3"/>
    <w:rsid w:val="00637AA7"/>
    <w:rsid w:val="006406D4"/>
    <w:rsid w:val="00640B25"/>
    <w:rsid w:val="00640B99"/>
    <w:rsid w:val="0064187D"/>
    <w:rsid w:val="00641C72"/>
    <w:rsid w:val="00641C96"/>
    <w:rsid w:val="00642187"/>
    <w:rsid w:val="00643540"/>
    <w:rsid w:val="00643660"/>
    <w:rsid w:val="0064391B"/>
    <w:rsid w:val="0064528F"/>
    <w:rsid w:val="00645DFB"/>
    <w:rsid w:val="00646118"/>
    <w:rsid w:val="00646139"/>
    <w:rsid w:val="00646218"/>
    <w:rsid w:val="00647799"/>
    <w:rsid w:val="00650139"/>
    <w:rsid w:val="006501E5"/>
    <w:rsid w:val="006518EC"/>
    <w:rsid w:val="006522A6"/>
    <w:rsid w:val="00652756"/>
    <w:rsid w:val="00652AD8"/>
    <w:rsid w:val="00652B79"/>
    <w:rsid w:val="0065313A"/>
    <w:rsid w:val="006533C3"/>
    <w:rsid w:val="00654064"/>
    <w:rsid w:val="00654068"/>
    <w:rsid w:val="00654B38"/>
    <w:rsid w:val="00654B83"/>
    <w:rsid w:val="00655061"/>
    <w:rsid w:val="0065510C"/>
    <w:rsid w:val="00655B63"/>
    <w:rsid w:val="0065615C"/>
    <w:rsid w:val="006568B3"/>
    <w:rsid w:val="00656B83"/>
    <w:rsid w:val="00656CBF"/>
    <w:rsid w:val="006571F6"/>
    <w:rsid w:val="0066159C"/>
    <w:rsid w:val="006618CC"/>
    <w:rsid w:val="00661BDD"/>
    <w:rsid w:val="00662111"/>
    <w:rsid w:val="00662118"/>
    <w:rsid w:val="00662460"/>
    <w:rsid w:val="00662C51"/>
    <w:rsid w:val="00662DBA"/>
    <w:rsid w:val="00662F4F"/>
    <w:rsid w:val="006638AD"/>
    <w:rsid w:val="00663906"/>
    <w:rsid w:val="0066461D"/>
    <w:rsid w:val="0066509A"/>
    <w:rsid w:val="0066569F"/>
    <w:rsid w:val="006668BA"/>
    <w:rsid w:val="0066732C"/>
    <w:rsid w:val="006679F5"/>
    <w:rsid w:val="00667A5D"/>
    <w:rsid w:val="00667B77"/>
    <w:rsid w:val="00670356"/>
    <w:rsid w:val="00670CA1"/>
    <w:rsid w:val="006716DA"/>
    <w:rsid w:val="00671930"/>
    <w:rsid w:val="00671D73"/>
    <w:rsid w:val="0067212D"/>
    <w:rsid w:val="0067263C"/>
    <w:rsid w:val="00672695"/>
    <w:rsid w:val="006728ED"/>
    <w:rsid w:val="006732B1"/>
    <w:rsid w:val="0067446F"/>
    <w:rsid w:val="006746A0"/>
    <w:rsid w:val="006746A4"/>
    <w:rsid w:val="006746F5"/>
    <w:rsid w:val="0067537D"/>
    <w:rsid w:val="00675558"/>
    <w:rsid w:val="00675611"/>
    <w:rsid w:val="00675A60"/>
    <w:rsid w:val="00675ABC"/>
    <w:rsid w:val="00675FA1"/>
    <w:rsid w:val="0067640B"/>
    <w:rsid w:val="0067664A"/>
    <w:rsid w:val="0067686B"/>
    <w:rsid w:val="0067697E"/>
    <w:rsid w:val="00677009"/>
    <w:rsid w:val="00677443"/>
    <w:rsid w:val="0067769A"/>
    <w:rsid w:val="006778DE"/>
    <w:rsid w:val="00677DEB"/>
    <w:rsid w:val="006806A3"/>
    <w:rsid w:val="006806A6"/>
    <w:rsid w:val="006806B7"/>
    <w:rsid w:val="00681211"/>
    <w:rsid w:val="006812CD"/>
    <w:rsid w:val="00681487"/>
    <w:rsid w:val="006818F5"/>
    <w:rsid w:val="00681B36"/>
    <w:rsid w:val="00681BEC"/>
    <w:rsid w:val="00682E14"/>
    <w:rsid w:val="0068311B"/>
    <w:rsid w:val="0068412A"/>
    <w:rsid w:val="0068436C"/>
    <w:rsid w:val="006843D2"/>
    <w:rsid w:val="00685374"/>
    <w:rsid w:val="0068545E"/>
    <w:rsid w:val="00685A0B"/>
    <w:rsid w:val="00685FD4"/>
    <w:rsid w:val="00686612"/>
    <w:rsid w:val="0068661E"/>
    <w:rsid w:val="00687202"/>
    <w:rsid w:val="00687272"/>
    <w:rsid w:val="00687647"/>
    <w:rsid w:val="006879B2"/>
    <w:rsid w:val="00687E71"/>
    <w:rsid w:val="006900E8"/>
    <w:rsid w:val="0069073C"/>
    <w:rsid w:val="00690A49"/>
    <w:rsid w:val="00690BB6"/>
    <w:rsid w:val="00691326"/>
    <w:rsid w:val="00691B30"/>
    <w:rsid w:val="00691FC3"/>
    <w:rsid w:val="00692B23"/>
    <w:rsid w:val="0069300B"/>
    <w:rsid w:val="00693E1F"/>
    <w:rsid w:val="00693ECB"/>
    <w:rsid w:val="0069453B"/>
    <w:rsid w:val="00694666"/>
    <w:rsid w:val="00694797"/>
    <w:rsid w:val="00694E5F"/>
    <w:rsid w:val="0069520F"/>
    <w:rsid w:val="00695382"/>
    <w:rsid w:val="00695887"/>
    <w:rsid w:val="00695CCD"/>
    <w:rsid w:val="00696962"/>
    <w:rsid w:val="00697536"/>
    <w:rsid w:val="00697733"/>
    <w:rsid w:val="006A0379"/>
    <w:rsid w:val="006A0CCB"/>
    <w:rsid w:val="006A1397"/>
    <w:rsid w:val="006A177E"/>
    <w:rsid w:val="006A1B74"/>
    <w:rsid w:val="006A254E"/>
    <w:rsid w:val="006A2A78"/>
    <w:rsid w:val="006A2C30"/>
    <w:rsid w:val="006A2D91"/>
    <w:rsid w:val="006A2DB0"/>
    <w:rsid w:val="006A2E45"/>
    <w:rsid w:val="006A301C"/>
    <w:rsid w:val="006A37C3"/>
    <w:rsid w:val="006A3E2B"/>
    <w:rsid w:val="006A46DD"/>
    <w:rsid w:val="006A48A7"/>
    <w:rsid w:val="006A638E"/>
    <w:rsid w:val="006A6E17"/>
    <w:rsid w:val="006A74C9"/>
    <w:rsid w:val="006A78A6"/>
    <w:rsid w:val="006B0BDF"/>
    <w:rsid w:val="006B120D"/>
    <w:rsid w:val="006B13E0"/>
    <w:rsid w:val="006B17E7"/>
    <w:rsid w:val="006B19E8"/>
    <w:rsid w:val="006B1A8A"/>
    <w:rsid w:val="006B1FD5"/>
    <w:rsid w:val="006B4DD6"/>
    <w:rsid w:val="006B4DEF"/>
    <w:rsid w:val="006B5240"/>
    <w:rsid w:val="006B555A"/>
    <w:rsid w:val="006B5CF7"/>
    <w:rsid w:val="006B5D39"/>
    <w:rsid w:val="006B600A"/>
    <w:rsid w:val="006B6635"/>
    <w:rsid w:val="006B6911"/>
    <w:rsid w:val="006B7204"/>
    <w:rsid w:val="006B7D22"/>
    <w:rsid w:val="006B7D2C"/>
    <w:rsid w:val="006B7E5F"/>
    <w:rsid w:val="006C02D7"/>
    <w:rsid w:val="006C080C"/>
    <w:rsid w:val="006C089B"/>
    <w:rsid w:val="006C0E50"/>
    <w:rsid w:val="006C0FFC"/>
    <w:rsid w:val="006C1019"/>
    <w:rsid w:val="006C1727"/>
    <w:rsid w:val="006C1A76"/>
    <w:rsid w:val="006C25DA"/>
    <w:rsid w:val="006C2BB5"/>
    <w:rsid w:val="006C2BEE"/>
    <w:rsid w:val="006C31FC"/>
    <w:rsid w:val="006C3AB8"/>
    <w:rsid w:val="006C3AD8"/>
    <w:rsid w:val="006C4516"/>
    <w:rsid w:val="006C455E"/>
    <w:rsid w:val="006C5958"/>
    <w:rsid w:val="006C5B4F"/>
    <w:rsid w:val="006C643C"/>
    <w:rsid w:val="006C6497"/>
    <w:rsid w:val="006C6D66"/>
    <w:rsid w:val="006C6E3A"/>
    <w:rsid w:val="006C6FD7"/>
    <w:rsid w:val="006C7116"/>
    <w:rsid w:val="006D00DB"/>
    <w:rsid w:val="006D0361"/>
    <w:rsid w:val="006D04E8"/>
    <w:rsid w:val="006D0A8F"/>
    <w:rsid w:val="006D16B0"/>
    <w:rsid w:val="006D1B11"/>
    <w:rsid w:val="006D2182"/>
    <w:rsid w:val="006D2444"/>
    <w:rsid w:val="006D254B"/>
    <w:rsid w:val="006D289B"/>
    <w:rsid w:val="006D3BE1"/>
    <w:rsid w:val="006D3C02"/>
    <w:rsid w:val="006D4062"/>
    <w:rsid w:val="006D46F7"/>
    <w:rsid w:val="006D48FC"/>
    <w:rsid w:val="006D49DE"/>
    <w:rsid w:val="006D510A"/>
    <w:rsid w:val="006D62BC"/>
    <w:rsid w:val="006D6450"/>
    <w:rsid w:val="006D6939"/>
    <w:rsid w:val="006D6D70"/>
    <w:rsid w:val="006D7112"/>
    <w:rsid w:val="006D7EB0"/>
    <w:rsid w:val="006E0138"/>
    <w:rsid w:val="006E016E"/>
    <w:rsid w:val="006E0A82"/>
    <w:rsid w:val="006E0BB0"/>
    <w:rsid w:val="006E12C3"/>
    <w:rsid w:val="006E2529"/>
    <w:rsid w:val="006E28D9"/>
    <w:rsid w:val="006E363F"/>
    <w:rsid w:val="006E3887"/>
    <w:rsid w:val="006E39B0"/>
    <w:rsid w:val="006E45F3"/>
    <w:rsid w:val="006E4A2F"/>
    <w:rsid w:val="006E4ED4"/>
    <w:rsid w:val="006E5127"/>
    <w:rsid w:val="006E5E19"/>
    <w:rsid w:val="006E60D5"/>
    <w:rsid w:val="006E61C3"/>
    <w:rsid w:val="006E67D6"/>
    <w:rsid w:val="006E67F9"/>
    <w:rsid w:val="006E6E4F"/>
    <w:rsid w:val="006E7762"/>
    <w:rsid w:val="006E799D"/>
    <w:rsid w:val="006F03B1"/>
    <w:rsid w:val="006F0593"/>
    <w:rsid w:val="006F0D0F"/>
    <w:rsid w:val="006F1064"/>
    <w:rsid w:val="006F143D"/>
    <w:rsid w:val="006F173D"/>
    <w:rsid w:val="006F1EB7"/>
    <w:rsid w:val="006F1F87"/>
    <w:rsid w:val="006F22AE"/>
    <w:rsid w:val="006F2A32"/>
    <w:rsid w:val="006F3A07"/>
    <w:rsid w:val="006F43B3"/>
    <w:rsid w:val="006F4B0F"/>
    <w:rsid w:val="006F4E78"/>
    <w:rsid w:val="006F4F7E"/>
    <w:rsid w:val="006F52E5"/>
    <w:rsid w:val="006F6066"/>
    <w:rsid w:val="006F65A0"/>
    <w:rsid w:val="006F6850"/>
    <w:rsid w:val="006F6F89"/>
    <w:rsid w:val="006F707E"/>
    <w:rsid w:val="006F76E8"/>
    <w:rsid w:val="006F7EEA"/>
    <w:rsid w:val="007001AB"/>
    <w:rsid w:val="007001DC"/>
    <w:rsid w:val="00700709"/>
    <w:rsid w:val="00700E8E"/>
    <w:rsid w:val="007021FF"/>
    <w:rsid w:val="007025CB"/>
    <w:rsid w:val="00703361"/>
    <w:rsid w:val="007034AA"/>
    <w:rsid w:val="00703594"/>
    <w:rsid w:val="00703783"/>
    <w:rsid w:val="00703BDF"/>
    <w:rsid w:val="00703C9D"/>
    <w:rsid w:val="007046B7"/>
    <w:rsid w:val="00704755"/>
    <w:rsid w:val="0070490C"/>
    <w:rsid w:val="00704A46"/>
    <w:rsid w:val="007055FA"/>
    <w:rsid w:val="00705600"/>
    <w:rsid w:val="00705C38"/>
    <w:rsid w:val="00706465"/>
    <w:rsid w:val="0070695A"/>
    <w:rsid w:val="00707081"/>
    <w:rsid w:val="007074E5"/>
    <w:rsid w:val="0070782D"/>
    <w:rsid w:val="00707D60"/>
    <w:rsid w:val="007101C7"/>
    <w:rsid w:val="007109C2"/>
    <w:rsid w:val="00710F60"/>
    <w:rsid w:val="00711340"/>
    <w:rsid w:val="00711C2F"/>
    <w:rsid w:val="00711CB3"/>
    <w:rsid w:val="00712C42"/>
    <w:rsid w:val="007130F6"/>
    <w:rsid w:val="00713DE4"/>
    <w:rsid w:val="00714C47"/>
    <w:rsid w:val="00714D92"/>
    <w:rsid w:val="00715597"/>
    <w:rsid w:val="00716462"/>
    <w:rsid w:val="00716860"/>
    <w:rsid w:val="00716D98"/>
    <w:rsid w:val="007178E5"/>
    <w:rsid w:val="00717DB4"/>
    <w:rsid w:val="007207C8"/>
    <w:rsid w:val="00721084"/>
    <w:rsid w:val="00721262"/>
    <w:rsid w:val="00721D9B"/>
    <w:rsid w:val="00722121"/>
    <w:rsid w:val="007224B9"/>
    <w:rsid w:val="00722F94"/>
    <w:rsid w:val="0072316A"/>
    <w:rsid w:val="007233F1"/>
    <w:rsid w:val="00723AA7"/>
    <w:rsid w:val="007242B1"/>
    <w:rsid w:val="0072432E"/>
    <w:rsid w:val="00724A16"/>
    <w:rsid w:val="007254FF"/>
    <w:rsid w:val="00725DEE"/>
    <w:rsid w:val="00726036"/>
    <w:rsid w:val="007261CC"/>
    <w:rsid w:val="007261DF"/>
    <w:rsid w:val="00726279"/>
    <w:rsid w:val="007264CA"/>
    <w:rsid w:val="00726A9B"/>
    <w:rsid w:val="00726FA0"/>
    <w:rsid w:val="007273E4"/>
    <w:rsid w:val="00727530"/>
    <w:rsid w:val="0072761C"/>
    <w:rsid w:val="00727A3B"/>
    <w:rsid w:val="00730498"/>
    <w:rsid w:val="00731E7C"/>
    <w:rsid w:val="007329EF"/>
    <w:rsid w:val="00732F05"/>
    <w:rsid w:val="0073318A"/>
    <w:rsid w:val="0073327A"/>
    <w:rsid w:val="00733561"/>
    <w:rsid w:val="00734C2F"/>
    <w:rsid w:val="00734EBE"/>
    <w:rsid w:val="00735D3D"/>
    <w:rsid w:val="00736C3A"/>
    <w:rsid w:val="00736CF9"/>
    <w:rsid w:val="00736DD8"/>
    <w:rsid w:val="0073730C"/>
    <w:rsid w:val="007400EC"/>
    <w:rsid w:val="007401D8"/>
    <w:rsid w:val="0074076A"/>
    <w:rsid w:val="00740B75"/>
    <w:rsid w:val="007417D7"/>
    <w:rsid w:val="00741AF4"/>
    <w:rsid w:val="00741DCC"/>
    <w:rsid w:val="0074203A"/>
    <w:rsid w:val="007427B5"/>
    <w:rsid w:val="00742865"/>
    <w:rsid w:val="0074296C"/>
    <w:rsid w:val="00742B3C"/>
    <w:rsid w:val="00742C83"/>
    <w:rsid w:val="0074360F"/>
    <w:rsid w:val="007439E6"/>
    <w:rsid w:val="00744A64"/>
    <w:rsid w:val="00744D47"/>
    <w:rsid w:val="00744EA0"/>
    <w:rsid w:val="0074638D"/>
    <w:rsid w:val="00746484"/>
    <w:rsid w:val="00746B71"/>
    <w:rsid w:val="0074704F"/>
    <w:rsid w:val="00747F48"/>
    <w:rsid w:val="00747F4C"/>
    <w:rsid w:val="00750676"/>
    <w:rsid w:val="0075073C"/>
    <w:rsid w:val="00750DDB"/>
    <w:rsid w:val="00751091"/>
    <w:rsid w:val="00751B83"/>
    <w:rsid w:val="007520A0"/>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7F2"/>
    <w:rsid w:val="00757ACB"/>
    <w:rsid w:val="00760247"/>
    <w:rsid w:val="00760975"/>
    <w:rsid w:val="00760D34"/>
    <w:rsid w:val="00761096"/>
    <w:rsid w:val="00761F3E"/>
    <w:rsid w:val="00761F7E"/>
    <w:rsid w:val="00761FDA"/>
    <w:rsid w:val="007621FF"/>
    <w:rsid w:val="00762C58"/>
    <w:rsid w:val="007634E3"/>
    <w:rsid w:val="007635FD"/>
    <w:rsid w:val="00764119"/>
    <w:rsid w:val="00764194"/>
    <w:rsid w:val="0076479F"/>
    <w:rsid w:val="007650AC"/>
    <w:rsid w:val="00765ED3"/>
    <w:rsid w:val="0076665E"/>
    <w:rsid w:val="0076681D"/>
    <w:rsid w:val="00766A65"/>
    <w:rsid w:val="007671F5"/>
    <w:rsid w:val="0076746E"/>
    <w:rsid w:val="007676B8"/>
    <w:rsid w:val="00767896"/>
    <w:rsid w:val="00767C43"/>
    <w:rsid w:val="0077175C"/>
    <w:rsid w:val="007717D9"/>
    <w:rsid w:val="00771870"/>
    <w:rsid w:val="00771BF9"/>
    <w:rsid w:val="00772F8A"/>
    <w:rsid w:val="00773778"/>
    <w:rsid w:val="007739C6"/>
    <w:rsid w:val="00773D1A"/>
    <w:rsid w:val="00773F8C"/>
    <w:rsid w:val="00774889"/>
    <w:rsid w:val="00774FF5"/>
    <w:rsid w:val="00775066"/>
    <w:rsid w:val="007750B3"/>
    <w:rsid w:val="00775F76"/>
    <w:rsid w:val="007769DB"/>
    <w:rsid w:val="00776AEA"/>
    <w:rsid w:val="007774A1"/>
    <w:rsid w:val="00777AB7"/>
    <w:rsid w:val="00777BA0"/>
    <w:rsid w:val="007803BD"/>
    <w:rsid w:val="00780773"/>
    <w:rsid w:val="007811DC"/>
    <w:rsid w:val="007820FA"/>
    <w:rsid w:val="0078285F"/>
    <w:rsid w:val="00782F0A"/>
    <w:rsid w:val="00783207"/>
    <w:rsid w:val="00783E1D"/>
    <w:rsid w:val="00783E6D"/>
    <w:rsid w:val="007843D2"/>
    <w:rsid w:val="0078483B"/>
    <w:rsid w:val="00784D12"/>
    <w:rsid w:val="00784EED"/>
    <w:rsid w:val="00785668"/>
    <w:rsid w:val="00785900"/>
    <w:rsid w:val="00786958"/>
    <w:rsid w:val="00786E71"/>
    <w:rsid w:val="0078741B"/>
    <w:rsid w:val="007910C2"/>
    <w:rsid w:val="0079162F"/>
    <w:rsid w:val="0079179C"/>
    <w:rsid w:val="00791B86"/>
    <w:rsid w:val="007934C5"/>
    <w:rsid w:val="00793E42"/>
    <w:rsid w:val="00793F21"/>
    <w:rsid w:val="00794633"/>
    <w:rsid w:val="00794924"/>
    <w:rsid w:val="00794D50"/>
    <w:rsid w:val="00795553"/>
    <w:rsid w:val="0079558B"/>
    <w:rsid w:val="00795C8B"/>
    <w:rsid w:val="00796F24"/>
    <w:rsid w:val="00796F7A"/>
    <w:rsid w:val="00797D71"/>
    <w:rsid w:val="007A03FE"/>
    <w:rsid w:val="007A0BC2"/>
    <w:rsid w:val="007A107E"/>
    <w:rsid w:val="007A1F44"/>
    <w:rsid w:val="007A23FF"/>
    <w:rsid w:val="007A24DB"/>
    <w:rsid w:val="007A25CA"/>
    <w:rsid w:val="007A295B"/>
    <w:rsid w:val="007A29B2"/>
    <w:rsid w:val="007A33F3"/>
    <w:rsid w:val="007A3424"/>
    <w:rsid w:val="007A35EF"/>
    <w:rsid w:val="007A3880"/>
    <w:rsid w:val="007A3C6A"/>
    <w:rsid w:val="007A42A3"/>
    <w:rsid w:val="007A43A2"/>
    <w:rsid w:val="007A4D04"/>
    <w:rsid w:val="007A4DEF"/>
    <w:rsid w:val="007A5C4B"/>
    <w:rsid w:val="007A6898"/>
    <w:rsid w:val="007A7A96"/>
    <w:rsid w:val="007B02C1"/>
    <w:rsid w:val="007B03AF"/>
    <w:rsid w:val="007B04AA"/>
    <w:rsid w:val="007B0DB3"/>
    <w:rsid w:val="007B1543"/>
    <w:rsid w:val="007B1AC0"/>
    <w:rsid w:val="007B1C0C"/>
    <w:rsid w:val="007B1D48"/>
    <w:rsid w:val="007B270A"/>
    <w:rsid w:val="007B2D3B"/>
    <w:rsid w:val="007B3258"/>
    <w:rsid w:val="007B3797"/>
    <w:rsid w:val="007B44C6"/>
    <w:rsid w:val="007B4D36"/>
    <w:rsid w:val="007B52CD"/>
    <w:rsid w:val="007B5481"/>
    <w:rsid w:val="007B6236"/>
    <w:rsid w:val="007B63E9"/>
    <w:rsid w:val="007B665E"/>
    <w:rsid w:val="007B6836"/>
    <w:rsid w:val="007B6CF3"/>
    <w:rsid w:val="007B7718"/>
    <w:rsid w:val="007B7DC1"/>
    <w:rsid w:val="007B7EDB"/>
    <w:rsid w:val="007C01B5"/>
    <w:rsid w:val="007C19AD"/>
    <w:rsid w:val="007C1DC0"/>
    <w:rsid w:val="007C29A7"/>
    <w:rsid w:val="007C2F9B"/>
    <w:rsid w:val="007C31BC"/>
    <w:rsid w:val="007C3598"/>
    <w:rsid w:val="007C3F6E"/>
    <w:rsid w:val="007C3FA8"/>
    <w:rsid w:val="007C5694"/>
    <w:rsid w:val="007C59E3"/>
    <w:rsid w:val="007C5A06"/>
    <w:rsid w:val="007C68DA"/>
    <w:rsid w:val="007C6F32"/>
    <w:rsid w:val="007C7139"/>
    <w:rsid w:val="007C7637"/>
    <w:rsid w:val="007C7B84"/>
    <w:rsid w:val="007C7C69"/>
    <w:rsid w:val="007C7E05"/>
    <w:rsid w:val="007C7E41"/>
    <w:rsid w:val="007D0F13"/>
    <w:rsid w:val="007D1092"/>
    <w:rsid w:val="007D12EF"/>
    <w:rsid w:val="007D1CDD"/>
    <w:rsid w:val="007D211E"/>
    <w:rsid w:val="007D229A"/>
    <w:rsid w:val="007D2F44"/>
    <w:rsid w:val="007D2F4D"/>
    <w:rsid w:val="007D32FF"/>
    <w:rsid w:val="007D4178"/>
    <w:rsid w:val="007D4272"/>
    <w:rsid w:val="007D45D5"/>
    <w:rsid w:val="007D4D33"/>
    <w:rsid w:val="007D4DDC"/>
    <w:rsid w:val="007D4EED"/>
    <w:rsid w:val="007D538B"/>
    <w:rsid w:val="007D5A65"/>
    <w:rsid w:val="007D7175"/>
    <w:rsid w:val="007D7658"/>
    <w:rsid w:val="007D771F"/>
    <w:rsid w:val="007D776B"/>
    <w:rsid w:val="007D77BD"/>
    <w:rsid w:val="007D7A1F"/>
    <w:rsid w:val="007E1369"/>
    <w:rsid w:val="007E1483"/>
    <w:rsid w:val="007E1A1B"/>
    <w:rsid w:val="007E1A88"/>
    <w:rsid w:val="007E2500"/>
    <w:rsid w:val="007E31B3"/>
    <w:rsid w:val="007E4531"/>
    <w:rsid w:val="007E4C88"/>
    <w:rsid w:val="007E4F0C"/>
    <w:rsid w:val="007E585E"/>
    <w:rsid w:val="007E607B"/>
    <w:rsid w:val="007E6DF3"/>
    <w:rsid w:val="007E772A"/>
    <w:rsid w:val="007E7B19"/>
    <w:rsid w:val="007E7DDF"/>
    <w:rsid w:val="007F03CE"/>
    <w:rsid w:val="007F083D"/>
    <w:rsid w:val="007F11C8"/>
    <w:rsid w:val="007F1CFB"/>
    <w:rsid w:val="007F20C4"/>
    <w:rsid w:val="007F220B"/>
    <w:rsid w:val="007F227E"/>
    <w:rsid w:val="007F27DD"/>
    <w:rsid w:val="007F3CC1"/>
    <w:rsid w:val="007F4025"/>
    <w:rsid w:val="007F553A"/>
    <w:rsid w:val="007F5BA7"/>
    <w:rsid w:val="007F5F8C"/>
    <w:rsid w:val="007F61C6"/>
    <w:rsid w:val="007F6880"/>
    <w:rsid w:val="007F7250"/>
    <w:rsid w:val="007F76B4"/>
    <w:rsid w:val="007F7C73"/>
    <w:rsid w:val="008001B4"/>
    <w:rsid w:val="00800769"/>
    <w:rsid w:val="008007A6"/>
    <w:rsid w:val="00800ED2"/>
    <w:rsid w:val="0080114E"/>
    <w:rsid w:val="00802528"/>
    <w:rsid w:val="008026BC"/>
    <w:rsid w:val="00802B45"/>
    <w:rsid w:val="00802CA0"/>
    <w:rsid w:val="00802E74"/>
    <w:rsid w:val="00802F67"/>
    <w:rsid w:val="008037C9"/>
    <w:rsid w:val="00803DA1"/>
    <w:rsid w:val="00803F0C"/>
    <w:rsid w:val="0080437F"/>
    <w:rsid w:val="00804421"/>
    <w:rsid w:val="00804442"/>
    <w:rsid w:val="008049A3"/>
    <w:rsid w:val="00804B92"/>
    <w:rsid w:val="00804E21"/>
    <w:rsid w:val="00805092"/>
    <w:rsid w:val="008051ED"/>
    <w:rsid w:val="00805B5D"/>
    <w:rsid w:val="008068DA"/>
    <w:rsid w:val="00806AAF"/>
    <w:rsid w:val="00806E7A"/>
    <w:rsid w:val="008070AC"/>
    <w:rsid w:val="00807C04"/>
    <w:rsid w:val="00807CF1"/>
    <w:rsid w:val="008101FD"/>
    <w:rsid w:val="00810D8D"/>
    <w:rsid w:val="00811835"/>
    <w:rsid w:val="0081185C"/>
    <w:rsid w:val="00811EB1"/>
    <w:rsid w:val="00812681"/>
    <w:rsid w:val="00812ADB"/>
    <w:rsid w:val="0081407B"/>
    <w:rsid w:val="0081455A"/>
    <w:rsid w:val="0081581D"/>
    <w:rsid w:val="00815ACD"/>
    <w:rsid w:val="00815DA2"/>
    <w:rsid w:val="008172BE"/>
    <w:rsid w:val="00817B71"/>
    <w:rsid w:val="00820244"/>
    <w:rsid w:val="00820484"/>
    <w:rsid w:val="00820D8B"/>
    <w:rsid w:val="008210E0"/>
    <w:rsid w:val="008221B3"/>
    <w:rsid w:val="0082248E"/>
    <w:rsid w:val="00822C0B"/>
    <w:rsid w:val="00823280"/>
    <w:rsid w:val="008235DC"/>
    <w:rsid w:val="00823708"/>
    <w:rsid w:val="008244BA"/>
    <w:rsid w:val="00824FDF"/>
    <w:rsid w:val="00825125"/>
    <w:rsid w:val="008257CC"/>
    <w:rsid w:val="00825894"/>
    <w:rsid w:val="00826153"/>
    <w:rsid w:val="008264B3"/>
    <w:rsid w:val="008269A9"/>
    <w:rsid w:val="00826DEF"/>
    <w:rsid w:val="00826E57"/>
    <w:rsid w:val="008274BF"/>
    <w:rsid w:val="00827FA9"/>
    <w:rsid w:val="00830DC3"/>
    <w:rsid w:val="00830DD2"/>
    <w:rsid w:val="00830FB8"/>
    <w:rsid w:val="0083127D"/>
    <w:rsid w:val="00831555"/>
    <w:rsid w:val="00831857"/>
    <w:rsid w:val="00831F52"/>
    <w:rsid w:val="00832154"/>
    <w:rsid w:val="00832299"/>
    <w:rsid w:val="00832F5C"/>
    <w:rsid w:val="00834D86"/>
    <w:rsid w:val="008357C6"/>
    <w:rsid w:val="0083598A"/>
    <w:rsid w:val="008359E0"/>
    <w:rsid w:val="00835A5D"/>
    <w:rsid w:val="00835EEC"/>
    <w:rsid w:val="0083603B"/>
    <w:rsid w:val="00836F5A"/>
    <w:rsid w:val="008371AC"/>
    <w:rsid w:val="008376F6"/>
    <w:rsid w:val="00837D5B"/>
    <w:rsid w:val="008405A0"/>
    <w:rsid w:val="00840607"/>
    <w:rsid w:val="008406F6"/>
    <w:rsid w:val="0084075E"/>
    <w:rsid w:val="0084110E"/>
    <w:rsid w:val="00841CD2"/>
    <w:rsid w:val="00841F3E"/>
    <w:rsid w:val="008428DE"/>
    <w:rsid w:val="00842B77"/>
    <w:rsid w:val="0084309F"/>
    <w:rsid w:val="00843F1F"/>
    <w:rsid w:val="00845C12"/>
    <w:rsid w:val="008464A0"/>
    <w:rsid w:val="00846818"/>
    <w:rsid w:val="008469D9"/>
    <w:rsid w:val="00846DC0"/>
    <w:rsid w:val="00846EF8"/>
    <w:rsid w:val="0084719B"/>
    <w:rsid w:val="008474A7"/>
    <w:rsid w:val="00847E19"/>
    <w:rsid w:val="008500A6"/>
    <w:rsid w:val="0085044C"/>
    <w:rsid w:val="008506B6"/>
    <w:rsid w:val="00850AE0"/>
    <w:rsid w:val="008524D2"/>
    <w:rsid w:val="00852664"/>
    <w:rsid w:val="00852E19"/>
    <w:rsid w:val="00853CEA"/>
    <w:rsid w:val="0085467E"/>
    <w:rsid w:val="00854C26"/>
    <w:rsid w:val="00854E1D"/>
    <w:rsid w:val="008557ED"/>
    <w:rsid w:val="00855DAB"/>
    <w:rsid w:val="00855F05"/>
    <w:rsid w:val="008563A6"/>
    <w:rsid w:val="00856833"/>
    <w:rsid w:val="00856840"/>
    <w:rsid w:val="00856983"/>
    <w:rsid w:val="00857824"/>
    <w:rsid w:val="00860618"/>
    <w:rsid w:val="0086087C"/>
    <w:rsid w:val="00860B92"/>
    <w:rsid w:val="00860C5D"/>
    <w:rsid w:val="00860D8E"/>
    <w:rsid w:val="00861640"/>
    <w:rsid w:val="0086275E"/>
    <w:rsid w:val="00863449"/>
    <w:rsid w:val="00863A1A"/>
    <w:rsid w:val="00863E40"/>
    <w:rsid w:val="00864440"/>
    <w:rsid w:val="00864A7E"/>
    <w:rsid w:val="00864D76"/>
    <w:rsid w:val="00864E06"/>
    <w:rsid w:val="0086501C"/>
    <w:rsid w:val="008650FC"/>
    <w:rsid w:val="0086528C"/>
    <w:rsid w:val="00866EB3"/>
    <w:rsid w:val="0086701A"/>
    <w:rsid w:val="008672A2"/>
    <w:rsid w:val="00867BD2"/>
    <w:rsid w:val="008706DB"/>
    <w:rsid w:val="00870886"/>
    <w:rsid w:val="00870EC9"/>
    <w:rsid w:val="008712FD"/>
    <w:rsid w:val="008716A1"/>
    <w:rsid w:val="00872493"/>
    <w:rsid w:val="00872C3C"/>
    <w:rsid w:val="00872CC8"/>
    <w:rsid w:val="00872D3F"/>
    <w:rsid w:val="00872F4E"/>
    <w:rsid w:val="008730F1"/>
    <w:rsid w:val="008733E4"/>
    <w:rsid w:val="00873F15"/>
    <w:rsid w:val="00874096"/>
    <w:rsid w:val="00874480"/>
    <w:rsid w:val="008756A4"/>
    <w:rsid w:val="00875B14"/>
    <w:rsid w:val="00875B19"/>
    <w:rsid w:val="00875F60"/>
    <w:rsid w:val="00875F73"/>
    <w:rsid w:val="00876E4C"/>
    <w:rsid w:val="0087783D"/>
    <w:rsid w:val="00877B28"/>
    <w:rsid w:val="008805E0"/>
    <w:rsid w:val="008806BD"/>
    <w:rsid w:val="00880F30"/>
    <w:rsid w:val="00881C18"/>
    <w:rsid w:val="008822CA"/>
    <w:rsid w:val="008823D8"/>
    <w:rsid w:val="00882604"/>
    <w:rsid w:val="00882A2F"/>
    <w:rsid w:val="00882B34"/>
    <w:rsid w:val="00882F34"/>
    <w:rsid w:val="008831FB"/>
    <w:rsid w:val="008833E8"/>
    <w:rsid w:val="008835AF"/>
    <w:rsid w:val="00884670"/>
    <w:rsid w:val="00884791"/>
    <w:rsid w:val="00884797"/>
    <w:rsid w:val="00884D9C"/>
    <w:rsid w:val="0088529F"/>
    <w:rsid w:val="008855BE"/>
    <w:rsid w:val="008858A0"/>
    <w:rsid w:val="0088683F"/>
    <w:rsid w:val="0088737B"/>
    <w:rsid w:val="00887B48"/>
    <w:rsid w:val="00890291"/>
    <w:rsid w:val="00890499"/>
    <w:rsid w:val="00890FA9"/>
    <w:rsid w:val="008910EC"/>
    <w:rsid w:val="0089176E"/>
    <w:rsid w:val="008917E0"/>
    <w:rsid w:val="00892365"/>
    <w:rsid w:val="00892BE5"/>
    <w:rsid w:val="0089335D"/>
    <w:rsid w:val="0089387C"/>
    <w:rsid w:val="00893D42"/>
    <w:rsid w:val="0089444E"/>
    <w:rsid w:val="00894521"/>
    <w:rsid w:val="008949DF"/>
    <w:rsid w:val="00894BAE"/>
    <w:rsid w:val="008951DB"/>
    <w:rsid w:val="00896A88"/>
    <w:rsid w:val="00896C81"/>
    <w:rsid w:val="00896D83"/>
    <w:rsid w:val="00896F8E"/>
    <w:rsid w:val="008975D6"/>
    <w:rsid w:val="00897865"/>
    <w:rsid w:val="00897D9E"/>
    <w:rsid w:val="008A0604"/>
    <w:rsid w:val="008A0AB2"/>
    <w:rsid w:val="008A0CFC"/>
    <w:rsid w:val="008A12FE"/>
    <w:rsid w:val="008A1552"/>
    <w:rsid w:val="008A1AA9"/>
    <w:rsid w:val="008A28B6"/>
    <w:rsid w:val="008A2BB1"/>
    <w:rsid w:val="008A3466"/>
    <w:rsid w:val="008A3678"/>
    <w:rsid w:val="008A389F"/>
    <w:rsid w:val="008A3A81"/>
    <w:rsid w:val="008A3D02"/>
    <w:rsid w:val="008A48FF"/>
    <w:rsid w:val="008A4E2C"/>
    <w:rsid w:val="008A5167"/>
    <w:rsid w:val="008A5940"/>
    <w:rsid w:val="008A5D6C"/>
    <w:rsid w:val="008A6610"/>
    <w:rsid w:val="008A6ADA"/>
    <w:rsid w:val="008A7386"/>
    <w:rsid w:val="008A73B2"/>
    <w:rsid w:val="008A753F"/>
    <w:rsid w:val="008A75DA"/>
    <w:rsid w:val="008A7813"/>
    <w:rsid w:val="008A7B0A"/>
    <w:rsid w:val="008A7C37"/>
    <w:rsid w:val="008B043F"/>
    <w:rsid w:val="008B07D6"/>
    <w:rsid w:val="008B0808"/>
    <w:rsid w:val="008B0AEC"/>
    <w:rsid w:val="008B1770"/>
    <w:rsid w:val="008B1C25"/>
    <w:rsid w:val="008B1E53"/>
    <w:rsid w:val="008B1E5B"/>
    <w:rsid w:val="008B2A42"/>
    <w:rsid w:val="008B2CE0"/>
    <w:rsid w:val="008B389D"/>
    <w:rsid w:val="008B3C5C"/>
    <w:rsid w:val="008B46C5"/>
    <w:rsid w:val="008B4BCC"/>
    <w:rsid w:val="008B4F25"/>
    <w:rsid w:val="008B4F60"/>
    <w:rsid w:val="008B5299"/>
    <w:rsid w:val="008B5534"/>
    <w:rsid w:val="008B5A5F"/>
    <w:rsid w:val="008B5AB0"/>
    <w:rsid w:val="008B6054"/>
    <w:rsid w:val="008B61E1"/>
    <w:rsid w:val="008B6770"/>
    <w:rsid w:val="008B75EC"/>
    <w:rsid w:val="008B7A5E"/>
    <w:rsid w:val="008B7B08"/>
    <w:rsid w:val="008C0902"/>
    <w:rsid w:val="008C1277"/>
    <w:rsid w:val="008C13F0"/>
    <w:rsid w:val="008C1F26"/>
    <w:rsid w:val="008C2A3A"/>
    <w:rsid w:val="008C2B18"/>
    <w:rsid w:val="008C3170"/>
    <w:rsid w:val="008C3195"/>
    <w:rsid w:val="008C3236"/>
    <w:rsid w:val="008C3815"/>
    <w:rsid w:val="008C45D2"/>
    <w:rsid w:val="008C4BC2"/>
    <w:rsid w:val="008C4C7E"/>
    <w:rsid w:val="008C4D57"/>
    <w:rsid w:val="008C4DD7"/>
    <w:rsid w:val="008C5514"/>
    <w:rsid w:val="008C5C46"/>
    <w:rsid w:val="008C5DA9"/>
    <w:rsid w:val="008C5FE9"/>
    <w:rsid w:val="008C6184"/>
    <w:rsid w:val="008C785E"/>
    <w:rsid w:val="008C793F"/>
    <w:rsid w:val="008D00DA"/>
    <w:rsid w:val="008D0105"/>
    <w:rsid w:val="008D0AFB"/>
    <w:rsid w:val="008D0B32"/>
    <w:rsid w:val="008D1511"/>
    <w:rsid w:val="008D1937"/>
    <w:rsid w:val="008D26EA"/>
    <w:rsid w:val="008D317D"/>
    <w:rsid w:val="008D32DF"/>
    <w:rsid w:val="008D35E9"/>
    <w:rsid w:val="008D36F5"/>
    <w:rsid w:val="008D3838"/>
    <w:rsid w:val="008D38F0"/>
    <w:rsid w:val="008D3959"/>
    <w:rsid w:val="008D3966"/>
    <w:rsid w:val="008D3B30"/>
    <w:rsid w:val="008D3C3D"/>
    <w:rsid w:val="008D4352"/>
    <w:rsid w:val="008D5BD7"/>
    <w:rsid w:val="008D60BC"/>
    <w:rsid w:val="008D6D7B"/>
    <w:rsid w:val="008D7EB7"/>
    <w:rsid w:val="008E003E"/>
    <w:rsid w:val="008E01F3"/>
    <w:rsid w:val="008E0320"/>
    <w:rsid w:val="008E079B"/>
    <w:rsid w:val="008E083E"/>
    <w:rsid w:val="008E0EB8"/>
    <w:rsid w:val="008E10A6"/>
    <w:rsid w:val="008E1271"/>
    <w:rsid w:val="008E1576"/>
    <w:rsid w:val="008E2251"/>
    <w:rsid w:val="008E230E"/>
    <w:rsid w:val="008E24B3"/>
    <w:rsid w:val="008E24CA"/>
    <w:rsid w:val="008E2552"/>
    <w:rsid w:val="008E28E7"/>
    <w:rsid w:val="008E2F6E"/>
    <w:rsid w:val="008E38AD"/>
    <w:rsid w:val="008E3E82"/>
    <w:rsid w:val="008E3EEC"/>
    <w:rsid w:val="008E4668"/>
    <w:rsid w:val="008E4ADE"/>
    <w:rsid w:val="008E4DF5"/>
    <w:rsid w:val="008E54D9"/>
    <w:rsid w:val="008E5BF2"/>
    <w:rsid w:val="008E5C36"/>
    <w:rsid w:val="008E5C81"/>
    <w:rsid w:val="008E61AF"/>
    <w:rsid w:val="008E70A1"/>
    <w:rsid w:val="008E7374"/>
    <w:rsid w:val="008F0190"/>
    <w:rsid w:val="008F0A38"/>
    <w:rsid w:val="008F0F84"/>
    <w:rsid w:val="008F1014"/>
    <w:rsid w:val="008F11C9"/>
    <w:rsid w:val="008F1F1E"/>
    <w:rsid w:val="008F210B"/>
    <w:rsid w:val="008F23D8"/>
    <w:rsid w:val="008F24FF"/>
    <w:rsid w:val="008F2906"/>
    <w:rsid w:val="008F2FD5"/>
    <w:rsid w:val="008F32AC"/>
    <w:rsid w:val="008F33F1"/>
    <w:rsid w:val="008F37E5"/>
    <w:rsid w:val="008F4302"/>
    <w:rsid w:val="008F48C2"/>
    <w:rsid w:val="008F5840"/>
    <w:rsid w:val="008F5DFD"/>
    <w:rsid w:val="008F5EEF"/>
    <w:rsid w:val="008F61D6"/>
    <w:rsid w:val="008F66FE"/>
    <w:rsid w:val="008F6F3D"/>
    <w:rsid w:val="008F72CC"/>
    <w:rsid w:val="008F72CD"/>
    <w:rsid w:val="008F7463"/>
    <w:rsid w:val="008F7687"/>
    <w:rsid w:val="008F79DD"/>
    <w:rsid w:val="008F7DE7"/>
    <w:rsid w:val="00901AB6"/>
    <w:rsid w:val="0090219B"/>
    <w:rsid w:val="00902AE2"/>
    <w:rsid w:val="00903802"/>
    <w:rsid w:val="00904CAF"/>
    <w:rsid w:val="00904E76"/>
    <w:rsid w:val="00904EB6"/>
    <w:rsid w:val="009057F3"/>
    <w:rsid w:val="009064AF"/>
    <w:rsid w:val="0090696D"/>
    <w:rsid w:val="00906CD6"/>
    <w:rsid w:val="00906E4D"/>
    <w:rsid w:val="00906F31"/>
    <w:rsid w:val="009078B3"/>
    <w:rsid w:val="00907A77"/>
    <w:rsid w:val="00907D7B"/>
    <w:rsid w:val="00907E00"/>
    <w:rsid w:val="00910014"/>
    <w:rsid w:val="0091088D"/>
    <w:rsid w:val="00910FC9"/>
    <w:rsid w:val="009114CD"/>
    <w:rsid w:val="00911BB0"/>
    <w:rsid w:val="00911E22"/>
    <w:rsid w:val="0091221E"/>
    <w:rsid w:val="009122DC"/>
    <w:rsid w:val="00912710"/>
    <w:rsid w:val="0091291A"/>
    <w:rsid w:val="00912C2E"/>
    <w:rsid w:val="00912DF0"/>
    <w:rsid w:val="00913612"/>
    <w:rsid w:val="0091366A"/>
    <w:rsid w:val="0091371B"/>
    <w:rsid w:val="00913824"/>
    <w:rsid w:val="00914A37"/>
    <w:rsid w:val="00914BD6"/>
    <w:rsid w:val="00915757"/>
    <w:rsid w:val="009159B3"/>
    <w:rsid w:val="00915A13"/>
    <w:rsid w:val="00915E36"/>
    <w:rsid w:val="00916181"/>
    <w:rsid w:val="009165FC"/>
    <w:rsid w:val="00916602"/>
    <w:rsid w:val="0091668C"/>
    <w:rsid w:val="00917038"/>
    <w:rsid w:val="00917113"/>
    <w:rsid w:val="00917247"/>
    <w:rsid w:val="00917F00"/>
    <w:rsid w:val="009200BC"/>
    <w:rsid w:val="009204C5"/>
    <w:rsid w:val="009217BF"/>
    <w:rsid w:val="0092180D"/>
    <w:rsid w:val="00921B6B"/>
    <w:rsid w:val="009222D8"/>
    <w:rsid w:val="00922435"/>
    <w:rsid w:val="00923037"/>
    <w:rsid w:val="009232C9"/>
    <w:rsid w:val="00923439"/>
    <w:rsid w:val="00923608"/>
    <w:rsid w:val="00923846"/>
    <w:rsid w:val="009238E5"/>
    <w:rsid w:val="00923F12"/>
    <w:rsid w:val="00924441"/>
    <w:rsid w:val="00924F51"/>
    <w:rsid w:val="00924FF8"/>
    <w:rsid w:val="009253A5"/>
    <w:rsid w:val="009254FB"/>
    <w:rsid w:val="00925656"/>
    <w:rsid w:val="00925B27"/>
    <w:rsid w:val="00925BA8"/>
    <w:rsid w:val="009261F8"/>
    <w:rsid w:val="0092668D"/>
    <w:rsid w:val="00926DA7"/>
    <w:rsid w:val="009270FA"/>
    <w:rsid w:val="009271C0"/>
    <w:rsid w:val="00927F8B"/>
    <w:rsid w:val="00930039"/>
    <w:rsid w:val="00930655"/>
    <w:rsid w:val="0093094D"/>
    <w:rsid w:val="00930BF0"/>
    <w:rsid w:val="00931514"/>
    <w:rsid w:val="00931DE0"/>
    <w:rsid w:val="009327C0"/>
    <w:rsid w:val="009328C7"/>
    <w:rsid w:val="0093295B"/>
    <w:rsid w:val="00932A34"/>
    <w:rsid w:val="00933403"/>
    <w:rsid w:val="00933521"/>
    <w:rsid w:val="009336EC"/>
    <w:rsid w:val="00933A07"/>
    <w:rsid w:val="00933B77"/>
    <w:rsid w:val="00933F56"/>
    <w:rsid w:val="009345F8"/>
    <w:rsid w:val="00934C13"/>
    <w:rsid w:val="00934D92"/>
    <w:rsid w:val="00935228"/>
    <w:rsid w:val="009355A2"/>
    <w:rsid w:val="009358FA"/>
    <w:rsid w:val="00935EA0"/>
    <w:rsid w:val="00935F9E"/>
    <w:rsid w:val="009368CA"/>
    <w:rsid w:val="00936C9D"/>
    <w:rsid w:val="00936D98"/>
    <w:rsid w:val="009379CC"/>
    <w:rsid w:val="00937CA4"/>
    <w:rsid w:val="009405F7"/>
    <w:rsid w:val="00940991"/>
    <w:rsid w:val="00940B90"/>
    <w:rsid w:val="00942C80"/>
    <w:rsid w:val="00942CF7"/>
    <w:rsid w:val="00943197"/>
    <w:rsid w:val="009435F2"/>
    <w:rsid w:val="00944304"/>
    <w:rsid w:val="0094498A"/>
    <w:rsid w:val="00945180"/>
    <w:rsid w:val="0094590C"/>
    <w:rsid w:val="00946355"/>
    <w:rsid w:val="009468B7"/>
    <w:rsid w:val="0094724E"/>
    <w:rsid w:val="00947813"/>
    <w:rsid w:val="00947973"/>
    <w:rsid w:val="00947BE6"/>
    <w:rsid w:val="00947C5C"/>
    <w:rsid w:val="00947EF7"/>
    <w:rsid w:val="0095048D"/>
    <w:rsid w:val="009508C3"/>
    <w:rsid w:val="009515CB"/>
    <w:rsid w:val="00951ADB"/>
    <w:rsid w:val="00951C85"/>
    <w:rsid w:val="00951ED9"/>
    <w:rsid w:val="009533D7"/>
    <w:rsid w:val="0095380C"/>
    <w:rsid w:val="009538A4"/>
    <w:rsid w:val="00953900"/>
    <w:rsid w:val="00954353"/>
    <w:rsid w:val="00954895"/>
    <w:rsid w:val="00954B03"/>
    <w:rsid w:val="00954B53"/>
    <w:rsid w:val="00954BA1"/>
    <w:rsid w:val="00955AA7"/>
    <w:rsid w:val="00955C0A"/>
    <w:rsid w:val="00955C4F"/>
    <w:rsid w:val="00956606"/>
    <w:rsid w:val="00956719"/>
    <w:rsid w:val="009567CF"/>
    <w:rsid w:val="00956D1D"/>
    <w:rsid w:val="00956EB5"/>
    <w:rsid w:val="00956F7F"/>
    <w:rsid w:val="009573A5"/>
    <w:rsid w:val="009575D3"/>
    <w:rsid w:val="00957646"/>
    <w:rsid w:val="00960083"/>
    <w:rsid w:val="00960325"/>
    <w:rsid w:val="00961F73"/>
    <w:rsid w:val="0096263C"/>
    <w:rsid w:val="00963459"/>
    <w:rsid w:val="00964692"/>
    <w:rsid w:val="009646C3"/>
    <w:rsid w:val="00964F5B"/>
    <w:rsid w:val="009652CB"/>
    <w:rsid w:val="00965528"/>
    <w:rsid w:val="009657F1"/>
    <w:rsid w:val="0096625D"/>
    <w:rsid w:val="00966390"/>
    <w:rsid w:val="009665FE"/>
    <w:rsid w:val="009666E8"/>
    <w:rsid w:val="0096732F"/>
    <w:rsid w:val="0096779E"/>
    <w:rsid w:val="00967AEB"/>
    <w:rsid w:val="00967D49"/>
    <w:rsid w:val="009709F8"/>
    <w:rsid w:val="00970F58"/>
    <w:rsid w:val="009726E6"/>
    <w:rsid w:val="00972929"/>
    <w:rsid w:val="00972950"/>
    <w:rsid w:val="00972F91"/>
    <w:rsid w:val="00973827"/>
    <w:rsid w:val="00973D26"/>
    <w:rsid w:val="0097423D"/>
    <w:rsid w:val="009742D3"/>
    <w:rsid w:val="00974C6F"/>
    <w:rsid w:val="00974CE2"/>
    <w:rsid w:val="00975A7F"/>
    <w:rsid w:val="0097656E"/>
    <w:rsid w:val="00976786"/>
    <w:rsid w:val="00976D69"/>
    <w:rsid w:val="00976F17"/>
    <w:rsid w:val="009770F3"/>
    <w:rsid w:val="00977BA7"/>
    <w:rsid w:val="00977F25"/>
    <w:rsid w:val="0098043B"/>
    <w:rsid w:val="00980517"/>
    <w:rsid w:val="009805E6"/>
    <w:rsid w:val="0098060A"/>
    <w:rsid w:val="00980E7B"/>
    <w:rsid w:val="009813CE"/>
    <w:rsid w:val="0098194F"/>
    <w:rsid w:val="00981B11"/>
    <w:rsid w:val="00982455"/>
    <w:rsid w:val="009826C8"/>
    <w:rsid w:val="0098289A"/>
    <w:rsid w:val="00982D78"/>
    <w:rsid w:val="009836E4"/>
    <w:rsid w:val="00983A3D"/>
    <w:rsid w:val="00983F23"/>
    <w:rsid w:val="0098412F"/>
    <w:rsid w:val="00985F28"/>
    <w:rsid w:val="00986149"/>
    <w:rsid w:val="00986176"/>
    <w:rsid w:val="00986E7F"/>
    <w:rsid w:val="00986FD5"/>
    <w:rsid w:val="0098706D"/>
    <w:rsid w:val="00987536"/>
    <w:rsid w:val="009909E3"/>
    <w:rsid w:val="00990A82"/>
    <w:rsid w:val="00990BD5"/>
    <w:rsid w:val="0099196F"/>
    <w:rsid w:val="00991E6D"/>
    <w:rsid w:val="00992B98"/>
    <w:rsid w:val="00993204"/>
    <w:rsid w:val="0099359F"/>
    <w:rsid w:val="009940CC"/>
    <w:rsid w:val="00994696"/>
    <w:rsid w:val="00994871"/>
    <w:rsid w:val="00994E08"/>
    <w:rsid w:val="009951F9"/>
    <w:rsid w:val="00995C95"/>
    <w:rsid w:val="00995E85"/>
    <w:rsid w:val="00996468"/>
    <w:rsid w:val="009964E9"/>
    <w:rsid w:val="009967B4"/>
    <w:rsid w:val="00996876"/>
    <w:rsid w:val="00996A3A"/>
    <w:rsid w:val="00996FFA"/>
    <w:rsid w:val="0099721E"/>
    <w:rsid w:val="009973F1"/>
    <w:rsid w:val="009973F3"/>
    <w:rsid w:val="00997A26"/>
    <w:rsid w:val="00997EF2"/>
    <w:rsid w:val="00997FA6"/>
    <w:rsid w:val="009A008B"/>
    <w:rsid w:val="009A010D"/>
    <w:rsid w:val="009A0C6F"/>
    <w:rsid w:val="009A14EF"/>
    <w:rsid w:val="009A14F4"/>
    <w:rsid w:val="009A1512"/>
    <w:rsid w:val="009A201B"/>
    <w:rsid w:val="009A2DF9"/>
    <w:rsid w:val="009A2F66"/>
    <w:rsid w:val="009A3A86"/>
    <w:rsid w:val="009A454F"/>
    <w:rsid w:val="009A4869"/>
    <w:rsid w:val="009A65E4"/>
    <w:rsid w:val="009A6A6B"/>
    <w:rsid w:val="009A6A81"/>
    <w:rsid w:val="009A77DA"/>
    <w:rsid w:val="009B0279"/>
    <w:rsid w:val="009B1BD8"/>
    <w:rsid w:val="009B1D63"/>
    <w:rsid w:val="009B1EF9"/>
    <w:rsid w:val="009B2331"/>
    <w:rsid w:val="009B26AC"/>
    <w:rsid w:val="009B37E2"/>
    <w:rsid w:val="009B41B4"/>
    <w:rsid w:val="009B4519"/>
    <w:rsid w:val="009B4AB6"/>
    <w:rsid w:val="009B4B53"/>
    <w:rsid w:val="009B506B"/>
    <w:rsid w:val="009B555A"/>
    <w:rsid w:val="009B57EF"/>
    <w:rsid w:val="009B590F"/>
    <w:rsid w:val="009B598F"/>
    <w:rsid w:val="009B5B85"/>
    <w:rsid w:val="009B5BCB"/>
    <w:rsid w:val="009B5F78"/>
    <w:rsid w:val="009B6E45"/>
    <w:rsid w:val="009B6EF0"/>
    <w:rsid w:val="009B7204"/>
    <w:rsid w:val="009B73F1"/>
    <w:rsid w:val="009B77D7"/>
    <w:rsid w:val="009B78D4"/>
    <w:rsid w:val="009C0074"/>
    <w:rsid w:val="009C0115"/>
    <w:rsid w:val="009C036E"/>
    <w:rsid w:val="009C0564"/>
    <w:rsid w:val="009C07C7"/>
    <w:rsid w:val="009C1A7B"/>
    <w:rsid w:val="009C1F85"/>
    <w:rsid w:val="009C2685"/>
    <w:rsid w:val="009C36B6"/>
    <w:rsid w:val="009C37EB"/>
    <w:rsid w:val="009C39BC"/>
    <w:rsid w:val="009C3A4C"/>
    <w:rsid w:val="009C3F04"/>
    <w:rsid w:val="009C46F0"/>
    <w:rsid w:val="009C4BC2"/>
    <w:rsid w:val="009C4D22"/>
    <w:rsid w:val="009C51B4"/>
    <w:rsid w:val="009C528E"/>
    <w:rsid w:val="009C59AC"/>
    <w:rsid w:val="009C6AB5"/>
    <w:rsid w:val="009C6F96"/>
    <w:rsid w:val="009C7320"/>
    <w:rsid w:val="009C7542"/>
    <w:rsid w:val="009C7AF7"/>
    <w:rsid w:val="009D032C"/>
    <w:rsid w:val="009D0729"/>
    <w:rsid w:val="009D0F66"/>
    <w:rsid w:val="009D17CA"/>
    <w:rsid w:val="009D18A2"/>
    <w:rsid w:val="009D1A06"/>
    <w:rsid w:val="009D1BA4"/>
    <w:rsid w:val="009D1BE3"/>
    <w:rsid w:val="009D22A7"/>
    <w:rsid w:val="009D22E4"/>
    <w:rsid w:val="009D22F7"/>
    <w:rsid w:val="009D319C"/>
    <w:rsid w:val="009D3563"/>
    <w:rsid w:val="009D3FC5"/>
    <w:rsid w:val="009D4592"/>
    <w:rsid w:val="009D4AA6"/>
    <w:rsid w:val="009D4B3F"/>
    <w:rsid w:val="009D581A"/>
    <w:rsid w:val="009D5BAB"/>
    <w:rsid w:val="009D66B5"/>
    <w:rsid w:val="009D6A0A"/>
    <w:rsid w:val="009D7202"/>
    <w:rsid w:val="009D77FB"/>
    <w:rsid w:val="009D7B98"/>
    <w:rsid w:val="009E058F"/>
    <w:rsid w:val="009E0A9E"/>
    <w:rsid w:val="009E0FBA"/>
    <w:rsid w:val="009E19A2"/>
    <w:rsid w:val="009E2EAF"/>
    <w:rsid w:val="009E34D8"/>
    <w:rsid w:val="009E3782"/>
    <w:rsid w:val="009E3AFD"/>
    <w:rsid w:val="009E3CDD"/>
    <w:rsid w:val="009E3F13"/>
    <w:rsid w:val="009E47ED"/>
    <w:rsid w:val="009E4B16"/>
    <w:rsid w:val="009E54CD"/>
    <w:rsid w:val="009E5A4E"/>
    <w:rsid w:val="009E5C60"/>
    <w:rsid w:val="009E5E49"/>
    <w:rsid w:val="009E622A"/>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2A5B"/>
    <w:rsid w:val="009F34D1"/>
    <w:rsid w:val="009F3A89"/>
    <w:rsid w:val="009F3F70"/>
    <w:rsid w:val="009F3FB5"/>
    <w:rsid w:val="009F47AB"/>
    <w:rsid w:val="009F483D"/>
    <w:rsid w:val="009F521F"/>
    <w:rsid w:val="009F5272"/>
    <w:rsid w:val="009F553C"/>
    <w:rsid w:val="009F59F8"/>
    <w:rsid w:val="009F66DC"/>
    <w:rsid w:val="009F6A00"/>
    <w:rsid w:val="009F6C78"/>
    <w:rsid w:val="009F79B4"/>
    <w:rsid w:val="009F7C7A"/>
    <w:rsid w:val="009F7E6C"/>
    <w:rsid w:val="009F7F22"/>
    <w:rsid w:val="00A005B0"/>
    <w:rsid w:val="00A00708"/>
    <w:rsid w:val="00A00B27"/>
    <w:rsid w:val="00A00C29"/>
    <w:rsid w:val="00A01311"/>
    <w:rsid w:val="00A01A41"/>
    <w:rsid w:val="00A01BFD"/>
    <w:rsid w:val="00A01D94"/>
    <w:rsid w:val="00A01F17"/>
    <w:rsid w:val="00A022A5"/>
    <w:rsid w:val="00A02D84"/>
    <w:rsid w:val="00A03A22"/>
    <w:rsid w:val="00A03EA6"/>
    <w:rsid w:val="00A04048"/>
    <w:rsid w:val="00A04634"/>
    <w:rsid w:val="00A04C74"/>
    <w:rsid w:val="00A052DC"/>
    <w:rsid w:val="00A05336"/>
    <w:rsid w:val="00A05C38"/>
    <w:rsid w:val="00A06119"/>
    <w:rsid w:val="00A07A48"/>
    <w:rsid w:val="00A07D04"/>
    <w:rsid w:val="00A108EE"/>
    <w:rsid w:val="00A10BB8"/>
    <w:rsid w:val="00A1139E"/>
    <w:rsid w:val="00A1200D"/>
    <w:rsid w:val="00A137E4"/>
    <w:rsid w:val="00A13867"/>
    <w:rsid w:val="00A13ACD"/>
    <w:rsid w:val="00A1469A"/>
    <w:rsid w:val="00A14813"/>
    <w:rsid w:val="00A15120"/>
    <w:rsid w:val="00A1566A"/>
    <w:rsid w:val="00A1595B"/>
    <w:rsid w:val="00A15D26"/>
    <w:rsid w:val="00A165BF"/>
    <w:rsid w:val="00A166F3"/>
    <w:rsid w:val="00A169FC"/>
    <w:rsid w:val="00A16C17"/>
    <w:rsid w:val="00A17273"/>
    <w:rsid w:val="00A172E8"/>
    <w:rsid w:val="00A17702"/>
    <w:rsid w:val="00A179FF"/>
    <w:rsid w:val="00A20276"/>
    <w:rsid w:val="00A20BDA"/>
    <w:rsid w:val="00A21769"/>
    <w:rsid w:val="00A21A36"/>
    <w:rsid w:val="00A229B0"/>
    <w:rsid w:val="00A23B7C"/>
    <w:rsid w:val="00A24414"/>
    <w:rsid w:val="00A24682"/>
    <w:rsid w:val="00A24CDE"/>
    <w:rsid w:val="00A24FA3"/>
    <w:rsid w:val="00A25122"/>
    <w:rsid w:val="00A25294"/>
    <w:rsid w:val="00A254EE"/>
    <w:rsid w:val="00A25BE7"/>
    <w:rsid w:val="00A26DFA"/>
    <w:rsid w:val="00A27008"/>
    <w:rsid w:val="00A278AA"/>
    <w:rsid w:val="00A27CDF"/>
    <w:rsid w:val="00A27F15"/>
    <w:rsid w:val="00A30202"/>
    <w:rsid w:val="00A30433"/>
    <w:rsid w:val="00A309C6"/>
    <w:rsid w:val="00A30D13"/>
    <w:rsid w:val="00A30E5E"/>
    <w:rsid w:val="00A314F9"/>
    <w:rsid w:val="00A319D0"/>
    <w:rsid w:val="00A31F71"/>
    <w:rsid w:val="00A31FED"/>
    <w:rsid w:val="00A3226D"/>
    <w:rsid w:val="00A32316"/>
    <w:rsid w:val="00A325CE"/>
    <w:rsid w:val="00A33172"/>
    <w:rsid w:val="00A33D47"/>
    <w:rsid w:val="00A3432B"/>
    <w:rsid w:val="00A346BA"/>
    <w:rsid w:val="00A34A51"/>
    <w:rsid w:val="00A34C67"/>
    <w:rsid w:val="00A34D62"/>
    <w:rsid w:val="00A35B92"/>
    <w:rsid w:val="00A35D8D"/>
    <w:rsid w:val="00A3611D"/>
    <w:rsid w:val="00A36339"/>
    <w:rsid w:val="00A366E4"/>
    <w:rsid w:val="00A36E9D"/>
    <w:rsid w:val="00A41964"/>
    <w:rsid w:val="00A41B3A"/>
    <w:rsid w:val="00A41F29"/>
    <w:rsid w:val="00A42619"/>
    <w:rsid w:val="00A43271"/>
    <w:rsid w:val="00A4376F"/>
    <w:rsid w:val="00A4467A"/>
    <w:rsid w:val="00A44DB3"/>
    <w:rsid w:val="00A45027"/>
    <w:rsid w:val="00A4549F"/>
    <w:rsid w:val="00A45B0D"/>
    <w:rsid w:val="00A45B9B"/>
    <w:rsid w:val="00A462FE"/>
    <w:rsid w:val="00A46A29"/>
    <w:rsid w:val="00A46A4C"/>
    <w:rsid w:val="00A4749A"/>
    <w:rsid w:val="00A501C9"/>
    <w:rsid w:val="00A50506"/>
    <w:rsid w:val="00A50D20"/>
    <w:rsid w:val="00A51103"/>
    <w:rsid w:val="00A514B2"/>
    <w:rsid w:val="00A5175B"/>
    <w:rsid w:val="00A51D48"/>
    <w:rsid w:val="00A529E9"/>
    <w:rsid w:val="00A53AD0"/>
    <w:rsid w:val="00A53F04"/>
    <w:rsid w:val="00A53F55"/>
    <w:rsid w:val="00A5417B"/>
    <w:rsid w:val="00A54599"/>
    <w:rsid w:val="00A54750"/>
    <w:rsid w:val="00A54AC9"/>
    <w:rsid w:val="00A54B82"/>
    <w:rsid w:val="00A55293"/>
    <w:rsid w:val="00A563A0"/>
    <w:rsid w:val="00A56626"/>
    <w:rsid w:val="00A569D4"/>
    <w:rsid w:val="00A56B35"/>
    <w:rsid w:val="00A57651"/>
    <w:rsid w:val="00A577FD"/>
    <w:rsid w:val="00A579A8"/>
    <w:rsid w:val="00A57F1A"/>
    <w:rsid w:val="00A60163"/>
    <w:rsid w:val="00A6038D"/>
    <w:rsid w:val="00A60CF0"/>
    <w:rsid w:val="00A60EA7"/>
    <w:rsid w:val="00A61429"/>
    <w:rsid w:val="00A61514"/>
    <w:rsid w:val="00A61645"/>
    <w:rsid w:val="00A61765"/>
    <w:rsid w:val="00A6180B"/>
    <w:rsid w:val="00A618D7"/>
    <w:rsid w:val="00A62080"/>
    <w:rsid w:val="00A627B7"/>
    <w:rsid w:val="00A630A2"/>
    <w:rsid w:val="00A632B8"/>
    <w:rsid w:val="00A635AD"/>
    <w:rsid w:val="00A63A6B"/>
    <w:rsid w:val="00A63B35"/>
    <w:rsid w:val="00A63BF3"/>
    <w:rsid w:val="00A63F1C"/>
    <w:rsid w:val="00A648BF"/>
    <w:rsid w:val="00A64905"/>
    <w:rsid w:val="00A64942"/>
    <w:rsid w:val="00A65145"/>
    <w:rsid w:val="00A65911"/>
    <w:rsid w:val="00A662F1"/>
    <w:rsid w:val="00A6643C"/>
    <w:rsid w:val="00A6651C"/>
    <w:rsid w:val="00A66613"/>
    <w:rsid w:val="00A66663"/>
    <w:rsid w:val="00A66DD9"/>
    <w:rsid w:val="00A66E87"/>
    <w:rsid w:val="00A674EE"/>
    <w:rsid w:val="00A67544"/>
    <w:rsid w:val="00A67698"/>
    <w:rsid w:val="00A7075B"/>
    <w:rsid w:val="00A71CE6"/>
    <w:rsid w:val="00A71D23"/>
    <w:rsid w:val="00A72CE3"/>
    <w:rsid w:val="00A7333A"/>
    <w:rsid w:val="00A73D0D"/>
    <w:rsid w:val="00A745C8"/>
    <w:rsid w:val="00A747F7"/>
    <w:rsid w:val="00A7489D"/>
    <w:rsid w:val="00A74A92"/>
    <w:rsid w:val="00A75365"/>
    <w:rsid w:val="00A75654"/>
    <w:rsid w:val="00A75CC1"/>
    <w:rsid w:val="00A75E88"/>
    <w:rsid w:val="00A778A7"/>
    <w:rsid w:val="00A778E9"/>
    <w:rsid w:val="00A77CE8"/>
    <w:rsid w:val="00A80138"/>
    <w:rsid w:val="00A80299"/>
    <w:rsid w:val="00A8056E"/>
    <w:rsid w:val="00A8094B"/>
    <w:rsid w:val="00A80C3F"/>
    <w:rsid w:val="00A81057"/>
    <w:rsid w:val="00A82053"/>
    <w:rsid w:val="00A8205A"/>
    <w:rsid w:val="00A82085"/>
    <w:rsid w:val="00A82D58"/>
    <w:rsid w:val="00A8399D"/>
    <w:rsid w:val="00A83E3D"/>
    <w:rsid w:val="00A83F78"/>
    <w:rsid w:val="00A8443A"/>
    <w:rsid w:val="00A8479C"/>
    <w:rsid w:val="00A8497A"/>
    <w:rsid w:val="00A84D45"/>
    <w:rsid w:val="00A84E91"/>
    <w:rsid w:val="00A852BA"/>
    <w:rsid w:val="00A8540D"/>
    <w:rsid w:val="00A8557B"/>
    <w:rsid w:val="00A85A05"/>
    <w:rsid w:val="00A86D63"/>
    <w:rsid w:val="00A87797"/>
    <w:rsid w:val="00A87A4D"/>
    <w:rsid w:val="00A90245"/>
    <w:rsid w:val="00A90270"/>
    <w:rsid w:val="00A90B29"/>
    <w:rsid w:val="00A90E72"/>
    <w:rsid w:val="00A9101D"/>
    <w:rsid w:val="00A91BDD"/>
    <w:rsid w:val="00A922A2"/>
    <w:rsid w:val="00A92DB3"/>
    <w:rsid w:val="00A9327B"/>
    <w:rsid w:val="00A934EA"/>
    <w:rsid w:val="00A93B69"/>
    <w:rsid w:val="00A94D02"/>
    <w:rsid w:val="00A96060"/>
    <w:rsid w:val="00A963C7"/>
    <w:rsid w:val="00A96753"/>
    <w:rsid w:val="00A97171"/>
    <w:rsid w:val="00A97931"/>
    <w:rsid w:val="00AA1626"/>
    <w:rsid w:val="00AA1C25"/>
    <w:rsid w:val="00AA1F37"/>
    <w:rsid w:val="00AA24AA"/>
    <w:rsid w:val="00AA2A1E"/>
    <w:rsid w:val="00AA3214"/>
    <w:rsid w:val="00AA32DB"/>
    <w:rsid w:val="00AA3DB7"/>
    <w:rsid w:val="00AA44C8"/>
    <w:rsid w:val="00AA4FB3"/>
    <w:rsid w:val="00AA504E"/>
    <w:rsid w:val="00AA51F5"/>
    <w:rsid w:val="00AA59E6"/>
    <w:rsid w:val="00AA5E3B"/>
    <w:rsid w:val="00AA66C1"/>
    <w:rsid w:val="00AA68B4"/>
    <w:rsid w:val="00AA7088"/>
    <w:rsid w:val="00AA70B8"/>
    <w:rsid w:val="00AA7528"/>
    <w:rsid w:val="00AA7834"/>
    <w:rsid w:val="00AA7C87"/>
    <w:rsid w:val="00AA7E12"/>
    <w:rsid w:val="00AB0543"/>
    <w:rsid w:val="00AB0AC9"/>
    <w:rsid w:val="00AB12BB"/>
    <w:rsid w:val="00AB14FE"/>
    <w:rsid w:val="00AB17FA"/>
    <w:rsid w:val="00AB1825"/>
    <w:rsid w:val="00AB185A"/>
    <w:rsid w:val="00AB1BA7"/>
    <w:rsid w:val="00AB1E04"/>
    <w:rsid w:val="00AB29CF"/>
    <w:rsid w:val="00AB3113"/>
    <w:rsid w:val="00AB348A"/>
    <w:rsid w:val="00AB3D79"/>
    <w:rsid w:val="00AB3F38"/>
    <w:rsid w:val="00AB3FF9"/>
    <w:rsid w:val="00AB43EC"/>
    <w:rsid w:val="00AB48B3"/>
    <w:rsid w:val="00AB4BF4"/>
    <w:rsid w:val="00AB5ADF"/>
    <w:rsid w:val="00AB5E57"/>
    <w:rsid w:val="00AB725F"/>
    <w:rsid w:val="00AC0705"/>
    <w:rsid w:val="00AC109B"/>
    <w:rsid w:val="00AC191F"/>
    <w:rsid w:val="00AC30CF"/>
    <w:rsid w:val="00AC30F1"/>
    <w:rsid w:val="00AC4535"/>
    <w:rsid w:val="00AC4569"/>
    <w:rsid w:val="00AC6389"/>
    <w:rsid w:val="00AC7134"/>
    <w:rsid w:val="00AC74DA"/>
    <w:rsid w:val="00AC7A2B"/>
    <w:rsid w:val="00AC7C25"/>
    <w:rsid w:val="00AC7CEF"/>
    <w:rsid w:val="00AD0A51"/>
    <w:rsid w:val="00AD0B34"/>
    <w:rsid w:val="00AD0B37"/>
    <w:rsid w:val="00AD0B8D"/>
    <w:rsid w:val="00AD0F69"/>
    <w:rsid w:val="00AD11F7"/>
    <w:rsid w:val="00AD1DB7"/>
    <w:rsid w:val="00AD1DD5"/>
    <w:rsid w:val="00AD2849"/>
    <w:rsid w:val="00AD2852"/>
    <w:rsid w:val="00AD318F"/>
    <w:rsid w:val="00AD3976"/>
    <w:rsid w:val="00AD3F9C"/>
    <w:rsid w:val="00AD4CF6"/>
    <w:rsid w:val="00AD4D2A"/>
    <w:rsid w:val="00AD542F"/>
    <w:rsid w:val="00AD5898"/>
    <w:rsid w:val="00AD5B0C"/>
    <w:rsid w:val="00AD667E"/>
    <w:rsid w:val="00AD6F15"/>
    <w:rsid w:val="00AD70C2"/>
    <w:rsid w:val="00AD71D2"/>
    <w:rsid w:val="00AD7305"/>
    <w:rsid w:val="00AD7E64"/>
    <w:rsid w:val="00AD7F19"/>
    <w:rsid w:val="00AE04D2"/>
    <w:rsid w:val="00AE079F"/>
    <w:rsid w:val="00AE0B28"/>
    <w:rsid w:val="00AE0C56"/>
    <w:rsid w:val="00AE149E"/>
    <w:rsid w:val="00AE192A"/>
    <w:rsid w:val="00AE1E2F"/>
    <w:rsid w:val="00AE20D4"/>
    <w:rsid w:val="00AE22F2"/>
    <w:rsid w:val="00AE276B"/>
    <w:rsid w:val="00AE2830"/>
    <w:rsid w:val="00AE29FC"/>
    <w:rsid w:val="00AE2F3F"/>
    <w:rsid w:val="00AE386D"/>
    <w:rsid w:val="00AE3AF6"/>
    <w:rsid w:val="00AE3B4E"/>
    <w:rsid w:val="00AE4838"/>
    <w:rsid w:val="00AE49F3"/>
    <w:rsid w:val="00AE5251"/>
    <w:rsid w:val="00AE59EC"/>
    <w:rsid w:val="00AE5CF0"/>
    <w:rsid w:val="00AE67B3"/>
    <w:rsid w:val="00AE72D1"/>
    <w:rsid w:val="00AE7864"/>
    <w:rsid w:val="00AE790A"/>
    <w:rsid w:val="00AE7949"/>
    <w:rsid w:val="00AE7F88"/>
    <w:rsid w:val="00AF1887"/>
    <w:rsid w:val="00AF195B"/>
    <w:rsid w:val="00AF1F76"/>
    <w:rsid w:val="00AF2488"/>
    <w:rsid w:val="00AF25D5"/>
    <w:rsid w:val="00AF32FF"/>
    <w:rsid w:val="00AF3816"/>
    <w:rsid w:val="00AF38DE"/>
    <w:rsid w:val="00AF3DBB"/>
    <w:rsid w:val="00AF4D55"/>
    <w:rsid w:val="00AF4FA8"/>
    <w:rsid w:val="00AF5194"/>
    <w:rsid w:val="00AF53EF"/>
    <w:rsid w:val="00AF5B38"/>
    <w:rsid w:val="00AF5F4C"/>
    <w:rsid w:val="00AF64E0"/>
    <w:rsid w:val="00AF72E0"/>
    <w:rsid w:val="00AF73C3"/>
    <w:rsid w:val="00AF795C"/>
    <w:rsid w:val="00AF79B7"/>
    <w:rsid w:val="00AF7F88"/>
    <w:rsid w:val="00B00752"/>
    <w:rsid w:val="00B008E4"/>
    <w:rsid w:val="00B00C71"/>
    <w:rsid w:val="00B01045"/>
    <w:rsid w:val="00B011F7"/>
    <w:rsid w:val="00B0253B"/>
    <w:rsid w:val="00B026C1"/>
    <w:rsid w:val="00B02B9C"/>
    <w:rsid w:val="00B02C42"/>
    <w:rsid w:val="00B0353B"/>
    <w:rsid w:val="00B040B2"/>
    <w:rsid w:val="00B05205"/>
    <w:rsid w:val="00B055EB"/>
    <w:rsid w:val="00B063F5"/>
    <w:rsid w:val="00B0643C"/>
    <w:rsid w:val="00B10558"/>
    <w:rsid w:val="00B105FC"/>
    <w:rsid w:val="00B10DB1"/>
    <w:rsid w:val="00B11BCD"/>
    <w:rsid w:val="00B11CF5"/>
    <w:rsid w:val="00B1240B"/>
    <w:rsid w:val="00B131C2"/>
    <w:rsid w:val="00B13982"/>
    <w:rsid w:val="00B13E3B"/>
    <w:rsid w:val="00B14346"/>
    <w:rsid w:val="00B14357"/>
    <w:rsid w:val="00B14436"/>
    <w:rsid w:val="00B14D40"/>
    <w:rsid w:val="00B156A9"/>
    <w:rsid w:val="00B15B0E"/>
    <w:rsid w:val="00B15F83"/>
    <w:rsid w:val="00B1608D"/>
    <w:rsid w:val="00B160FF"/>
    <w:rsid w:val="00B16322"/>
    <w:rsid w:val="00B1654C"/>
    <w:rsid w:val="00B1662E"/>
    <w:rsid w:val="00B16A6F"/>
    <w:rsid w:val="00B17553"/>
    <w:rsid w:val="00B177BB"/>
    <w:rsid w:val="00B20459"/>
    <w:rsid w:val="00B204C0"/>
    <w:rsid w:val="00B20A3E"/>
    <w:rsid w:val="00B20BC6"/>
    <w:rsid w:val="00B21229"/>
    <w:rsid w:val="00B21291"/>
    <w:rsid w:val="00B21369"/>
    <w:rsid w:val="00B219ED"/>
    <w:rsid w:val="00B22C0D"/>
    <w:rsid w:val="00B23AF4"/>
    <w:rsid w:val="00B23C15"/>
    <w:rsid w:val="00B2548D"/>
    <w:rsid w:val="00B2554D"/>
    <w:rsid w:val="00B25762"/>
    <w:rsid w:val="00B25894"/>
    <w:rsid w:val="00B25B40"/>
    <w:rsid w:val="00B25D62"/>
    <w:rsid w:val="00B25FDE"/>
    <w:rsid w:val="00B263B7"/>
    <w:rsid w:val="00B26AB0"/>
    <w:rsid w:val="00B26AD2"/>
    <w:rsid w:val="00B26CA2"/>
    <w:rsid w:val="00B26D05"/>
    <w:rsid w:val="00B273D0"/>
    <w:rsid w:val="00B276E7"/>
    <w:rsid w:val="00B307E1"/>
    <w:rsid w:val="00B30808"/>
    <w:rsid w:val="00B30961"/>
    <w:rsid w:val="00B30B4E"/>
    <w:rsid w:val="00B30BB1"/>
    <w:rsid w:val="00B30DB0"/>
    <w:rsid w:val="00B3118E"/>
    <w:rsid w:val="00B31246"/>
    <w:rsid w:val="00B326E8"/>
    <w:rsid w:val="00B326FF"/>
    <w:rsid w:val="00B340AA"/>
    <w:rsid w:val="00B34A9F"/>
    <w:rsid w:val="00B34B80"/>
    <w:rsid w:val="00B34B9E"/>
    <w:rsid w:val="00B34E88"/>
    <w:rsid w:val="00B35CDA"/>
    <w:rsid w:val="00B365D2"/>
    <w:rsid w:val="00B372F8"/>
    <w:rsid w:val="00B3753B"/>
    <w:rsid w:val="00B37C87"/>
    <w:rsid w:val="00B37D97"/>
    <w:rsid w:val="00B4047B"/>
    <w:rsid w:val="00B4052B"/>
    <w:rsid w:val="00B4091D"/>
    <w:rsid w:val="00B41032"/>
    <w:rsid w:val="00B411BD"/>
    <w:rsid w:val="00B41559"/>
    <w:rsid w:val="00B41776"/>
    <w:rsid w:val="00B418E8"/>
    <w:rsid w:val="00B418F5"/>
    <w:rsid w:val="00B41C02"/>
    <w:rsid w:val="00B41D8E"/>
    <w:rsid w:val="00B42285"/>
    <w:rsid w:val="00B4274B"/>
    <w:rsid w:val="00B429BA"/>
    <w:rsid w:val="00B430B3"/>
    <w:rsid w:val="00B435B1"/>
    <w:rsid w:val="00B4367F"/>
    <w:rsid w:val="00B438BA"/>
    <w:rsid w:val="00B4399B"/>
    <w:rsid w:val="00B43F83"/>
    <w:rsid w:val="00B44F99"/>
    <w:rsid w:val="00B455F6"/>
    <w:rsid w:val="00B45876"/>
    <w:rsid w:val="00B45AC6"/>
    <w:rsid w:val="00B465D5"/>
    <w:rsid w:val="00B50053"/>
    <w:rsid w:val="00B50420"/>
    <w:rsid w:val="00B51542"/>
    <w:rsid w:val="00B51564"/>
    <w:rsid w:val="00B51D1D"/>
    <w:rsid w:val="00B5310E"/>
    <w:rsid w:val="00B53350"/>
    <w:rsid w:val="00B53862"/>
    <w:rsid w:val="00B53C65"/>
    <w:rsid w:val="00B54ACC"/>
    <w:rsid w:val="00B54DCB"/>
    <w:rsid w:val="00B552BA"/>
    <w:rsid w:val="00B55586"/>
    <w:rsid w:val="00B55AC2"/>
    <w:rsid w:val="00B560C9"/>
    <w:rsid w:val="00B56533"/>
    <w:rsid w:val="00B56742"/>
    <w:rsid w:val="00B568EB"/>
    <w:rsid w:val="00B56CFC"/>
    <w:rsid w:val="00B56D3E"/>
    <w:rsid w:val="00B56D71"/>
    <w:rsid w:val="00B56FDF"/>
    <w:rsid w:val="00B573E9"/>
    <w:rsid w:val="00B57777"/>
    <w:rsid w:val="00B57A17"/>
    <w:rsid w:val="00B60472"/>
    <w:rsid w:val="00B61BE2"/>
    <w:rsid w:val="00B61BFB"/>
    <w:rsid w:val="00B621C1"/>
    <w:rsid w:val="00B6266F"/>
    <w:rsid w:val="00B62E0B"/>
    <w:rsid w:val="00B63062"/>
    <w:rsid w:val="00B63A8C"/>
    <w:rsid w:val="00B63C32"/>
    <w:rsid w:val="00B64162"/>
    <w:rsid w:val="00B64434"/>
    <w:rsid w:val="00B654DA"/>
    <w:rsid w:val="00B65A48"/>
    <w:rsid w:val="00B67E54"/>
    <w:rsid w:val="00B71004"/>
    <w:rsid w:val="00B711CE"/>
    <w:rsid w:val="00B71A45"/>
    <w:rsid w:val="00B71DC8"/>
    <w:rsid w:val="00B71F12"/>
    <w:rsid w:val="00B7269C"/>
    <w:rsid w:val="00B72946"/>
    <w:rsid w:val="00B72E2B"/>
    <w:rsid w:val="00B7304B"/>
    <w:rsid w:val="00B73520"/>
    <w:rsid w:val="00B746C6"/>
    <w:rsid w:val="00B749E5"/>
    <w:rsid w:val="00B75013"/>
    <w:rsid w:val="00B75B34"/>
    <w:rsid w:val="00B7604C"/>
    <w:rsid w:val="00B76186"/>
    <w:rsid w:val="00B7652C"/>
    <w:rsid w:val="00B766BF"/>
    <w:rsid w:val="00B7681D"/>
    <w:rsid w:val="00B76FA6"/>
    <w:rsid w:val="00B773B9"/>
    <w:rsid w:val="00B778B4"/>
    <w:rsid w:val="00B77E93"/>
    <w:rsid w:val="00B801D4"/>
    <w:rsid w:val="00B80910"/>
    <w:rsid w:val="00B81414"/>
    <w:rsid w:val="00B818F4"/>
    <w:rsid w:val="00B81BC9"/>
    <w:rsid w:val="00B820CB"/>
    <w:rsid w:val="00B8222F"/>
    <w:rsid w:val="00B825E8"/>
    <w:rsid w:val="00B82615"/>
    <w:rsid w:val="00B82A6E"/>
    <w:rsid w:val="00B83020"/>
    <w:rsid w:val="00B83172"/>
    <w:rsid w:val="00B83444"/>
    <w:rsid w:val="00B836ED"/>
    <w:rsid w:val="00B83868"/>
    <w:rsid w:val="00B84464"/>
    <w:rsid w:val="00B84C74"/>
    <w:rsid w:val="00B853BE"/>
    <w:rsid w:val="00B85BC1"/>
    <w:rsid w:val="00B86173"/>
    <w:rsid w:val="00B86476"/>
    <w:rsid w:val="00B86A3D"/>
    <w:rsid w:val="00B86DE7"/>
    <w:rsid w:val="00B875C7"/>
    <w:rsid w:val="00B90108"/>
    <w:rsid w:val="00B9051A"/>
    <w:rsid w:val="00B90D10"/>
    <w:rsid w:val="00B90FE5"/>
    <w:rsid w:val="00B9130B"/>
    <w:rsid w:val="00B91353"/>
    <w:rsid w:val="00B919AD"/>
    <w:rsid w:val="00B919F7"/>
    <w:rsid w:val="00B91A03"/>
    <w:rsid w:val="00B91A2B"/>
    <w:rsid w:val="00B91B49"/>
    <w:rsid w:val="00B922C3"/>
    <w:rsid w:val="00B928D5"/>
    <w:rsid w:val="00B929B7"/>
    <w:rsid w:val="00B93204"/>
    <w:rsid w:val="00B93B8D"/>
    <w:rsid w:val="00B93D33"/>
    <w:rsid w:val="00B94E17"/>
    <w:rsid w:val="00B95314"/>
    <w:rsid w:val="00B957CF"/>
    <w:rsid w:val="00B957FE"/>
    <w:rsid w:val="00B95F02"/>
    <w:rsid w:val="00B962ED"/>
    <w:rsid w:val="00B96BEA"/>
    <w:rsid w:val="00B96BEF"/>
    <w:rsid w:val="00B96FC0"/>
    <w:rsid w:val="00B97260"/>
    <w:rsid w:val="00B97518"/>
    <w:rsid w:val="00B97A69"/>
    <w:rsid w:val="00B97C9D"/>
    <w:rsid w:val="00BA0632"/>
    <w:rsid w:val="00BA0AAA"/>
    <w:rsid w:val="00BA0DFB"/>
    <w:rsid w:val="00BA218B"/>
    <w:rsid w:val="00BA2FEF"/>
    <w:rsid w:val="00BA31FE"/>
    <w:rsid w:val="00BA3EA4"/>
    <w:rsid w:val="00BA43CD"/>
    <w:rsid w:val="00BA4EAE"/>
    <w:rsid w:val="00BA5669"/>
    <w:rsid w:val="00BA7112"/>
    <w:rsid w:val="00BA7222"/>
    <w:rsid w:val="00BA76EC"/>
    <w:rsid w:val="00BA7CA0"/>
    <w:rsid w:val="00BA7E3F"/>
    <w:rsid w:val="00BB0091"/>
    <w:rsid w:val="00BB0B3B"/>
    <w:rsid w:val="00BB1548"/>
    <w:rsid w:val="00BB1CE7"/>
    <w:rsid w:val="00BB2FD3"/>
    <w:rsid w:val="00BB2FDF"/>
    <w:rsid w:val="00BB2FFF"/>
    <w:rsid w:val="00BB3A06"/>
    <w:rsid w:val="00BB4C6C"/>
    <w:rsid w:val="00BB4E9A"/>
    <w:rsid w:val="00BB54CF"/>
    <w:rsid w:val="00BB5FCB"/>
    <w:rsid w:val="00BB604B"/>
    <w:rsid w:val="00BB6247"/>
    <w:rsid w:val="00BB6672"/>
    <w:rsid w:val="00BB6C75"/>
    <w:rsid w:val="00BB785A"/>
    <w:rsid w:val="00BC00EC"/>
    <w:rsid w:val="00BC0542"/>
    <w:rsid w:val="00BC08C5"/>
    <w:rsid w:val="00BC0CD1"/>
    <w:rsid w:val="00BC12FB"/>
    <w:rsid w:val="00BC1484"/>
    <w:rsid w:val="00BC1C3C"/>
    <w:rsid w:val="00BC307F"/>
    <w:rsid w:val="00BC3159"/>
    <w:rsid w:val="00BC3257"/>
    <w:rsid w:val="00BC36AA"/>
    <w:rsid w:val="00BC39DB"/>
    <w:rsid w:val="00BC3A32"/>
    <w:rsid w:val="00BC3B07"/>
    <w:rsid w:val="00BC3DCC"/>
    <w:rsid w:val="00BC453E"/>
    <w:rsid w:val="00BC46EF"/>
    <w:rsid w:val="00BC5183"/>
    <w:rsid w:val="00BC51D8"/>
    <w:rsid w:val="00BC5AEA"/>
    <w:rsid w:val="00BC5C47"/>
    <w:rsid w:val="00BC6FD6"/>
    <w:rsid w:val="00BC7848"/>
    <w:rsid w:val="00BD008E"/>
    <w:rsid w:val="00BD0C39"/>
    <w:rsid w:val="00BD1089"/>
    <w:rsid w:val="00BD15A2"/>
    <w:rsid w:val="00BD2101"/>
    <w:rsid w:val="00BD255E"/>
    <w:rsid w:val="00BD2F3B"/>
    <w:rsid w:val="00BD3021"/>
    <w:rsid w:val="00BD3181"/>
    <w:rsid w:val="00BD3372"/>
    <w:rsid w:val="00BD3777"/>
    <w:rsid w:val="00BD4DD4"/>
    <w:rsid w:val="00BD50AA"/>
    <w:rsid w:val="00BD5135"/>
    <w:rsid w:val="00BD51A8"/>
    <w:rsid w:val="00BD5246"/>
    <w:rsid w:val="00BD6321"/>
    <w:rsid w:val="00BD7291"/>
    <w:rsid w:val="00BD75FD"/>
    <w:rsid w:val="00BD7EA3"/>
    <w:rsid w:val="00BD7F19"/>
    <w:rsid w:val="00BD7FE2"/>
    <w:rsid w:val="00BE0938"/>
    <w:rsid w:val="00BE0B19"/>
    <w:rsid w:val="00BE0DD8"/>
    <w:rsid w:val="00BE124A"/>
    <w:rsid w:val="00BE13F0"/>
    <w:rsid w:val="00BE1457"/>
    <w:rsid w:val="00BE1829"/>
    <w:rsid w:val="00BE1D82"/>
    <w:rsid w:val="00BE1EE4"/>
    <w:rsid w:val="00BE1F8B"/>
    <w:rsid w:val="00BE2B4F"/>
    <w:rsid w:val="00BE2F39"/>
    <w:rsid w:val="00BE30FF"/>
    <w:rsid w:val="00BE332D"/>
    <w:rsid w:val="00BE36D8"/>
    <w:rsid w:val="00BE3AF5"/>
    <w:rsid w:val="00BE3CF1"/>
    <w:rsid w:val="00BE4B20"/>
    <w:rsid w:val="00BE4CFB"/>
    <w:rsid w:val="00BE4D88"/>
    <w:rsid w:val="00BE4E44"/>
    <w:rsid w:val="00BE5368"/>
    <w:rsid w:val="00BE5BBB"/>
    <w:rsid w:val="00BE5DEA"/>
    <w:rsid w:val="00BE5FC4"/>
    <w:rsid w:val="00BE72B4"/>
    <w:rsid w:val="00BE7AC1"/>
    <w:rsid w:val="00BE7C4D"/>
    <w:rsid w:val="00BE7F6A"/>
    <w:rsid w:val="00BF0274"/>
    <w:rsid w:val="00BF03DE"/>
    <w:rsid w:val="00BF0403"/>
    <w:rsid w:val="00BF08C4"/>
    <w:rsid w:val="00BF09D5"/>
    <w:rsid w:val="00BF0BAF"/>
    <w:rsid w:val="00BF16C1"/>
    <w:rsid w:val="00BF19CE"/>
    <w:rsid w:val="00BF1F4A"/>
    <w:rsid w:val="00BF22EB"/>
    <w:rsid w:val="00BF2366"/>
    <w:rsid w:val="00BF2B6F"/>
    <w:rsid w:val="00BF2EFF"/>
    <w:rsid w:val="00BF34E1"/>
    <w:rsid w:val="00BF351A"/>
    <w:rsid w:val="00BF3914"/>
    <w:rsid w:val="00BF3E07"/>
    <w:rsid w:val="00BF4117"/>
    <w:rsid w:val="00BF474E"/>
    <w:rsid w:val="00BF49B1"/>
    <w:rsid w:val="00BF4D23"/>
    <w:rsid w:val="00BF5552"/>
    <w:rsid w:val="00BF5591"/>
    <w:rsid w:val="00BF62F7"/>
    <w:rsid w:val="00BF689B"/>
    <w:rsid w:val="00BF6CA0"/>
    <w:rsid w:val="00BF73F2"/>
    <w:rsid w:val="00BF7AB2"/>
    <w:rsid w:val="00C00486"/>
    <w:rsid w:val="00C009BF"/>
    <w:rsid w:val="00C0143F"/>
    <w:rsid w:val="00C01671"/>
    <w:rsid w:val="00C022E0"/>
    <w:rsid w:val="00C02419"/>
    <w:rsid w:val="00C024DD"/>
    <w:rsid w:val="00C02681"/>
    <w:rsid w:val="00C02766"/>
    <w:rsid w:val="00C02C8E"/>
    <w:rsid w:val="00C0393D"/>
    <w:rsid w:val="00C03EE8"/>
    <w:rsid w:val="00C0446F"/>
    <w:rsid w:val="00C04594"/>
    <w:rsid w:val="00C05BEC"/>
    <w:rsid w:val="00C06140"/>
    <w:rsid w:val="00C065F4"/>
    <w:rsid w:val="00C06A26"/>
    <w:rsid w:val="00C06E7D"/>
    <w:rsid w:val="00C0721B"/>
    <w:rsid w:val="00C079FA"/>
    <w:rsid w:val="00C07F9D"/>
    <w:rsid w:val="00C10B30"/>
    <w:rsid w:val="00C1112B"/>
    <w:rsid w:val="00C11A88"/>
    <w:rsid w:val="00C11FCB"/>
    <w:rsid w:val="00C12012"/>
    <w:rsid w:val="00C122EA"/>
    <w:rsid w:val="00C1283D"/>
    <w:rsid w:val="00C12874"/>
    <w:rsid w:val="00C12BC1"/>
    <w:rsid w:val="00C12C85"/>
    <w:rsid w:val="00C13BDA"/>
    <w:rsid w:val="00C13FE1"/>
    <w:rsid w:val="00C13FFD"/>
    <w:rsid w:val="00C14632"/>
    <w:rsid w:val="00C14C34"/>
    <w:rsid w:val="00C14EF8"/>
    <w:rsid w:val="00C151B8"/>
    <w:rsid w:val="00C153A0"/>
    <w:rsid w:val="00C158CD"/>
    <w:rsid w:val="00C159A9"/>
    <w:rsid w:val="00C1617E"/>
    <w:rsid w:val="00C16290"/>
    <w:rsid w:val="00C16C30"/>
    <w:rsid w:val="00C20099"/>
    <w:rsid w:val="00C201E4"/>
    <w:rsid w:val="00C20A00"/>
    <w:rsid w:val="00C20ABA"/>
    <w:rsid w:val="00C21673"/>
    <w:rsid w:val="00C21C7A"/>
    <w:rsid w:val="00C22875"/>
    <w:rsid w:val="00C22B82"/>
    <w:rsid w:val="00C22C2F"/>
    <w:rsid w:val="00C22CBA"/>
    <w:rsid w:val="00C230EE"/>
    <w:rsid w:val="00C23130"/>
    <w:rsid w:val="00C23C37"/>
    <w:rsid w:val="00C249C8"/>
    <w:rsid w:val="00C250B3"/>
    <w:rsid w:val="00C255A5"/>
    <w:rsid w:val="00C2584B"/>
    <w:rsid w:val="00C25942"/>
    <w:rsid w:val="00C25B78"/>
    <w:rsid w:val="00C25DD9"/>
    <w:rsid w:val="00C262FA"/>
    <w:rsid w:val="00C2663F"/>
    <w:rsid w:val="00C26DB8"/>
    <w:rsid w:val="00C27963"/>
    <w:rsid w:val="00C30022"/>
    <w:rsid w:val="00C303A4"/>
    <w:rsid w:val="00C30C80"/>
    <w:rsid w:val="00C314F9"/>
    <w:rsid w:val="00C324F7"/>
    <w:rsid w:val="00C3292D"/>
    <w:rsid w:val="00C336D1"/>
    <w:rsid w:val="00C3400F"/>
    <w:rsid w:val="00C3418A"/>
    <w:rsid w:val="00C3420C"/>
    <w:rsid w:val="00C34958"/>
    <w:rsid w:val="00C34B64"/>
    <w:rsid w:val="00C34C36"/>
    <w:rsid w:val="00C352B3"/>
    <w:rsid w:val="00C35C55"/>
    <w:rsid w:val="00C36299"/>
    <w:rsid w:val="00C36549"/>
    <w:rsid w:val="00C3654C"/>
    <w:rsid w:val="00C3685B"/>
    <w:rsid w:val="00C36BF5"/>
    <w:rsid w:val="00C36D3E"/>
    <w:rsid w:val="00C36D86"/>
    <w:rsid w:val="00C36DBC"/>
    <w:rsid w:val="00C36F6D"/>
    <w:rsid w:val="00C3749A"/>
    <w:rsid w:val="00C376BA"/>
    <w:rsid w:val="00C3770E"/>
    <w:rsid w:val="00C37AA3"/>
    <w:rsid w:val="00C401D3"/>
    <w:rsid w:val="00C40373"/>
    <w:rsid w:val="00C40642"/>
    <w:rsid w:val="00C407CA"/>
    <w:rsid w:val="00C4082D"/>
    <w:rsid w:val="00C40AE6"/>
    <w:rsid w:val="00C40B31"/>
    <w:rsid w:val="00C411AB"/>
    <w:rsid w:val="00C411AF"/>
    <w:rsid w:val="00C4138D"/>
    <w:rsid w:val="00C41E3A"/>
    <w:rsid w:val="00C42078"/>
    <w:rsid w:val="00C42786"/>
    <w:rsid w:val="00C429C0"/>
    <w:rsid w:val="00C4304C"/>
    <w:rsid w:val="00C43315"/>
    <w:rsid w:val="00C43D18"/>
    <w:rsid w:val="00C43F9D"/>
    <w:rsid w:val="00C450CB"/>
    <w:rsid w:val="00C452F5"/>
    <w:rsid w:val="00C45461"/>
    <w:rsid w:val="00C45589"/>
    <w:rsid w:val="00C45807"/>
    <w:rsid w:val="00C45921"/>
    <w:rsid w:val="00C46555"/>
    <w:rsid w:val="00C466BE"/>
    <w:rsid w:val="00C4682A"/>
    <w:rsid w:val="00C46B15"/>
    <w:rsid w:val="00C46F7D"/>
    <w:rsid w:val="00C4707D"/>
    <w:rsid w:val="00C4730C"/>
    <w:rsid w:val="00C47752"/>
    <w:rsid w:val="00C479B5"/>
    <w:rsid w:val="00C50242"/>
    <w:rsid w:val="00C5034D"/>
    <w:rsid w:val="00C5050E"/>
    <w:rsid w:val="00C50E99"/>
    <w:rsid w:val="00C513B2"/>
    <w:rsid w:val="00C52744"/>
    <w:rsid w:val="00C52E0B"/>
    <w:rsid w:val="00C53659"/>
    <w:rsid w:val="00C53EB3"/>
    <w:rsid w:val="00C54249"/>
    <w:rsid w:val="00C542D4"/>
    <w:rsid w:val="00C542D7"/>
    <w:rsid w:val="00C543AD"/>
    <w:rsid w:val="00C54431"/>
    <w:rsid w:val="00C54D71"/>
    <w:rsid w:val="00C55044"/>
    <w:rsid w:val="00C554E2"/>
    <w:rsid w:val="00C5596C"/>
    <w:rsid w:val="00C563F5"/>
    <w:rsid w:val="00C56B58"/>
    <w:rsid w:val="00C570F7"/>
    <w:rsid w:val="00C57BC9"/>
    <w:rsid w:val="00C602E1"/>
    <w:rsid w:val="00C603BA"/>
    <w:rsid w:val="00C60878"/>
    <w:rsid w:val="00C60FE1"/>
    <w:rsid w:val="00C61560"/>
    <w:rsid w:val="00C6165F"/>
    <w:rsid w:val="00C62CD5"/>
    <w:rsid w:val="00C636E6"/>
    <w:rsid w:val="00C63763"/>
    <w:rsid w:val="00C639D6"/>
    <w:rsid w:val="00C63C1C"/>
    <w:rsid w:val="00C63F8E"/>
    <w:rsid w:val="00C647FB"/>
    <w:rsid w:val="00C654E0"/>
    <w:rsid w:val="00C65792"/>
    <w:rsid w:val="00C66AAB"/>
    <w:rsid w:val="00C6710F"/>
    <w:rsid w:val="00C67972"/>
    <w:rsid w:val="00C67EAB"/>
    <w:rsid w:val="00C70DB2"/>
    <w:rsid w:val="00C70DFF"/>
    <w:rsid w:val="00C7206F"/>
    <w:rsid w:val="00C732B2"/>
    <w:rsid w:val="00C74687"/>
    <w:rsid w:val="00C74845"/>
    <w:rsid w:val="00C7518F"/>
    <w:rsid w:val="00C75A6B"/>
    <w:rsid w:val="00C75A8B"/>
    <w:rsid w:val="00C76104"/>
    <w:rsid w:val="00C763B6"/>
    <w:rsid w:val="00C7644F"/>
    <w:rsid w:val="00C765DB"/>
    <w:rsid w:val="00C768F6"/>
    <w:rsid w:val="00C7768D"/>
    <w:rsid w:val="00C80073"/>
    <w:rsid w:val="00C80DEA"/>
    <w:rsid w:val="00C813C1"/>
    <w:rsid w:val="00C817A8"/>
    <w:rsid w:val="00C82B17"/>
    <w:rsid w:val="00C832DC"/>
    <w:rsid w:val="00C8377F"/>
    <w:rsid w:val="00C84256"/>
    <w:rsid w:val="00C855BE"/>
    <w:rsid w:val="00C85C0F"/>
    <w:rsid w:val="00C85DE6"/>
    <w:rsid w:val="00C85FBA"/>
    <w:rsid w:val="00C8646D"/>
    <w:rsid w:val="00C86606"/>
    <w:rsid w:val="00C8669D"/>
    <w:rsid w:val="00C90623"/>
    <w:rsid w:val="00C90E56"/>
    <w:rsid w:val="00C91408"/>
    <w:rsid w:val="00C91CFF"/>
    <w:rsid w:val="00C91DE3"/>
    <w:rsid w:val="00C92603"/>
    <w:rsid w:val="00C927D5"/>
    <w:rsid w:val="00C92C7F"/>
    <w:rsid w:val="00C9369D"/>
    <w:rsid w:val="00C942B3"/>
    <w:rsid w:val="00C944FA"/>
    <w:rsid w:val="00C94A17"/>
    <w:rsid w:val="00C94A99"/>
    <w:rsid w:val="00C95854"/>
    <w:rsid w:val="00C9596A"/>
    <w:rsid w:val="00C95C13"/>
    <w:rsid w:val="00C95EFF"/>
    <w:rsid w:val="00C95F81"/>
    <w:rsid w:val="00C96929"/>
    <w:rsid w:val="00C96E6F"/>
    <w:rsid w:val="00C97872"/>
    <w:rsid w:val="00CA0532"/>
    <w:rsid w:val="00CA155E"/>
    <w:rsid w:val="00CA1639"/>
    <w:rsid w:val="00CA1EB1"/>
    <w:rsid w:val="00CA2241"/>
    <w:rsid w:val="00CA2AAB"/>
    <w:rsid w:val="00CA2B1D"/>
    <w:rsid w:val="00CA2D0F"/>
    <w:rsid w:val="00CA3317"/>
    <w:rsid w:val="00CA3847"/>
    <w:rsid w:val="00CA3880"/>
    <w:rsid w:val="00CA3CDD"/>
    <w:rsid w:val="00CA403B"/>
    <w:rsid w:val="00CA479D"/>
    <w:rsid w:val="00CA505A"/>
    <w:rsid w:val="00CA575B"/>
    <w:rsid w:val="00CA58EE"/>
    <w:rsid w:val="00CA59DD"/>
    <w:rsid w:val="00CA6984"/>
    <w:rsid w:val="00CA6EC6"/>
    <w:rsid w:val="00CA711A"/>
    <w:rsid w:val="00CA727E"/>
    <w:rsid w:val="00CA7351"/>
    <w:rsid w:val="00CA7B2D"/>
    <w:rsid w:val="00CA7CA1"/>
    <w:rsid w:val="00CB008E"/>
    <w:rsid w:val="00CB0195"/>
    <w:rsid w:val="00CB01FA"/>
    <w:rsid w:val="00CB0339"/>
    <w:rsid w:val="00CB0737"/>
    <w:rsid w:val="00CB079A"/>
    <w:rsid w:val="00CB097A"/>
    <w:rsid w:val="00CB0FD7"/>
    <w:rsid w:val="00CB15A1"/>
    <w:rsid w:val="00CB166F"/>
    <w:rsid w:val="00CB26EC"/>
    <w:rsid w:val="00CB2D2A"/>
    <w:rsid w:val="00CB2FBA"/>
    <w:rsid w:val="00CB3592"/>
    <w:rsid w:val="00CB38BC"/>
    <w:rsid w:val="00CB3D91"/>
    <w:rsid w:val="00CB3DE5"/>
    <w:rsid w:val="00CB522A"/>
    <w:rsid w:val="00CB5633"/>
    <w:rsid w:val="00CB5A3A"/>
    <w:rsid w:val="00CB5B1E"/>
    <w:rsid w:val="00CB6070"/>
    <w:rsid w:val="00CB61EF"/>
    <w:rsid w:val="00CB6A45"/>
    <w:rsid w:val="00CB6D88"/>
    <w:rsid w:val="00CB787A"/>
    <w:rsid w:val="00CC0023"/>
    <w:rsid w:val="00CC0BBF"/>
    <w:rsid w:val="00CC0C4A"/>
    <w:rsid w:val="00CC17F0"/>
    <w:rsid w:val="00CC1853"/>
    <w:rsid w:val="00CC1862"/>
    <w:rsid w:val="00CC1C96"/>
    <w:rsid w:val="00CC1EC9"/>
    <w:rsid w:val="00CC1FAE"/>
    <w:rsid w:val="00CC24EB"/>
    <w:rsid w:val="00CC3A23"/>
    <w:rsid w:val="00CC3A7E"/>
    <w:rsid w:val="00CC3FCA"/>
    <w:rsid w:val="00CC4332"/>
    <w:rsid w:val="00CC4ACA"/>
    <w:rsid w:val="00CC4E12"/>
    <w:rsid w:val="00CC528B"/>
    <w:rsid w:val="00CC5774"/>
    <w:rsid w:val="00CC6278"/>
    <w:rsid w:val="00CC6786"/>
    <w:rsid w:val="00CC737C"/>
    <w:rsid w:val="00CD0053"/>
    <w:rsid w:val="00CD087D"/>
    <w:rsid w:val="00CD0D4D"/>
    <w:rsid w:val="00CD0F1F"/>
    <w:rsid w:val="00CD0F5D"/>
    <w:rsid w:val="00CD13A6"/>
    <w:rsid w:val="00CD1C0B"/>
    <w:rsid w:val="00CD1DF6"/>
    <w:rsid w:val="00CD239A"/>
    <w:rsid w:val="00CD31CF"/>
    <w:rsid w:val="00CD33ED"/>
    <w:rsid w:val="00CD511C"/>
    <w:rsid w:val="00CD5512"/>
    <w:rsid w:val="00CD6E3D"/>
    <w:rsid w:val="00CD71AB"/>
    <w:rsid w:val="00CD74F4"/>
    <w:rsid w:val="00CD75B5"/>
    <w:rsid w:val="00CE0109"/>
    <w:rsid w:val="00CE0515"/>
    <w:rsid w:val="00CE09B9"/>
    <w:rsid w:val="00CE1269"/>
    <w:rsid w:val="00CE1A12"/>
    <w:rsid w:val="00CE1A8B"/>
    <w:rsid w:val="00CE1C30"/>
    <w:rsid w:val="00CE1DFA"/>
    <w:rsid w:val="00CE1FC5"/>
    <w:rsid w:val="00CE26BA"/>
    <w:rsid w:val="00CE33F7"/>
    <w:rsid w:val="00CE3D52"/>
    <w:rsid w:val="00CE3DA0"/>
    <w:rsid w:val="00CE3E11"/>
    <w:rsid w:val="00CE46E5"/>
    <w:rsid w:val="00CE485A"/>
    <w:rsid w:val="00CE4D32"/>
    <w:rsid w:val="00CE4ECF"/>
    <w:rsid w:val="00CE5279"/>
    <w:rsid w:val="00CE5A78"/>
    <w:rsid w:val="00CE5DA3"/>
    <w:rsid w:val="00CE5DB7"/>
    <w:rsid w:val="00CE78AE"/>
    <w:rsid w:val="00CE7E1B"/>
    <w:rsid w:val="00CE7E62"/>
    <w:rsid w:val="00CE7F48"/>
    <w:rsid w:val="00CF031B"/>
    <w:rsid w:val="00CF0404"/>
    <w:rsid w:val="00CF09CB"/>
    <w:rsid w:val="00CF0D95"/>
    <w:rsid w:val="00CF1008"/>
    <w:rsid w:val="00CF195E"/>
    <w:rsid w:val="00CF19DA"/>
    <w:rsid w:val="00CF1A37"/>
    <w:rsid w:val="00CF1C37"/>
    <w:rsid w:val="00CF1C7F"/>
    <w:rsid w:val="00CF1CC0"/>
    <w:rsid w:val="00CF2180"/>
    <w:rsid w:val="00CF24F8"/>
    <w:rsid w:val="00CF2653"/>
    <w:rsid w:val="00CF2AD7"/>
    <w:rsid w:val="00CF3A3B"/>
    <w:rsid w:val="00CF3DCD"/>
    <w:rsid w:val="00CF4247"/>
    <w:rsid w:val="00CF4376"/>
    <w:rsid w:val="00CF454C"/>
    <w:rsid w:val="00CF5263"/>
    <w:rsid w:val="00CF60B5"/>
    <w:rsid w:val="00CF66C2"/>
    <w:rsid w:val="00CF6F71"/>
    <w:rsid w:val="00CF7350"/>
    <w:rsid w:val="00CF773B"/>
    <w:rsid w:val="00D004FA"/>
    <w:rsid w:val="00D014C0"/>
    <w:rsid w:val="00D01B21"/>
    <w:rsid w:val="00D01CF0"/>
    <w:rsid w:val="00D01E2F"/>
    <w:rsid w:val="00D03102"/>
    <w:rsid w:val="00D03727"/>
    <w:rsid w:val="00D0378A"/>
    <w:rsid w:val="00D05132"/>
    <w:rsid w:val="00D05368"/>
    <w:rsid w:val="00D05EA9"/>
    <w:rsid w:val="00D05F1D"/>
    <w:rsid w:val="00D0612A"/>
    <w:rsid w:val="00D0633E"/>
    <w:rsid w:val="00D06DB9"/>
    <w:rsid w:val="00D0718A"/>
    <w:rsid w:val="00D071F8"/>
    <w:rsid w:val="00D07252"/>
    <w:rsid w:val="00D074F4"/>
    <w:rsid w:val="00D07CE1"/>
    <w:rsid w:val="00D07D6C"/>
    <w:rsid w:val="00D1026A"/>
    <w:rsid w:val="00D107CF"/>
    <w:rsid w:val="00D11775"/>
    <w:rsid w:val="00D11B0B"/>
    <w:rsid w:val="00D12293"/>
    <w:rsid w:val="00D12B17"/>
    <w:rsid w:val="00D12D58"/>
    <w:rsid w:val="00D14236"/>
    <w:rsid w:val="00D14553"/>
    <w:rsid w:val="00D14DB1"/>
    <w:rsid w:val="00D15337"/>
    <w:rsid w:val="00D154B9"/>
    <w:rsid w:val="00D15F43"/>
    <w:rsid w:val="00D1642A"/>
    <w:rsid w:val="00D16C69"/>
    <w:rsid w:val="00D16E87"/>
    <w:rsid w:val="00D16F05"/>
    <w:rsid w:val="00D17DC4"/>
    <w:rsid w:val="00D17F6A"/>
    <w:rsid w:val="00D202B6"/>
    <w:rsid w:val="00D20B8B"/>
    <w:rsid w:val="00D2162C"/>
    <w:rsid w:val="00D217C7"/>
    <w:rsid w:val="00D21A3C"/>
    <w:rsid w:val="00D2326D"/>
    <w:rsid w:val="00D233F1"/>
    <w:rsid w:val="00D24C15"/>
    <w:rsid w:val="00D24FF7"/>
    <w:rsid w:val="00D25334"/>
    <w:rsid w:val="00D256F8"/>
    <w:rsid w:val="00D25B18"/>
    <w:rsid w:val="00D26056"/>
    <w:rsid w:val="00D2685C"/>
    <w:rsid w:val="00D26A3B"/>
    <w:rsid w:val="00D26BAC"/>
    <w:rsid w:val="00D2733B"/>
    <w:rsid w:val="00D27531"/>
    <w:rsid w:val="00D27768"/>
    <w:rsid w:val="00D278BE"/>
    <w:rsid w:val="00D27A5A"/>
    <w:rsid w:val="00D302FD"/>
    <w:rsid w:val="00D3038A"/>
    <w:rsid w:val="00D304B7"/>
    <w:rsid w:val="00D3098D"/>
    <w:rsid w:val="00D315F5"/>
    <w:rsid w:val="00D31A02"/>
    <w:rsid w:val="00D325F1"/>
    <w:rsid w:val="00D32B06"/>
    <w:rsid w:val="00D3323C"/>
    <w:rsid w:val="00D33456"/>
    <w:rsid w:val="00D3396F"/>
    <w:rsid w:val="00D33D4D"/>
    <w:rsid w:val="00D349FB"/>
    <w:rsid w:val="00D34A0B"/>
    <w:rsid w:val="00D35C77"/>
    <w:rsid w:val="00D36234"/>
    <w:rsid w:val="00D36371"/>
    <w:rsid w:val="00D36B37"/>
    <w:rsid w:val="00D36F72"/>
    <w:rsid w:val="00D37A59"/>
    <w:rsid w:val="00D40370"/>
    <w:rsid w:val="00D40C9F"/>
    <w:rsid w:val="00D40E54"/>
    <w:rsid w:val="00D410C0"/>
    <w:rsid w:val="00D417FA"/>
    <w:rsid w:val="00D4197F"/>
    <w:rsid w:val="00D43199"/>
    <w:rsid w:val="00D436BD"/>
    <w:rsid w:val="00D437D8"/>
    <w:rsid w:val="00D441D9"/>
    <w:rsid w:val="00D44665"/>
    <w:rsid w:val="00D44994"/>
    <w:rsid w:val="00D44EEF"/>
    <w:rsid w:val="00D459D5"/>
    <w:rsid w:val="00D45DF3"/>
    <w:rsid w:val="00D46174"/>
    <w:rsid w:val="00D4784A"/>
    <w:rsid w:val="00D47B8D"/>
    <w:rsid w:val="00D47C78"/>
    <w:rsid w:val="00D47DD0"/>
    <w:rsid w:val="00D50183"/>
    <w:rsid w:val="00D50D00"/>
    <w:rsid w:val="00D51D12"/>
    <w:rsid w:val="00D520C6"/>
    <w:rsid w:val="00D52B8F"/>
    <w:rsid w:val="00D52BEC"/>
    <w:rsid w:val="00D532DF"/>
    <w:rsid w:val="00D535C3"/>
    <w:rsid w:val="00D5362B"/>
    <w:rsid w:val="00D53A91"/>
    <w:rsid w:val="00D53B48"/>
    <w:rsid w:val="00D55072"/>
    <w:rsid w:val="00D551B5"/>
    <w:rsid w:val="00D5522E"/>
    <w:rsid w:val="00D556CD"/>
    <w:rsid w:val="00D55AD7"/>
    <w:rsid w:val="00D56172"/>
    <w:rsid w:val="00D5689A"/>
    <w:rsid w:val="00D56DB2"/>
    <w:rsid w:val="00D5747F"/>
    <w:rsid w:val="00D57495"/>
    <w:rsid w:val="00D574E6"/>
    <w:rsid w:val="00D574FA"/>
    <w:rsid w:val="00D57531"/>
    <w:rsid w:val="00D57C32"/>
    <w:rsid w:val="00D6017E"/>
    <w:rsid w:val="00D60C8D"/>
    <w:rsid w:val="00D61374"/>
    <w:rsid w:val="00D6168A"/>
    <w:rsid w:val="00D616A5"/>
    <w:rsid w:val="00D616C6"/>
    <w:rsid w:val="00D618FF"/>
    <w:rsid w:val="00D61FF0"/>
    <w:rsid w:val="00D6211D"/>
    <w:rsid w:val="00D624F3"/>
    <w:rsid w:val="00D62921"/>
    <w:rsid w:val="00D62C97"/>
    <w:rsid w:val="00D62D36"/>
    <w:rsid w:val="00D63517"/>
    <w:rsid w:val="00D6386C"/>
    <w:rsid w:val="00D63B75"/>
    <w:rsid w:val="00D6414E"/>
    <w:rsid w:val="00D6545C"/>
    <w:rsid w:val="00D65577"/>
    <w:rsid w:val="00D659B1"/>
    <w:rsid w:val="00D66238"/>
    <w:rsid w:val="00D663DA"/>
    <w:rsid w:val="00D666CF"/>
    <w:rsid w:val="00D66909"/>
    <w:rsid w:val="00D6693C"/>
    <w:rsid w:val="00D66E18"/>
    <w:rsid w:val="00D6734D"/>
    <w:rsid w:val="00D67463"/>
    <w:rsid w:val="00D6750D"/>
    <w:rsid w:val="00D67837"/>
    <w:rsid w:val="00D679CF"/>
    <w:rsid w:val="00D679D3"/>
    <w:rsid w:val="00D67AC7"/>
    <w:rsid w:val="00D70B94"/>
    <w:rsid w:val="00D712E7"/>
    <w:rsid w:val="00D715C4"/>
    <w:rsid w:val="00D7212E"/>
    <w:rsid w:val="00D73121"/>
    <w:rsid w:val="00D73148"/>
    <w:rsid w:val="00D7322F"/>
    <w:rsid w:val="00D7356F"/>
    <w:rsid w:val="00D73587"/>
    <w:rsid w:val="00D737E5"/>
    <w:rsid w:val="00D739E2"/>
    <w:rsid w:val="00D73EBB"/>
    <w:rsid w:val="00D73EE5"/>
    <w:rsid w:val="00D74567"/>
    <w:rsid w:val="00D751FB"/>
    <w:rsid w:val="00D754D6"/>
    <w:rsid w:val="00D75775"/>
    <w:rsid w:val="00D761AA"/>
    <w:rsid w:val="00D76FAE"/>
    <w:rsid w:val="00D774EA"/>
    <w:rsid w:val="00D777D7"/>
    <w:rsid w:val="00D77A15"/>
    <w:rsid w:val="00D77AFD"/>
    <w:rsid w:val="00D77D8B"/>
    <w:rsid w:val="00D8049B"/>
    <w:rsid w:val="00D80AB8"/>
    <w:rsid w:val="00D8101B"/>
    <w:rsid w:val="00D81792"/>
    <w:rsid w:val="00D819B1"/>
    <w:rsid w:val="00D82494"/>
    <w:rsid w:val="00D82DC5"/>
    <w:rsid w:val="00D83AE9"/>
    <w:rsid w:val="00D845C9"/>
    <w:rsid w:val="00D852B7"/>
    <w:rsid w:val="00D8544F"/>
    <w:rsid w:val="00D8554B"/>
    <w:rsid w:val="00D857B8"/>
    <w:rsid w:val="00D8593D"/>
    <w:rsid w:val="00D87175"/>
    <w:rsid w:val="00D873AE"/>
    <w:rsid w:val="00D87ABF"/>
    <w:rsid w:val="00D90672"/>
    <w:rsid w:val="00D90CD3"/>
    <w:rsid w:val="00D91306"/>
    <w:rsid w:val="00D91745"/>
    <w:rsid w:val="00D919E6"/>
    <w:rsid w:val="00D91BE1"/>
    <w:rsid w:val="00D92533"/>
    <w:rsid w:val="00D92C29"/>
    <w:rsid w:val="00D92F30"/>
    <w:rsid w:val="00D936E2"/>
    <w:rsid w:val="00D94AFC"/>
    <w:rsid w:val="00D94E61"/>
    <w:rsid w:val="00D94F47"/>
    <w:rsid w:val="00D95104"/>
    <w:rsid w:val="00D95600"/>
    <w:rsid w:val="00D956C2"/>
    <w:rsid w:val="00D95BC6"/>
    <w:rsid w:val="00D9683C"/>
    <w:rsid w:val="00D96D2F"/>
    <w:rsid w:val="00D97884"/>
    <w:rsid w:val="00D978E1"/>
    <w:rsid w:val="00DA009A"/>
    <w:rsid w:val="00DA00B7"/>
    <w:rsid w:val="00DA0A7F"/>
    <w:rsid w:val="00DA1C31"/>
    <w:rsid w:val="00DA1F7B"/>
    <w:rsid w:val="00DA20BC"/>
    <w:rsid w:val="00DA2D03"/>
    <w:rsid w:val="00DA2ED7"/>
    <w:rsid w:val="00DA3187"/>
    <w:rsid w:val="00DA33A4"/>
    <w:rsid w:val="00DA3E7A"/>
    <w:rsid w:val="00DA430C"/>
    <w:rsid w:val="00DA45FD"/>
    <w:rsid w:val="00DA4C46"/>
    <w:rsid w:val="00DA5C80"/>
    <w:rsid w:val="00DA615D"/>
    <w:rsid w:val="00DA6598"/>
    <w:rsid w:val="00DA6C0F"/>
    <w:rsid w:val="00DA702F"/>
    <w:rsid w:val="00DA70E8"/>
    <w:rsid w:val="00DA7243"/>
    <w:rsid w:val="00DA752F"/>
    <w:rsid w:val="00DA7639"/>
    <w:rsid w:val="00DA7D76"/>
    <w:rsid w:val="00DA7F8A"/>
    <w:rsid w:val="00DB0094"/>
    <w:rsid w:val="00DB0176"/>
    <w:rsid w:val="00DB0404"/>
    <w:rsid w:val="00DB11F8"/>
    <w:rsid w:val="00DB1235"/>
    <w:rsid w:val="00DB18F8"/>
    <w:rsid w:val="00DB1D45"/>
    <w:rsid w:val="00DB1F2A"/>
    <w:rsid w:val="00DB297F"/>
    <w:rsid w:val="00DB3153"/>
    <w:rsid w:val="00DB317A"/>
    <w:rsid w:val="00DB37C0"/>
    <w:rsid w:val="00DB3A24"/>
    <w:rsid w:val="00DB3B82"/>
    <w:rsid w:val="00DB3B9F"/>
    <w:rsid w:val="00DB3F0C"/>
    <w:rsid w:val="00DB4772"/>
    <w:rsid w:val="00DB485D"/>
    <w:rsid w:val="00DB532D"/>
    <w:rsid w:val="00DB5792"/>
    <w:rsid w:val="00DB5CBC"/>
    <w:rsid w:val="00DB618D"/>
    <w:rsid w:val="00DB6A4E"/>
    <w:rsid w:val="00DB7F28"/>
    <w:rsid w:val="00DC018B"/>
    <w:rsid w:val="00DC1327"/>
    <w:rsid w:val="00DC1350"/>
    <w:rsid w:val="00DC162D"/>
    <w:rsid w:val="00DC2669"/>
    <w:rsid w:val="00DC2F1E"/>
    <w:rsid w:val="00DC3237"/>
    <w:rsid w:val="00DC3ACE"/>
    <w:rsid w:val="00DC3D64"/>
    <w:rsid w:val="00DC41A4"/>
    <w:rsid w:val="00DC4341"/>
    <w:rsid w:val="00DC484A"/>
    <w:rsid w:val="00DC5672"/>
    <w:rsid w:val="00DC60A2"/>
    <w:rsid w:val="00DC64D7"/>
    <w:rsid w:val="00DC6600"/>
    <w:rsid w:val="00DC67BD"/>
    <w:rsid w:val="00DC6924"/>
    <w:rsid w:val="00DC71F2"/>
    <w:rsid w:val="00DC789A"/>
    <w:rsid w:val="00DD04BE"/>
    <w:rsid w:val="00DD0AD6"/>
    <w:rsid w:val="00DD0F51"/>
    <w:rsid w:val="00DD1839"/>
    <w:rsid w:val="00DD1B13"/>
    <w:rsid w:val="00DD1FC4"/>
    <w:rsid w:val="00DD2025"/>
    <w:rsid w:val="00DD22EA"/>
    <w:rsid w:val="00DD23A0"/>
    <w:rsid w:val="00DD2AD6"/>
    <w:rsid w:val="00DD2BAE"/>
    <w:rsid w:val="00DD3EF5"/>
    <w:rsid w:val="00DD53FA"/>
    <w:rsid w:val="00DD5494"/>
    <w:rsid w:val="00DD5F42"/>
    <w:rsid w:val="00DD617B"/>
    <w:rsid w:val="00DD65F8"/>
    <w:rsid w:val="00DD7BB3"/>
    <w:rsid w:val="00DE0939"/>
    <w:rsid w:val="00DE0E59"/>
    <w:rsid w:val="00DE0F6C"/>
    <w:rsid w:val="00DE1AF6"/>
    <w:rsid w:val="00DE219B"/>
    <w:rsid w:val="00DE2528"/>
    <w:rsid w:val="00DE2929"/>
    <w:rsid w:val="00DE3495"/>
    <w:rsid w:val="00DE398F"/>
    <w:rsid w:val="00DE3A6B"/>
    <w:rsid w:val="00DE5002"/>
    <w:rsid w:val="00DE52E3"/>
    <w:rsid w:val="00DE564A"/>
    <w:rsid w:val="00DE5FD2"/>
    <w:rsid w:val="00DE67CD"/>
    <w:rsid w:val="00DE7C00"/>
    <w:rsid w:val="00DF03E9"/>
    <w:rsid w:val="00DF03ED"/>
    <w:rsid w:val="00DF04EE"/>
    <w:rsid w:val="00DF080C"/>
    <w:rsid w:val="00DF0BF4"/>
    <w:rsid w:val="00DF0D7C"/>
    <w:rsid w:val="00DF0F74"/>
    <w:rsid w:val="00DF14B8"/>
    <w:rsid w:val="00DF179D"/>
    <w:rsid w:val="00DF1E9C"/>
    <w:rsid w:val="00DF1FE4"/>
    <w:rsid w:val="00DF1FED"/>
    <w:rsid w:val="00DF20DC"/>
    <w:rsid w:val="00DF224B"/>
    <w:rsid w:val="00DF2956"/>
    <w:rsid w:val="00DF3322"/>
    <w:rsid w:val="00DF3DDE"/>
    <w:rsid w:val="00DF3EE8"/>
    <w:rsid w:val="00DF447F"/>
    <w:rsid w:val="00DF4572"/>
    <w:rsid w:val="00DF4658"/>
    <w:rsid w:val="00DF5E21"/>
    <w:rsid w:val="00DF61F2"/>
    <w:rsid w:val="00DF6C8B"/>
    <w:rsid w:val="00DF6F17"/>
    <w:rsid w:val="00DF7329"/>
    <w:rsid w:val="00DF787B"/>
    <w:rsid w:val="00DF78FA"/>
    <w:rsid w:val="00DF7C0B"/>
    <w:rsid w:val="00E002F1"/>
    <w:rsid w:val="00E0082C"/>
    <w:rsid w:val="00E01D36"/>
    <w:rsid w:val="00E01DAA"/>
    <w:rsid w:val="00E02025"/>
    <w:rsid w:val="00E023E5"/>
    <w:rsid w:val="00E023F4"/>
    <w:rsid w:val="00E02432"/>
    <w:rsid w:val="00E0266A"/>
    <w:rsid w:val="00E04022"/>
    <w:rsid w:val="00E04067"/>
    <w:rsid w:val="00E0586F"/>
    <w:rsid w:val="00E07059"/>
    <w:rsid w:val="00E0728F"/>
    <w:rsid w:val="00E0755C"/>
    <w:rsid w:val="00E103EA"/>
    <w:rsid w:val="00E1066C"/>
    <w:rsid w:val="00E11891"/>
    <w:rsid w:val="00E11F52"/>
    <w:rsid w:val="00E11FA7"/>
    <w:rsid w:val="00E12013"/>
    <w:rsid w:val="00E126B3"/>
    <w:rsid w:val="00E12F14"/>
    <w:rsid w:val="00E13299"/>
    <w:rsid w:val="00E13FC8"/>
    <w:rsid w:val="00E14A7E"/>
    <w:rsid w:val="00E14ADF"/>
    <w:rsid w:val="00E151E1"/>
    <w:rsid w:val="00E15681"/>
    <w:rsid w:val="00E16547"/>
    <w:rsid w:val="00E17283"/>
    <w:rsid w:val="00E174FA"/>
    <w:rsid w:val="00E17619"/>
    <w:rsid w:val="00E17805"/>
    <w:rsid w:val="00E17A49"/>
    <w:rsid w:val="00E2027B"/>
    <w:rsid w:val="00E20C30"/>
    <w:rsid w:val="00E20C52"/>
    <w:rsid w:val="00E20F79"/>
    <w:rsid w:val="00E21278"/>
    <w:rsid w:val="00E21CD7"/>
    <w:rsid w:val="00E22CCD"/>
    <w:rsid w:val="00E23A11"/>
    <w:rsid w:val="00E23FB7"/>
    <w:rsid w:val="00E244F2"/>
    <w:rsid w:val="00E24A27"/>
    <w:rsid w:val="00E24D5A"/>
    <w:rsid w:val="00E25501"/>
    <w:rsid w:val="00E25518"/>
    <w:rsid w:val="00E25DA0"/>
    <w:rsid w:val="00E25DAC"/>
    <w:rsid w:val="00E25F89"/>
    <w:rsid w:val="00E27D6B"/>
    <w:rsid w:val="00E312E8"/>
    <w:rsid w:val="00E313FA"/>
    <w:rsid w:val="00E31B72"/>
    <w:rsid w:val="00E31CE0"/>
    <w:rsid w:val="00E32319"/>
    <w:rsid w:val="00E32D62"/>
    <w:rsid w:val="00E339DC"/>
    <w:rsid w:val="00E33E15"/>
    <w:rsid w:val="00E361B8"/>
    <w:rsid w:val="00E36A1B"/>
    <w:rsid w:val="00E40961"/>
    <w:rsid w:val="00E429ED"/>
    <w:rsid w:val="00E42CCE"/>
    <w:rsid w:val="00E43579"/>
    <w:rsid w:val="00E4394D"/>
    <w:rsid w:val="00E43A02"/>
    <w:rsid w:val="00E43E1E"/>
    <w:rsid w:val="00E43F37"/>
    <w:rsid w:val="00E44AF4"/>
    <w:rsid w:val="00E450ED"/>
    <w:rsid w:val="00E45EAE"/>
    <w:rsid w:val="00E460C2"/>
    <w:rsid w:val="00E46507"/>
    <w:rsid w:val="00E46CB1"/>
    <w:rsid w:val="00E4791B"/>
    <w:rsid w:val="00E47E31"/>
    <w:rsid w:val="00E50AC6"/>
    <w:rsid w:val="00E50CB5"/>
    <w:rsid w:val="00E51DDD"/>
    <w:rsid w:val="00E51FDD"/>
    <w:rsid w:val="00E52435"/>
    <w:rsid w:val="00E5249C"/>
    <w:rsid w:val="00E52681"/>
    <w:rsid w:val="00E53122"/>
    <w:rsid w:val="00E5347C"/>
    <w:rsid w:val="00E5351B"/>
    <w:rsid w:val="00E53FA9"/>
    <w:rsid w:val="00E5414C"/>
    <w:rsid w:val="00E547B3"/>
    <w:rsid w:val="00E54818"/>
    <w:rsid w:val="00E54C2B"/>
    <w:rsid w:val="00E5527A"/>
    <w:rsid w:val="00E55F86"/>
    <w:rsid w:val="00E567D0"/>
    <w:rsid w:val="00E56872"/>
    <w:rsid w:val="00E56A8D"/>
    <w:rsid w:val="00E571A9"/>
    <w:rsid w:val="00E57208"/>
    <w:rsid w:val="00E572D6"/>
    <w:rsid w:val="00E5733D"/>
    <w:rsid w:val="00E60008"/>
    <w:rsid w:val="00E60367"/>
    <w:rsid w:val="00E604B2"/>
    <w:rsid w:val="00E60518"/>
    <w:rsid w:val="00E611B1"/>
    <w:rsid w:val="00E61CC0"/>
    <w:rsid w:val="00E6277B"/>
    <w:rsid w:val="00E6296A"/>
    <w:rsid w:val="00E62DC3"/>
    <w:rsid w:val="00E62E11"/>
    <w:rsid w:val="00E637A9"/>
    <w:rsid w:val="00E64424"/>
    <w:rsid w:val="00E6478A"/>
    <w:rsid w:val="00E64C99"/>
    <w:rsid w:val="00E64CD3"/>
    <w:rsid w:val="00E64D7C"/>
    <w:rsid w:val="00E64EA3"/>
    <w:rsid w:val="00E658AD"/>
    <w:rsid w:val="00E66186"/>
    <w:rsid w:val="00E665ED"/>
    <w:rsid w:val="00E6696D"/>
    <w:rsid w:val="00E66B46"/>
    <w:rsid w:val="00E67040"/>
    <w:rsid w:val="00E671C9"/>
    <w:rsid w:val="00E6743F"/>
    <w:rsid w:val="00E67492"/>
    <w:rsid w:val="00E6758E"/>
    <w:rsid w:val="00E67E23"/>
    <w:rsid w:val="00E67F15"/>
    <w:rsid w:val="00E70016"/>
    <w:rsid w:val="00E703DD"/>
    <w:rsid w:val="00E70BC7"/>
    <w:rsid w:val="00E70C21"/>
    <w:rsid w:val="00E70FBC"/>
    <w:rsid w:val="00E71FDE"/>
    <w:rsid w:val="00E726FD"/>
    <w:rsid w:val="00E72C01"/>
    <w:rsid w:val="00E7382F"/>
    <w:rsid w:val="00E741AC"/>
    <w:rsid w:val="00E75174"/>
    <w:rsid w:val="00E75EBA"/>
    <w:rsid w:val="00E763B4"/>
    <w:rsid w:val="00E77665"/>
    <w:rsid w:val="00E77848"/>
    <w:rsid w:val="00E80514"/>
    <w:rsid w:val="00E80E5B"/>
    <w:rsid w:val="00E816C5"/>
    <w:rsid w:val="00E81835"/>
    <w:rsid w:val="00E81C6B"/>
    <w:rsid w:val="00E81CE0"/>
    <w:rsid w:val="00E81E7C"/>
    <w:rsid w:val="00E82077"/>
    <w:rsid w:val="00E8224D"/>
    <w:rsid w:val="00E82332"/>
    <w:rsid w:val="00E825B6"/>
    <w:rsid w:val="00E8270D"/>
    <w:rsid w:val="00E82CBB"/>
    <w:rsid w:val="00E83621"/>
    <w:rsid w:val="00E83BF0"/>
    <w:rsid w:val="00E83D23"/>
    <w:rsid w:val="00E84518"/>
    <w:rsid w:val="00E84FB5"/>
    <w:rsid w:val="00E85069"/>
    <w:rsid w:val="00E8519F"/>
    <w:rsid w:val="00E85CC3"/>
    <w:rsid w:val="00E85E15"/>
    <w:rsid w:val="00E85E7D"/>
    <w:rsid w:val="00E8644A"/>
    <w:rsid w:val="00E87EED"/>
    <w:rsid w:val="00E90279"/>
    <w:rsid w:val="00E90591"/>
    <w:rsid w:val="00E90635"/>
    <w:rsid w:val="00E909A1"/>
    <w:rsid w:val="00E90BFF"/>
    <w:rsid w:val="00E916B6"/>
    <w:rsid w:val="00E91F04"/>
    <w:rsid w:val="00E91F35"/>
    <w:rsid w:val="00E921E1"/>
    <w:rsid w:val="00E924C7"/>
    <w:rsid w:val="00E93F09"/>
    <w:rsid w:val="00E94B51"/>
    <w:rsid w:val="00E95679"/>
    <w:rsid w:val="00E956E7"/>
    <w:rsid w:val="00E957D9"/>
    <w:rsid w:val="00E958F6"/>
    <w:rsid w:val="00E95A06"/>
    <w:rsid w:val="00E95AE2"/>
    <w:rsid w:val="00E95BA6"/>
    <w:rsid w:val="00E95E61"/>
    <w:rsid w:val="00E9621E"/>
    <w:rsid w:val="00E96BFE"/>
    <w:rsid w:val="00E97648"/>
    <w:rsid w:val="00EA02F9"/>
    <w:rsid w:val="00EA05B1"/>
    <w:rsid w:val="00EA0E4A"/>
    <w:rsid w:val="00EA1334"/>
    <w:rsid w:val="00EA1408"/>
    <w:rsid w:val="00EA17ED"/>
    <w:rsid w:val="00EA1A54"/>
    <w:rsid w:val="00EA1D97"/>
    <w:rsid w:val="00EA1FAE"/>
    <w:rsid w:val="00EA2226"/>
    <w:rsid w:val="00EA26FC"/>
    <w:rsid w:val="00EA2CD8"/>
    <w:rsid w:val="00EA2D99"/>
    <w:rsid w:val="00EA32C5"/>
    <w:rsid w:val="00EA3AB8"/>
    <w:rsid w:val="00EA3B5A"/>
    <w:rsid w:val="00EA410E"/>
    <w:rsid w:val="00EA4FD1"/>
    <w:rsid w:val="00EA53C2"/>
    <w:rsid w:val="00EA5695"/>
    <w:rsid w:val="00EA5B0A"/>
    <w:rsid w:val="00EA6160"/>
    <w:rsid w:val="00EA65AD"/>
    <w:rsid w:val="00EA6ADE"/>
    <w:rsid w:val="00EA6F57"/>
    <w:rsid w:val="00EA7543"/>
    <w:rsid w:val="00EA7FCF"/>
    <w:rsid w:val="00EB022B"/>
    <w:rsid w:val="00EB0CA3"/>
    <w:rsid w:val="00EB104F"/>
    <w:rsid w:val="00EB1729"/>
    <w:rsid w:val="00EB1B27"/>
    <w:rsid w:val="00EB1DA8"/>
    <w:rsid w:val="00EB2390"/>
    <w:rsid w:val="00EB3B5D"/>
    <w:rsid w:val="00EB4C8A"/>
    <w:rsid w:val="00EB4CFF"/>
    <w:rsid w:val="00EB5476"/>
    <w:rsid w:val="00EB62D2"/>
    <w:rsid w:val="00EB6C30"/>
    <w:rsid w:val="00EB6E5E"/>
    <w:rsid w:val="00EB70B0"/>
    <w:rsid w:val="00EB72B4"/>
    <w:rsid w:val="00EB730A"/>
    <w:rsid w:val="00EB7633"/>
    <w:rsid w:val="00EB7736"/>
    <w:rsid w:val="00EB7D5C"/>
    <w:rsid w:val="00EC1196"/>
    <w:rsid w:val="00EC1D9F"/>
    <w:rsid w:val="00EC2A31"/>
    <w:rsid w:val="00EC2E2D"/>
    <w:rsid w:val="00EC325F"/>
    <w:rsid w:val="00EC3765"/>
    <w:rsid w:val="00EC4465"/>
    <w:rsid w:val="00EC462B"/>
    <w:rsid w:val="00EC4723"/>
    <w:rsid w:val="00EC53B1"/>
    <w:rsid w:val="00EC56E0"/>
    <w:rsid w:val="00EC59BD"/>
    <w:rsid w:val="00EC5A50"/>
    <w:rsid w:val="00EC6057"/>
    <w:rsid w:val="00EC65B6"/>
    <w:rsid w:val="00EC6847"/>
    <w:rsid w:val="00EC73AF"/>
    <w:rsid w:val="00EC7551"/>
    <w:rsid w:val="00EC75F9"/>
    <w:rsid w:val="00EC7BC5"/>
    <w:rsid w:val="00EC7DB6"/>
    <w:rsid w:val="00EC7E64"/>
    <w:rsid w:val="00ED03AD"/>
    <w:rsid w:val="00ED0A72"/>
    <w:rsid w:val="00ED0B19"/>
    <w:rsid w:val="00ED162F"/>
    <w:rsid w:val="00ED1E39"/>
    <w:rsid w:val="00ED2A23"/>
    <w:rsid w:val="00ED2C4C"/>
    <w:rsid w:val="00ED2E52"/>
    <w:rsid w:val="00ED3024"/>
    <w:rsid w:val="00ED3181"/>
    <w:rsid w:val="00ED3513"/>
    <w:rsid w:val="00ED380F"/>
    <w:rsid w:val="00ED42C5"/>
    <w:rsid w:val="00ED4B06"/>
    <w:rsid w:val="00ED52B4"/>
    <w:rsid w:val="00ED59F0"/>
    <w:rsid w:val="00ED5FE4"/>
    <w:rsid w:val="00ED6FB2"/>
    <w:rsid w:val="00ED71C5"/>
    <w:rsid w:val="00ED7F66"/>
    <w:rsid w:val="00EE008E"/>
    <w:rsid w:val="00EE0817"/>
    <w:rsid w:val="00EE09B2"/>
    <w:rsid w:val="00EE1047"/>
    <w:rsid w:val="00EE16FA"/>
    <w:rsid w:val="00EE26DB"/>
    <w:rsid w:val="00EE27F5"/>
    <w:rsid w:val="00EE37EE"/>
    <w:rsid w:val="00EE3AF4"/>
    <w:rsid w:val="00EE3C42"/>
    <w:rsid w:val="00EE3D4F"/>
    <w:rsid w:val="00EE4436"/>
    <w:rsid w:val="00EE4703"/>
    <w:rsid w:val="00EE534D"/>
    <w:rsid w:val="00EE5560"/>
    <w:rsid w:val="00EE5D22"/>
    <w:rsid w:val="00EE5D83"/>
    <w:rsid w:val="00EE60A7"/>
    <w:rsid w:val="00EE6D52"/>
    <w:rsid w:val="00EE6F1E"/>
    <w:rsid w:val="00EE6FF2"/>
    <w:rsid w:val="00EE718D"/>
    <w:rsid w:val="00EE7706"/>
    <w:rsid w:val="00EE7E78"/>
    <w:rsid w:val="00EF0088"/>
    <w:rsid w:val="00EF0348"/>
    <w:rsid w:val="00EF0C27"/>
    <w:rsid w:val="00EF15C3"/>
    <w:rsid w:val="00EF193A"/>
    <w:rsid w:val="00EF1F9C"/>
    <w:rsid w:val="00EF22BF"/>
    <w:rsid w:val="00EF2791"/>
    <w:rsid w:val="00EF3334"/>
    <w:rsid w:val="00EF33D3"/>
    <w:rsid w:val="00EF3B52"/>
    <w:rsid w:val="00EF4366"/>
    <w:rsid w:val="00EF4CD6"/>
    <w:rsid w:val="00EF4D62"/>
    <w:rsid w:val="00EF4DD0"/>
    <w:rsid w:val="00EF55A0"/>
    <w:rsid w:val="00EF5642"/>
    <w:rsid w:val="00EF56E6"/>
    <w:rsid w:val="00EF5AE9"/>
    <w:rsid w:val="00EF63D1"/>
    <w:rsid w:val="00EF6513"/>
    <w:rsid w:val="00EF6683"/>
    <w:rsid w:val="00EF678F"/>
    <w:rsid w:val="00EF7002"/>
    <w:rsid w:val="00EF769B"/>
    <w:rsid w:val="00F005FD"/>
    <w:rsid w:val="00F01823"/>
    <w:rsid w:val="00F027BA"/>
    <w:rsid w:val="00F03E79"/>
    <w:rsid w:val="00F0628D"/>
    <w:rsid w:val="00F06651"/>
    <w:rsid w:val="00F06C2D"/>
    <w:rsid w:val="00F06F8A"/>
    <w:rsid w:val="00F07DE6"/>
    <w:rsid w:val="00F1020B"/>
    <w:rsid w:val="00F104A3"/>
    <w:rsid w:val="00F10524"/>
    <w:rsid w:val="00F1056C"/>
    <w:rsid w:val="00F107F1"/>
    <w:rsid w:val="00F10FC1"/>
    <w:rsid w:val="00F112FD"/>
    <w:rsid w:val="00F1265E"/>
    <w:rsid w:val="00F12DE3"/>
    <w:rsid w:val="00F133A1"/>
    <w:rsid w:val="00F1355B"/>
    <w:rsid w:val="00F13ECD"/>
    <w:rsid w:val="00F14AD2"/>
    <w:rsid w:val="00F15485"/>
    <w:rsid w:val="00F155CE"/>
    <w:rsid w:val="00F159B0"/>
    <w:rsid w:val="00F15EF8"/>
    <w:rsid w:val="00F166C7"/>
    <w:rsid w:val="00F16BF2"/>
    <w:rsid w:val="00F16E02"/>
    <w:rsid w:val="00F16EDB"/>
    <w:rsid w:val="00F1748F"/>
    <w:rsid w:val="00F175C5"/>
    <w:rsid w:val="00F17EAE"/>
    <w:rsid w:val="00F203ED"/>
    <w:rsid w:val="00F20631"/>
    <w:rsid w:val="00F20BEA"/>
    <w:rsid w:val="00F210D4"/>
    <w:rsid w:val="00F218D4"/>
    <w:rsid w:val="00F21A73"/>
    <w:rsid w:val="00F2250A"/>
    <w:rsid w:val="00F241BC"/>
    <w:rsid w:val="00F24788"/>
    <w:rsid w:val="00F24ECB"/>
    <w:rsid w:val="00F25A7B"/>
    <w:rsid w:val="00F25B3E"/>
    <w:rsid w:val="00F263F0"/>
    <w:rsid w:val="00F2640F"/>
    <w:rsid w:val="00F27C29"/>
    <w:rsid w:val="00F27C34"/>
    <w:rsid w:val="00F27E46"/>
    <w:rsid w:val="00F301C2"/>
    <w:rsid w:val="00F302E1"/>
    <w:rsid w:val="00F30802"/>
    <w:rsid w:val="00F31B22"/>
    <w:rsid w:val="00F31B49"/>
    <w:rsid w:val="00F31BE1"/>
    <w:rsid w:val="00F31C4B"/>
    <w:rsid w:val="00F320D5"/>
    <w:rsid w:val="00F327A4"/>
    <w:rsid w:val="00F32F56"/>
    <w:rsid w:val="00F33B23"/>
    <w:rsid w:val="00F33D4F"/>
    <w:rsid w:val="00F340F9"/>
    <w:rsid w:val="00F341B5"/>
    <w:rsid w:val="00F34A48"/>
    <w:rsid w:val="00F34C9B"/>
    <w:rsid w:val="00F34CD6"/>
    <w:rsid w:val="00F34EBE"/>
    <w:rsid w:val="00F35873"/>
    <w:rsid w:val="00F35920"/>
    <w:rsid w:val="00F36528"/>
    <w:rsid w:val="00F366A5"/>
    <w:rsid w:val="00F36C5F"/>
    <w:rsid w:val="00F37259"/>
    <w:rsid w:val="00F3789A"/>
    <w:rsid w:val="00F405A4"/>
    <w:rsid w:val="00F4106A"/>
    <w:rsid w:val="00F4108A"/>
    <w:rsid w:val="00F41F05"/>
    <w:rsid w:val="00F420BB"/>
    <w:rsid w:val="00F4273D"/>
    <w:rsid w:val="00F42D4A"/>
    <w:rsid w:val="00F4320F"/>
    <w:rsid w:val="00F433BD"/>
    <w:rsid w:val="00F435C1"/>
    <w:rsid w:val="00F43DB7"/>
    <w:rsid w:val="00F44EC5"/>
    <w:rsid w:val="00F453CE"/>
    <w:rsid w:val="00F45932"/>
    <w:rsid w:val="00F45980"/>
    <w:rsid w:val="00F45B76"/>
    <w:rsid w:val="00F4613B"/>
    <w:rsid w:val="00F466DE"/>
    <w:rsid w:val="00F46FE0"/>
    <w:rsid w:val="00F47498"/>
    <w:rsid w:val="00F47520"/>
    <w:rsid w:val="00F47D45"/>
    <w:rsid w:val="00F50DD9"/>
    <w:rsid w:val="00F50F87"/>
    <w:rsid w:val="00F51278"/>
    <w:rsid w:val="00F512B2"/>
    <w:rsid w:val="00F512C8"/>
    <w:rsid w:val="00F51B30"/>
    <w:rsid w:val="00F526B2"/>
    <w:rsid w:val="00F5283D"/>
    <w:rsid w:val="00F52ABA"/>
    <w:rsid w:val="00F52BC7"/>
    <w:rsid w:val="00F5314D"/>
    <w:rsid w:val="00F53BF4"/>
    <w:rsid w:val="00F54266"/>
    <w:rsid w:val="00F54744"/>
    <w:rsid w:val="00F55043"/>
    <w:rsid w:val="00F552F6"/>
    <w:rsid w:val="00F56DCF"/>
    <w:rsid w:val="00F57034"/>
    <w:rsid w:val="00F57507"/>
    <w:rsid w:val="00F60103"/>
    <w:rsid w:val="00F60BE9"/>
    <w:rsid w:val="00F60D6A"/>
    <w:rsid w:val="00F61E94"/>
    <w:rsid w:val="00F61FD8"/>
    <w:rsid w:val="00F627DF"/>
    <w:rsid w:val="00F6289A"/>
    <w:rsid w:val="00F62DBF"/>
    <w:rsid w:val="00F641FC"/>
    <w:rsid w:val="00F647F7"/>
    <w:rsid w:val="00F651DC"/>
    <w:rsid w:val="00F65590"/>
    <w:rsid w:val="00F6583C"/>
    <w:rsid w:val="00F6589A"/>
    <w:rsid w:val="00F662AC"/>
    <w:rsid w:val="00F67109"/>
    <w:rsid w:val="00F67152"/>
    <w:rsid w:val="00F6783E"/>
    <w:rsid w:val="00F67BCB"/>
    <w:rsid w:val="00F67F4A"/>
    <w:rsid w:val="00F70231"/>
    <w:rsid w:val="00F7092D"/>
    <w:rsid w:val="00F70DBE"/>
    <w:rsid w:val="00F71124"/>
    <w:rsid w:val="00F71888"/>
    <w:rsid w:val="00F719CD"/>
    <w:rsid w:val="00F71BB8"/>
    <w:rsid w:val="00F71EC4"/>
    <w:rsid w:val="00F72120"/>
    <w:rsid w:val="00F72584"/>
    <w:rsid w:val="00F7290D"/>
    <w:rsid w:val="00F72CD3"/>
    <w:rsid w:val="00F7302F"/>
    <w:rsid w:val="00F732EC"/>
    <w:rsid w:val="00F73D08"/>
    <w:rsid w:val="00F73F21"/>
    <w:rsid w:val="00F749E1"/>
    <w:rsid w:val="00F75652"/>
    <w:rsid w:val="00F7586B"/>
    <w:rsid w:val="00F75F2F"/>
    <w:rsid w:val="00F76445"/>
    <w:rsid w:val="00F76934"/>
    <w:rsid w:val="00F76ECC"/>
    <w:rsid w:val="00F7730F"/>
    <w:rsid w:val="00F77549"/>
    <w:rsid w:val="00F80399"/>
    <w:rsid w:val="00F812C8"/>
    <w:rsid w:val="00F8132D"/>
    <w:rsid w:val="00F81337"/>
    <w:rsid w:val="00F818AE"/>
    <w:rsid w:val="00F81B40"/>
    <w:rsid w:val="00F81E2C"/>
    <w:rsid w:val="00F820C4"/>
    <w:rsid w:val="00F8267A"/>
    <w:rsid w:val="00F829D7"/>
    <w:rsid w:val="00F83829"/>
    <w:rsid w:val="00F83B25"/>
    <w:rsid w:val="00F83F3C"/>
    <w:rsid w:val="00F84069"/>
    <w:rsid w:val="00F843D7"/>
    <w:rsid w:val="00F85325"/>
    <w:rsid w:val="00F85536"/>
    <w:rsid w:val="00F85D7A"/>
    <w:rsid w:val="00F860D4"/>
    <w:rsid w:val="00F86261"/>
    <w:rsid w:val="00F8657A"/>
    <w:rsid w:val="00F8679A"/>
    <w:rsid w:val="00F87117"/>
    <w:rsid w:val="00F8736C"/>
    <w:rsid w:val="00F87B71"/>
    <w:rsid w:val="00F9030E"/>
    <w:rsid w:val="00F90560"/>
    <w:rsid w:val="00F9088B"/>
    <w:rsid w:val="00F90ADB"/>
    <w:rsid w:val="00F90E78"/>
    <w:rsid w:val="00F91209"/>
    <w:rsid w:val="00F91DDA"/>
    <w:rsid w:val="00F91F08"/>
    <w:rsid w:val="00F9221F"/>
    <w:rsid w:val="00F92288"/>
    <w:rsid w:val="00F931C7"/>
    <w:rsid w:val="00F93559"/>
    <w:rsid w:val="00F93D72"/>
    <w:rsid w:val="00F93E65"/>
    <w:rsid w:val="00F94070"/>
    <w:rsid w:val="00F950B5"/>
    <w:rsid w:val="00F950EE"/>
    <w:rsid w:val="00F9513F"/>
    <w:rsid w:val="00F96576"/>
    <w:rsid w:val="00F96882"/>
    <w:rsid w:val="00F969C6"/>
    <w:rsid w:val="00F9708D"/>
    <w:rsid w:val="00F9765C"/>
    <w:rsid w:val="00F97908"/>
    <w:rsid w:val="00F97B43"/>
    <w:rsid w:val="00FA07F8"/>
    <w:rsid w:val="00FA105C"/>
    <w:rsid w:val="00FA1475"/>
    <w:rsid w:val="00FA148A"/>
    <w:rsid w:val="00FA1B26"/>
    <w:rsid w:val="00FA1E2C"/>
    <w:rsid w:val="00FA27C8"/>
    <w:rsid w:val="00FA2A17"/>
    <w:rsid w:val="00FA3248"/>
    <w:rsid w:val="00FA3B76"/>
    <w:rsid w:val="00FA411B"/>
    <w:rsid w:val="00FA4A59"/>
    <w:rsid w:val="00FA4A5C"/>
    <w:rsid w:val="00FA4D66"/>
    <w:rsid w:val="00FA5A4E"/>
    <w:rsid w:val="00FA5D49"/>
    <w:rsid w:val="00FA5ECD"/>
    <w:rsid w:val="00FA6F24"/>
    <w:rsid w:val="00FB0066"/>
    <w:rsid w:val="00FB0082"/>
    <w:rsid w:val="00FB0243"/>
    <w:rsid w:val="00FB0D3E"/>
    <w:rsid w:val="00FB0F73"/>
    <w:rsid w:val="00FB1239"/>
    <w:rsid w:val="00FB1527"/>
    <w:rsid w:val="00FB1A95"/>
    <w:rsid w:val="00FB215B"/>
    <w:rsid w:val="00FB2344"/>
    <w:rsid w:val="00FB2537"/>
    <w:rsid w:val="00FB278A"/>
    <w:rsid w:val="00FB2AA8"/>
    <w:rsid w:val="00FB33DC"/>
    <w:rsid w:val="00FB360F"/>
    <w:rsid w:val="00FB4338"/>
    <w:rsid w:val="00FB477E"/>
    <w:rsid w:val="00FB4C9C"/>
    <w:rsid w:val="00FB6165"/>
    <w:rsid w:val="00FB716B"/>
    <w:rsid w:val="00FB73C2"/>
    <w:rsid w:val="00FB7521"/>
    <w:rsid w:val="00FB7D48"/>
    <w:rsid w:val="00FC0150"/>
    <w:rsid w:val="00FC03AB"/>
    <w:rsid w:val="00FC08CA"/>
    <w:rsid w:val="00FC0A0E"/>
    <w:rsid w:val="00FC1490"/>
    <w:rsid w:val="00FC1773"/>
    <w:rsid w:val="00FC17F3"/>
    <w:rsid w:val="00FC1D2E"/>
    <w:rsid w:val="00FC1F21"/>
    <w:rsid w:val="00FC34D8"/>
    <w:rsid w:val="00FC38A3"/>
    <w:rsid w:val="00FC4729"/>
    <w:rsid w:val="00FC4A8C"/>
    <w:rsid w:val="00FC4F65"/>
    <w:rsid w:val="00FC4FDB"/>
    <w:rsid w:val="00FC5021"/>
    <w:rsid w:val="00FC5094"/>
    <w:rsid w:val="00FC53DB"/>
    <w:rsid w:val="00FC5FC2"/>
    <w:rsid w:val="00FC6177"/>
    <w:rsid w:val="00FC62F4"/>
    <w:rsid w:val="00FC63D1"/>
    <w:rsid w:val="00FC64BC"/>
    <w:rsid w:val="00FC68A0"/>
    <w:rsid w:val="00FC71F3"/>
    <w:rsid w:val="00FC7528"/>
    <w:rsid w:val="00FC7A2A"/>
    <w:rsid w:val="00FC7B7A"/>
    <w:rsid w:val="00FC7C0F"/>
    <w:rsid w:val="00FD022B"/>
    <w:rsid w:val="00FD023A"/>
    <w:rsid w:val="00FD0572"/>
    <w:rsid w:val="00FD1062"/>
    <w:rsid w:val="00FD1A97"/>
    <w:rsid w:val="00FD2D7B"/>
    <w:rsid w:val="00FD33E4"/>
    <w:rsid w:val="00FD35B2"/>
    <w:rsid w:val="00FD37F6"/>
    <w:rsid w:val="00FD4589"/>
    <w:rsid w:val="00FD473E"/>
    <w:rsid w:val="00FD52F2"/>
    <w:rsid w:val="00FD5D91"/>
    <w:rsid w:val="00FD63A6"/>
    <w:rsid w:val="00FD63F1"/>
    <w:rsid w:val="00FD661C"/>
    <w:rsid w:val="00FD6FC4"/>
    <w:rsid w:val="00FD7920"/>
    <w:rsid w:val="00FD7DF9"/>
    <w:rsid w:val="00FE003A"/>
    <w:rsid w:val="00FE0B51"/>
    <w:rsid w:val="00FE0B78"/>
    <w:rsid w:val="00FE0ED4"/>
    <w:rsid w:val="00FE1574"/>
    <w:rsid w:val="00FE1EAB"/>
    <w:rsid w:val="00FE27B0"/>
    <w:rsid w:val="00FE313B"/>
    <w:rsid w:val="00FE3465"/>
    <w:rsid w:val="00FE366E"/>
    <w:rsid w:val="00FE4A69"/>
    <w:rsid w:val="00FE4B18"/>
    <w:rsid w:val="00FE4D49"/>
    <w:rsid w:val="00FE555C"/>
    <w:rsid w:val="00FE5BB3"/>
    <w:rsid w:val="00FE67CF"/>
    <w:rsid w:val="00FE6A8B"/>
    <w:rsid w:val="00FE6D20"/>
    <w:rsid w:val="00FE6FB9"/>
    <w:rsid w:val="00FE7549"/>
    <w:rsid w:val="00FE76F8"/>
    <w:rsid w:val="00FE7BCC"/>
    <w:rsid w:val="00FE7DC2"/>
    <w:rsid w:val="00FE7FBC"/>
    <w:rsid w:val="00FF0C52"/>
    <w:rsid w:val="00FF126D"/>
    <w:rsid w:val="00FF1795"/>
    <w:rsid w:val="00FF2240"/>
    <w:rsid w:val="00FF2310"/>
    <w:rsid w:val="00FF2E73"/>
    <w:rsid w:val="00FF3359"/>
    <w:rsid w:val="00FF356A"/>
    <w:rsid w:val="00FF4A11"/>
    <w:rsid w:val="00FF4AE2"/>
    <w:rsid w:val="00FF4E26"/>
    <w:rsid w:val="00FF50A8"/>
    <w:rsid w:val="00FF571E"/>
    <w:rsid w:val="00FF584E"/>
    <w:rsid w:val="00FF69D1"/>
    <w:rsid w:val="00FF6BD1"/>
    <w:rsid w:val="00FF6CC0"/>
    <w:rsid w:val="00FF703A"/>
    <w:rsid w:val="00FF7291"/>
    <w:rsid w:val="00FF7512"/>
    <w:rsid w:val="00FF7563"/>
    <w:rsid w:val="00FF78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11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UnresolvedMention1">
    <w:name w:val="Unresolved Mention1"/>
    <w:basedOn w:val="DefaultParagraphFont"/>
    <w:uiPriority w:val="99"/>
    <w:semiHidden/>
    <w:unhideWhenUsed/>
    <w:rsid w:val="001C52D4"/>
    <w:rPr>
      <w:color w:val="605E5C"/>
      <w:shd w:val="clear" w:color="auto" w:fill="E1DFDD"/>
    </w:rPr>
  </w:style>
  <w:style w:type="paragraph" w:customStyle="1" w:styleId="Proposal">
    <w:name w:val="Proposal"/>
    <w:basedOn w:val="Normal"/>
    <w:link w:val="ProposalChar"/>
    <w:qFormat/>
    <w:rsid w:val="009C07C7"/>
    <w:rPr>
      <w:b/>
      <w:i/>
      <w:lang w:eastAsia="zh-CN"/>
    </w:rPr>
  </w:style>
  <w:style w:type="character" w:customStyle="1" w:styleId="ProposalChar">
    <w:name w:val="Proposal Char"/>
    <w:basedOn w:val="DefaultParagraphFont"/>
    <w:link w:val="Proposal"/>
    <w:rsid w:val="009C07C7"/>
    <w:rPr>
      <w:b/>
      <w: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19496">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1029549">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5320224">
      <w:bodyDiv w:val="1"/>
      <w:marLeft w:val="0"/>
      <w:marRight w:val="0"/>
      <w:marTop w:val="0"/>
      <w:marBottom w:val="0"/>
      <w:divBdr>
        <w:top w:val="none" w:sz="0" w:space="0" w:color="auto"/>
        <w:left w:val="none" w:sz="0" w:space="0" w:color="auto"/>
        <w:bottom w:val="none" w:sz="0" w:space="0" w:color="auto"/>
        <w:right w:val="none" w:sz="0" w:space="0" w:color="auto"/>
      </w:divBdr>
    </w:div>
    <w:div w:id="449907931">
      <w:bodyDiv w:val="1"/>
      <w:marLeft w:val="0"/>
      <w:marRight w:val="0"/>
      <w:marTop w:val="0"/>
      <w:marBottom w:val="0"/>
      <w:divBdr>
        <w:top w:val="none" w:sz="0" w:space="0" w:color="auto"/>
        <w:left w:val="none" w:sz="0" w:space="0" w:color="auto"/>
        <w:bottom w:val="none" w:sz="0" w:space="0" w:color="auto"/>
        <w:right w:val="none" w:sz="0" w:space="0" w:color="auto"/>
      </w:divBdr>
    </w:div>
    <w:div w:id="460853426">
      <w:bodyDiv w:val="1"/>
      <w:marLeft w:val="0"/>
      <w:marRight w:val="0"/>
      <w:marTop w:val="0"/>
      <w:marBottom w:val="0"/>
      <w:divBdr>
        <w:top w:val="none" w:sz="0" w:space="0" w:color="auto"/>
        <w:left w:val="none" w:sz="0" w:space="0" w:color="auto"/>
        <w:bottom w:val="none" w:sz="0" w:space="0" w:color="auto"/>
        <w:right w:val="none" w:sz="0" w:space="0" w:color="auto"/>
      </w:divBdr>
    </w:div>
    <w:div w:id="51376472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2958805">
      <w:bodyDiv w:val="1"/>
      <w:marLeft w:val="0"/>
      <w:marRight w:val="0"/>
      <w:marTop w:val="0"/>
      <w:marBottom w:val="0"/>
      <w:divBdr>
        <w:top w:val="none" w:sz="0" w:space="0" w:color="auto"/>
        <w:left w:val="none" w:sz="0" w:space="0" w:color="auto"/>
        <w:bottom w:val="none" w:sz="0" w:space="0" w:color="auto"/>
        <w:right w:val="none" w:sz="0" w:space="0" w:color="auto"/>
      </w:divBdr>
    </w:div>
    <w:div w:id="605426216">
      <w:bodyDiv w:val="1"/>
      <w:marLeft w:val="0"/>
      <w:marRight w:val="0"/>
      <w:marTop w:val="0"/>
      <w:marBottom w:val="0"/>
      <w:divBdr>
        <w:top w:val="none" w:sz="0" w:space="0" w:color="auto"/>
        <w:left w:val="none" w:sz="0" w:space="0" w:color="auto"/>
        <w:bottom w:val="none" w:sz="0" w:space="0" w:color="auto"/>
        <w:right w:val="none" w:sz="0" w:space="0" w:color="auto"/>
      </w:divBdr>
    </w:div>
    <w:div w:id="608705665">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5462029">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27481956">
      <w:bodyDiv w:val="1"/>
      <w:marLeft w:val="0"/>
      <w:marRight w:val="0"/>
      <w:marTop w:val="0"/>
      <w:marBottom w:val="0"/>
      <w:divBdr>
        <w:top w:val="none" w:sz="0" w:space="0" w:color="auto"/>
        <w:left w:val="none" w:sz="0" w:space="0" w:color="auto"/>
        <w:bottom w:val="none" w:sz="0" w:space="0" w:color="auto"/>
        <w:right w:val="none" w:sz="0" w:space="0" w:color="auto"/>
      </w:divBdr>
    </w:div>
    <w:div w:id="1053457997">
      <w:bodyDiv w:val="1"/>
      <w:marLeft w:val="0"/>
      <w:marRight w:val="0"/>
      <w:marTop w:val="0"/>
      <w:marBottom w:val="0"/>
      <w:divBdr>
        <w:top w:val="none" w:sz="0" w:space="0" w:color="auto"/>
        <w:left w:val="none" w:sz="0" w:space="0" w:color="auto"/>
        <w:bottom w:val="none" w:sz="0" w:space="0" w:color="auto"/>
        <w:right w:val="none" w:sz="0" w:space="0" w:color="auto"/>
      </w:divBdr>
    </w:div>
    <w:div w:id="1073888633">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85031911">
      <w:bodyDiv w:val="1"/>
      <w:marLeft w:val="0"/>
      <w:marRight w:val="0"/>
      <w:marTop w:val="0"/>
      <w:marBottom w:val="0"/>
      <w:divBdr>
        <w:top w:val="none" w:sz="0" w:space="0" w:color="auto"/>
        <w:left w:val="none" w:sz="0" w:space="0" w:color="auto"/>
        <w:bottom w:val="none" w:sz="0" w:space="0" w:color="auto"/>
        <w:right w:val="none" w:sz="0" w:space="0" w:color="auto"/>
      </w:divBdr>
    </w:div>
    <w:div w:id="1146968193">
      <w:bodyDiv w:val="1"/>
      <w:marLeft w:val="0"/>
      <w:marRight w:val="0"/>
      <w:marTop w:val="0"/>
      <w:marBottom w:val="0"/>
      <w:divBdr>
        <w:top w:val="none" w:sz="0" w:space="0" w:color="auto"/>
        <w:left w:val="none" w:sz="0" w:space="0" w:color="auto"/>
        <w:bottom w:val="none" w:sz="0" w:space="0" w:color="auto"/>
        <w:right w:val="none" w:sz="0" w:space="0" w:color="auto"/>
      </w:divBdr>
    </w:div>
    <w:div w:id="1199929166">
      <w:bodyDiv w:val="1"/>
      <w:marLeft w:val="0"/>
      <w:marRight w:val="0"/>
      <w:marTop w:val="0"/>
      <w:marBottom w:val="0"/>
      <w:divBdr>
        <w:top w:val="none" w:sz="0" w:space="0" w:color="auto"/>
        <w:left w:val="none" w:sz="0" w:space="0" w:color="auto"/>
        <w:bottom w:val="none" w:sz="0" w:space="0" w:color="auto"/>
        <w:right w:val="none" w:sz="0" w:space="0" w:color="auto"/>
      </w:divBdr>
    </w:div>
    <w:div w:id="1214466017">
      <w:bodyDiv w:val="1"/>
      <w:marLeft w:val="0"/>
      <w:marRight w:val="0"/>
      <w:marTop w:val="0"/>
      <w:marBottom w:val="0"/>
      <w:divBdr>
        <w:top w:val="none" w:sz="0" w:space="0" w:color="auto"/>
        <w:left w:val="none" w:sz="0" w:space="0" w:color="auto"/>
        <w:bottom w:val="none" w:sz="0" w:space="0" w:color="auto"/>
        <w:right w:val="none" w:sz="0" w:space="0" w:color="auto"/>
      </w:divBdr>
    </w:div>
    <w:div w:id="1245148141">
      <w:bodyDiv w:val="1"/>
      <w:marLeft w:val="0"/>
      <w:marRight w:val="0"/>
      <w:marTop w:val="0"/>
      <w:marBottom w:val="0"/>
      <w:divBdr>
        <w:top w:val="none" w:sz="0" w:space="0" w:color="auto"/>
        <w:left w:val="none" w:sz="0" w:space="0" w:color="auto"/>
        <w:bottom w:val="none" w:sz="0" w:space="0" w:color="auto"/>
        <w:right w:val="none" w:sz="0" w:space="0" w:color="auto"/>
      </w:divBdr>
    </w:div>
    <w:div w:id="1263343212">
      <w:bodyDiv w:val="1"/>
      <w:marLeft w:val="0"/>
      <w:marRight w:val="0"/>
      <w:marTop w:val="0"/>
      <w:marBottom w:val="0"/>
      <w:divBdr>
        <w:top w:val="none" w:sz="0" w:space="0" w:color="auto"/>
        <w:left w:val="none" w:sz="0" w:space="0" w:color="auto"/>
        <w:bottom w:val="none" w:sz="0" w:space="0" w:color="auto"/>
        <w:right w:val="none" w:sz="0" w:space="0" w:color="auto"/>
      </w:divBdr>
    </w:div>
    <w:div w:id="132358363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08965746">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63641941">
      <w:bodyDiv w:val="1"/>
      <w:marLeft w:val="0"/>
      <w:marRight w:val="0"/>
      <w:marTop w:val="0"/>
      <w:marBottom w:val="0"/>
      <w:divBdr>
        <w:top w:val="none" w:sz="0" w:space="0" w:color="auto"/>
        <w:left w:val="none" w:sz="0" w:space="0" w:color="auto"/>
        <w:bottom w:val="none" w:sz="0" w:space="0" w:color="auto"/>
        <w:right w:val="none" w:sz="0" w:space="0" w:color="auto"/>
      </w:divBdr>
    </w:div>
    <w:div w:id="159011779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70197982">
      <w:bodyDiv w:val="1"/>
      <w:marLeft w:val="0"/>
      <w:marRight w:val="0"/>
      <w:marTop w:val="0"/>
      <w:marBottom w:val="0"/>
      <w:divBdr>
        <w:top w:val="none" w:sz="0" w:space="0" w:color="auto"/>
        <w:left w:val="none" w:sz="0" w:space="0" w:color="auto"/>
        <w:bottom w:val="none" w:sz="0" w:space="0" w:color="auto"/>
        <w:right w:val="none" w:sz="0" w:space="0" w:color="auto"/>
      </w:divBdr>
    </w:div>
    <w:div w:id="182173000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1300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0167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64AD2-FE91-4980-B64C-18631E090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5127</Words>
  <Characters>29230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 HiSilicon</cp:lastModifiedBy>
  <cp:revision>3</cp:revision>
  <cp:lastPrinted>2007-06-18T22:08:00Z</cp:lastPrinted>
  <dcterms:created xsi:type="dcterms:W3CDTF">2024-10-01T09:32:00Z</dcterms:created>
  <dcterms:modified xsi:type="dcterms:W3CDTF">2024-10-03T12:52:00Z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(3)d+Op8pwtq5+VCUJNBlTL8ugOPBynBct8xZZi4miTXOxqIq+afxNrW7r9XHClNfBML1UNiZWa
HAt4ySkMBryHbmFchdrzBe3DfEL/fuVBDUHTkR+Ntb+wG+6cxTLCym4zuMldmrj7FhR7BG9O
d+PYivKn1PxKrGelIpMX4hfrlHIAKDGzfR0uyXn8nJ8PKSG0ckfbUqMotcYRXMyBMhkAH3MO
mlxZ/1dGR/sTRdVR1x</vt:lpwstr>
  </property>
  <property fmtid="{D5CDD505-2E9C-101B-9397-08002B2CF9AE}" pid="13" name="_2015_ms_pID_725343_00">
    <vt:lpwstr>_2015_ms_pID_725343</vt:lpwstr>
  </property>
  <property fmtid="{D5CDD505-2E9C-101B-9397-08002B2CF9AE}" pid="14" name="_2015_ms_pID_7253431">
    <vt:lpwstr>YnV6fzYWeIFs1SS5s5R2c5e2Mqsboq2RvaGpiLO/gNHf0TL2XY4j25
B9EnivG1O8dphXp7OG9qvLEi22V1j7p5/VeiwLXH922ddz7DWmYv5YByAkUNIP/MUYgOy6c2
lgjohw5HB5z8FXOQWFA4uUtf5HXwTfhCLRP8tf+qUfJg0k5n0bQCI7pE+uMC+syWKVkPnlQq
g/V2LUQlpcgTMOeZOuUJUvlHGbwHLwSp8yIC</vt:lpwstr>
  </property>
  <property fmtid="{D5CDD505-2E9C-101B-9397-08002B2CF9AE}" pid="15" name="_2015_ms_pID_7253431_00">
    <vt:lpwstr>_2015_ms_pID_7253431</vt:lpwstr>
  </property>
  <property fmtid="{D5CDD505-2E9C-101B-9397-08002B2CF9AE}" pid="16" name="_2015_ms_pID_7253432">
    <vt:lpwstr>+zhe9e2fFhTXsl8ttmsIzVcJOIaUcFyfpeKQ
qNYsO4GGUkWPljTt6Zyttg5jaKOWfallM669ob1iB6/PLl3g0Xk=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1727700158</vt:lpwstr>
  </property>
</Properties>
</file>