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489" w14:textId="77777777" w:rsidR="0073001F" w:rsidRPr="00AB5470" w:rsidRDefault="00522633">
      <w:pPr>
        <w:pStyle w:val="3GPPHeader"/>
      </w:pPr>
      <w:r w:rsidRPr="00AB5470">
        <w:tab/>
      </w:r>
    </w:p>
    <w:p w14:paraId="28FDC637" w14:textId="5CFB410A" w:rsidR="0073001F" w:rsidRPr="00AB5470" w:rsidRDefault="00522633">
      <w:pPr>
        <w:pStyle w:val="CRCoverPage"/>
        <w:tabs>
          <w:tab w:val="right" w:pos="9639"/>
        </w:tabs>
        <w:spacing w:after="0"/>
        <w:rPr>
          <w:b/>
          <w:i/>
          <w:sz w:val="28"/>
          <w:lang w:val="en-US"/>
        </w:rPr>
      </w:pPr>
      <w:r w:rsidRPr="00AB5470">
        <w:rPr>
          <w:b/>
          <w:sz w:val="24"/>
          <w:lang w:val="en-US"/>
        </w:rPr>
        <w:t>3GPP TSG-RAN WG1 Meeting #118</w:t>
      </w:r>
      <w:r w:rsidRPr="00AB5470">
        <w:rPr>
          <w:lang w:val="en-US"/>
        </w:rPr>
        <w:t xml:space="preserve"> </w:t>
      </w:r>
      <w:r w:rsidRPr="00AB5470">
        <w:rPr>
          <w:lang w:val="en-US"/>
        </w:rPr>
        <w:tab/>
      </w:r>
      <w:r w:rsidRPr="00AB5470">
        <w:rPr>
          <w:b/>
          <w:sz w:val="24"/>
          <w:lang w:val="en-US"/>
        </w:rPr>
        <w:t xml:space="preserve">R1- </w:t>
      </w:r>
      <w:r w:rsidR="00006FCF" w:rsidRPr="00AB5470">
        <w:rPr>
          <w:b/>
          <w:sz w:val="24"/>
          <w:lang w:val="en-US"/>
        </w:rPr>
        <w:t>240723</w:t>
      </w:r>
      <w:r w:rsidR="00006FCF" w:rsidRPr="00AB5470">
        <w:rPr>
          <w:b/>
          <w:sz w:val="24"/>
          <w:lang w:val="en-US"/>
        </w:rPr>
        <w:t>4</w:t>
      </w:r>
    </w:p>
    <w:p w14:paraId="2AA9F988" w14:textId="77777777" w:rsidR="0073001F" w:rsidRPr="00AB5470" w:rsidRDefault="00522633">
      <w:pPr>
        <w:pStyle w:val="3GPPHeader"/>
        <w:spacing w:after="60" w:line="360" w:lineRule="auto"/>
      </w:pPr>
      <w:r w:rsidRPr="00AB5470">
        <w:t>Maastricht, Netherlands, August 19</w:t>
      </w:r>
      <w:r w:rsidRPr="00AB5470">
        <w:rPr>
          <w:vertAlign w:val="superscript"/>
        </w:rPr>
        <w:t>th</w:t>
      </w:r>
      <w:r w:rsidRPr="00AB5470">
        <w:t xml:space="preserve"> – August 24</w:t>
      </w:r>
      <w:r w:rsidRPr="00AB5470">
        <w:rPr>
          <w:vertAlign w:val="superscript"/>
        </w:rPr>
        <w:t>th</w:t>
      </w:r>
      <w:r w:rsidRPr="00AB5470">
        <w:t>, 2024</w:t>
      </w:r>
    </w:p>
    <w:p w14:paraId="55D6B02B" w14:textId="77777777" w:rsidR="0073001F" w:rsidRPr="00AB5470" w:rsidRDefault="0073001F">
      <w:pPr>
        <w:pStyle w:val="3GPPHeader"/>
        <w:rPr>
          <w:sz w:val="22"/>
          <w:szCs w:val="22"/>
        </w:rPr>
      </w:pPr>
    </w:p>
    <w:p w14:paraId="283152B1" w14:textId="77777777" w:rsidR="0073001F" w:rsidRPr="00AB5470" w:rsidRDefault="00522633">
      <w:pPr>
        <w:pStyle w:val="3GPPHeader"/>
        <w:rPr>
          <w:sz w:val="22"/>
          <w:szCs w:val="22"/>
        </w:rPr>
      </w:pPr>
      <w:r w:rsidRPr="00AB5470">
        <w:rPr>
          <w:sz w:val="22"/>
          <w:szCs w:val="22"/>
        </w:rPr>
        <w:t>Agenda Item:</w:t>
      </w:r>
      <w:r w:rsidRPr="00AB5470">
        <w:tab/>
      </w:r>
      <w:r w:rsidRPr="00AB5470">
        <w:rPr>
          <w:sz w:val="22"/>
          <w:szCs w:val="22"/>
        </w:rPr>
        <w:t>8.1</w:t>
      </w:r>
    </w:p>
    <w:p w14:paraId="073E0774" w14:textId="77777777" w:rsidR="0073001F" w:rsidRPr="00AB5470" w:rsidRDefault="00522633">
      <w:pPr>
        <w:pStyle w:val="3GPPHeader"/>
        <w:rPr>
          <w:sz w:val="22"/>
        </w:rPr>
      </w:pPr>
      <w:r w:rsidRPr="00AB5470">
        <w:rPr>
          <w:sz w:val="22"/>
        </w:rPr>
        <w:t>Source:</w:t>
      </w:r>
      <w:r w:rsidRPr="00AB5470">
        <w:rPr>
          <w:sz w:val="22"/>
        </w:rPr>
        <w:tab/>
        <w:t>Moderator (Ericsson)</w:t>
      </w:r>
    </w:p>
    <w:p w14:paraId="71B094A0" w14:textId="77777777" w:rsidR="0073001F" w:rsidRPr="00AB5470" w:rsidRDefault="00522633">
      <w:pPr>
        <w:pStyle w:val="3GPPHeader"/>
        <w:rPr>
          <w:sz w:val="22"/>
        </w:rPr>
      </w:pPr>
      <w:r w:rsidRPr="00AB5470">
        <w:rPr>
          <w:sz w:val="22"/>
        </w:rPr>
        <w:t>Title:</w:t>
      </w:r>
      <w:r w:rsidRPr="00AB5470">
        <w:rPr>
          <w:sz w:val="22"/>
        </w:rPr>
        <w:tab/>
        <w:t xml:space="preserve">Feature Lead summary #1 for Maintenance of Positioning for </w:t>
      </w:r>
      <w:proofErr w:type="spellStart"/>
      <w:r w:rsidRPr="00AB5470">
        <w:rPr>
          <w:sz w:val="22"/>
        </w:rPr>
        <w:t>RedCap</w:t>
      </w:r>
      <w:proofErr w:type="spellEnd"/>
      <w:r w:rsidRPr="00AB5470">
        <w:rPr>
          <w:sz w:val="22"/>
        </w:rPr>
        <w:t xml:space="preserve"> UEs</w:t>
      </w:r>
    </w:p>
    <w:p w14:paraId="1E42B3C4" w14:textId="77777777" w:rsidR="0073001F" w:rsidRPr="00AB5470" w:rsidRDefault="00522633">
      <w:pPr>
        <w:pStyle w:val="3GPPHeader"/>
        <w:rPr>
          <w:sz w:val="22"/>
          <w:szCs w:val="22"/>
        </w:rPr>
      </w:pPr>
      <w:r w:rsidRPr="00AB5470">
        <w:rPr>
          <w:sz w:val="22"/>
          <w:szCs w:val="22"/>
        </w:rPr>
        <w:t>Document for:</w:t>
      </w:r>
      <w:r w:rsidRPr="00AB5470">
        <w:tab/>
      </w:r>
      <w:r w:rsidRPr="00AB5470">
        <w:rPr>
          <w:sz w:val="22"/>
          <w:szCs w:val="22"/>
        </w:rPr>
        <w:t>Discussion, Decision</w:t>
      </w:r>
    </w:p>
    <w:p w14:paraId="7FF72092" w14:textId="77777777" w:rsidR="0073001F" w:rsidRPr="00AB5470" w:rsidRDefault="00522633">
      <w:pPr>
        <w:pStyle w:val="Heading1"/>
        <w:rPr>
          <w:lang w:val="en-US"/>
        </w:rPr>
      </w:pPr>
      <w:r w:rsidRPr="00AB5470">
        <w:rPr>
          <w:lang w:val="en-US"/>
        </w:rPr>
        <w:t>Introduction</w:t>
      </w:r>
    </w:p>
    <w:p w14:paraId="46A96DFC" w14:textId="77777777" w:rsidR="0073001F" w:rsidRPr="00AB5470" w:rsidRDefault="00522633">
      <w:pPr>
        <w:spacing w:after="180"/>
        <w:jc w:val="both"/>
        <w:rPr>
          <w:szCs w:val="20"/>
          <w:lang w:eastAsia="ja-JP"/>
        </w:rPr>
      </w:pPr>
      <w:r w:rsidRPr="00AB5470">
        <w:rPr>
          <w:szCs w:val="20"/>
          <w:lang w:eastAsia="ja-JP"/>
        </w:rPr>
        <w:t xml:space="preserve">This document summarizes the draft CRs received in RAN1#118 during the maintenance of NR positioning.  </w:t>
      </w:r>
    </w:p>
    <w:p w14:paraId="6CED3A94" w14:textId="77777777" w:rsidR="0073001F" w:rsidRPr="00AB5470" w:rsidRDefault="00522633">
      <w:pPr>
        <w:spacing w:after="180"/>
        <w:jc w:val="both"/>
        <w:rPr>
          <w:szCs w:val="20"/>
          <w:lang w:eastAsia="ja-JP"/>
        </w:rPr>
      </w:pPr>
      <w:r w:rsidRPr="00AB5470">
        <w:rPr>
          <w:szCs w:val="20"/>
          <w:lang w:eastAsia="ja-JP"/>
        </w:rPr>
        <w:t xml:space="preserve">For Redcap positioning maintenance, the following draft CRs have been identified. The draft CRs identified as alignment CR candidates are treated by the general </w:t>
      </w:r>
      <w:proofErr w:type="spellStart"/>
      <w:r w:rsidRPr="00AB5470">
        <w:rPr>
          <w:szCs w:val="20"/>
          <w:lang w:eastAsia="ja-JP"/>
        </w:rPr>
        <w:t>alignement</w:t>
      </w:r>
      <w:proofErr w:type="spellEnd"/>
      <w:r w:rsidRPr="00AB5470">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73001F" w:rsidRPr="00AB5470" w14:paraId="147B7AF8" w14:textId="77777777">
        <w:tc>
          <w:tcPr>
            <w:tcW w:w="1615" w:type="dxa"/>
            <w:shd w:val="clear" w:color="auto" w:fill="D9E2F3" w:themeFill="accent1" w:themeFillTint="33"/>
          </w:tcPr>
          <w:p w14:paraId="63ED3E65"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4950" w:type="dxa"/>
            <w:shd w:val="clear" w:color="auto" w:fill="D9E2F3" w:themeFill="accent1" w:themeFillTint="33"/>
          </w:tcPr>
          <w:p w14:paraId="1F7F81A2" w14:textId="77777777" w:rsidR="0073001F" w:rsidRPr="00AB5470" w:rsidRDefault="00522633">
            <w:pPr>
              <w:rPr>
                <w:b/>
                <w:bCs/>
                <w:lang w:val="en-US" w:eastAsia="ja-JP"/>
              </w:rPr>
            </w:pPr>
            <w:r w:rsidRPr="00AB5470">
              <w:rPr>
                <w:b/>
                <w:bCs/>
                <w:lang w:val="en-US" w:eastAsia="ja-JP"/>
              </w:rPr>
              <w:t>Title and proposal</w:t>
            </w:r>
          </w:p>
        </w:tc>
        <w:tc>
          <w:tcPr>
            <w:tcW w:w="3064" w:type="dxa"/>
            <w:shd w:val="clear" w:color="auto" w:fill="D9E2F3" w:themeFill="accent1" w:themeFillTint="33"/>
          </w:tcPr>
          <w:p w14:paraId="799CEEA0" w14:textId="77777777" w:rsidR="0073001F" w:rsidRPr="00AB5470" w:rsidRDefault="00522633">
            <w:pPr>
              <w:rPr>
                <w:b/>
                <w:bCs/>
                <w:lang w:val="en-US" w:eastAsia="ja-JP"/>
              </w:rPr>
            </w:pPr>
            <w:r w:rsidRPr="00AB5470">
              <w:rPr>
                <w:b/>
                <w:bCs/>
                <w:lang w:val="en-US" w:eastAsia="ja-JP"/>
              </w:rPr>
              <w:t>Comments</w:t>
            </w:r>
          </w:p>
        </w:tc>
      </w:tr>
      <w:tr w:rsidR="0073001F" w:rsidRPr="00AB5470" w14:paraId="485095E0" w14:textId="77777777">
        <w:tc>
          <w:tcPr>
            <w:tcW w:w="1615" w:type="dxa"/>
          </w:tcPr>
          <w:p w14:paraId="602945E5" w14:textId="77777777" w:rsidR="0073001F" w:rsidRPr="00AB5470" w:rsidRDefault="00522633">
            <w:pPr>
              <w:rPr>
                <w:lang w:val="en-US" w:eastAsia="ja-JP"/>
              </w:rPr>
            </w:pPr>
            <w:r w:rsidRPr="00AB5470">
              <w:rPr>
                <w:lang w:val="en-US" w:eastAsia="ja-JP"/>
              </w:rPr>
              <w:t xml:space="preserve"> </w:t>
            </w:r>
            <w:r w:rsidRPr="00AB5470">
              <w:rPr>
                <w:lang w:val="en-US"/>
              </w:rPr>
              <w:t>R1-2406019</w:t>
            </w:r>
          </w:p>
        </w:tc>
        <w:tc>
          <w:tcPr>
            <w:tcW w:w="4950" w:type="dxa"/>
          </w:tcPr>
          <w:p w14:paraId="2A6B5F2C" w14:textId="77777777" w:rsidR="0073001F" w:rsidRPr="00AB5470" w:rsidRDefault="00522633">
            <w:pPr>
              <w:pStyle w:val="Reference"/>
              <w:numPr>
                <w:ilvl w:val="0"/>
                <w:numId w:val="0"/>
              </w:numPr>
              <w:ind w:left="360"/>
              <w:rPr>
                <w:lang w:val="en-US"/>
              </w:rPr>
            </w:pPr>
            <w:r w:rsidRPr="00AB5470">
              <w:rPr>
                <w:lang w:val="en-US"/>
              </w:rPr>
              <w:t>Corrections to TS 38.214 on SRS for positioning with frequency hopping</w:t>
            </w:r>
            <w:r w:rsidRPr="00AB5470">
              <w:rPr>
                <w:lang w:val="en-US"/>
              </w:rPr>
              <w:tab/>
              <w:t>Intel Corporation</w:t>
            </w:r>
          </w:p>
        </w:tc>
        <w:tc>
          <w:tcPr>
            <w:tcW w:w="3064" w:type="dxa"/>
          </w:tcPr>
          <w:p w14:paraId="742EF3EC" w14:textId="77777777" w:rsidR="0073001F" w:rsidRPr="00AB5470" w:rsidRDefault="00522633">
            <w:pPr>
              <w:rPr>
                <w:lang w:val="en-US" w:eastAsia="ja-JP"/>
              </w:rPr>
            </w:pPr>
            <w:r w:rsidRPr="00AB5470">
              <w:rPr>
                <w:lang w:val="en-US" w:eastAsia="ja-JP"/>
              </w:rPr>
              <w:t xml:space="preserve">  See moderator CR C/D</w:t>
            </w:r>
          </w:p>
        </w:tc>
      </w:tr>
      <w:tr w:rsidR="0073001F" w:rsidRPr="00AB5470" w14:paraId="493C0DBC" w14:textId="77777777">
        <w:tc>
          <w:tcPr>
            <w:tcW w:w="1615" w:type="dxa"/>
          </w:tcPr>
          <w:p w14:paraId="56929701" w14:textId="77777777" w:rsidR="0073001F" w:rsidRPr="00AB5470" w:rsidRDefault="00522633">
            <w:pPr>
              <w:rPr>
                <w:lang w:val="en-US" w:eastAsia="ja-JP"/>
              </w:rPr>
            </w:pPr>
            <w:r w:rsidRPr="00AB5470">
              <w:rPr>
                <w:lang w:val="en-US"/>
              </w:rPr>
              <w:t>R1-2406170</w:t>
            </w:r>
            <w:r w:rsidRPr="00AB5470">
              <w:rPr>
                <w:lang w:val="en-US"/>
              </w:rPr>
              <w:tab/>
            </w:r>
          </w:p>
        </w:tc>
        <w:tc>
          <w:tcPr>
            <w:tcW w:w="4950" w:type="dxa"/>
          </w:tcPr>
          <w:p w14:paraId="50B7D907" w14:textId="77777777" w:rsidR="0073001F" w:rsidRPr="00AB5470" w:rsidRDefault="00522633">
            <w:pPr>
              <w:pStyle w:val="Reference"/>
              <w:numPr>
                <w:ilvl w:val="0"/>
                <w:numId w:val="0"/>
              </w:numPr>
              <w:ind w:left="360"/>
              <w:rPr>
                <w:lang w:val="en-US"/>
              </w:rPr>
            </w:pPr>
            <w:r w:rsidRPr="00AB5470">
              <w:rPr>
                <w:lang w:val="en-US"/>
              </w:rPr>
              <w:t xml:space="preserve">Draft CR on higher-layer parameter for </w:t>
            </w:r>
            <w:proofErr w:type="spellStart"/>
            <w:r w:rsidRPr="00AB5470">
              <w:rPr>
                <w:lang w:val="en-US"/>
              </w:rPr>
              <w:t>for</w:t>
            </w:r>
            <w:proofErr w:type="spellEnd"/>
            <w:r w:rsidRPr="00AB5470">
              <w:rPr>
                <w:lang w:val="en-US"/>
              </w:rPr>
              <w:t xml:space="preserve"> SRS transmission with frequency </w:t>
            </w:r>
            <w:proofErr w:type="gramStart"/>
            <w:r w:rsidRPr="00AB5470">
              <w:rPr>
                <w:lang w:val="en-US"/>
              </w:rPr>
              <w:t>hopping  in</w:t>
            </w:r>
            <w:proofErr w:type="gramEnd"/>
            <w:r w:rsidRPr="00AB5470">
              <w:rPr>
                <w:lang w:val="en-US"/>
              </w:rPr>
              <w:t xml:space="preserve"> TS 38.213</w:t>
            </w:r>
            <w:r w:rsidRPr="00AB5470">
              <w:rPr>
                <w:lang w:val="en-US"/>
              </w:rPr>
              <w:tab/>
              <w:t>vivo</w:t>
            </w:r>
          </w:p>
          <w:p w14:paraId="380DCF50" w14:textId="77777777" w:rsidR="0073001F" w:rsidRPr="00AB5470" w:rsidRDefault="0073001F">
            <w:pPr>
              <w:pStyle w:val="Reference"/>
              <w:numPr>
                <w:ilvl w:val="0"/>
                <w:numId w:val="0"/>
              </w:numPr>
              <w:ind w:left="567"/>
              <w:rPr>
                <w:lang w:val="en-US"/>
              </w:rPr>
            </w:pPr>
          </w:p>
        </w:tc>
        <w:tc>
          <w:tcPr>
            <w:tcW w:w="3064" w:type="dxa"/>
          </w:tcPr>
          <w:p w14:paraId="04D70DE0" w14:textId="77777777" w:rsidR="0073001F" w:rsidRPr="00AB5470" w:rsidRDefault="00522633">
            <w:pPr>
              <w:rPr>
                <w:lang w:val="en-US" w:eastAsia="ja-JP"/>
              </w:rPr>
            </w:pPr>
            <w:r w:rsidRPr="00AB5470">
              <w:rPr>
                <w:lang w:val="en-US" w:eastAsia="ja-JP"/>
              </w:rPr>
              <w:t>Treated in alignment CR</w:t>
            </w:r>
          </w:p>
        </w:tc>
      </w:tr>
      <w:tr w:rsidR="0073001F" w:rsidRPr="00AB5470" w14:paraId="112D77FE" w14:textId="77777777">
        <w:tc>
          <w:tcPr>
            <w:tcW w:w="1615" w:type="dxa"/>
          </w:tcPr>
          <w:p w14:paraId="1FE7CA74" w14:textId="77777777" w:rsidR="0073001F" w:rsidRPr="00AB5470" w:rsidRDefault="00522633">
            <w:pPr>
              <w:rPr>
                <w:lang w:val="en-US" w:eastAsia="ja-JP"/>
              </w:rPr>
            </w:pPr>
            <w:r w:rsidRPr="00AB5470">
              <w:rPr>
                <w:lang w:val="en-US"/>
              </w:rPr>
              <w:t>R1-2406171</w:t>
            </w:r>
            <w:r w:rsidRPr="00AB5470">
              <w:rPr>
                <w:lang w:val="en-US"/>
              </w:rPr>
              <w:tab/>
            </w:r>
          </w:p>
        </w:tc>
        <w:tc>
          <w:tcPr>
            <w:tcW w:w="4950" w:type="dxa"/>
          </w:tcPr>
          <w:p w14:paraId="1A4E7FDC" w14:textId="77777777" w:rsidR="0073001F" w:rsidRPr="00AB5470" w:rsidRDefault="00522633">
            <w:pPr>
              <w:pStyle w:val="Reference"/>
              <w:numPr>
                <w:ilvl w:val="0"/>
                <w:numId w:val="0"/>
              </w:numPr>
              <w:ind w:left="360"/>
              <w:rPr>
                <w:lang w:val="en-US"/>
              </w:rPr>
            </w:pPr>
            <w:r w:rsidRPr="00AB5470">
              <w:rPr>
                <w:lang w:val="en-US"/>
              </w:rPr>
              <w:t>Draft CR on higher-layer parameter for SRS frequency hopping in TS 38.211</w:t>
            </w:r>
            <w:r w:rsidRPr="00AB5470">
              <w:rPr>
                <w:lang w:val="en-US"/>
              </w:rPr>
              <w:tab/>
              <w:t>vivo</w:t>
            </w:r>
          </w:p>
          <w:p w14:paraId="508BEBD8" w14:textId="77777777" w:rsidR="0073001F" w:rsidRPr="00AB5470" w:rsidRDefault="0073001F">
            <w:pPr>
              <w:pStyle w:val="Reference"/>
              <w:numPr>
                <w:ilvl w:val="0"/>
                <w:numId w:val="0"/>
              </w:numPr>
              <w:ind w:left="567"/>
              <w:rPr>
                <w:lang w:val="en-US"/>
              </w:rPr>
            </w:pPr>
          </w:p>
        </w:tc>
        <w:tc>
          <w:tcPr>
            <w:tcW w:w="3064" w:type="dxa"/>
          </w:tcPr>
          <w:p w14:paraId="22E39DE7" w14:textId="77777777" w:rsidR="0073001F" w:rsidRPr="00AB5470" w:rsidRDefault="00522633">
            <w:pPr>
              <w:rPr>
                <w:lang w:val="en-US" w:eastAsia="ja-JP"/>
              </w:rPr>
            </w:pPr>
            <w:r w:rsidRPr="00AB5470">
              <w:rPr>
                <w:lang w:val="en-US" w:eastAsia="ja-JP"/>
              </w:rPr>
              <w:t>Treated in alignment CR</w:t>
            </w:r>
          </w:p>
        </w:tc>
      </w:tr>
      <w:tr w:rsidR="0073001F" w:rsidRPr="00AB5470" w14:paraId="5E2A0CB3" w14:textId="77777777">
        <w:tc>
          <w:tcPr>
            <w:tcW w:w="1615" w:type="dxa"/>
          </w:tcPr>
          <w:p w14:paraId="18611348" w14:textId="77777777" w:rsidR="0073001F" w:rsidRPr="00AB5470" w:rsidRDefault="00522633">
            <w:pPr>
              <w:rPr>
                <w:lang w:val="en-US" w:eastAsia="ja-JP"/>
              </w:rPr>
            </w:pPr>
            <w:r w:rsidRPr="00AB5470">
              <w:rPr>
                <w:lang w:val="en-US"/>
              </w:rPr>
              <w:t>R1-2406165</w:t>
            </w:r>
          </w:p>
        </w:tc>
        <w:tc>
          <w:tcPr>
            <w:tcW w:w="4950" w:type="dxa"/>
          </w:tcPr>
          <w:p w14:paraId="5F2D79FC" w14:textId="77777777" w:rsidR="0073001F" w:rsidRPr="00AB5470" w:rsidRDefault="00522633">
            <w:pPr>
              <w:pStyle w:val="Reference"/>
              <w:numPr>
                <w:ilvl w:val="0"/>
                <w:numId w:val="0"/>
              </w:numPr>
              <w:ind w:left="360"/>
              <w:rPr>
                <w:lang w:val="en-US"/>
              </w:rPr>
            </w:pPr>
            <w:r w:rsidRPr="00AB5470">
              <w:rPr>
                <w:lang w:val="en-US"/>
              </w:rPr>
              <w:t>Draft CR on bandwidth part considering SRS frequency hopping for positioning</w:t>
            </w:r>
            <w:r w:rsidRPr="00AB5470">
              <w:rPr>
                <w:lang w:val="en-US"/>
              </w:rPr>
              <w:tab/>
              <w:t>vivo</w:t>
            </w:r>
          </w:p>
          <w:p w14:paraId="6EADA7AA" w14:textId="77777777" w:rsidR="0073001F" w:rsidRPr="00AB5470" w:rsidRDefault="0073001F">
            <w:pPr>
              <w:pStyle w:val="Reference"/>
              <w:numPr>
                <w:ilvl w:val="0"/>
                <w:numId w:val="0"/>
              </w:numPr>
              <w:ind w:left="567"/>
              <w:rPr>
                <w:lang w:val="en-US"/>
              </w:rPr>
            </w:pPr>
          </w:p>
        </w:tc>
        <w:tc>
          <w:tcPr>
            <w:tcW w:w="3064" w:type="dxa"/>
          </w:tcPr>
          <w:p w14:paraId="17060CE9" w14:textId="77777777" w:rsidR="0073001F" w:rsidRPr="00AB5470" w:rsidRDefault="00522633">
            <w:pPr>
              <w:rPr>
                <w:lang w:val="en-US" w:eastAsia="ja-JP"/>
              </w:rPr>
            </w:pPr>
            <w:r w:rsidRPr="00AB5470">
              <w:rPr>
                <w:lang w:val="en-US" w:eastAsia="ja-JP"/>
              </w:rPr>
              <w:t xml:space="preserve"> See moderator draft CR A</w:t>
            </w:r>
          </w:p>
        </w:tc>
      </w:tr>
      <w:tr w:rsidR="0073001F" w:rsidRPr="00AB5470" w14:paraId="610A1880" w14:textId="77777777">
        <w:tc>
          <w:tcPr>
            <w:tcW w:w="1615" w:type="dxa"/>
          </w:tcPr>
          <w:p w14:paraId="0E3628DD" w14:textId="77777777" w:rsidR="0073001F" w:rsidRPr="00AB5470" w:rsidRDefault="00522633">
            <w:pPr>
              <w:rPr>
                <w:lang w:val="en-US" w:eastAsia="ja-JP"/>
              </w:rPr>
            </w:pPr>
            <w:r w:rsidRPr="00AB5470">
              <w:rPr>
                <w:lang w:val="en-US"/>
              </w:rPr>
              <w:t>R1-2406956</w:t>
            </w:r>
          </w:p>
        </w:tc>
        <w:tc>
          <w:tcPr>
            <w:tcW w:w="4950" w:type="dxa"/>
          </w:tcPr>
          <w:p w14:paraId="4ECA6719" w14:textId="77777777" w:rsidR="0073001F" w:rsidRPr="00AB5470" w:rsidRDefault="00522633">
            <w:pPr>
              <w:pStyle w:val="Reference"/>
              <w:numPr>
                <w:ilvl w:val="0"/>
                <w:numId w:val="0"/>
              </w:numPr>
              <w:ind w:left="360"/>
              <w:rPr>
                <w:lang w:val="en-US"/>
              </w:rPr>
            </w:pPr>
            <w:r w:rsidRPr="00AB5470">
              <w:rPr>
                <w:lang w:val="en-US"/>
              </w:rPr>
              <w:t>Corrections on positioning in TS 38.214</w:t>
            </w:r>
            <w:r w:rsidRPr="00AB5470">
              <w:rPr>
                <w:lang w:val="en-US"/>
              </w:rPr>
              <w:tab/>
              <w:t xml:space="preserve">ZTE Corporation, </w:t>
            </w:r>
            <w:proofErr w:type="spellStart"/>
            <w:r w:rsidRPr="00AB5470">
              <w:rPr>
                <w:lang w:val="en-US"/>
              </w:rPr>
              <w:t>Sanechips</w:t>
            </w:r>
            <w:proofErr w:type="spellEnd"/>
          </w:p>
          <w:p w14:paraId="45E2087E" w14:textId="77777777" w:rsidR="0073001F" w:rsidRPr="00AB5470" w:rsidRDefault="0073001F">
            <w:pPr>
              <w:pStyle w:val="Reference"/>
              <w:numPr>
                <w:ilvl w:val="0"/>
                <w:numId w:val="0"/>
              </w:numPr>
              <w:ind w:left="567"/>
              <w:rPr>
                <w:lang w:val="en-US"/>
              </w:rPr>
            </w:pPr>
          </w:p>
        </w:tc>
        <w:tc>
          <w:tcPr>
            <w:tcW w:w="3064" w:type="dxa"/>
          </w:tcPr>
          <w:p w14:paraId="0B6C9E85" w14:textId="77777777" w:rsidR="0073001F" w:rsidRPr="00AB5470" w:rsidRDefault="00522633">
            <w:pPr>
              <w:rPr>
                <w:lang w:val="en-US" w:eastAsia="ja-JP"/>
              </w:rPr>
            </w:pPr>
            <w:r w:rsidRPr="00AB5470">
              <w:rPr>
                <w:lang w:val="en-US" w:eastAsia="ja-JP"/>
              </w:rPr>
              <w:t>See moderator CR B</w:t>
            </w:r>
          </w:p>
        </w:tc>
      </w:tr>
      <w:tr w:rsidR="0073001F" w:rsidRPr="00AB5470" w14:paraId="53AD1D83" w14:textId="77777777">
        <w:tc>
          <w:tcPr>
            <w:tcW w:w="1615" w:type="dxa"/>
          </w:tcPr>
          <w:p w14:paraId="5B5ACB94" w14:textId="77777777" w:rsidR="0073001F" w:rsidRPr="00AB5470" w:rsidRDefault="00522633">
            <w:pPr>
              <w:rPr>
                <w:lang w:val="en-US" w:eastAsia="ja-JP"/>
              </w:rPr>
            </w:pPr>
            <w:r w:rsidRPr="00AB5470">
              <w:rPr>
                <w:lang w:val="en-US"/>
              </w:rPr>
              <w:t>R1-2406351</w:t>
            </w:r>
            <w:r w:rsidRPr="00AB5470">
              <w:rPr>
                <w:lang w:val="en-US"/>
              </w:rPr>
              <w:tab/>
            </w:r>
          </w:p>
        </w:tc>
        <w:tc>
          <w:tcPr>
            <w:tcW w:w="4950" w:type="dxa"/>
          </w:tcPr>
          <w:p w14:paraId="4540C7E1" w14:textId="77777777" w:rsidR="0073001F" w:rsidRPr="00AB5470" w:rsidRDefault="00522633">
            <w:pPr>
              <w:pStyle w:val="Reference"/>
              <w:numPr>
                <w:ilvl w:val="0"/>
                <w:numId w:val="0"/>
              </w:numPr>
              <w:ind w:left="360"/>
              <w:rPr>
                <w:lang w:val="en-US"/>
              </w:rPr>
            </w:pPr>
            <w:r w:rsidRPr="00AB5470">
              <w:rPr>
                <w:lang w:val="en-US"/>
              </w:rPr>
              <w:t>Correction on SRS frequency hopping for positioning</w:t>
            </w:r>
            <w:r w:rsidRPr="00AB5470">
              <w:rPr>
                <w:lang w:val="en-US"/>
              </w:rPr>
              <w:tab/>
              <w:t>CATT</w:t>
            </w:r>
          </w:p>
          <w:p w14:paraId="6140D7C8" w14:textId="77777777" w:rsidR="0073001F" w:rsidRPr="00AB5470" w:rsidRDefault="0073001F">
            <w:pPr>
              <w:pStyle w:val="Reference"/>
              <w:numPr>
                <w:ilvl w:val="0"/>
                <w:numId w:val="0"/>
              </w:numPr>
              <w:rPr>
                <w:lang w:val="en-US"/>
              </w:rPr>
            </w:pPr>
          </w:p>
        </w:tc>
        <w:tc>
          <w:tcPr>
            <w:tcW w:w="3064" w:type="dxa"/>
          </w:tcPr>
          <w:p w14:paraId="0FA2F3B8" w14:textId="77777777" w:rsidR="0073001F" w:rsidRPr="00AB5470" w:rsidRDefault="00522633">
            <w:pPr>
              <w:rPr>
                <w:lang w:val="en-US" w:eastAsia="ja-JP"/>
              </w:rPr>
            </w:pPr>
            <w:r w:rsidRPr="00AB5470">
              <w:rPr>
                <w:lang w:val="en-US" w:eastAsia="ja-JP"/>
              </w:rPr>
              <w:t xml:space="preserve"> Same topic as x7170</w:t>
            </w:r>
          </w:p>
          <w:p w14:paraId="796C8812" w14:textId="77777777" w:rsidR="0073001F" w:rsidRPr="00AB5470" w:rsidRDefault="00522633">
            <w:pPr>
              <w:rPr>
                <w:lang w:val="en-US" w:eastAsia="ja-JP"/>
              </w:rPr>
            </w:pPr>
            <w:r w:rsidRPr="00AB5470">
              <w:rPr>
                <w:lang w:val="en-US" w:eastAsia="ja-JP"/>
              </w:rPr>
              <w:t>See moderator CR C</w:t>
            </w:r>
          </w:p>
        </w:tc>
      </w:tr>
      <w:tr w:rsidR="0073001F" w:rsidRPr="00AB5470" w14:paraId="02713469" w14:textId="77777777">
        <w:tc>
          <w:tcPr>
            <w:tcW w:w="1615" w:type="dxa"/>
          </w:tcPr>
          <w:p w14:paraId="335217E9" w14:textId="77777777" w:rsidR="0073001F" w:rsidRPr="00AB5470" w:rsidRDefault="00522633">
            <w:pPr>
              <w:rPr>
                <w:lang w:val="en-US" w:eastAsia="ja-JP"/>
              </w:rPr>
            </w:pPr>
            <w:r w:rsidRPr="00AB5470">
              <w:rPr>
                <w:lang w:val="en-US"/>
              </w:rPr>
              <w:t>R1-2407170</w:t>
            </w:r>
          </w:p>
        </w:tc>
        <w:tc>
          <w:tcPr>
            <w:tcW w:w="4950" w:type="dxa"/>
          </w:tcPr>
          <w:p w14:paraId="6F6C2001" w14:textId="77777777" w:rsidR="0073001F" w:rsidRPr="00AB5470" w:rsidRDefault="00522633">
            <w:pPr>
              <w:pStyle w:val="Reference"/>
              <w:numPr>
                <w:ilvl w:val="0"/>
                <w:numId w:val="0"/>
              </w:numPr>
              <w:ind w:left="360"/>
              <w:rPr>
                <w:lang w:val="en-US"/>
              </w:rPr>
            </w:pPr>
            <w:r w:rsidRPr="00AB5470">
              <w:rPr>
                <w:lang w:val="en-US"/>
              </w:rPr>
              <w:t xml:space="preserve">Draft CR for correction to SRS for positioning with </w:t>
            </w:r>
            <w:proofErr w:type="spellStart"/>
            <w:r w:rsidRPr="00AB5470">
              <w:rPr>
                <w:lang w:val="en-US"/>
              </w:rPr>
              <w:t>tx</w:t>
            </w:r>
            <w:proofErr w:type="spellEnd"/>
            <w:r w:rsidRPr="00AB5470">
              <w:rPr>
                <w:lang w:val="en-US"/>
              </w:rPr>
              <w:t xml:space="preserve"> hopping in 38.214</w:t>
            </w:r>
            <w:r w:rsidRPr="00AB5470">
              <w:rPr>
                <w:lang w:val="en-US"/>
              </w:rPr>
              <w:tab/>
              <w:t>Ericsson</w:t>
            </w:r>
          </w:p>
          <w:p w14:paraId="2214C8D1" w14:textId="77777777" w:rsidR="0073001F" w:rsidRPr="00AB5470" w:rsidRDefault="0073001F">
            <w:pPr>
              <w:pStyle w:val="Reference"/>
              <w:numPr>
                <w:ilvl w:val="0"/>
                <w:numId w:val="0"/>
              </w:numPr>
              <w:ind w:left="567"/>
              <w:rPr>
                <w:lang w:val="en-US"/>
              </w:rPr>
            </w:pPr>
          </w:p>
        </w:tc>
        <w:tc>
          <w:tcPr>
            <w:tcW w:w="3064" w:type="dxa"/>
          </w:tcPr>
          <w:p w14:paraId="1268B68C" w14:textId="77777777" w:rsidR="0073001F" w:rsidRPr="00AB5470" w:rsidRDefault="00522633">
            <w:pPr>
              <w:rPr>
                <w:lang w:val="en-US" w:eastAsia="ja-JP"/>
              </w:rPr>
            </w:pPr>
            <w:r w:rsidRPr="00AB5470">
              <w:rPr>
                <w:lang w:val="en-US" w:eastAsia="ja-JP"/>
              </w:rPr>
              <w:t>Same topic as x6351</w:t>
            </w:r>
          </w:p>
          <w:p w14:paraId="562FCA50" w14:textId="77777777" w:rsidR="0073001F" w:rsidRPr="00AB5470" w:rsidRDefault="00522633">
            <w:pPr>
              <w:rPr>
                <w:lang w:val="en-US" w:eastAsia="ja-JP"/>
              </w:rPr>
            </w:pPr>
            <w:r w:rsidRPr="00AB5470">
              <w:rPr>
                <w:lang w:val="en-US" w:eastAsia="ja-JP"/>
              </w:rPr>
              <w:t>See moderator CR C</w:t>
            </w:r>
          </w:p>
        </w:tc>
      </w:tr>
      <w:tr w:rsidR="0073001F" w:rsidRPr="00AB5470" w14:paraId="150DD5AE" w14:textId="77777777">
        <w:tc>
          <w:tcPr>
            <w:tcW w:w="1615" w:type="dxa"/>
          </w:tcPr>
          <w:p w14:paraId="4BF44F59" w14:textId="77777777" w:rsidR="0073001F" w:rsidRPr="00AB5470" w:rsidRDefault="00522633">
            <w:pPr>
              <w:rPr>
                <w:lang w:val="en-US" w:eastAsia="ja-JP"/>
              </w:rPr>
            </w:pPr>
            <w:r w:rsidRPr="00AB5470">
              <w:rPr>
                <w:lang w:val="en-US"/>
              </w:rPr>
              <w:lastRenderedPageBreak/>
              <w:t>R1-2406953</w:t>
            </w:r>
            <w:r w:rsidRPr="00AB5470">
              <w:rPr>
                <w:lang w:val="en-US"/>
              </w:rPr>
              <w:tab/>
            </w:r>
          </w:p>
        </w:tc>
        <w:tc>
          <w:tcPr>
            <w:tcW w:w="4950" w:type="dxa"/>
          </w:tcPr>
          <w:p w14:paraId="7694F3CE" w14:textId="77777777" w:rsidR="0073001F" w:rsidRPr="00AB5470" w:rsidRDefault="00522633">
            <w:pPr>
              <w:pStyle w:val="Reference"/>
              <w:numPr>
                <w:ilvl w:val="0"/>
                <w:numId w:val="0"/>
              </w:numPr>
              <w:ind w:left="360"/>
              <w:rPr>
                <w:lang w:val="en-US"/>
              </w:rPr>
            </w:pPr>
            <w:r w:rsidRPr="00AB5470">
              <w:rPr>
                <w:lang w:val="en-US"/>
              </w:rPr>
              <w:t>Draft CR for collision handling of positioning SRS with Tx hopping in TDD system</w:t>
            </w:r>
            <w:r w:rsidRPr="00AB5470">
              <w:rPr>
                <w:lang w:val="en-US"/>
              </w:rPr>
              <w:tab/>
              <w:t xml:space="preserve">ZTE Corporation, </w:t>
            </w:r>
            <w:proofErr w:type="spellStart"/>
            <w:r w:rsidRPr="00AB5470">
              <w:rPr>
                <w:lang w:val="en-US"/>
              </w:rPr>
              <w:t>Sanechips</w:t>
            </w:r>
            <w:proofErr w:type="spellEnd"/>
          </w:p>
          <w:p w14:paraId="4B5A1AF3" w14:textId="77777777" w:rsidR="0073001F" w:rsidRPr="00AB5470" w:rsidRDefault="0073001F">
            <w:pPr>
              <w:pStyle w:val="Reference"/>
              <w:numPr>
                <w:ilvl w:val="0"/>
                <w:numId w:val="0"/>
              </w:numPr>
              <w:ind w:left="567"/>
              <w:rPr>
                <w:lang w:val="en-US"/>
              </w:rPr>
            </w:pPr>
          </w:p>
        </w:tc>
        <w:tc>
          <w:tcPr>
            <w:tcW w:w="3064" w:type="dxa"/>
          </w:tcPr>
          <w:p w14:paraId="5AC8B285" w14:textId="77777777" w:rsidR="0073001F" w:rsidRPr="00AB5470" w:rsidRDefault="0073001F">
            <w:pPr>
              <w:rPr>
                <w:lang w:val="en-US" w:eastAsia="ja-JP"/>
              </w:rPr>
            </w:pPr>
          </w:p>
          <w:p w14:paraId="607574C7" w14:textId="77777777" w:rsidR="0073001F" w:rsidRPr="00AB5470" w:rsidRDefault="00522633">
            <w:pPr>
              <w:rPr>
                <w:lang w:val="en-US" w:eastAsia="ja-JP"/>
              </w:rPr>
            </w:pPr>
            <w:r w:rsidRPr="00AB5470">
              <w:rPr>
                <w:lang w:val="en-US" w:eastAsia="ja-JP"/>
              </w:rPr>
              <w:t>See moderator CR D</w:t>
            </w:r>
          </w:p>
        </w:tc>
      </w:tr>
      <w:tr w:rsidR="0073001F" w:rsidRPr="00AB5470" w14:paraId="06A9F390" w14:textId="77777777">
        <w:tc>
          <w:tcPr>
            <w:tcW w:w="1615" w:type="dxa"/>
          </w:tcPr>
          <w:p w14:paraId="4ECB3074" w14:textId="77777777" w:rsidR="0073001F" w:rsidRPr="00AB5470" w:rsidRDefault="00522633">
            <w:pPr>
              <w:rPr>
                <w:lang w:val="en-US" w:eastAsia="ja-JP"/>
              </w:rPr>
            </w:pPr>
            <w:r w:rsidRPr="00AB5470">
              <w:rPr>
                <w:lang w:val="en-US"/>
              </w:rPr>
              <w:t>R1-2406954</w:t>
            </w:r>
          </w:p>
        </w:tc>
        <w:tc>
          <w:tcPr>
            <w:tcW w:w="4950" w:type="dxa"/>
          </w:tcPr>
          <w:p w14:paraId="640EAD7A" w14:textId="77777777" w:rsidR="0073001F" w:rsidRPr="00AB5470" w:rsidRDefault="00522633">
            <w:pPr>
              <w:pStyle w:val="Reference"/>
              <w:numPr>
                <w:ilvl w:val="0"/>
                <w:numId w:val="0"/>
              </w:numPr>
              <w:ind w:left="360"/>
              <w:rPr>
                <w:lang w:val="en-US"/>
              </w:rPr>
            </w:pPr>
            <w:r w:rsidRPr="00AB5470">
              <w:rPr>
                <w:lang w:val="en-US"/>
              </w:rPr>
              <w:t>Draft CR for staircase pattern for SRS Tx hopping in TS 38.211</w:t>
            </w:r>
            <w:r w:rsidRPr="00AB5470">
              <w:rPr>
                <w:lang w:val="en-US"/>
              </w:rPr>
              <w:tab/>
              <w:t xml:space="preserve">ZTE Corporation, </w:t>
            </w:r>
            <w:proofErr w:type="spellStart"/>
            <w:r w:rsidRPr="00AB5470">
              <w:rPr>
                <w:lang w:val="en-US"/>
              </w:rPr>
              <w:t>Sanechips</w:t>
            </w:r>
            <w:proofErr w:type="spellEnd"/>
          </w:p>
          <w:p w14:paraId="22220B45" w14:textId="77777777" w:rsidR="0073001F" w:rsidRPr="00AB5470" w:rsidRDefault="0073001F">
            <w:pPr>
              <w:pStyle w:val="Reference"/>
              <w:numPr>
                <w:ilvl w:val="0"/>
                <w:numId w:val="0"/>
              </w:numPr>
              <w:ind w:left="567"/>
              <w:rPr>
                <w:lang w:val="en-US"/>
              </w:rPr>
            </w:pPr>
          </w:p>
        </w:tc>
        <w:tc>
          <w:tcPr>
            <w:tcW w:w="3064" w:type="dxa"/>
          </w:tcPr>
          <w:p w14:paraId="0F1729C4" w14:textId="77777777" w:rsidR="0073001F" w:rsidRPr="00AB5470" w:rsidRDefault="00522633">
            <w:pPr>
              <w:rPr>
                <w:lang w:val="en-US" w:eastAsia="ja-JP"/>
              </w:rPr>
            </w:pPr>
            <w:r w:rsidRPr="00AB5470">
              <w:rPr>
                <w:lang w:val="en-US" w:eastAsia="ja-JP"/>
              </w:rPr>
              <w:t xml:space="preserve"> See moderator CR E</w:t>
            </w:r>
          </w:p>
        </w:tc>
      </w:tr>
      <w:tr w:rsidR="0073001F" w:rsidRPr="00AB5470" w14:paraId="52E5A93C" w14:textId="77777777">
        <w:tc>
          <w:tcPr>
            <w:tcW w:w="1615" w:type="dxa"/>
          </w:tcPr>
          <w:p w14:paraId="40F186FF" w14:textId="77777777" w:rsidR="0073001F" w:rsidRPr="00AB5470" w:rsidRDefault="00522633">
            <w:pPr>
              <w:rPr>
                <w:lang w:val="en-US" w:eastAsia="ja-JP"/>
              </w:rPr>
            </w:pPr>
            <w:r w:rsidRPr="00AB5470">
              <w:rPr>
                <w:lang w:val="en-US"/>
              </w:rPr>
              <w:t>R1-2407099</w:t>
            </w:r>
          </w:p>
        </w:tc>
        <w:tc>
          <w:tcPr>
            <w:tcW w:w="4950" w:type="dxa"/>
          </w:tcPr>
          <w:p w14:paraId="0CD4BA82" w14:textId="77777777" w:rsidR="0073001F" w:rsidRPr="00AB5470" w:rsidRDefault="00522633">
            <w:pPr>
              <w:pStyle w:val="Reference"/>
              <w:numPr>
                <w:ilvl w:val="0"/>
                <w:numId w:val="0"/>
              </w:numPr>
              <w:ind w:left="360"/>
              <w:rPr>
                <w:lang w:val="en-US"/>
              </w:rPr>
            </w:pPr>
            <w:r w:rsidRPr="00AB5470">
              <w:rPr>
                <w:lang w:val="en-US"/>
              </w:rPr>
              <w:t>Correction on SRS frequency hopping for positioning</w:t>
            </w:r>
            <w:r w:rsidRPr="00AB5470">
              <w:rPr>
                <w:lang w:val="en-US"/>
              </w:rPr>
              <w:tab/>
              <w:t>Nokia</w:t>
            </w:r>
          </w:p>
          <w:p w14:paraId="5803C6D8" w14:textId="77777777" w:rsidR="0073001F" w:rsidRPr="00AB5470" w:rsidRDefault="0073001F">
            <w:pPr>
              <w:pStyle w:val="Reference"/>
              <w:numPr>
                <w:ilvl w:val="0"/>
                <w:numId w:val="0"/>
              </w:numPr>
              <w:ind w:left="567"/>
              <w:rPr>
                <w:lang w:val="en-US"/>
              </w:rPr>
            </w:pPr>
          </w:p>
        </w:tc>
        <w:tc>
          <w:tcPr>
            <w:tcW w:w="3064" w:type="dxa"/>
          </w:tcPr>
          <w:p w14:paraId="23F04076" w14:textId="77777777" w:rsidR="0073001F" w:rsidRPr="00AB5470" w:rsidRDefault="00522633">
            <w:pPr>
              <w:rPr>
                <w:lang w:val="en-US" w:eastAsia="ja-JP"/>
              </w:rPr>
            </w:pPr>
            <w:r w:rsidRPr="00AB5470">
              <w:rPr>
                <w:lang w:val="en-US" w:eastAsia="ja-JP"/>
              </w:rPr>
              <w:t>See moderator CR F</w:t>
            </w:r>
          </w:p>
        </w:tc>
      </w:tr>
      <w:tr w:rsidR="0073001F" w:rsidRPr="00AB5470" w14:paraId="4AECA67D" w14:textId="77777777">
        <w:tc>
          <w:tcPr>
            <w:tcW w:w="1615" w:type="dxa"/>
          </w:tcPr>
          <w:p w14:paraId="4F9A4FBE" w14:textId="77777777" w:rsidR="0073001F" w:rsidRPr="00AB5470" w:rsidRDefault="00522633">
            <w:pPr>
              <w:rPr>
                <w:lang w:val="en-US" w:eastAsia="ja-JP"/>
              </w:rPr>
            </w:pPr>
            <w:r w:rsidRPr="00AB5470">
              <w:rPr>
                <w:lang w:val="en-US"/>
              </w:rPr>
              <w:t>R1-2407169</w:t>
            </w:r>
          </w:p>
        </w:tc>
        <w:tc>
          <w:tcPr>
            <w:tcW w:w="4950" w:type="dxa"/>
          </w:tcPr>
          <w:p w14:paraId="6DF209E8" w14:textId="77777777" w:rsidR="0073001F" w:rsidRPr="00AB5470" w:rsidRDefault="00522633">
            <w:pPr>
              <w:pStyle w:val="Reference"/>
              <w:numPr>
                <w:ilvl w:val="0"/>
                <w:numId w:val="0"/>
              </w:numPr>
              <w:ind w:left="360"/>
              <w:rPr>
                <w:lang w:val="en-US"/>
              </w:rPr>
            </w:pPr>
            <w:r w:rsidRPr="00AB5470">
              <w:rPr>
                <w:lang w:val="en-US"/>
              </w:rPr>
              <w:t xml:space="preserve">Draft CR for correction to SRS for positioning with </w:t>
            </w:r>
            <w:proofErr w:type="spellStart"/>
            <w:r w:rsidRPr="00AB5470">
              <w:rPr>
                <w:lang w:val="en-US"/>
              </w:rPr>
              <w:t>tx</w:t>
            </w:r>
            <w:proofErr w:type="spellEnd"/>
            <w:r w:rsidRPr="00AB5470">
              <w:rPr>
                <w:lang w:val="en-US"/>
              </w:rPr>
              <w:t xml:space="preserve"> hopping in 38.211</w:t>
            </w:r>
            <w:r w:rsidRPr="00AB5470">
              <w:rPr>
                <w:lang w:val="en-US"/>
              </w:rPr>
              <w:tab/>
              <w:t>Ericsson</w:t>
            </w:r>
          </w:p>
        </w:tc>
        <w:tc>
          <w:tcPr>
            <w:tcW w:w="3064" w:type="dxa"/>
          </w:tcPr>
          <w:p w14:paraId="7972F9F8" w14:textId="77777777" w:rsidR="0073001F" w:rsidRPr="00AB5470" w:rsidRDefault="00522633">
            <w:pPr>
              <w:rPr>
                <w:lang w:val="en-US" w:eastAsia="ja-JP"/>
              </w:rPr>
            </w:pPr>
            <w:r w:rsidRPr="00AB5470">
              <w:rPr>
                <w:lang w:val="en-US" w:eastAsia="ja-JP"/>
              </w:rPr>
              <w:t>See moderator CR G</w:t>
            </w:r>
          </w:p>
        </w:tc>
      </w:tr>
      <w:tr w:rsidR="0073001F" w:rsidRPr="00AB5470" w14:paraId="2EBCC31D" w14:textId="77777777">
        <w:tc>
          <w:tcPr>
            <w:tcW w:w="1615" w:type="dxa"/>
          </w:tcPr>
          <w:p w14:paraId="73BBEBF0" w14:textId="77777777" w:rsidR="0073001F" w:rsidRPr="00AB5470" w:rsidRDefault="00522633">
            <w:pPr>
              <w:rPr>
                <w:lang w:val="en-US" w:eastAsia="ja-JP"/>
              </w:rPr>
            </w:pPr>
            <w:r w:rsidRPr="00AB5470">
              <w:rPr>
                <w:lang w:val="en-US"/>
              </w:rPr>
              <w:t>R1-2407172</w:t>
            </w:r>
          </w:p>
        </w:tc>
        <w:tc>
          <w:tcPr>
            <w:tcW w:w="4950" w:type="dxa"/>
          </w:tcPr>
          <w:p w14:paraId="0B5750EC" w14:textId="77777777" w:rsidR="0073001F" w:rsidRPr="00AB5470" w:rsidRDefault="00522633">
            <w:pPr>
              <w:pStyle w:val="Reference"/>
              <w:numPr>
                <w:ilvl w:val="0"/>
                <w:numId w:val="0"/>
              </w:numPr>
              <w:ind w:left="360"/>
              <w:rPr>
                <w:lang w:val="en-US"/>
              </w:rPr>
            </w:pPr>
            <w:r w:rsidRPr="00AB5470">
              <w:rPr>
                <w:lang w:val="en-US"/>
              </w:rPr>
              <w:t xml:space="preserve">Draft CR for correction to SRS for positioning with </w:t>
            </w:r>
            <w:proofErr w:type="spellStart"/>
            <w:r w:rsidRPr="00AB5470">
              <w:rPr>
                <w:lang w:val="en-US"/>
              </w:rPr>
              <w:t>tx</w:t>
            </w:r>
            <w:proofErr w:type="spellEnd"/>
            <w:r w:rsidRPr="00AB5470">
              <w:rPr>
                <w:lang w:val="en-US"/>
              </w:rPr>
              <w:t xml:space="preserve"> hopping in 38.213</w:t>
            </w:r>
            <w:r w:rsidRPr="00AB5470">
              <w:rPr>
                <w:lang w:val="en-US"/>
              </w:rPr>
              <w:tab/>
              <w:t>Ericsson</w:t>
            </w:r>
          </w:p>
        </w:tc>
        <w:tc>
          <w:tcPr>
            <w:tcW w:w="3064" w:type="dxa"/>
          </w:tcPr>
          <w:p w14:paraId="2FC83598" w14:textId="77777777" w:rsidR="0073001F" w:rsidRPr="00AB5470" w:rsidRDefault="00522633">
            <w:pPr>
              <w:rPr>
                <w:lang w:val="en-US" w:eastAsia="ja-JP"/>
              </w:rPr>
            </w:pPr>
            <w:r w:rsidRPr="00AB5470">
              <w:rPr>
                <w:lang w:val="en-US" w:eastAsia="ja-JP"/>
              </w:rPr>
              <w:t>Treated in alignment CR</w:t>
            </w:r>
          </w:p>
        </w:tc>
      </w:tr>
    </w:tbl>
    <w:p w14:paraId="1A960089" w14:textId="77777777" w:rsidR="0073001F" w:rsidRPr="00AB5470" w:rsidRDefault="0073001F">
      <w:pPr>
        <w:spacing w:after="180"/>
        <w:jc w:val="both"/>
        <w:rPr>
          <w:szCs w:val="20"/>
          <w:lang w:eastAsia="ja-JP"/>
        </w:rPr>
      </w:pPr>
    </w:p>
    <w:p w14:paraId="079F48D0" w14:textId="77777777" w:rsidR="0073001F" w:rsidRPr="00AB5470" w:rsidRDefault="0073001F">
      <w:pPr>
        <w:spacing w:after="180"/>
        <w:jc w:val="both"/>
        <w:rPr>
          <w:szCs w:val="20"/>
          <w:lang w:eastAsia="ja-JP"/>
        </w:rPr>
      </w:pPr>
    </w:p>
    <w:p w14:paraId="04B8FA28" w14:textId="77777777" w:rsidR="0073001F" w:rsidRPr="00AB5470" w:rsidRDefault="0073001F">
      <w:pPr>
        <w:spacing w:after="180"/>
        <w:jc w:val="both"/>
        <w:rPr>
          <w:szCs w:val="20"/>
        </w:rPr>
      </w:pPr>
    </w:p>
    <w:p w14:paraId="4761728C" w14:textId="77777777" w:rsidR="0073001F" w:rsidRPr="00AB5470" w:rsidRDefault="00522633">
      <w:pPr>
        <w:pStyle w:val="Heading1"/>
        <w:rPr>
          <w:lang w:val="en-US"/>
        </w:rPr>
      </w:pPr>
      <w:r w:rsidRPr="00AB5470">
        <w:rPr>
          <w:lang w:val="en-US"/>
        </w:rPr>
        <w:t>Maintenance for Redcap Positioning</w:t>
      </w:r>
    </w:p>
    <w:p w14:paraId="00745089" w14:textId="77777777" w:rsidR="0073001F" w:rsidRPr="00AB5470" w:rsidRDefault="00522633">
      <w:pPr>
        <w:pStyle w:val="Reference"/>
        <w:numPr>
          <w:ilvl w:val="0"/>
          <w:numId w:val="0"/>
        </w:numPr>
        <w:ind w:left="567" w:hanging="567"/>
      </w:pPr>
      <w:r w:rsidRPr="00AB5470">
        <w:t xml:space="preserve"> </w:t>
      </w:r>
    </w:p>
    <w:p w14:paraId="09424BEC" w14:textId="77777777" w:rsidR="0073001F" w:rsidRPr="00AB5470" w:rsidRDefault="00522633">
      <w:pPr>
        <w:pStyle w:val="Proposal"/>
        <w:numPr>
          <w:ilvl w:val="0"/>
          <w:numId w:val="0"/>
        </w:numPr>
        <w:rPr>
          <w:szCs w:val="20"/>
        </w:rPr>
      </w:pPr>
      <w:r w:rsidRPr="00AB5470">
        <w:t xml:space="preserve"> </w:t>
      </w:r>
    </w:p>
    <w:p w14:paraId="4F676065" w14:textId="77777777" w:rsidR="0073001F" w:rsidRPr="00AB5470" w:rsidRDefault="00522633">
      <w:pPr>
        <w:pStyle w:val="Heading2"/>
        <w:rPr>
          <w:lang w:val="en-US"/>
        </w:rPr>
      </w:pPr>
      <w:r w:rsidRPr="00AB5470">
        <w:rPr>
          <w:lang w:val="en-US"/>
        </w:rPr>
        <w:t xml:space="preserve">Bandwidth part for SRS frequency hopping for positioning </w:t>
      </w:r>
    </w:p>
    <w:p w14:paraId="4BE9E8DB" w14:textId="77777777" w:rsidR="0073001F" w:rsidRPr="00AB5470" w:rsidRDefault="00522633">
      <w:pPr>
        <w:pStyle w:val="Heading3"/>
        <w:rPr>
          <w:lang w:val="en-US"/>
        </w:rPr>
      </w:pPr>
      <w:r w:rsidRPr="00AB5470">
        <w:rPr>
          <w:lang w:val="en-US"/>
        </w:rPr>
        <w:t>Background</w:t>
      </w:r>
    </w:p>
    <w:p w14:paraId="6796F9C4" w14:textId="77777777" w:rsidR="0073001F" w:rsidRPr="00AB5470" w:rsidRDefault="0073001F">
      <w:pPr>
        <w:rPr>
          <w:lang w:eastAsia="ja-JP"/>
        </w:rPr>
      </w:pPr>
    </w:p>
    <w:p w14:paraId="25F8B6BC" w14:textId="77777777" w:rsidR="0073001F" w:rsidRPr="00AB5470" w:rsidRDefault="00522633">
      <w:pPr>
        <w:rPr>
          <w:lang w:eastAsia="ja-JP"/>
        </w:rPr>
      </w:pPr>
      <w:r w:rsidRPr="00AB5470">
        <w:rPr>
          <w:lang w:eastAsia="ja-JP"/>
        </w:rPr>
        <w:t>In x</w:t>
      </w:r>
      <w:proofErr w:type="gramStart"/>
      <w:r w:rsidRPr="00AB5470">
        <w:rPr>
          <w:lang w:eastAsia="ja-JP"/>
        </w:rPr>
        <w:t>6165</w:t>
      </w:r>
      <w:r w:rsidRPr="00AB5470">
        <w:t xml:space="preserve">  </w:t>
      </w:r>
      <w:r w:rsidRPr="00AB5470">
        <w:rPr>
          <w:lang w:eastAsia="ja-JP"/>
        </w:rPr>
        <w:t>it</w:t>
      </w:r>
      <w:proofErr w:type="gramEnd"/>
      <w:r w:rsidRPr="00AB5470">
        <w:rPr>
          <w:lang w:eastAsia="ja-JP"/>
        </w:rPr>
        <w:t xml:space="preserve"> is proposed to clarify that the SRS with Tx hopping may be transmitted outside of an active bandwidth part. Currently 38.211 states that the UE shall not transmit SRS outside of an active bandwidth part. </w:t>
      </w:r>
    </w:p>
    <w:p w14:paraId="51871EAA" w14:textId="77777777" w:rsidR="0073001F" w:rsidRPr="00AB5470" w:rsidRDefault="0073001F">
      <w:pPr>
        <w:rPr>
          <w:lang w:eastAsia="ja-JP"/>
        </w:rPr>
      </w:pPr>
    </w:p>
    <w:p w14:paraId="47B04DD4"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09357A57" w14:textId="77777777">
        <w:tc>
          <w:tcPr>
            <w:tcW w:w="1435" w:type="dxa"/>
            <w:shd w:val="clear" w:color="auto" w:fill="D9E2F3" w:themeFill="accent1" w:themeFillTint="33"/>
          </w:tcPr>
          <w:p w14:paraId="51A69156"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E22697A" w14:textId="77777777" w:rsidR="0073001F" w:rsidRPr="00AB5470" w:rsidRDefault="00522633">
            <w:pPr>
              <w:rPr>
                <w:b/>
                <w:bCs/>
                <w:lang w:val="en-US" w:eastAsia="ja-JP"/>
              </w:rPr>
            </w:pPr>
            <w:r w:rsidRPr="00AB5470">
              <w:rPr>
                <w:b/>
                <w:bCs/>
                <w:lang w:val="en-US" w:eastAsia="ja-JP"/>
              </w:rPr>
              <w:t>Title and proposal</w:t>
            </w:r>
          </w:p>
        </w:tc>
      </w:tr>
      <w:tr w:rsidR="0073001F" w:rsidRPr="00AB5470" w14:paraId="1BCC1F9B" w14:textId="77777777">
        <w:tc>
          <w:tcPr>
            <w:tcW w:w="1435" w:type="dxa"/>
          </w:tcPr>
          <w:p w14:paraId="63A30963" w14:textId="77777777" w:rsidR="0073001F" w:rsidRPr="00AB5470" w:rsidRDefault="00522633">
            <w:pPr>
              <w:rPr>
                <w:lang w:val="en-US" w:eastAsia="ja-JP"/>
              </w:rPr>
            </w:pPr>
            <w:r w:rsidRPr="00AB5470">
              <w:rPr>
                <w:lang w:val="en-US" w:eastAsia="ja-JP"/>
              </w:rPr>
              <w:t>x6165</w:t>
            </w:r>
            <w:r w:rsidRPr="00AB5470">
              <w:rPr>
                <w:lang w:val="en-US"/>
              </w:rPr>
              <w:t xml:space="preserve">  </w:t>
            </w:r>
          </w:p>
        </w:tc>
        <w:tc>
          <w:tcPr>
            <w:tcW w:w="8100" w:type="dxa"/>
          </w:tcPr>
          <w:p w14:paraId="00ABF422" w14:textId="77777777" w:rsidR="0073001F" w:rsidRPr="00AB5470" w:rsidRDefault="00522633">
            <w:pPr>
              <w:rPr>
                <w:lang w:val="en-US"/>
              </w:rPr>
            </w:pPr>
            <w:r w:rsidRPr="00AB5470">
              <w:rPr>
                <w:lang w:val="en-US"/>
              </w:rPr>
              <w:t xml:space="preserve">A UE can be configured with up to four bandwidth parts in the uplink with a single uplink bandwidth part being active at a given time. </w:t>
            </w:r>
            <w:bookmarkStart w:id="0" w:name="_Hlk500923308"/>
            <w:r w:rsidRPr="00AB5470">
              <w:rPr>
                <w:lang w:val="en-US"/>
              </w:rPr>
              <w:t xml:space="preserve">If a UE is configured with a supplementary uplink, the UE can in addition be configured with up to four bandwidth parts in the supplementary uplink with a single supplementary uplink bandwidth part being active at a given time. </w:t>
            </w:r>
            <w:bookmarkEnd w:id="0"/>
            <w:r w:rsidRPr="00AB5470">
              <w:rPr>
                <w:lang w:val="en-US"/>
              </w:rPr>
              <w:t>The UE shall not transmit PUSCH or PUCCH outside an active bandwidth part. For an active cell, the UE</w:t>
            </w:r>
            <w:ins w:id="1" w:author="Yuanyuan Wang" w:date="2024-07-22T10:26:00Z">
              <w:r w:rsidRPr="00AB5470">
                <w:rPr>
                  <w:lang w:val="en-US"/>
                </w:rPr>
                <w:t xml:space="preserve"> (</w:t>
              </w:r>
              <w:r w:rsidRPr="00AB5470">
                <w:rPr>
                  <w:color w:val="FF0000"/>
                  <w:lang w:val="en-US"/>
                </w:rPr>
                <w:t xml:space="preserve">except for </w:t>
              </w:r>
              <w:r w:rsidRPr="00AB5470">
                <w:rPr>
                  <w:lang w:val="en-US"/>
                </w:rPr>
                <w:t>reduced capability UE</w:t>
              </w:r>
            </w:ins>
            <w:ins w:id="2" w:author="Yuanyuan Wang" w:date="2024-07-22T14:21:00Z">
              <w:r w:rsidRPr="00AB5470">
                <w:rPr>
                  <w:lang w:val="en-US"/>
                </w:rPr>
                <w:t xml:space="preserve"> configured </w:t>
              </w:r>
            </w:ins>
            <w:ins w:id="3" w:author="Yuanyuan Wang" w:date="2024-07-22T14:22:00Z">
              <w:r w:rsidRPr="00AB5470">
                <w:rPr>
                  <w:lang w:val="en-US"/>
                </w:rPr>
                <w:t xml:space="preserve">with </w:t>
              </w:r>
            </w:ins>
            <w:ins w:id="4" w:author="Yuanyuan Wang" w:date="2024-07-22T14:21:00Z">
              <w:r w:rsidRPr="00AB5470">
                <w:rPr>
                  <w:lang w:val="en-US"/>
                </w:rPr>
                <w:t>SRS frequency hopping</w:t>
              </w:r>
            </w:ins>
            <w:ins w:id="5" w:author="司晔" w:date="2024-08-08T10:35:00Z">
              <w:r w:rsidRPr="00AB5470">
                <w:rPr>
                  <w:lang w:val="en-US"/>
                </w:rPr>
                <w:t xml:space="preserve"> </w:t>
              </w:r>
            </w:ins>
            <w:ins w:id="6" w:author="Yuanyuan Wang [2]" w:date="2024-08-08T11:36:00Z">
              <w:r w:rsidRPr="00AB5470">
                <w:rPr>
                  <w:lang w:val="en-US"/>
                </w:rPr>
                <w:t>for positioning</w:t>
              </w:r>
            </w:ins>
            <w:ins w:id="7" w:author="Yuanyuan Wang" w:date="2024-08-09T08:43:00Z">
              <w:r w:rsidRPr="00AB5470">
                <w:rPr>
                  <w:lang w:val="en-US"/>
                </w:rPr>
                <w:t xml:space="preserve"> as described in clause 6.2.1.4.1 of [6, TS 38.214]</w:t>
              </w:r>
            </w:ins>
            <w:ins w:id="8" w:author="Yuanyuan Wang" w:date="2024-07-22T10:26:00Z">
              <w:r w:rsidRPr="00AB5470">
                <w:rPr>
                  <w:lang w:val="en-US"/>
                </w:rPr>
                <w:t xml:space="preserve">) </w:t>
              </w:r>
            </w:ins>
            <w:r w:rsidRPr="00AB5470">
              <w:rPr>
                <w:lang w:val="en-US"/>
              </w:rPr>
              <w:t>shall not transmit SRS outside an active bandwidth part.</w:t>
            </w:r>
          </w:p>
          <w:p w14:paraId="5FC175AC" w14:textId="77777777" w:rsidR="0073001F" w:rsidRPr="00AB5470" w:rsidRDefault="0073001F">
            <w:pPr>
              <w:rPr>
                <w:lang w:val="en-US"/>
              </w:rPr>
            </w:pPr>
          </w:p>
        </w:tc>
      </w:tr>
    </w:tbl>
    <w:p w14:paraId="00E52D44" w14:textId="77777777" w:rsidR="0073001F" w:rsidRPr="00AB5470" w:rsidRDefault="0073001F">
      <w:pPr>
        <w:rPr>
          <w:lang w:eastAsia="ja-JP"/>
        </w:rPr>
      </w:pPr>
    </w:p>
    <w:p w14:paraId="730646C4" w14:textId="77777777" w:rsidR="0073001F" w:rsidRPr="00AB5470" w:rsidRDefault="00522633">
      <w:pPr>
        <w:pStyle w:val="Heading3"/>
        <w:rPr>
          <w:lang w:val="en-US"/>
        </w:rPr>
      </w:pPr>
      <w:r w:rsidRPr="00AB5470">
        <w:rPr>
          <w:lang w:val="en-US"/>
        </w:rPr>
        <w:lastRenderedPageBreak/>
        <w:t xml:space="preserve">  First round</w:t>
      </w:r>
    </w:p>
    <w:p w14:paraId="52D5CED4" w14:textId="77777777" w:rsidR="0073001F" w:rsidRPr="00AB5470" w:rsidRDefault="0073001F">
      <w:pPr>
        <w:rPr>
          <w:lang w:eastAsia="ja-JP"/>
        </w:rPr>
      </w:pPr>
    </w:p>
    <w:p w14:paraId="6F6C8988" w14:textId="77777777" w:rsidR="0073001F" w:rsidRPr="00AB5470" w:rsidRDefault="00522633">
      <w:pPr>
        <w:rPr>
          <w:lang w:eastAsia="ja-JP"/>
        </w:rPr>
      </w:pPr>
      <w:r w:rsidRPr="00AB5470">
        <w:rPr>
          <w:lang w:eastAsia="ja-JP"/>
        </w:rPr>
        <w:t xml:space="preserve">From the FL perspective, the specification text may need even further changes, considering that the SRS for positioning is also transmitted in inactive mode and outside the UL active BWP as stated in 38.214.  since the BWP </w:t>
      </w:r>
      <w:proofErr w:type="spellStart"/>
      <w:r w:rsidRPr="00AB5470">
        <w:rPr>
          <w:lang w:eastAsia="ja-JP"/>
        </w:rPr>
        <w:t>behaviour</w:t>
      </w:r>
      <w:proofErr w:type="spellEnd"/>
      <w:r w:rsidRPr="00AB5470">
        <w:rPr>
          <w:lang w:eastAsia="ja-JP"/>
        </w:rPr>
        <w:t xml:space="preserve"> of the SRS for positioning is already captured in 38.214, it may be sufficient to clarify the statement in 38.211 to limit it to the SRS for </w:t>
      </w:r>
      <w:proofErr w:type="spellStart"/>
      <w:r w:rsidRPr="00AB5470">
        <w:rPr>
          <w:lang w:eastAsia="ja-JP"/>
        </w:rPr>
        <w:t>mimo</w:t>
      </w:r>
      <w:proofErr w:type="spellEnd"/>
      <w:r w:rsidRPr="00AB5470">
        <w:rPr>
          <w:lang w:eastAsia="ja-JP"/>
        </w:rPr>
        <w:t xml:space="preserve"> and exclude SRS for positioning. Hence it is propose in the moderator CR to instead add “configured by </w:t>
      </w:r>
      <w:r w:rsidRPr="00AB5470">
        <w:rPr>
          <w:i/>
          <w:iCs/>
          <w:lang w:eastAsia="ja-JP"/>
        </w:rPr>
        <w:t>SRS-</w:t>
      </w:r>
      <w:proofErr w:type="gramStart"/>
      <w:r w:rsidRPr="00AB5470">
        <w:rPr>
          <w:i/>
          <w:iCs/>
          <w:lang w:eastAsia="ja-JP"/>
        </w:rPr>
        <w:t xml:space="preserve">Resource” </w:t>
      </w:r>
      <w:r w:rsidRPr="00AB5470">
        <w:rPr>
          <w:lang w:eastAsia="ja-JP"/>
        </w:rPr>
        <w:t xml:space="preserve"> to</w:t>
      </w:r>
      <w:proofErr w:type="gramEnd"/>
      <w:r w:rsidRPr="00AB5470">
        <w:rPr>
          <w:lang w:eastAsia="ja-JP"/>
        </w:rPr>
        <w:t xml:space="preserve"> the paragraph. </w:t>
      </w:r>
    </w:p>
    <w:p w14:paraId="31E5238A" w14:textId="77777777" w:rsidR="0073001F" w:rsidRPr="00AB5470" w:rsidRDefault="0073001F">
      <w:pPr>
        <w:rPr>
          <w:lang w:eastAsia="ja-JP"/>
        </w:rPr>
      </w:pPr>
    </w:p>
    <w:p w14:paraId="3E9125CC" w14:textId="77777777" w:rsidR="0073001F" w:rsidRPr="00AB5470" w:rsidRDefault="0073001F">
      <w:pPr>
        <w:rPr>
          <w:lang w:eastAsia="ja-JP"/>
        </w:rPr>
      </w:pPr>
    </w:p>
    <w:p w14:paraId="6163D395" w14:textId="77777777" w:rsidR="0073001F" w:rsidRPr="00AB5470" w:rsidRDefault="00522633">
      <w:pPr>
        <w:rPr>
          <w:lang w:eastAsia="ja-JP"/>
        </w:rPr>
      </w:pPr>
      <w:r w:rsidRPr="00AB5470">
        <w:rPr>
          <w:lang w:eastAsia="ja-JP"/>
        </w:rPr>
        <w:t>A draft moderator CR is provided in R1-24XXXX_A. Companies are encouraged to provide their view on the draft CR below:</w:t>
      </w:r>
    </w:p>
    <w:p w14:paraId="4DB8D81D"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74184CF5" w14:textId="77777777">
        <w:tc>
          <w:tcPr>
            <w:tcW w:w="1980" w:type="dxa"/>
            <w:shd w:val="clear" w:color="auto" w:fill="B4C6E7" w:themeFill="accent1" w:themeFillTint="66"/>
          </w:tcPr>
          <w:p w14:paraId="4747BA55"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25C43B01" w14:textId="77777777" w:rsidR="0073001F" w:rsidRPr="00AB5470" w:rsidRDefault="00522633">
            <w:pPr>
              <w:rPr>
                <w:b/>
                <w:bCs/>
                <w:lang w:val="en-US" w:eastAsia="ja-JP"/>
              </w:rPr>
            </w:pPr>
            <w:r w:rsidRPr="00AB5470">
              <w:rPr>
                <w:b/>
                <w:bCs/>
                <w:lang w:val="en-US" w:eastAsia="ja-JP"/>
              </w:rPr>
              <w:t>Comment</w:t>
            </w:r>
          </w:p>
        </w:tc>
      </w:tr>
      <w:tr w:rsidR="0073001F" w:rsidRPr="00AB5470" w14:paraId="662BBAD2" w14:textId="77777777">
        <w:tc>
          <w:tcPr>
            <w:tcW w:w="1980" w:type="dxa"/>
          </w:tcPr>
          <w:p w14:paraId="634D4AAA" w14:textId="77777777" w:rsidR="0073001F" w:rsidRPr="00AB5470" w:rsidRDefault="00522633">
            <w:pPr>
              <w:rPr>
                <w:rFonts w:eastAsiaTheme="minorEastAsia"/>
                <w:lang w:val="en-US"/>
              </w:rPr>
            </w:pPr>
            <w:r w:rsidRPr="00AB5470">
              <w:rPr>
                <w:rFonts w:eastAsiaTheme="minorEastAsia"/>
                <w:lang w:val="en-US"/>
              </w:rPr>
              <w:t>Qualcomm</w:t>
            </w:r>
          </w:p>
        </w:tc>
        <w:tc>
          <w:tcPr>
            <w:tcW w:w="7649" w:type="dxa"/>
          </w:tcPr>
          <w:p w14:paraId="273638BF" w14:textId="77777777" w:rsidR="0073001F" w:rsidRPr="00AB5470" w:rsidRDefault="00522633">
            <w:pPr>
              <w:rPr>
                <w:rFonts w:eastAsia="DengXian"/>
                <w:lang w:val="en-US"/>
              </w:rPr>
            </w:pPr>
            <w:r w:rsidRPr="00AB5470">
              <w:rPr>
                <w:rFonts w:eastAsia="DengXian"/>
                <w:lang w:val="en-US"/>
              </w:rPr>
              <w:t>OK</w:t>
            </w:r>
          </w:p>
        </w:tc>
      </w:tr>
      <w:tr w:rsidR="0073001F" w:rsidRPr="00AB5470" w14:paraId="21ACE9B9" w14:textId="77777777">
        <w:tc>
          <w:tcPr>
            <w:tcW w:w="1980" w:type="dxa"/>
          </w:tcPr>
          <w:p w14:paraId="36AAF669"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57BBF81A" w14:textId="77777777" w:rsidR="0073001F" w:rsidRPr="00AB5470" w:rsidRDefault="00522633">
            <w:pPr>
              <w:rPr>
                <w:rFonts w:eastAsia="DengXian"/>
                <w:lang w:val="en-US"/>
              </w:rPr>
            </w:pPr>
            <w:r w:rsidRPr="00AB5470">
              <w:rPr>
                <w:rFonts w:eastAsia="DengXian"/>
                <w:lang w:val="en-US"/>
              </w:rPr>
              <w:t xml:space="preserve">Such change is not needed. 211 should be kept in general. </w:t>
            </w:r>
          </w:p>
          <w:p w14:paraId="6129F51B" w14:textId="77777777" w:rsidR="0073001F" w:rsidRPr="00AB5470" w:rsidRDefault="00522633">
            <w:pPr>
              <w:rPr>
                <w:rFonts w:eastAsia="DengXian"/>
                <w:lang w:val="en-US"/>
              </w:rPr>
            </w:pPr>
            <w:r w:rsidRPr="00AB5470">
              <w:rPr>
                <w:rFonts w:eastAsia="DengXian"/>
                <w:lang w:val="en-US"/>
              </w:rPr>
              <w:t xml:space="preserve">Alternatively, can have a simpler change in the end of the sentence as ‘unless stated otherwise’ and merged </w:t>
            </w:r>
            <w:proofErr w:type="gramStart"/>
            <w:r w:rsidRPr="00AB5470">
              <w:rPr>
                <w:rFonts w:eastAsia="DengXian"/>
                <w:lang w:val="en-US"/>
              </w:rPr>
              <w:t>in to</w:t>
            </w:r>
            <w:proofErr w:type="gramEnd"/>
            <w:r w:rsidRPr="00AB5470">
              <w:rPr>
                <w:rFonts w:eastAsia="DengXian"/>
                <w:lang w:val="en-US"/>
              </w:rPr>
              <w:t xml:space="preserve"> 211 combo CR from </w:t>
            </w:r>
            <w:proofErr w:type="spellStart"/>
            <w:r w:rsidRPr="00AB5470">
              <w:rPr>
                <w:rFonts w:eastAsia="DengXian"/>
                <w:lang w:val="en-US"/>
              </w:rPr>
              <w:t>Debdeep</w:t>
            </w:r>
            <w:proofErr w:type="spellEnd"/>
            <w:r w:rsidRPr="00AB5470">
              <w:rPr>
                <w:rFonts w:eastAsia="DengXian"/>
                <w:lang w:val="en-US"/>
              </w:rPr>
              <w:t xml:space="preserve">. </w:t>
            </w:r>
          </w:p>
        </w:tc>
      </w:tr>
      <w:tr w:rsidR="0073001F" w:rsidRPr="00AB5470" w14:paraId="7CCA4527" w14:textId="77777777">
        <w:tc>
          <w:tcPr>
            <w:tcW w:w="1980" w:type="dxa"/>
          </w:tcPr>
          <w:p w14:paraId="018F1AAE" w14:textId="77777777" w:rsidR="0073001F" w:rsidRPr="00AB5470" w:rsidRDefault="00522633">
            <w:pPr>
              <w:rPr>
                <w:rFonts w:eastAsia="SimSun"/>
                <w:lang w:val="en-US" w:eastAsia="en-US"/>
              </w:rPr>
            </w:pPr>
            <w:r w:rsidRPr="00AB5470">
              <w:rPr>
                <w:rFonts w:eastAsia="SimSun"/>
                <w:lang w:val="en-US" w:eastAsia="en-US"/>
              </w:rPr>
              <w:t>CATT</w:t>
            </w:r>
          </w:p>
        </w:tc>
        <w:tc>
          <w:tcPr>
            <w:tcW w:w="7649" w:type="dxa"/>
          </w:tcPr>
          <w:p w14:paraId="69FF28BA" w14:textId="77777777" w:rsidR="0073001F" w:rsidRPr="00AB5470" w:rsidRDefault="00522633">
            <w:pPr>
              <w:rPr>
                <w:rFonts w:eastAsia="DengXian"/>
                <w:lang w:val="en-US" w:eastAsia="en-US"/>
              </w:rPr>
            </w:pPr>
            <w:r w:rsidRPr="00AB5470">
              <w:rPr>
                <w:rFonts w:eastAsia="DengXian"/>
                <w:lang w:val="en-US" w:eastAsia="en-US"/>
              </w:rPr>
              <w:t>OK. HW’s suggestion is also fine to us.</w:t>
            </w:r>
          </w:p>
        </w:tc>
      </w:tr>
      <w:tr w:rsidR="0073001F" w:rsidRPr="00AB5470" w14:paraId="2BC55E02" w14:textId="77777777">
        <w:tc>
          <w:tcPr>
            <w:tcW w:w="1980" w:type="dxa"/>
          </w:tcPr>
          <w:p w14:paraId="76CBEFD0" w14:textId="77777777" w:rsidR="0073001F" w:rsidRPr="00AB5470" w:rsidRDefault="00522633">
            <w:pPr>
              <w:rPr>
                <w:rFonts w:eastAsia="SimSun"/>
                <w:lang w:val="en-US"/>
              </w:rPr>
            </w:pPr>
            <w:r w:rsidRPr="00AB5470">
              <w:rPr>
                <w:rFonts w:eastAsia="SimSun"/>
                <w:lang w:val="en-US"/>
              </w:rPr>
              <w:t>ZTE</w:t>
            </w:r>
          </w:p>
        </w:tc>
        <w:tc>
          <w:tcPr>
            <w:tcW w:w="7649" w:type="dxa"/>
          </w:tcPr>
          <w:p w14:paraId="08BBE824" w14:textId="77777777" w:rsidR="0073001F" w:rsidRPr="00AB5470" w:rsidRDefault="00522633">
            <w:pPr>
              <w:rPr>
                <w:rFonts w:eastAsia="DengXian"/>
                <w:lang w:val="en-US"/>
              </w:rPr>
            </w:pPr>
            <w:r w:rsidRPr="00AB5470">
              <w:rPr>
                <w:rFonts w:eastAsia="DengXian"/>
                <w:lang w:val="en-US"/>
              </w:rPr>
              <w:t>OK with HW’s suggestion.</w:t>
            </w:r>
          </w:p>
        </w:tc>
      </w:tr>
      <w:tr w:rsidR="00FB0C60" w:rsidRPr="00AB5470" w14:paraId="05ABC89B" w14:textId="77777777">
        <w:tc>
          <w:tcPr>
            <w:tcW w:w="1980" w:type="dxa"/>
          </w:tcPr>
          <w:p w14:paraId="4DB43DA8" w14:textId="77777777" w:rsidR="00FB0C60" w:rsidRPr="00AB5470" w:rsidRDefault="00FB0C60">
            <w:pPr>
              <w:rPr>
                <w:rFonts w:eastAsia="SimSun"/>
                <w:lang w:val="en-US"/>
              </w:rPr>
            </w:pPr>
            <w:r w:rsidRPr="00AB5470">
              <w:rPr>
                <w:rFonts w:eastAsia="SimSun"/>
                <w:lang w:val="en-US"/>
              </w:rPr>
              <w:t>vivo</w:t>
            </w:r>
          </w:p>
        </w:tc>
        <w:tc>
          <w:tcPr>
            <w:tcW w:w="7649" w:type="dxa"/>
          </w:tcPr>
          <w:p w14:paraId="16AE2216" w14:textId="77777777" w:rsidR="00FB0C60" w:rsidRPr="00AB5470" w:rsidRDefault="00FB0C60">
            <w:pPr>
              <w:rPr>
                <w:rFonts w:eastAsia="DengXian"/>
                <w:lang w:val="en-US"/>
              </w:rPr>
            </w:pPr>
            <w:r w:rsidRPr="00AB5470">
              <w:rPr>
                <w:rFonts w:eastAsia="DengXian"/>
                <w:lang w:val="en-US"/>
              </w:rPr>
              <w:t xml:space="preserve">Support the CR, and at least we need to indicate the misalignment case or limit it to the cases which can be aligned the wording. </w:t>
            </w:r>
            <w:proofErr w:type="gramStart"/>
            <w:r w:rsidRPr="00AB5470">
              <w:rPr>
                <w:rFonts w:eastAsia="DengXian"/>
                <w:lang w:val="en-US"/>
              </w:rPr>
              <w:t>Otherwise</w:t>
            </w:r>
            <w:proofErr w:type="gramEnd"/>
            <w:r w:rsidRPr="00AB5470">
              <w:rPr>
                <w:rFonts w:eastAsia="DengXian"/>
                <w:lang w:val="en-US"/>
              </w:rPr>
              <w:t xml:space="preserve"> the misalignment between 38.211 and 38.214 will be existed.</w:t>
            </w:r>
          </w:p>
          <w:p w14:paraId="315E677B" w14:textId="77777777" w:rsidR="00FB0C60" w:rsidRPr="00AB5470" w:rsidRDefault="00FB0C60">
            <w:pPr>
              <w:rPr>
                <w:rFonts w:eastAsia="DengXian"/>
                <w:lang w:val="en-US"/>
              </w:rPr>
            </w:pPr>
            <w:r w:rsidRPr="00AB5470">
              <w:rPr>
                <w:rFonts w:eastAsia="DengXian"/>
                <w:lang w:val="en-US"/>
              </w:rPr>
              <w:t>In addition, we would like to note 211 also has same indication for CSI-RS</w:t>
            </w:r>
          </w:p>
          <w:tbl>
            <w:tblPr>
              <w:tblStyle w:val="TableGrid"/>
              <w:tblW w:w="0" w:type="auto"/>
              <w:tblLook w:val="04A0" w:firstRow="1" w:lastRow="0" w:firstColumn="1" w:lastColumn="0" w:noHBand="0" w:noVBand="1"/>
            </w:tblPr>
            <w:tblGrid>
              <w:gridCol w:w="7423"/>
            </w:tblGrid>
            <w:tr w:rsidR="00FB0C60" w:rsidRPr="00AB5470" w14:paraId="499150DC" w14:textId="77777777" w:rsidTr="00FB0C60">
              <w:tc>
                <w:tcPr>
                  <w:tcW w:w="7423" w:type="dxa"/>
                </w:tcPr>
                <w:p w14:paraId="0DB4AA16" w14:textId="77777777" w:rsidR="00FB0C60" w:rsidRPr="00AB5470" w:rsidRDefault="00FB0C60" w:rsidP="00FB0C60">
                  <w:pPr>
                    <w:rPr>
                      <w:lang w:val="en-US"/>
                    </w:rPr>
                  </w:pPr>
                  <w:r w:rsidRPr="00AB5470">
                    <w:rPr>
                      <w:lang w:val="en-US"/>
                    </w:rPr>
                    <w:t xml:space="preserve">A UE can be configured with up to four bandwidth parts in the downlink with a single downlink bandwidth part being active at a given time. The UE is not expected to receive PDSCH, PDCCH, or CSI-RS </w:t>
                  </w:r>
                  <w:r w:rsidRPr="00AB5470">
                    <w:rPr>
                      <w:color w:val="FF0000"/>
                      <w:lang w:val="en-US"/>
                    </w:rPr>
                    <w:t>(except for RRM</w:t>
                  </w:r>
                  <w:r w:rsidRPr="00AB5470">
                    <w:rPr>
                      <w:lang w:val="en-US"/>
                    </w:rPr>
                    <w:t>) outside an active bandwidth part.</w:t>
                  </w:r>
                </w:p>
                <w:p w14:paraId="66EDBDA5" w14:textId="77777777" w:rsidR="00FB0C60" w:rsidRPr="00AB5470" w:rsidRDefault="00FB0C60">
                  <w:pPr>
                    <w:rPr>
                      <w:rFonts w:eastAsia="DengXian"/>
                      <w:lang w:val="en-US"/>
                    </w:rPr>
                  </w:pPr>
                </w:p>
              </w:tc>
            </w:tr>
          </w:tbl>
          <w:p w14:paraId="66D7F3AB" w14:textId="77777777" w:rsidR="00FB0C60" w:rsidRPr="00AB5470" w:rsidRDefault="00FB0C60">
            <w:pPr>
              <w:rPr>
                <w:rFonts w:eastAsia="DengXian"/>
                <w:lang w:val="en-US"/>
              </w:rPr>
            </w:pPr>
          </w:p>
        </w:tc>
      </w:tr>
      <w:tr w:rsidR="00A47A3F" w:rsidRPr="00AB5470" w14:paraId="4C795217" w14:textId="77777777" w:rsidTr="00CB19E9">
        <w:tc>
          <w:tcPr>
            <w:tcW w:w="1980" w:type="dxa"/>
          </w:tcPr>
          <w:p w14:paraId="3F368EE3" w14:textId="77777777" w:rsidR="00A47A3F" w:rsidRPr="00AB5470" w:rsidRDefault="00A47A3F" w:rsidP="00CB19E9">
            <w:pPr>
              <w:rPr>
                <w:rFonts w:eastAsia="SimSun"/>
                <w:lang w:val="en-US"/>
              </w:rPr>
            </w:pPr>
            <w:r w:rsidRPr="00AB5470">
              <w:rPr>
                <w:rFonts w:eastAsia="SimSun"/>
                <w:lang w:val="en-US"/>
              </w:rPr>
              <w:t>Nokia</w:t>
            </w:r>
          </w:p>
        </w:tc>
        <w:tc>
          <w:tcPr>
            <w:tcW w:w="7649" w:type="dxa"/>
          </w:tcPr>
          <w:p w14:paraId="2B147FD8" w14:textId="77777777" w:rsidR="00A47A3F" w:rsidRPr="00AB5470" w:rsidRDefault="00A47A3F" w:rsidP="00CB19E9">
            <w:pPr>
              <w:rPr>
                <w:rFonts w:eastAsia="DengXian"/>
                <w:lang w:val="en-US"/>
              </w:rPr>
            </w:pPr>
            <w:r w:rsidRPr="00AB5470">
              <w:rPr>
                <w:rFonts w:eastAsia="DengXian"/>
                <w:lang w:val="en-US"/>
              </w:rPr>
              <w:t>OK</w:t>
            </w:r>
          </w:p>
        </w:tc>
      </w:tr>
      <w:tr w:rsidR="007D2A04" w:rsidRPr="00AB5470" w14:paraId="52BCC991" w14:textId="77777777" w:rsidTr="000A4BB8">
        <w:tc>
          <w:tcPr>
            <w:tcW w:w="1980" w:type="dxa"/>
            <w:shd w:val="clear" w:color="auto" w:fill="00B0F0"/>
          </w:tcPr>
          <w:p w14:paraId="5969A829" w14:textId="04543335" w:rsidR="007D2A04" w:rsidRPr="00AB5470" w:rsidRDefault="00A47A3F">
            <w:pPr>
              <w:rPr>
                <w:rFonts w:eastAsia="SimSun"/>
                <w:lang w:val="en-US"/>
              </w:rPr>
            </w:pPr>
            <w:r w:rsidRPr="00AB5470">
              <w:rPr>
                <w:rFonts w:eastAsia="SimSun"/>
                <w:lang w:val="en-US"/>
              </w:rPr>
              <w:t>FL</w:t>
            </w:r>
          </w:p>
        </w:tc>
        <w:tc>
          <w:tcPr>
            <w:tcW w:w="7649" w:type="dxa"/>
          </w:tcPr>
          <w:p w14:paraId="45651AAA" w14:textId="02419987" w:rsidR="007D2A04" w:rsidRPr="00AB5470" w:rsidRDefault="008974CF">
            <w:pPr>
              <w:rPr>
                <w:rFonts w:eastAsia="DengXian"/>
                <w:lang w:val="en-US"/>
              </w:rPr>
            </w:pPr>
            <w:r w:rsidRPr="00AB5470">
              <w:rPr>
                <w:rFonts w:eastAsia="DengXian"/>
                <w:lang w:val="en-US"/>
              </w:rPr>
              <w:t xml:space="preserve">All comments beside </w:t>
            </w:r>
            <w:r w:rsidRPr="00AB5470">
              <w:rPr>
                <w:rFonts w:eastAsiaTheme="minorEastAsia"/>
                <w:lang w:val="en-US"/>
              </w:rPr>
              <w:t xml:space="preserve">Huawei, </w:t>
            </w:r>
            <w:proofErr w:type="spellStart"/>
            <w:r w:rsidRPr="00AB5470">
              <w:rPr>
                <w:rFonts w:eastAsiaTheme="minorEastAsia"/>
                <w:lang w:val="en-US"/>
              </w:rPr>
              <w:t>HiSilicon</w:t>
            </w:r>
            <w:proofErr w:type="spellEnd"/>
            <w:r w:rsidRPr="00AB5470">
              <w:rPr>
                <w:rFonts w:eastAsiaTheme="minorEastAsia"/>
                <w:lang w:val="en-US"/>
              </w:rPr>
              <w:t xml:space="preserve"> </w:t>
            </w:r>
            <w:r w:rsidR="00146BC9" w:rsidRPr="00AB5470">
              <w:rPr>
                <w:rFonts w:eastAsiaTheme="minorEastAsia"/>
                <w:lang w:val="en-US"/>
              </w:rPr>
              <w:t>and</w:t>
            </w:r>
            <w:r w:rsidR="00553E63" w:rsidRPr="00AB5470">
              <w:rPr>
                <w:rFonts w:eastAsiaTheme="minorEastAsia"/>
                <w:lang w:val="en-US"/>
              </w:rPr>
              <w:t xml:space="preserve"> ZTE </w:t>
            </w:r>
            <w:r w:rsidRPr="00AB5470">
              <w:rPr>
                <w:rFonts w:eastAsiaTheme="minorEastAsia"/>
                <w:lang w:val="en-US"/>
              </w:rPr>
              <w:t xml:space="preserve">seem to favor a change. </w:t>
            </w:r>
            <w:r w:rsidR="000A4BB8" w:rsidRPr="00AB5470">
              <w:rPr>
                <w:rFonts w:eastAsiaTheme="minorEastAsia"/>
                <w:lang w:val="en-US"/>
              </w:rPr>
              <w:t xml:space="preserve"> Let’s try to bring up the draft CR online. </w:t>
            </w:r>
            <w:r w:rsidR="00553E63" w:rsidRPr="00AB5470">
              <w:rPr>
                <w:rFonts w:eastAsiaTheme="minorEastAsia"/>
                <w:lang w:val="en-US"/>
              </w:rPr>
              <w:t>Alternatively, we can discuss wording for alignment CR.</w:t>
            </w:r>
          </w:p>
        </w:tc>
      </w:tr>
      <w:tr w:rsidR="0082606C" w:rsidRPr="00AB5470" w14:paraId="689FA044" w14:textId="77777777" w:rsidTr="000A4BB8">
        <w:tc>
          <w:tcPr>
            <w:tcW w:w="1980" w:type="dxa"/>
            <w:shd w:val="clear" w:color="auto" w:fill="00B0F0"/>
          </w:tcPr>
          <w:p w14:paraId="6766C84F" w14:textId="3EF4CB33" w:rsidR="0082606C" w:rsidRPr="00AB5470" w:rsidRDefault="0082606C">
            <w:pPr>
              <w:rPr>
                <w:rFonts w:eastAsia="SimSun"/>
                <w:lang w:val="en-US"/>
              </w:rPr>
            </w:pPr>
            <w:r w:rsidRPr="00AB5470">
              <w:rPr>
                <w:rFonts w:eastAsia="SimSun"/>
                <w:lang w:val="en-US"/>
              </w:rPr>
              <w:t>FL</w:t>
            </w:r>
          </w:p>
        </w:tc>
        <w:tc>
          <w:tcPr>
            <w:tcW w:w="7649" w:type="dxa"/>
          </w:tcPr>
          <w:p w14:paraId="50243A85" w14:textId="77777777" w:rsidR="0082606C" w:rsidRPr="00AB5470" w:rsidRDefault="0082606C" w:rsidP="0082606C">
            <w:pPr>
              <w:rPr>
                <w:lang w:val="en-US"/>
              </w:rPr>
            </w:pPr>
            <w:r w:rsidRPr="00AB5470">
              <w:rPr>
                <w:highlight w:val="green"/>
                <w:lang w:val="en-US"/>
              </w:rPr>
              <w:t>Agreement</w:t>
            </w:r>
          </w:p>
          <w:p w14:paraId="18E5D5BD" w14:textId="77777777" w:rsidR="0082606C" w:rsidRPr="00AB5470" w:rsidRDefault="0082606C" w:rsidP="0082606C">
            <w:pPr>
              <w:rPr>
                <w:szCs w:val="20"/>
                <w:lang w:val="en-US"/>
              </w:rPr>
            </w:pPr>
            <w:r w:rsidRPr="00AB5470">
              <w:rPr>
                <w:szCs w:val="20"/>
                <w:lang w:val="en-US"/>
              </w:rPr>
              <w:t xml:space="preserve">The draft CR in R1-2407235 for 38.211 is endorsed. </w:t>
            </w:r>
            <w:r w:rsidRPr="00AB5470">
              <w:rPr>
                <w:bCs/>
                <w:szCs w:val="20"/>
                <w:highlight w:val="yellow"/>
                <w:lang w:val="en-US"/>
              </w:rPr>
              <w:t>Final CR in R1-240XXXX</w:t>
            </w:r>
            <w:r w:rsidRPr="00AB5470">
              <w:rPr>
                <w:bCs/>
                <w:szCs w:val="20"/>
                <w:lang w:val="en-US"/>
              </w:rPr>
              <w:t>.</w:t>
            </w:r>
          </w:p>
          <w:p w14:paraId="444569D5" w14:textId="77777777" w:rsidR="0082606C" w:rsidRPr="00AB5470" w:rsidRDefault="0082606C" w:rsidP="0082606C">
            <w:pPr>
              <w:rPr>
                <w:lang w:val="en-US" w:eastAsia="ja-JP"/>
              </w:rPr>
            </w:pPr>
          </w:p>
          <w:p w14:paraId="671A51C0" w14:textId="039D7FB3" w:rsidR="0082606C" w:rsidRPr="00AB5470" w:rsidRDefault="002D60A4">
            <w:pPr>
              <w:rPr>
                <w:rFonts w:eastAsia="DengXian"/>
                <w:lang w:val="en-US"/>
              </w:rPr>
            </w:pPr>
            <w:proofErr w:type="gramStart"/>
            <w:r w:rsidRPr="00AB5470">
              <w:rPr>
                <w:rFonts w:eastAsia="DengXian"/>
                <w:lang w:val="en-US"/>
              </w:rPr>
              <w:t>Companies</w:t>
            </w:r>
            <w:proofErr w:type="gramEnd"/>
            <w:r w:rsidRPr="00AB5470">
              <w:rPr>
                <w:rFonts w:eastAsia="DengXian"/>
                <w:lang w:val="en-US"/>
              </w:rPr>
              <w:t xml:space="preserve"> please reach out for co-signing. </w:t>
            </w:r>
          </w:p>
          <w:p w14:paraId="327E460C" w14:textId="77777777" w:rsidR="002D60A4" w:rsidRPr="00AB5470" w:rsidRDefault="002D60A4">
            <w:pPr>
              <w:rPr>
                <w:rFonts w:eastAsia="DengXian"/>
                <w:lang w:val="en-US"/>
              </w:rPr>
            </w:pPr>
          </w:p>
          <w:p w14:paraId="6D1F662C" w14:textId="77777777" w:rsidR="0082606C" w:rsidRPr="00AB5470" w:rsidRDefault="0082606C">
            <w:pPr>
              <w:rPr>
                <w:rFonts w:eastAsia="DengXian"/>
                <w:lang w:val="en-US"/>
              </w:rPr>
            </w:pPr>
          </w:p>
        </w:tc>
      </w:tr>
    </w:tbl>
    <w:p w14:paraId="2A3BA1D9" w14:textId="77777777" w:rsidR="0073001F" w:rsidRPr="00AB5470" w:rsidRDefault="0073001F"/>
    <w:p w14:paraId="4CBCDCDF" w14:textId="77777777" w:rsidR="0073001F" w:rsidRPr="00AB5470" w:rsidRDefault="0073001F"/>
    <w:p w14:paraId="04722517" w14:textId="6C524371" w:rsidR="0073001F" w:rsidRPr="00AB5470" w:rsidRDefault="008B090D">
      <w:pPr>
        <w:pStyle w:val="Heading2"/>
        <w:rPr>
          <w:lang w:val="en-US"/>
        </w:rPr>
      </w:pPr>
      <w:r w:rsidRPr="00AB5470">
        <w:rPr>
          <w:lang w:val="en-US" w:eastAsia="zh-CN"/>
        </w:rPr>
        <w:t xml:space="preserve">(closed) </w:t>
      </w:r>
      <w:r w:rsidR="00522633" w:rsidRPr="00AB5470">
        <w:rPr>
          <w:lang w:val="en-US" w:eastAsia="zh-CN"/>
        </w:rPr>
        <w:t xml:space="preserve">Slot offset configuration for SRS with </w:t>
      </w:r>
      <w:proofErr w:type="spellStart"/>
      <w:r w:rsidR="00522633" w:rsidRPr="00AB5470">
        <w:rPr>
          <w:lang w:val="en-US" w:eastAsia="zh-CN"/>
        </w:rPr>
        <w:t>tx</w:t>
      </w:r>
      <w:proofErr w:type="spellEnd"/>
      <w:r w:rsidR="00522633" w:rsidRPr="00AB5470">
        <w:rPr>
          <w:lang w:val="en-US" w:eastAsia="zh-CN"/>
        </w:rPr>
        <w:t xml:space="preserve"> hopping in TS 38.214</w:t>
      </w:r>
    </w:p>
    <w:p w14:paraId="2A05A12C" w14:textId="77777777" w:rsidR="0073001F" w:rsidRPr="00AB5470" w:rsidRDefault="00522633">
      <w:pPr>
        <w:pStyle w:val="Heading3"/>
        <w:rPr>
          <w:lang w:val="en-US"/>
        </w:rPr>
      </w:pPr>
      <w:r w:rsidRPr="00AB5470">
        <w:rPr>
          <w:lang w:val="en-US"/>
        </w:rPr>
        <w:t xml:space="preserve"> Background</w:t>
      </w:r>
    </w:p>
    <w:p w14:paraId="3504E934" w14:textId="77777777" w:rsidR="0073001F" w:rsidRPr="00AB5470" w:rsidRDefault="0073001F">
      <w:pPr>
        <w:rPr>
          <w:lang w:eastAsia="ja-JP"/>
        </w:rPr>
      </w:pPr>
    </w:p>
    <w:p w14:paraId="18735007" w14:textId="77777777" w:rsidR="0073001F" w:rsidRPr="00AB5470" w:rsidRDefault="00522633">
      <w:pPr>
        <w:rPr>
          <w:lang w:eastAsia="ja-JP"/>
        </w:rPr>
      </w:pPr>
      <w:r w:rsidRPr="00AB5470">
        <w:rPr>
          <w:lang w:eastAsia="ja-JP"/>
        </w:rPr>
        <w:lastRenderedPageBreak/>
        <w:t>In x</w:t>
      </w:r>
      <w:proofErr w:type="gramStart"/>
      <w:r w:rsidRPr="00AB5470">
        <w:t>6956  it</w:t>
      </w:r>
      <w:proofErr w:type="gramEnd"/>
      <w:r w:rsidRPr="00AB5470">
        <w:t xml:space="preserve"> is proposed to correct the description of the slot offset configuration with </w:t>
      </w:r>
      <w:proofErr w:type="spellStart"/>
      <w:r w:rsidRPr="00AB5470">
        <w:t>tx</w:t>
      </w:r>
      <w:proofErr w:type="spellEnd"/>
      <w:r w:rsidRPr="00AB5470">
        <w:t xml:space="preserve"> hopping is configured:</w:t>
      </w:r>
    </w:p>
    <w:p w14:paraId="1AD1D1BF" w14:textId="77777777" w:rsidR="0073001F" w:rsidRPr="00AB5470" w:rsidRDefault="0073001F">
      <w:pPr>
        <w:rPr>
          <w:lang w:eastAsia="ja-JP"/>
        </w:rPr>
      </w:pPr>
    </w:p>
    <w:p w14:paraId="7E683E83"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03E47F46" w14:textId="77777777">
        <w:tc>
          <w:tcPr>
            <w:tcW w:w="1435" w:type="dxa"/>
            <w:shd w:val="clear" w:color="auto" w:fill="D9E2F3" w:themeFill="accent1" w:themeFillTint="33"/>
          </w:tcPr>
          <w:p w14:paraId="0033154A"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42C4685D" w14:textId="77777777" w:rsidR="0073001F" w:rsidRPr="00AB5470" w:rsidRDefault="00522633">
            <w:pPr>
              <w:rPr>
                <w:b/>
                <w:bCs/>
                <w:lang w:val="en-US" w:eastAsia="ja-JP"/>
              </w:rPr>
            </w:pPr>
            <w:r w:rsidRPr="00AB5470">
              <w:rPr>
                <w:b/>
                <w:bCs/>
                <w:lang w:val="en-US" w:eastAsia="ja-JP"/>
              </w:rPr>
              <w:t>Title and proposal</w:t>
            </w:r>
          </w:p>
        </w:tc>
      </w:tr>
      <w:tr w:rsidR="0073001F" w:rsidRPr="00AB5470" w14:paraId="10053F37" w14:textId="77777777">
        <w:tc>
          <w:tcPr>
            <w:tcW w:w="1435" w:type="dxa"/>
          </w:tcPr>
          <w:p w14:paraId="6FF346DE" w14:textId="77777777" w:rsidR="0073001F" w:rsidRPr="00AB5470" w:rsidRDefault="00522633">
            <w:pPr>
              <w:rPr>
                <w:lang w:val="en-US" w:eastAsia="ja-JP"/>
              </w:rPr>
            </w:pPr>
            <w:r w:rsidRPr="00AB5470">
              <w:rPr>
                <w:lang w:val="en-US" w:eastAsia="ja-JP"/>
              </w:rPr>
              <w:t>x6956</w:t>
            </w:r>
          </w:p>
        </w:tc>
        <w:tc>
          <w:tcPr>
            <w:tcW w:w="8100" w:type="dxa"/>
          </w:tcPr>
          <w:p w14:paraId="62F29374" w14:textId="77777777" w:rsidR="0073001F" w:rsidRPr="00AB5470" w:rsidRDefault="00522633">
            <w:pPr>
              <w:rPr>
                <w:lang w:val="en-US"/>
              </w:rPr>
            </w:pPr>
            <w:r w:rsidRPr="00AB5470">
              <w:rPr>
                <w:lang w:val="en-US"/>
              </w:rPr>
              <w:t xml:space="preserve"> </w:t>
            </w:r>
          </w:p>
          <w:p w14:paraId="0F0FBD0F" w14:textId="77777777" w:rsidR="0073001F" w:rsidRPr="00AB5470" w:rsidRDefault="00522633">
            <w:pPr>
              <w:rPr>
                <w:lang w:val="en-US"/>
              </w:rPr>
            </w:pPr>
            <w:r w:rsidRPr="00AB5470">
              <w:rPr>
                <w:lang w:val="en-US"/>
              </w:rPr>
              <w:t xml:space="preserve">The reduced capability UE may be configured via </w:t>
            </w:r>
            <w:r w:rsidRPr="00AB5470">
              <w:rPr>
                <w:i/>
                <w:iCs/>
                <w:lang w:val="en-US"/>
              </w:rPr>
              <w:t>SRS-</w:t>
            </w:r>
            <w:proofErr w:type="spellStart"/>
            <w:r w:rsidRPr="00AB5470">
              <w:rPr>
                <w:i/>
                <w:iCs/>
                <w:lang w:val="en-US"/>
              </w:rPr>
              <w:t>PosTx</w:t>
            </w:r>
            <w:proofErr w:type="spellEnd"/>
            <w:r w:rsidRPr="00AB5470">
              <w:rPr>
                <w:i/>
                <w:iCs/>
                <w:lang w:val="en-US"/>
              </w:rPr>
              <w:t>-Hopping</w:t>
            </w:r>
            <w:r w:rsidRPr="00AB5470">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9D49BD9" w14:textId="77777777" w:rsidR="0073001F" w:rsidRPr="00AB5470" w:rsidRDefault="00522633">
            <w:pPr>
              <w:pStyle w:val="B1"/>
              <w:rPr>
                <w:lang w:val="en-US"/>
              </w:rPr>
            </w:pPr>
            <w:r w:rsidRPr="00AB5470">
              <w:rPr>
                <w:lang w:val="en-US"/>
              </w:rPr>
              <w:t>-</w:t>
            </w:r>
            <w:r w:rsidRPr="00AB5470">
              <w:rPr>
                <w:lang w:val="en-US"/>
              </w:rPr>
              <w:tab/>
              <w:t>it expects to be configured with the following parameters:</w:t>
            </w:r>
          </w:p>
          <w:p w14:paraId="1C6BC4E7" w14:textId="77777777" w:rsidR="0073001F" w:rsidRPr="00AB5470" w:rsidRDefault="00522633">
            <w:pPr>
              <w:pStyle w:val="B2"/>
              <w:rPr>
                <w:lang w:val="en-US"/>
              </w:rPr>
            </w:pPr>
            <w:r w:rsidRPr="00AB5470">
              <w:rPr>
                <w:lang w:val="en-US"/>
              </w:rPr>
              <w:t>-</w:t>
            </w:r>
            <w:r w:rsidRPr="00AB5470">
              <w:rPr>
                <w:lang w:val="en-US"/>
              </w:rPr>
              <w:tab/>
              <w:t xml:space="preserve">starting PRB of the first hop in time domain in </w:t>
            </w:r>
            <w:proofErr w:type="spellStart"/>
            <w:r w:rsidRPr="00AB5470">
              <w:rPr>
                <w:i/>
                <w:iCs/>
                <w:lang w:val="en-US"/>
              </w:rPr>
              <w:t>freqDomainShift</w:t>
            </w:r>
            <w:proofErr w:type="spellEnd"/>
          </w:p>
          <w:p w14:paraId="6D6D8910" w14:textId="77777777" w:rsidR="0073001F" w:rsidRPr="00AB5470" w:rsidRDefault="00522633">
            <w:pPr>
              <w:pStyle w:val="B2"/>
              <w:rPr>
                <w:lang w:val="en-US"/>
              </w:rPr>
            </w:pPr>
            <w:r w:rsidRPr="00AB5470">
              <w:rPr>
                <w:lang w:val="en-US"/>
              </w:rPr>
              <w:t>-</w:t>
            </w:r>
            <w:r w:rsidRPr="00AB5470">
              <w:rPr>
                <w:lang w:val="en-US"/>
              </w:rPr>
              <w:tab/>
              <w:t xml:space="preserve">starting slot offset for the first hop </w:t>
            </w:r>
            <w:ins w:id="9" w:author="王聪00335016" w:date="2024-08-08T10:22:00Z">
              <w:r w:rsidRPr="00AB5470">
                <w:rPr>
                  <w:lang w:val="en-US"/>
                </w:rPr>
                <w:t xml:space="preserve">in </w:t>
              </w:r>
              <w:proofErr w:type="spellStart"/>
              <w:r w:rsidRPr="00AB5470">
                <w:rPr>
                  <w:i/>
                  <w:lang w:val="en-US"/>
                </w:rPr>
                <w:t>resourceType</w:t>
              </w:r>
              <w:proofErr w:type="spellEnd"/>
              <w:r w:rsidRPr="00AB5470">
                <w:rPr>
                  <w:lang w:val="en-US"/>
                </w:rPr>
                <w:t xml:space="preserve"> where</w:t>
              </w:r>
            </w:ins>
            <w:r w:rsidRPr="00AB5470">
              <w:rPr>
                <w:lang w:val="en-US"/>
              </w:rPr>
              <w:t xml:space="preserve">in </w:t>
            </w:r>
            <w:r w:rsidRPr="00AB5470">
              <w:rPr>
                <w:i/>
                <w:iCs/>
                <w:lang w:val="en-US"/>
              </w:rPr>
              <w:t>SRS-</w:t>
            </w:r>
            <w:proofErr w:type="spellStart"/>
            <w:r w:rsidRPr="00AB5470">
              <w:rPr>
                <w:i/>
                <w:iCs/>
                <w:lang w:val="en-US"/>
              </w:rPr>
              <w:t>PeriodicityAndOffset</w:t>
            </w:r>
            <w:proofErr w:type="spellEnd"/>
            <w:ins w:id="10" w:author="王聪00335016" w:date="2024-08-08T10:22:00Z">
              <w:r w:rsidRPr="00AB5470">
                <w:rPr>
                  <w:iCs/>
                  <w:lang w:val="en-US"/>
                </w:rPr>
                <w:t xml:space="preserve"> for periodic and semi-persistent SRS and </w:t>
              </w:r>
              <w:proofErr w:type="spellStart"/>
              <w:r w:rsidRPr="00AB5470">
                <w:rPr>
                  <w:i/>
                  <w:iCs/>
                  <w:lang w:val="en-US"/>
                </w:rPr>
                <w:t>slotOffset</w:t>
              </w:r>
              <w:proofErr w:type="spellEnd"/>
              <w:r w:rsidRPr="00AB5470">
                <w:rPr>
                  <w:iCs/>
                  <w:lang w:val="en-US"/>
                </w:rPr>
                <w:t xml:space="preserve"> for aperiodic SRS</w:t>
              </w:r>
            </w:ins>
            <w:r w:rsidRPr="00AB5470">
              <w:rPr>
                <w:lang w:val="en-US"/>
              </w:rPr>
              <w:t xml:space="preserve">, starting slot offset for each hop following the first hop in </w:t>
            </w:r>
            <w:del w:id="11" w:author="王聪00335016" w:date="2024-08-08T10:23:00Z">
              <w:r w:rsidRPr="00AB5470">
                <w:rPr>
                  <w:i/>
                  <w:iCs/>
                  <w:lang w:val="en-US"/>
                </w:rPr>
                <w:delText>slotOffset</w:delText>
              </w:r>
            </w:del>
            <w:proofErr w:type="spellStart"/>
            <w:ins w:id="12" w:author="王聪00335016" w:date="2024-08-08T10:23:00Z">
              <w:r w:rsidRPr="00AB5470">
                <w:rPr>
                  <w:i/>
                  <w:iCs/>
                  <w:lang w:val="en-US"/>
                </w:rPr>
                <w:t>SlotOffsetForRemainingHops</w:t>
              </w:r>
            </w:ins>
            <w:proofErr w:type="spellEnd"/>
            <w:del w:id="13" w:author="王聪00335016" w:date="2024-08-08T10:23:00Z">
              <w:r w:rsidRPr="00AB5470">
                <w:rPr>
                  <w:lang w:val="en-US"/>
                </w:rPr>
                <w:delText xml:space="preserve"> for aperiodic SRS and in </w:delText>
              </w:r>
              <w:r w:rsidRPr="00AB5470">
                <w:rPr>
                  <w:i/>
                  <w:iCs/>
                  <w:lang w:val="en-US"/>
                </w:rPr>
                <w:delText>periodicityAndOffset</w:delText>
              </w:r>
              <w:r w:rsidRPr="00AB5470">
                <w:rPr>
                  <w:lang w:val="en-US"/>
                </w:rPr>
                <w:delText xml:space="preserve"> for periodic and semi-persistent SRS</w:delText>
              </w:r>
            </w:del>
            <w:r w:rsidRPr="00AB5470">
              <w:rPr>
                <w:lang w:val="en-US"/>
              </w:rPr>
              <w:t>,</w:t>
            </w:r>
            <w:ins w:id="14" w:author="王聪00335016" w:date="2024-08-08T10:23:00Z">
              <w:r w:rsidRPr="00AB5470">
                <w:rPr>
                  <w:lang w:val="en-US"/>
                </w:rPr>
                <w:t xml:space="preserve"> </w:t>
              </w:r>
            </w:ins>
            <w:r w:rsidRPr="00AB5470">
              <w:rPr>
                <w:lang w:val="en-US"/>
              </w:rPr>
              <w:t xml:space="preserve">and starting symbol for each hop in </w:t>
            </w:r>
            <w:proofErr w:type="spellStart"/>
            <w:r w:rsidRPr="00AB5470">
              <w:rPr>
                <w:i/>
                <w:iCs/>
                <w:lang w:val="en-US"/>
              </w:rPr>
              <w:t>startPosition</w:t>
            </w:r>
            <w:proofErr w:type="spellEnd"/>
          </w:p>
          <w:p w14:paraId="1E301F07" w14:textId="77777777" w:rsidR="0073001F" w:rsidRPr="00AB5470" w:rsidRDefault="00522633">
            <w:pPr>
              <w:pStyle w:val="B2"/>
              <w:rPr>
                <w:lang w:val="en-US"/>
              </w:rPr>
            </w:pPr>
            <w:r w:rsidRPr="00AB5470">
              <w:rPr>
                <w:lang w:val="en-US"/>
              </w:rPr>
              <w:t>-</w:t>
            </w:r>
            <w:r w:rsidRPr="00AB5470">
              <w:rPr>
                <w:lang w:val="en-US"/>
              </w:rPr>
              <w:tab/>
              <w:t xml:space="preserve">number of symbols in each hop in </w:t>
            </w:r>
            <w:proofErr w:type="spellStart"/>
            <w:r w:rsidRPr="00AB5470">
              <w:rPr>
                <w:i/>
                <w:iCs/>
                <w:lang w:val="en-US"/>
              </w:rPr>
              <w:t>nrofSymbols</w:t>
            </w:r>
            <w:proofErr w:type="spellEnd"/>
          </w:p>
          <w:p w14:paraId="37231EE5" w14:textId="77777777" w:rsidR="0073001F" w:rsidRPr="00AB5470" w:rsidRDefault="00522633">
            <w:pPr>
              <w:pStyle w:val="B2"/>
              <w:rPr>
                <w:lang w:val="en-US"/>
              </w:rPr>
            </w:pPr>
            <w:r w:rsidRPr="00AB5470">
              <w:rPr>
                <w:lang w:val="en-US"/>
              </w:rPr>
              <w:t>-</w:t>
            </w:r>
            <w:r w:rsidRPr="00AB5470">
              <w:rPr>
                <w:lang w:val="en-US"/>
              </w:rPr>
              <w:tab/>
              <w:t xml:space="preserve">hop bandwidth in </w:t>
            </w:r>
            <w:r w:rsidRPr="00AB5470">
              <w:rPr>
                <w:i/>
                <w:iCs/>
                <w:lang w:val="en-US"/>
              </w:rPr>
              <w:t>c-SRS</w:t>
            </w:r>
          </w:p>
          <w:p w14:paraId="5964F861" w14:textId="77777777" w:rsidR="0073001F" w:rsidRPr="00AB5470" w:rsidRDefault="00522633">
            <w:pPr>
              <w:pStyle w:val="B2"/>
              <w:rPr>
                <w:lang w:val="en-US"/>
              </w:rPr>
            </w:pPr>
            <w:r w:rsidRPr="00AB5470">
              <w:rPr>
                <w:lang w:val="en-US"/>
              </w:rPr>
              <w:t>-</w:t>
            </w:r>
            <w:r w:rsidRPr="00AB5470">
              <w:rPr>
                <w:lang w:val="en-US"/>
              </w:rPr>
              <w:tab/>
              <w:t xml:space="preserve">number of overlapping resource block(s) between hops, if present, in </w:t>
            </w:r>
            <w:proofErr w:type="spellStart"/>
            <w:r w:rsidRPr="00AB5470">
              <w:rPr>
                <w:i/>
                <w:iCs/>
                <w:lang w:val="en-US"/>
              </w:rPr>
              <w:t>overlapValue</w:t>
            </w:r>
            <w:proofErr w:type="spellEnd"/>
          </w:p>
          <w:p w14:paraId="11997C21" w14:textId="77777777" w:rsidR="0073001F" w:rsidRPr="00AB5470" w:rsidRDefault="00522633">
            <w:pPr>
              <w:pStyle w:val="B2"/>
              <w:rPr>
                <w:lang w:val="en-US"/>
              </w:rPr>
            </w:pPr>
            <w:r w:rsidRPr="00AB5470">
              <w:rPr>
                <w:lang w:val="en-US"/>
              </w:rPr>
              <w:t>-</w:t>
            </w:r>
            <w:r w:rsidRPr="00AB5470">
              <w:rPr>
                <w:lang w:val="en-US"/>
              </w:rPr>
              <w:tab/>
              <w:t xml:space="preserve">number of hops in </w:t>
            </w:r>
            <w:proofErr w:type="spellStart"/>
            <w:r w:rsidRPr="00AB5470">
              <w:rPr>
                <w:i/>
                <w:iCs/>
                <w:lang w:val="en-US"/>
              </w:rPr>
              <w:t>numberOfHops</w:t>
            </w:r>
            <w:proofErr w:type="spellEnd"/>
            <w:r w:rsidRPr="00AB5470">
              <w:rPr>
                <w:lang w:val="en-US"/>
              </w:rPr>
              <w:t>.</w:t>
            </w:r>
          </w:p>
          <w:p w14:paraId="483BBE20" w14:textId="77777777" w:rsidR="0073001F" w:rsidRPr="00AB5470" w:rsidRDefault="00522633">
            <w:pPr>
              <w:pStyle w:val="B1"/>
              <w:rPr>
                <w:lang w:val="en-US"/>
              </w:rPr>
            </w:pPr>
            <w:r w:rsidRPr="00AB5470">
              <w:rPr>
                <w:lang w:val="en-US"/>
              </w:rPr>
              <w:t>-</w:t>
            </w:r>
            <w:r w:rsidRPr="00AB5470">
              <w:rPr>
                <w:lang w:val="en-US"/>
              </w:rPr>
              <w:tab/>
              <w:t xml:space="preserve">it does not expect to be configured with the sum of </w:t>
            </w:r>
            <w:proofErr w:type="spellStart"/>
            <w:r w:rsidRPr="00AB5470">
              <w:rPr>
                <w:i/>
                <w:iCs/>
                <w:lang w:val="en-US"/>
              </w:rPr>
              <w:t>startPosition</w:t>
            </w:r>
            <w:proofErr w:type="spellEnd"/>
            <w:r w:rsidRPr="00AB5470">
              <w:rPr>
                <w:lang w:val="en-US"/>
              </w:rPr>
              <w:t xml:space="preserve"> and </w:t>
            </w:r>
            <w:proofErr w:type="spellStart"/>
            <w:r w:rsidRPr="00AB5470">
              <w:rPr>
                <w:i/>
                <w:iCs/>
                <w:lang w:val="en-US"/>
              </w:rPr>
              <w:t>nrofSymbol</w:t>
            </w:r>
            <w:r w:rsidRPr="00AB5470">
              <w:rPr>
                <w:lang w:val="en-US"/>
              </w:rPr>
              <w:t>s</w:t>
            </w:r>
            <w:proofErr w:type="spellEnd"/>
            <w:r w:rsidRPr="00AB5470">
              <w:rPr>
                <w:lang w:val="en-US"/>
              </w:rPr>
              <w:t xml:space="preserve"> for a hop that exceeds a slot duration.</w:t>
            </w:r>
          </w:p>
          <w:p w14:paraId="36F9BE0C" w14:textId="77777777" w:rsidR="0073001F" w:rsidRPr="00AB5470" w:rsidRDefault="00522633">
            <w:pPr>
              <w:pStyle w:val="B1"/>
              <w:rPr>
                <w:lang w:val="en-US"/>
              </w:rPr>
            </w:pPr>
            <w:r w:rsidRPr="00AB5470">
              <w:rPr>
                <w:lang w:val="en-US"/>
              </w:rPr>
              <w:t>-</w:t>
            </w:r>
            <w:r w:rsidRPr="00AB5470">
              <w:rPr>
                <w:lang w:val="en-US"/>
              </w:rPr>
              <w:tab/>
              <w:t>it expects to be configured with the same periodicity of each hop of an SRS resource with the transmit frequency hopping.</w:t>
            </w:r>
          </w:p>
          <w:p w14:paraId="25FCA5D5" w14:textId="77777777" w:rsidR="0073001F" w:rsidRPr="00AB5470" w:rsidRDefault="00522633">
            <w:pPr>
              <w:jc w:val="center"/>
              <w:rPr>
                <w:color w:val="C00000"/>
                <w:lang w:val="en-US"/>
              </w:rPr>
            </w:pPr>
            <w:r w:rsidRPr="00AB5470">
              <w:rPr>
                <w:color w:val="C00000"/>
                <w:lang w:val="en-US"/>
              </w:rPr>
              <w:t xml:space="preserve">&lt;omitted text&gt; </w:t>
            </w:r>
          </w:p>
          <w:p w14:paraId="68729D31" w14:textId="77777777" w:rsidR="0073001F" w:rsidRPr="00AB5470" w:rsidRDefault="0073001F">
            <w:pPr>
              <w:rPr>
                <w:lang w:val="en-US"/>
              </w:rPr>
            </w:pPr>
          </w:p>
        </w:tc>
      </w:tr>
    </w:tbl>
    <w:p w14:paraId="3456CF5D" w14:textId="77777777" w:rsidR="0073001F" w:rsidRPr="00AB5470" w:rsidRDefault="0073001F">
      <w:pPr>
        <w:rPr>
          <w:lang w:eastAsia="ja-JP"/>
        </w:rPr>
      </w:pPr>
    </w:p>
    <w:p w14:paraId="015DE6F9" w14:textId="77D1E56C" w:rsidR="0073001F" w:rsidRPr="00AB5470" w:rsidRDefault="00522633">
      <w:pPr>
        <w:pStyle w:val="Heading3"/>
        <w:rPr>
          <w:lang w:val="en-US"/>
        </w:rPr>
      </w:pPr>
      <w:r w:rsidRPr="00AB5470">
        <w:rPr>
          <w:lang w:val="en-US"/>
        </w:rPr>
        <w:t>First round</w:t>
      </w:r>
    </w:p>
    <w:p w14:paraId="0A729D2D" w14:textId="77777777" w:rsidR="0073001F" w:rsidRPr="00AB5470" w:rsidRDefault="0073001F">
      <w:pPr>
        <w:rPr>
          <w:lang w:eastAsia="ja-JP"/>
        </w:rPr>
      </w:pPr>
    </w:p>
    <w:p w14:paraId="6A047C19" w14:textId="77777777" w:rsidR="0073001F" w:rsidRPr="00AB5470" w:rsidRDefault="00522633">
      <w:pPr>
        <w:rPr>
          <w:lang w:eastAsia="ja-JP"/>
        </w:rPr>
      </w:pPr>
      <w:r w:rsidRPr="00AB5470">
        <w:rPr>
          <w:lang w:eastAsia="ja-JP"/>
        </w:rPr>
        <w:t>A draft moderator CR is provided in R1-24XXXX_B. Companies are encouraged to provide their view on the draft CR below:</w:t>
      </w:r>
    </w:p>
    <w:p w14:paraId="4919ABA0"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695B1360" w14:textId="77777777">
        <w:tc>
          <w:tcPr>
            <w:tcW w:w="1980" w:type="dxa"/>
            <w:shd w:val="clear" w:color="auto" w:fill="B4C6E7" w:themeFill="accent1" w:themeFillTint="66"/>
          </w:tcPr>
          <w:p w14:paraId="78DA07DE"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5F6CBB52" w14:textId="77777777" w:rsidR="0073001F" w:rsidRPr="00AB5470" w:rsidRDefault="00522633">
            <w:pPr>
              <w:rPr>
                <w:b/>
                <w:bCs/>
                <w:lang w:val="en-US" w:eastAsia="ja-JP"/>
              </w:rPr>
            </w:pPr>
            <w:r w:rsidRPr="00AB5470">
              <w:rPr>
                <w:b/>
                <w:bCs/>
                <w:lang w:val="en-US" w:eastAsia="ja-JP"/>
              </w:rPr>
              <w:t>Comment</w:t>
            </w:r>
          </w:p>
        </w:tc>
      </w:tr>
      <w:tr w:rsidR="0073001F" w:rsidRPr="00AB5470" w14:paraId="133082C7" w14:textId="77777777" w:rsidTr="00BB65A8">
        <w:trPr>
          <w:trHeight w:val="627"/>
        </w:trPr>
        <w:tc>
          <w:tcPr>
            <w:tcW w:w="1980" w:type="dxa"/>
          </w:tcPr>
          <w:p w14:paraId="66033ADD"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24F62D31" w14:textId="77777777" w:rsidR="0073001F" w:rsidRPr="00AB5470" w:rsidRDefault="00522633">
            <w:pPr>
              <w:rPr>
                <w:rFonts w:eastAsia="DengXian"/>
                <w:lang w:val="en-US"/>
              </w:rPr>
            </w:pPr>
            <w:r w:rsidRPr="00AB5470">
              <w:rPr>
                <w:rFonts w:eastAsia="DengXian"/>
                <w:lang w:val="en-US"/>
              </w:rPr>
              <w:t xml:space="preserve">This one has been reflected in 214 combo CR so can be discussed there. </w:t>
            </w:r>
          </w:p>
        </w:tc>
      </w:tr>
      <w:tr w:rsidR="008B090D" w:rsidRPr="00AB5470" w14:paraId="35000A7B" w14:textId="77777777" w:rsidTr="00CB19E9">
        <w:tc>
          <w:tcPr>
            <w:tcW w:w="1980" w:type="dxa"/>
            <w:shd w:val="clear" w:color="auto" w:fill="00B0F0"/>
          </w:tcPr>
          <w:p w14:paraId="76177901" w14:textId="77777777" w:rsidR="008B090D" w:rsidRPr="00AB5470" w:rsidRDefault="008B090D" w:rsidP="00CB19E9">
            <w:pPr>
              <w:rPr>
                <w:rFonts w:eastAsia="SimSun"/>
                <w:lang w:val="en-US"/>
              </w:rPr>
            </w:pPr>
            <w:r w:rsidRPr="00AB5470">
              <w:rPr>
                <w:rFonts w:eastAsia="SimSun"/>
                <w:lang w:val="en-US"/>
              </w:rPr>
              <w:t>FL</w:t>
            </w:r>
          </w:p>
        </w:tc>
        <w:tc>
          <w:tcPr>
            <w:tcW w:w="7649" w:type="dxa"/>
          </w:tcPr>
          <w:p w14:paraId="7D8A12CC" w14:textId="246A9E8F" w:rsidR="008B090D" w:rsidRPr="00AB5470" w:rsidRDefault="008B090D" w:rsidP="00CB19E9">
            <w:pPr>
              <w:rPr>
                <w:rFonts w:eastAsia="DengXian"/>
                <w:lang w:val="en-US"/>
              </w:rPr>
            </w:pPr>
            <w:r w:rsidRPr="00AB5470">
              <w:rPr>
                <w:rFonts w:eastAsia="DengXian"/>
                <w:lang w:val="en-US"/>
              </w:rPr>
              <w:t xml:space="preserve">Closed, will be discussed in alignment. </w:t>
            </w:r>
          </w:p>
        </w:tc>
      </w:tr>
      <w:tr w:rsidR="0073001F" w:rsidRPr="00AB5470" w14:paraId="3D4F2B83" w14:textId="77777777">
        <w:tc>
          <w:tcPr>
            <w:tcW w:w="1980" w:type="dxa"/>
          </w:tcPr>
          <w:p w14:paraId="4715B4D4" w14:textId="77777777" w:rsidR="0073001F" w:rsidRPr="00AB5470" w:rsidRDefault="0073001F">
            <w:pPr>
              <w:rPr>
                <w:rFonts w:eastAsiaTheme="minorEastAsia"/>
                <w:lang w:val="en-US"/>
              </w:rPr>
            </w:pPr>
          </w:p>
        </w:tc>
        <w:tc>
          <w:tcPr>
            <w:tcW w:w="7649" w:type="dxa"/>
          </w:tcPr>
          <w:p w14:paraId="26C70D1F" w14:textId="77777777" w:rsidR="0073001F" w:rsidRPr="00AB5470" w:rsidRDefault="0073001F">
            <w:pPr>
              <w:rPr>
                <w:rFonts w:eastAsia="DengXian"/>
                <w:lang w:val="en-US"/>
              </w:rPr>
            </w:pPr>
          </w:p>
        </w:tc>
      </w:tr>
      <w:tr w:rsidR="0073001F" w:rsidRPr="00AB5470" w14:paraId="37E7020B" w14:textId="77777777">
        <w:tc>
          <w:tcPr>
            <w:tcW w:w="1980" w:type="dxa"/>
          </w:tcPr>
          <w:p w14:paraId="214524D9" w14:textId="77777777" w:rsidR="0073001F" w:rsidRPr="00AB5470" w:rsidRDefault="0073001F">
            <w:pPr>
              <w:rPr>
                <w:rFonts w:eastAsia="SimSun"/>
                <w:lang w:val="en-US" w:eastAsia="en-US"/>
              </w:rPr>
            </w:pPr>
          </w:p>
        </w:tc>
        <w:tc>
          <w:tcPr>
            <w:tcW w:w="7649" w:type="dxa"/>
          </w:tcPr>
          <w:p w14:paraId="74A34DA7" w14:textId="77777777" w:rsidR="0073001F" w:rsidRPr="00AB5470" w:rsidRDefault="0073001F">
            <w:pPr>
              <w:rPr>
                <w:rFonts w:eastAsia="DengXian"/>
                <w:lang w:val="en-US" w:eastAsia="en-US"/>
              </w:rPr>
            </w:pPr>
          </w:p>
        </w:tc>
      </w:tr>
      <w:tr w:rsidR="0073001F" w:rsidRPr="00AB5470" w14:paraId="1E0888D7" w14:textId="77777777">
        <w:tc>
          <w:tcPr>
            <w:tcW w:w="1980" w:type="dxa"/>
          </w:tcPr>
          <w:p w14:paraId="34463BEF" w14:textId="77777777" w:rsidR="0073001F" w:rsidRPr="00AB5470" w:rsidRDefault="0073001F">
            <w:pPr>
              <w:rPr>
                <w:rFonts w:eastAsia="SimSun"/>
                <w:lang w:val="en-US"/>
              </w:rPr>
            </w:pPr>
          </w:p>
        </w:tc>
        <w:tc>
          <w:tcPr>
            <w:tcW w:w="7649" w:type="dxa"/>
          </w:tcPr>
          <w:p w14:paraId="057614CC" w14:textId="77777777" w:rsidR="0073001F" w:rsidRPr="00AB5470" w:rsidRDefault="0073001F">
            <w:pPr>
              <w:rPr>
                <w:rFonts w:eastAsia="DengXian"/>
                <w:lang w:val="en-US"/>
              </w:rPr>
            </w:pPr>
          </w:p>
        </w:tc>
      </w:tr>
    </w:tbl>
    <w:p w14:paraId="48765275" w14:textId="77777777" w:rsidR="0073001F" w:rsidRPr="00AB5470" w:rsidRDefault="0073001F"/>
    <w:p w14:paraId="7E462EBD" w14:textId="77777777" w:rsidR="0073001F" w:rsidRPr="00AB5470" w:rsidRDefault="0073001F"/>
    <w:p w14:paraId="657BF980" w14:textId="77777777" w:rsidR="0073001F" w:rsidRPr="00AB5470" w:rsidRDefault="0073001F">
      <w:pPr>
        <w:pStyle w:val="Proposal"/>
        <w:numPr>
          <w:ilvl w:val="0"/>
          <w:numId w:val="0"/>
        </w:numPr>
        <w:rPr>
          <w:szCs w:val="20"/>
        </w:rPr>
      </w:pPr>
    </w:p>
    <w:p w14:paraId="601F929E" w14:textId="77777777" w:rsidR="0073001F" w:rsidRPr="00AB5470" w:rsidRDefault="00522633">
      <w:pPr>
        <w:pStyle w:val="Heading2"/>
        <w:rPr>
          <w:lang w:val="en-US"/>
        </w:rPr>
      </w:pPr>
      <w:r w:rsidRPr="00AB5470">
        <w:rPr>
          <w:lang w:val="en-US"/>
        </w:rPr>
        <w:t xml:space="preserve">Definition of “Cycle” for SRS with </w:t>
      </w:r>
      <w:proofErr w:type="spellStart"/>
      <w:r w:rsidRPr="00AB5470">
        <w:rPr>
          <w:lang w:val="en-US"/>
        </w:rPr>
        <w:t>tx</w:t>
      </w:r>
      <w:proofErr w:type="spellEnd"/>
      <w:r w:rsidRPr="00AB5470">
        <w:rPr>
          <w:lang w:val="en-US"/>
        </w:rPr>
        <w:t xml:space="preserve"> hopping in 38.214</w:t>
      </w:r>
    </w:p>
    <w:p w14:paraId="36489F8D" w14:textId="77777777" w:rsidR="0073001F" w:rsidRPr="00AB5470" w:rsidRDefault="00522633">
      <w:pPr>
        <w:pStyle w:val="Heading3"/>
        <w:rPr>
          <w:lang w:val="en-US"/>
        </w:rPr>
      </w:pPr>
      <w:r w:rsidRPr="00AB5470">
        <w:rPr>
          <w:lang w:val="en-US"/>
        </w:rPr>
        <w:t>Background</w:t>
      </w:r>
    </w:p>
    <w:p w14:paraId="1B1DAA22" w14:textId="77777777" w:rsidR="0073001F" w:rsidRPr="00AB5470" w:rsidRDefault="0073001F">
      <w:pPr>
        <w:rPr>
          <w:lang w:eastAsia="ja-JP"/>
        </w:rPr>
      </w:pPr>
    </w:p>
    <w:p w14:paraId="5C149FE2" w14:textId="77777777" w:rsidR="0073001F" w:rsidRPr="00AB5470" w:rsidRDefault="00522633">
      <w:pPr>
        <w:rPr>
          <w:lang w:eastAsia="ja-JP"/>
        </w:rPr>
      </w:pPr>
      <w:r w:rsidRPr="00AB5470">
        <w:rPr>
          <w:lang w:eastAsia="ja-JP"/>
        </w:rPr>
        <w:t>In x</w:t>
      </w:r>
      <w:proofErr w:type="gramStart"/>
      <w:r w:rsidRPr="00AB5470">
        <w:rPr>
          <w:lang w:eastAsia="ja-JP"/>
        </w:rPr>
        <w:t>6165</w:t>
      </w:r>
      <w:r w:rsidRPr="00AB5470">
        <w:t xml:space="preserve"> ,</w:t>
      </w:r>
      <w:proofErr w:type="gramEnd"/>
      <w:r w:rsidRPr="00AB5470">
        <w:t xml:space="preserve"> x6019 and x7170 it is proposed to either remove the brackets on “cycle” or clarify the wording in the paragraph describing the case of overlapping </w:t>
      </w:r>
      <w:proofErr w:type="spellStart"/>
      <w:r w:rsidRPr="00AB5470">
        <w:t>srs</w:t>
      </w:r>
      <w:proofErr w:type="spellEnd"/>
      <w:r w:rsidRPr="00AB5470">
        <w:t xml:space="preserve"> with </w:t>
      </w:r>
      <w:proofErr w:type="spellStart"/>
      <w:r w:rsidRPr="00AB5470">
        <w:t>tx</w:t>
      </w:r>
      <w:proofErr w:type="spellEnd"/>
      <w:r w:rsidRPr="00AB5470">
        <w:t xml:space="preserve"> hopping transmission with a configured UL </w:t>
      </w:r>
      <w:proofErr w:type="spellStart"/>
      <w:r w:rsidRPr="00AB5470">
        <w:t>tx</w:t>
      </w:r>
      <w:proofErr w:type="spellEnd"/>
      <w:r w:rsidRPr="00AB5470">
        <w:t xml:space="preserve"> window.</w:t>
      </w:r>
    </w:p>
    <w:p w14:paraId="1E469086" w14:textId="77777777" w:rsidR="0073001F" w:rsidRPr="00AB5470" w:rsidRDefault="0073001F">
      <w:pPr>
        <w:rPr>
          <w:lang w:eastAsia="ja-JP"/>
        </w:rPr>
      </w:pPr>
    </w:p>
    <w:p w14:paraId="14231BFB"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16E7EEBA" w14:textId="77777777">
        <w:tc>
          <w:tcPr>
            <w:tcW w:w="1435" w:type="dxa"/>
            <w:shd w:val="clear" w:color="auto" w:fill="D9E2F3" w:themeFill="accent1" w:themeFillTint="33"/>
          </w:tcPr>
          <w:p w14:paraId="21F5219C"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541724B4" w14:textId="77777777" w:rsidR="0073001F" w:rsidRPr="00AB5470" w:rsidRDefault="00522633">
            <w:pPr>
              <w:rPr>
                <w:b/>
                <w:bCs/>
                <w:lang w:val="en-US" w:eastAsia="ja-JP"/>
              </w:rPr>
            </w:pPr>
            <w:r w:rsidRPr="00AB5470">
              <w:rPr>
                <w:b/>
                <w:bCs/>
                <w:lang w:val="en-US" w:eastAsia="ja-JP"/>
              </w:rPr>
              <w:t>Title and proposal</w:t>
            </w:r>
          </w:p>
        </w:tc>
      </w:tr>
      <w:tr w:rsidR="0073001F" w:rsidRPr="00AB5470" w14:paraId="4CE87D45" w14:textId="77777777">
        <w:tc>
          <w:tcPr>
            <w:tcW w:w="1435" w:type="dxa"/>
          </w:tcPr>
          <w:p w14:paraId="5ABE072C" w14:textId="77777777" w:rsidR="0073001F" w:rsidRPr="00AB5470" w:rsidRDefault="00522633">
            <w:pPr>
              <w:rPr>
                <w:lang w:val="en-US" w:eastAsia="ja-JP"/>
              </w:rPr>
            </w:pPr>
            <w:r w:rsidRPr="00AB5470">
              <w:rPr>
                <w:lang w:val="en-US" w:eastAsia="ja-JP"/>
              </w:rPr>
              <w:t>x6351</w:t>
            </w:r>
            <w:r w:rsidRPr="00AB5470">
              <w:rPr>
                <w:lang w:val="en-US"/>
              </w:rPr>
              <w:t xml:space="preserve">  </w:t>
            </w:r>
          </w:p>
        </w:tc>
        <w:tc>
          <w:tcPr>
            <w:tcW w:w="8100" w:type="dxa"/>
          </w:tcPr>
          <w:p w14:paraId="47260644" w14:textId="77777777" w:rsidR="0073001F" w:rsidRPr="00AB5470" w:rsidRDefault="00522633">
            <w:pPr>
              <w:rPr>
                <w:lang w:val="en-US"/>
              </w:rPr>
            </w:pPr>
            <w:r w:rsidRPr="00AB5470">
              <w:rPr>
                <w:lang w:val="en-US"/>
              </w:rPr>
              <w:t xml:space="preserve"> </w:t>
            </w:r>
          </w:p>
          <w:p w14:paraId="18CB2C08" w14:textId="77777777" w:rsidR="0073001F" w:rsidRPr="00AB5470" w:rsidRDefault="00522633">
            <w:pPr>
              <w:jc w:val="both"/>
              <w:rPr>
                <w:lang w:val="en-US"/>
              </w:rPr>
            </w:pPr>
            <w:r w:rsidRPr="00AB5470">
              <w:rPr>
                <w:lang w:val="en-US"/>
              </w:rPr>
              <w:t xml:space="preserve">The reduced capability UE may be configured, via </w:t>
            </w:r>
            <w:proofErr w:type="spellStart"/>
            <w:r w:rsidRPr="00AB5470">
              <w:rPr>
                <w:lang w:val="en-US"/>
              </w:rPr>
              <w:t>srs-PosUplinkTransmissionWindowConfig</w:t>
            </w:r>
            <w:proofErr w:type="spellEnd"/>
            <w:r w:rsidRPr="00AB5470">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15" w:author="CATT" w:date="2024-08-05T16:34:00Z">
              <w:r w:rsidRPr="00AB5470">
                <w:rPr>
                  <w:lang w:val="en-US"/>
                </w:rPr>
                <w:delText>[</w:delText>
              </w:r>
            </w:del>
            <w:r w:rsidRPr="00AB5470">
              <w:rPr>
                <w:lang w:val="en-US"/>
              </w:rPr>
              <w:t>cycle</w:t>
            </w:r>
            <w:del w:id="16" w:author="CATT" w:date="2024-08-05T16:34:00Z">
              <w:r w:rsidRPr="00AB5470">
                <w:rPr>
                  <w:lang w:val="en-US"/>
                </w:rPr>
                <w:delText>]</w:delText>
              </w:r>
            </w:del>
            <w:r w:rsidRPr="00AB5470">
              <w:rPr>
                <w:lang w:val="en-US"/>
              </w:rPr>
              <w:t xml:space="preserve"> of the transmit frequency hopping, including the switching time from/to active BWP required ahead of the first hop and after the last hop, that is partially overlapped with the time window.</w:t>
            </w:r>
          </w:p>
          <w:p w14:paraId="4564F3C4" w14:textId="77777777" w:rsidR="0073001F" w:rsidRPr="00AB5470" w:rsidRDefault="0073001F">
            <w:pPr>
              <w:rPr>
                <w:lang w:val="en-US"/>
              </w:rPr>
            </w:pPr>
          </w:p>
        </w:tc>
      </w:tr>
      <w:tr w:rsidR="0073001F" w:rsidRPr="00AB5470" w14:paraId="0F4A2407" w14:textId="77777777">
        <w:tc>
          <w:tcPr>
            <w:tcW w:w="1435" w:type="dxa"/>
          </w:tcPr>
          <w:p w14:paraId="0E1A9C75" w14:textId="77777777" w:rsidR="0073001F" w:rsidRPr="00AB5470" w:rsidRDefault="00522633">
            <w:pPr>
              <w:rPr>
                <w:lang w:val="en-US" w:eastAsia="ja-JP"/>
              </w:rPr>
            </w:pPr>
            <w:r w:rsidRPr="00AB5470">
              <w:rPr>
                <w:lang w:val="en-US" w:eastAsia="ja-JP"/>
              </w:rPr>
              <w:t>X7170</w:t>
            </w:r>
          </w:p>
        </w:tc>
        <w:tc>
          <w:tcPr>
            <w:tcW w:w="8100" w:type="dxa"/>
          </w:tcPr>
          <w:p w14:paraId="2DF0E68F" w14:textId="77777777" w:rsidR="0073001F" w:rsidRPr="00AB5470" w:rsidRDefault="00522633">
            <w:pPr>
              <w:rPr>
                <w:lang w:val="en-US"/>
              </w:rPr>
            </w:pPr>
            <w:r w:rsidRPr="00AB5470">
              <w:rPr>
                <w:lang w:val="en-US"/>
              </w:rPr>
              <w:t xml:space="preserve">The reduced capability UE may be configured, via </w:t>
            </w:r>
            <w:proofErr w:type="spellStart"/>
            <w:r w:rsidRPr="00AB5470">
              <w:rPr>
                <w:i/>
                <w:iCs/>
                <w:lang w:val="en-US"/>
              </w:rPr>
              <w:t>srs-PosUplinkTransmissionWindowConfig</w:t>
            </w:r>
            <w:proofErr w:type="spellEnd"/>
            <w:r w:rsidRPr="00AB5470">
              <w:rPr>
                <w:lang w:val="en-US"/>
              </w:rPr>
              <w:t xml:space="preserve">, subject to UE capability, with an UL time window where the UE is not expected to transmit other signals/channels and is only expected to transmit the SRS for positioning using frequency hopping. The UE is not expected to be configured </w:t>
            </w:r>
            <w:ins w:id="17" w:author="Ericsson" w:date="2024-08-09T13:22:00Z">
              <w:r w:rsidRPr="00AB5470">
                <w:rPr>
                  <w:lang w:val="en-US"/>
                </w:rPr>
                <w:t xml:space="preserve">to transmit </w:t>
              </w:r>
            </w:ins>
            <w:del w:id="18" w:author="Ericsson" w:date="2024-08-09T13:22:00Z">
              <w:r w:rsidRPr="00AB5470">
                <w:rPr>
                  <w:lang w:val="en-US"/>
                </w:rPr>
                <w:delText>with one [cycle]</w:delText>
              </w:r>
            </w:del>
            <w:proofErr w:type="gramStart"/>
            <w:ins w:id="19" w:author="Ericsson" w:date="2024-08-09T13:22:00Z">
              <w:r w:rsidRPr="00AB5470">
                <w:rPr>
                  <w:lang w:val="en-US"/>
                </w:rPr>
                <w:t>a</w:t>
              </w:r>
              <w:proofErr w:type="gramEnd"/>
              <w:r w:rsidRPr="00AB5470">
                <w:rPr>
                  <w:lang w:val="en-US"/>
                </w:rPr>
                <w:t xml:space="preserve"> SRS resource with positioning</w:t>
              </w:r>
            </w:ins>
            <w:r w:rsidRPr="00AB5470">
              <w:rPr>
                <w:lang w:val="en-US"/>
              </w:rPr>
              <w:t xml:space="preserve"> </w:t>
            </w:r>
            <w:ins w:id="20" w:author="Ericsson" w:date="2024-08-09T13:22:00Z">
              <w:r w:rsidRPr="00AB5470">
                <w:rPr>
                  <w:lang w:val="en-US"/>
                </w:rPr>
                <w:t xml:space="preserve">with </w:t>
              </w:r>
            </w:ins>
            <w:del w:id="21" w:author="Ericsson" w:date="2024-08-09T13:22:00Z">
              <w:r w:rsidRPr="00AB5470">
                <w:rPr>
                  <w:lang w:val="en-US"/>
                </w:rPr>
                <w:delText>of the</w:delText>
              </w:r>
            </w:del>
            <w:del w:id="22" w:author="Ericsson" w:date="2024-08-09T13:23:00Z">
              <w:r w:rsidRPr="00AB5470">
                <w:rPr>
                  <w:lang w:val="en-US"/>
                </w:rPr>
                <w:delText xml:space="preserve"> </w:delText>
              </w:r>
            </w:del>
            <w:r w:rsidRPr="00AB5470">
              <w:rPr>
                <w:lang w:val="en-US"/>
              </w:rPr>
              <w:t xml:space="preserve">transmit frequency hopping, including the switching time from/to active BWP required ahead of the first hop and after the last hop, that is partially overlapped with the time window. </w:t>
            </w:r>
          </w:p>
          <w:p w14:paraId="0DC9BC51" w14:textId="77777777" w:rsidR="0073001F" w:rsidRPr="00AB5470" w:rsidRDefault="0073001F">
            <w:pPr>
              <w:rPr>
                <w:lang w:val="en-US"/>
              </w:rPr>
            </w:pPr>
          </w:p>
        </w:tc>
      </w:tr>
      <w:tr w:rsidR="0073001F" w:rsidRPr="00AB5470" w14:paraId="4BB25CD2" w14:textId="77777777">
        <w:tc>
          <w:tcPr>
            <w:tcW w:w="1435" w:type="dxa"/>
          </w:tcPr>
          <w:p w14:paraId="2A54E7A7" w14:textId="77777777" w:rsidR="0073001F" w:rsidRPr="00AB5470" w:rsidRDefault="00522633">
            <w:pPr>
              <w:rPr>
                <w:lang w:val="en-US" w:eastAsia="ja-JP"/>
              </w:rPr>
            </w:pPr>
            <w:r w:rsidRPr="00AB5470">
              <w:rPr>
                <w:lang w:val="en-US"/>
              </w:rPr>
              <w:t>x6019</w:t>
            </w:r>
          </w:p>
        </w:tc>
        <w:tc>
          <w:tcPr>
            <w:tcW w:w="8100" w:type="dxa"/>
          </w:tcPr>
          <w:p w14:paraId="1647B39C" w14:textId="77777777" w:rsidR="0073001F" w:rsidRPr="00AB5470" w:rsidRDefault="00522633">
            <w:pPr>
              <w:rPr>
                <w:rFonts w:eastAsia="SimSun"/>
                <w:lang w:val="en-US"/>
              </w:rPr>
            </w:pPr>
            <w:r w:rsidRPr="00AB5470">
              <w:rPr>
                <w:rFonts w:eastAsia="SimSun"/>
                <w:lang w:val="en-US"/>
              </w:rPr>
              <w:t xml:space="preserve">The reduced capability UE may be configured, via </w:t>
            </w:r>
            <w:proofErr w:type="spellStart"/>
            <w:r w:rsidRPr="00AB5470">
              <w:rPr>
                <w:rFonts w:eastAsia="SimSun"/>
                <w:i/>
                <w:iCs/>
                <w:lang w:val="en-US"/>
              </w:rPr>
              <w:t>srs-PosUplinkTransmissionWindowConfig</w:t>
            </w:r>
            <w:proofErr w:type="spellEnd"/>
            <w:r w:rsidRPr="00AB5470">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3" w:author="Xiong, Gang" w:date="2024-07-24T08:17:00Z">
              <w:r w:rsidRPr="00AB5470">
                <w:rPr>
                  <w:rFonts w:eastAsia="SimSun"/>
                  <w:lang w:val="en-US"/>
                </w:rPr>
                <w:delText>[</w:delText>
              </w:r>
            </w:del>
            <w:r w:rsidRPr="00AB5470">
              <w:rPr>
                <w:rFonts w:eastAsia="SimSun"/>
                <w:lang w:val="en-US"/>
              </w:rPr>
              <w:t>cycle</w:t>
            </w:r>
            <w:del w:id="24" w:author="Xiong, Gang" w:date="2024-07-24T08:17:00Z">
              <w:r w:rsidRPr="00AB5470">
                <w:rPr>
                  <w:rFonts w:eastAsia="SimSun"/>
                  <w:lang w:val="en-US"/>
                </w:rPr>
                <w:delText>]</w:delText>
              </w:r>
            </w:del>
            <w:r w:rsidRPr="00AB5470">
              <w:rPr>
                <w:rFonts w:eastAsia="SimSun"/>
                <w:lang w:val="en-US"/>
              </w:rPr>
              <w:t xml:space="preserve"> of the transmit frequency hopping, including the switching time from/to active BWP required ahead of the first hop and after the last hop, that is partially overlapped with the time window. </w:t>
            </w:r>
          </w:p>
          <w:p w14:paraId="57C21527" w14:textId="77777777" w:rsidR="0073001F" w:rsidRPr="00AB5470" w:rsidRDefault="0073001F">
            <w:pPr>
              <w:rPr>
                <w:lang w:val="en-US"/>
              </w:rPr>
            </w:pPr>
          </w:p>
        </w:tc>
      </w:tr>
    </w:tbl>
    <w:p w14:paraId="149FD476" w14:textId="77777777" w:rsidR="0073001F" w:rsidRPr="00AB5470" w:rsidRDefault="0073001F">
      <w:pPr>
        <w:rPr>
          <w:lang w:eastAsia="ja-JP"/>
        </w:rPr>
      </w:pPr>
    </w:p>
    <w:p w14:paraId="52A6631F" w14:textId="04C580F8" w:rsidR="0073001F" w:rsidRPr="00AB5470" w:rsidRDefault="00522633">
      <w:pPr>
        <w:pStyle w:val="Heading3"/>
        <w:rPr>
          <w:lang w:val="en-US"/>
        </w:rPr>
      </w:pPr>
      <w:r w:rsidRPr="00AB5470">
        <w:rPr>
          <w:lang w:val="en-US"/>
        </w:rPr>
        <w:t>First round</w:t>
      </w:r>
    </w:p>
    <w:p w14:paraId="54357533" w14:textId="77777777" w:rsidR="0073001F" w:rsidRPr="00AB5470" w:rsidRDefault="0073001F">
      <w:pPr>
        <w:rPr>
          <w:lang w:eastAsia="ja-JP"/>
        </w:rPr>
      </w:pPr>
    </w:p>
    <w:p w14:paraId="21DE16AC" w14:textId="77777777" w:rsidR="0073001F" w:rsidRPr="00AB5470" w:rsidRDefault="00522633">
      <w:pPr>
        <w:rPr>
          <w:lang w:eastAsia="ja-JP"/>
        </w:rPr>
      </w:pPr>
      <w:r w:rsidRPr="00AB5470">
        <w:rPr>
          <w:lang w:eastAsia="ja-JP"/>
        </w:rPr>
        <w:t>Let’s check the views on the two candidate CRs. The moderator CR C is based on x6351. Companies are encouraged to provide their view on the draft CR below:</w:t>
      </w:r>
    </w:p>
    <w:p w14:paraId="60188299"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10764033" w14:textId="77777777">
        <w:tc>
          <w:tcPr>
            <w:tcW w:w="1980" w:type="dxa"/>
            <w:shd w:val="clear" w:color="auto" w:fill="B4C6E7" w:themeFill="accent1" w:themeFillTint="66"/>
          </w:tcPr>
          <w:p w14:paraId="275717AD" w14:textId="77777777" w:rsidR="0073001F" w:rsidRPr="00AB5470" w:rsidRDefault="00522633">
            <w:pPr>
              <w:rPr>
                <w:b/>
                <w:bCs/>
                <w:lang w:val="en-US" w:eastAsia="ja-JP"/>
              </w:rPr>
            </w:pPr>
            <w:r w:rsidRPr="00AB5470">
              <w:rPr>
                <w:b/>
                <w:bCs/>
                <w:lang w:val="en-US" w:eastAsia="ja-JP"/>
              </w:rPr>
              <w:lastRenderedPageBreak/>
              <w:t>Company</w:t>
            </w:r>
          </w:p>
        </w:tc>
        <w:tc>
          <w:tcPr>
            <w:tcW w:w="7649" w:type="dxa"/>
            <w:shd w:val="clear" w:color="auto" w:fill="B4C6E7" w:themeFill="accent1" w:themeFillTint="66"/>
          </w:tcPr>
          <w:p w14:paraId="5334177F" w14:textId="77777777" w:rsidR="0073001F" w:rsidRPr="00AB5470" w:rsidRDefault="00522633">
            <w:pPr>
              <w:rPr>
                <w:b/>
                <w:bCs/>
                <w:lang w:val="en-US" w:eastAsia="ja-JP"/>
              </w:rPr>
            </w:pPr>
            <w:r w:rsidRPr="00AB5470">
              <w:rPr>
                <w:b/>
                <w:bCs/>
                <w:lang w:val="en-US" w:eastAsia="ja-JP"/>
              </w:rPr>
              <w:t>Comment</w:t>
            </w:r>
          </w:p>
        </w:tc>
      </w:tr>
      <w:tr w:rsidR="0073001F" w:rsidRPr="00AB5470" w14:paraId="3E9E2618" w14:textId="77777777">
        <w:tc>
          <w:tcPr>
            <w:tcW w:w="1980" w:type="dxa"/>
          </w:tcPr>
          <w:p w14:paraId="2389AEEF" w14:textId="77777777" w:rsidR="0073001F" w:rsidRPr="00AB5470" w:rsidRDefault="00522633">
            <w:pPr>
              <w:rPr>
                <w:rFonts w:eastAsiaTheme="minorEastAsia"/>
                <w:lang w:val="en-US"/>
              </w:rPr>
            </w:pPr>
            <w:r w:rsidRPr="00AB5470">
              <w:rPr>
                <w:rFonts w:eastAsiaTheme="minorEastAsia"/>
                <w:lang w:val="en-US"/>
              </w:rPr>
              <w:t>Qualcomm</w:t>
            </w:r>
          </w:p>
        </w:tc>
        <w:tc>
          <w:tcPr>
            <w:tcW w:w="7649" w:type="dxa"/>
          </w:tcPr>
          <w:p w14:paraId="7408C875" w14:textId="77777777" w:rsidR="0073001F" w:rsidRPr="00AB5470" w:rsidRDefault="00522633">
            <w:pPr>
              <w:rPr>
                <w:ins w:id="25" w:author="Alexandros Manolakos" w:date="2024-08-19T00:39:00Z"/>
                <w:rFonts w:eastAsia="DengXian"/>
                <w:lang w:val="en-US"/>
              </w:rPr>
            </w:pPr>
            <w:r w:rsidRPr="00AB5470">
              <w:rPr>
                <w:rFonts w:eastAsia="DengXian"/>
                <w:lang w:val="en-US"/>
              </w:rPr>
              <w:t xml:space="preserve">The word “one cycle” is still not a good option. We need some discussion to understand what </w:t>
            </w:r>
            <w:proofErr w:type="gramStart"/>
            <w:r w:rsidRPr="00AB5470">
              <w:rPr>
                <w:rFonts w:eastAsia="DengXian"/>
                <w:lang w:val="en-US"/>
              </w:rPr>
              <w:t>was really the intention of the “cycle”</w:t>
            </w:r>
            <w:proofErr w:type="gramEnd"/>
            <w:r w:rsidRPr="00AB5470">
              <w:rPr>
                <w:rFonts w:eastAsia="DengXian"/>
                <w:lang w:val="en-US"/>
              </w:rPr>
              <w:t xml:space="preserve">. </w:t>
            </w:r>
          </w:p>
          <w:p w14:paraId="0FFF3535" w14:textId="77777777" w:rsidR="0073001F" w:rsidRPr="00AB5470" w:rsidRDefault="0073001F">
            <w:pPr>
              <w:rPr>
                <w:ins w:id="26" w:author="Alexandros Manolakos" w:date="2024-08-19T00:39:00Z"/>
                <w:rFonts w:eastAsia="DengXian"/>
                <w:lang w:val="en-US"/>
              </w:rPr>
            </w:pPr>
          </w:p>
          <w:p w14:paraId="4CA8D9BE" w14:textId="77777777" w:rsidR="0073001F" w:rsidRPr="00AB5470" w:rsidRDefault="00522633">
            <w:pPr>
              <w:rPr>
                <w:rFonts w:eastAsia="DengXian"/>
                <w:lang w:val="en-US"/>
              </w:rPr>
            </w:pPr>
            <w:r w:rsidRPr="00AB5470">
              <w:rPr>
                <w:rFonts w:eastAsia="DengXian"/>
                <w:lang w:val="en-US"/>
              </w:rPr>
              <w:t>If the intention was to say that all the hops need to be within a single time window, the x7170 proposal doesn’t say that. Something like the following could say that more clearly:</w:t>
            </w:r>
          </w:p>
          <w:p w14:paraId="04B61D4D" w14:textId="77777777" w:rsidR="0073001F" w:rsidRPr="00AB5470" w:rsidRDefault="0073001F">
            <w:pPr>
              <w:rPr>
                <w:rFonts w:eastAsia="DengXian"/>
                <w:lang w:val="en-US"/>
              </w:rPr>
            </w:pPr>
          </w:p>
          <w:p w14:paraId="598ECD31" w14:textId="77777777" w:rsidR="0073001F" w:rsidRPr="00AB5470" w:rsidRDefault="00522633">
            <w:pPr>
              <w:ind w:left="567"/>
              <w:rPr>
                <w:lang w:val="en-US"/>
              </w:rPr>
            </w:pPr>
            <w:r w:rsidRPr="00AB5470">
              <w:rPr>
                <w:lang w:val="en-US"/>
              </w:rPr>
              <w:t xml:space="preserve">The UE is </w:t>
            </w:r>
            <w:del w:id="27" w:author="Alexandros Manolakos" w:date="2024-08-19T00:38:00Z">
              <w:r w:rsidRPr="00AB5470">
                <w:rPr>
                  <w:lang w:val="en-US"/>
                </w:rPr>
                <w:delText xml:space="preserve">not </w:delText>
              </w:r>
            </w:del>
            <w:r w:rsidRPr="00AB5470">
              <w:rPr>
                <w:lang w:val="en-US"/>
              </w:rPr>
              <w:t xml:space="preserve">expected to be configured with </w:t>
            </w:r>
            <w:del w:id="28" w:author="Ericsson" w:date="2024-08-09T13:22:00Z">
              <w:r w:rsidRPr="00AB5470">
                <w:rPr>
                  <w:lang w:val="en-US"/>
                </w:rPr>
                <w:delText>one [cycle]</w:delText>
              </w:r>
            </w:del>
            <w:ins w:id="29" w:author="Ericsson" w:date="2024-08-09T13:22:00Z">
              <w:r w:rsidRPr="00AB5470">
                <w:rPr>
                  <w:lang w:val="en-US"/>
                </w:rPr>
                <w:t xml:space="preserve">a SRS resource </w:t>
              </w:r>
            </w:ins>
            <w:ins w:id="30" w:author="Alexandros Manolakos" w:date="2024-08-19T00:34:00Z">
              <w:r w:rsidRPr="00AB5470">
                <w:rPr>
                  <w:lang w:val="en-US"/>
                </w:rPr>
                <w:t xml:space="preserve">for </w:t>
              </w:r>
            </w:ins>
            <w:ins w:id="31" w:author="Ericsson" w:date="2024-08-09T13:22:00Z">
              <w:r w:rsidRPr="00AB5470">
                <w:rPr>
                  <w:lang w:val="en-US"/>
                </w:rPr>
                <w:t>positioning</w:t>
              </w:r>
            </w:ins>
            <w:r w:rsidRPr="00AB5470">
              <w:rPr>
                <w:lang w:val="en-US"/>
              </w:rPr>
              <w:t xml:space="preserve"> </w:t>
            </w:r>
            <w:ins w:id="32" w:author="Ericsson" w:date="2024-08-09T13:22:00Z">
              <w:r w:rsidRPr="00AB5470">
                <w:rPr>
                  <w:lang w:val="en-US"/>
                </w:rPr>
                <w:t xml:space="preserve">with </w:t>
              </w:r>
            </w:ins>
            <w:del w:id="33" w:author="Ericsson" w:date="2024-08-09T13:22:00Z">
              <w:r w:rsidRPr="00AB5470">
                <w:rPr>
                  <w:lang w:val="en-US"/>
                </w:rPr>
                <w:delText>of the</w:delText>
              </w:r>
            </w:del>
            <w:del w:id="34" w:author="Ericsson" w:date="2024-08-09T13:23:00Z">
              <w:r w:rsidRPr="00AB5470">
                <w:rPr>
                  <w:lang w:val="en-US"/>
                </w:rPr>
                <w:delText xml:space="preserve"> </w:delText>
              </w:r>
            </w:del>
            <w:r w:rsidRPr="00AB5470">
              <w:rPr>
                <w:lang w:val="en-US"/>
              </w:rPr>
              <w:t>transmit frequency hopping</w:t>
            </w:r>
            <w:ins w:id="35" w:author="Alexandros Manolakos" w:date="2024-08-19T00:38:00Z">
              <w:r w:rsidRPr="00AB5470">
                <w:rPr>
                  <w:lang w:val="en-US"/>
                </w:rPr>
                <w:t xml:space="preserve"> </w:t>
              </w:r>
            </w:ins>
            <w:ins w:id="36" w:author="Alexandros Manolakos" w:date="2024-08-19T00:39:00Z">
              <w:r w:rsidRPr="00AB5470">
                <w:rPr>
                  <w:lang w:val="en-US"/>
                </w:rPr>
                <w:t>which has all the hops</w:t>
              </w:r>
            </w:ins>
            <w:r w:rsidRPr="00AB5470">
              <w:rPr>
                <w:lang w:val="en-US"/>
              </w:rPr>
              <w:t xml:space="preserve">, including the switching time from/to active BWP required ahead of the first hop and after the last hop, </w:t>
            </w:r>
            <w:del w:id="37" w:author="Alexandros Manolakos" w:date="2024-08-19T00:35:00Z">
              <w:r w:rsidRPr="00AB5470">
                <w:rPr>
                  <w:lang w:val="en-US"/>
                </w:rPr>
                <w:delText xml:space="preserve">that </w:delText>
              </w:r>
            </w:del>
            <w:del w:id="38" w:author="Alexandros Manolakos" w:date="2024-08-19T00:39:00Z">
              <w:r w:rsidRPr="00AB5470">
                <w:rPr>
                  <w:lang w:val="en-US"/>
                </w:rPr>
                <w:delText xml:space="preserve">partially </w:delText>
              </w:r>
            </w:del>
            <w:ins w:id="39" w:author="Alexandros Manolakos" w:date="2024-08-19T00:39:00Z">
              <w:r w:rsidRPr="00AB5470">
                <w:rPr>
                  <w:lang w:val="en-US"/>
                </w:rPr>
                <w:t xml:space="preserve">fully </w:t>
              </w:r>
            </w:ins>
            <w:r w:rsidRPr="00AB5470">
              <w:rPr>
                <w:lang w:val="en-US"/>
              </w:rPr>
              <w:t xml:space="preserve">overlapped with </w:t>
            </w:r>
            <w:del w:id="40" w:author="Alexandros Manolakos" w:date="2024-08-19T00:39:00Z">
              <w:r w:rsidRPr="00AB5470">
                <w:rPr>
                  <w:lang w:val="en-US"/>
                </w:rPr>
                <w:delText xml:space="preserve">the </w:delText>
              </w:r>
            </w:del>
            <w:ins w:id="41" w:author="Alexandros Manolakos" w:date="2024-08-19T00:39:00Z">
              <w:r w:rsidRPr="00AB5470">
                <w:rPr>
                  <w:lang w:val="en-US"/>
                </w:rPr>
                <w:t xml:space="preserve">a single instance of a </w:t>
              </w:r>
            </w:ins>
            <w:r w:rsidRPr="00AB5470">
              <w:rPr>
                <w:lang w:val="en-US"/>
              </w:rPr>
              <w:t xml:space="preserve">time window. </w:t>
            </w:r>
          </w:p>
          <w:p w14:paraId="5662AFCF" w14:textId="77777777" w:rsidR="0073001F" w:rsidRPr="00AB5470" w:rsidRDefault="0073001F">
            <w:pPr>
              <w:rPr>
                <w:rFonts w:eastAsia="DengXian"/>
                <w:lang w:val="en-US"/>
              </w:rPr>
            </w:pPr>
          </w:p>
          <w:p w14:paraId="22FF7E54" w14:textId="77777777" w:rsidR="0073001F" w:rsidRPr="00AB5470" w:rsidRDefault="00522633">
            <w:pPr>
              <w:rPr>
                <w:rFonts w:eastAsia="DengXian"/>
                <w:lang w:val="en-US"/>
              </w:rPr>
            </w:pPr>
            <w:r w:rsidRPr="00AB5470">
              <w:rPr>
                <w:rFonts w:eastAsia="DengXian"/>
                <w:lang w:val="en-US"/>
              </w:rPr>
              <w:t xml:space="preserve">If the intention was to say that a hop should not partially overlap with a time window, then indeed x7170 appears to be enough, however, this allows the hops to straddle across time window instances. </w:t>
            </w:r>
          </w:p>
        </w:tc>
      </w:tr>
      <w:tr w:rsidR="0073001F" w:rsidRPr="00AB5470" w14:paraId="4C73F757" w14:textId="77777777">
        <w:tc>
          <w:tcPr>
            <w:tcW w:w="1980" w:type="dxa"/>
          </w:tcPr>
          <w:p w14:paraId="54284ECB"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2963A70D" w14:textId="77777777" w:rsidR="0073001F" w:rsidRPr="00AB5470" w:rsidRDefault="00522633">
            <w:pPr>
              <w:rPr>
                <w:rFonts w:eastAsia="DengXian"/>
                <w:lang w:val="en-US"/>
              </w:rPr>
            </w:pPr>
            <w:r w:rsidRPr="00AB5470">
              <w:rPr>
                <w:rFonts w:eastAsia="DengXian"/>
                <w:lang w:val="en-US"/>
              </w:rPr>
              <w:t xml:space="preserve">Suggested as: </w:t>
            </w:r>
          </w:p>
          <w:p w14:paraId="6F0C6760" w14:textId="77777777" w:rsidR="0073001F" w:rsidRPr="00AB5470" w:rsidRDefault="0073001F">
            <w:pPr>
              <w:rPr>
                <w:rFonts w:eastAsia="DengXian"/>
                <w:lang w:val="en-US"/>
              </w:rPr>
            </w:pPr>
          </w:p>
          <w:p w14:paraId="49E6BCEB" w14:textId="77777777" w:rsidR="0073001F" w:rsidRPr="00AB5470" w:rsidRDefault="0073001F">
            <w:pPr>
              <w:rPr>
                <w:rFonts w:eastAsia="DengXian"/>
                <w:lang w:val="en-US"/>
              </w:rPr>
            </w:pPr>
          </w:p>
          <w:p w14:paraId="33EA64B4" w14:textId="77777777" w:rsidR="0073001F" w:rsidRPr="00AB5470" w:rsidRDefault="00522633">
            <w:pPr>
              <w:ind w:left="567"/>
              <w:rPr>
                <w:lang w:val="en-US"/>
              </w:rPr>
            </w:pPr>
            <w:r w:rsidRPr="00AB5470">
              <w:rPr>
                <w:lang w:val="en-US"/>
              </w:rPr>
              <w:t xml:space="preserve">The UE </w:t>
            </w:r>
            <w:ins w:id="42" w:author="Moderator(Huawei)_R18" w:date="2024-08-19T11:14:00Z">
              <w:r w:rsidRPr="00AB5470">
                <w:rPr>
                  <w:lang w:val="en-US"/>
                </w:rPr>
                <w:t xml:space="preserve">does not </w:t>
              </w:r>
            </w:ins>
            <w:del w:id="43" w:author="Moderator(Huawei)_R18" w:date="2024-08-19T11:14:00Z">
              <w:r w:rsidRPr="00AB5470">
                <w:rPr>
                  <w:lang w:val="en-US"/>
                </w:rPr>
                <w:delText xml:space="preserve">is </w:delText>
              </w:r>
            </w:del>
            <w:del w:id="44" w:author="Alexandros Manolakos" w:date="2024-08-19T00:38:00Z">
              <w:r w:rsidRPr="00AB5470">
                <w:rPr>
                  <w:lang w:val="en-US"/>
                </w:rPr>
                <w:delText xml:space="preserve">not </w:delText>
              </w:r>
            </w:del>
            <w:r w:rsidRPr="00AB5470">
              <w:rPr>
                <w:lang w:val="en-US"/>
              </w:rPr>
              <w:t>expect</w:t>
            </w:r>
            <w:del w:id="45" w:author="Moderator(Huawei)_R18" w:date="2024-08-19T11:14:00Z">
              <w:r w:rsidRPr="00AB5470">
                <w:rPr>
                  <w:lang w:val="en-US"/>
                </w:rPr>
                <w:delText>ed</w:delText>
              </w:r>
            </w:del>
            <w:r w:rsidRPr="00AB5470">
              <w:rPr>
                <w:lang w:val="en-US"/>
              </w:rPr>
              <w:t xml:space="preserve"> to be configured with </w:t>
            </w:r>
            <w:del w:id="46" w:author="Ericsson" w:date="2024-08-09T13:22:00Z">
              <w:r w:rsidRPr="00AB5470">
                <w:rPr>
                  <w:lang w:val="en-US"/>
                </w:rPr>
                <w:delText>one [cycle]</w:delText>
              </w:r>
            </w:del>
            <w:ins w:id="47" w:author="Ericsson" w:date="2024-08-09T13:22:00Z">
              <w:r w:rsidRPr="00AB5470">
                <w:rPr>
                  <w:lang w:val="en-US"/>
                </w:rPr>
                <w:t xml:space="preserve">a SRS resource </w:t>
              </w:r>
            </w:ins>
            <w:ins w:id="48" w:author="Alexandros Manolakos" w:date="2024-08-19T00:34:00Z">
              <w:r w:rsidRPr="00AB5470">
                <w:rPr>
                  <w:lang w:val="en-US"/>
                </w:rPr>
                <w:t xml:space="preserve">for </w:t>
              </w:r>
            </w:ins>
            <w:ins w:id="49" w:author="Ericsson" w:date="2024-08-09T13:22:00Z">
              <w:r w:rsidRPr="00AB5470">
                <w:rPr>
                  <w:lang w:val="en-US"/>
                </w:rPr>
                <w:t>positioning</w:t>
              </w:r>
            </w:ins>
            <w:r w:rsidRPr="00AB5470">
              <w:rPr>
                <w:lang w:val="en-US"/>
              </w:rPr>
              <w:t xml:space="preserve"> </w:t>
            </w:r>
            <w:ins w:id="50" w:author="Ericsson" w:date="2024-08-09T13:22:00Z">
              <w:r w:rsidRPr="00AB5470">
                <w:rPr>
                  <w:lang w:val="en-US"/>
                </w:rPr>
                <w:t xml:space="preserve">with </w:t>
              </w:r>
            </w:ins>
            <w:del w:id="51" w:author="Ericsson" w:date="2024-08-09T13:22:00Z">
              <w:r w:rsidRPr="00AB5470">
                <w:rPr>
                  <w:lang w:val="en-US"/>
                </w:rPr>
                <w:delText>of the</w:delText>
              </w:r>
            </w:del>
            <w:del w:id="52" w:author="Ericsson" w:date="2024-08-09T13:23:00Z">
              <w:r w:rsidRPr="00AB5470">
                <w:rPr>
                  <w:lang w:val="en-US"/>
                </w:rPr>
                <w:delText xml:space="preserve"> </w:delText>
              </w:r>
            </w:del>
            <w:r w:rsidRPr="00AB5470">
              <w:rPr>
                <w:lang w:val="en-US"/>
              </w:rPr>
              <w:t>transmit frequency hopping</w:t>
            </w:r>
            <w:ins w:id="53" w:author="Alexandros Manolakos" w:date="2024-08-19T00:38:00Z">
              <w:r w:rsidRPr="00AB5470">
                <w:rPr>
                  <w:lang w:val="en-US"/>
                </w:rPr>
                <w:t xml:space="preserve"> </w:t>
              </w:r>
            </w:ins>
            <w:ins w:id="54" w:author="Moderator(Huawei)_R18" w:date="2024-08-19T11:14:00Z">
              <w:r w:rsidRPr="00AB5470">
                <w:rPr>
                  <w:lang w:val="en-US"/>
                </w:rPr>
                <w:t>with the time duration from the fist hop till the last hop</w:t>
              </w:r>
            </w:ins>
            <w:ins w:id="55" w:author="Alexandros Manolakos" w:date="2024-08-19T00:39:00Z">
              <w:del w:id="56" w:author="Moderator(Huawei)_R18" w:date="2024-08-19T11:14:00Z">
                <w:r w:rsidRPr="00AB5470">
                  <w:rPr>
                    <w:lang w:val="en-US"/>
                  </w:rPr>
                  <w:delText xml:space="preserve">which </w:delText>
                </w:r>
              </w:del>
              <w:del w:id="57" w:author="Moderator(Huawei)_R18" w:date="2024-08-19T11:15:00Z">
                <w:r w:rsidRPr="00AB5470">
                  <w:rPr>
                    <w:lang w:val="en-US"/>
                  </w:rPr>
                  <w:delText>has all the hops</w:delText>
                </w:r>
              </w:del>
            </w:ins>
            <w:r w:rsidRPr="00AB5470">
              <w:rPr>
                <w:lang w:val="en-US"/>
              </w:rPr>
              <w:t xml:space="preserve">, including the switching time from/to active BWP required ahead of the first hop and after the last hop, </w:t>
            </w:r>
            <w:del w:id="58" w:author="Alexandros Manolakos" w:date="2024-08-19T00:35:00Z">
              <w:r w:rsidRPr="00AB5470">
                <w:rPr>
                  <w:lang w:val="en-US"/>
                </w:rPr>
                <w:delText xml:space="preserve">that </w:delText>
              </w:r>
            </w:del>
            <w:del w:id="59" w:author="Alexandros Manolakos" w:date="2024-08-19T00:39:00Z">
              <w:r w:rsidRPr="00AB5470">
                <w:rPr>
                  <w:lang w:val="en-US"/>
                </w:rPr>
                <w:delText xml:space="preserve">partially </w:delText>
              </w:r>
            </w:del>
            <w:ins w:id="60" w:author="Alexandros Manolakos" w:date="2024-08-19T00:39:00Z">
              <w:r w:rsidRPr="00AB5470">
                <w:rPr>
                  <w:lang w:val="en-US"/>
                </w:rPr>
                <w:t xml:space="preserve">fully </w:t>
              </w:r>
            </w:ins>
            <w:r w:rsidRPr="00AB5470">
              <w:rPr>
                <w:lang w:val="en-US"/>
              </w:rPr>
              <w:t xml:space="preserve">overlapped with </w:t>
            </w:r>
            <w:del w:id="61" w:author="Alexandros Manolakos" w:date="2024-08-19T00:39:00Z">
              <w:r w:rsidRPr="00AB5470">
                <w:rPr>
                  <w:lang w:val="en-US"/>
                </w:rPr>
                <w:delText xml:space="preserve">the </w:delText>
              </w:r>
            </w:del>
            <w:ins w:id="62" w:author="Alexandros Manolakos" w:date="2024-08-19T00:39:00Z">
              <w:r w:rsidRPr="00AB5470">
                <w:rPr>
                  <w:lang w:val="en-US"/>
                </w:rPr>
                <w:t xml:space="preserve">a single instance of a </w:t>
              </w:r>
            </w:ins>
            <w:r w:rsidRPr="00AB5470">
              <w:rPr>
                <w:lang w:val="en-US"/>
              </w:rPr>
              <w:t xml:space="preserve">time window. </w:t>
            </w:r>
          </w:p>
          <w:p w14:paraId="4226255B" w14:textId="77777777" w:rsidR="0073001F" w:rsidRPr="00AB5470" w:rsidRDefault="0073001F">
            <w:pPr>
              <w:rPr>
                <w:rFonts w:eastAsia="DengXian"/>
                <w:lang w:val="en-US"/>
              </w:rPr>
            </w:pPr>
          </w:p>
        </w:tc>
      </w:tr>
      <w:tr w:rsidR="0073001F" w:rsidRPr="00AB5470" w14:paraId="2093C797" w14:textId="77777777">
        <w:tc>
          <w:tcPr>
            <w:tcW w:w="1980" w:type="dxa"/>
          </w:tcPr>
          <w:p w14:paraId="17E491EF" w14:textId="77777777" w:rsidR="0073001F" w:rsidRPr="00AB5470" w:rsidRDefault="00522633">
            <w:pPr>
              <w:rPr>
                <w:rFonts w:eastAsia="SimSun"/>
                <w:lang w:val="en-US" w:eastAsia="en-US"/>
              </w:rPr>
            </w:pPr>
            <w:r w:rsidRPr="00AB5470">
              <w:rPr>
                <w:rFonts w:eastAsia="SimSun"/>
                <w:lang w:val="en-US" w:eastAsia="en-US"/>
              </w:rPr>
              <w:t>CATT</w:t>
            </w:r>
          </w:p>
        </w:tc>
        <w:tc>
          <w:tcPr>
            <w:tcW w:w="7649" w:type="dxa"/>
          </w:tcPr>
          <w:p w14:paraId="36BF42AF" w14:textId="77777777" w:rsidR="0073001F" w:rsidRPr="00AB5470" w:rsidRDefault="00522633">
            <w:pPr>
              <w:rPr>
                <w:rFonts w:eastAsia="DengXian"/>
                <w:lang w:val="en-US" w:eastAsia="en-US"/>
              </w:rPr>
            </w:pPr>
            <w:r w:rsidRPr="00AB5470">
              <w:rPr>
                <w:rFonts w:eastAsia="DengXian"/>
                <w:lang w:val="en-US" w:eastAsia="en-US"/>
              </w:rPr>
              <w:t xml:space="preserve">In our view, the configured SRS resource for positioning should be </w:t>
            </w:r>
            <w:r w:rsidRPr="00AB5470">
              <w:rPr>
                <w:rFonts w:eastAsia="DengXian"/>
                <w:i/>
                <w:iCs/>
                <w:lang w:val="en-US" w:eastAsia="en-US"/>
              </w:rPr>
              <w:t>within</w:t>
            </w:r>
            <w:r w:rsidRPr="00AB5470">
              <w:rPr>
                <w:rFonts w:eastAsia="DengXian"/>
                <w:lang w:val="en-US" w:eastAsia="en-US"/>
              </w:rPr>
              <w:t xml:space="preserve"> the single instance of a time </w:t>
            </w:r>
            <w:proofErr w:type="gramStart"/>
            <w:r w:rsidRPr="00AB5470">
              <w:rPr>
                <w:rFonts w:eastAsia="DengXian"/>
                <w:lang w:val="en-US" w:eastAsia="en-US"/>
              </w:rPr>
              <w:t>window, but</w:t>
            </w:r>
            <w:proofErr w:type="gramEnd"/>
            <w:r w:rsidRPr="00AB5470">
              <w:rPr>
                <w:rFonts w:eastAsia="DengXian"/>
                <w:lang w:val="en-US" w:eastAsia="en-US"/>
              </w:rPr>
              <w:t xml:space="preserve"> does not have to fully overlapping </w:t>
            </w:r>
            <w:r w:rsidRPr="00AB5470">
              <w:rPr>
                <w:rFonts w:eastAsia="DengXian"/>
                <w:i/>
                <w:iCs/>
                <w:lang w:val="en-US" w:eastAsia="en-US"/>
              </w:rPr>
              <w:t>with</w:t>
            </w:r>
            <w:r w:rsidRPr="00AB5470">
              <w:rPr>
                <w:rFonts w:eastAsia="DengXian"/>
                <w:lang w:val="en-US" w:eastAsia="en-US"/>
              </w:rPr>
              <w:t xml:space="preserve"> it. </w:t>
            </w:r>
          </w:p>
          <w:p w14:paraId="626E0AA4" w14:textId="77777777" w:rsidR="0073001F" w:rsidRPr="00AB5470" w:rsidRDefault="0073001F">
            <w:pPr>
              <w:rPr>
                <w:rFonts w:eastAsia="DengXian"/>
                <w:lang w:val="en-US" w:eastAsia="en-US"/>
              </w:rPr>
            </w:pPr>
          </w:p>
          <w:p w14:paraId="329B11F7" w14:textId="77777777" w:rsidR="0073001F" w:rsidRPr="00AB5470" w:rsidRDefault="00522633">
            <w:pPr>
              <w:rPr>
                <w:rFonts w:eastAsia="DengXian"/>
                <w:lang w:val="en-US" w:eastAsia="en-US"/>
              </w:rPr>
            </w:pPr>
            <w:r w:rsidRPr="00AB5470">
              <w:rPr>
                <w:rFonts w:eastAsia="DengXian"/>
                <w:lang w:val="en-US" w:eastAsia="en-US"/>
              </w:rPr>
              <w:t>Suggested change:</w:t>
            </w:r>
          </w:p>
          <w:p w14:paraId="020D0926" w14:textId="77777777" w:rsidR="0073001F" w:rsidRPr="00AB5470" w:rsidRDefault="0073001F">
            <w:pPr>
              <w:rPr>
                <w:rFonts w:eastAsia="DengXian"/>
                <w:lang w:val="en-US" w:eastAsia="en-US"/>
              </w:rPr>
            </w:pPr>
          </w:p>
          <w:p w14:paraId="4924B72B" w14:textId="77777777" w:rsidR="0073001F" w:rsidRPr="00AB5470" w:rsidRDefault="00522633">
            <w:pPr>
              <w:rPr>
                <w:rFonts w:eastAsia="DengXian"/>
                <w:lang w:val="en-US" w:eastAsia="en-US"/>
              </w:rPr>
            </w:pPr>
            <w:r w:rsidRPr="00AB5470">
              <w:rPr>
                <w:lang w:val="en-US"/>
              </w:rPr>
              <w:t xml:space="preserve">The UE is </w:t>
            </w:r>
            <w:del w:id="63" w:author="CATT - Ren Da" w:date="2024-08-19T12:04:00Z">
              <w:r w:rsidRPr="00AB5470">
                <w:rPr>
                  <w:lang w:val="en-US"/>
                </w:rPr>
                <w:delText xml:space="preserve">not </w:delText>
              </w:r>
            </w:del>
            <w:ins w:id="64" w:author="CATT - Ren Da" w:date="2024-08-19T12:04:00Z">
              <w:r w:rsidRPr="00AB5470">
                <w:rPr>
                  <w:lang w:val="en-US"/>
                </w:rPr>
                <w:t xml:space="preserve">- </w:t>
              </w:r>
            </w:ins>
            <w:r w:rsidRPr="00AB5470">
              <w:rPr>
                <w:lang w:val="en-US"/>
              </w:rPr>
              <w:t xml:space="preserve">expected to be configured with </w:t>
            </w:r>
            <w:del w:id="65" w:author="Ericsson" w:date="2024-08-09T13:22:00Z">
              <w:r w:rsidRPr="00AB5470">
                <w:rPr>
                  <w:lang w:val="en-US"/>
                </w:rPr>
                <w:delText>one [cycle]</w:delText>
              </w:r>
            </w:del>
            <w:ins w:id="66" w:author="Ericsson" w:date="2024-08-09T13:22:00Z">
              <w:r w:rsidRPr="00AB5470">
                <w:rPr>
                  <w:lang w:val="en-US"/>
                </w:rPr>
                <w:t xml:space="preserve">a SRS resource </w:t>
              </w:r>
            </w:ins>
            <w:ins w:id="67" w:author="Alexandros Manolakos" w:date="2024-08-19T00:34:00Z">
              <w:r w:rsidRPr="00AB5470">
                <w:rPr>
                  <w:lang w:val="en-US"/>
                </w:rPr>
                <w:t xml:space="preserve">for </w:t>
              </w:r>
            </w:ins>
            <w:ins w:id="68" w:author="Ericsson" w:date="2024-08-09T13:22:00Z">
              <w:r w:rsidRPr="00AB5470">
                <w:rPr>
                  <w:lang w:val="en-US"/>
                </w:rPr>
                <w:t>positioning</w:t>
              </w:r>
            </w:ins>
            <w:r w:rsidRPr="00AB5470">
              <w:rPr>
                <w:lang w:val="en-US"/>
              </w:rPr>
              <w:t xml:space="preserve"> </w:t>
            </w:r>
            <w:ins w:id="69" w:author="Ericsson" w:date="2024-08-09T13:22:00Z">
              <w:r w:rsidRPr="00AB5470">
                <w:rPr>
                  <w:lang w:val="en-US"/>
                </w:rPr>
                <w:t xml:space="preserve">with </w:t>
              </w:r>
            </w:ins>
            <w:del w:id="70" w:author="Ericsson" w:date="2024-08-09T13:22:00Z">
              <w:r w:rsidRPr="00AB5470">
                <w:rPr>
                  <w:lang w:val="en-US"/>
                </w:rPr>
                <w:delText>of the</w:delText>
              </w:r>
            </w:del>
            <w:del w:id="71" w:author="Ericsson" w:date="2024-08-09T13:23:00Z">
              <w:r w:rsidRPr="00AB5470">
                <w:rPr>
                  <w:lang w:val="en-US"/>
                </w:rPr>
                <w:delText xml:space="preserve"> </w:delText>
              </w:r>
            </w:del>
            <w:r w:rsidRPr="00AB5470">
              <w:rPr>
                <w:lang w:val="en-US"/>
              </w:rPr>
              <w:t>transmit frequency hopping</w:t>
            </w:r>
            <w:ins w:id="72" w:author="Alexandros Manolakos" w:date="2024-08-19T00:38:00Z">
              <w:r w:rsidRPr="00AB5470">
                <w:rPr>
                  <w:lang w:val="en-US"/>
                </w:rPr>
                <w:t xml:space="preserve"> </w:t>
              </w:r>
            </w:ins>
            <w:ins w:id="73" w:author="Moderator(Huawei)_R18" w:date="2024-08-19T11:14:00Z">
              <w:r w:rsidRPr="00AB5470">
                <w:rPr>
                  <w:lang w:val="en-US"/>
                </w:rPr>
                <w:t>with the time duration from the fist hop till the last hop</w:t>
              </w:r>
            </w:ins>
            <w:ins w:id="74" w:author="Alexandros Manolakos" w:date="2024-08-19T00:39:00Z">
              <w:del w:id="75" w:author="Moderator(Huawei)_R18" w:date="2024-08-19T11:14:00Z">
                <w:r w:rsidRPr="00AB5470">
                  <w:rPr>
                    <w:lang w:val="en-US"/>
                  </w:rPr>
                  <w:delText xml:space="preserve">which </w:delText>
                </w:r>
              </w:del>
              <w:del w:id="76" w:author="Moderator(Huawei)_R18" w:date="2024-08-19T11:15:00Z">
                <w:r w:rsidRPr="00AB5470">
                  <w:rPr>
                    <w:lang w:val="en-US"/>
                  </w:rPr>
                  <w:delText>has all the hops</w:delText>
                </w:r>
              </w:del>
            </w:ins>
            <w:r w:rsidRPr="00AB5470">
              <w:rPr>
                <w:lang w:val="en-US"/>
              </w:rPr>
              <w:t xml:space="preserve">, including the switching time from/to active BWP required ahead of the first hop and after the last hop, </w:t>
            </w:r>
            <w:del w:id="77" w:author="Alexandros Manolakos" w:date="2024-08-19T00:35:00Z">
              <w:r w:rsidRPr="00AB5470">
                <w:rPr>
                  <w:lang w:val="en-US"/>
                </w:rPr>
                <w:delText xml:space="preserve">that </w:delText>
              </w:r>
            </w:del>
            <w:del w:id="78" w:author="Alexandros Manolakos" w:date="2024-08-19T00:39:00Z">
              <w:r w:rsidRPr="00AB5470">
                <w:rPr>
                  <w:lang w:val="en-US"/>
                </w:rPr>
                <w:delText xml:space="preserve">partially </w:delText>
              </w:r>
            </w:del>
            <w:ins w:id="79" w:author="Alexandros Manolakos" w:date="2024-08-19T00:39:00Z">
              <w:r w:rsidRPr="00AB5470">
                <w:rPr>
                  <w:lang w:val="en-US"/>
                </w:rPr>
                <w:t xml:space="preserve">fully </w:t>
              </w:r>
            </w:ins>
            <w:r w:rsidRPr="00AB5470">
              <w:rPr>
                <w:lang w:val="en-US"/>
              </w:rPr>
              <w:t>overlapped with</w:t>
            </w:r>
            <w:ins w:id="80" w:author="CATT - Ren Da" w:date="2024-08-19T12:05:00Z">
              <w:r w:rsidRPr="00AB5470">
                <w:rPr>
                  <w:lang w:val="en-US"/>
                </w:rPr>
                <w:t>in</w:t>
              </w:r>
            </w:ins>
            <w:r w:rsidRPr="00AB5470">
              <w:rPr>
                <w:lang w:val="en-US"/>
              </w:rPr>
              <w:t xml:space="preserve"> </w:t>
            </w:r>
            <w:del w:id="81" w:author="Alexandros Manolakos" w:date="2024-08-19T00:39:00Z">
              <w:r w:rsidRPr="00AB5470">
                <w:rPr>
                  <w:lang w:val="en-US"/>
                </w:rPr>
                <w:delText xml:space="preserve">the </w:delText>
              </w:r>
            </w:del>
            <w:ins w:id="82" w:author="Alexandros Manolakos" w:date="2024-08-19T00:39:00Z">
              <w:r w:rsidRPr="00AB5470">
                <w:rPr>
                  <w:lang w:val="en-US"/>
                </w:rPr>
                <w:t xml:space="preserve">a single instance of a </w:t>
              </w:r>
            </w:ins>
            <w:r w:rsidRPr="00AB5470">
              <w:rPr>
                <w:lang w:val="en-US"/>
              </w:rPr>
              <w:t>time window</w:t>
            </w:r>
          </w:p>
        </w:tc>
      </w:tr>
      <w:tr w:rsidR="0073001F" w:rsidRPr="00AB5470" w14:paraId="57FE4B32" w14:textId="77777777">
        <w:tc>
          <w:tcPr>
            <w:tcW w:w="1980" w:type="dxa"/>
          </w:tcPr>
          <w:p w14:paraId="605CA39A" w14:textId="77777777" w:rsidR="0073001F" w:rsidRPr="00AB5470" w:rsidRDefault="00522633">
            <w:pPr>
              <w:rPr>
                <w:rFonts w:eastAsia="SimSun"/>
                <w:lang w:val="en-US"/>
              </w:rPr>
            </w:pPr>
            <w:r w:rsidRPr="00AB5470">
              <w:rPr>
                <w:rFonts w:eastAsia="SimSun"/>
                <w:lang w:val="en-US"/>
              </w:rPr>
              <w:t xml:space="preserve">Samsung </w:t>
            </w:r>
          </w:p>
        </w:tc>
        <w:tc>
          <w:tcPr>
            <w:tcW w:w="7649" w:type="dxa"/>
          </w:tcPr>
          <w:p w14:paraId="5CFD2A2D" w14:textId="77777777" w:rsidR="0073001F" w:rsidRPr="00AB5470" w:rsidRDefault="00522633">
            <w:pPr>
              <w:rPr>
                <w:rFonts w:eastAsia="DengXian"/>
                <w:lang w:val="en-US"/>
              </w:rPr>
            </w:pPr>
            <w:r w:rsidRPr="00AB5470">
              <w:rPr>
                <w:rFonts w:eastAsia="DengXian"/>
                <w:lang w:val="en-US"/>
              </w:rPr>
              <w:t xml:space="preserve">I thought the agreement (note) is to ensure there is no partial overlap, meaning the window will contains full SRS hops, but what QC and HW suggested that “UE does not expect such time span of a full hop cycle to fully overlap with time window”, which is contradict to the original agreement. </w:t>
            </w:r>
          </w:p>
          <w:p w14:paraId="7747FB60" w14:textId="77777777" w:rsidR="0073001F" w:rsidRPr="00AB5470" w:rsidRDefault="00522633">
            <w:pPr>
              <w:rPr>
                <w:rFonts w:eastAsia="DengXian"/>
                <w:lang w:val="en-US"/>
              </w:rPr>
            </w:pPr>
            <w:r w:rsidRPr="00AB5470">
              <w:rPr>
                <w:rFonts w:eastAsia="DengXian"/>
                <w:lang w:val="en-US"/>
              </w:rPr>
              <w:t xml:space="preserve">Suggested as (red change based on HW’s version): </w:t>
            </w:r>
          </w:p>
          <w:p w14:paraId="1F839BD2" w14:textId="77777777" w:rsidR="0073001F" w:rsidRPr="00AB5470" w:rsidRDefault="0073001F">
            <w:pPr>
              <w:rPr>
                <w:rFonts w:eastAsia="DengXian"/>
                <w:lang w:val="en-US"/>
              </w:rPr>
            </w:pPr>
          </w:p>
          <w:p w14:paraId="16FD8A34" w14:textId="77777777" w:rsidR="0073001F" w:rsidRPr="00AB5470" w:rsidRDefault="0073001F">
            <w:pPr>
              <w:rPr>
                <w:rFonts w:eastAsia="DengXian"/>
                <w:lang w:val="en-US"/>
              </w:rPr>
            </w:pPr>
          </w:p>
          <w:p w14:paraId="17ABA83D" w14:textId="77777777" w:rsidR="0073001F" w:rsidRPr="00AB5470" w:rsidRDefault="00522633">
            <w:pPr>
              <w:ind w:left="567"/>
              <w:rPr>
                <w:lang w:val="en-US"/>
              </w:rPr>
            </w:pPr>
            <w:r w:rsidRPr="00AB5470">
              <w:rPr>
                <w:lang w:val="en-US"/>
              </w:rPr>
              <w:t xml:space="preserve">The UE </w:t>
            </w:r>
            <w:ins w:id="83" w:author="Moderator(Huawei)_R18" w:date="2024-08-19T11:14:00Z">
              <w:r w:rsidRPr="00AB5470">
                <w:rPr>
                  <w:lang w:val="en-US"/>
                </w:rPr>
                <w:t xml:space="preserve">does not </w:t>
              </w:r>
            </w:ins>
            <w:del w:id="84" w:author="Moderator(Huawei)_R18" w:date="2024-08-19T11:14:00Z">
              <w:r w:rsidRPr="00AB5470">
                <w:rPr>
                  <w:lang w:val="en-US"/>
                </w:rPr>
                <w:delText xml:space="preserve">is </w:delText>
              </w:r>
            </w:del>
            <w:del w:id="85" w:author="Alexandros Manolakos" w:date="2024-08-19T00:38:00Z">
              <w:r w:rsidRPr="00AB5470">
                <w:rPr>
                  <w:lang w:val="en-US"/>
                </w:rPr>
                <w:delText xml:space="preserve">not </w:delText>
              </w:r>
            </w:del>
            <w:r w:rsidRPr="00AB5470">
              <w:rPr>
                <w:lang w:val="en-US"/>
              </w:rPr>
              <w:t>expect</w:t>
            </w:r>
            <w:del w:id="86" w:author="Moderator(Huawei)_R18" w:date="2024-08-19T11:14:00Z">
              <w:r w:rsidRPr="00AB5470">
                <w:rPr>
                  <w:lang w:val="en-US"/>
                </w:rPr>
                <w:delText>ed</w:delText>
              </w:r>
            </w:del>
            <w:r w:rsidRPr="00AB5470">
              <w:rPr>
                <w:lang w:val="en-US"/>
              </w:rPr>
              <w:t xml:space="preserve"> to be configured with </w:t>
            </w:r>
            <w:del w:id="87" w:author="Ericsson" w:date="2024-08-09T13:22:00Z">
              <w:r w:rsidRPr="00AB5470">
                <w:rPr>
                  <w:lang w:val="en-US"/>
                </w:rPr>
                <w:delText>one [cycle]</w:delText>
              </w:r>
            </w:del>
            <w:ins w:id="88" w:author="Ericsson" w:date="2024-08-09T13:22:00Z">
              <w:r w:rsidRPr="00AB5470">
                <w:rPr>
                  <w:lang w:val="en-US"/>
                </w:rPr>
                <w:t xml:space="preserve">a SRS resource </w:t>
              </w:r>
            </w:ins>
            <w:ins w:id="89" w:author="Alexandros Manolakos" w:date="2024-08-19T00:34:00Z">
              <w:r w:rsidRPr="00AB5470">
                <w:rPr>
                  <w:lang w:val="en-US"/>
                </w:rPr>
                <w:t xml:space="preserve">for </w:t>
              </w:r>
            </w:ins>
            <w:ins w:id="90" w:author="Ericsson" w:date="2024-08-09T13:22:00Z">
              <w:r w:rsidRPr="00AB5470">
                <w:rPr>
                  <w:lang w:val="en-US"/>
                </w:rPr>
                <w:t>positioning</w:t>
              </w:r>
            </w:ins>
            <w:r w:rsidRPr="00AB5470">
              <w:rPr>
                <w:lang w:val="en-US"/>
              </w:rPr>
              <w:t xml:space="preserve"> </w:t>
            </w:r>
            <w:ins w:id="91" w:author="Ericsson" w:date="2024-08-09T13:22:00Z">
              <w:r w:rsidRPr="00AB5470">
                <w:rPr>
                  <w:lang w:val="en-US"/>
                </w:rPr>
                <w:t xml:space="preserve">with </w:t>
              </w:r>
            </w:ins>
            <w:del w:id="92" w:author="Ericsson" w:date="2024-08-09T13:22:00Z">
              <w:r w:rsidRPr="00AB5470">
                <w:rPr>
                  <w:lang w:val="en-US"/>
                </w:rPr>
                <w:delText>of the</w:delText>
              </w:r>
            </w:del>
            <w:del w:id="93" w:author="Ericsson" w:date="2024-08-09T13:23:00Z">
              <w:r w:rsidRPr="00AB5470">
                <w:rPr>
                  <w:lang w:val="en-US"/>
                </w:rPr>
                <w:delText xml:space="preserve"> </w:delText>
              </w:r>
            </w:del>
            <w:r w:rsidRPr="00AB5470">
              <w:rPr>
                <w:lang w:val="en-US"/>
              </w:rPr>
              <w:t>transmit</w:t>
            </w:r>
            <w:r w:rsidRPr="00AB5470">
              <w:rPr>
                <w:color w:val="FF0000"/>
                <w:lang w:val="en-US"/>
              </w:rPr>
              <w:t>ting</w:t>
            </w:r>
            <w:r w:rsidRPr="00AB5470">
              <w:rPr>
                <w:lang w:val="en-US"/>
              </w:rPr>
              <w:t xml:space="preserve"> frequency hopping</w:t>
            </w:r>
            <w:ins w:id="94" w:author="Alexandros Manolakos" w:date="2024-08-19T00:38:00Z">
              <w:r w:rsidRPr="00AB5470">
                <w:rPr>
                  <w:lang w:val="en-US"/>
                </w:rPr>
                <w:t xml:space="preserve"> </w:t>
              </w:r>
            </w:ins>
            <w:ins w:id="95" w:author="Moderator(Huawei)_R18" w:date="2024-08-19T11:14:00Z">
              <w:r w:rsidRPr="00AB5470">
                <w:rPr>
                  <w:lang w:val="en-US"/>
                </w:rPr>
                <w:t>with the time duration from the fi</w:t>
              </w:r>
            </w:ins>
            <w:r w:rsidRPr="00AB5470">
              <w:rPr>
                <w:color w:val="FF0000"/>
                <w:lang w:val="en-US"/>
              </w:rPr>
              <w:t>r</w:t>
            </w:r>
            <w:ins w:id="96" w:author="Moderator(Huawei)_R18" w:date="2024-08-19T11:14:00Z">
              <w:r w:rsidRPr="00AB5470">
                <w:rPr>
                  <w:lang w:val="en-US"/>
                </w:rPr>
                <w:t>st hop till the last hop</w:t>
              </w:r>
            </w:ins>
            <w:ins w:id="97" w:author="Alexandros Manolakos" w:date="2024-08-19T00:39:00Z">
              <w:del w:id="98" w:author="Moderator(Huawei)_R18" w:date="2024-08-19T11:14:00Z">
                <w:r w:rsidRPr="00AB5470">
                  <w:rPr>
                    <w:lang w:val="en-US"/>
                  </w:rPr>
                  <w:delText xml:space="preserve">which </w:delText>
                </w:r>
              </w:del>
              <w:del w:id="99" w:author="Moderator(Huawei)_R18" w:date="2024-08-19T11:15:00Z">
                <w:r w:rsidRPr="00AB5470">
                  <w:rPr>
                    <w:lang w:val="en-US"/>
                  </w:rPr>
                  <w:delText>has all the hops</w:delText>
                </w:r>
              </w:del>
            </w:ins>
            <w:r w:rsidRPr="00AB5470">
              <w:rPr>
                <w:lang w:val="en-US"/>
              </w:rPr>
              <w:t xml:space="preserve">, including the switching time from/to active BWP </w:t>
            </w:r>
            <w:r w:rsidRPr="00AB5470">
              <w:rPr>
                <w:lang w:val="en-US"/>
              </w:rPr>
              <w:lastRenderedPageBreak/>
              <w:t xml:space="preserve">required ahead of the first hop and after the last hop, </w:t>
            </w:r>
            <w:del w:id="100" w:author="Alexandros Manolakos" w:date="2024-08-19T00:35:00Z">
              <w:r w:rsidRPr="00AB5470">
                <w:rPr>
                  <w:lang w:val="en-US"/>
                </w:rPr>
                <w:delText xml:space="preserve">that </w:delText>
              </w:r>
            </w:del>
            <w:r w:rsidRPr="00AB5470">
              <w:rPr>
                <w:color w:val="FF0000"/>
                <w:lang w:val="en-US"/>
              </w:rPr>
              <w:t xml:space="preserve">partially </w:t>
            </w:r>
            <w:r w:rsidRPr="00AB5470">
              <w:rPr>
                <w:lang w:val="en-US"/>
              </w:rPr>
              <w:t xml:space="preserve">overlapped with </w:t>
            </w:r>
            <w:r w:rsidRPr="00AB5470">
              <w:rPr>
                <w:strike/>
                <w:color w:val="FF0000"/>
                <w:lang w:val="en-US"/>
              </w:rPr>
              <w:t xml:space="preserve">a single instance of </w:t>
            </w:r>
            <w:ins w:id="101" w:author="Alexandros Manolakos" w:date="2024-08-19T00:39:00Z">
              <w:r w:rsidRPr="00AB5470">
                <w:rPr>
                  <w:lang w:val="en-US"/>
                </w:rPr>
                <w:t xml:space="preserve">a </w:t>
              </w:r>
            </w:ins>
            <w:r w:rsidRPr="00AB5470">
              <w:rPr>
                <w:lang w:val="en-US"/>
              </w:rPr>
              <w:t xml:space="preserve">time window. </w:t>
            </w:r>
          </w:p>
          <w:p w14:paraId="2F61DA3E" w14:textId="77777777" w:rsidR="0073001F" w:rsidRPr="00AB5470" w:rsidRDefault="0073001F">
            <w:pPr>
              <w:rPr>
                <w:rFonts w:eastAsia="DengXian"/>
                <w:lang w:val="en-US"/>
              </w:rPr>
            </w:pPr>
          </w:p>
        </w:tc>
      </w:tr>
      <w:tr w:rsidR="007D2A04" w:rsidRPr="00AB5470" w14:paraId="2FB4F7F8" w14:textId="77777777">
        <w:tc>
          <w:tcPr>
            <w:tcW w:w="1980" w:type="dxa"/>
          </w:tcPr>
          <w:p w14:paraId="48755EFD" w14:textId="06F2FB1A" w:rsidR="007D2A04" w:rsidRPr="00AB5470" w:rsidRDefault="007D2A04">
            <w:pPr>
              <w:rPr>
                <w:rFonts w:eastAsia="SimSun"/>
                <w:lang w:val="en-US"/>
              </w:rPr>
            </w:pPr>
            <w:r w:rsidRPr="00AB5470">
              <w:rPr>
                <w:rFonts w:eastAsia="SimSun"/>
                <w:lang w:val="en-US"/>
              </w:rPr>
              <w:lastRenderedPageBreak/>
              <w:t>Nokia</w:t>
            </w:r>
          </w:p>
        </w:tc>
        <w:tc>
          <w:tcPr>
            <w:tcW w:w="7649" w:type="dxa"/>
          </w:tcPr>
          <w:p w14:paraId="2DDE562A" w14:textId="1224F936" w:rsidR="007D2A04" w:rsidRPr="00AB5470" w:rsidRDefault="007D2A04" w:rsidP="007D2A04">
            <w:pPr>
              <w:rPr>
                <w:lang w:val="en-US"/>
              </w:rPr>
            </w:pPr>
            <w:r w:rsidRPr="00AB5470">
              <w:rPr>
                <w:lang w:val="en-US"/>
              </w:rPr>
              <w:t>We hope this issue could be resolved in this meeting. We have the following suggestion.</w:t>
            </w:r>
          </w:p>
          <w:p w14:paraId="1A8D0A87" w14:textId="77777777" w:rsidR="007D2A04" w:rsidRPr="00AB5470" w:rsidRDefault="007D2A04" w:rsidP="007D2A04">
            <w:pPr>
              <w:rPr>
                <w:lang w:val="en-US"/>
              </w:rPr>
            </w:pPr>
          </w:p>
          <w:p w14:paraId="3297B989" w14:textId="74EAA90A" w:rsidR="007D2A04" w:rsidRPr="00AB5470" w:rsidRDefault="007D2A04" w:rsidP="007D2A04">
            <w:pPr>
              <w:ind w:left="567"/>
              <w:rPr>
                <w:lang w:val="en-US"/>
              </w:rPr>
            </w:pPr>
            <w:r w:rsidRPr="00AB5470">
              <w:rPr>
                <w:lang w:val="en-US"/>
              </w:rPr>
              <w:t xml:space="preserve">The UE is </w:t>
            </w:r>
            <w:del w:id="102" w:author="Alexandros Manolakos" w:date="2024-08-19T00:38:00Z">
              <w:r w:rsidRPr="00AB5470">
                <w:rPr>
                  <w:lang w:val="en-US"/>
                </w:rPr>
                <w:delText xml:space="preserve">not </w:delText>
              </w:r>
            </w:del>
            <w:r w:rsidRPr="00AB5470">
              <w:rPr>
                <w:lang w:val="en-US"/>
              </w:rPr>
              <w:t xml:space="preserve">expected to be configured with </w:t>
            </w:r>
            <w:del w:id="103" w:author="Ericsson" w:date="2024-08-09T13:22:00Z">
              <w:r w:rsidRPr="00AB5470">
                <w:rPr>
                  <w:lang w:val="en-US"/>
                </w:rPr>
                <w:delText>one [cycle]</w:delText>
              </w:r>
            </w:del>
            <w:ins w:id="104" w:author="Ericsson" w:date="2024-08-09T13:22:00Z">
              <w:r w:rsidRPr="00AB5470">
                <w:rPr>
                  <w:lang w:val="en-US"/>
                </w:rPr>
                <w:t xml:space="preserve">a SRS resource </w:t>
              </w:r>
            </w:ins>
            <w:ins w:id="105" w:author="Alexandros Manolakos" w:date="2024-08-19T00:34:00Z">
              <w:r w:rsidRPr="00AB5470">
                <w:rPr>
                  <w:lang w:val="en-US"/>
                </w:rPr>
                <w:t xml:space="preserve">for </w:t>
              </w:r>
            </w:ins>
            <w:ins w:id="106" w:author="Ericsson" w:date="2024-08-09T13:22:00Z">
              <w:r w:rsidRPr="00AB5470">
                <w:rPr>
                  <w:lang w:val="en-US"/>
                </w:rPr>
                <w:t>positioning</w:t>
              </w:r>
            </w:ins>
            <w:r w:rsidRPr="00AB5470">
              <w:rPr>
                <w:lang w:val="en-US"/>
              </w:rPr>
              <w:t xml:space="preserve"> </w:t>
            </w:r>
            <w:ins w:id="107" w:author="Ericsson" w:date="2024-08-09T13:22:00Z">
              <w:r w:rsidRPr="00AB5470">
                <w:rPr>
                  <w:lang w:val="en-US"/>
                </w:rPr>
                <w:t xml:space="preserve">with </w:t>
              </w:r>
            </w:ins>
            <w:del w:id="108" w:author="Ericsson" w:date="2024-08-09T13:22:00Z">
              <w:r w:rsidRPr="00AB5470">
                <w:rPr>
                  <w:lang w:val="en-US"/>
                </w:rPr>
                <w:delText>of the</w:delText>
              </w:r>
            </w:del>
            <w:del w:id="109" w:author="Ericsson" w:date="2024-08-09T13:23:00Z">
              <w:r w:rsidRPr="00AB5470">
                <w:rPr>
                  <w:lang w:val="en-US"/>
                </w:rPr>
                <w:delText xml:space="preserve"> </w:delText>
              </w:r>
            </w:del>
            <w:r w:rsidRPr="00AB5470">
              <w:rPr>
                <w:lang w:val="en-US"/>
              </w:rPr>
              <w:t>transmit frequency hopping</w:t>
            </w:r>
            <w:ins w:id="110" w:author="Alexandros Manolakos" w:date="2024-08-19T00:38:00Z">
              <w:r w:rsidRPr="00AB5470">
                <w:rPr>
                  <w:lang w:val="en-US"/>
                </w:rPr>
                <w:t xml:space="preserve"> </w:t>
              </w:r>
            </w:ins>
            <w:ins w:id="111" w:author="Hyun-Su Cha (Nokia)" w:date="2024-08-19T11:49:00Z" w16du:dateUtc="2024-08-19T16:49:00Z">
              <w:r w:rsidRPr="00AB5470">
                <w:rPr>
                  <w:lang w:val="en-US"/>
                </w:rPr>
                <w:t>with</w:t>
              </w:r>
            </w:ins>
            <w:ins w:id="112" w:author="Hyun-Su Cha (Nokia)" w:date="2024-08-19T11:50:00Z" w16du:dateUtc="2024-08-19T16:50:00Z">
              <w:r w:rsidRPr="00AB5470">
                <w:rPr>
                  <w:lang w:val="en-US"/>
                </w:rPr>
                <w:t xml:space="preserve">in a time duration </w:t>
              </w:r>
            </w:ins>
            <w:ins w:id="113" w:author="Alexandros Manolakos" w:date="2024-08-19T00:39:00Z">
              <w:r w:rsidRPr="00AB5470">
                <w:rPr>
                  <w:lang w:val="en-US"/>
                </w:rPr>
                <w:t xml:space="preserve">which </w:t>
              </w:r>
            </w:ins>
            <w:ins w:id="114" w:author="Hyun-Su Cha (Nokia)" w:date="2024-08-19T11:50:00Z" w16du:dateUtc="2024-08-19T16:50:00Z">
              <w:r w:rsidRPr="00AB5470">
                <w:rPr>
                  <w:lang w:val="en-US"/>
                </w:rPr>
                <w:t>includes</w:t>
              </w:r>
            </w:ins>
            <w:ins w:id="115" w:author="Alexandros Manolakos" w:date="2024-08-19T00:39:00Z">
              <w:del w:id="116" w:author="Hyun-Su Cha (Nokia)" w:date="2024-08-19T11:50:00Z" w16du:dateUtc="2024-08-19T16:50:00Z">
                <w:r w:rsidRPr="00AB5470" w:rsidDel="007D2A04">
                  <w:rPr>
                    <w:lang w:val="en-US"/>
                  </w:rPr>
                  <w:delText>has</w:delText>
                </w:r>
              </w:del>
              <w:r w:rsidRPr="00AB5470">
                <w:rPr>
                  <w:lang w:val="en-US"/>
                </w:rPr>
                <w:t xml:space="preserve"> all the hops</w:t>
              </w:r>
            </w:ins>
            <w:r w:rsidRPr="00AB5470">
              <w:rPr>
                <w:lang w:val="en-US"/>
              </w:rPr>
              <w:t xml:space="preserve">, including the switching time from/to active BWP required ahead of the first hop and after the last hop, </w:t>
            </w:r>
            <w:del w:id="117" w:author="Alexandros Manolakos" w:date="2024-08-19T00:35:00Z">
              <w:r w:rsidRPr="00AB5470">
                <w:rPr>
                  <w:lang w:val="en-US"/>
                </w:rPr>
                <w:delText xml:space="preserve">that </w:delText>
              </w:r>
            </w:del>
            <w:del w:id="118" w:author="Alexandros Manolakos" w:date="2024-08-19T00:39:00Z">
              <w:r w:rsidRPr="00AB5470">
                <w:rPr>
                  <w:lang w:val="en-US"/>
                </w:rPr>
                <w:delText xml:space="preserve">partially </w:delText>
              </w:r>
            </w:del>
            <w:ins w:id="119" w:author="Alexandros Manolakos" w:date="2024-08-19T00:39:00Z">
              <w:r w:rsidRPr="00AB5470">
                <w:rPr>
                  <w:lang w:val="en-US"/>
                </w:rPr>
                <w:t xml:space="preserve">fully </w:t>
              </w:r>
            </w:ins>
            <w:r w:rsidRPr="00AB5470">
              <w:rPr>
                <w:lang w:val="en-US"/>
              </w:rPr>
              <w:t xml:space="preserve">overlapped with </w:t>
            </w:r>
            <w:del w:id="120" w:author="Alexandros Manolakos" w:date="2024-08-19T00:39:00Z">
              <w:r w:rsidRPr="00AB5470">
                <w:rPr>
                  <w:lang w:val="en-US"/>
                </w:rPr>
                <w:delText xml:space="preserve">the </w:delText>
              </w:r>
            </w:del>
            <w:ins w:id="121" w:author="Alexandros Manolakos" w:date="2024-08-19T00:39:00Z">
              <w:r w:rsidRPr="00AB5470">
                <w:rPr>
                  <w:lang w:val="en-US"/>
                </w:rPr>
                <w:t xml:space="preserve">a single instance of a </w:t>
              </w:r>
            </w:ins>
            <w:r w:rsidRPr="00AB5470">
              <w:rPr>
                <w:lang w:val="en-US"/>
              </w:rPr>
              <w:t xml:space="preserve">time window. </w:t>
            </w:r>
          </w:p>
          <w:p w14:paraId="59C9D9CA" w14:textId="77777777" w:rsidR="007D2A04" w:rsidRPr="00AB5470" w:rsidRDefault="007D2A04">
            <w:pPr>
              <w:rPr>
                <w:rFonts w:eastAsia="DengXian"/>
                <w:lang w:val="en-US"/>
              </w:rPr>
            </w:pPr>
          </w:p>
        </w:tc>
      </w:tr>
      <w:tr w:rsidR="002272BB" w:rsidRPr="00AB5470" w14:paraId="4FFDDC6E" w14:textId="77777777" w:rsidTr="003A4F62">
        <w:tc>
          <w:tcPr>
            <w:tcW w:w="1980" w:type="dxa"/>
            <w:shd w:val="clear" w:color="auto" w:fill="00B0F0"/>
          </w:tcPr>
          <w:p w14:paraId="3F01AE6D" w14:textId="77777777" w:rsidR="002272BB" w:rsidRPr="00AB5470" w:rsidRDefault="002272BB" w:rsidP="00CB19E9">
            <w:pPr>
              <w:rPr>
                <w:rFonts w:eastAsia="SimSun"/>
                <w:lang w:val="en-US"/>
              </w:rPr>
            </w:pPr>
            <w:r w:rsidRPr="00AB5470">
              <w:rPr>
                <w:rFonts w:eastAsia="SimSun"/>
                <w:lang w:val="en-US"/>
              </w:rPr>
              <w:t>FL</w:t>
            </w:r>
          </w:p>
        </w:tc>
        <w:tc>
          <w:tcPr>
            <w:tcW w:w="7649" w:type="dxa"/>
          </w:tcPr>
          <w:p w14:paraId="3E8D5B8C" w14:textId="0484552B" w:rsidR="002272BB" w:rsidRPr="00AB5470" w:rsidRDefault="002272BB" w:rsidP="00CB19E9">
            <w:pPr>
              <w:rPr>
                <w:rFonts w:eastAsia="DengXian"/>
                <w:lang w:val="en-US"/>
              </w:rPr>
            </w:pPr>
            <w:r w:rsidRPr="00AB5470">
              <w:rPr>
                <w:rFonts w:eastAsia="DengXian"/>
                <w:lang w:val="en-US"/>
              </w:rPr>
              <w:t xml:space="preserve">Many changes has been proposed based </w:t>
            </w:r>
            <w:proofErr w:type="gramStart"/>
            <w:r w:rsidRPr="00AB5470">
              <w:rPr>
                <w:rFonts w:eastAsia="DengXian"/>
                <w:lang w:val="en-US"/>
              </w:rPr>
              <w:t xml:space="preserve">on  </w:t>
            </w:r>
            <w:r w:rsidRPr="00AB5470">
              <w:rPr>
                <w:lang w:val="en-US"/>
              </w:rPr>
              <w:t>x</w:t>
            </w:r>
            <w:proofErr w:type="gramEnd"/>
            <w:r w:rsidRPr="00AB5470">
              <w:rPr>
                <w:lang w:val="en-US" w:eastAsia="ja-JP"/>
              </w:rPr>
              <w:t>7170</w:t>
            </w:r>
            <w:r w:rsidR="009128F6" w:rsidRPr="00AB5470">
              <w:rPr>
                <w:lang w:val="en-US" w:eastAsia="ja-JP"/>
              </w:rPr>
              <w:t xml:space="preserve">. I think all proposed changes go in the same direction. I will propose to go with </w:t>
            </w:r>
            <w:r w:rsidR="0042117D" w:rsidRPr="00AB5470">
              <w:rPr>
                <w:lang w:val="en-US" w:eastAsia="ja-JP"/>
              </w:rPr>
              <w:t>Nokia’s changes</w:t>
            </w:r>
            <w:r w:rsidR="009605A3" w:rsidRPr="00AB5470">
              <w:rPr>
                <w:lang w:val="en-US" w:eastAsia="ja-JP"/>
              </w:rPr>
              <w:t xml:space="preserve"> to x7170</w:t>
            </w:r>
            <w:r w:rsidR="00AA35EF" w:rsidRPr="00AB5470">
              <w:rPr>
                <w:lang w:val="en-US" w:eastAsia="ja-JP"/>
              </w:rPr>
              <w:t xml:space="preserve">. </w:t>
            </w:r>
            <w:r w:rsidR="003A4F62" w:rsidRPr="00AB5470">
              <w:rPr>
                <w:lang w:val="en-US" w:eastAsia="ja-JP"/>
              </w:rPr>
              <w:t xml:space="preserve"> </w:t>
            </w:r>
            <w:r w:rsidR="002B7C8B" w:rsidRPr="00AB5470">
              <w:rPr>
                <w:lang w:val="en-US" w:eastAsia="ja-JP"/>
              </w:rPr>
              <w:t xml:space="preserve">I propose to also clarify the </w:t>
            </w:r>
            <w:proofErr w:type="spellStart"/>
            <w:r w:rsidR="002B7C8B" w:rsidRPr="00AB5470">
              <w:rPr>
                <w:lang w:val="en-US" w:eastAsia="ja-JP"/>
              </w:rPr>
              <w:t>the</w:t>
            </w:r>
            <w:proofErr w:type="spellEnd"/>
            <w:r w:rsidR="002B7C8B" w:rsidRPr="00AB5470">
              <w:rPr>
                <w:lang w:val="en-US" w:eastAsia="ja-JP"/>
              </w:rPr>
              <w:t xml:space="preserve"> single instance is for the configured UL time window. “a time window” feels too generic. </w:t>
            </w:r>
          </w:p>
        </w:tc>
      </w:tr>
    </w:tbl>
    <w:p w14:paraId="5197B2BA" w14:textId="77777777" w:rsidR="0073001F" w:rsidRPr="00AB5470" w:rsidRDefault="0073001F"/>
    <w:p w14:paraId="00521B7E" w14:textId="77A219EF" w:rsidR="009F226A" w:rsidRPr="00AB5470" w:rsidRDefault="009F226A" w:rsidP="009F226A">
      <w:pPr>
        <w:pStyle w:val="Heading3"/>
        <w:rPr>
          <w:lang w:val="en-US"/>
        </w:rPr>
      </w:pPr>
      <w:r w:rsidRPr="00AB5470">
        <w:rPr>
          <w:lang w:val="en-US"/>
        </w:rPr>
        <w:t>Second</w:t>
      </w:r>
      <w:r w:rsidRPr="00AB5470">
        <w:rPr>
          <w:lang w:val="en-US"/>
        </w:rPr>
        <w:t xml:space="preserve"> round</w:t>
      </w:r>
    </w:p>
    <w:p w14:paraId="43B0632F" w14:textId="00931C06" w:rsidR="0073001F" w:rsidRPr="00AB5470" w:rsidRDefault="009F226A">
      <w:pPr>
        <w:rPr>
          <w:lang w:eastAsia="ja-JP"/>
        </w:rPr>
      </w:pPr>
      <w:r w:rsidRPr="00AB5470">
        <w:rPr>
          <w:lang w:eastAsia="ja-JP"/>
        </w:rPr>
        <w:t xml:space="preserve">The draft CR was </w:t>
      </w:r>
      <w:proofErr w:type="gramStart"/>
      <w:r w:rsidRPr="00AB5470">
        <w:rPr>
          <w:lang w:eastAsia="ja-JP"/>
        </w:rPr>
        <w:t>reworked</w:t>
      </w:r>
      <w:proofErr w:type="gramEnd"/>
      <w:r w:rsidRPr="00AB5470">
        <w:rPr>
          <w:lang w:eastAsia="ja-JP"/>
        </w:rPr>
        <w:t xml:space="preserve"> and the following </w:t>
      </w:r>
      <w:r w:rsidR="003C3B44">
        <w:rPr>
          <w:lang w:eastAsia="ja-JP"/>
        </w:rPr>
        <w:t>was</w:t>
      </w:r>
      <w:r w:rsidRPr="00AB5470">
        <w:rPr>
          <w:lang w:eastAsia="ja-JP"/>
        </w:rPr>
        <w:t xml:space="preserve"> the latest available proposal on the screen:</w:t>
      </w:r>
    </w:p>
    <w:tbl>
      <w:tblPr>
        <w:tblStyle w:val="TableGrid"/>
        <w:tblW w:w="0" w:type="auto"/>
        <w:tblLook w:val="04A0" w:firstRow="1" w:lastRow="0" w:firstColumn="1" w:lastColumn="0" w:noHBand="0" w:noVBand="1"/>
      </w:tblPr>
      <w:tblGrid>
        <w:gridCol w:w="9629"/>
      </w:tblGrid>
      <w:tr w:rsidR="00750AE0" w:rsidRPr="00AB5470" w14:paraId="1BA2A683" w14:textId="77777777" w:rsidTr="00750AE0">
        <w:tc>
          <w:tcPr>
            <w:tcW w:w="9629" w:type="dxa"/>
          </w:tcPr>
          <w:p w14:paraId="0CAF9421" w14:textId="322CAB8F" w:rsidR="00750AE0" w:rsidRPr="00AB5470" w:rsidRDefault="00750AE0" w:rsidP="00750AE0">
            <w:pPr>
              <w:jc w:val="both"/>
              <w:rPr>
                <w:lang w:val="en-US"/>
              </w:rPr>
            </w:pPr>
            <w:r w:rsidRPr="00AB5470">
              <w:rPr>
                <w:lang w:val="en-US"/>
              </w:rPr>
              <w:t xml:space="preserve">The reduced capability UE may be configured, via </w:t>
            </w:r>
            <w:proofErr w:type="spellStart"/>
            <w:r w:rsidRPr="00AB5470">
              <w:rPr>
                <w:lang w:val="en-US"/>
              </w:rPr>
              <w:t>srs-PosUplinkTransmissionWindowConfig</w:t>
            </w:r>
            <w:proofErr w:type="spellEnd"/>
            <w:r w:rsidRPr="00AB5470">
              <w:rPr>
                <w:lang w:val="en-US"/>
              </w:rPr>
              <w:t xml:space="preserve">, subject to UE capability, with an UL time window where the UE is not expected to transmit other signals/channels and is only expected to transmit the SRS for positioning using frequency hopping. The UE is </w:t>
            </w:r>
            <w:del w:id="122" w:author="Moderator (Ericsson)" w:date="2024-08-20T11:31:00Z" w16du:dateUtc="2024-08-20T09:31:00Z">
              <w:r w:rsidRPr="00AB5470" w:rsidDel="0052430A">
                <w:rPr>
                  <w:lang w:val="en-US"/>
                </w:rPr>
                <w:delText xml:space="preserve">not </w:delText>
              </w:r>
            </w:del>
            <w:r w:rsidRPr="00AB5470">
              <w:rPr>
                <w:lang w:val="en-US"/>
              </w:rPr>
              <w:t xml:space="preserve">expected to be configured with </w:t>
            </w:r>
            <w:del w:id="123" w:author="Moderator (Ericsson)" w:date="2024-08-20T11:28:00Z" w16du:dateUtc="2024-08-20T09:28:00Z">
              <w:r w:rsidRPr="00AB5470" w:rsidDel="00614083">
                <w:rPr>
                  <w:lang w:val="en-US"/>
                </w:rPr>
                <w:delText xml:space="preserve">one </w:delText>
              </w:r>
            </w:del>
            <w:del w:id="124" w:author="Moderator (Ericsson)" w:date="2024-08-12T15:13:00Z" w16du:dateUtc="2024-08-12T13:13:00Z">
              <w:r w:rsidRPr="00AB5470">
                <w:rPr>
                  <w:lang w:val="en-US"/>
                </w:rPr>
                <w:delText>[</w:delText>
              </w:r>
            </w:del>
            <w:del w:id="125" w:author="Moderator (Ericsson)" w:date="2024-08-20T11:28:00Z" w16du:dateUtc="2024-08-20T09:28:00Z">
              <w:r w:rsidRPr="00AB5470" w:rsidDel="00614083">
                <w:rPr>
                  <w:lang w:val="en-US"/>
                </w:rPr>
                <w:delText>cycle</w:delText>
              </w:r>
            </w:del>
            <w:del w:id="126" w:author="Moderator (Ericsson)" w:date="2024-08-12T15:13:00Z" w16du:dateUtc="2024-08-12T13:13:00Z">
              <w:r w:rsidRPr="00AB5470">
                <w:rPr>
                  <w:lang w:val="en-US"/>
                </w:rPr>
                <w:delText>]</w:delText>
              </w:r>
            </w:del>
            <w:r w:rsidRPr="00AB5470">
              <w:rPr>
                <w:lang w:val="en-US"/>
              </w:rPr>
              <w:t xml:space="preserve"> </w:t>
            </w:r>
            <w:ins w:id="127" w:author="Moderator (Ericsson)" w:date="2024-08-20T11:29:00Z" w16du:dateUtc="2024-08-20T09:29:00Z">
              <w:r w:rsidRPr="00AB5470">
                <w:rPr>
                  <w:lang w:val="en-US"/>
                </w:rPr>
                <w:t>a SRS resource for positioning with</w:t>
              </w:r>
            </w:ins>
            <w:del w:id="128" w:author="Moderator (Ericsson)" w:date="2024-08-20T11:29:00Z" w16du:dateUtc="2024-08-20T09:29:00Z">
              <w:r w:rsidRPr="00AB5470" w:rsidDel="00CC76E0">
                <w:rPr>
                  <w:lang w:val="en-US"/>
                </w:rPr>
                <w:delText>of the</w:delText>
              </w:r>
            </w:del>
            <w:r w:rsidRPr="00AB5470">
              <w:rPr>
                <w:lang w:val="en-US"/>
              </w:rPr>
              <w:t xml:space="preserve"> transmit frequency hopping</w:t>
            </w:r>
            <w:ins w:id="129" w:author="Moderator (Ericsson)" w:date="2024-08-20T11:29:00Z" w16du:dateUtc="2024-08-20T09:29:00Z">
              <w:r w:rsidRPr="00AB5470">
                <w:rPr>
                  <w:lang w:val="en-US"/>
                </w:rPr>
                <w:t xml:space="preserve"> </w:t>
              </w:r>
            </w:ins>
            <w:ins w:id="130" w:author="Moderator (Ericsson)" w:date="2024-08-20T17:07:00Z" w16du:dateUtc="2024-08-20T15:07:00Z">
              <w:r w:rsidR="0029548E">
                <w:rPr>
                  <w:lang w:val="en-US"/>
                </w:rPr>
                <w:t xml:space="preserve">for </w:t>
              </w:r>
              <w:proofErr w:type="spellStart"/>
              <w:r w:rsidR="0029548E">
                <w:rPr>
                  <w:lang w:val="en-US"/>
                </w:rPr>
                <w:t>wich</w:t>
              </w:r>
            </w:ins>
            <w:proofErr w:type="spellEnd"/>
            <w:ins w:id="131" w:author="Moderator (Ericsson)" w:date="2024-08-20T17:08:00Z" w16du:dateUtc="2024-08-20T15:08:00Z">
              <w:r w:rsidR="0029548E">
                <w:rPr>
                  <w:lang w:val="en-US"/>
                </w:rPr>
                <w:t xml:space="preserve"> the transmission,</w:t>
              </w:r>
              <w:r w:rsidR="00307DC3">
                <w:rPr>
                  <w:lang w:val="en-US"/>
                </w:rPr>
                <w:t xml:space="preserve"> </w:t>
              </w:r>
              <w:r w:rsidR="0029548E">
                <w:rPr>
                  <w:lang w:val="en-US"/>
                </w:rPr>
                <w:t xml:space="preserve">which </w:t>
              </w:r>
            </w:ins>
            <w:ins w:id="132" w:author="Moderator (Ericsson)" w:date="2024-08-20T11:30:00Z" w16du:dateUtc="2024-08-20T09:30:00Z">
              <w:r w:rsidRPr="00AB5470">
                <w:rPr>
                  <w:lang w:val="en-US"/>
                </w:rPr>
                <w:t>includes all the hops</w:t>
              </w:r>
            </w:ins>
            <w:del w:id="133" w:author="Moderator (Ericsson)" w:date="2024-08-20T17:08:00Z" w16du:dateUtc="2024-08-20T15:08:00Z">
              <w:r w:rsidRPr="00AB5470" w:rsidDel="00307DC3">
                <w:rPr>
                  <w:lang w:val="en-US"/>
                </w:rPr>
                <w:delText>, including</w:delText>
              </w:r>
            </w:del>
            <w:ins w:id="134" w:author="Moderator (Ericsson)" w:date="2024-08-20T17:08:00Z" w16du:dateUtc="2024-08-20T15:08:00Z">
              <w:r w:rsidR="00307DC3">
                <w:rPr>
                  <w:lang w:val="en-US"/>
                </w:rPr>
                <w:t xml:space="preserve"> </w:t>
              </w:r>
            </w:ins>
            <w:r w:rsidRPr="00AB5470">
              <w:rPr>
                <w:lang w:val="en-US"/>
              </w:rPr>
              <w:t xml:space="preserve"> </w:t>
            </w:r>
            <w:ins w:id="135" w:author="Moderator (Ericsson)" w:date="2024-08-20T17:08:00Z" w16du:dateUtc="2024-08-20T15:08:00Z">
              <w:r w:rsidR="00307DC3">
                <w:rPr>
                  <w:lang w:val="en-US"/>
                </w:rPr>
                <w:t xml:space="preserve">and </w:t>
              </w:r>
            </w:ins>
            <w:r w:rsidRPr="00AB5470">
              <w:rPr>
                <w:lang w:val="en-US"/>
              </w:rPr>
              <w:t xml:space="preserve">the switching time from/to active BWP required ahead of the first hop and after the last hop, </w:t>
            </w:r>
            <w:del w:id="136" w:author="Moderator (Ericsson)" w:date="2024-08-20T11:32:00Z" w16du:dateUtc="2024-08-20T09:32:00Z">
              <w:r w:rsidRPr="00AB5470" w:rsidDel="0039128A">
                <w:rPr>
                  <w:lang w:val="en-US"/>
                </w:rPr>
                <w:delText>that is partially</w:delText>
              </w:r>
            </w:del>
            <w:ins w:id="137" w:author="Moderator (Ericsson)" w:date="2024-08-20T17:09:00Z" w16du:dateUtc="2024-08-20T15:09:00Z">
              <w:r w:rsidR="00307DC3">
                <w:rPr>
                  <w:lang w:val="en-US"/>
                </w:rPr>
                <w:t>occurs</w:t>
              </w:r>
              <w:r w:rsidR="005315B2">
                <w:rPr>
                  <w:lang w:val="en-US"/>
                </w:rPr>
                <w:t xml:space="preserve"> within </w:t>
              </w:r>
            </w:ins>
            <w:del w:id="138" w:author="Moderator (Ericsson)" w:date="2024-08-20T17:09:00Z" w16du:dateUtc="2024-08-20T15:09:00Z">
              <w:r w:rsidRPr="00AB5470" w:rsidDel="00307DC3">
                <w:rPr>
                  <w:lang w:val="en-US"/>
                </w:rPr>
                <w:delText xml:space="preserve"> overlapped</w:delText>
              </w:r>
            </w:del>
            <w:r w:rsidRPr="00AB5470">
              <w:rPr>
                <w:lang w:val="en-US"/>
              </w:rPr>
              <w:t xml:space="preserve"> with </w:t>
            </w:r>
            <w:del w:id="139" w:author="Moderator (Ericsson)" w:date="2024-08-20T11:32:00Z" w16du:dateUtc="2024-08-20T09:32:00Z">
              <w:r w:rsidRPr="00AB5470" w:rsidDel="0039128A">
                <w:rPr>
                  <w:lang w:val="en-US"/>
                </w:rPr>
                <w:delText xml:space="preserve">the </w:delText>
              </w:r>
            </w:del>
            <w:ins w:id="140" w:author="Moderator (Ericsson)" w:date="2024-08-20T11:32:00Z" w16du:dateUtc="2024-08-20T09:32:00Z">
              <w:r w:rsidRPr="00AB5470">
                <w:rPr>
                  <w:lang w:val="en-US"/>
                </w:rPr>
                <w:t xml:space="preserve">a single instance of </w:t>
              </w:r>
            </w:ins>
            <w:ins w:id="141" w:author="Moderator (Ericsson)" w:date="2024-08-20T11:33:00Z" w16du:dateUtc="2024-08-20T09:33:00Z">
              <w:r w:rsidRPr="00AB5470">
                <w:rPr>
                  <w:lang w:val="en-US"/>
                </w:rPr>
                <w:t>the configured UL</w:t>
              </w:r>
            </w:ins>
            <w:ins w:id="142" w:author="Moderator (Ericsson)" w:date="2024-08-20T11:32:00Z" w16du:dateUtc="2024-08-20T09:32:00Z">
              <w:r w:rsidRPr="00AB5470">
                <w:rPr>
                  <w:lang w:val="en-US"/>
                </w:rPr>
                <w:t xml:space="preserve"> </w:t>
              </w:r>
            </w:ins>
            <w:r w:rsidRPr="00AB5470">
              <w:rPr>
                <w:lang w:val="en-US"/>
              </w:rPr>
              <w:t>time window.</w:t>
            </w:r>
            <w:ins w:id="143" w:author="Moderator (Ericsson)" w:date="2024-08-20T11:34:00Z" w16du:dateUtc="2024-08-20T09:34:00Z">
              <w:r w:rsidRPr="00AB5470">
                <w:rPr>
                  <w:lang w:val="en-US"/>
                </w:rPr>
                <w:t xml:space="preserve"> </w:t>
              </w:r>
            </w:ins>
          </w:p>
          <w:p w14:paraId="28C4A961" w14:textId="77777777" w:rsidR="00750AE0" w:rsidRPr="00AB5470" w:rsidRDefault="00750AE0">
            <w:pPr>
              <w:rPr>
                <w:lang w:val="en-US" w:eastAsia="ja-JP"/>
              </w:rPr>
            </w:pPr>
          </w:p>
        </w:tc>
      </w:tr>
    </w:tbl>
    <w:p w14:paraId="4FED7CA5" w14:textId="77777777" w:rsidR="00750AE0" w:rsidRPr="00AB5470" w:rsidRDefault="00750AE0">
      <w:pPr>
        <w:rPr>
          <w:lang w:eastAsia="ja-JP"/>
        </w:rPr>
      </w:pPr>
    </w:p>
    <w:p w14:paraId="0A816A58" w14:textId="77777777" w:rsidR="009F226A" w:rsidRPr="00AB5470" w:rsidRDefault="009F226A">
      <w:pPr>
        <w:rPr>
          <w:lang w:eastAsia="ja-JP"/>
        </w:rPr>
      </w:pPr>
    </w:p>
    <w:p w14:paraId="2EFB36B9" w14:textId="3CC73D1C" w:rsidR="009F226A" w:rsidRPr="00AB5470" w:rsidRDefault="009F226A">
      <w:pPr>
        <w:rPr>
          <w:lang w:eastAsia="ja-JP"/>
        </w:rPr>
      </w:pPr>
      <w:r w:rsidRPr="00AB5470">
        <w:rPr>
          <w:lang w:eastAsia="ja-JP"/>
        </w:rPr>
        <w:t xml:space="preserve">Companies are encouraged to provide further </w:t>
      </w:r>
      <w:r w:rsidR="003C3B44" w:rsidRPr="00AB5470">
        <w:rPr>
          <w:lang w:eastAsia="ja-JP"/>
        </w:rPr>
        <w:t>feedback</w:t>
      </w:r>
      <w:r w:rsidRPr="00AB5470">
        <w:rPr>
          <w:lang w:eastAsia="ja-JP"/>
        </w:rPr>
        <w:t xml:space="preserve"> below:</w:t>
      </w:r>
    </w:p>
    <w:p w14:paraId="60D9E534" w14:textId="77777777" w:rsidR="0073001F" w:rsidRPr="00AB5470" w:rsidRDefault="0073001F">
      <w:pPr>
        <w:pStyle w:val="Proposal"/>
        <w:numPr>
          <w:ilvl w:val="0"/>
          <w:numId w:val="0"/>
        </w:numPr>
        <w:rPr>
          <w:szCs w:val="20"/>
        </w:rPr>
      </w:pPr>
    </w:p>
    <w:tbl>
      <w:tblPr>
        <w:tblStyle w:val="TableGrid"/>
        <w:tblW w:w="0" w:type="auto"/>
        <w:tblLook w:val="04A0" w:firstRow="1" w:lastRow="0" w:firstColumn="1" w:lastColumn="0" w:noHBand="0" w:noVBand="1"/>
      </w:tblPr>
      <w:tblGrid>
        <w:gridCol w:w="1980"/>
        <w:gridCol w:w="7649"/>
      </w:tblGrid>
      <w:tr w:rsidR="009F226A" w:rsidRPr="00AB5470" w14:paraId="7D97C9B5" w14:textId="77777777" w:rsidTr="00CB19E9">
        <w:tc>
          <w:tcPr>
            <w:tcW w:w="1980" w:type="dxa"/>
            <w:shd w:val="clear" w:color="auto" w:fill="B4C6E7" w:themeFill="accent1" w:themeFillTint="66"/>
          </w:tcPr>
          <w:p w14:paraId="6A2641CB" w14:textId="77777777" w:rsidR="009F226A" w:rsidRPr="00AB5470" w:rsidRDefault="009F226A" w:rsidP="00CB19E9">
            <w:pPr>
              <w:rPr>
                <w:b/>
                <w:bCs/>
                <w:lang w:val="en-US" w:eastAsia="ja-JP"/>
              </w:rPr>
            </w:pPr>
            <w:r w:rsidRPr="00AB5470">
              <w:rPr>
                <w:b/>
                <w:bCs/>
                <w:lang w:val="en-US" w:eastAsia="ja-JP"/>
              </w:rPr>
              <w:t>Company</w:t>
            </w:r>
          </w:p>
        </w:tc>
        <w:tc>
          <w:tcPr>
            <w:tcW w:w="7649" w:type="dxa"/>
            <w:shd w:val="clear" w:color="auto" w:fill="B4C6E7" w:themeFill="accent1" w:themeFillTint="66"/>
          </w:tcPr>
          <w:p w14:paraId="58B6F311" w14:textId="77777777" w:rsidR="009F226A" w:rsidRPr="00AB5470" w:rsidRDefault="009F226A" w:rsidP="00CB19E9">
            <w:pPr>
              <w:rPr>
                <w:b/>
                <w:bCs/>
                <w:lang w:val="en-US" w:eastAsia="ja-JP"/>
              </w:rPr>
            </w:pPr>
            <w:r w:rsidRPr="00AB5470">
              <w:rPr>
                <w:b/>
                <w:bCs/>
                <w:lang w:val="en-US" w:eastAsia="ja-JP"/>
              </w:rPr>
              <w:t>Comment</w:t>
            </w:r>
          </w:p>
        </w:tc>
      </w:tr>
      <w:tr w:rsidR="009F226A" w:rsidRPr="00AB5470" w14:paraId="11BB0327" w14:textId="77777777" w:rsidTr="00CB19E9">
        <w:tc>
          <w:tcPr>
            <w:tcW w:w="1980" w:type="dxa"/>
          </w:tcPr>
          <w:p w14:paraId="43223298" w14:textId="664530D1" w:rsidR="009F226A" w:rsidRPr="00AB5470" w:rsidRDefault="009F226A" w:rsidP="00CB19E9">
            <w:pPr>
              <w:rPr>
                <w:rFonts w:eastAsiaTheme="minorEastAsia"/>
                <w:lang w:val="en-US"/>
              </w:rPr>
            </w:pPr>
            <w:r w:rsidRPr="00AB5470">
              <w:rPr>
                <w:rFonts w:eastAsiaTheme="minorEastAsia"/>
                <w:lang w:val="en-US"/>
              </w:rPr>
              <w:t xml:space="preserve"> </w:t>
            </w:r>
          </w:p>
        </w:tc>
        <w:tc>
          <w:tcPr>
            <w:tcW w:w="7649" w:type="dxa"/>
          </w:tcPr>
          <w:p w14:paraId="25859BE9" w14:textId="18176B01" w:rsidR="009F226A" w:rsidRPr="00AB5470" w:rsidRDefault="009F226A" w:rsidP="009F226A">
            <w:pPr>
              <w:rPr>
                <w:rFonts w:eastAsia="DengXian"/>
                <w:lang w:val="en-US"/>
              </w:rPr>
            </w:pPr>
            <w:r w:rsidRPr="00AB5470">
              <w:rPr>
                <w:rFonts w:eastAsia="DengXian"/>
                <w:lang w:val="en-US"/>
              </w:rPr>
              <w:t xml:space="preserve"> </w:t>
            </w:r>
            <w:r w:rsidRPr="00AB5470">
              <w:rPr>
                <w:rFonts w:eastAsia="DengXian"/>
                <w:lang w:val="en-US"/>
              </w:rPr>
              <w:t xml:space="preserve"> </w:t>
            </w:r>
          </w:p>
        </w:tc>
      </w:tr>
    </w:tbl>
    <w:p w14:paraId="4C68C3A4" w14:textId="77777777" w:rsidR="009F226A" w:rsidRPr="00AB5470" w:rsidRDefault="009F226A">
      <w:pPr>
        <w:pStyle w:val="Proposal"/>
        <w:numPr>
          <w:ilvl w:val="0"/>
          <w:numId w:val="0"/>
        </w:numPr>
        <w:rPr>
          <w:szCs w:val="20"/>
        </w:rPr>
      </w:pPr>
    </w:p>
    <w:p w14:paraId="223AE1A5" w14:textId="77777777" w:rsidR="0073001F" w:rsidRPr="00AB5470" w:rsidRDefault="00522633">
      <w:pPr>
        <w:pStyle w:val="Heading2"/>
        <w:rPr>
          <w:lang w:val="en-US"/>
        </w:rPr>
      </w:pPr>
      <w:r w:rsidRPr="00AB5470">
        <w:rPr>
          <w:lang w:val="en-US"/>
        </w:rPr>
        <w:t>collision handling of positioning SRS with Tx hopping in TDD</w:t>
      </w:r>
    </w:p>
    <w:p w14:paraId="47EF440B" w14:textId="7C581A49" w:rsidR="0073001F" w:rsidRPr="00AB5470" w:rsidRDefault="00522633">
      <w:pPr>
        <w:pStyle w:val="Heading3"/>
        <w:rPr>
          <w:lang w:val="en-US"/>
        </w:rPr>
      </w:pPr>
      <w:r w:rsidRPr="00AB5470">
        <w:rPr>
          <w:lang w:val="en-US"/>
        </w:rPr>
        <w:t>Background</w:t>
      </w:r>
    </w:p>
    <w:p w14:paraId="41123050" w14:textId="77777777" w:rsidR="0073001F" w:rsidRPr="00AB5470" w:rsidRDefault="0073001F">
      <w:pPr>
        <w:rPr>
          <w:lang w:eastAsia="ja-JP"/>
        </w:rPr>
      </w:pPr>
    </w:p>
    <w:p w14:paraId="71D4507D" w14:textId="77777777" w:rsidR="0073001F" w:rsidRPr="00AB5470" w:rsidRDefault="00522633">
      <w:r w:rsidRPr="00AB5470">
        <w:rPr>
          <w:lang w:eastAsia="ja-JP"/>
        </w:rPr>
        <w:t>In x</w:t>
      </w:r>
      <w:proofErr w:type="gramStart"/>
      <w:r w:rsidRPr="00AB5470">
        <w:t>6953  it</w:t>
      </w:r>
      <w:proofErr w:type="gramEnd"/>
      <w:r w:rsidRPr="00AB5470">
        <w:t xml:space="preserve"> is proposed to add text to capture the SRS </w:t>
      </w:r>
      <w:proofErr w:type="spellStart"/>
      <w:r w:rsidRPr="00AB5470">
        <w:t>behaviour</w:t>
      </w:r>
      <w:proofErr w:type="spellEnd"/>
      <w:r w:rsidRPr="00AB5470">
        <w:t xml:space="preserve"> when colliding with downlink transmission in TDD. This issue was previously </w:t>
      </w:r>
      <w:proofErr w:type="gramStart"/>
      <w:r w:rsidRPr="00AB5470">
        <w:t>discussed</w:t>
      </w:r>
      <w:proofErr w:type="gramEnd"/>
      <w:r w:rsidRPr="00AB5470">
        <w:t xml:space="preserve"> and most commenting companies opposed the change and prefer to treat the collision as an error case.  In x6019 the issue is similar, but the solution is to instead point to relevant clauses. </w:t>
      </w:r>
    </w:p>
    <w:p w14:paraId="7920CD08" w14:textId="77777777" w:rsidR="0073001F" w:rsidRPr="00AB5470" w:rsidRDefault="0073001F">
      <w:pPr>
        <w:rPr>
          <w:lang w:eastAsia="ja-JP"/>
        </w:rPr>
      </w:pPr>
    </w:p>
    <w:p w14:paraId="7A66B565" w14:textId="77777777" w:rsidR="0073001F" w:rsidRPr="00AB5470" w:rsidRDefault="0073001F">
      <w:pPr>
        <w:rPr>
          <w:lang w:eastAsia="ja-JP"/>
        </w:rPr>
      </w:pPr>
    </w:p>
    <w:p w14:paraId="5149EFE2"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36612168" w14:textId="77777777">
        <w:tc>
          <w:tcPr>
            <w:tcW w:w="1435" w:type="dxa"/>
            <w:shd w:val="clear" w:color="auto" w:fill="D9E2F3" w:themeFill="accent1" w:themeFillTint="33"/>
          </w:tcPr>
          <w:p w14:paraId="1C848540"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22F89B0E" w14:textId="77777777" w:rsidR="0073001F" w:rsidRPr="00AB5470" w:rsidRDefault="00522633">
            <w:pPr>
              <w:rPr>
                <w:b/>
                <w:bCs/>
                <w:lang w:val="en-US" w:eastAsia="ja-JP"/>
              </w:rPr>
            </w:pPr>
            <w:r w:rsidRPr="00AB5470">
              <w:rPr>
                <w:b/>
                <w:bCs/>
                <w:lang w:val="en-US" w:eastAsia="ja-JP"/>
              </w:rPr>
              <w:t>Title and proposal</w:t>
            </w:r>
          </w:p>
        </w:tc>
      </w:tr>
      <w:tr w:rsidR="0073001F" w:rsidRPr="00AB5470" w14:paraId="60889C05" w14:textId="77777777">
        <w:tc>
          <w:tcPr>
            <w:tcW w:w="1435" w:type="dxa"/>
          </w:tcPr>
          <w:p w14:paraId="474B6AE6" w14:textId="77777777" w:rsidR="0073001F" w:rsidRPr="00AB5470" w:rsidRDefault="00522633">
            <w:pPr>
              <w:rPr>
                <w:lang w:val="en-US" w:eastAsia="ja-JP"/>
              </w:rPr>
            </w:pPr>
            <w:r w:rsidRPr="00AB5470">
              <w:rPr>
                <w:lang w:val="en-US" w:eastAsia="ja-JP"/>
              </w:rPr>
              <w:lastRenderedPageBreak/>
              <w:t>x6953</w:t>
            </w:r>
            <w:r w:rsidRPr="00AB5470">
              <w:rPr>
                <w:lang w:val="en-US"/>
              </w:rPr>
              <w:t xml:space="preserve">  </w:t>
            </w:r>
          </w:p>
        </w:tc>
        <w:tc>
          <w:tcPr>
            <w:tcW w:w="8100" w:type="dxa"/>
          </w:tcPr>
          <w:p w14:paraId="3350C469" w14:textId="77777777" w:rsidR="0073001F" w:rsidRPr="00AB5470" w:rsidRDefault="00522633">
            <w:pPr>
              <w:rPr>
                <w:lang w:val="en-US"/>
              </w:rPr>
            </w:pPr>
            <w:r w:rsidRPr="00AB5470">
              <w:rPr>
                <w:lang w:val="en-US"/>
              </w:rPr>
              <w:t xml:space="preserve"> </w:t>
            </w:r>
          </w:p>
          <w:p w14:paraId="3C8BB53B" w14:textId="77777777" w:rsidR="0073001F" w:rsidRPr="00AB5470" w:rsidRDefault="00522633">
            <w:pPr>
              <w:pStyle w:val="B1"/>
              <w:ind w:left="0" w:firstLine="0"/>
              <w:rPr>
                <w:color w:val="FF0000"/>
                <w:lang w:val="en-US"/>
              </w:rPr>
            </w:pPr>
            <w:r w:rsidRPr="00AB5470">
              <w:rPr>
                <w:lang w:val="en-US"/>
              </w:rPr>
              <w:t>If the SRS symbol(s), including the switching time to and from the active bandwidth part, of the transmit frequency hopping collides with PUSCH or PUCCH, and if the UE determines the SRS to be dropped, the colliding SRS symbol(s) are dropped.</w:t>
            </w:r>
            <w:ins w:id="144" w:author="ZTE-Mengzhen Li" w:date="2024-08-01T16:41:00Z">
              <w:r w:rsidRPr="00AB5470">
                <w:rPr>
                  <w:lang w:val="en-US"/>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p w14:paraId="56B45E0A" w14:textId="77777777" w:rsidR="0073001F" w:rsidRPr="00AB5470" w:rsidRDefault="0073001F">
            <w:pPr>
              <w:rPr>
                <w:lang w:val="en-US"/>
              </w:rPr>
            </w:pPr>
          </w:p>
        </w:tc>
      </w:tr>
      <w:tr w:rsidR="0073001F" w:rsidRPr="00AB5470" w14:paraId="73561B08" w14:textId="77777777">
        <w:tc>
          <w:tcPr>
            <w:tcW w:w="1435" w:type="dxa"/>
          </w:tcPr>
          <w:p w14:paraId="73D6455A" w14:textId="77777777" w:rsidR="0073001F" w:rsidRPr="00AB5470" w:rsidRDefault="00522633">
            <w:pPr>
              <w:rPr>
                <w:lang w:val="en-US" w:eastAsia="ja-JP"/>
              </w:rPr>
            </w:pPr>
            <w:r w:rsidRPr="00AB5470">
              <w:rPr>
                <w:lang w:val="en-US"/>
              </w:rPr>
              <w:t>x6019</w:t>
            </w:r>
          </w:p>
        </w:tc>
        <w:tc>
          <w:tcPr>
            <w:tcW w:w="8100" w:type="dxa"/>
          </w:tcPr>
          <w:p w14:paraId="7E2F9038" w14:textId="77777777" w:rsidR="0073001F" w:rsidRPr="00AB5470" w:rsidRDefault="00522633">
            <w:pPr>
              <w:rPr>
                <w:del w:id="145" w:author="Xiong, Gang" w:date="2024-07-24T08:21:00Z"/>
                <w:rFonts w:eastAsia="SimSun"/>
                <w:lang w:val="en-US"/>
              </w:rPr>
            </w:pPr>
            <w:del w:id="146" w:author="Xiong, Gang" w:date="2024-07-24T08:21:00Z">
              <w:r w:rsidRPr="00AB5470">
                <w:rPr>
                  <w:rFonts w:eastAsia="SimSun"/>
                  <w:lang w:val="en-US"/>
                </w:rPr>
                <w:delText>If the SRS symbol(s), including the switching time to and from the active bandwidth part, of the transmit frequency hopping collides with PUSCH or PUCCH, and if the UE determines the SRS to be dropped, the colliding SRS symbol(s) are dropped.</w:delText>
              </w:r>
            </w:del>
          </w:p>
          <w:p w14:paraId="01BC9E5F" w14:textId="77777777" w:rsidR="0073001F" w:rsidRPr="00AB5470" w:rsidRDefault="00522633">
            <w:pPr>
              <w:rPr>
                <w:rFonts w:eastAsia="SimSun"/>
                <w:lang w:val="en-US"/>
              </w:rPr>
            </w:pPr>
            <w:r w:rsidRPr="00AB5470">
              <w:rPr>
                <w:rFonts w:eastAsia="SimSun"/>
                <w:lang w:val="en-US"/>
              </w:rPr>
              <w:t xml:space="preserve">When the reduced capability UE is configured by the higher layer parameter </w:t>
            </w:r>
            <w:r w:rsidRPr="00AB5470">
              <w:rPr>
                <w:rFonts w:eastAsia="SimSun"/>
                <w:i/>
                <w:iCs/>
                <w:lang w:val="en-US"/>
              </w:rPr>
              <w:t>SRS-</w:t>
            </w:r>
            <w:proofErr w:type="spellStart"/>
            <w:r w:rsidRPr="00AB5470">
              <w:rPr>
                <w:rFonts w:eastAsia="SimSun"/>
                <w:i/>
                <w:iCs/>
                <w:lang w:val="en-US"/>
              </w:rPr>
              <w:t>PosTx</w:t>
            </w:r>
            <w:proofErr w:type="spellEnd"/>
            <w:r w:rsidRPr="00AB5470">
              <w:rPr>
                <w:rFonts w:eastAsia="SimSun"/>
                <w:i/>
                <w:iCs/>
                <w:lang w:val="en-US"/>
              </w:rPr>
              <w:t>-Hopping</w:t>
            </w:r>
            <w:r w:rsidRPr="00AB5470">
              <w:rPr>
                <w:rFonts w:eastAsia="SimSun"/>
                <w:lang w:val="en-US"/>
              </w:rPr>
              <w:t>, including a switching time to and from the active bandwidth part, the UE shall use the same priority rules as defined in Clause 6.2.1</w:t>
            </w:r>
            <w:ins w:id="147" w:author="Xiong, Gang" w:date="2024-07-24T08:22:00Z">
              <w:r w:rsidRPr="00AB5470">
                <w:rPr>
                  <w:rFonts w:eastAsia="SimSun"/>
                  <w:lang w:val="en-US"/>
                </w:rPr>
                <w:t xml:space="preserve"> and Clause 7.5, 8.1, 11.1, 11.2A and 17.2 in [6, TS38.213]</w:t>
              </w:r>
            </w:ins>
            <w:r w:rsidRPr="00AB5470">
              <w:rPr>
                <w:rFonts w:eastAsia="SimSun"/>
                <w:lang w:val="en-US"/>
              </w:rPr>
              <w:t>.</w:t>
            </w:r>
          </w:p>
          <w:p w14:paraId="3C1456E3" w14:textId="77777777" w:rsidR="0073001F" w:rsidRPr="00AB5470" w:rsidRDefault="0073001F">
            <w:pPr>
              <w:rPr>
                <w:lang w:val="en-US"/>
              </w:rPr>
            </w:pPr>
          </w:p>
        </w:tc>
      </w:tr>
    </w:tbl>
    <w:p w14:paraId="4957E736" w14:textId="77777777" w:rsidR="0073001F" w:rsidRPr="00AB5470" w:rsidRDefault="0073001F">
      <w:pPr>
        <w:rPr>
          <w:lang w:eastAsia="ja-JP"/>
        </w:rPr>
      </w:pPr>
    </w:p>
    <w:p w14:paraId="4C4DCC45" w14:textId="465CA474" w:rsidR="0073001F" w:rsidRPr="00AB5470" w:rsidRDefault="00522633">
      <w:pPr>
        <w:pStyle w:val="Heading3"/>
        <w:rPr>
          <w:lang w:val="en-US"/>
        </w:rPr>
      </w:pPr>
      <w:r w:rsidRPr="00AB5470">
        <w:rPr>
          <w:lang w:val="en-US"/>
        </w:rPr>
        <w:t>First round</w:t>
      </w:r>
    </w:p>
    <w:p w14:paraId="5FA2621C" w14:textId="77777777" w:rsidR="0073001F" w:rsidRPr="00AB5470" w:rsidRDefault="0073001F">
      <w:pPr>
        <w:rPr>
          <w:lang w:eastAsia="ja-JP"/>
        </w:rPr>
      </w:pPr>
    </w:p>
    <w:p w14:paraId="739AAD5A" w14:textId="77777777" w:rsidR="0073001F" w:rsidRPr="00AB5470" w:rsidRDefault="00522633">
      <w:pPr>
        <w:rPr>
          <w:lang w:eastAsia="ja-JP"/>
        </w:rPr>
      </w:pPr>
      <w:r w:rsidRPr="00AB5470">
        <w:rPr>
          <w:lang w:eastAsia="ja-JP"/>
        </w:rPr>
        <w:t xml:space="preserve">From the FL </w:t>
      </w:r>
      <w:proofErr w:type="gramStart"/>
      <w:r w:rsidRPr="00AB5470">
        <w:rPr>
          <w:lang w:eastAsia="ja-JP"/>
        </w:rPr>
        <w:t>perspective,  the</w:t>
      </w:r>
      <w:proofErr w:type="gramEnd"/>
      <w:r w:rsidRPr="00AB5470">
        <w:rPr>
          <w:lang w:eastAsia="ja-JP"/>
        </w:rPr>
        <w:t xml:space="preserve"> proposal in x6019 seems simpler and avoids repeating the rules on collision. A draft moderator CR is provided in R1-24XXXX_D. Companies are encouraged to provide their view on the draft CR below:</w:t>
      </w:r>
    </w:p>
    <w:p w14:paraId="0FF94617"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4DD37E4F" w14:textId="77777777">
        <w:tc>
          <w:tcPr>
            <w:tcW w:w="1980" w:type="dxa"/>
            <w:shd w:val="clear" w:color="auto" w:fill="B4C6E7" w:themeFill="accent1" w:themeFillTint="66"/>
          </w:tcPr>
          <w:p w14:paraId="6902A583"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25948588" w14:textId="77777777" w:rsidR="0073001F" w:rsidRPr="00AB5470" w:rsidRDefault="00522633">
            <w:pPr>
              <w:rPr>
                <w:b/>
                <w:bCs/>
                <w:lang w:val="en-US" w:eastAsia="ja-JP"/>
              </w:rPr>
            </w:pPr>
            <w:r w:rsidRPr="00AB5470">
              <w:rPr>
                <w:b/>
                <w:bCs/>
                <w:lang w:val="en-US" w:eastAsia="ja-JP"/>
              </w:rPr>
              <w:t>Comment</w:t>
            </w:r>
          </w:p>
        </w:tc>
      </w:tr>
      <w:tr w:rsidR="0073001F" w:rsidRPr="00AB5470" w14:paraId="7CB872BA" w14:textId="77777777">
        <w:tc>
          <w:tcPr>
            <w:tcW w:w="1980" w:type="dxa"/>
          </w:tcPr>
          <w:p w14:paraId="45A1769D" w14:textId="77777777" w:rsidR="0073001F" w:rsidRPr="00AB5470" w:rsidRDefault="00522633">
            <w:pPr>
              <w:rPr>
                <w:rFonts w:eastAsiaTheme="minorEastAsia"/>
                <w:lang w:val="en-US"/>
              </w:rPr>
            </w:pPr>
            <w:r w:rsidRPr="00AB5470">
              <w:rPr>
                <w:rFonts w:eastAsiaTheme="minorEastAsia"/>
                <w:lang w:val="en-US"/>
              </w:rPr>
              <w:t>Qualcomm</w:t>
            </w:r>
          </w:p>
        </w:tc>
        <w:tc>
          <w:tcPr>
            <w:tcW w:w="7649" w:type="dxa"/>
          </w:tcPr>
          <w:p w14:paraId="5E503DAC" w14:textId="77777777" w:rsidR="0073001F" w:rsidRPr="00AB5470" w:rsidRDefault="00522633">
            <w:pPr>
              <w:rPr>
                <w:rFonts w:eastAsia="DengXian"/>
                <w:lang w:val="en-US"/>
              </w:rPr>
            </w:pPr>
            <w:r w:rsidRPr="00AB5470">
              <w:rPr>
                <w:rFonts w:eastAsia="DengXian"/>
                <w:lang w:val="en-US"/>
              </w:rPr>
              <w:t xml:space="preserve">Would a merged version of the above proposal be useful? Something like: the following with </w:t>
            </w:r>
            <w:proofErr w:type="gramStart"/>
            <w:r w:rsidRPr="00AB5470">
              <w:rPr>
                <w:rFonts w:eastAsia="DengXian"/>
                <w:lang w:val="en-US"/>
              </w:rPr>
              <w:t>X,Y</w:t>
            </w:r>
            <w:proofErr w:type="gramEnd"/>
            <w:r w:rsidRPr="00AB5470">
              <w:rPr>
                <w:rFonts w:eastAsia="DengXian"/>
                <w:lang w:val="en-US"/>
              </w:rPr>
              <w:t>,Z to be populated accordingly:</w:t>
            </w:r>
          </w:p>
          <w:p w14:paraId="475AEB1E" w14:textId="77777777" w:rsidR="0073001F" w:rsidRPr="00AB5470" w:rsidRDefault="0073001F">
            <w:pPr>
              <w:rPr>
                <w:rFonts w:eastAsia="DengXian"/>
                <w:lang w:val="en-US"/>
              </w:rPr>
            </w:pPr>
          </w:p>
          <w:p w14:paraId="05FAAC81" w14:textId="77777777" w:rsidR="0073001F" w:rsidRPr="00AB5470" w:rsidRDefault="00522633">
            <w:pPr>
              <w:pStyle w:val="B1"/>
              <w:ind w:left="0" w:firstLine="0"/>
              <w:rPr>
                <w:color w:val="FF0000"/>
                <w:lang w:val="en-US"/>
              </w:rPr>
            </w:pPr>
            <w:r w:rsidRPr="00AB5470">
              <w:rPr>
                <w:lang w:val="en-US"/>
              </w:rPr>
              <w:t xml:space="preserve">If the SRS symbol(s), including the switching time to and from the active bandwidth part, of the transmit frequency hopping collides with PUSCH or PUCCH, and if the UE determines the SRS to be dropped </w:t>
            </w:r>
            <w:ins w:id="148" w:author="Alexandros Manolakos" w:date="2024-08-19T00:44:00Z">
              <w:r w:rsidRPr="00AB5470">
                <w:rPr>
                  <w:lang w:val="en-US"/>
                </w:rPr>
                <w:t>according to the priority rules defined in Clause X and Y</w:t>
              </w:r>
            </w:ins>
            <w:r w:rsidRPr="00AB5470">
              <w:rPr>
                <w:lang w:val="en-US"/>
              </w:rPr>
              <w:t>, the colliding SRS symbol(s) are dropped.</w:t>
            </w:r>
            <w:ins w:id="149" w:author="ZTE-Mengzhen Li" w:date="2024-08-01T16:41:00Z">
              <w:r w:rsidRPr="00AB5470">
                <w:rPr>
                  <w:lang w:val="en-US"/>
                </w:rPr>
                <w:t xml:space="preserve"> In unpaired spectrum, if the SRS symbol(s), including the switching time to and from the active bandwidth part, of the transmit frequency hopping collides with DL signals or channels, and if the UE determines the SRS to be dropped</w:t>
              </w:r>
            </w:ins>
            <w:ins w:id="150" w:author="Alexandros Manolakos" w:date="2024-08-19T00:44:00Z">
              <w:r w:rsidRPr="00AB5470">
                <w:rPr>
                  <w:lang w:val="en-US"/>
                </w:rPr>
                <w:t xml:space="preserve"> according to the priority rules defined in Clause </w:t>
              </w:r>
            </w:ins>
            <w:ins w:id="151" w:author="Alexandros Manolakos" w:date="2024-08-19T00:45:00Z">
              <w:r w:rsidRPr="00AB5470">
                <w:rPr>
                  <w:lang w:val="en-US"/>
                </w:rPr>
                <w:t>Z</w:t>
              </w:r>
            </w:ins>
            <w:ins w:id="152" w:author="Alexandros Manolakos" w:date="2024-08-19T00:44:00Z">
              <w:r w:rsidRPr="00AB5470">
                <w:rPr>
                  <w:lang w:val="en-US"/>
                </w:rPr>
                <w:t xml:space="preserve"> and </w:t>
              </w:r>
            </w:ins>
            <w:ins w:id="153" w:author="Alexandros Manolakos" w:date="2024-08-19T00:45:00Z">
              <w:r w:rsidRPr="00AB5470">
                <w:rPr>
                  <w:lang w:val="en-US"/>
                </w:rPr>
                <w:t>W</w:t>
              </w:r>
            </w:ins>
            <w:ins w:id="154" w:author="ZTE-Mengzhen Li" w:date="2024-08-01T16:41:00Z">
              <w:r w:rsidRPr="00AB5470">
                <w:rPr>
                  <w:lang w:val="en-US"/>
                </w:rPr>
                <w:t>, the colliding SRS symbol(s) are dropped.</w:t>
              </w:r>
            </w:ins>
          </w:p>
        </w:tc>
      </w:tr>
      <w:tr w:rsidR="0073001F" w:rsidRPr="00AB5470" w14:paraId="0DD60986" w14:textId="77777777">
        <w:tc>
          <w:tcPr>
            <w:tcW w:w="1980" w:type="dxa"/>
          </w:tcPr>
          <w:p w14:paraId="4B164DAB"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31AE7BF4" w14:textId="77777777" w:rsidR="0073001F" w:rsidRPr="00AB5470" w:rsidRDefault="00522633">
            <w:pPr>
              <w:rPr>
                <w:rFonts w:eastAsia="DengXian"/>
                <w:lang w:val="en-US"/>
              </w:rPr>
            </w:pPr>
            <w:r w:rsidRPr="00AB5470">
              <w:rPr>
                <w:rFonts w:eastAsia="DengXian"/>
                <w:lang w:val="en-US"/>
              </w:rPr>
              <w:t>For the addition of ‘in unpaired spectrum</w:t>
            </w:r>
            <w:proofErr w:type="gramStart"/>
            <w:r w:rsidRPr="00AB5470">
              <w:rPr>
                <w:rFonts w:eastAsia="DengXian"/>
                <w:lang w:val="en-US"/>
              </w:rPr>
              <w:t>…..</w:t>
            </w:r>
            <w:proofErr w:type="gramEnd"/>
            <w:r w:rsidRPr="00AB5470">
              <w:rPr>
                <w:rFonts w:eastAsia="DengXian"/>
                <w:lang w:val="en-US"/>
              </w:rPr>
              <w:t xml:space="preserve">’, when the DL can be actually used for switching or retuning as allowed as legacy, does it mean UE behavior will change to drop the collided SRS symbol </w:t>
            </w:r>
            <w:proofErr w:type="spellStart"/>
            <w:r w:rsidRPr="00AB5470">
              <w:rPr>
                <w:rFonts w:eastAsia="DengXian"/>
                <w:lang w:val="en-US"/>
              </w:rPr>
              <w:t>instedad</w:t>
            </w:r>
            <w:proofErr w:type="spellEnd"/>
            <w:r w:rsidRPr="00AB5470">
              <w:rPr>
                <w:rFonts w:eastAsia="DengXian"/>
                <w:lang w:val="en-US"/>
              </w:rPr>
              <w:t>?</w:t>
            </w:r>
          </w:p>
        </w:tc>
      </w:tr>
      <w:tr w:rsidR="0073001F" w:rsidRPr="00AB5470" w14:paraId="016C6799" w14:textId="77777777">
        <w:tc>
          <w:tcPr>
            <w:tcW w:w="1980" w:type="dxa"/>
          </w:tcPr>
          <w:p w14:paraId="673810E6" w14:textId="77777777" w:rsidR="0073001F" w:rsidRPr="00AB5470" w:rsidRDefault="00522633">
            <w:pPr>
              <w:rPr>
                <w:rFonts w:eastAsia="SimSun"/>
                <w:lang w:val="en-US" w:eastAsia="en-US"/>
              </w:rPr>
            </w:pPr>
            <w:r w:rsidRPr="00AB5470">
              <w:rPr>
                <w:rFonts w:eastAsia="SimSun"/>
                <w:lang w:val="en-US"/>
              </w:rPr>
              <w:t>ZTE</w:t>
            </w:r>
          </w:p>
        </w:tc>
        <w:tc>
          <w:tcPr>
            <w:tcW w:w="7649" w:type="dxa"/>
          </w:tcPr>
          <w:p w14:paraId="6CED42BC" w14:textId="77777777" w:rsidR="0073001F" w:rsidRPr="00AB5470" w:rsidRDefault="00522633">
            <w:pPr>
              <w:rPr>
                <w:rFonts w:eastAsia="DengXian"/>
                <w:lang w:val="en-US"/>
              </w:rPr>
            </w:pPr>
            <w:r w:rsidRPr="00AB5470">
              <w:rPr>
                <w:rFonts w:eastAsia="DengXian"/>
                <w:lang w:val="en-US"/>
              </w:rPr>
              <w:t>Support in general.</w:t>
            </w:r>
          </w:p>
          <w:p w14:paraId="652617D0" w14:textId="77777777" w:rsidR="0073001F" w:rsidRPr="00AB5470" w:rsidRDefault="00522633">
            <w:pPr>
              <w:rPr>
                <w:rFonts w:eastAsia="DengXian"/>
                <w:lang w:val="en-US" w:eastAsia="en-US"/>
              </w:rPr>
            </w:pPr>
            <w:r w:rsidRPr="00AB5470">
              <w:rPr>
                <w:rFonts w:eastAsia="DengXian"/>
                <w:lang w:val="en-US"/>
              </w:rPr>
              <w:t>OK with either version from Intel or Qualcomm.</w:t>
            </w:r>
          </w:p>
        </w:tc>
      </w:tr>
      <w:tr w:rsidR="0073001F" w:rsidRPr="00AB5470" w14:paraId="0E1EB48B" w14:textId="77777777">
        <w:tc>
          <w:tcPr>
            <w:tcW w:w="1980" w:type="dxa"/>
          </w:tcPr>
          <w:p w14:paraId="36CF14AD" w14:textId="77777777" w:rsidR="0073001F" w:rsidRPr="00AB5470" w:rsidRDefault="00BB65A8">
            <w:pPr>
              <w:rPr>
                <w:rFonts w:eastAsia="SimSun"/>
                <w:lang w:val="en-US"/>
              </w:rPr>
            </w:pPr>
            <w:r w:rsidRPr="00AB5470">
              <w:rPr>
                <w:rFonts w:eastAsia="SimSun"/>
                <w:lang w:val="en-US"/>
              </w:rPr>
              <w:t>vivo</w:t>
            </w:r>
          </w:p>
        </w:tc>
        <w:tc>
          <w:tcPr>
            <w:tcW w:w="7649" w:type="dxa"/>
          </w:tcPr>
          <w:p w14:paraId="4158FE40" w14:textId="77777777" w:rsidR="0073001F" w:rsidRPr="00AB5470" w:rsidRDefault="00BB65A8">
            <w:pPr>
              <w:rPr>
                <w:rFonts w:eastAsia="DengXian"/>
                <w:lang w:val="en-US"/>
              </w:rPr>
            </w:pPr>
            <w:r w:rsidRPr="00AB5470">
              <w:rPr>
                <w:rFonts w:eastAsia="DengXian"/>
                <w:lang w:val="en-US"/>
              </w:rPr>
              <w:t xml:space="preserve">We prefer not </w:t>
            </w:r>
            <w:proofErr w:type="gramStart"/>
            <w:r w:rsidRPr="00AB5470">
              <w:rPr>
                <w:rFonts w:eastAsia="DengXian"/>
                <w:lang w:val="en-US"/>
              </w:rPr>
              <w:t>discuss</w:t>
            </w:r>
            <w:proofErr w:type="gramEnd"/>
            <w:r w:rsidRPr="00AB5470">
              <w:rPr>
                <w:rFonts w:eastAsia="DengXian"/>
                <w:lang w:val="en-US"/>
              </w:rPr>
              <w:t xml:space="preserve"> those CR</w:t>
            </w:r>
            <w:r w:rsidR="00FB0C60" w:rsidRPr="00AB5470">
              <w:rPr>
                <w:rFonts w:eastAsia="DengXian"/>
                <w:lang w:val="en-US"/>
              </w:rPr>
              <w:t>, and don’t think we can consider all the cases</w:t>
            </w:r>
          </w:p>
        </w:tc>
      </w:tr>
      <w:tr w:rsidR="004573A8" w:rsidRPr="00AB5470" w14:paraId="2F22E945" w14:textId="77777777" w:rsidTr="00565C1C">
        <w:tc>
          <w:tcPr>
            <w:tcW w:w="1980" w:type="dxa"/>
            <w:shd w:val="clear" w:color="auto" w:fill="00B0F0"/>
          </w:tcPr>
          <w:p w14:paraId="383257E5" w14:textId="6EE1C5CB" w:rsidR="004573A8" w:rsidRPr="00AB5470" w:rsidRDefault="004573A8" w:rsidP="00CB19E9">
            <w:pPr>
              <w:rPr>
                <w:rFonts w:eastAsia="SimSun"/>
                <w:lang w:val="en-US"/>
              </w:rPr>
            </w:pPr>
            <w:r w:rsidRPr="00AB5470">
              <w:rPr>
                <w:rFonts w:eastAsia="SimSun"/>
                <w:lang w:val="en-US"/>
              </w:rPr>
              <w:t>FL</w:t>
            </w:r>
          </w:p>
        </w:tc>
        <w:tc>
          <w:tcPr>
            <w:tcW w:w="7649" w:type="dxa"/>
          </w:tcPr>
          <w:p w14:paraId="7E62CB6C" w14:textId="0257993C" w:rsidR="004573A8" w:rsidRPr="00AB5470" w:rsidRDefault="004573A8" w:rsidP="00CB19E9">
            <w:pPr>
              <w:rPr>
                <w:rFonts w:eastAsia="DengXian"/>
                <w:lang w:val="en-US"/>
              </w:rPr>
            </w:pPr>
            <w:r w:rsidRPr="00AB5470">
              <w:rPr>
                <w:rFonts w:eastAsia="DengXian"/>
                <w:lang w:val="en-US"/>
              </w:rPr>
              <w:t>From the comment</w:t>
            </w:r>
            <w:r w:rsidR="00882444" w:rsidRPr="00AB5470">
              <w:rPr>
                <w:rFonts w:eastAsia="DengXian"/>
                <w:lang w:val="en-US"/>
              </w:rPr>
              <w:t xml:space="preserve">s and offline discussion, </w:t>
            </w:r>
            <w:r w:rsidR="00F81040" w:rsidRPr="00AB5470">
              <w:rPr>
                <w:rFonts w:eastAsia="DengXian"/>
                <w:lang w:val="en-US"/>
              </w:rPr>
              <w:t xml:space="preserve">at least intel’s version </w:t>
            </w:r>
            <w:r w:rsidR="00565C1C" w:rsidRPr="00AB5470">
              <w:rPr>
                <w:rFonts w:eastAsia="DengXian"/>
                <w:lang w:val="en-US"/>
              </w:rPr>
              <w:t xml:space="preserve">has a majority support and is concise. Proposed to discuss online. </w:t>
            </w:r>
          </w:p>
        </w:tc>
      </w:tr>
    </w:tbl>
    <w:p w14:paraId="4B01036D" w14:textId="77777777" w:rsidR="0073001F" w:rsidRPr="00AB5470" w:rsidRDefault="0073001F"/>
    <w:p w14:paraId="5D4310B3" w14:textId="77777777" w:rsidR="003C3B44" w:rsidRPr="00AB5470" w:rsidRDefault="003C3B44" w:rsidP="003C3B44">
      <w:pPr>
        <w:pStyle w:val="Heading3"/>
        <w:rPr>
          <w:lang w:val="en-US"/>
        </w:rPr>
      </w:pPr>
      <w:r w:rsidRPr="00AB5470">
        <w:rPr>
          <w:lang w:val="en-US"/>
        </w:rPr>
        <w:lastRenderedPageBreak/>
        <w:t>Second round</w:t>
      </w:r>
    </w:p>
    <w:p w14:paraId="70E4948B" w14:textId="0A5D76EC" w:rsidR="003C3B44" w:rsidRPr="00AB5470" w:rsidRDefault="003C3B44" w:rsidP="003C3B44">
      <w:pPr>
        <w:rPr>
          <w:lang w:eastAsia="ja-JP"/>
        </w:rPr>
      </w:pPr>
      <w:r w:rsidRPr="00AB5470">
        <w:rPr>
          <w:lang w:eastAsia="ja-JP"/>
        </w:rPr>
        <w:t xml:space="preserve">The draft CR was reworked and the following </w:t>
      </w:r>
      <w:proofErr w:type="spellStart"/>
      <w:r>
        <w:rPr>
          <w:lang w:eastAsia="ja-JP"/>
        </w:rPr>
        <w:t>wa</w:t>
      </w:r>
      <w:proofErr w:type="spellEnd"/>
      <w:r w:rsidRPr="00AB5470">
        <w:rPr>
          <w:lang w:eastAsia="ja-JP"/>
        </w:rPr>
        <w:t xml:space="preserve"> the latest available proposal on the screen:</w:t>
      </w:r>
    </w:p>
    <w:tbl>
      <w:tblPr>
        <w:tblStyle w:val="TableGrid"/>
        <w:tblW w:w="0" w:type="auto"/>
        <w:tblLook w:val="04A0" w:firstRow="1" w:lastRow="0" w:firstColumn="1" w:lastColumn="0" w:noHBand="0" w:noVBand="1"/>
      </w:tblPr>
      <w:tblGrid>
        <w:gridCol w:w="9629"/>
      </w:tblGrid>
      <w:tr w:rsidR="003C3B44" w:rsidRPr="00AB5470" w14:paraId="715E1C02" w14:textId="77777777" w:rsidTr="00CB19E9">
        <w:tc>
          <w:tcPr>
            <w:tcW w:w="9629" w:type="dxa"/>
          </w:tcPr>
          <w:p w14:paraId="065428A2" w14:textId="77777777" w:rsidR="0057014D" w:rsidRPr="008D0689" w:rsidDel="007A452B" w:rsidRDefault="003C3B44" w:rsidP="0057014D">
            <w:pPr>
              <w:rPr>
                <w:del w:id="155" w:author="Ericsson" w:date="2024-08-16T13:48:00Z" w16du:dateUtc="2024-08-16T11:48:00Z"/>
                <w:rFonts w:eastAsia="SimSun"/>
                <w:lang w:val="en-US"/>
              </w:rPr>
            </w:pPr>
            <w:r>
              <w:rPr>
                <w:lang w:val="en-US"/>
              </w:rPr>
              <w:t xml:space="preserve"> </w:t>
            </w:r>
            <w:del w:id="156" w:author="Ericsson" w:date="2024-08-16T13:48:00Z" w16du:dateUtc="2024-08-16T11:48:00Z">
              <w:r w:rsidR="0057014D" w:rsidRPr="008D0689" w:rsidDel="007A452B">
                <w:rPr>
                  <w:rFonts w:eastAsia="SimSun"/>
                  <w:lang w:val="en-US"/>
                </w:rPr>
                <w:delText xml:space="preserve">If the SRS symbol(s), including the switching time to </w:delText>
              </w:r>
              <w:r w:rsidR="0057014D" w:rsidRPr="008D0689" w:rsidDel="007A452B">
                <w:rPr>
                  <w:rFonts w:eastAsia="SimSun"/>
                </w:rPr>
                <w:delText>and</w:delText>
              </w:r>
              <w:r w:rsidR="0057014D" w:rsidRPr="008D0689" w:rsidDel="007A452B">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65A7792F" w14:textId="655EA977" w:rsidR="0057014D" w:rsidRPr="008D0689" w:rsidRDefault="0057014D" w:rsidP="0057014D">
            <w:pPr>
              <w:rPr>
                <w:rFonts w:eastAsia="SimSun"/>
                <w:lang w:val="en-US"/>
              </w:rPr>
            </w:pPr>
            <w:proofErr w:type="spellStart"/>
            <w:r w:rsidRPr="008D0689">
              <w:rPr>
                <w:rFonts w:eastAsia="SimSun"/>
              </w:rPr>
              <w:t>When</w:t>
            </w:r>
            <w:proofErr w:type="spellEnd"/>
            <w:r w:rsidRPr="008D0689">
              <w:rPr>
                <w:rFonts w:eastAsia="SimSun"/>
              </w:rPr>
              <w:t xml:space="preserve"> </w:t>
            </w:r>
            <w:proofErr w:type="spellStart"/>
            <w:r w:rsidRPr="008D0689">
              <w:rPr>
                <w:rFonts w:eastAsia="SimSun"/>
              </w:rPr>
              <w:t>the</w:t>
            </w:r>
            <w:proofErr w:type="spellEnd"/>
            <w:r w:rsidRPr="008D0689">
              <w:rPr>
                <w:rFonts w:eastAsia="SimSun"/>
              </w:rPr>
              <w:t xml:space="preserve"> </w:t>
            </w:r>
            <w:proofErr w:type="spellStart"/>
            <w:r w:rsidRPr="008D0689">
              <w:rPr>
                <w:rFonts w:eastAsia="SimSun"/>
              </w:rPr>
              <w:t>reduced</w:t>
            </w:r>
            <w:proofErr w:type="spellEnd"/>
            <w:r w:rsidRPr="008D0689">
              <w:rPr>
                <w:rFonts w:eastAsia="SimSun"/>
              </w:rPr>
              <w:t xml:space="preserve"> </w:t>
            </w:r>
            <w:proofErr w:type="spellStart"/>
            <w:r w:rsidRPr="008D0689">
              <w:rPr>
                <w:rFonts w:eastAsia="SimSun"/>
              </w:rPr>
              <w:t>capability</w:t>
            </w:r>
            <w:proofErr w:type="spellEnd"/>
            <w:r w:rsidRPr="008D0689">
              <w:rPr>
                <w:rFonts w:eastAsia="SimSun"/>
              </w:rPr>
              <w:t xml:space="preserve"> UE </w:t>
            </w:r>
            <w:proofErr w:type="spellStart"/>
            <w:r w:rsidRPr="008D0689">
              <w:rPr>
                <w:rFonts w:eastAsia="SimSun"/>
              </w:rPr>
              <w:t>is</w:t>
            </w:r>
            <w:proofErr w:type="spellEnd"/>
            <w:r w:rsidRPr="008D0689">
              <w:rPr>
                <w:rFonts w:eastAsia="SimSun"/>
              </w:rPr>
              <w:t xml:space="preserve"> </w:t>
            </w:r>
            <w:proofErr w:type="spellStart"/>
            <w:r w:rsidRPr="008D0689">
              <w:rPr>
                <w:rFonts w:eastAsia="SimSun"/>
              </w:rPr>
              <w:t>configured</w:t>
            </w:r>
            <w:proofErr w:type="spellEnd"/>
            <w:r w:rsidRPr="008D0689">
              <w:rPr>
                <w:rFonts w:eastAsia="SimSun"/>
              </w:rPr>
              <w:t xml:space="preserve"> </w:t>
            </w:r>
            <w:proofErr w:type="spellStart"/>
            <w:r w:rsidRPr="008D0689">
              <w:rPr>
                <w:rFonts w:eastAsia="SimSun"/>
              </w:rPr>
              <w:t>by</w:t>
            </w:r>
            <w:proofErr w:type="spellEnd"/>
            <w:r w:rsidRPr="008D0689">
              <w:rPr>
                <w:rFonts w:eastAsia="SimSun"/>
              </w:rPr>
              <w:t xml:space="preserve"> </w:t>
            </w:r>
            <w:proofErr w:type="spellStart"/>
            <w:r w:rsidRPr="008D0689">
              <w:rPr>
                <w:rFonts w:eastAsia="SimSun"/>
              </w:rPr>
              <w:t>the</w:t>
            </w:r>
            <w:proofErr w:type="spellEnd"/>
            <w:r w:rsidRPr="008D0689">
              <w:rPr>
                <w:rFonts w:eastAsia="SimSun"/>
              </w:rPr>
              <w:t xml:space="preserve"> </w:t>
            </w:r>
            <w:proofErr w:type="spellStart"/>
            <w:r w:rsidRPr="008D0689">
              <w:rPr>
                <w:rFonts w:eastAsia="SimSun"/>
              </w:rPr>
              <w:t>higher</w:t>
            </w:r>
            <w:proofErr w:type="spellEnd"/>
            <w:r w:rsidRPr="008D0689">
              <w:rPr>
                <w:rFonts w:eastAsia="SimSun"/>
              </w:rPr>
              <w:t xml:space="preserve"> </w:t>
            </w:r>
            <w:proofErr w:type="spellStart"/>
            <w:r w:rsidRPr="008D0689">
              <w:rPr>
                <w:rFonts w:eastAsia="SimSun"/>
              </w:rPr>
              <w:t>layer</w:t>
            </w:r>
            <w:proofErr w:type="spellEnd"/>
            <w:r w:rsidRPr="008D0689">
              <w:rPr>
                <w:rFonts w:eastAsia="SimSun"/>
              </w:rPr>
              <w:t xml:space="preserve"> </w:t>
            </w:r>
            <w:proofErr w:type="spellStart"/>
            <w:r w:rsidRPr="008D0689">
              <w:rPr>
                <w:rFonts w:eastAsia="SimSun"/>
              </w:rPr>
              <w:t>parameter</w:t>
            </w:r>
            <w:proofErr w:type="spellEnd"/>
            <w:r w:rsidRPr="008D0689">
              <w:rPr>
                <w:rFonts w:eastAsia="SimSun"/>
              </w:rPr>
              <w:t xml:space="preserve"> </w:t>
            </w:r>
            <w:r w:rsidRPr="008D0689">
              <w:rPr>
                <w:rFonts w:eastAsia="SimSun"/>
                <w:i/>
                <w:iCs/>
              </w:rPr>
              <w:t>SRS-</w:t>
            </w:r>
            <w:proofErr w:type="spellStart"/>
            <w:r w:rsidRPr="008D0689">
              <w:rPr>
                <w:rFonts w:eastAsia="SimSun"/>
                <w:i/>
                <w:iCs/>
              </w:rPr>
              <w:t>PosTx</w:t>
            </w:r>
            <w:proofErr w:type="spellEnd"/>
            <w:r w:rsidRPr="008D0689">
              <w:rPr>
                <w:rFonts w:eastAsia="SimSun"/>
                <w:i/>
                <w:iCs/>
              </w:rPr>
              <w:t>-Hopping</w:t>
            </w:r>
            <w:r w:rsidRPr="008D0689">
              <w:rPr>
                <w:rFonts w:eastAsia="SimSun"/>
              </w:rPr>
              <w:t xml:space="preserve">, </w:t>
            </w:r>
            <w:proofErr w:type="spellStart"/>
            <w:r w:rsidRPr="008D0689">
              <w:rPr>
                <w:rFonts w:eastAsia="SimSun"/>
              </w:rPr>
              <w:t>including</w:t>
            </w:r>
            <w:proofErr w:type="spellEnd"/>
            <w:r w:rsidRPr="008D0689">
              <w:rPr>
                <w:rFonts w:eastAsia="SimSun"/>
              </w:rPr>
              <w:t xml:space="preserve"> a </w:t>
            </w:r>
            <w:proofErr w:type="spellStart"/>
            <w:r w:rsidRPr="008D0689">
              <w:rPr>
                <w:rFonts w:eastAsia="SimSun"/>
              </w:rPr>
              <w:t>switching</w:t>
            </w:r>
            <w:proofErr w:type="spellEnd"/>
            <w:r w:rsidRPr="008D0689">
              <w:rPr>
                <w:rFonts w:eastAsia="SimSun"/>
              </w:rPr>
              <w:t xml:space="preserve"> time </w:t>
            </w:r>
            <w:proofErr w:type="spellStart"/>
            <w:r w:rsidRPr="008D0689">
              <w:rPr>
                <w:rFonts w:eastAsia="SimSun"/>
              </w:rPr>
              <w:t>to</w:t>
            </w:r>
            <w:proofErr w:type="spellEnd"/>
            <w:r w:rsidRPr="008D0689">
              <w:rPr>
                <w:rFonts w:eastAsia="SimSun"/>
              </w:rPr>
              <w:t xml:space="preserve"> and </w:t>
            </w:r>
            <w:proofErr w:type="spellStart"/>
            <w:r w:rsidRPr="008D0689">
              <w:rPr>
                <w:rFonts w:eastAsia="SimSun"/>
              </w:rPr>
              <w:t>from</w:t>
            </w:r>
            <w:proofErr w:type="spellEnd"/>
            <w:r w:rsidRPr="008D0689">
              <w:rPr>
                <w:rFonts w:eastAsia="SimSun"/>
              </w:rPr>
              <w:t xml:space="preserve"> </w:t>
            </w:r>
            <w:proofErr w:type="spellStart"/>
            <w:r w:rsidRPr="008D0689">
              <w:rPr>
                <w:rFonts w:eastAsia="SimSun"/>
              </w:rPr>
              <w:t>the</w:t>
            </w:r>
            <w:proofErr w:type="spellEnd"/>
            <w:r w:rsidRPr="008D0689">
              <w:rPr>
                <w:rFonts w:eastAsia="SimSun"/>
              </w:rPr>
              <w:t xml:space="preserve"> </w:t>
            </w:r>
            <w:proofErr w:type="spellStart"/>
            <w:r w:rsidRPr="008D0689">
              <w:rPr>
                <w:rFonts w:eastAsia="SimSun"/>
              </w:rPr>
              <w:t>active</w:t>
            </w:r>
            <w:proofErr w:type="spellEnd"/>
            <w:r w:rsidRPr="008D0689">
              <w:rPr>
                <w:rFonts w:eastAsia="SimSun"/>
              </w:rPr>
              <w:t xml:space="preserve"> </w:t>
            </w:r>
            <w:proofErr w:type="spellStart"/>
            <w:r w:rsidRPr="008D0689">
              <w:rPr>
                <w:rFonts w:eastAsia="SimSun"/>
              </w:rPr>
              <w:t>bandwidth</w:t>
            </w:r>
            <w:proofErr w:type="spellEnd"/>
            <w:r w:rsidRPr="008D0689">
              <w:rPr>
                <w:rFonts w:eastAsia="SimSun"/>
              </w:rPr>
              <w:t xml:space="preserve"> </w:t>
            </w:r>
            <w:proofErr w:type="spellStart"/>
            <w:r w:rsidRPr="008D0689">
              <w:rPr>
                <w:rFonts w:eastAsia="SimSun"/>
              </w:rPr>
              <w:t>part</w:t>
            </w:r>
            <w:proofErr w:type="spellEnd"/>
            <w:r w:rsidRPr="008D0689">
              <w:rPr>
                <w:rFonts w:eastAsia="SimSun"/>
              </w:rPr>
              <w:t xml:space="preserve">, </w:t>
            </w:r>
            <w:proofErr w:type="spellStart"/>
            <w:r w:rsidRPr="008D0689">
              <w:rPr>
                <w:rFonts w:eastAsia="SimSun"/>
              </w:rPr>
              <w:t>the</w:t>
            </w:r>
            <w:proofErr w:type="spellEnd"/>
            <w:r w:rsidRPr="008D0689">
              <w:rPr>
                <w:rFonts w:eastAsia="SimSun"/>
              </w:rPr>
              <w:t xml:space="preserve"> UE </w:t>
            </w:r>
            <w:proofErr w:type="spellStart"/>
            <w:r w:rsidRPr="008D0689">
              <w:rPr>
                <w:rFonts w:eastAsia="SimSun"/>
              </w:rPr>
              <w:t>shall</w:t>
            </w:r>
            <w:proofErr w:type="spellEnd"/>
            <w:r w:rsidRPr="008D0689">
              <w:rPr>
                <w:rFonts w:eastAsia="SimSun"/>
              </w:rPr>
              <w:t xml:space="preserve"> </w:t>
            </w:r>
            <w:proofErr w:type="spellStart"/>
            <w:r w:rsidRPr="008D0689">
              <w:rPr>
                <w:rFonts w:eastAsia="SimSun"/>
              </w:rPr>
              <w:t>use</w:t>
            </w:r>
            <w:proofErr w:type="spellEnd"/>
            <w:r w:rsidRPr="008D0689">
              <w:rPr>
                <w:rFonts w:eastAsia="SimSun"/>
              </w:rPr>
              <w:t xml:space="preserve"> </w:t>
            </w:r>
            <w:proofErr w:type="spellStart"/>
            <w:r w:rsidRPr="008D0689">
              <w:rPr>
                <w:rFonts w:eastAsia="SimSun"/>
              </w:rPr>
              <w:t>the</w:t>
            </w:r>
            <w:proofErr w:type="spellEnd"/>
            <w:r w:rsidRPr="008D0689">
              <w:rPr>
                <w:rFonts w:eastAsia="SimSun"/>
              </w:rPr>
              <w:t xml:space="preserve"> same </w:t>
            </w:r>
            <w:proofErr w:type="spellStart"/>
            <w:r w:rsidRPr="008D0689">
              <w:rPr>
                <w:rFonts w:eastAsia="SimSun"/>
              </w:rPr>
              <w:t>priority</w:t>
            </w:r>
            <w:proofErr w:type="spellEnd"/>
            <w:r w:rsidRPr="008D0689">
              <w:rPr>
                <w:rFonts w:eastAsia="SimSun"/>
              </w:rPr>
              <w:t xml:space="preserve"> </w:t>
            </w:r>
            <w:proofErr w:type="spellStart"/>
            <w:r w:rsidRPr="008D0689">
              <w:rPr>
                <w:rFonts w:eastAsia="SimSun"/>
              </w:rPr>
              <w:t>rules</w:t>
            </w:r>
            <w:proofErr w:type="spellEnd"/>
            <w:r w:rsidRPr="008D0689">
              <w:rPr>
                <w:rFonts w:eastAsia="SimSun"/>
              </w:rPr>
              <w:t xml:space="preserve"> </w:t>
            </w:r>
            <w:proofErr w:type="spellStart"/>
            <w:r w:rsidRPr="008D0689">
              <w:rPr>
                <w:rFonts w:eastAsia="SimSun"/>
              </w:rPr>
              <w:t>as</w:t>
            </w:r>
            <w:proofErr w:type="spellEnd"/>
            <w:r w:rsidRPr="008D0689">
              <w:rPr>
                <w:rFonts w:eastAsia="SimSun"/>
              </w:rPr>
              <w:t xml:space="preserve"> </w:t>
            </w:r>
            <w:proofErr w:type="spellStart"/>
            <w:r w:rsidRPr="008D0689">
              <w:rPr>
                <w:rFonts w:eastAsia="SimSun"/>
              </w:rPr>
              <w:t>defined</w:t>
            </w:r>
            <w:proofErr w:type="spellEnd"/>
            <w:r w:rsidRPr="008D0689">
              <w:rPr>
                <w:rFonts w:eastAsia="SimSun"/>
              </w:rPr>
              <w:t xml:space="preserve"> in </w:t>
            </w:r>
            <w:proofErr w:type="spellStart"/>
            <w:r w:rsidRPr="008D0689">
              <w:rPr>
                <w:rFonts w:eastAsia="SimSun"/>
              </w:rPr>
              <w:t>Clause</w:t>
            </w:r>
            <w:proofErr w:type="spellEnd"/>
            <w:r w:rsidRPr="008D0689">
              <w:rPr>
                <w:rFonts w:eastAsia="SimSun"/>
              </w:rPr>
              <w:t xml:space="preserve"> 6.2.1</w:t>
            </w:r>
            <w:ins w:id="157" w:author="Ericsson" w:date="2024-08-16T13:49:00Z" w16du:dateUtc="2024-08-16T11:49:00Z">
              <w:r w:rsidRPr="002350CB">
                <w:rPr>
                  <w:rFonts w:eastAsia="SimSun"/>
                </w:rPr>
                <w:t xml:space="preserve"> </w:t>
              </w:r>
              <w:r w:rsidRPr="0039676A">
                <w:rPr>
                  <w:rFonts w:eastAsia="SimSun"/>
                </w:rPr>
                <w:t xml:space="preserve">and </w:t>
              </w:r>
              <w:proofErr w:type="spellStart"/>
              <w:r w:rsidRPr="0039676A">
                <w:rPr>
                  <w:rFonts w:eastAsia="SimSun"/>
                </w:rPr>
                <w:t>Clause</w:t>
              </w:r>
            </w:ins>
            <w:ins w:id="158" w:author="Moderator (Ericsson)　v2" w:date="2024-08-20T17:13:00Z" w16du:dateUtc="2024-08-20T15:13:00Z">
              <w:r w:rsidR="00F23B43">
                <w:rPr>
                  <w:rFonts w:eastAsia="SimSun"/>
                </w:rPr>
                <w:t>s</w:t>
              </w:r>
            </w:ins>
            <w:proofErr w:type="spellEnd"/>
            <w:ins w:id="159" w:author="Ericsson" w:date="2024-08-16T13:49:00Z" w16du:dateUtc="2024-08-16T11:49:00Z">
              <w:del w:id="160" w:author="Moderator (Ericsson)　v2" w:date="2024-08-20T17:13:00Z" w16du:dateUtc="2024-08-20T15:13:00Z">
                <w:r w:rsidRPr="0039676A" w:rsidDel="00F23B43">
                  <w:rPr>
                    <w:rFonts w:eastAsia="SimSun"/>
                  </w:rPr>
                  <w:delText xml:space="preserve"> 7.5, 8.1</w:delText>
                </w:r>
              </w:del>
              <w:r w:rsidRPr="0039676A">
                <w:rPr>
                  <w:rFonts w:eastAsia="SimSun"/>
                </w:rPr>
                <w:t>, 11.1, 11.2A and 17.2 in [6, TS38.213]</w:t>
              </w:r>
            </w:ins>
            <w:r w:rsidRPr="008D0689">
              <w:rPr>
                <w:rFonts w:eastAsia="SimSun"/>
              </w:rPr>
              <w:t>.</w:t>
            </w:r>
          </w:p>
          <w:p w14:paraId="64E0F1F7" w14:textId="77777777" w:rsidR="0057014D" w:rsidRPr="006131E9" w:rsidRDefault="0057014D" w:rsidP="0057014D">
            <w:pPr>
              <w:jc w:val="center"/>
              <w:rPr>
                <w:color w:val="C00000"/>
                <w:lang w:val="en-US"/>
              </w:rPr>
            </w:pPr>
          </w:p>
          <w:p w14:paraId="0C237975" w14:textId="24AF6E2B" w:rsidR="003C3B44" w:rsidRPr="00AB5470" w:rsidRDefault="003C3B44" w:rsidP="00CB19E9">
            <w:pPr>
              <w:jc w:val="both"/>
              <w:rPr>
                <w:lang w:val="en-US"/>
              </w:rPr>
            </w:pPr>
          </w:p>
          <w:p w14:paraId="47F732A1" w14:textId="77777777" w:rsidR="003C3B44" w:rsidRPr="00AB5470" w:rsidRDefault="003C3B44" w:rsidP="00CB19E9">
            <w:pPr>
              <w:rPr>
                <w:lang w:val="en-US" w:eastAsia="ja-JP"/>
              </w:rPr>
            </w:pPr>
          </w:p>
        </w:tc>
      </w:tr>
    </w:tbl>
    <w:p w14:paraId="42656A8B" w14:textId="77777777" w:rsidR="003C3B44" w:rsidRPr="00AB5470" w:rsidRDefault="003C3B44" w:rsidP="003C3B44">
      <w:pPr>
        <w:rPr>
          <w:lang w:eastAsia="ja-JP"/>
        </w:rPr>
      </w:pPr>
    </w:p>
    <w:p w14:paraId="47B52D0A" w14:textId="77777777" w:rsidR="003C3B44" w:rsidRPr="00AB5470" w:rsidRDefault="003C3B44" w:rsidP="003C3B44">
      <w:pPr>
        <w:rPr>
          <w:lang w:eastAsia="ja-JP"/>
        </w:rPr>
      </w:pPr>
    </w:p>
    <w:p w14:paraId="0C8DAA9C" w14:textId="054BD7AB" w:rsidR="003C3B44" w:rsidRPr="00AB5470" w:rsidRDefault="003C3B44" w:rsidP="003C3B44">
      <w:pPr>
        <w:rPr>
          <w:lang w:eastAsia="ja-JP"/>
        </w:rPr>
      </w:pPr>
      <w:r w:rsidRPr="00AB5470">
        <w:rPr>
          <w:lang w:eastAsia="ja-JP"/>
        </w:rPr>
        <w:t xml:space="preserve">Companies are encouraged to provide further </w:t>
      </w:r>
      <w:r w:rsidRPr="00AB5470">
        <w:rPr>
          <w:lang w:eastAsia="ja-JP"/>
        </w:rPr>
        <w:t>feedback</w:t>
      </w:r>
      <w:r w:rsidRPr="00AB5470">
        <w:rPr>
          <w:lang w:eastAsia="ja-JP"/>
        </w:rPr>
        <w:t xml:space="preserve"> below:</w:t>
      </w:r>
    </w:p>
    <w:p w14:paraId="31D6CB36" w14:textId="77777777" w:rsidR="003C3B44" w:rsidRPr="00AB5470" w:rsidRDefault="003C3B44" w:rsidP="003C3B44">
      <w:pPr>
        <w:pStyle w:val="Proposal"/>
        <w:numPr>
          <w:ilvl w:val="0"/>
          <w:numId w:val="0"/>
        </w:numPr>
        <w:rPr>
          <w:szCs w:val="20"/>
        </w:rPr>
      </w:pPr>
    </w:p>
    <w:tbl>
      <w:tblPr>
        <w:tblStyle w:val="TableGrid"/>
        <w:tblW w:w="0" w:type="auto"/>
        <w:tblLook w:val="04A0" w:firstRow="1" w:lastRow="0" w:firstColumn="1" w:lastColumn="0" w:noHBand="0" w:noVBand="1"/>
      </w:tblPr>
      <w:tblGrid>
        <w:gridCol w:w="1980"/>
        <w:gridCol w:w="7649"/>
      </w:tblGrid>
      <w:tr w:rsidR="003C3B44" w:rsidRPr="00AB5470" w14:paraId="0E795CBE" w14:textId="77777777" w:rsidTr="00CB19E9">
        <w:tc>
          <w:tcPr>
            <w:tcW w:w="1980" w:type="dxa"/>
            <w:shd w:val="clear" w:color="auto" w:fill="B4C6E7" w:themeFill="accent1" w:themeFillTint="66"/>
          </w:tcPr>
          <w:p w14:paraId="183E945C" w14:textId="77777777" w:rsidR="003C3B44" w:rsidRPr="00AB5470" w:rsidRDefault="003C3B44" w:rsidP="00CB19E9">
            <w:pPr>
              <w:rPr>
                <w:b/>
                <w:bCs/>
                <w:lang w:val="en-US" w:eastAsia="ja-JP"/>
              </w:rPr>
            </w:pPr>
            <w:r w:rsidRPr="00AB5470">
              <w:rPr>
                <w:b/>
                <w:bCs/>
                <w:lang w:val="en-US" w:eastAsia="ja-JP"/>
              </w:rPr>
              <w:t>Company</w:t>
            </w:r>
          </w:p>
        </w:tc>
        <w:tc>
          <w:tcPr>
            <w:tcW w:w="7649" w:type="dxa"/>
            <w:shd w:val="clear" w:color="auto" w:fill="B4C6E7" w:themeFill="accent1" w:themeFillTint="66"/>
          </w:tcPr>
          <w:p w14:paraId="33CE5AAD" w14:textId="77777777" w:rsidR="003C3B44" w:rsidRPr="00AB5470" w:rsidRDefault="003C3B44" w:rsidP="00CB19E9">
            <w:pPr>
              <w:rPr>
                <w:b/>
                <w:bCs/>
                <w:lang w:val="en-US" w:eastAsia="ja-JP"/>
              </w:rPr>
            </w:pPr>
            <w:r w:rsidRPr="00AB5470">
              <w:rPr>
                <w:b/>
                <w:bCs/>
                <w:lang w:val="en-US" w:eastAsia="ja-JP"/>
              </w:rPr>
              <w:t>Comment</w:t>
            </w:r>
          </w:p>
        </w:tc>
      </w:tr>
      <w:tr w:rsidR="003C3B44" w:rsidRPr="00AB5470" w14:paraId="6FB53B67" w14:textId="77777777" w:rsidTr="00CB19E9">
        <w:tc>
          <w:tcPr>
            <w:tcW w:w="1980" w:type="dxa"/>
          </w:tcPr>
          <w:p w14:paraId="60E799D9" w14:textId="77777777" w:rsidR="003C3B44" w:rsidRPr="00AB5470" w:rsidRDefault="003C3B44" w:rsidP="00CB19E9">
            <w:pPr>
              <w:rPr>
                <w:rFonts w:eastAsiaTheme="minorEastAsia"/>
                <w:lang w:val="en-US"/>
              </w:rPr>
            </w:pPr>
            <w:r w:rsidRPr="00AB5470">
              <w:rPr>
                <w:rFonts w:eastAsiaTheme="minorEastAsia"/>
                <w:lang w:val="en-US"/>
              </w:rPr>
              <w:t xml:space="preserve"> </w:t>
            </w:r>
          </w:p>
        </w:tc>
        <w:tc>
          <w:tcPr>
            <w:tcW w:w="7649" w:type="dxa"/>
          </w:tcPr>
          <w:p w14:paraId="3005F5D8" w14:textId="77777777" w:rsidR="003C3B44" w:rsidRPr="00AB5470" w:rsidRDefault="003C3B44" w:rsidP="00CB19E9">
            <w:pPr>
              <w:rPr>
                <w:rFonts w:eastAsia="DengXian"/>
                <w:lang w:val="en-US"/>
              </w:rPr>
            </w:pPr>
            <w:r w:rsidRPr="00AB5470">
              <w:rPr>
                <w:rFonts w:eastAsia="DengXian"/>
                <w:lang w:val="en-US"/>
              </w:rPr>
              <w:t xml:space="preserve">  </w:t>
            </w:r>
          </w:p>
        </w:tc>
      </w:tr>
    </w:tbl>
    <w:p w14:paraId="16B4D9C1" w14:textId="77777777" w:rsidR="003C3B44" w:rsidRPr="00AB5470" w:rsidRDefault="003C3B44" w:rsidP="003C3B44">
      <w:pPr>
        <w:pStyle w:val="Proposal"/>
        <w:numPr>
          <w:ilvl w:val="0"/>
          <w:numId w:val="0"/>
        </w:numPr>
        <w:rPr>
          <w:szCs w:val="20"/>
        </w:rPr>
      </w:pPr>
    </w:p>
    <w:p w14:paraId="00ED38A7" w14:textId="77777777" w:rsidR="0073001F" w:rsidRPr="00AB5470" w:rsidRDefault="0073001F">
      <w:pPr>
        <w:pStyle w:val="Proposal"/>
        <w:numPr>
          <w:ilvl w:val="0"/>
          <w:numId w:val="0"/>
        </w:numPr>
        <w:rPr>
          <w:szCs w:val="20"/>
        </w:rPr>
      </w:pPr>
    </w:p>
    <w:p w14:paraId="27A32028" w14:textId="77777777" w:rsidR="0073001F" w:rsidRPr="00AB5470" w:rsidRDefault="00522633">
      <w:pPr>
        <w:pStyle w:val="Heading2"/>
        <w:rPr>
          <w:lang w:val="en-US"/>
        </w:rPr>
      </w:pPr>
      <w:r w:rsidRPr="00AB5470">
        <w:rPr>
          <w:lang w:val="en-US" w:eastAsia="zh-CN"/>
        </w:rPr>
        <w:t>Staircase pattern for SRS Tx hopping in TS 38.211</w:t>
      </w:r>
      <w:r w:rsidRPr="00AB5470">
        <w:rPr>
          <w:lang w:val="en-US"/>
        </w:rPr>
        <w:t xml:space="preserve"> </w:t>
      </w:r>
    </w:p>
    <w:p w14:paraId="38156EEE" w14:textId="124127C0" w:rsidR="0073001F" w:rsidRPr="00AB5470" w:rsidRDefault="00522633">
      <w:pPr>
        <w:pStyle w:val="Heading3"/>
        <w:rPr>
          <w:lang w:val="en-US"/>
        </w:rPr>
      </w:pPr>
      <w:r w:rsidRPr="00AB5470">
        <w:rPr>
          <w:lang w:val="en-US"/>
        </w:rPr>
        <w:t>Background</w:t>
      </w:r>
    </w:p>
    <w:p w14:paraId="294D81FB" w14:textId="77777777" w:rsidR="0073001F" w:rsidRPr="00AB5470" w:rsidRDefault="0073001F">
      <w:pPr>
        <w:rPr>
          <w:lang w:eastAsia="ja-JP"/>
        </w:rPr>
      </w:pPr>
    </w:p>
    <w:p w14:paraId="1D80505B" w14:textId="77777777" w:rsidR="0073001F" w:rsidRPr="00AB5470" w:rsidRDefault="00522633">
      <w:pPr>
        <w:rPr>
          <w:lang w:eastAsia="ja-JP"/>
        </w:rPr>
      </w:pPr>
      <w:r w:rsidRPr="00AB5470">
        <w:rPr>
          <w:lang w:eastAsia="ja-JP"/>
        </w:rPr>
        <w:t>In x</w:t>
      </w:r>
      <w:proofErr w:type="gramStart"/>
      <w:r w:rsidRPr="00AB5470">
        <w:t>6954  it</w:t>
      </w:r>
      <w:proofErr w:type="gramEnd"/>
      <w:r w:rsidRPr="00AB5470">
        <w:t xml:space="preserve"> is proposed to clarify in 38.211 that since only the wrapped staircase pattern may be configured, the list of slot offsets must be sequentially in ascending order, i.e. </w:t>
      </w:r>
      <w:proofErr w:type="spellStart"/>
      <w:r w:rsidRPr="00AB5470">
        <w:rPr>
          <w:i/>
          <w:iCs/>
        </w:rPr>
        <w:t>SlotOffsetForRemainingHops</w:t>
      </w:r>
      <w:proofErr w:type="spellEnd"/>
      <w:r w:rsidRPr="00AB5470">
        <w:t xml:space="preserve"> in </w:t>
      </w:r>
      <w:proofErr w:type="spellStart"/>
      <w:r w:rsidRPr="00AB5470">
        <w:rPr>
          <w:rFonts w:eastAsia="DengXian" w:cs="Arial"/>
          <w:i/>
          <w:iCs/>
        </w:rPr>
        <w:t>slotOffsetForRemainingHopsList</w:t>
      </w:r>
      <w:proofErr w:type="spellEnd"/>
      <w:r w:rsidRPr="00AB5470">
        <w:rPr>
          <w:rFonts w:eastAsia="DengXian" w:cs="Arial"/>
          <w:i/>
          <w:iCs/>
        </w:rPr>
        <w:t xml:space="preserve"> </w:t>
      </w:r>
      <w:r w:rsidRPr="00AB5470">
        <w:rPr>
          <w:rFonts w:eastAsia="DengXian" w:cs="Arial"/>
        </w:rPr>
        <w:t>are in ascending order.</w:t>
      </w:r>
      <w:r w:rsidRPr="00AB5470">
        <w:t xml:space="preserve"> </w:t>
      </w:r>
    </w:p>
    <w:p w14:paraId="5E976230" w14:textId="77777777" w:rsidR="0073001F" w:rsidRPr="00AB5470" w:rsidRDefault="0073001F">
      <w:pPr>
        <w:rPr>
          <w:lang w:eastAsia="ja-JP"/>
        </w:rPr>
      </w:pPr>
    </w:p>
    <w:p w14:paraId="709EAEF1"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31623804" w14:textId="77777777">
        <w:tc>
          <w:tcPr>
            <w:tcW w:w="1435" w:type="dxa"/>
            <w:shd w:val="clear" w:color="auto" w:fill="D9E2F3" w:themeFill="accent1" w:themeFillTint="33"/>
          </w:tcPr>
          <w:p w14:paraId="12AA35C9"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26DE1898" w14:textId="77777777" w:rsidR="0073001F" w:rsidRPr="00AB5470" w:rsidRDefault="00522633">
            <w:pPr>
              <w:rPr>
                <w:b/>
                <w:bCs/>
                <w:lang w:val="en-US" w:eastAsia="ja-JP"/>
              </w:rPr>
            </w:pPr>
            <w:r w:rsidRPr="00AB5470">
              <w:rPr>
                <w:b/>
                <w:bCs/>
                <w:lang w:val="en-US" w:eastAsia="ja-JP"/>
              </w:rPr>
              <w:t>Title and proposal</w:t>
            </w:r>
          </w:p>
        </w:tc>
      </w:tr>
      <w:tr w:rsidR="0073001F" w:rsidRPr="00AB5470" w14:paraId="6DDB0A05" w14:textId="77777777">
        <w:tc>
          <w:tcPr>
            <w:tcW w:w="1435" w:type="dxa"/>
          </w:tcPr>
          <w:p w14:paraId="200BBF28" w14:textId="77777777" w:rsidR="0073001F" w:rsidRPr="00AB5470" w:rsidRDefault="00522633">
            <w:pPr>
              <w:rPr>
                <w:lang w:val="en-US" w:eastAsia="ja-JP"/>
              </w:rPr>
            </w:pPr>
            <w:r w:rsidRPr="00AB5470">
              <w:rPr>
                <w:lang w:val="en-US" w:eastAsia="ja-JP"/>
              </w:rPr>
              <w:t>x6954</w:t>
            </w:r>
            <w:r w:rsidRPr="00AB5470">
              <w:rPr>
                <w:lang w:val="en-US"/>
              </w:rPr>
              <w:t xml:space="preserve">  </w:t>
            </w:r>
          </w:p>
        </w:tc>
        <w:tc>
          <w:tcPr>
            <w:tcW w:w="8100" w:type="dxa"/>
          </w:tcPr>
          <w:p w14:paraId="7DB122DE" w14:textId="77777777" w:rsidR="0073001F" w:rsidRPr="00AB5470" w:rsidRDefault="00522633">
            <w:pPr>
              <w:rPr>
                <w:lang w:val="en-US"/>
              </w:rPr>
            </w:pPr>
            <w:r w:rsidRPr="00AB5470">
              <w:rPr>
                <w:lang w:val="en-US"/>
              </w:rPr>
              <w:t xml:space="preserve"> </w:t>
            </w:r>
          </w:p>
          <w:p w14:paraId="0F93877A" w14:textId="77777777" w:rsidR="0073001F" w:rsidRPr="00AB5470" w:rsidRDefault="00522633">
            <w:pPr>
              <w:pStyle w:val="B1"/>
              <w:rPr>
                <w:del w:id="161" w:author="ZTE-Mengzhen Li" w:date="2024-08-01T17:13:00Z"/>
                <w:rFonts w:eastAsia="DengXian" w:cs="Arial"/>
                <w:lang w:val="en-US"/>
              </w:rPr>
            </w:pPr>
            <w:r w:rsidRPr="00AB5470">
              <w:rPr>
                <w:lang w:val="en-US"/>
              </w:rPr>
              <w:t>-</w:t>
            </w:r>
            <w:r w:rsidRPr="00AB5470">
              <w:rPr>
                <w:lang w:val="en-US"/>
              </w:rPr>
              <w:tab/>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B5470">
              <w:rPr>
                <w:lang w:val="en-US"/>
              </w:rPr>
              <w:t xml:space="preserve"> </w:t>
            </w:r>
            <w:r w:rsidRPr="00AB5470">
              <w:rPr>
                <w:rFonts w:eastAsia="DengXian" w:cs="Arial"/>
                <w:lang w:val="en-US"/>
              </w:rPr>
              <w:t xml:space="preserve">is the hop transmission counter in the time domain, where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=1,2,…,</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 xml:space="preserve">-1 </m:t>
              </m:r>
            </m:oMath>
            <w:r w:rsidRPr="00AB5470">
              <w:rPr>
                <w:rFonts w:eastAsia="DengXian" w:cs="Arial"/>
                <w:lang w:val="en-US"/>
              </w:rPr>
              <w:t xml:space="preserve"> corresponds to the order of the higher-layer parameter </w:t>
            </w:r>
            <w:proofErr w:type="spellStart"/>
            <w:r w:rsidRPr="00AB5470">
              <w:rPr>
                <w:rFonts w:eastAsia="DengXian" w:cs="Arial"/>
                <w:i/>
                <w:iCs/>
                <w:lang w:val="en-US"/>
              </w:rPr>
              <w:t>SlotOffsetForRemainingHops</w:t>
            </w:r>
            <w:proofErr w:type="spellEnd"/>
            <w:r w:rsidRPr="00AB5470">
              <w:rPr>
                <w:rFonts w:eastAsia="DengXian" w:cs="Arial"/>
                <w:lang w:val="en-US"/>
              </w:rPr>
              <w:t xml:space="preserve"> in </w:t>
            </w:r>
            <w:proofErr w:type="spellStart"/>
            <w:r w:rsidRPr="00AB5470">
              <w:rPr>
                <w:rFonts w:eastAsia="DengXian" w:cs="Arial"/>
                <w:i/>
                <w:iCs/>
                <w:lang w:val="en-US"/>
              </w:rPr>
              <w:t>slotOffsetForRemainingHopsList</w:t>
            </w:r>
            <w:proofErr w:type="spellEnd"/>
            <w:ins w:id="162" w:author="ZTE-Mengzhen Li" w:date="2024-08-09T10:43:00Z">
              <w:r w:rsidRPr="00AB5470">
                <w:rPr>
                  <w:rFonts w:eastAsia="DengXian" w:cs="Arial"/>
                  <w:lang w:val="en-US"/>
                </w:rPr>
                <w:t xml:space="preserve">, wherein </w:t>
              </w:r>
            </w:ins>
            <w:del w:id="163" w:author="ZTE-Mengzhen Li" w:date="2024-08-09T10:43:00Z">
              <w:r w:rsidRPr="00AB5470">
                <w:rPr>
                  <w:rFonts w:eastAsia="DengXian" w:cs="Arial"/>
                  <w:lang w:val="en-US"/>
                </w:rPr>
                <w:delText>.</w:delText>
              </w:r>
            </w:del>
            <w:ins w:id="164" w:author="ZTE-Mengzhen Li" w:date="2024-08-09T10:43:00Z">
              <w:r w:rsidRPr="00AB5470">
                <w:rPr>
                  <w:rFonts w:eastAsia="DengXian" w:cs="Arial"/>
                  <w:lang w:val="en-US"/>
                </w:rPr>
                <w:t>t</w:t>
              </w:r>
            </w:ins>
            <w:ins w:id="165" w:author="ZTE-Mengzhen Li" w:date="2024-08-01T17:05:00Z">
              <w:r w:rsidRPr="00AB5470">
                <w:rPr>
                  <w:rFonts w:eastAsia="DengXian" w:cs="Arial"/>
                  <w:lang w:val="en-US"/>
                </w:rPr>
                <w:t xml:space="preserve">he </w:t>
              </w:r>
            </w:ins>
            <w:ins w:id="166" w:author="ZTE-Mengzhen Li" w:date="2024-08-01T17:10:00Z">
              <w:r w:rsidRPr="00AB5470">
                <w:rPr>
                  <w:rFonts w:eastAsia="DengXian" w:cs="Arial"/>
                  <w:lang w:val="en-US"/>
                </w:rPr>
                <w:t>UE expects to be configured with ho</w:t>
              </w:r>
            </w:ins>
            <w:ins w:id="167" w:author="ZTE-Mengzhen Li" w:date="2024-08-01T17:11:00Z">
              <w:r w:rsidRPr="00AB5470">
                <w:rPr>
                  <w:rFonts w:eastAsia="DengXian" w:cs="Arial"/>
                  <w:lang w:val="en-US"/>
                </w:rPr>
                <w:t xml:space="preserve">ps </w:t>
              </w:r>
            </w:ins>
            <w:ins w:id="168" w:author="ZTE-Mengzhen Li" w:date="2024-08-01T17:12:00Z">
              <w:r w:rsidRPr="00AB5470">
                <w:rPr>
                  <w:rFonts w:eastAsia="DengXian" w:cs="Arial"/>
                  <w:lang w:val="en-US"/>
                </w:rPr>
                <w:t xml:space="preserve">in an ascending order </w:t>
              </w:r>
            </w:ins>
            <w:ins w:id="169" w:author="ZTE-Mengzhen Li" w:date="2024-08-01T17:13:00Z">
              <w:r w:rsidRPr="00AB5470">
                <w:rPr>
                  <w:rFonts w:eastAsia="DengXian" w:cs="Arial"/>
                  <w:lang w:val="en-US"/>
                </w:rPr>
                <w:t>sequentially in time domain.</w:t>
              </w:r>
            </w:ins>
          </w:p>
          <w:p w14:paraId="29C10B4B" w14:textId="77777777" w:rsidR="0073001F" w:rsidRPr="00AB5470" w:rsidRDefault="0073001F">
            <w:pPr>
              <w:rPr>
                <w:lang w:val="en-US"/>
              </w:rPr>
            </w:pPr>
          </w:p>
        </w:tc>
      </w:tr>
    </w:tbl>
    <w:p w14:paraId="071C507D" w14:textId="77777777" w:rsidR="0073001F" w:rsidRPr="00AB5470" w:rsidRDefault="0073001F">
      <w:pPr>
        <w:rPr>
          <w:lang w:eastAsia="ja-JP"/>
        </w:rPr>
      </w:pPr>
    </w:p>
    <w:p w14:paraId="644889D3" w14:textId="06E342A4" w:rsidR="0073001F" w:rsidRPr="00AB5470" w:rsidRDefault="00522633">
      <w:pPr>
        <w:pStyle w:val="Heading3"/>
        <w:rPr>
          <w:lang w:val="en-US"/>
        </w:rPr>
      </w:pPr>
      <w:r w:rsidRPr="00AB5470">
        <w:rPr>
          <w:lang w:val="en-US"/>
        </w:rPr>
        <w:t>First round</w:t>
      </w:r>
    </w:p>
    <w:p w14:paraId="4DDC4941" w14:textId="77777777" w:rsidR="0073001F" w:rsidRPr="00AB5470" w:rsidRDefault="0073001F">
      <w:pPr>
        <w:rPr>
          <w:lang w:eastAsia="ja-JP"/>
        </w:rPr>
      </w:pPr>
    </w:p>
    <w:p w14:paraId="16F32825" w14:textId="77777777" w:rsidR="0073001F" w:rsidRPr="00AB5470" w:rsidRDefault="00522633">
      <w:pPr>
        <w:rPr>
          <w:lang w:eastAsia="ja-JP"/>
        </w:rPr>
      </w:pPr>
      <w:r w:rsidRPr="00AB5470">
        <w:rPr>
          <w:lang w:eastAsia="ja-JP"/>
        </w:rPr>
        <w:t>A draft moderator CR is provided in R1-24XXXX_E. Companies are encouraged to provide their view on the draft CR below:</w:t>
      </w:r>
    </w:p>
    <w:p w14:paraId="0957CBA4"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5FC472F6" w14:textId="77777777">
        <w:tc>
          <w:tcPr>
            <w:tcW w:w="1980" w:type="dxa"/>
            <w:shd w:val="clear" w:color="auto" w:fill="B4C6E7" w:themeFill="accent1" w:themeFillTint="66"/>
          </w:tcPr>
          <w:p w14:paraId="082C0EE6"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1D444980" w14:textId="77777777" w:rsidR="0073001F" w:rsidRPr="00AB5470" w:rsidRDefault="00522633">
            <w:pPr>
              <w:rPr>
                <w:b/>
                <w:bCs/>
                <w:lang w:val="en-US" w:eastAsia="ja-JP"/>
              </w:rPr>
            </w:pPr>
            <w:r w:rsidRPr="00AB5470">
              <w:rPr>
                <w:b/>
                <w:bCs/>
                <w:lang w:val="en-US" w:eastAsia="ja-JP"/>
              </w:rPr>
              <w:t>Comment</w:t>
            </w:r>
          </w:p>
        </w:tc>
      </w:tr>
      <w:tr w:rsidR="0073001F" w:rsidRPr="00AB5470" w14:paraId="4D36AEED" w14:textId="77777777">
        <w:tc>
          <w:tcPr>
            <w:tcW w:w="1980" w:type="dxa"/>
          </w:tcPr>
          <w:p w14:paraId="0E7B41CE" w14:textId="77777777" w:rsidR="0073001F" w:rsidRPr="00AB5470" w:rsidRDefault="00522633">
            <w:pPr>
              <w:rPr>
                <w:rFonts w:eastAsiaTheme="minorEastAsia"/>
                <w:lang w:val="en-US"/>
              </w:rPr>
            </w:pPr>
            <w:r w:rsidRPr="00AB5470">
              <w:rPr>
                <w:rFonts w:eastAsiaTheme="minorEastAsia"/>
                <w:lang w:val="en-US"/>
              </w:rPr>
              <w:t>Qualcomm</w:t>
            </w:r>
          </w:p>
        </w:tc>
        <w:tc>
          <w:tcPr>
            <w:tcW w:w="7649" w:type="dxa"/>
          </w:tcPr>
          <w:p w14:paraId="299827AC" w14:textId="77777777" w:rsidR="0073001F" w:rsidRPr="00AB5470" w:rsidRDefault="00522633">
            <w:pPr>
              <w:rPr>
                <w:rFonts w:eastAsia="DengXian"/>
                <w:lang w:val="en-US"/>
              </w:rPr>
            </w:pPr>
            <w:r w:rsidRPr="00AB5470">
              <w:rPr>
                <w:rFonts w:eastAsia="DengXian"/>
                <w:lang w:val="en-US"/>
              </w:rPr>
              <w:t>Support</w:t>
            </w:r>
          </w:p>
        </w:tc>
      </w:tr>
      <w:tr w:rsidR="0073001F" w:rsidRPr="00AB5470" w14:paraId="3E864F60" w14:textId="77777777">
        <w:tc>
          <w:tcPr>
            <w:tcW w:w="1980" w:type="dxa"/>
          </w:tcPr>
          <w:p w14:paraId="45E191D7" w14:textId="77777777" w:rsidR="0073001F" w:rsidRPr="00AB5470" w:rsidRDefault="00522633">
            <w:pPr>
              <w:rPr>
                <w:rFonts w:eastAsiaTheme="minorEastAsia"/>
                <w:lang w:val="en-US"/>
              </w:rPr>
            </w:pPr>
            <w:proofErr w:type="spellStart"/>
            <w:r w:rsidRPr="00AB5470">
              <w:rPr>
                <w:rFonts w:eastAsiaTheme="minorEastAsia"/>
                <w:lang w:val="en-US"/>
              </w:rPr>
              <w:lastRenderedPageBreak/>
              <w:t>Futurewei</w:t>
            </w:r>
            <w:proofErr w:type="spellEnd"/>
          </w:p>
        </w:tc>
        <w:tc>
          <w:tcPr>
            <w:tcW w:w="7649" w:type="dxa"/>
          </w:tcPr>
          <w:p w14:paraId="79A4B37A" w14:textId="77777777" w:rsidR="0073001F" w:rsidRPr="00AB5470" w:rsidRDefault="00522633">
            <w:pPr>
              <w:rPr>
                <w:rFonts w:eastAsia="DengXian"/>
                <w:lang w:val="en-US"/>
              </w:rPr>
            </w:pPr>
            <w:r w:rsidRPr="00AB5470">
              <w:rPr>
                <w:rFonts w:eastAsia="DengXian"/>
                <w:lang w:val="en-US"/>
              </w:rPr>
              <w:t xml:space="preserve">Ok. </w:t>
            </w:r>
          </w:p>
        </w:tc>
      </w:tr>
      <w:tr w:rsidR="0073001F" w:rsidRPr="00AB5470" w14:paraId="380D42B4" w14:textId="77777777">
        <w:tc>
          <w:tcPr>
            <w:tcW w:w="1980" w:type="dxa"/>
          </w:tcPr>
          <w:p w14:paraId="419FD9AF" w14:textId="77777777" w:rsidR="0073001F" w:rsidRPr="00AB5470" w:rsidRDefault="00522633">
            <w:pPr>
              <w:rPr>
                <w:rFonts w:eastAsia="SimSun"/>
                <w:lang w:val="en-US" w:eastAsia="en-US"/>
              </w:rPr>
            </w:pPr>
            <w:r w:rsidRPr="00AB5470">
              <w:rPr>
                <w:rFonts w:eastAsia="SimSun"/>
                <w:lang w:val="en-US" w:eastAsia="en-US"/>
              </w:rPr>
              <w:t>CATT</w:t>
            </w:r>
          </w:p>
        </w:tc>
        <w:tc>
          <w:tcPr>
            <w:tcW w:w="7649" w:type="dxa"/>
          </w:tcPr>
          <w:p w14:paraId="2C6EF72D" w14:textId="77777777" w:rsidR="0073001F" w:rsidRPr="00AB5470" w:rsidRDefault="00522633">
            <w:pPr>
              <w:rPr>
                <w:rFonts w:eastAsia="DengXian"/>
                <w:lang w:val="en-US" w:eastAsia="en-US"/>
              </w:rPr>
            </w:pPr>
            <w:r w:rsidRPr="00AB5470">
              <w:rPr>
                <w:rFonts w:eastAsia="DengXian"/>
                <w:lang w:val="en-US" w:eastAsia="en-US"/>
              </w:rPr>
              <w:t>OK</w:t>
            </w:r>
          </w:p>
        </w:tc>
      </w:tr>
      <w:tr w:rsidR="0073001F" w:rsidRPr="00AB5470" w14:paraId="52686F01" w14:textId="77777777">
        <w:tc>
          <w:tcPr>
            <w:tcW w:w="1980" w:type="dxa"/>
          </w:tcPr>
          <w:p w14:paraId="6FC4C68F" w14:textId="77777777" w:rsidR="0073001F" w:rsidRPr="00AB5470" w:rsidRDefault="00522633">
            <w:pPr>
              <w:rPr>
                <w:rFonts w:eastAsia="SimSun"/>
                <w:lang w:val="en-US"/>
              </w:rPr>
            </w:pPr>
            <w:r w:rsidRPr="00AB5470">
              <w:rPr>
                <w:rFonts w:eastAsia="SimSun"/>
                <w:lang w:val="en-US"/>
              </w:rPr>
              <w:t xml:space="preserve">Samsung </w:t>
            </w:r>
          </w:p>
        </w:tc>
        <w:tc>
          <w:tcPr>
            <w:tcW w:w="7649" w:type="dxa"/>
          </w:tcPr>
          <w:p w14:paraId="6B024D9D" w14:textId="77777777" w:rsidR="0073001F" w:rsidRPr="00AB5470" w:rsidRDefault="00522633">
            <w:pPr>
              <w:rPr>
                <w:rFonts w:eastAsia="DengXian"/>
                <w:lang w:val="en-US"/>
              </w:rPr>
            </w:pPr>
            <w:r w:rsidRPr="00AB5470">
              <w:rPr>
                <w:rFonts w:eastAsia="DengXian"/>
                <w:lang w:val="en-US"/>
              </w:rPr>
              <w:t xml:space="preserve">May not </w:t>
            </w:r>
            <w:proofErr w:type="gramStart"/>
            <w:r w:rsidRPr="00AB5470">
              <w:rPr>
                <w:rFonts w:eastAsia="DengXian"/>
                <w:lang w:val="en-US"/>
              </w:rPr>
              <w:t>needed“</w:t>
            </w:r>
            <w:proofErr w:type="gramEnd"/>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B5470">
              <w:rPr>
                <w:rFonts w:eastAsia="DengXian"/>
                <w:lang w:val="en-US"/>
              </w:rPr>
              <w:t xml:space="preserve">” which is already </w:t>
            </w:r>
            <w:r w:rsidRPr="00AB5470">
              <w:rPr>
                <w:rFonts w:eastAsia="DengXian" w:cs="Arial"/>
                <w:lang w:val="en-US"/>
              </w:rPr>
              <w:t>ascending order sequentially</w:t>
            </w:r>
          </w:p>
        </w:tc>
      </w:tr>
      <w:tr w:rsidR="0073001F" w:rsidRPr="00AB5470" w14:paraId="60285CE8" w14:textId="77777777">
        <w:tc>
          <w:tcPr>
            <w:tcW w:w="1980" w:type="dxa"/>
          </w:tcPr>
          <w:p w14:paraId="0B7753A8" w14:textId="77777777" w:rsidR="0073001F" w:rsidRPr="00AB5470" w:rsidRDefault="00522633">
            <w:pPr>
              <w:rPr>
                <w:rFonts w:eastAsia="SimSun"/>
                <w:lang w:val="en-US"/>
              </w:rPr>
            </w:pPr>
            <w:r w:rsidRPr="00AB5470">
              <w:rPr>
                <w:rFonts w:eastAsia="SimSun"/>
                <w:lang w:val="en-US"/>
              </w:rPr>
              <w:t>ZTE</w:t>
            </w:r>
          </w:p>
        </w:tc>
        <w:tc>
          <w:tcPr>
            <w:tcW w:w="7649" w:type="dxa"/>
          </w:tcPr>
          <w:p w14:paraId="7BD102C8" w14:textId="77777777" w:rsidR="0073001F" w:rsidRPr="00AB5470" w:rsidRDefault="00522633">
            <w:pPr>
              <w:rPr>
                <w:rFonts w:eastAsia="DengXian"/>
                <w:lang w:val="en-US"/>
              </w:rPr>
            </w:pPr>
            <w:r w:rsidRPr="00AB5470">
              <w:rPr>
                <w:rFonts w:eastAsia="DengXian"/>
                <w:lang w:val="en-US"/>
              </w:rPr>
              <w:t>Support</w:t>
            </w:r>
          </w:p>
          <w:p w14:paraId="1C64C00C" w14:textId="77777777" w:rsidR="0073001F" w:rsidRPr="00AB5470" w:rsidRDefault="00522633">
            <w:pPr>
              <w:rPr>
                <w:rFonts w:eastAsia="DengXian"/>
                <w:lang w:val="en-US"/>
              </w:rPr>
            </w:pPr>
            <w:r w:rsidRPr="00AB5470">
              <w:rPr>
                <w:rFonts w:eastAsia="DengXian"/>
                <w:lang w:val="en-US"/>
              </w:rPr>
              <w:t xml:space="preserve">To </w:t>
            </w:r>
            <w:proofErr w:type="spellStart"/>
            <w:r w:rsidRPr="00AB5470">
              <w:rPr>
                <w:rFonts w:eastAsia="DengXian"/>
                <w:lang w:val="en-US"/>
              </w:rPr>
              <w:t>samsung</w:t>
            </w:r>
            <w:proofErr w:type="spellEnd"/>
            <w:r w:rsidRPr="00AB5470">
              <w:rPr>
                <w:rFonts w:eastAsia="DengXian"/>
                <w:lang w:val="en-US"/>
              </w:rPr>
              <w:t xml:space="preserve">, we agree that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B5470">
              <w:rPr>
                <w:rFonts w:eastAsia="SimSun" w:hAnsi="Cambria Math"/>
                <w:lang w:val="en-US"/>
              </w:rPr>
              <w:t xml:space="preserve"> </w:t>
            </w:r>
            <w:r w:rsidRPr="00AB5470">
              <w:rPr>
                <w:rFonts w:eastAsia="DengXian"/>
                <w:lang w:val="en-US"/>
              </w:rPr>
              <w:t xml:space="preserve">is already </w:t>
            </w:r>
            <w:r w:rsidRPr="00AB5470">
              <w:rPr>
                <w:rFonts w:eastAsia="DengXian" w:cs="Arial"/>
                <w:lang w:val="en-US"/>
              </w:rPr>
              <w:t xml:space="preserve">ascending order sequentially. However, the transmission counter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oMath>
            <w:r w:rsidRPr="00AB5470">
              <w:rPr>
                <w:rFonts w:eastAsia="DengXian" w:cs="Arial"/>
                <w:lang w:val="en-US"/>
              </w:rPr>
              <w:t xml:space="preserve"> for SRS Tx hopping corresponds to the order of higher layer parameter for hops. However, there is no such restriction in either RAN1’s spec or RAN2’s spec, and the (wrapped) staircase pattern can not be guaranteed.</w:t>
            </w:r>
          </w:p>
        </w:tc>
      </w:tr>
      <w:tr w:rsidR="00BB65A8" w:rsidRPr="00AB5470" w14:paraId="4DE13974" w14:textId="77777777">
        <w:tc>
          <w:tcPr>
            <w:tcW w:w="1980" w:type="dxa"/>
          </w:tcPr>
          <w:p w14:paraId="0781143D" w14:textId="77777777" w:rsidR="00BB65A8" w:rsidRPr="00AB5470" w:rsidRDefault="00BB65A8">
            <w:pPr>
              <w:rPr>
                <w:rFonts w:eastAsia="SimSun"/>
                <w:lang w:val="en-US"/>
              </w:rPr>
            </w:pPr>
            <w:r w:rsidRPr="00AB5470">
              <w:rPr>
                <w:rFonts w:eastAsia="SimSun"/>
                <w:lang w:val="en-US"/>
              </w:rPr>
              <w:t>Vivo</w:t>
            </w:r>
          </w:p>
        </w:tc>
        <w:tc>
          <w:tcPr>
            <w:tcW w:w="7649" w:type="dxa"/>
          </w:tcPr>
          <w:p w14:paraId="7DF22779" w14:textId="77777777" w:rsidR="00BB65A8" w:rsidRPr="00AB5470" w:rsidRDefault="00BB65A8">
            <w:pPr>
              <w:rPr>
                <w:rFonts w:eastAsia="DengXian"/>
                <w:lang w:val="en-US"/>
              </w:rPr>
            </w:pPr>
            <w:r w:rsidRPr="00AB5470">
              <w:rPr>
                <w:rFonts w:eastAsia="DengXian"/>
                <w:lang w:val="en-US"/>
              </w:rPr>
              <w:t xml:space="preserve">Same view as Samsung, otherwise why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oMath>
            <w:r w:rsidRPr="00AB5470">
              <w:rPr>
                <w:rFonts w:eastAsia="DengXian"/>
                <w:lang w:val="en-US"/>
              </w:rPr>
              <w:t xml:space="preserve"> is called </w:t>
            </w:r>
            <w:r w:rsidRPr="00AB5470">
              <w:rPr>
                <w:rFonts w:eastAsia="DengXian" w:cs="Arial"/>
                <w:lang w:val="en-US"/>
              </w:rPr>
              <w:t>hop transmission counter in the time domain</w:t>
            </w:r>
          </w:p>
        </w:tc>
      </w:tr>
      <w:tr w:rsidR="007D2A04" w:rsidRPr="00AB5470" w14:paraId="0015E65E" w14:textId="77777777">
        <w:tc>
          <w:tcPr>
            <w:tcW w:w="1980" w:type="dxa"/>
          </w:tcPr>
          <w:p w14:paraId="065B3C5C" w14:textId="05820A86" w:rsidR="007D2A04" w:rsidRPr="00AB5470" w:rsidRDefault="007D2A04">
            <w:pPr>
              <w:rPr>
                <w:rFonts w:eastAsia="SimSun"/>
                <w:lang w:val="en-US"/>
              </w:rPr>
            </w:pPr>
            <w:r w:rsidRPr="00AB5470">
              <w:rPr>
                <w:rFonts w:eastAsia="SimSun"/>
                <w:lang w:val="en-US"/>
              </w:rPr>
              <w:t>Nokia</w:t>
            </w:r>
          </w:p>
        </w:tc>
        <w:tc>
          <w:tcPr>
            <w:tcW w:w="7649" w:type="dxa"/>
          </w:tcPr>
          <w:p w14:paraId="75274F30" w14:textId="1E35B18F" w:rsidR="007D2A04" w:rsidRPr="00AB5470" w:rsidRDefault="007D2A04">
            <w:pPr>
              <w:rPr>
                <w:rFonts w:eastAsia="DengXian"/>
                <w:lang w:val="en-US"/>
              </w:rPr>
            </w:pPr>
            <w:r w:rsidRPr="00AB5470">
              <w:rPr>
                <w:rFonts w:eastAsia="DengXian"/>
                <w:lang w:val="en-US"/>
              </w:rPr>
              <w:t>OK</w:t>
            </w:r>
          </w:p>
        </w:tc>
      </w:tr>
      <w:tr w:rsidR="001533BA" w:rsidRPr="00AB5470" w14:paraId="3F603490" w14:textId="77777777" w:rsidTr="00CB19E9">
        <w:tc>
          <w:tcPr>
            <w:tcW w:w="1980" w:type="dxa"/>
          </w:tcPr>
          <w:p w14:paraId="700038AB" w14:textId="77777777" w:rsidR="001533BA" w:rsidRPr="00AB5470" w:rsidRDefault="001533BA" w:rsidP="00CB19E9">
            <w:pPr>
              <w:rPr>
                <w:rFonts w:eastAsia="SimSun"/>
                <w:lang w:val="en-US"/>
              </w:rPr>
            </w:pPr>
            <w:r w:rsidRPr="00AB5470">
              <w:rPr>
                <w:rFonts w:eastAsia="SimSun"/>
                <w:lang w:val="en-US"/>
              </w:rPr>
              <w:t>ZTE</w:t>
            </w:r>
          </w:p>
        </w:tc>
        <w:tc>
          <w:tcPr>
            <w:tcW w:w="7649" w:type="dxa"/>
          </w:tcPr>
          <w:p w14:paraId="538ADEEC" w14:textId="77777777" w:rsidR="001533BA" w:rsidRPr="00AB5470" w:rsidRDefault="001533BA" w:rsidP="00CB19E9">
            <w:pPr>
              <w:rPr>
                <w:rFonts w:eastAsia="DengXian"/>
                <w:lang w:val="en-US"/>
              </w:rPr>
            </w:pPr>
            <w:r w:rsidRPr="00AB5470">
              <w:rPr>
                <w:rFonts w:eastAsia="DengXian"/>
                <w:lang w:val="en-US"/>
              </w:rPr>
              <w:t xml:space="preserve">To address </w:t>
            </w:r>
            <w:proofErr w:type="spellStart"/>
            <w:r w:rsidRPr="00AB5470">
              <w:rPr>
                <w:rFonts w:eastAsia="DengXian"/>
                <w:lang w:val="en-US"/>
              </w:rPr>
              <w:t>vivo’s</w:t>
            </w:r>
            <w:proofErr w:type="spellEnd"/>
            <w:r w:rsidRPr="00AB5470">
              <w:rPr>
                <w:rFonts w:eastAsia="DengXian"/>
                <w:lang w:val="en-US"/>
              </w:rPr>
              <w:t xml:space="preserve"> concern and thanks to </w:t>
            </w:r>
            <w:proofErr w:type="spellStart"/>
            <w:r w:rsidRPr="00AB5470">
              <w:rPr>
                <w:rFonts w:eastAsia="DengXian"/>
                <w:lang w:val="en-US"/>
              </w:rPr>
              <w:t>vivo’s</w:t>
            </w:r>
            <w:proofErr w:type="spellEnd"/>
            <w:r w:rsidRPr="00AB5470">
              <w:rPr>
                <w:rFonts w:eastAsia="DengXian"/>
                <w:lang w:val="en-US"/>
              </w:rPr>
              <w:t xml:space="preserve"> suggestion, we may update the wording as follows:</w:t>
            </w:r>
          </w:p>
          <w:p w14:paraId="1196E5AB" w14:textId="77777777" w:rsidR="001533BA" w:rsidRPr="00AB5470" w:rsidRDefault="001533BA" w:rsidP="00CB19E9">
            <w:pPr>
              <w:rPr>
                <w:rFonts w:eastAsia="DengXian"/>
                <w:lang w:val="en-US"/>
              </w:rPr>
            </w:pPr>
          </w:p>
          <w:p w14:paraId="64F5941B" w14:textId="77777777" w:rsidR="001533BA" w:rsidRPr="00AB5470" w:rsidRDefault="001533BA" w:rsidP="00CB19E9">
            <w:pPr>
              <w:rPr>
                <w:rFonts w:eastAsia="DengXian"/>
                <w:lang w:val="en-US"/>
              </w:rPr>
            </w:pPr>
          </w:p>
          <w:p w14:paraId="3C3FB87C" w14:textId="77777777" w:rsidR="001533BA" w:rsidRPr="00AB5470" w:rsidRDefault="001533BA" w:rsidP="00CB19E9">
            <w:pPr>
              <w:pStyle w:val="B1"/>
              <w:rPr>
                <w:del w:id="170" w:author="ZTE-Mengzhen Li" w:date="2024-08-01T17:13:00Z"/>
                <w:rFonts w:eastAsia="DengXian" w:cs="Arial"/>
                <w:lang w:val="en-US"/>
              </w:rPr>
            </w:pPr>
            <w:r w:rsidRPr="00AB5470">
              <w:rPr>
                <w:lang w:val="en-US"/>
              </w:rPr>
              <w:t>-</w:t>
            </w:r>
            <w:r w:rsidRPr="00AB5470">
              <w:rPr>
                <w:lang w:val="en-US"/>
              </w:rPr>
              <w:tab/>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B5470">
              <w:rPr>
                <w:lang w:val="en-US"/>
              </w:rPr>
              <w:t xml:space="preserve"> </w:t>
            </w:r>
            <w:r w:rsidRPr="00AB5470">
              <w:rPr>
                <w:rFonts w:eastAsia="DengXian" w:cs="Arial"/>
                <w:lang w:val="en-US"/>
              </w:rPr>
              <w:t xml:space="preserve">is the hop transmission counter in the time domain, where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=1,2,…,</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 xml:space="preserve">-1 </m:t>
              </m:r>
            </m:oMath>
            <w:r w:rsidRPr="00AB5470">
              <w:rPr>
                <w:rFonts w:eastAsia="DengXian" w:cs="Arial"/>
                <w:lang w:val="en-US"/>
              </w:rPr>
              <w:t xml:space="preserve"> corresponds to the order of the higher-layer parameter </w:t>
            </w:r>
            <w:proofErr w:type="spellStart"/>
            <w:r w:rsidRPr="00AB5470">
              <w:rPr>
                <w:rFonts w:eastAsia="DengXian" w:cs="Arial"/>
                <w:i/>
                <w:iCs/>
                <w:lang w:val="en-US"/>
              </w:rPr>
              <w:t>SlotOffsetForRemainingHops</w:t>
            </w:r>
            <w:proofErr w:type="spellEnd"/>
            <w:r w:rsidRPr="00AB5470">
              <w:rPr>
                <w:rFonts w:eastAsia="DengXian" w:cs="Arial"/>
                <w:lang w:val="en-US"/>
              </w:rPr>
              <w:t xml:space="preserve"> in </w:t>
            </w:r>
            <w:proofErr w:type="spellStart"/>
            <w:r w:rsidRPr="00AB5470">
              <w:rPr>
                <w:rFonts w:eastAsia="DengXian" w:cs="Arial"/>
                <w:i/>
                <w:iCs/>
                <w:lang w:val="en-US"/>
              </w:rPr>
              <w:t>slotOffsetForRemainingHopsList</w:t>
            </w:r>
            <w:proofErr w:type="spellEnd"/>
            <w:ins w:id="171" w:author="ZTE-Mengzhen Li" w:date="2024-08-09T10:43:00Z">
              <w:r w:rsidRPr="00AB5470">
                <w:rPr>
                  <w:rFonts w:eastAsia="DengXian" w:cs="Arial"/>
                  <w:lang w:val="en-US"/>
                </w:rPr>
                <w:t xml:space="preserve">, wherein </w:t>
              </w:r>
            </w:ins>
            <w:del w:id="172" w:author="ZTE-Mengzhen Li" w:date="2024-08-09T10:43:00Z">
              <w:r w:rsidRPr="00AB5470">
                <w:rPr>
                  <w:rFonts w:eastAsia="DengXian" w:cs="Arial"/>
                  <w:lang w:val="en-US"/>
                </w:rPr>
                <w:delText>.</w:delText>
              </w:r>
            </w:del>
            <w:ins w:id="173" w:author="ZTE-Mengzhen Li" w:date="2024-08-09T10:43:00Z">
              <w:r w:rsidRPr="00AB5470">
                <w:rPr>
                  <w:rFonts w:eastAsia="DengXian" w:cs="Arial"/>
                  <w:lang w:val="en-US"/>
                </w:rPr>
                <w:t>t</w:t>
              </w:r>
            </w:ins>
            <w:ins w:id="174" w:author="ZTE-Mengzhen Li" w:date="2024-08-01T17:05:00Z">
              <w:r w:rsidRPr="00AB5470">
                <w:rPr>
                  <w:rFonts w:eastAsia="DengXian" w:cs="Arial"/>
                  <w:lang w:val="en-US"/>
                </w:rPr>
                <w:t xml:space="preserve">he </w:t>
              </w:r>
            </w:ins>
            <w:ins w:id="175" w:author="ZTE-Mengzhen Li" w:date="2024-08-01T17:10:00Z">
              <w:r w:rsidRPr="00AB5470">
                <w:rPr>
                  <w:rFonts w:eastAsia="DengXian" w:cs="Arial"/>
                  <w:lang w:val="en-US"/>
                </w:rPr>
                <w:t xml:space="preserve">UE expects to be configured with </w:t>
              </w:r>
            </w:ins>
            <w:ins w:id="176" w:author="ZTE-Mengzhen Li" w:date="2024-08-20T11:50:00Z">
              <w:r w:rsidRPr="00AB5470">
                <w:rPr>
                  <w:rFonts w:eastAsia="DengXian" w:cs="Arial"/>
                  <w:highlight w:val="yellow"/>
                  <w:lang w:val="en-US"/>
                  <w:rPrChange w:id="177" w:author="ZTE-Mengzhen Li" w:date="2024-08-20T11:51:00Z">
                    <w:rPr>
                      <w:rFonts w:eastAsia="DengXian" w:cs="Arial"/>
                    </w:rPr>
                  </w:rPrChange>
                </w:rPr>
                <w:t xml:space="preserve">the starting slot offset and starting symbol of the </w:t>
              </w:r>
            </w:ins>
            <m:oMath>
              <m:sSubSup>
                <m:sSubSupPr>
                  <m:ctrlPr>
                    <w:ins w:id="178" w:author="ZTE-Mengzhen Li" w:date="2024-08-20T11:50:00Z">
                      <w:rPr>
                        <w:rFonts w:ascii="Cambria Math" w:hAnsi="Cambria Math"/>
                        <w:i/>
                        <w:highlight w:val="yellow"/>
                        <w:lang w:val="en-US"/>
                      </w:rPr>
                    </w:ins>
                  </m:ctrlPr>
                </m:sSubSupPr>
                <m:e>
                  <m:r>
                    <w:ins w:id="179" w:author="ZTE-Mengzhen Li" w:date="2024-08-20T11:50:00Z">
                      <w:rPr>
                        <w:rFonts w:ascii="Cambria Math" w:hAnsi="Cambria Math"/>
                        <w:highlight w:val="yellow"/>
                        <w:lang w:val="en-US"/>
                        <w:rPrChange w:id="180" w:author="ZTE-Mengzhen Li" w:date="2024-08-20T11:51:00Z">
                          <w:rPr>
                            <w:rFonts w:ascii="Cambria Math" w:hAnsi="Cambria Math"/>
                          </w:rPr>
                        </w:rPrChange>
                      </w:rPr>
                      <m:t>N</m:t>
                    </w:ins>
                  </m:r>
                </m:e>
                <m:sub>
                  <m:r>
                    <w:ins w:id="181" w:author="ZTE-Mengzhen Li" w:date="2024-08-20T11:50:00Z">
                      <m:rPr>
                        <m:sty m:val="p"/>
                      </m:rPr>
                      <w:rPr>
                        <w:rFonts w:ascii="Cambria Math" w:hAnsi="Cambria Math"/>
                        <w:highlight w:val="yellow"/>
                        <w:lang w:val="en-US"/>
                        <w:rPrChange w:id="182" w:author="ZTE-Mengzhen Li" w:date="2024-08-20T11:51:00Z">
                          <w:rPr>
                            <w:rFonts w:ascii="Cambria Math" w:hAnsi="Cambria Math"/>
                          </w:rPr>
                        </w:rPrChange>
                      </w:rPr>
                      <m:t>hops</m:t>
                    </w:ins>
                  </m:r>
                  <m:ctrlPr>
                    <w:ins w:id="183" w:author="ZTE-Mengzhen Li" w:date="2024-08-20T11:50:00Z">
                      <w:rPr>
                        <w:rFonts w:ascii="Cambria Math" w:hAnsi="Cambria Math"/>
                        <w:highlight w:val="yellow"/>
                        <w:lang w:val="en-US"/>
                      </w:rPr>
                    </w:ins>
                  </m:ctrlPr>
                </m:sub>
                <m:sup>
                  <m:r>
                    <w:ins w:id="184" w:author="ZTE-Mengzhen Li" w:date="2024-08-20T11:50:00Z">
                      <m:rPr>
                        <m:sty m:val="p"/>
                      </m:rPr>
                      <w:rPr>
                        <w:rFonts w:ascii="Cambria Math" w:hAnsi="Cambria Math"/>
                        <w:highlight w:val="yellow"/>
                        <w:lang w:val="en-US"/>
                        <w:rPrChange w:id="185" w:author="ZTE-Mengzhen Li" w:date="2024-08-20T11:51:00Z">
                          <w:rPr>
                            <w:rFonts w:ascii="Cambria Math" w:hAnsi="Cambria Math"/>
                          </w:rPr>
                        </w:rPrChange>
                      </w:rPr>
                      <m:t>SRS</m:t>
                    </w:ins>
                  </m:r>
                  <m:ctrlPr>
                    <w:ins w:id="186" w:author="ZTE-Mengzhen Li" w:date="2024-08-20T11:50:00Z">
                      <w:rPr>
                        <w:rFonts w:ascii="Cambria Math" w:hAnsi="Cambria Math"/>
                        <w:highlight w:val="yellow"/>
                        <w:lang w:val="en-US"/>
                      </w:rPr>
                    </w:ins>
                  </m:ctrlPr>
                </m:sup>
              </m:sSubSup>
            </m:oMath>
            <w:ins w:id="187" w:author="ZTE-Mengzhen Li" w:date="2024-08-20T11:50:00Z">
              <w:r w:rsidRPr="00AB5470">
                <w:rPr>
                  <w:rFonts w:eastAsia="DengXian" w:cs="Arial"/>
                  <w:highlight w:val="yellow"/>
                  <w:lang w:val="en-US"/>
                  <w:rPrChange w:id="188" w:author="ZTE-Mengzhen Li" w:date="2024-08-20T11:51:00Z">
                    <w:rPr>
                      <w:rFonts w:eastAsia="DengXian" w:cs="Arial"/>
                    </w:rPr>
                  </w:rPrChange>
                </w:rPr>
                <w:t xml:space="preserve"> </w:t>
              </w:r>
            </w:ins>
            <w:ins w:id="189" w:author="ZTE-Mengzhen Li" w:date="2024-08-01T17:10:00Z">
              <w:r w:rsidRPr="00AB5470">
                <w:rPr>
                  <w:rFonts w:eastAsia="DengXian" w:cs="Arial"/>
                  <w:lang w:val="en-US"/>
                </w:rPr>
                <w:t>ho</w:t>
              </w:r>
            </w:ins>
            <w:ins w:id="190" w:author="ZTE-Mengzhen Li" w:date="2024-08-01T17:11:00Z">
              <w:r w:rsidRPr="00AB5470">
                <w:rPr>
                  <w:rFonts w:eastAsia="DengXian" w:cs="Arial"/>
                  <w:lang w:val="en-US"/>
                </w:rPr>
                <w:t xml:space="preserve">ps </w:t>
              </w:r>
            </w:ins>
            <w:ins w:id="191" w:author="ZTE-Mengzhen Li" w:date="2024-08-01T17:12:00Z">
              <w:r w:rsidRPr="00AB5470">
                <w:rPr>
                  <w:rFonts w:eastAsia="DengXian" w:cs="Arial"/>
                  <w:lang w:val="en-US"/>
                </w:rPr>
                <w:t xml:space="preserve">in an ascending order </w:t>
              </w:r>
            </w:ins>
            <w:ins w:id="192" w:author="ZTE-Mengzhen Li" w:date="2024-08-01T17:13:00Z">
              <w:r w:rsidRPr="00AB5470">
                <w:rPr>
                  <w:rFonts w:eastAsia="DengXian" w:cs="Arial"/>
                  <w:lang w:val="en-US"/>
                </w:rPr>
                <w:t>sequentially in time domain.</w:t>
              </w:r>
            </w:ins>
          </w:p>
          <w:p w14:paraId="73953D5E" w14:textId="77777777" w:rsidR="001533BA" w:rsidRPr="00AB5470" w:rsidRDefault="001533BA" w:rsidP="00CB19E9">
            <w:pPr>
              <w:rPr>
                <w:rFonts w:eastAsia="DengXian"/>
                <w:lang w:val="en-US"/>
              </w:rPr>
            </w:pPr>
          </w:p>
        </w:tc>
      </w:tr>
      <w:tr w:rsidR="004005D3" w:rsidRPr="00AB5470" w14:paraId="5BDF54F6" w14:textId="77777777" w:rsidTr="00CB19E9">
        <w:tc>
          <w:tcPr>
            <w:tcW w:w="1980" w:type="dxa"/>
            <w:shd w:val="clear" w:color="auto" w:fill="00B0F0"/>
          </w:tcPr>
          <w:p w14:paraId="16F21EF0" w14:textId="77777777" w:rsidR="004005D3" w:rsidRPr="00AB5470" w:rsidRDefault="004005D3" w:rsidP="00CB19E9">
            <w:pPr>
              <w:rPr>
                <w:rFonts w:eastAsia="SimSun"/>
                <w:lang w:val="en-US"/>
              </w:rPr>
            </w:pPr>
            <w:r w:rsidRPr="00AB5470">
              <w:rPr>
                <w:rFonts w:eastAsia="SimSun"/>
                <w:lang w:val="en-US"/>
              </w:rPr>
              <w:t>FL</w:t>
            </w:r>
          </w:p>
        </w:tc>
        <w:tc>
          <w:tcPr>
            <w:tcW w:w="7649" w:type="dxa"/>
          </w:tcPr>
          <w:p w14:paraId="61999468" w14:textId="77777777" w:rsidR="004005D3" w:rsidRPr="00AB5470" w:rsidRDefault="004005D3" w:rsidP="00CB19E9">
            <w:pPr>
              <w:rPr>
                <w:rFonts w:eastAsia="DengXian"/>
                <w:lang w:val="en-US"/>
              </w:rPr>
            </w:pPr>
            <w:r w:rsidRPr="00AB5470">
              <w:rPr>
                <w:rFonts w:eastAsia="DengXian"/>
                <w:lang w:val="en-US"/>
              </w:rPr>
              <w:t xml:space="preserve">Proposed to discuss online. </w:t>
            </w:r>
          </w:p>
        </w:tc>
      </w:tr>
      <w:tr w:rsidR="00C570BA" w:rsidRPr="00AB5470" w14:paraId="1ABC49AA" w14:textId="77777777" w:rsidTr="00F47932">
        <w:tc>
          <w:tcPr>
            <w:tcW w:w="1980" w:type="dxa"/>
            <w:shd w:val="clear" w:color="auto" w:fill="00B0F0"/>
          </w:tcPr>
          <w:p w14:paraId="600836C9" w14:textId="77777777" w:rsidR="00C570BA" w:rsidRPr="00AB5470" w:rsidRDefault="00C570BA" w:rsidP="00CB19E9">
            <w:pPr>
              <w:rPr>
                <w:rFonts w:eastAsia="SimSun"/>
                <w:lang w:val="en-US"/>
              </w:rPr>
            </w:pPr>
            <w:r w:rsidRPr="00AB5470">
              <w:rPr>
                <w:rFonts w:eastAsia="SimSun"/>
                <w:lang w:val="en-US"/>
              </w:rPr>
              <w:t>FL</w:t>
            </w:r>
          </w:p>
        </w:tc>
        <w:tc>
          <w:tcPr>
            <w:tcW w:w="7649" w:type="dxa"/>
          </w:tcPr>
          <w:p w14:paraId="186ECC94" w14:textId="77777777" w:rsidR="00C57467" w:rsidRDefault="00C57467" w:rsidP="00C57467">
            <w:r w:rsidRPr="00FB28F6">
              <w:rPr>
                <w:highlight w:val="green"/>
              </w:rPr>
              <w:t>Agreement</w:t>
            </w:r>
          </w:p>
          <w:p w14:paraId="6DAB11EB" w14:textId="77777777" w:rsidR="00C57467" w:rsidRPr="00BB5514" w:rsidRDefault="00C57467" w:rsidP="00C57467">
            <w:pPr>
              <w:rPr>
                <w:lang w:eastAsia="ja-JP"/>
              </w:rPr>
            </w:pPr>
            <w:r w:rsidRPr="0070505C">
              <w:t>The draft CR in R1-</w:t>
            </w:r>
            <w:r w:rsidRPr="0070505C">
              <w:rPr>
                <w:rFonts w:ascii="Arial" w:hAnsi="Arial" w:cs="Arial"/>
                <w:color w:val="000000"/>
                <w:sz w:val="16"/>
                <w:szCs w:val="16"/>
              </w:rPr>
              <w:t xml:space="preserve"> </w:t>
            </w:r>
            <w:r w:rsidRPr="00BB5514">
              <w:rPr>
                <w:lang w:eastAsia="ja-JP"/>
              </w:rPr>
              <w:t>2407236</w:t>
            </w:r>
            <w:r>
              <w:rPr>
                <w:lang w:eastAsia="ja-JP"/>
              </w:rPr>
              <w:t xml:space="preserve"> </w:t>
            </w:r>
            <w:proofErr w:type="spellStart"/>
            <w:r w:rsidRPr="0070505C">
              <w:t>for</w:t>
            </w:r>
            <w:proofErr w:type="spellEnd"/>
            <w:r w:rsidRPr="0070505C">
              <w:t xml:space="preserve"> 38.21</w:t>
            </w:r>
            <w:r>
              <w:t>1</w:t>
            </w:r>
            <w:r w:rsidRPr="0070505C">
              <w:t xml:space="preserve"> </w:t>
            </w:r>
            <w:proofErr w:type="spellStart"/>
            <w:r w:rsidRPr="0070505C">
              <w:t>is</w:t>
            </w:r>
            <w:proofErr w:type="spellEnd"/>
            <w:r w:rsidRPr="0070505C">
              <w:t xml:space="preserve"> </w:t>
            </w:r>
            <w:proofErr w:type="spellStart"/>
            <w:r w:rsidRPr="0070505C">
              <w:t>endorsed</w:t>
            </w:r>
            <w:proofErr w:type="spellEnd"/>
            <w:r>
              <w:t xml:space="preserve">. </w:t>
            </w:r>
            <w:r w:rsidRPr="00FB28F6">
              <w:rPr>
                <w:bCs/>
                <w:szCs w:val="20"/>
                <w:highlight w:val="yellow"/>
                <w:lang w:val="en-US"/>
              </w:rPr>
              <w:t>Final CR in R1-240XXXX</w:t>
            </w:r>
            <w:r>
              <w:rPr>
                <w:bCs/>
                <w:szCs w:val="20"/>
                <w:lang w:val="en-US"/>
              </w:rPr>
              <w:t>.</w:t>
            </w:r>
          </w:p>
          <w:p w14:paraId="56DB6180" w14:textId="77777777" w:rsidR="00C57467" w:rsidRDefault="00C57467" w:rsidP="00C57467">
            <w:pPr>
              <w:rPr>
                <w:lang w:eastAsia="ja-JP"/>
              </w:rPr>
            </w:pPr>
          </w:p>
          <w:p w14:paraId="0B4469E8" w14:textId="77777777" w:rsidR="00C57467" w:rsidRPr="00AB5470" w:rsidRDefault="00C57467" w:rsidP="00C57467">
            <w:pPr>
              <w:rPr>
                <w:rFonts w:eastAsia="DengXian"/>
                <w:lang w:val="en-US"/>
              </w:rPr>
            </w:pPr>
            <w:proofErr w:type="gramStart"/>
            <w:r w:rsidRPr="00AB5470">
              <w:rPr>
                <w:rFonts w:eastAsia="DengXian"/>
                <w:lang w:val="en-US"/>
              </w:rPr>
              <w:t>Companies</w:t>
            </w:r>
            <w:proofErr w:type="gramEnd"/>
            <w:r w:rsidRPr="00AB5470">
              <w:rPr>
                <w:rFonts w:eastAsia="DengXian"/>
                <w:lang w:val="en-US"/>
              </w:rPr>
              <w:t xml:space="preserve"> please reach out for co-signing. </w:t>
            </w:r>
          </w:p>
          <w:p w14:paraId="6E3891F6" w14:textId="77777777" w:rsidR="00C57467" w:rsidRDefault="00C57467" w:rsidP="00C57467">
            <w:pPr>
              <w:rPr>
                <w:lang w:eastAsia="ja-JP"/>
              </w:rPr>
            </w:pPr>
          </w:p>
          <w:p w14:paraId="362A95A9" w14:textId="3A98F153" w:rsidR="00C570BA" w:rsidRPr="00AB5470" w:rsidRDefault="00C570BA" w:rsidP="00CB19E9">
            <w:pPr>
              <w:rPr>
                <w:rFonts w:eastAsia="DengXian"/>
                <w:lang w:val="en-US"/>
              </w:rPr>
            </w:pPr>
          </w:p>
        </w:tc>
      </w:tr>
    </w:tbl>
    <w:p w14:paraId="5465F194" w14:textId="77777777" w:rsidR="0073001F" w:rsidRDefault="0073001F"/>
    <w:p w14:paraId="29C5E49C" w14:textId="76F53615" w:rsidR="00940FFF" w:rsidRPr="00AB5470" w:rsidRDefault="00C57467" w:rsidP="00C57467">
      <w:pPr>
        <w:pStyle w:val="Proposal"/>
        <w:numPr>
          <w:ilvl w:val="0"/>
          <w:numId w:val="0"/>
        </w:numPr>
        <w:rPr>
          <w:szCs w:val="20"/>
        </w:rPr>
      </w:pPr>
      <w:r>
        <w:rPr>
          <w:szCs w:val="20"/>
        </w:rPr>
        <w:t xml:space="preserve">  </w:t>
      </w:r>
    </w:p>
    <w:p w14:paraId="2052BC64" w14:textId="77777777" w:rsidR="00940FFF" w:rsidRPr="00AB5470" w:rsidRDefault="00940FFF"/>
    <w:p w14:paraId="65F19DD2" w14:textId="77777777" w:rsidR="0073001F" w:rsidRPr="00AB5470" w:rsidRDefault="00522633">
      <w:pPr>
        <w:pStyle w:val="Heading2"/>
        <w:rPr>
          <w:lang w:val="en-US"/>
        </w:rPr>
      </w:pPr>
      <w:r w:rsidRPr="00AB5470">
        <w:rPr>
          <w:lang w:val="en-US"/>
        </w:rPr>
        <w:t xml:space="preserve">   </w:t>
      </w:r>
      <w:r w:rsidRPr="00AB5470">
        <w:rPr>
          <w:lang w:val="en-US" w:eastAsia="zh-CN"/>
        </w:rPr>
        <w:t>Sequence generation for SRS Tx hopping in TS 38.211</w:t>
      </w:r>
      <w:r w:rsidRPr="00AB5470">
        <w:rPr>
          <w:lang w:val="en-US"/>
        </w:rPr>
        <w:t xml:space="preserve"> </w:t>
      </w:r>
    </w:p>
    <w:p w14:paraId="01406014" w14:textId="7905D4AC" w:rsidR="0073001F" w:rsidRPr="00AB5470" w:rsidRDefault="00522633">
      <w:pPr>
        <w:pStyle w:val="Heading3"/>
        <w:rPr>
          <w:lang w:val="en-US"/>
        </w:rPr>
      </w:pPr>
      <w:r w:rsidRPr="00AB5470">
        <w:rPr>
          <w:lang w:val="en-US"/>
        </w:rPr>
        <w:t>Background</w:t>
      </w:r>
    </w:p>
    <w:p w14:paraId="1DB28A21" w14:textId="77777777" w:rsidR="0073001F" w:rsidRPr="00AB5470" w:rsidRDefault="0073001F">
      <w:pPr>
        <w:rPr>
          <w:lang w:eastAsia="ja-JP"/>
        </w:rPr>
      </w:pPr>
    </w:p>
    <w:p w14:paraId="6569C391" w14:textId="77777777" w:rsidR="0073001F" w:rsidRPr="00AB5470" w:rsidRDefault="00522633">
      <w:pPr>
        <w:rPr>
          <w:lang w:eastAsia="ja-JP"/>
        </w:rPr>
      </w:pPr>
      <w:r w:rsidRPr="00AB5470">
        <w:rPr>
          <w:lang w:eastAsia="ja-JP"/>
        </w:rPr>
        <w:t xml:space="preserve"> In x7099, it is proposed to change the text on sequence generation for SRS with </w:t>
      </w:r>
      <w:proofErr w:type="spellStart"/>
      <w:r w:rsidRPr="00AB5470">
        <w:rPr>
          <w:lang w:eastAsia="ja-JP"/>
        </w:rPr>
        <w:t>tx</w:t>
      </w:r>
      <w:proofErr w:type="spellEnd"/>
      <w:r w:rsidRPr="00AB5470">
        <w:rPr>
          <w:lang w:eastAsia="ja-JP"/>
        </w:rPr>
        <w:t xml:space="preserve"> hopping in 38.211. the current specification states that each hop is generated separately. The concern in x7099 is that the overall transmitted SRS is not a ZC sequence anymore. </w:t>
      </w:r>
    </w:p>
    <w:p w14:paraId="25808421" w14:textId="77777777" w:rsidR="0073001F" w:rsidRPr="00AB5470" w:rsidRDefault="0073001F">
      <w:pPr>
        <w:rPr>
          <w:lang w:eastAsia="ja-JP"/>
        </w:rPr>
      </w:pPr>
    </w:p>
    <w:p w14:paraId="4E59BE1A"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3BAC6614" w14:textId="77777777">
        <w:tc>
          <w:tcPr>
            <w:tcW w:w="1435" w:type="dxa"/>
            <w:shd w:val="clear" w:color="auto" w:fill="D9E2F3" w:themeFill="accent1" w:themeFillTint="33"/>
          </w:tcPr>
          <w:p w14:paraId="63DEDCA9"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7C42AD7" w14:textId="77777777" w:rsidR="0073001F" w:rsidRPr="00AB5470" w:rsidRDefault="00522633">
            <w:pPr>
              <w:rPr>
                <w:b/>
                <w:bCs/>
                <w:lang w:val="en-US" w:eastAsia="ja-JP"/>
              </w:rPr>
            </w:pPr>
            <w:r w:rsidRPr="00AB5470">
              <w:rPr>
                <w:b/>
                <w:bCs/>
                <w:lang w:val="en-US" w:eastAsia="ja-JP"/>
              </w:rPr>
              <w:t>Title and proposal</w:t>
            </w:r>
          </w:p>
        </w:tc>
      </w:tr>
      <w:tr w:rsidR="0073001F" w:rsidRPr="00AB5470" w14:paraId="72165F0E" w14:textId="77777777">
        <w:tc>
          <w:tcPr>
            <w:tcW w:w="1435" w:type="dxa"/>
          </w:tcPr>
          <w:p w14:paraId="5FD4DD5D" w14:textId="77777777" w:rsidR="0073001F" w:rsidRPr="00AB5470" w:rsidRDefault="00522633">
            <w:pPr>
              <w:rPr>
                <w:lang w:val="en-US" w:eastAsia="ja-JP"/>
              </w:rPr>
            </w:pPr>
            <w:r w:rsidRPr="00AB5470">
              <w:rPr>
                <w:lang w:val="en-US" w:eastAsia="ja-JP"/>
              </w:rPr>
              <w:lastRenderedPageBreak/>
              <w:t>x7099</w:t>
            </w:r>
            <w:r w:rsidRPr="00AB5470">
              <w:rPr>
                <w:lang w:val="en-US"/>
              </w:rPr>
              <w:t xml:space="preserve">  </w:t>
            </w:r>
          </w:p>
        </w:tc>
        <w:tc>
          <w:tcPr>
            <w:tcW w:w="8100" w:type="dxa"/>
          </w:tcPr>
          <w:p w14:paraId="043D194C" w14:textId="77777777" w:rsidR="0073001F" w:rsidRPr="00AB5470" w:rsidRDefault="00522633">
            <w:pPr>
              <w:rPr>
                <w:lang w:val="en-US"/>
              </w:rPr>
            </w:pPr>
            <w:r w:rsidRPr="00AB5470">
              <w:rPr>
                <w:lang w:val="en-US"/>
              </w:rPr>
              <w:t xml:space="preserve"> The sounding reference signal sequence for an SRS resource</w:t>
            </w:r>
            <w:del w:id="193" w:author="Hyun-Su Cha (Nokia)" w:date="2024-08-09T14:37:00Z">
              <w:r w:rsidRPr="00AB5470">
                <w:rPr>
                  <w:lang w:val="en-US"/>
                </w:rPr>
                <w:delText xml:space="preserve">, or if </w:delText>
              </w:r>
              <w:r w:rsidRPr="00AB5470">
                <w:rPr>
                  <w:rFonts w:eastAsia="Malgun Gothic"/>
                  <w:i/>
                  <w:iCs/>
                  <w:lang w:val="en-US"/>
                </w:rPr>
                <w:delText>numberOfHops</w:delText>
              </w:r>
              <w:r w:rsidRPr="00AB5470">
                <w:rPr>
                  <w:lang w:val="en-US"/>
                </w:rPr>
                <w:delText xml:space="preserve"> for </w:delText>
              </w:r>
              <w:r w:rsidRPr="00AB5470">
                <w:rPr>
                  <w:i/>
                  <w:iCs/>
                  <w:lang w:val="en-US"/>
                </w:rPr>
                <w:delText>SRS-PosResource</w:delText>
              </w:r>
              <w:r w:rsidRPr="00AB5470">
                <w:rPr>
                  <w:lang w:val="en-US"/>
                </w:rPr>
                <w:delText xml:space="preserve"> is provided, </w:delText>
              </w:r>
            </w:del>
            <w:del w:id="194" w:author="Hyun-Su Cha (Nokia)" w:date="2024-08-09T13:26:00Z">
              <w:r w:rsidRPr="00AB5470">
                <w:rPr>
                  <w:lang w:val="en-US"/>
                </w:rPr>
                <w:delText>for a given hop within an SRS resource,</w:delText>
              </w:r>
            </w:del>
            <w:r w:rsidRPr="00AB5470">
              <w:rPr>
                <w:lang w:val="en-US"/>
              </w:rPr>
              <w:t xml:space="preserve"> shall be generated according to</w:t>
            </w:r>
          </w:p>
          <w:p w14:paraId="37002A4A" w14:textId="77777777" w:rsidR="0073001F" w:rsidRPr="00AB5470" w:rsidRDefault="00522633">
            <w:pPr>
              <w:keepLines/>
              <w:tabs>
                <w:tab w:val="center" w:pos="4536"/>
                <w:tab w:val="right" w:pos="9072"/>
              </w:tabs>
              <w:rPr>
                <w:rFonts w:eastAsia="Malgun Gothic"/>
                <w:lang w:val="en-US"/>
              </w:rPr>
            </w:pPr>
            <w:r w:rsidRPr="00AB5470">
              <w:rPr>
                <w:sz w:val="22"/>
                <w:szCs w:val="22"/>
                <w:lang w:val="en-US"/>
              </w:rPr>
              <w:tab/>
            </w:r>
            <m:oMath>
              <m:sSup>
                <m:sSupPr>
                  <m:ctrlPr>
                    <w:rPr>
                      <w:rFonts w:ascii="Cambria Math" w:eastAsia="Calibri" w:hAnsi="Cambria Math"/>
                      <w:sz w:val="22"/>
                      <w:szCs w:val="22"/>
                      <w:lang w:val="en-US"/>
                    </w:rPr>
                  </m:ctrlPr>
                </m:sSupPr>
                <m:e>
                  <m:r>
                    <w:rPr>
                      <w:rFonts w:ascii="Cambria Math" w:hAnsi="Cambria Math"/>
                      <w:lang w:val="en-US"/>
                    </w:rPr>
                    <m:t>r</m:t>
                  </m:r>
                </m:e>
                <m:sup>
                  <m:r>
                    <m:rPr>
                      <m:sty m:val="p"/>
                    </m:rPr>
                    <w:rPr>
                      <w:rFonts w:ascii="Cambria Math" w:hAnsi="Cambria Math"/>
                      <w:lang w:val="en-US"/>
                    </w:rPr>
                    <m:t>(</m:t>
                  </m:r>
                  <m:sSub>
                    <m:sSubPr>
                      <m:ctrlPr>
                        <w:rPr>
                          <w:rFonts w:ascii="Cambria Math" w:eastAsia="Calibri" w:hAnsi="Cambria Math"/>
                          <w:sz w:val="22"/>
                          <w:szCs w:val="22"/>
                          <w:lang w:val="en-US"/>
                        </w:rPr>
                      </m:ctrlPr>
                    </m:sSubPr>
                    <m:e>
                      <m:r>
                        <w:rPr>
                          <w:rFonts w:ascii="Cambria Math" w:hAnsi="Cambria Math"/>
                          <w:lang w:val="en-US"/>
                        </w:rPr>
                        <m:t>p</m:t>
                      </m:r>
                    </m:e>
                    <m:sub>
                      <m:r>
                        <w:rPr>
                          <w:rFonts w:ascii="Cambria Math" w:hAnsi="Cambria Math"/>
                          <w:lang w:val="en-US"/>
                        </w:rPr>
                        <m:t>i</m:t>
                      </m:r>
                    </m:sub>
                  </m:sSub>
                  <m:r>
                    <m:rPr>
                      <m:sty m:val="p"/>
                    </m:rPr>
                    <w:rPr>
                      <w:rFonts w:ascii="Cambria Math" w:hAnsi="Cambria Math"/>
                      <w:lang w:val="en-US"/>
                    </w:rPr>
                    <m:t>)</m:t>
                  </m:r>
                </m:sup>
              </m:sSup>
              <m:d>
                <m:dPr>
                  <m:ctrlPr>
                    <w:rPr>
                      <w:rFonts w:ascii="Cambria Math" w:eastAsia="Calibri" w:hAnsi="Cambria Math"/>
                      <w:sz w:val="22"/>
                      <w:szCs w:val="22"/>
                      <w:lang w:val="en-US"/>
                    </w:rPr>
                  </m:ctrlPr>
                </m:dPr>
                <m:e>
                  <m:r>
                    <w:rPr>
                      <w:rFonts w:ascii="Cambria Math" w:hAnsi="Cambria Math"/>
                      <w:lang w:val="en-US"/>
                    </w:rPr>
                    <m:t>n</m:t>
                  </m:r>
                  <m:r>
                    <m:rPr>
                      <m:sty m:val="p"/>
                    </m:rPr>
                    <w:rPr>
                      <w:rFonts w:ascii="Cambria Math" w:hAnsi="Cambria Math"/>
                      <w:lang w:val="en-US"/>
                    </w:rPr>
                    <m:t>,</m:t>
                  </m:r>
                  <m:r>
                    <w:rPr>
                      <w:rFonts w:ascii="Cambria Math" w:hAnsi="Cambria Math"/>
                      <w:lang w:val="en-US"/>
                    </w:rPr>
                    <m:t>l</m:t>
                  </m:r>
                  <m:r>
                    <m:rPr>
                      <m:sty m:val="p"/>
                    </m:rPr>
                    <w:rPr>
                      <w:rFonts w:ascii="Cambria Math" w:hAnsi="Cambria Math"/>
                      <w:lang w:val="en-US"/>
                    </w:rPr>
                    <m:t>'</m:t>
                  </m:r>
                </m:e>
              </m:d>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w</m:t>
                  </m:r>
                </m:e>
                <m:sub>
                  <m:r>
                    <m:rPr>
                      <m:nor/>
                    </m:rPr>
                    <w:rPr>
                      <w:rFonts w:ascii="Cambria Math" w:hAnsi="Cambria Math"/>
                      <w:lang w:val="en-US"/>
                    </w:rPr>
                    <m:t>TDM</m:t>
                  </m:r>
                </m:sub>
                <m:sup>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up>
              </m:sSubSup>
              <m:d>
                <m:dPr>
                  <m:ctrlPr>
                    <w:rPr>
                      <w:rFonts w:ascii="Cambria Math" w:hAnsi="Cambria Math"/>
                      <w:i/>
                      <w:lang w:val="en-US"/>
                    </w:rPr>
                  </m:ctrlPr>
                </m:dPr>
                <m:e>
                  <m:r>
                    <w:rPr>
                      <w:rFonts w:ascii="Cambria Math" w:hAnsi="Cambria Math"/>
                      <w:lang w:val="en-US"/>
                    </w:rPr>
                    <m:t>l'</m:t>
                  </m:r>
                </m:e>
              </m:d>
              <m:sSubSup>
                <m:sSubSupPr>
                  <m:ctrlPr>
                    <w:rPr>
                      <w:rFonts w:ascii="Cambria Math" w:eastAsia="Calibri" w:hAnsi="Cambria Math"/>
                      <w:sz w:val="22"/>
                      <w:szCs w:val="22"/>
                      <w:lang w:val="en-US"/>
                    </w:rPr>
                  </m:ctrlPr>
                </m:sSubSupPr>
                <m:e>
                  <m:r>
                    <w:rPr>
                      <w:rFonts w:ascii="Cambria Math" w:hAnsi="Cambria Math"/>
                      <w:lang w:val="en-US"/>
                    </w:rPr>
                    <m:t>r</m:t>
                  </m:r>
                </m:e>
                <m:sub>
                  <m:r>
                    <w:rPr>
                      <w:rFonts w:ascii="Cambria Math" w:hAnsi="Cambria Math"/>
                      <w:lang w:val="en-US"/>
                    </w:rPr>
                    <m:t>u</m:t>
                  </m:r>
                  <m:r>
                    <m:rPr>
                      <m:sty m:val="p"/>
                    </m:rPr>
                    <w:rPr>
                      <w:rFonts w:ascii="Cambria Math" w:hAnsi="Cambria Math"/>
                      <w:lang w:val="en-US"/>
                    </w:rPr>
                    <m:t>,</m:t>
                  </m:r>
                  <m:r>
                    <w:rPr>
                      <w:rFonts w:ascii="Cambria Math" w:hAnsi="Cambria Math"/>
                      <w:lang w:val="en-US"/>
                    </w:rPr>
                    <m:t>v</m:t>
                  </m:r>
                </m:sub>
                <m:sup>
                  <m:r>
                    <m:rPr>
                      <m:sty m:val="p"/>
                    </m:rPr>
                    <w:rPr>
                      <w:rFonts w:ascii="Cambria Math" w:hAnsi="Cambria Math"/>
                      <w:lang w:val="en-US"/>
                    </w:rPr>
                    <m:t>(</m:t>
                  </m:r>
                  <m:sSub>
                    <m:sSubPr>
                      <m:ctrlPr>
                        <w:rPr>
                          <w:rFonts w:ascii="Cambria Math" w:eastAsia="Calibri" w:hAnsi="Cambria Math"/>
                          <w:sz w:val="22"/>
                          <w:szCs w:val="22"/>
                          <w:lang w:val="en-US"/>
                        </w:rPr>
                      </m:ctrlPr>
                    </m:sSubPr>
                    <m:e>
                      <m:r>
                        <w:rPr>
                          <w:rFonts w:ascii="Cambria Math" w:hAnsi="Cambria Math"/>
                          <w:lang w:val="en-US"/>
                        </w:rPr>
                        <m:t>α</m:t>
                      </m:r>
                    </m:e>
                    <m:sub>
                      <m:r>
                        <w:rPr>
                          <w:rFonts w:ascii="Cambria Math" w:hAnsi="Cambria Math"/>
                          <w:lang w:val="en-US"/>
                        </w:rPr>
                        <m:t>i</m:t>
                      </m:r>
                    </m:sub>
                  </m:sSub>
                  <m:r>
                    <m:rPr>
                      <m:sty m:val="p"/>
                    </m:rPr>
                    <w:rPr>
                      <w:rFonts w:ascii="Cambria Math" w:hAnsi="Cambria Math"/>
                      <w:lang w:val="en-US"/>
                    </w:rPr>
                    <m:t>,</m:t>
                  </m:r>
                  <m:r>
                    <w:rPr>
                      <w:rFonts w:ascii="Cambria Math" w:hAnsi="Cambria Math"/>
                      <w:lang w:val="en-US"/>
                    </w:rPr>
                    <m:t>δ</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lang w:val="en-US"/>
                    </w:rPr>
                    <m:t>n</m:t>
                  </m:r>
                </m:e>
              </m:d>
            </m:oMath>
          </w:p>
          <w:p w14:paraId="1C631CC5" w14:textId="77777777" w:rsidR="0073001F" w:rsidRPr="00AB5470" w:rsidRDefault="00522633">
            <w:pPr>
              <w:keepLines/>
              <w:tabs>
                <w:tab w:val="center" w:pos="4536"/>
                <w:tab w:val="right" w:pos="9072"/>
              </w:tabs>
              <w:rPr>
                <w:rFonts w:eastAsia="Malgun Gothic"/>
                <w:lang w:val="en-US"/>
              </w:rPr>
            </w:pPr>
            <w:r w:rsidRPr="00AB5470">
              <w:rPr>
                <w:rFonts w:eastAsia="Malgun Gothic"/>
                <w:lang w:val="en-US"/>
              </w:rPr>
              <w:tab/>
            </w:r>
            <m:oMath>
              <m:r>
                <m:rPr>
                  <m:sty m:val="p"/>
                </m:rPr>
                <w:rPr>
                  <w:rFonts w:ascii="Cambria Math" w:hAnsi="Cambria Math"/>
                  <w:lang w:val="en-US"/>
                </w:rPr>
                <m:t>0≤</m:t>
              </m:r>
              <m:r>
                <w:rPr>
                  <w:rFonts w:ascii="Cambria Math" w:hAnsi="Cambria Math"/>
                  <w:lang w:val="en-US"/>
                </w:rPr>
                <m:t>n</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lang w:val="en-US"/>
                    </w:rPr>
                    <m:t>M</m:t>
                  </m:r>
                </m:e>
                <m:sub>
                  <m:r>
                    <m:rPr>
                      <m:nor/>
                    </m:rPr>
                    <w:rPr>
                      <w:lang w:val="en-US"/>
                    </w:rPr>
                    <m:t>sc</m:t>
                  </m:r>
                  <m:r>
                    <m:rPr>
                      <m:sty m:val="p"/>
                    </m:rPr>
                    <w:rPr>
                      <w:rFonts w:ascii="Cambria Math" w:hAnsi="Cambria Math"/>
                      <w:lang w:val="en-US"/>
                    </w:rPr>
                    <m:t>,</m:t>
                  </m:r>
                  <m:r>
                    <w:rPr>
                      <w:rFonts w:ascii="Cambria Math" w:hAnsi="Cambria Math"/>
                      <w:lang w:val="en-US"/>
                    </w:rPr>
                    <m:t>b</m:t>
                  </m:r>
                </m:sub>
                <m:sup>
                  <m:r>
                    <m:rPr>
                      <m:nor/>
                    </m:rPr>
                    <w:rPr>
                      <w:lang w:val="en-US"/>
                    </w:rPr>
                    <m:t>SRS</m:t>
                  </m:r>
                </m:sup>
              </m:sSubSup>
              <m:r>
                <m:rPr>
                  <m:sty m:val="p"/>
                </m:rPr>
                <w:rPr>
                  <w:rFonts w:ascii="Cambria Math" w:hAnsi="Cambria Math"/>
                  <w:lang w:val="en-US"/>
                </w:rPr>
                <m:t>-1</m:t>
              </m:r>
            </m:oMath>
          </w:p>
          <w:p w14:paraId="21537AC6" w14:textId="77777777" w:rsidR="0073001F" w:rsidRPr="00AB5470" w:rsidRDefault="00522633">
            <w:pPr>
              <w:keepLines/>
              <w:tabs>
                <w:tab w:val="center" w:pos="4536"/>
                <w:tab w:val="right" w:pos="9072"/>
              </w:tabs>
              <w:rPr>
                <w:lang w:val="en-US"/>
              </w:rPr>
            </w:pPr>
            <w:r w:rsidRPr="00AB5470">
              <w:rPr>
                <w:rFonts w:eastAsia="Malgun Gothic"/>
                <w:iCs/>
                <w:lang w:val="en-US"/>
              </w:rPr>
              <w:tab/>
            </w:r>
            <m:oMath>
              <m:r>
                <w:rPr>
                  <w:rFonts w:ascii="Cambria Math" w:hAnsi="Cambria Math"/>
                  <w:lang w:val="en-US"/>
                </w:rPr>
                <m:t>l</m:t>
              </m:r>
              <m:r>
                <m:rPr>
                  <m:sty m:val="p"/>
                </m:rPr>
                <w:rPr>
                  <w:rFonts w:ascii="Cambria Math" w:hAnsi="Cambria Math"/>
                  <w:lang w:val="en-US"/>
                </w:rPr>
                <m:t>'∈</m:t>
              </m:r>
              <m:d>
                <m:dPr>
                  <m:begChr m:val="{"/>
                  <m:endChr m:val="}"/>
                  <m:ctrlPr>
                    <w:rPr>
                      <w:rFonts w:ascii="Cambria Math" w:eastAsia="Calibri" w:hAnsi="Cambria Math"/>
                      <w:sz w:val="22"/>
                      <w:szCs w:val="22"/>
                      <w:lang w:val="en-US"/>
                    </w:rPr>
                  </m:ctrlPr>
                </m:dPr>
                <m:e>
                  <m:r>
                    <m:rPr>
                      <m:sty m:val="p"/>
                    </m:rPr>
                    <w:rPr>
                      <w:rFonts w:ascii="Cambria Math" w:hAnsi="Cambria Math"/>
                      <w:lang w:val="en-US"/>
                    </w:rPr>
                    <m:t>0,1,…,</m:t>
                  </m:r>
                  <m:sSubSup>
                    <m:sSubSupPr>
                      <m:ctrlPr>
                        <w:rPr>
                          <w:rFonts w:ascii="Cambria Math" w:eastAsia="Calibri" w:hAnsi="Cambria Math"/>
                          <w:sz w:val="22"/>
                          <w:szCs w:val="22"/>
                          <w:lang w:val="en-US"/>
                        </w:rPr>
                      </m:ctrlPr>
                    </m:sSubSupPr>
                    <m:e>
                      <m:r>
                        <w:rPr>
                          <w:rFonts w:ascii="Cambria Math" w:hAnsi="Cambria Math"/>
                          <w:lang w:val="en-US"/>
                        </w:rPr>
                        <m:t>N</m:t>
                      </m:r>
                    </m:e>
                    <m:sub>
                      <m:r>
                        <m:rPr>
                          <m:nor/>
                        </m:rPr>
                        <w:rPr>
                          <w:lang w:val="en-US"/>
                        </w:rPr>
                        <m:t>symb</m:t>
                      </m:r>
                    </m:sub>
                    <m:sup>
                      <m:r>
                        <m:rPr>
                          <m:nor/>
                        </m:rPr>
                        <w:rPr>
                          <w:lang w:val="en-US"/>
                        </w:rPr>
                        <m:t>SRS</m:t>
                      </m:r>
                    </m:sup>
                  </m:sSubSup>
                  <m:r>
                    <m:rPr>
                      <m:sty m:val="p"/>
                    </m:rPr>
                    <w:rPr>
                      <w:rFonts w:ascii="Cambria Math" w:hAnsi="Cambria Math"/>
                      <w:lang w:val="en-US"/>
                    </w:rPr>
                    <m:t>-1</m:t>
                  </m:r>
                </m:e>
              </m:d>
            </m:oMath>
          </w:p>
          <w:p w14:paraId="1A99C32B" w14:textId="77777777" w:rsidR="0073001F" w:rsidRPr="00AB5470" w:rsidRDefault="00522633">
            <w:pPr>
              <w:rPr>
                <w:rFonts w:eastAsia="Malgun Gothic"/>
                <w:lang w:val="en-US"/>
              </w:rPr>
            </w:pPr>
            <w:r w:rsidRPr="00AB5470">
              <w:rPr>
                <w:rFonts w:eastAsia="Malgun Gothic"/>
                <w:lang w:val="en-US"/>
              </w:rPr>
              <w:t xml:space="preserve">where </w:t>
            </w:r>
            <m:oMath>
              <m:sSubSup>
                <m:sSubSupPr>
                  <m:ctrlPr>
                    <w:rPr>
                      <w:rFonts w:ascii="Cambria Math" w:eastAsia="Malgun Gothic" w:hAnsi="Cambria Math"/>
                      <w:i/>
                      <w:lang w:val="en-US"/>
                    </w:rPr>
                  </m:ctrlPr>
                </m:sSubSupPr>
                <m:e>
                  <m:r>
                    <w:rPr>
                      <w:rFonts w:ascii="Cambria Math" w:eastAsia="Malgun Gothic" w:hAnsi="Cambria Math"/>
                      <w:lang w:val="en-US"/>
                    </w:rPr>
                    <m:t>M</m:t>
                  </m:r>
                </m:e>
                <m:sub>
                  <m:r>
                    <m:rPr>
                      <m:nor/>
                    </m:rPr>
                    <w:rPr>
                      <w:rFonts w:ascii="Cambria Math" w:eastAsia="Malgun Gothic" w:hAnsi="Cambria Math"/>
                      <w:lang w:val="en-US"/>
                    </w:rPr>
                    <m:t>sc</m:t>
                  </m:r>
                  <m:r>
                    <w:rPr>
                      <w:rFonts w:ascii="Cambria Math" w:eastAsia="Malgun Gothic" w:hAnsi="Cambria Math"/>
                      <w:lang w:val="en-US"/>
                    </w:rPr>
                    <m:t>,b</m:t>
                  </m:r>
                </m:sub>
                <m:sup>
                  <m:r>
                    <m:rPr>
                      <m:nor/>
                    </m:rPr>
                    <w:rPr>
                      <w:rFonts w:ascii="Cambria Math" w:eastAsia="Malgun Gothic" w:hAnsi="Cambria Math"/>
                      <w:lang w:val="en-US"/>
                    </w:rPr>
                    <m:t>SRS</m:t>
                  </m:r>
                </m:sup>
              </m:sSubSup>
            </m:oMath>
            <w:r w:rsidRPr="00AB5470">
              <w:rPr>
                <w:lang w:val="en-US"/>
              </w:rPr>
              <w:t xml:space="preserve"> is given by clause 6.4.1.4.3,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u,v</m:t>
                  </m:r>
                </m:sub>
                <m:sup>
                  <m:d>
                    <m:dPr>
                      <m:ctrlPr>
                        <w:rPr>
                          <w:rFonts w:ascii="Cambria Math" w:hAnsi="Cambria Math"/>
                          <w:i/>
                          <w:lang w:val="en-US"/>
                        </w:rPr>
                      </m:ctrlPr>
                    </m:dPr>
                    <m:e>
                      <m:r>
                        <w:rPr>
                          <w:rFonts w:ascii="Cambria Math" w:hAnsi="Cambria Math"/>
                          <w:lang w:val="en-US"/>
                        </w:rPr>
                        <m:t>α,δ</m:t>
                      </m:r>
                    </m:e>
                  </m:d>
                </m:sup>
              </m:sSubSup>
              <m:r>
                <w:rPr>
                  <w:rFonts w:ascii="Cambria Math" w:hAnsi="Cambria Math"/>
                  <w:lang w:val="en-US"/>
                </w:rPr>
                <m:t>(n)</m:t>
              </m:r>
            </m:oMath>
            <w:r w:rsidRPr="00AB5470">
              <w:rPr>
                <w:lang w:val="en-US"/>
              </w:rPr>
              <w:t xml:space="preserve"> is given by clause 5.2.2 with </w:t>
            </w:r>
            <m:oMath>
              <m:r>
                <w:rPr>
                  <w:rFonts w:ascii="Cambria Math" w:hAnsi="Cambria Math"/>
                  <w:lang w:val="en-US"/>
                </w:rPr>
                <m:t>δ=</m:t>
              </m:r>
              <m:sSub>
                <m:sSubPr>
                  <m:ctrlPr>
                    <w:rPr>
                      <w:rFonts w:ascii="Cambria Math" w:hAnsi="Cambria Math"/>
                      <w:lang w:val="en-US"/>
                    </w:rPr>
                  </m:ctrlPr>
                </m:sSubPr>
                <m:e>
                  <m:r>
                    <m:rPr>
                      <m:nor/>
                    </m:rPr>
                    <w:rPr>
                      <w:rFonts w:ascii="Cambria Math" w:hAnsi="Cambria Math"/>
                      <w:lang w:val="en-US"/>
                    </w:rPr>
                    <m:t>log</m:t>
                  </m:r>
                </m:e>
                <m:sub>
                  <m:r>
                    <m:rPr>
                      <m:nor/>
                    </m:rPr>
                    <w:rPr>
                      <w:rFonts w:ascii="Cambria Math" w:hAnsi="Cambria Math"/>
                      <w:lang w:val="en-US"/>
                    </w:rPr>
                    <m:t>2</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e>
              </m:d>
            </m:oMath>
            <w:r w:rsidRPr="00AB5470">
              <w:rPr>
                <w:lang w:val="en-US"/>
              </w:rPr>
              <w:t xml:space="preserve"> and the transmission comb number </w:t>
            </w:r>
            <m:oMath>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2,4,8</m:t>
                  </m:r>
                </m:e>
              </m:d>
            </m:oMath>
            <w:r w:rsidRPr="00AB5470">
              <w:rPr>
                <w:lang w:val="en-US"/>
              </w:rPr>
              <w:t xml:space="preserve"> is contained in the higher-layer parameter </w:t>
            </w:r>
            <w:proofErr w:type="spellStart"/>
            <w:r w:rsidRPr="00AB5470">
              <w:rPr>
                <w:rFonts w:eastAsia="Malgun Gothic"/>
                <w:i/>
                <w:lang w:val="en-US"/>
              </w:rPr>
              <w:t>transmissionComb</w:t>
            </w:r>
            <w:proofErr w:type="spellEnd"/>
            <w:r w:rsidRPr="00AB5470">
              <w:rPr>
                <w:rFonts w:eastAsia="Malgun Gothic"/>
                <w:lang w:val="en-US"/>
              </w:rPr>
              <w:t xml:space="preserve">. The quantity </w:t>
            </w:r>
            <m:oMath>
              <m:r>
                <w:rPr>
                  <w:rFonts w:ascii="Cambria Math" w:eastAsia="Malgun Gothic" w:hAnsi="Cambria Math"/>
                  <w:lang w:val="en-US"/>
                </w:rPr>
                <m:t>l'∈</m:t>
              </m:r>
              <m:d>
                <m:dPr>
                  <m:begChr m:val="{"/>
                  <m:endChr m:val="}"/>
                  <m:ctrlPr>
                    <w:rPr>
                      <w:rFonts w:ascii="Cambria Math" w:eastAsia="Malgun Gothic" w:hAnsi="Cambria Math"/>
                      <w:i/>
                      <w:lang w:val="en-US"/>
                    </w:rPr>
                  </m:ctrlPr>
                </m:dPr>
                <m:e>
                  <m:r>
                    <w:rPr>
                      <w:rFonts w:ascii="Cambria Math" w:eastAsia="Malgun Gothic" w:hAnsi="Cambria Math"/>
                      <w:lang w:val="en-US"/>
                    </w:rPr>
                    <m:t>0,1,…,</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e>
              </m:d>
            </m:oMath>
            <w:r w:rsidRPr="00AB5470">
              <w:rPr>
                <w:lang w:val="en-US"/>
              </w:rPr>
              <w:t xml:space="preserve"> </w:t>
            </w:r>
            <w:r w:rsidRPr="00AB5470">
              <w:rPr>
                <w:rFonts w:eastAsia="Malgun Gothic"/>
                <w:lang w:val="en-US"/>
              </w:rPr>
              <w:t>is the OFDM symbol number within the SRS resource.</w:t>
            </w:r>
          </w:p>
          <w:p w14:paraId="17E0F5CE" w14:textId="77777777" w:rsidR="0073001F" w:rsidRPr="00AB5470" w:rsidRDefault="00522633">
            <w:pPr>
              <w:jc w:val="center"/>
              <w:rPr>
                <w:b/>
                <w:bCs/>
                <w:lang w:val="en-US"/>
              </w:rPr>
            </w:pPr>
            <w:r w:rsidRPr="00AB5470">
              <w:rPr>
                <w:b/>
                <w:bCs/>
                <w:color w:val="FF0000"/>
                <w:sz w:val="22"/>
                <w:szCs w:val="22"/>
                <w:lang w:val="en-US"/>
              </w:rPr>
              <w:t>&lt;Unchanged parts are omitted&gt;</w:t>
            </w:r>
          </w:p>
          <w:p w14:paraId="2C42A79E" w14:textId="77777777" w:rsidR="0073001F" w:rsidRPr="00AB5470" w:rsidRDefault="0073001F">
            <w:pPr>
              <w:rPr>
                <w:del w:id="195" w:author="ZTE-Mengzhen Li" w:date="2024-08-01T17:13:00Z"/>
                <w:lang w:val="en-US"/>
              </w:rPr>
            </w:pPr>
          </w:p>
          <w:p w14:paraId="142532B1" w14:textId="77777777" w:rsidR="0073001F" w:rsidRPr="00AB5470" w:rsidRDefault="0073001F">
            <w:pPr>
              <w:rPr>
                <w:lang w:val="en-US"/>
              </w:rPr>
            </w:pPr>
          </w:p>
        </w:tc>
      </w:tr>
    </w:tbl>
    <w:p w14:paraId="5F49831C" w14:textId="77777777" w:rsidR="0073001F" w:rsidRPr="00AB5470" w:rsidRDefault="0073001F">
      <w:pPr>
        <w:rPr>
          <w:lang w:eastAsia="ja-JP"/>
        </w:rPr>
      </w:pPr>
    </w:p>
    <w:p w14:paraId="2237C016" w14:textId="4E21C048" w:rsidR="0073001F" w:rsidRPr="00AB5470" w:rsidRDefault="00522633">
      <w:pPr>
        <w:pStyle w:val="Heading3"/>
        <w:rPr>
          <w:lang w:val="en-US"/>
        </w:rPr>
      </w:pPr>
      <w:r w:rsidRPr="00AB5470">
        <w:rPr>
          <w:lang w:val="en-US"/>
        </w:rPr>
        <w:t>First round</w:t>
      </w:r>
    </w:p>
    <w:p w14:paraId="4FD0C995" w14:textId="77777777" w:rsidR="0073001F" w:rsidRPr="00AB5470" w:rsidRDefault="0073001F">
      <w:pPr>
        <w:rPr>
          <w:lang w:eastAsia="ja-JP"/>
        </w:rPr>
      </w:pPr>
    </w:p>
    <w:p w14:paraId="17D23ECF" w14:textId="77777777" w:rsidR="0073001F" w:rsidRPr="00AB5470" w:rsidRDefault="00522633">
      <w:pPr>
        <w:rPr>
          <w:lang w:eastAsia="ja-JP"/>
        </w:rPr>
      </w:pPr>
      <w:r w:rsidRPr="00AB5470">
        <w:rPr>
          <w:lang w:eastAsia="ja-JP"/>
        </w:rPr>
        <w:t>A draft moderator CR is provided in R1-24XXXX_F. Companies are encouraged to provide their view on the draft CR below:</w:t>
      </w:r>
    </w:p>
    <w:p w14:paraId="77C05154"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57B97F56" w14:textId="77777777">
        <w:tc>
          <w:tcPr>
            <w:tcW w:w="1980" w:type="dxa"/>
            <w:shd w:val="clear" w:color="auto" w:fill="B4C6E7" w:themeFill="accent1" w:themeFillTint="66"/>
          </w:tcPr>
          <w:p w14:paraId="27FD0452"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309B7A8F" w14:textId="77777777" w:rsidR="0073001F" w:rsidRPr="00AB5470" w:rsidRDefault="00522633">
            <w:pPr>
              <w:rPr>
                <w:b/>
                <w:bCs/>
                <w:lang w:val="en-US" w:eastAsia="ja-JP"/>
              </w:rPr>
            </w:pPr>
            <w:r w:rsidRPr="00AB5470">
              <w:rPr>
                <w:b/>
                <w:bCs/>
                <w:lang w:val="en-US" w:eastAsia="ja-JP"/>
              </w:rPr>
              <w:t>Comment</w:t>
            </w:r>
          </w:p>
        </w:tc>
      </w:tr>
      <w:tr w:rsidR="0073001F" w:rsidRPr="00AB5470" w14:paraId="0585DD60" w14:textId="77777777">
        <w:tc>
          <w:tcPr>
            <w:tcW w:w="1980" w:type="dxa"/>
          </w:tcPr>
          <w:p w14:paraId="0256F9B6" w14:textId="77777777" w:rsidR="0073001F" w:rsidRPr="00AB5470" w:rsidRDefault="00522633">
            <w:pPr>
              <w:rPr>
                <w:rFonts w:eastAsiaTheme="minorEastAsia"/>
                <w:lang w:val="en-US"/>
              </w:rPr>
            </w:pPr>
            <w:r w:rsidRPr="00AB5470">
              <w:rPr>
                <w:rFonts w:eastAsiaTheme="minorEastAsia"/>
                <w:lang w:val="en-US"/>
              </w:rPr>
              <w:t>Qualcomm</w:t>
            </w:r>
          </w:p>
        </w:tc>
        <w:tc>
          <w:tcPr>
            <w:tcW w:w="7649" w:type="dxa"/>
          </w:tcPr>
          <w:p w14:paraId="5DB66B12" w14:textId="77777777" w:rsidR="0073001F" w:rsidRPr="00AB5470" w:rsidRDefault="00522633">
            <w:pPr>
              <w:rPr>
                <w:rFonts w:eastAsia="DengXian"/>
                <w:lang w:val="en-US"/>
              </w:rPr>
            </w:pPr>
            <w:r w:rsidRPr="00AB5470">
              <w:rPr>
                <w:rFonts w:eastAsia="DengXian"/>
                <w:lang w:val="en-US"/>
              </w:rPr>
              <w:t xml:space="preserve">Do not support. </w:t>
            </w:r>
          </w:p>
          <w:p w14:paraId="3A3674F9" w14:textId="77777777" w:rsidR="0073001F" w:rsidRPr="00AB5470" w:rsidRDefault="0073001F">
            <w:pPr>
              <w:rPr>
                <w:rFonts w:eastAsia="DengXian"/>
                <w:lang w:val="en-US"/>
              </w:rPr>
            </w:pPr>
          </w:p>
          <w:p w14:paraId="5632405C" w14:textId="77777777" w:rsidR="0073001F" w:rsidRPr="00AB5470" w:rsidRDefault="00522633">
            <w:pPr>
              <w:rPr>
                <w:rFonts w:eastAsia="DengXian"/>
                <w:lang w:val="en-US"/>
              </w:rPr>
            </w:pPr>
            <w:r w:rsidRPr="00AB5470">
              <w:rPr>
                <w:rFonts w:eastAsia="DengXian"/>
                <w:lang w:val="en-US"/>
              </w:rPr>
              <w:t>If our understanding is correct, this proposal says that a UE will generate a long sequence according to the large BW (summed BW of all the hops), and then transmit parts of that long sequence on different symbols</w:t>
            </w:r>
          </w:p>
          <w:p w14:paraId="60DBE356" w14:textId="77777777" w:rsidR="0073001F" w:rsidRPr="00AB5470" w:rsidRDefault="0073001F">
            <w:pPr>
              <w:rPr>
                <w:rFonts w:eastAsia="DengXian"/>
                <w:lang w:val="en-US"/>
              </w:rPr>
            </w:pPr>
          </w:p>
          <w:p w14:paraId="6EAD32E1" w14:textId="77777777" w:rsidR="0073001F" w:rsidRPr="00AB5470" w:rsidRDefault="00522633">
            <w:pPr>
              <w:rPr>
                <w:rFonts w:eastAsia="DengXian"/>
                <w:lang w:val="en-US"/>
              </w:rPr>
            </w:pPr>
            <w:r w:rsidRPr="00AB5470">
              <w:rPr>
                <w:rFonts w:eastAsia="DengXian"/>
                <w:lang w:val="en-US"/>
              </w:rPr>
              <w:t xml:space="preserve">This violates our understanding of the agreement and the feature overall. Our understanding is that the UE will be generating sequence according to the hop BW and we don’t introduce a “large sequence” that the UE transmits in “split manner”. We didn’t agree to generate new waveforms to transmit for SRS, and this proposal is </w:t>
            </w:r>
            <w:proofErr w:type="gramStart"/>
            <w:r w:rsidRPr="00AB5470">
              <w:rPr>
                <w:rFonts w:eastAsia="DengXian"/>
                <w:lang w:val="en-US"/>
              </w:rPr>
              <w:t>actually doing</w:t>
            </w:r>
            <w:proofErr w:type="gramEnd"/>
            <w:r w:rsidRPr="00AB5470">
              <w:rPr>
                <w:rFonts w:eastAsia="DengXian"/>
                <w:lang w:val="en-US"/>
              </w:rPr>
              <w:t xml:space="preserve"> that. </w:t>
            </w:r>
          </w:p>
        </w:tc>
      </w:tr>
      <w:tr w:rsidR="0073001F" w:rsidRPr="00AB5470" w14:paraId="234FA4DF" w14:textId="77777777">
        <w:tc>
          <w:tcPr>
            <w:tcW w:w="1980" w:type="dxa"/>
          </w:tcPr>
          <w:p w14:paraId="7B8A5442"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04CF6483" w14:textId="77777777" w:rsidR="0073001F" w:rsidRPr="00AB5470" w:rsidRDefault="00522633">
            <w:pPr>
              <w:rPr>
                <w:rFonts w:eastAsia="DengXian"/>
                <w:lang w:val="en-US"/>
              </w:rPr>
            </w:pPr>
            <w:r w:rsidRPr="00AB5470">
              <w:rPr>
                <w:rFonts w:eastAsia="DengXian"/>
                <w:lang w:val="en-US"/>
              </w:rPr>
              <w:t xml:space="preserve">Not support. Agree with QC. The PAPR should be lower if keeping the sequence generated per hop. </w:t>
            </w:r>
          </w:p>
        </w:tc>
      </w:tr>
      <w:tr w:rsidR="0073001F" w:rsidRPr="00AB5470" w14:paraId="2F224594" w14:textId="77777777">
        <w:trPr>
          <w:trHeight w:val="339"/>
        </w:trPr>
        <w:tc>
          <w:tcPr>
            <w:tcW w:w="1980" w:type="dxa"/>
          </w:tcPr>
          <w:p w14:paraId="4174CA17" w14:textId="77777777" w:rsidR="0073001F" w:rsidRPr="00AB5470" w:rsidRDefault="00522633">
            <w:pPr>
              <w:rPr>
                <w:rFonts w:eastAsia="SimSun"/>
                <w:lang w:val="en-US" w:eastAsia="en-US"/>
              </w:rPr>
            </w:pPr>
            <w:r w:rsidRPr="00AB5470">
              <w:rPr>
                <w:rFonts w:eastAsia="SimSun"/>
                <w:lang w:val="en-US"/>
              </w:rPr>
              <w:t>ZTE</w:t>
            </w:r>
          </w:p>
        </w:tc>
        <w:tc>
          <w:tcPr>
            <w:tcW w:w="7649" w:type="dxa"/>
          </w:tcPr>
          <w:p w14:paraId="3879AE58" w14:textId="77777777" w:rsidR="0073001F" w:rsidRPr="00AB5470" w:rsidRDefault="00522633">
            <w:pPr>
              <w:rPr>
                <w:rFonts w:eastAsia="DengXian"/>
                <w:lang w:val="en-US" w:eastAsia="en-US"/>
              </w:rPr>
            </w:pPr>
            <w:r w:rsidRPr="00AB5470">
              <w:rPr>
                <w:rFonts w:eastAsia="DengXian"/>
                <w:lang w:val="en-US"/>
              </w:rPr>
              <w:t>Do not support.</w:t>
            </w:r>
          </w:p>
        </w:tc>
      </w:tr>
      <w:tr w:rsidR="0073001F" w:rsidRPr="00AB5470" w14:paraId="4D435241" w14:textId="77777777">
        <w:tc>
          <w:tcPr>
            <w:tcW w:w="1980" w:type="dxa"/>
          </w:tcPr>
          <w:p w14:paraId="50D40FEA" w14:textId="4D97A6EC" w:rsidR="0073001F" w:rsidRPr="00AB5470" w:rsidRDefault="007D2A04">
            <w:pPr>
              <w:rPr>
                <w:rFonts w:eastAsia="SimSun"/>
                <w:lang w:val="en-US"/>
              </w:rPr>
            </w:pPr>
            <w:r w:rsidRPr="00AB5470">
              <w:rPr>
                <w:rFonts w:eastAsia="SimSun"/>
                <w:lang w:val="en-US"/>
              </w:rPr>
              <w:t>Nokia</w:t>
            </w:r>
          </w:p>
        </w:tc>
        <w:tc>
          <w:tcPr>
            <w:tcW w:w="7649" w:type="dxa"/>
          </w:tcPr>
          <w:p w14:paraId="727352FB" w14:textId="1C898E22" w:rsidR="0073001F" w:rsidRPr="00AB5470" w:rsidRDefault="007D2A04">
            <w:pPr>
              <w:rPr>
                <w:rFonts w:eastAsia="DengXian"/>
                <w:lang w:val="en-US"/>
              </w:rPr>
            </w:pPr>
            <w:r w:rsidRPr="00AB5470">
              <w:rPr>
                <w:rFonts w:eastAsia="DengXian"/>
                <w:lang w:val="en-US"/>
              </w:rPr>
              <w:t xml:space="preserve">Support. In our understanding, SRS resource-based sequence generation is aligned with what we have used since Rel-16 from the </w:t>
            </w:r>
            <w:proofErr w:type="spellStart"/>
            <w:r w:rsidRPr="00AB5470">
              <w:rPr>
                <w:rFonts w:eastAsia="DengXian"/>
                <w:lang w:val="en-US"/>
              </w:rPr>
              <w:t>gNB</w:t>
            </w:r>
            <w:proofErr w:type="spellEnd"/>
            <w:r w:rsidRPr="00AB5470">
              <w:rPr>
                <w:rFonts w:eastAsia="DengXian"/>
                <w:lang w:val="en-US"/>
              </w:rPr>
              <w:t xml:space="preserve"> perspective so that the </w:t>
            </w:r>
            <w:proofErr w:type="spellStart"/>
            <w:r w:rsidRPr="00AB5470">
              <w:rPr>
                <w:rFonts w:eastAsia="DengXian"/>
                <w:lang w:val="en-US"/>
              </w:rPr>
              <w:t>gNB</w:t>
            </w:r>
            <w:proofErr w:type="spellEnd"/>
            <w:r w:rsidRPr="00AB5470">
              <w:rPr>
                <w:rFonts w:eastAsia="DengXian"/>
                <w:lang w:val="en-US"/>
              </w:rPr>
              <w:t xml:space="preserve"> can see a single ZC sequence</w:t>
            </w:r>
            <w:r w:rsidR="002C2B6C" w:rsidRPr="00AB5470">
              <w:rPr>
                <w:rFonts w:eastAsia="DengXian"/>
                <w:lang w:val="en-US"/>
              </w:rPr>
              <w:t xml:space="preserve"> from an SRS resource. PAPR issue could be further discussed.</w:t>
            </w:r>
            <w:r w:rsidRPr="00AB5470">
              <w:rPr>
                <w:rFonts w:eastAsia="DengXian"/>
                <w:lang w:val="en-US"/>
              </w:rPr>
              <w:t xml:space="preserve"> </w:t>
            </w:r>
          </w:p>
        </w:tc>
      </w:tr>
      <w:tr w:rsidR="007321C2" w:rsidRPr="00AB5470" w14:paraId="483593CE" w14:textId="77777777" w:rsidTr="007321C2">
        <w:tc>
          <w:tcPr>
            <w:tcW w:w="1980" w:type="dxa"/>
          </w:tcPr>
          <w:p w14:paraId="4B1634A9" w14:textId="77777777" w:rsidR="007321C2" w:rsidRPr="00AB5470" w:rsidRDefault="007321C2" w:rsidP="00CB19E9">
            <w:pPr>
              <w:rPr>
                <w:rFonts w:eastAsia="SimSun"/>
                <w:lang w:val="en-US"/>
              </w:rPr>
            </w:pPr>
            <w:r w:rsidRPr="00AB5470">
              <w:rPr>
                <w:rFonts w:eastAsia="SimSun"/>
                <w:lang w:val="en-US"/>
              </w:rPr>
              <w:t>FL</w:t>
            </w:r>
          </w:p>
        </w:tc>
        <w:tc>
          <w:tcPr>
            <w:tcW w:w="7649" w:type="dxa"/>
          </w:tcPr>
          <w:p w14:paraId="2DEF1641" w14:textId="1E7D0FD1" w:rsidR="007321C2" w:rsidRPr="00AB5470" w:rsidRDefault="007321C2" w:rsidP="00CB19E9">
            <w:pPr>
              <w:rPr>
                <w:rFonts w:eastAsia="DengXian"/>
                <w:lang w:val="en-US"/>
              </w:rPr>
            </w:pPr>
            <w:r w:rsidRPr="00AB5470">
              <w:rPr>
                <w:rFonts w:eastAsia="DengXian"/>
                <w:lang w:val="en-US"/>
              </w:rPr>
              <w:t xml:space="preserve">From the comments </w:t>
            </w:r>
            <w:r w:rsidRPr="00AB5470">
              <w:rPr>
                <w:rFonts w:eastAsia="DengXian"/>
                <w:lang w:val="en-US"/>
              </w:rPr>
              <w:t xml:space="preserve">no companies agree </w:t>
            </w:r>
            <w:proofErr w:type="spellStart"/>
            <w:r w:rsidRPr="00AB5470">
              <w:rPr>
                <w:rFonts w:eastAsia="DengXian"/>
                <w:lang w:val="en-US"/>
              </w:rPr>
              <w:t>tot he</w:t>
            </w:r>
            <w:proofErr w:type="spellEnd"/>
            <w:r w:rsidRPr="00AB5470">
              <w:rPr>
                <w:rFonts w:eastAsia="DengXian"/>
                <w:lang w:val="en-US"/>
              </w:rPr>
              <w:t xml:space="preserve"> change except the proponents. </w:t>
            </w:r>
            <w:r w:rsidR="00A06F43" w:rsidRPr="00AB5470">
              <w:rPr>
                <w:rFonts w:eastAsia="DengXian"/>
                <w:lang w:val="en-US"/>
              </w:rPr>
              <w:t xml:space="preserve">Further discussion is needed to further align the view on PAPR. </w:t>
            </w:r>
            <w:r w:rsidRPr="00AB5470">
              <w:rPr>
                <w:rFonts w:eastAsia="DengXian"/>
                <w:lang w:val="en-US"/>
              </w:rPr>
              <w:t xml:space="preserve"> </w:t>
            </w:r>
          </w:p>
        </w:tc>
      </w:tr>
    </w:tbl>
    <w:p w14:paraId="2AB7772F" w14:textId="77777777" w:rsidR="0073001F" w:rsidRPr="00AB5470" w:rsidRDefault="0073001F"/>
    <w:p w14:paraId="5B640B4E" w14:textId="77777777" w:rsidR="0073001F" w:rsidRPr="00AB5470" w:rsidRDefault="00522633">
      <w:pPr>
        <w:pStyle w:val="Heading2"/>
        <w:rPr>
          <w:lang w:val="en-US"/>
        </w:rPr>
      </w:pPr>
      <w:r w:rsidRPr="00AB5470">
        <w:rPr>
          <w:lang w:val="en-US" w:eastAsia="zh-CN"/>
        </w:rPr>
        <w:t>Starting position for SRS Tx hopping in TS 38.211</w:t>
      </w:r>
      <w:r w:rsidRPr="00AB5470">
        <w:rPr>
          <w:lang w:val="en-US"/>
        </w:rPr>
        <w:t xml:space="preserve"> </w:t>
      </w:r>
    </w:p>
    <w:p w14:paraId="2812A93F" w14:textId="38C14DF8" w:rsidR="0073001F" w:rsidRPr="00AB5470" w:rsidRDefault="00522633">
      <w:pPr>
        <w:pStyle w:val="Heading3"/>
        <w:rPr>
          <w:lang w:val="en-US"/>
        </w:rPr>
      </w:pPr>
      <w:r w:rsidRPr="00AB5470">
        <w:rPr>
          <w:lang w:val="en-US"/>
        </w:rPr>
        <w:t>Background</w:t>
      </w:r>
    </w:p>
    <w:p w14:paraId="6EF39DAA" w14:textId="77777777" w:rsidR="0073001F" w:rsidRPr="00AB5470" w:rsidRDefault="0073001F">
      <w:pPr>
        <w:rPr>
          <w:lang w:eastAsia="ja-JP"/>
        </w:rPr>
      </w:pPr>
    </w:p>
    <w:p w14:paraId="12F4836A" w14:textId="77777777" w:rsidR="0073001F" w:rsidRPr="00AB5470" w:rsidRDefault="00522633">
      <w:pPr>
        <w:rPr>
          <w:lang w:eastAsia="ja-JP"/>
        </w:rPr>
      </w:pPr>
      <w:r w:rsidRPr="00AB5470">
        <w:rPr>
          <w:lang w:eastAsia="ja-JP"/>
        </w:rPr>
        <w:t xml:space="preserve"> In x7169 it is proposed to clarify which parameter configures the starting position for each hop: </w:t>
      </w:r>
    </w:p>
    <w:p w14:paraId="49622856" w14:textId="77777777" w:rsidR="0073001F" w:rsidRPr="00AB5470" w:rsidRDefault="0073001F">
      <w:pPr>
        <w:rPr>
          <w:lang w:eastAsia="ja-JP"/>
        </w:rPr>
      </w:pPr>
    </w:p>
    <w:p w14:paraId="55B2593C" w14:textId="77777777" w:rsidR="0073001F" w:rsidRPr="00AB5470"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AB5470" w14:paraId="2C20438E" w14:textId="77777777">
        <w:tc>
          <w:tcPr>
            <w:tcW w:w="1435" w:type="dxa"/>
            <w:shd w:val="clear" w:color="auto" w:fill="D9E2F3" w:themeFill="accent1" w:themeFillTint="33"/>
          </w:tcPr>
          <w:p w14:paraId="36164583" w14:textId="77777777" w:rsidR="0073001F" w:rsidRPr="00AB5470" w:rsidRDefault="00522633">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0F758FF4" w14:textId="77777777" w:rsidR="0073001F" w:rsidRPr="00AB5470" w:rsidRDefault="00522633">
            <w:pPr>
              <w:rPr>
                <w:b/>
                <w:bCs/>
                <w:lang w:val="en-US" w:eastAsia="ja-JP"/>
              </w:rPr>
            </w:pPr>
            <w:r w:rsidRPr="00AB5470">
              <w:rPr>
                <w:b/>
                <w:bCs/>
                <w:lang w:val="en-US" w:eastAsia="ja-JP"/>
              </w:rPr>
              <w:t>Title and proposal</w:t>
            </w:r>
          </w:p>
        </w:tc>
      </w:tr>
      <w:tr w:rsidR="0073001F" w:rsidRPr="00AB5470" w14:paraId="54A5B002" w14:textId="77777777">
        <w:tc>
          <w:tcPr>
            <w:tcW w:w="1435" w:type="dxa"/>
          </w:tcPr>
          <w:p w14:paraId="6CCC761A" w14:textId="77777777" w:rsidR="0073001F" w:rsidRPr="00AB5470" w:rsidRDefault="00522633">
            <w:pPr>
              <w:rPr>
                <w:lang w:val="en-US" w:eastAsia="ja-JP"/>
              </w:rPr>
            </w:pPr>
            <w:r w:rsidRPr="00AB5470">
              <w:rPr>
                <w:lang w:val="en-US" w:eastAsia="ja-JP"/>
              </w:rPr>
              <w:t>x7169</w:t>
            </w:r>
            <w:r w:rsidRPr="00AB5470">
              <w:rPr>
                <w:lang w:val="en-US"/>
              </w:rPr>
              <w:t xml:space="preserve">  </w:t>
            </w:r>
          </w:p>
        </w:tc>
        <w:tc>
          <w:tcPr>
            <w:tcW w:w="8100" w:type="dxa"/>
          </w:tcPr>
          <w:p w14:paraId="7ADBA346" w14:textId="77777777" w:rsidR="0073001F" w:rsidRPr="00AB5470" w:rsidRDefault="00522633">
            <w:pPr>
              <w:pStyle w:val="B1"/>
              <w:rPr>
                <w:rFonts w:eastAsia="Malgun Gothic"/>
                <w:lang w:val="en-US"/>
              </w:rPr>
            </w:pPr>
            <w:r w:rsidRPr="00AB5470">
              <w:rPr>
                <w:lang w:val="en-US"/>
              </w:rPr>
              <w:t xml:space="preserve"> </w:t>
            </w:r>
            <w:r w:rsidRPr="00AB5470">
              <w:rPr>
                <w:rFonts w:eastAsia="Malgun Gothic"/>
                <w:lang w:val="en-US"/>
              </w:rPr>
              <w:t>-</w:t>
            </w:r>
            <w:r w:rsidRPr="00AB5470">
              <w:rPr>
                <w:rFonts w:eastAsia="Malgun Gothic"/>
                <w:lang w:val="en-US"/>
              </w:rPr>
              <w:tab/>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Pr="00AB5470">
              <w:rPr>
                <w:lang w:val="en-US"/>
              </w:rPr>
              <w:t xml:space="preserve">, </w:t>
            </w:r>
            <w:r w:rsidRPr="00AB5470">
              <w:rPr>
                <w:rFonts w:eastAsia="Malgun Gothic"/>
                <w:lang w:val="en-US"/>
              </w:rPr>
              <w:t xml:space="preserve">the starting position in the time domain given by </w:t>
            </w:r>
            <w:bookmarkStart w:id="196" w:name="_Hlk20397759"/>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slot</m:t>
                  </m:r>
                </m:sup>
              </m:sSubSup>
              <m:r>
                <w:rPr>
                  <w:rFonts w:ascii="Cambria Math" w:eastAsia="Malgun Gothic" w:hAnsi="Cambria Math"/>
                  <w:lang w:val="en-US"/>
                </w:rPr>
                <m:t>-1-</m:t>
              </m:r>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oMath>
            <w:bookmarkEnd w:id="196"/>
            <w:r w:rsidRPr="00AB5470">
              <w:rPr>
                <w:rFonts w:eastAsia="Malgun Gothic"/>
                <w:lang w:val="en-US"/>
              </w:rPr>
              <w:t xml:space="preserve"> where the offset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d>
                <m:dPr>
                  <m:begChr m:val="{"/>
                  <m:endChr m:val="}"/>
                  <m:ctrlPr>
                    <w:rPr>
                      <w:rFonts w:ascii="Cambria Math" w:eastAsia="Malgun Gothic" w:hAnsi="Cambria Math"/>
                      <w:i/>
                      <w:lang w:val="en-US"/>
                    </w:rPr>
                  </m:ctrlPr>
                </m:dPr>
                <m:e>
                  <m:r>
                    <w:rPr>
                      <w:rFonts w:ascii="Cambria Math" w:eastAsia="Malgun Gothic" w:hAnsi="Cambria Math"/>
                      <w:lang w:val="en-US"/>
                    </w:rPr>
                    <m:t>0,1,…,13</m:t>
                  </m:r>
                </m:e>
              </m:d>
            </m:oMath>
            <w:r w:rsidRPr="00AB5470">
              <w:rPr>
                <w:rFonts w:eastAsia="Malgun Gothic"/>
                <w:lang w:val="en-US"/>
              </w:rPr>
              <w:t xml:space="preserve"> counts symbols backwards from the end of the slot and is given by the field </w:t>
            </w:r>
            <w:proofErr w:type="spellStart"/>
            <w:r w:rsidRPr="00AB5470">
              <w:rPr>
                <w:rFonts w:eastAsia="Malgun Gothic"/>
                <w:i/>
                <w:lang w:val="en-US"/>
              </w:rPr>
              <w:t>startPosition</w:t>
            </w:r>
            <w:proofErr w:type="spellEnd"/>
            <w:r w:rsidRPr="00AB5470">
              <w:rPr>
                <w:rFonts w:eastAsia="Malgun Gothic"/>
                <w:lang w:val="en-US"/>
              </w:rPr>
              <w:t xml:space="preserve"> contained in the higher layer parameter </w:t>
            </w:r>
            <w:proofErr w:type="spellStart"/>
            <w:r w:rsidRPr="00AB5470">
              <w:rPr>
                <w:rFonts w:eastAsia="Malgun Gothic"/>
                <w:i/>
                <w:lang w:val="en-US"/>
              </w:rPr>
              <w:t>resourceMapping</w:t>
            </w:r>
            <w:proofErr w:type="spellEnd"/>
            <w:r w:rsidRPr="00AB5470">
              <w:rPr>
                <w:rFonts w:eastAsia="Malgun Gothic"/>
                <w:lang w:val="en-US"/>
              </w:rPr>
              <w:t xml:space="preserve"> and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oMath>
            <w:r w:rsidRPr="00AB5470">
              <w:rPr>
                <w:rFonts w:eastAsia="Malgun Gothic"/>
                <w:lang w:val="en-US"/>
              </w:rPr>
              <w:t xml:space="preserve">. </w:t>
            </w:r>
            <w:r w:rsidRPr="00AB5470">
              <w:rPr>
                <w:rFonts w:eastAsia="DengXian"/>
                <w:lang w:val="en-US"/>
              </w:rPr>
              <w:t xml:space="preserve">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DengXian" w:hAnsi="Cambria Math"/>
                  <w:lang w:val="en-US"/>
                </w:rPr>
                <m:t>&gt;1</m:t>
              </m:r>
            </m:oMath>
            <w:r w:rsidRPr="00AB5470">
              <w:rPr>
                <w:rFonts w:eastAsia="DengXian"/>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Pr="00AB5470">
              <w:rPr>
                <w:rFonts w:eastAsia="DengXian"/>
                <w:lang w:val="en-US"/>
              </w:rPr>
              <w:t xml:space="preserve"> is the starting position of each hop in the time domain, determined by the field </w:t>
            </w:r>
            <w:proofErr w:type="spellStart"/>
            <w:r w:rsidRPr="00AB5470">
              <w:rPr>
                <w:rFonts w:eastAsia="Malgun Gothic"/>
                <w:i/>
                <w:lang w:val="en-US"/>
              </w:rPr>
              <w:t>startPosition</w:t>
            </w:r>
            <w:proofErr w:type="spellEnd"/>
            <w:r w:rsidRPr="00AB5470">
              <w:rPr>
                <w:rFonts w:eastAsia="Malgun Gothic"/>
                <w:lang w:val="en-US"/>
              </w:rPr>
              <w:t xml:space="preserve"> </w:t>
            </w:r>
            <w:ins w:id="197" w:author="Ericsson" w:date="2024-08-09T13:01:00Z">
              <w:r w:rsidRPr="00AB5470">
                <w:rPr>
                  <w:rFonts w:eastAsia="Malgun Gothic"/>
                  <w:lang w:val="en-US"/>
                </w:rPr>
                <w:t xml:space="preserve">contained in the higher layer parameter </w:t>
              </w:r>
              <w:proofErr w:type="spellStart"/>
              <w:r w:rsidRPr="00AB5470">
                <w:rPr>
                  <w:rFonts w:eastAsia="Malgun Gothic"/>
                  <w:i/>
                  <w:lang w:val="en-US"/>
                </w:rPr>
                <w:t>resourceMapping</w:t>
              </w:r>
              <w:proofErr w:type="spellEnd"/>
              <w:r w:rsidRPr="00AB5470">
                <w:rPr>
                  <w:rFonts w:eastAsia="Malgun Gothic"/>
                  <w:lang w:val="en-US"/>
                </w:rPr>
                <w:t xml:space="preserve"> for the first hop and contained in the higher layer parameter </w:t>
              </w:r>
            </w:ins>
            <w:proofErr w:type="spellStart"/>
            <w:ins w:id="198" w:author="Ericsson" w:date="2024-08-09T13:03:00Z">
              <w:r w:rsidRPr="00AB5470">
                <w:rPr>
                  <w:rFonts w:eastAsia="Malgun Gothic"/>
                  <w:i/>
                  <w:iCs/>
                  <w:lang w:val="en-US"/>
                </w:rPr>
                <w:t>SlotOffsetForRemainingHops</w:t>
              </w:r>
              <w:proofErr w:type="spellEnd"/>
              <w:r w:rsidRPr="00AB5470">
                <w:rPr>
                  <w:rFonts w:eastAsia="Malgun Gothic"/>
                  <w:lang w:val="en-US"/>
                </w:rPr>
                <w:t xml:space="preserve"> </w:t>
              </w:r>
            </w:ins>
            <w:r w:rsidRPr="00AB5470">
              <w:rPr>
                <w:rFonts w:eastAsia="Malgun Gothic"/>
                <w:lang w:val="en-US"/>
              </w:rPr>
              <w:t xml:space="preserve">for each </w:t>
            </w:r>
            <w:ins w:id="199" w:author="Ericsson" w:date="2024-08-09T13:03:00Z">
              <w:r w:rsidRPr="00AB5470">
                <w:rPr>
                  <w:rFonts w:eastAsia="Malgun Gothic"/>
                  <w:lang w:val="en-US"/>
                </w:rPr>
                <w:t xml:space="preserve">remaining </w:t>
              </w:r>
            </w:ins>
            <w:r w:rsidRPr="00AB5470">
              <w:rPr>
                <w:rFonts w:eastAsia="Malgun Gothic"/>
                <w:lang w:val="en-US"/>
              </w:rPr>
              <w:t>SRS transmission hop.</w:t>
            </w:r>
          </w:p>
          <w:p w14:paraId="5713C0EB" w14:textId="77777777" w:rsidR="0073001F" w:rsidRPr="00AB5470" w:rsidRDefault="0073001F">
            <w:pPr>
              <w:rPr>
                <w:del w:id="200" w:author="ZTE-Mengzhen Li" w:date="2024-08-01T17:13:00Z"/>
                <w:lang w:val="en-US"/>
              </w:rPr>
            </w:pPr>
          </w:p>
          <w:p w14:paraId="2BDCE764" w14:textId="77777777" w:rsidR="0073001F" w:rsidRPr="00AB5470" w:rsidRDefault="0073001F">
            <w:pPr>
              <w:rPr>
                <w:lang w:val="en-US"/>
              </w:rPr>
            </w:pPr>
          </w:p>
        </w:tc>
      </w:tr>
    </w:tbl>
    <w:p w14:paraId="735E1DE8" w14:textId="77777777" w:rsidR="0073001F" w:rsidRPr="00AB5470" w:rsidRDefault="0073001F">
      <w:pPr>
        <w:rPr>
          <w:lang w:eastAsia="ja-JP"/>
        </w:rPr>
      </w:pPr>
    </w:p>
    <w:p w14:paraId="7CAE3DAC" w14:textId="72A004B5" w:rsidR="0073001F" w:rsidRPr="00AB5470" w:rsidRDefault="00522633">
      <w:pPr>
        <w:pStyle w:val="Heading3"/>
        <w:rPr>
          <w:lang w:val="en-US"/>
        </w:rPr>
      </w:pPr>
      <w:r w:rsidRPr="00AB5470">
        <w:rPr>
          <w:lang w:val="en-US"/>
        </w:rPr>
        <w:t>First round</w:t>
      </w:r>
    </w:p>
    <w:p w14:paraId="4380DB02" w14:textId="77777777" w:rsidR="0073001F" w:rsidRPr="00AB5470" w:rsidRDefault="0073001F">
      <w:pPr>
        <w:rPr>
          <w:lang w:eastAsia="ja-JP"/>
        </w:rPr>
      </w:pPr>
    </w:p>
    <w:p w14:paraId="415EA861" w14:textId="77777777" w:rsidR="0073001F" w:rsidRPr="00AB5470" w:rsidRDefault="00522633">
      <w:pPr>
        <w:rPr>
          <w:lang w:eastAsia="ja-JP"/>
        </w:rPr>
      </w:pPr>
      <w:r w:rsidRPr="00AB5470">
        <w:rPr>
          <w:lang w:eastAsia="ja-JP"/>
        </w:rPr>
        <w:t>A draft moderator CR is provided in R1-24XXXX_G. Companies are encouraged to provide their view on the draft CR below:</w:t>
      </w:r>
    </w:p>
    <w:p w14:paraId="676E641B" w14:textId="77777777" w:rsidR="0073001F" w:rsidRPr="00AB5470"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AB5470" w14:paraId="1DBFD023" w14:textId="77777777">
        <w:tc>
          <w:tcPr>
            <w:tcW w:w="1980" w:type="dxa"/>
            <w:shd w:val="clear" w:color="auto" w:fill="B4C6E7" w:themeFill="accent1" w:themeFillTint="66"/>
          </w:tcPr>
          <w:p w14:paraId="11035BF8" w14:textId="77777777" w:rsidR="0073001F" w:rsidRPr="00AB5470" w:rsidRDefault="00522633">
            <w:pPr>
              <w:rPr>
                <w:b/>
                <w:bCs/>
                <w:lang w:val="en-US" w:eastAsia="ja-JP"/>
              </w:rPr>
            </w:pPr>
            <w:r w:rsidRPr="00AB5470">
              <w:rPr>
                <w:b/>
                <w:bCs/>
                <w:lang w:val="en-US" w:eastAsia="ja-JP"/>
              </w:rPr>
              <w:t>Company</w:t>
            </w:r>
          </w:p>
        </w:tc>
        <w:tc>
          <w:tcPr>
            <w:tcW w:w="7649" w:type="dxa"/>
            <w:shd w:val="clear" w:color="auto" w:fill="B4C6E7" w:themeFill="accent1" w:themeFillTint="66"/>
          </w:tcPr>
          <w:p w14:paraId="48EBEBBF" w14:textId="77777777" w:rsidR="0073001F" w:rsidRPr="00AB5470" w:rsidRDefault="00522633">
            <w:pPr>
              <w:rPr>
                <w:b/>
                <w:bCs/>
                <w:lang w:val="en-US" w:eastAsia="ja-JP"/>
              </w:rPr>
            </w:pPr>
            <w:r w:rsidRPr="00AB5470">
              <w:rPr>
                <w:b/>
                <w:bCs/>
                <w:lang w:val="en-US" w:eastAsia="ja-JP"/>
              </w:rPr>
              <w:t>Comment</w:t>
            </w:r>
          </w:p>
        </w:tc>
      </w:tr>
      <w:tr w:rsidR="0073001F" w:rsidRPr="00AB5470" w14:paraId="5775EED5" w14:textId="77777777">
        <w:tc>
          <w:tcPr>
            <w:tcW w:w="1980" w:type="dxa"/>
          </w:tcPr>
          <w:p w14:paraId="62A088B5" w14:textId="77777777" w:rsidR="0073001F" w:rsidRPr="00AB5470" w:rsidRDefault="00522633">
            <w:pPr>
              <w:rPr>
                <w:rFonts w:eastAsiaTheme="minorEastAsia"/>
                <w:lang w:val="en-US"/>
              </w:rPr>
            </w:pPr>
            <w:r w:rsidRPr="00AB5470">
              <w:rPr>
                <w:rFonts w:eastAsiaTheme="minorEastAsia"/>
                <w:lang w:val="en-US"/>
              </w:rPr>
              <w:t xml:space="preserve">Huawei, </w:t>
            </w:r>
            <w:proofErr w:type="spellStart"/>
            <w:r w:rsidRPr="00AB5470">
              <w:rPr>
                <w:rFonts w:eastAsiaTheme="minorEastAsia"/>
                <w:lang w:val="en-US"/>
              </w:rPr>
              <w:t>HiSilicon</w:t>
            </w:r>
            <w:proofErr w:type="spellEnd"/>
          </w:p>
        </w:tc>
        <w:tc>
          <w:tcPr>
            <w:tcW w:w="7649" w:type="dxa"/>
          </w:tcPr>
          <w:p w14:paraId="43A97839" w14:textId="77777777" w:rsidR="0073001F" w:rsidRPr="00AB5470" w:rsidRDefault="00522633">
            <w:pPr>
              <w:rPr>
                <w:rFonts w:eastAsia="DengXian"/>
                <w:lang w:val="en-US"/>
              </w:rPr>
            </w:pPr>
            <w:r w:rsidRPr="00AB5470">
              <w:rPr>
                <w:rFonts w:eastAsia="DengXian"/>
                <w:lang w:val="en-US"/>
              </w:rPr>
              <w:t xml:space="preserve">Not needed. The original spec is clear since the parameter </w:t>
            </w:r>
            <w:proofErr w:type="spellStart"/>
            <w:r w:rsidRPr="00AB5470">
              <w:rPr>
                <w:rFonts w:eastAsia="Malgun Gothic"/>
                <w:i/>
                <w:lang w:val="en-US"/>
              </w:rPr>
              <w:t>startPosition</w:t>
            </w:r>
            <w:proofErr w:type="spellEnd"/>
            <w:r w:rsidRPr="00AB5470">
              <w:rPr>
                <w:rFonts w:eastAsia="Malgun Gothic"/>
                <w:i/>
                <w:lang w:val="en-US"/>
              </w:rPr>
              <w:t xml:space="preserve"> </w:t>
            </w:r>
            <w:r w:rsidRPr="00AB5470">
              <w:rPr>
                <w:rFonts w:eastAsia="Malgun Gothic"/>
                <w:lang w:val="en-US"/>
              </w:rPr>
              <w:t>applied to both the first hop and the remaining hops.</w:t>
            </w:r>
          </w:p>
        </w:tc>
      </w:tr>
      <w:tr w:rsidR="0073001F" w:rsidRPr="00AB5470" w14:paraId="149F353B" w14:textId="77777777">
        <w:tc>
          <w:tcPr>
            <w:tcW w:w="1980" w:type="dxa"/>
          </w:tcPr>
          <w:p w14:paraId="62585032" w14:textId="77777777" w:rsidR="0073001F" w:rsidRPr="00AB5470" w:rsidRDefault="00522633">
            <w:pPr>
              <w:rPr>
                <w:rFonts w:eastAsiaTheme="minorEastAsia"/>
                <w:lang w:val="en-US"/>
              </w:rPr>
            </w:pPr>
            <w:r w:rsidRPr="00AB5470">
              <w:rPr>
                <w:rFonts w:eastAsiaTheme="minorEastAsia"/>
                <w:lang w:val="en-US"/>
              </w:rPr>
              <w:t xml:space="preserve">Samsung </w:t>
            </w:r>
          </w:p>
        </w:tc>
        <w:tc>
          <w:tcPr>
            <w:tcW w:w="7649" w:type="dxa"/>
          </w:tcPr>
          <w:p w14:paraId="710980CD" w14:textId="77777777" w:rsidR="0073001F" w:rsidRPr="00AB5470" w:rsidRDefault="00522633">
            <w:pPr>
              <w:rPr>
                <w:rFonts w:eastAsia="DengXian"/>
                <w:lang w:val="en-US"/>
              </w:rPr>
            </w:pPr>
            <w:r w:rsidRPr="00AB5470">
              <w:rPr>
                <w:rFonts w:eastAsia="DengXian"/>
                <w:lang w:val="en-US"/>
              </w:rPr>
              <w:t xml:space="preserve">Agree with </w:t>
            </w:r>
            <w:proofErr w:type="spellStart"/>
            <w:r w:rsidRPr="00AB5470">
              <w:rPr>
                <w:rFonts w:eastAsia="DengXian"/>
                <w:lang w:val="en-US"/>
              </w:rPr>
              <w:t>hw</w:t>
            </w:r>
            <w:proofErr w:type="spellEnd"/>
            <w:r w:rsidRPr="00AB5470">
              <w:rPr>
                <w:rFonts w:eastAsia="DengXian"/>
                <w:lang w:val="en-US"/>
              </w:rPr>
              <w:t xml:space="preserve">, the “If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DengXian" w:hAnsi="Cambria Math"/>
                  <w:lang w:val="en-US"/>
                </w:rPr>
                <m:t>&gt;1</m:t>
              </m:r>
            </m:oMath>
            <w:r w:rsidRPr="00AB5470">
              <w:rPr>
                <w:rFonts w:eastAsia="DengXian"/>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Pr="00AB5470">
              <w:rPr>
                <w:rFonts w:eastAsia="DengXian"/>
                <w:lang w:val="en-US"/>
              </w:rPr>
              <w:t xml:space="preserve"> is the starting position of each hop in the time domain, determined by the field </w:t>
            </w:r>
            <w:proofErr w:type="spellStart"/>
            <w:r w:rsidRPr="00AB5470">
              <w:rPr>
                <w:rFonts w:eastAsia="Malgun Gothic"/>
                <w:i/>
                <w:lang w:val="en-US"/>
              </w:rPr>
              <w:t>startPosition</w:t>
            </w:r>
            <w:proofErr w:type="spellEnd"/>
            <w:r w:rsidRPr="00AB5470">
              <w:rPr>
                <w:rFonts w:eastAsia="DengXian"/>
                <w:lang w:val="en-US"/>
              </w:rPr>
              <w:t xml:space="preserve">”, already say it is for </w:t>
            </w:r>
            <w:r w:rsidRPr="00AB5470">
              <w:rPr>
                <w:rFonts w:eastAsia="DengXian"/>
                <w:highlight w:val="yellow"/>
                <w:lang w:val="en-US"/>
              </w:rPr>
              <w:t>each hop</w:t>
            </w:r>
          </w:p>
        </w:tc>
      </w:tr>
      <w:tr w:rsidR="0073001F" w:rsidRPr="00AB5470" w14:paraId="4AB77F8B" w14:textId="77777777">
        <w:tc>
          <w:tcPr>
            <w:tcW w:w="1980" w:type="dxa"/>
          </w:tcPr>
          <w:p w14:paraId="3AC9DC8B" w14:textId="0919E4D9" w:rsidR="0073001F" w:rsidRPr="00AB5470" w:rsidRDefault="00562BDA">
            <w:pPr>
              <w:rPr>
                <w:rFonts w:eastAsia="SimSun"/>
                <w:lang w:val="en-US" w:eastAsia="en-US"/>
              </w:rPr>
            </w:pPr>
            <w:r w:rsidRPr="00AB5470">
              <w:rPr>
                <w:rFonts w:eastAsia="SimSun"/>
                <w:lang w:val="en-US" w:eastAsia="en-US"/>
              </w:rPr>
              <w:t>Ericsson</w:t>
            </w:r>
          </w:p>
        </w:tc>
        <w:tc>
          <w:tcPr>
            <w:tcW w:w="7649" w:type="dxa"/>
          </w:tcPr>
          <w:p w14:paraId="6D1E9E9B" w14:textId="1F335C98" w:rsidR="0073001F" w:rsidRPr="00AB5470" w:rsidRDefault="00562BDA">
            <w:pPr>
              <w:rPr>
                <w:rFonts w:eastAsia="DengXian"/>
                <w:iCs/>
                <w:lang w:val="en-US" w:eastAsia="en-US"/>
              </w:rPr>
            </w:pPr>
            <w:r w:rsidRPr="00AB5470">
              <w:rPr>
                <w:rFonts w:eastAsia="DengXian"/>
                <w:lang w:val="en-US" w:eastAsia="en-US"/>
              </w:rPr>
              <w:t xml:space="preserve">Our concern is that the specs currently read that the field </w:t>
            </w:r>
            <w:proofErr w:type="spellStart"/>
            <w:r w:rsidRPr="00AB5470">
              <w:rPr>
                <w:rFonts w:eastAsia="Malgun Gothic"/>
                <w:i/>
                <w:lang w:val="en-US"/>
              </w:rPr>
              <w:t>startPosition</w:t>
            </w:r>
            <w:proofErr w:type="spellEnd"/>
            <w:r w:rsidRPr="00AB5470">
              <w:rPr>
                <w:rFonts w:eastAsia="Malgun Gothic"/>
                <w:iCs/>
                <w:lang w:val="en-US"/>
              </w:rPr>
              <w:t xml:space="preserve"> from</w:t>
            </w:r>
            <w:r w:rsidR="00CA5AF5" w:rsidRPr="00AB5470">
              <w:rPr>
                <w:rFonts w:eastAsia="Malgun Gothic"/>
                <w:iCs/>
                <w:lang w:val="en-US"/>
              </w:rPr>
              <w:t xml:space="preserve"> </w:t>
            </w:r>
            <w:proofErr w:type="spellStart"/>
            <w:r w:rsidR="00CA5AF5" w:rsidRPr="00AB5470">
              <w:rPr>
                <w:rFonts w:eastAsia="Malgun Gothic"/>
                <w:i/>
                <w:lang w:val="en-US"/>
              </w:rPr>
              <w:t>resourceMapping</w:t>
            </w:r>
            <w:proofErr w:type="spellEnd"/>
            <w:r w:rsidR="00CA5AF5" w:rsidRPr="00AB5470">
              <w:rPr>
                <w:rFonts w:eastAsia="Malgun Gothic"/>
                <w:iCs/>
                <w:lang w:val="en-US"/>
              </w:rPr>
              <w:t xml:space="preserve"> is applied to all hops. It should be clear that remaining hops are separately configured. </w:t>
            </w:r>
            <w:r w:rsidRPr="00AB5470">
              <w:rPr>
                <w:rFonts w:eastAsia="Malgun Gothic"/>
                <w:iCs/>
                <w:lang w:val="en-US"/>
              </w:rPr>
              <w:t xml:space="preserve"> </w:t>
            </w:r>
          </w:p>
        </w:tc>
      </w:tr>
      <w:tr w:rsidR="0073001F" w:rsidRPr="00AB5470" w14:paraId="743F46FB" w14:textId="77777777">
        <w:tc>
          <w:tcPr>
            <w:tcW w:w="1980" w:type="dxa"/>
          </w:tcPr>
          <w:p w14:paraId="7CA4CC3D" w14:textId="4DD9417C" w:rsidR="0073001F" w:rsidRPr="00AB5470" w:rsidRDefault="001239D0">
            <w:pPr>
              <w:rPr>
                <w:rFonts w:eastAsia="SimSun"/>
                <w:lang w:val="en-US"/>
              </w:rPr>
            </w:pPr>
            <w:r>
              <w:rPr>
                <w:rFonts w:eastAsia="SimSun"/>
                <w:lang w:val="en-US"/>
              </w:rPr>
              <w:t>Ericsson2</w:t>
            </w:r>
          </w:p>
        </w:tc>
        <w:tc>
          <w:tcPr>
            <w:tcW w:w="7649" w:type="dxa"/>
          </w:tcPr>
          <w:p w14:paraId="1062098D" w14:textId="3DB79F1E" w:rsidR="0073001F" w:rsidRDefault="001239D0">
            <w:pPr>
              <w:rPr>
                <w:rFonts w:eastAsia="DengXian"/>
                <w:lang w:val="en-US"/>
              </w:rPr>
            </w:pPr>
            <w:r>
              <w:rPr>
                <w:rFonts w:eastAsia="DengXian"/>
                <w:lang w:val="en-US"/>
              </w:rPr>
              <w:t xml:space="preserve">Considering the discussion in alignment CR </w:t>
            </w:r>
            <w:r w:rsidR="002E5E08">
              <w:rPr>
                <w:rFonts w:eastAsia="DengXian"/>
                <w:lang w:val="en-US"/>
              </w:rPr>
              <w:t xml:space="preserve">for the slot offset configuration in 214, we think </w:t>
            </w:r>
            <w:r w:rsidR="00F7039E">
              <w:rPr>
                <w:rFonts w:eastAsia="DengXian"/>
                <w:lang w:val="en-US"/>
              </w:rPr>
              <w:t xml:space="preserve">this draft CR is </w:t>
            </w:r>
            <w:r w:rsidR="002E5E08">
              <w:rPr>
                <w:rFonts w:eastAsia="DengXian"/>
                <w:lang w:val="en-US"/>
              </w:rPr>
              <w:t xml:space="preserve">a similar alignment </w:t>
            </w:r>
            <w:r w:rsidR="00F7039E">
              <w:rPr>
                <w:rFonts w:eastAsia="DengXian"/>
                <w:lang w:val="en-US"/>
              </w:rPr>
              <w:t xml:space="preserve">and </w:t>
            </w:r>
            <w:r w:rsidR="002E5E08">
              <w:rPr>
                <w:rFonts w:eastAsia="DengXian"/>
                <w:lang w:val="en-US"/>
              </w:rPr>
              <w:t xml:space="preserve">may be needed for 211. </w:t>
            </w:r>
            <w:r w:rsidR="005370E4">
              <w:rPr>
                <w:rFonts w:eastAsia="DengXian"/>
                <w:lang w:val="en-US"/>
              </w:rPr>
              <w:t xml:space="preserve">Our concern is that start position is currently linked to </w:t>
            </w:r>
            <w:proofErr w:type="spellStart"/>
            <w:r w:rsidR="005370E4">
              <w:rPr>
                <w:rFonts w:eastAsia="DengXian"/>
                <w:lang w:val="en-US"/>
              </w:rPr>
              <w:t>resourcemapping</w:t>
            </w:r>
            <w:proofErr w:type="spellEnd"/>
            <w:r w:rsidR="005370E4">
              <w:rPr>
                <w:rFonts w:eastAsia="DengXian"/>
                <w:lang w:val="en-US"/>
              </w:rPr>
              <w:t xml:space="preserve"> parameter in the spec, which is not part of the remaining hop configuration. </w:t>
            </w:r>
          </w:p>
          <w:p w14:paraId="593C2AB5" w14:textId="6E43A9B7" w:rsidR="002E5E08" w:rsidRPr="00AB5470" w:rsidRDefault="002E5E08">
            <w:pPr>
              <w:rPr>
                <w:rFonts w:eastAsia="DengXian"/>
                <w:lang w:val="en-US"/>
              </w:rPr>
            </w:pPr>
          </w:p>
        </w:tc>
      </w:tr>
    </w:tbl>
    <w:p w14:paraId="3A92F43C" w14:textId="77777777" w:rsidR="0073001F" w:rsidRPr="00AB5470" w:rsidRDefault="0073001F"/>
    <w:p w14:paraId="32B06EC0" w14:textId="77777777" w:rsidR="0073001F" w:rsidRPr="00AB5470" w:rsidRDefault="0073001F"/>
    <w:p w14:paraId="35958422" w14:textId="77777777" w:rsidR="0073001F" w:rsidRPr="00AB5470" w:rsidRDefault="0073001F">
      <w:pPr>
        <w:rPr>
          <w:lang w:eastAsia="ja-JP"/>
        </w:rPr>
      </w:pPr>
    </w:p>
    <w:p w14:paraId="16FE1337" w14:textId="213F4125" w:rsidR="00330257" w:rsidRPr="00AB5470" w:rsidRDefault="00330257">
      <w:pPr>
        <w:pStyle w:val="Heading1"/>
        <w:rPr>
          <w:lang w:val="en-US"/>
        </w:rPr>
      </w:pPr>
      <w:r w:rsidRPr="00AB5470">
        <w:rPr>
          <w:lang w:val="en-US"/>
        </w:rPr>
        <w:t>LS discussion</w:t>
      </w:r>
    </w:p>
    <w:p w14:paraId="305FE444" w14:textId="77777777" w:rsidR="00330257" w:rsidRPr="00AB5470" w:rsidRDefault="00330257" w:rsidP="00330257">
      <w:pPr>
        <w:pStyle w:val="Heading3"/>
        <w:rPr>
          <w:lang w:val="en-US"/>
        </w:rPr>
      </w:pPr>
      <w:r w:rsidRPr="00AB5470">
        <w:rPr>
          <w:lang w:val="en-US"/>
        </w:rPr>
        <w:t>Background</w:t>
      </w:r>
    </w:p>
    <w:p w14:paraId="61DCC754" w14:textId="77777777" w:rsidR="00DF49AC" w:rsidRPr="00AB5470" w:rsidRDefault="00DF49AC" w:rsidP="00DF49AC">
      <w:pPr>
        <w:jc w:val="both"/>
      </w:pPr>
      <w:r w:rsidRPr="00AB5470">
        <w:t xml:space="preserve">In the RAN4 LS reply “LS on synchronization source change at the transmitting anchor UE in SL </w:t>
      </w:r>
      <w:proofErr w:type="gramStart"/>
      <w:r w:rsidRPr="00AB5470">
        <w:t>positioning”[</w:t>
      </w:r>
      <w:proofErr w:type="gramEnd"/>
      <w:r w:rsidRPr="00AB5470">
        <w:t>1] RAN4 asks the following to RAN1:</w:t>
      </w:r>
    </w:p>
    <w:tbl>
      <w:tblPr>
        <w:tblStyle w:val="TableGrid"/>
        <w:tblW w:w="0" w:type="auto"/>
        <w:tblLook w:val="04A0" w:firstRow="1" w:lastRow="0" w:firstColumn="1" w:lastColumn="0" w:noHBand="0" w:noVBand="1"/>
      </w:tblPr>
      <w:tblGrid>
        <w:gridCol w:w="9629"/>
      </w:tblGrid>
      <w:tr w:rsidR="00DF49AC" w:rsidRPr="00AB5470" w14:paraId="4DF92728" w14:textId="77777777" w:rsidTr="00CB19E9">
        <w:tc>
          <w:tcPr>
            <w:tcW w:w="9629" w:type="dxa"/>
          </w:tcPr>
          <w:p w14:paraId="6DD7C41E" w14:textId="77777777" w:rsidR="00DF49AC" w:rsidRPr="00AB5470" w:rsidRDefault="00DF49AC" w:rsidP="00CB19E9">
            <w:pPr>
              <w:spacing w:after="180"/>
              <w:rPr>
                <w:rFonts w:ascii="Arial" w:hAnsi="Arial" w:cs="Arial"/>
                <w:b/>
                <w:lang w:val="en-US"/>
              </w:rPr>
            </w:pPr>
            <w:r w:rsidRPr="00AB5470">
              <w:rPr>
                <w:rFonts w:ascii="Arial" w:hAnsi="Arial" w:cs="Arial"/>
                <w:i/>
                <w:iCs/>
                <w:lang w:val="en-US"/>
              </w:rPr>
              <w:t>LS from R1-2405788</w:t>
            </w:r>
          </w:p>
          <w:p w14:paraId="098BB49A" w14:textId="77777777" w:rsidR="00DF49AC" w:rsidRPr="00AB5470" w:rsidRDefault="00DF49AC" w:rsidP="00DF49AC">
            <w:pPr>
              <w:numPr>
                <w:ilvl w:val="0"/>
                <w:numId w:val="44"/>
              </w:numPr>
              <w:spacing w:before="360" w:after="120"/>
              <w:ind w:hanging="720"/>
              <w:rPr>
                <w:rFonts w:ascii="Arial" w:hAnsi="Arial" w:cs="Arial"/>
                <w:b/>
                <w:lang w:val="en-US"/>
              </w:rPr>
            </w:pPr>
            <w:r w:rsidRPr="00AB5470">
              <w:rPr>
                <w:rFonts w:ascii="Arial" w:hAnsi="Arial" w:cs="Arial"/>
                <w:b/>
                <w:lang w:val="en-US"/>
              </w:rPr>
              <w:t>Overall Description:</w:t>
            </w:r>
          </w:p>
          <w:p w14:paraId="4F9C3B9B" w14:textId="77777777" w:rsidR="00DF49AC" w:rsidRPr="00AB5470" w:rsidRDefault="00DF49AC" w:rsidP="00CB19E9">
            <w:pPr>
              <w:jc w:val="both"/>
              <w:rPr>
                <w:rFonts w:ascii="Arial" w:hAnsi="Arial" w:cs="Arial"/>
                <w:color w:val="000000"/>
                <w:lang w:val="en-US"/>
              </w:rPr>
            </w:pPr>
            <w:r w:rsidRPr="00AB5470">
              <w:rPr>
                <w:rFonts w:ascii="Arial" w:hAnsi="Arial" w:cs="Arial"/>
                <w:color w:val="000000"/>
                <w:lang w:val="en-US"/>
              </w:rPr>
              <w:t xml:space="preserve">During the discussion on RRM core requirements for SL positioning, RAN4 reached the following agreement. </w:t>
            </w:r>
          </w:p>
          <w:p w14:paraId="37A783F9" w14:textId="77777777" w:rsidR="00DF49AC" w:rsidRPr="00AB5470" w:rsidRDefault="00DF49AC" w:rsidP="00CB19E9">
            <w:pPr>
              <w:jc w:val="both"/>
              <w:rPr>
                <w:rFonts w:ascii="Arial" w:hAnsi="Arial" w:cs="Arial"/>
                <w:color w:val="000000"/>
                <w:lang w:val="en-US"/>
              </w:rPr>
            </w:pPr>
            <w:r w:rsidRPr="00AB5470">
              <w:rPr>
                <w:rFonts w:ascii="Arial" w:hAnsi="Arial" w:cs="Arial"/>
                <w:noProof/>
                <w:color w:val="000000"/>
                <w:lang w:val="en-US"/>
              </w:rPr>
              <w:lastRenderedPageBreak/>
              <mc:AlternateContent>
                <mc:Choice Requires="wps">
                  <w:drawing>
                    <wp:inline distT="0" distB="0" distL="0" distR="0" wp14:anchorId="7ED317AC" wp14:editId="03402F1A">
                      <wp:extent cx="6477000" cy="140462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solidFill>
                                <a:srgbClr val="FFFFFF"/>
                              </a:solidFill>
                              <a:ln w="9525">
                                <a:solidFill>
                                  <a:srgbClr val="000000"/>
                                </a:solidFill>
                                <a:miter lim="800000"/>
                                <a:headEnd/>
                                <a:tailEnd/>
                              </a:ln>
                            </wps:spPr>
                            <wps:txbx>
                              <w:txbxContent>
                                <w:p w14:paraId="0D34F5CA" w14:textId="77777777" w:rsidR="00DF49AC" w:rsidRDefault="00DF49AC" w:rsidP="00DF49AC">
                                  <w:pPr>
                                    <w:pStyle w:val="ListParagraph"/>
                                    <w:numPr>
                                      <w:ilvl w:val="0"/>
                                      <w:numId w:val="45"/>
                                    </w:numPr>
                                    <w:autoSpaceDN w:val="0"/>
                                    <w:spacing w:after="120"/>
                                    <w:ind w:left="720"/>
                                    <w:rPr>
                                      <w:highlight w:val="green"/>
                                    </w:rPr>
                                  </w:pPr>
                                  <w:r>
                                    <w:rPr>
                                      <w:highlight w:val="green"/>
                                    </w:rPr>
                                    <w:t>Agreement</w:t>
                                  </w:r>
                                </w:p>
                                <w:p w14:paraId="43C5FCB5"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It is a RAN4 understanding that UE performing measurements may not be aware on the synchronization source change at the Tx UE.</w:t>
                                  </w:r>
                                </w:p>
                                <w:p w14:paraId="1D7C79AF"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 xml:space="preserve">For synchronization reference source change occurring at Tx side, measurement accuracy requirements do not </w:t>
                                  </w:r>
                                  <w:proofErr w:type="gramStart"/>
                                  <w:r>
                                    <w:rPr>
                                      <w:highlight w:val="green"/>
                                    </w:rPr>
                                    <w:t>apply</w:t>
                                  </w:r>
                                  <w:proofErr w:type="gramEnd"/>
                                  <w:r>
                                    <w:rPr>
                                      <w:highlight w:val="green"/>
                                    </w:rPr>
                                    <w:t xml:space="preserve"> and no specific UE </w:t>
                                  </w:r>
                                  <w:proofErr w:type="spellStart"/>
                                  <w:r>
                                    <w:rPr>
                                      <w:highlight w:val="green"/>
                                    </w:rPr>
                                    <w:t>behaviour</w:t>
                                  </w:r>
                                  <w:proofErr w:type="spellEnd"/>
                                  <w:r>
                                    <w:rPr>
                                      <w:highlight w:val="green"/>
                                    </w:rPr>
                                    <w:t xml:space="preserve"> is defined. </w:t>
                                  </w:r>
                                </w:p>
                                <w:p w14:paraId="4B54DE74" w14:textId="77777777" w:rsidR="00DF49AC" w:rsidRPr="00E9729D" w:rsidRDefault="00DF49AC" w:rsidP="00DF49AC">
                                  <w:pPr>
                                    <w:pStyle w:val="ListParagraph"/>
                                    <w:numPr>
                                      <w:ilvl w:val="2"/>
                                      <w:numId w:val="45"/>
                                    </w:numPr>
                                    <w:overflowPunct w:val="0"/>
                                    <w:autoSpaceDE w:val="0"/>
                                    <w:autoSpaceDN w:val="0"/>
                                    <w:adjustRightInd w:val="0"/>
                                    <w:spacing w:after="120"/>
                                    <w:ind w:left="2376"/>
                                    <w:rPr>
                                      <w:highlight w:val="green"/>
                                    </w:rPr>
                                  </w:pPr>
                                  <w:r>
                                    <w:rPr>
                                      <w:highlight w:val="green"/>
                                    </w:rPr>
                                    <w:t>Note: the agreement can be revisited if a RAN1/2 solution is introduced to inform the UE performing measurements on the synchronization source change at the Tx UE.</w:t>
                                  </w:r>
                                </w:p>
                              </w:txbxContent>
                            </wps:txbx>
                            <wps:bodyPr rot="0" vert="horz" wrap="square" lIns="91440" tIns="45720" rIns="91440" bIns="45720" anchor="t" anchorCtr="0">
                              <a:spAutoFit/>
                            </wps:bodyPr>
                          </wps:wsp>
                        </a:graphicData>
                      </a:graphic>
                    </wp:inline>
                  </w:drawing>
                </mc:Choice>
                <mc:Fallback>
                  <w:pict>
                    <v:shapetype w14:anchorId="7ED317AC" id="_x0000_t202" coordsize="21600,21600" o:spt="202" path="m,l,21600r21600,l21600,xe">
                      <v:stroke joinstyle="miter"/>
                      <v:path gradientshapeok="t" o:connecttype="rect"/>
                    </v:shapetype>
                    <v:shape id="Text Box 2" o:spid="_x0000_s1026" type="#_x0000_t202" style="width:51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">
                      <v:textbox style="mso-fit-shape-to-text:t">
                        <w:txbxContent>
                          <w:p w14:paraId="0D34F5CA" w14:textId="77777777" w:rsidR="00DF49AC" w:rsidRDefault="00DF49AC" w:rsidP="00DF49AC">
                            <w:pPr>
                              <w:pStyle w:val="ListParagraph"/>
                              <w:numPr>
                                <w:ilvl w:val="0"/>
                                <w:numId w:val="45"/>
                              </w:numPr>
                              <w:autoSpaceDN w:val="0"/>
                              <w:spacing w:after="120"/>
                              <w:ind w:left="720"/>
                              <w:rPr>
                                <w:highlight w:val="green"/>
                              </w:rPr>
                            </w:pPr>
                            <w:r>
                              <w:rPr>
                                <w:highlight w:val="green"/>
                              </w:rPr>
                              <w:t>Agreement</w:t>
                            </w:r>
                          </w:p>
                          <w:p w14:paraId="43C5FCB5"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It is a RAN4 understanding that UE performing measurements may not be aware on the synchronization source change at the Tx UE.</w:t>
                            </w:r>
                          </w:p>
                          <w:p w14:paraId="1D7C79AF"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 xml:space="preserve">For synchronization reference source change occurring at Tx side, measurement accuracy requirements do not </w:t>
                            </w:r>
                            <w:proofErr w:type="gramStart"/>
                            <w:r>
                              <w:rPr>
                                <w:highlight w:val="green"/>
                              </w:rPr>
                              <w:t>apply</w:t>
                            </w:r>
                            <w:proofErr w:type="gramEnd"/>
                            <w:r>
                              <w:rPr>
                                <w:highlight w:val="green"/>
                              </w:rPr>
                              <w:t xml:space="preserve"> and no specific UE </w:t>
                            </w:r>
                            <w:proofErr w:type="spellStart"/>
                            <w:r>
                              <w:rPr>
                                <w:highlight w:val="green"/>
                              </w:rPr>
                              <w:t>behaviour</w:t>
                            </w:r>
                            <w:proofErr w:type="spellEnd"/>
                            <w:r>
                              <w:rPr>
                                <w:highlight w:val="green"/>
                              </w:rPr>
                              <w:t xml:space="preserve"> is defined. </w:t>
                            </w:r>
                          </w:p>
                          <w:p w14:paraId="4B54DE74" w14:textId="77777777" w:rsidR="00DF49AC" w:rsidRPr="00E9729D" w:rsidRDefault="00DF49AC" w:rsidP="00DF49AC">
                            <w:pPr>
                              <w:pStyle w:val="ListParagraph"/>
                              <w:numPr>
                                <w:ilvl w:val="2"/>
                                <w:numId w:val="45"/>
                              </w:numPr>
                              <w:overflowPunct w:val="0"/>
                              <w:autoSpaceDE w:val="0"/>
                              <w:autoSpaceDN w:val="0"/>
                              <w:adjustRightInd w:val="0"/>
                              <w:spacing w:after="120"/>
                              <w:ind w:left="2376"/>
                              <w:rPr>
                                <w:highlight w:val="green"/>
                              </w:rPr>
                            </w:pPr>
                            <w:r>
                              <w:rPr>
                                <w:highlight w:val="green"/>
                              </w:rPr>
                              <w:t>Note: the agreement can be revisited if a RAN1/2 solution is introduced to inform the UE performing measurements on the synchronization source change at the Tx UE.</w:t>
                            </w:r>
                          </w:p>
                        </w:txbxContent>
                      </v:textbox>
                      <w10:anchorlock/>
                    </v:shape>
                  </w:pict>
                </mc:Fallback>
              </mc:AlternateContent>
            </w:r>
          </w:p>
          <w:p w14:paraId="307EB90E" w14:textId="77777777" w:rsidR="00DF49AC" w:rsidRPr="00AB5470" w:rsidRDefault="00DF49AC" w:rsidP="00CB19E9">
            <w:pPr>
              <w:jc w:val="both"/>
              <w:rPr>
                <w:rFonts w:ascii="Arial" w:hAnsi="Arial" w:cs="Arial"/>
                <w:color w:val="000000"/>
                <w:lang w:val="en-US"/>
              </w:rPr>
            </w:pPr>
            <w:r w:rsidRPr="00AB5470">
              <w:rPr>
                <w:rFonts w:ascii="Arial" w:hAnsi="Arial" w:cs="Arial"/>
                <w:color w:val="000000"/>
                <w:lang w:val="en-US"/>
              </w:rPr>
              <w:t>RAN4 would like to check whether RAN1 and RAN2 have introduced or are working on any solutions to inform a UE performing an SL positioning measurement (e.g., SL RSTD, SL Rx-Tx, and SL RTOA) about synchronization reference source change at a UE which is transmitting SL-PRS for the measurement.</w:t>
            </w:r>
          </w:p>
          <w:p w14:paraId="088E2083" w14:textId="77777777" w:rsidR="00DF49AC" w:rsidRPr="00AB5470" w:rsidRDefault="00DF49AC" w:rsidP="00CB19E9">
            <w:pPr>
              <w:spacing w:before="240" w:after="120"/>
              <w:rPr>
                <w:rFonts w:ascii="Arial" w:hAnsi="Arial" w:cs="Arial"/>
                <w:b/>
                <w:lang w:val="en-US"/>
              </w:rPr>
            </w:pPr>
            <w:r w:rsidRPr="00AB5470">
              <w:rPr>
                <w:rFonts w:ascii="Arial" w:hAnsi="Arial" w:cs="Arial"/>
                <w:b/>
                <w:lang w:val="en-US"/>
              </w:rPr>
              <w:t>2. Actions:</w:t>
            </w:r>
          </w:p>
          <w:p w14:paraId="4F81ED92" w14:textId="77777777" w:rsidR="00DF49AC" w:rsidRPr="00AB5470" w:rsidRDefault="00DF49AC" w:rsidP="00CB19E9">
            <w:pPr>
              <w:spacing w:after="120"/>
              <w:ind w:left="1985" w:hanging="1985"/>
              <w:rPr>
                <w:rFonts w:ascii="Arial" w:hAnsi="Arial" w:cs="Arial"/>
                <w:b/>
                <w:color w:val="000000"/>
                <w:lang w:val="en-US"/>
              </w:rPr>
            </w:pPr>
            <w:r w:rsidRPr="00AB5470">
              <w:rPr>
                <w:rFonts w:ascii="Arial" w:hAnsi="Arial" w:cs="Arial"/>
                <w:b/>
                <w:color w:val="000000"/>
                <w:lang w:val="en-US"/>
              </w:rPr>
              <w:t>To RAN1, RAN2:</w:t>
            </w:r>
          </w:p>
          <w:p w14:paraId="4683EBC8" w14:textId="77777777" w:rsidR="00DF49AC" w:rsidRPr="00AB5470" w:rsidRDefault="00DF49AC" w:rsidP="00CB19E9">
            <w:pPr>
              <w:spacing w:after="120"/>
              <w:ind w:left="709"/>
              <w:rPr>
                <w:rFonts w:ascii="Arial" w:hAnsi="Arial" w:cs="Arial"/>
                <w:b/>
                <w:lang w:val="en-US"/>
              </w:rPr>
            </w:pPr>
            <w:r w:rsidRPr="00AB5470">
              <w:rPr>
                <w:rFonts w:ascii="Arial" w:hAnsi="Arial" w:cs="Arial"/>
                <w:b/>
                <w:color w:val="000000"/>
                <w:lang w:val="en-US"/>
              </w:rPr>
              <w:t xml:space="preserve">ACTION: </w:t>
            </w:r>
            <w:r w:rsidRPr="00AB5470">
              <w:rPr>
                <w:rFonts w:ascii="Arial" w:hAnsi="Arial" w:cs="Arial"/>
                <w:b/>
                <w:color w:val="000000"/>
                <w:lang w:val="en-US"/>
              </w:rPr>
              <w:tab/>
            </w:r>
            <w:r w:rsidRPr="00AB5470">
              <w:rPr>
                <w:rFonts w:ascii="Arial" w:hAnsi="Arial" w:cs="Arial"/>
                <w:bCs/>
                <w:color w:val="000000"/>
                <w:lang w:val="en-US"/>
              </w:rPr>
              <w:t>RAN</w:t>
            </w:r>
            <w:r w:rsidRPr="00AB5470">
              <w:rPr>
                <w:rFonts w:ascii="Arial" w:hAnsi="Arial" w:cs="Arial"/>
                <w:color w:val="000000"/>
                <w:lang w:val="en-US"/>
              </w:rPr>
              <w:t>4 kindly requests RAN1 and RAN2 to clarify whether they have introduced or are working on any solutions to inform an SL UE performing an SL positioning measurement (e.g., SL RSTD, SL Rx-Tx, and SL RTOA) about synchronization reference source change at a UE which is transmitting SL-PRS for the measurement.</w:t>
            </w:r>
          </w:p>
        </w:tc>
      </w:tr>
    </w:tbl>
    <w:p w14:paraId="6A5FF8A7" w14:textId="77777777" w:rsidR="00DF49AC" w:rsidRPr="00AB5470" w:rsidRDefault="00DF49AC" w:rsidP="00DF49AC"/>
    <w:p w14:paraId="1E9C7ACF" w14:textId="77777777" w:rsidR="00DF49AC" w:rsidRPr="00AB5470" w:rsidRDefault="00DF49AC" w:rsidP="00DF49AC">
      <w:pPr>
        <w:rPr>
          <w:lang w:eastAsia="ja-JP"/>
        </w:rPr>
      </w:pPr>
    </w:p>
    <w:p w14:paraId="7C21C1DE" w14:textId="7D4CBB68" w:rsidR="00584562" w:rsidRPr="00AB5470" w:rsidRDefault="00584562" w:rsidP="00DF49AC">
      <w:pPr>
        <w:rPr>
          <w:lang w:eastAsia="ja-JP"/>
        </w:rPr>
      </w:pPr>
      <w:r w:rsidRPr="00AB5470">
        <w:rPr>
          <w:lang w:eastAsia="ja-JP"/>
        </w:rPr>
        <w:t>The following contribution discuss the issue</w:t>
      </w:r>
      <w:r w:rsidR="00346CAB" w:rsidRPr="00AB5470">
        <w:rPr>
          <w:lang w:eastAsia="ja-JP"/>
        </w:rPr>
        <w:t>:</w:t>
      </w:r>
    </w:p>
    <w:tbl>
      <w:tblPr>
        <w:tblStyle w:val="TableGrid"/>
        <w:tblW w:w="0" w:type="auto"/>
        <w:tblLook w:val="04A0" w:firstRow="1" w:lastRow="0" w:firstColumn="1" w:lastColumn="0" w:noHBand="0" w:noVBand="1"/>
      </w:tblPr>
      <w:tblGrid>
        <w:gridCol w:w="1435"/>
        <w:gridCol w:w="8100"/>
      </w:tblGrid>
      <w:tr w:rsidR="00584562" w:rsidRPr="00AB5470" w14:paraId="5F0FD4C1" w14:textId="77777777" w:rsidTr="00CB19E9">
        <w:tc>
          <w:tcPr>
            <w:tcW w:w="1435" w:type="dxa"/>
            <w:shd w:val="clear" w:color="auto" w:fill="D9E2F3" w:themeFill="accent1" w:themeFillTint="33"/>
          </w:tcPr>
          <w:p w14:paraId="4A4CBB9D" w14:textId="77777777" w:rsidR="00584562" w:rsidRPr="00AB5470" w:rsidRDefault="00584562" w:rsidP="00CB19E9">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CC6509F" w14:textId="0F5FE348" w:rsidR="00584562" w:rsidRPr="00AB5470" w:rsidRDefault="00584562" w:rsidP="00CB19E9">
            <w:pPr>
              <w:rPr>
                <w:b/>
                <w:bCs/>
                <w:lang w:val="en-US" w:eastAsia="ja-JP"/>
              </w:rPr>
            </w:pPr>
            <w:r w:rsidRPr="00AB5470">
              <w:rPr>
                <w:b/>
                <w:bCs/>
                <w:lang w:val="en-US" w:eastAsia="ja-JP"/>
              </w:rPr>
              <w:t>P</w:t>
            </w:r>
            <w:r w:rsidRPr="00AB5470">
              <w:rPr>
                <w:b/>
                <w:bCs/>
                <w:lang w:val="en-US" w:eastAsia="ja-JP"/>
              </w:rPr>
              <w:t>roposal</w:t>
            </w:r>
          </w:p>
        </w:tc>
      </w:tr>
      <w:tr w:rsidR="00584562" w:rsidRPr="00AB5470" w14:paraId="39FFDA26" w14:textId="77777777" w:rsidTr="00CB19E9">
        <w:tc>
          <w:tcPr>
            <w:tcW w:w="1435" w:type="dxa"/>
          </w:tcPr>
          <w:p w14:paraId="7D61C6A7" w14:textId="4BF89F81" w:rsidR="00584562" w:rsidRPr="00AB5470" w:rsidRDefault="00584562" w:rsidP="00CB19E9">
            <w:pPr>
              <w:rPr>
                <w:lang w:val="en-US" w:eastAsia="ja-JP"/>
              </w:rPr>
            </w:pPr>
            <w:r w:rsidRPr="00AB5470">
              <w:rPr>
                <w:lang w:val="en-US" w:eastAsia="ja-JP"/>
              </w:rPr>
              <w:t xml:space="preserve"> </w:t>
            </w:r>
            <w:r w:rsidR="00FB1DB1" w:rsidRPr="00AB5470">
              <w:rPr>
                <w:lang w:val="en-US" w:eastAsia="ja-JP"/>
              </w:rPr>
              <w:t>x7167</w:t>
            </w:r>
          </w:p>
        </w:tc>
        <w:tc>
          <w:tcPr>
            <w:tcW w:w="8100" w:type="dxa"/>
          </w:tcPr>
          <w:p w14:paraId="12A91149" w14:textId="77806F96" w:rsidR="00584562" w:rsidRPr="00AB5470" w:rsidRDefault="00584562" w:rsidP="00584562">
            <w:pPr>
              <w:rPr>
                <w:b/>
                <w:bCs/>
                <w:lang w:val="en-US"/>
              </w:rPr>
            </w:pPr>
            <w:r w:rsidRPr="00AB5470">
              <w:rPr>
                <w:lang w:val="en-US"/>
              </w:rPr>
              <w:t xml:space="preserve"> </w:t>
            </w:r>
            <w:r w:rsidRPr="00AB5470">
              <w:rPr>
                <w:lang w:val="en-US"/>
              </w:rPr>
              <w:t xml:space="preserve"> </w:t>
            </w:r>
          </w:p>
          <w:p w14:paraId="150CB69E" w14:textId="33ED5D10" w:rsidR="00155CA4" w:rsidRPr="00AB5470" w:rsidRDefault="00155CA4" w:rsidP="00155CA4">
            <w:pPr>
              <w:rPr>
                <w:lang w:val="en-US"/>
              </w:rPr>
            </w:pPr>
            <w:r w:rsidRPr="00AB5470">
              <w:rPr>
                <w:lang w:val="en-US"/>
              </w:rPr>
              <w:t>Proposal 1</w:t>
            </w:r>
            <w:r w:rsidRPr="00AB5470">
              <w:rPr>
                <w:lang w:val="en-US"/>
              </w:rPr>
              <w:tab/>
              <w:t xml:space="preserve">Confirm RAN4 understanding that to not impact a timing measurement, the transmitting UE's sync source should not change while another UE is performing a measurement based on its transmission, otherwise the measurement needs to be restarted. </w:t>
            </w:r>
            <w:r w:rsidRPr="00AB5470">
              <w:rPr>
                <w:lang w:val="en-US"/>
              </w:rPr>
              <w:t xml:space="preserve">  </w:t>
            </w:r>
          </w:p>
          <w:p w14:paraId="4469391B" w14:textId="77777777" w:rsidR="00155CA4" w:rsidRPr="00AB5470" w:rsidRDefault="00155CA4" w:rsidP="00155CA4">
            <w:pPr>
              <w:rPr>
                <w:lang w:val="en-US"/>
              </w:rPr>
            </w:pPr>
          </w:p>
          <w:p w14:paraId="7B08CA19" w14:textId="23C683D2" w:rsidR="00584562" w:rsidRPr="00AB5470" w:rsidRDefault="00155CA4" w:rsidP="00155CA4">
            <w:pPr>
              <w:rPr>
                <w:del w:id="201" w:author="ZTE-Mengzhen Li" w:date="2024-08-01T17:13:00Z"/>
                <w:lang w:val="en-US"/>
              </w:rPr>
            </w:pPr>
            <w:r w:rsidRPr="00AB5470">
              <w:rPr>
                <w:lang w:val="en-US"/>
              </w:rPr>
              <w:t>Proposal 2</w:t>
            </w:r>
            <w:r w:rsidRPr="00AB5470">
              <w:rPr>
                <w:lang w:val="en-US"/>
              </w:rPr>
              <w:tab/>
              <w:t xml:space="preserve">RAN1 should not plan further enhancements for notification of a change in sync ref source from a </w:t>
            </w:r>
            <w:proofErr w:type="spellStart"/>
            <w:r w:rsidRPr="00AB5470">
              <w:rPr>
                <w:lang w:val="en-US"/>
              </w:rPr>
              <w:t>tx</w:t>
            </w:r>
            <w:proofErr w:type="spellEnd"/>
            <w:r w:rsidRPr="00AB5470">
              <w:rPr>
                <w:lang w:val="en-US"/>
              </w:rPr>
              <w:t xml:space="preserve"> UE to another measuring UE.</w:t>
            </w:r>
          </w:p>
          <w:p w14:paraId="1B3E2436" w14:textId="77777777" w:rsidR="00584562" w:rsidRPr="00AB5470" w:rsidRDefault="00584562" w:rsidP="00CB19E9">
            <w:pPr>
              <w:rPr>
                <w:lang w:val="en-US"/>
              </w:rPr>
            </w:pPr>
          </w:p>
        </w:tc>
      </w:tr>
      <w:tr w:rsidR="00FB1DB1" w:rsidRPr="00AB5470" w14:paraId="063AE18B" w14:textId="77777777" w:rsidTr="00CB19E9">
        <w:tc>
          <w:tcPr>
            <w:tcW w:w="1435" w:type="dxa"/>
          </w:tcPr>
          <w:p w14:paraId="5CCB5ECA" w14:textId="43B2F765" w:rsidR="00FB1DB1" w:rsidRPr="00AB5470" w:rsidRDefault="00FF0AD3" w:rsidP="00CB19E9">
            <w:pPr>
              <w:rPr>
                <w:lang w:val="en-US" w:eastAsia="ja-JP"/>
              </w:rPr>
            </w:pPr>
            <w:r w:rsidRPr="00AB5470">
              <w:rPr>
                <w:lang w:val="en-US" w:eastAsia="ja-JP"/>
              </w:rPr>
              <w:t>x</w:t>
            </w:r>
            <w:r w:rsidRPr="00AB5470">
              <w:rPr>
                <w:lang w:val="en-US" w:eastAsia="ja-JP"/>
              </w:rPr>
              <w:t>6998</w:t>
            </w:r>
          </w:p>
        </w:tc>
        <w:tc>
          <w:tcPr>
            <w:tcW w:w="8100" w:type="dxa"/>
          </w:tcPr>
          <w:p w14:paraId="2A41451D" w14:textId="036B19FE" w:rsidR="00FB1DB1" w:rsidRPr="00AB5470" w:rsidRDefault="00607CA9" w:rsidP="00584562">
            <w:pPr>
              <w:rPr>
                <w:lang w:val="en-US" w:eastAsia="ja-JP"/>
              </w:rPr>
            </w:pPr>
            <w:r w:rsidRPr="00AB5470">
              <w:rPr>
                <w:highlight w:val="cyan"/>
                <w:lang w:val="en-US" w:eastAsia="ja-JP"/>
              </w:rPr>
              <w:t>Proposed LS response:</w:t>
            </w:r>
          </w:p>
          <w:p w14:paraId="6E208385" w14:textId="77777777" w:rsidR="00607CA9" w:rsidRPr="00AB5470" w:rsidRDefault="00607CA9" w:rsidP="00584562">
            <w:pPr>
              <w:rPr>
                <w:lang w:val="en-US" w:eastAsia="ja-JP"/>
              </w:rPr>
            </w:pPr>
          </w:p>
          <w:tbl>
            <w:tblPr>
              <w:tblStyle w:val="TableGrid"/>
              <w:tblW w:w="0" w:type="auto"/>
              <w:tblLook w:val="04A0" w:firstRow="1" w:lastRow="0" w:firstColumn="1" w:lastColumn="0" w:noHBand="0" w:noVBand="1"/>
            </w:tblPr>
            <w:tblGrid>
              <w:gridCol w:w="7874"/>
            </w:tblGrid>
            <w:tr w:rsidR="00607CA9" w:rsidRPr="00AB5470" w14:paraId="05C299B4" w14:textId="77777777" w:rsidTr="00CB19E9">
              <w:tc>
                <w:tcPr>
                  <w:tcW w:w="9307" w:type="dxa"/>
                </w:tcPr>
                <w:p w14:paraId="44608B17" w14:textId="77777777" w:rsidR="00607CA9" w:rsidRPr="00AB5470" w:rsidRDefault="00607CA9" w:rsidP="00607CA9">
                  <w:pPr>
                    <w:rPr>
                      <w:sz w:val="20"/>
                      <w:szCs w:val="20"/>
                      <w:lang w:val="en-US"/>
                    </w:rPr>
                  </w:pPr>
                  <w:r w:rsidRPr="00AB5470">
                    <w:rPr>
                      <w:sz w:val="20"/>
                      <w:szCs w:val="20"/>
                      <w:lang w:val="en-US"/>
                    </w:rPr>
                    <w:t>RAN1 thanks RAN4 for the LS.</w:t>
                  </w:r>
                </w:p>
                <w:p w14:paraId="46C4C4E7" w14:textId="77777777" w:rsidR="00607CA9" w:rsidRPr="00AB5470" w:rsidRDefault="00607CA9" w:rsidP="00607CA9">
                  <w:pPr>
                    <w:rPr>
                      <w:lang w:val="en-US"/>
                    </w:rPr>
                  </w:pPr>
                  <w:r w:rsidRPr="00AB5470">
                    <w:rPr>
                      <w:sz w:val="20"/>
                      <w:szCs w:val="20"/>
                      <w:lang w:val="en-US"/>
                    </w:rPr>
                    <w:t xml:space="preserve">RAN1 has discussed this </w:t>
                  </w:r>
                  <w:proofErr w:type="gramStart"/>
                  <w:r w:rsidRPr="00AB5470">
                    <w:rPr>
                      <w:sz w:val="20"/>
                      <w:szCs w:val="20"/>
                      <w:lang w:val="en-US"/>
                    </w:rPr>
                    <w:t>matter, and</w:t>
                  </w:r>
                  <w:proofErr w:type="gramEnd"/>
                  <w:r w:rsidRPr="00AB5470">
                    <w:rPr>
                      <w:sz w:val="20"/>
                      <w:szCs w:val="20"/>
                      <w:lang w:val="en-US"/>
                    </w:rPr>
                    <w:t xml:space="preserve"> confirms that RAN1 has not introduced and is not working on any solutions to inform an SL UE performing an SL positioning measurement (e.g., SL RSTD, SL Rx-Tx, and SL RTOA) about synchronization reference source change at a UE which is transmitting SL-PRS for the measurement. It is RAN1 understanding that such a solution is not necessary.</w:t>
                  </w:r>
                </w:p>
              </w:tc>
            </w:tr>
          </w:tbl>
          <w:p w14:paraId="0F444A15" w14:textId="77777777" w:rsidR="00607CA9" w:rsidRPr="00AB5470" w:rsidRDefault="00607CA9" w:rsidP="00584562">
            <w:pPr>
              <w:rPr>
                <w:lang w:val="en-US" w:eastAsia="ja-JP"/>
              </w:rPr>
            </w:pPr>
          </w:p>
          <w:p w14:paraId="53EE42F4" w14:textId="77777777" w:rsidR="00607CA9" w:rsidRPr="00AB5470" w:rsidRDefault="00607CA9" w:rsidP="00584562">
            <w:pPr>
              <w:rPr>
                <w:lang w:val="en-US" w:eastAsia="ja-JP"/>
              </w:rPr>
            </w:pPr>
          </w:p>
          <w:p w14:paraId="01005EA0" w14:textId="77777777" w:rsidR="00607CA9" w:rsidRPr="00AB5470" w:rsidRDefault="00607CA9" w:rsidP="00584562">
            <w:pPr>
              <w:rPr>
                <w:lang w:val="en-US" w:eastAsia="ja-JP"/>
              </w:rPr>
            </w:pPr>
          </w:p>
        </w:tc>
      </w:tr>
      <w:tr w:rsidR="00607CA9" w:rsidRPr="00AB5470" w14:paraId="20ADD18E" w14:textId="77777777" w:rsidTr="00CB19E9">
        <w:tc>
          <w:tcPr>
            <w:tcW w:w="1435" w:type="dxa"/>
          </w:tcPr>
          <w:p w14:paraId="79038ED1" w14:textId="782CA509" w:rsidR="00607CA9" w:rsidRPr="00AB5470" w:rsidRDefault="00842A83" w:rsidP="00CB19E9">
            <w:pPr>
              <w:rPr>
                <w:lang w:val="en-US" w:eastAsia="ja-JP"/>
              </w:rPr>
            </w:pPr>
            <w:r w:rsidRPr="00AB5470">
              <w:rPr>
                <w:lang w:val="en-US" w:eastAsia="ja-JP"/>
              </w:rPr>
              <w:t>x</w:t>
            </w:r>
            <w:r w:rsidRPr="00AB5470">
              <w:rPr>
                <w:lang w:val="en-US" w:eastAsia="ja-JP"/>
              </w:rPr>
              <w:t>6952</w:t>
            </w:r>
          </w:p>
        </w:tc>
        <w:tc>
          <w:tcPr>
            <w:tcW w:w="8100" w:type="dxa"/>
          </w:tcPr>
          <w:p w14:paraId="4ADB93CF" w14:textId="77777777" w:rsidR="00315269" w:rsidRPr="00AB5470" w:rsidRDefault="00315269" w:rsidP="00315269">
            <w:pPr>
              <w:rPr>
                <w:lang w:val="en-US" w:eastAsia="ja-JP"/>
              </w:rPr>
            </w:pPr>
            <w:r w:rsidRPr="00AB5470">
              <w:rPr>
                <w:highlight w:val="cyan"/>
                <w:lang w:val="en-US" w:eastAsia="ja-JP"/>
              </w:rPr>
              <w:t>Proposed LS response:</w:t>
            </w:r>
          </w:p>
          <w:p w14:paraId="0FD2DA19" w14:textId="77777777" w:rsidR="00465478" w:rsidRPr="00AB5470" w:rsidRDefault="00465478" w:rsidP="00584562">
            <w:pPr>
              <w:rPr>
                <w:lang w:val="en-US" w:eastAsia="ja-JP"/>
              </w:rPr>
            </w:pPr>
          </w:p>
          <w:p w14:paraId="27059B45" w14:textId="77777777" w:rsidR="00465478" w:rsidRPr="00AB5470" w:rsidRDefault="00465478" w:rsidP="00465478">
            <w:pPr>
              <w:snapToGrid w:val="0"/>
              <w:spacing w:beforeLines="50" w:before="120" w:afterLines="50" w:after="120"/>
              <w:jc w:val="both"/>
              <w:rPr>
                <w:rFonts w:eastAsia="DengXian"/>
                <w:lang w:val="en-US"/>
              </w:rPr>
            </w:pPr>
            <w:r w:rsidRPr="00AB5470">
              <w:rPr>
                <w:rFonts w:eastAsia="DengXian"/>
                <w:lang w:val="en-US"/>
              </w:rPr>
              <w:t xml:space="preserve">RAN1 discussed the synchronization error </w:t>
            </w:r>
            <w:proofErr w:type="gramStart"/>
            <w:r w:rsidRPr="00AB5470">
              <w:rPr>
                <w:rFonts w:eastAsia="DengXian"/>
                <w:lang w:val="en-US"/>
              </w:rPr>
              <w:t>issues, and</w:t>
            </w:r>
            <w:proofErr w:type="gramEnd"/>
            <w:r w:rsidRPr="00AB5470">
              <w:rPr>
                <w:rFonts w:eastAsia="DengXian"/>
                <w:lang w:val="en-US"/>
              </w:rPr>
              <w:t xml:space="preserve"> agreed the Tx anchor UE’s </w:t>
            </w:r>
            <w:r w:rsidRPr="00AB5470">
              <w:rPr>
                <w:rFonts w:eastAsia="DengXian"/>
                <w:b/>
                <w:lang w:val="en-US"/>
              </w:rPr>
              <w:t>synchronization source type</w:t>
            </w:r>
            <w:r w:rsidRPr="00AB5470">
              <w:rPr>
                <w:rFonts w:eastAsia="DengXian"/>
                <w:lang w:val="en-US"/>
              </w:rPr>
              <w:t xml:space="preserve"> can be informed to an LMF or another UE for SL-</w:t>
            </w:r>
            <w:r w:rsidRPr="00AB5470">
              <w:rPr>
                <w:rFonts w:eastAsia="DengXian"/>
                <w:lang w:val="en-US"/>
              </w:rPr>
              <w:lastRenderedPageBreak/>
              <w:t xml:space="preserve">TDOA or SL-TOA. Moreover, for SL-RTT a Tx UE’s synchronization source type can be informed in a Tx time stamp of a measurement report. From RAN1’s perspective, RAN1 will NOT specify additional solutions for Tx UE’s synchronization source change. </w:t>
            </w:r>
          </w:p>
          <w:p w14:paraId="1D2263A9" w14:textId="77777777" w:rsidR="00465478" w:rsidRPr="00AB5470" w:rsidRDefault="00465478" w:rsidP="00465478">
            <w:pPr>
              <w:snapToGrid w:val="0"/>
              <w:spacing w:beforeLines="50" w:before="120" w:afterLines="50" w:after="120"/>
              <w:jc w:val="both"/>
              <w:rPr>
                <w:rFonts w:eastAsia="DengXian"/>
                <w:lang w:val="en-US"/>
              </w:rPr>
            </w:pPr>
            <w:r w:rsidRPr="00AB5470">
              <w:rPr>
                <w:rFonts w:eastAsia="DengXian"/>
                <w:lang w:val="en-US"/>
              </w:rPr>
              <w:t>The related agreements are marked in yellow in the following RAN1 agreements.</w:t>
            </w:r>
          </w:p>
          <w:p w14:paraId="188AD22D" w14:textId="43218881" w:rsidR="00465478" w:rsidRPr="00AB5470" w:rsidRDefault="00465478" w:rsidP="00584562">
            <w:pPr>
              <w:rPr>
                <w:lang w:val="en-US" w:eastAsia="ja-JP"/>
              </w:rPr>
            </w:pPr>
          </w:p>
        </w:tc>
      </w:tr>
      <w:tr w:rsidR="00DA1F2B" w:rsidRPr="00AB5470" w14:paraId="2AFC0515" w14:textId="77777777" w:rsidTr="00CB19E9">
        <w:tc>
          <w:tcPr>
            <w:tcW w:w="1435" w:type="dxa"/>
          </w:tcPr>
          <w:p w14:paraId="7A060CE2" w14:textId="02603163" w:rsidR="00DA1F2B" w:rsidRPr="00AB5470" w:rsidRDefault="00DA1F2B" w:rsidP="00CB19E9">
            <w:pPr>
              <w:rPr>
                <w:lang w:val="en-US" w:eastAsia="ja-JP"/>
              </w:rPr>
            </w:pPr>
            <w:r w:rsidRPr="00AB5470">
              <w:rPr>
                <w:lang w:val="en-US" w:eastAsia="ja-JP"/>
              </w:rPr>
              <w:lastRenderedPageBreak/>
              <w:t>x</w:t>
            </w:r>
            <w:r w:rsidRPr="00AB5470">
              <w:rPr>
                <w:lang w:val="en-US" w:eastAsia="ja-JP"/>
              </w:rPr>
              <w:t>6675</w:t>
            </w:r>
          </w:p>
        </w:tc>
        <w:tc>
          <w:tcPr>
            <w:tcW w:w="8100" w:type="dxa"/>
          </w:tcPr>
          <w:p w14:paraId="34A822CF" w14:textId="20E2D6F8" w:rsidR="00F032AD" w:rsidRPr="00AB5470" w:rsidRDefault="00F032AD" w:rsidP="00F032AD">
            <w:pPr>
              <w:rPr>
                <w:lang w:val="en-US" w:eastAsia="ja-JP"/>
              </w:rPr>
            </w:pPr>
            <w:r w:rsidRPr="00AB5470">
              <w:rPr>
                <w:lang w:val="en-US" w:eastAsia="ja-JP"/>
              </w:rPr>
              <w:t xml:space="preserve">Proposal 1: Support an indication from one UE to another UE or LMF on time reference change for Tx time (i.e., </w:t>
            </w:r>
            <w:proofErr w:type="spellStart"/>
            <w:r w:rsidRPr="00AB5470">
              <w:rPr>
                <w:lang w:val="en-US" w:eastAsia="ja-JP"/>
              </w:rPr>
              <w:t>SyncRef</w:t>
            </w:r>
            <w:proofErr w:type="spellEnd"/>
            <w:r w:rsidRPr="00AB5470">
              <w:rPr>
                <w:lang w:val="en-US" w:eastAsia="ja-JP"/>
              </w:rPr>
              <w:t xml:space="preserve"> change).</w:t>
            </w:r>
          </w:p>
          <w:p w14:paraId="578D7D0E" w14:textId="77777777" w:rsidR="00F032AD" w:rsidRPr="00AB5470" w:rsidRDefault="00F032AD" w:rsidP="00F032AD">
            <w:pPr>
              <w:rPr>
                <w:lang w:val="en-US" w:eastAsia="ja-JP"/>
              </w:rPr>
            </w:pPr>
          </w:p>
          <w:p w14:paraId="552942FF" w14:textId="314C32AC" w:rsidR="00DA1F2B" w:rsidRPr="00AB5470" w:rsidRDefault="00F032AD" w:rsidP="00F032AD">
            <w:pPr>
              <w:rPr>
                <w:highlight w:val="cyan"/>
                <w:lang w:val="en-US" w:eastAsia="ja-JP"/>
              </w:rPr>
            </w:pPr>
            <w:r w:rsidRPr="00AB5470">
              <w:rPr>
                <w:lang w:val="en-US" w:eastAsia="ja-JP"/>
              </w:rPr>
              <w:t xml:space="preserve">Proposal 2: If RAN1 agrees to support a </w:t>
            </w:r>
            <w:proofErr w:type="spellStart"/>
            <w:r w:rsidRPr="00AB5470">
              <w:rPr>
                <w:lang w:val="en-US" w:eastAsia="ja-JP"/>
              </w:rPr>
              <w:t>SyncRef</w:t>
            </w:r>
            <w:proofErr w:type="spellEnd"/>
            <w:r w:rsidRPr="00AB5470">
              <w:rPr>
                <w:lang w:val="en-US" w:eastAsia="ja-JP"/>
              </w:rPr>
              <w:t xml:space="preserve"> change indication, then reply to RAN4 accordingly.</w:t>
            </w:r>
          </w:p>
        </w:tc>
      </w:tr>
      <w:tr w:rsidR="00A75F3C" w:rsidRPr="00AB5470" w14:paraId="28FDB3B3" w14:textId="77777777" w:rsidTr="00CB19E9">
        <w:tc>
          <w:tcPr>
            <w:tcW w:w="1435" w:type="dxa"/>
          </w:tcPr>
          <w:p w14:paraId="598119F8" w14:textId="05B7FC60" w:rsidR="00A75F3C" w:rsidRPr="00AB5470" w:rsidRDefault="002C2556" w:rsidP="00CB19E9">
            <w:pPr>
              <w:rPr>
                <w:lang w:val="en-US" w:eastAsia="ja-JP"/>
              </w:rPr>
            </w:pPr>
            <w:r w:rsidRPr="00AB5470">
              <w:rPr>
                <w:lang w:val="en-US" w:eastAsia="ja-JP"/>
              </w:rPr>
              <w:t>x66</w:t>
            </w:r>
            <w:r w:rsidRPr="00AB5470">
              <w:rPr>
                <w:lang w:val="en-US" w:eastAsia="ja-JP"/>
              </w:rPr>
              <w:t>17</w:t>
            </w:r>
          </w:p>
        </w:tc>
        <w:tc>
          <w:tcPr>
            <w:tcW w:w="8100" w:type="dxa"/>
          </w:tcPr>
          <w:p w14:paraId="45AAE50F" w14:textId="77777777" w:rsidR="00D237C0" w:rsidRPr="00AB5470" w:rsidRDefault="00D237C0" w:rsidP="00D237C0">
            <w:pPr>
              <w:rPr>
                <w:lang w:val="en-US" w:eastAsia="ja-JP"/>
              </w:rPr>
            </w:pPr>
            <w:r w:rsidRPr="00AB5470">
              <w:rPr>
                <w:highlight w:val="cyan"/>
                <w:lang w:val="en-US" w:eastAsia="ja-JP"/>
              </w:rPr>
              <w:t>Proposed LS response:</w:t>
            </w:r>
          </w:p>
          <w:p w14:paraId="5A17D890" w14:textId="77777777" w:rsidR="00D237C0" w:rsidRPr="00AB5470" w:rsidRDefault="00D237C0" w:rsidP="00D237C0">
            <w:pPr>
              <w:spacing w:beforeLines="50" w:before="120" w:afterLines="50" w:after="120"/>
              <w:rPr>
                <w:lang w:val="en-US"/>
              </w:rPr>
            </w:pPr>
            <w:r w:rsidRPr="00AB5470">
              <w:rPr>
                <w:lang w:val="en-US"/>
              </w:rPr>
              <w:t>RAN1 has discussed this issue, and concluded that</w:t>
            </w:r>
          </w:p>
          <w:p w14:paraId="5FDBEF97" w14:textId="77777777" w:rsidR="00D237C0" w:rsidRPr="00AB5470" w:rsidRDefault="00D237C0" w:rsidP="00D237C0">
            <w:pPr>
              <w:pStyle w:val="3GPPAgreements"/>
              <w:widowControl w:val="0"/>
              <w:rPr>
                <w:sz w:val="20"/>
                <w:lang w:val="en-US" w:eastAsia="zh-CN"/>
              </w:rPr>
            </w:pPr>
            <w:r w:rsidRPr="00AB5470">
              <w:rPr>
                <w:sz w:val="20"/>
                <w:lang w:val="en-US" w:eastAsia="zh-CN"/>
              </w:rPr>
              <w:t>It is up to RAN2 to decide whether to introduce/introduced any solutions to inform an SL UE performing an SL positioning measurement about synchronization reference source change at a UE which is transmitting SL-PRS for the measurement.</w:t>
            </w:r>
          </w:p>
          <w:p w14:paraId="48CE2F69" w14:textId="77777777" w:rsidR="00A75F3C" w:rsidRPr="00AB5470" w:rsidRDefault="00A75F3C" w:rsidP="00F032AD">
            <w:pPr>
              <w:rPr>
                <w:lang w:val="en-US" w:eastAsia="ja-JP"/>
              </w:rPr>
            </w:pPr>
          </w:p>
        </w:tc>
      </w:tr>
      <w:tr w:rsidR="005B705F" w:rsidRPr="00AB5470" w14:paraId="162EE975" w14:textId="77777777" w:rsidTr="00CB19E9">
        <w:tc>
          <w:tcPr>
            <w:tcW w:w="1435" w:type="dxa"/>
          </w:tcPr>
          <w:p w14:paraId="76969070" w14:textId="1F049F1F" w:rsidR="005B705F" w:rsidRPr="00AB5470" w:rsidRDefault="00F24F5F" w:rsidP="00CB19E9">
            <w:pPr>
              <w:rPr>
                <w:lang w:val="en-US" w:eastAsia="ja-JP"/>
              </w:rPr>
            </w:pPr>
            <w:r w:rsidRPr="00AB5470">
              <w:rPr>
                <w:lang w:val="en-US" w:eastAsia="ja-JP"/>
              </w:rPr>
              <w:t>x6</w:t>
            </w:r>
            <w:r w:rsidRPr="00AB5470">
              <w:rPr>
                <w:lang w:val="en-US" w:eastAsia="ja-JP"/>
              </w:rPr>
              <w:t>532</w:t>
            </w:r>
          </w:p>
        </w:tc>
        <w:tc>
          <w:tcPr>
            <w:tcW w:w="8100" w:type="dxa"/>
          </w:tcPr>
          <w:p w14:paraId="459CCD4D" w14:textId="77777777" w:rsidR="005B705F" w:rsidRPr="00AB5470" w:rsidRDefault="005B705F" w:rsidP="005B705F">
            <w:pPr>
              <w:rPr>
                <w:lang w:val="en-US" w:eastAsia="ja-JP"/>
              </w:rPr>
            </w:pPr>
            <w:r w:rsidRPr="00AB5470">
              <w:rPr>
                <w:highlight w:val="cyan"/>
                <w:lang w:val="en-US" w:eastAsia="ja-JP"/>
              </w:rPr>
              <w:t>Proposed LS response:</w:t>
            </w:r>
          </w:p>
          <w:p w14:paraId="20B1C7DB" w14:textId="77777777" w:rsidR="005B705F" w:rsidRPr="00AB5470" w:rsidRDefault="005B705F" w:rsidP="005B705F">
            <w:pPr>
              <w:spacing w:line="216" w:lineRule="auto"/>
              <w:contextualSpacing/>
              <w:jc w:val="both"/>
              <w:rPr>
                <w:lang w:val="en-US"/>
              </w:rPr>
            </w:pPr>
          </w:p>
          <w:p w14:paraId="20BEDE5C" w14:textId="6EC89966" w:rsidR="005B705F" w:rsidRPr="00AB5470" w:rsidRDefault="005B705F" w:rsidP="005B705F">
            <w:pPr>
              <w:spacing w:line="216" w:lineRule="auto"/>
              <w:contextualSpacing/>
              <w:jc w:val="both"/>
              <w:rPr>
                <w:lang w:val="en-US"/>
              </w:rPr>
            </w:pPr>
            <w:r w:rsidRPr="00AB5470">
              <w:rPr>
                <w:lang w:val="en-US"/>
              </w:rPr>
              <w:t xml:space="preserve">While synchronization source information can be provided to a UE performing measurements on SL PRS as assistance information from a server via </w:t>
            </w:r>
            <w:proofErr w:type="spellStart"/>
            <w:r w:rsidRPr="00AB5470">
              <w:rPr>
                <w:b/>
                <w:bCs/>
                <w:i/>
                <w:iCs/>
                <w:lang w:val="en-US"/>
              </w:rPr>
              <w:t>sl</w:t>
            </w:r>
            <w:proofErr w:type="spellEnd"/>
            <w:r w:rsidRPr="00AB5470">
              <w:rPr>
                <w:b/>
                <w:bCs/>
                <w:i/>
                <w:iCs/>
                <w:lang w:val="en-US"/>
              </w:rPr>
              <w:t>-RTD-Info</w:t>
            </w:r>
            <w:r w:rsidRPr="00AB5470">
              <w:rPr>
                <w:lang w:val="en-US"/>
              </w:rPr>
              <w:t xml:space="preserve">, the server may not always be aware of changes to synchronization source for a transmitting anchor UE. Accordingly, as observed in the quoted RAN4 agreement, a measuring UE may not always be aware of synchronization source change for a transmitting anchor UE. </w:t>
            </w:r>
          </w:p>
          <w:p w14:paraId="55653361" w14:textId="77777777" w:rsidR="005B705F" w:rsidRPr="00AB5470" w:rsidRDefault="005B705F" w:rsidP="005B705F">
            <w:pPr>
              <w:spacing w:line="216" w:lineRule="auto"/>
              <w:contextualSpacing/>
              <w:jc w:val="both"/>
              <w:rPr>
                <w:lang w:val="en-US"/>
              </w:rPr>
            </w:pPr>
          </w:p>
          <w:p w14:paraId="267106C7" w14:textId="77777777" w:rsidR="005B705F" w:rsidRPr="00AB5470" w:rsidRDefault="005B705F" w:rsidP="005B705F">
            <w:pPr>
              <w:spacing w:line="216" w:lineRule="auto"/>
              <w:contextualSpacing/>
              <w:jc w:val="both"/>
              <w:rPr>
                <w:lang w:val="en-US"/>
              </w:rPr>
            </w:pPr>
            <w:r w:rsidRPr="00AB5470">
              <w:rPr>
                <w:lang w:val="en-US"/>
              </w:rPr>
              <w:t>Beyond the methods currently available, RAN1 does not intend to introduce any specific solutions for Rel-18 to inform a measuring UE of changes to synchronization source for a transmitting anchor UE and would like to confirm that RAN4’s agreement is reasonable from RAN1’s perspective.</w:t>
            </w:r>
          </w:p>
          <w:p w14:paraId="09301F56" w14:textId="77777777" w:rsidR="005B705F" w:rsidRPr="00AB5470" w:rsidRDefault="005B705F" w:rsidP="00D237C0">
            <w:pPr>
              <w:rPr>
                <w:highlight w:val="cyan"/>
                <w:lang w:val="en-US" w:eastAsia="ja-JP"/>
              </w:rPr>
            </w:pPr>
          </w:p>
        </w:tc>
      </w:tr>
      <w:tr w:rsidR="001773DC" w:rsidRPr="00AB5470" w14:paraId="01CFE33A" w14:textId="77777777" w:rsidTr="00CB19E9">
        <w:tc>
          <w:tcPr>
            <w:tcW w:w="1435" w:type="dxa"/>
          </w:tcPr>
          <w:p w14:paraId="5FC4F617" w14:textId="043C4876" w:rsidR="001773DC" w:rsidRPr="00AB5470" w:rsidRDefault="001773DC" w:rsidP="00CB19E9">
            <w:pPr>
              <w:rPr>
                <w:lang w:val="en-US" w:eastAsia="ja-JP"/>
              </w:rPr>
            </w:pPr>
            <w:r w:rsidRPr="00AB5470">
              <w:rPr>
                <w:lang w:val="en-US" w:eastAsia="ja-JP"/>
              </w:rPr>
              <w:t>x6322</w:t>
            </w:r>
          </w:p>
        </w:tc>
        <w:tc>
          <w:tcPr>
            <w:tcW w:w="8100" w:type="dxa"/>
          </w:tcPr>
          <w:p w14:paraId="00B4200E" w14:textId="193E6EAA" w:rsidR="001773DC" w:rsidRPr="00AB5470" w:rsidRDefault="001773DC" w:rsidP="001773DC">
            <w:pPr>
              <w:rPr>
                <w:lang w:val="en-US" w:eastAsia="ja-JP"/>
              </w:rPr>
            </w:pPr>
            <w:r w:rsidRPr="00AB5470">
              <w:rPr>
                <w:highlight w:val="cyan"/>
                <w:lang w:val="en-US" w:eastAsia="ja-JP"/>
              </w:rPr>
              <w:t>Proposed LS response</w:t>
            </w:r>
          </w:p>
          <w:p w14:paraId="14154882" w14:textId="399ABF92" w:rsidR="001773DC" w:rsidRPr="00AB5470" w:rsidRDefault="001773DC" w:rsidP="001773DC">
            <w:pPr>
              <w:rPr>
                <w:lang w:val="en-US" w:eastAsia="ja-JP"/>
              </w:rPr>
            </w:pPr>
            <w:r w:rsidRPr="00AB5470">
              <w:rPr>
                <w:lang w:val="en-US" w:eastAsia="ja-JP"/>
              </w:rPr>
              <w:t>Proposal 1: Regarding the question related to synchronization source change at the transmitting anchor UE in SL positioning in the RAN4 LS R1-2405788(R4-2410352), suggest providing the following response:</w:t>
            </w:r>
          </w:p>
          <w:p w14:paraId="5F3B6917" w14:textId="77777777" w:rsidR="001773DC" w:rsidRPr="00AB5470" w:rsidRDefault="001773DC" w:rsidP="001773DC">
            <w:pPr>
              <w:rPr>
                <w:lang w:val="en-US" w:eastAsia="ja-JP"/>
              </w:rPr>
            </w:pPr>
          </w:p>
          <w:p w14:paraId="0F8B5DE6" w14:textId="77777777" w:rsidR="001773DC" w:rsidRPr="00AB5470" w:rsidRDefault="001773DC" w:rsidP="001773DC">
            <w:pPr>
              <w:rPr>
                <w:lang w:val="en-US" w:eastAsia="ja-JP"/>
              </w:rPr>
            </w:pPr>
            <w:r w:rsidRPr="00AB5470">
              <w:rPr>
                <w:lang w:val="en-US" w:eastAsia="ja-JP"/>
              </w:rPr>
              <w:t>•</w:t>
            </w:r>
            <w:r w:rsidRPr="00AB5470">
              <w:rPr>
                <w:lang w:val="en-US" w:eastAsia="ja-JP"/>
              </w:rPr>
              <w:tab/>
              <w:t>RAN1 had introduced solutions to inform an SL UE performing an SL positioning measurement (e.g., SL RSTD, SL Rx-Tx, and SL RTOA) about synchronization reference source change at a UE which is transmitting SL-PRS for the measurement as follows,</w:t>
            </w:r>
          </w:p>
          <w:p w14:paraId="709DFCA5" w14:textId="77777777" w:rsidR="001773DC" w:rsidRPr="00AB5470" w:rsidRDefault="001773DC" w:rsidP="001773DC">
            <w:pPr>
              <w:rPr>
                <w:lang w:val="en-US" w:eastAsia="ja-JP"/>
              </w:rPr>
            </w:pPr>
            <w:r w:rsidRPr="00AB5470">
              <w:rPr>
                <w:lang w:val="en-US" w:eastAsia="ja-JP"/>
              </w:rPr>
              <w:t></w:t>
            </w:r>
            <w:r w:rsidRPr="00AB5470">
              <w:rPr>
                <w:lang w:val="en-US" w:eastAsia="ja-JP"/>
              </w:rPr>
              <w:tab/>
              <w:t xml:space="preserve">The UE, which transmits SL PRS, may report synchronization source type via </w:t>
            </w:r>
            <w:proofErr w:type="spellStart"/>
            <w:r w:rsidRPr="00AB5470">
              <w:rPr>
                <w:lang w:val="en-US" w:eastAsia="ja-JP"/>
              </w:rPr>
              <w:t>syncSourceType</w:t>
            </w:r>
            <w:proofErr w:type="spellEnd"/>
            <w:r w:rsidRPr="00AB5470">
              <w:rPr>
                <w:lang w:val="en-US" w:eastAsia="ja-JP"/>
              </w:rPr>
              <w:t xml:space="preserve"> and/or relative time difference with the associated quality metric, via </w:t>
            </w:r>
            <w:proofErr w:type="spellStart"/>
            <w:r w:rsidRPr="00AB5470">
              <w:rPr>
                <w:lang w:val="en-US" w:eastAsia="ja-JP"/>
              </w:rPr>
              <w:t>sl</w:t>
            </w:r>
            <w:proofErr w:type="spellEnd"/>
            <w:r w:rsidRPr="00AB5470">
              <w:rPr>
                <w:lang w:val="en-US" w:eastAsia="ja-JP"/>
              </w:rPr>
              <w:t xml:space="preserve">-RTD-Info. If reported </w:t>
            </w:r>
            <w:proofErr w:type="spellStart"/>
            <w:r w:rsidRPr="00AB5470">
              <w:rPr>
                <w:lang w:val="en-US" w:eastAsia="ja-JP"/>
              </w:rPr>
              <w:t>syncSourceType</w:t>
            </w:r>
            <w:proofErr w:type="spellEnd"/>
            <w:r w:rsidRPr="00AB5470">
              <w:rPr>
                <w:lang w:val="en-US" w:eastAsia="ja-JP"/>
              </w:rPr>
              <w:t xml:space="preserve"> is </w:t>
            </w:r>
            <w:proofErr w:type="spellStart"/>
            <w:r w:rsidRPr="00AB5470">
              <w:rPr>
                <w:lang w:val="en-US" w:eastAsia="ja-JP"/>
              </w:rPr>
              <w:t>gNB-eNB</w:t>
            </w:r>
            <w:proofErr w:type="spellEnd"/>
            <w:r w:rsidRPr="00AB5470">
              <w:rPr>
                <w:lang w:val="en-US" w:eastAsia="ja-JP"/>
              </w:rPr>
              <w:t xml:space="preserve">, the UE may report cell identity information. </w:t>
            </w:r>
          </w:p>
          <w:p w14:paraId="2221B2AA" w14:textId="77F239B4" w:rsidR="001773DC" w:rsidRPr="00AB5470" w:rsidRDefault="001773DC" w:rsidP="001773DC">
            <w:pPr>
              <w:rPr>
                <w:highlight w:val="cyan"/>
                <w:lang w:val="en-US" w:eastAsia="ja-JP"/>
              </w:rPr>
            </w:pPr>
            <w:r w:rsidRPr="00AB5470">
              <w:rPr>
                <w:lang w:val="en-US" w:eastAsia="ja-JP"/>
              </w:rPr>
              <w:t></w:t>
            </w:r>
            <w:r w:rsidRPr="00AB5470">
              <w:rPr>
                <w:lang w:val="en-US" w:eastAsia="ja-JP"/>
              </w:rPr>
              <w:tab/>
              <w:t xml:space="preserve">The UE, which performs an SL positioning measurement, may be provided with synchronization source type of the UE that transmits SL-PRS and/or the relative time difference with the associated quality metric, via </w:t>
            </w:r>
            <w:proofErr w:type="spellStart"/>
            <w:r w:rsidRPr="00AB5470">
              <w:rPr>
                <w:lang w:val="en-US" w:eastAsia="ja-JP"/>
              </w:rPr>
              <w:t>syncSourceType</w:t>
            </w:r>
            <w:proofErr w:type="spellEnd"/>
            <w:r w:rsidRPr="00AB5470">
              <w:rPr>
                <w:lang w:val="en-US" w:eastAsia="ja-JP"/>
              </w:rPr>
              <w:t xml:space="preserve"> and </w:t>
            </w:r>
            <w:proofErr w:type="spellStart"/>
            <w:r w:rsidRPr="00AB5470">
              <w:rPr>
                <w:lang w:val="en-US" w:eastAsia="ja-JP"/>
              </w:rPr>
              <w:t>sl</w:t>
            </w:r>
            <w:proofErr w:type="spellEnd"/>
            <w:r w:rsidRPr="00AB5470">
              <w:rPr>
                <w:lang w:val="en-US" w:eastAsia="ja-JP"/>
              </w:rPr>
              <w:t>-RTD-Info, respectively.</w:t>
            </w:r>
          </w:p>
        </w:tc>
      </w:tr>
      <w:tr w:rsidR="006830E7" w:rsidRPr="00AB5470" w14:paraId="5B718D95" w14:textId="77777777" w:rsidTr="00CB19E9">
        <w:tc>
          <w:tcPr>
            <w:tcW w:w="1435" w:type="dxa"/>
          </w:tcPr>
          <w:p w14:paraId="42CBF9E8" w14:textId="0A032D97" w:rsidR="006830E7" w:rsidRPr="00AB5470" w:rsidRDefault="004D7E18" w:rsidP="00CB19E9">
            <w:pPr>
              <w:rPr>
                <w:lang w:val="en-US" w:eastAsia="ja-JP"/>
              </w:rPr>
            </w:pPr>
            <w:r w:rsidRPr="00AB5470">
              <w:rPr>
                <w:lang w:val="en-US" w:eastAsia="ja-JP"/>
              </w:rPr>
              <w:lastRenderedPageBreak/>
              <w:t>x6150</w:t>
            </w:r>
          </w:p>
        </w:tc>
        <w:tc>
          <w:tcPr>
            <w:tcW w:w="8100" w:type="dxa"/>
          </w:tcPr>
          <w:p w14:paraId="2E516672"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RAN1 confirms the following </w:t>
            </w:r>
            <w:r w:rsidRPr="00AB5470">
              <w:rPr>
                <w:szCs w:val="20"/>
                <w:lang w:val="en-US"/>
              </w:rPr>
              <w:t xml:space="preserve">mechanisms are supported to </w:t>
            </w:r>
            <w:r w:rsidRPr="00AB5470">
              <w:rPr>
                <w:lang w:val="en-US"/>
              </w:rPr>
              <w:t xml:space="preserve">mitigate the impact of synchronization errors </w:t>
            </w:r>
            <w:proofErr w:type="gramStart"/>
            <w:r w:rsidRPr="00AB5470">
              <w:rPr>
                <w:lang w:val="en-US"/>
              </w:rPr>
              <w:t>f</w:t>
            </w:r>
            <w:r w:rsidRPr="00AB5470">
              <w:rPr>
                <w:rFonts w:eastAsiaTheme="minorEastAsia"/>
                <w:color w:val="000000"/>
                <w:lang w:val="en-US"/>
              </w:rPr>
              <w:t>or  SL</w:t>
            </w:r>
            <w:proofErr w:type="gramEnd"/>
            <w:r w:rsidRPr="00AB5470">
              <w:rPr>
                <w:rFonts w:eastAsiaTheme="minorEastAsia"/>
                <w:color w:val="000000"/>
                <w:lang w:val="en-US"/>
              </w:rPr>
              <w:t xml:space="preserve"> positioning </w:t>
            </w:r>
            <w:r w:rsidRPr="00AB5470">
              <w:rPr>
                <w:lang w:val="en-US"/>
              </w:rPr>
              <w:t>(i.e., exchange the</w:t>
            </w:r>
            <w:r w:rsidRPr="00AB5470">
              <w:rPr>
                <w:rFonts w:eastAsia="DengXian"/>
                <w:szCs w:val="20"/>
                <w:lang w:val="en-US"/>
              </w:rPr>
              <w:t xml:space="preserve"> synchronization information of </w:t>
            </w:r>
            <w:proofErr w:type="spellStart"/>
            <w:r w:rsidRPr="00AB5470">
              <w:rPr>
                <w:rFonts w:eastAsia="DengXian"/>
                <w:szCs w:val="20"/>
                <w:lang w:val="en-US"/>
              </w:rPr>
              <w:t>transmiting</w:t>
            </w:r>
            <w:proofErr w:type="spellEnd"/>
            <w:r w:rsidRPr="00AB5470">
              <w:rPr>
                <w:rFonts w:eastAsia="DengXian"/>
                <w:szCs w:val="20"/>
                <w:lang w:val="en-US"/>
              </w:rPr>
              <w:t xml:space="preserve"> UE and RTD between transmitting anchor UE </w:t>
            </w:r>
            <w:r w:rsidRPr="00AB5470">
              <w:rPr>
                <w:lang w:val="en-US"/>
              </w:rPr>
              <w:t>)</w:t>
            </w:r>
            <w:r w:rsidRPr="00AB5470">
              <w:rPr>
                <w:rFonts w:eastAsiaTheme="minorEastAsia"/>
                <w:color w:val="000000"/>
                <w:lang w:val="en-US"/>
              </w:rPr>
              <w:t>.</w:t>
            </w:r>
          </w:p>
          <w:tbl>
            <w:tblPr>
              <w:tblStyle w:val="TableGrid"/>
              <w:tblW w:w="0" w:type="auto"/>
              <w:tblLook w:val="04A0" w:firstRow="1" w:lastRow="0" w:firstColumn="1" w:lastColumn="0" w:noHBand="0" w:noVBand="1"/>
            </w:tblPr>
            <w:tblGrid>
              <w:gridCol w:w="7874"/>
            </w:tblGrid>
            <w:tr w:rsidR="006830E7" w:rsidRPr="00AB5470" w14:paraId="64F7FAC4" w14:textId="77777777" w:rsidTr="00CB19E9">
              <w:tc>
                <w:tcPr>
                  <w:tcW w:w="9855" w:type="dxa"/>
                </w:tcPr>
                <w:p w14:paraId="03D3EAAD" w14:textId="77777777" w:rsidR="006830E7" w:rsidRPr="00AB5470" w:rsidRDefault="006830E7" w:rsidP="006830E7">
                  <w:pPr>
                    <w:rPr>
                      <w:rFonts w:eastAsia="DengXian"/>
                      <w:b/>
                      <w:bCs/>
                      <w:szCs w:val="20"/>
                      <w:highlight w:val="green"/>
                      <w:lang w:val="en-US"/>
                    </w:rPr>
                  </w:pPr>
                  <w:r w:rsidRPr="00AB5470">
                    <w:rPr>
                      <w:rFonts w:eastAsia="DengXian"/>
                      <w:b/>
                      <w:bCs/>
                      <w:szCs w:val="20"/>
                      <w:highlight w:val="green"/>
                      <w:lang w:val="en-US"/>
                    </w:rPr>
                    <w:t>Agreement</w:t>
                  </w:r>
                </w:p>
                <w:p w14:paraId="73DE985B" w14:textId="77777777" w:rsidR="006830E7" w:rsidRPr="00AB5470" w:rsidRDefault="006830E7" w:rsidP="006830E7">
                  <w:pPr>
                    <w:snapToGrid w:val="0"/>
                    <w:jc w:val="both"/>
                    <w:rPr>
                      <w:szCs w:val="20"/>
                      <w:lang w:val="en-US"/>
                    </w:rPr>
                  </w:pPr>
                  <w:r w:rsidRPr="00AB5470">
                    <w:rPr>
                      <w:szCs w:val="20"/>
                      <w:lang w:val="en-US"/>
                    </w:rPr>
                    <w:t xml:space="preserve">Support at least the following mechanism </w:t>
                  </w:r>
                  <w:r w:rsidRPr="00AB5470">
                    <w:rPr>
                      <w:lang w:val="en-US"/>
                    </w:rPr>
                    <w:t>to mitigate the impact of synchronization errors between anchor UEs for SL-</w:t>
                  </w:r>
                  <w:proofErr w:type="spellStart"/>
                  <w:r w:rsidRPr="00AB5470">
                    <w:rPr>
                      <w:lang w:val="en-US"/>
                    </w:rPr>
                    <w:t>TDoA</w:t>
                  </w:r>
                  <w:proofErr w:type="spellEnd"/>
                  <w:r w:rsidRPr="00AB5470">
                    <w:rPr>
                      <w:lang w:val="en-US"/>
                    </w:rPr>
                    <w:t xml:space="preserve"> based measurement</w:t>
                  </w:r>
                </w:p>
                <w:p w14:paraId="3D87CD06"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 xml:space="preserve">Exchange of synchronization information of anchor UEs between a UE and LMF or another UE. </w:t>
                  </w:r>
                </w:p>
                <w:p w14:paraId="1DD143A9"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 xml:space="preserve">FFS detailed synchronization information. </w:t>
                  </w:r>
                  <w:proofErr w:type="spellStart"/>
                  <w:r w:rsidRPr="00AB5470">
                    <w:rPr>
                      <w:rFonts w:eastAsia="DengXian"/>
                      <w:szCs w:val="20"/>
                      <w:lang w:val="en-US"/>
                    </w:rPr>
                    <w:t>E.g</w:t>
                  </w:r>
                  <w:proofErr w:type="spellEnd"/>
                  <w:r w:rsidRPr="00AB5470">
                    <w:rPr>
                      <w:rFonts w:eastAsia="DengXian"/>
                      <w:szCs w:val="20"/>
                      <w:lang w:val="en-US"/>
                    </w:rPr>
                    <w:t xml:space="preserve">: synchronization source, relative time difference (RTD), </w:t>
                  </w:r>
                  <w:r w:rsidRPr="00AB5470">
                    <w:rPr>
                      <w:rFonts w:eastAsia="Malgun Gothic"/>
                      <w:szCs w:val="20"/>
                      <w:lang w:val="en-US" w:eastAsia="ko-KR"/>
                    </w:rPr>
                    <w:t>synchronization quality information</w:t>
                  </w:r>
                  <w:r w:rsidRPr="00AB5470">
                    <w:rPr>
                      <w:rFonts w:eastAsia="DengXian"/>
                      <w:szCs w:val="20"/>
                      <w:lang w:val="en-US"/>
                    </w:rPr>
                    <w:t xml:space="preserve"> </w:t>
                  </w:r>
                </w:p>
                <w:p w14:paraId="001D7421"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FFS other mechanisms</w:t>
                  </w:r>
                </w:p>
                <w:p w14:paraId="04FCBF47" w14:textId="77777777" w:rsidR="006830E7" w:rsidRPr="00AB5470" w:rsidRDefault="006830E7" w:rsidP="006830E7">
                  <w:pPr>
                    <w:ind w:leftChars="-43" w:left="-103"/>
                    <w:rPr>
                      <w:lang w:val="en-US" w:eastAsia="x-none"/>
                    </w:rPr>
                  </w:pPr>
                  <w:r w:rsidRPr="00AB5470">
                    <w:rPr>
                      <w:highlight w:val="green"/>
                      <w:lang w:val="en-US" w:eastAsia="x-none"/>
                    </w:rPr>
                    <w:t>Agreement</w:t>
                  </w:r>
                </w:p>
                <w:p w14:paraId="6F42BD7D" w14:textId="77777777" w:rsidR="006830E7" w:rsidRPr="00AB5470" w:rsidRDefault="006830E7" w:rsidP="006830E7">
                  <w:pPr>
                    <w:ind w:leftChars="-43" w:left="-103"/>
                    <w:rPr>
                      <w:szCs w:val="16"/>
                      <w:lang w:val="en-US"/>
                    </w:rPr>
                  </w:pPr>
                  <w:r w:rsidRPr="00AB5470">
                    <w:rPr>
                      <w:szCs w:val="16"/>
                      <w:lang w:val="en-US"/>
                    </w:rPr>
                    <w:t>Support to include the following in the exchanged synchronization information of anchor UEs between a UE and LMF or another UE:</w:t>
                  </w:r>
                </w:p>
                <w:p w14:paraId="6E6C638C" w14:textId="77777777" w:rsidR="006830E7" w:rsidRPr="00AB5470" w:rsidRDefault="006830E7" w:rsidP="006830E7">
                  <w:pPr>
                    <w:overflowPunct w:val="0"/>
                    <w:autoSpaceDE w:val="0"/>
                    <w:autoSpaceDN w:val="0"/>
                    <w:adjustRightInd w:val="0"/>
                    <w:ind w:leftChars="-43" w:left="-103"/>
                    <w:textAlignment w:val="baseline"/>
                    <w:rPr>
                      <w:lang w:val="en-US"/>
                    </w:rPr>
                  </w:pPr>
                  <w:r w:rsidRPr="00AB5470">
                    <w:rPr>
                      <w:lang w:val="en-US"/>
                    </w:rPr>
                    <w:t xml:space="preserve">The synchronization source type (GNSS, </w:t>
                  </w:r>
                  <w:proofErr w:type="spellStart"/>
                  <w:r w:rsidRPr="00AB5470">
                    <w:rPr>
                      <w:lang w:val="en-US"/>
                    </w:rPr>
                    <w:t>gNB</w:t>
                  </w:r>
                  <w:proofErr w:type="spellEnd"/>
                  <w:r w:rsidRPr="00AB5470">
                    <w:rPr>
                      <w:lang w:val="en-US"/>
                    </w:rPr>
                    <w:t>/</w:t>
                  </w:r>
                  <w:proofErr w:type="spellStart"/>
                  <w:r w:rsidRPr="00AB5470">
                    <w:rPr>
                      <w:lang w:val="en-US"/>
                    </w:rPr>
                    <w:t>eNB</w:t>
                  </w:r>
                  <w:proofErr w:type="spellEnd"/>
                  <w:r w:rsidRPr="00AB5470">
                    <w:rPr>
                      <w:lang w:val="en-US"/>
                    </w:rPr>
                    <w:t xml:space="preserve">, and UE) of anchor UEs, </w:t>
                  </w:r>
                </w:p>
                <w:p w14:paraId="4F33E493" w14:textId="77777777" w:rsidR="006830E7" w:rsidRPr="00AB5470" w:rsidRDefault="006830E7" w:rsidP="006830E7">
                  <w:pPr>
                    <w:rPr>
                      <w:lang w:val="en-US" w:eastAsia="x-none"/>
                    </w:rPr>
                  </w:pPr>
                  <w:r w:rsidRPr="00AB5470">
                    <w:rPr>
                      <w:highlight w:val="green"/>
                      <w:lang w:val="en-US" w:eastAsia="x-none"/>
                    </w:rPr>
                    <w:t>Agreement</w:t>
                  </w:r>
                </w:p>
                <w:p w14:paraId="14D4B8D7" w14:textId="77777777" w:rsidR="006830E7" w:rsidRPr="00AB5470" w:rsidRDefault="006830E7" w:rsidP="006830E7">
                  <w:pPr>
                    <w:snapToGrid w:val="0"/>
                    <w:rPr>
                      <w:szCs w:val="20"/>
                      <w:lang w:val="en-US"/>
                    </w:rPr>
                  </w:pPr>
                  <w:r w:rsidRPr="00AB5470">
                    <w:rPr>
                      <w:szCs w:val="20"/>
                      <w:lang w:val="en-US"/>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250"/>
                  </w:tblGrid>
                  <w:tr w:rsidR="006830E7" w:rsidRPr="00AB5470" w14:paraId="534199CD" w14:textId="77777777" w:rsidTr="00CB19E9">
                    <w:tc>
                      <w:tcPr>
                        <w:tcW w:w="8682" w:type="dxa"/>
                        <w:shd w:val="clear" w:color="auto" w:fill="auto"/>
                      </w:tcPr>
                      <w:p w14:paraId="3FC3D6FD" w14:textId="77777777" w:rsidR="006830E7" w:rsidRPr="00AB5470" w:rsidRDefault="006830E7" w:rsidP="006830E7">
                        <w:pPr>
                          <w:rPr>
                            <w:szCs w:val="20"/>
                          </w:rPr>
                        </w:pPr>
                        <w:r w:rsidRPr="00AB5470">
                          <w:rPr>
                            <w:szCs w:val="20"/>
                          </w:rPr>
                          <w:t>To mitigate the impact of synchronization errors between anchor UEs for SL-PRS based measurement, the exchanged synchronization information of anchor UEs between a UE and LMF or another UE includes the following:</w:t>
                        </w:r>
                      </w:p>
                      <w:p w14:paraId="571B7B4E" w14:textId="77777777" w:rsidR="006830E7" w:rsidRPr="00AB5470" w:rsidRDefault="006830E7" w:rsidP="006830E7">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 xml:space="preserve">The synchronization source type (GNSS, </w:t>
                        </w:r>
                        <w:proofErr w:type="spellStart"/>
                        <w:r w:rsidRPr="00AB5470">
                          <w:rPr>
                            <w:rFonts w:eastAsia="Times New Roman"/>
                            <w:szCs w:val="20"/>
                          </w:rPr>
                          <w:t>gNB</w:t>
                        </w:r>
                        <w:proofErr w:type="spellEnd"/>
                        <w:r w:rsidRPr="00AB5470">
                          <w:rPr>
                            <w:rFonts w:eastAsia="Times New Roman"/>
                            <w:szCs w:val="20"/>
                          </w:rPr>
                          <w:t>/</w:t>
                        </w:r>
                        <w:proofErr w:type="spellStart"/>
                        <w:r w:rsidRPr="00AB5470">
                          <w:rPr>
                            <w:rFonts w:eastAsia="Times New Roman"/>
                            <w:szCs w:val="20"/>
                          </w:rPr>
                          <w:t>eNB</w:t>
                        </w:r>
                        <w:proofErr w:type="spellEnd"/>
                        <w:r w:rsidRPr="00AB5470">
                          <w:rPr>
                            <w:rFonts w:eastAsia="Times New Roman"/>
                            <w:szCs w:val="20"/>
                          </w:rPr>
                          <w:t xml:space="preserve">, and UE) of anchor UEs, </w:t>
                        </w:r>
                      </w:p>
                      <w:p w14:paraId="54563F8B" w14:textId="77777777" w:rsidR="006830E7" w:rsidRPr="00AB5470" w:rsidRDefault="006830E7" w:rsidP="006830E7">
                        <w:pPr>
                          <w:pStyle w:val="ListParagraph"/>
                          <w:numPr>
                            <w:ilvl w:val="1"/>
                            <w:numId w:val="48"/>
                          </w:numPr>
                          <w:overflowPunct w:val="0"/>
                          <w:autoSpaceDE w:val="0"/>
                          <w:autoSpaceDN w:val="0"/>
                          <w:adjustRightInd w:val="0"/>
                          <w:ind w:left="1440"/>
                          <w:contextualSpacing/>
                          <w:textAlignment w:val="baseline"/>
                          <w:rPr>
                            <w:rFonts w:eastAsia="Times New Roman"/>
                            <w:strike/>
                            <w:color w:val="FF0000"/>
                          </w:rPr>
                        </w:pPr>
                        <w:r w:rsidRPr="00AB5470">
                          <w:rPr>
                            <w:rFonts w:eastAsia="Times New Roman"/>
                            <w:strike/>
                            <w:color w:val="FF0000"/>
                          </w:rPr>
                          <w:t xml:space="preserve">[If the synchronization source of an anchor UE is </w:t>
                        </w:r>
                        <w:proofErr w:type="spellStart"/>
                        <w:r w:rsidRPr="00AB5470">
                          <w:rPr>
                            <w:rFonts w:eastAsia="Times New Roman"/>
                            <w:strike/>
                            <w:color w:val="FF0000"/>
                          </w:rPr>
                          <w:t>SyncRef</w:t>
                        </w:r>
                        <w:proofErr w:type="spellEnd"/>
                        <w:r w:rsidRPr="00AB5470">
                          <w:rPr>
                            <w:rFonts w:eastAsia="Times New Roman"/>
                            <w:strike/>
                            <w:color w:val="FF0000"/>
                          </w:rPr>
                          <w:t xml:space="preserve"> UE, the anchor UE can optionally indicate the coverage status and synchronization connection status (whether the </w:t>
                        </w:r>
                        <w:proofErr w:type="spellStart"/>
                        <w:r w:rsidRPr="00AB5470">
                          <w:rPr>
                            <w:rFonts w:eastAsia="Times New Roman"/>
                            <w:strike/>
                            <w:color w:val="FF0000"/>
                          </w:rPr>
                          <w:t>SyncRef</w:t>
                        </w:r>
                        <w:proofErr w:type="spellEnd"/>
                        <w:r w:rsidRPr="00AB5470">
                          <w:rPr>
                            <w:rFonts w:eastAsia="Times New Roman"/>
                            <w:strike/>
                            <w:color w:val="FF0000"/>
                          </w:rPr>
                          <w:t xml:space="preserve"> UE is directly or indirectly synchronized to GNSS/</w:t>
                        </w:r>
                        <w:proofErr w:type="spellStart"/>
                        <w:r w:rsidRPr="00AB5470">
                          <w:rPr>
                            <w:rFonts w:eastAsia="Times New Roman"/>
                            <w:strike/>
                            <w:color w:val="FF0000"/>
                          </w:rPr>
                          <w:t>gNB</w:t>
                        </w:r>
                        <w:proofErr w:type="spellEnd"/>
                        <w:r w:rsidRPr="00AB5470">
                          <w:rPr>
                            <w:rFonts w:eastAsia="Times New Roman"/>
                            <w:strike/>
                            <w:color w:val="FF0000"/>
                          </w:rPr>
                          <w:t xml:space="preserve">, or other </w:t>
                        </w:r>
                        <w:proofErr w:type="spellStart"/>
                        <w:r w:rsidRPr="00AB5470">
                          <w:rPr>
                            <w:rFonts w:eastAsia="Times New Roman"/>
                            <w:strike/>
                            <w:color w:val="FF0000"/>
                          </w:rPr>
                          <w:t>SyncRef</w:t>
                        </w:r>
                        <w:proofErr w:type="spellEnd"/>
                        <w:r w:rsidRPr="00AB5470">
                          <w:rPr>
                            <w:rFonts w:eastAsia="Times New Roman"/>
                            <w:strike/>
                            <w:color w:val="FF0000"/>
                          </w:rPr>
                          <w:t xml:space="preserve"> UE) of the </w:t>
                        </w:r>
                        <w:proofErr w:type="spellStart"/>
                        <w:r w:rsidRPr="00AB5470">
                          <w:rPr>
                            <w:rFonts w:eastAsia="Times New Roman"/>
                            <w:strike/>
                            <w:color w:val="FF0000"/>
                          </w:rPr>
                          <w:t>SyncRef</w:t>
                        </w:r>
                        <w:proofErr w:type="spellEnd"/>
                        <w:r w:rsidRPr="00AB5470">
                          <w:rPr>
                            <w:rFonts w:eastAsia="Times New Roman"/>
                            <w:strike/>
                            <w:color w:val="FF0000"/>
                          </w:rPr>
                          <w:t xml:space="preserve"> UE]</w:t>
                        </w:r>
                      </w:p>
                      <w:p w14:paraId="0BD09A08" w14:textId="77777777" w:rsidR="006830E7" w:rsidRPr="00AB5470" w:rsidRDefault="006830E7" w:rsidP="006830E7">
                        <w:pPr>
                          <w:pStyle w:val="ListParagraph"/>
                          <w:numPr>
                            <w:ilvl w:val="1"/>
                            <w:numId w:val="48"/>
                          </w:numPr>
                          <w:overflowPunct w:val="0"/>
                          <w:autoSpaceDE w:val="0"/>
                          <w:autoSpaceDN w:val="0"/>
                          <w:adjustRightInd w:val="0"/>
                          <w:ind w:left="1440"/>
                          <w:contextualSpacing/>
                          <w:textAlignment w:val="baseline"/>
                          <w:rPr>
                            <w:rFonts w:eastAsia="Times New Roman"/>
                            <w:szCs w:val="20"/>
                          </w:rPr>
                        </w:pPr>
                        <w:r w:rsidRPr="00AB5470">
                          <w:rPr>
                            <w:rFonts w:eastAsia="Times New Roman"/>
                            <w:color w:val="FF0000"/>
                            <w:szCs w:val="20"/>
                          </w:rPr>
                          <w:t xml:space="preserve">If the synchronization source of an anchor UE is </w:t>
                        </w:r>
                        <w:proofErr w:type="spellStart"/>
                        <w:r w:rsidRPr="00AB5470">
                          <w:rPr>
                            <w:rFonts w:eastAsia="Times New Roman"/>
                            <w:color w:val="FF0000"/>
                            <w:szCs w:val="20"/>
                          </w:rPr>
                          <w:t>gNB</w:t>
                        </w:r>
                        <w:proofErr w:type="spellEnd"/>
                        <w:r w:rsidRPr="00AB5470">
                          <w:rPr>
                            <w:rFonts w:eastAsia="Times New Roman"/>
                            <w:color w:val="FF0000"/>
                            <w:szCs w:val="20"/>
                          </w:rPr>
                          <w:t>/</w:t>
                        </w:r>
                        <w:proofErr w:type="spellStart"/>
                        <w:r w:rsidRPr="00AB5470">
                          <w:rPr>
                            <w:rFonts w:eastAsia="Times New Roman"/>
                            <w:color w:val="FF0000"/>
                            <w:szCs w:val="20"/>
                          </w:rPr>
                          <w:t>eNB</w:t>
                        </w:r>
                        <w:proofErr w:type="spellEnd"/>
                        <w:r w:rsidRPr="00AB5470">
                          <w:rPr>
                            <w:rFonts w:eastAsia="Times New Roman"/>
                            <w:color w:val="FF0000"/>
                            <w:szCs w:val="20"/>
                          </w:rPr>
                          <w:t>, the anchor UE can further provide cell identity information</w:t>
                        </w:r>
                      </w:p>
                      <w:p w14:paraId="5CB1D2E9" w14:textId="77777777" w:rsidR="006830E7" w:rsidRPr="00AB5470" w:rsidRDefault="006830E7" w:rsidP="006830E7">
                        <w:pPr>
                          <w:pStyle w:val="ListParagraph"/>
                          <w:numPr>
                            <w:ilvl w:val="0"/>
                            <w:numId w:val="48"/>
                          </w:numPr>
                          <w:overflowPunct w:val="0"/>
                          <w:autoSpaceDE w:val="0"/>
                          <w:autoSpaceDN w:val="0"/>
                          <w:adjustRightInd w:val="0"/>
                          <w:contextualSpacing/>
                          <w:textAlignment w:val="baseline"/>
                          <w:rPr>
                            <w:rFonts w:eastAsia="Times New Roman"/>
                            <w:strike/>
                            <w:color w:val="FF0000"/>
                            <w:szCs w:val="20"/>
                          </w:rPr>
                        </w:pPr>
                        <w:r w:rsidRPr="00AB5470">
                          <w:rPr>
                            <w:rFonts w:eastAsia="Times New Roman"/>
                            <w:strike/>
                            <w:color w:val="FF0000"/>
                            <w:szCs w:val="20"/>
                          </w:rPr>
                          <w:t>[Synchronization quality/accuracy information]</w:t>
                        </w:r>
                      </w:p>
                      <w:p w14:paraId="2CF522B7" w14:textId="77777777" w:rsidR="006830E7" w:rsidRPr="00AB5470" w:rsidRDefault="006830E7" w:rsidP="006830E7">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The RTD between anchor UEs</w:t>
                        </w:r>
                      </w:p>
                    </w:tc>
                  </w:tr>
                </w:tbl>
                <w:p w14:paraId="16B626B7" w14:textId="77777777" w:rsidR="006830E7" w:rsidRPr="00AB5470" w:rsidRDefault="006830E7" w:rsidP="006830E7">
                  <w:pPr>
                    <w:overflowPunct w:val="0"/>
                    <w:autoSpaceDE w:val="0"/>
                    <w:autoSpaceDN w:val="0"/>
                    <w:adjustRightInd w:val="0"/>
                    <w:contextualSpacing/>
                    <w:jc w:val="both"/>
                    <w:textAlignment w:val="baseline"/>
                    <w:rPr>
                      <w:lang w:val="en-US"/>
                    </w:rPr>
                  </w:pPr>
                </w:p>
              </w:tc>
            </w:tr>
          </w:tbl>
          <w:p w14:paraId="185C2B90" w14:textId="77777777" w:rsidR="006830E7" w:rsidRPr="00AB5470" w:rsidRDefault="006830E7" w:rsidP="006830E7">
            <w:pPr>
              <w:spacing w:before="120"/>
              <w:jc w:val="both"/>
              <w:rPr>
                <w:rFonts w:eastAsiaTheme="minorEastAsia"/>
                <w:color w:val="000000"/>
                <w:lang w:val="en-US"/>
              </w:rPr>
            </w:pPr>
          </w:p>
          <w:p w14:paraId="22FFFE8B"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RAN1 confirms the following </w:t>
            </w:r>
            <w:r w:rsidRPr="00AB5470">
              <w:rPr>
                <w:szCs w:val="20"/>
                <w:lang w:val="en-US"/>
              </w:rPr>
              <w:t xml:space="preserve">mechanisms are supported to </w:t>
            </w:r>
            <w:r w:rsidRPr="00AB5470">
              <w:rPr>
                <w:lang w:val="en-US"/>
              </w:rPr>
              <w:t xml:space="preserve">mitigate the impact of synchronization errors </w:t>
            </w:r>
            <w:proofErr w:type="gramStart"/>
            <w:r w:rsidRPr="00AB5470">
              <w:rPr>
                <w:lang w:val="en-US"/>
              </w:rPr>
              <w:t>f</w:t>
            </w:r>
            <w:r w:rsidRPr="00AB5470">
              <w:rPr>
                <w:rFonts w:eastAsiaTheme="minorEastAsia"/>
                <w:color w:val="000000"/>
                <w:lang w:val="en-US"/>
              </w:rPr>
              <w:t>or  SL</w:t>
            </w:r>
            <w:proofErr w:type="gramEnd"/>
            <w:r w:rsidRPr="00AB5470">
              <w:rPr>
                <w:rFonts w:eastAsiaTheme="minorEastAsia"/>
                <w:color w:val="000000"/>
                <w:lang w:val="en-US"/>
              </w:rPr>
              <w:t xml:space="preserve"> positioning </w:t>
            </w:r>
            <w:r w:rsidRPr="00AB5470">
              <w:rPr>
                <w:lang w:val="en-US"/>
              </w:rPr>
              <w:t>(i.e., exchange the</w:t>
            </w:r>
            <w:r w:rsidRPr="00AB5470">
              <w:rPr>
                <w:rFonts w:eastAsia="DengXian"/>
                <w:szCs w:val="20"/>
                <w:lang w:val="en-US"/>
              </w:rPr>
              <w:t xml:space="preserve"> synchronization information of </w:t>
            </w:r>
            <w:proofErr w:type="spellStart"/>
            <w:r w:rsidRPr="00AB5470">
              <w:rPr>
                <w:rFonts w:eastAsia="DengXian"/>
                <w:szCs w:val="20"/>
                <w:lang w:val="en-US"/>
              </w:rPr>
              <w:t>transmiting</w:t>
            </w:r>
            <w:proofErr w:type="spellEnd"/>
            <w:r w:rsidRPr="00AB5470">
              <w:rPr>
                <w:rFonts w:eastAsia="DengXian"/>
                <w:szCs w:val="20"/>
                <w:lang w:val="en-US"/>
              </w:rPr>
              <w:t xml:space="preserve"> UE and RTD between transmitting anchor UE </w:t>
            </w:r>
            <w:r w:rsidRPr="00AB5470">
              <w:rPr>
                <w:lang w:val="en-US"/>
              </w:rPr>
              <w:t>)</w:t>
            </w:r>
            <w:r w:rsidRPr="00AB5470">
              <w:rPr>
                <w:rFonts w:eastAsiaTheme="minorEastAsia"/>
                <w:color w:val="000000"/>
                <w:lang w:val="en-US"/>
              </w:rPr>
              <w:t>.</w:t>
            </w:r>
          </w:p>
          <w:p w14:paraId="51D4DC0F"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In addition, for SL Rx-Tx measurement, the following agreement is achieved so </w:t>
            </w:r>
            <w:proofErr w:type="gramStart"/>
            <w:r w:rsidRPr="00AB5470">
              <w:rPr>
                <w:rFonts w:eastAsiaTheme="minorEastAsia"/>
                <w:color w:val="000000"/>
                <w:lang w:val="en-US"/>
              </w:rPr>
              <w:t>that  the</w:t>
            </w:r>
            <w:proofErr w:type="gramEnd"/>
            <w:r w:rsidRPr="00AB5470">
              <w:rPr>
                <w:rFonts w:eastAsiaTheme="minorEastAsia"/>
                <w:color w:val="000000"/>
                <w:lang w:val="en-US"/>
              </w:rPr>
              <w:t xml:space="preserve"> UE can provide the Tx time for SL Rx-Tx measurement which can align the Tx time between transmitting UE and reception UE.</w:t>
            </w:r>
          </w:p>
          <w:tbl>
            <w:tblPr>
              <w:tblStyle w:val="TableGrid"/>
              <w:tblW w:w="0" w:type="auto"/>
              <w:tblLook w:val="04A0" w:firstRow="1" w:lastRow="0" w:firstColumn="1" w:lastColumn="0" w:noHBand="0" w:noVBand="1"/>
            </w:tblPr>
            <w:tblGrid>
              <w:gridCol w:w="7874"/>
            </w:tblGrid>
            <w:tr w:rsidR="006830E7" w:rsidRPr="00AB5470" w14:paraId="65DBE2E0" w14:textId="77777777" w:rsidTr="00CB19E9">
              <w:tc>
                <w:tcPr>
                  <w:tcW w:w="9855" w:type="dxa"/>
                </w:tcPr>
                <w:p w14:paraId="6E0B02D0" w14:textId="77777777" w:rsidR="006830E7" w:rsidRPr="00AB5470" w:rsidRDefault="006830E7" w:rsidP="006830E7">
                  <w:pPr>
                    <w:rPr>
                      <w:rFonts w:eastAsia="DengXian"/>
                      <w:b/>
                      <w:bCs/>
                      <w:szCs w:val="20"/>
                      <w:lang w:val="en-US"/>
                    </w:rPr>
                  </w:pPr>
                  <w:r w:rsidRPr="00AB5470">
                    <w:rPr>
                      <w:rFonts w:eastAsia="DengXian"/>
                      <w:b/>
                      <w:bCs/>
                      <w:szCs w:val="20"/>
                      <w:highlight w:val="green"/>
                      <w:lang w:val="en-US"/>
                    </w:rPr>
                    <w:t>Agreement</w:t>
                  </w:r>
                </w:p>
                <w:p w14:paraId="3777DDD3" w14:textId="77777777" w:rsidR="006830E7" w:rsidRPr="00AB5470" w:rsidRDefault="006830E7" w:rsidP="006830E7">
                  <w:pPr>
                    <w:snapToGrid w:val="0"/>
                    <w:jc w:val="both"/>
                    <w:rPr>
                      <w:rFonts w:eastAsia="DengXian"/>
                      <w:szCs w:val="20"/>
                      <w:lang w:val="en-US"/>
                    </w:rPr>
                  </w:pPr>
                  <w:r w:rsidRPr="00AB5470">
                    <w:rPr>
                      <w:szCs w:val="20"/>
                      <w:lang w:val="en-US"/>
                    </w:rPr>
                    <w:t xml:space="preserve">For definition of SL-PRS based Rx-Tx measurement, the </w:t>
                  </w:r>
                  <w:r w:rsidRPr="00AB5470">
                    <w:rPr>
                      <w:rFonts w:eastAsia="DengXian"/>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sidRPr="00AB5470">
                    <w:rPr>
                      <w:rFonts w:eastAsia="DengXian"/>
                      <w:szCs w:val="20"/>
                      <w:lang w:val="en-US"/>
                    </w:rPr>
                    <w:t>gNB</w:t>
                  </w:r>
                  <w:proofErr w:type="spellEnd"/>
                  <w:r w:rsidRPr="00AB5470">
                    <w:rPr>
                      <w:rFonts w:eastAsia="DengXian"/>
                      <w:szCs w:val="20"/>
                      <w:lang w:val="en-US"/>
                    </w:rPr>
                    <w:t xml:space="preserve"> Rx-Tx time difference/UE Rx-Tx time difference in </w:t>
                  </w:r>
                  <w:proofErr w:type="spellStart"/>
                  <w:r w:rsidRPr="00AB5470">
                    <w:rPr>
                      <w:rFonts w:eastAsia="DengXian"/>
                      <w:szCs w:val="20"/>
                      <w:lang w:val="en-US"/>
                    </w:rPr>
                    <w:t>Uu</w:t>
                  </w:r>
                  <w:proofErr w:type="spellEnd"/>
                  <w:r w:rsidRPr="00AB5470">
                    <w:rPr>
                      <w:rFonts w:eastAsia="DengXian"/>
                      <w:szCs w:val="20"/>
                      <w:lang w:val="en-US"/>
                    </w:rPr>
                    <w:t>.</w:t>
                  </w:r>
                </w:p>
                <w:p w14:paraId="0C85AFA9"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FFS: details of the Tx time information</w:t>
                  </w:r>
                </w:p>
                <w:p w14:paraId="7FB0AF39"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lastRenderedPageBreak/>
                    <w:t>FFS: whether additionally the network or LMF can request the UE to report the Tx time information</w:t>
                  </w:r>
                </w:p>
                <w:p w14:paraId="383F0CD4" w14:textId="77777777" w:rsidR="006830E7" w:rsidRPr="00AB5470" w:rsidRDefault="006830E7" w:rsidP="006830E7">
                  <w:pPr>
                    <w:numPr>
                      <w:ilvl w:val="0"/>
                      <w:numId w:val="47"/>
                    </w:numPr>
                    <w:snapToGrid w:val="0"/>
                    <w:rPr>
                      <w:rFonts w:eastAsiaTheme="minorEastAsia"/>
                      <w:color w:val="000000"/>
                      <w:lang w:val="en-US"/>
                    </w:rPr>
                  </w:pPr>
                  <w:r w:rsidRPr="00AB5470">
                    <w:rPr>
                      <w:rFonts w:eastAsia="DengXian"/>
                      <w:szCs w:val="20"/>
                      <w:lang w:val="en-US"/>
                    </w:rPr>
                    <w:t xml:space="preserve">Note: the value of Rx-Tx measurement is within [-0.5 0.5] </w:t>
                  </w:r>
                  <w:proofErr w:type="spellStart"/>
                  <w:r w:rsidRPr="00AB5470">
                    <w:rPr>
                      <w:rFonts w:eastAsia="DengXian"/>
                      <w:szCs w:val="20"/>
                      <w:lang w:val="en-US"/>
                    </w:rPr>
                    <w:t>ms</w:t>
                  </w:r>
                  <w:proofErr w:type="spellEnd"/>
                </w:p>
              </w:tc>
            </w:tr>
          </w:tbl>
          <w:p w14:paraId="263F0A0E" w14:textId="77777777" w:rsidR="006830E7" w:rsidRPr="00AB5470" w:rsidRDefault="006830E7" w:rsidP="001773DC">
            <w:pPr>
              <w:rPr>
                <w:highlight w:val="cyan"/>
                <w:lang w:val="en-US" w:eastAsia="ja-JP"/>
              </w:rPr>
            </w:pPr>
          </w:p>
        </w:tc>
      </w:tr>
    </w:tbl>
    <w:p w14:paraId="578FFF94" w14:textId="77777777" w:rsidR="00584562" w:rsidRPr="00AB5470" w:rsidRDefault="00584562" w:rsidP="00DF49AC">
      <w:pPr>
        <w:rPr>
          <w:lang w:eastAsia="ja-JP"/>
        </w:rPr>
      </w:pPr>
    </w:p>
    <w:p w14:paraId="7757623E" w14:textId="71A270A8" w:rsidR="00330257" w:rsidRPr="00AB5470" w:rsidRDefault="00EF01C8" w:rsidP="00330257">
      <w:pPr>
        <w:rPr>
          <w:lang w:eastAsia="ja-JP"/>
        </w:rPr>
      </w:pPr>
      <w:r w:rsidRPr="00AB5470">
        <w:rPr>
          <w:lang w:eastAsia="ja-JP"/>
        </w:rPr>
        <w:t xml:space="preserve">The majority of contribution agrees with RAN4 </w:t>
      </w:r>
      <w:proofErr w:type="gramStart"/>
      <w:r w:rsidRPr="00AB5470">
        <w:rPr>
          <w:lang w:eastAsia="ja-JP"/>
        </w:rPr>
        <w:t>view</w:t>
      </w:r>
      <w:r w:rsidR="005E0079" w:rsidRPr="00AB5470">
        <w:rPr>
          <w:lang w:eastAsia="ja-JP"/>
        </w:rPr>
        <w:t>, and</w:t>
      </w:r>
      <w:proofErr w:type="gramEnd"/>
      <w:r w:rsidR="005E0079" w:rsidRPr="00AB5470">
        <w:rPr>
          <w:lang w:eastAsia="ja-JP"/>
        </w:rPr>
        <w:t xml:space="preserve"> want to confirm that </w:t>
      </w:r>
      <w:r w:rsidR="00DD0F80" w:rsidRPr="00AB5470">
        <w:rPr>
          <w:lang w:eastAsia="ja-JP"/>
        </w:rPr>
        <w:t xml:space="preserve">RAN1 will not plan to work on a solution to inform a Rx UE of </w:t>
      </w:r>
      <w:proofErr w:type="spellStart"/>
      <w:r w:rsidR="00DD0F80" w:rsidRPr="00AB5470">
        <w:rPr>
          <w:lang w:eastAsia="ja-JP"/>
        </w:rPr>
        <w:t>syncref</w:t>
      </w:r>
      <w:proofErr w:type="spellEnd"/>
      <w:r w:rsidR="00DD0F80" w:rsidRPr="00AB5470">
        <w:rPr>
          <w:lang w:eastAsia="ja-JP"/>
        </w:rPr>
        <w:t xml:space="preserve"> change in the </w:t>
      </w:r>
      <w:proofErr w:type="spellStart"/>
      <w:r w:rsidR="00DD0F80" w:rsidRPr="00AB5470">
        <w:rPr>
          <w:lang w:eastAsia="ja-JP"/>
        </w:rPr>
        <w:t>tx</w:t>
      </w:r>
      <w:proofErr w:type="spellEnd"/>
      <w:r w:rsidR="00DD0F80" w:rsidRPr="00AB5470">
        <w:rPr>
          <w:lang w:eastAsia="ja-JP"/>
        </w:rPr>
        <w:t xml:space="preserve"> UE. </w:t>
      </w:r>
      <w:r w:rsidR="00B35121" w:rsidRPr="00AB5470">
        <w:rPr>
          <w:lang w:eastAsia="ja-JP"/>
        </w:rPr>
        <w:t xml:space="preserve">For 1 company, RAN2 could handle the issue. </w:t>
      </w:r>
    </w:p>
    <w:p w14:paraId="0CB602E3" w14:textId="77777777" w:rsidR="0089757F" w:rsidRPr="00AB5470" w:rsidRDefault="0089757F" w:rsidP="00330257">
      <w:pPr>
        <w:rPr>
          <w:lang w:eastAsia="ja-JP"/>
        </w:rPr>
      </w:pPr>
    </w:p>
    <w:p w14:paraId="7B20A298" w14:textId="0ADB32F0" w:rsidR="0089757F" w:rsidRPr="00AB5470" w:rsidRDefault="0089757F" w:rsidP="00330257">
      <w:pPr>
        <w:rPr>
          <w:lang w:eastAsia="ja-JP"/>
        </w:rPr>
      </w:pPr>
      <w:r w:rsidRPr="00AB5470">
        <w:rPr>
          <w:lang w:eastAsia="ja-JP"/>
        </w:rPr>
        <w:t>Below is a draft response</w:t>
      </w:r>
      <w:r w:rsidR="006E4E43" w:rsidRPr="00AB5470">
        <w:rPr>
          <w:lang w:eastAsia="ja-JP"/>
        </w:rPr>
        <w:t xml:space="preserve"> based on the received </w:t>
      </w:r>
      <w:r w:rsidR="00AC454F" w:rsidRPr="00AB5470">
        <w:rPr>
          <w:lang w:eastAsia="ja-JP"/>
        </w:rPr>
        <w:t>comment</w:t>
      </w:r>
      <w:r w:rsidR="00E737DA" w:rsidRPr="00AB5470">
        <w:rPr>
          <w:lang w:eastAsia="ja-JP"/>
        </w:rPr>
        <w:t xml:space="preserve">s. Please provide feedback on </w:t>
      </w:r>
      <w:r w:rsidR="00BD02A0" w:rsidRPr="00AB5470">
        <w:rPr>
          <w:lang w:eastAsia="ja-JP"/>
        </w:rPr>
        <w:t>whether including the RAN1 agreements to the LS response is necessary, as well as further wording revision</w:t>
      </w:r>
      <w:r w:rsidRPr="00AB5470">
        <w:rPr>
          <w:lang w:eastAsia="ja-JP"/>
        </w:rPr>
        <w:t>:</w:t>
      </w:r>
    </w:p>
    <w:p w14:paraId="32D91A2B" w14:textId="77777777" w:rsidR="0089757F" w:rsidRPr="00AB5470" w:rsidRDefault="0089757F" w:rsidP="00330257">
      <w:pPr>
        <w:rPr>
          <w:lang w:eastAsia="ja-JP"/>
        </w:rPr>
      </w:pPr>
    </w:p>
    <w:p w14:paraId="52BBC7BE" w14:textId="77777777" w:rsidR="00AE7CCB" w:rsidRPr="00AB5470" w:rsidRDefault="00203903" w:rsidP="00203903">
      <w:pPr>
        <w:rPr>
          <w:sz w:val="20"/>
          <w:szCs w:val="20"/>
        </w:rPr>
      </w:pPr>
      <w:r w:rsidRPr="00AB5470">
        <w:rPr>
          <w:sz w:val="20"/>
          <w:szCs w:val="20"/>
        </w:rPr>
        <w:t>RAN1 thanks RAN4 for the LS.</w:t>
      </w:r>
      <w:r w:rsidRPr="00AB5470">
        <w:rPr>
          <w:sz w:val="20"/>
          <w:szCs w:val="20"/>
        </w:rPr>
        <w:t xml:space="preserve"> </w:t>
      </w:r>
      <w:r w:rsidRPr="00AB5470">
        <w:rPr>
          <w:sz w:val="20"/>
          <w:szCs w:val="20"/>
        </w:rPr>
        <w:t xml:space="preserve">RAN1 has discussed this matter, and </w:t>
      </w:r>
      <w:r w:rsidR="00AE7CCB" w:rsidRPr="00AB5470">
        <w:rPr>
          <w:sz w:val="20"/>
          <w:szCs w:val="20"/>
        </w:rPr>
        <w:t>has the following response:</w:t>
      </w:r>
    </w:p>
    <w:p w14:paraId="16BD842E" w14:textId="77777777" w:rsidR="0042383D" w:rsidRPr="00AB5470" w:rsidRDefault="00203903" w:rsidP="00AE7CCB">
      <w:pPr>
        <w:pStyle w:val="ListParagraph"/>
        <w:numPr>
          <w:ilvl w:val="0"/>
          <w:numId w:val="47"/>
        </w:numPr>
        <w:rPr>
          <w:sz w:val="20"/>
          <w:szCs w:val="20"/>
        </w:rPr>
      </w:pPr>
      <w:r w:rsidRPr="00AB5470">
        <w:rPr>
          <w:sz w:val="20"/>
          <w:szCs w:val="20"/>
        </w:rPr>
        <w:t>RAN1 has not introduced and is not working on any solutions to inform an SL UE performing an SL positioning measurement (e.g., SL RSTD, SL Rx-Tx, and SL RTOA) about synchronization reference source change at a UE which is transmitting SL-PRS for the measurement</w:t>
      </w:r>
      <w:r w:rsidR="00AE7CCB" w:rsidRPr="00AB5470">
        <w:rPr>
          <w:sz w:val="20"/>
          <w:szCs w:val="20"/>
        </w:rPr>
        <w:t xml:space="preserve">. </w:t>
      </w:r>
    </w:p>
    <w:p w14:paraId="68D9BE3D" w14:textId="2FACE442" w:rsidR="0089757F" w:rsidRPr="00AB5470" w:rsidRDefault="00AE7CCB" w:rsidP="00AE7CCB">
      <w:pPr>
        <w:pStyle w:val="ListParagraph"/>
        <w:numPr>
          <w:ilvl w:val="0"/>
          <w:numId w:val="47"/>
        </w:numPr>
        <w:rPr>
          <w:sz w:val="20"/>
          <w:szCs w:val="20"/>
        </w:rPr>
      </w:pPr>
      <w:r w:rsidRPr="00AB5470">
        <w:rPr>
          <w:sz w:val="20"/>
          <w:szCs w:val="20"/>
        </w:rPr>
        <w:t>Beyond the methods currently available, RAN1 does not intend to introduce any specific solutions for Rel-18 to inform a measuring UE of changes to synchronization source for a transmitting anchor UE and would like to confirm that RAN4’s agreement is reasonable from RAN1’s perspective.</w:t>
      </w:r>
    </w:p>
    <w:p w14:paraId="1F330EE0" w14:textId="0A7CC43A" w:rsidR="0042383D" w:rsidRPr="00AB5470" w:rsidRDefault="0042383D" w:rsidP="00AE7CCB">
      <w:pPr>
        <w:pStyle w:val="ListParagraph"/>
        <w:numPr>
          <w:ilvl w:val="0"/>
          <w:numId w:val="47"/>
        </w:numPr>
        <w:rPr>
          <w:sz w:val="20"/>
          <w:szCs w:val="20"/>
        </w:rPr>
      </w:pPr>
      <w:r w:rsidRPr="00AB5470">
        <w:rPr>
          <w:sz w:val="20"/>
          <w:szCs w:val="20"/>
        </w:rPr>
        <w:t xml:space="preserve">This does not preclude other RAN group to introduce such </w:t>
      </w:r>
      <w:proofErr w:type="spellStart"/>
      <w:r w:rsidRPr="00AB5470">
        <w:rPr>
          <w:sz w:val="20"/>
          <w:szCs w:val="20"/>
        </w:rPr>
        <w:t>signalling</w:t>
      </w:r>
      <w:proofErr w:type="spellEnd"/>
      <w:r w:rsidRPr="00AB5470">
        <w:rPr>
          <w:sz w:val="20"/>
          <w:szCs w:val="20"/>
        </w:rPr>
        <w:t>.</w:t>
      </w:r>
    </w:p>
    <w:p w14:paraId="75BE44FA" w14:textId="77777777" w:rsidR="006E4E43" w:rsidRPr="00AB5470" w:rsidRDefault="006E4E43" w:rsidP="006E4E43">
      <w:pPr>
        <w:rPr>
          <w:sz w:val="20"/>
          <w:szCs w:val="20"/>
        </w:rPr>
      </w:pPr>
    </w:p>
    <w:p w14:paraId="144AB29E" w14:textId="1764E186" w:rsidR="00C1241E" w:rsidRPr="00AB5470" w:rsidRDefault="00CF05AC" w:rsidP="006E4E43">
      <w:pPr>
        <w:rPr>
          <w:sz w:val="20"/>
          <w:szCs w:val="20"/>
        </w:rPr>
      </w:pPr>
      <w:r w:rsidRPr="00AB5470">
        <w:rPr>
          <w:sz w:val="20"/>
          <w:szCs w:val="20"/>
          <w:lang w:eastAsia="ja-JP"/>
        </w:rPr>
        <w:t>In addition, RAN1 thinks the</w:t>
      </w:r>
      <w:r w:rsidR="00C1241E" w:rsidRPr="00AB5470">
        <w:rPr>
          <w:sz w:val="20"/>
          <w:szCs w:val="20"/>
        </w:rPr>
        <w:t xml:space="preserve"> following </w:t>
      </w:r>
      <w:r w:rsidR="005B1619" w:rsidRPr="00AB5470">
        <w:rPr>
          <w:sz w:val="20"/>
          <w:szCs w:val="20"/>
        </w:rPr>
        <w:t xml:space="preserve">RAN1 </w:t>
      </w:r>
      <w:r w:rsidR="00C1241E" w:rsidRPr="00AB5470">
        <w:rPr>
          <w:sz w:val="20"/>
          <w:szCs w:val="20"/>
        </w:rPr>
        <w:t xml:space="preserve">agreements </w:t>
      </w:r>
      <w:r w:rsidR="005B1619" w:rsidRPr="00AB5470">
        <w:rPr>
          <w:sz w:val="20"/>
          <w:szCs w:val="20"/>
        </w:rPr>
        <w:t>are relevant to the discussion:</w:t>
      </w:r>
    </w:p>
    <w:tbl>
      <w:tblPr>
        <w:tblStyle w:val="TableGrid"/>
        <w:tblW w:w="0" w:type="auto"/>
        <w:tblLook w:val="04A0" w:firstRow="1" w:lastRow="0" w:firstColumn="1" w:lastColumn="0" w:noHBand="0" w:noVBand="1"/>
      </w:tblPr>
      <w:tblGrid>
        <w:gridCol w:w="9629"/>
      </w:tblGrid>
      <w:tr w:rsidR="00C1241E" w:rsidRPr="00AB5470" w14:paraId="4B57B4B1" w14:textId="77777777" w:rsidTr="00CB19E9">
        <w:tc>
          <w:tcPr>
            <w:tcW w:w="9855" w:type="dxa"/>
          </w:tcPr>
          <w:p w14:paraId="10B30662" w14:textId="77777777" w:rsidR="00C1241E" w:rsidRPr="00AB5470" w:rsidRDefault="00C1241E" w:rsidP="00CB19E9">
            <w:pPr>
              <w:rPr>
                <w:rFonts w:eastAsia="DengXian"/>
                <w:b/>
                <w:bCs/>
                <w:szCs w:val="20"/>
                <w:highlight w:val="green"/>
                <w:lang w:val="en-US"/>
              </w:rPr>
            </w:pPr>
            <w:r w:rsidRPr="00AB5470">
              <w:rPr>
                <w:rFonts w:eastAsia="DengXian"/>
                <w:b/>
                <w:bCs/>
                <w:szCs w:val="20"/>
                <w:highlight w:val="green"/>
                <w:lang w:val="en-US"/>
              </w:rPr>
              <w:t>Agreement</w:t>
            </w:r>
          </w:p>
          <w:p w14:paraId="3F088CCF" w14:textId="77777777" w:rsidR="00C1241E" w:rsidRPr="00AB5470" w:rsidRDefault="00C1241E" w:rsidP="00CB19E9">
            <w:pPr>
              <w:snapToGrid w:val="0"/>
              <w:jc w:val="both"/>
              <w:rPr>
                <w:szCs w:val="20"/>
                <w:lang w:val="en-US"/>
              </w:rPr>
            </w:pPr>
            <w:r w:rsidRPr="00AB5470">
              <w:rPr>
                <w:szCs w:val="20"/>
                <w:lang w:val="en-US"/>
              </w:rPr>
              <w:t xml:space="preserve">Support at least the following mechanism </w:t>
            </w:r>
            <w:r w:rsidRPr="00AB5470">
              <w:rPr>
                <w:lang w:val="en-US"/>
              </w:rPr>
              <w:t>to mitigate the impact of synchronization errors between anchor UEs for SL-</w:t>
            </w:r>
            <w:proofErr w:type="spellStart"/>
            <w:r w:rsidRPr="00AB5470">
              <w:rPr>
                <w:lang w:val="en-US"/>
              </w:rPr>
              <w:t>TDoA</w:t>
            </w:r>
            <w:proofErr w:type="spellEnd"/>
            <w:r w:rsidRPr="00AB5470">
              <w:rPr>
                <w:lang w:val="en-US"/>
              </w:rPr>
              <w:t xml:space="preserve"> based measurement</w:t>
            </w:r>
          </w:p>
          <w:p w14:paraId="460EA54F" w14:textId="77777777" w:rsidR="00C1241E" w:rsidRPr="00AB5470" w:rsidRDefault="00C1241E" w:rsidP="00C1241E">
            <w:pPr>
              <w:numPr>
                <w:ilvl w:val="0"/>
                <w:numId w:val="47"/>
              </w:numPr>
              <w:snapToGrid w:val="0"/>
              <w:rPr>
                <w:rFonts w:eastAsia="DengXian"/>
                <w:szCs w:val="20"/>
                <w:lang w:val="en-US"/>
              </w:rPr>
            </w:pPr>
            <w:r w:rsidRPr="00AB5470">
              <w:rPr>
                <w:rFonts w:eastAsia="DengXian"/>
                <w:szCs w:val="20"/>
                <w:lang w:val="en-US"/>
              </w:rPr>
              <w:t xml:space="preserve">Exchange of synchronization information of anchor UEs between a UE and LMF or another UE. </w:t>
            </w:r>
          </w:p>
          <w:p w14:paraId="3AE8A5CF" w14:textId="77777777" w:rsidR="00C1241E" w:rsidRPr="00AB5470" w:rsidRDefault="00C1241E" w:rsidP="00C1241E">
            <w:pPr>
              <w:numPr>
                <w:ilvl w:val="0"/>
                <w:numId w:val="47"/>
              </w:numPr>
              <w:snapToGrid w:val="0"/>
              <w:rPr>
                <w:rFonts w:eastAsia="DengXian"/>
                <w:szCs w:val="20"/>
                <w:lang w:val="en-US"/>
              </w:rPr>
            </w:pPr>
            <w:r w:rsidRPr="00AB5470">
              <w:rPr>
                <w:rFonts w:eastAsia="DengXian"/>
                <w:szCs w:val="20"/>
                <w:lang w:val="en-US"/>
              </w:rPr>
              <w:t xml:space="preserve">FFS detailed synchronization information. </w:t>
            </w:r>
            <w:proofErr w:type="spellStart"/>
            <w:r w:rsidRPr="00AB5470">
              <w:rPr>
                <w:rFonts w:eastAsia="DengXian"/>
                <w:szCs w:val="20"/>
                <w:lang w:val="en-US"/>
              </w:rPr>
              <w:t>E.g</w:t>
            </w:r>
            <w:proofErr w:type="spellEnd"/>
            <w:r w:rsidRPr="00AB5470">
              <w:rPr>
                <w:rFonts w:eastAsia="DengXian"/>
                <w:szCs w:val="20"/>
                <w:lang w:val="en-US"/>
              </w:rPr>
              <w:t xml:space="preserve">: synchronization source, relative time difference (RTD), </w:t>
            </w:r>
            <w:r w:rsidRPr="00AB5470">
              <w:rPr>
                <w:rFonts w:eastAsia="Malgun Gothic"/>
                <w:szCs w:val="20"/>
                <w:lang w:val="en-US" w:eastAsia="ko-KR"/>
              </w:rPr>
              <w:t>synchronization quality information</w:t>
            </w:r>
            <w:r w:rsidRPr="00AB5470">
              <w:rPr>
                <w:rFonts w:eastAsia="DengXian"/>
                <w:szCs w:val="20"/>
                <w:lang w:val="en-US"/>
              </w:rPr>
              <w:t xml:space="preserve"> </w:t>
            </w:r>
          </w:p>
          <w:p w14:paraId="0A2DD570" w14:textId="77777777" w:rsidR="00C1241E" w:rsidRPr="00AB5470" w:rsidRDefault="00C1241E" w:rsidP="00C1241E">
            <w:pPr>
              <w:numPr>
                <w:ilvl w:val="0"/>
                <w:numId w:val="47"/>
              </w:numPr>
              <w:snapToGrid w:val="0"/>
              <w:rPr>
                <w:rFonts w:eastAsia="DengXian"/>
                <w:szCs w:val="20"/>
                <w:lang w:val="en-US"/>
              </w:rPr>
            </w:pPr>
            <w:r w:rsidRPr="00AB5470">
              <w:rPr>
                <w:rFonts w:eastAsia="DengXian"/>
                <w:szCs w:val="20"/>
                <w:lang w:val="en-US"/>
              </w:rPr>
              <w:t>FFS other mechanisms</w:t>
            </w:r>
          </w:p>
          <w:p w14:paraId="1B61D7FF" w14:textId="77777777" w:rsidR="00C1241E" w:rsidRPr="00AB5470" w:rsidRDefault="00C1241E" w:rsidP="00CB19E9">
            <w:pPr>
              <w:ind w:leftChars="-43" w:left="-103"/>
              <w:rPr>
                <w:lang w:val="en-US" w:eastAsia="x-none"/>
              </w:rPr>
            </w:pPr>
            <w:r w:rsidRPr="00AB5470">
              <w:rPr>
                <w:highlight w:val="green"/>
                <w:lang w:val="en-US" w:eastAsia="x-none"/>
              </w:rPr>
              <w:t>Agreement</w:t>
            </w:r>
          </w:p>
          <w:p w14:paraId="13A80EDB" w14:textId="77777777" w:rsidR="00C1241E" w:rsidRPr="00AB5470" w:rsidRDefault="00C1241E" w:rsidP="00CB19E9">
            <w:pPr>
              <w:ind w:leftChars="-43" w:left="-103"/>
              <w:rPr>
                <w:szCs w:val="16"/>
                <w:lang w:val="en-US"/>
              </w:rPr>
            </w:pPr>
            <w:r w:rsidRPr="00AB5470">
              <w:rPr>
                <w:szCs w:val="16"/>
                <w:lang w:val="en-US"/>
              </w:rPr>
              <w:t>Support to include the following in the exchanged synchronization information of anchor UEs between a UE and LMF or another UE:</w:t>
            </w:r>
          </w:p>
          <w:p w14:paraId="314EAA65" w14:textId="77777777" w:rsidR="00C1241E" w:rsidRPr="00AB5470" w:rsidRDefault="00C1241E" w:rsidP="00CB19E9">
            <w:pPr>
              <w:overflowPunct w:val="0"/>
              <w:autoSpaceDE w:val="0"/>
              <w:autoSpaceDN w:val="0"/>
              <w:adjustRightInd w:val="0"/>
              <w:ind w:leftChars="-43" w:left="-103"/>
              <w:textAlignment w:val="baseline"/>
              <w:rPr>
                <w:lang w:val="en-US"/>
              </w:rPr>
            </w:pPr>
            <w:r w:rsidRPr="00AB5470">
              <w:rPr>
                <w:lang w:val="en-US"/>
              </w:rPr>
              <w:t xml:space="preserve">The synchronization source type (GNSS, </w:t>
            </w:r>
            <w:proofErr w:type="spellStart"/>
            <w:r w:rsidRPr="00AB5470">
              <w:rPr>
                <w:lang w:val="en-US"/>
              </w:rPr>
              <w:t>gNB</w:t>
            </w:r>
            <w:proofErr w:type="spellEnd"/>
            <w:r w:rsidRPr="00AB5470">
              <w:rPr>
                <w:lang w:val="en-US"/>
              </w:rPr>
              <w:t>/</w:t>
            </w:r>
            <w:proofErr w:type="spellStart"/>
            <w:r w:rsidRPr="00AB5470">
              <w:rPr>
                <w:lang w:val="en-US"/>
              </w:rPr>
              <w:t>eNB</w:t>
            </w:r>
            <w:proofErr w:type="spellEnd"/>
            <w:r w:rsidRPr="00AB5470">
              <w:rPr>
                <w:lang w:val="en-US"/>
              </w:rPr>
              <w:t xml:space="preserve">, and UE) of anchor UEs, </w:t>
            </w:r>
          </w:p>
          <w:p w14:paraId="31EBBF6E" w14:textId="77777777" w:rsidR="00C1241E" w:rsidRPr="00AB5470" w:rsidRDefault="00C1241E" w:rsidP="00CB19E9">
            <w:pPr>
              <w:rPr>
                <w:lang w:val="en-US" w:eastAsia="x-none"/>
              </w:rPr>
            </w:pPr>
            <w:r w:rsidRPr="00AB5470">
              <w:rPr>
                <w:highlight w:val="green"/>
                <w:lang w:val="en-US" w:eastAsia="x-none"/>
              </w:rPr>
              <w:t>Agreement</w:t>
            </w:r>
          </w:p>
          <w:p w14:paraId="3C1BB787" w14:textId="77777777" w:rsidR="00C1241E" w:rsidRPr="00AB5470" w:rsidRDefault="00C1241E" w:rsidP="00CB19E9">
            <w:pPr>
              <w:snapToGrid w:val="0"/>
              <w:rPr>
                <w:szCs w:val="20"/>
                <w:lang w:val="en-US"/>
              </w:rPr>
            </w:pPr>
            <w:r w:rsidRPr="00AB5470">
              <w:rPr>
                <w:szCs w:val="20"/>
                <w:lang w:val="en-US"/>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82"/>
            </w:tblGrid>
            <w:tr w:rsidR="00C1241E" w:rsidRPr="00AB5470" w14:paraId="15B31D88" w14:textId="77777777" w:rsidTr="00CB19E9">
              <w:tc>
                <w:tcPr>
                  <w:tcW w:w="8682" w:type="dxa"/>
                  <w:shd w:val="clear" w:color="auto" w:fill="auto"/>
                </w:tcPr>
                <w:p w14:paraId="0E5C8459" w14:textId="77777777" w:rsidR="00C1241E" w:rsidRPr="00AB5470" w:rsidRDefault="00C1241E" w:rsidP="00CB19E9">
                  <w:pPr>
                    <w:rPr>
                      <w:szCs w:val="20"/>
                    </w:rPr>
                  </w:pPr>
                  <w:r w:rsidRPr="00AB5470">
                    <w:rPr>
                      <w:szCs w:val="20"/>
                    </w:rPr>
                    <w:t>To mitigate the impact of synchronization errors between anchor UEs for SL-PRS based measurement, the exchanged synchronization information of anchor UEs between a UE and LMF or another UE includes the following:</w:t>
                  </w:r>
                </w:p>
                <w:p w14:paraId="0E4DF6B1" w14:textId="77777777" w:rsidR="00C1241E" w:rsidRPr="00AB5470" w:rsidRDefault="00C1241E" w:rsidP="00C1241E">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 xml:space="preserve">The synchronization source type (GNSS, </w:t>
                  </w:r>
                  <w:proofErr w:type="spellStart"/>
                  <w:r w:rsidRPr="00AB5470">
                    <w:rPr>
                      <w:rFonts w:eastAsia="Times New Roman"/>
                      <w:szCs w:val="20"/>
                    </w:rPr>
                    <w:t>gNB</w:t>
                  </w:r>
                  <w:proofErr w:type="spellEnd"/>
                  <w:r w:rsidRPr="00AB5470">
                    <w:rPr>
                      <w:rFonts w:eastAsia="Times New Roman"/>
                      <w:szCs w:val="20"/>
                    </w:rPr>
                    <w:t>/</w:t>
                  </w:r>
                  <w:proofErr w:type="spellStart"/>
                  <w:r w:rsidRPr="00AB5470">
                    <w:rPr>
                      <w:rFonts w:eastAsia="Times New Roman"/>
                      <w:szCs w:val="20"/>
                    </w:rPr>
                    <w:t>eNB</w:t>
                  </w:r>
                  <w:proofErr w:type="spellEnd"/>
                  <w:r w:rsidRPr="00AB5470">
                    <w:rPr>
                      <w:rFonts w:eastAsia="Times New Roman"/>
                      <w:szCs w:val="20"/>
                    </w:rPr>
                    <w:t xml:space="preserve">, and UE) of anchor UEs, </w:t>
                  </w:r>
                </w:p>
                <w:p w14:paraId="5FFDAC28" w14:textId="77777777" w:rsidR="00C1241E" w:rsidRPr="00AB5470" w:rsidRDefault="00C1241E" w:rsidP="00C1241E">
                  <w:pPr>
                    <w:pStyle w:val="ListParagraph"/>
                    <w:numPr>
                      <w:ilvl w:val="1"/>
                      <w:numId w:val="48"/>
                    </w:numPr>
                    <w:overflowPunct w:val="0"/>
                    <w:autoSpaceDE w:val="0"/>
                    <w:autoSpaceDN w:val="0"/>
                    <w:adjustRightInd w:val="0"/>
                    <w:ind w:left="1440"/>
                    <w:contextualSpacing/>
                    <w:textAlignment w:val="baseline"/>
                    <w:rPr>
                      <w:rFonts w:eastAsia="Times New Roman"/>
                      <w:strike/>
                      <w:color w:val="FF0000"/>
                    </w:rPr>
                  </w:pPr>
                  <w:r w:rsidRPr="00AB5470">
                    <w:rPr>
                      <w:rFonts w:eastAsia="Times New Roman"/>
                      <w:strike/>
                      <w:color w:val="FF0000"/>
                    </w:rPr>
                    <w:t xml:space="preserve">[If the synchronization source of an anchor UE is </w:t>
                  </w:r>
                  <w:proofErr w:type="spellStart"/>
                  <w:r w:rsidRPr="00AB5470">
                    <w:rPr>
                      <w:rFonts w:eastAsia="Times New Roman"/>
                      <w:strike/>
                      <w:color w:val="FF0000"/>
                    </w:rPr>
                    <w:t>SyncRef</w:t>
                  </w:r>
                  <w:proofErr w:type="spellEnd"/>
                  <w:r w:rsidRPr="00AB5470">
                    <w:rPr>
                      <w:rFonts w:eastAsia="Times New Roman"/>
                      <w:strike/>
                      <w:color w:val="FF0000"/>
                    </w:rPr>
                    <w:t xml:space="preserve"> UE, the anchor UE can optionally indicate the coverage status and synchronization connection status (whether the </w:t>
                  </w:r>
                  <w:proofErr w:type="spellStart"/>
                  <w:r w:rsidRPr="00AB5470">
                    <w:rPr>
                      <w:rFonts w:eastAsia="Times New Roman"/>
                      <w:strike/>
                      <w:color w:val="FF0000"/>
                    </w:rPr>
                    <w:t>SyncRef</w:t>
                  </w:r>
                  <w:proofErr w:type="spellEnd"/>
                  <w:r w:rsidRPr="00AB5470">
                    <w:rPr>
                      <w:rFonts w:eastAsia="Times New Roman"/>
                      <w:strike/>
                      <w:color w:val="FF0000"/>
                    </w:rPr>
                    <w:t xml:space="preserve"> UE is directly or indirectly synchronized to GNSS/</w:t>
                  </w:r>
                  <w:proofErr w:type="spellStart"/>
                  <w:r w:rsidRPr="00AB5470">
                    <w:rPr>
                      <w:rFonts w:eastAsia="Times New Roman"/>
                      <w:strike/>
                      <w:color w:val="FF0000"/>
                    </w:rPr>
                    <w:t>gNB</w:t>
                  </w:r>
                  <w:proofErr w:type="spellEnd"/>
                  <w:r w:rsidRPr="00AB5470">
                    <w:rPr>
                      <w:rFonts w:eastAsia="Times New Roman"/>
                      <w:strike/>
                      <w:color w:val="FF0000"/>
                    </w:rPr>
                    <w:t xml:space="preserve">, or other </w:t>
                  </w:r>
                  <w:proofErr w:type="spellStart"/>
                  <w:r w:rsidRPr="00AB5470">
                    <w:rPr>
                      <w:rFonts w:eastAsia="Times New Roman"/>
                      <w:strike/>
                      <w:color w:val="FF0000"/>
                    </w:rPr>
                    <w:t>SyncRef</w:t>
                  </w:r>
                  <w:proofErr w:type="spellEnd"/>
                  <w:r w:rsidRPr="00AB5470">
                    <w:rPr>
                      <w:rFonts w:eastAsia="Times New Roman"/>
                      <w:strike/>
                      <w:color w:val="FF0000"/>
                    </w:rPr>
                    <w:t xml:space="preserve"> UE) of the </w:t>
                  </w:r>
                  <w:proofErr w:type="spellStart"/>
                  <w:r w:rsidRPr="00AB5470">
                    <w:rPr>
                      <w:rFonts w:eastAsia="Times New Roman"/>
                      <w:strike/>
                      <w:color w:val="FF0000"/>
                    </w:rPr>
                    <w:t>SyncRef</w:t>
                  </w:r>
                  <w:proofErr w:type="spellEnd"/>
                  <w:r w:rsidRPr="00AB5470">
                    <w:rPr>
                      <w:rFonts w:eastAsia="Times New Roman"/>
                      <w:strike/>
                      <w:color w:val="FF0000"/>
                    </w:rPr>
                    <w:t xml:space="preserve"> UE]</w:t>
                  </w:r>
                </w:p>
                <w:p w14:paraId="21C25BCA" w14:textId="77777777" w:rsidR="00C1241E" w:rsidRPr="00AB5470" w:rsidRDefault="00C1241E" w:rsidP="00C1241E">
                  <w:pPr>
                    <w:pStyle w:val="ListParagraph"/>
                    <w:numPr>
                      <w:ilvl w:val="1"/>
                      <w:numId w:val="48"/>
                    </w:numPr>
                    <w:overflowPunct w:val="0"/>
                    <w:autoSpaceDE w:val="0"/>
                    <w:autoSpaceDN w:val="0"/>
                    <w:adjustRightInd w:val="0"/>
                    <w:ind w:left="1440"/>
                    <w:contextualSpacing/>
                    <w:textAlignment w:val="baseline"/>
                    <w:rPr>
                      <w:rFonts w:eastAsia="Times New Roman"/>
                      <w:szCs w:val="20"/>
                    </w:rPr>
                  </w:pPr>
                  <w:r w:rsidRPr="00AB5470">
                    <w:rPr>
                      <w:rFonts w:eastAsia="Times New Roman"/>
                      <w:color w:val="FF0000"/>
                      <w:szCs w:val="20"/>
                    </w:rPr>
                    <w:t xml:space="preserve">If the synchronization source of an anchor UE is </w:t>
                  </w:r>
                  <w:proofErr w:type="spellStart"/>
                  <w:r w:rsidRPr="00AB5470">
                    <w:rPr>
                      <w:rFonts w:eastAsia="Times New Roman"/>
                      <w:color w:val="FF0000"/>
                      <w:szCs w:val="20"/>
                    </w:rPr>
                    <w:t>gNB</w:t>
                  </w:r>
                  <w:proofErr w:type="spellEnd"/>
                  <w:r w:rsidRPr="00AB5470">
                    <w:rPr>
                      <w:rFonts w:eastAsia="Times New Roman"/>
                      <w:color w:val="FF0000"/>
                      <w:szCs w:val="20"/>
                    </w:rPr>
                    <w:t>/</w:t>
                  </w:r>
                  <w:proofErr w:type="spellStart"/>
                  <w:r w:rsidRPr="00AB5470">
                    <w:rPr>
                      <w:rFonts w:eastAsia="Times New Roman"/>
                      <w:color w:val="FF0000"/>
                      <w:szCs w:val="20"/>
                    </w:rPr>
                    <w:t>eNB</w:t>
                  </w:r>
                  <w:proofErr w:type="spellEnd"/>
                  <w:r w:rsidRPr="00AB5470">
                    <w:rPr>
                      <w:rFonts w:eastAsia="Times New Roman"/>
                      <w:color w:val="FF0000"/>
                      <w:szCs w:val="20"/>
                    </w:rPr>
                    <w:t>, the anchor UE can further provide cell identity information</w:t>
                  </w:r>
                </w:p>
                <w:p w14:paraId="38482562" w14:textId="77777777" w:rsidR="00C1241E" w:rsidRPr="00AB5470" w:rsidRDefault="00C1241E" w:rsidP="00C1241E">
                  <w:pPr>
                    <w:pStyle w:val="ListParagraph"/>
                    <w:numPr>
                      <w:ilvl w:val="0"/>
                      <w:numId w:val="48"/>
                    </w:numPr>
                    <w:overflowPunct w:val="0"/>
                    <w:autoSpaceDE w:val="0"/>
                    <w:autoSpaceDN w:val="0"/>
                    <w:adjustRightInd w:val="0"/>
                    <w:contextualSpacing/>
                    <w:textAlignment w:val="baseline"/>
                    <w:rPr>
                      <w:rFonts w:eastAsia="Times New Roman"/>
                      <w:strike/>
                      <w:color w:val="FF0000"/>
                      <w:szCs w:val="20"/>
                    </w:rPr>
                  </w:pPr>
                  <w:r w:rsidRPr="00AB5470">
                    <w:rPr>
                      <w:rFonts w:eastAsia="Times New Roman"/>
                      <w:strike/>
                      <w:color w:val="FF0000"/>
                      <w:szCs w:val="20"/>
                    </w:rPr>
                    <w:t>[Synchronization quality/accuracy information]</w:t>
                  </w:r>
                </w:p>
                <w:p w14:paraId="42CEE1A4" w14:textId="77777777" w:rsidR="00C1241E" w:rsidRPr="00AB5470" w:rsidRDefault="00C1241E" w:rsidP="00C1241E">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The RTD between anchor UEs</w:t>
                  </w:r>
                </w:p>
              </w:tc>
            </w:tr>
          </w:tbl>
          <w:p w14:paraId="5CD9519B" w14:textId="77777777" w:rsidR="00C1241E" w:rsidRPr="00AB5470" w:rsidRDefault="00C1241E" w:rsidP="00CB19E9">
            <w:pPr>
              <w:overflowPunct w:val="0"/>
              <w:autoSpaceDE w:val="0"/>
              <w:autoSpaceDN w:val="0"/>
              <w:adjustRightInd w:val="0"/>
              <w:contextualSpacing/>
              <w:jc w:val="both"/>
              <w:textAlignment w:val="baseline"/>
              <w:rPr>
                <w:lang w:val="en-US"/>
              </w:rPr>
            </w:pPr>
          </w:p>
          <w:p w14:paraId="1C08B8A6" w14:textId="77777777" w:rsidR="005D14B4" w:rsidRPr="00AB5470" w:rsidRDefault="005D14B4" w:rsidP="00CB19E9">
            <w:pPr>
              <w:overflowPunct w:val="0"/>
              <w:autoSpaceDE w:val="0"/>
              <w:autoSpaceDN w:val="0"/>
              <w:adjustRightInd w:val="0"/>
              <w:contextualSpacing/>
              <w:jc w:val="both"/>
              <w:textAlignment w:val="baseline"/>
              <w:rPr>
                <w:lang w:val="en-US"/>
              </w:rPr>
            </w:pPr>
          </w:p>
          <w:p w14:paraId="15A06809" w14:textId="77777777" w:rsidR="005D14B4" w:rsidRPr="00AB5470" w:rsidRDefault="005D14B4" w:rsidP="005D14B4">
            <w:pPr>
              <w:rPr>
                <w:rFonts w:eastAsia="DengXian"/>
                <w:b/>
                <w:bCs/>
                <w:szCs w:val="20"/>
                <w:lang w:val="en-US"/>
              </w:rPr>
            </w:pPr>
            <w:r w:rsidRPr="00AB5470">
              <w:rPr>
                <w:rFonts w:eastAsia="DengXian"/>
                <w:b/>
                <w:bCs/>
                <w:szCs w:val="20"/>
                <w:highlight w:val="green"/>
                <w:lang w:val="en-US"/>
              </w:rPr>
              <w:t>Agreement</w:t>
            </w:r>
          </w:p>
          <w:p w14:paraId="45C3EFCB" w14:textId="77777777" w:rsidR="005D14B4" w:rsidRPr="00AB5470" w:rsidRDefault="005D14B4" w:rsidP="005D14B4">
            <w:pPr>
              <w:snapToGrid w:val="0"/>
              <w:jc w:val="both"/>
              <w:rPr>
                <w:rFonts w:eastAsia="DengXian"/>
                <w:szCs w:val="20"/>
                <w:lang w:val="en-US"/>
              </w:rPr>
            </w:pPr>
            <w:r w:rsidRPr="00AB5470">
              <w:rPr>
                <w:szCs w:val="20"/>
                <w:lang w:val="en-US"/>
              </w:rPr>
              <w:lastRenderedPageBreak/>
              <w:t xml:space="preserve">For definition of SL-PRS based Rx-Tx measurement, the </w:t>
            </w:r>
            <w:r w:rsidRPr="00AB5470">
              <w:rPr>
                <w:rFonts w:eastAsia="DengXian"/>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sidRPr="00AB5470">
              <w:rPr>
                <w:rFonts w:eastAsia="DengXian"/>
                <w:szCs w:val="20"/>
                <w:lang w:val="en-US"/>
              </w:rPr>
              <w:t>gNB</w:t>
            </w:r>
            <w:proofErr w:type="spellEnd"/>
            <w:r w:rsidRPr="00AB5470">
              <w:rPr>
                <w:rFonts w:eastAsia="DengXian"/>
                <w:szCs w:val="20"/>
                <w:lang w:val="en-US"/>
              </w:rPr>
              <w:t xml:space="preserve"> Rx-Tx time difference/UE Rx-Tx time difference in </w:t>
            </w:r>
            <w:proofErr w:type="spellStart"/>
            <w:r w:rsidRPr="00AB5470">
              <w:rPr>
                <w:rFonts w:eastAsia="DengXian"/>
                <w:szCs w:val="20"/>
                <w:lang w:val="en-US"/>
              </w:rPr>
              <w:t>Uu</w:t>
            </w:r>
            <w:proofErr w:type="spellEnd"/>
            <w:r w:rsidRPr="00AB5470">
              <w:rPr>
                <w:rFonts w:eastAsia="DengXian"/>
                <w:szCs w:val="20"/>
                <w:lang w:val="en-US"/>
              </w:rPr>
              <w:t>.</w:t>
            </w:r>
          </w:p>
          <w:p w14:paraId="08D32660" w14:textId="77777777" w:rsidR="005D14B4" w:rsidRPr="00AB5470" w:rsidRDefault="005D14B4" w:rsidP="005D14B4">
            <w:pPr>
              <w:numPr>
                <w:ilvl w:val="0"/>
                <w:numId w:val="47"/>
              </w:numPr>
              <w:snapToGrid w:val="0"/>
              <w:rPr>
                <w:rFonts w:eastAsia="DengXian"/>
                <w:szCs w:val="20"/>
                <w:lang w:val="en-US"/>
              </w:rPr>
            </w:pPr>
            <w:r w:rsidRPr="00AB5470">
              <w:rPr>
                <w:rFonts w:eastAsia="DengXian"/>
                <w:szCs w:val="20"/>
                <w:lang w:val="en-US"/>
              </w:rPr>
              <w:t>FFS: details of the Tx time information</w:t>
            </w:r>
          </w:p>
          <w:p w14:paraId="2773EC5F" w14:textId="77777777" w:rsidR="005D14B4" w:rsidRPr="00AB5470" w:rsidRDefault="005D14B4" w:rsidP="005D14B4">
            <w:pPr>
              <w:numPr>
                <w:ilvl w:val="0"/>
                <w:numId w:val="47"/>
              </w:numPr>
              <w:snapToGrid w:val="0"/>
              <w:rPr>
                <w:rFonts w:eastAsia="DengXian"/>
                <w:szCs w:val="20"/>
                <w:lang w:val="en-US"/>
              </w:rPr>
            </w:pPr>
            <w:r w:rsidRPr="00AB5470">
              <w:rPr>
                <w:rFonts w:eastAsia="DengXian"/>
                <w:szCs w:val="20"/>
                <w:lang w:val="en-US"/>
              </w:rPr>
              <w:t>FFS: whether additionally the network or LMF can request the UE to report the Tx time information</w:t>
            </w:r>
          </w:p>
          <w:p w14:paraId="4FF76EA0" w14:textId="77777777" w:rsidR="005D14B4" w:rsidRPr="00AB5470" w:rsidRDefault="005D14B4" w:rsidP="005D14B4">
            <w:pPr>
              <w:overflowPunct w:val="0"/>
              <w:autoSpaceDE w:val="0"/>
              <w:autoSpaceDN w:val="0"/>
              <w:adjustRightInd w:val="0"/>
              <w:contextualSpacing/>
              <w:jc w:val="both"/>
              <w:textAlignment w:val="baseline"/>
              <w:rPr>
                <w:rFonts w:eastAsia="DengXian"/>
                <w:szCs w:val="20"/>
                <w:lang w:val="en-US"/>
              </w:rPr>
            </w:pPr>
            <w:r w:rsidRPr="00AB5470">
              <w:rPr>
                <w:rFonts w:eastAsia="DengXian"/>
                <w:szCs w:val="20"/>
                <w:lang w:val="en-US"/>
              </w:rPr>
              <w:t xml:space="preserve">Note: the value of Rx-Tx measurement is within [-0.5 0.5] </w:t>
            </w:r>
            <w:proofErr w:type="spellStart"/>
            <w:r w:rsidRPr="00AB5470">
              <w:rPr>
                <w:rFonts w:eastAsia="DengXian"/>
                <w:szCs w:val="20"/>
                <w:lang w:val="en-US"/>
              </w:rPr>
              <w:t>ms</w:t>
            </w:r>
            <w:proofErr w:type="spellEnd"/>
          </w:p>
          <w:p w14:paraId="781D665B" w14:textId="77777777" w:rsidR="001A0634" w:rsidRPr="00AB5470" w:rsidRDefault="001A0634" w:rsidP="005D14B4">
            <w:pPr>
              <w:overflowPunct w:val="0"/>
              <w:autoSpaceDE w:val="0"/>
              <w:autoSpaceDN w:val="0"/>
              <w:adjustRightInd w:val="0"/>
              <w:contextualSpacing/>
              <w:jc w:val="both"/>
              <w:textAlignment w:val="baseline"/>
              <w:rPr>
                <w:rFonts w:eastAsia="DengXian"/>
                <w:lang w:val="en-US"/>
              </w:rPr>
            </w:pPr>
          </w:p>
          <w:p w14:paraId="1AEC97DD" w14:textId="77777777" w:rsidR="001A0634" w:rsidRPr="00AB5470" w:rsidRDefault="001A0634" w:rsidP="001A0634">
            <w:pPr>
              <w:snapToGrid w:val="0"/>
              <w:rPr>
                <w:highlight w:val="green"/>
                <w:lang w:val="en-US"/>
              </w:rPr>
            </w:pPr>
            <w:r w:rsidRPr="00AB5470">
              <w:rPr>
                <w:highlight w:val="green"/>
                <w:lang w:val="en-US"/>
              </w:rPr>
              <w:t>Agreement</w:t>
            </w:r>
          </w:p>
          <w:p w14:paraId="018AB4DB" w14:textId="77777777" w:rsidR="001A0634" w:rsidRPr="00AB5470" w:rsidRDefault="001A0634" w:rsidP="001A0634">
            <w:pPr>
              <w:snapToGrid w:val="0"/>
              <w:rPr>
                <w:lang w:val="en-US"/>
              </w:rPr>
            </w:pPr>
            <w:r w:rsidRPr="00AB5470">
              <w:rPr>
                <w:lang w:val="en-US"/>
              </w:rPr>
              <w:t>For SL-PRS based Rx-Tx measurement, the Tx time information in the measurement report is the associated SL-PRS transmission timestamp.</w:t>
            </w:r>
          </w:p>
          <w:p w14:paraId="4148F88B" w14:textId="77777777" w:rsidR="001A0634" w:rsidRPr="00AB5470" w:rsidRDefault="001A0634" w:rsidP="001A0634">
            <w:pPr>
              <w:snapToGrid w:val="0"/>
              <w:spacing w:beforeLines="50" w:before="120"/>
              <w:jc w:val="both"/>
              <w:rPr>
                <w:lang w:val="en-US"/>
              </w:rPr>
            </w:pPr>
            <w:r w:rsidRPr="00AB5470">
              <w:rPr>
                <w:highlight w:val="green"/>
                <w:lang w:val="en-US"/>
              </w:rPr>
              <w:t>Agreement</w:t>
            </w:r>
          </w:p>
          <w:p w14:paraId="2773D52D" w14:textId="77777777" w:rsidR="001A0634" w:rsidRPr="00AB5470" w:rsidRDefault="001A0634" w:rsidP="001A0634">
            <w:pPr>
              <w:snapToGrid w:val="0"/>
              <w:jc w:val="both"/>
              <w:rPr>
                <w:bCs/>
                <w:iCs/>
                <w:lang w:val="en-US"/>
              </w:rPr>
            </w:pPr>
            <w:r w:rsidRPr="00AB5470">
              <w:rPr>
                <w:bCs/>
                <w:iCs/>
                <w:lang w:val="en-US"/>
              </w:rPr>
              <w:t>Regarding the time stamp information in measurement report, support the following:</w:t>
            </w:r>
          </w:p>
          <w:p w14:paraId="21C5D4C6" w14:textId="77777777" w:rsidR="001A0634" w:rsidRPr="00AB5470" w:rsidRDefault="001A0634" w:rsidP="001A0634">
            <w:pPr>
              <w:numPr>
                <w:ilvl w:val="0"/>
                <w:numId w:val="49"/>
              </w:numPr>
              <w:snapToGrid w:val="0"/>
              <w:ind w:leftChars="100" w:left="660"/>
              <w:jc w:val="both"/>
              <w:rPr>
                <w:bCs/>
                <w:iCs/>
                <w:lang w:val="en-US"/>
              </w:rPr>
            </w:pPr>
            <w:r w:rsidRPr="00AB5470">
              <w:rPr>
                <w:bCs/>
                <w:iCs/>
                <w:lang w:val="en-US"/>
              </w:rPr>
              <w:t>For the timestamp of SFN and slot number, at least one of nr-</w:t>
            </w:r>
            <w:proofErr w:type="spellStart"/>
            <w:r w:rsidRPr="00AB5470">
              <w:rPr>
                <w:bCs/>
                <w:iCs/>
                <w:lang w:val="en-US"/>
              </w:rPr>
              <w:t>PhysCellID</w:t>
            </w:r>
            <w:proofErr w:type="spellEnd"/>
            <w:r w:rsidRPr="00AB5470">
              <w:rPr>
                <w:bCs/>
                <w:iCs/>
                <w:lang w:val="en-US"/>
              </w:rPr>
              <w:t>, nr-ARFCN, nr-</w:t>
            </w:r>
            <w:proofErr w:type="spellStart"/>
            <w:r w:rsidRPr="00AB5470">
              <w:rPr>
                <w:bCs/>
                <w:iCs/>
                <w:lang w:val="en-US"/>
              </w:rPr>
              <w:t>CellGlobalID</w:t>
            </w:r>
            <w:proofErr w:type="spellEnd"/>
            <w:r w:rsidRPr="00AB5470">
              <w:rPr>
                <w:bCs/>
                <w:iCs/>
                <w:lang w:val="en-US"/>
              </w:rPr>
              <w:t xml:space="preserve"> is included.</w:t>
            </w:r>
          </w:p>
          <w:p w14:paraId="3D8076F6" w14:textId="77777777" w:rsidR="001A0634" w:rsidRPr="00AB5470" w:rsidRDefault="001A0634" w:rsidP="001A0634">
            <w:pPr>
              <w:numPr>
                <w:ilvl w:val="0"/>
                <w:numId w:val="49"/>
              </w:numPr>
              <w:snapToGrid w:val="0"/>
              <w:ind w:leftChars="100" w:left="660"/>
              <w:jc w:val="both"/>
              <w:rPr>
                <w:bCs/>
                <w:iCs/>
                <w:lang w:val="en-US"/>
              </w:rPr>
            </w:pPr>
            <w:r w:rsidRPr="00AB5470">
              <w:rPr>
                <w:bCs/>
                <w:iCs/>
                <w:lang w:val="en-US"/>
              </w:rPr>
              <w:t>For the timestamp of DFN and slot number, the synchronization reference source indication ‘GNSS or UE’ can be optionally included.</w:t>
            </w:r>
          </w:p>
          <w:p w14:paraId="1380B2CA" w14:textId="04609CB4" w:rsidR="001A0634" w:rsidRPr="00AB5470" w:rsidRDefault="001A0634" w:rsidP="001A0634">
            <w:pPr>
              <w:overflowPunct w:val="0"/>
              <w:autoSpaceDE w:val="0"/>
              <w:autoSpaceDN w:val="0"/>
              <w:adjustRightInd w:val="0"/>
              <w:contextualSpacing/>
              <w:jc w:val="both"/>
              <w:textAlignment w:val="baseline"/>
              <w:rPr>
                <w:lang w:val="en-US"/>
              </w:rPr>
            </w:pPr>
            <w:r w:rsidRPr="00AB5470">
              <w:rPr>
                <w:bCs/>
                <w:iCs/>
                <w:lang w:val="en-US"/>
              </w:rPr>
              <w:t xml:space="preserve">Note: The number of SL-PRS symbols is not </w:t>
            </w:r>
            <w:proofErr w:type="spellStart"/>
            <w:r w:rsidRPr="00AB5470">
              <w:rPr>
                <w:bCs/>
                <w:iCs/>
                <w:lang w:val="en-US"/>
              </w:rPr>
              <w:t>signalled</w:t>
            </w:r>
            <w:proofErr w:type="spellEnd"/>
            <w:r w:rsidRPr="00AB5470">
              <w:rPr>
                <w:bCs/>
                <w:iCs/>
                <w:lang w:val="en-US"/>
              </w:rPr>
              <w:t xml:space="preserve"> in the SL positioning measurement report.</w:t>
            </w:r>
          </w:p>
        </w:tc>
      </w:tr>
    </w:tbl>
    <w:p w14:paraId="5682CE73" w14:textId="5F60813C" w:rsidR="006E4E43" w:rsidRDefault="006E4E43" w:rsidP="006E4E43">
      <w:pPr>
        <w:rPr>
          <w:sz w:val="20"/>
          <w:szCs w:val="20"/>
        </w:rPr>
      </w:pPr>
    </w:p>
    <w:p w14:paraId="54D932B7" w14:textId="77777777" w:rsidR="0096609B" w:rsidRPr="00AB5470" w:rsidRDefault="0096609B" w:rsidP="0096609B">
      <w:pPr>
        <w:pStyle w:val="Heading3"/>
        <w:rPr>
          <w:lang w:val="en-US"/>
        </w:rPr>
      </w:pPr>
      <w:r w:rsidRPr="00AB5470">
        <w:rPr>
          <w:lang w:val="en-US"/>
        </w:rPr>
        <w:t>First round</w:t>
      </w:r>
    </w:p>
    <w:p w14:paraId="674BF595" w14:textId="77777777" w:rsidR="0096609B" w:rsidRPr="00AB5470" w:rsidRDefault="0096609B" w:rsidP="0096609B">
      <w:pPr>
        <w:rPr>
          <w:lang w:eastAsia="ja-JP"/>
        </w:rPr>
      </w:pPr>
      <w:r w:rsidRPr="00AB5470">
        <w:rPr>
          <w:lang w:eastAsia="ja-JP"/>
        </w:rPr>
        <w:t>Please provide feedback on whether including the RAN1 agreements to the LS response is necessary, as well as further wording revision:</w:t>
      </w:r>
    </w:p>
    <w:p w14:paraId="6D36E6A8" w14:textId="77777777" w:rsidR="0096609B" w:rsidRDefault="0096609B" w:rsidP="006E4E43">
      <w:pPr>
        <w:rPr>
          <w:sz w:val="20"/>
          <w:szCs w:val="20"/>
        </w:rPr>
      </w:pPr>
    </w:p>
    <w:p w14:paraId="0054CEF8" w14:textId="77777777" w:rsidR="0096609B" w:rsidRPr="00AB5470" w:rsidRDefault="0096609B" w:rsidP="006E4E43">
      <w:pPr>
        <w:rPr>
          <w:sz w:val="20"/>
          <w:szCs w:val="20"/>
        </w:rPr>
      </w:pPr>
    </w:p>
    <w:tbl>
      <w:tblPr>
        <w:tblStyle w:val="TableGrid"/>
        <w:tblW w:w="0" w:type="auto"/>
        <w:tblLook w:val="04A0" w:firstRow="1" w:lastRow="0" w:firstColumn="1" w:lastColumn="0" w:noHBand="0" w:noVBand="1"/>
      </w:tblPr>
      <w:tblGrid>
        <w:gridCol w:w="1980"/>
        <w:gridCol w:w="7649"/>
      </w:tblGrid>
      <w:tr w:rsidR="00BD02A0" w:rsidRPr="00AB5470" w14:paraId="52E4593B" w14:textId="77777777" w:rsidTr="00CB19E9">
        <w:tc>
          <w:tcPr>
            <w:tcW w:w="1980" w:type="dxa"/>
            <w:shd w:val="clear" w:color="auto" w:fill="B4C6E7" w:themeFill="accent1" w:themeFillTint="66"/>
          </w:tcPr>
          <w:p w14:paraId="3FEDDC45" w14:textId="77777777" w:rsidR="00BD02A0" w:rsidRPr="00AB5470" w:rsidRDefault="00BD02A0" w:rsidP="00CB19E9">
            <w:pPr>
              <w:rPr>
                <w:b/>
                <w:bCs/>
                <w:lang w:val="en-US" w:eastAsia="ja-JP"/>
              </w:rPr>
            </w:pPr>
            <w:r w:rsidRPr="00AB5470">
              <w:rPr>
                <w:b/>
                <w:bCs/>
                <w:lang w:val="en-US" w:eastAsia="ja-JP"/>
              </w:rPr>
              <w:t>Company</w:t>
            </w:r>
          </w:p>
        </w:tc>
        <w:tc>
          <w:tcPr>
            <w:tcW w:w="7649" w:type="dxa"/>
            <w:shd w:val="clear" w:color="auto" w:fill="B4C6E7" w:themeFill="accent1" w:themeFillTint="66"/>
          </w:tcPr>
          <w:p w14:paraId="23280F6C" w14:textId="77777777" w:rsidR="00BD02A0" w:rsidRPr="00AB5470" w:rsidRDefault="00BD02A0" w:rsidP="00CB19E9">
            <w:pPr>
              <w:rPr>
                <w:b/>
                <w:bCs/>
                <w:lang w:val="en-US" w:eastAsia="ja-JP"/>
              </w:rPr>
            </w:pPr>
            <w:r w:rsidRPr="00AB5470">
              <w:rPr>
                <w:b/>
                <w:bCs/>
                <w:lang w:val="en-US" w:eastAsia="ja-JP"/>
              </w:rPr>
              <w:t>Comment</w:t>
            </w:r>
          </w:p>
        </w:tc>
      </w:tr>
      <w:tr w:rsidR="00BD02A0" w:rsidRPr="00AB5470" w14:paraId="78C79F80" w14:textId="77777777" w:rsidTr="00CB19E9">
        <w:tc>
          <w:tcPr>
            <w:tcW w:w="1980" w:type="dxa"/>
          </w:tcPr>
          <w:p w14:paraId="3869F5AA" w14:textId="77777777" w:rsidR="00BD02A0" w:rsidRPr="00AB5470" w:rsidRDefault="00BD02A0" w:rsidP="00CB19E9">
            <w:pPr>
              <w:rPr>
                <w:rFonts w:eastAsia="SimSun"/>
                <w:lang w:val="en-US"/>
              </w:rPr>
            </w:pPr>
          </w:p>
        </w:tc>
        <w:tc>
          <w:tcPr>
            <w:tcW w:w="7649" w:type="dxa"/>
          </w:tcPr>
          <w:p w14:paraId="540256C5" w14:textId="77777777" w:rsidR="00BD02A0" w:rsidRPr="00AB5470" w:rsidRDefault="00BD02A0" w:rsidP="00CB19E9">
            <w:pPr>
              <w:rPr>
                <w:rFonts w:eastAsia="DengXian"/>
                <w:lang w:val="en-US"/>
              </w:rPr>
            </w:pPr>
          </w:p>
        </w:tc>
      </w:tr>
    </w:tbl>
    <w:p w14:paraId="5B317B1F" w14:textId="77777777" w:rsidR="00BD02A0" w:rsidRPr="00AB5470" w:rsidRDefault="00BD02A0" w:rsidP="006E4E43">
      <w:pPr>
        <w:rPr>
          <w:sz w:val="20"/>
          <w:szCs w:val="20"/>
        </w:rPr>
      </w:pPr>
    </w:p>
    <w:p w14:paraId="7352860F" w14:textId="77777777" w:rsidR="00BD02A0" w:rsidRPr="00AB5470" w:rsidRDefault="00BD02A0" w:rsidP="006E4E43">
      <w:pPr>
        <w:rPr>
          <w:sz w:val="20"/>
          <w:szCs w:val="20"/>
        </w:rPr>
      </w:pPr>
    </w:p>
    <w:p w14:paraId="43FAD1A9" w14:textId="27F5AD17" w:rsidR="0073001F" w:rsidRPr="00AB5470" w:rsidRDefault="00522633">
      <w:pPr>
        <w:pStyle w:val="Heading1"/>
        <w:rPr>
          <w:lang w:val="en-US"/>
        </w:rPr>
      </w:pPr>
      <w:r w:rsidRPr="00AB5470">
        <w:rPr>
          <w:lang w:val="en-US"/>
        </w:rPr>
        <w:t>Offline Sessions</w:t>
      </w:r>
    </w:p>
    <w:p w14:paraId="084A1AE9" w14:textId="77777777" w:rsidR="0073001F" w:rsidRPr="00AB5470" w:rsidRDefault="00522633">
      <w:pPr>
        <w:rPr>
          <w:lang w:eastAsia="ja-JP"/>
        </w:rPr>
      </w:pPr>
      <w:r w:rsidRPr="00AB5470">
        <w:rPr>
          <w:lang w:eastAsia="ja-JP"/>
        </w:rPr>
        <w:t>TBD</w:t>
      </w:r>
    </w:p>
    <w:p w14:paraId="76897000" w14:textId="67DD36BD" w:rsidR="0073001F" w:rsidRPr="00AB5470" w:rsidRDefault="00522633" w:rsidP="003B04B9">
      <w:pPr>
        <w:pStyle w:val="Heading1"/>
        <w:rPr>
          <w:lang w:val="en-US"/>
        </w:rPr>
      </w:pPr>
      <w:r w:rsidRPr="00AB5470">
        <w:rPr>
          <w:lang w:val="en-US"/>
        </w:rPr>
        <w:t>Online sessions</w:t>
      </w:r>
    </w:p>
    <w:p w14:paraId="48C0FACA" w14:textId="6F85DDF1" w:rsidR="003B04B9" w:rsidRPr="00AB5470" w:rsidRDefault="003B04B9" w:rsidP="003B04B9">
      <w:pPr>
        <w:pStyle w:val="Heading2"/>
        <w:rPr>
          <w:lang w:val="en-US"/>
        </w:rPr>
      </w:pPr>
      <w:r w:rsidRPr="00AB5470">
        <w:rPr>
          <w:lang w:val="en-US"/>
        </w:rPr>
        <w:t>Tuesday session</w:t>
      </w:r>
    </w:p>
    <w:p w14:paraId="0C3F9B20" w14:textId="65A11E71" w:rsidR="003B04B9" w:rsidRPr="00AB5470" w:rsidRDefault="00930D60" w:rsidP="003B04B9">
      <w:pPr>
        <w:rPr>
          <w:lang w:eastAsia="ja-JP"/>
        </w:rPr>
      </w:pPr>
      <w:r w:rsidRPr="00AB5470">
        <w:rPr>
          <w:lang w:eastAsia="ja-JP"/>
        </w:rPr>
        <w:t>Issue 1, bandwidth part configuration</w:t>
      </w:r>
    </w:p>
    <w:p w14:paraId="6BC652F0" w14:textId="39118021" w:rsidR="00B360E0" w:rsidRPr="00AB5470" w:rsidRDefault="00B360E0" w:rsidP="003B04B9">
      <w:pPr>
        <w:rPr>
          <w:lang w:eastAsia="ja-JP"/>
        </w:rPr>
      </w:pPr>
      <w:r w:rsidRPr="00AB5470">
        <w:rPr>
          <w:highlight w:val="yellow"/>
          <w:lang w:eastAsia="ja-JP"/>
        </w:rPr>
        <w:t>Proposal</w:t>
      </w:r>
      <w:r w:rsidR="0070505C" w:rsidRPr="00AB5470">
        <w:rPr>
          <w:highlight w:val="yellow"/>
          <w:lang w:eastAsia="ja-JP"/>
        </w:rPr>
        <w:t xml:space="preserve"> 2.1</w:t>
      </w:r>
      <w:r w:rsidRPr="00AB5470">
        <w:rPr>
          <w:highlight w:val="yellow"/>
          <w:lang w:eastAsia="ja-JP"/>
        </w:rPr>
        <w:t>:</w:t>
      </w:r>
      <w:r w:rsidRPr="00AB5470">
        <w:rPr>
          <w:lang w:eastAsia="ja-JP"/>
        </w:rPr>
        <w:t xml:space="preserve"> </w:t>
      </w:r>
    </w:p>
    <w:p w14:paraId="022D3CBB" w14:textId="14497419" w:rsidR="00195374" w:rsidRPr="00AB5470" w:rsidRDefault="00195374" w:rsidP="00195374">
      <w:r w:rsidRPr="00AB5470">
        <w:t>The draft CR in R1-</w:t>
      </w:r>
      <w:r w:rsidR="0070505C" w:rsidRPr="00AB5470">
        <w:rPr>
          <w:rFonts w:ascii="Arial" w:hAnsi="Arial" w:cs="Arial"/>
          <w:color w:val="000000"/>
          <w:sz w:val="16"/>
          <w:szCs w:val="16"/>
        </w:rPr>
        <w:t xml:space="preserve"> </w:t>
      </w:r>
      <w:r w:rsidR="0070505C" w:rsidRPr="00AB5470">
        <w:t>2407235</w:t>
      </w:r>
      <w:r w:rsidR="0070505C" w:rsidRPr="00AB5470">
        <w:t xml:space="preserve"> for 38.211 </w:t>
      </w:r>
      <w:r w:rsidRPr="00AB5470">
        <w:t>is endorsed</w:t>
      </w:r>
    </w:p>
    <w:p w14:paraId="2B233ECE" w14:textId="77777777" w:rsidR="00195374" w:rsidRPr="00AB5470" w:rsidRDefault="00195374" w:rsidP="003B04B9">
      <w:pPr>
        <w:rPr>
          <w:lang w:eastAsia="ja-JP"/>
        </w:rPr>
      </w:pPr>
    </w:p>
    <w:p w14:paraId="03EF34A1" w14:textId="77777777" w:rsidR="00930D60" w:rsidRPr="00AB5470" w:rsidRDefault="00930D60" w:rsidP="003B04B9">
      <w:pPr>
        <w:rPr>
          <w:lang w:eastAsia="ja-JP"/>
        </w:rPr>
      </w:pPr>
    </w:p>
    <w:p w14:paraId="6C1B04C3" w14:textId="576B7D62" w:rsidR="00930D60" w:rsidRPr="00AB5470" w:rsidRDefault="00930D60" w:rsidP="003B04B9">
      <w:pPr>
        <w:rPr>
          <w:lang w:eastAsia="ja-JP"/>
        </w:rPr>
      </w:pPr>
      <w:r w:rsidRPr="00AB5470">
        <w:rPr>
          <w:lang w:eastAsia="ja-JP"/>
        </w:rPr>
        <w:t>Issue 3 definition of cycle</w:t>
      </w:r>
    </w:p>
    <w:p w14:paraId="484B42BC" w14:textId="404666A8" w:rsidR="0070505C" w:rsidRPr="00AB5470" w:rsidRDefault="0070505C" w:rsidP="0070505C">
      <w:pPr>
        <w:rPr>
          <w:lang w:eastAsia="ja-JP"/>
        </w:rPr>
      </w:pPr>
      <w:r w:rsidRPr="00AB5470">
        <w:rPr>
          <w:highlight w:val="yellow"/>
          <w:lang w:eastAsia="ja-JP"/>
        </w:rPr>
        <w:t xml:space="preserve">Proposal </w:t>
      </w:r>
      <w:r w:rsidR="00821164" w:rsidRPr="00AB5470">
        <w:rPr>
          <w:highlight w:val="yellow"/>
          <w:lang w:eastAsia="ja-JP"/>
        </w:rPr>
        <w:t>3</w:t>
      </w:r>
      <w:r w:rsidRPr="00AB5470">
        <w:rPr>
          <w:highlight w:val="yellow"/>
          <w:lang w:eastAsia="ja-JP"/>
        </w:rPr>
        <w:t>.1:</w:t>
      </w:r>
      <w:r w:rsidRPr="00AB5470">
        <w:rPr>
          <w:lang w:eastAsia="ja-JP"/>
        </w:rPr>
        <w:t xml:space="preserve"> </w:t>
      </w:r>
    </w:p>
    <w:p w14:paraId="0A4C0BD4" w14:textId="70EE9DC1" w:rsidR="0070505C" w:rsidRPr="00AB5470" w:rsidRDefault="0070505C" w:rsidP="0070505C">
      <w:r w:rsidRPr="00AB5470">
        <w:t>The draft CR in R1-</w:t>
      </w:r>
      <w:r w:rsidRPr="00AB5470">
        <w:rPr>
          <w:rFonts w:ascii="Arial" w:hAnsi="Arial" w:cs="Arial"/>
          <w:color w:val="000000"/>
          <w:sz w:val="16"/>
          <w:szCs w:val="16"/>
        </w:rPr>
        <w:t xml:space="preserve"> </w:t>
      </w:r>
      <w:r w:rsidR="005D0B2B" w:rsidRPr="00AB5470">
        <w:t>2407240</w:t>
      </w:r>
      <w:r w:rsidR="005D0B2B" w:rsidRPr="00AB5470">
        <w:t xml:space="preserve"> </w:t>
      </w:r>
      <w:r w:rsidRPr="00AB5470">
        <w:t>for 38.21</w:t>
      </w:r>
      <w:r w:rsidR="005D0B2B" w:rsidRPr="00AB5470">
        <w:t>4</w:t>
      </w:r>
      <w:r w:rsidRPr="00AB5470">
        <w:t xml:space="preserve"> is endorsed</w:t>
      </w:r>
    </w:p>
    <w:p w14:paraId="03F77B8B" w14:textId="77777777" w:rsidR="0070505C" w:rsidRPr="00AB5470" w:rsidRDefault="0070505C" w:rsidP="003B04B9">
      <w:pPr>
        <w:rPr>
          <w:lang w:eastAsia="ja-JP"/>
        </w:rPr>
      </w:pPr>
    </w:p>
    <w:p w14:paraId="4D141FDC" w14:textId="77777777" w:rsidR="00930D60" w:rsidRPr="00AB5470" w:rsidRDefault="00930D60" w:rsidP="003B04B9">
      <w:pPr>
        <w:rPr>
          <w:lang w:eastAsia="ja-JP"/>
        </w:rPr>
      </w:pPr>
    </w:p>
    <w:p w14:paraId="485090D7" w14:textId="0D1AB664" w:rsidR="00930D60" w:rsidRPr="00AB5470" w:rsidRDefault="00930D60" w:rsidP="003B04B9">
      <w:pPr>
        <w:rPr>
          <w:lang w:eastAsia="ja-JP"/>
        </w:rPr>
      </w:pPr>
      <w:r w:rsidRPr="00AB5470">
        <w:rPr>
          <w:lang w:eastAsia="ja-JP"/>
        </w:rPr>
        <w:t>Issue 4 collision handling</w:t>
      </w:r>
    </w:p>
    <w:p w14:paraId="25A492B1" w14:textId="77777777" w:rsidR="00A92671" w:rsidRPr="00AB5470" w:rsidRDefault="00A92671" w:rsidP="00A92671">
      <w:pPr>
        <w:rPr>
          <w:lang w:eastAsia="ja-JP"/>
        </w:rPr>
      </w:pPr>
      <w:r w:rsidRPr="00AB5470">
        <w:rPr>
          <w:highlight w:val="yellow"/>
          <w:lang w:eastAsia="ja-JP"/>
        </w:rPr>
        <w:lastRenderedPageBreak/>
        <w:t>Proposal 3.1:</w:t>
      </w:r>
      <w:r w:rsidRPr="00AB5470">
        <w:rPr>
          <w:lang w:eastAsia="ja-JP"/>
        </w:rPr>
        <w:t xml:space="preserve"> </w:t>
      </w:r>
    </w:p>
    <w:p w14:paraId="359C461A" w14:textId="0E70BCC7" w:rsidR="00A92671" w:rsidRPr="00AB5470" w:rsidRDefault="00A92671" w:rsidP="00A92671">
      <w:r w:rsidRPr="00AB5470">
        <w:t>The draft CR in R1-</w:t>
      </w:r>
      <w:r w:rsidRPr="00AB5470">
        <w:rPr>
          <w:rFonts w:ascii="Arial" w:hAnsi="Arial" w:cs="Arial"/>
          <w:color w:val="000000"/>
          <w:sz w:val="16"/>
          <w:szCs w:val="16"/>
        </w:rPr>
        <w:t xml:space="preserve"> </w:t>
      </w:r>
      <w:r w:rsidRPr="00AB5470">
        <w:t>240724</w:t>
      </w:r>
      <w:r w:rsidRPr="00AB5470">
        <w:t>1</w:t>
      </w:r>
      <w:r w:rsidRPr="00AB5470">
        <w:t xml:space="preserve"> for 38.214 is endorsed</w:t>
      </w:r>
    </w:p>
    <w:p w14:paraId="5EF52DB3" w14:textId="77777777" w:rsidR="00930D60" w:rsidRPr="00AB5470" w:rsidRDefault="00930D60" w:rsidP="003B04B9">
      <w:pPr>
        <w:rPr>
          <w:lang w:eastAsia="ja-JP"/>
        </w:rPr>
      </w:pPr>
    </w:p>
    <w:p w14:paraId="04FA8C39" w14:textId="6DCCB8A4" w:rsidR="00930D60" w:rsidRPr="00AB5470" w:rsidRDefault="00930D60" w:rsidP="003B04B9">
      <w:pPr>
        <w:rPr>
          <w:lang w:eastAsia="ja-JP"/>
        </w:rPr>
      </w:pPr>
      <w:r w:rsidRPr="00AB5470">
        <w:rPr>
          <w:lang w:eastAsia="ja-JP"/>
        </w:rPr>
        <w:t>Issue 5</w:t>
      </w:r>
      <w:r w:rsidR="00B360E0" w:rsidRPr="00AB5470">
        <w:rPr>
          <w:lang w:eastAsia="ja-JP"/>
        </w:rPr>
        <w:t xml:space="preserve"> staircase pattern configuration</w:t>
      </w:r>
    </w:p>
    <w:p w14:paraId="787B7AF9" w14:textId="127368F5" w:rsidR="00BB5514" w:rsidRPr="00AB5470" w:rsidRDefault="00BB5514" w:rsidP="00BB5514">
      <w:pPr>
        <w:rPr>
          <w:lang w:eastAsia="ja-JP"/>
        </w:rPr>
      </w:pPr>
      <w:r w:rsidRPr="00AB5470">
        <w:rPr>
          <w:highlight w:val="yellow"/>
          <w:lang w:eastAsia="ja-JP"/>
        </w:rPr>
        <w:t xml:space="preserve">Proposal </w:t>
      </w:r>
      <w:r w:rsidR="00384114" w:rsidRPr="00AB5470">
        <w:rPr>
          <w:highlight w:val="yellow"/>
          <w:lang w:eastAsia="ja-JP"/>
        </w:rPr>
        <w:t>4</w:t>
      </w:r>
      <w:r w:rsidRPr="00AB5470">
        <w:rPr>
          <w:highlight w:val="yellow"/>
          <w:lang w:eastAsia="ja-JP"/>
        </w:rPr>
        <w:t>.1:</w:t>
      </w:r>
      <w:r w:rsidRPr="00AB5470">
        <w:rPr>
          <w:lang w:eastAsia="ja-JP"/>
        </w:rPr>
        <w:t xml:space="preserve"> </w:t>
      </w:r>
    </w:p>
    <w:p w14:paraId="3429A129" w14:textId="5EB0FF94" w:rsidR="00BB5514" w:rsidRPr="00AB5470" w:rsidRDefault="00BB5514" w:rsidP="00BB5514">
      <w:pPr>
        <w:rPr>
          <w:lang w:eastAsia="ja-JP"/>
        </w:rPr>
      </w:pPr>
      <w:r w:rsidRPr="00AB5470">
        <w:t>The draft CR in R1-</w:t>
      </w:r>
      <w:r w:rsidRPr="00AB5470">
        <w:rPr>
          <w:rFonts w:ascii="Arial" w:hAnsi="Arial" w:cs="Arial"/>
          <w:color w:val="000000"/>
          <w:sz w:val="16"/>
          <w:szCs w:val="16"/>
        </w:rPr>
        <w:t xml:space="preserve"> </w:t>
      </w:r>
      <w:r w:rsidRPr="00AB5470">
        <w:rPr>
          <w:lang w:eastAsia="ja-JP"/>
        </w:rPr>
        <w:t>2407236</w:t>
      </w:r>
      <w:r w:rsidRPr="00AB5470">
        <w:rPr>
          <w:lang w:eastAsia="ja-JP"/>
        </w:rPr>
        <w:t xml:space="preserve"> </w:t>
      </w:r>
      <w:r w:rsidRPr="00AB5470">
        <w:t>for 38.21</w:t>
      </w:r>
      <w:r w:rsidRPr="00AB5470">
        <w:t>1</w:t>
      </w:r>
      <w:r w:rsidRPr="00AB5470">
        <w:t xml:space="preserve"> is endorsed</w:t>
      </w:r>
    </w:p>
    <w:p w14:paraId="28ED9ACF" w14:textId="77777777" w:rsidR="00B360E0" w:rsidRPr="00AB5470" w:rsidRDefault="00B360E0" w:rsidP="003B04B9">
      <w:pPr>
        <w:rPr>
          <w:lang w:eastAsia="ja-JP"/>
        </w:rPr>
      </w:pPr>
    </w:p>
    <w:p w14:paraId="119AA8B6" w14:textId="6F631F9F" w:rsidR="0073001F" w:rsidRPr="00AB5470" w:rsidRDefault="00522633">
      <w:pPr>
        <w:pStyle w:val="Heading1"/>
        <w:rPr>
          <w:lang w:val="en-US"/>
        </w:rPr>
      </w:pPr>
      <w:r w:rsidRPr="00AB5470">
        <w:rPr>
          <w:lang w:val="en-US"/>
        </w:rPr>
        <w:t>Conclusion</w:t>
      </w:r>
    </w:p>
    <w:p w14:paraId="75471991" w14:textId="77777777" w:rsidR="0073001F" w:rsidRPr="00AB5470" w:rsidRDefault="00522633">
      <w:pPr>
        <w:rPr>
          <w:lang w:eastAsia="ja-JP"/>
        </w:rPr>
      </w:pPr>
      <w:r w:rsidRPr="00AB5470">
        <w:rPr>
          <w:lang w:eastAsia="ja-JP"/>
        </w:rPr>
        <w:t xml:space="preserve"> TBD</w:t>
      </w:r>
    </w:p>
    <w:p w14:paraId="43ACCC82" w14:textId="77777777" w:rsidR="0073001F" w:rsidRPr="00AB5470" w:rsidRDefault="0073001F">
      <w:pPr>
        <w:rPr>
          <w:lang w:eastAsia="ja-JP"/>
        </w:rPr>
      </w:pPr>
    </w:p>
    <w:p w14:paraId="572E6261" w14:textId="77777777" w:rsidR="0073001F" w:rsidRPr="00AB5470" w:rsidRDefault="00522633">
      <w:pPr>
        <w:pStyle w:val="Heading1"/>
        <w:jc w:val="both"/>
        <w:rPr>
          <w:lang w:val="en-US"/>
        </w:rPr>
      </w:pPr>
      <w:bookmarkStart w:id="202" w:name="_In-sequence_SDU_delivery"/>
      <w:bookmarkEnd w:id="202"/>
      <w:r w:rsidRPr="00AB5470">
        <w:rPr>
          <w:lang w:val="en-US"/>
        </w:rPr>
        <w:t xml:space="preserve"> References</w:t>
      </w:r>
    </w:p>
    <w:p w14:paraId="29810432" w14:textId="77777777" w:rsidR="0073001F" w:rsidRPr="00AB5470" w:rsidRDefault="00522633">
      <w:pPr>
        <w:pStyle w:val="Reference"/>
      </w:pPr>
      <w:r w:rsidRPr="00AB5470">
        <w:t xml:space="preserve"> R1-2406019</w:t>
      </w:r>
      <w:r w:rsidRPr="00AB5470">
        <w:tab/>
        <w:t>Corrections to TS 38.214 on SRS for positioning with frequency hopping</w:t>
      </w:r>
      <w:r w:rsidRPr="00AB5470">
        <w:tab/>
        <w:t>Intel Corporation</w:t>
      </w:r>
    </w:p>
    <w:p w14:paraId="558ACDA7" w14:textId="77777777" w:rsidR="0073001F" w:rsidRPr="00AB5470" w:rsidRDefault="00522633">
      <w:pPr>
        <w:pStyle w:val="Reference"/>
      </w:pPr>
      <w:r w:rsidRPr="00AB5470">
        <w:t>R1-2406165</w:t>
      </w:r>
      <w:r w:rsidRPr="00AB5470">
        <w:tab/>
        <w:t>Draft CR on bandwidth part considering SRS frequency hopping for positioning</w:t>
      </w:r>
      <w:r w:rsidRPr="00AB5470">
        <w:tab/>
        <w:t>vivo</w:t>
      </w:r>
    </w:p>
    <w:p w14:paraId="49005131" w14:textId="77777777" w:rsidR="0073001F" w:rsidRPr="00AB5470" w:rsidRDefault="00522633">
      <w:pPr>
        <w:pStyle w:val="Reference"/>
      </w:pPr>
      <w:r w:rsidRPr="00AB5470">
        <w:t>R1-2406170</w:t>
      </w:r>
      <w:r w:rsidRPr="00AB5470">
        <w:tab/>
        <w:t xml:space="preserve">Draft CR on higher-layer parameter for </w:t>
      </w:r>
      <w:proofErr w:type="spellStart"/>
      <w:r w:rsidRPr="00AB5470">
        <w:t>for</w:t>
      </w:r>
      <w:proofErr w:type="spellEnd"/>
      <w:r w:rsidRPr="00AB5470">
        <w:t xml:space="preserve"> SRS transmission with frequency </w:t>
      </w:r>
      <w:proofErr w:type="gramStart"/>
      <w:r w:rsidRPr="00AB5470">
        <w:t>hopping  in</w:t>
      </w:r>
      <w:proofErr w:type="gramEnd"/>
      <w:r w:rsidRPr="00AB5470">
        <w:t xml:space="preserve"> TS 38.213</w:t>
      </w:r>
      <w:r w:rsidRPr="00AB5470">
        <w:tab/>
        <w:t>vivo</w:t>
      </w:r>
    </w:p>
    <w:p w14:paraId="2C379041" w14:textId="77777777" w:rsidR="0073001F" w:rsidRPr="00AB5470" w:rsidRDefault="00522633">
      <w:pPr>
        <w:pStyle w:val="Reference"/>
      </w:pPr>
      <w:r w:rsidRPr="00AB5470">
        <w:t>R1-2406171</w:t>
      </w:r>
      <w:r w:rsidRPr="00AB5470">
        <w:tab/>
        <w:t>Draft CR on higher-layer parameter for SRS frequency hopping in TS 38.211</w:t>
      </w:r>
      <w:r w:rsidRPr="00AB5470">
        <w:tab/>
        <w:t>vivo</w:t>
      </w:r>
    </w:p>
    <w:p w14:paraId="6AA5E414" w14:textId="77777777" w:rsidR="0073001F" w:rsidRPr="00AB5470" w:rsidRDefault="00522633">
      <w:pPr>
        <w:pStyle w:val="Reference"/>
      </w:pPr>
      <w:r w:rsidRPr="00AB5470">
        <w:t>R1-2406351</w:t>
      </w:r>
      <w:r w:rsidRPr="00AB5470">
        <w:tab/>
        <w:t>Correction on SRS frequency hopping for positioning</w:t>
      </w:r>
      <w:r w:rsidRPr="00AB5470">
        <w:tab/>
        <w:t>CATT</w:t>
      </w:r>
    </w:p>
    <w:p w14:paraId="792BC4A1" w14:textId="77777777" w:rsidR="0073001F" w:rsidRPr="00AB5470" w:rsidRDefault="00522633">
      <w:pPr>
        <w:pStyle w:val="Reference"/>
      </w:pPr>
      <w:r w:rsidRPr="00AB5470">
        <w:t>R1-2406953</w:t>
      </w:r>
      <w:r w:rsidRPr="00AB5470">
        <w:tab/>
        <w:t>Draft CR for collision handling of positioning SRS with Tx hopping in TDD system</w:t>
      </w:r>
      <w:r w:rsidRPr="00AB5470">
        <w:tab/>
        <w:t xml:space="preserve">ZTE Corporation, </w:t>
      </w:r>
      <w:proofErr w:type="spellStart"/>
      <w:r w:rsidRPr="00AB5470">
        <w:t>Sanechips</w:t>
      </w:r>
      <w:proofErr w:type="spellEnd"/>
    </w:p>
    <w:p w14:paraId="1F234DE0" w14:textId="77777777" w:rsidR="0073001F" w:rsidRPr="00AB5470" w:rsidRDefault="00522633">
      <w:pPr>
        <w:pStyle w:val="Reference"/>
      </w:pPr>
      <w:r w:rsidRPr="00AB5470">
        <w:t>R1-2406954</w:t>
      </w:r>
      <w:r w:rsidRPr="00AB5470">
        <w:tab/>
        <w:t>Draft CR for staircase pattern for SRS Tx hopping in TS 38.211</w:t>
      </w:r>
      <w:r w:rsidRPr="00AB5470">
        <w:tab/>
        <w:t xml:space="preserve">ZTE Corporation, </w:t>
      </w:r>
      <w:proofErr w:type="spellStart"/>
      <w:r w:rsidRPr="00AB5470">
        <w:t>Sanechips</w:t>
      </w:r>
      <w:proofErr w:type="spellEnd"/>
    </w:p>
    <w:p w14:paraId="286F47BE" w14:textId="77777777" w:rsidR="0073001F" w:rsidRPr="00AB5470" w:rsidRDefault="00522633">
      <w:pPr>
        <w:pStyle w:val="Reference"/>
      </w:pPr>
      <w:r w:rsidRPr="00AB5470">
        <w:t>R1-2406956</w:t>
      </w:r>
      <w:r w:rsidRPr="00AB5470">
        <w:tab/>
        <w:t>Corrections on positioning in TS 38.214</w:t>
      </w:r>
      <w:r w:rsidRPr="00AB5470">
        <w:tab/>
        <w:t xml:space="preserve">ZTE Corporation, </w:t>
      </w:r>
      <w:proofErr w:type="spellStart"/>
      <w:r w:rsidRPr="00AB5470">
        <w:t>Sanechips</w:t>
      </w:r>
      <w:proofErr w:type="spellEnd"/>
    </w:p>
    <w:p w14:paraId="502014CC" w14:textId="77777777" w:rsidR="0073001F" w:rsidRPr="00AB5470" w:rsidRDefault="00522633">
      <w:pPr>
        <w:pStyle w:val="Reference"/>
      </w:pPr>
      <w:r w:rsidRPr="00AB5470">
        <w:t>R1-2407099</w:t>
      </w:r>
      <w:r w:rsidRPr="00AB5470">
        <w:tab/>
        <w:t>Correction on SRS frequency hopping for positioning</w:t>
      </w:r>
      <w:r w:rsidRPr="00AB5470">
        <w:tab/>
        <w:t>Nokia</w:t>
      </w:r>
    </w:p>
    <w:p w14:paraId="79CAA89A" w14:textId="77777777" w:rsidR="0073001F" w:rsidRPr="00AB5470" w:rsidRDefault="00522633">
      <w:pPr>
        <w:pStyle w:val="Reference"/>
      </w:pPr>
      <w:r w:rsidRPr="00AB5470">
        <w:t>R1-2407169</w:t>
      </w:r>
      <w:r w:rsidRPr="00AB5470">
        <w:tab/>
        <w:t xml:space="preserve">Draft CR for correction to SRS for positioning with </w:t>
      </w:r>
      <w:proofErr w:type="spellStart"/>
      <w:r w:rsidRPr="00AB5470">
        <w:t>tx</w:t>
      </w:r>
      <w:proofErr w:type="spellEnd"/>
      <w:r w:rsidRPr="00AB5470">
        <w:t xml:space="preserve"> hopping in 38.211</w:t>
      </w:r>
      <w:r w:rsidRPr="00AB5470">
        <w:tab/>
        <w:t>Ericsson</w:t>
      </w:r>
    </w:p>
    <w:p w14:paraId="6EB31B9F" w14:textId="77777777" w:rsidR="0073001F" w:rsidRPr="00AB5470" w:rsidRDefault="00522633">
      <w:pPr>
        <w:pStyle w:val="Reference"/>
      </w:pPr>
      <w:r w:rsidRPr="00AB5470">
        <w:t>R1-2407170</w:t>
      </w:r>
      <w:r w:rsidRPr="00AB5470">
        <w:tab/>
        <w:t xml:space="preserve">Draft CR for correction to SRS for positioning with </w:t>
      </w:r>
      <w:proofErr w:type="spellStart"/>
      <w:r w:rsidRPr="00AB5470">
        <w:t>tx</w:t>
      </w:r>
      <w:proofErr w:type="spellEnd"/>
      <w:r w:rsidRPr="00AB5470">
        <w:t xml:space="preserve"> hopping in 38.214</w:t>
      </w:r>
      <w:r w:rsidRPr="00AB5470">
        <w:tab/>
        <w:t>Ericsson</w:t>
      </w:r>
    </w:p>
    <w:p w14:paraId="68379061" w14:textId="77777777" w:rsidR="0073001F" w:rsidRPr="00AB5470" w:rsidRDefault="00522633">
      <w:pPr>
        <w:pStyle w:val="Reference"/>
      </w:pPr>
      <w:r w:rsidRPr="00AB5470">
        <w:t>R1-2407172</w:t>
      </w:r>
      <w:r w:rsidRPr="00AB5470">
        <w:tab/>
        <w:t xml:space="preserve">Draft CR for correction to SRS for positioning with </w:t>
      </w:r>
      <w:proofErr w:type="spellStart"/>
      <w:r w:rsidRPr="00AB5470">
        <w:t>tx</w:t>
      </w:r>
      <w:proofErr w:type="spellEnd"/>
      <w:r w:rsidRPr="00AB5470">
        <w:t xml:space="preserve"> hopping in 38.213</w:t>
      </w:r>
      <w:r w:rsidRPr="00AB5470">
        <w:tab/>
        <w:t>Ericsson</w:t>
      </w:r>
    </w:p>
    <w:p w14:paraId="36AACF8D" w14:textId="77777777" w:rsidR="0073001F" w:rsidRPr="00AB5470" w:rsidRDefault="00522633">
      <w:pPr>
        <w:rPr>
          <w:lang w:eastAsia="ja-JP"/>
        </w:rPr>
      </w:pPr>
      <w:r w:rsidRPr="00AB5470">
        <w:rPr>
          <w:lang w:eastAsia="ja-JP"/>
        </w:rPr>
        <w:t xml:space="preserve">       </w:t>
      </w:r>
    </w:p>
    <w:sectPr w:rsidR="0073001F" w:rsidRPr="00AB5470">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6E5EF" w14:textId="77777777" w:rsidR="0018578D" w:rsidRDefault="0018578D">
      <w:r>
        <w:separator/>
      </w:r>
    </w:p>
  </w:endnote>
  <w:endnote w:type="continuationSeparator" w:id="0">
    <w:p w14:paraId="3AF9EDFA" w14:textId="77777777" w:rsidR="0018578D" w:rsidRDefault="0018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
    <w:altName w:val="Arial Unicode MS"/>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Ericsson Hilda">
    <w:panose1 w:val="00000500000000000000"/>
    <w:charset w:val="00"/>
    <w:family w:val="auto"/>
    <w:notTrueType/>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9BE3" w14:textId="77777777" w:rsidR="0073001F" w:rsidRDefault="0052263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E46C" w14:textId="77777777" w:rsidR="0018578D" w:rsidRDefault="0018578D">
      <w:r>
        <w:separator/>
      </w:r>
    </w:p>
  </w:footnote>
  <w:footnote w:type="continuationSeparator" w:id="0">
    <w:p w14:paraId="202B9A51" w14:textId="77777777" w:rsidR="0018578D" w:rsidRDefault="00185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D860" w14:textId="77777777" w:rsidR="0073001F" w:rsidRDefault="0052263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4" w15:restartNumberingAfterBreak="0">
    <w:nsid w:val="5A9965A4"/>
    <w:multiLevelType w:val="hybridMultilevel"/>
    <w:tmpl w:val="D988F1F4"/>
    <w:lvl w:ilvl="0" w:tplc="E87EAFBA">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39"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9999440">
    <w:abstractNumId w:val="39"/>
  </w:num>
  <w:num w:numId="2" w16cid:durableId="746075607">
    <w:abstractNumId w:val="40"/>
  </w:num>
  <w:num w:numId="3" w16cid:durableId="765729489">
    <w:abstractNumId w:val="16"/>
  </w:num>
  <w:num w:numId="4" w16cid:durableId="479736649">
    <w:abstractNumId w:val="6"/>
  </w:num>
  <w:num w:numId="5" w16cid:durableId="10957595">
    <w:abstractNumId w:val="11"/>
  </w:num>
  <w:num w:numId="6" w16cid:durableId="1571035147">
    <w:abstractNumId w:val="9"/>
  </w:num>
  <w:num w:numId="7" w16cid:durableId="976569538">
    <w:abstractNumId w:val="35"/>
  </w:num>
  <w:num w:numId="8" w16cid:durableId="1858811410">
    <w:abstractNumId w:val="0"/>
  </w:num>
  <w:num w:numId="9" w16cid:durableId="1975257414">
    <w:abstractNumId w:val="43"/>
  </w:num>
  <w:num w:numId="10" w16cid:durableId="114830500">
    <w:abstractNumId w:val="29"/>
  </w:num>
  <w:num w:numId="11" w16cid:durableId="186793474">
    <w:abstractNumId w:val="20"/>
  </w:num>
  <w:num w:numId="12" w16cid:durableId="882910402">
    <w:abstractNumId w:val="26"/>
  </w:num>
  <w:num w:numId="13" w16cid:durableId="1725131926">
    <w:abstractNumId w:val="31"/>
  </w:num>
  <w:num w:numId="14" w16cid:durableId="716004153">
    <w:abstractNumId w:val="13"/>
  </w:num>
  <w:num w:numId="15" w16cid:durableId="727187971">
    <w:abstractNumId w:val="15"/>
  </w:num>
  <w:num w:numId="16" w16cid:durableId="148248865">
    <w:abstractNumId w:val="12"/>
  </w:num>
  <w:num w:numId="17" w16cid:durableId="123471119">
    <w:abstractNumId w:val="19"/>
  </w:num>
  <w:num w:numId="18" w16cid:durableId="1413964456">
    <w:abstractNumId w:val="2"/>
  </w:num>
  <w:num w:numId="19" w16cid:durableId="2068675276">
    <w:abstractNumId w:val="3"/>
  </w:num>
  <w:num w:numId="20" w16cid:durableId="374038429">
    <w:abstractNumId w:val="44"/>
  </w:num>
  <w:num w:numId="21" w16cid:durableId="310716629">
    <w:abstractNumId w:val="36"/>
  </w:num>
  <w:num w:numId="22" w16cid:durableId="1981107403">
    <w:abstractNumId w:val="32"/>
  </w:num>
  <w:num w:numId="23" w16cid:durableId="312174931">
    <w:abstractNumId w:val="46"/>
  </w:num>
  <w:num w:numId="24" w16cid:durableId="1309752014">
    <w:abstractNumId w:val="22"/>
  </w:num>
  <w:num w:numId="25" w16cid:durableId="1111391849">
    <w:abstractNumId w:val="14"/>
  </w:num>
  <w:num w:numId="26" w16cid:durableId="1882937132">
    <w:abstractNumId w:val="18"/>
  </w:num>
  <w:num w:numId="27" w16cid:durableId="387218498">
    <w:abstractNumId w:val="23"/>
  </w:num>
  <w:num w:numId="28" w16cid:durableId="1020395566">
    <w:abstractNumId w:val="27"/>
  </w:num>
  <w:num w:numId="29" w16cid:durableId="1933277422">
    <w:abstractNumId w:val="48"/>
  </w:num>
  <w:num w:numId="30" w16cid:durableId="645016934">
    <w:abstractNumId w:val="28"/>
  </w:num>
  <w:num w:numId="31" w16cid:durableId="1403790755">
    <w:abstractNumId w:val="45"/>
  </w:num>
  <w:num w:numId="32" w16cid:durableId="240913266">
    <w:abstractNumId w:val="21"/>
  </w:num>
  <w:num w:numId="33" w16cid:durableId="628316521">
    <w:abstractNumId w:val="17"/>
  </w:num>
  <w:num w:numId="34" w16cid:durableId="654457016">
    <w:abstractNumId w:val="47"/>
  </w:num>
  <w:num w:numId="35" w16cid:durableId="1421175294">
    <w:abstractNumId w:val="42"/>
  </w:num>
  <w:num w:numId="36" w16cid:durableId="1602180728">
    <w:abstractNumId w:val="10"/>
  </w:num>
  <w:num w:numId="37" w16cid:durableId="1378091735">
    <w:abstractNumId w:val="37"/>
  </w:num>
  <w:num w:numId="38" w16cid:durableId="344945215">
    <w:abstractNumId w:val="4"/>
  </w:num>
  <w:num w:numId="39" w16cid:durableId="1316180401">
    <w:abstractNumId w:val="1"/>
  </w:num>
  <w:num w:numId="40" w16cid:durableId="1279530932">
    <w:abstractNumId w:val="5"/>
  </w:num>
  <w:num w:numId="41" w16cid:durableId="444468562">
    <w:abstractNumId w:val="41"/>
  </w:num>
  <w:num w:numId="42" w16cid:durableId="1612665376">
    <w:abstractNumId w:val="24"/>
  </w:num>
  <w:num w:numId="43" w16cid:durableId="1315060177">
    <w:abstractNumId w:val="8"/>
  </w:num>
  <w:num w:numId="44" w16cid:durableId="832718118">
    <w:abstractNumId w:val="30"/>
  </w:num>
  <w:num w:numId="45" w16cid:durableId="210654602">
    <w:abstractNumId w:val="33"/>
  </w:num>
  <w:num w:numId="46" w16cid:durableId="91514481">
    <w:abstractNumId w:val="34"/>
  </w:num>
  <w:num w:numId="47" w16cid:durableId="42872869">
    <w:abstractNumId w:val="7"/>
  </w:num>
  <w:num w:numId="48" w16cid:durableId="1935093921">
    <w:abstractNumId w:val="25"/>
  </w:num>
  <w:num w:numId="49" w16cid:durableId="22434177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Moderator(Huawei)_R18">
    <w15:presenceInfo w15:providerId="None" w15:userId="Moderator(Huawei)_R18"/>
  </w15:person>
  <w15:person w15:author="CATT - Ren Da">
    <w15:presenceInfo w15:providerId="None" w15:userId="CATT - Ren Da"/>
  </w15:person>
  <w15:person w15:author="Hyun-Su Cha (Nokia)">
    <w15:presenceInfo w15:providerId="AD" w15:userId="S::hyun-su.cha@nokia.com::dde85cd0-54e3-4e74-86a7-29b51aeb0730"/>
  </w15:person>
  <w15:person w15:author="Moderator (Ericsson)">
    <w15:presenceInfo w15:providerId="None" w15:userId="Moderator (Ericsson)"/>
  </w15:person>
  <w15:person w15:author="ZTE-Mengzhen Li">
    <w15:presenceInfo w15:providerId="None" w15:userId="ZTE-Mengzhen Li"/>
  </w15:person>
  <w15:person w15:author="Moderator (Ericsson)　v2">
    <w15:presenceInfo w15:providerId="None" w15:userId="Moderator (Ericsson)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46"/>
    <w:rsid w:val="009650CB"/>
    <w:rsid w:val="0096510D"/>
    <w:rsid w:val="00965509"/>
    <w:rsid w:val="0096554B"/>
    <w:rsid w:val="0096569D"/>
    <w:rsid w:val="009656E4"/>
    <w:rsid w:val="0096584A"/>
    <w:rsid w:val="00965F55"/>
    <w:rsid w:val="0096609B"/>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列表段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0D936A7-6704-4D3C-8B80-A489F4F7372C}">
  <ds:schemaRefs>
    <ds:schemaRef ds:uri="http://schemas.openxmlformats.org/officeDocument/2006/bibliography"/>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6516</Words>
  <Characters>30238</Characters>
  <Application>Microsoft Office Word</Application>
  <DocSecurity>0</DocSecurity>
  <Lines>5039</Lines>
  <Paragraphs>3062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Moderator (Ericsson)　v2</cp:lastModifiedBy>
  <cp:revision>8</cp:revision>
  <cp:lastPrinted>2023-02-17T14:44:00Z</cp:lastPrinted>
  <dcterms:created xsi:type="dcterms:W3CDTF">2024-08-20T15:30:00Z</dcterms:created>
  <dcterms:modified xsi:type="dcterms:W3CDTF">2024-08-20T15:39:00Z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