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7AC53E" w14:textId="7F7D6391" w:rsidR="0033761E" w:rsidRPr="00DB031D" w:rsidRDefault="0089726F" w:rsidP="002B263A">
      <w:pPr>
        <w:tabs>
          <w:tab w:val="right" w:pos="9498"/>
        </w:tabs>
        <w:spacing w:after="180"/>
        <w:rPr>
          <w:rFonts w:asciiTheme="majorHAnsi" w:hAnsiTheme="majorHAnsi" w:cstheme="majorHAnsi"/>
          <w:b/>
          <w:bCs/>
          <w:lang w:val="en-US" w:eastAsia="ja-JP"/>
        </w:rPr>
      </w:pPr>
      <w:r w:rsidRPr="00DB031D">
        <w:rPr>
          <w:rFonts w:asciiTheme="majorHAnsi" w:hAnsiTheme="majorHAnsi" w:cstheme="majorHAnsi"/>
          <w:b/>
          <w:lang w:val="en-US" w:eastAsia="ja-JP"/>
        </w:rPr>
        <w:t xml:space="preserve">3GPP TSG RAN WG1 </w:t>
      </w:r>
      <w:r w:rsidR="00D21A25" w:rsidRPr="00DB031D">
        <w:rPr>
          <w:rFonts w:asciiTheme="majorHAnsi" w:hAnsiTheme="majorHAnsi" w:cstheme="majorHAnsi"/>
          <w:b/>
          <w:lang w:val="en-US" w:eastAsia="ja-JP"/>
        </w:rPr>
        <w:t>#</w:t>
      </w:r>
      <w:r w:rsidR="00FF5CC7">
        <w:rPr>
          <w:rFonts w:asciiTheme="majorHAnsi" w:hAnsiTheme="majorHAnsi" w:cstheme="majorHAnsi" w:hint="eastAsia"/>
          <w:b/>
          <w:lang w:val="en-US" w:eastAsia="ja-JP"/>
        </w:rPr>
        <w:t>11</w:t>
      </w:r>
      <w:r w:rsidR="00971E4C">
        <w:rPr>
          <w:rFonts w:asciiTheme="majorHAnsi" w:hAnsiTheme="majorHAnsi" w:cstheme="majorHAnsi" w:hint="eastAsia"/>
          <w:b/>
          <w:lang w:val="en-US" w:eastAsia="ja-JP"/>
        </w:rPr>
        <w:t>8</w:t>
      </w:r>
      <w:r w:rsidR="007863A4" w:rsidRPr="00DB031D">
        <w:rPr>
          <w:rFonts w:asciiTheme="majorHAnsi" w:hAnsiTheme="majorHAnsi" w:cstheme="majorHAnsi"/>
          <w:b/>
          <w:lang w:val="en-US" w:eastAsia="ja-JP"/>
        </w:rPr>
        <w:tab/>
      </w:r>
      <w:r w:rsidR="009E618D" w:rsidRPr="009E618D">
        <w:rPr>
          <w:rFonts w:asciiTheme="majorHAnsi" w:hAnsiTheme="majorHAnsi" w:cstheme="majorHAnsi"/>
          <w:b/>
          <w:lang w:val="en-US" w:eastAsia="ja-JP"/>
        </w:rPr>
        <w:t>R1-2406599</w:t>
      </w:r>
      <w:r w:rsidR="00B81665" w:rsidRPr="00DB031D">
        <w:rPr>
          <w:rFonts w:asciiTheme="majorHAnsi" w:hAnsiTheme="majorHAnsi" w:cstheme="majorHAnsi"/>
          <w:b/>
          <w:lang w:val="en-US" w:eastAsia="ja-JP"/>
        </w:rPr>
        <w:br/>
      </w:r>
      <w:bookmarkStart w:id="0" w:name="_Hlk20908847"/>
      <w:r w:rsidR="000F19DF">
        <w:rPr>
          <w:rFonts w:asciiTheme="majorHAnsi" w:hAnsiTheme="majorHAnsi" w:cstheme="majorHAnsi"/>
          <w:b/>
          <w:bCs/>
          <w:lang w:val="en-US" w:eastAsia="ja-JP"/>
        </w:rPr>
        <w:t>Maastricht</w:t>
      </w:r>
      <w:r w:rsidR="00067533">
        <w:rPr>
          <w:rFonts w:asciiTheme="majorHAnsi" w:hAnsiTheme="majorHAnsi" w:cstheme="majorHAnsi" w:hint="eastAsia"/>
          <w:b/>
          <w:bCs/>
          <w:lang w:val="en-US" w:eastAsia="ja-JP"/>
        </w:rPr>
        <w:t xml:space="preserve">, </w:t>
      </w:r>
      <w:r w:rsidR="000F19DF">
        <w:rPr>
          <w:rFonts w:asciiTheme="majorHAnsi" w:hAnsiTheme="majorHAnsi" w:cstheme="majorHAnsi" w:hint="eastAsia"/>
          <w:b/>
          <w:bCs/>
          <w:lang w:val="en-US" w:eastAsia="ja-JP"/>
        </w:rPr>
        <w:t>Netherland</w:t>
      </w:r>
      <w:r w:rsidR="0033761E" w:rsidRPr="00DB031D">
        <w:rPr>
          <w:rFonts w:asciiTheme="majorHAnsi" w:hAnsiTheme="majorHAnsi" w:cstheme="majorHAnsi"/>
          <w:b/>
          <w:bCs/>
          <w:lang w:val="en-US" w:eastAsia="ja-JP"/>
        </w:rPr>
        <w:t xml:space="preserve">, </w:t>
      </w:r>
      <w:r w:rsidR="000F19DF">
        <w:rPr>
          <w:rFonts w:asciiTheme="majorHAnsi" w:hAnsiTheme="majorHAnsi" w:cstheme="majorHAnsi" w:hint="eastAsia"/>
          <w:b/>
          <w:bCs/>
          <w:lang w:val="en-US" w:eastAsia="ja-JP"/>
        </w:rPr>
        <w:t>August</w:t>
      </w:r>
      <w:r w:rsidR="00E21E1F">
        <w:rPr>
          <w:rFonts w:asciiTheme="majorHAnsi" w:hAnsiTheme="majorHAnsi" w:cstheme="majorHAnsi" w:hint="eastAsia"/>
          <w:b/>
          <w:bCs/>
          <w:lang w:val="en-US" w:eastAsia="ja-JP"/>
        </w:rPr>
        <w:t xml:space="preserve"> </w:t>
      </w:r>
      <w:r w:rsidR="00F57884">
        <w:rPr>
          <w:rFonts w:asciiTheme="majorHAnsi" w:hAnsiTheme="majorHAnsi" w:cstheme="majorHAnsi" w:hint="eastAsia"/>
          <w:b/>
          <w:bCs/>
          <w:lang w:val="en-US" w:eastAsia="ja-JP"/>
        </w:rPr>
        <w:t>19</w:t>
      </w:r>
      <w:r w:rsidR="0033761E" w:rsidRPr="00DB031D">
        <w:rPr>
          <w:rFonts w:asciiTheme="majorHAnsi" w:hAnsiTheme="majorHAnsi" w:cstheme="majorHAnsi"/>
          <w:b/>
          <w:bCs/>
          <w:vertAlign w:val="superscript"/>
          <w:lang w:val="en-US" w:eastAsia="ja-JP"/>
        </w:rPr>
        <w:t>th</w:t>
      </w:r>
      <w:r w:rsidR="0033761E" w:rsidRPr="00DB031D">
        <w:rPr>
          <w:rFonts w:asciiTheme="majorHAnsi" w:hAnsiTheme="majorHAnsi" w:cstheme="majorHAnsi"/>
          <w:b/>
          <w:bCs/>
          <w:lang w:val="en-US" w:eastAsia="ja-JP"/>
        </w:rPr>
        <w:t xml:space="preserve"> – </w:t>
      </w:r>
      <w:r w:rsidR="009465FD" w:rsidRPr="00DB031D">
        <w:rPr>
          <w:rFonts w:asciiTheme="majorHAnsi" w:hAnsiTheme="majorHAnsi" w:cstheme="majorHAnsi"/>
          <w:b/>
          <w:bCs/>
          <w:lang w:val="en-US" w:eastAsia="ja-JP"/>
        </w:rPr>
        <w:t>2</w:t>
      </w:r>
      <w:r w:rsidR="00F57884">
        <w:rPr>
          <w:rFonts w:asciiTheme="majorHAnsi" w:hAnsiTheme="majorHAnsi" w:cstheme="majorHAnsi" w:hint="eastAsia"/>
          <w:b/>
          <w:bCs/>
          <w:lang w:val="en-US" w:eastAsia="ja-JP"/>
        </w:rPr>
        <w:t>3</w:t>
      </w:r>
      <w:r w:rsidR="00F57884">
        <w:rPr>
          <w:rFonts w:asciiTheme="majorHAnsi" w:hAnsiTheme="majorHAnsi" w:cstheme="majorHAnsi" w:hint="eastAsia"/>
          <w:b/>
          <w:bCs/>
          <w:vertAlign w:val="superscript"/>
          <w:lang w:val="en-US" w:eastAsia="ja-JP"/>
        </w:rPr>
        <w:t>rd</w:t>
      </w:r>
      <w:r w:rsidR="0033761E" w:rsidRPr="00DB031D">
        <w:rPr>
          <w:rFonts w:asciiTheme="majorHAnsi" w:hAnsiTheme="majorHAnsi" w:cstheme="majorHAnsi"/>
          <w:b/>
          <w:bCs/>
          <w:lang w:val="en-US" w:eastAsia="ja-JP"/>
        </w:rPr>
        <w:t>, 20</w:t>
      </w:r>
      <w:bookmarkEnd w:id="0"/>
      <w:r w:rsidR="00E21E1F">
        <w:rPr>
          <w:rFonts w:asciiTheme="majorHAnsi" w:hAnsiTheme="majorHAnsi" w:cstheme="majorHAnsi" w:hint="eastAsia"/>
          <w:b/>
          <w:bCs/>
          <w:lang w:val="en-US" w:eastAsia="ja-JP"/>
        </w:rPr>
        <w:t>24</w:t>
      </w:r>
    </w:p>
    <w:p w14:paraId="3CEDC300" w14:textId="77777777" w:rsidR="006D3ED4" w:rsidRPr="00DB031D" w:rsidRDefault="007863A4" w:rsidP="00004E09">
      <w:pPr>
        <w:tabs>
          <w:tab w:val="left" w:pos="1560"/>
        </w:tabs>
        <w:spacing w:after="60"/>
        <w:rPr>
          <w:rFonts w:asciiTheme="majorHAnsi" w:hAnsiTheme="majorHAnsi" w:cstheme="majorHAnsi"/>
          <w:lang w:val="en-US" w:eastAsia="ja-JP"/>
        </w:rPr>
      </w:pPr>
      <w:r w:rsidRPr="00DB031D">
        <w:rPr>
          <w:rFonts w:asciiTheme="majorHAnsi" w:hAnsiTheme="majorHAnsi" w:cstheme="majorHAnsi"/>
          <w:b/>
          <w:lang w:val="en-US"/>
        </w:rPr>
        <w:t>Source:</w:t>
      </w:r>
      <w:r w:rsidR="00A62DAD" w:rsidRPr="00DB031D">
        <w:rPr>
          <w:rFonts w:asciiTheme="majorHAnsi" w:hAnsiTheme="majorHAnsi" w:cstheme="majorHAnsi"/>
          <w:lang w:val="en-US" w:eastAsia="ja-JP"/>
        </w:rPr>
        <w:tab/>
      </w:r>
      <w:r w:rsidR="00A62DAD" w:rsidRPr="00DB031D">
        <w:rPr>
          <w:rFonts w:asciiTheme="majorHAnsi" w:hAnsiTheme="majorHAnsi" w:cstheme="majorHAnsi"/>
          <w:lang w:val="en-US" w:eastAsia="ja-JP"/>
        </w:rPr>
        <w:tab/>
      </w:r>
      <w:r w:rsidR="00A62DAD" w:rsidRPr="00DB031D">
        <w:rPr>
          <w:rFonts w:asciiTheme="majorHAnsi" w:hAnsiTheme="majorHAnsi" w:cstheme="majorHAnsi"/>
          <w:lang w:val="en-US" w:eastAsia="ja-JP"/>
        </w:rPr>
        <w:tab/>
      </w:r>
      <w:r w:rsidR="00A62DAD" w:rsidRPr="00DB031D">
        <w:rPr>
          <w:rFonts w:asciiTheme="majorHAnsi" w:hAnsiTheme="majorHAnsi" w:cstheme="majorHAnsi"/>
          <w:lang w:val="en-US" w:eastAsia="ja-JP"/>
        </w:rPr>
        <w:tab/>
      </w:r>
      <w:r w:rsidRPr="00DB031D">
        <w:rPr>
          <w:rFonts w:asciiTheme="majorHAnsi" w:hAnsiTheme="majorHAnsi" w:cstheme="majorHAnsi"/>
          <w:lang w:val="en-US"/>
        </w:rPr>
        <w:t>Panasonic</w:t>
      </w:r>
    </w:p>
    <w:p w14:paraId="085EAB00" w14:textId="641C21C9" w:rsidR="006D3ED4" w:rsidRPr="00DB031D" w:rsidRDefault="007863A4" w:rsidP="00004E09">
      <w:pPr>
        <w:tabs>
          <w:tab w:val="left" w:pos="1560"/>
        </w:tabs>
        <w:spacing w:after="60"/>
        <w:rPr>
          <w:rFonts w:asciiTheme="majorHAnsi" w:hAnsiTheme="majorHAnsi" w:cstheme="majorHAnsi"/>
          <w:lang w:val="en-US" w:eastAsia="ja-JP"/>
        </w:rPr>
      </w:pPr>
      <w:r w:rsidRPr="00DB031D">
        <w:rPr>
          <w:rFonts w:asciiTheme="majorHAnsi" w:hAnsiTheme="majorHAnsi" w:cstheme="majorHAnsi"/>
          <w:b/>
          <w:lang w:val="en-US"/>
        </w:rPr>
        <w:t>Title:</w:t>
      </w:r>
      <w:r w:rsidRPr="00DB031D">
        <w:rPr>
          <w:rFonts w:asciiTheme="majorHAnsi" w:hAnsiTheme="majorHAnsi" w:cstheme="majorHAnsi"/>
          <w:lang w:val="en-US"/>
        </w:rPr>
        <w:tab/>
      </w:r>
      <w:r w:rsidR="00205A52" w:rsidRPr="00205A52">
        <w:rPr>
          <w:rFonts w:asciiTheme="majorHAnsi" w:hAnsiTheme="majorHAnsi" w:cstheme="majorHAnsi"/>
          <w:lang w:val="en-US"/>
        </w:rPr>
        <w:tab/>
      </w:r>
      <w:r w:rsidR="00875C12">
        <w:rPr>
          <w:rFonts w:asciiTheme="majorHAnsi" w:hAnsiTheme="majorHAnsi" w:cstheme="majorHAnsi" w:hint="eastAsia"/>
          <w:lang w:val="en-US" w:eastAsia="ja-JP"/>
        </w:rPr>
        <w:t xml:space="preserve">Initial </w:t>
      </w:r>
      <w:r w:rsidR="006B21CE">
        <w:rPr>
          <w:rFonts w:asciiTheme="majorHAnsi" w:hAnsiTheme="majorHAnsi" w:cstheme="majorHAnsi" w:hint="eastAsia"/>
          <w:lang w:val="en-US" w:eastAsia="ja-JP"/>
        </w:rPr>
        <w:t xml:space="preserve">evaluation by </w:t>
      </w:r>
      <w:r w:rsidR="00875C12">
        <w:rPr>
          <w:rFonts w:asciiTheme="majorHAnsi" w:hAnsiTheme="majorHAnsi" w:cstheme="majorHAnsi" w:hint="eastAsia"/>
          <w:lang w:val="en-US" w:eastAsia="ja-JP"/>
        </w:rPr>
        <w:t>l</w:t>
      </w:r>
      <w:r w:rsidR="00CC3C94">
        <w:rPr>
          <w:rFonts w:asciiTheme="majorHAnsi" w:hAnsiTheme="majorHAnsi" w:cstheme="majorHAnsi" w:hint="eastAsia"/>
          <w:lang w:val="en-US" w:eastAsia="ja-JP"/>
        </w:rPr>
        <w:t>ink level simulation</w:t>
      </w:r>
      <w:r w:rsidR="00205A52">
        <w:rPr>
          <w:rFonts w:asciiTheme="majorHAnsi" w:hAnsiTheme="majorHAnsi" w:cstheme="majorHAnsi" w:hint="eastAsia"/>
          <w:lang w:val="en-US" w:eastAsia="ja-JP"/>
        </w:rPr>
        <w:t xml:space="preserve"> for Ambient IoT</w:t>
      </w:r>
      <w:r w:rsidR="009854A9">
        <w:rPr>
          <w:rFonts w:asciiTheme="majorHAnsi" w:hAnsiTheme="majorHAnsi" w:cstheme="majorHAnsi" w:hint="eastAsia"/>
          <w:lang w:val="en-US" w:eastAsia="ja-JP"/>
        </w:rPr>
        <w:t xml:space="preserve"> R2D</w:t>
      </w:r>
    </w:p>
    <w:p w14:paraId="32D2C3DE" w14:textId="07F5EE00" w:rsidR="007863A4" w:rsidRPr="00DB031D" w:rsidRDefault="00FD30CD" w:rsidP="00004E09">
      <w:pPr>
        <w:tabs>
          <w:tab w:val="left" w:pos="1560"/>
        </w:tabs>
        <w:spacing w:after="60"/>
        <w:rPr>
          <w:rFonts w:asciiTheme="majorHAnsi" w:hAnsiTheme="majorHAnsi" w:cstheme="majorHAnsi"/>
          <w:b/>
          <w:lang w:val="en-US" w:eastAsia="ja-JP"/>
        </w:rPr>
      </w:pPr>
      <w:r w:rsidRPr="00DB031D">
        <w:rPr>
          <w:rFonts w:asciiTheme="majorHAnsi" w:hAnsiTheme="majorHAnsi" w:cstheme="majorHAnsi"/>
          <w:b/>
          <w:lang w:val="en-US" w:eastAsia="ja-JP"/>
        </w:rPr>
        <w:t>Agenda item:</w:t>
      </w:r>
      <w:r w:rsidR="00A62DAD" w:rsidRPr="00DB031D">
        <w:rPr>
          <w:rFonts w:asciiTheme="majorHAnsi" w:hAnsiTheme="majorHAnsi" w:cstheme="majorHAnsi"/>
          <w:lang w:val="en-US" w:eastAsia="ja-JP"/>
        </w:rPr>
        <w:tab/>
      </w:r>
      <w:r w:rsidR="00205A52" w:rsidRPr="00205A52">
        <w:rPr>
          <w:rFonts w:asciiTheme="majorHAnsi" w:hAnsiTheme="majorHAnsi" w:cstheme="majorHAnsi"/>
          <w:lang w:val="en-US"/>
        </w:rPr>
        <w:t>9.4.</w:t>
      </w:r>
      <w:r w:rsidR="00CC3C94">
        <w:rPr>
          <w:rFonts w:asciiTheme="majorHAnsi" w:hAnsiTheme="majorHAnsi" w:cstheme="majorHAnsi" w:hint="eastAsia"/>
          <w:lang w:val="en-US" w:eastAsia="ja-JP"/>
        </w:rPr>
        <w:t>1</w:t>
      </w:r>
      <w:r w:rsidR="00205A52" w:rsidRPr="00205A52">
        <w:rPr>
          <w:rFonts w:asciiTheme="majorHAnsi" w:hAnsiTheme="majorHAnsi" w:cstheme="majorHAnsi"/>
          <w:lang w:val="en-US"/>
        </w:rPr>
        <w:t>.1</w:t>
      </w:r>
    </w:p>
    <w:p w14:paraId="5AB0DD36" w14:textId="77777777" w:rsidR="007863A4" w:rsidRPr="00DB031D" w:rsidRDefault="007863A4" w:rsidP="00004E09">
      <w:pPr>
        <w:tabs>
          <w:tab w:val="left" w:pos="1560"/>
        </w:tabs>
        <w:spacing w:after="60"/>
        <w:rPr>
          <w:rFonts w:asciiTheme="majorHAnsi" w:hAnsiTheme="majorHAnsi" w:cstheme="majorHAnsi"/>
          <w:lang w:val="en-US" w:eastAsia="ja-JP"/>
        </w:rPr>
      </w:pPr>
      <w:r w:rsidRPr="00DB031D">
        <w:rPr>
          <w:rFonts w:asciiTheme="majorHAnsi" w:hAnsiTheme="majorHAnsi" w:cstheme="majorHAnsi"/>
          <w:b/>
          <w:lang w:val="en-US"/>
        </w:rPr>
        <w:t>Document for:</w:t>
      </w:r>
      <w:r w:rsidRPr="00DB031D">
        <w:rPr>
          <w:rFonts w:asciiTheme="majorHAnsi" w:hAnsiTheme="majorHAnsi" w:cstheme="majorHAnsi"/>
          <w:lang w:val="en-US"/>
        </w:rPr>
        <w:tab/>
      </w:r>
      <w:r w:rsidRPr="00DB031D">
        <w:rPr>
          <w:rFonts w:asciiTheme="majorHAnsi" w:hAnsiTheme="majorHAnsi" w:cstheme="majorHAnsi"/>
          <w:lang w:val="en-US"/>
        </w:rPr>
        <w:tab/>
      </w:r>
      <w:r w:rsidR="00064856" w:rsidRPr="00DB031D">
        <w:rPr>
          <w:rFonts w:asciiTheme="majorHAnsi" w:hAnsiTheme="majorHAnsi" w:cstheme="majorHAnsi"/>
          <w:lang w:val="en-US" w:eastAsia="ja-JP"/>
        </w:rPr>
        <w:tab/>
      </w:r>
      <w:r w:rsidRPr="00DB031D">
        <w:rPr>
          <w:rFonts w:asciiTheme="majorHAnsi" w:hAnsiTheme="majorHAnsi" w:cstheme="majorHAnsi"/>
          <w:lang w:val="en-US" w:eastAsia="ja-JP"/>
        </w:rPr>
        <w:t>Discussion and Decision</w:t>
      </w:r>
    </w:p>
    <w:p w14:paraId="4E2337FC" w14:textId="77777777" w:rsidR="000F01E8" w:rsidRPr="00DB031D" w:rsidRDefault="000F01E8" w:rsidP="004B388F">
      <w:pPr>
        <w:pStyle w:val="1"/>
        <w:rPr>
          <w:lang w:val="en-US"/>
        </w:rPr>
      </w:pPr>
      <w:r w:rsidRPr="00DB031D">
        <w:rPr>
          <w:lang w:val="en-US"/>
        </w:rPr>
        <w:t>Introduction</w:t>
      </w:r>
    </w:p>
    <w:p w14:paraId="38279072" w14:textId="42E101C6" w:rsidR="00500CC0" w:rsidRPr="00DB031D" w:rsidRDefault="007711CD" w:rsidP="009A53CC">
      <w:pPr>
        <w:rPr>
          <w:lang w:val="en-US"/>
        </w:rPr>
      </w:pPr>
      <w:r w:rsidRPr="00DB031D">
        <w:rPr>
          <w:lang w:val="en-US" w:eastAsia="ja-JP"/>
        </w:rPr>
        <w:t>This docu</w:t>
      </w:r>
      <w:r w:rsidR="00D552B8" w:rsidRPr="00DB031D">
        <w:rPr>
          <w:lang w:val="en-US" w:eastAsia="ja-JP"/>
        </w:rPr>
        <w:t xml:space="preserve">ment </w:t>
      </w:r>
      <w:r w:rsidR="00875C12">
        <w:rPr>
          <w:rFonts w:hint="eastAsia"/>
          <w:lang w:val="en-US" w:eastAsia="ja-JP"/>
        </w:rPr>
        <w:t xml:space="preserve">reports </w:t>
      </w:r>
      <w:r w:rsidR="00141727">
        <w:rPr>
          <w:rFonts w:hint="eastAsia"/>
          <w:lang w:val="en-US" w:eastAsia="ja-JP"/>
        </w:rPr>
        <w:t xml:space="preserve">results of </w:t>
      </w:r>
      <w:r w:rsidR="00875C12">
        <w:rPr>
          <w:rFonts w:hint="eastAsia"/>
          <w:lang w:val="en-US" w:eastAsia="ja-JP"/>
        </w:rPr>
        <w:t xml:space="preserve">the </w:t>
      </w:r>
      <w:r w:rsidR="00141727">
        <w:rPr>
          <w:rFonts w:hint="eastAsia"/>
          <w:lang w:val="en-US" w:eastAsia="ja-JP"/>
        </w:rPr>
        <w:t>initial link level simulation</w:t>
      </w:r>
      <w:r w:rsidR="00685E55" w:rsidRPr="00685E55">
        <w:rPr>
          <w:lang w:val="en-US" w:eastAsia="ja-JP"/>
        </w:rPr>
        <w:t xml:space="preserve"> </w:t>
      </w:r>
      <w:r w:rsidR="005B3C0B">
        <w:rPr>
          <w:rFonts w:hint="eastAsia"/>
          <w:lang w:val="en-US" w:eastAsia="ja-JP"/>
        </w:rPr>
        <w:t xml:space="preserve">(LLS) </w:t>
      </w:r>
      <w:r w:rsidR="00685E55" w:rsidRPr="00685E55">
        <w:rPr>
          <w:lang w:val="en-US" w:eastAsia="ja-JP"/>
        </w:rPr>
        <w:t>for Ambient IoT</w:t>
      </w:r>
      <w:r w:rsidR="00685E55">
        <w:rPr>
          <w:rFonts w:hint="eastAsia"/>
          <w:lang w:val="en-US" w:eastAsia="ja-JP"/>
        </w:rPr>
        <w:t xml:space="preserve"> </w:t>
      </w:r>
      <w:r w:rsidR="009854A9">
        <w:rPr>
          <w:rFonts w:hint="eastAsia"/>
          <w:lang w:val="en-US" w:eastAsia="ja-JP"/>
        </w:rPr>
        <w:t xml:space="preserve">R2D </w:t>
      </w:r>
      <w:r w:rsidR="00685E55">
        <w:rPr>
          <w:rFonts w:hint="eastAsia"/>
          <w:lang w:val="en-US" w:eastAsia="ja-JP"/>
        </w:rPr>
        <w:t>in Rel-19.</w:t>
      </w:r>
    </w:p>
    <w:p w14:paraId="60DD2D58" w14:textId="77777777" w:rsidR="00500CC0" w:rsidRPr="00DB031D" w:rsidRDefault="00500CC0" w:rsidP="009A53CC">
      <w:pPr>
        <w:rPr>
          <w:lang w:val="en-US"/>
        </w:rPr>
      </w:pPr>
    </w:p>
    <w:p w14:paraId="20217132" w14:textId="7C171F5B" w:rsidR="00DA0BC7" w:rsidRPr="00DB031D" w:rsidRDefault="001D583B" w:rsidP="00DA0BC7">
      <w:pPr>
        <w:pStyle w:val="1"/>
        <w:rPr>
          <w:lang w:val="en-US"/>
        </w:rPr>
      </w:pPr>
      <w:r>
        <w:rPr>
          <w:rFonts w:hint="eastAsia"/>
          <w:lang w:val="en-US" w:eastAsia="ja-JP"/>
        </w:rPr>
        <w:t>Discussion</w:t>
      </w:r>
    </w:p>
    <w:p w14:paraId="3E00580A" w14:textId="37EDC7C8" w:rsidR="00DA0BC7" w:rsidRPr="00DB031D" w:rsidRDefault="005E7CB2" w:rsidP="00DA0BC7">
      <w:pPr>
        <w:pStyle w:val="2"/>
        <w:rPr>
          <w:lang w:val="en-US"/>
        </w:rPr>
      </w:pPr>
      <w:r>
        <w:rPr>
          <w:rFonts w:eastAsiaTheme="minorEastAsia" w:hint="eastAsia"/>
          <w:lang w:val="en-US" w:eastAsia="ja-JP"/>
        </w:rPr>
        <w:t>[R2D</w:t>
      </w:r>
      <w:r>
        <w:rPr>
          <w:rFonts w:eastAsiaTheme="minorEastAsia"/>
          <w:lang w:val="en-US" w:eastAsia="ja-JP"/>
        </w:rPr>
        <w:t>]</w:t>
      </w:r>
      <w:r>
        <w:rPr>
          <w:rFonts w:eastAsiaTheme="minorEastAsia" w:hint="eastAsia"/>
          <w:lang w:val="en-US" w:eastAsia="ja-JP"/>
        </w:rPr>
        <w:t xml:space="preserve"> </w:t>
      </w:r>
      <w:r w:rsidR="005B3C0B">
        <w:rPr>
          <w:rFonts w:eastAsiaTheme="minorEastAsia" w:hint="eastAsia"/>
          <w:lang w:val="en-US" w:eastAsia="ja-JP"/>
        </w:rPr>
        <w:t>Assumptions</w:t>
      </w:r>
      <w:r w:rsidR="009854A9">
        <w:rPr>
          <w:rFonts w:eastAsiaTheme="minorEastAsia" w:hint="eastAsia"/>
          <w:lang w:val="en-US" w:eastAsia="ja-JP"/>
        </w:rPr>
        <w:t xml:space="preserve"> for </w:t>
      </w:r>
      <w:r>
        <w:rPr>
          <w:rFonts w:eastAsiaTheme="minorEastAsia" w:hint="eastAsia"/>
          <w:lang w:val="en-US" w:eastAsia="ja-JP"/>
        </w:rPr>
        <w:t>LLS</w:t>
      </w:r>
    </w:p>
    <w:p w14:paraId="60989BBC" w14:textId="35AE12FE" w:rsidR="00290475" w:rsidRDefault="00861E3C" w:rsidP="005D7C5A">
      <w:pPr>
        <w:rPr>
          <w:lang w:val="en-US" w:eastAsia="ja-JP"/>
        </w:rPr>
      </w:pPr>
      <w:r>
        <w:rPr>
          <w:rFonts w:hint="eastAsia"/>
          <w:lang w:val="en-US" w:eastAsia="ja-JP"/>
        </w:rPr>
        <w:t>As a</w:t>
      </w:r>
      <w:r w:rsidR="005D2C3B">
        <w:rPr>
          <w:rFonts w:hint="eastAsia"/>
          <w:lang w:val="en-US" w:eastAsia="ja-JP"/>
        </w:rPr>
        <w:t>n</w:t>
      </w:r>
      <w:r>
        <w:rPr>
          <w:rFonts w:hint="eastAsia"/>
          <w:lang w:val="en-US" w:eastAsia="ja-JP"/>
        </w:rPr>
        <w:t xml:space="preserve"> initial evaluation, </w:t>
      </w:r>
      <w:r w:rsidR="00C4674A">
        <w:rPr>
          <w:rFonts w:hint="eastAsia"/>
          <w:lang w:val="en-US" w:eastAsia="ja-JP"/>
        </w:rPr>
        <w:t xml:space="preserve">the R2D LLS without sampling frequency offset (SFO) </w:t>
      </w:r>
      <w:r w:rsidR="003059AA">
        <w:rPr>
          <w:rFonts w:hint="eastAsia"/>
          <w:lang w:val="en-US" w:eastAsia="ja-JP"/>
        </w:rPr>
        <w:t>i</w:t>
      </w:r>
      <w:r w:rsidR="00C4674A">
        <w:rPr>
          <w:rFonts w:hint="eastAsia"/>
          <w:lang w:val="en-US" w:eastAsia="ja-JP"/>
        </w:rPr>
        <w:t xml:space="preserve">s conducted. </w:t>
      </w:r>
      <w:r w:rsidR="00601E0B">
        <w:rPr>
          <w:rFonts w:hint="eastAsia"/>
          <w:lang w:val="en-US" w:eastAsia="ja-JP"/>
        </w:rPr>
        <w:t>T</w:t>
      </w:r>
      <w:r w:rsidR="00601E0B">
        <w:rPr>
          <w:lang w:val="en-US" w:eastAsia="ja-JP"/>
        </w:rPr>
        <w:t>h</w:t>
      </w:r>
      <w:r w:rsidR="00601E0B">
        <w:rPr>
          <w:rFonts w:hint="eastAsia"/>
          <w:lang w:val="en-US" w:eastAsia="ja-JP"/>
        </w:rPr>
        <w:t>e waveform</w:t>
      </w:r>
      <w:r w:rsidR="00C71969">
        <w:rPr>
          <w:rFonts w:hint="eastAsia"/>
          <w:lang w:val="en-US" w:eastAsia="ja-JP"/>
        </w:rPr>
        <w:t>/modulation</w:t>
      </w:r>
      <w:r w:rsidR="004D5D44">
        <w:rPr>
          <w:rFonts w:hint="eastAsia"/>
          <w:lang w:val="en-US" w:eastAsia="ja-JP"/>
        </w:rPr>
        <w:t xml:space="preserve"> of</w:t>
      </w:r>
      <w:r w:rsidR="00CC2177">
        <w:rPr>
          <w:rFonts w:hint="eastAsia"/>
          <w:lang w:val="en-US" w:eastAsia="ja-JP"/>
        </w:rPr>
        <w:t xml:space="preserve"> OOK-4 discussed in LP-WUS SI </w:t>
      </w:r>
      <w:r w:rsidR="001E5A0C">
        <w:rPr>
          <w:rFonts w:hint="eastAsia"/>
          <w:lang w:val="en-US" w:eastAsia="ja-JP"/>
        </w:rPr>
        <w:t xml:space="preserve">is </w:t>
      </w:r>
      <w:r w:rsidR="004D5D44">
        <w:rPr>
          <w:rFonts w:hint="eastAsia"/>
          <w:lang w:val="en-US" w:eastAsia="ja-JP"/>
        </w:rPr>
        <w:t>simulated</w:t>
      </w:r>
      <w:r w:rsidR="001E5A0C">
        <w:rPr>
          <w:rFonts w:hint="eastAsia"/>
          <w:lang w:val="en-US" w:eastAsia="ja-JP"/>
        </w:rPr>
        <w:t xml:space="preserve">. </w:t>
      </w:r>
      <w:r w:rsidR="00864275">
        <w:rPr>
          <w:rFonts w:hint="eastAsia"/>
          <w:lang w:val="en-US" w:eastAsia="ja-JP"/>
        </w:rPr>
        <w:t>T</w:t>
      </w:r>
      <w:r w:rsidR="00864275">
        <w:rPr>
          <w:lang w:val="en-US" w:eastAsia="ja-JP"/>
        </w:rPr>
        <w:t>h</w:t>
      </w:r>
      <w:r w:rsidR="00864275">
        <w:rPr>
          <w:rFonts w:hint="eastAsia"/>
          <w:lang w:val="en-US" w:eastAsia="ja-JP"/>
        </w:rPr>
        <w:t xml:space="preserve">e BLER performance is compared by channel model (delay spread), </w:t>
      </w:r>
      <w:r w:rsidR="00190C8F">
        <w:rPr>
          <w:rFonts w:hint="eastAsia"/>
          <w:lang w:val="en-US" w:eastAsia="ja-JP"/>
        </w:rPr>
        <w:t xml:space="preserve">message size and </w:t>
      </w:r>
      <w:r w:rsidR="006215D2">
        <w:rPr>
          <w:rFonts w:hint="eastAsia"/>
          <w:lang w:val="en-US" w:eastAsia="ja-JP"/>
        </w:rPr>
        <w:t>the value M (bit/OFDM symbols).</w:t>
      </w:r>
      <w:r w:rsidR="00387BD0">
        <w:rPr>
          <w:rFonts w:hint="eastAsia"/>
          <w:lang w:val="en-US" w:eastAsia="ja-JP"/>
        </w:rPr>
        <w:t xml:space="preserve"> </w:t>
      </w:r>
      <w:r w:rsidR="00A3074F" w:rsidRPr="00113FBA">
        <w:rPr>
          <w:rFonts w:hint="eastAsia"/>
          <w:lang w:val="en-US" w:eastAsia="ja-JP"/>
        </w:rPr>
        <w:t>Number of Tx antenna</w:t>
      </w:r>
      <w:r w:rsidR="006949C7">
        <w:rPr>
          <w:rFonts w:hint="eastAsia"/>
          <w:lang w:val="en-US" w:eastAsia="ja-JP"/>
        </w:rPr>
        <w:t xml:space="preserve"> is one and then the simulated transmitter (reader) is a</w:t>
      </w:r>
      <w:r w:rsidR="000F4332">
        <w:rPr>
          <w:rFonts w:hint="eastAsia"/>
          <w:lang w:val="en-US" w:eastAsia="ja-JP"/>
        </w:rPr>
        <w:t>n</w:t>
      </w:r>
      <w:r w:rsidR="006949C7">
        <w:rPr>
          <w:rFonts w:hint="eastAsia"/>
          <w:lang w:val="en-US" w:eastAsia="ja-JP"/>
        </w:rPr>
        <w:t xml:space="preserve"> A-IoT intermediate node</w:t>
      </w:r>
      <w:r w:rsidR="000F4332">
        <w:rPr>
          <w:rFonts w:hint="eastAsia"/>
          <w:lang w:val="en-US" w:eastAsia="ja-JP"/>
        </w:rPr>
        <w:t xml:space="preserve"> rather than the gNB</w:t>
      </w:r>
      <w:r w:rsidR="006949C7">
        <w:rPr>
          <w:rFonts w:hint="eastAsia"/>
          <w:lang w:val="en-US" w:eastAsia="ja-JP"/>
        </w:rPr>
        <w:t>.</w:t>
      </w:r>
      <w:r w:rsidR="00A3074F">
        <w:rPr>
          <w:rFonts w:hint="eastAsia"/>
          <w:lang w:val="en-US" w:eastAsia="ja-JP"/>
        </w:rPr>
        <w:t xml:space="preserve"> </w:t>
      </w:r>
      <w:r w:rsidR="00387BD0">
        <w:rPr>
          <w:rFonts w:hint="eastAsia"/>
          <w:lang w:val="en-US" w:eastAsia="ja-JP"/>
        </w:rPr>
        <w:t xml:space="preserve">The detailed assumptions are </w:t>
      </w:r>
      <w:r w:rsidR="008C1F05">
        <w:rPr>
          <w:rFonts w:hint="eastAsia"/>
          <w:lang w:val="en-US" w:eastAsia="ja-JP"/>
        </w:rPr>
        <w:t>shown</w:t>
      </w:r>
      <w:r w:rsidR="00387BD0">
        <w:rPr>
          <w:rFonts w:hint="eastAsia"/>
          <w:lang w:val="en-US" w:eastAsia="ja-JP"/>
        </w:rPr>
        <w:t xml:space="preserve"> in the </w:t>
      </w:r>
      <w:r w:rsidR="000E69D8">
        <w:rPr>
          <w:lang w:val="en-US" w:eastAsia="ja-JP"/>
        </w:rPr>
        <w:fldChar w:fldCharType="begin"/>
      </w:r>
      <w:r w:rsidR="000E69D8">
        <w:rPr>
          <w:lang w:val="en-US" w:eastAsia="ja-JP"/>
        </w:rPr>
        <w:instrText xml:space="preserve"> </w:instrText>
      </w:r>
      <w:r w:rsidR="000E69D8">
        <w:rPr>
          <w:rFonts w:hint="eastAsia"/>
          <w:lang w:val="en-US" w:eastAsia="ja-JP"/>
        </w:rPr>
        <w:instrText>REF _Ref173924713 \h</w:instrText>
      </w:r>
      <w:r w:rsidR="000E69D8">
        <w:rPr>
          <w:lang w:val="en-US" w:eastAsia="ja-JP"/>
        </w:rPr>
        <w:instrText xml:space="preserve"> </w:instrText>
      </w:r>
      <w:r w:rsidR="000E69D8">
        <w:rPr>
          <w:lang w:val="en-US" w:eastAsia="ja-JP"/>
        </w:rPr>
      </w:r>
      <w:r w:rsidR="000E69D8">
        <w:rPr>
          <w:lang w:val="en-US" w:eastAsia="ja-JP"/>
        </w:rPr>
        <w:fldChar w:fldCharType="separate"/>
      </w:r>
      <w:r w:rsidR="000E69D8">
        <w:t xml:space="preserve">Table </w:t>
      </w:r>
      <w:r w:rsidR="000E69D8">
        <w:rPr>
          <w:noProof/>
        </w:rPr>
        <w:t>1</w:t>
      </w:r>
      <w:r w:rsidR="000E69D8">
        <w:rPr>
          <w:lang w:val="en-US" w:eastAsia="ja-JP"/>
        </w:rPr>
        <w:fldChar w:fldCharType="end"/>
      </w:r>
      <w:r w:rsidR="000E69D8">
        <w:rPr>
          <w:rFonts w:hint="eastAsia"/>
          <w:lang w:val="en-US" w:eastAsia="ja-JP"/>
        </w:rPr>
        <w:t xml:space="preserve"> </w:t>
      </w:r>
      <w:r w:rsidR="00C67F17">
        <w:rPr>
          <w:rFonts w:hint="eastAsia"/>
          <w:lang w:val="en-US" w:eastAsia="ja-JP"/>
        </w:rPr>
        <w:t>below:</w:t>
      </w:r>
    </w:p>
    <w:p w14:paraId="1D978214" w14:textId="5D38D8F1" w:rsidR="00C67F17" w:rsidRDefault="000E69D8" w:rsidP="000E69D8">
      <w:pPr>
        <w:pStyle w:val="a6"/>
        <w:jc w:val="center"/>
        <w:rPr>
          <w:lang w:val="en-US" w:eastAsia="ja-JP"/>
        </w:rPr>
      </w:pPr>
      <w:bookmarkStart w:id="1" w:name="_Ref173924713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1"/>
      <w:r>
        <w:rPr>
          <w:rFonts w:hint="eastAsia"/>
          <w:lang w:eastAsia="ja-JP"/>
        </w:rPr>
        <w:t xml:space="preserve">: </w:t>
      </w:r>
      <w:r w:rsidR="005E7CB2">
        <w:rPr>
          <w:rFonts w:hint="eastAsia"/>
          <w:lang w:eastAsia="ja-JP"/>
        </w:rPr>
        <w:t>A</w:t>
      </w:r>
      <w:r>
        <w:rPr>
          <w:rFonts w:hint="eastAsia"/>
          <w:lang w:eastAsia="ja-JP"/>
        </w:rPr>
        <w:t xml:space="preserve">ssumptions for </w:t>
      </w:r>
      <w:r w:rsidR="005E7CB2">
        <w:rPr>
          <w:rFonts w:hint="eastAsia"/>
          <w:lang w:eastAsia="ja-JP"/>
        </w:rPr>
        <w:t xml:space="preserve">R2D </w:t>
      </w:r>
      <w:r>
        <w:rPr>
          <w:rFonts w:hint="eastAsia"/>
          <w:lang w:eastAsia="ja-JP"/>
        </w:rPr>
        <w:t>LLS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0"/>
        <w:gridCol w:w="1380"/>
        <w:gridCol w:w="1778"/>
        <w:gridCol w:w="5962"/>
      </w:tblGrid>
      <w:tr w:rsidR="007E6106" w14:paraId="544FB21A" w14:textId="77777777" w:rsidTr="00AC27A4">
        <w:trPr>
          <w:trHeight w:val="20"/>
        </w:trPr>
        <w:tc>
          <w:tcPr>
            <w:tcW w:w="2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0DD442" w14:textId="77777777" w:rsidR="007E6106" w:rsidRDefault="007E6106" w:rsidP="0067140E">
            <w:pPr>
              <w:jc w:val="center"/>
              <w:rPr>
                <w:rStyle w:val="af8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41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94AB1D" w14:textId="77777777" w:rsidR="007E6106" w:rsidRDefault="007E6106" w:rsidP="0067140E">
            <w:pPr>
              <w:jc w:val="center"/>
              <w:rPr>
                <w:lang w:eastAsia="en-GB"/>
              </w:rPr>
            </w:pPr>
            <w:r>
              <w:rPr>
                <w:rStyle w:val="af8"/>
                <w:rFonts w:ascii="Arial" w:hAnsi="Arial" w:cs="Arial"/>
                <w:sz w:val="16"/>
                <w:szCs w:val="16"/>
              </w:rPr>
              <w:t>Parameters</w:t>
            </w:r>
          </w:p>
        </w:tc>
        <w:tc>
          <w:tcPr>
            <w:tcW w:w="30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7547C8" w14:textId="77777777" w:rsidR="007E6106" w:rsidRDefault="007E6106" w:rsidP="006714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Style w:val="af8"/>
                <w:rFonts w:ascii="Arial" w:hAnsi="Arial" w:cs="Arial"/>
                <w:sz w:val="16"/>
                <w:szCs w:val="16"/>
              </w:rPr>
              <w:t>Assumptions</w:t>
            </w:r>
          </w:p>
        </w:tc>
      </w:tr>
      <w:tr w:rsidR="007E6106" w14:paraId="7D6DAED7" w14:textId="77777777" w:rsidTr="00AC27A4">
        <w:trPr>
          <w:trHeight w:val="20"/>
        </w:trPr>
        <w:tc>
          <w:tcPr>
            <w:tcW w:w="2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0705F3F" w14:textId="77777777" w:rsidR="007E6106" w:rsidRDefault="007E6106" w:rsidP="0067140E">
            <w:pPr>
              <w:jc w:val="center"/>
              <w:rPr>
                <w:rStyle w:val="af8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4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02B885" w14:textId="77777777" w:rsidR="007E6106" w:rsidRDefault="007E6106" w:rsidP="0067140E">
            <w:pPr>
              <w:jc w:val="center"/>
            </w:pPr>
            <w:r>
              <w:rPr>
                <w:rStyle w:val="af8"/>
                <w:rFonts w:ascii="Arial" w:hAnsi="Arial" w:cs="Arial"/>
                <w:sz w:val="16"/>
                <w:szCs w:val="16"/>
              </w:rPr>
              <w:t>R2D/D2R common parameters</w:t>
            </w:r>
          </w:p>
        </w:tc>
      </w:tr>
      <w:tr w:rsidR="007E6106" w14:paraId="6AF8BF67" w14:textId="77777777" w:rsidTr="00AC27A4">
        <w:trPr>
          <w:trHeight w:val="20"/>
        </w:trPr>
        <w:tc>
          <w:tcPr>
            <w:tcW w:w="2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3D956DA" w14:textId="77777777" w:rsidR="007E6106" w:rsidRDefault="007E6106" w:rsidP="0067140E">
            <w:pPr>
              <w:jc w:val="center"/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[0a]</w:t>
            </w:r>
          </w:p>
        </w:tc>
        <w:tc>
          <w:tcPr>
            <w:tcW w:w="164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E5E6FF" w14:textId="77777777" w:rsidR="007E6106" w:rsidRDefault="007E6106" w:rsidP="0067140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Carrier frequency</w:t>
            </w:r>
          </w:p>
        </w:tc>
        <w:tc>
          <w:tcPr>
            <w:tcW w:w="30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DBC3F0" w14:textId="08A9033D" w:rsidR="007E6106" w:rsidRDefault="007E6106" w:rsidP="0067140E">
            <w:pPr>
              <w:rPr>
                <w:rFonts w:ascii="Arial" w:hAnsi="Arial" w:cs="Arial" w:hint="eastAsia"/>
                <w:sz w:val="16"/>
                <w:szCs w:val="16"/>
                <w:lang w:eastAsia="ja-JP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ja-JP"/>
              </w:rPr>
              <w:t>900 MHz</w:t>
            </w:r>
          </w:p>
        </w:tc>
      </w:tr>
      <w:tr w:rsidR="007E6106" w14:paraId="1DE39C53" w14:textId="77777777" w:rsidTr="00AC27A4">
        <w:trPr>
          <w:trHeight w:val="20"/>
        </w:trPr>
        <w:tc>
          <w:tcPr>
            <w:tcW w:w="2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3D3BDDD" w14:textId="77777777" w:rsidR="007E6106" w:rsidRDefault="007E6106" w:rsidP="006714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[0b]</w:t>
            </w:r>
          </w:p>
        </w:tc>
        <w:tc>
          <w:tcPr>
            <w:tcW w:w="164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27B368" w14:textId="77777777" w:rsidR="007E6106" w:rsidRDefault="007E6106" w:rsidP="0067140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SCS</w:t>
            </w:r>
          </w:p>
        </w:tc>
        <w:tc>
          <w:tcPr>
            <w:tcW w:w="30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1A7ABF" w14:textId="11EF01DB" w:rsidR="007E6106" w:rsidRDefault="007E6106" w:rsidP="0067140E">
            <w:pPr>
              <w:rPr>
                <w:rFonts w:ascii="Arial" w:hAnsi="Arial" w:cs="Arial" w:hint="eastAsia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15 </w:t>
            </w:r>
            <w:r>
              <w:rPr>
                <w:rFonts w:ascii="Arial" w:hAnsi="Arial" w:cs="Arial" w:hint="eastAsia"/>
                <w:sz w:val="16"/>
                <w:szCs w:val="16"/>
                <w:lang w:eastAsia="ja-JP"/>
              </w:rPr>
              <w:t>kHz</w:t>
            </w:r>
          </w:p>
        </w:tc>
      </w:tr>
      <w:tr w:rsidR="007E6106" w14:paraId="6D02EA0E" w14:textId="77777777" w:rsidTr="00AC27A4">
        <w:trPr>
          <w:trHeight w:val="20"/>
        </w:trPr>
        <w:tc>
          <w:tcPr>
            <w:tcW w:w="2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FF0D2B3" w14:textId="77777777" w:rsidR="007E6106" w:rsidRDefault="007E6106" w:rsidP="006714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[0c]</w:t>
            </w:r>
          </w:p>
        </w:tc>
        <w:tc>
          <w:tcPr>
            <w:tcW w:w="164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CFFFDC" w14:textId="77777777" w:rsidR="007E6106" w:rsidRDefault="007E6106" w:rsidP="0067140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Block structure</w:t>
            </w:r>
          </w:p>
        </w:tc>
        <w:tc>
          <w:tcPr>
            <w:tcW w:w="30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9764CE" w14:textId="1926F418" w:rsidR="007E6106" w:rsidRDefault="007E6106" w:rsidP="0067140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6106" w14:paraId="07C69677" w14:textId="77777777" w:rsidTr="00AC27A4">
        <w:trPr>
          <w:trHeight w:val="20"/>
        </w:trPr>
        <w:tc>
          <w:tcPr>
            <w:tcW w:w="2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3DA1645" w14:textId="77777777" w:rsidR="007E6106" w:rsidRDefault="007E6106" w:rsidP="006714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[0d]</w:t>
            </w:r>
          </w:p>
        </w:tc>
        <w:tc>
          <w:tcPr>
            <w:tcW w:w="164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952039" w14:textId="77777777" w:rsidR="007E6106" w:rsidRDefault="007E6106" w:rsidP="0067140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Channel model</w:t>
            </w:r>
          </w:p>
        </w:tc>
        <w:tc>
          <w:tcPr>
            <w:tcW w:w="30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01E54C" w14:textId="3C8BF6C5" w:rsidR="007E6106" w:rsidRPr="007E6106" w:rsidRDefault="007E6106" w:rsidP="0067140E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7E6106">
              <w:rPr>
                <w:rStyle w:val="af9"/>
                <w:rFonts w:ascii="Arial" w:hAnsi="Arial" w:cs="Arial"/>
                <w:i w:val="0"/>
                <w:iCs w:val="0"/>
                <w:sz w:val="16"/>
                <w:szCs w:val="16"/>
              </w:rPr>
              <w:t>TDL-A, TDL-D</w:t>
            </w:r>
          </w:p>
        </w:tc>
      </w:tr>
      <w:tr w:rsidR="007E6106" w14:paraId="40E39688" w14:textId="77777777" w:rsidTr="00AC27A4">
        <w:trPr>
          <w:trHeight w:val="20"/>
        </w:trPr>
        <w:tc>
          <w:tcPr>
            <w:tcW w:w="2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8870A00" w14:textId="77777777" w:rsidR="007E6106" w:rsidRDefault="007E6106" w:rsidP="0067140E">
            <w:pPr>
              <w:jc w:val="center"/>
              <w:rPr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[0e]</w:t>
            </w:r>
          </w:p>
        </w:tc>
        <w:tc>
          <w:tcPr>
            <w:tcW w:w="164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9799BD" w14:textId="77777777" w:rsidR="007E6106" w:rsidRDefault="007E6106" w:rsidP="0067140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Delay spread</w:t>
            </w:r>
          </w:p>
        </w:tc>
        <w:tc>
          <w:tcPr>
            <w:tcW w:w="30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089FB5" w14:textId="2F0461A3" w:rsidR="007E6106" w:rsidRPr="007E6106" w:rsidRDefault="007E6106" w:rsidP="007E6106">
            <w:pPr>
              <w:rPr>
                <w:rFonts w:ascii="Arial" w:hAnsi="Arial" w:cs="Arial"/>
                <w:sz w:val="16"/>
                <w:szCs w:val="16"/>
              </w:rPr>
            </w:pPr>
            <w:r w:rsidRPr="007E6106">
              <w:rPr>
                <w:rFonts w:ascii="Arial" w:hAnsi="Arial" w:cs="Arial"/>
                <w:sz w:val="16"/>
                <w:szCs w:val="16"/>
              </w:rPr>
              <w:t xml:space="preserve">30 </w:t>
            </w:r>
            <w:r>
              <w:rPr>
                <w:rFonts w:ascii="Arial" w:hAnsi="Arial" w:cs="Arial" w:hint="eastAsia"/>
                <w:sz w:val="16"/>
                <w:szCs w:val="16"/>
                <w:lang w:eastAsia="ja-JP"/>
              </w:rPr>
              <w:t xml:space="preserve">ns </w:t>
            </w:r>
            <w:r w:rsidRPr="007E6106">
              <w:rPr>
                <w:rFonts w:ascii="Arial" w:hAnsi="Arial" w:cs="Arial"/>
                <w:sz w:val="16"/>
                <w:szCs w:val="16"/>
              </w:rPr>
              <w:t xml:space="preserve">for TDL-A / TDL-D, 150 </w:t>
            </w:r>
            <w:r>
              <w:rPr>
                <w:rFonts w:ascii="Arial" w:hAnsi="Arial" w:cs="Arial" w:hint="eastAsia"/>
                <w:sz w:val="16"/>
                <w:szCs w:val="16"/>
                <w:lang w:eastAsia="ja-JP"/>
              </w:rPr>
              <w:t xml:space="preserve">ns </w:t>
            </w:r>
            <w:r w:rsidRPr="007E6106">
              <w:rPr>
                <w:rFonts w:ascii="Arial" w:hAnsi="Arial" w:cs="Arial"/>
                <w:sz w:val="16"/>
                <w:szCs w:val="16"/>
              </w:rPr>
              <w:t>for TDL-A</w:t>
            </w:r>
          </w:p>
        </w:tc>
      </w:tr>
      <w:tr w:rsidR="007E6106" w14:paraId="32F9EF37" w14:textId="77777777" w:rsidTr="00AC27A4">
        <w:trPr>
          <w:trHeight w:val="20"/>
        </w:trPr>
        <w:tc>
          <w:tcPr>
            <w:tcW w:w="2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612A696" w14:textId="77777777" w:rsidR="007E6106" w:rsidRDefault="007E6106" w:rsidP="006714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[0f]</w:t>
            </w:r>
          </w:p>
        </w:tc>
        <w:tc>
          <w:tcPr>
            <w:tcW w:w="164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8DB7C3" w14:textId="77777777" w:rsidR="007E6106" w:rsidRDefault="007E6106" w:rsidP="0067140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Device velocity</w:t>
            </w:r>
          </w:p>
        </w:tc>
        <w:tc>
          <w:tcPr>
            <w:tcW w:w="30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CF83A4" w14:textId="77777777" w:rsidR="007E6106" w:rsidRDefault="007E6106" w:rsidP="0067140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 km/h</w:t>
            </w:r>
          </w:p>
        </w:tc>
      </w:tr>
      <w:tr w:rsidR="007E6106" w14:paraId="4D4AE1B4" w14:textId="77777777" w:rsidTr="00AC27A4">
        <w:trPr>
          <w:trHeight w:val="20"/>
        </w:trPr>
        <w:tc>
          <w:tcPr>
            <w:tcW w:w="2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95AD325" w14:textId="77777777" w:rsidR="007E6106" w:rsidRDefault="007E6106" w:rsidP="006714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[0g]</w:t>
            </w:r>
          </w:p>
        </w:tc>
        <w:tc>
          <w:tcPr>
            <w:tcW w:w="164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62F4D3" w14:textId="77777777" w:rsidR="007E6106" w:rsidRDefault="007E6106" w:rsidP="0067140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Number of Tx/Rx chains for Ambient IoT device</w:t>
            </w:r>
          </w:p>
        </w:tc>
        <w:tc>
          <w:tcPr>
            <w:tcW w:w="30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57404F" w14:textId="77777777" w:rsidR="007E6106" w:rsidRDefault="007E6106" w:rsidP="0067140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7E6106" w14:paraId="7D163D49" w14:textId="77777777" w:rsidTr="00AC27A4">
        <w:trPr>
          <w:trHeight w:val="20"/>
        </w:trPr>
        <w:tc>
          <w:tcPr>
            <w:tcW w:w="2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CC18969" w14:textId="77777777" w:rsidR="007E6106" w:rsidRDefault="007E6106" w:rsidP="006714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[0h1]</w:t>
            </w:r>
          </w:p>
        </w:tc>
        <w:tc>
          <w:tcPr>
            <w:tcW w:w="717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C164E0" w14:textId="77777777" w:rsidR="007E6106" w:rsidRDefault="007E6106" w:rsidP="0067140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BS</w:t>
            </w:r>
          </w:p>
        </w:tc>
        <w:tc>
          <w:tcPr>
            <w:tcW w:w="9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47B627" w14:textId="77777777" w:rsidR="007E6106" w:rsidRDefault="007E6106" w:rsidP="0067140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Number of antenna elements</w:t>
            </w:r>
          </w:p>
        </w:tc>
        <w:tc>
          <w:tcPr>
            <w:tcW w:w="30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23A24E" w14:textId="2A83552B" w:rsidR="007E6106" w:rsidRPr="007E6106" w:rsidRDefault="007E6106" w:rsidP="0067140E">
            <w:pPr>
              <w:rPr>
                <w:rFonts w:ascii="Arial" w:hAnsi="Arial" w:cs="Arial" w:hint="eastAsia"/>
                <w:i/>
                <w:iCs/>
                <w:sz w:val="16"/>
                <w:szCs w:val="16"/>
                <w:lang w:eastAsia="ja-JP"/>
              </w:rPr>
            </w:pPr>
            <w:r w:rsidRPr="007E6106">
              <w:rPr>
                <w:rFonts w:ascii="Arial" w:hAnsi="Arial" w:cs="Arial" w:hint="eastAsia"/>
                <w:i/>
                <w:iCs/>
                <w:sz w:val="16"/>
                <w:szCs w:val="16"/>
                <w:lang w:eastAsia="ja-JP"/>
              </w:rPr>
              <w:t>BS is not evaluated</w:t>
            </w:r>
          </w:p>
        </w:tc>
      </w:tr>
      <w:tr w:rsidR="007E6106" w14:paraId="5C386A6C" w14:textId="77777777" w:rsidTr="00AC27A4">
        <w:trPr>
          <w:trHeight w:val="20"/>
        </w:trPr>
        <w:tc>
          <w:tcPr>
            <w:tcW w:w="2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93A0723" w14:textId="77777777" w:rsidR="007E6106" w:rsidRDefault="007E6106" w:rsidP="006714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[0h2]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30C007" w14:textId="77777777" w:rsidR="007E6106" w:rsidRDefault="007E6106" w:rsidP="0067140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439F1D" w14:textId="77777777" w:rsidR="007E6106" w:rsidRDefault="007E6106" w:rsidP="0067140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Number of TXRUs</w:t>
            </w:r>
          </w:p>
        </w:tc>
        <w:tc>
          <w:tcPr>
            <w:tcW w:w="30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BFBD2" w14:textId="5C323674" w:rsidR="007E6106" w:rsidRDefault="007E6106" w:rsidP="0067140E">
            <w:pPr>
              <w:rPr>
                <w:rFonts w:ascii="Arial" w:hAnsi="Arial" w:cs="Arial"/>
                <w:sz w:val="16"/>
                <w:szCs w:val="16"/>
              </w:rPr>
            </w:pPr>
            <w:r w:rsidRPr="007E6106">
              <w:rPr>
                <w:rFonts w:ascii="Arial" w:hAnsi="Arial" w:cs="Arial" w:hint="eastAsia"/>
                <w:i/>
                <w:iCs/>
                <w:sz w:val="16"/>
                <w:szCs w:val="16"/>
                <w:lang w:eastAsia="ja-JP"/>
              </w:rPr>
              <w:t>BS is not evaluated</w:t>
            </w:r>
          </w:p>
        </w:tc>
      </w:tr>
      <w:tr w:rsidR="007E6106" w14:paraId="0D743F8F" w14:textId="77777777" w:rsidTr="00AC27A4">
        <w:trPr>
          <w:trHeight w:val="20"/>
        </w:trPr>
        <w:tc>
          <w:tcPr>
            <w:tcW w:w="2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B57A7D8" w14:textId="77777777" w:rsidR="007E6106" w:rsidRDefault="007E6106" w:rsidP="006714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[0j1]</w:t>
            </w:r>
          </w:p>
        </w:tc>
        <w:tc>
          <w:tcPr>
            <w:tcW w:w="717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CEF7E9" w14:textId="77777777" w:rsidR="007E6106" w:rsidRDefault="007E6106" w:rsidP="0067140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Intermediate UE</w:t>
            </w:r>
          </w:p>
        </w:tc>
        <w:tc>
          <w:tcPr>
            <w:tcW w:w="9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099BF4" w14:textId="77777777" w:rsidR="007E6106" w:rsidRDefault="007E6106" w:rsidP="0067140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Number of antenna elements</w:t>
            </w:r>
          </w:p>
        </w:tc>
        <w:tc>
          <w:tcPr>
            <w:tcW w:w="30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B0D8A7" w14:textId="455C7667" w:rsidR="007E6106" w:rsidRDefault="007E6106" w:rsidP="0067140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7E6106" w14:paraId="406B3562" w14:textId="77777777" w:rsidTr="00AC27A4">
        <w:trPr>
          <w:trHeight w:val="20"/>
        </w:trPr>
        <w:tc>
          <w:tcPr>
            <w:tcW w:w="2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FB70FF7" w14:textId="77777777" w:rsidR="007E6106" w:rsidRDefault="007E6106" w:rsidP="006714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[0j2]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EC475A" w14:textId="77777777" w:rsidR="007E6106" w:rsidRDefault="007E6106" w:rsidP="0067140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7A329E" w14:textId="77777777" w:rsidR="007E6106" w:rsidRDefault="007E6106" w:rsidP="0067140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Number of TXRUs</w:t>
            </w:r>
          </w:p>
        </w:tc>
        <w:tc>
          <w:tcPr>
            <w:tcW w:w="30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F4B908" w14:textId="64D4776B" w:rsidR="007E6106" w:rsidRDefault="007E6106" w:rsidP="0067140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7E6106" w14:paraId="55EFA1B3" w14:textId="77777777" w:rsidTr="00AC27A4">
        <w:trPr>
          <w:trHeight w:val="20"/>
        </w:trPr>
        <w:tc>
          <w:tcPr>
            <w:tcW w:w="2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BEBC365" w14:textId="77777777" w:rsidR="007E6106" w:rsidRDefault="007E6106" w:rsidP="006714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[0m]</w:t>
            </w:r>
          </w:p>
        </w:tc>
        <w:tc>
          <w:tcPr>
            <w:tcW w:w="164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B3EEE1" w14:textId="77777777" w:rsidR="007E6106" w:rsidRDefault="007E6106" w:rsidP="0067140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Reference data rate</w:t>
            </w:r>
          </w:p>
        </w:tc>
        <w:tc>
          <w:tcPr>
            <w:tcW w:w="30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B2ED0" w14:textId="69AA9313" w:rsidR="00671007" w:rsidRPr="00A717B6" w:rsidRDefault="00D105C7" w:rsidP="00A717B6">
            <w:pPr>
              <w:rPr>
                <w:rFonts w:ascii="Arial" w:hAnsi="Arial" w:cs="Arial" w:hint="eastAsia"/>
                <w:sz w:val="16"/>
                <w:szCs w:val="16"/>
                <w:lang w:eastAsia="ja-JP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ja-JP"/>
              </w:rPr>
              <w:t>Exact data rate:</w:t>
            </w:r>
            <w:r w:rsidR="00A717B6">
              <w:rPr>
                <w:rFonts w:ascii="Arial" w:hAnsi="Arial" w:cs="Arial" w:hint="eastAsia"/>
                <w:sz w:val="16"/>
                <w:szCs w:val="16"/>
                <w:lang w:eastAsia="ja-JP"/>
              </w:rPr>
              <w:t xml:space="preserve"> </w:t>
            </w:r>
            <w:r w:rsidRPr="00A717B6">
              <w:rPr>
                <w:rFonts w:ascii="Arial" w:hAnsi="Arial" w:cs="Arial" w:hint="eastAsia"/>
                <w:sz w:val="16"/>
                <w:szCs w:val="16"/>
                <w:lang w:eastAsia="ja-JP"/>
              </w:rPr>
              <w:t>7</w:t>
            </w:r>
            <w:r w:rsidR="00A717B6">
              <w:rPr>
                <w:rFonts w:ascii="Arial" w:hAnsi="Arial" w:cs="Arial" w:hint="eastAsia"/>
                <w:sz w:val="16"/>
                <w:szCs w:val="16"/>
                <w:lang w:eastAsia="ja-JP"/>
              </w:rPr>
              <w:t>, 14</w:t>
            </w:r>
            <w:r w:rsidR="00ED4CA8">
              <w:rPr>
                <w:rFonts w:ascii="Arial" w:hAnsi="Arial" w:cs="Arial" w:hint="eastAsia"/>
                <w:sz w:val="16"/>
                <w:szCs w:val="16"/>
                <w:lang w:eastAsia="ja-JP"/>
              </w:rPr>
              <w:t>,</w:t>
            </w:r>
            <w:r w:rsidR="00A717B6">
              <w:rPr>
                <w:rFonts w:ascii="Arial" w:hAnsi="Arial" w:cs="Arial" w:hint="eastAsia"/>
                <w:sz w:val="16"/>
                <w:szCs w:val="16"/>
                <w:lang w:eastAsia="ja-JP"/>
              </w:rPr>
              <w:t xml:space="preserve"> 28</w:t>
            </w:r>
            <w:r w:rsidRPr="00A717B6">
              <w:rPr>
                <w:rFonts w:ascii="Arial" w:hAnsi="Arial" w:cs="Arial" w:hint="eastAsia"/>
                <w:sz w:val="16"/>
                <w:szCs w:val="16"/>
                <w:lang w:eastAsia="ja-JP"/>
              </w:rPr>
              <w:t xml:space="preserve"> kbps for </w:t>
            </w:r>
            <w:r w:rsidR="00671007" w:rsidRPr="00A717B6">
              <w:rPr>
                <w:rFonts w:ascii="Arial" w:hAnsi="Arial" w:cs="Arial" w:hint="eastAsia"/>
                <w:sz w:val="16"/>
                <w:szCs w:val="16"/>
                <w:lang w:eastAsia="ja-JP"/>
              </w:rPr>
              <w:t>OOK-4 M=1</w:t>
            </w:r>
            <w:r w:rsidR="00A717B6">
              <w:rPr>
                <w:rFonts w:ascii="Arial" w:hAnsi="Arial" w:cs="Arial" w:hint="eastAsia"/>
                <w:sz w:val="16"/>
                <w:szCs w:val="16"/>
                <w:lang w:eastAsia="ja-JP"/>
              </w:rPr>
              <w:t>, 2, 4, respectively</w:t>
            </w:r>
          </w:p>
        </w:tc>
      </w:tr>
      <w:tr w:rsidR="007E6106" w14:paraId="60359053" w14:textId="77777777" w:rsidTr="00AC27A4">
        <w:trPr>
          <w:trHeight w:val="20"/>
        </w:trPr>
        <w:tc>
          <w:tcPr>
            <w:tcW w:w="2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51B3C72" w14:textId="77777777" w:rsidR="007E6106" w:rsidRDefault="007E6106" w:rsidP="006714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[0n]</w:t>
            </w:r>
          </w:p>
        </w:tc>
        <w:tc>
          <w:tcPr>
            <w:tcW w:w="164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EADB3F" w14:textId="77777777" w:rsidR="007E6106" w:rsidRDefault="007E6106" w:rsidP="0067140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Message size</w:t>
            </w:r>
          </w:p>
        </w:tc>
        <w:tc>
          <w:tcPr>
            <w:tcW w:w="30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EA7273" w14:textId="61A16624" w:rsidR="007E6106" w:rsidRDefault="007E6106" w:rsidP="00671007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671007">
              <w:rPr>
                <w:rFonts w:ascii="Arial" w:hAnsi="Arial" w:cs="Arial"/>
                <w:sz w:val="16"/>
                <w:szCs w:val="16"/>
              </w:rPr>
              <w:t>20 bits, 96 bits, 400 bits</w:t>
            </w:r>
          </w:p>
        </w:tc>
      </w:tr>
      <w:tr w:rsidR="007E6106" w14:paraId="11CE6363" w14:textId="77777777" w:rsidTr="00AC27A4">
        <w:trPr>
          <w:trHeight w:val="20"/>
        </w:trPr>
        <w:tc>
          <w:tcPr>
            <w:tcW w:w="2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1EEA562" w14:textId="77777777" w:rsidR="007E6106" w:rsidRDefault="007E6106" w:rsidP="006714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[0p]</w:t>
            </w:r>
          </w:p>
        </w:tc>
        <w:tc>
          <w:tcPr>
            <w:tcW w:w="164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4B634A" w14:textId="77777777" w:rsidR="007E6106" w:rsidRDefault="007E6106" w:rsidP="0067140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BLER target</w:t>
            </w:r>
          </w:p>
        </w:tc>
        <w:tc>
          <w:tcPr>
            <w:tcW w:w="30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2CDAB0" w14:textId="5256B04F" w:rsidR="007E6106" w:rsidRDefault="007E6106" w:rsidP="0067140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1%</w:t>
            </w:r>
          </w:p>
        </w:tc>
      </w:tr>
      <w:tr w:rsidR="007E6106" w:rsidRPr="00184137" w14:paraId="069A26DE" w14:textId="77777777" w:rsidTr="00AC27A4">
        <w:trPr>
          <w:trHeight w:val="20"/>
        </w:trPr>
        <w:tc>
          <w:tcPr>
            <w:tcW w:w="2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5C79173" w14:textId="77777777" w:rsidR="007E6106" w:rsidRDefault="007E6106" w:rsidP="006714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[0q]</w:t>
            </w:r>
          </w:p>
        </w:tc>
        <w:tc>
          <w:tcPr>
            <w:tcW w:w="164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23C35E" w14:textId="77777777" w:rsidR="007E6106" w:rsidRDefault="007E6106" w:rsidP="0067140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Sampling frequency</w:t>
            </w:r>
          </w:p>
        </w:tc>
        <w:tc>
          <w:tcPr>
            <w:tcW w:w="30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AB191" w14:textId="6C331869" w:rsidR="007E6106" w:rsidRDefault="00671007" w:rsidP="0067140E">
            <w:pPr>
              <w:rPr>
                <w:rFonts w:ascii="Arial" w:hAnsi="Arial" w:cs="Arial" w:hint="eastAsia"/>
                <w:sz w:val="16"/>
                <w:szCs w:val="16"/>
                <w:lang w:eastAsia="ja-JP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ja-JP"/>
              </w:rPr>
              <w:t>SF=1.9</w:t>
            </w:r>
            <w:r w:rsidR="009B64D6">
              <w:rPr>
                <w:rFonts w:ascii="Arial" w:hAnsi="Arial" w:cs="Arial" w:hint="eastAsia"/>
                <w:sz w:val="16"/>
                <w:szCs w:val="16"/>
                <w:lang w:eastAsia="ja-JP"/>
              </w:rPr>
              <w:t>2</w:t>
            </w:r>
            <w:r>
              <w:rPr>
                <w:rFonts w:ascii="Arial" w:hAnsi="Arial" w:cs="Arial" w:hint="eastAsia"/>
                <w:sz w:val="16"/>
                <w:szCs w:val="16"/>
                <w:lang w:eastAsia="ja-JP"/>
              </w:rPr>
              <w:t xml:space="preserve"> </w:t>
            </w:r>
            <w:proofErr w:type="spellStart"/>
            <w:r>
              <w:rPr>
                <w:rFonts w:ascii="Arial" w:hAnsi="Arial" w:cs="Arial" w:hint="eastAsia"/>
                <w:sz w:val="16"/>
                <w:szCs w:val="16"/>
                <w:lang w:eastAsia="ja-JP"/>
              </w:rPr>
              <w:t>Msps</w:t>
            </w:r>
            <w:proofErr w:type="spellEnd"/>
          </w:p>
          <w:p w14:paraId="029AC592" w14:textId="45A24BCD" w:rsidR="007E6106" w:rsidRPr="00184137" w:rsidRDefault="00671007" w:rsidP="0067140E">
            <w:pPr>
              <w:overflowPunct w:val="0"/>
              <w:autoSpaceDE w:val="0"/>
              <w:autoSpaceDN w:val="0"/>
              <w:jc w:val="both"/>
              <w:textAlignment w:val="baseline"/>
              <w:rPr>
                <w:rFonts w:ascii="Arial" w:hAnsi="Arial" w:cs="Arial" w:hint="eastAsia"/>
                <w:sz w:val="16"/>
                <w:szCs w:val="16"/>
                <w:lang w:eastAsia="ja-JP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ja-JP"/>
              </w:rPr>
              <w:t>SFO: ideal</w:t>
            </w:r>
          </w:p>
        </w:tc>
      </w:tr>
      <w:tr w:rsidR="007E6106" w14:paraId="3169631C" w14:textId="77777777" w:rsidTr="00AC27A4">
        <w:trPr>
          <w:trHeight w:val="20"/>
        </w:trPr>
        <w:tc>
          <w:tcPr>
            <w:tcW w:w="2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2D1C84C" w14:textId="77777777" w:rsidR="007E6106" w:rsidRDefault="007E6106" w:rsidP="0067140E">
            <w:pPr>
              <w:jc w:val="center"/>
              <w:rPr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[0r]</w:t>
            </w:r>
          </w:p>
        </w:tc>
        <w:tc>
          <w:tcPr>
            <w:tcW w:w="164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FDFE8B" w14:textId="77777777" w:rsidR="007E6106" w:rsidRDefault="007E6106" w:rsidP="0067140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Device 1/2a/2b</w:t>
            </w:r>
          </w:p>
        </w:tc>
        <w:tc>
          <w:tcPr>
            <w:tcW w:w="30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5C4901" w14:textId="62AABB88" w:rsidR="007E6106" w:rsidRPr="00671007" w:rsidRDefault="007E6106" w:rsidP="00671007">
            <w:pPr>
              <w:overflowPunct w:val="0"/>
              <w:autoSpaceDE w:val="0"/>
              <w:autoSpaceDN w:val="0"/>
              <w:spacing w:after="180"/>
              <w:contextualSpacing/>
              <w:jc w:val="both"/>
              <w:textAlignment w:val="baseline"/>
              <w:rPr>
                <w:rFonts w:ascii="Arial" w:hAnsi="Arial" w:cs="Arial" w:hint="eastAsia"/>
                <w:sz w:val="16"/>
                <w:szCs w:val="16"/>
                <w:lang w:eastAsia="ja-JP"/>
              </w:rPr>
            </w:pPr>
            <w:r w:rsidRPr="00671007">
              <w:rPr>
                <w:rFonts w:ascii="Arial" w:hAnsi="Arial" w:cs="Arial"/>
                <w:sz w:val="16"/>
                <w:szCs w:val="16"/>
              </w:rPr>
              <w:t>Device 1, RF-ED</w:t>
            </w:r>
          </w:p>
        </w:tc>
      </w:tr>
      <w:tr w:rsidR="007E6106" w14:paraId="1A86E95C" w14:textId="77777777" w:rsidTr="00AC27A4">
        <w:trPr>
          <w:trHeight w:val="20"/>
        </w:trPr>
        <w:tc>
          <w:tcPr>
            <w:tcW w:w="2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30C0868" w14:textId="77777777" w:rsidR="007E6106" w:rsidRDefault="007E6106" w:rsidP="0067140E">
            <w:pPr>
              <w:jc w:val="center"/>
              <w:rPr>
                <w:rStyle w:val="af8"/>
              </w:rPr>
            </w:pPr>
          </w:p>
        </w:tc>
        <w:tc>
          <w:tcPr>
            <w:tcW w:w="474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AB5273" w14:textId="77777777" w:rsidR="007E6106" w:rsidRDefault="007E6106" w:rsidP="0067140E">
            <w:pPr>
              <w:jc w:val="center"/>
            </w:pPr>
            <w:r>
              <w:rPr>
                <w:rStyle w:val="af8"/>
                <w:rFonts w:ascii="Arial" w:hAnsi="Arial" w:cs="Arial"/>
                <w:sz w:val="16"/>
                <w:szCs w:val="16"/>
              </w:rPr>
              <w:t>R2D specific parameters</w:t>
            </w:r>
          </w:p>
        </w:tc>
      </w:tr>
      <w:tr w:rsidR="007E6106" w14:paraId="00231EDE" w14:textId="77777777" w:rsidTr="00AC27A4">
        <w:trPr>
          <w:trHeight w:val="20"/>
        </w:trPr>
        <w:tc>
          <w:tcPr>
            <w:tcW w:w="2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4B33155" w14:textId="77777777" w:rsidR="007E6106" w:rsidRDefault="007E6106" w:rsidP="0067140E">
            <w:pPr>
              <w:jc w:val="center"/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[1a]</w:t>
            </w:r>
          </w:p>
        </w:tc>
        <w:tc>
          <w:tcPr>
            <w:tcW w:w="164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786B96" w14:textId="77777777" w:rsidR="007E6106" w:rsidRDefault="007E6106" w:rsidP="0067140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Transmission bandwidth</w:t>
            </w:r>
          </w:p>
        </w:tc>
        <w:tc>
          <w:tcPr>
            <w:tcW w:w="30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C42DF1" w14:textId="4AE92A52" w:rsidR="007E6106" w:rsidRDefault="007E6106" w:rsidP="0067140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180 kHz</w:t>
            </w:r>
          </w:p>
        </w:tc>
      </w:tr>
      <w:tr w:rsidR="007E6106" w14:paraId="21CF8A28" w14:textId="77777777" w:rsidTr="00AC27A4">
        <w:trPr>
          <w:trHeight w:val="20"/>
        </w:trPr>
        <w:tc>
          <w:tcPr>
            <w:tcW w:w="2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E63D37C" w14:textId="77777777" w:rsidR="007E6106" w:rsidRDefault="007E6106" w:rsidP="006714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[1b]</w:t>
            </w:r>
          </w:p>
        </w:tc>
        <w:tc>
          <w:tcPr>
            <w:tcW w:w="164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B515AA" w14:textId="4D064BE3" w:rsidR="007E6106" w:rsidRDefault="007E6106" w:rsidP="0067140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ED bandwidth</w:t>
            </w:r>
          </w:p>
        </w:tc>
        <w:tc>
          <w:tcPr>
            <w:tcW w:w="30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322ED" w14:textId="5113E706" w:rsidR="007E6106" w:rsidRDefault="00671007" w:rsidP="0067140E">
            <w:pPr>
              <w:rPr>
                <w:rFonts w:ascii="Arial" w:hAnsi="Arial" w:cs="Arial" w:hint="eastAsia"/>
                <w:sz w:val="16"/>
                <w:szCs w:val="16"/>
                <w:lang w:eastAsia="ja-JP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ja-JP"/>
              </w:rPr>
              <w:t>20 MHz</w:t>
            </w:r>
          </w:p>
        </w:tc>
      </w:tr>
      <w:tr w:rsidR="007E6106" w14:paraId="1912354A" w14:textId="77777777" w:rsidTr="00AC27A4">
        <w:trPr>
          <w:trHeight w:val="20"/>
        </w:trPr>
        <w:tc>
          <w:tcPr>
            <w:tcW w:w="2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1F3F2E1" w14:textId="77777777" w:rsidR="007E6106" w:rsidRDefault="007E6106" w:rsidP="006714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[1c]</w:t>
            </w:r>
          </w:p>
        </w:tc>
        <w:tc>
          <w:tcPr>
            <w:tcW w:w="164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B9789D" w14:textId="07ED6ED9" w:rsidR="007E6106" w:rsidRDefault="007E6106" w:rsidP="0067140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BB LPF</w:t>
            </w:r>
          </w:p>
        </w:tc>
        <w:tc>
          <w:tcPr>
            <w:tcW w:w="30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55238C" w14:textId="624D3407" w:rsidR="00671007" w:rsidRDefault="00671007" w:rsidP="0067100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ja-JP"/>
              </w:rPr>
              <w:t>5</w:t>
            </w:r>
            <w:r w:rsidR="007E6106">
              <w:rPr>
                <w:rFonts w:ascii="Arial" w:hAnsi="Arial" w:cs="Arial"/>
                <w:sz w:val="16"/>
                <w:szCs w:val="16"/>
              </w:rPr>
              <w:t>-order Butterworth</w:t>
            </w:r>
          </w:p>
          <w:p w14:paraId="11418183" w14:textId="79B15FCF" w:rsidR="007E6106" w:rsidRDefault="007E6106" w:rsidP="0067140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6106" w14:paraId="69F83271" w14:textId="77777777" w:rsidTr="00AC27A4">
        <w:trPr>
          <w:trHeight w:val="20"/>
        </w:trPr>
        <w:tc>
          <w:tcPr>
            <w:tcW w:w="2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A932249" w14:textId="77777777" w:rsidR="007E6106" w:rsidRDefault="007E6106" w:rsidP="006714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[1d]</w:t>
            </w:r>
          </w:p>
        </w:tc>
        <w:tc>
          <w:tcPr>
            <w:tcW w:w="164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973286" w14:textId="77777777" w:rsidR="007E6106" w:rsidRDefault="007E6106" w:rsidP="0067140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Waveform</w:t>
            </w:r>
          </w:p>
        </w:tc>
        <w:tc>
          <w:tcPr>
            <w:tcW w:w="30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79F6A7" w14:textId="7A6A7678" w:rsidR="007E6106" w:rsidRDefault="007E6106" w:rsidP="0067140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OOK</w:t>
            </w:r>
          </w:p>
        </w:tc>
      </w:tr>
      <w:tr w:rsidR="007E6106" w14:paraId="3C21376B" w14:textId="77777777" w:rsidTr="00AC27A4">
        <w:trPr>
          <w:trHeight w:val="20"/>
        </w:trPr>
        <w:tc>
          <w:tcPr>
            <w:tcW w:w="2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1B407B8" w14:textId="77777777" w:rsidR="007E6106" w:rsidRDefault="007E6106" w:rsidP="006714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[1e]</w:t>
            </w:r>
          </w:p>
        </w:tc>
        <w:tc>
          <w:tcPr>
            <w:tcW w:w="164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99028D" w14:textId="77777777" w:rsidR="007E6106" w:rsidRDefault="007E6106" w:rsidP="0067140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Modulation</w:t>
            </w:r>
          </w:p>
        </w:tc>
        <w:tc>
          <w:tcPr>
            <w:tcW w:w="30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3E326D" w14:textId="0303CEC7" w:rsidR="007E6106" w:rsidRDefault="007E6106" w:rsidP="0067140E">
            <w:pPr>
              <w:rPr>
                <w:rFonts w:ascii="Arial" w:hAnsi="Arial" w:cs="Arial" w:hint="eastAsia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</w:rPr>
              <w:t>OOK-4 with M</w:t>
            </w:r>
            <w:r w:rsidR="00671007">
              <w:rPr>
                <w:rFonts w:ascii="Arial" w:hAnsi="Arial" w:cs="Arial" w:hint="eastAsia"/>
                <w:sz w:val="16"/>
                <w:szCs w:val="16"/>
                <w:lang w:eastAsia="ja-JP"/>
              </w:rPr>
              <w:t>=1, 2, 4</w:t>
            </w:r>
          </w:p>
        </w:tc>
      </w:tr>
      <w:tr w:rsidR="007E6106" w14:paraId="474C719C" w14:textId="77777777" w:rsidTr="00AC27A4">
        <w:trPr>
          <w:trHeight w:val="20"/>
        </w:trPr>
        <w:tc>
          <w:tcPr>
            <w:tcW w:w="2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157EA12" w14:textId="77777777" w:rsidR="007E6106" w:rsidRDefault="007E6106" w:rsidP="006714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[1f]</w:t>
            </w:r>
          </w:p>
        </w:tc>
        <w:tc>
          <w:tcPr>
            <w:tcW w:w="164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BBAB74" w14:textId="77777777" w:rsidR="007E6106" w:rsidRDefault="007E6106" w:rsidP="0067140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Line code</w:t>
            </w:r>
          </w:p>
        </w:tc>
        <w:tc>
          <w:tcPr>
            <w:tcW w:w="30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AD3EBC" w14:textId="26AA1A8C" w:rsidR="007E6106" w:rsidRDefault="007E6106" w:rsidP="0067140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Manchester</w:t>
            </w:r>
          </w:p>
        </w:tc>
      </w:tr>
      <w:tr w:rsidR="007E6106" w14:paraId="55AAFBA6" w14:textId="77777777" w:rsidTr="00AC27A4">
        <w:trPr>
          <w:trHeight w:val="20"/>
        </w:trPr>
        <w:tc>
          <w:tcPr>
            <w:tcW w:w="2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AAF5A2B" w14:textId="77777777" w:rsidR="007E6106" w:rsidRDefault="007E6106" w:rsidP="006714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[1g]</w:t>
            </w:r>
          </w:p>
        </w:tc>
        <w:tc>
          <w:tcPr>
            <w:tcW w:w="164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22FE10" w14:textId="77777777" w:rsidR="007E6106" w:rsidRDefault="007E6106" w:rsidP="0067140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FEC</w:t>
            </w:r>
          </w:p>
        </w:tc>
        <w:tc>
          <w:tcPr>
            <w:tcW w:w="30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796882" w14:textId="1E854A64" w:rsidR="007E6106" w:rsidRDefault="007E6106" w:rsidP="0067140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 FEC</w:t>
            </w:r>
          </w:p>
        </w:tc>
      </w:tr>
      <w:tr w:rsidR="007E6106" w14:paraId="4683C978" w14:textId="77777777" w:rsidTr="00AC27A4">
        <w:trPr>
          <w:trHeight w:val="20"/>
        </w:trPr>
        <w:tc>
          <w:tcPr>
            <w:tcW w:w="2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B84E088" w14:textId="77777777" w:rsidR="007E6106" w:rsidRDefault="007E6106" w:rsidP="006714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[1h]</w:t>
            </w:r>
          </w:p>
        </w:tc>
        <w:tc>
          <w:tcPr>
            <w:tcW w:w="164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A670FC" w14:textId="77777777" w:rsidR="007E6106" w:rsidRDefault="007E6106" w:rsidP="0067140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ADC bit width</w:t>
            </w:r>
          </w:p>
        </w:tc>
        <w:tc>
          <w:tcPr>
            <w:tcW w:w="30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21AA02" w14:textId="4E54FA12" w:rsidR="007E6106" w:rsidRDefault="00671007" w:rsidP="0067140E">
            <w:pPr>
              <w:rPr>
                <w:rFonts w:ascii="Arial" w:hAnsi="Arial" w:cs="Arial" w:hint="eastAsia"/>
                <w:sz w:val="16"/>
                <w:szCs w:val="16"/>
                <w:lang w:eastAsia="ja-JP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ja-JP"/>
              </w:rPr>
              <w:t>Ideal</w:t>
            </w:r>
          </w:p>
        </w:tc>
      </w:tr>
      <w:tr w:rsidR="007E6106" w14:paraId="787A61F1" w14:textId="77777777" w:rsidTr="00AC27A4">
        <w:trPr>
          <w:trHeight w:val="20"/>
        </w:trPr>
        <w:tc>
          <w:tcPr>
            <w:tcW w:w="2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8D4EA05" w14:textId="77777777" w:rsidR="007E6106" w:rsidRDefault="007E6106" w:rsidP="006714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[1j]</w:t>
            </w:r>
          </w:p>
        </w:tc>
        <w:tc>
          <w:tcPr>
            <w:tcW w:w="164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228B19" w14:textId="77777777" w:rsidR="007E6106" w:rsidRDefault="007E6106" w:rsidP="0067140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Detection/decoding method for Line code</w:t>
            </w:r>
          </w:p>
        </w:tc>
        <w:tc>
          <w:tcPr>
            <w:tcW w:w="30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3F0A48" w14:textId="24D98DE2" w:rsidR="007E6106" w:rsidRDefault="009A0201" w:rsidP="0067140E">
            <w:pPr>
              <w:rPr>
                <w:rFonts w:ascii="Arial" w:hAnsi="Arial" w:cs="Arial" w:hint="eastAsia"/>
                <w:sz w:val="16"/>
                <w:szCs w:val="16"/>
                <w:lang w:eastAsia="ja-JP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ja-JP"/>
              </w:rPr>
              <w:t>Non-coherent</w:t>
            </w:r>
          </w:p>
        </w:tc>
      </w:tr>
    </w:tbl>
    <w:p w14:paraId="2C60724E" w14:textId="77777777" w:rsidR="007E6106" w:rsidRDefault="007E6106" w:rsidP="005D7C5A">
      <w:pPr>
        <w:rPr>
          <w:rFonts w:hint="eastAsia"/>
          <w:lang w:val="en-US" w:eastAsia="ja-JP"/>
        </w:rPr>
      </w:pPr>
    </w:p>
    <w:p w14:paraId="42AB59FE" w14:textId="38162776" w:rsidR="002B3EC5" w:rsidRDefault="005E7CB2" w:rsidP="00BE7723">
      <w:pPr>
        <w:pStyle w:val="2"/>
        <w:rPr>
          <w:rFonts w:eastAsiaTheme="minorEastAsia"/>
          <w:lang w:val="en-US" w:eastAsia="ja-JP"/>
        </w:rPr>
      </w:pPr>
      <w:r>
        <w:rPr>
          <w:rFonts w:eastAsiaTheme="minorEastAsia" w:hint="eastAsia"/>
          <w:lang w:val="en-US" w:eastAsia="ja-JP"/>
        </w:rPr>
        <w:lastRenderedPageBreak/>
        <w:t>[R2D</w:t>
      </w:r>
      <w:r>
        <w:rPr>
          <w:rFonts w:eastAsiaTheme="minorEastAsia"/>
          <w:lang w:val="en-US" w:eastAsia="ja-JP"/>
        </w:rPr>
        <w:t>]</w:t>
      </w:r>
      <w:r>
        <w:rPr>
          <w:rFonts w:eastAsiaTheme="minorEastAsia" w:hint="eastAsia"/>
          <w:lang w:val="en-US" w:eastAsia="ja-JP"/>
        </w:rPr>
        <w:t xml:space="preserve"> </w:t>
      </w:r>
      <w:r w:rsidR="005B3C0B">
        <w:rPr>
          <w:rFonts w:eastAsiaTheme="minorEastAsia" w:hint="eastAsia"/>
          <w:lang w:val="en-US" w:eastAsia="ja-JP"/>
        </w:rPr>
        <w:t>Results</w:t>
      </w:r>
      <w:r>
        <w:rPr>
          <w:rFonts w:eastAsiaTheme="minorEastAsia" w:hint="eastAsia"/>
          <w:lang w:val="en-US" w:eastAsia="ja-JP"/>
        </w:rPr>
        <w:t xml:space="preserve"> of LLS</w:t>
      </w:r>
    </w:p>
    <w:p w14:paraId="7E822E5F" w14:textId="39CD3CAA" w:rsidR="00F56A37" w:rsidRDefault="00F56A37" w:rsidP="00F56A37">
      <w:pPr>
        <w:rPr>
          <w:lang w:val="en-US" w:eastAsia="ja-JP"/>
        </w:rPr>
      </w:pPr>
      <w:r>
        <w:rPr>
          <w:rFonts w:hint="eastAsia"/>
          <w:lang w:val="en-US" w:eastAsia="ja-JP"/>
        </w:rPr>
        <w:t xml:space="preserve">In the following results, </w:t>
      </w:r>
      <w:r>
        <w:rPr>
          <w:lang w:val="en-US" w:eastAsia="ja-JP"/>
        </w:rPr>
        <w:t>“</w:t>
      </w:r>
      <w:r>
        <w:rPr>
          <w:rFonts w:hint="eastAsia"/>
          <w:lang w:val="en-US" w:eastAsia="ja-JP"/>
        </w:rPr>
        <w:t>SNR</w:t>
      </w:r>
      <w:r w:rsidRPr="00C92524">
        <w:rPr>
          <w:rFonts w:hint="eastAsia"/>
          <w:vertAlign w:val="superscript"/>
          <w:lang w:val="en-US" w:eastAsia="ja-JP"/>
        </w:rPr>
        <w:t>1</w:t>
      </w:r>
      <w:r>
        <w:rPr>
          <w:lang w:val="en-US" w:eastAsia="ja-JP"/>
        </w:rPr>
        <w:t>”</w:t>
      </w:r>
      <w:r>
        <w:rPr>
          <w:rFonts w:hint="eastAsia"/>
          <w:lang w:val="en-US" w:eastAsia="ja-JP"/>
        </w:rPr>
        <w:t xml:space="preserve"> means that the SNR is </w:t>
      </w:r>
      <w:r>
        <w:rPr>
          <w:lang w:val="en-US" w:eastAsia="ja-JP"/>
        </w:rPr>
        <w:t>calculated</w:t>
      </w:r>
      <w:r>
        <w:rPr>
          <w:rFonts w:hint="eastAsia"/>
          <w:lang w:val="en-US" w:eastAsia="ja-JP"/>
        </w:rPr>
        <w:t xml:space="preserve"> with </w:t>
      </w:r>
      <w:r w:rsidR="006F620E">
        <w:rPr>
          <w:rFonts w:hint="eastAsia"/>
          <w:b/>
          <w:bCs/>
          <w:lang w:val="en-US" w:eastAsia="ja-JP"/>
        </w:rPr>
        <w:t>s</w:t>
      </w:r>
      <w:r w:rsidRPr="00751218">
        <w:rPr>
          <w:rFonts w:hint="eastAsia"/>
          <w:b/>
          <w:bCs/>
          <w:lang w:val="en-US" w:eastAsia="ja-JP"/>
        </w:rPr>
        <w:t>ignal power per OFDM symbol</w:t>
      </w:r>
      <w:r w:rsidR="00B42C1C" w:rsidRPr="00751218">
        <w:rPr>
          <w:rFonts w:hint="eastAsia"/>
          <w:b/>
          <w:bCs/>
          <w:lang w:val="en-US" w:eastAsia="ja-JP"/>
        </w:rPr>
        <w:t xml:space="preserve"> per assigned RB</w:t>
      </w:r>
      <w:r>
        <w:rPr>
          <w:rFonts w:hint="eastAsia"/>
          <w:lang w:val="en-US" w:eastAsia="ja-JP"/>
        </w:rPr>
        <w:t xml:space="preserve">. </w:t>
      </w:r>
      <w:r>
        <w:rPr>
          <w:lang w:val="en-US" w:eastAsia="ja-JP"/>
        </w:rPr>
        <w:t>“</w:t>
      </w:r>
      <w:r>
        <w:rPr>
          <w:rFonts w:hint="eastAsia"/>
          <w:lang w:val="en-US" w:eastAsia="ja-JP"/>
        </w:rPr>
        <w:t>SNR</w:t>
      </w:r>
      <w:r>
        <w:rPr>
          <w:rFonts w:hint="eastAsia"/>
          <w:vertAlign w:val="superscript"/>
          <w:lang w:val="en-US" w:eastAsia="ja-JP"/>
        </w:rPr>
        <w:t>2</w:t>
      </w:r>
      <w:r>
        <w:rPr>
          <w:lang w:val="en-US" w:eastAsia="ja-JP"/>
        </w:rPr>
        <w:t>”</w:t>
      </w:r>
      <w:r>
        <w:rPr>
          <w:rFonts w:hint="eastAsia"/>
          <w:lang w:val="en-US" w:eastAsia="ja-JP"/>
        </w:rPr>
        <w:t xml:space="preserve"> means that the SNR is </w:t>
      </w:r>
      <w:r>
        <w:rPr>
          <w:lang w:val="en-US" w:eastAsia="ja-JP"/>
        </w:rPr>
        <w:t>calculated</w:t>
      </w:r>
      <w:r>
        <w:rPr>
          <w:rFonts w:hint="eastAsia"/>
          <w:lang w:val="en-US" w:eastAsia="ja-JP"/>
        </w:rPr>
        <w:t xml:space="preserve"> </w:t>
      </w:r>
      <w:r w:rsidR="00FE3DEE">
        <w:rPr>
          <w:rFonts w:hint="eastAsia"/>
          <w:lang w:val="en-US" w:eastAsia="ja-JP"/>
        </w:rPr>
        <w:t>where</w:t>
      </w:r>
      <w:r>
        <w:rPr>
          <w:rFonts w:hint="eastAsia"/>
          <w:lang w:val="en-US" w:eastAsia="ja-JP"/>
        </w:rPr>
        <w:t xml:space="preserve"> </w:t>
      </w:r>
      <w:r w:rsidR="006F620E">
        <w:rPr>
          <w:rFonts w:hint="eastAsia"/>
          <w:b/>
          <w:bCs/>
          <w:lang w:val="en-US" w:eastAsia="ja-JP"/>
        </w:rPr>
        <w:t>s</w:t>
      </w:r>
      <w:r w:rsidRPr="00751218">
        <w:rPr>
          <w:rFonts w:hint="eastAsia"/>
          <w:b/>
          <w:bCs/>
          <w:lang w:val="en-US" w:eastAsia="ja-JP"/>
        </w:rPr>
        <w:t xml:space="preserve">ignal power </w:t>
      </w:r>
      <w:r w:rsidR="005C7967">
        <w:rPr>
          <w:rFonts w:hint="eastAsia"/>
          <w:b/>
          <w:bCs/>
          <w:lang w:val="en-US" w:eastAsia="ja-JP"/>
        </w:rPr>
        <w:t xml:space="preserve">per information bit </w:t>
      </w:r>
      <w:r w:rsidR="00FE3DEE">
        <w:rPr>
          <w:rFonts w:hint="eastAsia"/>
          <w:b/>
          <w:bCs/>
          <w:lang w:val="en-US" w:eastAsia="ja-JP"/>
        </w:rPr>
        <w:t xml:space="preserve">is </w:t>
      </w:r>
      <w:r w:rsidR="005B1617">
        <w:rPr>
          <w:b/>
          <w:bCs/>
          <w:lang w:val="en-US" w:eastAsia="ja-JP"/>
        </w:rPr>
        <w:t>normalized</w:t>
      </w:r>
      <w:r w:rsidR="005B1617">
        <w:rPr>
          <w:rFonts w:hint="eastAsia"/>
          <w:b/>
          <w:bCs/>
          <w:lang w:val="en-US" w:eastAsia="ja-JP"/>
        </w:rPr>
        <w:t xml:space="preserve"> </w:t>
      </w:r>
      <w:r w:rsidR="00FD23D6">
        <w:rPr>
          <w:rFonts w:hint="eastAsia"/>
          <w:b/>
          <w:bCs/>
          <w:lang w:val="en-US" w:eastAsia="ja-JP"/>
        </w:rPr>
        <w:t xml:space="preserve">based on </w:t>
      </w:r>
      <w:r w:rsidR="006F620E">
        <w:rPr>
          <w:rFonts w:hint="eastAsia"/>
          <w:b/>
          <w:bCs/>
          <w:lang w:val="en-US" w:eastAsia="ja-JP"/>
        </w:rPr>
        <w:t>M = 1 with 1 RB</w:t>
      </w:r>
      <w:r>
        <w:rPr>
          <w:rFonts w:hint="eastAsia"/>
          <w:lang w:val="en-US" w:eastAsia="ja-JP"/>
        </w:rPr>
        <w:t>.</w:t>
      </w:r>
      <w:r w:rsidR="000F14C2">
        <w:rPr>
          <w:rFonts w:hint="eastAsia"/>
          <w:lang w:val="en-US" w:eastAsia="ja-JP"/>
        </w:rPr>
        <w:t xml:space="preserve"> </w:t>
      </w:r>
      <w:r w:rsidR="00F743D6" w:rsidRPr="00F743D6">
        <w:rPr>
          <w:rFonts w:hint="eastAsia"/>
          <w:lang w:val="en-US" w:eastAsia="ja-JP"/>
        </w:rPr>
        <w:t>SNR</w:t>
      </w:r>
      <w:r w:rsidR="00F743D6" w:rsidRPr="004D5F04">
        <w:rPr>
          <w:rFonts w:hint="eastAsia"/>
          <w:vertAlign w:val="superscript"/>
          <w:lang w:val="en-US" w:eastAsia="ja-JP"/>
        </w:rPr>
        <w:t>2</w:t>
      </w:r>
      <w:r w:rsidR="00F743D6">
        <w:rPr>
          <w:rFonts w:hint="eastAsia"/>
          <w:lang w:val="en-US" w:eastAsia="ja-JP"/>
        </w:rPr>
        <w:t xml:space="preserve"> is given by following:</w:t>
      </w:r>
    </w:p>
    <w:p w14:paraId="6685EEEA" w14:textId="5E1D60B4" w:rsidR="00F743D6" w:rsidRDefault="00F743D6" w:rsidP="00F56A37">
      <w:pPr>
        <w:rPr>
          <w:lang w:val="en-US" w:eastAsia="ja-JP"/>
        </w:rPr>
      </w:pPr>
      <m:oMathPara>
        <m:oMath>
          <m:r>
            <w:rPr>
              <w:rFonts w:ascii="Cambria Math" w:hAnsi="Cambria Math"/>
              <w:lang w:val="en-US" w:eastAsia="ja-JP"/>
            </w:rPr>
            <m:t>SN</m:t>
          </m:r>
          <m:sSup>
            <m:sSupPr>
              <m:ctrlPr>
                <w:rPr>
                  <w:rFonts w:ascii="Cambria Math" w:hAnsi="Cambria Math"/>
                  <w:i/>
                  <w:lang w:val="en-US" w:eastAsia="ja-JP"/>
                </w:rPr>
              </m:ctrlPr>
            </m:sSupPr>
            <m:e>
              <m:r>
                <w:rPr>
                  <w:rFonts w:ascii="Cambria Math" w:hAnsi="Cambria Math"/>
                  <w:lang w:val="en-US" w:eastAsia="ja-JP"/>
                </w:rPr>
                <m:t>R</m:t>
              </m:r>
            </m:e>
            <m:sup>
              <m:r>
                <w:rPr>
                  <w:rFonts w:ascii="Cambria Math" w:hAnsi="Cambria Math"/>
                  <w:lang w:val="en-US" w:eastAsia="ja-JP"/>
                </w:rPr>
                <m:t>2</m:t>
              </m:r>
            </m:sup>
          </m:sSup>
          <m:r>
            <w:rPr>
              <w:rFonts w:ascii="Cambria Math" w:hAnsi="Cambria Math"/>
              <w:lang w:val="en-US" w:eastAsia="ja-JP"/>
            </w:rPr>
            <m:t>=SN</m:t>
          </m:r>
          <m:sSup>
            <m:sSupPr>
              <m:ctrlPr>
                <w:rPr>
                  <w:rFonts w:ascii="Cambria Math" w:hAnsi="Cambria Math"/>
                  <w:i/>
                  <w:lang w:val="en-US" w:eastAsia="ja-JP"/>
                </w:rPr>
              </m:ctrlPr>
            </m:sSupPr>
            <m:e>
              <m:r>
                <w:rPr>
                  <w:rFonts w:ascii="Cambria Math" w:hAnsi="Cambria Math"/>
                  <w:lang w:val="en-US" w:eastAsia="ja-JP"/>
                </w:rPr>
                <m:t>R</m:t>
              </m:r>
            </m:e>
            <m:sup>
              <m:r>
                <w:rPr>
                  <w:rFonts w:ascii="Cambria Math" w:hAnsi="Cambria Math"/>
                  <w:lang w:val="en-US" w:eastAsia="ja-JP"/>
                </w:rPr>
                <m:t>1</m:t>
              </m:r>
            </m:sup>
          </m:sSup>
          <m:r>
            <w:rPr>
              <w:rFonts w:ascii="Cambria Math" w:hAnsi="Cambria Math"/>
              <w:lang w:val="en-US" w:eastAsia="ja-JP"/>
            </w:rPr>
            <m:t>+</m:t>
          </m:r>
          <m:r>
            <m:rPr>
              <m:sty m:val="p"/>
            </m:rPr>
            <w:rPr>
              <w:rFonts w:ascii="Cambria Math" w:hAnsi="Cambria Math"/>
              <w:lang w:val="en-US" w:eastAsia="ja-JP"/>
            </w:rPr>
            <m:t>log⁡</m:t>
          </m:r>
          <m:d>
            <m:dPr>
              <m:ctrlPr>
                <w:rPr>
                  <w:rFonts w:ascii="Cambria Math" w:hAnsi="Cambria Math"/>
                  <w:lang w:val="en-US" w:eastAsia="ja-JP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lang w:val="en-US" w:eastAsia="ja-JP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 w:eastAsia="ja-JP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 w:eastAsia="ja-JP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 w:eastAsia="ja-JP"/>
                        </w:rPr>
                        <m:t>RB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lang w:val="en-US" w:eastAsia="ja-JP"/>
                    </w:rPr>
                    <m:t>M</m:t>
                  </m:r>
                </m:den>
              </m:f>
            </m:e>
          </m:d>
        </m:oMath>
      </m:oMathPara>
    </w:p>
    <w:p w14:paraId="7334FBE6" w14:textId="77777777" w:rsidR="00F56A37" w:rsidRPr="00F56A37" w:rsidRDefault="00F56A37" w:rsidP="00F56A37">
      <w:pPr>
        <w:rPr>
          <w:lang w:val="en-US" w:eastAsia="ja-JP"/>
        </w:rPr>
      </w:pPr>
    </w:p>
    <w:p w14:paraId="7198E9C8" w14:textId="49A9B7A4" w:rsidR="002E30FA" w:rsidRDefault="00D0521C" w:rsidP="00D0521C">
      <w:pPr>
        <w:pStyle w:val="head3"/>
        <w:rPr>
          <w:lang w:val="en-US"/>
        </w:rPr>
      </w:pPr>
      <w:r>
        <w:rPr>
          <w:rFonts w:hint="eastAsia"/>
          <w:lang w:val="en-US" w:eastAsia="ja-JP"/>
        </w:rPr>
        <w:t xml:space="preserve">Comparison by </w:t>
      </w:r>
      <w:r w:rsidR="004F56A1">
        <w:rPr>
          <w:rFonts w:hint="eastAsia"/>
          <w:lang w:val="en-US" w:eastAsia="ja-JP"/>
        </w:rPr>
        <w:t xml:space="preserve">channel model </w:t>
      </w:r>
      <w:r w:rsidR="006503A7">
        <w:rPr>
          <w:rFonts w:hint="eastAsia"/>
          <w:lang w:val="en-US" w:eastAsia="ja-JP"/>
        </w:rPr>
        <w:t>(delay spread)</w:t>
      </w:r>
    </w:p>
    <w:p w14:paraId="6ACFFAAE" w14:textId="3EDD5442" w:rsidR="005D5716" w:rsidRDefault="005D5716" w:rsidP="005D7C5A">
      <w:pPr>
        <w:rPr>
          <w:lang w:val="en-US" w:eastAsia="ja-JP"/>
        </w:rPr>
      </w:pPr>
      <w:r>
        <w:rPr>
          <w:rFonts w:hint="eastAsia"/>
          <w:lang w:val="en-US" w:eastAsia="ja-JP"/>
        </w:rPr>
        <w:t xml:space="preserve">The </w:t>
      </w:r>
      <w:r w:rsidR="00920006">
        <w:rPr>
          <w:rFonts w:hint="eastAsia"/>
          <w:lang w:val="en-US" w:eastAsia="ja-JP"/>
        </w:rPr>
        <w:t xml:space="preserve">BLER results depending on the </w:t>
      </w:r>
      <w:r w:rsidR="00142AF1">
        <w:rPr>
          <w:rFonts w:hint="eastAsia"/>
          <w:lang w:val="en-US" w:eastAsia="ja-JP"/>
        </w:rPr>
        <w:t>channel model</w:t>
      </w:r>
      <w:r w:rsidR="009D0BBC">
        <w:rPr>
          <w:rFonts w:hint="eastAsia"/>
          <w:lang w:val="en-US" w:eastAsia="ja-JP"/>
        </w:rPr>
        <w:t xml:space="preserve"> TDL-A with DS 30 ns, DS 150 ns, TDL-D with 30 ns are compared. </w:t>
      </w:r>
      <w:r w:rsidR="008E5E37">
        <w:rPr>
          <w:rFonts w:hint="eastAsia"/>
          <w:lang w:val="en-US" w:eastAsia="ja-JP"/>
        </w:rPr>
        <w:t>The payload size and the number of assigned R2D RB are 20 bits and 1 RB, respectively.</w:t>
      </w:r>
    </w:p>
    <w:p w14:paraId="28793864" w14:textId="77777777" w:rsidR="008056BE" w:rsidRDefault="008056BE" w:rsidP="005D7C5A">
      <w:pPr>
        <w:rPr>
          <w:lang w:val="en-US" w:eastAsia="ja-JP"/>
        </w:rPr>
      </w:pPr>
    </w:p>
    <w:p w14:paraId="1E4EC049" w14:textId="19585306" w:rsidR="008056BE" w:rsidRPr="006503A7" w:rsidRDefault="001B1635" w:rsidP="005D7C5A">
      <w:pPr>
        <w:rPr>
          <w:lang w:val="en-US" w:eastAsia="ja-JP"/>
        </w:rPr>
      </w:pPr>
      <w:r>
        <w:rPr>
          <w:rFonts w:hint="eastAsia"/>
          <w:lang w:val="en-US" w:eastAsia="ja-JP"/>
        </w:rPr>
        <w:t>By the results using SNR</w:t>
      </w:r>
      <w:r w:rsidR="00F13E72">
        <w:rPr>
          <w:rFonts w:hint="eastAsia"/>
          <w:vertAlign w:val="superscript"/>
          <w:lang w:val="en-US" w:eastAsia="ja-JP"/>
        </w:rPr>
        <w:t>1</w:t>
      </w:r>
      <w:r w:rsidR="0013249F" w:rsidRPr="0013249F">
        <w:rPr>
          <w:rFonts w:hint="eastAsia"/>
          <w:lang w:val="en-US" w:eastAsia="ja-JP"/>
        </w:rPr>
        <w:t xml:space="preserve"> </w:t>
      </w:r>
      <w:r w:rsidR="00E42DF3">
        <w:rPr>
          <w:rFonts w:hint="eastAsia"/>
          <w:lang w:val="en-US" w:eastAsia="ja-JP"/>
        </w:rPr>
        <w:t>calculated with</w:t>
      </w:r>
      <w:r w:rsidR="0013249F">
        <w:rPr>
          <w:rFonts w:hint="eastAsia"/>
          <w:lang w:val="en-US" w:eastAsia="ja-JP"/>
        </w:rPr>
        <w:t xml:space="preserve"> </w:t>
      </w:r>
      <w:r w:rsidR="002E6DD6">
        <w:rPr>
          <w:rFonts w:hint="eastAsia"/>
          <w:lang w:val="en-US" w:eastAsia="ja-JP"/>
        </w:rPr>
        <w:t>s</w:t>
      </w:r>
      <w:r w:rsidR="0013249F">
        <w:rPr>
          <w:rFonts w:hint="eastAsia"/>
          <w:lang w:val="en-US" w:eastAsia="ja-JP"/>
        </w:rPr>
        <w:t>ignal power per OFDM symbol</w:t>
      </w:r>
      <w:r>
        <w:rPr>
          <w:rFonts w:hint="eastAsia"/>
          <w:lang w:val="en-US" w:eastAsia="ja-JP"/>
        </w:rPr>
        <w:t xml:space="preserve">, it is shown that </w:t>
      </w:r>
      <w:r w:rsidR="003C7DA1">
        <w:rPr>
          <w:rFonts w:hint="eastAsia"/>
          <w:lang w:val="en-US" w:eastAsia="ja-JP"/>
        </w:rPr>
        <w:t>larger M value ca</w:t>
      </w:r>
      <w:r w:rsidR="007A6724">
        <w:rPr>
          <w:rFonts w:hint="eastAsia"/>
          <w:lang w:val="en-US" w:eastAsia="ja-JP"/>
        </w:rPr>
        <w:t>u</w:t>
      </w:r>
      <w:r w:rsidR="003C7DA1">
        <w:rPr>
          <w:rFonts w:hint="eastAsia"/>
          <w:lang w:val="en-US" w:eastAsia="ja-JP"/>
        </w:rPr>
        <w:t xml:space="preserve">ses </w:t>
      </w:r>
      <w:r w:rsidR="006901BD">
        <w:rPr>
          <w:rFonts w:hint="eastAsia"/>
          <w:lang w:val="en-US" w:eastAsia="ja-JP"/>
        </w:rPr>
        <w:t xml:space="preserve">higher BLER. It would be because of the smaller power per information bit. </w:t>
      </w:r>
      <w:r w:rsidR="008056BE">
        <w:rPr>
          <w:rFonts w:hint="eastAsia"/>
          <w:lang w:val="en-US" w:eastAsia="ja-JP"/>
        </w:rPr>
        <w:t>By the results using SNR</w:t>
      </w:r>
      <w:r w:rsidR="008056BE" w:rsidRPr="008056BE">
        <w:rPr>
          <w:rFonts w:hint="eastAsia"/>
          <w:vertAlign w:val="superscript"/>
          <w:lang w:val="en-US" w:eastAsia="ja-JP"/>
        </w:rPr>
        <w:t>2</w:t>
      </w:r>
      <w:r w:rsidR="006901BD">
        <w:rPr>
          <w:rFonts w:hint="eastAsia"/>
          <w:vertAlign w:val="superscript"/>
          <w:lang w:val="en-US" w:eastAsia="ja-JP"/>
        </w:rPr>
        <w:t xml:space="preserve"> </w:t>
      </w:r>
      <w:r w:rsidR="00E42DF3">
        <w:rPr>
          <w:rFonts w:hint="eastAsia"/>
          <w:lang w:val="en-US" w:eastAsia="ja-JP"/>
        </w:rPr>
        <w:t>calculated with</w:t>
      </w:r>
      <w:r w:rsidR="006901BD">
        <w:rPr>
          <w:rFonts w:hint="eastAsia"/>
          <w:lang w:val="en-US" w:eastAsia="ja-JP"/>
        </w:rPr>
        <w:t xml:space="preserve"> </w:t>
      </w:r>
      <w:r w:rsidR="006F620E">
        <w:rPr>
          <w:rFonts w:hint="eastAsia"/>
          <w:lang w:val="en-US" w:eastAsia="ja-JP"/>
        </w:rPr>
        <w:t>normalized s</w:t>
      </w:r>
      <w:r w:rsidR="006901BD">
        <w:rPr>
          <w:rFonts w:hint="eastAsia"/>
          <w:lang w:val="en-US" w:eastAsia="ja-JP"/>
        </w:rPr>
        <w:t>ignal power per information bit</w:t>
      </w:r>
      <w:r w:rsidR="0013249F">
        <w:rPr>
          <w:rFonts w:hint="eastAsia"/>
          <w:lang w:val="en-US" w:eastAsia="ja-JP"/>
        </w:rPr>
        <w:t>, it</w:t>
      </w:r>
      <w:r w:rsidR="005F6E06">
        <w:rPr>
          <w:rFonts w:hint="eastAsia"/>
          <w:lang w:val="en-US" w:eastAsia="ja-JP"/>
        </w:rPr>
        <w:t xml:space="preserve"> is shown that </w:t>
      </w:r>
      <w:r w:rsidR="00C23D26">
        <w:rPr>
          <w:rFonts w:hint="eastAsia"/>
          <w:lang w:val="en-US" w:eastAsia="ja-JP"/>
        </w:rPr>
        <w:t xml:space="preserve">the required SNR difference </w:t>
      </w:r>
      <w:r w:rsidR="00CA5174">
        <w:rPr>
          <w:rFonts w:hint="eastAsia"/>
          <w:lang w:val="en-US" w:eastAsia="ja-JP"/>
        </w:rPr>
        <w:t xml:space="preserve">among M = 1, 2, 4 is within 1-2 </w:t>
      </w:r>
      <w:proofErr w:type="spellStart"/>
      <w:r w:rsidR="00CA5174">
        <w:rPr>
          <w:rFonts w:hint="eastAsia"/>
          <w:lang w:val="en-US" w:eastAsia="ja-JP"/>
        </w:rPr>
        <w:t>dB.</w:t>
      </w:r>
      <w:proofErr w:type="spellEnd"/>
    </w:p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10"/>
        <w:gridCol w:w="3210"/>
        <w:gridCol w:w="3210"/>
      </w:tblGrid>
      <w:tr w:rsidR="00960042" w14:paraId="19EA97D6" w14:textId="77777777" w:rsidTr="00960042">
        <w:tc>
          <w:tcPr>
            <w:tcW w:w="3210" w:type="dxa"/>
          </w:tcPr>
          <w:p w14:paraId="74ACB0A9" w14:textId="5ADC423B" w:rsidR="001C01E9" w:rsidRDefault="0086430C" w:rsidP="005D7C5A">
            <w:pPr>
              <w:rPr>
                <w:lang w:val="en-US" w:eastAsia="ja-JP"/>
              </w:rPr>
            </w:pPr>
            <w:r w:rsidRPr="0086430C">
              <w:rPr>
                <w:noProof/>
                <w:lang w:val="en-US" w:eastAsia="ja-JP"/>
              </w:rPr>
              <w:drawing>
                <wp:inline distT="0" distB="0" distL="0" distR="0" wp14:anchorId="42B3DCD1" wp14:editId="19D9866C">
                  <wp:extent cx="1872000" cy="1789936"/>
                  <wp:effectExtent l="0" t="0" r="0" b="1270"/>
                  <wp:docPr id="1627481789" name="図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2000" cy="17899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10" w:type="dxa"/>
          </w:tcPr>
          <w:p w14:paraId="200233DD" w14:textId="17832239" w:rsidR="001C01E9" w:rsidRDefault="0086430C" w:rsidP="005D7C5A">
            <w:pPr>
              <w:rPr>
                <w:lang w:val="en-US" w:eastAsia="ja-JP"/>
              </w:rPr>
            </w:pPr>
            <w:r w:rsidRPr="0086430C">
              <w:rPr>
                <w:noProof/>
                <w:lang w:val="en-US" w:eastAsia="ja-JP"/>
              </w:rPr>
              <w:drawing>
                <wp:inline distT="0" distB="0" distL="0" distR="0" wp14:anchorId="35D46E40" wp14:editId="1BBA8E5A">
                  <wp:extent cx="1872000" cy="1789936"/>
                  <wp:effectExtent l="0" t="0" r="0" b="1270"/>
                  <wp:docPr id="393590766" name="図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2000" cy="17899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10" w:type="dxa"/>
          </w:tcPr>
          <w:p w14:paraId="0F8C717E" w14:textId="038E3CDD" w:rsidR="001C01E9" w:rsidRDefault="0086430C" w:rsidP="005D7C5A">
            <w:pPr>
              <w:rPr>
                <w:lang w:val="en-US" w:eastAsia="ja-JP"/>
              </w:rPr>
            </w:pPr>
            <w:r w:rsidRPr="0086430C">
              <w:rPr>
                <w:noProof/>
                <w:lang w:val="en-US" w:eastAsia="ja-JP"/>
              </w:rPr>
              <w:drawing>
                <wp:inline distT="0" distB="0" distL="0" distR="0" wp14:anchorId="5B6F741B" wp14:editId="7DD6432E">
                  <wp:extent cx="1872000" cy="1787983"/>
                  <wp:effectExtent l="0" t="0" r="0" b="3175"/>
                  <wp:docPr id="652158083" name="図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2000" cy="17879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57E22" w14:paraId="7D3948AD" w14:textId="77777777" w:rsidTr="00960042">
        <w:tc>
          <w:tcPr>
            <w:tcW w:w="3210" w:type="dxa"/>
          </w:tcPr>
          <w:p w14:paraId="4B953258" w14:textId="29AB8499" w:rsidR="00757E22" w:rsidRPr="00A871CC" w:rsidRDefault="0086430C" w:rsidP="005D7C5A">
            <w:pPr>
              <w:rPr>
                <w:noProof/>
                <w:lang w:val="en-US" w:eastAsia="ja-JP"/>
              </w:rPr>
            </w:pPr>
            <w:r w:rsidRPr="0086430C">
              <w:rPr>
                <w:noProof/>
                <w:lang w:val="en-US" w:eastAsia="ja-JP"/>
              </w:rPr>
              <w:drawing>
                <wp:inline distT="0" distB="0" distL="0" distR="0" wp14:anchorId="712819B6" wp14:editId="14210D41">
                  <wp:extent cx="1872000" cy="1789936"/>
                  <wp:effectExtent l="0" t="0" r="0" b="1270"/>
                  <wp:docPr id="1214174644" name="図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2000" cy="17899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10" w:type="dxa"/>
          </w:tcPr>
          <w:p w14:paraId="35B948DD" w14:textId="3CD55CD8" w:rsidR="00757E22" w:rsidRPr="00960042" w:rsidRDefault="0086430C" w:rsidP="005D7C5A">
            <w:pPr>
              <w:rPr>
                <w:noProof/>
                <w:lang w:val="en-US" w:eastAsia="ja-JP"/>
              </w:rPr>
            </w:pPr>
            <w:r w:rsidRPr="0086430C">
              <w:rPr>
                <w:noProof/>
                <w:lang w:val="en-US" w:eastAsia="ja-JP"/>
              </w:rPr>
              <w:drawing>
                <wp:inline distT="0" distB="0" distL="0" distR="0" wp14:anchorId="6325D81F" wp14:editId="52B8A1D2">
                  <wp:extent cx="1872000" cy="1789936"/>
                  <wp:effectExtent l="0" t="0" r="0" b="1270"/>
                  <wp:docPr id="1775907510" name="図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2000" cy="17899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10" w:type="dxa"/>
          </w:tcPr>
          <w:p w14:paraId="202D1988" w14:textId="22071ABB" w:rsidR="00757E22" w:rsidRDefault="0086430C" w:rsidP="005D7C5A">
            <w:pPr>
              <w:rPr>
                <w:lang w:val="en-US" w:eastAsia="ja-JP"/>
              </w:rPr>
            </w:pPr>
            <w:r w:rsidRPr="0086430C">
              <w:rPr>
                <w:noProof/>
                <w:lang w:val="en-US" w:eastAsia="ja-JP"/>
              </w:rPr>
              <w:drawing>
                <wp:inline distT="0" distB="0" distL="0" distR="0" wp14:anchorId="501835AE" wp14:editId="703D5B1B">
                  <wp:extent cx="1872000" cy="1787983"/>
                  <wp:effectExtent l="0" t="0" r="0" b="3175"/>
                  <wp:docPr id="2101109501" name="図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2000" cy="17879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4E3E544" w14:textId="77777777" w:rsidR="005B3C0B" w:rsidRDefault="005B3C0B" w:rsidP="005D7C5A">
      <w:pPr>
        <w:rPr>
          <w:lang w:val="en-US" w:eastAsia="ja-JP"/>
        </w:rPr>
      </w:pPr>
    </w:p>
    <w:p w14:paraId="319E3FB1" w14:textId="0EF6ED24" w:rsidR="007A7923" w:rsidRDefault="007A7923" w:rsidP="007A7923">
      <w:pPr>
        <w:pStyle w:val="head3"/>
        <w:numPr>
          <w:ilvl w:val="2"/>
          <w:numId w:val="1"/>
        </w:numPr>
        <w:ind w:left="742" w:hanging="742"/>
        <w:rPr>
          <w:lang w:val="en-US"/>
        </w:rPr>
      </w:pPr>
      <w:r>
        <w:rPr>
          <w:rFonts w:hint="eastAsia"/>
          <w:lang w:val="en-US" w:eastAsia="ja-JP"/>
        </w:rPr>
        <w:t>Comparison by message size</w:t>
      </w:r>
    </w:p>
    <w:p w14:paraId="0F863A79" w14:textId="0F207DCB" w:rsidR="005B3C0B" w:rsidRDefault="008E5E37" w:rsidP="005D7C5A">
      <w:pPr>
        <w:rPr>
          <w:lang w:val="en-US" w:eastAsia="ja-JP"/>
        </w:rPr>
      </w:pPr>
      <w:r w:rsidRPr="008E5E37">
        <w:rPr>
          <w:lang w:val="en-US" w:eastAsia="ja-JP"/>
        </w:rPr>
        <w:t xml:space="preserve">The BLER results depending on the </w:t>
      </w:r>
      <w:r w:rsidR="003673E3">
        <w:rPr>
          <w:rFonts w:hint="eastAsia"/>
          <w:lang w:val="en-US" w:eastAsia="ja-JP"/>
        </w:rPr>
        <w:t>payload size 20 bits, 96 bits, and 400 bits</w:t>
      </w:r>
      <w:r w:rsidRPr="008E5E37">
        <w:rPr>
          <w:lang w:val="en-US" w:eastAsia="ja-JP"/>
        </w:rPr>
        <w:t xml:space="preserve"> are compared. The </w:t>
      </w:r>
      <w:r w:rsidR="003673E3">
        <w:rPr>
          <w:rFonts w:hint="eastAsia"/>
          <w:lang w:val="en-US" w:eastAsia="ja-JP"/>
        </w:rPr>
        <w:t>channel model</w:t>
      </w:r>
      <w:r w:rsidRPr="008E5E37">
        <w:rPr>
          <w:lang w:val="en-US" w:eastAsia="ja-JP"/>
        </w:rPr>
        <w:t xml:space="preserve"> and the number of assigned R2D RB are </w:t>
      </w:r>
      <w:r w:rsidR="003673E3">
        <w:rPr>
          <w:rFonts w:hint="eastAsia"/>
          <w:lang w:val="en-US" w:eastAsia="ja-JP"/>
        </w:rPr>
        <w:t>TDL-A with DS 30 ns</w:t>
      </w:r>
      <w:r w:rsidRPr="008E5E37">
        <w:rPr>
          <w:lang w:val="en-US" w:eastAsia="ja-JP"/>
        </w:rPr>
        <w:t xml:space="preserve"> and 1 RB, respectively.</w:t>
      </w:r>
    </w:p>
    <w:p w14:paraId="7ECD9FCE" w14:textId="77777777" w:rsidR="009804BB" w:rsidRDefault="009804BB" w:rsidP="005D7C5A">
      <w:pPr>
        <w:rPr>
          <w:lang w:val="en-US" w:eastAsia="ja-JP"/>
        </w:rPr>
      </w:pPr>
    </w:p>
    <w:p w14:paraId="78B1509F" w14:textId="5D3EA87C" w:rsidR="009804BB" w:rsidRPr="007925AE" w:rsidRDefault="00E92ED1" w:rsidP="009804BB">
      <w:pPr>
        <w:ind w:left="1" w:hanging="1"/>
        <w:rPr>
          <w:lang w:val="en-US" w:eastAsia="ja-JP"/>
        </w:rPr>
      </w:pPr>
      <w:r>
        <w:rPr>
          <w:rFonts w:hint="eastAsia"/>
          <w:lang w:val="en-US" w:eastAsia="ja-JP"/>
        </w:rPr>
        <w:t>T</w:t>
      </w:r>
      <w:r>
        <w:rPr>
          <w:lang w:val="en-US" w:eastAsia="ja-JP"/>
        </w:rPr>
        <w:t>h</w:t>
      </w:r>
      <w:r>
        <w:rPr>
          <w:rFonts w:hint="eastAsia"/>
          <w:lang w:val="en-US" w:eastAsia="ja-JP"/>
        </w:rPr>
        <w:t xml:space="preserve">e </w:t>
      </w:r>
      <w:r>
        <w:rPr>
          <w:lang w:val="en-US" w:eastAsia="ja-JP"/>
        </w:rPr>
        <w:t>differen</w:t>
      </w:r>
      <w:r w:rsidR="000E3E5B">
        <w:rPr>
          <w:rFonts w:hint="eastAsia"/>
          <w:lang w:val="en-US" w:eastAsia="ja-JP"/>
        </w:rPr>
        <w:t>ce</w:t>
      </w:r>
      <w:r>
        <w:rPr>
          <w:rFonts w:hint="eastAsia"/>
          <w:lang w:val="en-US" w:eastAsia="ja-JP"/>
        </w:rPr>
        <w:t xml:space="preserve"> of the payload size is simulated by the different size of </w:t>
      </w:r>
      <w:r w:rsidR="00DC754A">
        <w:rPr>
          <w:rFonts w:hint="eastAsia"/>
          <w:lang w:val="en-US" w:eastAsia="ja-JP"/>
        </w:rPr>
        <w:t>the block</w:t>
      </w:r>
      <w:r w:rsidR="007925AE">
        <w:rPr>
          <w:rFonts w:hint="eastAsia"/>
          <w:lang w:val="en-US" w:eastAsia="ja-JP"/>
        </w:rPr>
        <w:t xml:space="preserve"> (for BLER calculation)</w:t>
      </w:r>
      <w:r w:rsidR="00EB05F4">
        <w:rPr>
          <w:rFonts w:hint="eastAsia"/>
          <w:lang w:val="en-US" w:eastAsia="ja-JP"/>
        </w:rPr>
        <w:t>.</w:t>
      </w:r>
      <w:r w:rsidR="00DC754A">
        <w:rPr>
          <w:rFonts w:hint="eastAsia"/>
          <w:lang w:val="en-US" w:eastAsia="ja-JP"/>
        </w:rPr>
        <w:t xml:space="preserve"> For </w:t>
      </w:r>
      <w:proofErr w:type="gramStart"/>
      <w:r w:rsidR="00DC754A">
        <w:rPr>
          <w:rFonts w:hint="eastAsia"/>
          <w:lang w:val="en-US" w:eastAsia="ja-JP"/>
        </w:rPr>
        <w:t>example</w:t>
      </w:r>
      <w:proofErr w:type="gramEnd"/>
      <w:r w:rsidR="002F0D35">
        <w:rPr>
          <w:rFonts w:hint="eastAsia"/>
          <w:lang w:val="en-US" w:eastAsia="ja-JP"/>
        </w:rPr>
        <w:t xml:space="preserve"> using M = 1</w:t>
      </w:r>
      <w:r w:rsidR="00DC754A">
        <w:rPr>
          <w:rFonts w:hint="eastAsia"/>
          <w:lang w:val="en-US" w:eastAsia="ja-JP"/>
        </w:rPr>
        <w:t xml:space="preserve">, </w:t>
      </w:r>
      <w:r w:rsidR="002F0D35">
        <w:rPr>
          <w:rFonts w:hint="eastAsia"/>
          <w:lang w:val="en-US" w:eastAsia="ja-JP"/>
        </w:rPr>
        <w:t xml:space="preserve">a block includes </w:t>
      </w:r>
      <w:r w:rsidR="00DC754A">
        <w:rPr>
          <w:rFonts w:hint="eastAsia"/>
          <w:lang w:val="en-US" w:eastAsia="ja-JP"/>
        </w:rPr>
        <w:t xml:space="preserve">{40, 192, 800} OFDM symbols </w:t>
      </w:r>
      <w:r w:rsidR="007925AE">
        <w:rPr>
          <w:rFonts w:hint="eastAsia"/>
          <w:lang w:val="en-US" w:eastAsia="ja-JP"/>
        </w:rPr>
        <w:t>for the payload size = {20, 96, 400</w:t>
      </w:r>
      <w:r w:rsidR="007925AE">
        <w:rPr>
          <w:lang w:val="en-US" w:eastAsia="ja-JP"/>
        </w:rPr>
        <w:t>}</w:t>
      </w:r>
      <w:r w:rsidR="007925AE">
        <w:rPr>
          <w:rFonts w:hint="eastAsia"/>
          <w:lang w:val="en-US" w:eastAsia="ja-JP"/>
        </w:rPr>
        <w:t xml:space="preserve"> bits, respectively.</w:t>
      </w:r>
      <w:r w:rsidR="005F6E06">
        <w:rPr>
          <w:rFonts w:hint="eastAsia"/>
          <w:lang w:val="en-US" w:eastAsia="ja-JP"/>
        </w:rPr>
        <w:t xml:space="preserve"> </w:t>
      </w:r>
      <w:r w:rsidR="00BA1268">
        <w:rPr>
          <w:rFonts w:hint="eastAsia"/>
          <w:lang w:val="en-US" w:eastAsia="ja-JP"/>
        </w:rPr>
        <w:t xml:space="preserve">Naturally, the results show that the larger block size causes </w:t>
      </w:r>
      <w:r w:rsidR="00FF0F07">
        <w:rPr>
          <w:rFonts w:hint="eastAsia"/>
          <w:lang w:val="en-US" w:eastAsia="ja-JP"/>
        </w:rPr>
        <w:t xml:space="preserve">higher </w:t>
      </w:r>
      <w:r w:rsidR="00A12A3C">
        <w:rPr>
          <w:rFonts w:hint="eastAsia"/>
          <w:lang w:val="en-US" w:eastAsia="ja-JP"/>
        </w:rPr>
        <w:t>BLER</w:t>
      </w:r>
      <w:r w:rsidR="00FF0F07">
        <w:rPr>
          <w:rFonts w:hint="eastAsia"/>
          <w:lang w:val="en-US" w:eastAsia="ja-JP"/>
        </w:rPr>
        <w:t>.</w:t>
      </w:r>
    </w:p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10"/>
        <w:gridCol w:w="3210"/>
        <w:gridCol w:w="3210"/>
      </w:tblGrid>
      <w:tr w:rsidR="00572744" w14:paraId="643A8476" w14:textId="77777777" w:rsidTr="00F210C9">
        <w:tc>
          <w:tcPr>
            <w:tcW w:w="3210" w:type="dxa"/>
          </w:tcPr>
          <w:p w14:paraId="0E062CD0" w14:textId="0DCD59FE" w:rsidR="00300950" w:rsidRDefault="00774367" w:rsidP="00F210C9">
            <w:pPr>
              <w:rPr>
                <w:lang w:val="en-US" w:eastAsia="ja-JP"/>
              </w:rPr>
            </w:pPr>
            <w:r w:rsidRPr="00774367">
              <w:rPr>
                <w:noProof/>
                <w:lang w:val="en-US" w:eastAsia="ja-JP"/>
              </w:rPr>
              <w:lastRenderedPageBreak/>
              <w:drawing>
                <wp:inline distT="0" distB="0" distL="0" distR="0" wp14:anchorId="36EDD615" wp14:editId="49446379">
                  <wp:extent cx="1872000" cy="1794316"/>
                  <wp:effectExtent l="0" t="0" r="0" b="0"/>
                  <wp:docPr id="1160199350" name="図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2000" cy="17943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10" w:type="dxa"/>
          </w:tcPr>
          <w:p w14:paraId="1DF1E2C2" w14:textId="2BF420F2" w:rsidR="00300950" w:rsidRDefault="00774367" w:rsidP="00F210C9">
            <w:pPr>
              <w:rPr>
                <w:lang w:val="en-US" w:eastAsia="ja-JP"/>
              </w:rPr>
            </w:pPr>
            <w:r w:rsidRPr="00774367">
              <w:rPr>
                <w:noProof/>
                <w:lang w:val="en-US" w:eastAsia="ja-JP"/>
              </w:rPr>
              <w:drawing>
                <wp:inline distT="0" distB="0" distL="0" distR="0" wp14:anchorId="2720DCB0" wp14:editId="71CD32E1">
                  <wp:extent cx="1872000" cy="1792359"/>
                  <wp:effectExtent l="0" t="0" r="0" b="0"/>
                  <wp:docPr id="1798472109" name="図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2000" cy="17923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10" w:type="dxa"/>
          </w:tcPr>
          <w:p w14:paraId="6394F2FB" w14:textId="2234D2AF" w:rsidR="00300950" w:rsidRDefault="00774367" w:rsidP="00F210C9">
            <w:pPr>
              <w:rPr>
                <w:lang w:val="en-US" w:eastAsia="ja-JP"/>
              </w:rPr>
            </w:pPr>
            <w:r w:rsidRPr="00774367">
              <w:rPr>
                <w:noProof/>
                <w:lang w:val="en-US" w:eastAsia="ja-JP"/>
              </w:rPr>
              <w:drawing>
                <wp:inline distT="0" distB="0" distL="0" distR="0" wp14:anchorId="7452B5DE" wp14:editId="752477DD">
                  <wp:extent cx="1872000" cy="1789936"/>
                  <wp:effectExtent l="0" t="0" r="0" b="1270"/>
                  <wp:docPr id="1164048022" name="図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2000" cy="17899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F6B7D" w14:paraId="2603BCF4" w14:textId="77777777" w:rsidTr="00F210C9">
        <w:tc>
          <w:tcPr>
            <w:tcW w:w="3210" w:type="dxa"/>
          </w:tcPr>
          <w:p w14:paraId="2595AA03" w14:textId="3D862B13" w:rsidR="00FF6B7D" w:rsidRPr="00FD4F95" w:rsidRDefault="00443990" w:rsidP="00F210C9">
            <w:pPr>
              <w:rPr>
                <w:noProof/>
                <w:lang w:val="en-US" w:eastAsia="ja-JP"/>
              </w:rPr>
            </w:pPr>
            <w:r w:rsidRPr="00443990">
              <w:rPr>
                <w:noProof/>
                <w:lang w:val="en-US" w:eastAsia="ja-JP"/>
              </w:rPr>
              <w:drawing>
                <wp:inline distT="0" distB="0" distL="0" distR="0" wp14:anchorId="271D84A0" wp14:editId="00BCEE94">
                  <wp:extent cx="1872000" cy="1794316"/>
                  <wp:effectExtent l="0" t="0" r="0" b="0"/>
                  <wp:docPr id="1833943848" name="図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2000" cy="17943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10" w:type="dxa"/>
          </w:tcPr>
          <w:p w14:paraId="79A80064" w14:textId="496B9123" w:rsidR="00FF6B7D" w:rsidRPr="00FD4F95" w:rsidRDefault="00443990" w:rsidP="00F210C9">
            <w:pPr>
              <w:rPr>
                <w:noProof/>
                <w:lang w:val="en-US" w:eastAsia="ja-JP"/>
              </w:rPr>
            </w:pPr>
            <w:r w:rsidRPr="00443990">
              <w:rPr>
                <w:noProof/>
                <w:lang w:val="en-US" w:eastAsia="ja-JP"/>
              </w:rPr>
              <w:drawing>
                <wp:inline distT="0" distB="0" distL="0" distR="0" wp14:anchorId="5EC7E0FA" wp14:editId="433AF978">
                  <wp:extent cx="1872000" cy="1794316"/>
                  <wp:effectExtent l="0" t="0" r="0" b="0"/>
                  <wp:docPr id="589324292" name="図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2000" cy="17943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10" w:type="dxa"/>
          </w:tcPr>
          <w:p w14:paraId="3D23EB39" w14:textId="275F55E8" w:rsidR="00FF6B7D" w:rsidRDefault="00443990" w:rsidP="00F210C9">
            <w:pPr>
              <w:rPr>
                <w:lang w:val="en-US" w:eastAsia="ja-JP"/>
              </w:rPr>
            </w:pPr>
            <w:r w:rsidRPr="00443990">
              <w:rPr>
                <w:noProof/>
                <w:lang w:val="en-US" w:eastAsia="ja-JP"/>
              </w:rPr>
              <w:drawing>
                <wp:inline distT="0" distB="0" distL="0" distR="0" wp14:anchorId="62496CE7" wp14:editId="21ACE609">
                  <wp:extent cx="1872000" cy="1792359"/>
                  <wp:effectExtent l="0" t="0" r="0" b="0"/>
                  <wp:docPr id="657686234" name="図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2000" cy="17923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BB2D190" w14:textId="77777777" w:rsidR="007A7923" w:rsidRDefault="007A7923" w:rsidP="005D7C5A">
      <w:pPr>
        <w:rPr>
          <w:lang w:val="en-US" w:eastAsia="ja-JP"/>
        </w:rPr>
      </w:pPr>
    </w:p>
    <w:p w14:paraId="0212257F" w14:textId="7755EB1A" w:rsidR="007A7923" w:rsidRDefault="007A7923" w:rsidP="007A7923">
      <w:pPr>
        <w:pStyle w:val="head3"/>
        <w:numPr>
          <w:ilvl w:val="2"/>
          <w:numId w:val="1"/>
        </w:numPr>
        <w:ind w:left="742" w:hanging="742"/>
        <w:rPr>
          <w:lang w:val="en-US"/>
        </w:rPr>
      </w:pPr>
      <w:r>
        <w:rPr>
          <w:rFonts w:hint="eastAsia"/>
          <w:lang w:val="en-US" w:eastAsia="ja-JP"/>
        </w:rPr>
        <w:t>Comparison by value of M (</w:t>
      </w:r>
      <w:r w:rsidR="00F56A37">
        <w:rPr>
          <w:rFonts w:hint="eastAsia"/>
          <w:lang w:val="en-US" w:eastAsia="ja-JP"/>
        </w:rPr>
        <w:t>number of bits per OFDM symbol)</w:t>
      </w:r>
    </w:p>
    <w:p w14:paraId="188CD709" w14:textId="7BCE54C9" w:rsidR="007A7923" w:rsidRDefault="003673E3" w:rsidP="005D7C5A">
      <w:pPr>
        <w:rPr>
          <w:lang w:val="en-US" w:eastAsia="ja-JP"/>
        </w:rPr>
      </w:pPr>
      <w:r w:rsidRPr="003673E3">
        <w:rPr>
          <w:lang w:val="en-US" w:eastAsia="ja-JP"/>
        </w:rPr>
        <w:t xml:space="preserve">The BLER results depending on the </w:t>
      </w:r>
      <w:r>
        <w:rPr>
          <w:rFonts w:hint="eastAsia"/>
          <w:lang w:val="en-US" w:eastAsia="ja-JP"/>
        </w:rPr>
        <w:t>number of assigned R2D RB</w:t>
      </w:r>
      <w:r w:rsidRPr="003673E3">
        <w:rPr>
          <w:lang w:val="en-US" w:eastAsia="ja-JP"/>
        </w:rPr>
        <w:t xml:space="preserve"> are compared. The channel model and the </w:t>
      </w:r>
      <w:r w:rsidR="003E00C3">
        <w:rPr>
          <w:rFonts w:hint="eastAsia"/>
          <w:lang w:val="en-US" w:eastAsia="ja-JP"/>
        </w:rPr>
        <w:t>payload size</w:t>
      </w:r>
      <w:r w:rsidRPr="003673E3">
        <w:rPr>
          <w:lang w:val="en-US" w:eastAsia="ja-JP"/>
        </w:rPr>
        <w:t xml:space="preserve"> are TDL-A with DS 30 ns and </w:t>
      </w:r>
      <w:r w:rsidR="003E00C3">
        <w:rPr>
          <w:rFonts w:hint="eastAsia"/>
          <w:lang w:val="en-US" w:eastAsia="ja-JP"/>
        </w:rPr>
        <w:t>20 bits</w:t>
      </w:r>
      <w:r w:rsidRPr="003673E3">
        <w:rPr>
          <w:lang w:val="en-US" w:eastAsia="ja-JP"/>
        </w:rPr>
        <w:t>, respectively.</w:t>
      </w:r>
    </w:p>
    <w:p w14:paraId="464194A4" w14:textId="77777777" w:rsidR="007D6451" w:rsidRDefault="007D6451" w:rsidP="005D7C5A">
      <w:pPr>
        <w:rPr>
          <w:lang w:val="en-US" w:eastAsia="ja-JP"/>
        </w:rPr>
      </w:pPr>
    </w:p>
    <w:p w14:paraId="6BD75C4E" w14:textId="04D9EEDB" w:rsidR="000C791B" w:rsidRDefault="007D6451" w:rsidP="005D7C5A">
      <w:pPr>
        <w:rPr>
          <w:lang w:val="en-US" w:eastAsia="ja-JP"/>
        </w:rPr>
      </w:pPr>
      <w:r>
        <w:rPr>
          <w:rFonts w:hint="eastAsia"/>
          <w:lang w:val="en-US" w:eastAsia="ja-JP"/>
        </w:rPr>
        <w:t>In the result</w:t>
      </w:r>
      <w:r w:rsidR="00FD203A">
        <w:rPr>
          <w:rFonts w:hint="eastAsia"/>
          <w:lang w:val="en-US" w:eastAsia="ja-JP"/>
        </w:rPr>
        <w:t>s</w:t>
      </w:r>
      <w:r>
        <w:rPr>
          <w:rFonts w:hint="eastAsia"/>
          <w:lang w:val="en-US" w:eastAsia="ja-JP"/>
        </w:rPr>
        <w:t xml:space="preserve"> </w:t>
      </w:r>
      <w:r w:rsidR="00FD203A">
        <w:rPr>
          <w:rFonts w:hint="eastAsia"/>
          <w:lang w:val="en-US" w:eastAsia="ja-JP"/>
        </w:rPr>
        <w:t>with SNR</w:t>
      </w:r>
      <w:r w:rsidR="00FD203A" w:rsidRPr="00FD203A">
        <w:rPr>
          <w:rFonts w:hint="eastAsia"/>
          <w:vertAlign w:val="superscript"/>
          <w:lang w:val="en-US" w:eastAsia="ja-JP"/>
        </w:rPr>
        <w:t>2</w:t>
      </w:r>
      <w:r w:rsidR="00FD203A">
        <w:rPr>
          <w:rFonts w:hint="eastAsia"/>
          <w:lang w:val="en-US" w:eastAsia="ja-JP"/>
        </w:rPr>
        <w:t>, signal power is normalized based on 1 R</w:t>
      </w:r>
      <w:r w:rsidR="00856DA4">
        <w:rPr>
          <w:rFonts w:hint="eastAsia"/>
          <w:lang w:val="en-US" w:eastAsia="ja-JP"/>
        </w:rPr>
        <w:t xml:space="preserve">B i.e., </w:t>
      </w:r>
      <w:r w:rsidR="00380358">
        <w:rPr>
          <w:lang w:val="en-US" w:eastAsia="ja-JP"/>
        </w:rPr>
        <w:t>total</w:t>
      </w:r>
      <w:r w:rsidR="00380358">
        <w:rPr>
          <w:rFonts w:hint="eastAsia"/>
          <w:lang w:val="en-US" w:eastAsia="ja-JP"/>
        </w:rPr>
        <w:t xml:space="preserve"> </w:t>
      </w:r>
      <w:r w:rsidR="00031EE5">
        <w:rPr>
          <w:rFonts w:hint="eastAsia"/>
          <w:lang w:val="en-US" w:eastAsia="ja-JP"/>
        </w:rPr>
        <w:t>signal</w:t>
      </w:r>
      <w:r w:rsidR="00856DA4">
        <w:rPr>
          <w:rFonts w:hint="eastAsia"/>
          <w:lang w:val="en-US" w:eastAsia="ja-JP"/>
        </w:rPr>
        <w:t xml:space="preserve"> power is the same </w:t>
      </w:r>
      <w:r w:rsidR="00380358">
        <w:rPr>
          <w:rFonts w:hint="eastAsia"/>
          <w:lang w:val="en-US" w:eastAsia="ja-JP"/>
        </w:rPr>
        <w:t xml:space="preserve">among different RBs. It </w:t>
      </w:r>
      <w:r w:rsidR="00380358">
        <w:rPr>
          <w:lang w:val="en-US" w:eastAsia="ja-JP"/>
        </w:rPr>
        <w:t>would</w:t>
      </w:r>
      <w:r w:rsidR="00380358">
        <w:rPr>
          <w:rFonts w:hint="eastAsia"/>
          <w:lang w:val="en-US" w:eastAsia="ja-JP"/>
        </w:rPr>
        <w:t xml:space="preserve"> be </w:t>
      </w:r>
      <w:proofErr w:type="gramStart"/>
      <w:r w:rsidR="00380358">
        <w:rPr>
          <w:rFonts w:hint="eastAsia"/>
          <w:lang w:val="en-US" w:eastAsia="ja-JP"/>
        </w:rPr>
        <w:t>similar to</w:t>
      </w:r>
      <w:proofErr w:type="gramEnd"/>
      <w:r w:rsidR="00380358">
        <w:rPr>
          <w:rFonts w:hint="eastAsia"/>
          <w:lang w:val="en-US" w:eastAsia="ja-JP"/>
        </w:rPr>
        <w:t xml:space="preserve"> the case </w:t>
      </w:r>
      <w:r w:rsidR="007B2F09">
        <w:rPr>
          <w:rFonts w:hint="eastAsia"/>
          <w:lang w:val="en-US" w:eastAsia="ja-JP"/>
        </w:rPr>
        <w:t>that</w:t>
      </w:r>
      <w:r w:rsidR="00380358">
        <w:rPr>
          <w:rFonts w:hint="eastAsia"/>
          <w:lang w:val="en-US" w:eastAsia="ja-JP"/>
        </w:rPr>
        <w:t xml:space="preserve"> the reader is </w:t>
      </w:r>
      <w:r w:rsidR="007B2F09">
        <w:rPr>
          <w:rFonts w:hint="eastAsia"/>
          <w:lang w:val="en-US" w:eastAsia="ja-JP"/>
        </w:rPr>
        <w:t>an</w:t>
      </w:r>
      <w:r w:rsidR="00380358">
        <w:rPr>
          <w:rFonts w:hint="eastAsia"/>
          <w:lang w:val="en-US" w:eastAsia="ja-JP"/>
        </w:rPr>
        <w:t xml:space="preserve"> </w:t>
      </w:r>
      <w:r w:rsidR="00493D80">
        <w:rPr>
          <w:rFonts w:hint="eastAsia"/>
          <w:lang w:val="en-US" w:eastAsia="ja-JP"/>
        </w:rPr>
        <w:t xml:space="preserve">intermediate </w:t>
      </w:r>
      <w:r w:rsidR="009F55E2">
        <w:rPr>
          <w:rFonts w:hint="eastAsia"/>
          <w:lang w:val="en-US" w:eastAsia="ja-JP"/>
        </w:rPr>
        <w:t>node</w:t>
      </w:r>
      <w:r w:rsidR="00756E3E">
        <w:rPr>
          <w:rFonts w:hint="eastAsia"/>
          <w:lang w:val="en-US" w:eastAsia="ja-JP"/>
        </w:rPr>
        <w:t xml:space="preserve"> which can apply power boosting for the R2D </w:t>
      </w:r>
      <w:r w:rsidR="00D73D5E">
        <w:rPr>
          <w:rFonts w:hint="eastAsia"/>
          <w:lang w:val="en-US" w:eastAsia="ja-JP"/>
        </w:rPr>
        <w:t>transmission</w:t>
      </w:r>
      <w:r w:rsidR="00493D80">
        <w:rPr>
          <w:rFonts w:hint="eastAsia"/>
          <w:lang w:val="en-US" w:eastAsia="ja-JP"/>
        </w:rPr>
        <w:t>.</w:t>
      </w:r>
      <w:r w:rsidR="00D73D5E">
        <w:rPr>
          <w:rFonts w:hint="eastAsia"/>
          <w:lang w:val="en-US" w:eastAsia="ja-JP"/>
        </w:rPr>
        <w:t xml:space="preserve"> </w:t>
      </w:r>
      <w:r w:rsidR="00C73E57">
        <w:rPr>
          <w:rFonts w:hint="eastAsia"/>
          <w:lang w:val="en-US" w:eastAsia="ja-JP"/>
        </w:rPr>
        <w:t>T</w:t>
      </w:r>
      <w:r w:rsidR="00C73E57">
        <w:rPr>
          <w:lang w:val="en-US" w:eastAsia="ja-JP"/>
        </w:rPr>
        <w:t>h</w:t>
      </w:r>
      <w:r w:rsidR="00C73E57">
        <w:rPr>
          <w:rFonts w:hint="eastAsia"/>
          <w:lang w:val="en-US" w:eastAsia="ja-JP"/>
        </w:rPr>
        <w:t xml:space="preserve">e </w:t>
      </w:r>
      <w:r w:rsidR="00947A2E">
        <w:rPr>
          <w:rFonts w:hint="eastAsia"/>
          <w:lang w:val="en-US" w:eastAsia="ja-JP"/>
        </w:rPr>
        <w:t xml:space="preserve">required SNR </w:t>
      </w:r>
      <w:r w:rsidR="00C73E57">
        <w:rPr>
          <w:rFonts w:hint="eastAsia"/>
          <w:lang w:val="en-US" w:eastAsia="ja-JP"/>
        </w:rPr>
        <w:t xml:space="preserve">difference </w:t>
      </w:r>
      <w:r w:rsidR="00947A2E">
        <w:rPr>
          <w:rFonts w:hint="eastAsia"/>
          <w:lang w:val="en-US" w:eastAsia="ja-JP"/>
        </w:rPr>
        <w:t xml:space="preserve">is within 3-5 dB </w:t>
      </w:r>
      <w:r w:rsidR="000873D4">
        <w:rPr>
          <w:rFonts w:hint="eastAsia"/>
          <w:lang w:val="en-US" w:eastAsia="ja-JP"/>
        </w:rPr>
        <w:t>when</w:t>
      </w:r>
      <w:r w:rsidR="00947A2E">
        <w:rPr>
          <w:rFonts w:hint="eastAsia"/>
          <w:lang w:val="en-US" w:eastAsia="ja-JP"/>
        </w:rPr>
        <w:t xml:space="preserve"> number of assigned RBs</w:t>
      </w:r>
      <w:r w:rsidR="000873D4">
        <w:rPr>
          <w:rFonts w:hint="eastAsia"/>
          <w:lang w:val="en-US" w:eastAsia="ja-JP"/>
        </w:rPr>
        <w:t xml:space="preserve"> is 1-6.</w:t>
      </w:r>
    </w:p>
    <w:p w14:paraId="6B0ED988" w14:textId="77777777" w:rsidR="000C791B" w:rsidRDefault="000C791B" w:rsidP="005D7C5A">
      <w:pPr>
        <w:rPr>
          <w:lang w:val="en-US" w:eastAsia="ja-JP"/>
        </w:rPr>
      </w:pPr>
    </w:p>
    <w:p w14:paraId="02F88654" w14:textId="792E45F4" w:rsidR="007D6451" w:rsidRPr="0069739C" w:rsidRDefault="000E1642" w:rsidP="005D7C5A">
      <w:pPr>
        <w:rPr>
          <w:lang w:val="en-US" w:eastAsia="ja-JP"/>
        </w:rPr>
      </w:pPr>
      <w:r>
        <w:rPr>
          <w:rFonts w:hint="eastAsia"/>
          <w:lang w:val="en-US" w:eastAsia="ja-JP"/>
        </w:rPr>
        <w:t xml:space="preserve">When the reader gNB </w:t>
      </w:r>
      <w:r w:rsidR="005027E3">
        <w:rPr>
          <w:rFonts w:hint="eastAsia"/>
          <w:lang w:val="en-US" w:eastAsia="ja-JP"/>
        </w:rPr>
        <w:t xml:space="preserve">is simulated </w:t>
      </w:r>
      <w:r>
        <w:rPr>
          <w:rFonts w:hint="eastAsia"/>
          <w:lang w:val="en-US" w:eastAsia="ja-JP"/>
        </w:rPr>
        <w:t xml:space="preserve">(with 2-4 transmission antennas), </w:t>
      </w:r>
      <w:r w:rsidR="00446218">
        <w:rPr>
          <w:rFonts w:hint="eastAsia"/>
          <w:lang w:val="en-US" w:eastAsia="ja-JP"/>
        </w:rPr>
        <w:t xml:space="preserve">the SNR can be calculated </w:t>
      </w:r>
      <w:r w:rsidR="006C07CB">
        <w:rPr>
          <w:rFonts w:hint="eastAsia"/>
          <w:lang w:val="en-US" w:eastAsia="ja-JP"/>
        </w:rPr>
        <w:t xml:space="preserve">so that the </w:t>
      </w:r>
      <w:r w:rsidR="00031EE5">
        <w:rPr>
          <w:rFonts w:hint="eastAsia"/>
          <w:lang w:val="en-US" w:eastAsia="ja-JP"/>
        </w:rPr>
        <w:t>total signal</w:t>
      </w:r>
      <w:r w:rsidR="000F4332">
        <w:rPr>
          <w:rFonts w:hint="eastAsia"/>
          <w:lang w:val="en-US" w:eastAsia="ja-JP"/>
        </w:rPr>
        <w:t xml:space="preserve"> power </w:t>
      </w:r>
      <w:r w:rsidR="004867C6">
        <w:rPr>
          <w:rFonts w:hint="eastAsia"/>
          <w:lang w:val="en-US" w:eastAsia="ja-JP"/>
        </w:rPr>
        <w:t>would be</w:t>
      </w:r>
      <w:r w:rsidR="000F4332">
        <w:rPr>
          <w:rFonts w:hint="eastAsia"/>
          <w:lang w:val="en-US" w:eastAsia="ja-JP"/>
        </w:rPr>
        <w:t xml:space="preserve"> increased </w:t>
      </w:r>
      <w:r w:rsidR="006C07CB">
        <w:rPr>
          <w:rFonts w:hint="eastAsia"/>
          <w:lang w:val="en-US" w:eastAsia="ja-JP"/>
        </w:rPr>
        <w:t>when the numb</w:t>
      </w:r>
      <w:r w:rsidR="006C07CB">
        <w:rPr>
          <w:lang w:val="en-US" w:eastAsia="ja-JP"/>
        </w:rPr>
        <w:tab/>
      </w:r>
      <w:r w:rsidR="006C07CB">
        <w:rPr>
          <w:rFonts w:hint="eastAsia"/>
          <w:lang w:val="en-US" w:eastAsia="ja-JP"/>
        </w:rPr>
        <w:t>er of assigned RB is increased.</w:t>
      </w:r>
    </w:p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10"/>
        <w:gridCol w:w="3210"/>
        <w:gridCol w:w="3210"/>
      </w:tblGrid>
      <w:tr w:rsidR="0028485E" w14:paraId="5D2FEF58" w14:textId="77777777" w:rsidTr="00F210C9">
        <w:tc>
          <w:tcPr>
            <w:tcW w:w="3210" w:type="dxa"/>
          </w:tcPr>
          <w:p w14:paraId="062E128A" w14:textId="05F32320" w:rsidR="00FD4F95" w:rsidRDefault="00443990" w:rsidP="00F210C9">
            <w:pPr>
              <w:rPr>
                <w:lang w:val="en-US" w:eastAsia="ja-JP"/>
              </w:rPr>
            </w:pPr>
            <w:r w:rsidRPr="00443990">
              <w:rPr>
                <w:noProof/>
                <w:lang w:val="en-US" w:eastAsia="ja-JP"/>
              </w:rPr>
              <w:drawing>
                <wp:inline distT="0" distB="0" distL="0" distR="0" wp14:anchorId="390FAA71" wp14:editId="37608EA0">
                  <wp:extent cx="1872000" cy="1794316"/>
                  <wp:effectExtent l="0" t="0" r="0" b="0"/>
                  <wp:docPr id="494885682" name="図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2000" cy="17943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10" w:type="dxa"/>
          </w:tcPr>
          <w:p w14:paraId="3089F487" w14:textId="155CD23B" w:rsidR="00FD4F95" w:rsidRDefault="009E4214" w:rsidP="00F210C9">
            <w:pPr>
              <w:rPr>
                <w:lang w:val="en-US" w:eastAsia="ja-JP"/>
              </w:rPr>
            </w:pPr>
            <w:r w:rsidRPr="009E4214">
              <w:rPr>
                <w:noProof/>
                <w:lang w:val="en-US" w:eastAsia="ja-JP"/>
              </w:rPr>
              <w:drawing>
                <wp:inline distT="0" distB="0" distL="0" distR="0" wp14:anchorId="15228CF6" wp14:editId="24A104D5">
                  <wp:extent cx="1872000" cy="1794316"/>
                  <wp:effectExtent l="0" t="0" r="0" b="0"/>
                  <wp:docPr id="1159622251" name="図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2000" cy="17943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10" w:type="dxa"/>
          </w:tcPr>
          <w:p w14:paraId="3776A1F4" w14:textId="6E3DA18C" w:rsidR="00FD4F95" w:rsidRDefault="009E4214" w:rsidP="00F210C9">
            <w:pPr>
              <w:rPr>
                <w:lang w:val="en-US" w:eastAsia="ja-JP"/>
              </w:rPr>
            </w:pPr>
            <w:r w:rsidRPr="009E4214">
              <w:rPr>
                <w:noProof/>
                <w:lang w:val="en-US" w:eastAsia="ja-JP"/>
              </w:rPr>
              <w:drawing>
                <wp:inline distT="0" distB="0" distL="0" distR="0" wp14:anchorId="6B1D4C5F" wp14:editId="3D811052">
                  <wp:extent cx="1872000" cy="1794316"/>
                  <wp:effectExtent l="0" t="0" r="0" b="0"/>
                  <wp:docPr id="1079624447" name="図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2000" cy="17943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A6ED0" w14:paraId="6904AB81" w14:textId="77777777" w:rsidTr="00F210C9">
        <w:tc>
          <w:tcPr>
            <w:tcW w:w="3210" w:type="dxa"/>
          </w:tcPr>
          <w:p w14:paraId="71F3CA04" w14:textId="14B8BC05" w:rsidR="008A6ED0" w:rsidRPr="003F46D2" w:rsidRDefault="009E4214" w:rsidP="00F210C9">
            <w:pPr>
              <w:rPr>
                <w:noProof/>
                <w:lang w:val="en-US" w:eastAsia="ja-JP"/>
              </w:rPr>
            </w:pPr>
            <w:r w:rsidRPr="009E4214">
              <w:rPr>
                <w:noProof/>
                <w:lang w:val="en-US" w:eastAsia="ja-JP"/>
              </w:rPr>
              <w:drawing>
                <wp:inline distT="0" distB="0" distL="0" distR="0" wp14:anchorId="2CAD5737" wp14:editId="2E204162">
                  <wp:extent cx="1872000" cy="1794316"/>
                  <wp:effectExtent l="0" t="0" r="0" b="0"/>
                  <wp:docPr id="1609003570" name="図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2000" cy="17943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10" w:type="dxa"/>
          </w:tcPr>
          <w:p w14:paraId="3099FFC7" w14:textId="262E2E00" w:rsidR="008A6ED0" w:rsidRPr="003F46D2" w:rsidRDefault="00BB4652" w:rsidP="00F210C9">
            <w:pPr>
              <w:rPr>
                <w:noProof/>
                <w:lang w:val="en-US" w:eastAsia="ja-JP"/>
              </w:rPr>
            </w:pPr>
            <w:r w:rsidRPr="00BB4652">
              <w:rPr>
                <w:noProof/>
                <w:lang w:val="en-US" w:eastAsia="ja-JP"/>
              </w:rPr>
              <w:drawing>
                <wp:inline distT="0" distB="0" distL="0" distR="0" wp14:anchorId="624DDD3A" wp14:editId="0D4C56B0">
                  <wp:extent cx="1872000" cy="1794316"/>
                  <wp:effectExtent l="0" t="0" r="0" b="0"/>
                  <wp:docPr id="1881377827" name="図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2000" cy="17943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10" w:type="dxa"/>
          </w:tcPr>
          <w:p w14:paraId="1EF646BE" w14:textId="1192B22B" w:rsidR="008A6ED0" w:rsidRPr="008C5940" w:rsidRDefault="00BB4652" w:rsidP="00F210C9">
            <w:pPr>
              <w:rPr>
                <w:noProof/>
                <w:lang w:val="en-US" w:eastAsia="ja-JP"/>
              </w:rPr>
            </w:pPr>
            <w:r w:rsidRPr="00BB4652">
              <w:rPr>
                <w:noProof/>
                <w:lang w:val="en-US" w:eastAsia="ja-JP"/>
              </w:rPr>
              <w:drawing>
                <wp:inline distT="0" distB="0" distL="0" distR="0" wp14:anchorId="56C1EF3B" wp14:editId="3C997527">
                  <wp:extent cx="1872000" cy="1794316"/>
                  <wp:effectExtent l="0" t="0" r="0" b="0"/>
                  <wp:docPr id="678495682" name="図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2000" cy="17943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F80FA61" w14:textId="77777777" w:rsidR="007A7923" w:rsidRDefault="007A7923" w:rsidP="005D7C5A">
      <w:pPr>
        <w:rPr>
          <w:lang w:val="en-US" w:eastAsia="ja-JP"/>
        </w:rPr>
      </w:pPr>
    </w:p>
    <w:p w14:paraId="29DF0893" w14:textId="77777777" w:rsidR="002D16AB" w:rsidRPr="00DB031D" w:rsidRDefault="002D16AB" w:rsidP="004B388F">
      <w:pPr>
        <w:pStyle w:val="1"/>
        <w:rPr>
          <w:lang w:val="en-US"/>
        </w:rPr>
      </w:pPr>
      <w:r w:rsidRPr="00DB031D">
        <w:rPr>
          <w:lang w:val="en-US"/>
        </w:rPr>
        <w:t>Conclusion</w:t>
      </w:r>
    </w:p>
    <w:p w14:paraId="36563CF7" w14:textId="152887CD" w:rsidR="00DA755E" w:rsidRPr="00B97EA1" w:rsidRDefault="00E25FD6" w:rsidP="005D7C5A">
      <w:pPr>
        <w:rPr>
          <w:lang w:val="en-US" w:eastAsia="ja-JP"/>
        </w:rPr>
      </w:pPr>
      <w:r>
        <w:rPr>
          <w:rFonts w:hint="eastAsia"/>
          <w:lang w:val="en-US" w:eastAsia="ja-JP"/>
        </w:rPr>
        <w:t>The initial link level simulation</w:t>
      </w:r>
      <w:r w:rsidRPr="00685E55">
        <w:rPr>
          <w:lang w:val="en-US" w:eastAsia="ja-JP"/>
        </w:rPr>
        <w:t xml:space="preserve"> </w:t>
      </w:r>
      <w:r>
        <w:rPr>
          <w:rFonts w:hint="eastAsia"/>
          <w:lang w:val="en-US" w:eastAsia="ja-JP"/>
        </w:rPr>
        <w:t xml:space="preserve">(LLS) </w:t>
      </w:r>
      <w:r w:rsidRPr="00685E55">
        <w:rPr>
          <w:lang w:val="en-US" w:eastAsia="ja-JP"/>
        </w:rPr>
        <w:t>for Ambient IoT</w:t>
      </w:r>
      <w:r>
        <w:rPr>
          <w:rFonts w:hint="eastAsia"/>
          <w:lang w:val="en-US" w:eastAsia="ja-JP"/>
        </w:rPr>
        <w:t xml:space="preserve"> R2D in Rel-19 is conducted.</w:t>
      </w:r>
      <w:r w:rsidR="001662FE">
        <w:rPr>
          <w:rFonts w:hint="eastAsia"/>
          <w:lang w:val="en-US" w:eastAsia="ja-JP"/>
        </w:rPr>
        <w:t xml:space="preserve"> T</w:t>
      </w:r>
      <w:r w:rsidR="001662FE">
        <w:rPr>
          <w:lang w:val="en-US" w:eastAsia="ja-JP"/>
        </w:rPr>
        <w:t>h</w:t>
      </w:r>
      <w:r w:rsidR="001662FE">
        <w:rPr>
          <w:rFonts w:hint="eastAsia"/>
          <w:lang w:val="en-US" w:eastAsia="ja-JP"/>
        </w:rPr>
        <w:t xml:space="preserve">e </w:t>
      </w:r>
      <w:r w:rsidR="00F6035A">
        <w:rPr>
          <w:rFonts w:hint="eastAsia"/>
          <w:lang w:val="en-US" w:eastAsia="ja-JP"/>
        </w:rPr>
        <w:t>LLS results</w:t>
      </w:r>
      <w:r w:rsidR="001662FE">
        <w:rPr>
          <w:rFonts w:hint="eastAsia"/>
          <w:lang w:val="en-US" w:eastAsia="ja-JP"/>
        </w:rPr>
        <w:t xml:space="preserve"> compared by channel model (delay spread), message size and the value M (bit/OFDM symbols)</w:t>
      </w:r>
      <w:r w:rsidR="00F6035A">
        <w:rPr>
          <w:rFonts w:hint="eastAsia"/>
          <w:lang w:val="en-US" w:eastAsia="ja-JP"/>
        </w:rPr>
        <w:t xml:space="preserve"> are shown.</w:t>
      </w:r>
      <w:r w:rsidR="003F00B8">
        <w:rPr>
          <w:rFonts w:hint="eastAsia"/>
          <w:lang w:val="en-US" w:eastAsia="ja-JP"/>
        </w:rPr>
        <w:t xml:space="preserve"> Multiple SNR is used</w:t>
      </w:r>
      <w:r w:rsidR="00B97EA1">
        <w:rPr>
          <w:rFonts w:hint="eastAsia"/>
          <w:lang w:val="en-US" w:eastAsia="ja-JP"/>
        </w:rPr>
        <w:t xml:space="preserve">, one of which is calculated with </w:t>
      </w:r>
      <w:r w:rsidR="00B97EA1" w:rsidRPr="00B97EA1">
        <w:rPr>
          <w:rFonts w:hint="eastAsia"/>
          <w:lang w:val="en-US" w:eastAsia="ja-JP"/>
        </w:rPr>
        <w:t>signal power per OFDM symbol per assigned RB</w:t>
      </w:r>
      <w:r w:rsidR="00B97EA1">
        <w:rPr>
          <w:rFonts w:hint="eastAsia"/>
          <w:lang w:val="en-US" w:eastAsia="ja-JP"/>
        </w:rPr>
        <w:t>, the other of which</w:t>
      </w:r>
      <w:r w:rsidR="00B97EA1" w:rsidRPr="00B97EA1">
        <w:rPr>
          <w:rFonts w:hint="eastAsia"/>
          <w:lang w:val="en-US" w:eastAsia="ja-JP"/>
        </w:rPr>
        <w:t xml:space="preserve"> is </w:t>
      </w:r>
      <w:r w:rsidR="00B97EA1" w:rsidRPr="00B97EA1">
        <w:rPr>
          <w:lang w:val="en-US" w:eastAsia="ja-JP"/>
        </w:rPr>
        <w:t>calculated</w:t>
      </w:r>
      <w:r w:rsidR="00B97EA1" w:rsidRPr="00B97EA1">
        <w:rPr>
          <w:rFonts w:hint="eastAsia"/>
          <w:lang w:val="en-US" w:eastAsia="ja-JP"/>
        </w:rPr>
        <w:t xml:space="preserve"> where signal power per information bit is </w:t>
      </w:r>
      <w:r w:rsidR="00B97EA1" w:rsidRPr="00B97EA1">
        <w:rPr>
          <w:lang w:val="en-US" w:eastAsia="ja-JP"/>
        </w:rPr>
        <w:t>normalized</w:t>
      </w:r>
      <w:r w:rsidR="00B97EA1" w:rsidRPr="00B97EA1">
        <w:rPr>
          <w:rFonts w:hint="eastAsia"/>
          <w:lang w:val="en-US" w:eastAsia="ja-JP"/>
        </w:rPr>
        <w:t xml:space="preserve"> based on M = 1 with 1 RB.</w:t>
      </w:r>
    </w:p>
    <w:p w14:paraId="7EB7D0CD" w14:textId="77777777" w:rsidR="004D0920" w:rsidRPr="006324D9" w:rsidRDefault="004D0920" w:rsidP="004D0920">
      <w:pPr>
        <w:rPr>
          <w:lang w:val="en-US" w:eastAsia="ja-JP"/>
        </w:rPr>
      </w:pPr>
    </w:p>
    <w:sectPr w:rsidR="004D0920" w:rsidRPr="006324D9">
      <w:footnotePr>
        <w:numRestart w:val="eachSect"/>
      </w:footnotePr>
      <w:pgSz w:w="11907" w:h="16840" w:code="9"/>
      <w:pgMar w:top="1416" w:right="1134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D36010" w14:textId="77777777" w:rsidR="00981690" w:rsidRDefault="00981690">
      <w:r>
        <w:separator/>
      </w:r>
    </w:p>
  </w:endnote>
  <w:endnote w:type="continuationSeparator" w:id="0">
    <w:p w14:paraId="448FCA79" w14:textId="77777777" w:rsidR="00981690" w:rsidRDefault="00981690">
      <w:r>
        <w:continuationSeparator/>
      </w:r>
    </w:p>
  </w:endnote>
  <w:endnote w:type="continuationNotice" w:id="1">
    <w:p w14:paraId="3F29AA23" w14:textId="77777777" w:rsidR="00981690" w:rsidRDefault="0098169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A653E1" w14:textId="77777777" w:rsidR="00981690" w:rsidRDefault="00981690">
      <w:r>
        <w:separator/>
      </w:r>
    </w:p>
  </w:footnote>
  <w:footnote w:type="continuationSeparator" w:id="0">
    <w:p w14:paraId="270A3096" w14:textId="77777777" w:rsidR="00981690" w:rsidRDefault="00981690">
      <w:r>
        <w:continuationSeparator/>
      </w:r>
    </w:p>
  </w:footnote>
  <w:footnote w:type="continuationNotice" w:id="1">
    <w:p w14:paraId="2DC9113D" w14:textId="77777777" w:rsidR="00981690" w:rsidRDefault="0098169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" w15:restartNumberingAfterBreak="0">
    <w:nsid w:val="3A877D64"/>
    <w:multiLevelType w:val="singleLevel"/>
    <w:tmpl w:val="DCD2120C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  <w:rPr>
        <w:rFonts w:hint="eastAsia"/>
      </w:rPr>
    </w:lvl>
  </w:abstractNum>
  <w:abstractNum w:abstractNumId="3" w15:restartNumberingAfterBreak="0">
    <w:nsid w:val="4E1E187B"/>
    <w:multiLevelType w:val="hybridMultilevel"/>
    <w:tmpl w:val="6A2ED15C"/>
    <w:lvl w:ilvl="0" w:tplc="40CA1AAA">
      <w:start w:val="20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2C13EE"/>
    <w:multiLevelType w:val="multilevel"/>
    <w:tmpl w:val="81FE63AA"/>
    <w:lvl w:ilvl="0">
      <w:start w:val="1"/>
      <w:numFmt w:val="decimal"/>
      <w:pStyle w:val="1"/>
      <w:lvlText w:val="%1"/>
      <w:lvlJc w:val="left"/>
      <w:pPr>
        <w:tabs>
          <w:tab w:val="num" w:pos="4969"/>
        </w:tabs>
        <w:ind w:left="4969" w:hanging="432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"/>
      <w:lvlText w:val="%1.%2"/>
      <w:lvlJc w:val="left"/>
      <w:pPr>
        <w:tabs>
          <w:tab w:val="num" w:pos="710"/>
        </w:tabs>
        <w:ind w:left="710" w:firstLine="0"/>
      </w:pPr>
      <w:rPr>
        <w:rFonts w:hint="eastAsia"/>
      </w:rPr>
    </w:lvl>
    <w:lvl w:ilvl="2">
      <w:start w:val="1"/>
      <w:numFmt w:val="decimal"/>
      <w:pStyle w:val="head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num w:numId="1" w16cid:durableId="1687177116">
    <w:abstractNumId w:val="5"/>
  </w:num>
  <w:num w:numId="2" w16cid:durableId="57746485">
    <w:abstractNumId w:val="5"/>
  </w:num>
  <w:num w:numId="3" w16cid:durableId="544373874">
    <w:abstractNumId w:val="1"/>
  </w:num>
  <w:num w:numId="4" w16cid:durableId="1828401077">
    <w:abstractNumId w:val="4"/>
  </w:num>
  <w:num w:numId="5" w16cid:durableId="1511215783">
    <w:abstractNumId w:val="0"/>
  </w:num>
  <w:num w:numId="6" w16cid:durableId="1137532381">
    <w:abstractNumId w:val="2"/>
  </w:num>
  <w:num w:numId="7" w16cid:durableId="948009982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5"/>
  <w:bordersDoNotSurroundHeader/>
  <w:bordersDoNotSurroundFooter/>
  <w:proofState w:spelling="clean" w:grammar="clean"/>
  <w:attachedTemplate r:id="rId1"/>
  <w:defaultTabStop w:val="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3380"/>
    <w:rsid w:val="00000588"/>
    <w:rsid w:val="00000A8B"/>
    <w:rsid w:val="000023EB"/>
    <w:rsid w:val="00004E09"/>
    <w:rsid w:val="00005339"/>
    <w:rsid w:val="000055A3"/>
    <w:rsid w:val="00005645"/>
    <w:rsid w:val="00005736"/>
    <w:rsid w:val="00005910"/>
    <w:rsid w:val="00005BAA"/>
    <w:rsid w:val="00005C29"/>
    <w:rsid w:val="00006C0E"/>
    <w:rsid w:val="00006F87"/>
    <w:rsid w:val="00007AFA"/>
    <w:rsid w:val="00013DD4"/>
    <w:rsid w:val="00015A74"/>
    <w:rsid w:val="00017AC2"/>
    <w:rsid w:val="0002179F"/>
    <w:rsid w:val="00021984"/>
    <w:rsid w:val="00022EF7"/>
    <w:rsid w:val="00023BC1"/>
    <w:rsid w:val="000245CA"/>
    <w:rsid w:val="00024B23"/>
    <w:rsid w:val="00024D25"/>
    <w:rsid w:val="0002501F"/>
    <w:rsid w:val="00026246"/>
    <w:rsid w:val="000307C7"/>
    <w:rsid w:val="00030D02"/>
    <w:rsid w:val="00030E86"/>
    <w:rsid w:val="00031943"/>
    <w:rsid w:val="00031EE5"/>
    <w:rsid w:val="0003337E"/>
    <w:rsid w:val="00036055"/>
    <w:rsid w:val="00036066"/>
    <w:rsid w:val="00036283"/>
    <w:rsid w:val="00037996"/>
    <w:rsid w:val="000379F1"/>
    <w:rsid w:val="00037D9D"/>
    <w:rsid w:val="0004020F"/>
    <w:rsid w:val="00041EA5"/>
    <w:rsid w:val="00042007"/>
    <w:rsid w:val="00042BD6"/>
    <w:rsid w:val="000431CC"/>
    <w:rsid w:val="00045734"/>
    <w:rsid w:val="00046244"/>
    <w:rsid w:val="00047576"/>
    <w:rsid w:val="00050451"/>
    <w:rsid w:val="00054723"/>
    <w:rsid w:val="00054C96"/>
    <w:rsid w:val="00055B55"/>
    <w:rsid w:val="0005710F"/>
    <w:rsid w:val="00057E1D"/>
    <w:rsid w:val="000615FB"/>
    <w:rsid w:val="000628DC"/>
    <w:rsid w:val="00062E53"/>
    <w:rsid w:val="00064856"/>
    <w:rsid w:val="00065761"/>
    <w:rsid w:val="00065BA8"/>
    <w:rsid w:val="00066B7B"/>
    <w:rsid w:val="00067337"/>
    <w:rsid w:val="00067533"/>
    <w:rsid w:val="0006792B"/>
    <w:rsid w:val="00070E79"/>
    <w:rsid w:val="000717B4"/>
    <w:rsid w:val="00071AE6"/>
    <w:rsid w:val="0007304E"/>
    <w:rsid w:val="00074E7A"/>
    <w:rsid w:val="00075D27"/>
    <w:rsid w:val="00076664"/>
    <w:rsid w:val="00076CEE"/>
    <w:rsid w:val="00077A4E"/>
    <w:rsid w:val="00080630"/>
    <w:rsid w:val="00083496"/>
    <w:rsid w:val="0008478B"/>
    <w:rsid w:val="000866B3"/>
    <w:rsid w:val="000873D4"/>
    <w:rsid w:val="000876CB"/>
    <w:rsid w:val="0009047A"/>
    <w:rsid w:val="0009058F"/>
    <w:rsid w:val="000906E5"/>
    <w:rsid w:val="00090DDB"/>
    <w:rsid w:val="00090EDA"/>
    <w:rsid w:val="0009107A"/>
    <w:rsid w:val="00093688"/>
    <w:rsid w:val="00093F44"/>
    <w:rsid w:val="00094394"/>
    <w:rsid w:val="00094479"/>
    <w:rsid w:val="00095ECD"/>
    <w:rsid w:val="00096AD5"/>
    <w:rsid w:val="00096CB3"/>
    <w:rsid w:val="00097828"/>
    <w:rsid w:val="00097B16"/>
    <w:rsid w:val="000A1B83"/>
    <w:rsid w:val="000A1CE0"/>
    <w:rsid w:val="000A1F1A"/>
    <w:rsid w:val="000A20B7"/>
    <w:rsid w:val="000A28D1"/>
    <w:rsid w:val="000A51D3"/>
    <w:rsid w:val="000A584C"/>
    <w:rsid w:val="000A58AF"/>
    <w:rsid w:val="000A62BD"/>
    <w:rsid w:val="000B001E"/>
    <w:rsid w:val="000B0252"/>
    <w:rsid w:val="000B0650"/>
    <w:rsid w:val="000B0669"/>
    <w:rsid w:val="000B087F"/>
    <w:rsid w:val="000B0F90"/>
    <w:rsid w:val="000B1177"/>
    <w:rsid w:val="000B24BB"/>
    <w:rsid w:val="000B434B"/>
    <w:rsid w:val="000B6306"/>
    <w:rsid w:val="000B7AA3"/>
    <w:rsid w:val="000B7B0F"/>
    <w:rsid w:val="000B7C5A"/>
    <w:rsid w:val="000B7F20"/>
    <w:rsid w:val="000C240E"/>
    <w:rsid w:val="000C263B"/>
    <w:rsid w:val="000C32A5"/>
    <w:rsid w:val="000C342D"/>
    <w:rsid w:val="000C49F4"/>
    <w:rsid w:val="000C5279"/>
    <w:rsid w:val="000C6B44"/>
    <w:rsid w:val="000C6E6B"/>
    <w:rsid w:val="000C791B"/>
    <w:rsid w:val="000D0313"/>
    <w:rsid w:val="000D3CB4"/>
    <w:rsid w:val="000D4D33"/>
    <w:rsid w:val="000D65A1"/>
    <w:rsid w:val="000D7486"/>
    <w:rsid w:val="000D7C1D"/>
    <w:rsid w:val="000E1545"/>
    <w:rsid w:val="000E1642"/>
    <w:rsid w:val="000E1686"/>
    <w:rsid w:val="000E3E5B"/>
    <w:rsid w:val="000E4AAA"/>
    <w:rsid w:val="000E4C69"/>
    <w:rsid w:val="000E66ED"/>
    <w:rsid w:val="000E6750"/>
    <w:rsid w:val="000E69D8"/>
    <w:rsid w:val="000E6C5D"/>
    <w:rsid w:val="000E735D"/>
    <w:rsid w:val="000F01E8"/>
    <w:rsid w:val="000F02FC"/>
    <w:rsid w:val="000F0E5D"/>
    <w:rsid w:val="000F14C2"/>
    <w:rsid w:val="000F19DF"/>
    <w:rsid w:val="000F4332"/>
    <w:rsid w:val="000F560E"/>
    <w:rsid w:val="000F5999"/>
    <w:rsid w:val="000F5EB9"/>
    <w:rsid w:val="000F634A"/>
    <w:rsid w:val="000F7B32"/>
    <w:rsid w:val="00100AA1"/>
    <w:rsid w:val="00100DA3"/>
    <w:rsid w:val="00104659"/>
    <w:rsid w:val="0010583C"/>
    <w:rsid w:val="001059C9"/>
    <w:rsid w:val="00106EEB"/>
    <w:rsid w:val="00107518"/>
    <w:rsid w:val="001105C1"/>
    <w:rsid w:val="00110835"/>
    <w:rsid w:val="00110892"/>
    <w:rsid w:val="00113191"/>
    <w:rsid w:val="001131C0"/>
    <w:rsid w:val="00113470"/>
    <w:rsid w:val="00113D58"/>
    <w:rsid w:val="00113F2A"/>
    <w:rsid w:val="00113FBA"/>
    <w:rsid w:val="001156FD"/>
    <w:rsid w:val="0011586B"/>
    <w:rsid w:val="001162B2"/>
    <w:rsid w:val="00116EC8"/>
    <w:rsid w:val="00117392"/>
    <w:rsid w:val="00117624"/>
    <w:rsid w:val="00117B68"/>
    <w:rsid w:val="0012265E"/>
    <w:rsid w:val="001234E9"/>
    <w:rsid w:val="00123B97"/>
    <w:rsid w:val="0012411C"/>
    <w:rsid w:val="001277DB"/>
    <w:rsid w:val="00127D67"/>
    <w:rsid w:val="00130CD4"/>
    <w:rsid w:val="00131758"/>
    <w:rsid w:val="00131A99"/>
    <w:rsid w:val="0013249F"/>
    <w:rsid w:val="00134048"/>
    <w:rsid w:val="0013420D"/>
    <w:rsid w:val="001345CA"/>
    <w:rsid w:val="00134680"/>
    <w:rsid w:val="00134AAB"/>
    <w:rsid w:val="001350D0"/>
    <w:rsid w:val="00135171"/>
    <w:rsid w:val="001360F5"/>
    <w:rsid w:val="00140975"/>
    <w:rsid w:val="00141727"/>
    <w:rsid w:val="00141860"/>
    <w:rsid w:val="00141871"/>
    <w:rsid w:val="00141C40"/>
    <w:rsid w:val="00142883"/>
    <w:rsid w:val="00142AF1"/>
    <w:rsid w:val="00142E2E"/>
    <w:rsid w:val="00143282"/>
    <w:rsid w:val="00143E04"/>
    <w:rsid w:val="00144032"/>
    <w:rsid w:val="0014467B"/>
    <w:rsid w:val="001458A3"/>
    <w:rsid w:val="00145BFF"/>
    <w:rsid w:val="00145FCB"/>
    <w:rsid w:val="0015192C"/>
    <w:rsid w:val="0015340D"/>
    <w:rsid w:val="00153DBE"/>
    <w:rsid w:val="00156D9D"/>
    <w:rsid w:val="001576F2"/>
    <w:rsid w:val="00160E5F"/>
    <w:rsid w:val="00161252"/>
    <w:rsid w:val="00161264"/>
    <w:rsid w:val="00162A1B"/>
    <w:rsid w:val="00162F6F"/>
    <w:rsid w:val="0016382C"/>
    <w:rsid w:val="00163D74"/>
    <w:rsid w:val="001662FE"/>
    <w:rsid w:val="0016690E"/>
    <w:rsid w:val="00166A4B"/>
    <w:rsid w:val="00166C23"/>
    <w:rsid w:val="0016727C"/>
    <w:rsid w:val="00171EEA"/>
    <w:rsid w:val="001727CE"/>
    <w:rsid w:val="001729BB"/>
    <w:rsid w:val="0017398B"/>
    <w:rsid w:val="00173DC4"/>
    <w:rsid w:val="00174E09"/>
    <w:rsid w:val="0017542F"/>
    <w:rsid w:val="0017597F"/>
    <w:rsid w:val="00176315"/>
    <w:rsid w:val="001763BC"/>
    <w:rsid w:val="00177ACB"/>
    <w:rsid w:val="00183744"/>
    <w:rsid w:val="001844A2"/>
    <w:rsid w:val="00184D51"/>
    <w:rsid w:val="001851A2"/>
    <w:rsid w:val="0018534F"/>
    <w:rsid w:val="00186E2A"/>
    <w:rsid w:val="0018762E"/>
    <w:rsid w:val="00190BDB"/>
    <w:rsid w:val="00190C8F"/>
    <w:rsid w:val="001917EA"/>
    <w:rsid w:val="00191C0F"/>
    <w:rsid w:val="00192382"/>
    <w:rsid w:val="00192C65"/>
    <w:rsid w:val="001930F2"/>
    <w:rsid w:val="00194CDF"/>
    <w:rsid w:val="001950A3"/>
    <w:rsid w:val="00195185"/>
    <w:rsid w:val="001A0F50"/>
    <w:rsid w:val="001A14FC"/>
    <w:rsid w:val="001A15B7"/>
    <w:rsid w:val="001A30AB"/>
    <w:rsid w:val="001A3775"/>
    <w:rsid w:val="001A47B4"/>
    <w:rsid w:val="001A4AE4"/>
    <w:rsid w:val="001A5043"/>
    <w:rsid w:val="001A649D"/>
    <w:rsid w:val="001A68AE"/>
    <w:rsid w:val="001A7147"/>
    <w:rsid w:val="001A7959"/>
    <w:rsid w:val="001B06AB"/>
    <w:rsid w:val="001B1635"/>
    <w:rsid w:val="001B27FC"/>
    <w:rsid w:val="001B2961"/>
    <w:rsid w:val="001B31E1"/>
    <w:rsid w:val="001B3BDA"/>
    <w:rsid w:val="001B3CED"/>
    <w:rsid w:val="001B4BF6"/>
    <w:rsid w:val="001B5D4E"/>
    <w:rsid w:val="001B7299"/>
    <w:rsid w:val="001B7D12"/>
    <w:rsid w:val="001B7D6E"/>
    <w:rsid w:val="001C018B"/>
    <w:rsid w:val="001C01E9"/>
    <w:rsid w:val="001C0B43"/>
    <w:rsid w:val="001C115F"/>
    <w:rsid w:val="001C27E2"/>
    <w:rsid w:val="001C2BAD"/>
    <w:rsid w:val="001C3FFD"/>
    <w:rsid w:val="001C40CA"/>
    <w:rsid w:val="001C446E"/>
    <w:rsid w:val="001C56DA"/>
    <w:rsid w:val="001C6013"/>
    <w:rsid w:val="001C61B6"/>
    <w:rsid w:val="001C75A7"/>
    <w:rsid w:val="001D0E9D"/>
    <w:rsid w:val="001D0F58"/>
    <w:rsid w:val="001D10C1"/>
    <w:rsid w:val="001D17B1"/>
    <w:rsid w:val="001D1C88"/>
    <w:rsid w:val="001D3C29"/>
    <w:rsid w:val="001D583B"/>
    <w:rsid w:val="001D64A4"/>
    <w:rsid w:val="001D729D"/>
    <w:rsid w:val="001E0EB7"/>
    <w:rsid w:val="001E164A"/>
    <w:rsid w:val="001E2E61"/>
    <w:rsid w:val="001E2ED3"/>
    <w:rsid w:val="001E417F"/>
    <w:rsid w:val="001E5784"/>
    <w:rsid w:val="001E5A0C"/>
    <w:rsid w:val="001E6089"/>
    <w:rsid w:val="001E610C"/>
    <w:rsid w:val="001E6196"/>
    <w:rsid w:val="001E652B"/>
    <w:rsid w:val="001E6AF3"/>
    <w:rsid w:val="001E6CB4"/>
    <w:rsid w:val="001F04E6"/>
    <w:rsid w:val="001F0571"/>
    <w:rsid w:val="001F1373"/>
    <w:rsid w:val="001F2868"/>
    <w:rsid w:val="001F2DC0"/>
    <w:rsid w:val="001F4746"/>
    <w:rsid w:val="001F4A55"/>
    <w:rsid w:val="001F6475"/>
    <w:rsid w:val="001F688B"/>
    <w:rsid w:val="002009ED"/>
    <w:rsid w:val="002041A7"/>
    <w:rsid w:val="00205A52"/>
    <w:rsid w:val="00214468"/>
    <w:rsid w:val="0021491D"/>
    <w:rsid w:val="002162AC"/>
    <w:rsid w:val="00220072"/>
    <w:rsid w:val="00220C2B"/>
    <w:rsid w:val="0022141D"/>
    <w:rsid w:val="002233C3"/>
    <w:rsid w:val="00223B73"/>
    <w:rsid w:val="00223EB1"/>
    <w:rsid w:val="002247A3"/>
    <w:rsid w:val="00225BE9"/>
    <w:rsid w:val="002266AB"/>
    <w:rsid w:val="002266C6"/>
    <w:rsid w:val="00226CE1"/>
    <w:rsid w:val="00226F99"/>
    <w:rsid w:val="002307FF"/>
    <w:rsid w:val="00230987"/>
    <w:rsid w:val="002309D7"/>
    <w:rsid w:val="00231006"/>
    <w:rsid w:val="0023288A"/>
    <w:rsid w:val="00232B67"/>
    <w:rsid w:val="00232D01"/>
    <w:rsid w:val="00233B13"/>
    <w:rsid w:val="002340A0"/>
    <w:rsid w:val="00234F8E"/>
    <w:rsid w:val="00235A2C"/>
    <w:rsid w:val="00236B9D"/>
    <w:rsid w:val="0023761D"/>
    <w:rsid w:val="002402B4"/>
    <w:rsid w:val="0024064B"/>
    <w:rsid w:val="0024150D"/>
    <w:rsid w:val="00241B31"/>
    <w:rsid w:val="00242AE2"/>
    <w:rsid w:val="00242D8B"/>
    <w:rsid w:val="00243BB9"/>
    <w:rsid w:val="00243F87"/>
    <w:rsid w:val="00244478"/>
    <w:rsid w:val="00247B25"/>
    <w:rsid w:val="00250279"/>
    <w:rsid w:val="00250964"/>
    <w:rsid w:val="00250F85"/>
    <w:rsid w:val="00250FC5"/>
    <w:rsid w:val="002525D3"/>
    <w:rsid w:val="00253369"/>
    <w:rsid w:val="00255F4F"/>
    <w:rsid w:val="00256AC1"/>
    <w:rsid w:val="00260A68"/>
    <w:rsid w:val="00260C55"/>
    <w:rsid w:val="002610E0"/>
    <w:rsid w:val="00261E05"/>
    <w:rsid w:val="00261EC2"/>
    <w:rsid w:val="002629F7"/>
    <w:rsid w:val="00262C5A"/>
    <w:rsid w:val="002638F4"/>
    <w:rsid w:val="00263A4C"/>
    <w:rsid w:val="00263D07"/>
    <w:rsid w:val="00264E94"/>
    <w:rsid w:val="00267526"/>
    <w:rsid w:val="00273906"/>
    <w:rsid w:val="00274A7A"/>
    <w:rsid w:val="002752C5"/>
    <w:rsid w:val="00275F2C"/>
    <w:rsid w:val="00276EBE"/>
    <w:rsid w:val="00277066"/>
    <w:rsid w:val="002808F7"/>
    <w:rsid w:val="00281140"/>
    <w:rsid w:val="00281645"/>
    <w:rsid w:val="002825DC"/>
    <w:rsid w:val="00282DF7"/>
    <w:rsid w:val="00283837"/>
    <w:rsid w:val="0028485E"/>
    <w:rsid w:val="00284B62"/>
    <w:rsid w:val="002857E9"/>
    <w:rsid w:val="00287C1B"/>
    <w:rsid w:val="0029014D"/>
    <w:rsid w:val="00290475"/>
    <w:rsid w:val="00292719"/>
    <w:rsid w:val="00292FF3"/>
    <w:rsid w:val="002933F2"/>
    <w:rsid w:val="00293485"/>
    <w:rsid w:val="00294D90"/>
    <w:rsid w:val="00294EAA"/>
    <w:rsid w:val="002966AC"/>
    <w:rsid w:val="00297DFC"/>
    <w:rsid w:val="002A018A"/>
    <w:rsid w:val="002A062B"/>
    <w:rsid w:val="002A0994"/>
    <w:rsid w:val="002A0B68"/>
    <w:rsid w:val="002A1805"/>
    <w:rsid w:val="002A6354"/>
    <w:rsid w:val="002A7729"/>
    <w:rsid w:val="002B2148"/>
    <w:rsid w:val="002B263A"/>
    <w:rsid w:val="002B3E18"/>
    <w:rsid w:val="002B3EC5"/>
    <w:rsid w:val="002B438D"/>
    <w:rsid w:val="002B67CD"/>
    <w:rsid w:val="002B72B5"/>
    <w:rsid w:val="002C0901"/>
    <w:rsid w:val="002C3BCB"/>
    <w:rsid w:val="002C5FC5"/>
    <w:rsid w:val="002C680F"/>
    <w:rsid w:val="002D0916"/>
    <w:rsid w:val="002D0ADB"/>
    <w:rsid w:val="002D10DF"/>
    <w:rsid w:val="002D16AB"/>
    <w:rsid w:val="002D1FBE"/>
    <w:rsid w:val="002D2487"/>
    <w:rsid w:val="002D3357"/>
    <w:rsid w:val="002D35BE"/>
    <w:rsid w:val="002D3E84"/>
    <w:rsid w:val="002D448A"/>
    <w:rsid w:val="002D56CD"/>
    <w:rsid w:val="002D578E"/>
    <w:rsid w:val="002D5CEB"/>
    <w:rsid w:val="002E0196"/>
    <w:rsid w:val="002E0B3C"/>
    <w:rsid w:val="002E0D4F"/>
    <w:rsid w:val="002E18F4"/>
    <w:rsid w:val="002E19CD"/>
    <w:rsid w:val="002E1E8F"/>
    <w:rsid w:val="002E30FA"/>
    <w:rsid w:val="002E351C"/>
    <w:rsid w:val="002E39A9"/>
    <w:rsid w:val="002E3BFC"/>
    <w:rsid w:val="002E4933"/>
    <w:rsid w:val="002E54A5"/>
    <w:rsid w:val="002E55BD"/>
    <w:rsid w:val="002E6DD6"/>
    <w:rsid w:val="002F0D35"/>
    <w:rsid w:val="002F19C7"/>
    <w:rsid w:val="002F2129"/>
    <w:rsid w:val="002F233C"/>
    <w:rsid w:val="002F28B3"/>
    <w:rsid w:val="002F2A23"/>
    <w:rsid w:val="002F301D"/>
    <w:rsid w:val="002F3888"/>
    <w:rsid w:val="002F3F6E"/>
    <w:rsid w:val="002F4600"/>
    <w:rsid w:val="002F499E"/>
    <w:rsid w:val="002F5831"/>
    <w:rsid w:val="003001E2"/>
    <w:rsid w:val="00300950"/>
    <w:rsid w:val="00300E2E"/>
    <w:rsid w:val="0030240E"/>
    <w:rsid w:val="00304982"/>
    <w:rsid w:val="003059AA"/>
    <w:rsid w:val="00305E41"/>
    <w:rsid w:val="003077C0"/>
    <w:rsid w:val="00312B2E"/>
    <w:rsid w:val="0031321E"/>
    <w:rsid w:val="00314D9E"/>
    <w:rsid w:val="00315576"/>
    <w:rsid w:val="00315C78"/>
    <w:rsid w:val="003178AB"/>
    <w:rsid w:val="00317934"/>
    <w:rsid w:val="00317A20"/>
    <w:rsid w:val="003202DE"/>
    <w:rsid w:val="0032242E"/>
    <w:rsid w:val="00323F20"/>
    <w:rsid w:val="0032454B"/>
    <w:rsid w:val="00325122"/>
    <w:rsid w:val="00325A4E"/>
    <w:rsid w:val="00325C57"/>
    <w:rsid w:val="00331A6B"/>
    <w:rsid w:val="00332268"/>
    <w:rsid w:val="00332FCA"/>
    <w:rsid w:val="0033491C"/>
    <w:rsid w:val="0033591A"/>
    <w:rsid w:val="0033595F"/>
    <w:rsid w:val="00335B13"/>
    <w:rsid w:val="00336C67"/>
    <w:rsid w:val="00336CF4"/>
    <w:rsid w:val="0033761E"/>
    <w:rsid w:val="00337A23"/>
    <w:rsid w:val="00337F2C"/>
    <w:rsid w:val="003405CF"/>
    <w:rsid w:val="003419C8"/>
    <w:rsid w:val="00341FEA"/>
    <w:rsid w:val="00343B18"/>
    <w:rsid w:val="003447AF"/>
    <w:rsid w:val="00344833"/>
    <w:rsid w:val="00345221"/>
    <w:rsid w:val="00347812"/>
    <w:rsid w:val="003501D3"/>
    <w:rsid w:val="00350B80"/>
    <w:rsid w:val="00353CCC"/>
    <w:rsid w:val="00354EC8"/>
    <w:rsid w:val="00355064"/>
    <w:rsid w:val="00355179"/>
    <w:rsid w:val="0035532B"/>
    <w:rsid w:val="00355553"/>
    <w:rsid w:val="0035581A"/>
    <w:rsid w:val="00355DE9"/>
    <w:rsid w:val="0035628B"/>
    <w:rsid w:val="00360A88"/>
    <w:rsid w:val="003612AA"/>
    <w:rsid w:val="00361EC5"/>
    <w:rsid w:val="00363168"/>
    <w:rsid w:val="00363618"/>
    <w:rsid w:val="00363C19"/>
    <w:rsid w:val="003641C6"/>
    <w:rsid w:val="00364A6A"/>
    <w:rsid w:val="00364C4B"/>
    <w:rsid w:val="003650FE"/>
    <w:rsid w:val="003664BE"/>
    <w:rsid w:val="003673E3"/>
    <w:rsid w:val="003702F5"/>
    <w:rsid w:val="00370CDD"/>
    <w:rsid w:val="00371FF0"/>
    <w:rsid w:val="003723B6"/>
    <w:rsid w:val="00372510"/>
    <w:rsid w:val="003726A8"/>
    <w:rsid w:val="00372FE9"/>
    <w:rsid w:val="0037412E"/>
    <w:rsid w:val="00374B96"/>
    <w:rsid w:val="0037605F"/>
    <w:rsid w:val="00377356"/>
    <w:rsid w:val="00380358"/>
    <w:rsid w:val="00381FF8"/>
    <w:rsid w:val="00382C5D"/>
    <w:rsid w:val="00383CD4"/>
    <w:rsid w:val="00385134"/>
    <w:rsid w:val="00386CCE"/>
    <w:rsid w:val="003870B7"/>
    <w:rsid w:val="00387BD0"/>
    <w:rsid w:val="0039012A"/>
    <w:rsid w:val="003906B3"/>
    <w:rsid w:val="00390DFB"/>
    <w:rsid w:val="00391541"/>
    <w:rsid w:val="00391768"/>
    <w:rsid w:val="00393207"/>
    <w:rsid w:val="003964A5"/>
    <w:rsid w:val="003966EF"/>
    <w:rsid w:val="00397483"/>
    <w:rsid w:val="003A07E1"/>
    <w:rsid w:val="003A280D"/>
    <w:rsid w:val="003A4497"/>
    <w:rsid w:val="003A4FA0"/>
    <w:rsid w:val="003A7E0C"/>
    <w:rsid w:val="003A7FFA"/>
    <w:rsid w:val="003B0FF0"/>
    <w:rsid w:val="003B1321"/>
    <w:rsid w:val="003B2536"/>
    <w:rsid w:val="003B43FB"/>
    <w:rsid w:val="003B46D3"/>
    <w:rsid w:val="003B4874"/>
    <w:rsid w:val="003B564E"/>
    <w:rsid w:val="003B5C6F"/>
    <w:rsid w:val="003B6509"/>
    <w:rsid w:val="003B7211"/>
    <w:rsid w:val="003B7612"/>
    <w:rsid w:val="003C05F9"/>
    <w:rsid w:val="003C0834"/>
    <w:rsid w:val="003C1B24"/>
    <w:rsid w:val="003C2849"/>
    <w:rsid w:val="003C3AEB"/>
    <w:rsid w:val="003C3DDF"/>
    <w:rsid w:val="003C4C5C"/>
    <w:rsid w:val="003C5744"/>
    <w:rsid w:val="003C5C20"/>
    <w:rsid w:val="003C5E50"/>
    <w:rsid w:val="003C70DD"/>
    <w:rsid w:val="003C7DA1"/>
    <w:rsid w:val="003D0CA8"/>
    <w:rsid w:val="003D0E3F"/>
    <w:rsid w:val="003D1F18"/>
    <w:rsid w:val="003D2531"/>
    <w:rsid w:val="003D3F64"/>
    <w:rsid w:val="003D5066"/>
    <w:rsid w:val="003D5788"/>
    <w:rsid w:val="003D6082"/>
    <w:rsid w:val="003D748C"/>
    <w:rsid w:val="003E00C3"/>
    <w:rsid w:val="003E0D5D"/>
    <w:rsid w:val="003E1316"/>
    <w:rsid w:val="003E2AC9"/>
    <w:rsid w:val="003E34BB"/>
    <w:rsid w:val="003E3F7B"/>
    <w:rsid w:val="003E5F42"/>
    <w:rsid w:val="003E7191"/>
    <w:rsid w:val="003E7AB4"/>
    <w:rsid w:val="003E7C11"/>
    <w:rsid w:val="003F00B8"/>
    <w:rsid w:val="003F05E3"/>
    <w:rsid w:val="003F0F7D"/>
    <w:rsid w:val="003F13E1"/>
    <w:rsid w:val="003F306C"/>
    <w:rsid w:val="003F3850"/>
    <w:rsid w:val="003F426D"/>
    <w:rsid w:val="003F46D2"/>
    <w:rsid w:val="003F4DC4"/>
    <w:rsid w:val="003F526B"/>
    <w:rsid w:val="003F5A62"/>
    <w:rsid w:val="003F5CDA"/>
    <w:rsid w:val="003F6216"/>
    <w:rsid w:val="003F6379"/>
    <w:rsid w:val="00400B5A"/>
    <w:rsid w:val="004013A7"/>
    <w:rsid w:val="00402CF3"/>
    <w:rsid w:val="00402E2D"/>
    <w:rsid w:val="00403DA3"/>
    <w:rsid w:val="004044CC"/>
    <w:rsid w:val="00404944"/>
    <w:rsid w:val="0040615F"/>
    <w:rsid w:val="004069DB"/>
    <w:rsid w:val="00407904"/>
    <w:rsid w:val="00410AB9"/>
    <w:rsid w:val="004112A6"/>
    <w:rsid w:val="0041180B"/>
    <w:rsid w:val="004123F0"/>
    <w:rsid w:val="004125FF"/>
    <w:rsid w:val="00412A74"/>
    <w:rsid w:val="00412B9F"/>
    <w:rsid w:val="00412DC0"/>
    <w:rsid w:val="00413219"/>
    <w:rsid w:val="0041333D"/>
    <w:rsid w:val="00413364"/>
    <w:rsid w:val="004139AC"/>
    <w:rsid w:val="00417380"/>
    <w:rsid w:val="0042112F"/>
    <w:rsid w:val="00421572"/>
    <w:rsid w:val="004222AD"/>
    <w:rsid w:val="004223DB"/>
    <w:rsid w:val="00422A19"/>
    <w:rsid w:val="00422FE7"/>
    <w:rsid w:val="0042484A"/>
    <w:rsid w:val="00426CC7"/>
    <w:rsid w:val="0042741C"/>
    <w:rsid w:val="00427A4B"/>
    <w:rsid w:val="0043046E"/>
    <w:rsid w:val="00431202"/>
    <w:rsid w:val="00432C2F"/>
    <w:rsid w:val="004347DA"/>
    <w:rsid w:val="004350D8"/>
    <w:rsid w:val="00435C4C"/>
    <w:rsid w:val="004363F0"/>
    <w:rsid w:val="00436A9F"/>
    <w:rsid w:val="00437EA0"/>
    <w:rsid w:val="00437FBA"/>
    <w:rsid w:val="004407CA"/>
    <w:rsid w:val="004428AB"/>
    <w:rsid w:val="00443009"/>
    <w:rsid w:val="00443837"/>
    <w:rsid w:val="00443990"/>
    <w:rsid w:val="00443997"/>
    <w:rsid w:val="00444BCF"/>
    <w:rsid w:val="00445D06"/>
    <w:rsid w:val="00446218"/>
    <w:rsid w:val="00446509"/>
    <w:rsid w:val="00446A3F"/>
    <w:rsid w:val="004470EC"/>
    <w:rsid w:val="00450343"/>
    <w:rsid w:val="00451BD7"/>
    <w:rsid w:val="00451D71"/>
    <w:rsid w:val="00452D42"/>
    <w:rsid w:val="00453170"/>
    <w:rsid w:val="0045421F"/>
    <w:rsid w:val="00454686"/>
    <w:rsid w:val="00454AB5"/>
    <w:rsid w:val="00455147"/>
    <w:rsid w:val="004621C7"/>
    <w:rsid w:val="0046317D"/>
    <w:rsid w:val="004633A6"/>
    <w:rsid w:val="0046456F"/>
    <w:rsid w:val="0046485D"/>
    <w:rsid w:val="00464F40"/>
    <w:rsid w:val="0047005B"/>
    <w:rsid w:val="004706EA"/>
    <w:rsid w:val="00471B71"/>
    <w:rsid w:val="004734C9"/>
    <w:rsid w:val="00473EF1"/>
    <w:rsid w:val="0047491E"/>
    <w:rsid w:val="00474C1D"/>
    <w:rsid w:val="00476054"/>
    <w:rsid w:val="004774D1"/>
    <w:rsid w:val="00477ACB"/>
    <w:rsid w:val="00480579"/>
    <w:rsid w:val="004808A4"/>
    <w:rsid w:val="00480978"/>
    <w:rsid w:val="00480A04"/>
    <w:rsid w:val="00480E2A"/>
    <w:rsid w:val="004818EF"/>
    <w:rsid w:val="004823EE"/>
    <w:rsid w:val="004833D7"/>
    <w:rsid w:val="00483437"/>
    <w:rsid w:val="00483B86"/>
    <w:rsid w:val="00485982"/>
    <w:rsid w:val="00485A68"/>
    <w:rsid w:val="00485DF8"/>
    <w:rsid w:val="00486253"/>
    <w:rsid w:val="0048646B"/>
    <w:rsid w:val="004867C6"/>
    <w:rsid w:val="004871CC"/>
    <w:rsid w:val="0048757F"/>
    <w:rsid w:val="00487A39"/>
    <w:rsid w:val="00487C1C"/>
    <w:rsid w:val="004918B7"/>
    <w:rsid w:val="004928D4"/>
    <w:rsid w:val="00493203"/>
    <w:rsid w:val="00493D80"/>
    <w:rsid w:val="00494A36"/>
    <w:rsid w:val="004957C4"/>
    <w:rsid w:val="004968F1"/>
    <w:rsid w:val="00497241"/>
    <w:rsid w:val="004A0EDB"/>
    <w:rsid w:val="004A1C6A"/>
    <w:rsid w:val="004A1F50"/>
    <w:rsid w:val="004A2CEA"/>
    <w:rsid w:val="004A3228"/>
    <w:rsid w:val="004A4520"/>
    <w:rsid w:val="004A45EA"/>
    <w:rsid w:val="004A5A34"/>
    <w:rsid w:val="004A5C46"/>
    <w:rsid w:val="004A5FA6"/>
    <w:rsid w:val="004A6091"/>
    <w:rsid w:val="004A629F"/>
    <w:rsid w:val="004A6334"/>
    <w:rsid w:val="004A779A"/>
    <w:rsid w:val="004B09D0"/>
    <w:rsid w:val="004B0A2E"/>
    <w:rsid w:val="004B35CE"/>
    <w:rsid w:val="004B388F"/>
    <w:rsid w:val="004B3B22"/>
    <w:rsid w:val="004B4312"/>
    <w:rsid w:val="004B4790"/>
    <w:rsid w:val="004B5736"/>
    <w:rsid w:val="004B5C02"/>
    <w:rsid w:val="004B5FCD"/>
    <w:rsid w:val="004B6050"/>
    <w:rsid w:val="004B6D36"/>
    <w:rsid w:val="004B6E4E"/>
    <w:rsid w:val="004B730A"/>
    <w:rsid w:val="004C0123"/>
    <w:rsid w:val="004C0261"/>
    <w:rsid w:val="004C02DE"/>
    <w:rsid w:val="004C1C23"/>
    <w:rsid w:val="004C32A4"/>
    <w:rsid w:val="004C3B0C"/>
    <w:rsid w:val="004C4766"/>
    <w:rsid w:val="004C59C6"/>
    <w:rsid w:val="004C5ECA"/>
    <w:rsid w:val="004C6FFE"/>
    <w:rsid w:val="004D072F"/>
    <w:rsid w:val="004D0920"/>
    <w:rsid w:val="004D33C0"/>
    <w:rsid w:val="004D4D55"/>
    <w:rsid w:val="004D5785"/>
    <w:rsid w:val="004D5D44"/>
    <w:rsid w:val="004D5DEA"/>
    <w:rsid w:val="004D5F04"/>
    <w:rsid w:val="004D6930"/>
    <w:rsid w:val="004E00F0"/>
    <w:rsid w:val="004E0262"/>
    <w:rsid w:val="004E05A8"/>
    <w:rsid w:val="004E0928"/>
    <w:rsid w:val="004E1777"/>
    <w:rsid w:val="004E17DA"/>
    <w:rsid w:val="004E4197"/>
    <w:rsid w:val="004E4FEE"/>
    <w:rsid w:val="004E5A71"/>
    <w:rsid w:val="004F1423"/>
    <w:rsid w:val="004F15AF"/>
    <w:rsid w:val="004F2779"/>
    <w:rsid w:val="004F28DA"/>
    <w:rsid w:val="004F36DC"/>
    <w:rsid w:val="004F4243"/>
    <w:rsid w:val="004F52A4"/>
    <w:rsid w:val="004F56A1"/>
    <w:rsid w:val="004F57AE"/>
    <w:rsid w:val="004F57EA"/>
    <w:rsid w:val="004F6D9F"/>
    <w:rsid w:val="004F7339"/>
    <w:rsid w:val="00500CC0"/>
    <w:rsid w:val="0050111B"/>
    <w:rsid w:val="00501237"/>
    <w:rsid w:val="00501ABC"/>
    <w:rsid w:val="005027E3"/>
    <w:rsid w:val="00504850"/>
    <w:rsid w:val="005056EB"/>
    <w:rsid w:val="00505CBB"/>
    <w:rsid w:val="005069D0"/>
    <w:rsid w:val="00506B4D"/>
    <w:rsid w:val="0050760F"/>
    <w:rsid w:val="005104CA"/>
    <w:rsid w:val="0051071B"/>
    <w:rsid w:val="0051072D"/>
    <w:rsid w:val="00510A87"/>
    <w:rsid w:val="00510C9B"/>
    <w:rsid w:val="00512631"/>
    <w:rsid w:val="00512F6C"/>
    <w:rsid w:val="00514110"/>
    <w:rsid w:val="005141E5"/>
    <w:rsid w:val="00514719"/>
    <w:rsid w:val="00514DC3"/>
    <w:rsid w:val="0051619D"/>
    <w:rsid w:val="005165A0"/>
    <w:rsid w:val="00516BF7"/>
    <w:rsid w:val="0051730B"/>
    <w:rsid w:val="00517BB8"/>
    <w:rsid w:val="00520083"/>
    <w:rsid w:val="0052076F"/>
    <w:rsid w:val="00520AA7"/>
    <w:rsid w:val="00521FA2"/>
    <w:rsid w:val="00522C02"/>
    <w:rsid w:val="0052354D"/>
    <w:rsid w:val="00524A8C"/>
    <w:rsid w:val="0052513C"/>
    <w:rsid w:val="00525DAE"/>
    <w:rsid w:val="00526C02"/>
    <w:rsid w:val="00531290"/>
    <w:rsid w:val="0053162F"/>
    <w:rsid w:val="00531E7D"/>
    <w:rsid w:val="00532C00"/>
    <w:rsid w:val="005331EB"/>
    <w:rsid w:val="005339CA"/>
    <w:rsid w:val="00536803"/>
    <w:rsid w:val="00536A8A"/>
    <w:rsid w:val="00536CFF"/>
    <w:rsid w:val="00537628"/>
    <w:rsid w:val="00537F76"/>
    <w:rsid w:val="005428C9"/>
    <w:rsid w:val="0054588E"/>
    <w:rsid w:val="005509AC"/>
    <w:rsid w:val="00551AF2"/>
    <w:rsid w:val="00551DEC"/>
    <w:rsid w:val="00551E33"/>
    <w:rsid w:val="00552AF8"/>
    <w:rsid w:val="00553126"/>
    <w:rsid w:val="00553B3C"/>
    <w:rsid w:val="00553F0A"/>
    <w:rsid w:val="00554504"/>
    <w:rsid w:val="0055609B"/>
    <w:rsid w:val="00556D68"/>
    <w:rsid w:val="00557387"/>
    <w:rsid w:val="0055784D"/>
    <w:rsid w:val="005604F2"/>
    <w:rsid w:val="0056312D"/>
    <w:rsid w:val="00565191"/>
    <w:rsid w:val="00566114"/>
    <w:rsid w:val="00566314"/>
    <w:rsid w:val="00567725"/>
    <w:rsid w:val="00567B21"/>
    <w:rsid w:val="00570B70"/>
    <w:rsid w:val="00570C67"/>
    <w:rsid w:val="00571324"/>
    <w:rsid w:val="00571974"/>
    <w:rsid w:val="00572744"/>
    <w:rsid w:val="00573BC3"/>
    <w:rsid w:val="00573FA6"/>
    <w:rsid w:val="00576144"/>
    <w:rsid w:val="00581385"/>
    <w:rsid w:val="005823FE"/>
    <w:rsid w:val="00584E4B"/>
    <w:rsid w:val="005851E4"/>
    <w:rsid w:val="005853B9"/>
    <w:rsid w:val="00587575"/>
    <w:rsid w:val="005921BC"/>
    <w:rsid w:val="00592DEC"/>
    <w:rsid w:val="00593499"/>
    <w:rsid w:val="00593917"/>
    <w:rsid w:val="005953C7"/>
    <w:rsid w:val="00595488"/>
    <w:rsid w:val="005967F2"/>
    <w:rsid w:val="005A1387"/>
    <w:rsid w:val="005A2986"/>
    <w:rsid w:val="005A478F"/>
    <w:rsid w:val="005A5851"/>
    <w:rsid w:val="005A599C"/>
    <w:rsid w:val="005A5E6D"/>
    <w:rsid w:val="005A6082"/>
    <w:rsid w:val="005A7A00"/>
    <w:rsid w:val="005B0ED2"/>
    <w:rsid w:val="005B1617"/>
    <w:rsid w:val="005B1E6A"/>
    <w:rsid w:val="005B1FC8"/>
    <w:rsid w:val="005B246D"/>
    <w:rsid w:val="005B3C0B"/>
    <w:rsid w:val="005B4EA5"/>
    <w:rsid w:val="005B5BF0"/>
    <w:rsid w:val="005B6224"/>
    <w:rsid w:val="005B69B7"/>
    <w:rsid w:val="005C1148"/>
    <w:rsid w:val="005C185E"/>
    <w:rsid w:val="005C1B00"/>
    <w:rsid w:val="005C267C"/>
    <w:rsid w:val="005C2D6D"/>
    <w:rsid w:val="005C2EF8"/>
    <w:rsid w:val="005C5F41"/>
    <w:rsid w:val="005C7967"/>
    <w:rsid w:val="005D0ACA"/>
    <w:rsid w:val="005D18B1"/>
    <w:rsid w:val="005D2127"/>
    <w:rsid w:val="005D2BE8"/>
    <w:rsid w:val="005D2C3B"/>
    <w:rsid w:val="005D43BA"/>
    <w:rsid w:val="005D5716"/>
    <w:rsid w:val="005D5A70"/>
    <w:rsid w:val="005D5C48"/>
    <w:rsid w:val="005D5EE9"/>
    <w:rsid w:val="005D6246"/>
    <w:rsid w:val="005D649B"/>
    <w:rsid w:val="005D7C5A"/>
    <w:rsid w:val="005E013E"/>
    <w:rsid w:val="005E04CB"/>
    <w:rsid w:val="005E14E7"/>
    <w:rsid w:val="005E2B86"/>
    <w:rsid w:val="005E2D29"/>
    <w:rsid w:val="005E4731"/>
    <w:rsid w:val="005E4916"/>
    <w:rsid w:val="005E598D"/>
    <w:rsid w:val="005E7CB2"/>
    <w:rsid w:val="005E7FCD"/>
    <w:rsid w:val="005F00A3"/>
    <w:rsid w:val="005F1626"/>
    <w:rsid w:val="005F231F"/>
    <w:rsid w:val="005F2EF2"/>
    <w:rsid w:val="005F2FF7"/>
    <w:rsid w:val="005F3F9F"/>
    <w:rsid w:val="005F45D2"/>
    <w:rsid w:val="005F496F"/>
    <w:rsid w:val="005F4E9B"/>
    <w:rsid w:val="005F6E06"/>
    <w:rsid w:val="005F72D2"/>
    <w:rsid w:val="00601A16"/>
    <w:rsid w:val="00601E0B"/>
    <w:rsid w:val="00602438"/>
    <w:rsid w:val="006056A0"/>
    <w:rsid w:val="00610B8F"/>
    <w:rsid w:val="00611258"/>
    <w:rsid w:val="00613BB0"/>
    <w:rsid w:val="00614FF9"/>
    <w:rsid w:val="00615CA3"/>
    <w:rsid w:val="00616BDA"/>
    <w:rsid w:val="00616EFA"/>
    <w:rsid w:val="006200D2"/>
    <w:rsid w:val="00620D81"/>
    <w:rsid w:val="006215D2"/>
    <w:rsid w:val="006216DC"/>
    <w:rsid w:val="006224DE"/>
    <w:rsid w:val="006232A7"/>
    <w:rsid w:val="0062427D"/>
    <w:rsid w:val="00624C45"/>
    <w:rsid w:val="006263BA"/>
    <w:rsid w:val="00627133"/>
    <w:rsid w:val="0062713B"/>
    <w:rsid w:val="00627F3D"/>
    <w:rsid w:val="00631008"/>
    <w:rsid w:val="00631611"/>
    <w:rsid w:val="006324D9"/>
    <w:rsid w:val="006346AC"/>
    <w:rsid w:val="00634F0A"/>
    <w:rsid w:val="006375B8"/>
    <w:rsid w:val="006405A3"/>
    <w:rsid w:val="00640E51"/>
    <w:rsid w:val="0064204B"/>
    <w:rsid w:val="00642EAB"/>
    <w:rsid w:val="006437F5"/>
    <w:rsid w:val="00643AB8"/>
    <w:rsid w:val="00644E21"/>
    <w:rsid w:val="0064506C"/>
    <w:rsid w:val="006462F9"/>
    <w:rsid w:val="00646740"/>
    <w:rsid w:val="00646A7B"/>
    <w:rsid w:val="00646A95"/>
    <w:rsid w:val="00647692"/>
    <w:rsid w:val="006503A7"/>
    <w:rsid w:val="00650AD0"/>
    <w:rsid w:val="00650CFB"/>
    <w:rsid w:val="00651756"/>
    <w:rsid w:val="006520FB"/>
    <w:rsid w:val="006531A5"/>
    <w:rsid w:val="00653365"/>
    <w:rsid w:val="006564E8"/>
    <w:rsid w:val="006565F2"/>
    <w:rsid w:val="00660A6B"/>
    <w:rsid w:val="00660B88"/>
    <w:rsid w:val="006611A5"/>
    <w:rsid w:val="0066145F"/>
    <w:rsid w:val="0066179C"/>
    <w:rsid w:val="006630DF"/>
    <w:rsid w:val="00663213"/>
    <w:rsid w:val="0066523C"/>
    <w:rsid w:val="0066583D"/>
    <w:rsid w:val="00665DCB"/>
    <w:rsid w:val="00665FD3"/>
    <w:rsid w:val="006663C0"/>
    <w:rsid w:val="006664DB"/>
    <w:rsid w:val="0066695E"/>
    <w:rsid w:val="00666E37"/>
    <w:rsid w:val="00671007"/>
    <w:rsid w:val="006716A6"/>
    <w:rsid w:val="00674515"/>
    <w:rsid w:val="00676130"/>
    <w:rsid w:val="006763AB"/>
    <w:rsid w:val="00676EFB"/>
    <w:rsid w:val="006812A5"/>
    <w:rsid w:val="00681BB6"/>
    <w:rsid w:val="00681BE3"/>
    <w:rsid w:val="00681FC7"/>
    <w:rsid w:val="00682EAC"/>
    <w:rsid w:val="00683905"/>
    <w:rsid w:val="006859D4"/>
    <w:rsid w:val="00685E55"/>
    <w:rsid w:val="00686467"/>
    <w:rsid w:val="006901BD"/>
    <w:rsid w:val="00690844"/>
    <w:rsid w:val="0069189E"/>
    <w:rsid w:val="00693D9D"/>
    <w:rsid w:val="00694556"/>
    <w:rsid w:val="006949C7"/>
    <w:rsid w:val="006950EB"/>
    <w:rsid w:val="006954A4"/>
    <w:rsid w:val="0069739C"/>
    <w:rsid w:val="006A06D2"/>
    <w:rsid w:val="006A2F5D"/>
    <w:rsid w:val="006A352B"/>
    <w:rsid w:val="006A7EB5"/>
    <w:rsid w:val="006A7F6C"/>
    <w:rsid w:val="006B0E8C"/>
    <w:rsid w:val="006B1323"/>
    <w:rsid w:val="006B21CE"/>
    <w:rsid w:val="006B2B4E"/>
    <w:rsid w:val="006B3D11"/>
    <w:rsid w:val="006B3D95"/>
    <w:rsid w:val="006B3EB1"/>
    <w:rsid w:val="006B6088"/>
    <w:rsid w:val="006C0295"/>
    <w:rsid w:val="006C07CB"/>
    <w:rsid w:val="006C0812"/>
    <w:rsid w:val="006C16C5"/>
    <w:rsid w:val="006C2585"/>
    <w:rsid w:val="006C2749"/>
    <w:rsid w:val="006C3361"/>
    <w:rsid w:val="006C4904"/>
    <w:rsid w:val="006C7BDA"/>
    <w:rsid w:val="006D0514"/>
    <w:rsid w:val="006D2DC2"/>
    <w:rsid w:val="006D3ED4"/>
    <w:rsid w:val="006D47C4"/>
    <w:rsid w:val="006D5DB8"/>
    <w:rsid w:val="006D68AD"/>
    <w:rsid w:val="006E40D1"/>
    <w:rsid w:val="006E44A0"/>
    <w:rsid w:val="006E515C"/>
    <w:rsid w:val="006F094F"/>
    <w:rsid w:val="006F1B7D"/>
    <w:rsid w:val="006F2604"/>
    <w:rsid w:val="006F322A"/>
    <w:rsid w:val="006F40D4"/>
    <w:rsid w:val="006F58DF"/>
    <w:rsid w:val="006F620E"/>
    <w:rsid w:val="006F77D4"/>
    <w:rsid w:val="00701318"/>
    <w:rsid w:val="0070174E"/>
    <w:rsid w:val="007017E7"/>
    <w:rsid w:val="00702092"/>
    <w:rsid w:val="00702310"/>
    <w:rsid w:val="007043B1"/>
    <w:rsid w:val="00704577"/>
    <w:rsid w:val="00704E9B"/>
    <w:rsid w:val="00705166"/>
    <w:rsid w:val="00706497"/>
    <w:rsid w:val="00710211"/>
    <w:rsid w:val="00710661"/>
    <w:rsid w:val="00710B5A"/>
    <w:rsid w:val="007118B5"/>
    <w:rsid w:val="00712C99"/>
    <w:rsid w:val="00713D72"/>
    <w:rsid w:val="00714A07"/>
    <w:rsid w:val="0071526F"/>
    <w:rsid w:val="007153B8"/>
    <w:rsid w:val="007169D4"/>
    <w:rsid w:val="00717329"/>
    <w:rsid w:val="0071735D"/>
    <w:rsid w:val="0072086E"/>
    <w:rsid w:val="00720B24"/>
    <w:rsid w:val="00720F18"/>
    <w:rsid w:val="0072170F"/>
    <w:rsid w:val="00722196"/>
    <w:rsid w:val="0072441C"/>
    <w:rsid w:val="007247F3"/>
    <w:rsid w:val="00724DA9"/>
    <w:rsid w:val="00724F43"/>
    <w:rsid w:val="0072655E"/>
    <w:rsid w:val="00726A90"/>
    <w:rsid w:val="00727070"/>
    <w:rsid w:val="00727E07"/>
    <w:rsid w:val="007306BD"/>
    <w:rsid w:val="00730C7E"/>
    <w:rsid w:val="007323AC"/>
    <w:rsid w:val="007324AC"/>
    <w:rsid w:val="00732F6B"/>
    <w:rsid w:val="00737E51"/>
    <w:rsid w:val="00737F4C"/>
    <w:rsid w:val="007413CD"/>
    <w:rsid w:val="00741516"/>
    <w:rsid w:val="00742E82"/>
    <w:rsid w:val="00742EB4"/>
    <w:rsid w:val="007443F4"/>
    <w:rsid w:val="007445CA"/>
    <w:rsid w:val="0074620E"/>
    <w:rsid w:val="00750FF5"/>
    <w:rsid w:val="00751218"/>
    <w:rsid w:val="00751DC1"/>
    <w:rsid w:val="007543A5"/>
    <w:rsid w:val="0075443D"/>
    <w:rsid w:val="00756CA1"/>
    <w:rsid w:val="00756E3E"/>
    <w:rsid w:val="00757E22"/>
    <w:rsid w:val="00761511"/>
    <w:rsid w:val="00761AD1"/>
    <w:rsid w:val="00761B06"/>
    <w:rsid w:val="00761B6F"/>
    <w:rsid w:val="00761DA7"/>
    <w:rsid w:val="00761EC5"/>
    <w:rsid w:val="007622C3"/>
    <w:rsid w:val="00763176"/>
    <w:rsid w:val="0076387C"/>
    <w:rsid w:val="00763BAA"/>
    <w:rsid w:val="0076500D"/>
    <w:rsid w:val="0076759D"/>
    <w:rsid w:val="00767AE9"/>
    <w:rsid w:val="00767B2B"/>
    <w:rsid w:val="00767CA4"/>
    <w:rsid w:val="0077001B"/>
    <w:rsid w:val="00770710"/>
    <w:rsid w:val="007711CD"/>
    <w:rsid w:val="00772118"/>
    <w:rsid w:val="00774367"/>
    <w:rsid w:val="0078098E"/>
    <w:rsid w:val="00780B74"/>
    <w:rsid w:val="00781B88"/>
    <w:rsid w:val="00781C6C"/>
    <w:rsid w:val="0078311D"/>
    <w:rsid w:val="007833DA"/>
    <w:rsid w:val="00783DAD"/>
    <w:rsid w:val="007851D9"/>
    <w:rsid w:val="00785D59"/>
    <w:rsid w:val="007862A7"/>
    <w:rsid w:val="007863A4"/>
    <w:rsid w:val="00786760"/>
    <w:rsid w:val="00786FD2"/>
    <w:rsid w:val="00790CE9"/>
    <w:rsid w:val="00791CDC"/>
    <w:rsid w:val="007925AE"/>
    <w:rsid w:val="00792B6C"/>
    <w:rsid w:val="00792EA0"/>
    <w:rsid w:val="00793932"/>
    <w:rsid w:val="00793F87"/>
    <w:rsid w:val="00794B15"/>
    <w:rsid w:val="00795643"/>
    <w:rsid w:val="00795840"/>
    <w:rsid w:val="00795D11"/>
    <w:rsid w:val="00795E20"/>
    <w:rsid w:val="00796151"/>
    <w:rsid w:val="00796184"/>
    <w:rsid w:val="00796E89"/>
    <w:rsid w:val="007A05DC"/>
    <w:rsid w:val="007A236A"/>
    <w:rsid w:val="007A28A7"/>
    <w:rsid w:val="007A2A70"/>
    <w:rsid w:val="007A313D"/>
    <w:rsid w:val="007A3C43"/>
    <w:rsid w:val="007A3E1A"/>
    <w:rsid w:val="007A53A6"/>
    <w:rsid w:val="007A5C7D"/>
    <w:rsid w:val="007A613B"/>
    <w:rsid w:val="007A63DB"/>
    <w:rsid w:val="007A6724"/>
    <w:rsid w:val="007A7505"/>
    <w:rsid w:val="007A7923"/>
    <w:rsid w:val="007A7DE7"/>
    <w:rsid w:val="007B0820"/>
    <w:rsid w:val="007B0823"/>
    <w:rsid w:val="007B12AD"/>
    <w:rsid w:val="007B1EAD"/>
    <w:rsid w:val="007B214D"/>
    <w:rsid w:val="007B246A"/>
    <w:rsid w:val="007B296F"/>
    <w:rsid w:val="007B2F09"/>
    <w:rsid w:val="007B696B"/>
    <w:rsid w:val="007B6DA3"/>
    <w:rsid w:val="007C5048"/>
    <w:rsid w:val="007C5392"/>
    <w:rsid w:val="007C6662"/>
    <w:rsid w:val="007C797E"/>
    <w:rsid w:val="007D20CA"/>
    <w:rsid w:val="007D23D8"/>
    <w:rsid w:val="007D5F4F"/>
    <w:rsid w:val="007D6451"/>
    <w:rsid w:val="007D69AE"/>
    <w:rsid w:val="007E0696"/>
    <w:rsid w:val="007E2769"/>
    <w:rsid w:val="007E3412"/>
    <w:rsid w:val="007E4151"/>
    <w:rsid w:val="007E4459"/>
    <w:rsid w:val="007E6106"/>
    <w:rsid w:val="007E699C"/>
    <w:rsid w:val="007E738F"/>
    <w:rsid w:val="007E7857"/>
    <w:rsid w:val="007E791B"/>
    <w:rsid w:val="007E7ED8"/>
    <w:rsid w:val="007F0B89"/>
    <w:rsid w:val="007F1026"/>
    <w:rsid w:val="007F1831"/>
    <w:rsid w:val="007F301F"/>
    <w:rsid w:val="007F3386"/>
    <w:rsid w:val="007F4307"/>
    <w:rsid w:val="007F5218"/>
    <w:rsid w:val="007F5DB7"/>
    <w:rsid w:val="008004B9"/>
    <w:rsid w:val="00800C02"/>
    <w:rsid w:val="00804276"/>
    <w:rsid w:val="008052CA"/>
    <w:rsid w:val="008056BE"/>
    <w:rsid w:val="00805BE9"/>
    <w:rsid w:val="008060E7"/>
    <w:rsid w:val="00806532"/>
    <w:rsid w:val="00806BFC"/>
    <w:rsid w:val="0080728E"/>
    <w:rsid w:val="00812BA4"/>
    <w:rsid w:val="00813DD8"/>
    <w:rsid w:val="00813E56"/>
    <w:rsid w:val="00813F24"/>
    <w:rsid w:val="00814909"/>
    <w:rsid w:val="00814CED"/>
    <w:rsid w:val="00815A1D"/>
    <w:rsid w:val="0081647C"/>
    <w:rsid w:val="008204E8"/>
    <w:rsid w:val="0082096A"/>
    <w:rsid w:val="00821769"/>
    <w:rsid w:val="00825498"/>
    <w:rsid w:val="00825BB5"/>
    <w:rsid w:val="00826D03"/>
    <w:rsid w:val="00826FD7"/>
    <w:rsid w:val="008275B3"/>
    <w:rsid w:val="008277AA"/>
    <w:rsid w:val="0083080E"/>
    <w:rsid w:val="00830887"/>
    <w:rsid w:val="00831E44"/>
    <w:rsid w:val="008321FB"/>
    <w:rsid w:val="00832C49"/>
    <w:rsid w:val="00832D6A"/>
    <w:rsid w:val="00833B7F"/>
    <w:rsid w:val="00833E46"/>
    <w:rsid w:val="008346AC"/>
    <w:rsid w:val="00835062"/>
    <w:rsid w:val="00835269"/>
    <w:rsid w:val="00835BC2"/>
    <w:rsid w:val="00836208"/>
    <w:rsid w:val="008371BE"/>
    <w:rsid w:val="00837B48"/>
    <w:rsid w:val="0084049F"/>
    <w:rsid w:val="00840949"/>
    <w:rsid w:val="00841000"/>
    <w:rsid w:val="00841617"/>
    <w:rsid w:val="0084182A"/>
    <w:rsid w:val="008428ED"/>
    <w:rsid w:val="0084371A"/>
    <w:rsid w:val="00843AC5"/>
    <w:rsid w:val="008445E5"/>
    <w:rsid w:val="00844DFE"/>
    <w:rsid w:val="008456F0"/>
    <w:rsid w:val="008464EB"/>
    <w:rsid w:val="00851748"/>
    <w:rsid w:val="00852019"/>
    <w:rsid w:val="00853013"/>
    <w:rsid w:val="00855180"/>
    <w:rsid w:val="0085634D"/>
    <w:rsid w:val="0085641A"/>
    <w:rsid w:val="00856A5D"/>
    <w:rsid w:val="00856DA4"/>
    <w:rsid w:val="00856E81"/>
    <w:rsid w:val="00857365"/>
    <w:rsid w:val="0085794E"/>
    <w:rsid w:val="00857E45"/>
    <w:rsid w:val="00860115"/>
    <w:rsid w:val="00861A08"/>
    <w:rsid w:val="00861E3C"/>
    <w:rsid w:val="00862189"/>
    <w:rsid w:val="00864275"/>
    <w:rsid w:val="0086430C"/>
    <w:rsid w:val="00865F54"/>
    <w:rsid w:val="00866102"/>
    <w:rsid w:val="008662DB"/>
    <w:rsid w:val="00866D55"/>
    <w:rsid w:val="00867C29"/>
    <w:rsid w:val="00870FF1"/>
    <w:rsid w:val="00871D87"/>
    <w:rsid w:val="00874949"/>
    <w:rsid w:val="00875C12"/>
    <w:rsid w:val="008762FC"/>
    <w:rsid w:val="008774C3"/>
    <w:rsid w:val="00877A4E"/>
    <w:rsid w:val="00880063"/>
    <w:rsid w:val="00880339"/>
    <w:rsid w:val="008809A5"/>
    <w:rsid w:val="008811A4"/>
    <w:rsid w:val="00881211"/>
    <w:rsid w:val="00882049"/>
    <w:rsid w:val="00882F2A"/>
    <w:rsid w:val="008838E6"/>
    <w:rsid w:val="00884198"/>
    <w:rsid w:val="00884816"/>
    <w:rsid w:val="00884A83"/>
    <w:rsid w:val="00884E79"/>
    <w:rsid w:val="0088630F"/>
    <w:rsid w:val="008864B6"/>
    <w:rsid w:val="008869A3"/>
    <w:rsid w:val="0089087C"/>
    <w:rsid w:val="008923D5"/>
    <w:rsid w:val="00892486"/>
    <w:rsid w:val="00892C37"/>
    <w:rsid w:val="00893012"/>
    <w:rsid w:val="0089499C"/>
    <w:rsid w:val="00896568"/>
    <w:rsid w:val="0089726F"/>
    <w:rsid w:val="008A127E"/>
    <w:rsid w:val="008A1999"/>
    <w:rsid w:val="008A24FC"/>
    <w:rsid w:val="008A3086"/>
    <w:rsid w:val="008A367C"/>
    <w:rsid w:val="008A3DF5"/>
    <w:rsid w:val="008A4CBF"/>
    <w:rsid w:val="008A5572"/>
    <w:rsid w:val="008A62F1"/>
    <w:rsid w:val="008A6850"/>
    <w:rsid w:val="008A6ED0"/>
    <w:rsid w:val="008B00DE"/>
    <w:rsid w:val="008B02C8"/>
    <w:rsid w:val="008B1174"/>
    <w:rsid w:val="008B11B4"/>
    <w:rsid w:val="008B128E"/>
    <w:rsid w:val="008B31A6"/>
    <w:rsid w:val="008B372B"/>
    <w:rsid w:val="008B4AEB"/>
    <w:rsid w:val="008B56B5"/>
    <w:rsid w:val="008B7978"/>
    <w:rsid w:val="008B7D29"/>
    <w:rsid w:val="008C00EF"/>
    <w:rsid w:val="008C0650"/>
    <w:rsid w:val="008C0EFE"/>
    <w:rsid w:val="008C1609"/>
    <w:rsid w:val="008C1CA5"/>
    <w:rsid w:val="008C1F05"/>
    <w:rsid w:val="008C2498"/>
    <w:rsid w:val="008C34E8"/>
    <w:rsid w:val="008C45F3"/>
    <w:rsid w:val="008C5940"/>
    <w:rsid w:val="008C5A44"/>
    <w:rsid w:val="008C5F0B"/>
    <w:rsid w:val="008C77F2"/>
    <w:rsid w:val="008D1398"/>
    <w:rsid w:val="008D16DF"/>
    <w:rsid w:val="008D2DF8"/>
    <w:rsid w:val="008D2FEA"/>
    <w:rsid w:val="008D382E"/>
    <w:rsid w:val="008D3AAE"/>
    <w:rsid w:val="008D4417"/>
    <w:rsid w:val="008D499D"/>
    <w:rsid w:val="008D4C5A"/>
    <w:rsid w:val="008D61C8"/>
    <w:rsid w:val="008D642B"/>
    <w:rsid w:val="008D6F8B"/>
    <w:rsid w:val="008D7557"/>
    <w:rsid w:val="008D7604"/>
    <w:rsid w:val="008D7968"/>
    <w:rsid w:val="008E12C7"/>
    <w:rsid w:val="008E1456"/>
    <w:rsid w:val="008E202C"/>
    <w:rsid w:val="008E3A93"/>
    <w:rsid w:val="008E5E37"/>
    <w:rsid w:val="008E6283"/>
    <w:rsid w:val="008E74AB"/>
    <w:rsid w:val="008F0BCE"/>
    <w:rsid w:val="008F14A3"/>
    <w:rsid w:val="008F150A"/>
    <w:rsid w:val="008F178B"/>
    <w:rsid w:val="008F21C4"/>
    <w:rsid w:val="008F3ECB"/>
    <w:rsid w:val="008F4D63"/>
    <w:rsid w:val="008F522B"/>
    <w:rsid w:val="008F63D1"/>
    <w:rsid w:val="008F7890"/>
    <w:rsid w:val="008F7D1F"/>
    <w:rsid w:val="00900285"/>
    <w:rsid w:val="00901F88"/>
    <w:rsid w:val="009037A7"/>
    <w:rsid w:val="009037CB"/>
    <w:rsid w:val="00903E28"/>
    <w:rsid w:val="00904131"/>
    <w:rsid w:val="0090452D"/>
    <w:rsid w:val="0090651C"/>
    <w:rsid w:val="00910090"/>
    <w:rsid w:val="0091058F"/>
    <w:rsid w:val="00910FF4"/>
    <w:rsid w:val="00911657"/>
    <w:rsid w:val="00914010"/>
    <w:rsid w:val="0091443C"/>
    <w:rsid w:val="0091456C"/>
    <w:rsid w:val="0091519E"/>
    <w:rsid w:val="00916F7C"/>
    <w:rsid w:val="009176DA"/>
    <w:rsid w:val="00917884"/>
    <w:rsid w:val="00917A71"/>
    <w:rsid w:val="00920006"/>
    <w:rsid w:val="009228AE"/>
    <w:rsid w:val="00923F43"/>
    <w:rsid w:val="00925FA4"/>
    <w:rsid w:val="009263ED"/>
    <w:rsid w:val="00932741"/>
    <w:rsid w:val="009333DB"/>
    <w:rsid w:val="00933D41"/>
    <w:rsid w:val="009347E1"/>
    <w:rsid w:val="00934FB0"/>
    <w:rsid w:val="009353C8"/>
    <w:rsid w:val="0093700C"/>
    <w:rsid w:val="009370A5"/>
    <w:rsid w:val="00937CAF"/>
    <w:rsid w:val="00941439"/>
    <w:rsid w:val="00941EB5"/>
    <w:rsid w:val="009428CD"/>
    <w:rsid w:val="00942D08"/>
    <w:rsid w:val="00942DAD"/>
    <w:rsid w:val="009461CB"/>
    <w:rsid w:val="009465CF"/>
    <w:rsid w:val="009465FD"/>
    <w:rsid w:val="00947A2E"/>
    <w:rsid w:val="0095010A"/>
    <w:rsid w:val="0095053B"/>
    <w:rsid w:val="0095055A"/>
    <w:rsid w:val="00950584"/>
    <w:rsid w:val="0095080B"/>
    <w:rsid w:val="00950CE6"/>
    <w:rsid w:val="00951F55"/>
    <w:rsid w:val="00953591"/>
    <w:rsid w:val="0095443B"/>
    <w:rsid w:val="00954AA6"/>
    <w:rsid w:val="00954EA3"/>
    <w:rsid w:val="00954F57"/>
    <w:rsid w:val="009555C2"/>
    <w:rsid w:val="009564C5"/>
    <w:rsid w:val="00957B7A"/>
    <w:rsid w:val="00960042"/>
    <w:rsid w:val="00960509"/>
    <w:rsid w:val="00960B82"/>
    <w:rsid w:val="00960C08"/>
    <w:rsid w:val="0096121B"/>
    <w:rsid w:val="00962648"/>
    <w:rsid w:val="00963168"/>
    <w:rsid w:val="00963F98"/>
    <w:rsid w:val="00964B19"/>
    <w:rsid w:val="00965C09"/>
    <w:rsid w:val="009663BB"/>
    <w:rsid w:val="00966AFB"/>
    <w:rsid w:val="00967949"/>
    <w:rsid w:val="0097141E"/>
    <w:rsid w:val="00971E4C"/>
    <w:rsid w:val="0097315F"/>
    <w:rsid w:val="00975B9A"/>
    <w:rsid w:val="00976C35"/>
    <w:rsid w:val="00980192"/>
    <w:rsid w:val="00980483"/>
    <w:rsid w:val="009804BB"/>
    <w:rsid w:val="00980AB9"/>
    <w:rsid w:val="00980FB4"/>
    <w:rsid w:val="00981690"/>
    <w:rsid w:val="009819C7"/>
    <w:rsid w:val="00981B55"/>
    <w:rsid w:val="00982E56"/>
    <w:rsid w:val="0098399C"/>
    <w:rsid w:val="00983B95"/>
    <w:rsid w:val="00984015"/>
    <w:rsid w:val="00984AED"/>
    <w:rsid w:val="00984D06"/>
    <w:rsid w:val="009854A9"/>
    <w:rsid w:val="009861B3"/>
    <w:rsid w:val="00986617"/>
    <w:rsid w:val="00990CD9"/>
    <w:rsid w:val="00991C99"/>
    <w:rsid w:val="009922BA"/>
    <w:rsid w:val="00992452"/>
    <w:rsid w:val="00992B88"/>
    <w:rsid w:val="00992E23"/>
    <w:rsid w:val="00993171"/>
    <w:rsid w:val="00994AB2"/>
    <w:rsid w:val="00995450"/>
    <w:rsid w:val="00996515"/>
    <w:rsid w:val="00996ED9"/>
    <w:rsid w:val="0099780C"/>
    <w:rsid w:val="009A0201"/>
    <w:rsid w:val="009A1FAB"/>
    <w:rsid w:val="009A22D3"/>
    <w:rsid w:val="009A3463"/>
    <w:rsid w:val="009A482F"/>
    <w:rsid w:val="009A4E8E"/>
    <w:rsid w:val="009A508E"/>
    <w:rsid w:val="009A53CC"/>
    <w:rsid w:val="009A5C9A"/>
    <w:rsid w:val="009A6C7F"/>
    <w:rsid w:val="009A70D6"/>
    <w:rsid w:val="009A7D89"/>
    <w:rsid w:val="009B0383"/>
    <w:rsid w:val="009B066A"/>
    <w:rsid w:val="009B0938"/>
    <w:rsid w:val="009B24D4"/>
    <w:rsid w:val="009B2765"/>
    <w:rsid w:val="009B2A9E"/>
    <w:rsid w:val="009B2C66"/>
    <w:rsid w:val="009B6076"/>
    <w:rsid w:val="009B6420"/>
    <w:rsid w:val="009B64D6"/>
    <w:rsid w:val="009B67D3"/>
    <w:rsid w:val="009B7E23"/>
    <w:rsid w:val="009C0094"/>
    <w:rsid w:val="009C047C"/>
    <w:rsid w:val="009C0BF0"/>
    <w:rsid w:val="009C1CE9"/>
    <w:rsid w:val="009C3E08"/>
    <w:rsid w:val="009C4816"/>
    <w:rsid w:val="009C6582"/>
    <w:rsid w:val="009C7824"/>
    <w:rsid w:val="009D0ADC"/>
    <w:rsid w:val="009D0BBC"/>
    <w:rsid w:val="009D0ECB"/>
    <w:rsid w:val="009D26ED"/>
    <w:rsid w:val="009D37E6"/>
    <w:rsid w:val="009D3E14"/>
    <w:rsid w:val="009D4205"/>
    <w:rsid w:val="009D456C"/>
    <w:rsid w:val="009D4DCF"/>
    <w:rsid w:val="009D5A67"/>
    <w:rsid w:val="009D6003"/>
    <w:rsid w:val="009D63A7"/>
    <w:rsid w:val="009D669E"/>
    <w:rsid w:val="009D7F5B"/>
    <w:rsid w:val="009E0B22"/>
    <w:rsid w:val="009E14B2"/>
    <w:rsid w:val="009E23BA"/>
    <w:rsid w:val="009E36F1"/>
    <w:rsid w:val="009E4214"/>
    <w:rsid w:val="009E618D"/>
    <w:rsid w:val="009E651A"/>
    <w:rsid w:val="009E6CF9"/>
    <w:rsid w:val="009E7724"/>
    <w:rsid w:val="009F0C62"/>
    <w:rsid w:val="009F28AF"/>
    <w:rsid w:val="009F2E45"/>
    <w:rsid w:val="009F3DAD"/>
    <w:rsid w:val="009F3E25"/>
    <w:rsid w:val="009F457D"/>
    <w:rsid w:val="009F47B1"/>
    <w:rsid w:val="009F55E2"/>
    <w:rsid w:val="009F671B"/>
    <w:rsid w:val="009F7B05"/>
    <w:rsid w:val="00A0430B"/>
    <w:rsid w:val="00A06314"/>
    <w:rsid w:val="00A06716"/>
    <w:rsid w:val="00A06E25"/>
    <w:rsid w:val="00A07BCB"/>
    <w:rsid w:val="00A11410"/>
    <w:rsid w:val="00A1160B"/>
    <w:rsid w:val="00A1166E"/>
    <w:rsid w:val="00A12354"/>
    <w:rsid w:val="00A124D1"/>
    <w:rsid w:val="00A129FF"/>
    <w:rsid w:val="00A12A3C"/>
    <w:rsid w:val="00A13E60"/>
    <w:rsid w:val="00A13EA0"/>
    <w:rsid w:val="00A14FA1"/>
    <w:rsid w:val="00A15C8F"/>
    <w:rsid w:val="00A1724F"/>
    <w:rsid w:val="00A17CCF"/>
    <w:rsid w:val="00A20137"/>
    <w:rsid w:val="00A20442"/>
    <w:rsid w:val="00A207E8"/>
    <w:rsid w:val="00A2154D"/>
    <w:rsid w:val="00A218A8"/>
    <w:rsid w:val="00A22587"/>
    <w:rsid w:val="00A22892"/>
    <w:rsid w:val="00A22EE0"/>
    <w:rsid w:val="00A2359D"/>
    <w:rsid w:val="00A238E1"/>
    <w:rsid w:val="00A23DEF"/>
    <w:rsid w:val="00A24ACA"/>
    <w:rsid w:val="00A25F63"/>
    <w:rsid w:val="00A27CBD"/>
    <w:rsid w:val="00A3012D"/>
    <w:rsid w:val="00A3074F"/>
    <w:rsid w:val="00A30BD5"/>
    <w:rsid w:val="00A30D35"/>
    <w:rsid w:val="00A3145F"/>
    <w:rsid w:val="00A3277C"/>
    <w:rsid w:val="00A32D32"/>
    <w:rsid w:val="00A32FD5"/>
    <w:rsid w:val="00A34B00"/>
    <w:rsid w:val="00A37EF8"/>
    <w:rsid w:val="00A40687"/>
    <w:rsid w:val="00A42E09"/>
    <w:rsid w:val="00A43E1E"/>
    <w:rsid w:val="00A445F7"/>
    <w:rsid w:val="00A45E09"/>
    <w:rsid w:val="00A45E71"/>
    <w:rsid w:val="00A4789C"/>
    <w:rsid w:val="00A47CBB"/>
    <w:rsid w:val="00A50497"/>
    <w:rsid w:val="00A5207B"/>
    <w:rsid w:val="00A52626"/>
    <w:rsid w:val="00A52636"/>
    <w:rsid w:val="00A52AA3"/>
    <w:rsid w:val="00A52B11"/>
    <w:rsid w:val="00A53607"/>
    <w:rsid w:val="00A53619"/>
    <w:rsid w:val="00A545C6"/>
    <w:rsid w:val="00A545DE"/>
    <w:rsid w:val="00A548B0"/>
    <w:rsid w:val="00A55F98"/>
    <w:rsid w:val="00A62DAD"/>
    <w:rsid w:val="00A63214"/>
    <w:rsid w:val="00A63340"/>
    <w:rsid w:val="00A64166"/>
    <w:rsid w:val="00A658FD"/>
    <w:rsid w:val="00A65DE0"/>
    <w:rsid w:val="00A67406"/>
    <w:rsid w:val="00A67A4C"/>
    <w:rsid w:val="00A70709"/>
    <w:rsid w:val="00A71268"/>
    <w:rsid w:val="00A717B6"/>
    <w:rsid w:val="00A731B2"/>
    <w:rsid w:val="00A7393C"/>
    <w:rsid w:val="00A7524B"/>
    <w:rsid w:val="00A7553D"/>
    <w:rsid w:val="00A756FF"/>
    <w:rsid w:val="00A764BD"/>
    <w:rsid w:val="00A76B22"/>
    <w:rsid w:val="00A80D5C"/>
    <w:rsid w:val="00A824BE"/>
    <w:rsid w:val="00A82815"/>
    <w:rsid w:val="00A83395"/>
    <w:rsid w:val="00A846EB"/>
    <w:rsid w:val="00A852B1"/>
    <w:rsid w:val="00A85A5A"/>
    <w:rsid w:val="00A871CC"/>
    <w:rsid w:val="00A87C0B"/>
    <w:rsid w:val="00A90C31"/>
    <w:rsid w:val="00A90EA0"/>
    <w:rsid w:val="00A91E6D"/>
    <w:rsid w:val="00A94498"/>
    <w:rsid w:val="00A956A9"/>
    <w:rsid w:val="00A97ABD"/>
    <w:rsid w:val="00A97DF0"/>
    <w:rsid w:val="00AA0D4E"/>
    <w:rsid w:val="00AA0EC5"/>
    <w:rsid w:val="00AA21F8"/>
    <w:rsid w:val="00AA24E9"/>
    <w:rsid w:val="00AA265E"/>
    <w:rsid w:val="00AA3CFB"/>
    <w:rsid w:val="00AA5171"/>
    <w:rsid w:val="00AA61BB"/>
    <w:rsid w:val="00AA7275"/>
    <w:rsid w:val="00AB05ED"/>
    <w:rsid w:val="00AB0F4E"/>
    <w:rsid w:val="00AB1B34"/>
    <w:rsid w:val="00AB233C"/>
    <w:rsid w:val="00AB2976"/>
    <w:rsid w:val="00AB3D30"/>
    <w:rsid w:val="00AB4156"/>
    <w:rsid w:val="00AB468F"/>
    <w:rsid w:val="00AB4CA4"/>
    <w:rsid w:val="00AB4DC8"/>
    <w:rsid w:val="00AB55DE"/>
    <w:rsid w:val="00AB55EE"/>
    <w:rsid w:val="00AB604D"/>
    <w:rsid w:val="00AB6695"/>
    <w:rsid w:val="00AC1236"/>
    <w:rsid w:val="00AC2576"/>
    <w:rsid w:val="00AC27A4"/>
    <w:rsid w:val="00AC2D55"/>
    <w:rsid w:val="00AC49B3"/>
    <w:rsid w:val="00AC5E58"/>
    <w:rsid w:val="00AC7478"/>
    <w:rsid w:val="00AC7C66"/>
    <w:rsid w:val="00AC7EA2"/>
    <w:rsid w:val="00AD025F"/>
    <w:rsid w:val="00AD1220"/>
    <w:rsid w:val="00AD18AC"/>
    <w:rsid w:val="00AD18CD"/>
    <w:rsid w:val="00AD2894"/>
    <w:rsid w:val="00AD30EC"/>
    <w:rsid w:val="00AD3446"/>
    <w:rsid w:val="00AD3D16"/>
    <w:rsid w:val="00AD5F2D"/>
    <w:rsid w:val="00AD6417"/>
    <w:rsid w:val="00AD6ECB"/>
    <w:rsid w:val="00AD7CF9"/>
    <w:rsid w:val="00AE03DD"/>
    <w:rsid w:val="00AE0920"/>
    <w:rsid w:val="00AE1836"/>
    <w:rsid w:val="00AE433A"/>
    <w:rsid w:val="00AE6F73"/>
    <w:rsid w:val="00AE7339"/>
    <w:rsid w:val="00AE78F4"/>
    <w:rsid w:val="00AF12FD"/>
    <w:rsid w:val="00AF14D0"/>
    <w:rsid w:val="00AF38F6"/>
    <w:rsid w:val="00AF566C"/>
    <w:rsid w:val="00AF6626"/>
    <w:rsid w:val="00AF7311"/>
    <w:rsid w:val="00AF747C"/>
    <w:rsid w:val="00B00B53"/>
    <w:rsid w:val="00B013EE"/>
    <w:rsid w:val="00B02FEE"/>
    <w:rsid w:val="00B032F2"/>
    <w:rsid w:val="00B051A2"/>
    <w:rsid w:val="00B057E6"/>
    <w:rsid w:val="00B05EC2"/>
    <w:rsid w:val="00B0642D"/>
    <w:rsid w:val="00B06BEE"/>
    <w:rsid w:val="00B10302"/>
    <w:rsid w:val="00B1085D"/>
    <w:rsid w:val="00B1142C"/>
    <w:rsid w:val="00B12814"/>
    <w:rsid w:val="00B14914"/>
    <w:rsid w:val="00B14EA4"/>
    <w:rsid w:val="00B2014B"/>
    <w:rsid w:val="00B21D28"/>
    <w:rsid w:val="00B23A3E"/>
    <w:rsid w:val="00B242BE"/>
    <w:rsid w:val="00B250F1"/>
    <w:rsid w:val="00B25247"/>
    <w:rsid w:val="00B25F88"/>
    <w:rsid w:val="00B26225"/>
    <w:rsid w:val="00B2695C"/>
    <w:rsid w:val="00B2702B"/>
    <w:rsid w:val="00B279B2"/>
    <w:rsid w:val="00B27A99"/>
    <w:rsid w:val="00B3140D"/>
    <w:rsid w:val="00B31AE6"/>
    <w:rsid w:val="00B31D0A"/>
    <w:rsid w:val="00B32739"/>
    <w:rsid w:val="00B337AB"/>
    <w:rsid w:val="00B34B3B"/>
    <w:rsid w:val="00B3516F"/>
    <w:rsid w:val="00B3608A"/>
    <w:rsid w:val="00B3631E"/>
    <w:rsid w:val="00B36C56"/>
    <w:rsid w:val="00B37796"/>
    <w:rsid w:val="00B37961"/>
    <w:rsid w:val="00B37F06"/>
    <w:rsid w:val="00B40026"/>
    <w:rsid w:val="00B40C72"/>
    <w:rsid w:val="00B40F5D"/>
    <w:rsid w:val="00B424AA"/>
    <w:rsid w:val="00B425A1"/>
    <w:rsid w:val="00B42C1C"/>
    <w:rsid w:val="00B43265"/>
    <w:rsid w:val="00B43380"/>
    <w:rsid w:val="00B443DA"/>
    <w:rsid w:val="00B44814"/>
    <w:rsid w:val="00B45194"/>
    <w:rsid w:val="00B451F0"/>
    <w:rsid w:val="00B46404"/>
    <w:rsid w:val="00B46B4D"/>
    <w:rsid w:val="00B4751D"/>
    <w:rsid w:val="00B47847"/>
    <w:rsid w:val="00B4798F"/>
    <w:rsid w:val="00B47D53"/>
    <w:rsid w:val="00B5032A"/>
    <w:rsid w:val="00B5277A"/>
    <w:rsid w:val="00B52A97"/>
    <w:rsid w:val="00B52CC7"/>
    <w:rsid w:val="00B53438"/>
    <w:rsid w:val="00B53E58"/>
    <w:rsid w:val="00B53FBE"/>
    <w:rsid w:val="00B54F7E"/>
    <w:rsid w:val="00B55230"/>
    <w:rsid w:val="00B55287"/>
    <w:rsid w:val="00B55725"/>
    <w:rsid w:val="00B568F4"/>
    <w:rsid w:val="00B56AAC"/>
    <w:rsid w:val="00B56C0F"/>
    <w:rsid w:val="00B56DA8"/>
    <w:rsid w:val="00B57944"/>
    <w:rsid w:val="00B579E8"/>
    <w:rsid w:val="00B6004D"/>
    <w:rsid w:val="00B60E6B"/>
    <w:rsid w:val="00B62347"/>
    <w:rsid w:val="00B6415A"/>
    <w:rsid w:val="00B65951"/>
    <w:rsid w:val="00B65B38"/>
    <w:rsid w:val="00B65D1A"/>
    <w:rsid w:val="00B6706A"/>
    <w:rsid w:val="00B673BB"/>
    <w:rsid w:val="00B70BC8"/>
    <w:rsid w:val="00B70BE7"/>
    <w:rsid w:val="00B710A3"/>
    <w:rsid w:val="00B71C83"/>
    <w:rsid w:val="00B724F3"/>
    <w:rsid w:val="00B7411E"/>
    <w:rsid w:val="00B74AF1"/>
    <w:rsid w:val="00B773E6"/>
    <w:rsid w:val="00B81665"/>
    <w:rsid w:val="00B817F0"/>
    <w:rsid w:val="00B81DD9"/>
    <w:rsid w:val="00B84526"/>
    <w:rsid w:val="00B85C28"/>
    <w:rsid w:val="00B86653"/>
    <w:rsid w:val="00B86E5E"/>
    <w:rsid w:val="00B87023"/>
    <w:rsid w:val="00B87110"/>
    <w:rsid w:val="00B903DD"/>
    <w:rsid w:val="00B90E07"/>
    <w:rsid w:val="00B91102"/>
    <w:rsid w:val="00B918C7"/>
    <w:rsid w:val="00B93AE5"/>
    <w:rsid w:val="00B94DC0"/>
    <w:rsid w:val="00B9687F"/>
    <w:rsid w:val="00B96EC5"/>
    <w:rsid w:val="00B97D5E"/>
    <w:rsid w:val="00B97EA1"/>
    <w:rsid w:val="00BA0AB4"/>
    <w:rsid w:val="00BA0D6D"/>
    <w:rsid w:val="00BA1268"/>
    <w:rsid w:val="00BA3171"/>
    <w:rsid w:val="00BA3665"/>
    <w:rsid w:val="00BA4923"/>
    <w:rsid w:val="00BA766A"/>
    <w:rsid w:val="00BA7F71"/>
    <w:rsid w:val="00BB0EA3"/>
    <w:rsid w:val="00BB10C3"/>
    <w:rsid w:val="00BB1ACB"/>
    <w:rsid w:val="00BB21E4"/>
    <w:rsid w:val="00BB40E3"/>
    <w:rsid w:val="00BB463E"/>
    <w:rsid w:val="00BB4652"/>
    <w:rsid w:val="00BB46E3"/>
    <w:rsid w:val="00BB5B38"/>
    <w:rsid w:val="00BB5BDE"/>
    <w:rsid w:val="00BB6C89"/>
    <w:rsid w:val="00BB70FC"/>
    <w:rsid w:val="00BC07B6"/>
    <w:rsid w:val="00BC0A87"/>
    <w:rsid w:val="00BC37B8"/>
    <w:rsid w:val="00BC77D2"/>
    <w:rsid w:val="00BC7E9C"/>
    <w:rsid w:val="00BD00FE"/>
    <w:rsid w:val="00BD28D1"/>
    <w:rsid w:val="00BD35EF"/>
    <w:rsid w:val="00BD3B13"/>
    <w:rsid w:val="00BD3EE1"/>
    <w:rsid w:val="00BD41F1"/>
    <w:rsid w:val="00BD422D"/>
    <w:rsid w:val="00BD4D70"/>
    <w:rsid w:val="00BD68E2"/>
    <w:rsid w:val="00BD6A58"/>
    <w:rsid w:val="00BD6CD6"/>
    <w:rsid w:val="00BD7D2A"/>
    <w:rsid w:val="00BE0182"/>
    <w:rsid w:val="00BE0BE4"/>
    <w:rsid w:val="00BE1852"/>
    <w:rsid w:val="00BE188D"/>
    <w:rsid w:val="00BE4852"/>
    <w:rsid w:val="00BE7279"/>
    <w:rsid w:val="00BE7723"/>
    <w:rsid w:val="00BE7DAC"/>
    <w:rsid w:val="00BF0260"/>
    <w:rsid w:val="00BF068C"/>
    <w:rsid w:val="00BF2864"/>
    <w:rsid w:val="00BF2DCD"/>
    <w:rsid w:val="00BF2DD1"/>
    <w:rsid w:val="00BF4CC4"/>
    <w:rsid w:val="00BF66B8"/>
    <w:rsid w:val="00BF75B4"/>
    <w:rsid w:val="00BF77C2"/>
    <w:rsid w:val="00BF79DC"/>
    <w:rsid w:val="00C012F6"/>
    <w:rsid w:val="00C0181D"/>
    <w:rsid w:val="00C032FA"/>
    <w:rsid w:val="00C03AD2"/>
    <w:rsid w:val="00C0402F"/>
    <w:rsid w:val="00C0438C"/>
    <w:rsid w:val="00C04682"/>
    <w:rsid w:val="00C05671"/>
    <w:rsid w:val="00C06324"/>
    <w:rsid w:val="00C06F3B"/>
    <w:rsid w:val="00C10820"/>
    <w:rsid w:val="00C11C26"/>
    <w:rsid w:val="00C15278"/>
    <w:rsid w:val="00C15A46"/>
    <w:rsid w:val="00C15A90"/>
    <w:rsid w:val="00C15AD2"/>
    <w:rsid w:val="00C164ED"/>
    <w:rsid w:val="00C169F4"/>
    <w:rsid w:val="00C16B18"/>
    <w:rsid w:val="00C16CDC"/>
    <w:rsid w:val="00C1720C"/>
    <w:rsid w:val="00C221BB"/>
    <w:rsid w:val="00C227C6"/>
    <w:rsid w:val="00C2314B"/>
    <w:rsid w:val="00C234BE"/>
    <w:rsid w:val="00C23D26"/>
    <w:rsid w:val="00C24386"/>
    <w:rsid w:val="00C248CB"/>
    <w:rsid w:val="00C24B7D"/>
    <w:rsid w:val="00C24C70"/>
    <w:rsid w:val="00C26011"/>
    <w:rsid w:val="00C2636D"/>
    <w:rsid w:val="00C267CB"/>
    <w:rsid w:val="00C274E9"/>
    <w:rsid w:val="00C275CA"/>
    <w:rsid w:val="00C27E9D"/>
    <w:rsid w:val="00C32501"/>
    <w:rsid w:val="00C335B2"/>
    <w:rsid w:val="00C33987"/>
    <w:rsid w:val="00C33D61"/>
    <w:rsid w:val="00C344AE"/>
    <w:rsid w:val="00C34EF8"/>
    <w:rsid w:val="00C3508D"/>
    <w:rsid w:val="00C366FE"/>
    <w:rsid w:val="00C37362"/>
    <w:rsid w:val="00C37A4F"/>
    <w:rsid w:val="00C40B52"/>
    <w:rsid w:val="00C40C4D"/>
    <w:rsid w:val="00C41304"/>
    <w:rsid w:val="00C41A9C"/>
    <w:rsid w:val="00C423BE"/>
    <w:rsid w:val="00C4252E"/>
    <w:rsid w:val="00C4483A"/>
    <w:rsid w:val="00C451C5"/>
    <w:rsid w:val="00C4591F"/>
    <w:rsid w:val="00C4654E"/>
    <w:rsid w:val="00C4674A"/>
    <w:rsid w:val="00C470E3"/>
    <w:rsid w:val="00C50314"/>
    <w:rsid w:val="00C51827"/>
    <w:rsid w:val="00C518AC"/>
    <w:rsid w:val="00C536DD"/>
    <w:rsid w:val="00C53807"/>
    <w:rsid w:val="00C53A7B"/>
    <w:rsid w:val="00C548F1"/>
    <w:rsid w:val="00C5504E"/>
    <w:rsid w:val="00C55474"/>
    <w:rsid w:val="00C5693D"/>
    <w:rsid w:val="00C577C0"/>
    <w:rsid w:val="00C62432"/>
    <w:rsid w:val="00C62B50"/>
    <w:rsid w:val="00C62D3D"/>
    <w:rsid w:val="00C647F2"/>
    <w:rsid w:val="00C64C34"/>
    <w:rsid w:val="00C6508E"/>
    <w:rsid w:val="00C65A3E"/>
    <w:rsid w:val="00C665B2"/>
    <w:rsid w:val="00C6735C"/>
    <w:rsid w:val="00C67F17"/>
    <w:rsid w:val="00C7084D"/>
    <w:rsid w:val="00C71969"/>
    <w:rsid w:val="00C71C9F"/>
    <w:rsid w:val="00C73701"/>
    <w:rsid w:val="00C73C72"/>
    <w:rsid w:val="00C73E57"/>
    <w:rsid w:val="00C73F3A"/>
    <w:rsid w:val="00C7404E"/>
    <w:rsid w:val="00C75910"/>
    <w:rsid w:val="00C772CD"/>
    <w:rsid w:val="00C77A05"/>
    <w:rsid w:val="00C809D2"/>
    <w:rsid w:val="00C80E93"/>
    <w:rsid w:val="00C81FD1"/>
    <w:rsid w:val="00C8289D"/>
    <w:rsid w:val="00C82CE9"/>
    <w:rsid w:val="00C83974"/>
    <w:rsid w:val="00C83A20"/>
    <w:rsid w:val="00C83D8B"/>
    <w:rsid w:val="00C84272"/>
    <w:rsid w:val="00C85DA1"/>
    <w:rsid w:val="00C87BAB"/>
    <w:rsid w:val="00C908DB"/>
    <w:rsid w:val="00C9095C"/>
    <w:rsid w:val="00C91025"/>
    <w:rsid w:val="00C9133C"/>
    <w:rsid w:val="00C9176A"/>
    <w:rsid w:val="00C92524"/>
    <w:rsid w:val="00C928FA"/>
    <w:rsid w:val="00C93613"/>
    <w:rsid w:val="00C93F17"/>
    <w:rsid w:val="00C95222"/>
    <w:rsid w:val="00C95EF0"/>
    <w:rsid w:val="00C97119"/>
    <w:rsid w:val="00C977FA"/>
    <w:rsid w:val="00C97AAC"/>
    <w:rsid w:val="00CA0009"/>
    <w:rsid w:val="00CA0275"/>
    <w:rsid w:val="00CA3221"/>
    <w:rsid w:val="00CA3600"/>
    <w:rsid w:val="00CA4FA2"/>
    <w:rsid w:val="00CA5174"/>
    <w:rsid w:val="00CA5636"/>
    <w:rsid w:val="00CA60DF"/>
    <w:rsid w:val="00CA7F03"/>
    <w:rsid w:val="00CB0048"/>
    <w:rsid w:val="00CB0167"/>
    <w:rsid w:val="00CB068D"/>
    <w:rsid w:val="00CB09EB"/>
    <w:rsid w:val="00CB1720"/>
    <w:rsid w:val="00CB175D"/>
    <w:rsid w:val="00CB2407"/>
    <w:rsid w:val="00CB252B"/>
    <w:rsid w:val="00CB26C2"/>
    <w:rsid w:val="00CB2F43"/>
    <w:rsid w:val="00CB4700"/>
    <w:rsid w:val="00CB50F0"/>
    <w:rsid w:val="00CB75C8"/>
    <w:rsid w:val="00CB7B6C"/>
    <w:rsid w:val="00CC09C5"/>
    <w:rsid w:val="00CC1A2E"/>
    <w:rsid w:val="00CC2177"/>
    <w:rsid w:val="00CC288B"/>
    <w:rsid w:val="00CC3456"/>
    <w:rsid w:val="00CC3491"/>
    <w:rsid w:val="00CC3783"/>
    <w:rsid w:val="00CC3C94"/>
    <w:rsid w:val="00CC5A7E"/>
    <w:rsid w:val="00CC6E0B"/>
    <w:rsid w:val="00CC7919"/>
    <w:rsid w:val="00CC7998"/>
    <w:rsid w:val="00CD13DA"/>
    <w:rsid w:val="00CD1908"/>
    <w:rsid w:val="00CD1A10"/>
    <w:rsid w:val="00CD2109"/>
    <w:rsid w:val="00CD23E1"/>
    <w:rsid w:val="00CD2A1C"/>
    <w:rsid w:val="00CD3507"/>
    <w:rsid w:val="00CD3A92"/>
    <w:rsid w:val="00CD41D0"/>
    <w:rsid w:val="00CD45B8"/>
    <w:rsid w:val="00CD4D80"/>
    <w:rsid w:val="00CD511F"/>
    <w:rsid w:val="00CD5597"/>
    <w:rsid w:val="00CD55BF"/>
    <w:rsid w:val="00CD56CB"/>
    <w:rsid w:val="00CD74EC"/>
    <w:rsid w:val="00CD7D98"/>
    <w:rsid w:val="00CE0886"/>
    <w:rsid w:val="00CE1865"/>
    <w:rsid w:val="00CE1E32"/>
    <w:rsid w:val="00CE225A"/>
    <w:rsid w:val="00CE2DB9"/>
    <w:rsid w:val="00CE481D"/>
    <w:rsid w:val="00CE52E8"/>
    <w:rsid w:val="00CE61DB"/>
    <w:rsid w:val="00CE64B8"/>
    <w:rsid w:val="00CE6B6F"/>
    <w:rsid w:val="00CE7417"/>
    <w:rsid w:val="00CE7A25"/>
    <w:rsid w:val="00CF0D50"/>
    <w:rsid w:val="00CF13B0"/>
    <w:rsid w:val="00CF26BB"/>
    <w:rsid w:val="00CF35F2"/>
    <w:rsid w:val="00CF5D59"/>
    <w:rsid w:val="00CF6E93"/>
    <w:rsid w:val="00CF720D"/>
    <w:rsid w:val="00CF76AE"/>
    <w:rsid w:val="00CF7B55"/>
    <w:rsid w:val="00D007A2"/>
    <w:rsid w:val="00D00941"/>
    <w:rsid w:val="00D00C40"/>
    <w:rsid w:val="00D0101D"/>
    <w:rsid w:val="00D01591"/>
    <w:rsid w:val="00D01DF5"/>
    <w:rsid w:val="00D027ED"/>
    <w:rsid w:val="00D03483"/>
    <w:rsid w:val="00D038BC"/>
    <w:rsid w:val="00D0521C"/>
    <w:rsid w:val="00D05EAE"/>
    <w:rsid w:val="00D07525"/>
    <w:rsid w:val="00D105C7"/>
    <w:rsid w:val="00D107CE"/>
    <w:rsid w:val="00D11374"/>
    <w:rsid w:val="00D14172"/>
    <w:rsid w:val="00D14D75"/>
    <w:rsid w:val="00D15C22"/>
    <w:rsid w:val="00D1653A"/>
    <w:rsid w:val="00D16E5D"/>
    <w:rsid w:val="00D16F6E"/>
    <w:rsid w:val="00D20A19"/>
    <w:rsid w:val="00D215BE"/>
    <w:rsid w:val="00D21A25"/>
    <w:rsid w:val="00D224CE"/>
    <w:rsid w:val="00D23FC4"/>
    <w:rsid w:val="00D24172"/>
    <w:rsid w:val="00D24991"/>
    <w:rsid w:val="00D24F29"/>
    <w:rsid w:val="00D252D2"/>
    <w:rsid w:val="00D274CF"/>
    <w:rsid w:val="00D30BD1"/>
    <w:rsid w:val="00D32337"/>
    <w:rsid w:val="00D3285C"/>
    <w:rsid w:val="00D340FF"/>
    <w:rsid w:val="00D344CF"/>
    <w:rsid w:val="00D3522F"/>
    <w:rsid w:val="00D353A5"/>
    <w:rsid w:val="00D368A4"/>
    <w:rsid w:val="00D3720B"/>
    <w:rsid w:val="00D37EE7"/>
    <w:rsid w:val="00D40A17"/>
    <w:rsid w:val="00D40ADE"/>
    <w:rsid w:val="00D41387"/>
    <w:rsid w:val="00D41DF6"/>
    <w:rsid w:val="00D4355A"/>
    <w:rsid w:val="00D436FC"/>
    <w:rsid w:val="00D4495C"/>
    <w:rsid w:val="00D44A6F"/>
    <w:rsid w:val="00D44C29"/>
    <w:rsid w:val="00D46807"/>
    <w:rsid w:val="00D4733B"/>
    <w:rsid w:val="00D501DA"/>
    <w:rsid w:val="00D52692"/>
    <w:rsid w:val="00D52CEB"/>
    <w:rsid w:val="00D552B8"/>
    <w:rsid w:val="00D55A3E"/>
    <w:rsid w:val="00D566A2"/>
    <w:rsid w:val="00D56CA5"/>
    <w:rsid w:val="00D5766D"/>
    <w:rsid w:val="00D600FA"/>
    <w:rsid w:val="00D61A46"/>
    <w:rsid w:val="00D61B2D"/>
    <w:rsid w:val="00D632FD"/>
    <w:rsid w:val="00D63786"/>
    <w:rsid w:val="00D64E75"/>
    <w:rsid w:val="00D65273"/>
    <w:rsid w:val="00D65829"/>
    <w:rsid w:val="00D669F5"/>
    <w:rsid w:val="00D66F98"/>
    <w:rsid w:val="00D67DD1"/>
    <w:rsid w:val="00D70703"/>
    <w:rsid w:val="00D7184B"/>
    <w:rsid w:val="00D729B2"/>
    <w:rsid w:val="00D7327C"/>
    <w:rsid w:val="00D735BC"/>
    <w:rsid w:val="00D73D5E"/>
    <w:rsid w:val="00D74E17"/>
    <w:rsid w:val="00D767C8"/>
    <w:rsid w:val="00D77CAD"/>
    <w:rsid w:val="00D8001B"/>
    <w:rsid w:val="00D801E0"/>
    <w:rsid w:val="00D81F90"/>
    <w:rsid w:val="00D822AA"/>
    <w:rsid w:val="00D836C2"/>
    <w:rsid w:val="00D850D8"/>
    <w:rsid w:val="00D85419"/>
    <w:rsid w:val="00D86DD8"/>
    <w:rsid w:val="00D86FFB"/>
    <w:rsid w:val="00D90098"/>
    <w:rsid w:val="00D91D78"/>
    <w:rsid w:val="00D92E05"/>
    <w:rsid w:val="00D934DD"/>
    <w:rsid w:val="00D9361A"/>
    <w:rsid w:val="00D95B18"/>
    <w:rsid w:val="00D96952"/>
    <w:rsid w:val="00D9774E"/>
    <w:rsid w:val="00DA0AE5"/>
    <w:rsid w:val="00DA0BC7"/>
    <w:rsid w:val="00DA0E4B"/>
    <w:rsid w:val="00DA21B8"/>
    <w:rsid w:val="00DA256F"/>
    <w:rsid w:val="00DA273E"/>
    <w:rsid w:val="00DA2A57"/>
    <w:rsid w:val="00DA400B"/>
    <w:rsid w:val="00DA41BE"/>
    <w:rsid w:val="00DA4443"/>
    <w:rsid w:val="00DA4848"/>
    <w:rsid w:val="00DA48DF"/>
    <w:rsid w:val="00DA64E4"/>
    <w:rsid w:val="00DA6FA0"/>
    <w:rsid w:val="00DA755E"/>
    <w:rsid w:val="00DA76DF"/>
    <w:rsid w:val="00DA7FEF"/>
    <w:rsid w:val="00DB031D"/>
    <w:rsid w:val="00DB244A"/>
    <w:rsid w:val="00DB286A"/>
    <w:rsid w:val="00DB2EAF"/>
    <w:rsid w:val="00DB6863"/>
    <w:rsid w:val="00DB693E"/>
    <w:rsid w:val="00DC08B6"/>
    <w:rsid w:val="00DC0C6B"/>
    <w:rsid w:val="00DC0E0B"/>
    <w:rsid w:val="00DC17B8"/>
    <w:rsid w:val="00DC1E54"/>
    <w:rsid w:val="00DC288B"/>
    <w:rsid w:val="00DC28DB"/>
    <w:rsid w:val="00DC34EB"/>
    <w:rsid w:val="00DC41A5"/>
    <w:rsid w:val="00DC4AD4"/>
    <w:rsid w:val="00DC4D17"/>
    <w:rsid w:val="00DC5602"/>
    <w:rsid w:val="00DC6EEF"/>
    <w:rsid w:val="00DC70D6"/>
    <w:rsid w:val="00DC73E3"/>
    <w:rsid w:val="00DC754A"/>
    <w:rsid w:val="00DD02BA"/>
    <w:rsid w:val="00DD1EF6"/>
    <w:rsid w:val="00DD2BB5"/>
    <w:rsid w:val="00DD3330"/>
    <w:rsid w:val="00DD3450"/>
    <w:rsid w:val="00DD3A46"/>
    <w:rsid w:val="00DD47BA"/>
    <w:rsid w:val="00DD5FFC"/>
    <w:rsid w:val="00DD6878"/>
    <w:rsid w:val="00DD77C7"/>
    <w:rsid w:val="00DD7FB7"/>
    <w:rsid w:val="00DE072C"/>
    <w:rsid w:val="00DE0FEB"/>
    <w:rsid w:val="00DE19E4"/>
    <w:rsid w:val="00DE1BAA"/>
    <w:rsid w:val="00DE2128"/>
    <w:rsid w:val="00DE6B5F"/>
    <w:rsid w:val="00DE7106"/>
    <w:rsid w:val="00DE7138"/>
    <w:rsid w:val="00DE74BA"/>
    <w:rsid w:val="00DE750C"/>
    <w:rsid w:val="00DF3297"/>
    <w:rsid w:val="00DF3702"/>
    <w:rsid w:val="00DF39EA"/>
    <w:rsid w:val="00DF60A5"/>
    <w:rsid w:val="00DF6406"/>
    <w:rsid w:val="00DF71A0"/>
    <w:rsid w:val="00DF7C89"/>
    <w:rsid w:val="00E00846"/>
    <w:rsid w:val="00E00B24"/>
    <w:rsid w:val="00E01667"/>
    <w:rsid w:val="00E0175A"/>
    <w:rsid w:val="00E02281"/>
    <w:rsid w:val="00E03DCD"/>
    <w:rsid w:val="00E04419"/>
    <w:rsid w:val="00E04C6F"/>
    <w:rsid w:val="00E04F2F"/>
    <w:rsid w:val="00E059F2"/>
    <w:rsid w:val="00E05EDE"/>
    <w:rsid w:val="00E05F9C"/>
    <w:rsid w:val="00E06CC0"/>
    <w:rsid w:val="00E0713C"/>
    <w:rsid w:val="00E073D2"/>
    <w:rsid w:val="00E125F0"/>
    <w:rsid w:val="00E12E10"/>
    <w:rsid w:val="00E13475"/>
    <w:rsid w:val="00E13FE7"/>
    <w:rsid w:val="00E1419F"/>
    <w:rsid w:val="00E150B6"/>
    <w:rsid w:val="00E16C52"/>
    <w:rsid w:val="00E17181"/>
    <w:rsid w:val="00E211A3"/>
    <w:rsid w:val="00E2193F"/>
    <w:rsid w:val="00E21AF6"/>
    <w:rsid w:val="00E21E1F"/>
    <w:rsid w:val="00E22FBF"/>
    <w:rsid w:val="00E23C53"/>
    <w:rsid w:val="00E24E1D"/>
    <w:rsid w:val="00E25237"/>
    <w:rsid w:val="00E2581C"/>
    <w:rsid w:val="00E25B40"/>
    <w:rsid w:val="00E25FD6"/>
    <w:rsid w:val="00E27405"/>
    <w:rsid w:val="00E3257C"/>
    <w:rsid w:val="00E3265C"/>
    <w:rsid w:val="00E3274D"/>
    <w:rsid w:val="00E33238"/>
    <w:rsid w:val="00E33E76"/>
    <w:rsid w:val="00E33E7B"/>
    <w:rsid w:val="00E34717"/>
    <w:rsid w:val="00E34830"/>
    <w:rsid w:val="00E35ECD"/>
    <w:rsid w:val="00E36F1D"/>
    <w:rsid w:val="00E3703A"/>
    <w:rsid w:val="00E37129"/>
    <w:rsid w:val="00E37F18"/>
    <w:rsid w:val="00E4068B"/>
    <w:rsid w:val="00E40C56"/>
    <w:rsid w:val="00E4163E"/>
    <w:rsid w:val="00E41A76"/>
    <w:rsid w:val="00E42DF3"/>
    <w:rsid w:val="00E43D86"/>
    <w:rsid w:val="00E43E19"/>
    <w:rsid w:val="00E43FA4"/>
    <w:rsid w:val="00E4402B"/>
    <w:rsid w:val="00E44293"/>
    <w:rsid w:val="00E45A26"/>
    <w:rsid w:val="00E469B6"/>
    <w:rsid w:val="00E46A6E"/>
    <w:rsid w:val="00E46AF0"/>
    <w:rsid w:val="00E46F9A"/>
    <w:rsid w:val="00E47C2E"/>
    <w:rsid w:val="00E47E2F"/>
    <w:rsid w:val="00E50195"/>
    <w:rsid w:val="00E50EDE"/>
    <w:rsid w:val="00E5167C"/>
    <w:rsid w:val="00E5195A"/>
    <w:rsid w:val="00E540E2"/>
    <w:rsid w:val="00E54623"/>
    <w:rsid w:val="00E54B0E"/>
    <w:rsid w:val="00E55EA1"/>
    <w:rsid w:val="00E56281"/>
    <w:rsid w:val="00E57C1B"/>
    <w:rsid w:val="00E600EB"/>
    <w:rsid w:val="00E61C8C"/>
    <w:rsid w:val="00E62624"/>
    <w:rsid w:val="00E6485E"/>
    <w:rsid w:val="00E653D6"/>
    <w:rsid w:val="00E673DF"/>
    <w:rsid w:val="00E67828"/>
    <w:rsid w:val="00E70832"/>
    <w:rsid w:val="00E70D2D"/>
    <w:rsid w:val="00E72305"/>
    <w:rsid w:val="00E73079"/>
    <w:rsid w:val="00E73B90"/>
    <w:rsid w:val="00E744CA"/>
    <w:rsid w:val="00E7579B"/>
    <w:rsid w:val="00E77E26"/>
    <w:rsid w:val="00E8152A"/>
    <w:rsid w:val="00E823BE"/>
    <w:rsid w:val="00E83D71"/>
    <w:rsid w:val="00E85377"/>
    <w:rsid w:val="00E85D60"/>
    <w:rsid w:val="00E86328"/>
    <w:rsid w:val="00E8787A"/>
    <w:rsid w:val="00E879A1"/>
    <w:rsid w:val="00E9068D"/>
    <w:rsid w:val="00E90A47"/>
    <w:rsid w:val="00E92499"/>
    <w:rsid w:val="00E92ED1"/>
    <w:rsid w:val="00E935DF"/>
    <w:rsid w:val="00E95BB1"/>
    <w:rsid w:val="00E95CB4"/>
    <w:rsid w:val="00E97CDF"/>
    <w:rsid w:val="00EA1602"/>
    <w:rsid w:val="00EA25EB"/>
    <w:rsid w:val="00EA2A8B"/>
    <w:rsid w:val="00EA36E2"/>
    <w:rsid w:val="00EA3C6F"/>
    <w:rsid w:val="00EA44AA"/>
    <w:rsid w:val="00EA66A0"/>
    <w:rsid w:val="00EA72B2"/>
    <w:rsid w:val="00EB0535"/>
    <w:rsid w:val="00EB05F4"/>
    <w:rsid w:val="00EB2102"/>
    <w:rsid w:val="00EB3E3A"/>
    <w:rsid w:val="00EB47A4"/>
    <w:rsid w:val="00EB4C43"/>
    <w:rsid w:val="00EB4CBF"/>
    <w:rsid w:val="00EB5755"/>
    <w:rsid w:val="00EB75DE"/>
    <w:rsid w:val="00EC002C"/>
    <w:rsid w:val="00EC0774"/>
    <w:rsid w:val="00EC389F"/>
    <w:rsid w:val="00EC4071"/>
    <w:rsid w:val="00EC7F2F"/>
    <w:rsid w:val="00ED0AC3"/>
    <w:rsid w:val="00ED24D2"/>
    <w:rsid w:val="00ED2BE9"/>
    <w:rsid w:val="00ED34D8"/>
    <w:rsid w:val="00ED4CA8"/>
    <w:rsid w:val="00ED4D9A"/>
    <w:rsid w:val="00ED56BF"/>
    <w:rsid w:val="00ED5EA4"/>
    <w:rsid w:val="00ED635D"/>
    <w:rsid w:val="00ED78B0"/>
    <w:rsid w:val="00EE0882"/>
    <w:rsid w:val="00EE18D0"/>
    <w:rsid w:val="00EE27EA"/>
    <w:rsid w:val="00EE347D"/>
    <w:rsid w:val="00EE42E3"/>
    <w:rsid w:val="00EE5DF4"/>
    <w:rsid w:val="00EE6BBA"/>
    <w:rsid w:val="00EE6D68"/>
    <w:rsid w:val="00EE793E"/>
    <w:rsid w:val="00EF0EE3"/>
    <w:rsid w:val="00EF2FB5"/>
    <w:rsid w:val="00EF34F7"/>
    <w:rsid w:val="00EF3A36"/>
    <w:rsid w:val="00EF3C20"/>
    <w:rsid w:val="00EF3FCB"/>
    <w:rsid w:val="00EF6E14"/>
    <w:rsid w:val="00EF7FCD"/>
    <w:rsid w:val="00F007DE"/>
    <w:rsid w:val="00F015C1"/>
    <w:rsid w:val="00F04374"/>
    <w:rsid w:val="00F05C00"/>
    <w:rsid w:val="00F061E8"/>
    <w:rsid w:val="00F0649D"/>
    <w:rsid w:val="00F06530"/>
    <w:rsid w:val="00F122E9"/>
    <w:rsid w:val="00F13430"/>
    <w:rsid w:val="00F13E72"/>
    <w:rsid w:val="00F142DB"/>
    <w:rsid w:val="00F144DC"/>
    <w:rsid w:val="00F14D91"/>
    <w:rsid w:val="00F158E2"/>
    <w:rsid w:val="00F15CBD"/>
    <w:rsid w:val="00F15D08"/>
    <w:rsid w:val="00F15E76"/>
    <w:rsid w:val="00F16103"/>
    <w:rsid w:val="00F20D96"/>
    <w:rsid w:val="00F226B3"/>
    <w:rsid w:val="00F24116"/>
    <w:rsid w:val="00F2538D"/>
    <w:rsid w:val="00F265DB"/>
    <w:rsid w:val="00F27009"/>
    <w:rsid w:val="00F27229"/>
    <w:rsid w:val="00F275D5"/>
    <w:rsid w:val="00F27607"/>
    <w:rsid w:val="00F30873"/>
    <w:rsid w:val="00F30A4C"/>
    <w:rsid w:val="00F31065"/>
    <w:rsid w:val="00F3148B"/>
    <w:rsid w:val="00F31E29"/>
    <w:rsid w:val="00F329CC"/>
    <w:rsid w:val="00F32BA6"/>
    <w:rsid w:val="00F33A83"/>
    <w:rsid w:val="00F344F8"/>
    <w:rsid w:val="00F35341"/>
    <w:rsid w:val="00F35788"/>
    <w:rsid w:val="00F35B76"/>
    <w:rsid w:val="00F36375"/>
    <w:rsid w:val="00F3781E"/>
    <w:rsid w:val="00F4021C"/>
    <w:rsid w:val="00F40CED"/>
    <w:rsid w:val="00F41667"/>
    <w:rsid w:val="00F43015"/>
    <w:rsid w:val="00F43874"/>
    <w:rsid w:val="00F4465D"/>
    <w:rsid w:val="00F44F80"/>
    <w:rsid w:val="00F47696"/>
    <w:rsid w:val="00F477EA"/>
    <w:rsid w:val="00F47BFE"/>
    <w:rsid w:val="00F500DE"/>
    <w:rsid w:val="00F50AC4"/>
    <w:rsid w:val="00F5104A"/>
    <w:rsid w:val="00F510A3"/>
    <w:rsid w:val="00F522E6"/>
    <w:rsid w:val="00F53123"/>
    <w:rsid w:val="00F53753"/>
    <w:rsid w:val="00F53D34"/>
    <w:rsid w:val="00F541FB"/>
    <w:rsid w:val="00F54939"/>
    <w:rsid w:val="00F56418"/>
    <w:rsid w:val="00F56A37"/>
    <w:rsid w:val="00F57720"/>
    <w:rsid w:val="00F57884"/>
    <w:rsid w:val="00F57E98"/>
    <w:rsid w:val="00F6035A"/>
    <w:rsid w:val="00F60DB3"/>
    <w:rsid w:val="00F61934"/>
    <w:rsid w:val="00F62193"/>
    <w:rsid w:val="00F6274F"/>
    <w:rsid w:val="00F63C0B"/>
    <w:rsid w:val="00F646FE"/>
    <w:rsid w:val="00F66821"/>
    <w:rsid w:val="00F668F8"/>
    <w:rsid w:val="00F66F63"/>
    <w:rsid w:val="00F67CB9"/>
    <w:rsid w:val="00F719AD"/>
    <w:rsid w:val="00F71AD3"/>
    <w:rsid w:val="00F729F9"/>
    <w:rsid w:val="00F743D6"/>
    <w:rsid w:val="00F751FB"/>
    <w:rsid w:val="00F75309"/>
    <w:rsid w:val="00F75AFF"/>
    <w:rsid w:val="00F7676C"/>
    <w:rsid w:val="00F7755A"/>
    <w:rsid w:val="00F776A1"/>
    <w:rsid w:val="00F81A12"/>
    <w:rsid w:val="00F82C8A"/>
    <w:rsid w:val="00F83BA6"/>
    <w:rsid w:val="00F852BD"/>
    <w:rsid w:val="00F8538A"/>
    <w:rsid w:val="00F85E3A"/>
    <w:rsid w:val="00F86BC3"/>
    <w:rsid w:val="00F86C6A"/>
    <w:rsid w:val="00F874B5"/>
    <w:rsid w:val="00F87C88"/>
    <w:rsid w:val="00F90D7C"/>
    <w:rsid w:val="00F9123C"/>
    <w:rsid w:val="00F92086"/>
    <w:rsid w:val="00F926EE"/>
    <w:rsid w:val="00F927C2"/>
    <w:rsid w:val="00F92F79"/>
    <w:rsid w:val="00F931AF"/>
    <w:rsid w:val="00F93465"/>
    <w:rsid w:val="00F9488B"/>
    <w:rsid w:val="00F970E0"/>
    <w:rsid w:val="00F977D5"/>
    <w:rsid w:val="00F977ED"/>
    <w:rsid w:val="00FA06DA"/>
    <w:rsid w:val="00FA1E6B"/>
    <w:rsid w:val="00FA3C7D"/>
    <w:rsid w:val="00FA4649"/>
    <w:rsid w:val="00FA4C3D"/>
    <w:rsid w:val="00FA5391"/>
    <w:rsid w:val="00FA6FFB"/>
    <w:rsid w:val="00FB128A"/>
    <w:rsid w:val="00FB1366"/>
    <w:rsid w:val="00FB1C48"/>
    <w:rsid w:val="00FB423C"/>
    <w:rsid w:val="00FB54C0"/>
    <w:rsid w:val="00FB56BE"/>
    <w:rsid w:val="00FB5F63"/>
    <w:rsid w:val="00FB643D"/>
    <w:rsid w:val="00FB6DF1"/>
    <w:rsid w:val="00FB7093"/>
    <w:rsid w:val="00FB74B4"/>
    <w:rsid w:val="00FB7856"/>
    <w:rsid w:val="00FB7B5E"/>
    <w:rsid w:val="00FB7DAA"/>
    <w:rsid w:val="00FC0F26"/>
    <w:rsid w:val="00FC1113"/>
    <w:rsid w:val="00FC175D"/>
    <w:rsid w:val="00FC2B6B"/>
    <w:rsid w:val="00FC44FE"/>
    <w:rsid w:val="00FC47A3"/>
    <w:rsid w:val="00FC7D1C"/>
    <w:rsid w:val="00FD08E2"/>
    <w:rsid w:val="00FD0DBB"/>
    <w:rsid w:val="00FD1A6F"/>
    <w:rsid w:val="00FD1B7B"/>
    <w:rsid w:val="00FD203A"/>
    <w:rsid w:val="00FD23D6"/>
    <w:rsid w:val="00FD290C"/>
    <w:rsid w:val="00FD30CD"/>
    <w:rsid w:val="00FD4F95"/>
    <w:rsid w:val="00FD5A66"/>
    <w:rsid w:val="00FD5DD5"/>
    <w:rsid w:val="00FD6539"/>
    <w:rsid w:val="00FD6D8F"/>
    <w:rsid w:val="00FE3DEE"/>
    <w:rsid w:val="00FE47BB"/>
    <w:rsid w:val="00FE4A25"/>
    <w:rsid w:val="00FE5890"/>
    <w:rsid w:val="00FE5BDF"/>
    <w:rsid w:val="00FE5DDD"/>
    <w:rsid w:val="00FE6F0E"/>
    <w:rsid w:val="00FE75C4"/>
    <w:rsid w:val="00FF0E96"/>
    <w:rsid w:val="00FF0F07"/>
    <w:rsid w:val="00FF2733"/>
    <w:rsid w:val="00FF5860"/>
    <w:rsid w:val="00FF5BD3"/>
    <w:rsid w:val="00FF5CC7"/>
    <w:rsid w:val="00FF6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79E267A"/>
  <w15:docId w15:val="{662D66A5-8771-49C7-B0F2-3A2947058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4F95"/>
    <w:rPr>
      <w:rFonts w:ascii="Times New Roman" w:eastAsiaTheme="minorEastAsia" w:hAnsi="Times New Roman"/>
      <w:lang w:val="en-GB"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a"/>
    <w:link w:val="10"/>
    <w:autoRedefine/>
    <w:uiPriority w:val="9"/>
    <w:qFormat/>
    <w:rsid w:val="004B388F"/>
    <w:pPr>
      <w:keepNext/>
      <w:keepLines/>
      <w:numPr>
        <w:numId w:val="1"/>
      </w:numPr>
      <w:pBdr>
        <w:top w:val="single" w:sz="12" w:space="3" w:color="auto"/>
      </w:pBdr>
      <w:tabs>
        <w:tab w:val="clear" w:pos="4969"/>
        <w:tab w:val="left" w:pos="400"/>
        <w:tab w:val="left" w:pos="600"/>
      </w:tabs>
      <w:spacing w:before="240" w:after="180"/>
      <w:ind w:left="706" w:hangingChars="196" w:hanging="706"/>
      <w:outlineLvl w:val="0"/>
    </w:pPr>
    <w:rPr>
      <w:rFonts w:ascii="Arial" w:eastAsia="ＭＳ ゴシック" w:hAnsi="Arial"/>
      <w:kern w:val="2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2 Char,h2 Char"/>
    <w:basedOn w:val="1"/>
    <w:next w:val="a"/>
    <w:link w:val="20"/>
    <w:autoRedefine/>
    <w:qFormat/>
    <w:rsid w:val="006E40D1"/>
    <w:pPr>
      <w:numPr>
        <w:ilvl w:val="1"/>
        <w:numId w:val="2"/>
      </w:numPr>
      <w:pBdr>
        <w:top w:val="none" w:sz="0" w:space="0" w:color="auto"/>
      </w:pBdr>
      <w:spacing w:before="180"/>
      <w:ind w:left="627" w:hanging="627"/>
      <w:outlineLvl w:val="1"/>
    </w:pPr>
    <w:rPr>
      <w:rFonts w:eastAsia="SimSun"/>
      <w:sz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0"/>
    <w:qFormat/>
    <w:rsid w:val="000F01E8"/>
    <w:pPr>
      <w:numPr>
        <w:ilvl w:val="0"/>
        <w:numId w:val="0"/>
      </w:numPr>
      <w:tabs>
        <w:tab w:val="num" w:pos="720"/>
      </w:tabs>
      <w:spacing w:before="120"/>
      <w:ind w:left="720" w:hangingChars="265" w:hanging="720"/>
      <w:outlineLvl w:val="2"/>
    </w:pPr>
    <w:rPr>
      <w:rFonts w:eastAsia="ＭＳ ゴシック"/>
      <w:kern w:val="0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0"/>
    <w:qFormat/>
    <w:rsid w:val="000F01E8"/>
    <w:pPr>
      <w:tabs>
        <w:tab w:val="clear" w:pos="720"/>
        <w:tab w:val="num" w:pos="864"/>
      </w:tabs>
      <w:ind w:left="864" w:hanging="864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0"/>
    <w:qFormat/>
    <w:rsid w:val="000F01E8"/>
    <w:pPr>
      <w:tabs>
        <w:tab w:val="clear" w:pos="864"/>
        <w:tab w:val="num" w:pos="1008"/>
      </w:tabs>
      <w:ind w:left="1008" w:hanging="1008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0F01E8"/>
    <w:pPr>
      <w:keepNext/>
      <w:keepLines/>
      <w:tabs>
        <w:tab w:val="num" w:pos="1152"/>
      </w:tabs>
      <w:spacing w:before="120"/>
      <w:ind w:left="1152" w:hanging="1152"/>
      <w:outlineLvl w:val="5"/>
    </w:pPr>
  </w:style>
  <w:style w:type="paragraph" w:styleId="7">
    <w:name w:val="heading 7"/>
    <w:basedOn w:val="a"/>
    <w:next w:val="a"/>
    <w:link w:val="70"/>
    <w:qFormat/>
    <w:rsid w:val="000F01E8"/>
    <w:pPr>
      <w:keepNext/>
      <w:keepLines/>
      <w:tabs>
        <w:tab w:val="num" w:pos="1296"/>
      </w:tabs>
      <w:spacing w:before="120"/>
      <w:ind w:left="1296" w:hanging="1296"/>
      <w:outlineLvl w:val="6"/>
    </w:pPr>
  </w:style>
  <w:style w:type="paragraph" w:styleId="8">
    <w:name w:val="heading 8"/>
    <w:basedOn w:val="a"/>
    <w:next w:val="a"/>
    <w:link w:val="80"/>
    <w:qFormat/>
    <w:rsid w:val="000F01E8"/>
    <w:pPr>
      <w:keepNext/>
      <w:keepLines/>
      <w:tabs>
        <w:tab w:val="num" w:pos="1440"/>
      </w:tabs>
      <w:spacing w:before="120"/>
      <w:ind w:left="1440" w:hanging="1440"/>
      <w:outlineLvl w:val="7"/>
    </w:pPr>
  </w:style>
  <w:style w:type="paragraph" w:styleId="9">
    <w:name w:val="heading 9"/>
    <w:basedOn w:val="a"/>
    <w:next w:val="a"/>
    <w:link w:val="90"/>
    <w:qFormat/>
    <w:rsid w:val="000F01E8"/>
    <w:pPr>
      <w:keepNext/>
      <w:keepLines/>
      <w:tabs>
        <w:tab w:val="num" w:pos="1584"/>
      </w:tabs>
      <w:spacing w:before="120"/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,Heading 1_a (文字),heading 1 (文字),h17 (文字),h111 (文字),h121 (文字),h131 (文字),h141 (文字),h151 (文字),h161 (文字),h18 (文字),h112 (文字)"/>
    <w:link w:val="1"/>
    <w:uiPriority w:val="9"/>
    <w:rsid w:val="004B388F"/>
    <w:rPr>
      <w:rFonts w:ascii="Arial" w:eastAsia="ＭＳ ゴシック" w:hAnsi="Arial"/>
      <w:kern w:val="2"/>
      <w:sz w:val="36"/>
      <w:szCs w:val="36"/>
      <w:lang w:val="en-GB" w:eastAsia="zh-CN"/>
    </w:rPr>
  </w:style>
  <w:style w:type="character" w:customStyle="1" w:styleId="20">
    <w:name w:val="見出し 2 (文字)"/>
    <w:aliases w:val="Head2A (文字),2 (文字),H2 (文字),UNDERRUBRIK 1-2 (文字),DO NOT USE_h2 (文字),h2 (文字),h21 (文字),H2 Char (文字),h2 Char (文字)"/>
    <w:link w:val="2"/>
    <w:rsid w:val="006E40D1"/>
    <w:rPr>
      <w:rFonts w:ascii="Arial" w:eastAsia="SimSun" w:hAnsi="Arial"/>
      <w:kern w:val="2"/>
      <w:sz w:val="32"/>
      <w:szCs w:val="36"/>
      <w:lang w:val="en-GB" w:eastAsia="zh-CN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link w:val="3"/>
    <w:rsid w:val="000F01E8"/>
    <w:rPr>
      <w:rFonts w:ascii="Arial" w:eastAsia="ＭＳ ゴシック" w:hAnsi="Arial" w:cs="Times New Roman"/>
      <w:kern w:val="0"/>
      <w:sz w:val="28"/>
      <w:szCs w:val="36"/>
      <w:lang w:val="en-GB" w:eastAsia="zh-CN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link w:val="4"/>
    <w:rsid w:val="000F01E8"/>
    <w:rPr>
      <w:rFonts w:ascii="Arial" w:eastAsia="ＭＳ ゴシック" w:hAnsi="Arial" w:cs="Times New Roman"/>
      <w:kern w:val="0"/>
      <w:sz w:val="24"/>
      <w:szCs w:val="36"/>
      <w:lang w:val="en-GB" w:eastAsia="zh-CN"/>
    </w:rPr>
  </w:style>
  <w:style w:type="character" w:customStyle="1" w:styleId="50">
    <w:name w:val="見出し 5 (文字)"/>
    <w:aliases w:val="h5 (文字),Heading5 (文字)"/>
    <w:link w:val="5"/>
    <w:rsid w:val="000F01E8"/>
    <w:rPr>
      <w:rFonts w:ascii="Arial" w:eastAsia="ＭＳ ゴシック" w:hAnsi="Arial" w:cs="Times New Roman"/>
      <w:kern w:val="0"/>
      <w:sz w:val="22"/>
      <w:szCs w:val="36"/>
      <w:lang w:val="en-GB" w:eastAsia="zh-CN"/>
    </w:rPr>
  </w:style>
  <w:style w:type="character" w:customStyle="1" w:styleId="60">
    <w:name w:val="見出し 6 (文字)"/>
    <w:link w:val="6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customStyle="1" w:styleId="70">
    <w:name w:val="見出し 7 (文字)"/>
    <w:link w:val="7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customStyle="1" w:styleId="80">
    <w:name w:val="見出し 8 (文字)"/>
    <w:link w:val="8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customStyle="1" w:styleId="90">
    <w:name w:val="見出し 9 (文字)"/>
    <w:link w:val="9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styleId="a3">
    <w:name w:val="annotation reference"/>
    <w:rsid w:val="000F01E8"/>
    <w:rPr>
      <w:rFonts w:ascii="Arial" w:eastAsia="SimSun" w:hAnsi="Arial" w:cs="Arial"/>
      <w:color w:val="0000FF"/>
      <w:kern w:val="2"/>
      <w:sz w:val="16"/>
      <w:szCs w:val="16"/>
      <w:lang w:val="en-US" w:eastAsia="zh-CN" w:bidi="ar-SA"/>
    </w:rPr>
  </w:style>
  <w:style w:type="paragraph" w:styleId="a4">
    <w:name w:val="annotation text"/>
    <w:basedOn w:val="a"/>
    <w:link w:val="a5"/>
    <w:rsid w:val="000F01E8"/>
  </w:style>
  <w:style w:type="character" w:customStyle="1" w:styleId="a5">
    <w:name w:val="コメント文字列 (文字)"/>
    <w:link w:val="a4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paragraph" w:styleId="a6">
    <w:name w:val="caption"/>
    <w:aliases w:val="cap"/>
    <w:basedOn w:val="a"/>
    <w:next w:val="a"/>
    <w:qFormat/>
    <w:rsid w:val="000F01E8"/>
    <w:pPr>
      <w:spacing w:before="120" w:after="120"/>
    </w:pPr>
    <w:rPr>
      <w:b/>
    </w:rPr>
  </w:style>
  <w:style w:type="paragraph" w:styleId="a7">
    <w:name w:val="Balloon Text"/>
    <w:basedOn w:val="a"/>
    <w:link w:val="a8"/>
    <w:uiPriority w:val="99"/>
    <w:semiHidden/>
    <w:unhideWhenUsed/>
    <w:rsid w:val="000F01E8"/>
    <w:rPr>
      <w:rFonts w:eastAsia="ＭＳ ゴシック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0F01E8"/>
    <w:rPr>
      <w:rFonts w:ascii="Arial" w:eastAsia="ＭＳ ゴシック" w:hAnsi="Arial" w:cs="Times New Roman"/>
      <w:kern w:val="0"/>
      <w:sz w:val="18"/>
      <w:szCs w:val="18"/>
      <w:lang w:val="en-GB" w:eastAsia="en-US"/>
    </w:rPr>
  </w:style>
  <w:style w:type="paragraph" w:styleId="a9">
    <w:name w:val="List Paragraph"/>
    <w:aliases w:val="- Bullets,목록 단락,列出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B,列表段,P"/>
    <w:basedOn w:val="a"/>
    <w:link w:val="aa"/>
    <w:uiPriority w:val="99"/>
    <w:qFormat/>
    <w:rsid w:val="00DF7C89"/>
    <w:pPr>
      <w:ind w:leftChars="400" w:left="840"/>
    </w:pPr>
  </w:style>
  <w:style w:type="paragraph" w:styleId="ab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ac"/>
    <w:unhideWhenUsed/>
    <w:rsid w:val="00CC09C5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b"/>
    <w:rsid w:val="00CC09C5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paragraph" w:styleId="ad">
    <w:name w:val="footer"/>
    <w:basedOn w:val="a"/>
    <w:link w:val="ae"/>
    <w:uiPriority w:val="99"/>
    <w:unhideWhenUsed/>
    <w:rsid w:val="00CC09C5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link w:val="ad"/>
    <w:uiPriority w:val="99"/>
    <w:rsid w:val="00CC09C5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paragraph" w:styleId="af">
    <w:name w:val="annotation subject"/>
    <w:basedOn w:val="a4"/>
    <w:next w:val="a4"/>
    <w:link w:val="af0"/>
    <w:uiPriority w:val="99"/>
    <w:semiHidden/>
    <w:unhideWhenUsed/>
    <w:rsid w:val="00A63214"/>
    <w:pPr>
      <w:spacing w:after="180"/>
    </w:pPr>
    <w:rPr>
      <w:b/>
      <w:bCs/>
    </w:rPr>
  </w:style>
  <w:style w:type="character" w:customStyle="1" w:styleId="af0">
    <w:name w:val="コメント内容 (文字)"/>
    <w:link w:val="af"/>
    <w:uiPriority w:val="99"/>
    <w:semiHidden/>
    <w:rsid w:val="00A63214"/>
    <w:rPr>
      <w:rFonts w:ascii="Arial" w:eastAsia="ＭＳ 明朝" w:hAnsi="Arial" w:cs="Times New Roman"/>
      <w:b/>
      <w:bCs/>
      <w:kern w:val="0"/>
      <w:sz w:val="20"/>
      <w:szCs w:val="20"/>
      <w:lang w:val="en-GB" w:eastAsia="en-US"/>
    </w:rPr>
  </w:style>
  <w:style w:type="paragraph" w:styleId="af1">
    <w:name w:val="Revision"/>
    <w:hidden/>
    <w:uiPriority w:val="99"/>
    <w:semiHidden/>
    <w:rsid w:val="00601A16"/>
    <w:rPr>
      <w:rFonts w:ascii="Arial" w:hAnsi="Arial"/>
      <w:lang w:val="en-GB" w:eastAsia="en-US"/>
    </w:rPr>
  </w:style>
  <w:style w:type="paragraph" w:customStyle="1" w:styleId="head3">
    <w:name w:val="head3"/>
    <w:basedOn w:val="3"/>
    <w:link w:val="head30"/>
    <w:qFormat/>
    <w:rsid w:val="002A7729"/>
    <w:pPr>
      <w:numPr>
        <w:ilvl w:val="2"/>
        <w:numId w:val="2"/>
      </w:numPr>
      <w:ind w:left="742" w:hanging="742"/>
    </w:pPr>
  </w:style>
  <w:style w:type="paragraph" w:customStyle="1" w:styleId="Proposal">
    <w:name w:val="Proposal"/>
    <w:basedOn w:val="a"/>
    <w:link w:val="Proposal0"/>
    <w:qFormat/>
    <w:rsid w:val="006E44A0"/>
    <w:pPr>
      <w:tabs>
        <w:tab w:val="left" w:pos="1701"/>
      </w:tabs>
      <w:ind w:left="1701" w:hanging="1701"/>
    </w:pPr>
    <w:rPr>
      <w:b/>
      <w:lang w:val="en-US" w:eastAsia="ja-JP"/>
    </w:rPr>
  </w:style>
  <w:style w:type="character" w:customStyle="1" w:styleId="head30">
    <w:name w:val="head3 (文字)"/>
    <w:link w:val="head3"/>
    <w:rsid w:val="002A7729"/>
    <w:rPr>
      <w:rFonts w:ascii="Arial" w:eastAsia="ＭＳ ゴシック" w:hAnsi="Arial"/>
      <w:sz w:val="28"/>
      <w:szCs w:val="36"/>
      <w:lang w:val="en-GB" w:eastAsia="zh-CN"/>
    </w:rPr>
  </w:style>
  <w:style w:type="table" w:styleId="af2">
    <w:name w:val="Table Grid"/>
    <w:basedOn w:val="a1"/>
    <w:rsid w:val="004700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oposal0">
    <w:name w:val="Proposal (文字)"/>
    <w:link w:val="Proposal"/>
    <w:rsid w:val="006E44A0"/>
    <w:rPr>
      <w:rFonts w:ascii="Times New Roman" w:hAnsi="Times New Roman"/>
      <w:b/>
    </w:rPr>
  </w:style>
  <w:style w:type="paragraph" w:styleId="Web">
    <w:name w:val="Normal (Web)"/>
    <w:basedOn w:val="a"/>
    <w:uiPriority w:val="99"/>
    <w:unhideWhenUsed/>
    <w:rsid w:val="008B4AE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RAN1bullet1">
    <w:name w:val="RAN1 bullet1"/>
    <w:basedOn w:val="a"/>
    <w:link w:val="RAN1bullet1Char"/>
    <w:qFormat/>
    <w:rsid w:val="00EF7FCD"/>
    <w:pPr>
      <w:numPr>
        <w:numId w:val="3"/>
      </w:numPr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EF7FCD"/>
    <w:pPr>
      <w:numPr>
        <w:ilvl w:val="1"/>
        <w:numId w:val="5"/>
      </w:numPr>
      <w:tabs>
        <w:tab w:val="left" w:pos="1440"/>
      </w:tabs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EF7FCD"/>
    <w:rPr>
      <w:rFonts w:ascii="Times" w:eastAsia="Batang" w:hAnsi="Times"/>
      <w:szCs w:val="24"/>
      <w:lang w:val="en-GB" w:eastAsia="x-none"/>
    </w:rPr>
  </w:style>
  <w:style w:type="paragraph" w:customStyle="1" w:styleId="RAN1bullet3">
    <w:name w:val="RAN1 bullet3"/>
    <w:basedOn w:val="RAN1bullet2"/>
    <w:link w:val="RAN1bullet3Char"/>
    <w:qFormat/>
    <w:rsid w:val="00EF7FCD"/>
    <w:pPr>
      <w:numPr>
        <w:ilvl w:val="2"/>
        <w:numId w:val="4"/>
      </w:numPr>
    </w:pPr>
  </w:style>
  <w:style w:type="character" w:customStyle="1" w:styleId="RAN1bullet2Char">
    <w:name w:val="RAN1 bullet2 Char"/>
    <w:link w:val="RAN1bullet2"/>
    <w:rsid w:val="00EF7FCD"/>
    <w:rPr>
      <w:rFonts w:ascii="Times" w:eastAsia="Batang" w:hAnsi="Times"/>
      <w:lang w:eastAsia="en-US"/>
    </w:rPr>
  </w:style>
  <w:style w:type="character" w:customStyle="1" w:styleId="RAN1bullet3Char">
    <w:name w:val="RAN1 bullet3 Char"/>
    <w:link w:val="RAN1bullet3"/>
    <w:rsid w:val="00EF7FCD"/>
    <w:rPr>
      <w:rFonts w:ascii="Times" w:eastAsia="Batang" w:hAnsi="Times"/>
      <w:lang w:eastAsia="en-US"/>
    </w:rPr>
  </w:style>
  <w:style w:type="paragraph" w:styleId="af3">
    <w:name w:val="Bibliography"/>
    <w:basedOn w:val="a"/>
    <w:next w:val="a"/>
    <w:uiPriority w:val="37"/>
    <w:unhideWhenUsed/>
    <w:rsid w:val="00CC3456"/>
  </w:style>
  <w:style w:type="character" w:styleId="af4">
    <w:name w:val="Placeholder Text"/>
    <w:basedOn w:val="a0"/>
    <w:uiPriority w:val="99"/>
    <w:semiHidden/>
    <w:rsid w:val="000B434B"/>
    <w:rPr>
      <w:color w:val="808080"/>
    </w:rPr>
  </w:style>
  <w:style w:type="paragraph" w:customStyle="1" w:styleId="TAC">
    <w:name w:val="TAC"/>
    <w:basedOn w:val="a"/>
    <w:link w:val="TACChar"/>
    <w:qFormat/>
    <w:rsid w:val="00DD5FFC"/>
    <w:pPr>
      <w:keepNext/>
      <w:keepLines/>
      <w:jc w:val="center"/>
    </w:pPr>
    <w:rPr>
      <w:sz w:val="18"/>
    </w:rPr>
  </w:style>
  <w:style w:type="paragraph" w:customStyle="1" w:styleId="TAH">
    <w:name w:val="TAH"/>
    <w:basedOn w:val="TAC"/>
    <w:link w:val="TAHCar"/>
    <w:qFormat/>
    <w:rsid w:val="00DD5FFC"/>
    <w:rPr>
      <w:rFonts w:eastAsia="SimSun"/>
      <w:b/>
    </w:rPr>
  </w:style>
  <w:style w:type="character" w:customStyle="1" w:styleId="TACChar">
    <w:name w:val="TAC Char"/>
    <w:link w:val="TAC"/>
    <w:qFormat/>
    <w:locked/>
    <w:rsid w:val="00DD5FF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D5FFC"/>
    <w:rPr>
      <w:rFonts w:ascii="Arial" w:eastAsia="SimSun" w:hAnsi="Arial"/>
      <w:b/>
      <w:sz w:val="18"/>
      <w:lang w:val="en-GB" w:eastAsia="en-US"/>
    </w:rPr>
  </w:style>
  <w:style w:type="paragraph" w:customStyle="1" w:styleId="TH">
    <w:name w:val="TH"/>
    <w:basedOn w:val="a"/>
    <w:link w:val="THChar"/>
    <w:rsid w:val="00835269"/>
    <w:pPr>
      <w:keepNext/>
      <w:keepLines/>
      <w:spacing w:before="60"/>
      <w:jc w:val="center"/>
    </w:pPr>
    <w:rPr>
      <w:b/>
    </w:rPr>
  </w:style>
  <w:style w:type="character" w:customStyle="1" w:styleId="THChar">
    <w:name w:val="TH Char"/>
    <w:link w:val="TH"/>
    <w:rsid w:val="00835269"/>
    <w:rPr>
      <w:rFonts w:ascii="Arial" w:eastAsiaTheme="minorEastAsia" w:hAnsi="Arial"/>
      <w:b/>
      <w:lang w:val="en-GB" w:eastAsia="en-US"/>
    </w:rPr>
  </w:style>
  <w:style w:type="paragraph" w:customStyle="1" w:styleId="B1">
    <w:name w:val="B1"/>
    <w:basedOn w:val="a"/>
    <w:link w:val="B1Zchn"/>
    <w:qFormat/>
    <w:rsid w:val="00A846EB"/>
    <w:pPr>
      <w:ind w:left="568" w:hanging="284"/>
    </w:pPr>
  </w:style>
  <w:style w:type="character" w:customStyle="1" w:styleId="B1Zchn">
    <w:name w:val="B1 Zchn"/>
    <w:link w:val="B1"/>
    <w:rsid w:val="00A846EB"/>
    <w:rPr>
      <w:rFonts w:ascii="Times New Roman" w:eastAsiaTheme="minorEastAsia" w:hAnsi="Times New Roman"/>
      <w:lang w:val="en-GB" w:eastAsia="en-US"/>
    </w:rPr>
  </w:style>
  <w:style w:type="paragraph" w:customStyle="1" w:styleId="TP">
    <w:name w:val="TP"/>
    <w:basedOn w:val="a"/>
    <w:qFormat/>
    <w:rsid w:val="001A14FC"/>
    <w:pPr>
      <w:ind w:left="707" w:hangingChars="352" w:hanging="707"/>
    </w:pPr>
    <w:rPr>
      <w:b/>
      <w:lang w:val="en-US" w:eastAsia="ja-JP"/>
    </w:rPr>
  </w:style>
  <w:style w:type="character" w:customStyle="1" w:styleId="aa">
    <w:name w:val="リスト段落 (文字)"/>
    <w:aliases w:val="- Bullets (文字),목록 단락 (文字),列出段落 (文字),Lista1 (文字),?? ?? (文字),????? (文字),???? (文字),列出段落1 (文字),中等深浅网格 1 - 着色 21 (文字),¥¡¡¡¡ì¬º¥¹¥È¶ÎÂä (文字),ÁÐ³ö¶ÎÂä (文字),列表段落1 (文字),—ño’i—Ž (文字),¥ê¥¹¥È¶ÎÂä (文字),1st level - Bullet List Paragraph (文字),列 (文字)"/>
    <w:link w:val="a9"/>
    <w:uiPriority w:val="99"/>
    <w:qFormat/>
    <w:locked/>
    <w:rsid w:val="00BD3B13"/>
    <w:rPr>
      <w:rFonts w:ascii="Arial" w:hAnsi="Arial"/>
      <w:lang w:val="en-GB" w:eastAsia="en-US"/>
    </w:rPr>
  </w:style>
  <w:style w:type="paragraph" w:customStyle="1" w:styleId="References">
    <w:name w:val="References"/>
    <w:basedOn w:val="a"/>
    <w:next w:val="a"/>
    <w:rsid w:val="00BD3B13"/>
    <w:pPr>
      <w:numPr>
        <w:numId w:val="6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table" w:styleId="af5">
    <w:name w:val="Grid Table Light"/>
    <w:basedOn w:val="a1"/>
    <w:uiPriority w:val="40"/>
    <w:rsid w:val="0057197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1">
    <w:name w:val="Plain Table 1"/>
    <w:basedOn w:val="a1"/>
    <w:uiPriority w:val="41"/>
    <w:rsid w:val="0057197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6">
    <w:name w:val="Body Text"/>
    <w:aliases w:val="bt"/>
    <w:basedOn w:val="a"/>
    <w:link w:val="af7"/>
    <w:rsid w:val="001C56DA"/>
    <w:pPr>
      <w:spacing w:after="120"/>
      <w:jc w:val="both"/>
    </w:pPr>
    <w:rPr>
      <w:rFonts w:ascii="Times" w:eastAsia="Batang" w:hAnsi="Times"/>
      <w:szCs w:val="24"/>
      <w:lang w:eastAsia="x-none"/>
    </w:rPr>
  </w:style>
  <w:style w:type="character" w:customStyle="1" w:styleId="af7">
    <w:name w:val="本文 (文字)"/>
    <w:aliases w:val="bt (文字)"/>
    <w:basedOn w:val="a0"/>
    <w:link w:val="af6"/>
    <w:rsid w:val="001C56DA"/>
    <w:rPr>
      <w:rFonts w:ascii="Times" w:eastAsia="Batang" w:hAnsi="Times"/>
      <w:szCs w:val="24"/>
      <w:lang w:val="en-GB" w:eastAsia="x-none"/>
    </w:rPr>
  </w:style>
  <w:style w:type="paragraph" w:customStyle="1" w:styleId="Agreements">
    <w:name w:val="Agreements"/>
    <w:basedOn w:val="a"/>
    <w:next w:val="a"/>
    <w:link w:val="Agreements0"/>
    <w:qFormat/>
    <w:rsid w:val="00DE6B5F"/>
    <w:pPr>
      <w:widowControl w:val="0"/>
      <w:snapToGrid w:val="0"/>
      <w:jc w:val="both"/>
    </w:pPr>
    <w:rPr>
      <w:rFonts w:cstheme="minorBidi"/>
      <w:b/>
      <w:kern w:val="2"/>
      <w:szCs w:val="22"/>
      <w:lang w:val="en-US" w:eastAsia="ja-JP"/>
    </w:rPr>
  </w:style>
  <w:style w:type="character" w:customStyle="1" w:styleId="Agreements0">
    <w:name w:val="Agreements (文字)"/>
    <w:basedOn w:val="a0"/>
    <w:link w:val="Agreements"/>
    <w:rsid w:val="00DE6B5F"/>
    <w:rPr>
      <w:rFonts w:ascii="Times New Roman" w:eastAsiaTheme="minorEastAsia" w:hAnsi="Times New Roman" w:cstheme="minorBidi"/>
      <w:b/>
      <w:kern w:val="2"/>
      <w:szCs w:val="22"/>
    </w:rPr>
  </w:style>
  <w:style w:type="character" w:styleId="af8">
    <w:name w:val="Strong"/>
    <w:uiPriority w:val="22"/>
    <w:qFormat/>
    <w:rsid w:val="007E6106"/>
    <w:rPr>
      <w:b/>
      <w:bCs/>
    </w:rPr>
  </w:style>
  <w:style w:type="character" w:styleId="af9">
    <w:name w:val="Emphasis"/>
    <w:uiPriority w:val="20"/>
    <w:qFormat/>
    <w:rsid w:val="007E6106"/>
    <w:rPr>
      <w:i/>
      <w:iCs/>
    </w:rPr>
  </w:style>
  <w:style w:type="character" w:customStyle="1" w:styleId="apple-converted-space">
    <w:name w:val="apple-converted-space"/>
    <w:basedOn w:val="a0"/>
    <w:qFormat/>
    <w:rsid w:val="007E61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9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7142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0708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8904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3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7219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8232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49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5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8152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08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0953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40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5428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40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0501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7647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617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84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95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5695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64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9367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6012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86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4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461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88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3635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52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060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9688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7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027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9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8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6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6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31209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15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00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834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emf"/><Relationship Id="rId18" Type="http://schemas.openxmlformats.org/officeDocument/2006/relationships/image" Target="media/image9.emf"/><Relationship Id="rId26" Type="http://schemas.openxmlformats.org/officeDocument/2006/relationships/image" Target="media/image17.emf"/><Relationship Id="rId3" Type="http://schemas.openxmlformats.org/officeDocument/2006/relationships/customXml" Target="../customXml/item3.xml"/><Relationship Id="rId21" Type="http://schemas.openxmlformats.org/officeDocument/2006/relationships/image" Target="media/image12.emf"/><Relationship Id="rId7" Type="http://schemas.openxmlformats.org/officeDocument/2006/relationships/webSettings" Target="webSettings.xml"/><Relationship Id="rId12" Type="http://schemas.openxmlformats.org/officeDocument/2006/relationships/image" Target="media/image3.emf"/><Relationship Id="rId17" Type="http://schemas.openxmlformats.org/officeDocument/2006/relationships/image" Target="media/image8.emf"/><Relationship Id="rId25" Type="http://schemas.openxmlformats.org/officeDocument/2006/relationships/image" Target="media/image16.emf"/><Relationship Id="rId2" Type="http://schemas.openxmlformats.org/officeDocument/2006/relationships/customXml" Target="../customXml/item2.xml"/><Relationship Id="rId16" Type="http://schemas.openxmlformats.org/officeDocument/2006/relationships/image" Target="media/image7.emf"/><Relationship Id="rId20" Type="http://schemas.openxmlformats.org/officeDocument/2006/relationships/image" Target="media/image11.emf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emf"/><Relationship Id="rId24" Type="http://schemas.openxmlformats.org/officeDocument/2006/relationships/image" Target="media/image15.emf"/><Relationship Id="rId5" Type="http://schemas.openxmlformats.org/officeDocument/2006/relationships/styles" Target="styles.xml"/><Relationship Id="rId15" Type="http://schemas.openxmlformats.org/officeDocument/2006/relationships/image" Target="media/image6.emf"/><Relationship Id="rId23" Type="http://schemas.openxmlformats.org/officeDocument/2006/relationships/image" Target="media/image14.emf"/><Relationship Id="rId28" Type="http://schemas.openxmlformats.org/officeDocument/2006/relationships/fontTable" Target="fontTable.xml"/><Relationship Id="rId10" Type="http://schemas.openxmlformats.org/officeDocument/2006/relationships/image" Target="media/image1.emf"/><Relationship Id="rId19" Type="http://schemas.openxmlformats.org/officeDocument/2006/relationships/image" Target="media/image10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emf"/><Relationship Id="rId22" Type="http://schemas.openxmlformats.org/officeDocument/2006/relationships/image" Target="media/image13.emf"/><Relationship Id="rId27" Type="http://schemas.openxmlformats.org/officeDocument/2006/relationships/image" Target="media/image18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4042287\OneDrive%20-%20Panasonic\Documents\office_template\draft_R1-xxxxxxx.dotx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3996281876C934E8ACA2610AF21CCB4" ma:contentTypeVersion="17" ma:contentTypeDescription="新しいドキュメントを作成します。" ma:contentTypeScope="" ma:versionID="d5246fa8821707a8059b7f171e2d07bc">
  <xsd:schema xmlns:xsd="http://www.w3.org/2001/XMLSchema" xmlns:xs="http://www.w3.org/2001/XMLSchema" xmlns:p="http://schemas.microsoft.com/office/2006/metadata/properties" xmlns:ns2="77e7d536-9cde-4514-95f2-d894f5dbb2f2" xmlns:ns3="40013046-717f-4449-8614-b21769059c69" targetNamespace="http://schemas.microsoft.com/office/2006/metadata/properties" ma:root="true" ma:fieldsID="93ce7e1de3a0bf7a5cfe326921951399" ns2:_="" ns3:_="">
    <xsd:import namespace="77e7d536-9cde-4514-95f2-d894f5dbb2f2"/>
    <xsd:import namespace="40013046-717f-4449-8614-b21769059c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7d536-9cde-4514-95f2-d894f5dbb2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画像タグ" ma:readOnly="false" ma:fieldId="{5cf76f15-5ced-4ddc-b409-7134ff3c332f}" ma:taxonomyMulti="true" ma:sspId="ce391acf-b2a8-4a1c-9c03-161b1cee91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13046-717f-4449-8614-b21769059c6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d6af253-43a3-403c-9b17-1c0a379e9de0}" ma:internalName="TaxCatchAll" ma:showField="CatchAllData" ma:web="40013046-717f-4449-8614-b21769059c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IEEE2006OfficeOnline.xsl" StyleName="IEEE 200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00BC9AF-C3AE-40EE-97A6-FE2F98BED1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e7d536-9cde-4514-95f2-d894f5dbb2f2"/>
    <ds:schemaRef ds:uri="40013046-717f-4449-8614-b21769059c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988F63C-CFFA-4A64-82B2-A4336EAD658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10B32D9-C9BD-471D-BB2E-AF65DF4CA4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draft_R1-xxxxxxx.dotx</Template>
  <TotalTime>12</TotalTime>
  <Pages>4</Pages>
  <Words>692</Words>
  <Characters>3945</Characters>
  <Application>Microsoft Office Word</Application>
  <DocSecurity>0</DocSecurity>
  <Lines>32</Lines>
  <Paragraphs>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R1-2404743</vt:lpstr>
    </vt:vector>
  </TitlesOfParts>
  <Company>Panasonic</Company>
  <LinksUpToDate>false</LinksUpToDate>
  <CharactersWithSpaces>4628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R1-2406599</dc:title>
  <dc:subject/>
  <dc:creator>Maki Shotaro (眞木 翔太郎) 01</dc:creator>
  <cp:keywords>3GPP; RAN1</cp:keywords>
  <dc:description/>
  <cp:lastModifiedBy>Maki Shotaro (眞木 翔太郎)</cp:lastModifiedBy>
  <cp:revision>13</cp:revision>
  <dcterms:created xsi:type="dcterms:W3CDTF">2024-08-09T04:19:00Z</dcterms:created>
  <dcterms:modified xsi:type="dcterms:W3CDTF">2024-08-09T04:31:00Z</dcterms:modified>
</cp:coreProperties>
</file>