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BB49" w14:textId="41AAC7E5" w:rsidR="00F04C42" w:rsidRPr="00ED5433" w:rsidRDefault="00F04C42" w:rsidP="00E25422">
      <w:pPr>
        <w:rPr>
          <w:b/>
          <w:lang w:val="de-DE"/>
        </w:rPr>
      </w:pPr>
      <w:bookmarkStart w:id="0" w:name="_Hlk145670493"/>
      <w:bookmarkStart w:id="1" w:name="_Hlk117841894"/>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7341E5"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174F25"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7341E5"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7341E5"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r>
              <w:rPr>
                <w:rFonts w:eastAsia="宋体" w:hint="eastAsia"/>
                <w:lang w:eastAsia="zh-CN"/>
              </w:rPr>
              <w:t>X</w:t>
            </w:r>
            <w:r>
              <w:rPr>
                <w:rFonts w:eastAsia="宋体"/>
                <w:lang w:eastAsia="zh-CN"/>
              </w:rPr>
              <w:t>ingguang Wei</w:t>
            </w:r>
          </w:p>
        </w:tc>
        <w:tc>
          <w:tcPr>
            <w:tcW w:w="3895" w:type="dxa"/>
          </w:tcPr>
          <w:p w14:paraId="61E61E01" w14:textId="3283B8D1" w:rsidR="00AD08F9" w:rsidRDefault="007341E5"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7341E5" w:rsidP="00A8346B">
            <w:hyperlink r:id="rId15" w:history="1">
              <w:r w:rsidR="00A8346B" w:rsidRPr="00604D09">
                <w:rPr>
                  <w:rStyle w:val="af2"/>
                </w:rPr>
                <w:t>svgadhai@iitk.ac.in</w:t>
              </w:r>
            </w:hyperlink>
          </w:p>
          <w:p w14:paraId="4039B89A" w14:textId="234733CD" w:rsidR="00A8346B" w:rsidRDefault="007341E5"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r>
              <w:rPr>
                <w:rFonts w:ascii="宋体" w:eastAsia="宋体" w:hAnsi="宋体"/>
                <w:szCs w:val="20"/>
                <w:lang w:eastAsia="zh-CN"/>
              </w:rPr>
              <w:t>L</w:t>
            </w:r>
            <w:r>
              <w:rPr>
                <w:rFonts w:ascii="宋体" w:eastAsia="宋体" w:hAnsi="宋体" w:hint="eastAsia"/>
                <w:szCs w:val="20"/>
                <w:lang w:eastAsia="zh-CN"/>
              </w:rPr>
              <w:t>iuzhengxuan</w:t>
            </w:r>
          </w:p>
          <w:p w14:paraId="26515DF4" w14:textId="7BBF0EDE" w:rsidR="00297DA8" w:rsidRDefault="00297DA8" w:rsidP="00297DA8">
            <w:r>
              <w:rPr>
                <w:rFonts w:ascii="宋体" w:eastAsia="宋体" w:hAnsi="宋体"/>
                <w:szCs w:val="20"/>
                <w:lang w:eastAsia="zh-CN"/>
              </w:rPr>
              <w:t>L</w:t>
            </w:r>
            <w:r>
              <w:rPr>
                <w:rFonts w:ascii="宋体" w:eastAsia="宋体" w:hAnsi="宋体" w:hint="eastAsia"/>
                <w:szCs w:val="20"/>
                <w:lang w:eastAsia="zh-CN"/>
              </w:rPr>
              <w:t>iumin</w:t>
            </w:r>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r w:rsidRPr="00C94E70">
              <w:rPr>
                <w:rFonts w:eastAsia="宋体"/>
                <w:szCs w:val="20"/>
                <w:lang w:eastAsia="zh-CN"/>
              </w:rPr>
              <w:t>Isfar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7341E5"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7341E5"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7341E5"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7341E5"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7341E5"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7341E5"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Huawei, HiSilicon</w:t>
            </w:r>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r w:rsidRPr="00D17DE9">
              <w:rPr>
                <w:rFonts w:eastAsia="宋体"/>
                <w:szCs w:val="20"/>
                <w:lang w:eastAsia="zh-CN"/>
              </w:rPr>
              <w:t>CEWiT(TSDSI)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7341E5"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7341E5"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f3"/>
        </w:rPr>
      </w:pPr>
      <w:r w:rsidRPr="00401FAA">
        <w:rPr>
          <w:rStyle w:val="af3"/>
        </w:rPr>
        <w:t>Huawei</w:t>
      </w:r>
    </w:p>
    <w:p w14:paraId="3909D9F0" w14:textId="77777777" w:rsidR="004E7F94" w:rsidRPr="005E4949" w:rsidRDefault="004E7F94" w:rsidP="004E7F94">
      <w:pPr>
        <w:spacing w:before="120" w:after="240"/>
        <w:ind w:left="720"/>
        <w:rPr>
          <w:rStyle w:val="af4"/>
          <w:bCs w:val="0"/>
          <w:iCs w:val="0"/>
        </w:rPr>
      </w:pPr>
      <w:r w:rsidRPr="005E4949">
        <w:rPr>
          <w:rStyle w:val="af4"/>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af4"/>
          <w:bCs w:val="0"/>
          <w:iCs w:val="0"/>
        </w:rPr>
      </w:pPr>
      <w:r w:rsidRPr="005E4949">
        <w:rPr>
          <w:rStyle w:val="af4"/>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generation part (taking time instance t=2 for example): </w:t>
      </w:r>
    </w:p>
    <w:p w14:paraId="334880B8"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original CSI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2</m:t>
            </m:r>
          </m:sub>
        </m:sSub>
      </m:oMath>
      <w:r w:rsidRPr="00ED08AB">
        <w:rPr>
          <w:rStyle w:val="af4"/>
          <w:bCs w:val="0"/>
          <w:iCs w:val="0"/>
        </w:rPr>
        <w:t>) and accumulated CSI information from the last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w:t>
      </w:r>
    </w:p>
    <w:p w14:paraId="7F7EECE7"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for the next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bCs w:val="0"/>
          <w:iCs w:val="0"/>
        </w:rPr>
        <w:t>).</w:t>
      </w:r>
    </w:p>
    <w:p w14:paraId="435366DC"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reconstruction part (taking time instance t=2 for example): </w:t>
      </w:r>
    </w:p>
    <w:p w14:paraId="719DD305"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from the last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w:t>
      </w:r>
    </w:p>
    <w:p w14:paraId="4EB5637F"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recovery CSI of the current slot (</w:t>
      </w:r>
      <m:oMath>
        <m:sSub>
          <m:sSubPr>
            <m:ctrlPr>
              <w:rPr>
                <w:rStyle w:val="af4"/>
                <w:rFonts w:ascii="Cambria Math" w:hAnsi="Cambria Math"/>
                <w:b w:val="0"/>
                <w:bCs w:val="0"/>
                <w:i w:val="0"/>
                <w:iCs w:val="0"/>
              </w:rPr>
            </m:ctrlPr>
          </m:sSubPr>
          <m:e>
            <m:acc>
              <m:accPr>
                <m:chr m:val="̃"/>
                <m:ctrlPr>
                  <w:rPr>
                    <w:rStyle w:val="af4"/>
                    <w:rFonts w:ascii="Cambria Math" w:hAnsi="Cambria Math"/>
                    <w:b w:val="0"/>
                    <w:bCs w:val="0"/>
                    <w:i w:val="0"/>
                    <w:iCs w:val="0"/>
                  </w:rPr>
                </m:ctrlPr>
              </m:accPr>
              <m:e>
                <m:r>
                  <m:rPr>
                    <m:sty m:val="p"/>
                  </m:rPr>
                  <w:rPr>
                    <w:rStyle w:val="af4"/>
                    <w:rFonts w:ascii="Cambria Math" w:hAnsi="Cambria Math"/>
                  </w:rPr>
                  <m:t>V</m:t>
                </m:r>
              </m:e>
            </m:acc>
          </m:e>
          <m:sub>
            <m:r>
              <m:rPr>
                <m:sty m:val="p"/>
              </m:rPr>
              <w:rPr>
                <w:rStyle w:val="af4"/>
                <w:rFonts w:ascii="Cambria Math" w:hAnsi="Cambria Math"/>
              </w:rPr>
              <m:t>2</m:t>
            </m:r>
          </m:sub>
        </m:sSub>
      </m:oMath>
      <w:r w:rsidRPr="00ED08AB">
        <w:rPr>
          <w:rStyle w:val="af4"/>
          <w:bCs w:val="0"/>
          <w:iCs w:val="0"/>
        </w:rPr>
        <w:t>) and accumulated CSI information for the next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bCs w:val="0"/>
          <w:iCs w:val="0"/>
        </w:rPr>
        <w:t>).</w:t>
      </w:r>
    </w:p>
    <w:p w14:paraId="1FB6E292" w14:textId="77777777" w:rsidR="004E7F94" w:rsidRPr="00ED08AB" w:rsidRDefault="004E7F94" w:rsidP="0025060D">
      <w:pPr>
        <w:pStyle w:val="a9"/>
        <w:numPr>
          <w:ilvl w:val="0"/>
          <w:numId w:val="29"/>
        </w:numPr>
        <w:spacing w:before="120" w:after="240"/>
        <w:rPr>
          <w:rStyle w:val="af4"/>
          <w:bCs w:val="0"/>
          <w:iCs w:val="0"/>
        </w:rPr>
      </w:pPr>
      <w:r w:rsidRPr="00ED08AB">
        <w:rPr>
          <w:rStyle w:val="af4"/>
          <w:rFonts w:hint="eastAsia"/>
          <w:bCs w:val="0"/>
          <w:iCs w:val="0"/>
        </w:rPr>
        <w:t>N</w:t>
      </w:r>
      <w:r w:rsidRPr="00ED08AB">
        <w:rPr>
          <w:rStyle w:val="af4"/>
          <w:bCs w:val="0"/>
          <w:iCs w:val="0"/>
        </w:rPr>
        <w:t xml:space="preserve">ote: after inference, the accumulated CSI information at the CSI generation part and CSI reconstruction part are updated from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 xml:space="preserve"> to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rFonts w:hint="eastAsia"/>
          <w:bCs w:val="0"/>
          <w:iCs w:val="0"/>
        </w:rPr>
        <w:t xml:space="preserve"> </w:t>
      </w:r>
      <w:r w:rsidRPr="00ED08AB">
        <w:rPr>
          <w:rStyle w:val="af4"/>
          <w:bCs w:val="0"/>
          <w:iCs w:val="0"/>
        </w:rPr>
        <w:t xml:space="preserve">and from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 xml:space="preserve"> to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rFonts w:hint="eastAsia"/>
          <w:bCs w:val="0"/>
          <w:iCs w:val="0"/>
        </w:rPr>
        <w:t>,</w:t>
      </w:r>
      <w:r w:rsidRPr="00ED08AB">
        <w:rPr>
          <w:rStyle w:val="af4"/>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f4"/>
          <w:bCs w:val="0"/>
          <w:iCs w:val="0"/>
        </w:rPr>
      </w:pPr>
      <w:r w:rsidRPr="005E4949">
        <w:rPr>
          <w:rStyle w:val="af4"/>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f4"/>
          <w:bCs w:val="0"/>
          <w:iCs w:val="0"/>
        </w:rPr>
      </w:pPr>
      <w:r w:rsidRPr="005E4949">
        <w:rPr>
          <w:rStyle w:val="af4"/>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T</w:t>
      </w:r>
      <w:r w:rsidRPr="00B10208">
        <w:rPr>
          <w:rStyle w:val="af4"/>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f4"/>
          <w:bCs w:val="0"/>
          <w:iCs w:val="0"/>
        </w:rPr>
      </w:pPr>
    </w:p>
    <w:p w14:paraId="7330EE3C" w14:textId="77777777" w:rsidR="004E7F94" w:rsidRPr="00691BEB" w:rsidRDefault="004E7F94" w:rsidP="004E7F94">
      <w:pPr>
        <w:spacing w:before="240" w:after="120"/>
        <w:rPr>
          <w:rStyle w:val="af3"/>
        </w:rPr>
      </w:pPr>
      <w:r w:rsidRPr="00691BEB">
        <w:rPr>
          <w:rStyle w:val="af3"/>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Option1: Past CSI information generated by the UE-part and/or network-part of two-sided model</w:t>
      </w:r>
    </w:p>
    <w:p w14:paraId="0C3A15B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Option 2: Information on SD/FD basis vectors as past CSI information with angle-delay </w:t>
      </w:r>
      <w:r w:rsidRPr="00B10208">
        <w:rPr>
          <w:rStyle w:val="af4"/>
          <w:bCs w:val="0"/>
          <w:iCs w:val="0"/>
        </w:rPr>
        <w:t xml:space="preserve">(W2) </w:t>
      </w:r>
      <w:r w:rsidRPr="00B10208">
        <w:rPr>
          <w:rStyle w:val="af4"/>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9"/>
        <w:numPr>
          <w:ilvl w:val="0"/>
          <w:numId w:val="29"/>
        </w:numPr>
        <w:spacing w:before="120" w:after="240"/>
        <w:rPr>
          <w:rStyle w:val="af4"/>
          <w:bCs w:val="0"/>
          <w:iCs w:val="0"/>
        </w:rPr>
      </w:pPr>
      <w:r w:rsidRPr="00B10208">
        <w:rPr>
          <w:rStyle w:val="af4"/>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f3"/>
          <w:bCs/>
        </w:rPr>
      </w:pPr>
      <w:r w:rsidRPr="002117F4">
        <w:rPr>
          <w:rStyle w:val="af3"/>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f3"/>
          <w:bCs/>
        </w:rPr>
      </w:pPr>
      <w:r w:rsidRPr="002117F4">
        <w:rPr>
          <w:rStyle w:val="af3"/>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9"/>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9"/>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9"/>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9"/>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9"/>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9"/>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9"/>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9"/>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f3"/>
        </w:rPr>
      </w:pPr>
      <w:r w:rsidRPr="003C7DEC">
        <w:rPr>
          <w:rStyle w:val="af3"/>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9"/>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9"/>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9"/>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9"/>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a9"/>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f3"/>
        </w:rPr>
      </w:pPr>
      <w:r w:rsidRPr="003C7DEC">
        <w:rPr>
          <w:rStyle w:val="af3"/>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9"/>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9"/>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9"/>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9"/>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9"/>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f3"/>
        </w:rPr>
      </w:pPr>
      <w:r>
        <w:rPr>
          <w:rStyle w:val="af3"/>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9"/>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9"/>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f3"/>
        </w:rPr>
      </w:pPr>
    </w:p>
    <w:p w14:paraId="4AB2289B" w14:textId="77777777" w:rsidR="004E7F94" w:rsidRDefault="004E7F94" w:rsidP="004E7F94">
      <w:pPr>
        <w:spacing w:before="240" w:after="120"/>
        <w:rPr>
          <w:rStyle w:val="af3"/>
        </w:rPr>
      </w:pPr>
      <w:r>
        <w:rPr>
          <w:rStyle w:val="af3"/>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f3"/>
        </w:rPr>
      </w:pPr>
    </w:p>
    <w:p w14:paraId="26C2FD6A" w14:textId="77777777" w:rsidR="004E7F94" w:rsidRDefault="004E7F94" w:rsidP="004E7F94">
      <w:pPr>
        <w:spacing w:before="240" w:after="120"/>
        <w:rPr>
          <w:rStyle w:val="af3"/>
        </w:rPr>
      </w:pPr>
      <w:r>
        <w:rPr>
          <w:rStyle w:val="af3"/>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f3"/>
          <w:lang w:val="en-US"/>
        </w:rPr>
      </w:pPr>
    </w:p>
    <w:p w14:paraId="3929E080" w14:textId="77777777" w:rsidR="004E7F94" w:rsidRDefault="004E7F94" w:rsidP="004E7F94">
      <w:pPr>
        <w:spacing w:before="240" w:after="120"/>
        <w:rPr>
          <w:rStyle w:val="af3"/>
        </w:rPr>
      </w:pPr>
      <w:r>
        <w:rPr>
          <w:rStyle w:val="af3"/>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f3"/>
        </w:rPr>
      </w:pPr>
      <w:r w:rsidRPr="00D05D0E">
        <w:rPr>
          <w:rStyle w:val="af3"/>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f3"/>
        </w:rPr>
      </w:pPr>
    </w:p>
    <w:p w14:paraId="5127DCB2" w14:textId="77777777" w:rsidR="004E7F94" w:rsidRPr="00606EA0" w:rsidRDefault="004E7F94" w:rsidP="004E7F94">
      <w:pPr>
        <w:spacing w:before="240" w:after="120"/>
        <w:rPr>
          <w:rStyle w:val="af3"/>
        </w:rPr>
      </w:pPr>
      <w:r w:rsidRPr="003B6061">
        <w:rPr>
          <w:rStyle w:val="af3"/>
        </w:rPr>
        <w:t>Fujitsu</w:t>
      </w:r>
    </w:p>
    <w:p w14:paraId="014A6B64" w14:textId="77777777" w:rsidR="004E7F94" w:rsidRPr="00A9565F" w:rsidRDefault="004E7F94" w:rsidP="004E7F94">
      <w:pPr>
        <w:spacing w:before="120" w:after="240"/>
        <w:ind w:left="720"/>
        <w:rPr>
          <w:rStyle w:val="af4"/>
        </w:rPr>
      </w:pPr>
      <w:r w:rsidRPr="00A9565F">
        <w:rPr>
          <w:rStyle w:val="af4"/>
        </w:rPr>
        <w:t>Proposal 1:</w:t>
      </w:r>
    </w:p>
    <w:p w14:paraId="1F067CD3" w14:textId="77777777" w:rsidR="004E7F94" w:rsidRPr="00A9565F" w:rsidRDefault="004E7F94" w:rsidP="0025060D">
      <w:pPr>
        <w:pStyle w:val="a9"/>
        <w:numPr>
          <w:ilvl w:val="0"/>
          <w:numId w:val="25"/>
        </w:numPr>
        <w:spacing w:before="120" w:after="240"/>
        <w:rPr>
          <w:rStyle w:val="af4"/>
        </w:rPr>
      </w:pPr>
      <w:r w:rsidRPr="00A9565F">
        <w:rPr>
          <w:rStyle w:val="af4"/>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9"/>
        <w:numPr>
          <w:ilvl w:val="0"/>
          <w:numId w:val="26"/>
        </w:numPr>
        <w:spacing w:before="120" w:after="240"/>
        <w:rPr>
          <w:rStyle w:val="af4"/>
        </w:rPr>
      </w:pPr>
      <w:r w:rsidRPr="00A9565F">
        <w:rPr>
          <w:rStyle w:val="af4"/>
        </w:rPr>
        <w:t>Option A: Past CSI information is reset at NW side only.</w:t>
      </w:r>
    </w:p>
    <w:p w14:paraId="3917885C" w14:textId="77777777" w:rsidR="004E7F94" w:rsidRPr="00A9565F" w:rsidRDefault="004E7F94" w:rsidP="0025060D">
      <w:pPr>
        <w:pStyle w:val="a9"/>
        <w:numPr>
          <w:ilvl w:val="0"/>
          <w:numId w:val="26"/>
        </w:numPr>
        <w:spacing w:before="120" w:after="240"/>
        <w:rPr>
          <w:rStyle w:val="af4"/>
        </w:rPr>
      </w:pPr>
      <w:r w:rsidRPr="00A9565F">
        <w:rPr>
          <w:rStyle w:val="af4"/>
        </w:rPr>
        <w:t>Option B: Past CSI information is reset at both UE and gNB sides.</w:t>
      </w:r>
    </w:p>
    <w:p w14:paraId="56D70125" w14:textId="77777777" w:rsidR="004E7F94" w:rsidRPr="00A9565F" w:rsidRDefault="004E7F94" w:rsidP="004E7F94">
      <w:pPr>
        <w:spacing w:before="120" w:after="240"/>
        <w:ind w:left="720"/>
        <w:rPr>
          <w:rStyle w:val="af4"/>
        </w:rPr>
      </w:pPr>
      <w:r w:rsidRPr="00A9565F">
        <w:rPr>
          <w:rStyle w:val="af4"/>
        </w:rPr>
        <w:t>Proposal 2:</w:t>
      </w:r>
    </w:p>
    <w:p w14:paraId="1153CC79" w14:textId="77777777" w:rsidR="004E7F94" w:rsidRPr="00A9565F" w:rsidRDefault="004E7F94" w:rsidP="0025060D">
      <w:pPr>
        <w:pStyle w:val="a9"/>
        <w:numPr>
          <w:ilvl w:val="0"/>
          <w:numId w:val="25"/>
        </w:numPr>
        <w:spacing w:before="120" w:after="240"/>
        <w:rPr>
          <w:rStyle w:val="af4"/>
        </w:rPr>
      </w:pPr>
      <w:r w:rsidRPr="00A9565F">
        <w:rPr>
          <w:rStyle w:val="af4"/>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f3"/>
        </w:rPr>
      </w:pPr>
      <w:r w:rsidRPr="00745B7B">
        <w:rPr>
          <w:rStyle w:val="af3"/>
        </w:rPr>
        <w:t>InterDigital</w:t>
      </w:r>
    </w:p>
    <w:p w14:paraId="38278089" w14:textId="77777777" w:rsidR="004E7F94" w:rsidRPr="00745B7B" w:rsidRDefault="004E7F94" w:rsidP="004E7F94">
      <w:pPr>
        <w:spacing w:before="120" w:after="240"/>
        <w:ind w:left="720"/>
        <w:rPr>
          <w:rStyle w:val="af4"/>
        </w:rPr>
      </w:pPr>
      <w:r w:rsidRPr="00745B7B">
        <w:rPr>
          <w:rStyle w:val="af4"/>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af4"/>
        </w:rPr>
      </w:pPr>
      <w:r w:rsidRPr="00505FCC">
        <w:rPr>
          <w:rStyle w:val="af4"/>
        </w:rPr>
        <w:t>Proposal 3: TSF compression performance should be evaluated under multiple observation window lengths.</w:t>
      </w:r>
    </w:p>
    <w:p w14:paraId="2B534DAA" w14:textId="77777777" w:rsidR="004E7F94" w:rsidRPr="00606EA0" w:rsidRDefault="004E7F94" w:rsidP="004E7F94">
      <w:pPr>
        <w:spacing w:before="240" w:after="120"/>
        <w:rPr>
          <w:rStyle w:val="af3"/>
        </w:rPr>
      </w:pPr>
      <w:r w:rsidRPr="000811A0">
        <w:rPr>
          <w:rStyle w:val="af3"/>
        </w:rPr>
        <w:t>NVIDIA</w:t>
      </w:r>
    </w:p>
    <w:p w14:paraId="1D499649" w14:textId="77777777" w:rsidR="004E7F94" w:rsidRDefault="004E7F94" w:rsidP="004E7F94"/>
    <w:p w14:paraId="2B1732DB" w14:textId="77777777" w:rsidR="004E7F94" w:rsidRPr="00606EA0" w:rsidRDefault="004E7F94" w:rsidP="004E7F94">
      <w:pPr>
        <w:spacing w:before="240" w:after="120"/>
        <w:rPr>
          <w:rStyle w:val="af3"/>
        </w:rPr>
      </w:pPr>
      <w:r w:rsidRPr="00665AA9">
        <w:rPr>
          <w:rStyle w:val="af3"/>
        </w:rPr>
        <w:t>Apple</w:t>
      </w:r>
    </w:p>
    <w:p w14:paraId="3406C836" w14:textId="77777777" w:rsidR="004E7F94" w:rsidRPr="00665AA9" w:rsidRDefault="004E7F94" w:rsidP="004E7F94">
      <w:pPr>
        <w:spacing w:before="120" w:after="240"/>
        <w:ind w:left="720"/>
        <w:rPr>
          <w:rStyle w:val="af4"/>
        </w:rPr>
      </w:pPr>
      <w:r w:rsidRPr="00665AA9">
        <w:rPr>
          <w:rStyle w:val="af4"/>
        </w:rPr>
        <w:t xml:space="preserve">Proposal 3: For time-frequency-spatial domain CSI compression, the following potential specification impact are proposed: </w:t>
      </w:r>
    </w:p>
    <w:p w14:paraId="033B927E"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semi-persistent CSI reporting for time-freq-spatial domain AI based CSI compression. </w:t>
      </w:r>
    </w:p>
    <w:p w14:paraId="1F6F9B35"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DCI based reset memory. </w:t>
      </w:r>
    </w:p>
    <w:p w14:paraId="17A1F2E9" w14:textId="77777777" w:rsidR="004E7F94" w:rsidRPr="00665AA9" w:rsidRDefault="004E7F94" w:rsidP="0025060D">
      <w:pPr>
        <w:pStyle w:val="a9"/>
        <w:numPr>
          <w:ilvl w:val="0"/>
          <w:numId w:val="25"/>
        </w:numPr>
        <w:spacing w:before="120" w:after="240"/>
        <w:rPr>
          <w:rStyle w:val="af4"/>
        </w:rPr>
      </w:pPr>
      <w:r w:rsidRPr="00665AA9">
        <w:rPr>
          <w:rStyle w:val="af4"/>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af3"/>
        </w:rPr>
      </w:pPr>
      <w:r w:rsidRPr="00AF0FEB">
        <w:rPr>
          <w:rStyle w:val="af3"/>
        </w:rPr>
        <w:lastRenderedPageBreak/>
        <w:t>Lenovo</w:t>
      </w:r>
    </w:p>
    <w:p w14:paraId="3ADEE533" w14:textId="77777777" w:rsidR="004E7F94" w:rsidRPr="00AF0FEB" w:rsidRDefault="004E7F94" w:rsidP="004E7F94">
      <w:pPr>
        <w:spacing w:before="120" w:after="240"/>
        <w:ind w:left="720"/>
        <w:rPr>
          <w:rStyle w:val="af4"/>
        </w:rPr>
      </w:pPr>
      <w:r w:rsidRPr="00AF0FEB">
        <w:rPr>
          <w:rStyle w:val="af4"/>
        </w:rPr>
        <w:t xml:space="preserve">Proposal 8: </w:t>
      </w:r>
      <w:r w:rsidRPr="00AF0FEB">
        <w:rPr>
          <w:rStyle w:val="af4"/>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f4"/>
        </w:rPr>
      </w:pPr>
      <w:r w:rsidRPr="00AF0FEB">
        <w:rPr>
          <w:rStyle w:val="af4"/>
        </w:rPr>
        <w:t xml:space="preserve">Proposal 9: </w:t>
      </w:r>
      <w:r w:rsidRPr="00AF0FEB">
        <w:rPr>
          <w:rStyle w:val="af4"/>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f3"/>
        </w:rPr>
      </w:pPr>
      <w:r w:rsidRPr="00C9541B">
        <w:rPr>
          <w:rStyle w:val="af3"/>
        </w:rPr>
        <w:t>Sony</w:t>
      </w:r>
    </w:p>
    <w:p w14:paraId="3D90C016" w14:textId="77777777" w:rsidR="004E7F94" w:rsidRDefault="004E7F94" w:rsidP="004E7F94"/>
    <w:p w14:paraId="7525E202" w14:textId="77777777" w:rsidR="004E7F94" w:rsidRPr="00606EA0" w:rsidRDefault="004E7F94" w:rsidP="004E7F94">
      <w:pPr>
        <w:spacing w:before="240" w:after="120"/>
        <w:rPr>
          <w:rStyle w:val="af3"/>
        </w:rPr>
      </w:pPr>
      <w:r w:rsidRPr="002E72C2">
        <w:rPr>
          <w:rStyle w:val="af3"/>
        </w:rPr>
        <w:t>Nokia</w:t>
      </w:r>
    </w:p>
    <w:p w14:paraId="495C54A5" w14:textId="77777777" w:rsidR="004E7F94" w:rsidRPr="002E72C2" w:rsidRDefault="004E7F94" w:rsidP="004E7F94">
      <w:pPr>
        <w:spacing w:before="120" w:after="240"/>
        <w:ind w:left="720"/>
        <w:rPr>
          <w:rStyle w:val="af4"/>
        </w:rPr>
      </w:pPr>
      <w:r w:rsidRPr="002E72C2">
        <w:rPr>
          <w:rStyle w:val="af4"/>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f4"/>
        </w:rPr>
      </w:pPr>
      <w:r w:rsidRPr="002E72C2">
        <w:rPr>
          <w:rStyle w:val="af4"/>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f4"/>
        </w:rPr>
      </w:pPr>
      <w:r w:rsidRPr="002E72C2">
        <w:rPr>
          <w:rStyle w:val="af4"/>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f3"/>
        </w:rPr>
      </w:pPr>
      <w:r w:rsidRPr="00163EA8">
        <w:rPr>
          <w:rStyle w:val="af3"/>
        </w:rPr>
        <w:t>ETRI</w:t>
      </w:r>
    </w:p>
    <w:p w14:paraId="08F2E2FE" w14:textId="77777777" w:rsidR="004E7F94" w:rsidRPr="00163EA8" w:rsidRDefault="004E7F94" w:rsidP="004E7F94">
      <w:pPr>
        <w:spacing w:before="120" w:after="240"/>
        <w:ind w:left="720"/>
        <w:rPr>
          <w:rStyle w:val="af4"/>
        </w:rPr>
      </w:pPr>
      <w:r w:rsidRPr="00163EA8">
        <w:rPr>
          <w:rStyle w:val="af4"/>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f4"/>
        </w:rPr>
      </w:pPr>
      <w:r w:rsidRPr="00163EA8">
        <w:rPr>
          <w:rStyle w:val="af4"/>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f4"/>
        </w:rPr>
      </w:pPr>
      <w:r w:rsidRPr="00163EA8">
        <w:rPr>
          <w:rStyle w:val="af4"/>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f4"/>
        </w:rPr>
      </w:pPr>
      <w:r w:rsidRPr="00163EA8">
        <w:rPr>
          <w:rStyle w:val="af4"/>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f3"/>
        </w:rPr>
      </w:pPr>
      <w:r w:rsidRPr="00A754CD">
        <w:rPr>
          <w:rStyle w:val="af3"/>
        </w:rPr>
        <w:t>CEWiT</w:t>
      </w:r>
    </w:p>
    <w:p w14:paraId="2381ABFA" w14:textId="77777777" w:rsidR="004E7F94" w:rsidRPr="00A754CD" w:rsidRDefault="004E7F94" w:rsidP="004E7F94">
      <w:pPr>
        <w:spacing w:before="120" w:after="240"/>
        <w:ind w:left="720"/>
        <w:rPr>
          <w:rStyle w:val="af4"/>
        </w:rPr>
      </w:pPr>
      <w:r w:rsidRPr="00A754CD">
        <w:rPr>
          <w:rStyle w:val="af4"/>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f4"/>
        </w:rPr>
      </w:pPr>
      <w:r w:rsidRPr="00A754CD">
        <w:rPr>
          <w:rStyle w:val="af4"/>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f4"/>
        </w:rPr>
      </w:pPr>
      <w:r w:rsidRPr="00A754CD">
        <w:rPr>
          <w:rStyle w:val="af4"/>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f3"/>
        </w:rPr>
      </w:pPr>
      <w:r w:rsidRPr="00C6267C">
        <w:rPr>
          <w:rStyle w:val="af3"/>
        </w:rPr>
        <w:t>MediaTek</w:t>
      </w:r>
    </w:p>
    <w:p w14:paraId="4F2D5944" w14:textId="77777777" w:rsidR="004E7F94" w:rsidRDefault="004E7F94" w:rsidP="004E7F94"/>
    <w:p w14:paraId="19C66889" w14:textId="77777777" w:rsidR="004E7F94" w:rsidRPr="00606EA0" w:rsidRDefault="004E7F94" w:rsidP="004E7F94">
      <w:pPr>
        <w:spacing w:before="240" w:after="120"/>
        <w:rPr>
          <w:rStyle w:val="af3"/>
        </w:rPr>
      </w:pPr>
      <w:r w:rsidRPr="00B2483A">
        <w:rPr>
          <w:rStyle w:val="af3"/>
        </w:rPr>
        <w:t>SK Telecom</w:t>
      </w:r>
    </w:p>
    <w:p w14:paraId="6BA519A6" w14:textId="77777777" w:rsidR="004E7F94" w:rsidRPr="00B2483A" w:rsidRDefault="004E7F94" w:rsidP="004E7F94">
      <w:pPr>
        <w:spacing w:before="120" w:after="240"/>
        <w:ind w:left="720"/>
        <w:rPr>
          <w:rStyle w:val="af4"/>
        </w:rPr>
      </w:pPr>
      <w:r w:rsidRPr="00B2483A">
        <w:rPr>
          <w:rStyle w:val="af4"/>
        </w:rPr>
        <w:t>Proposal 1</w:t>
      </w:r>
      <w:r w:rsidRPr="00B2483A">
        <w:rPr>
          <w:rStyle w:val="af4"/>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f3"/>
        </w:rPr>
      </w:pPr>
      <w:r w:rsidRPr="004D3888">
        <w:rPr>
          <w:rStyle w:val="af3"/>
        </w:rPr>
        <w:t>AT&amp;T</w:t>
      </w:r>
    </w:p>
    <w:p w14:paraId="210849B9" w14:textId="77777777" w:rsidR="004E7F94" w:rsidRPr="004D3888" w:rsidRDefault="004E7F94" w:rsidP="004E7F94">
      <w:pPr>
        <w:spacing w:before="120" w:after="240"/>
        <w:ind w:left="720"/>
        <w:rPr>
          <w:rStyle w:val="af4"/>
        </w:rPr>
      </w:pPr>
      <w:r w:rsidRPr="004D3888">
        <w:rPr>
          <w:rStyle w:val="af4"/>
        </w:rPr>
        <w:t>Proposal 1: Joint CSI compression and prediction is deprioritized for Rel-19.</w:t>
      </w:r>
    </w:p>
    <w:p w14:paraId="56011054" w14:textId="77777777" w:rsidR="004E7F94" w:rsidRPr="004D3888" w:rsidRDefault="004E7F94" w:rsidP="004E7F94">
      <w:pPr>
        <w:spacing w:before="120" w:after="240"/>
        <w:ind w:left="720"/>
        <w:rPr>
          <w:rStyle w:val="af4"/>
        </w:rPr>
      </w:pPr>
      <w:r w:rsidRPr="004D3888">
        <w:rPr>
          <w:rStyle w:val="af4"/>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f3"/>
        </w:rPr>
      </w:pPr>
      <w:r w:rsidRPr="00EA16C8">
        <w:rPr>
          <w:rStyle w:val="af3"/>
        </w:rPr>
        <w:t>CAICT</w:t>
      </w:r>
    </w:p>
    <w:p w14:paraId="6D2BCEF3" w14:textId="77777777" w:rsidR="004E7F94" w:rsidRDefault="004E7F94" w:rsidP="004E7F94"/>
    <w:p w14:paraId="44AF347E" w14:textId="77777777" w:rsidR="004E7F94" w:rsidRPr="00606EA0" w:rsidRDefault="004E7F94" w:rsidP="004E7F94">
      <w:pPr>
        <w:spacing w:before="240" w:after="120"/>
        <w:rPr>
          <w:rStyle w:val="af3"/>
        </w:rPr>
      </w:pPr>
      <w:r w:rsidRPr="00A60EDC">
        <w:rPr>
          <w:rStyle w:val="af3"/>
        </w:rPr>
        <w:t>Qualcomm</w:t>
      </w:r>
    </w:p>
    <w:p w14:paraId="107D9520" w14:textId="77777777" w:rsidR="004E7F94" w:rsidRPr="00F62738" w:rsidRDefault="004E7F94" w:rsidP="004E7F94">
      <w:pPr>
        <w:spacing w:before="120" w:after="240"/>
        <w:ind w:left="720"/>
        <w:rPr>
          <w:rStyle w:val="af4"/>
        </w:rPr>
      </w:pPr>
      <w:r w:rsidRPr="00F62738">
        <w:rPr>
          <w:rStyle w:val="af4"/>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 etc.).</w:t>
      </w:r>
    </w:p>
    <w:p w14:paraId="5FEEDF73"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af4"/>
        </w:rPr>
      </w:pPr>
      <w:r w:rsidRPr="00F62738">
        <w:rPr>
          <w:rStyle w:val="af4"/>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observation window, prediction window, …, etc.).</w:t>
      </w:r>
    </w:p>
    <w:p w14:paraId="24A96E74"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f4"/>
        </w:rPr>
      </w:pPr>
      <w:r w:rsidRPr="00F62738">
        <w:rPr>
          <w:rStyle w:val="af4"/>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af4"/>
        </w:rPr>
      </w:pPr>
      <w:r w:rsidRPr="00F62738">
        <w:rPr>
          <w:rStyle w:val="af4"/>
        </w:rPr>
        <w:t>Proposal 6: Capture the following aspects in results table for localized models:</w:t>
      </w:r>
    </w:p>
    <w:p w14:paraId="560CC63F" w14:textId="77777777" w:rsidR="004E7F94" w:rsidRPr="00F62738" w:rsidRDefault="004E7F94" w:rsidP="0025060D">
      <w:pPr>
        <w:pStyle w:val="a9"/>
        <w:numPr>
          <w:ilvl w:val="0"/>
          <w:numId w:val="25"/>
        </w:numPr>
        <w:spacing w:before="120" w:after="240"/>
        <w:rPr>
          <w:rStyle w:val="af4"/>
        </w:rPr>
      </w:pPr>
      <w:r w:rsidRPr="00F62738">
        <w:rPr>
          <w:rStyle w:val="af4"/>
        </w:rPr>
        <w:t>Description of the localized region that is used to train / develop the model</w:t>
      </w:r>
    </w:p>
    <w:p w14:paraId="431E4A2F" w14:textId="77777777" w:rsidR="004E7F94" w:rsidRPr="00F62738" w:rsidRDefault="004E7F94" w:rsidP="0025060D">
      <w:pPr>
        <w:pStyle w:val="a9"/>
        <w:numPr>
          <w:ilvl w:val="0"/>
          <w:numId w:val="25"/>
        </w:numPr>
        <w:spacing w:before="120" w:after="240"/>
        <w:rPr>
          <w:rStyle w:val="af4"/>
        </w:rPr>
      </w:pPr>
      <w:r w:rsidRPr="00F62738">
        <w:rPr>
          <w:rStyle w:val="af4"/>
        </w:rPr>
        <w:t>Benchmark scheme contains the model trained under global dataset</w:t>
      </w:r>
    </w:p>
    <w:p w14:paraId="7C10CB1B" w14:textId="77777777" w:rsidR="004E7F94" w:rsidRPr="00606EA0" w:rsidRDefault="004E7F94" w:rsidP="004E7F94">
      <w:pPr>
        <w:spacing w:before="240" w:after="120"/>
        <w:rPr>
          <w:rStyle w:val="af3"/>
        </w:rPr>
      </w:pPr>
      <w:r w:rsidRPr="007E5EF6">
        <w:rPr>
          <w:rStyle w:val="af3"/>
        </w:rPr>
        <w:t>NTT DOCOMO</w:t>
      </w:r>
    </w:p>
    <w:p w14:paraId="2B4CC970"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1</w:t>
      </w:r>
    </w:p>
    <w:p w14:paraId="3BD8A6A1" w14:textId="77777777" w:rsidR="004E7F94" w:rsidRPr="007E5EF6" w:rsidRDefault="004E7F94" w:rsidP="0025060D">
      <w:pPr>
        <w:pStyle w:val="a9"/>
        <w:numPr>
          <w:ilvl w:val="0"/>
          <w:numId w:val="25"/>
        </w:numPr>
        <w:spacing w:before="120" w:after="240"/>
        <w:rPr>
          <w:rStyle w:val="af4"/>
        </w:rPr>
      </w:pPr>
      <w:r w:rsidRPr="007E5EF6">
        <w:rPr>
          <w:rStyle w:val="af4"/>
        </w:rPr>
        <w:t xml:space="preserve">Prioritize Case 3 and Case 4 </w:t>
      </w:r>
      <w:r w:rsidRPr="007E5EF6">
        <w:rPr>
          <w:rStyle w:val="af4"/>
          <w:rFonts w:hint="eastAsia"/>
        </w:rPr>
        <w:t>for</w:t>
      </w:r>
      <w:r w:rsidRPr="007E5EF6">
        <w:rPr>
          <w:rStyle w:val="af4"/>
        </w:rPr>
        <w:t xml:space="preserve"> Rel. 19 study</w:t>
      </w:r>
      <w:r w:rsidRPr="007E5EF6">
        <w:rPr>
          <w:rStyle w:val="af4"/>
          <w:rFonts w:hint="eastAsia"/>
        </w:rPr>
        <w:t xml:space="preserve"> of CSI compression with temporal domain aspects</w:t>
      </w:r>
      <w:r w:rsidRPr="007E5EF6">
        <w:rPr>
          <w:rStyle w:val="af4"/>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3</w:t>
      </w:r>
    </w:p>
    <w:p w14:paraId="3C0ACA2F" w14:textId="77777777" w:rsidR="004E7F94" w:rsidRPr="007E5EF6" w:rsidRDefault="004E7F94" w:rsidP="0025060D">
      <w:pPr>
        <w:pStyle w:val="a9"/>
        <w:numPr>
          <w:ilvl w:val="0"/>
          <w:numId w:val="25"/>
        </w:numPr>
        <w:spacing w:before="120" w:after="240"/>
        <w:rPr>
          <w:rStyle w:val="af4"/>
        </w:rPr>
      </w:pPr>
      <w:r w:rsidRPr="007E5EF6">
        <w:rPr>
          <w:rStyle w:val="af4"/>
        </w:rPr>
        <w:lastRenderedPageBreak/>
        <w:t>For the CSI compression with temporal domain aspects, further study the generalization over the following aspects,</w:t>
      </w:r>
    </w:p>
    <w:p w14:paraId="04FB36CF" w14:textId="77777777" w:rsidR="004E7F94" w:rsidRPr="007E5EF6" w:rsidRDefault="004E7F94" w:rsidP="0025060D">
      <w:pPr>
        <w:pStyle w:val="a9"/>
        <w:numPr>
          <w:ilvl w:val="0"/>
          <w:numId w:val="26"/>
        </w:numPr>
        <w:spacing w:before="120" w:after="240"/>
        <w:rPr>
          <w:rStyle w:val="af4"/>
        </w:rPr>
      </w:pPr>
      <w:r w:rsidRPr="007E5EF6">
        <w:rPr>
          <w:rStyle w:val="af4"/>
        </w:rPr>
        <w:t>UE speed</w:t>
      </w:r>
      <w:r w:rsidRPr="007E5EF6">
        <w:rPr>
          <w:rStyle w:val="af4"/>
          <w:rFonts w:hint="eastAsia"/>
        </w:rPr>
        <w:t>,</w:t>
      </w:r>
    </w:p>
    <w:p w14:paraId="347257F3" w14:textId="77777777" w:rsidR="004E7F94" w:rsidRPr="007E5EF6" w:rsidRDefault="004E7F94" w:rsidP="0025060D">
      <w:pPr>
        <w:pStyle w:val="a9"/>
        <w:numPr>
          <w:ilvl w:val="0"/>
          <w:numId w:val="26"/>
        </w:numPr>
        <w:spacing w:before="120" w:after="240"/>
        <w:rPr>
          <w:rStyle w:val="af4"/>
        </w:rPr>
      </w:pPr>
      <w:r w:rsidRPr="007E5EF6">
        <w:rPr>
          <w:rStyle w:val="af4"/>
        </w:rPr>
        <w:t>CSI-RS periodicity or different CSI-RS burst configurations</w:t>
      </w:r>
      <w:r w:rsidRPr="007E5EF6">
        <w:rPr>
          <w:rStyle w:val="af4"/>
          <w:rFonts w:hint="eastAsia"/>
        </w:rPr>
        <w:t>.</w:t>
      </w:r>
    </w:p>
    <w:p w14:paraId="21A4DA53" w14:textId="77777777" w:rsidR="004E7F94" w:rsidRPr="007E5EF6" w:rsidRDefault="004E7F94" w:rsidP="0025060D">
      <w:pPr>
        <w:pStyle w:val="a9"/>
        <w:numPr>
          <w:ilvl w:val="0"/>
          <w:numId w:val="25"/>
        </w:numPr>
        <w:spacing w:before="120" w:after="240"/>
        <w:rPr>
          <w:rStyle w:val="af4"/>
        </w:rPr>
      </w:pPr>
      <w:r w:rsidRPr="007E5EF6">
        <w:rPr>
          <w:rStyle w:val="af4"/>
        </w:rPr>
        <w:t>Study the generalization over multiple aspects as the following combinations,</w:t>
      </w:r>
    </w:p>
    <w:p w14:paraId="4C585BD9" w14:textId="77777777" w:rsidR="004E7F94" w:rsidRPr="007E5EF6" w:rsidRDefault="004E7F94" w:rsidP="0025060D">
      <w:pPr>
        <w:pStyle w:val="a9"/>
        <w:numPr>
          <w:ilvl w:val="0"/>
          <w:numId w:val="26"/>
        </w:numPr>
        <w:spacing w:before="120" w:after="240"/>
        <w:rPr>
          <w:rStyle w:val="af4"/>
        </w:rPr>
      </w:pPr>
      <w:r w:rsidRPr="007E5EF6">
        <w:rPr>
          <w:rStyle w:val="af4"/>
        </w:rPr>
        <w:t>Deployment scenarios (indoor/outdoor scenarios) + carrier frequency.</w:t>
      </w:r>
    </w:p>
    <w:p w14:paraId="74C8686C" w14:textId="77777777" w:rsidR="004E7F94" w:rsidRPr="007E5EF6" w:rsidRDefault="004E7F94" w:rsidP="0025060D">
      <w:pPr>
        <w:pStyle w:val="a9"/>
        <w:numPr>
          <w:ilvl w:val="0"/>
          <w:numId w:val="26"/>
        </w:numPr>
        <w:spacing w:before="120" w:after="240"/>
        <w:rPr>
          <w:rStyle w:val="af4"/>
        </w:rPr>
      </w:pPr>
      <w:r w:rsidRPr="007E5EF6">
        <w:rPr>
          <w:rStyle w:val="af4"/>
        </w:rPr>
        <w:t>Deployment scenarios + frequency granularity.</w:t>
      </w:r>
    </w:p>
    <w:p w14:paraId="475AFA35" w14:textId="77777777" w:rsidR="004E7F94" w:rsidRPr="007E5EF6" w:rsidRDefault="004E7F94" w:rsidP="0025060D">
      <w:pPr>
        <w:pStyle w:val="a9"/>
        <w:numPr>
          <w:ilvl w:val="0"/>
          <w:numId w:val="26"/>
        </w:numPr>
        <w:spacing w:before="120" w:after="240"/>
        <w:rPr>
          <w:rStyle w:val="af4"/>
        </w:rPr>
      </w:pPr>
      <w:r w:rsidRPr="007E5EF6">
        <w:rPr>
          <w:rStyle w:val="af4"/>
        </w:rPr>
        <w:t>Deployment scenarios + antenna port number.</w:t>
      </w:r>
    </w:p>
    <w:p w14:paraId="083DB09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frequency granularity.</w:t>
      </w:r>
    </w:p>
    <w:p w14:paraId="41ABD1C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antenna port number.</w:t>
      </w:r>
    </w:p>
    <w:p w14:paraId="779B2849" w14:textId="77777777" w:rsidR="004E7F94" w:rsidRPr="00606EA0" w:rsidRDefault="004E7F94" w:rsidP="004E7F94">
      <w:pPr>
        <w:spacing w:before="240" w:after="120"/>
        <w:rPr>
          <w:rStyle w:val="af3"/>
        </w:rPr>
      </w:pPr>
      <w:r w:rsidRPr="00F10C8F">
        <w:rPr>
          <w:rStyle w:val="af3"/>
        </w:rPr>
        <w:t>ITL</w:t>
      </w:r>
    </w:p>
    <w:p w14:paraId="166581CB" w14:textId="77777777" w:rsidR="004E7F94" w:rsidRDefault="004E7F94" w:rsidP="004E7F94">
      <w:pPr>
        <w:spacing w:before="120" w:after="240"/>
        <w:ind w:left="720"/>
        <w:rPr>
          <w:rStyle w:val="af4"/>
        </w:rPr>
      </w:pPr>
      <w:r w:rsidRPr="00F10C8F">
        <w:rPr>
          <w:rStyle w:val="af4"/>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f4"/>
        </w:rPr>
      </w:pPr>
    </w:p>
    <w:p w14:paraId="4F30F33B" w14:textId="77777777" w:rsidR="004E7F94" w:rsidRPr="00606EA0" w:rsidRDefault="004E7F94" w:rsidP="004E7F94">
      <w:pPr>
        <w:spacing w:before="240" w:after="120"/>
        <w:rPr>
          <w:rStyle w:val="af3"/>
        </w:rPr>
      </w:pPr>
      <w:r w:rsidRPr="008034CB">
        <w:rPr>
          <w:rStyle w:val="af3"/>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f3"/>
        </w:rPr>
      </w:pPr>
      <w:r w:rsidRPr="008366FF">
        <w:rPr>
          <w:rStyle w:val="af3"/>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f3"/>
        </w:rPr>
      </w:pPr>
      <w:r w:rsidRPr="00A47CFA">
        <w:rPr>
          <w:rStyle w:val="af3"/>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f1"/>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9"/>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9"/>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9"/>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a9"/>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9"/>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9"/>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9"/>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9"/>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9"/>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9"/>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9"/>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9"/>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9"/>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a9"/>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9"/>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9"/>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9"/>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9"/>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a9"/>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a9"/>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9"/>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a9"/>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9"/>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9"/>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9"/>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9"/>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9"/>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a9"/>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9"/>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9"/>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9"/>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9"/>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9"/>
              <w:numPr>
                <w:ilvl w:val="0"/>
                <w:numId w:val="42"/>
              </w:numPr>
              <w:spacing w:after="0"/>
              <w:jc w:val="left"/>
            </w:pPr>
            <w:r>
              <w:t>Generalization scenarios of speed, periodicity</w:t>
            </w:r>
          </w:p>
          <w:p w14:paraId="7DFBBE0B" w14:textId="77777777" w:rsidR="00B57302" w:rsidRDefault="00B57302" w:rsidP="0025060D">
            <w:pPr>
              <w:pStyle w:val="a9"/>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f1"/>
        <w:tblW w:w="0" w:type="auto"/>
        <w:tblLook w:val="04A0" w:firstRow="1" w:lastRow="0" w:firstColumn="1" w:lastColumn="0" w:noHBand="0" w:noVBand="1"/>
      </w:tblPr>
      <w:tblGrid>
        <w:gridCol w:w="1345"/>
        <w:gridCol w:w="6300"/>
        <w:gridCol w:w="1705"/>
      </w:tblGrid>
      <w:tr w:rsidR="00CD49F3" w14:paraId="3A8FBF42" w14:textId="77777777" w:rsidTr="007B6407">
        <w:tc>
          <w:tcPr>
            <w:tcW w:w="1345" w:type="dxa"/>
          </w:tcPr>
          <w:p w14:paraId="0050C981" w14:textId="77777777" w:rsidR="00CD49F3" w:rsidRDefault="00CD49F3" w:rsidP="007B6407"/>
        </w:tc>
        <w:tc>
          <w:tcPr>
            <w:tcW w:w="6300" w:type="dxa"/>
          </w:tcPr>
          <w:p w14:paraId="364F1309" w14:textId="77777777" w:rsidR="00CD49F3" w:rsidRDefault="00CD49F3" w:rsidP="007B6407">
            <w:r>
              <w:t>Prioritize</w:t>
            </w:r>
          </w:p>
        </w:tc>
        <w:tc>
          <w:tcPr>
            <w:tcW w:w="1705" w:type="dxa"/>
          </w:tcPr>
          <w:p w14:paraId="129A0A74" w14:textId="77777777" w:rsidR="00CD49F3" w:rsidRDefault="00CD49F3" w:rsidP="007B6407">
            <w:r>
              <w:t>deprioritize</w:t>
            </w:r>
          </w:p>
        </w:tc>
      </w:tr>
      <w:tr w:rsidR="00CD49F3" w14:paraId="795F9879" w14:textId="77777777" w:rsidTr="007B6407">
        <w:tc>
          <w:tcPr>
            <w:tcW w:w="1345" w:type="dxa"/>
          </w:tcPr>
          <w:p w14:paraId="37A92CE1" w14:textId="77777777" w:rsidR="00CD49F3" w:rsidRDefault="00CD49F3" w:rsidP="007B6407">
            <w:r>
              <w:t>Case 0</w:t>
            </w:r>
          </w:p>
        </w:tc>
        <w:tc>
          <w:tcPr>
            <w:tcW w:w="6300" w:type="dxa"/>
          </w:tcPr>
          <w:p w14:paraId="702B8EC6" w14:textId="77777777" w:rsidR="00CD49F3" w:rsidRDefault="00CD49F3" w:rsidP="007B6407">
            <w:r>
              <w:t>Lenovo</w:t>
            </w:r>
          </w:p>
        </w:tc>
        <w:tc>
          <w:tcPr>
            <w:tcW w:w="1705" w:type="dxa"/>
          </w:tcPr>
          <w:p w14:paraId="5211365E" w14:textId="77777777" w:rsidR="00CD49F3" w:rsidRDefault="00CD49F3" w:rsidP="007B6407"/>
        </w:tc>
      </w:tr>
      <w:tr w:rsidR="00CD49F3" w14:paraId="1C1AA0B1" w14:textId="77777777" w:rsidTr="007B6407">
        <w:tc>
          <w:tcPr>
            <w:tcW w:w="1345" w:type="dxa"/>
          </w:tcPr>
          <w:p w14:paraId="63696279" w14:textId="77777777" w:rsidR="00CD49F3" w:rsidRDefault="00CD49F3" w:rsidP="007B6407">
            <w:r>
              <w:t>Case 1</w:t>
            </w:r>
          </w:p>
        </w:tc>
        <w:tc>
          <w:tcPr>
            <w:tcW w:w="6300" w:type="dxa"/>
          </w:tcPr>
          <w:p w14:paraId="5CF3BA5C" w14:textId="77777777" w:rsidR="00CD49F3" w:rsidRDefault="00CD49F3" w:rsidP="007B6407">
            <w:r>
              <w:t>Spreadtrum</w:t>
            </w:r>
          </w:p>
        </w:tc>
        <w:tc>
          <w:tcPr>
            <w:tcW w:w="1705" w:type="dxa"/>
          </w:tcPr>
          <w:p w14:paraId="0D4145AC" w14:textId="77777777" w:rsidR="00CD49F3" w:rsidRDefault="00CD49F3" w:rsidP="007B6407">
            <w:r>
              <w:t>Lenovo</w:t>
            </w:r>
          </w:p>
        </w:tc>
      </w:tr>
      <w:tr w:rsidR="00CD49F3" w14:paraId="2BDCB48B" w14:textId="77777777" w:rsidTr="007B6407">
        <w:tc>
          <w:tcPr>
            <w:tcW w:w="1345" w:type="dxa"/>
          </w:tcPr>
          <w:p w14:paraId="44936B89" w14:textId="77777777" w:rsidR="00CD49F3" w:rsidRDefault="00CD49F3" w:rsidP="007B6407">
            <w:r>
              <w:t>Case 2 (8)</w:t>
            </w:r>
          </w:p>
        </w:tc>
        <w:tc>
          <w:tcPr>
            <w:tcW w:w="6300" w:type="dxa"/>
          </w:tcPr>
          <w:p w14:paraId="66913A50" w14:textId="77777777" w:rsidR="00CD49F3" w:rsidRPr="00ED5433" w:rsidRDefault="00CD49F3" w:rsidP="007B6407">
            <w:pPr>
              <w:rPr>
                <w:lang w:val="de-DE"/>
              </w:rPr>
            </w:pPr>
            <w:r w:rsidRPr="00ED5433">
              <w:rPr>
                <w:lang w:val="de-DE"/>
              </w:rPr>
              <w:t>Huawei, ZTE, OPPO, CATT, CMCC, spreadtrum, Nokia, ETRI</w:t>
            </w:r>
          </w:p>
        </w:tc>
        <w:tc>
          <w:tcPr>
            <w:tcW w:w="1705" w:type="dxa"/>
          </w:tcPr>
          <w:p w14:paraId="6C76FD34" w14:textId="77777777" w:rsidR="00CD49F3" w:rsidRDefault="00CD49F3" w:rsidP="007B6407">
            <w:r>
              <w:t>Lenovo</w:t>
            </w:r>
          </w:p>
        </w:tc>
      </w:tr>
      <w:tr w:rsidR="00CD49F3" w14:paraId="360A5AB6" w14:textId="77777777" w:rsidTr="007B6407">
        <w:tc>
          <w:tcPr>
            <w:tcW w:w="1345" w:type="dxa"/>
          </w:tcPr>
          <w:p w14:paraId="4D070DB0" w14:textId="77777777" w:rsidR="00CD49F3" w:rsidRDefault="00CD49F3" w:rsidP="007B6407">
            <w:r>
              <w:t>Case 3 (7)</w:t>
            </w:r>
          </w:p>
        </w:tc>
        <w:tc>
          <w:tcPr>
            <w:tcW w:w="6300" w:type="dxa"/>
          </w:tcPr>
          <w:p w14:paraId="22A506EF" w14:textId="77777777" w:rsidR="00CD49F3" w:rsidRDefault="00CD49F3" w:rsidP="007B6407">
            <w:pPr>
              <w:tabs>
                <w:tab w:val="left" w:pos="1706"/>
              </w:tabs>
            </w:pPr>
            <w:r>
              <w:t>Huawei, ZTE, CATT, CMCC, Lenovo, SK telecom, DCM</w:t>
            </w:r>
          </w:p>
        </w:tc>
        <w:tc>
          <w:tcPr>
            <w:tcW w:w="1705" w:type="dxa"/>
          </w:tcPr>
          <w:p w14:paraId="3007CB2D" w14:textId="77777777" w:rsidR="00CD49F3" w:rsidRDefault="00CD49F3" w:rsidP="007B6407">
            <w:r>
              <w:t>OPPO, ATT</w:t>
            </w:r>
          </w:p>
        </w:tc>
      </w:tr>
      <w:tr w:rsidR="00CD49F3" w14:paraId="1D61573B" w14:textId="77777777" w:rsidTr="007B6407">
        <w:tc>
          <w:tcPr>
            <w:tcW w:w="1345" w:type="dxa"/>
          </w:tcPr>
          <w:p w14:paraId="4646B808" w14:textId="77777777" w:rsidR="00CD49F3" w:rsidRDefault="00CD49F3" w:rsidP="007B6407">
            <w:r>
              <w:lastRenderedPageBreak/>
              <w:t>Case 4 (6)</w:t>
            </w:r>
          </w:p>
        </w:tc>
        <w:tc>
          <w:tcPr>
            <w:tcW w:w="6300" w:type="dxa"/>
          </w:tcPr>
          <w:p w14:paraId="220EE26D" w14:textId="77777777" w:rsidR="00CD49F3" w:rsidRPr="00AA3B34" w:rsidRDefault="00CD49F3" w:rsidP="007B6407">
            <w:pPr>
              <w:rPr>
                <w:lang w:val="sv-SE"/>
              </w:rPr>
            </w:pPr>
            <w:r w:rsidRPr="00AA3B34">
              <w:rPr>
                <w:lang w:val="sv-SE"/>
              </w:rPr>
              <w:t>CATT, CMCC, Nokia, ETRI, SK telecom, DCM</w:t>
            </w:r>
          </w:p>
        </w:tc>
        <w:tc>
          <w:tcPr>
            <w:tcW w:w="1705" w:type="dxa"/>
          </w:tcPr>
          <w:p w14:paraId="30112912" w14:textId="77777777" w:rsidR="00CD49F3" w:rsidRDefault="00CD49F3" w:rsidP="007B6407">
            <w:r>
              <w:t>OPPO, ATT, Lenovo</w:t>
            </w:r>
          </w:p>
        </w:tc>
      </w:tr>
      <w:tr w:rsidR="00CD49F3" w14:paraId="3CDA4A2F" w14:textId="77777777" w:rsidTr="007B6407">
        <w:tc>
          <w:tcPr>
            <w:tcW w:w="1345" w:type="dxa"/>
          </w:tcPr>
          <w:p w14:paraId="3A5C350C" w14:textId="77777777" w:rsidR="00CD49F3" w:rsidRDefault="00CD49F3" w:rsidP="007B6407">
            <w:r>
              <w:t>Case 5</w:t>
            </w:r>
          </w:p>
        </w:tc>
        <w:tc>
          <w:tcPr>
            <w:tcW w:w="6300" w:type="dxa"/>
          </w:tcPr>
          <w:p w14:paraId="7E6BD330" w14:textId="77777777" w:rsidR="00CD49F3" w:rsidRDefault="00CD49F3" w:rsidP="007B6407">
            <w:r>
              <w:t>OPPO, spreadtrum, lenovo</w:t>
            </w:r>
          </w:p>
        </w:tc>
        <w:tc>
          <w:tcPr>
            <w:tcW w:w="1705" w:type="dxa"/>
          </w:tcPr>
          <w:p w14:paraId="0991E3BC" w14:textId="77777777" w:rsidR="00CD49F3" w:rsidRDefault="00CD49F3" w:rsidP="007B6407"/>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7B6407">
        <w:tc>
          <w:tcPr>
            <w:tcW w:w="2335" w:type="dxa"/>
          </w:tcPr>
          <w:p w14:paraId="48DE3C54" w14:textId="77777777" w:rsidR="00CD49F3" w:rsidRPr="005E10A1" w:rsidRDefault="00CD49F3" w:rsidP="007B6407">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7B6407">
            <w:pPr>
              <w:rPr>
                <w:bCs/>
                <w:iCs/>
              </w:rPr>
            </w:pPr>
          </w:p>
        </w:tc>
      </w:tr>
      <w:tr w:rsidR="00CD49F3" w:rsidRPr="005E10A1" w14:paraId="4AD0F1AC" w14:textId="77777777" w:rsidTr="007B6407">
        <w:tc>
          <w:tcPr>
            <w:tcW w:w="2335" w:type="dxa"/>
          </w:tcPr>
          <w:p w14:paraId="2BD2BFDD" w14:textId="77777777" w:rsidR="00CD49F3" w:rsidRPr="005E10A1" w:rsidRDefault="00CD49F3" w:rsidP="007B6407">
            <w:pPr>
              <w:rPr>
                <w:bCs/>
                <w:i/>
              </w:rPr>
            </w:pPr>
            <w:r w:rsidRPr="005E10A1">
              <w:rPr>
                <w:i/>
                <w:color w:val="C00000"/>
              </w:rPr>
              <w:t>Object / Have a concern</w:t>
            </w:r>
          </w:p>
        </w:tc>
        <w:tc>
          <w:tcPr>
            <w:tcW w:w="7015" w:type="dxa"/>
          </w:tcPr>
          <w:p w14:paraId="4F174578" w14:textId="66B59202" w:rsidR="00CD49F3" w:rsidRPr="005E10A1" w:rsidRDefault="00053C5D" w:rsidP="007B6407">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7B6407">
            <w:pPr>
              <w:rPr>
                <w:i/>
              </w:rPr>
            </w:pPr>
            <w:r w:rsidRPr="005E10A1">
              <w:rPr>
                <w:i/>
              </w:rPr>
              <w:t>Company</w:t>
            </w:r>
          </w:p>
        </w:tc>
        <w:tc>
          <w:tcPr>
            <w:tcW w:w="7555" w:type="dxa"/>
          </w:tcPr>
          <w:p w14:paraId="107C7230" w14:textId="77777777" w:rsidR="00CD49F3" w:rsidRPr="005E10A1" w:rsidRDefault="00CD49F3"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7B6407">
            <w:pPr>
              <w:rPr>
                <w:b w:val="0"/>
                <w:bCs w:val="0"/>
                <w:iCs/>
              </w:rPr>
            </w:pPr>
            <w:r>
              <w:rPr>
                <w:b w:val="0"/>
                <w:bCs w:val="0"/>
                <w:iCs/>
              </w:rPr>
              <w:t>Futurewei</w:t>
            </w:r>
          </w:p>
        </w:tc>
        <w:tc>
          <w:tcPr>
            <w:tcW w:w="7555" w:type="dxa"/>
          </w:tcPr>
          <w:p w14:paraId="02B9C88E" w14:textId="6960BA1A" w:rsidR="00CD49F3" w:rsidRPr="005E10A1" w:rsidRDefault="00053C5D" w:rsidP="007B6407">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K in general. One clarification question to Case 4: as the target CSI slot already provides the future CSI information, why does NW still need to use the historic/past CSI information? Does it mean NW also performs CSI prediction?</w:t>
            </w: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Past CSI reporting via NW-triggered signalling</w:t>
      </w:r>
    </w:p>
    <w:p w14:paraId="02D297AC"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UCI retransmission</w:t>
      </w:r>
    </w:p>
    <w:p w14:paraId="64114DD7" w14:textId="77777777" w:rsidR="001876D1" w:rsidRPr="001876D1" w:rsidRDefault="001876D1" w:rsidP="0025060D">
      <w:pPr>
        <w:pStyle w:val="a9"/>
        <w:numPr>
          <w:ilvl w:val="0"/>
          <w:numId w:val="46"/>
        </w:numPr>
        <w:rPr>
          <w:rStyle w:val="af4"/>
          <w:rFonts w:ascii="Times New Roman" w:hAnsi="Times New Roman"/>
          <w:b w:val="0"/>
          <w:bCs w:val="0"/>
          <w:i w:val="0"/>
          <w:iCs w:val="0"/>
          <w:color w:val="auto"/>
        </w:rPr>
      </w:pPr>
      <w:r w:rsidRPr="000A5902">
        <w:rPr>
          <w:rStyle w:val="af4"/>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f4"/>
          <w:b w:val="0"/>
          <w:bCs w:val="0"/>
          <w:i w:val="0"/>
          <w:iCs w:val="0"/>
        </w:rPr>
      </w:pPr>
      <w:r w:rsidRPr="000A5902">
        <w:rPr>
          <w:rStyle w:val="af4"/>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7B6407">
        <w:tc>
          <w:tcPr>
            <w:tcW w:w="2335" w:type="dxa"/>
          </w:tcPr>
          <w:p w14:paraId="5FCCD28D" w14:textId="77777777" w:rsidR="001876D1" w:rsidRPr="005E10A1" w:rsidRDefault="001876D1" w:rsidP="007B6407">
            <w:pPr>
              <w:rPr>
                <w:bCs/>
                <w:i/>
              </w:rPr>
            </w:pPr>
            <w:r w:rsidRPr="005E10A1">
              <w:rPr>
                <w:i/>
                <w:color w:val="00B050"/>
              </w:rPr>
              <w:t>Support / Can accept</w:t>
            </w:r>
          </w:p>
        </w:tc>
        <w:tc>
          <w:tcPr>
            <w:tcW w:w="7015" w:type="dxa"/>
          </w:tcPr>
          <w:p w14:paraId="4FB658C4" w14:textId="7846C277" w:rsidR="001876D1" w:rsidRPr="005E10A1" w:rsidRDefault="00ED5433" w:rsidP="007B6407">
            <w:pPr>
              <w:rPr>
                <w:bCs/>
                <w:iCs/>
              </w:rPr>
            </w:pPr>
            <w:r>
              <w:rPr>
                <w:bCs/>
                <w:iCs/>
              </w:rPr>
              <w:t>Lenovo</w:t>
            </w:r>
            <w:r w:rsidR="00135A74">
              <w:rPr>
                <w:bCs/>
                <w:iCs/>
              </w:rPr>
              <w:t>, Futurewei</w:t>
            </w:r>
          </w:p>
        </w:tc>
      </w:tr>
      <w:tr w:rsidR="001876D1" w:rsidRPr="005E10A1" w14:paraId="032962CF" w14:textId="77777777" w:rsidTr="007B6407">
        <w:tc>
          <w:tcPr>
            <w:tcW w:w="2335" w:type="dxa"/>
          </w:tcPr>
          <w:p w14:paraId="1E345FAF" w14:textId="77777777" w:rsidR="001876D1" w:rsidRPr="005E10A1" w:rsidRDefault="001876D1" w:rsidP="007B6407">
            <w:pPr>
              <w:rPr>
                <w:bCs/>
                <w:i/>
              </w:rPr>
            </w:pPr>
            <w:r w:rsidRPr="005E10A1">
              <w:rPr>
                <w:i/>
                <w:color w:val="C00000"/>
              </w:rPr>
              <w:t>Object / Have a concern</w:t>
            </w:r>
          </w:p>
        </w:tc>
        <w:tc>
          <w:tcPr>
            <w:tcW w:w="7015" w:type="dxa"/>
          </w:tcPr>
          <w:p w14:paraId="5A477A3D" w14:textId="77777777" w:rsidR="001876D1" w:rsidRPr="005E10A1" w:rsidRDefault="001876D1" w:rsidP="007B6407">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7B6407">
            <w:pPr>
              <w:rPr>
                <w:i/>
              </w:rPr>
            </w:pPr>
            <w:r w:rsidRPr="005E10A1">
              <w:rPr>
                <w:i/>
              </w:rPr>
              <w:t>Company</w:t>
            </w:r>
          </w:p>
        </w:tc>
        <w:tc>
          <w:tcPr>
            <w:tcW w:w="7555" w:type="dxa"/>
          </w:tcPr>
          <w:p w14:paraId="584E857F" w14:textId="77777777" w:rsidR="001876D1" w:rsidRPr="005E10A1" w:rsidRDefault="001876D1"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宋体" w:hint="eastAsia"/>
                <w:b w:val="0"/>
                <w:bCs w:val="0"/>
                <w:iCs/>
                <w:lang w:eastAsia="zh-CN"/>
              </w:rPr>
              <w:t>H</w:t>
            </w:r>
            <w:r w:rsidRPr="00D72BA9">
              <w:rPr>
                <w:rFonts w:eastAsia="宋体"/>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13714B3" w14:textId="77777777" w:rsidR="00B97558" w:rsidRPr="00D72BA9" w:rsidRDefault="00B97558" w:rsidP="00277B1E">
            <w:pPr>
              <w:rPr>
                <w:rFonts w:eastAsia="宋体"/>
                <w:b w:val="0"/>
                <w:bCs w:val="0"/>
                <w:iCs/>
                <w:lang w:eastAsia="zh-CN"/>
              </w:rPr>
            </w:pPr>
          </w:p>
        </w:tc>
        <w:tc>
          <w:tcPr>
            <w:tcW w:w="7555" w:type="dxa"/>
          </w:tcPr>
          <w:p w14:paraId="3921C3C3" w14:textId="77777777" w:rsidR="00B97558" w:rsidRDefault="00B9755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B97558" w:rsidRPr="005E10A1" w14:paraId="54C9324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8E1B27" w14:textId="77777777" w:rsidR="00B97558" w:rsidRPr="00D72BA9" w:rsidRDefault="00B97558" w:rsidP="00277B1E">
            <w:pPr>
              <w:rPr>
                <w:rFonts w:eastAsia="宋体"/>
                <w:b w:val="0"/>
                <w:bCs w:val="0"/>
                <w:iCs/>
                <w:lang w:eastAsia="zh-CN"/>
              </w:rPr>
            </w:pPr>
          </w:p>
        </w:tc>
        <w:tc>
          <w:tcPr>
            <w:tcW w:w="7555" w:type="dxa"/>
          </w:tcPr>
          <w:p w14:paraId="7BB473BE" w14:textId="77777777" w:rsidR="00B97558" w:rsidRDefault="00B9755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7B6407">
            <w:pPr>
              <w:rPr>
                <w:i/>
              </w:rPr>
            </w:pPr>
            <w:r w:rsidRPr="005E10A1">
              <w:rPr>
                <w:i/>
              </w:rPr>
              <w:lastRenderedPageBreak/>
              <w:t>Company</w:t>
            </w:r>
          </w:p>
        </w:tc>
        <w:tc>
          <w:tcPr>
            <w:tcW w:w="7555" w:type="dxa"/>
          </w:tcPr>
          <w:p w14:paraId="774A02E2"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7B6407">
            <w:pPr>
              <w:rPr>
                <w:b w:val="0"/>
                <w:bCs w:val="0"/>
                <w:iCs/>
              </w:rPr>
            </w:pPr>
          </w:p>
        </w:tc>
        <w:tc>
          <w:tcPr>
            <w:tcW w:w="7555" w:type="dxa"/>
          </w:tcPr>
          <w:p w14:paraId="19E738B6"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7B6407">
            <w:pPr>
              <w:rPr>
                <w:b w:val="0"/>
                <w:bCs w:val="0"/>
                <w:iCs/>
              </w:rPr>
            </w:pPr>
          </w:p>
        </w:tc>
        <w:tc>
          <w:tcPr>
            <w:tcW w:w="7555" w:type="dxa"/>
          </w:tcPr>
          <w:p w14:paraId="1D23EB4D"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9"/>
        <w:numPr>
          <w:ilvl w:val="0"/>
          <w:numId w:val="44"/>
        </w:numPr>
      </w:pPr>
      <w:r>
        <w:t>Temporal domain CSI setting</w:t>
      </w:r>
    </w:p>
    <w:p w14:paraId="5669DF2C" w14:textId="77777777" w:rsidR="00C347B1" w:rsidRPr="00D43698" w:rsidRDefault="008246A9" w:rsidP="0025060D">
      <w:pPr>
        <w:pStyle w:val="a9"/>
        <w:numPr>
          <w:ilvl w:val="1"/>
          <w:numId w:val="44"/>
        </w:numPr>
      </w:pPr>
      <w:r w:rsidRPr="00D43698">
        <w:t>CSI feedback periodicity</w:t>
      </w:r>
    </w:p>
    <w:p w14:paraId="48B4F217" w14:textId="096BDBD1" w:rsidR="00025D81" w:rsidRPr="00D43698" w:rsidRDefault="00C347B1" w:rsidP="0025060D">
      <w:pPr>
        <w:pStyle w:val="a9"/>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9"/>
        <w:numPr>
          <w:ilvl w:val="1"/>
          <w:numId w:val="44"/>
        </w:numPr>
      </w:pPr>
      <w:r w:rsidRPr="00D43698">
        <w:t>CSI scheduling delay</w:t>
      </w:r>
    </w:p>
    <w:p w14:paraId="0D320004" w14:textId="0E3FB8FD" w:rsidR="00C409EA" w:rsidRPr="00D43698" w:rsidRDefault="00C409EA" w:rsidP="0025060D">
      <w:pPr>
        <w:pStyle w:val="a9"/>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9"/>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9"/>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9"/>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9"/>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9"/>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9"/>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9"/>
        <w:numPr>
          <w:ilvl w:val="0"/>
          <w:numId w:val="44"/>
        </w:numPr>
      </w:pPr>
      <w:r w:rsidRPr="00D43698">
        <w:t>Benchmark scheme</w:t>
      </w:r>
    </w:p>
    <w:p w14:paraId="0683FD6D" w14:textId="63F5276A" w:rsidR="00AB21A8" w:rsidRPr="00D43698" w:rsidRDefault="00AB21A8" w:rsidP="0025060D">
      <w:pPr>
        <w:pStyle w:val="a9"/>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9"/>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9"/>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9"/>
        <w:numPr>
          <w:ilvl w:val="1"/>
          <w:numId w:val="44"/>
        </w:numPr>
      </w:pPr>
      <w:r w:rsidRPr="00D43698">
        <w:t>E.g., 10% UCI loss, etc</w:t>
      </w:r>
    </w:p>
    <w:p w14:paraId="71130B3E" w14:textId="2DE11969" w:rsidR="00DB433D" w:rsidRPr="00D43698" w:rsidRDefault="00DB433D" w:rsidP="0025060D">
      <w:pPr>
        <w:pStyle w:val="a9"/>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9"/>
        <w:numPr>
          <w:ilvl w:val="0"/>
          <w:numId w:val="44"/>
        </w:numPr>
      </w:pPr>
      <w:r w:rsidRPr="00D43698">
        <w:t>Modelling of realistic channel estimation</w:t>
      </w:r>
    </w:p>
    <w:p w14:paraId="2A9F2E92" w14:textId="06EF113F" w:rsidR="00ED71A0" w:rsidRPr="00D43698" w:rsidRDefault="00ED71A0" w:rsidP="0025060D">
      <w:pPr>
        <w:pStyle w:val="a9"/>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7B6407">
        <w:tc>
          <w:tcPr>
            <w:tcW w:w="2335" w:type="dxa"/>
          </w:tcPr>
          <w:p w14:paraId="1EB9900D" w14:textId="77777777" w:rsidR="00D45945" w:rsidRPr="005E10A1" w:rsidRDefault="00D45945" w:rsidP="007B6407">
            <w:pPr>
              <w:rPr>
                <w:bCs/>
                <w:i/>
              </w:rPr>
            </w:pPr>
            <w:r w:rsidRPr="005E10A1">
              <w:rPr>
                <w:i/>
                <w:color w:val="00B050"/>
              </w:rPr>
              <w:t>Support / Can accept</w:t>
            </w:r>
          </w:p>
        </w:tc>
        <w:tc>
          <w:tcPr>
            <w:tcW w:w="7015" w:type="dxa"/>
          </w:tcPr>
          <w:p w14:paraId="4FD7F766" w14:textId="1F9BF713" w:rsidR="00D45945" w:rsidRPr="005E10A1" w:rsidRDefault="00AA5AD3" w:rsidP="007B6407">
            <w:pPr>
              <w:rPr>
                <w:bCs/>
                <w:iCs/>
              </w:rPr>
            </w:pPr>
            <w:r>
              <w:rPr>
                <w:bCs/>
                <w:iCs/>
              </w:rPr>
              <w:t>Futurewei (with comments)</w:t>
            </w:r>
          </w:p>
        </w:tc>
      </w:tr>
      <w:tr w:rsidR="00D45945" w:rsidRPr="005E10A1" w14:paraId="45A0493D" w14:textId="77777777" w:rsidTr="007B6407">
        <w:tc>
          <w:tcPr>
            <w:tcW w:w="2335" w:type="dxa"/>
          </w:tcPr>
          <w:p w14:paraId="0A9C202C" w14:textId="77777777" w:rsidR="00D45945" w:rsidRPr="005E10A1" w:rsidRDefault="00D45945" w:rsidP="007B6407">
            <w:pPr>
              <w:rPr>
                <w:bCs/>
                <w:i/>
              </w:rPr>
            </w:pPr>
            <w:r w:rsidRPr="005E10A1">
              <w:rPr>
                <w:i/>
                <w:color w:val="C00000"/>
              </w:rPr>
              <w:t>Object / Have a concern</w:t>
            </w:r>
          </w:p>
        </w:tc>
        <w:tc>
          <w:tcPr>
            <w:tcW w:w="7015" w:type="dxa"/>
          </w:tcPr>
          <w:p w14:paraId="228AE5D8" w14:textId="77777777" w:rsidR="00D45945" w:rsidRPr="005E10A1" w:rsidRDefault="00D45945" w:rsidP="007B6407">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7B6407">
            <w:pPr>
              <w:rPr>
                <w:i/>
              </w:rPr>
            </w:pPr>
            <w:r w:rsidRPr="005E10A1">
              <w:rPr>
                <w:i/>
              </w:rPr>
              <w:t>Company</w:t>
            </w:r>
          </w:p>
        </w:tc>
        <w:tc>
          <w:tcPr>
            <w:tcW w:w="7555" w:type="dxa"/>
          </w:tcPr>
          <w:p w14:paraId="011BEB5D" w14:textId="77777777" w:rsidR="00D45945" w:rsidRPr="005E10A1" w:rsidRDefault="00D4594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7B6407">
            <w:pPr>
              <w:rPr>
                <w:b w:val="0"/>
                <w:bCs w:val="0"/>
                <w:iCs/>
              </w:rPr>
            </w:pPr>
            <w:r>
              <w:rPr>
                <w:b w:val="0"/>
                <w:bCs w:val="0"/>
                <w:iCs/>
              </w:rPr>
              <w:t>Futurewei</w:t>
            </w:r>
          </w:p>
        </w:tc>
        <w:tc>
          <w:tcPr>
            <w:tcW w:w="7555" w:type="dxa"/>
          </w:tcPr>
          <w:p w14:paraId="31674A5B" w14:textId="388C0CF5" w:rsidR="00D45945" w:rsidRPr="005E10A1" w:rsidRDefault="00AA5AD3"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宋体" w:hint="eastAsia"/>
                <w:b w:val="0"/>
                <w:bCs w:val="0"/>
                <w:iCs/>
                <w:lang w:eastAsia="zh-CN"/>
              </w:rPr>
              <w:lastRenderedPageBreak/>
              <w:t>H</w:t>
            </w:r>
            <w:r>
              <w:rPr>
                <w:rFonts w:eastAsia="宋体"/>
                <w:b w:val="0"/>
                <w:bCs w:val="0"/>
                <w:iCs/>
                <w:lang w:eastAsia="zh-CN"/>
              </w:rPr>
              <w:t>uawei, HiSilicon</w:t>
            </w:r>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w:t>
            </w:r>
            <w:r w:rsidRPr="00D43698">
              <w:t>CSI scheduling delay</w:t>
            </w:r>
            <w:r>
              <w:rPr>
                <w:rFonts w:eastAsia="宋体"/>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w:t>
            </w:r>
            <w:r w:rsidRPr="00D43698">
              <w:t>Methods to handle UCI loss</w:t>
            </w:r>
            <w:r>
              <w:rPr>
                <w:rFonts w:eastAsia="宋体"/>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3</w:t>
            </w:r>
            <w:r>
              <w:rPr>
                <w:rFonts w:eastAsia="宋体"/>
                <w:iCs/>
                <w:lang w:eastAsia="zh-CN"/>
              </w:rPr>
              <w:t>) “</w:t>
            </w:r>
            <w:r w:rsidRPr="00D43698">
              <w:t>spatial consistency</w:t>
            </w:r>
            <w:r>
              <w:rPr>
                <w:rFonts w:eastAsia="宋体"/>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4) For “</w:t>
            </w:r>
            <w:r w:rsidRPr="00D43698">
              <w:t>Modelling of UCI loss</w:t>
            </w:r>
            <w:r>
              <w:rPr>
                <w:rFonts w:eastAsia="宋体"/>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宋体"/>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5</w:t>
            </w:r>
            <w:r>
              <w:rPr>
                <w:rFonts w:eastAsia="宋体"/>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6E2A529" w14:textId="77777777" w:rsidR="00444F10" w:rsidRPr="00EE2A7B"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7C5C341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F1F91A" w14:textId="77777777" w:rsidR="00444F10" w:rsidRPr="005E10A1" w:rsidRDefault="00444F10" w:rsidP="00444F10">
            <w:pPr>
              <w:rPr>
                <w:b w:val="0"/>
                <w:bCs w:val="0"/>
                <w:iCs/>
              </w:rPr>
            </w:pPr>
          </w:p>
        </w:tc>
        <w:tc>
          <w:tcPr>
            <w:tcW w:w="7555" w:type="dxa"/>
          </w:tcPr>
          <w:p w14:paraId="4FEE19AF"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2199E6B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71751F" w14:textId="77777777" w:rsidR="00444F10" w:rsidRPr="005E10A1" w:rsidRDefault="00444F10" w:rsidP="00444F10">
            <w:pPr>
              <w:rPr>
                <w:b w:val="0"/>
                <w:bCs w:val="0"/>
                <w:iCs/>
              </w:rPr>
            </w:pPr>
          </w:p>
        </w:tc>
        <w:tc>
          <w:tcPr>
            <w:tcW w:w="7555" w:type="dxa"/>
          </w:tcPr>
          <w:p w14:paraId="54A6E487"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3"/>
      </w:pPr>
      <w:r w:rsidRPr="00D45945">
        <w:lastRenderedPageBreak/>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9"/>
        <w:numPr>
          <w:ilvl w:val="0"/>
          <w:numId w:val="44"/>
        </w:numPr>
      </w:pPr>
      <w:r>
        <w:t>Temporal domain CSI setting</w:t>
      </w:r>
    </w:p>
    <w:p w14:paraId="5E332605" w14:textId="77777777" w:rsidR="00F30EED" w:rsidRPr="00D45945" w:rsidRDefault="00F30EED" w:rsidP="0025060D">
      <w:pPr>
        <w:pStyle w:val="a9"/>
        <w:numPr>
          <w:ilvl w:val="1"/>
          <w:numId w:val="44"/>
        </w:numPr>
      </w:pPr>
      <w:r w:rsidRPr="00D45945">
        <w:t>CSI feedback periodicity</w:t>
      </w:r>
    </w:p>
    <w:p w14:paraId="6B4680FB" w14:textId="77777777" w:rsidR="00F30EED" w:rsidRPr="00D45945" w:rsidRDefault="00F30EED" w:rsidP="0025060D">
      <w:pPr>
        <w:pStyle w:val="a9"/>
        <w:numPr>
          <w:ilvl w:val="1"/>
          <w:numId w:val="44"/>
        </w:numPr>
      </w:pPr>
      <w:r w:rsidRPr="00D45945">
        <w:t xml:space="preserve">CSI-RS periodicity </w:t>
      </w:r>
    </w:p>
    <w:p w14:paraId="283AD12A" w14:textId="446C0699" w:rsidR="00282434" w:rsidRPr="00D45945" w:rsidRDefault="00282434" w:rsidP="0025060D">
      <w:pPr>
        <w:pStyle w:val="a9"/>
        <w:numPr>
          <w:ilvl w:val="1"/>
          <w:numId w:val="44"/>
        </w:numPr>
      </w:pPr>
      <w:r w:rsidRPr="00D45945">
        <w:t>CSI scheduling delay</w:t>
      </w:r>
    </w:p>
    <w:p w14:paraId="0ACEFDFF" w14:textId="77777777" w:rsidR="00F30EED" w:rsidRPr="00D45945" w:rsidRDefault="00F30EED" w:rsidP="0025060D">
      <w:pPr>
        <w:pStyle w:val="a9"/>
        <w:numPr>
          <w:ilvl w:val="0"/>
          <w:numId w:val="44"/>
        </w:numPr>
      </w:pPr>
      <w:r w:rsidRPr="00D45945">
        <w:t>Description of model input/output and use case</w:t>
      </w:r>
    </w:p>
    <w:p w14:paraId="41F2C6D3" w14:textId="0D3E6726" w:rsidR="00F30EED" w:rsidRPr="00D45945" w:rsidRDefault="00F30EED" w:rsidP="0025060D">
      <w:pPr>
        <w:pStyle w:val="a9"/>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9"/>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9"/>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9"/>
        <w:numPr>
          <w:ilvl w:val="1"/>
          <w:numId w:val="44"/>
        </w:numPr>
      </w:pPr>
      <w:r w:rsidRPr="00D45945">
        <w:t>Methods to handle UCI loss (if applicable)</w:t>
      </w:r>
    </w:p>
    <w:p w14:paraId="205E0948" w14:textId="77777777" w:rsidR="00A25016" w:rsidRPr="00D43698" w:rsidRDefault="00A25016" w:rsidP="0025060D">
      <w:pPr>
        <w:pStyle w:val="a9"/>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9"/>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9"/>
        <w:numPr>
          <w:ilvl w:val="1"/>
          <w:numId w:val="44"/>
        </w:numPr>
      </w:pPr>
      <w:r w:rsidRPr="00D43698">
        <w:t>Normalized time unit = 5ms and adopt same X/Y/Z values as in Table 1 of Rel-18</w:t>
      </w:r>
    </w:p>
    <w:p w14:paraId="5F705D69" w14:textId="4A6633C5" w:rsidR="00ED72F7" w:rsidRPr="00D45945" w:rsidRDefault="00A23A5E" w:rsidP="0025060D">
      <w:pPr>
        <w:pStyle w:val="a9"/>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9"/>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9"/>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9"/>
        <w:numPr>
          <w:ilvl w:val="1"/>
          <w:numId w:val="44"/>
        </w:numPr>
      </w:pPr>
      <w:r w:rsidRPr="00D45945">
        <w:t>Description of feedback schemes, i.e., Rel-18 doppler eT2</w:t>
      </w:r>
    </w:p>
    <w:p w14:paraId="0D329415" w14:textId="77777777" w:rsidR="006F4789" w:rsidRPr="00D45945" w:rsidRDefault="006F4789" w:rsidP="0025060D">
      <w:pPr>
        <w:pStyle w:val="a9"/>
        <w:numPr>
          <w:ilvl w:val="0"/>
          <w:numId w:val="44"/>
        </w:numPr>
      </w:pPr>
      <w:r w:rsidRPr="00D45945">
        <w:t>Modelling of spatial consistency</w:t>
      </w:r>
    </w:p>
    <w:p w14:paraId="6867ACD6" w14:textId="6B05C83E" w:rsidR="006F4789" w:rsidRPr="00D45945" w:rsidRDefault="001B01EC" w:rsidP="0025060D">
      <w:pPr>
        <w:pStyle w:val="a9"/>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9"/>
        <w:numPr>
          <w:ilvl w:val="1"/>
          <w:numId w:val="44"/>
        </w:numPr>
      </w:pPr>
      <w:r w:rsidRPr="00D43698">
        <w:t>E.g., 10% UCI loss, etc</w:t>
      </w:r>
    </w:p>
    <w:p w14:paraId="3A0E0530" w14:textId="77777777" w:rsidR="00D02D2F" w:rsidRPr="00D43698" w:rsidRDefault="00D02D2F" w:rsidP="0025060D">
      <w:pPr>
        <w:pStyle w:val="a9"/>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9"/>
        <w:numPr>
          <w:ilvl w:val="0"/>
          <w:numId w:val="44"/>
        </w:numPr>
      </w:pPr>
      <w:r w:rsidRPr="00D45945">
        <w:t>Modelling of realistic channel estimation</w:t>
      </w:r>
    </w:p>
    <w:p w14:paraId="74982E3B" w14:textId="0213B31E" w:rsidR="006F4789" w:rsidRPr="00D45945" w:rsidRDefault="006F4789" w:rsidP="0025060D">
      <w:pPr>
        <w:pStyle w:val="a9"/>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7B6407">
        <w:tc>
          <w:tcPr>
            <w:tcW w:w="2335" w:type="dxa"/>
          </w:tcPr>
          <w:p w14:paraId="0EBAFAA1" w14:textId="77777777" w:rsidR="00D02D2F" w:rsidRPr="005E10A1" w:rsidRDefault="00D02D2F" w:rsidP="007B6407">
            <w:pPr>
              <w:rPr>
                <w:bCs/>
                <w:i/>
              </w:rPr>
            </w:pPr>
            <w:r w:rsidRPr="005E10A1">
              <w:rPr>
                <w:i/>
                <w:color w:val="00B050"/>
              </w:rPr>
              <w:t>Support / Can accept</w:t>
            </w:r>
          </w:p>
        </w:tc>
        <w:tc>
          <w:tcPr>
            <w:tcW w:w="7015" w:type="dxa"/>
          </w:tcPr>
          <w:p w14:paraId="362DAB49" w14:textId="4B21A580" w:rsidR="00D02D2F" w:rsidRPr="005E10A1" w:rsidRDefault="004F5B9F" w:rsidP="007B6407">
            <w:pPr>
              <w:rPr>
                <w:bCs/>
                <w:iCs/>
              </w:rPr>
            </w:pPr>
            <w:r>
              <w:rPr>
                <w:bCs/>
                <w:iCs/>
              </w:rPr>
              <w:t>Futurewei (with comments)</w:t>
            </w:r>
          </w:p>
        </w:tc>
      </w:tr>
      <w:tr w:rsidR="00D02D2F" w:rsidRPr="005E10A1" w14:paraId="725AE98C" w14:textId="77777777" w:rsidTr="007B6407">
        <w:tc>
          <w:tcPr>
            <w:tcW w:w="2335" w:type="dxa"/>
          </w:tcPr>
          <w:p w14:paraId="4F03950B" w14:textId="77777777" w:rsidR="00D02D2F" w:rsidRPr="005E10A1" w:rsidRDefault="00D02D2F" w:rsidP="007B6407">
            <w:pPr>
              <w:rPr>
                <w:bCs/>
                <w:i/>
              </w:rPr>
            </w:pPr>
            <w:r w:rsidRPr="005E10A1">
              <w:rPr>
                <w:i/>
                <w:color w:val="C00000"/>
              </w:rPr>
              <w:t>Object / Have a concern</w:t>
            </w:r>
          </w:p>
        </w:tc>
        <w:tc>
          <w:tcPr>
            <w:tcW w:w="7015" w:type="dxa"/>
          </w:tcPr>
          <w:p w14:paraId="5779AFD2" w14:textId="77777777" w:rsidR="00D02D2F" w:rsidRPr="005E10A1" w:rsidRDefault="00D02D2F" w:rsidP="007B6407">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7B6407">
            <w:pPr>
              <w:rPr>
                <w:i/>
              </w:rPr>
            </w:pPr>
            <w:r w:rsidRPr="005E10A1">
              <w:rPr>
                <w:i/>
              </w:rPr>
              <w:t>Company</w:t>
            </w:r>
          </w:p>
        </w:tc>
        <w:tc>
          <w:tcPr>
            <w:tcW w:w="7555" w:type="dxa"/>
          </w:tcPr>
          <w:p w14:paraId="3DC1D914"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7B6407">
            <w:pPr>
              <w:rPr>
                <w:b w:val="0"/>
                <w:bCs w:val="0"/>
                <w:iCs/>
              </w:rPr>
            </w:pPr>
            <w:r>
              <w:rPr>
                <w:b w:val="0"/>
                <w:bCs w:val="0"/>
                <w:iCs/>
              </w:rPr>
              <w:t>Futurewei</w:t>
            </w:r>
          </w:p>
        </w:tc>
        <w:tc>
          <w:tcPr>
            <w:tcW w:w="7555" w:type="dxa"/>
          </w:tcPr>
          <w:p w14:paraId="6B6C58F3" w14:textId="03ADA0B3" w:rsidR="00D02D2F" w:rsidRPr="005E10A1" w:rsidRDefault="004F5B9F"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46D47A4"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B4465">
              <w:rPr>
                <w:rFonts w:eastAsia="宋体"/>
                <w:iCs/>
                <w:lang w:eastAsia="zh-CN"/>
              </w:rPr>
              <w:t>Same changes as for Proposal 3a.</w:t>
            </w:r>
          </w:p>
          <w:p w14:paraId="0F622611"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is the meaning of “</w:t>
            </w:r>
            <w:r w:rsidRPr="00D45945">
              <w:t>SGCS values before (if applicable) and after compression</w:t>
            </w:r>
            <w:r>
              <w:rPr>
                <w:rFonts w:eastAsia="宋体"/>
                <w:iCs/>
                <w:lang w:eastAsia="zh-CN"/>
              </w:rPr>
              <w:t>”? Is it applicable to both AI and benchmark?</w:t>
            </w:r>
          </w:p>
          <w:p w14:paraId="435B093B"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CSI prediction assumptions, 3 aspects are added for report.</w:t>
            </w:r>
          </w:p>
          <w:p w14:paraId="167DF8F9"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F</w:t>
            </w:r>
            <w:r>
              <w:rPr>
                <w:rFonts w:eastAsia="宋体"/>
                <w:iCs/>
                <w:lang w:eastAsia="zh-CN"/>
              </w:rPr>
              <w:t>or “</w:t>
            </w:r>
            <w:r w:rsidRPr="00D45945">
              <w:t>Modelling of UCI loss</w:t>
            </w:r>
            <w:r>
              <w:rPr>
                <w:rFonts w:eastAsia="宋体"/>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s</w:t>
            </w:r>
            <w:r>
              <w:rPr>
                <w:rFonts w:eastAsia="宋体"/>
                <w:color w:val="FF0000"/>
                <w:lang w:eastAsia="zh-CN"/>
              </w:rPr>
              <w:t>eparate step or jointly with compression</w:t>
            </w:r>
          </w:p>
          <w:p w14:paraId="1013189B"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p</w:t>
            </w:r>
            <w:r>
              <w:rPr>
                <w:rFonts w:eastAsia="宋体"/>
                <w:color w:val="FF0000"/>
                <w:lang w:eastAsia="zh-CN"/>
              </w:rPr>
              <w:t>rediction is AI based or non-AI based</w:t>
            </w:r>
          </w:p>
          <w:p w14:paraId="47A3A303"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5036624"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E20B73" w:rsidRPr="005E10A1" w14:paraId="38E8378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71B83C5" w14:textId="77777777" w:rsidR="00E20B73" w:rsidRPr="005E10A1" w:rsidRDefault="00E20B73" w:rsidP="00E20B73">
            <w:pPr>
              <w:rPr>
                <w:b w:val="0"/>
                <w:bCs w:val="0"/>
                <w:iCs/>
              </w:rPr>
            </w:pPr>
          </w:p>
        </w:tc>
        <w:tc>
          <w:tcPr>
            <w:tcW w:w="7555" w:type="dxa"/>
          </w:tcPr>
          <w:p w14:paraId="559B1101"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lastRenderedPageBreak/>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7B6407">
        <w:tc>
          <w:tcPr>
            <w:tcW w:w="2335" w:type="dxa"/>
          </w:tcPr>
          <w:p w14:paraId="1C6FC1CE" w14:textId="77777777" w:rsidR="00D02D2F" w:rsidRPr="005E10A1" w:rsidRDefault="00D02D2F" w:rsidP="007B6407">
            <w:pPr>
              <w:rPr>
                <w:bCs/>
                <w:i/>
              </w:rPr>
            </w:pPr>
            <w:r w:rsidRPr="005E10A1">
              <w:rPr>
                <w:i/>
                <w:color w:val="00B050"/>
              </w:rPr>
              <w:t>Support / Can accept</w:t>
            </w:r>
          </w:p>
        </w:tc>
        <w:tc>
          <w:tcPr>
            <w:tcW w:w="7015" w:type="dxa"/>
          </w:tcPr>
          <w:p w14:paraId="066AADE4" w14:textId="74C328AC" w:rsidR="00D02D2F" w:rsidRPr="005E10A1" w:rsidRDefault="00FB14F0" w:rsidP="007B6407">
            <w:pPr>
              <w:rPr>
                <w:bCs/>
                <w:iCs/>
              </w:rPr>
            </w:pPr>
            <w:r>
              <w:rPr>
                <w:bCs/>
                <w:iCs/>
              </w:rPr>
              <w:t>Lenovo (comment)</w:t>
            </w:r>
          </w:p>
        </w:tc>
      </w:tr>
      <w:tr w:rsidR="00D02D2F" w:rsidRPr="005E10A1" w14:paraId="5E06A2FF" w14:textId="77777777" w:rsidTr="007B6407">
        <w:tc>
          <w:tcPr>
            <w:tcW w:w="2335" w:type="dxa"/>
          </w:tcPr>
          <w:p w14:paraId="507C66C3" w14:textId="77777777" w:rsidR="00D02D2F" w:rsidRPr="005E10A1" w:rsidRDefault="00D02D2F" w:rsidP="007B6407">
            <w:pPr>
              <w:rPr>
                <w:bCs/>
                <w:i/>
              </w:rPr>
            </w:pPr>
            <w:r w:rsidRPr="005E10A1">
              <w:rPr>
                <w:i/>
                <w:color w:val="C00000"/>
              </w:rPr>
              <w:t>Object / Have a concern</w:t>
            </w:r>
          </w:p>
        </w:tc>
        <w:tc>
          <w:tcPr>
            <w:tcW w:w="7015" w:type="dxa"/>
          </w:tcPr>
          <w:p w14:paraId="4F7F344F" w14:textId="77777777" w:rsidR="00D02D2F" w:rsidRPr="005E10A1" w:rsidRDefault="00D02D2F" w:rsidP="007B6407">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7B6407">
            <w:pPr>
              <w:rPr>
                <w:i/>
              </w:rPr>
            </w:pPr>
            <w:r w:rsidRPr="005E10A1">
              <w:rPr>
                <w:i/>
              </w:rPr>
              <w:t>Company</w:t>
            </w:r>
          </w:p>
        </w:tc>
        <w:tc>
          <w:tcPr>
            <w:tcW w:w="7555" w:type="dxa"/>
          </w:tcPr>
          <w:p w14:paraId="32A0696E"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7B6407">
            <w:pPr>
              <w:rPr>
                <w:b w:val="0"/>
                <w:bCs w:val="0"/>
                <w:iCs/>
              </w:rPr>
            </w:pPr>
            <w:r>
              <w:rPr>
                <w:b w:val="0"/>
                <w:bCs w:val="0"/>
                <w:iCs/>
              </w:rPr>
              <w:t>Lenovo</w:t>
            </w:r>
          </w:p>
        </w:tc>
        <w:tc>
          <w:tcPr>
            <w:tcW w:w="7555" w:type="dxa"/>
          </w:tcPr>
          <w:p w14:paraId="24BC6DCD" w14:textId="77777777" w:rsidR="003821CB"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宋体" w:hint="eastAsia"/>
                <w:b w:val="0"/>
                <w:bCs w:val="0"/>
                <w:iCs/>
                <w:lang w:eastAsia="zh-CN"/>
              </w:rPr>
              <w:t>H</w:t>
            </w:r>
            <w:r w:rsidRPr="00D72BA9">
              <w:rPr>
                <w:rFonts w:eastAsia="宋体"/>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宋体"/>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9"/>
        <w:numPr>
          <w:ilvl w:val="0"/>
          <w:numId w:val="45"/>
        </w:numPr>
      </w:pPr>
      <w:r w:rsidRPr="00D02D2F">
        <w:t>Various UE speed</w:t>
      </w:r>
    </w:p>
    <w:p w14:paraId="75F8FB93" w14:textId="11327771" w:rsidR="008B743C" w:rsidRPr="00D02D2F" w:rsidRDefault="008B743C" w:rsidP="0025060D">
      <w:pPr>
        <w:pStyle w:val="a9"/>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7B6407">
        <w:tc>
          <w:tcPr>
            <w:tcW w:w="2335" w:type="dxa"/>
          </w:tcPr>
          <w:p w14:paraId="047D4686" w14:textId="77777777" w:rsidR="00D02D2F" w:rsidRPr="005E10A1" w:rsidRDefault="00D02D2F" w:rsidP="007B6407">
            <w:pPr>
              <w:rPr>
                <w:bCs/>
                <w:i/>
              </w:rPr>
            </w:pPr>
            <w:r w:rsidRPr="005E10A1">
              <w:rPr>
                <w:i/>
                <w:color w:val="00B050"/>
              </w:rPr>
              <w:t>Support / Can accept</w:t>
            </w:r>
          </w:p>
        </w:tc>
        <w:tc>
          <w:tcPr>
            <w:tcW w:w="7015" w:type="dxa"/>
          </w:tcPr>
          <w:p w14:paraId="55072871" w14:textId="4331FF3B" w:rsidR="00D02D2F" w:rsidRPr="005E10A1" w:rsidRDefault="00FB14F0" w:rsidP="007B6407">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宋体" w:hint="eastAsia"/>
                <w:bCs/>
                <w:iCs/>
                <w:lang w:eastAsia="zh-CN"/>
              </w:rPr>
              <w:t xml:space="preserve"> H</w:t>
            </w:r>
            <w:r w:rsidR="00AB3C1B" w:rsidRPr="00006A4E">
              <w:rPr>
                <w:rFonts w:eastAsia="宋体"/>
                <w:bCs/>
                <w:iCs/>
                <w:lang w:eastAsia="zh-CN"/>
              </w:rPr>
              <w:t>uawei, HiSilicon</w:t>
            </w:r>
          </w:p>
        </w:tc>
      </w:tr>
      <w:tr w:rsidR="00D02D2F" w:rsidRPr="005E10A1" w14:paraId="4E07A8D4" w14:textId="77777777" w:rsidTr="007B6407">
        <w:tc>
          <w:tcPr>
            <w:tcW w:w="2335" w:type="dxa"/>
          </w:tcPr>
          <w:p w14:paraId="46FBE84A" w14:textId="77777777" w:rsidR="00D02D2F" w:rsidRPr="005E10A1" w:rsidRDefault="00D02D2F" w:rsidP="007B6407">
            <w:pPr>
              <w:rPr>
                <w:bCs/>
                <w:i/>
              </w:rPr>
            </w:pPr>
            <w:r w:rsidRPr="005E10A1">
              <w:rPr>
                <w:i/>
                <w:color w:val="C00000"/>
              </w:rPr>
              <w:t>Object / Have a concern</w:t>
            </w:r>
          </w:p>
        </w:tc>
        <w:tc>
          <w:tcPr>
            <w:tcW w:w="7015" w:type="dxa"/>
          </w:tcPr>
          <w:p w14:paraId="490B3546" w14:textId="77777777" w:rsidR="00D02D2F" w:rsidRPr="005E10A1" w:rsidRDefault="00D02D2F" w:rsidP="007B6407">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7B6407">
            <w:pPr>
              <w:rPr>
                <w:i/>
              </w:rPr>
            </w:pPr>
            <w:r w:rsidRPr="005E10A1">
              <w:rPr>
                <w:i/>
              </w:rPr>
              <w:t>Company</w:t>
            </w:r>
          </w:p>
        </w:tc>
        <w:tc>
          <w:tcPr>
            <w:tcW w:w="7555" w:type="dxa"/>
          </w:tcPr>
          <w:p w14:paraId="610959C2"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14953E1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7B6407">
            <w:pPr>
              <w:rPr>
                <w:b w:val="0"/>
                <w:bCs w:val="0"/>
                <w:iCs/>
              </w:rPr>
            </w:pPr>
          </w:p>
        </w:tc>
        <w:tc>
          <w:tcPr>
            <w:tcW w:w="7555" w:type="dxa"/>
          </w:tcPr>
          <w:p w14:paraId="4F0BD91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7B6407">
            <w:pPr>
              <w:rPr>
                <w:b w:val="0"/>
                <w:bCs w:val="0"/>
                <w:iCs/>
              </w:rPr>
            </w:pPr>
          </w:p>
        </w:tc>
        <w:tc>
          <w:tcPr>
            <w:tcW w:w="7555" w:type="dxa"/>
          </w:tcPr>
          <w:p w14:paraId="5AB32B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9"/>
        <w:numPr>
          <w:ilvl w:val="0"/>
          <w:numId w:val="45"/>
        </w:numPr>
      </w:pPr>
      <w:r w:rsidRPr="00D02D2F">
        <w:t>Various numbers of antenna ports</w:t>
      </w:r>
    </w:p>
    <w:p w14:paraId="4086B1E8" w14:textId="1316778A" w:rsidR="00F62A8C" w:rsidRPr="00D02D2F" w:rsidRDefault="00F62A8C" w:rsidP="0025060D">
      <w:pPr>
        <w:pStyle w:val="a9"/>
        <w:numPr>
          <w:ilvl w:val="0"/>
          <w:numId w:val="45"/>
        </w:numPr>
      </w:pPr>
      <w:r w:rsidRPr="00D02D2F">
        <w:t>Various frequency granularity</w:t>
      </w:r>
    </w:p>
    <w:p w14:paraId="683569F3" w14:textId="0D565912" w:rsidR="00AF55C9" w:rsidRPr="00D02D2F" w:rsidRDefault="00AF55C9" w:rsidP="0025060D">
      <w:pPr>
        <w:pStyle w:val="a9"/>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7B6407">
        <w:tc>
          <w:tcPr>
            <w:tcW w:w="2335" w:type="dxa"/>
          </w:tcPr>
          <w:p w14:paraId="6ADC9941" w14:textId="77777777" w:rsidR="00D02D2F" w:rsidRPr="005E10A1" w:rsidRDefault="00D02D2F" w:rsidP="007B6407">
            <w:pPr>
              <w:rPr>
                <w:bCs/>
                <w:i/>
              </w:rPr>
            </w:pPr>
            <w:r w:rsidRPr="005E10A1">
              <w:rPr>
                <w:i/>
                <w:color w:val="00B050"/>
              </w:rPr>
              <w:t>Support / Can accept</w:t>
            </w:r>
          </w:p>
        </w:tc>
        <w:tc>
          <w:tcPr>
            <w:tcW w:w="7015" w:type="dxa"/>
          </w:tcPr>
          <w:p w14:paraId="2BF03F30" w14:textId="48963790" w:rsidR="00D02D2F" w:rsidRPr="005E10A1" w:rsidRDefault="00D628B6" w:rsidP="007B6407">
            <w:pPr>
              <w:rPr>
                <w:bCs/>
                <w:iCs/>
              </w:rPr>
            </w:pPr>
            <w:r>
              <w:rPr>
                <w:bCs/>
                <w:iCs/>
              </w:rPr>
              <w:t>Lenovo</w:t>
            </w:r>
            <w:r w:rsidR="0089410B">
              <w:rPr>
                <w:bCs/>
                <w:iCs/>
              </w:rPr>
              <w:t>, Futurewei</w:t>
            </w:r>
          </w:p>
        </w:tc>
      </w:tr>
      <w:tr w:rsidR="00D02D2F" w:rsidRPr="005E10A1" w14:paraId="4629E7DA" w14:textId="77777777" w:rsidTr="007B6407">
        <w:tc>
          <w:tcPr>
            <w:tcW w:w="2335" w:type="dxa"/>
          </w:tcPr>
          <w:p w14:paraId="458B607D" w14:textId="77777777" w:rsidR="00D02D2F" w:rsidRPr="005E10A1" w:rsidRDefault="00D02D2F" w:rsidP="007B6407">
            <w:pPr>
              <w:rPr>
                <w:bCs/>
                <w:i/>
              </w:rPr>
            </w:pPr>
            <w:r w:rsidRPr="005E10A1">
              <w:rPr>
                <w:i/>
                <w:color w:val="C00000"/>
              </w:rPr>
              <w:t>Object / Have a concern</w:t>
            </w:r>
          </w:p>
        </w:tc>
        <w:tc>
          <w:tcPr>
            <w:tcW w:w="7015" w:type="dxa"/>
          </w:tcPr>
          <w:p w14:paraId="0F017674" w14:textId="77777777" w:rsidR="00D02D2F" w:rsidRPr="005E10A1" w:rsidRDefault="00D02D2F" w:rsidP="007B6407">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7B6407">
            <w:pPr>
              <w:rPr>
                <w:i/>
              </w:rPr>
            </w:pPr>
            <w:r w:rsidRPr="005E10A1">
              <w:rPr>
                <w:i/>
              </w:rPr>
              <w:t>Company</w:t>
            </w:r>
          </w:p>
        </w:tc>
        <w:tc>
          <w:tcPr>
            <w:tcW w:w="7555" w:type="dxa"/>
          </w:tcPr>
          <w:p w14:paraId="28BF3DDA"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or various CSI-RS periodicity, we think it does not impact the model input dimension; it should belong to the generalization case rather than scalability case?</w:t>
            </w:r>
          </w:p>
        </w:tc>
      </w:tr>
      <w:tr w:rsidR="00D46E97" w:rsidRPr="005E10A1" w14:paraId="03699AA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46E97" w:rsidRPr="005E10A1" w:rsidRDefault="00D46E97" w:rsidP="00D46E97">
            <w:pPr>
              <w:rPr>
                <w:b w:val="0"/>
                <w:bCs w:val="0"/>
                <w:iCs/>
              </w:rPr>
            </w:pPr>
          </w:p>
        </w:tc>
        <w:tc>
          <w:tcPr>
            <w:tcW w:w="7555" w:type="dxa"/>
          </w:tcPr>
          <w:p w14:paraId="37BDB230" w14:textId="77777777"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7B6407">
            <w:pPr>
              <w:rPr>
                <w:i/>
              </w:rPr>
            </w:pPr>
            <w:r w:rsidRPr="005E10A1">
              <w:rPr>
                <w:i/>
              </w:rPr>
              <w:t>Company</w:t>
            </w:r>
          </w:p>
        </w:tc>
        <w:tc>
          <w:tcPr>
            <w:tcW w:w="7555" w:type="dxa"/>
          </w:tcPr>
          <w:p w14:paraId="2C14F376"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E23C61B" w14:textId="77777777" w:rsidR="0082213B" w:rsidRPr="005E10A1" w:rsidRDefault="0082213B" w:rsidP="007B6407">
            <w:pPr>
              <w:rPr>
                <w:b w:val="0"/>
                <w:bCs w:val="0"/>
                <w:iCs/>
              </w:rPr>
            </w:pPr>
          </w:p>
        </w:tc>
        <w:tc>
          <w:tcPr>
            <w:tcW w:w="7555" w:type="dxa"/>
          </w:tcPr>
          <w:p w14:paraId="1D73E269"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7B6407">
            <w:pPr>
              <w:rPr>
                <w:b w:val="0"/>
                <w:bCs w:val="0"/>
                <w:iCs/>
              </w:rPr>
            </w:pPr>
          </w:p>
        </w:tc>
        <w:tc>
          <w:tcPr>
            <w:tcW w:w="7555" w:type="dxa"/>
          </w:tcPr>
          <w:p w14:paraId="2A55C5CB"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lastRenderedPageBreak/>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9"/>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ifferent scenarios, e.g., indoor/outdoor UE distributions, LoS/NLoS ratios.</w:t>
      </w:r>
      <w:r w:rsidRPr="0011319E">
        <w:rPr>
          <w:rFonts w:eastAsia="宋体"/>
          <w:i/>
          <w:lang w:val="en-US" w:eastAsia="zh-CN"/>
        </w:rPr>
        <w:t xml:space="preserve"> </w:t>
      </w:r>
      <w:bookmarkStart w:id="6" w:name="_Ref158281999"/>
    </w:p>
    <w:p w14:paraId="4DB80585" w14:textId="55EC8966" w:rsidR="00555775" w:rsidRPr="00976E66" w:rsidRDefault="00555775" w:rsidP="00555775">
      <w:pPr>
        <w:pStyle w:val="a7"/>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9"/>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a7"/>
        <w:keepNext/>
        <w:jc w:val="both"/>
        <w:rPr>
          <w:i/>
          <w:sz w:val="22"/>
          <w:szCs w:val="22"/>
        </w:rPr>
      </w:pPr>
      <w:bookmarkStart w:id="7" w:name="_Ref158282005"/>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9"/>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9"/>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e.g. raw channel H or eigenvector W, </w:t>
      </w:r>
    </w:p>
    <w:p w14:paraId="1076C956"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CSI-RS configurations, e.g. pattern, time/frequency domain configuration,</w:t>
      </w:r>
    </w:p>
    <w:p w14:paraId="381694D3"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cell/site/scenario related information, e.g. Cell ID.</w:t>
      </w:r>
    </w:p>
    <w:p w14:paraId="35859A67"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9"/>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lastRenderedPageBreak/>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9"/>
        <w:numPr>
          <w:ilvl w:val="0"/>
          <w:numId w:val="23"/>
        </w:numPr>
        <w:overflowPunct w:val="0"/>
        <w:autoSpaceDE w:val="0"/>
        <w:autoSpaceDN w:val="0"/>
        <w:adjustRightInd w:val="0"/>
        <w:textAlignment w:val="baseline"/>
        <w:rPr>
          <w:b/>
          <w:bCs/>
        </w:rPr>
      </w:pPr>
      <w:r w:rsidRPr="005B4086">
        <w:rPr>
          <w:b/>
          <w:bCs/>
        </w:rPr>
        <w:lastRenderedPageBreak/>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b"/>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9"/>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9"/>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9"/>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7"/>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560B112D">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oel="http://schemas.microsoft.com/office/2019/extlst">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7"/>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lastRenderedPageBreak/>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a9"/>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a9"/>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9"/>
        <w:numPr>
          <w:ilvl w:val="0"/>
          <w:numId w:val="49"/>
        </w:numPr>
      </w:pPr>
      <w:r>
        <w:t>Data collection, training, model pairing, model selection and switching, monitoring</w:t>
      </w:r>
    </w:p>
    <w:p w14:paraId="308EB7EA" w14:textId="77777777" w:rsidR="00D02D2F" w:rsidRDefault="00D02D2F" w:rsidP="0025060D">
      <w:pPr>
        <w:pStyle w:val="a9"/>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7B6407">
        <w:tc>
          <w:tcPr>
            <w:tcW w:w="2335" w:type="dxa"/>
          </w:tcPr>
          <w:p w14:paraId="4118A9F3" w14:textId="77777777" w:rsidR="001B4507" w:rsidRPr="005E10A1" w:rsidRDefault="001B4507" w:rsidP="007B6407">
            <w:pPr>
              <w:rPr>
                <w:bCs/>
                <w:i/>
              </w:rPr>
            </w:pPr>
            <w:bookmarkStart w:id="8" w:name="_Hlk163822557"/>
            <w:r w:rsidRPr="005E10A1">
              <w:rPr>
                <w:i/>
                <w:color w:val="00B050"/>
              </w:rPr>
              <w:t>Support / Can accept</w:t>
            </w:r>
          </w:p>
        </w:tc>
        <w:tc>
          <w:tcPr>
            <w:tcW w:w="7015" w:type="dxa"/>
          </w:tcPr>
          <w:p w14:paraId="6A3C987B" w14:textId="77777777" w:rsidR="001B4507" w:rsidRPr="005E10A1" w:rsidRDefault="001B4507" w:rsidP="007B6407">
            <w:pPr>
              <w:rPr>
                <w:bCs/>
                <w:iCs/>
              </w:rPr>
            </w:pPr>
          </w:p>
        </w:tc>
      </w:tr>
      <w:tr w:rsidR="001B4507" w:rsidRPr="005E10A1" w14:paraId="072AAE47" w14:textId="77777777" w:rsidTr="007B6407">
        <w:tc>
          <w:tcPr>
            <w:tcW w:w="2335" w:type="dxa"/>
          </w:tcPr>
          <w:p w14:paraId="2AA2A7B4" w14:textId="77777777" w:rsidR="001B4507" w:rsidRPr="005E10A1" w:rsidRDefault="001B4507" w:rsidP="007B6407">
            <w:pPr>
              <w:rPr>
                <w:bCs/>
                <w:i/>
              </w:rPr>
            </w:pPr>
            <w:r w:rsidRPr="005E10A1">
              <w:rPr>
                <w:i/>
                <w:color w:val="C00000"/>
              </w:rPr>
              <w:t>Object / Have a concern</w:t>
            </w:r>
          </w:p>
        </w:tc>
        <w:tc>
          <w:tcPr>
            <w:tcW w:w="7015" w:type="dxa"/>
          </w:tcPr>
          <w:p w14:paraId="3D086C2C" w14:textId="77777777" w:rsidR="001B4507" w:rsidRPr="005E10A1" w:rsidRDefault="001B4507" w:rsidP="007B6407">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7B6407">
            <w:pPr>
              <w:rPr>
                <w:i/>
              </w:rPr>
            </w:pPr>
            <w:r w:rsidRPr="005E10A1">
              <w:rPr>
                <w:i/>
              </w:rPr>
              <w:t>Company</w:t>
            </w:r>
          </w:p>
        </w:tc>
        <w:tc>
          <w:tcPr>
            <w:tcW w:w="7555" w:type="dxa"/>
          </w:tcPr>
          <w:p w14:paraId="0E8259F1"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7B6407">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Compared with generalized model, there seems no particular spec impact for localized model except for model transfer. Can FL clarify what could be the examples of spec impact for data collection, training, pairing, etc.?</w:t>
            </w:r>
          </w:p>
        </w:tc>
      </w:tr>
      <w:tr w:rsidR="0080364F" w:rsidRPr="005E10A1" w14:paraId="7616DBC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6B09914" w14:textId="77777777" w:rsidR="0080364F" w:rsidRPr="00C12CAE" w:rsidRDefault="0080364F" w:rsidP="0080364F">
            <w:pPr>
              <w:rPr>
                <w:rFonts w:eastAsia="宋体"/>
                <w:b w:val="0"/>
                <w:bCs w:val="0"/>
                <w:iCs/>
                <w:lang w:eastAsia="zh-CN"/>
              </w:rPr>
            </w:pPr>
          </w:p>
        </w:tc>
        <w:tc>
          <w:tcPr>
            <w:tcW w:w="7555" w:type="dxa"/>
          </w:tcPr>
          <w:p w14:paraId="1FED8513"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80364F" w:rsidRPr="005E10A1" w14:paraId="26F0F6F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F46A21C" w14:textId="77777777" w:rsidR="0080364F" w:rsidRPr="00C12CAE" w:rsidRDefault="0080364F" w:rsidP="0080364F">
            <w:pPr>
              <w:rPr>
                <w:rFonts w:eastAsia="宋体"/>
                <w:b w:val="0"/>
                <w:bCs w:val="0"/>
                <w:iCs/>
                <w:lang w:eastAsia="zh-CN"/>
              </w:rPr>
            </w:pPr>
          </w:p>
        </w:tc>
        <w:tc>
          <w:tcPr>
            <w:tcW w:w="7555" w:type="dxa"/>
          </w:tcPr>
          <w:p w14:paraId="13C5D109"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9"/>
        <w:numPr>
          <w:ilvl w:val="0"/>
          <w:numId w:val="44"/>
        </w:numPr>
      </w:pPr>
      <w:r w:rsidRPr="0077394D">
        <w:t>CSI generation part (localized model)</w:t>
      </w:r>
    </w:p>
    <w:p w14:paraId="4585553A" w14:textId="27DC993C" w:rsidR="0077394D" w:rsidRPr="0077394D" w:rsidRDefault="0077394D" w:rsidP="0025060D">
      <w:pPr>
        <w:pStyle w:val="a9"/>
        <w:numPr>
          <w:ilvl w:val="1"/>
          <w:numId w:val="44"/>
        </w:numPr>
      </w:pPr>
      <w:r w:rsidRPr="0077394D">
        <w:t>…</w:t>
      </w:r>
    </w:p>
    <w:p w14:paraId="513FE93D" w14:textId="7E956D0C" w:rsidR="0077394D" w:rsidRPr="0077394D" w:rsidRDefault="0077394D" w:rsidP="0025060D">
      <w:pPr>
        <w:pStyle w:val="a9"/>
        <w:numPr>
          <w:ilvl w:val="0"/>
          <w:numId w:val="44"/>
        </w:numPr>
      </w:pPr>
      <w:r w:rsidRPr="0077394D">
        <w:t>CSI reconstruction part (localized model)</w:t>
      </w:r>
    </w:p>
    <w:p w14:paraId="1464EAEE" w14:textId="103029DA" w:rsidR="0077394D" w:rsidRPr="0077394D" w:rsidRDefault="0077394D" w:rsidP="0025060D">
      <w:pPr>
        <w:pStyle w:val="a9"/>
        <w:numPr>
          <w:ilvl w:val="1"/>
          <w:numId w:val="44"/>
        </w:numPr>
      </w:pPr>
      <w:r w:rsidRPr="0077394D">
        <w:t>…</w:t>
      </w:r>
    </w:p>
    <w:p w14:paraId="55301979" w14:textId="1C719151" w:rsidR="00D60819" w:rsidRPr="0077394D" w:rsidRDefault="00D60819" w:rsidP="0025060D">
      <w:pPr>
        <w:pStyle w:val="a9"/>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9"/>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a9"/>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a9"/>
        <w:numPr>
          <w:ilvl w:val="1"/>
          <w:numId w:val="44"/>
        </w:numPr>
      </w:pPr>
      <w:r w:rsidRPr="0077394D">
        <w:t>Train/k</w:t>
      </w:r>
      <w:r w:rsidR="00227A5C" w:rsidRPr="0077394D">
        <w:t xml:space="preserve"> (local region)</w:t>
      </w:r>
    </w:p>
    <w:p w14:paraId="68F4D889" w14:textId="4587F3AC" w:rsidR="00D60819" w:rsidRDefault="00D60819" w:rsidP="0025060D">
      <w:pPr>
        <w:pStyle w:val="a9"/>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7B6407">
        <w:tc>
          <w:tcPr>
            <w:tcW w:w="2335" w:type="dxa"/>
          </w:tcPr>
          <w:p w14:paraId="2D561DA1" w14:textId="77777777" w:rsidR="001B4507" w:rsidRPr="005E10A1" w:rsidRDefault="001B4507" w:rsidP="007B6407">
            <w:pPr>
              <w:rPr>
                <w:bCs/>
                <w:i/>
              </w:rPr>
            </w:pPr>
            <w:r w:rsidRPr="005E10A1">
              <w:rPr>
                <w:i/>
                <w:color w:val="00B050"/>
              </w:rPr>
              <w:t>Support / Can accept</w:t>
            </w:r>
          </w:p>
        </w:tc>
        <w:tc>
          <w:tcPr>
            <w:tcW w:w="7015" w:type="dxa"/>
          </w:tcPr>
          <w:p w14:paraId="5BBB826D" w14:textId="57B37A16" w:rsidR="001B4507" w:rsidRPr="005E10A1" w:rsidRDefault="007B6F5C" w:rsidP="007B6407">
            <w:pPr>
              <w:rPr>
                <w:bCs/>
                <w:iCs/>
              </w:rPr>
            </w:pPr>
            <w:r>
              <w:rPr>
                <w:bCs/>
                <w:iCs/>
              </w:rPr>
              <w:t>Futurewei (with comments)</w:t>
            </w:r>
          </w:p>
        </w:tc>
      </w:tr>
      <w:tr w:rsidR="001B4507" w:rsidRPr="005E10A1" w14:paraId="1B3739DA" w14:textId="77777777" w:rsidTr="007B6407">
        <w:tc>
          <w:tcPr>
            <w:tcW w:w="2335" w:type="dxa"/>
          </w:tcPr>
          <w:p w14:paraId="4062B724" w14:textId="77777777" w:rsidR="001B4507" w:rsidRPr="005E10A1" w:rsidRDefault="001B4507" w:rsidP="007B6407">
            <w:pPr>
              <w:rPr>
                <w:bCs/>
                <w:i/>
              </w:rPr>
            </w:pPr>
            <w:r w:rsidRPr="005E10A1">
              <w:rPr>
                <w:i/>
                <w:color w:val="C00000"/>
              </w:rPr>
              <w:t>Object / Have a concern</w:t>
            </w:r>
          </w:p>
        </w:tc>
        <w:tc>
          <w:tcPr>
            <w:tcW w:w="7015" w:type="dxa"/>
          </w:tcPr>
          <w:p w14:paraId="2618A9CF" w14:textId="77777777" w:rsidR="001B4507" w:rsidRPr="005E10A1" w:rsidRDefault="001B4507" w:rsidP="007B6407">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7B6407">
            <w:pPr>
              <w:rPr>
                <w:i/>
              </w:rPr>
            </w:pPr>
            <w:r w:rsidRPr="005E10A1">
              <w:rPr>
                <w:i/>
              </w:rPr>
              <w:t>Company</w:t>
            </w:r>
          </w:p>
        </w:tc>
        <w:tc>
          <w:tcPr>
            <w:tcW w:w="7555" w:type="dxa"/>
          </w:tcPr>
          <w:p w14:paraId="571CC438"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7B6407">
            <w:pPr>
              <w:rPr>
                <w:b w:val="0"/>
                <w:bCs w:val="0"/>
                <w:iCs/>
              </w:rPr>
            </w:pPr>
            <w:r>
              <w:rPr>
                <w:b w:val="0"/>
                <w:bCs w:val="0"/>
                <w:iCs/>
              </w:rPr>
              <w:lastRenderedPageBreak/>
              <w:t>Futurewei</w:t>
            </w:r>
          </w:p>
        </w:tc>
        <w:tc>
          <w:tcPr>
            <w:tcW w:w="7555" w:type="dxa"/>
          </w:tcPr>
          <w:p w14:paraId="29ACB838" w14:textId="38D65C44" w:rsidR="001B4507" w:rsidRPr="005E10A1" w:rsidRDefault="007B6F5C" w:rsidP="007B6407">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77394D">
              <w:t>Temporal modeling</w:t>
            </w:r>
            <w:r>
              <w:rPr>
                <w:rFonts w:eastAsia="宋体"/>
                <w:iCs/>
                <w:lang w:eastAsia="zh-CN"/>
              </w:rPr>
              <w:t>”,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ms/slots.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B</w:t>
            </w:r>
            <w:r>
              <w:rPr>
                <w:rFonts w:eastAsia="宋体"/>
                <w:iCs/>
                <w:lang w:eastAsia="zh-CN"/>
              </w:rPr>
              <w:t>TW, what is the assumption on the testing data of benchmark? Opt1: An AI solution with generalized model? Opt2: An eType II CB subject to global testing data? Opt3: An eType II CB subject to the same local testing data? If we adopt Opt3, how to ensure the benchmark performance is comparable with the global testing data (which is assumed in R18 evaluation)?</w:t>
            </w:r>
          </w:p>
        </w:tc>
      </w:tr>
      <w:tr w:rsidR="000B5A81" w:rsidRPr="005E10A1" w14:paraId="2EF3CF3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77EBA5" w14:textId="77777777" w:rsidR="000B5A81" w:rsidRPr="00C12CAE" w:rsidRDefault="000B5A81" w:rsidP="000B5A81">
            <w:pPr>
              <w:rPr>
                <w:rFonts w:eastAsia="宋体"/>
                <w:b w:val="0"/>
                <w:bCs w:val="0"/>
                <w:iCs/>
                <w:lang w:eastAsia="zh-CN"/>
              </w:rPr>
            </w:pPr>
          </w:p>
        </w:tc>
        <w:tc>
          <w:tcPr>
            <w:tcW w:w="7555" w:type="dxa"/>
          </w:tcPr>
          <w:p w14:paraId="0597E33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0B5A81" w:rsidRPr="005E10A1" w14:paraId="2DFAFD9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0B5A81" w:rsidRPr="00C12CAE" w:rsidRDefault="000B5A81" w:rsidP="000B5A81">
            <w:pPr>
              <w:rPr>
                <w:rFonts w:eastAsia="宋体"/>
                <w:b w:val="0"/>
                <w:bCs w:val="0"/>
                <w:iCs/>
                <w:lang w:eastAsia="zh-CN"/>
              </w:rPr>
            </w:pPr>
          </w:p>
        </w:tc>
        <w:tc>
          <w:tcPr>
            <w:tcW w:w="7555" w:type="dxa"/>
          </w:tcPr>
          <w:p w14:paraId="1A2C3BB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7B6407">
            <w:pPr>
              <w:rPr>
                <w:i/>
              </w:rPr>
            </w:pPr>
            <w:r w:rsidRPr="005E10A1">
              <w:rPr>
                <w:i/>
              </w:rPr>
              <w:t>Company</w:t>
            </w:r>
          </w:p>
        </w:tc>
        <w:tc>
          <w:tcPr>
            <w:tcW w:w="7555" w:type="dxa"/>
          </w:tcPr>
          <w:p w14:paraId="0C2B3DF4"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7B6407">
            <w:pPr>
              <w:rPr>
                <w:b w:val="0"/>
                <w:bCs w:val="0"/>
                <w:iCs/>
              </w:rPr>
            </w:pPr>
          </w:p>
        </w:tc>
        <w:tc>
          <w:tcPr>
            <w:tcW w:w="7555" w:type="dxa"/>
          </w:tcPr>
          <w:p w14:paraId="3AD594F6"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7B6407">
            <w:pPr>
              <w:rPr>
                <w:b w:val="0"/>
                <w:bCs w:val="0"/>
                <w:iCs/>
              </w:rPr>
            </w:pPr>
          </w:p>
        </w:tc>
        <w:tc>
          <w:tcPr>
            <w:tcW w:w="7555" w:type="dxa"/>
          </w:tcPr>
          <w:p w14:paraId="2F935917"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7"/>
        <w:keepNext/>
        <w:rPr>
          <w:sz w:val="20"/>
          <w:szCs w:val="20"/>
        </w:rPr>
      </w:pPr>
      <w:bookmarkStart w:id="9" w:name="_Ref163225989"/>
      <w:r w:rsidRPr="006F3E92">
        <w:rPr>
          <w:sz w:val="20"/>
          <w:szCs w:val="20"/>
        </w:rPr>
        <w:lastRenderedPageBreak/>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9"/>
      <w:r w:rsidRPr="006F3E92">
        <w:rPr>
          <w:sz w:val="20"/>
          <w:szCs w:val="20"/>
        </w:rPr>
        <w:t>: Comparison among 5 options of addressing inter-vendor collaboration complexity</w:t>
      </w:r>
    </w:p>
    <w:tbl>
      <w:tblPr>
        <w:tblStyle w:val="af1"/>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217FD6">
        <w:trPr>
          <w:trHeight w:val="332"/>
        </w:trPr>
        <w:tc>
          <w:tcPr>
            <w:tcW w:w="1272" w:type="dxa"/>
            <w:vAlign w:val="center"/>
          </w:tcPr>
          <w:p w14:paraId="6E45DB88" w14:textId="77777777" w:rsidR="00F64786" w:rsidRPr="008D1E18" w:rsidRDefault="00F64786" w:rsidP="00217FD6">
            <w:pPr>
              <w:pStyle w:val="3GPPText"/>
              <w:jc w:val="center"/>
              <w:rPr>
                <w:sz w:val="20"/>
                <w:szCs w:val="20"/>
              </w:rPr>
            </w:pPr>
          </w:p>
        </w:tc>
        <w:tc>
          <w:tcPr>
            <w:tcW w:w="1511" w:type="dxa"/>
            <w:vAlign w:val="center"/>
          </w:tcPr>
          <w:p w14:paraId="0903F2EF" w14:textId="77777777" w:rsidR="00F64786" w:rsidRPr="008D1E18" w:rsidRDefault="00F64786" w:rsidP="00217FD6">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217FD6">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217FD6">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217FD6">
            <w:pPr>
              <w:pStyle w:val="3GPPText"/>
              <w:jc w:val="center"/>
              <w:rPr>
                <w:sz w:val="20"/>
                <w:szCs w:val="20"/>
              </w:rPr>
            </w:pPr>
            <w:r w:rsidRPr="008D1E18">
              <w:rPr>
                <w:sz w:val="20"/>
                <w:szCs w:val="20"/>
              </w:rPr>
              <w:t>Feasibility</w:t>
            </w:r>
          </w:p>
        </w:tc>
      </w:tr>
      <w:tr w:rsidR="00F64786" w:rsidRPr="008D1E18" w14:paraId="120CC09F" w14:textId="77777777" w:rsidTr="00217FD6">
        <w:trPr>
          <w:trHeight w:val="332"/>
        </w:trPr>
        <w:tc>
          <w:tcPr>
            <w:tcW w:w="1272" w:type="dxa"/>
            <w:vAlign w:val="center"/>
          </w:tcPr>
          <w:p w14:paraId="6EECE231" w14:textId="77777777" w:rsidR="00F64786" w:rsidRPr="008D1E18" w:rsidRDefault="00F64786" w:rsidP="00217FD6">
            <w:pPr>
              <w:pStyle w:val="3GPPText"/>
              <w:jc w:val="center"/>
              <w:rPr>
                <w:sz w:val="20"/>
                <w:szCs w:val="20"/>
              </w:rPr>
            </w:pPr>
            <w:r w:rsidRPr="008D1E18">
              <w:rPr>
                <w:sz w:val="20"/>
                <w:szCs w:val="20"/>
              </w:rPr>
              <w:t>Bilateral collaboration</w:t>
            </w:r>
          </w:p>
          <w:p w14:paraId="10AE723B" w14:textId="77777777" w:rsidR="00F64786" w:rsidRPr="008D1E18" w:rsidRDefault="00F64786" w:rsidP="00217FD6">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217FD6">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217FD6">
        <w:tc>
          <w:tcPr>
            <w:tcW w:w="1272" w:type="dxa"/>
            <w:vAlign w:val="center"/>
          </w:tcPr>
          <w:p w14:paraId="0E465D92" w14:textId="77777777" w:rsidR="00F64786" w:rsidRPr="008D1E18" w:rsidRDefault="00F64786" w:rsidP="00217FD6">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217FD6">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217FD6">
        <w:tc>
          <w:tcPr>
            <w:tcW w:w="1272" w:type="dxa"/>
            <w:vAlign w:val="center"/>
          </w:tcPr>
          <w:p w14:paraId="3E794898" w14:textId="77777777" w:rsidR="00F64786" w:rsidRPr="008D1E18" w:rsidRDefault="00F64786" w:rsidP="00217FD6">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217FD6">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217FD6">
        <w:tc>
          <w:tcPr>
            <w:tcW w:w="1272" w:type="dxa"/>
            <w:vAlign w:val="center"/>
          </w:tcPr>
          <w:p w14:paraId="2EB00DF4" w14:textId="77777777" w:rsidR="00F64786" w:rsidRPr="008D1E18" w:rsidRDefault="00F64786" w:rsidP="00217FD6">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217FD6">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217FD6">
        <w:tc>
          <w:tcPr>
            <w:tcW w:w="1272" w:type="dxa"/>
            <w:vAlign w:val="center"/>
          </w:tcPr>
          <w:p w14:paraId="6730A120" w14:textId="77777777" w:rsidR="00F64786" w:rsidRPr="008D1E18" w:rsidRDefault="00F64786" w:rsidP="00217FD6">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217FD6">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217FD6">
        <w:tc>
          <w:tcPr>
            <w:tcW w:w="1272" w:type="dxa"/>
            <w:vAlign w:val="center"/>
          </w:tcPr>
          <w:p w14:paraId="35E18FCA" w14:textId="77777777" w:rsidR="00F64786" w:rsidRPr="008D1E18" w:rsidRDefault="00F64786" w:rsidP="00217FD6">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w:t>
            </w:r>
            <w:r>
              <w:rPr>
                <w:sz w:val="20"/>
                <w:szCs w:val="20"/>
              </w:rPr>
              <w:lastRenderedPageBreak/>
              <w:t>allowed, i.e., 2a above</w:t>
            </w:r>
            <w:r w:rsidRPr="008D1E18">
              <w:rPr>
                <w:sz w:val="20"/>
                <w:szCs w:val="20"/>
              </w:rPr>
              <w:t>)</w:t>
            </w:r>
          </w:p>
          <w:p w14:paraId="648A7773" w14:textId="77777777" w:rsidR="00F64786" w:rsidRPr="008D1E18" w:rsidRDefault="00F64786" w:rsidP="00217FD6">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217FD6">
            <w:pPr>
              <w:pStyle w:val="3GPPText"/>
              <w:jc w:val="center"/>
              <w:rPr>
                <w:sz w:val="20"/>
                <w:szCs w:val="20"/>
              </w:rPr>
            </w:pPr>
            <w:r w:rsidRPr="008D1E18">
              <w:rPr>
                <w:sz w:val="20"/>
                <w:szCs w:val="20"/>
              </w:rPr>
              <w:lastRenderedPageBreak/>
              <w:t>Good</w:t>
            </w:r>
          </w:p>
        </w:tc>
        <w:tc>
          <w:tcPr>
            <w:tcW w:w="1826" w:type="dxa"/>
            <w:vAlign w:val="center"/>
          </w:tcPr>
          <w:p w14:paraId="60B9C3F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lastRenderedPageBreak/>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0" w:name="_Ref163224271"/>
      <w:r w:rsidRPr="00833A01">
        <w:t>RAN1 should further study how to include real world data in option 1 and option 2.</w:t>
      </w:r>
      <w:bookmarkEnd w:id="10"/>
    </w:p>
    <w:p w14:paraId="3E291E74" w14:textId="77777777" w:rsidR="00F64786" w:rsidRPr="00833A01" w:rsidRDefault="00F64786" w:rsidP="00F64786">
      <w:pPr>
        <w:pStyle w:val="Proposal"/>
      </w:pPr>
      <w:bookmarkStart w:id="11" w:name="_Ref163224305"/>
      <w:r w:rsidRPr="00833A01">
        <w:t>To address concerns related to inter-vendor training collaboration complexity in option 3 / 4 / 5, study standardization support of registering/retrieving parameters / dataset / reference model from a central registry.</w:t>
      </w:r>
      <w:bookmarkEnd w:id="11"/>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7"/>
        <w:keepNext/>
        <w:rPr>
          <w:bCs w:val="0"/>
        </w:rPr>
      </w:pPr>
      <w:bookmarkStart w:id="12"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2"/>
      <w:r w:rsidRPr="002B7C1E">
        <w:t xml:space="preserve"> </w:t>
      </w:r>
      <w:r>
        <w:t>Comparison over the 5 options</w:t>
      </w:r>
    </w:p>
    <w:tbl>
      <w:tblPr>
        <w:tblStyle w:val="af1"/>
        <w:tblW w:w="9215" w:type="dxa"/>
        <w:tblLook w:val="04A0" w:firstRow="1" w:lastRow="0" w:firstColumn="1" w:lastColumn="0" w:noHBand="0" w:noVBand="1"/>
      </w:tblPr>
      <w:tblGrid>
        <w:gridCol w:w="1127"/>
        <w:gridCol w:w="1699"/>
        <w:gridCol w:w="1438"/>
        <w:gridCol w:w="1685"/>
        <w:gridCol w:w="3266"/>
      </w:tblGrid>
      <w:tr w:rsidR="00C3005B" w14:paraId="34C163C8" w14:textId="77777777" w:rsidTr="00217FD6">
        <w:tc>
          <w:tcPr>
            <w:tcW w:w="1127" w:type="dxa"/>
            <w:shd w:val="clear" w:color="auto" w:fill="D9D9D9" w:themeFill="background1" w:themeFillShade="D9"/>
          </w:tcPr>
          <w:p w14:paraId="4D654678" w14:textId="77777777" w:rsidR="00C3005B" w:rsidRPr="000901F6" w:rsidRDefault="00C3005B" w:rsidP="00217FD6">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217FD6">
        <w:tc>
          <w:tcPr>
            <w:tcW w:w="1127" w:type="dxa"/>
            <w:shd w:val="clear" w:color="auto" w:fill="FFFFFF" w:themeFill="background1"/>
          </w:tcPr>
          <w:p w14:paraId="7A1DCED0"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217FD6">
        <w:tc>
          <w:tcPr>
            <w:tcW w:w="1127" w:type="dxa"/>
            <w:shd w:val="clear" w:color="auto" w:fill="FFFFFF" w:themeFill="background1"/>
          </w:tcPr>
          <w:p w14:paraId="58D2E7E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217FD6">
        <w:tc>
          <w:tcPr>
            <w:tcW w:w="1127" w:type="dxa"/>
            <w:shd w:val="clear" w:color="auto" w:fill="FFFFFF" w:themeFill="background1"/>
          </w:tcPr>
          <w:p w14:paraId="404E3184"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217FD6">
        <w:tc>
          <w:tcPr>
            <w:tcW w:w="1127" w:type="dxa"/>
            <w:shd w:val="clear" w:color="auto" w:fill="FFFFFF" w:themeFill="background1"/>
          </w:tcPr>
          <w:p w14:paraId="4A104103"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217FD6">
        <w:tc>
          <w:tcPr>
            <w:tcW w:w="1127" w:type="dxa"/>
            <w:shd w:val="clear" w:color="auto" w:fill="FFFFFF" w:themeFill="background1"/>
          </w:tcPr>
          <w:p w14:paraId="611B781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lastRenderedPageBreak/>
        <w:t>Futurewei:</w:t>
      </w:r>
    </w:p>
    <w:tbl>
      <w:tblPr>
        <w:tblStyle w:val="13"/>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217FD6">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217FD6">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217FD6">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217FD6">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217FD6">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217FD6">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217FD6">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217FD6">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217FD6">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217FD6">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217FD6">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217FD6">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217FD6">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217FD6">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217FD6">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217FD6">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217FD6">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217FD6">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217FD6">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217FD6">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217FD6">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217FD6">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217FD6">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217FD6">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217FD6">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217FD6">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217FD6">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217FD6">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217FD6">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217FD6">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217FD6">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217FD6">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217FD6">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217FD6">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217FD6">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217FD6">
            <w:pPr>
              <w:spacing w:after="0"/>
              <w:jc w:val="left"/>
              <w:rPr>
                <w:rFonts w:eastAsia="等线"/>
                <w:sz w:val="18"/>
                <w:szCs w:val="18"/>
                <w:lang w:eastAsia="zh-CN"/>
              </w:rPr>
            </w:pPr>
            <w:r w:rsidRPr="00BD308D">
              <w:rPr>
                <w:rFonts w:eastAsia="等线"/>
                <w:sz w:val="18"/>
                <w:szCs w:val="18"/>
                <w:lang w:eastAsia="x-none"/>
              </w:rPr>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217FD6">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217FD6">
            <w:pPr>
              <w:spacing w:after="0"/>
              <w:jc w:val="left"/>
              <w:rPr>
                <w:rFonts w:eastAsia="等线"/>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217FD6">
            <w:pPr>
              <w:spacing w:after="0"/>
              <w:jc w:val="left"/>
              <w:rPr>
                <w:rFonts w:eastAsia="等线"/>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lastRenderedPageBreak/>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9"/>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9"/>
        <w:numPr>
          <w:ilvl w:val="1"/>
          <w:numId w:val="48"/>
        </w:numPr>
        <w:spacing w:after="240"/>
        <w:contextualSpacing w:val="0"/>
      </w:pPr>
      <w:r>
        <w:rPr>
          <w:i/>
          <w:iCs/>
        </w:rPr>
        <w:t>Consider the below table as a starting point for the discussion</w:t>
      </w:r>
      <w:r w:rsidRPr="00990B49">
        <w:rPr>
          <w:i/>
        </w:rPr>
        <w:t>.</w:t>
      </w:r>
    </w:p>
    <w:tbl>
      <w:tblPr>
        <w:tblStyle w:val="af1"/>
        <w:tblW w:w="0" w:type="auto"/>
        <w:tblLook w:val="04A0" w:firstRow="1" w:lastRow="0" w:firstColumn="1" w:lastColumn="0" w:noHBand="0" w:noVBand="1"/>
      </w:tblPr>
      <w:tblGrid>
        <w:gridCol w:w="1103"/>
        <w:gridCol w:w="4123"/>
        <w:gridCol w:w="4124"/>
      </w:tblGrid>
      <w:tr w:rsidR="00B923F3" w:rsidRPr="00E91AA3" w14:paraId="3CC1BB72" w14:textId="77777777" w:rsidTr="00217FD6">
        <w:trPr>
          <w:trHeight w:val="804"/>
        </w:trPr>
        <w:tc>
          <w:tcPr>
            <w:tcW w:w="1129" w:type="dxa"/>
            <w:shd w:val="clear" w:color="auto" w:fill="F2F2F2" w:themeFill="background1" w:themeFillShade="F2"/>
            <w:vAlign w:val="center"/>
          </w:tcPr>
          <w:p w14:paraId="7E4E5C88" w14:textId="77777777" w:rsidR="00B923F3" w:rsidRDefault="00B923F3" w:rsidP="00217FD6">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217FD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217FD6">
            <w:pPr>
              <w:jc w:val="center"/>
              <w:rPr>
                <w:b/>
                <w:bCs/>
                <w:u w:val="single"/>
                <w:lang w:val="en-US"/>
              </w:rPr>
            </w:pPr>
            <w:r w:rsidRPr="00E91AA3">
              <w:rPr>
                <w:b/>
                <w:bCs/>
                <w:u w:val="single"/>
              </w:rPr>
              <w:t>For NW-part training</w:t>
            </w:r>
          </w:p>
        </w:tc>
      </w:tr>
      <w:tr w:rsidR="00B923F3" w14:paraId="2C38C235" w14:textId="77777777" w:rsidTr="00217FD6">
        <w:trPr>
          <w:trHeight w:val="1252"/>
        </w:trPr>
        <w:tc>
          <w:tcPr>
            <w:tcW w:w="1129" w:type="dxa"/>
            <w:shd w:val="clear" w:color="auto" w:fill="F2F2F2" w:themeFill="background1" w:themeFillShade="F2"/>
            <w:vAlign w:val="center"/>
          </w:tcPr>
          <w:p w14:paraId="6F40DC27" w14:textId="77777777" w:rsidR="00B923F3" w:rsidRPr="00E91AA3" w:rsidRDefault="00B923F3" w:rsidP="00217FD6">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217FD6">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217FD6">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217FD6">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217FD6">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217FD6">
        <w:trPr>
          <w:trHeight w:val="1252"/>
        </w:trPr>
        <w:tc>
          <w:tcPr>
            <w:tcW w:w="1129" w:type="dxa"/>
            <w:shd w:val="clear" w:color="auto" w:fill="F2F2F2" w:themeFill="background1" w:themeFillShade="F2"/>
            <w:vAlign w:val="center"/>
          </w:tcPr>
          <w:p w14:paraId="187F3702" w14:textId="77777777" w:rsidR="00B923F3" w:rsidRPr="00E91AA3" w:rsidRDefault="00B923F3" w:rsidP="00217FD6">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217FD6">
            <w:pPr>
              <w:jc w:val="center"/>
              <w:rPr>
                <w:lang w:val="en-US"/>
              </w:rPr>
            </w:pPr>
            <w:r w:rsidRPr="000626F8">
              <w:rPr>
                <w:b/>
                <w:bCs/>
              </w:rPr>
              <w:t>Type 3 NW-first</w:t>
            </w:r>
          </w:p>
        </w:tc>
        <w:tc>
          <w:tcPr>
            <w:tcW w:w="4417" w:type="dxa"/>
            <w:vAlign w:val="center"/>
          </w:tcPr>
          <w:p w14:paraId="10F6C147" w14:textId="77777777" w:rsidR="00B923F3" w:rsidRDefault="00B923F3" w:rsidP="00217FD6">
            <w:pPr>
              <w:jc w:val="center"/>
              <w:rPr>
                <w:lang w:val="en-US"/>
              </w:rPr>
            </w:pPr>
            <w:r w:rsidRPr="000626F8">
              <w:rPr>
                <w:b/>
                <w:bCs/>
              </w:rPr>
              <w:t>Type 3 UE-first</w:t>
            </w:r>
          </w:p>
        </w:tc>
      </w:tr>
      <w:tr w:rsidR="00B923F3" w14:paraId="673042D4" w14:textId="77777777" w:rsidTr="00217FD6">
        <w:trPr>
          <w:trHeight w:val="1252"/>
        </w:trPr>
        <w:tc>
          <w:tcPr>
            <w:tcW w:w="1129" w:type="dxa"/>
            <w:shd w:val="clear" w:color="auto" w:fill="F2F2F2" w:themeFill="background1" w:themeFillShade="F2"/>
            <w:vAlign w:val="center"/>
          </w:tcPr>
          <w:p w14:paraId="65EA35EB" w14:textId="77777777" w:rsidR="00B923F3" w:rsidRPr="00E91AA3" w:rsidRDefault="00B923F3" w:rsidP="00217FD6">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217FD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217FD6">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217FD6">
        <w:trPr>
          <w:trHeight w:val="1252"/>
        </w:trPr>
        <w:tc>
          <w:tcPr>
            <w:tcW w:w="1129" w:type="dxa"/>
            <w:shd w:val="clear" w:color="auto" w:fill="F2F2F2" w:themeFill="background1" w:themeFillShade="F2"/>
            <w:vAlign w:val="center"/>
          </w:tcPr>
          <w:p w14:paraId="4180B687" w14:textId="77777777" w:rsidR="00B923F3" w:rsidRPr="00E91AA3" w:rsidRDefault="00B923F3" w:rsidP="00217FD6">
            <w:pPr>
              <w:jc w:val="center"/>
              <w:rPr>
                <w:u w:val="single"/>
                <w:lang w:val="en-US"/>
              </w:rPr>
            </w:pPr>
            <w:r w:rsidRPr="00E91AA3">
              <w:rPr>
                <w:b/>
                <w:bCs/>
                <w:u w:val="single"/>
              </w:rPr>
              <w:lastRenderedPageBreak/>
              <w:t>Option 4</w:t>
            </w:r>
          </w:p>
        </w:tc>
        <w:tc>
          <w:tcPr>
            <w:tcW w:w="8833" w:type="dxa"/>
            <w:gridSpan w:val="2"/>
            <w:vAlign w:val="center"/>
          </w:tcPr>
          <w:p w14:paraId="01E72806" w14:textId="77777777" w:rsidR="00B923F3" w:rsidRDefault="00B923F3" w:rsidP="00217FD6">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217FD6">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217FD6">
        <w:trPr>
          <w:trHeight w:val="1252"/>
        </w:trPr>
        <w:tc>
          <w:tcPr>
            <w:tcW w:w="1129" w:type="dxa"/>
            <w:shd w:val="clear" w:color="auto" w:fill="F2F2F2" w:themeFill="background1" w:themeFillShade="F2"/>
            <w:vAlign w:val="center"/>
          </w:tcPr>
          <w:p w14:paraId="297E739E" w14:textId="77777777" w:rsidR="00B923F3" w:rsidRPr="00E91AA3" w:rsidRDefault="00B923F3" w:rsidP="00217FD6">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9"/>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9"/>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217FD6">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217FD6">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7ED08AB" w14:textId="77777777" w:rsidR="00B923F3" w:rsidRPr="00767CE0" w:rsidRDefault="00B923F3" w:rsidP="00217FD6">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217FD6">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217FD6">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217FD6">
        <w:trPr>
          <w:trHeight w:val="1360"/>
          <w:jc w:val="center"/>
        </w:trPr>
        <w:tc>
          <w:tcPr>
            <w:tcW w:w="2425" w:type="dxa"/>
            <w:shd w:val="clear" w:color="auto" w:fill="auto"/>
          </w:tcPr>
          <w:p w14:paraId="2405754B"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217FD6">
        <w:trPr>
          <w:trHeight w:val="1360"/>
          <w:jc w:val="center"/>
        </w:trPr>
        <w:tc>
          <w:tcPr>
            <w:tcW w:w="2425" w:type="dxa"/>
            <w:shd w:val="clear" w:color="auto" w:fill="auto"/>
          </w:tcPr>
          <w:p w14:paraId="0FB0EB0F"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217FD6">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217FD6">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217FD6">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217FD6">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217FD6">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7E61749B" w14:textId="77777777" w:rsidR="00B923F3" w:rsidRPr="007D2F96" w:rsidRDefault="00B923F3" w:rsidP="00217FD6">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217FD6">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217FD6">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217FD6">
        <w:trPr>
          <w:trHeight w:val="669"/>
          <w:jc w:val="center"/>
        </w:trPr>
        <w:tc>
          <w:tcPr>
            <w:tcW w:w="2425" w:type="dxa"/>
            <w:shd w:val="clear" w:color="auto" w:fill="auto"/>
          </w:tcPr>
          <w:p w14:paraId="17B8628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lastRenderedPageBreak/>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217FD6">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217FD6">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217FD6">
        <w:trPr>
          <w:trHeight w:val="1360"/>
          <w:jc w:val="center"/>
        </w:trPr>
        <w:tc>
          <w:tcPr>
            <w:tcW w:w="2425" w:type="dxa"/>
            <w:shd w:val="clear" w:color="auto" w:fill="auto"/>
          </w:tcPr>
          <w:p w14:paraId="5325B016"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217FD6">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217FD6">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217FD6">
        <w:trPr>
          <w:trHeight w:val="1360"/>
          <w:jc w:val="center"/>
        </w:trPr>
        <w:tc>
          <w:tcPr>
            <w:tcW w:w="2425" w:type="dxa"/>
            <w:shd w:val="clear" w:color="auto" w:fill="auto"/>
          </w:tcPr>
          <w:p w14:paraId="1A06393F"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217FD6">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217FD6">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217FD6">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217FD6">
        <w:tc>
          <w:tcPr>
            <w:tcW w:w="1437" w:type="dxa"/>
          </w:tcPr>
          <w:p w14:paraId="7D33D99B" w14:textId="77777777" w:rsidR="00CC7989" w:rsidRPr="00497388" w:rsidRDefault="00CC7989" w:rsidP="00217FD6">
            <w:pPr>
              <w:spacing w:line="259" w:lineRule="auto"/>
              <w:rPr>
                <w:szCs w:val="20"/>
              </w:rPr>
            </w:pPr>
          </w:p>
        </w:tc>
        <w:tc>
          <w:tcPr>
            <w:tcW w:w="1578" w:type="dxa"/>
          </w:tcPr>
          <w:p w14:paraId="49300180" w14:textId="77777777" w:rsidR="00CC7989" w:rsidRPr="00497388" w:rsidRDefault="00CC7989" w:rsidP="00217FD6">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217FD6">
            <w:pPr>
              <w:spacing w:line="259" w:lineRule="auto"/>
              <w:rPr>
                <w:szCs w:val="20"/>
              </w:rPr>
            </w:pPr>
            <w:r w:rsidRPr="00003D26">
              <w:rPr>
                <w:b/>
                <w:bCs/>
              </w:rPr>
              <w:t>Performance</w:t>
            </w:r>
          </w:p>
        </w:tc>
        <w:tc>
          <w:tcPr>
            <w:tcW w:w="1639" w:type="dxa"/>
          </w:tcPr>
          <w:p w14:paraId="5C52182D" w14:textId="77777777" w:rsidR="00CC7989" w:rsidRPr="00497388" w:rsidRDefault="00CC7989" w:rsidP="00217FD6">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217FD6">
            <w:pPr>
              <w:spacing w:line="259" w:lineRule="auto"/>
              <w:rPr>
                <w:szCs w:val="20"/>
              </w:rPr>
            </w:pPr>
            <w:r w:rsidRPr="00003D26">
              <w:rPr>
                <w:b/>
                <w:bCs/>
              </w:rPr>
              <w:t>Feasibility</w:t>
            </w:r>
          </w:p>
        </w:tc>
        <w:tc>
          <w:tcPr>
            <w:tcW w:w="1282" w:type="dxa"/>
          </w:tcPr>
          <w:p w14:paraId="59315BA5" w14:textId="77777777" w:rsidR="00CC7989" w:rsidRDefault="00CC7989" w:rsidP="00217FD6">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217FD6">
        <w:tc>
          <w:tcPr>
            <w:tcW w:w="1437" w:type="dxa"/>
          </w:tcPr>
          <w:p w14:paraId="69059F27" w14:textId="77777777" w:rsidR="00CC7989" w:rsidRPr="00003D26" w:rsidRDefault="00CC7989" w:rsidP="00217FD6">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217FD6">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217FD6">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217FD6">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217FD6">
            <w:pPr>
              <w:spacing w:line="259" w:lineRule="auto"/>
              <w:rPr>
                <w:rFonts w:eastAsiaTheme="minorEastAsia"/>
                <w:szCs w:val="20"/>
                <w:lang w:eastAsia="zh-CN"/>
              </w:rPr>
            </w:pPr>
            <w:r>
              <w:t>\</w:t>
            </w:r>
          </w:p>
        </w:tc>
      </w:tr>
      <w:tr w:rsidR="00CC7989" w14:paraId="301A9736" w14:textId="77777777" w:rsidTr="00217FD6">
        <w:tc>
          <w:tcPr>
            <w:tcW w:w="1437" w:type="dxa"/>
          </w:tcPr>
          <w:p w14:paraId="23D71C53" w14:textId="77777777" w:rsidR="00CC7989" w:rsidRPr="00003D26" w:rsidRDefault="00CC7989" w:rsidP="00217FD6">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217FD6">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217FD6">
            <w:pPr>
              <w:spacing w:line="259" w:lineRule="auto"/>
              <w:rPr>
                <w:szCs w:val="20"/>
              </w:rPr>
            </w:pPr>
            <w:r w:rsidRPr="00003D26">
              <w:rPr>
                <w:szCs w:val="20"/>
              </w:rPr>
              <w:t>Highly restricted</w:t>
            </w:r>
          </w:p>
        </w:tc>
        <w:tc>
          <w:tcPr>
            <w:tcW w:w="1639" w:type="dxa"/>
          </w:tcPr>
          <w:p w14:paraId="7BC72719" w14:textId="77777777" w:rsidR="00CC7989" w:rsidRDefault="00CC7989" w:rsidP="00217FD6">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217FD6">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217FD6">
            <w:pPr>
              <w:spacing w:line="259" w:lineRule="auto"/>
              <w:rPr>
                <w:rFonts w:eastAsiaTheme="minorEastAsia"/>
                <w:szCs w:val="20"/>
                <w:lang w:eastAsia="zh-CN"/>
              </w:rPr>
            </w:pPr>
            <w:r>
              <w:t>\</w:t>
            </w:r>
          </w:p>
        </w:tc>
      </w:tr>
      <w:tr w:rsidR="00CC7989" w14:paraId="234E0F4E" w14:textId="77777777" w:rsidTr="00217FD6">
        <w:tc>
          <w:tcPr>
            <w:tcW w:w="1437" w:type="dxa"/>
          </w:tcPr>
          <w:p w14:paraId="0727B5D5"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217FD6">
            <w:pPr>
              <w:spacing w:line="259" w:lineRule="auto"/>
              <w:rPr>
                <w:szCs w:val="20"/>
              </w:rPr>
            </w:pPr>
          </w:p>
        </w:tc>
        <w:tc>
          <w:tcPr>
            <w:tcW w:w="1578" w:type="dxa"/>
          </w:tcPr>
          <w:p w14:paraId="13408AC3" w14:textId="77777777" w:rsidR="00CC7989" w:rsidRDefault="00CC7989" w:rsidP="00217FD6">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217FD6">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217FD6">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217FD6">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217FD6">
        <w:tc>
          <w:tcPr>
            <w:tcW w:w="1437" w:type="dxa"/>
          </w:tcPr>
          <w:p w14:paraId="04ADDB03"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217FD6">
            <w:pPr>
              <w:spacing w:line="259" w:lineRule="auto"/>
              <w:rPr>
                <w:szCs w:val="20"/>
              </w:rPr>
            </w:pPr>
          </w:p>
        </w:tc>
        <w:tc>
          <w:tcPr>
            <w:tcW w:w="1578" w:type="dxa"/>
          </w:tcPr>
          <w:p w14:paraId="4E80F010"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t>
            </w:r>
            <w:r>
              <w:rPr>
                <w:bCs/>
              </w:rPr>
              <w:lastRenderedPageBreak/>
              <w:t xml:space="preserve">with over the air signalling; </w:t>
            </w:r>
          </w:p>
        </w:tc>
        <w:tc>
          <w:tcPr>
            <w:tcW w:w="1610" w:type="dxa"/>
          </w:tcPr>
          <w:p w14:paraId="43867905" w14:textId="77777777" w:rsidR="00CC7989" w:rsidRDefault="00CC7989" w:rsidP="00217FD6">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217FD6">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217FD6">
        <w:tc>
          <w:tcPr>
            <w:tcW w:w="1437" w:type="dxa"/>
          </w:tcPr>
          <w:p w14:paraId="3F40A1EA" w14:textId="77777777" w:rsidR="00CC7989" w:rsidRPr="00003D26" w:rsidRDefault="00CC7989" w:rsidP="00217FD6">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217FD6">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217FD6">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9"/>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f1"/>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217FD6">
        <w:tc>
          <w:tcPr>
            <w:tcW w:w="1413" w:type="dxa"/>
          </w:tcPr>
          <w:p w14:paraId="59E15382" w14:textId="77777777" w:rsidR="00016741" w:rsidRDefault="00016741" w:rsidP="00217FD6">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217FD6">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217FD6">
        <w:tc>
          <w:tcPr>
            <w:tcW w:w="1413" w:type="dxa"/>
          </w:tcPr>
          <w:p w14:paraId="35D10923" w14:textId="77777777" w:rsidR="00016741" w:rsidRDefault="00016741" w:rsidP="00217FD6">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0D1753DE" w14:textId="77777777" w:rsidTr="00217FD6">
        <w:tc>
          <w:tcPr>
            <w:tcW w:w="1413" w:type="dxa"/>
          </w:tcPr>
          <w:p w14:paraId="278DD838"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2</w:t>
            </w:r>
          </w:p>
        </w:tc>
        <w:tc>
          <w:tcPr>
            <w:tcW w:w="2268" w:type="dxa"/>
          </w:tcPr>
          <w:p w14:paraId="07ACA8B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lastRenderedPageBreak/>
              <w:t>Multiple sets of datasets specified for multiple scenarios</w:t>
            </w:r>
          </w:p>
          <w:p w14:paraId="4F8DC6FA"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65384EAD" w14:textId="77777777" w:rsidTr="00217FD6">
        <w:tc>
          <w:tcPr>
            <w:tcW w:w="1413" w:type="dxa"/>
          </w:tcPr>
          <w:p w14:paraId="52F92677"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lastRenderedPageBreak/>
              <w:t>O</w:t>
            </w:r>
            <w:r>
              <w:rPr>
                <w:rFonts w:eastAsia="宋体"/>
                <w:bCs/>
                <w:iCs/>
                <w:lang w:bidi="ar"/>
              </w:rPr>
              <w:t>ption 3</w:t>
            </w:r>
          </w:p>
        </w:tc>
        <w:tc>
          <w:tcPr>
            <w:tcW w:w="2268" w:type="dxa"/>
          </w:tcPr>
          <w:p w14:paraId="3B4593A0"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Offline parameter delivery may result in additional offline multi-vendor collaboration </w:t>
            </w:r>
          </w:p>
        </w:tc>
        <w:tc>
          <w:tcPr>
            <w:tcW w:w="1701" w:type="dxa"/>
          </w:tcPr>
          <w:p w14:paraId="16CF0A2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limited to the specified reference model structure, however, better than Option 1&amp;2</w:t>
            </w:r>
          </w:p>
        </w:tc>
        <w:tc>
          <w:tcPr>
            <w:tcW w:w="1843" w:type="dxa"/>
          </w:tcPr>
          <w:p w14:paraId="1FC4A248"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a9"/>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217FD6">
        <w:tc>
          <w:tcPr>
            <w:tcW w:w="1413" w:type="dxa"/>
          </w:tcPr>
          <w:p w14:paraId="3C2F2B13"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Offline dataset delivery may result in additional offline multi-vendor collaboration</w:t>
            </w:r>
            <w:r>
              <w:rPr>
                <w:rFonts w:eastAsia="宋体"/>
                <w:bCs/>
                <w:iCs/>
                <w:lang w:bidi="ar"/>
              </w:rPr>
              <w:t xml:space="preserve"> </w:t>
            </w:r>
          </w:p>
        </w:tc>
        <w:tc>
          <w:tcPr>
            <w:tcW w:w="1701" w:type="dxa"/>
          </w:tcPr>
          <w:p w14:paraId="1DF9F12E"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performance loss compared with Option 5 according to TR 38.843</w:t>
            </w:r>
          </w:p>
        </w:tc>
        <w:tc>
          <w:tcPr>
            <w:tcW w:w="1843" w:type="dxa"/>
          </w:tcPr>
          <w:p w14:paraId="18A63BBE"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Less feasible</w:t>
            </w:r>
          </w:p>
          <w:p w14:paraId="3156B0A7"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Over-the-air dataset delivery may result in huge resource overhead, large UE power consumption, large latency </w:t>
            </w:r>
          </w:p>
        </w:tc>
      </w:tr>
      <w:tr w:rsidR="00016741" w:rsidRPr="008A30CC" w14:paraId="5FA4FFDF" w14:textId="77777777" w:rsidTr="00217FD6">
        <w:tc>
          <w:tcPr>
            <w:tcW w:w="1413" w:type="dxa"/>
          </w:tcPr>
          <w:p w14:paraId="220C34F5"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5</w:t>
            </w:r>
          </w:p>
        </w:tc>
        <w:tc>
          <w:tcPr>
            <w:tcW w:w="2268" w:type="dxa"/>
          </w:tcPr>
          <w:p w14:paraId="49584D48"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w:t>
            </w:r>
            <w:r>
              <w:rPr>
                <w:rFonts w:ascii="Times New Roman" w:eastAsia="宋体" w:hAnsi="Times New Roman" w:cs="Times New Roman"/>
                <w:bCs/>
                <w:iCs/>
                <w:sz w:val="20"/>
                <w:szCs w:val="22"/>
                <w:lang w:bidi="ar"/>
              </w:rPr>
              <w:lastRenderedPageBreak/>
              <w:t>side and UE-side, less complexity than Option 4</w:t>
            </w:r>
          </w:p>
          <w:p w14:paraId="5B99986C" w14:textId="77777777" w:rsidR="00016741" w:rsidRDefault="00016741" w:rsidP="0025060D">
            <w:pPr>
              <w:pStyle w:val="afd"/>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Offline model delivery may result in additional offline multi-vendor collaboration</w:t>
            </w:r>
          </w:p>
        </w:tc>
        <w:tc>
          <w:tcPr>
            <w:tcW w:w="1701" w:type="dxa"/>
          </w:tcPr>
          <w:p w14:paraId="00D2D8C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lastRenderedPageBreak/>
              <w:t>Optimal compared with other options</w:t>
            </w:r>
          </w:p>
        </w:tc>
        <w:tc>
          <w:tcPr>
            <w:tcW w:w="1843" w:type="dxa"/>
          </w:tcPr>
          <w:p w14:paraId="33D26837"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w:t>
            </w:r>
            <w:r>
              <w:rPr>
                <w:rFonts w:eastAsia="宋体"/>
                <w:bCs/>
                <w:iCs/>
                <w:lang w:bidi="ar"/>
              </w:rPr>
              <w:lastRenderedPageBreak/>
              <w:t xml:space="preserve">hardware/software capability at the other side  </w:t>
            </w:r>
          </w:p>
        </w:tc>
        <w:tc>
          <w:tcPr>
            <w:tcW w:w="2125" w:type="dxa"/>
          </w:tcPr>
          <w:p w14:paraId="29F4C260" w14:textId="77777777" w:rsidR="00016741" w:rsidRDefault="00016741" w:rsidP="00217FD6">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lastRenderedPageBreak/>
              <w:t>May not be feasible</w:t>
            </w:r>
          </w:p>
          <w:p w14:paraId="2DD1AB4A" w14:textId="77777777" w:rsidR="00016741" w:rsidRPr="008A30CC" w:rsidRDefault="00016741" w:rsidP="0025060D">
            <w:pPr>
              <w:pStyle w:val="a9"/>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 xml:space="preserve">UE/NW may not operate the </w:t>
            </w:r>
            <w:r w:rsidRPr="008A30CC">
              <w:rPr>
                <w:rFonts w:eastAsia="宋体"/>
                <w:bCs/>
                <w:iCs/>
                <w:lang w:bidi="ar"/>
              </w:rPr>
              <w:lastRenderedPageBreak/>
              <w:t>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7"/>
        <w:jc w:val="both"/>
        <w:rPr>
          <w:i/>
          <w:sz w:val="20"/>
        </w:rPr>
      </w:pPr>
    </w:p>
    <w:p w14:paraId="4B85F09B" w14:textId="391361D7" w:rsidR="00FC7FBE" w:rsidRPr="001647B4" w:rsidRDefault="00FC7FBE" w:rsidP="007A517E">
      <w:pPr>
        <w:pStyle w:val="a7"/>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7"/>
        <w:spacing w:after="120"/>
        <w:jc w:val="both"/>
        <w:rPr>
          <w:rFonts w:eastAsiaTheme="minorEastAsia"/>
          <w:b w:val="0"/>
          <w:lang w:eastAsia="zh-CN"/>
        </w:rPr>
      </w:pPr>
      <w:bookmarkStart w:id="13" w:name="_Ref163045865"/>
      <w:r w:rsidRPr="003301AE">
        <w:lastRenderedPageBreak/>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3"/>
    </w:p>
    <w:p w14:paraId="7043C38C" w14:textId="77777777" w:rsidR="005006E8" w:rsidRPr="003301AE" w:rsidRDefault="005006E8" w:rsidP="005006E8">
      <w:pPr>
        <w:pStyle w:val="a7"/>
        <w:spacing w:after="120"/>
        <w:jc w:val="both"/>
        <w:rPr>
          <w:rFonts w:eastAsiaTheme="minorEastAsia"/>
          <w:b w:val="0"/>
          <w:bCs w:val="0"/>
          <w:iCs/>
          <w:lang w:eastAsia="zh-CN"/>
        </w:rPr>
      </w:pPr>
      <w:bookmarkStart w:id="14"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4"/>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6F6262">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6F6262">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6F6262">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6F6262">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Slower/longer dataset exchange to model deployment cycle, i.e., does </w:t>
            </w:r>
            <w:r w:rsidRPr="00E6681D">
              <w:rPr>
                <w:rFonts w:ascii="SamsungOne 400" w:eastAsia="SamsungOneKoreanOTF 400" w:hAnsi="SamsungOne 400"/>
                <w:color w:val="000000"/>
                <w:szCs w:val="20"/>
              </w:rPr>
              <w:lastRenderedPageBreak/>
              <w:t>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6F6262">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5"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5"/>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f1"/>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217FD6">
        <w:tc>
          <w:tcPr>
            <w:tcW w:w="2122" w:type="dxa"/>
            <w:tcBorders>
              <w:tl2br w:val="single" w:sz="4" w:space="0" w:color="auto"/>
            </w:tcBorders>
          </w:tcPr>
          <w:p w14:paraId="7926247D" w14:textId="77777777" w:rsidR="00B6689D" w:rsidRPr="00667AC4" w:rsidRDefault="00B6689D" w:rsidP="00217FD6">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217FD6">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217FD6">
            <w:pPr>
              <w:rPr>
                <w:b/>
                <w:bCs/>
                <w:i/>
                <w:iCs/>
                <w:lang w:eastAsia="zh-CN"/>
              </w:rPr>
            </w:pPr>
            <w:r w:rsidRPr="00667AC4">
              <w:rPr>
                <w:b/>
                <w:bCs/>
                <w:i/>
                <w:iCs/>
              </w:rPr>
              <w:t>Performance</w:t>
            </w:r>
          </w:p>
        </w:tc>
        <w:tc>
          <w:tcPr>
            <w:tcW w:w="1535" w:type="dxa"/>
          </w:tcPr>
          <w:p w14:paraId="6D8CFD8C" w14:textId="77777777" w:rsidR="00B6689D" w:rsidRPr="00667AC4" w:rsidRDefault="00B6689D" w:rsidP="00217FD6">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217FD6">
            <w:pPr>
              <w:rPr>
                <w:b/>
                <w:bCs/>
                <w:i/>
                <w:iCs/>
                <w:lang w:eastAsia="zh-CN"/>
              </w:rPr>
            </w:pPr>
            <w:r w:rsidRPr="00667AC4">
              <w:rPr>
                <w:b/>
                <w:bCs/>
                <w:i/>
                <w:iCs/>
              </w:rPr>
              <w:t>Feasibility</w:t>
            </w:r>
          </w:p>
        </w:tc>
      </w:tr>
      <w:tr w:rsidR="00B6689D" w:rsidRPr="00667AC4" w14:paraId="27270218" w14:textId="77777777" w:rsidTr="00217FD6">
        <w:tc>
          <w:tcPr>
            <w:tcW w:w="2122" w:type="dxa"/>
          </w:tcPr>
          <w:p w14:paraId="04910AA1"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217FD6">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217FD6">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217FD6">
        <w:tc>
          <w:tcPr>
            <w:tcW w:w="2122" w:type="dxa"/>
          </w:tcPr>
          <w:p w14:paraId="1E882059"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217FD6">
            <w:pPr>
              <w:rPr>
                <w:b/>
                <w:bCs/>
                <w:i/>
                <w:iCs/>
                <w:lang w:eastAsia="zh-CN"/>
              </w:rPr>
            </w:pPr>
          </w:p>
        </w:tc>
        <w:tc>
          <w:tcPr>
            <w:tcW w:w="1061" w:type="dxa"/>
            <w:vMerge/>
          </w:tcPr>
          <w:p w14:paraId="6065174C" w14:textId="77777777" w:rsidR="00B6689D" w:rsidRPr="00667AC4" w:rsidRDefault="00B6689D" w:rsidP="00217FD6">
            <w:pPr>
              <w:rPr>
                <w:b/>
                <w:bCs/>
                <w:i/>
                <w:iCs/>
                <w:lang w:eastAsia="zh-CN"/>
              </w:rPr>
            </w:pPr>
          </w:p>
        </w:tc>
      </w:tr>
      <w:tr w:rsidR="00B6689D" w:rsidRPr="00667AC4" w14:paraId="56096A4E" w14:textId="77777777" w:rsidTr="00217FD6">
        <w:tc>
          <w:tcPr>
            <w:tcW w:w="2122" w:type="dxa"/>
          </w:tcPr>
          <w:p w14:paraId="0768390A"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217FD6">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217FD6">
            <w:pPr>
              <w:rPr>
                <w:b/>
                <w:bCs/>
                <w:i/>
                <w:iCs/>
                <w:lang w:eastAsia="zh-CN"/>
              </w:rPr>
            </w:pPr>
          </w:p>
        </w:tc>
        <w:tc>
          <w:tcPr>
            <w:tcW w:w="1061" w:type="dxa"/>
            <w:vMerge/>
          </w:tcPr>
          <w:p w14:paraId="5CFFA27D" w14:textId="77777777" w:rsidR="00B6689D" w:rsidRPr="00667AC4" w:rsidRDefault="00B6689D" w:rsidP="00217FD6">
            <w:pPr>
              <w:rPr>
                <w:b/>
                <w:bCs/>
                <w:i/>
                <w:iCs/>
                <w:lang w:eastAsia="zh-CN"/>
              </w:rPr>
            </w:pPr>
          </w:p>
        </w:tc>
      </w:tr>
      <w:tr w:rsidR="00B6689D" w:rsidRPr="00667AC4" w14:paraId="4E095B4D" w14:textId="77777777" w:rsidTr="00217FD6">
        <w:tc>
          <w:tcPr>
            <w:tcW w:w="2122" w:type="dxa"/>
          </w:tcPr>
          <w:p w14:paraId="42400475"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217FD6">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217FD6">
            <w:pPr>
              <w:rPr>
                <w:b/>
                <w:bCs/>
                <w:i/>
                <w:iCs/>
                <w:lang w:eastAsia="zh-CN"/>
              </w:rPr>
            </w:pPr>
          </w:p>
        </w:tc>
        <w:tc>
          <w:tcPr>
            <w:tcW w:w="1061" w:type="dxa"/>
            <w:vMerge/>
          </w:tcPr>
          <w:p w14:paraId="24EDB36E" w14:textId="77777777" w:rsidR="00B6689D" w:rsidRPr="00667AC4" w:rsidRDefault="00B6689D" w:rsidP="00217FD6">
            <w:pPr>
              <w:rPr>
                <w:b/>
                <w:bCs/>
                <w:i/>
                <w:iCs/>
                <w:lang w:eastAsia="zh-CN"/>
              </w:rPr>
            </w:pPr>
          </w:p>
        </w:tc>
      </w:tr>
      <w:tr w:rsidR="00B6689D" w:rsidRPr="00667AC4" w14:paraId="5B05A52D" w14:textId="77777777" w:rsidTr="00217FD6">
        <w:tc>
          <w:tcPr>
            <w:tcW w:w="2122" w:type="dxa"/>
          </w:tcPr>
          <w:p w14:paraId="580078BB" w14:textId="77777777" w:rsidR="00B6689D" w:rsidRPr="00667AC4" w:rsidRDefault="00B6689D" w:rsidP="00217FD6">
            <w:pPr>
              <w:rPr>
                <w:b/>
                <w:bCs/>
                <w:i/>
                <w:iCs/>
                <w:lang w:eastAsia="zh-CN"/>
              </w:rPr>
            </w:pPr>
            <w:r w:rsidRPr="00667AC4">
              <w:rPr>
                <w:rFonts w:hint="eastAsia"/>
                <w:b/>
                <w:bCs/>
                <w:i/>
                <w:iCs/>
                <w:lang w:eastAsia="zh-CN"/>
              </w:rPr>
              <w:lastRenderedPageBreak/>
              <w:t>O</w:t>
            </w:r>
            <w:r w:rsidRPr="00667AC4">
              <w:rPr>
                <w:b/>
                <w:bCs/>
                <w:i/>
                <w:iCs/>
                <w:lang w:eastAsia="zh-CN"/>
              </w:rPr>
              <w:t>ption 5</w:t>
            </w:r>
          </w:p>
        </w:tc>
        <w:tc>
          <w:tcPr>
            <w:tcW w:w="2409" w:type="dxa"/>
          </w:tcPr>
          <w:p w14:paraId="25247D05"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217FD6">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217FD6">
            <w:pPr>
              <w:rPr>
                <w:b/>
                <w:bCs/>
                <w:i/>
                <w:iCs/>
                <w:lang w:eastAsia="zh-CN"/>
              </w:rPr>
            </w:pPr>
          </w:p>
        </w:tc>
        <w:tc>
          <w:tcPr>
            <w:tcW w:w="1061" w:type="dxa"/>
            <w:vMerge/>
          </w:tcPr>
          <w:p w14:paraId="748630A8" w14:textId="77777777" w:rsidR="00B6689D" w:rsidRPr="00667AC4" w:rsidRDefault="00B6689D" w:rsidP="00217FD6">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9"/>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9"/>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217FD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217FD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217FD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217FD6">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217FD6">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217FD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217FD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217FD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217FD6">
            <w:pPr>
              <w:pStyle w:val="TAL"/>
              <w:rPr>
                <w:lang w:val="en-US" w:eastAsia="ja-JP"/>
              </w:rPr>
            </w:pPr>
            <w:r>
              <w:rPr>
                <w:color w:val="000000" w:themeColor="text1"/>
                <w:kern w:val="24"/>
                <w:lang w:val="en-US" w:eastAsia="ja-JP"/>
              </w:rPr>
              <w:t>Feasible</w:t>
            </w:r>
          </w:p>
        </w:tc>
      </w:tr>
      <w:tr w:rsidR="00F42CA6" w:rsidRPr="00851AA1" w14:paraId="7D79C6FA" w14:textId="77777777" w:rsidTr="00217FD6">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217FD6">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217FD6">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217FD6">
            <w:pPr>
              <w:pStyle w:val="TAL"/>
              <w:rPr>
                <w:lang w:val="en-US" w:eastAsia="ja-JP"/>
              </w:rPr>
            </w:pPr>
            <w:r>
              <w:rPr>
                <w:color w:val="000000" w:themeColor="text1"/>
                <w:kern w:val="24"/>
                <w:lang w:val="en-US" w:eastAsia="ja-JP"/>
              </w:rPr>
              <w:t>Feasible</w:t>
            </w:r>
          </w:p>
          <w:p w14:paraId="3EA28FF7" w14:textId="77777777" w:rsidR="00F42CA6" w:rsidRPr="00851AA1" w:rsidRDefault="00F42CA6" w:rsidP="00217FD6">
            <w:pPr>
              <w:pStyle w:val="TAL"/>
              <w:rPr>
                <w:lang w:val="en-US" w:eastAsia="ja-JP"/>
              </w:rPr>
            </w:pPr>
          </w:p>
        </w:tc>
      </w:tr>
      <w:tr w:rsidR="00F42CA6" w:rsidRPr="00851AA1" w14:paraId="70416709" w14:textId="77777777" w:rsidTr="00217FD6">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217FD6">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217FD6">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217FD6">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217FD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217FD6">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2901EC55" w14:textId="77777777" w:rsidTr="00217FD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217FD6">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34ABC218" w14:textId="77777777" w:rsidTr="00217FD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217FD6">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217FD6">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217FD6">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lastRenderedPageBreak/>
        <w:t>NEC</w:t>
      </w:r>
      <w:r>
        <w:rPr>
          <w:b/>
          <w:bCs/>
          <w:color w:val="5B9BD5" w:themeColor="accent5"/>
        </w:rPr>
        <w:t>:</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217FD6">
        <w:tc>
          <w:tcPr>
            <w:tcW w:w="893" w:type="pct"/>
            <w:tcBorders>
              <w:tl2br w:val="single" w:sz="4" w:space="0" w:color="000000" w:themeColor="text1"/>
            </w:tcBorders>
          </w:tcPr>
          <w:p w14:paraId="66320030" w14:textId="77777777" w:rsidR="00C21AAF" w:rsidRDefault="00C21AAF" w:rsidP="00217FD6">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217FD6">
        <w:tc>
          <w:tcPr>
            <w:tcW w:w="893" w:type="pct"/>
          </w:tcPr>
          <w:p w14:paraId="2950C8C7"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217FD6">
            <w:pPr>
              <w:spacing w:before="120" w:after="120"/>
              <w:ind w:firstLine="440"/>
              <w:rPr>
                <w:rFonts w:eastAsiaTheme="minorEastAsia"/>
                <w:lang w:eastAsia="zh-CN"/>
              </w:rPr>
            </w:pPr>
            <w:bookmarkStart w:id="16" w:name="OLE_LINK187"/>
            <w:bookmarkStart w:id="17" w:name="OLE_LINK188"/>
            <w:r>
              <w:rPr>
                <w:rFonts w:eastAsiaTheme="minorEastAsia" w:hint="eastAsia"/>
                <w:lang w:eastAsia="zh-CN"/>
              </w:rPr>
              <w:t>M</w:t>
            </w:r>
            <w:r>
              <w:rPr>
                <w:rFonts w:eastAsiaTheme="minorEastAsia"/>
                <w:lang w:eastAsia="zh-CN"/>
              </w:rPr>
              <w:t>ore than Option 1/2.</w:t>
            </w:r>
            <w:bookmarkEnd w:id="16"/>
            <w:bookmarkEnd w:id="17"/>
          </w:p>
        </w:tc>
        <w:tc>
          <w:tcPr>
            <w:tcW w:w="810" w:type="pct"/>
          </w:tcPr>
          <w:p w14:paraId="7435B295"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217FD6">
        <w:tc>
          <w:tcPr>
            <w:tcW w:w="893" w:type="pct"/>
          </w:tcPr>
          <w:p w14:paraId="39DB9081"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217FD6">
        <w:tc>
          <w:tcPr>
            <w:tcW w:w="893" w:type="pct"/>
          </w:tcPr>
          <w:p w14:paraId="4BE47D3D"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217FD6">
        <w:tc>
          <w:tcPr>
            <w:tcW w:w="893" w:type="pct"/>
          </w:tcPr>
          <w:p w14:paraId="7FB74166" w14:textId="77777777" w:rsidR="00C21AAF" w:rsidRPr="00AD7101" w:rsidRDefault="00C21AAF" w:rsidP="00217FD6">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f1"/>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217FD6">
        <w:tc>
          <w:tcPr>
            <w:tcW w:w="1802" w:type="dxa"/>
            <w:vAlign w:val="center"/>
          </w:tcPr>
          <w:p w14:paraId="30B85FC3" w14:textId="77777777" w:rsidR="00D25272" w:rsidRPr="0057769F" w:rsidRDefault="00D25272" w:rsidP="00217FD6">
            <w:pPr>
              <w:rPr>
                <w:b/>
                <w:bCs/>
              </w:rPr>
            </w:pPr>
          </w:p>
        </w:tc>
        <w:tc>
          <w:tcPr>
            <w:tcW w:w="1802" w:type="dxa"/>
            <w:vAlign w:val="center"/>
          </w:tcPr>
          <w:p w14:paraId="2C3E7CA8" w14:textId="77777777" w:rsidR="00D25272" w:rsidRPr="0057769F" w:rsidRDefault="00D25272" w:rsidP="00217FD6">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217FD6">
            <w:pPr>
              <w:rPr>
                <w:b/>
                <w:bCs/>
              </w:rPr>
            </w:pPr>
            <w:r w:rsidRPr="0057769F">
              <w:rPr>
                <w:b/>
                <w:bCs/>
              </w:rPr>
              <w:t>Performance</w:t>
            </w:r>
          </w:p>
        </w:tc>
        <w:tc>
          <w:tcPr>
            <w:tcW w:w="1802" w:type="dxa"/>
            <w:vAlign w:val="center"/>
          </w:tcPr>
          <w:p w14:paraId="7A6D6102" w14:textId="77777777" w:rsidR="00D25272" w:rsidRPr="0057769F" w:rsidRDefault="00D25272" w:rsidP="00217FD6">
            <w:pPr>
              <w:rPr>
                <w:b/>
                <w:bCs/>
              </w:rPr>
            </w:pPr>
            <w:r w:rsidRPr="0057769F">
              <w:rPr>
                <w:b/>
                <w:bCs/>
              </w:rPr>
              <w:t>Interoperability and testing</w:t>
            </w:r>
          </w:p>
        </w:tc>
        <w:tc>
          <w:tcPr>
            <w:tcW w:w="1802" w:type="dxa"/>
            <w:vAlign w:val="center"/>
          </w:tcPr>
          <w:p w14:paraId="512F7459" w14:textId="77777777" w:rsidR="00D25272" w:rsidRPr="0057769F" w:rsidRDefault="00D25272" w:rsidP="00217FD6">
            <w:pPr>
              <w:rPr>
                <w:b/>
                <w:bCs/>
              </w:rPr>
            </w:pPr>
            <w:r w:rsidRPr="0057769F">
              <w:rPr>
                <w:b/>
                <w:bCs/>
              </w:rPr>
              <w:t>Feasibility</w:t>
            </w:r>
            <w:r w:rsidRPr="0057769F">
              <w:t> </w:t>
            </w:r>
          </w:p>
        </w:tc>
      </w:tr>
      <w:tr w:rsidR="00D25272" w:rsidRPr="0057769F" w14:paraId="4CD9263B" w14:textId="77777777" w:rsidTr="00217FD6">
        <w:tc>
          <w:tcPr>
            <w:tcW w:w="1802" w:type="dxa"/>
            <w:vAlign w:val="center"/>
          </w:tcPr>
          <w:p w14:paraId="2C5A4E1A" w14:textId="77777777" w:rsidR="00D25272" w:rsidRPr="0057769F" w:rsidRDefault="00D25272" w:rsidP="00217FD6">
            <w:pPr>
              <w:rPr>
                <w:b/>
                <w:bCs/>
              </w:rPr>
            </w:pPr>
            <w:r w:rsidRPr="0057769F">
              <w:rPr>
                <w:b/>
                <w:bCs/>
              </w:rPr>
              <w:t>Option 1: Std ref model</w:t>
            </w:r>
          </w:p>
        </w:tc>
        <w:tc>
          <w:tcPr>
            <w:tcW w:w="1802" w:type="dxa"/>
            <w:vAlign w:val="center"/>
          </w:tcPr>
          <w:p w14:paraId="1F730CBF" w14:textId="77777777" w:rsidR="00D25272" w:rsidRPr="0057769F" w:rsidRDefault="00D25272" w:rsidP="00217FD6">
            <w:pPr>
              <w:rPr>
                <w:b/>
                <w:bCs/>
              </w:rPr>
            </w:pPr>
            <w:r w:rsidRPr="0057769F">
              <w:rPr>
                <w:b/>
                <w:bCs/>
              </w:rPr>
              <w:t>Low</w:t>
            </w:r>
          </w:p>
        </w:tc>
        <w:tc>
          <w:tcPr>
            <w:tcW w:w="1802" w:type="dxa"/>
            <w:vAlign w:val="center"/>
          </w:tcPr>
          <w:p w14:paraId="1BBCB1F0" w14:textId="77777777" w:rsidR="00D25272" w:rsidRPr="0057769F" w:rsidRDefault="00D25272" w:rsidP="00217FD6">
            <w:pPr>
              <w:rPr>
                <w:b/>
                <w:bCs/>
              </w:rPr>
            </w:pPr>
            <w:r w:rsidRPr="0057769F">
              <w:rPr>
                <w:b/>
                <w:bCs/>
              </w:rPr>
              <w:t xml:space="preserve">Limited. The standard ref model is </w:t>
            </w:r>
            <w:r w:rsidRPr="0057769F">
              <w:rPr>
                <w:b/>
                <w:bCs/>
              </w:rPr>
              <w:lastRenderedPageBreak/>
              <w:t>performance upper bound</w:t>
            </w:r>
          </w:p>
        </w:tc>
        <w:tc>
          <w:tcPr>
            <w:tcW w:w="1802" w:type="dxa"/>
            <w:vAlign w:val="center"/>
          </w:tcPr>
          <w:p w14:paraId="310300A8" w14:textId="77777777" w:rsidR="00D25272" w:rsidRPr="0057769F" w:rsidRDefault="00D25272" w:rsidP="00217FD6">
            <w:pPr>
              <w:rPr>
                <w:b/>
                <w:bCs/>
              </w:rPr>
            </w:pPr>
            <w:r w:rsidRPr="0057769F">
              <w:rPr>
                <w:b/>
                <w:bCs/>
              </w:rPr>
              <w:lastRenderedPageBreak/>
              <w:t>Yes</w:t>
            </w:r>
          </w:p>
        </w:tc>
        <w:tc>
          <w:tcPr>
            <w:tcW w:w="1802" w:type="dxa"/>
            <w:vAlign w:val="center"/>
          </w:tcPr>
          <w:p w14:paraId="5B3CF6E9" w14:textId="77777777" w:rsidR="00D25272" w:rsidRPr="0057769F" w:rsidRDefault="00D25272" w:rsidP="00217FD6">
            <w:pPr>
              <w:rPr>
                <w:b/>
                <w:bCs/>
              </w:rPr>
            </w:pPr>
            <w:r w:rsidRPr="0057769F">
              <w:rPr>
                <w:b/>
                <w:bCs/>
              </w:rPr>
              <w:t>Hard to define a ref model is specification </w:t>
            </w:r>
          </w:p>
        </w:tc>
      </w:tr>
      <w:tr w:rsidR="00D25272" w:rsidRPr="0057769F" w14:paraId="5D85AE14" w14:textId="77777777" w:rsidTr="00217FD6">
        <w:tc>
          <w:tcPr>
            <w:tcW w:w="1802" w:type="dxa"/>
            <w:vAlign w:val="center"/>
          </w:tcPr>
          <w:p w14:paraId="419C7A41" w14:textId="77777777" w:rsidR="00D25272" w:rsidRPr="0057769F" w:rsidRDefault="00D25272" w:rsidP="00217FD6">
            <w:pPr>
              <w:rPr>
                <w:b/>
                <w:bCs/>
              </w:rPr>
            </w:pPr>
            <w:r w:rsidRPr="0057769F">
              <w:rPr>
                <w:b/>
                <w:bCs/>
              </w:rPr>
              <w:t>Option 2: Std dataset</w:t>
            </w:r>
          </w:p>
        </w:tc>
        <w:tc>
          <w:tcPr>
            <w:tcW w:w="1802" w:type="dxa"/>
            <w:vAlign w:val="center"/>
          </w:tcPr>
          <w:p w14:paraId="2B0ADAC5" w14:textId="77777777" w:rsidR="00D25272" w:rsidRPr="0057769F" w:rsidRDefault="00D25272" w:rsidP="00217FD6">
            <w:pPr>
              <w:rPr>
                <w:b/>
                <w:bCs/>
              </w:rPr>
            </w:pPr>
            <w:r w:rsidRPr="0057769F">
              <w:rPr>
                <w:b/>
                <w:bCs/>
              </w:rPr>
              <w:t>Low</w:t>
            </w:r>
          </w:p>
        </w:tc>
        <w:tc>
          <w:tcPr>
            <w:tcW w:w="1802" w:type="dxa"/>
            <w:vAlign w:val="center"/>
          </w:tcPr>
          <w:p w14:paraId="5A777229" w14:textId="77777777" w:rsidR="00D25272" w:rsidRPr="0057769F" w:rsidRDefault="00D25272" w:rsidP="00217FD6">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217FD6">
            <w:pPr>
              <w:rPr>
                <w:b/>
                <w:bCs/>
              </w:rPr>
            </w:pPr>
            <w:r w:rsidRPr="0057769F">
              <w:rPr>
                <w:b/>
                <w:bCs/>
              </w:rPr>
              <w:t>Yes</w:t>
            </w:r>
          </w:p>
        </w:tc>
        <w:tc>
          <w:tcPr>
            <w:tcW w:w="1802" w:type="dxa"/>
            <w:vAlign w:val="center"/>
          </w:tcPr>
          <w:p w14:paraId="07F50321" w14:textId="77777777" w:rsidR="00D25272" w:rsidRPr="0057769F" w:rsidRDefault="00D25272" w:rsidP="00217FD6">
            <w:pPr>
              <w:rPr>
                <w:b/>
                <w:bCs/>
              </w:rPr>
            </w:pPr>
            <w:r w:rsidRPr="0057769F">
              <w:rPr>
                <w:b/>
                <w:bCs/>
              </w:rPr>
              <w:t>Hard to define a dataset is specification</w:t>
            </w:r>
          </w:p>
        </w:tc>
      </w:tr>
      <w:tr w:rsidR="00D25272" w:rsidRPr="0057769F" w14:paraId="68925269" w14:textId="77777777" w:rsidTr="00217FD6">
        <w:tc>
          <w:tcPr>
            <w:tcW w:w="1802" w:type="dxa"/>
            <w:vAlign w:val="center"/>
          </w:tcPr>
          <w:p w14:paraId="6C740BBB" w14:textId="77777777" w:rsidR="00D25272" w:rsidRPr="0057769F" w:rsidRDefault="00D25272" w:rsidP="00217FD6">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217FD6">
            <w:pPr>
              <w:rPr>
                <w:b/>
                <w:bCs/>
              </w:rPr>
            </w:pPr>
            <w:r w:rsidRPr="0057769F">
              <w:rPr>
                <w:b/>
                <w:bCs/>
              </w:rPr>
              <w:t>High</w:t>
            </w:r>
          </w:p>
        </w:tc>
        <w:tc>
          <w:tcPr>
            <w:tcW w:w="1802" w:type="dxa"/>
            <w:vAlign w:val="center"/>
          </w:tcPr>
          <w:p w14:paraId="15DFBB12" w14:textId="77777777" w:rsidR="00D25272" w:rsidRPr="0057769F" w:rsidRDefault="00D25272" w:rsidP="00217FD6">
            <w:pPr>
              <w:rPr>
                <w:b/>
                <w:bCs/>
              </w:rPr>
            </w:pPr>
            <w:r w:rsidRPr="0057769F">
              <w:rPr>
                <w:b/>
                <w:bCs/>
              </w:rPr>
              <w:t>Good. </w:t>
            </w:r>
          </w:p>
        </w:tc>
        <w:tc>
          <w:tcPr>
            <w:tcW w:w="1802" w:type="dxa"/>
            <w:vAlign w:val="center"/>
          </w:tcPr>
          <w:p w14:paraId="431865E0" w14:textId="77777777" w:rsidR="00D25272" w:rsidRPr="0057769F" w:rsidRDefault="00D25272" w:rsidP="00217FD6">
            <w:pPr>
              <w:rPr>
                <w:b/>
                <w:bCs/>
              </w:rPr>
            </w:pPr>
            <w:r w:rsidRPr="0057769F">
              <w:rPr>
                <w:b/>
                <w:bCs/>
              </w:rPr>
              <w:t>Challenging for RAN4 test  </w:t>
            </w:r>
          </w:p>
        </w:tc>
        <w:tc>
          <w:tcPr>
            <w:tcW w:w="1802" w:type="dxa"/>
            <w:vAlign w:val="center"/>
          </w:tcPr>
          <w:p w14:paraId="1A090F07" w14:textId="77777777" w:rsidR="00D25272" w:rsidRPr="0057769F" w:rsidRDefault="00D25272" w:rsidP="00217FD6">
            <w:pPr>
              <w:rPr>
                <w:b/>
                <w:bCs/>
              </w:rPr>
            </w:pPr>
            <w:r w:rsidRPr="0057769F">
              <w:rPr>
                <w:b/>
                <w:bCs/>
              </w:rPr>
              <w:t>Challenging, but easier than full model. </w:t>
            </w:r>
          </w:p>
        </w:tc>
      </w:tr>
      <w:tr w:rsidR="00D25272" w:rsidRPr="0057769F" w14:paraId="1C1D9474" w14:textId="77777777" w:rsidTr="00217FD6">
        <w:tc>
          <w:tcPr>
            <w:tcW w:w="1802" w:type="dxa"/>
            <w:vAlign w:val="center"/>
          </w:tcPr>
          <w:p w14:paraId="5070824D" w14:textId="77777777" w:rsidR="00D25272" w:rsidRPr="0057769F" w:rsidRDefault="00D25272" w:rsidP="00217FD6">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217FD6">
            <w:pPr>
              <w:rPr>
                <w:b/>
                <w:bCs/>
              </w:rPr>
            </w:pPr>
            <w:r w:rsidRPr="0057769F">
              <w:rPr>
                <w:b/>
                <w:bCs/>
              </w:rPr>
              <w:t>Medium</w:t>
            </w:r>
          </w:p>
        </w:tc>
        <w:tc>
          <w:tcPr>
            <w:tcW w:w="1802" w:type="dxa"/>
            <w:vAlign w:val="center"/>
          </w:tcPr>
          <w:p w14:paraId="47EA67A8" w14:textId="77777777" w:rsidR="00D25272" w:rsidRPr="0057769F" w:rsidRDefault="00D25272" w:rsidP="00217FD6">
            <w:pPr>
              <w:rPr>
                <w:b/>
                <w:bCs/>
              </w:rPr>
            </w:pPr>
            <w:r w:rsidRPr="0057769F">
              <w:rPr>
                <w:b/>
                <w:bCs/>
              </w:rPr>
              <w:t>Good. </w:t>
            </w:r>
          </w:p>
        </w:tc>
        <w:tc>
          <w:tcPr>
            <w:tcW w:w="1802" w:type="dxa"/>
            <w:vAlign w:val="center"/>
          </w:tcPr>
          <w:p w14:paraId="06977865" w14:textId="77777777" w:rsidR="00D25272" w:rsidRPr="0057769F" w:rsidRDefault="00D25272" w:rsidP="00217FD6">
            <w:pPr>
              <w:rPr>
                <w:b/>
                <w:bCs/>
              </w:rPr>
            </w:pPr>
            <w:r w:rsidRPr="0057769F">
              <w:rPr>
                <w:b/>
                <w:bCs/>
              </w:rPr>
              <w:t>Challenging for RAN4 test </w:t>
            </w:r>
          </w:p>
        </w:tc>
        <w:tc>
          <w:tcPr>
            <w:tcW w:w="1802" w:type="dxa"/>
            <w:vAlign w:val="center"/>
          </w:tcPr>
          <w:p w14:paraId="7BF25E6E" w14:textId="77777777" w:rsidR="00D25272" w:rsidRPr="0057769F" w:rsidRDefault="00D25272" w:rsidP="00217FD6">
            <w:pPr>
              <w:rPr>
                <w:b/>
                <w:bCs/>
              </w:rPr>
            </w:pPr>
            <w:r w:rsidRPr="0057769F">
              <w:rPr>
                <w:b/>
                <w:bCs/>
              </w:rPr>
              <w:t>Yes</w:t>
            </w:r>
          </w:p>
        </w:tc>
      </w:tr>
      <w:tr w:rsidR="00D25272" w:rsidRPr="0057769F" w14:paraId="3A76A215" w14:textId="77777777" w:rsidTr="00217FD6">
        <w:tc>
          <w:tcPr>
            <w:tcW w:w="1802" w:type="dxa"/>
            <w:vAlign w:val="center"/>
          </w:tcPr>
          <w:p w14:paraId="35D4EE99" w14:textId="77777777" w:rsidR="00D25272" w:rsidRPr="0057769F" w:rsidRDefault="00D25272" w:rsidP="00217FD6">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217FD6">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217FD6">
            <w:pPr>
              <w:rPr>
                <w:b/>
                <w:bCs/>
              </w:rPr>
            </w:pPr>
            <w:r w:rsidRPr="0057769F">
              <w:rPr>
                <w:b/>
                <w:bCs/>
              </w:rPr>
              <w:t>Good</w:t>
            </w:r>
          </w:p>
        </w:tc>
        <w:tc>
          <w:tcPr>
            <w:tcW w:w="1802" w:type="dxa"/>
            <w:vAlign w:val="center"/>
          </w:tcPr>
          <w:p w14:paraId="0E0AA477" w14:textId="77777777" w:rsidR="00D25272" w:rsidRPr="0057769F" w:rsidRDefault="00D25272" w:rsidP="00217FD6">
            <w:pPr>
              <w:rPr>
                <w:b/>
                <w:bCs/>
              </w:rPr>
            </w:pPr>
            <w:r w:rsidRPr="0057769F">
              <w:rPr>
                <w:b/>
                <w:bCs/>
              </w:rPr>
              <w:t>Challenging for RAN4 test </w:t>
            </w:r>
          </w:p>
        </w:tc>
        <w:tc>
          <w:tcPr>
            <w:tcW w:w="1802" w:type="dxa"/>
            <w:vAlign w:val="center"/>
          </w:tcPr>
          <w:p w14:paraId="49541A02" w14:textId="77777777" w:rsidR="00D25272" w:rsidRPr="0057769F" w:rsidRDefault="00D25272" w:rsidP="00217FD6">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8" w:name="_Toc161310086"/>
      <w:bookmarkStart w:id="19" w:name="_Toc161998000"/>
      <w:r>
        <w:t>Considering “Standardized reference model or dataset” methods for resolving inter-vendor training collaboration complexity, capture the following benefit and challenges:</w:t>
      </w:r>
      <w:bookmarkEnd w:id="18"/>
      <w:bookmarkEnd w:id="19"/>
      <w:r>
        <w:t xml:space="preserve"> </w:t>
      </w:r>
    </w:p>
    <w:tbl>
      <w:tblPr>
        <w:tblStyle w:val="afe"/>
        <w:tblW w:w="0" w:type="auto"/>
        <w:tblLook w:val="04A0" w:firstRow="1" w:lastRow="0" w:firstColumn="1" w:lastColumn="0" w:noHBand="0" w:noVBand="1"/>
      </w:tblPr>
      <w:tblGrid>
        <w:gridCol w:w="2866"/>
        <w:gridCol w:w="6448"/>
      </w:tblGrid>
      <w:tr w:rsidR="00D700F7" w14:paraId="1D090D2F"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6F6262">
            <w:pPr>
              <w:tabs>
                <w:tab w:val="left" w:pos="2119"/>
              </w:tabs>
            </w:pPr>
          </w:p>
        </w:tc>
        <w:tc>
          <w:tcPr>
            <w:tcW w:w="6686" w:type="dxa"/>
          </w:tcPr>
          <w:p w14:paraId="390557E0" w14:textId="77777777" w:rsidR="00D700F7" w:rsidRDefault="00D700F7" w:rsidP="006F6262">
            <w:pPr>
              <w:jc w:val="center"/>
            </w:pPr>
            <w:r>
              <w:t>Standardized reference model or dataset</w:t>
            </w:r>
          </w:p>
        </w:tc>
      </w:tr>
      <w:tr w:rsidR="00D700F7" w14:paraId="5A4375AE" w14:textId="77777777" w:rsidTr="006F6262">
        <w:tc>
          <w:tcPr>
            <w:tcW w:w="2943" w:type="dxa"/>
          </w:tcPr>
          <w:p w14:paraId="7F4B919F" w14:textId="77777777" w:rsidR="00D700F7" w:rsidRDefault="00D700F7" w:rsidP="006F6262">
            <w:r>
              <w:t>Inter-vendor collaboration</w:t>
            </w:r>
          </w:p>
        </w:tc>
        <w:tc>
          <w:tcPr>
            <w:tcW w:w="6686" w:type="dxa"/>
          </w:tcPr>
          <w:p w14:paraId="111E80E4" w14:textId="77777777" w:rsidR="00D700F7" w:rsidRDefault="00D700F7" w:rsidP="006F6262">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6F6262">
        <w:tc>
          <w:tcPr>
            <w:tcW w:w="2943" w:type="dxa"/>
          </w:tcPr>
          <w:p w14:paraId="69067FA8" w14:textId="77777777" w:rsidR="00D700F7" w:rsidRDefault="00D700F7" w:rsidP="006F6262">
            <w:r>
              <w:t>Performance</w:t>
            </w:r>
          </w:p>
        </w:tc>
        <w:tc>
          <w:tcPr>
            <w:tcW w:w="6686" w:type="dxa"/>
          </w:tcPr>
          <w:p w14:paraId="395C3C01" w14:textId="77777777" w:rsidR="00D700F7" w:rsidRDefault="00D700F7" w:rsidP="006F6262">
            <w:r>
              <w:t>Limiting - reduce the achievable performance due to lack of possibility of capturing the statistics of the data for different UE-NW/scenarios/conditions</w:t>
            </w:r>
          </w:p>
        </w:tc>
      </w:tr>
      <w:tr w:rsidR="00D700F7" w14:paraId="60D6CE0D" w14:textId="77777777" w:rsidTr="006F6262">
        <w:tc>
          <w:tcPr>
            <w:tcW w:w="2943" w:type="dxa"/>
          </w:tcPr>
          <w:p w14:paraId="410C2981" w14:textId="77777777" w:rsidR="00D700F7" w:rsidRDefault="00D700F7" w:rsidP="006F6262">
            <w:r w:rsidRPr="00F60420">
              <w:t>Interoperability</w:t>
            </w:r>
            <w:r>
              <w:t>, RAN4 Testing</w:t>
            </w:r>
          </w:p>
        </w:tc>
        <w:tc>
          <w:tcPr>
            <w:tcW w:w="6686" w:type="dxa"/>
          </w:tcPr>
          <w:p w14:paraId="0AA11607" w14:textId="77777777" w:rsidR="00D700F7" w:rsidRDefault="00D700F7" w:rsidP="006F6262">
            <w:r>
              <w:t>Very effective - provides a reference model facilitating RAN4 performance requirements</w:t>
            </w:r>
          </w:p>
        </w:tc>
      </w:tr>
      <w:tr w:rsidR="00D700F7" w14:paraId="299D395B" w14:textId="77777777" w:rsidTr="006F6262">
        <w:tc>
          <w:tcPr>
            <w:tcW w:w="2943" w:type="dxa"/>
          </w:tcPr>
          <w:p w14:paraId="2BABBBD0" w14:textId="77777777" w:rsidR="00D700F7" w:rsidRDefault="00D700F7" w:rsidP="006F6262">
            <w:r>
              <w:t>Feasibility</w:t>
            </w:r>
          </w:p>
        </w:tc>
        <w:tc>
          <w:tcPr>
            <w:tcW w:w="6686" w:type="dxa"/>
          </w:tcPr>
          <w:p w14:paraId="7650F466" w14:textId="77777777" w:rsidR="00D700F7" w:rsidRDefault="00D700F7" w:rsidP="006F6262">
            <w:r>
              <w:t xml:space="preserve">Not clear </w:t>
            </w:r>
          </w:p>
          <w:p w14:paraId="1ABCE518" w14:textId="77777777" w:rsidR="00D700F7" w:rsidRDefault="00D700F7" w:rsidP="006F6262">
            <w:r>
              <w:t>Feasibility of designing such standardized reference model(s) with good performance in difference scenarios (different vendor pairs) is not clear.</w:t>
            </w:r>
          </w:p>
          <w:p w14:paraId="5BAD7CE5" w14:textId="77777777" w:rsidR="00D700F7" w:rsidRDefault="00D700F7" w:rsidP="006F6262">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0" w:name="_Toc161310087"/>
      <w:bookmarkStart w:id="21"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0"/>
      <w:bookmarkEnd w:id="21"/>
      <w:r>
        <w:t xml:space="preserve"> </w:t>
      </w:r>
    </w:p>
    <w:tbl>
      <w:tblPr>
        <w:tblStyle w:val="afe"/>
        <w:tblW w:w="0" w:type="auto"/>
        <w:tblLook w:val="04A0" w:firstRow="1" w:lastRow="0" w:firstColumn="1" w:lastColumn="0" w:noHBand="0" w:noVBand="1"/>
      </w:tblPr>
      <w:tblGrid>
        <w:gridCol w:w="2873"/>
        <w:gridCol w:w="6441"/>
      </w:tblGrid>
      <w:tr w:rsidR="00D700F7" w14:paraId="70FC1D36"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6F6262">
            <w:pPr>
              <w:tabs>
                <w:tab w:val="left" w:pos="2119"/>
              </w:tabs>
            </w:pPr>
          </w:p>
        </w:tc>
        <w:tc>
          <w:tcPr>
            <w:tcW w:w="6686" w:type="dxa"/>
          </w:tcPr>
          <w:p w14:paraId="3D75F31B" w14:textId="77777777" w:rsidR="00D700F7" w:rsidRDefault="00D700F7" w:rsidP="006F6262">
            <w:pPr>
              <w:jc w:val="center"/>
            </w:pPr>
            <w:r>
              <w:t>Common Framework – Lcoal Encoder model exchaneg</w:t>
            </w:r>
          </w:p>
        </w:tc>
      </w:tr>
      <w:tr w:rsidR="00D700F7" w14:paraId="767E3E35" w14:textId="77777777" w:rsidTr="006F6262">
        <w:tc>
          <w:tcPr>
            <w:tcW w:w="2943" w:type="dxa"/>
          </w:tcPr>
          <w:p w14:paraId="12F9889F" w14:textId="77777777" w:rsidR="00D700F7" w:rsidRDefault="00D700F7" w:rsidP="006F6262">
            <w:r>
              <w:lastRenderedPageBreak/>
              <w:t>Inter-vendor collaboration</w:t>
            </w:r>
          </w:p>
        </w:tc>
        <w:tc>
          <w:tcPr>
            <w:tcW w:w="6686" w:type="dxa"/>
          </w:tcPr>
          <w:p w14:paraId="09FAF3BD" w14:textId="77777777" w:rsidR="00D700F7" w:rsidRDefault="00D700F7" w:rsidP="006F6262">
            <w:r>
              <w:t>Very effective for NW side</w:t>
            </w:r>
          </w:p>
          <w:p w14:paraId="7B654112" w14:textId="77777777" w:rsidR="00D700F7" w:rsidRDefault="00D700F7" w:rsidP="006F6262">
            <w:r>
              <w:t>Effective with some complexity for UE side: the UE side still may need to maintain different models for different NW node</w:t>
            </w:r>
          </w:p>
        </w:tc>
      </w:tr>
      <w:tr w:rsidR="00D700F7" w14:paraId="38D6B890" w14:textId="77777777" w:rsidTr="006F6262">
        <w:tc>
          <w:tcPr>
            <w:tcW w:w="2943" w:type="dxa"/>
          </w:tcPr>
          <w:p w14:paraId="64255C08" w14:textId="77777777" w:rsidR="00D700F7" w:rsidRDefault="00D700F7" w:rsidP="006F6262">
            <w:r>
              <w:t>Performance</w:t>
            </w:r>
          </w:p>
        </w:tc>
        <w:tc>
          <w:tcPr>
            <w:tcW w:w="6686" w:type="dxa"/>
          </w:tcPr>
          <w:p w14:paraId="08488496" w14:textId="77777777" w:rsidR="00D700F7" w:rsidRDefault="00D700F7" w:rsidP="006F6262">
            <w:r>
              <w:t>Improved performance compared to “standardized encoder/decoder” format as different NW nodes can have their model adapted to the real-world data.</w:t>
            </w:r>
          </w:p>
          <w:p w14:paraId="611334A0" w14:textId="77777777" w:rsidR="00D700F7" w:rsidRDefault="00D700F7" w:rsidP="006F6262">
            <w:r>
              <w:t>May have very low performance for UEs (UE types) which were not present during training data collection.</w:t>
            </w:r>
          </w:p>
        </w:tc>
      </w:tr>
      <w:tr w:rsidR="00D700F7" w14:paraId="010F4D0D" w14:textId="77777777" w:rsidTr="006F6262">
        <w:tc>
          <w:tcPr>
            <w:tcW w:w="2943" w:type="dxa"/>
          </w:tcPr>
          <w:p w14:paraId="20734F5F" w14:textId="77777777" w:rsidR="00D700F7" w:rsidRDefault="00D700F7" w:rsidP="006F6262">
            <w:r w:rsidRPr="00F60420">
              <w:t>Interoperability</w:t>
            </w:r>
            <w:r>
              <w:t>, RAN4 Testing</w:t>
            </w:r>
          </w:p>
        </w:tc>
        <w:tc>
          <w:tcPr>
            <w:tcW w:w="6686" w:type="dxa"/>
          </w:tcPr>
          <w:p w14:paraId="02B8A7F0" w14:textId="77777777" w:rsidR="00D700F7" w:rsidRDefault="00D700F7" w:rsidP="006F6262">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6F6262">
        <w:tc>
          <w:tcPr>
            <w:tcW w:w="2943" w:type="dxa"/>
          </w:tcPr>
          <w:p w14:paraId="430B9B4E" w14:textId="77777777" w:rsidR="00D700F7" w:rsidRDefault="00D700F7" w:rsidP="006F6262">
            <w:r>
              <w:t>Feasibility</w:t>
            </w:r>
          </w:p>
        </w:tc>
        <w:tc>
          <w:tcPr>
            <w:tcW w:w="6686" w:type="dxa"/>
          </w:tcPr>
          <w:p w14:paraId="2F51D6EC" w14:textId="77777777" w:rsidR="00D700F7" w:rsidRDefault="00D700F7" w:rsidP="006F6262">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2" w:name="_Toc161310088"/>
      <w:bookmarkStart w:id="23"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2"/>
      <w:bookmarkEnd w:id="23"/>
      <w:r>
        <w:t xml:space="preserve"> </w:t>
      </w:r>
    </w:p>
    <w:tbl>
      <w:tblPr>
        <w:tblStyle w:val="afe"/>
        <w:tblW w:w="0" w:type="auto"/>
        <w:tblLook w:val="04A0" w:firstRow="1" w:lastRow="0" w:firstColumn="1" w:lastColumn="0" w:noHBand="0" w:noVBand="1"/>
      </w:tblPr>
      <w:tblGrid>
        <w:gridCol w:w="2874"/>
        <w:gridCol w:w="6440"/>
      </w:tblGrid>
      <w:tr w:rsidR="00D700F7" w14:paraId="6147EBB7"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6F6262">
            <w:pPr>
              <w:tabs>
                <w:tab w:val="left" w:pos="2119"/>
              </w:tabs>
            </w:pPr>
          </w:p>
        </w:tc>
        <w:tc>
          <w:tcPr>
            <w:tcW w:w="6686" w:type="dxa"/>
          </w:tcPr>
          <w:p w14:paraId="459787F7" w14:textId="77777777" w:rsidR="00D700F7" w:rsidRDefault="00D700F7" w:rsidP="006F6262">
            <w:pPr>
              <w:jc w:val="center"/>
            </w:pPr>
            <w:r>
              <w:t xml:space="preserve">Common Framework – DEcoder model exchaneg </w:t>
            </w:r>
          </w:p>
        </w:tc>
      </w:tr>
      <w:tr w:rsidR="00D700F7" w14:paraId="1C3F4165" w14:textId="77777777" w:rsidTr="006F6262">
        <w:tc>
          <w:tcPr>
            <w:tcW w:w="2943" w:type="dxa"/>
          </w:tcPr>
          <w:p w14:paraId="1F2AB548" w14:textId="77777777" w:rsidR="00D700F7" w:rsidRDefault="00D700F7" w:rsidP="006F6262">
            <w:r>
              <w:t>Inter-vendor collaboration</w:t>
            </w:r>
          </w:p>
        </w:tc>
        <w:tc>
          <w:tcPr>
            <w:tcW w:w="6686" w:type="dxa"/>
          </w:tcPr>
          <w:p w14:paraId="447950EA" w14:textId="77777777" w:rsidR="00D700F7" w:rsidRDefault="00D700F7" w:rsidP="006F6262">
            <w:r>
              <w:t>Very effective for NW side</w:t>
            </w:r>
          </w:p>
          <w:p w14:paraId="7D21FEF7" w14:textId="77777777" w:rsidR="00D700F7" w:rsidRDefault="00D700F7" w:rsidP="006F6262">
            <w:r>
              <w:t>Effective with some complexity for UE side: the UE side still may need to maintain different models for different NW node also need to train the encoder model for each NW side.</w:t>
            </w:r>
          </w:p>
        </w:tc>
      </w:tr>
      <w:tr w:rsidR="00D700F7" w14:paraId="6F74180A" w14:textId="77777777" w:rsidTr="006F6262">
        <w:tc>
          <w:tcPr>
            <w:tcW w:w="2943" w:type="dxa"/>
          </w:tcPr>
          <w:p w14:paraId="41BC7650" w14:textId="77777777" w:rsidR="00D700F7" w:rsidRDefault="00D700F7" w:rsidP="006F6262">
            <w:r>
              <w:t>Performance</w:t>
            </w:r>
          </w:p>
        </w:tc>
        <w:tc>
          <w:tcPr>
            <w:tcW w:w="6686" w:type="dxa"/>
          </w:tcPr>
          <w:p w14:paraId="7613C4DC" w14:textId="77777777" w:rsidR="00D700F7" w:rsidRDefault="00D700F7" w:rsidP="006F6262">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6F6262">
        <w:tc>
          <w:tcPr>
            <w:tcW w:w="2943" w:type="dxa"/>
          </w:tcPr>
          <w:p w14:paraId="53CB3C08" w14:textId="77777777" w:rsidR="00D700F7" w:rsidRDefault="00D700F7" w:rsidP="006F6262">
            <w:r w:rsidRPr="00F60420">
              <w:t>Interoperability</w:t>
            </w:r>
            <w:r>
              <w:t>, RAN4 Testing</w:t>
            </w:r>
          </w:p>
        </w:tc>
        <w:tc>
          <w:tcPr>
            <w:tcW w:w="6686" w:type="dxa"/>
          </w:tcPr>
          <w:p w14:paraId="36CAD73F" w14:textId="77777777" w:rsidR="00D700F7" w:rsidRDefault="00D700F7" w:rsidP="006F6262">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6F6262">
        <w:tc>
          <w:tcPr>
            <w:tcW w:w="2943" w:type="dxa"/>
          </w:tcPr>
          <w:p w14:paraId="711E7806" w14:textId="77777777" w:rsidR="00D700F7" w:rsidRDefault="00D700F7" w:rsidP="006F6262">
            <w:r>
              <w:t>Feasibility</w:t>
            </w:r>
          </w:p>
        </w:tc>
        <w:tc>
          <w:tcPr>
            <w:tcW w:w="6686" w:type="dxa"/>
          </w:tcPr>
          <w:p w14:paraId="38EF6B47" w14:textId="77777777" w:rsidR="00D700F7" w:rsidRDefault="00D700F7" w:rsidP="006F6262">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f1"/>
        <w:tblW w:w="0" w:type="auto"/>
        <w:tblLook w:val="04A0" w:firstRow="1" w:lastRow="0" w:firstColumn="1" w:lastColumn="0" w:noHBand="0" w:noVBand="1"/>
      </w:tblPr>
      <w:tblGrid>
        <w:gridCol w:w="1345"/>
        <w:gridCol w:w="3997"/>
        <w:gridCol w:w="4008"/>
      </w:tblGrid>
      <w:tr w:rsidR="00A87428" w14:paraId="5AE5FA5C" w14:textId="77777777" w:rsidTr="006F6262">
        <w:tc>
          <w:tcPr>
            <w:tcW w:w="1413" w:type="dxa"/>
          </w:tcPr>
          <w:p w14:paraId="6ED9EFC1" w14:textId="77777777" w:rsidR="00A87428" w:rsidRDefault="00A87428" w:rsidP="006F6262">
            <w:pPr>
              <w:spacing w:afterLines="50" w:after="120"/>
              <w:rPr>
                <w:lang w:eastAsia="ja-JP"/>
              </w:rPr>
            </w:pPr>
          </w:p>
        </w:tc>
        <w:tc>
          <w:tcPr>
            <w:tcW w:w="4274" w:type="dxa"/>
          </w:tcPr>
          <w:p w14:paraId="39CFBF64" w14:textId="77777777" w:rsidR="00A87428" w:rsidRDefault="00A87428" w:rsidP="006F6262">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6F6262">
            <w:pPr>
              <w:spacing w:afterLines="50" w:after="120"/>
              <w:rPr>
                <w:lang w:eastAsia="ja-JP"/>
              </w:rPr>
            </w:pPr>
            <w:r>
              <w:rPr>
                <w:rFonts w:hint="eastAsia"/>
                <w:lang w:eastAsia="ja-JP"/>
              </w:rPr>
              <w:t>C</w:t>
            </w:r>
            <w:r>
              <w:rPr>
                <w:lang w:eastAsia="ja-JP"/>
              </w:rPr>
              <w:t>ons</w:t>
            </w:r>
          </w:p>
        </w:tc>
      </w:tr>
      <w:tr w:rsidR="00A87428" w:rsidRPr="00F96845" w14:paraId="0E70D9FB" w14:textId="77777777" w:rsidTr="006F6262">
        <w:tc>
          <w:tcPr>
            <w:tcW w:w="1413" w:type="dxa"/>
          </w:tcPr>
          <w:p w14:paraId="43C29089" w14:textId="77777777" w:rsidR="00A87428" w:rsidRDefault="00A87428" w:rsidP="006F6262">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9"/>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a9"/>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a9"/>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9"/>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6F6262">
        <w:tc>
          <w:tcPr>
            <w:tcW w:w="1413" w:type="dxa"/>
          </w:tcPr>
          <w:p w14:paraId="1A672403" w14:textId="77777777" w:rsidR="00A87428" w:rsidRDefault="00A87428" w:rsidP="006F6262">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a9"/>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6F6262">
        <w:tc>
          <w:tcPr>
            <w:tcW w:w="1413" w:type="dxa"/>
          </w:tcPr>
          <w:p w14:paraId="75F47EDB" w14:textId="77777777" w:rsidR="00A87428" w:rsidRDefault="00A87428" w:rsidP="006F6262">
            <w:pPr>
              <w:rPr>
                <w:lang w:eastAsia="ja-JP"/>
              </w:rPr>
            </w:pPr>
            <w:r>
              <w:rPr>
                <w:rFonts w:hint="eastAsia"/>
                <w:lang w:eastAsia="ja-JP"/>
              </w:rPr>
              <w:lastRenderedPageBreak/>
              <w:t>O</w:t>
            </w:r>
            <w:r>
              <w:rPr>
                <w:lang w:eastAsia="ja-JP"/>
              </w:rPr>
              <w:t>ption 3</w:t>
            </w:r>
          </w:p>
        </w:tc>
        <w:tc>
          <w:tcPr>
            <w:tcW w:w="4274" w:type="dxa"/>
          </w:tcPr>
          <w:p w14:paraId="3FB39D15"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9"/>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6F6262">
        <w:tc>
          <w:tcPr>
            <w:tcW w:w="1413" w:type="dxa"/>
          </w:tcPr>
          <w:p w14:paraId="63170580" w14:textId="77777777" w:rsidR="00A87428" w:rsidRDefault="00A87428" w:rsidP="006F6262">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9"/>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6F6262">
        <w:tc>
          <w:tcPr>
            <w:tcW w:w="1413" w:type="dxa"/>
          </w:tcPr>
          <w:p w14:paraId="1E17EB35" w14:textId="77777777" w:rsidR="00A87428" w:rsidRDefault="00A87428" w:rsidP="006F6262">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9"/>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4" w:name="_Ref163157341"/>
      <w:bookmarkStart w:id="25" w:name="_Ref163196877"/>
      <w:bookmarkStart w:id="26"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4"/>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5"/>
    </w:p>
    <w:p w14:paraId="7AD568E1" w14:textId="77777777" w:rsidR="00B165EC" w:rsidRPr="00DA1E7C" w:rsidRDefault="00B165EC" w:rsidP="00B165EC">
      <w:pPr>
        <w:keepNext/>
        <w:pBdr>
          <w:bottom w:val="single" w:sz="6" w:space="1" w:color="auto"/>
        </w:pBdr>
        <w:spacing w:after="0"/>
        <w:rPr>
          <w:iCs/>
        </w:rPr>
      </w:pPr>
      <w:bookmarkStart w:id="27" w:name="_Ref163157343"/>
      <w:bookmarkStart w:id="28" w:name="_Ref163196881"/>
      <w:bookmarkStart w:id="29" w:name="_Hlk163188020"/>
      <w:bookmarkEnd w:id="26"/>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7"/>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8"/>
    </w:p>
    <w:p w14:paraId="682570F4" w14:textId="77777777" w:rsidR="00B165EC" w:rsidRPr="00DA1E7C" w:rsidRDefault="00B165EC" w:rsidP="0025060D">
      <w:pPr>
        <w:pStyle w:val="a9"/>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29"/>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0" w:name="_Ref163157344"/>
      <w:bookmarkStart w:id="31" w:name="_Ref163196885"/>
      <w:bookmarkStart w:id="32"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0"/>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1"/>
    </w:p>
    <w:bookmarkEnd w:id="32"/>
    <w:p w14:paraId="191D5073" w14:textId="77777777" w:rsidR="00B165EC" w:rsidRDefault="00B165EC" w:rsidP="000128FD"/>
    <w:tbl>
      <w:tblPr>
        <w:tblStyle w:val="af1"/>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217FD6">
        <w:trPr>
          <w:trHeight w:val="806"/>
        </w:trPr>
        <w:tc>
          <w:tcPr>
            <w:tcW w:w="1271" w:type="dxa"/>
            <w:shd w:val="clear" w:color="auto" w:fill="D9D9D9" w:themeFill="background1" w:themeFillShade="D9"/>
          </w:tcPr>
          <w:p w14:paraId="0E1977A0" w14:textId="77777777" w:rsidR="0069309F" w:rsidRPr="002C4FFA" w:rsidRDefault="0069309F" w:rsidP="00217FD6"/>
        </w:tc>
        <w:tc>
          <w:tcPr>
            <w:tcW w:w="1067" w:type="dxa"/>
            <w:shd w:val="clear" w:color="auto" w:fill="D9D9D9" w:themeFill="background1" w:themeFillShade="D9"/>
          </w:tcPr>
          <w:p w14:paraId="020EFABD" w14:textId="77777777" w:rsidR="0069309F" w:rsidRPr="002C4FFA" w:rsidRDefault="0069309F" w:rsidP="00217FD6">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217FD6">
            <w:r w:rsidRPr="002C4FFA">
              <w:t>Main concern(s)</w:t>
            </w:r>
          </w:p>
        </w:tc>
        <w:tc>
          <w:tcPr>
            <w:tcW w:w="2027" w:type="dxa"/>
            <w:shd w:val="clear" w:color="auto" w:fill="D9D9D9" w:themeFill="background1" w:themeFillShade="D9"/>
          </w:tcPr>
          <w:p w14:paraId="40B8F955" w14:textId="77777777" w:rsidR="0069309F" w:rsidRPr="002C4FFA" w:rsidRDefault="0069309F" w:rsidP="00217FD6">
            <w:r w:rsidRPr="002C4FFA">
              <w:t>Verdict</w:t>
            </w:r>
          </w:p>
        </w:tc>
        <w:tc>
          <w:tcPr>
            <w:tcW w:w="2267" w:type="dxa"/>
            <w:shd w:val="clear" w:color="auto" w:fill="D9D9D9" w:themeFill="background1" w:themeFillShade="D9"/>
          </w:tcPr>
          <w:p w14:paraId="1341FEAF" w14:textId="77777777" w:rsidR="0069309F" w:rsidRPr="002C4FFA" w:rsidRDefault="0069309F" w:rsidP="00217FD6">
            <w:r w:rsidRPr="002C4FFA">
              <w:t>Additional benefit</w:t>
            </w:r>
          </w:p>
        </w:tc>
      </w:tr>
      <w:tr w:rsidR="0069309F" w:rsidRPr="002C4FFA" w14:paraId="104B3253" w14:textId="77777777" w:rsidTr="00217FD6">
        <w:trPr>
          <w:trHeight w:val="951"/>
        </w:trPr>
        <w:tc>
          <w:tcPr>
            <w:tcW w:w="1271" w:type="dxa"/>
          </w:tcPr>
          <w:p w14:paraId="19C29F5F" w14:textId="77777777" w:rsidR="0069309F" w:rsidRPr="002C4FFA" w:rsidRDefault="0069309F" w:rsidP="00217FD6">
            <w:r w:rsidRPr="002C4FFA">
              <w:t>Option 1</w:t>
            </w:r>
          </w:p>
        </w:tc>
        <w:tc>
          <w:tcPr>
            <w:tcW w:w="1067" w:type="dxa"/>
          </w:tcPr>
          <w:p w14:paraId="5A68B2E9" w14:textId="77777777" w:rsidR="0069309F" w:rsidRPr="002C4FFA" w:rsidRDefault="0069309F" w:rsidP="00217FD6">
            <w:r w:rsidRPr="002C4FFA">
              <w:t>Lowest</w:t>
            </w:r>
          </w:p>
        </w:tc>
        <w:tc>
          <w:tcPr>
            <w:tcW w:w="2635" w:type="dxa"/>
          </w:tcPr>
          <w:p w14:paraId="7DA485B5" w14:textId="77777777" w:rsidR="0069309F" w:rsidRPr="002C4FFA" w:rsidRDefault="0069309F" w:rsidP="00217FD6">
            <w:r w:rsidRPr="002C4FFA">
              <w:t>E2E performance concern</w:t>
            </w:r>
          </w:p>
          <w:p w14:paraId="2BAA74A1" w14:textId="77777777" w:rsidR="0069309F" w:rsidRPr="002C4FFA" w:rsidRDefault="0069309F" w:rsidP="00217FD6">
            <w:r w:rsidRPr="002C4FFA">
              <w:t>No or small room for possible future enhancements</w:t>
            </w:r>
          </w:p>
        </w:tc>
        <w:tc>
          <w:tcPr>
            <w:tcW w:w="2027" w:type="dxa"/>
          </w:tcPr>
          <w:p w14:paraId="45491257" w14:textId="77777777" w:rsidR="0069309F" w:rsidRPr="002C4FFA" w:rsidRDefault="0069309F" w:rsidP="00217FD6">
            <w:r w:rsidRPr="002C4FFA">
              <w:t>Not recommended.</w:t>
            </w:r>
          </w:p>
        </w:tc>
        <w:tc>
          <w:tcPr>
            <w:tcW w:w="2267" w:type="dxa"/>
          </w:tcPr>
          <w:p w14:paraId="1F5162E2" w14:textId="77777777" w:rsidR="0069309F" w:rsidRPr="002C4FFA" w:rsidRDefault="0069309F" w:rsidP="00217FD6">
            <w:r w:rsidRPr="002C4FFA">
              <w:t>Standardization of CSI reconstruction part: can be re-used for RAN4 test decoder definition</w:t>
            </w:r>
          </w:p>
        </w:tc>
      </w:tr>
      <w:tr w:rsidR="0069309F" w:rsidRPr="002C4FFA" w14:paraId="441037A0" w14:textId="77777777" w:rsidTr="00217FD6">
        <w:trPr>
          <w:trHeight w:val="1520"/>
        </w:trPr>
        <w:tc>
          <w:tcPr>
            <w:tcW w:w="1271" w:type="dxa"/>
          </w:tcPr>
          <w:p w14:paraId="2FD652CD" w14:textId="77777777" w:rsidR="0069309F" w:rsidRPr="002C4FFA" w:rsidRDefault="0069309F" w:rsidP="00217FD6">
            <w:r w:rsidRPr="002C4FFA">
              <w:lastRenderedPageBreak/>
              <w:t>Option 2</w:t>
            </w:r>
          </w:p>
        </w:tc>
        <w:tc>
          <w:tcPr>
            <w:tcW w:w="1067" w:type="dxa"/>
          </w:tcPr>
          <w:p w14:paraId="4C33423C" w14:textId="77777777" w:rsidR="0069309F" w:rsidRPr="002C4FFA" w:rsidRDefault="0069309F" w:rsidP="00217FD6">
            <w:r w:rsidRPr="002C4FFA">
              <w:t>High</w:t>
            </w:r>
          </w:p>
        </w:tc>
        <w:tc>
          <w:tcPr>
            <w:tcW w:w="2635" w:type="dxa"/>
          </w:tcPr>
          <w:p w14:paraId="6580E7BD" w14:textId="77777777" w:rsidR="0069309F" w:rsidRPr="002C4FFA" w:rsidRDefault="0069309F" w:rsidP="00217FD6">
            <w:r w:rsidRPr="002C4FFA">
              <w:t>Practical feasibility questionable</w:t>
            </w:r>
          </w:p>
          <w:p w14:paraId="1D4725BD" w14:textId="77777777" w:rsidR="0069309F" w:rsidRPr="002C4FFA" w:rsidRDefault="0069309F" w:rsidP="00217FD6">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217FD6">
            <w:r w:rsidRPr="002C4FFA">
              <w:t>Not recommended.</w:t>
            </w:r>
          </w:p>
        </w:tc>
        <w:tc>
          <w:tcPr>
            <w:tcW w:w="2267" w:type="dxa"/>
          </w:tcPr>
          <w:p w14:paraId="2FC2179A" w14:textId="77777777" w:rsidR="0069309F" w:rsidRPr="002C4FFA" w:rsidRDefault="0069309F" w:rsidP="00217FD6"/>
        </w:tc>
      </w:tr>
      <w:tr w:rsidR="0069309F" w:rsidRPr="002C4FFA" w14:paraId="53799335" w14:textId="77777777" w:rsidTr="00217FD6">
        <w:trPr>
          <w:trHeight w:val="2892"/>
        </w:trPr>
        <w:tc>
          <w:tcPr>
            <w:tcW w:w="1271" w:type="dxa"/>
          </w:tcPr>
          <w:p w14:paraId="3D32D64F" w14:textId="77777777" w:rsidR="0069309F" w:rsidRPr="002C4FFA" w:rsidRDefault="0069309F" w:rsidP="00217FD6">
            <w:r w:rsidRPr="002C4FFA">
              <w:t>Option 3</w:t>
            </w:r>
            <w:r w:rsidRPr="002C4FFA">
              <w:br/>
              <w:t>(- parameter exchange part)</w:t>
            </w:r>
            <w:r w:rsidRPr="002C4FFA">
              <w:br/>
              <w:t>(+ Option 4 aspects of training dataset sharing)</w:t>
            </w:r>
          </w:p>
          <w:p w14:paraId="62545EBA" w14:textId="77777777" w:rsidR="0069309F" w:rsidRPr="002C4FFA" w:rsidRDefault="0069309F" w:rsidP="00217FD6"/>
        </w:tc>
        <w:tc>
          <w:tcPr>
            <w:tcW w:w="1067" w:type="dxa"/>
          </w:tcPr>
          <w:p w14:paraId="59C2F117" w14:textId="77777777" w:rsidR="0069309F" w:rsidRPr="002C4FFA" w:rsidRDefault="0069309F" w:rsidP="00217FD6">
            <w:r w:rsidRPr="002C4FFA">
              <w:t>Manageable</w:t>
            </w:r>
          </w:p>
        </w:tc>
        <w:tc>
          <w:tcPr>
            <w:tcW w:w="2635" w:type="dxa"/>
          </w:tcPr>
          <w:p w14:paraId="26A7F24C" w14:textId="77777777" w:rsidR="0069309F" w:rsidRPr="002C4FFA" w:rsidRDefault="0069309F" w:rsidP="00217FD6">
            <w:r w:rsidRPr="002C4FFA">
              <w:t>Agreement on definition of reference model structure required</w:t>
            </w:r>
          </w:p>
        </w:tc>
        <w:tc>
          <w:tcPr>
            <w:tcW w:w="2027" w:type="dxa"/>
          </w:tcPr>
          <w:p w14:paraId="14071984" w14:textId="77777777" w:rsidR="0069309F" w:rsidRPr="002C4FFA" w:rsidRDefault="0069309F" w:rsidP="00217FD6">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217FD6">
            <w:r w:rsidRPr="002C4FFA">
              <w:t>Proxy-DEC model or Intermediate KPI predictor-based model monitoring easily supportable</w:t>
            </w:r>
          </w:p>
          <w:p w14:paraId="66367D80" w14:textId="77777777" w:rsidR="0069309F" w:rsidRPr="002C4FFA" w:rsidRDefault="0069309F" w:rsidP="00217FD6">
            <w:r w:rsidRPr="002C4FFA">
              <w:t>Standardization of reference CSI reconstruction part model structure: can alleviate efforts in RAN4 test decoder definition</w:t>
            </w:r>
          </w:p>
        </w:tc>
      </w:tr>
      <w:tr w:rsidR="0069309F" w:rsidRPr="002C4FFA" w14:paraId="0AF3883A" w14:textId="77777777" w:rsidTr="00217FD6">
        <w:trPr>
          <w:trHeight w:val="1232"/>
        </w:trPr>
        <w:tc>
          <w:tcPr>
            <w:tcW w:w="1271" w:type="dxa"/>
          </w:tcPr>
          <w:p w14:paraId="7A112DD2" w14:textId="77777777" w:rsidR="0069309F" w:rsidRPr="002C4FFA" w:rsidRDefault="0069309F" w:rsidP="00217FD6">
            <w:r w:rsidRPr="002C4FFA">
              <w:t>Option 4</w:t>
            </w:r>
          </w:p>
        </w:tc>
        <w:tc>
          <w:tcPr>
            <w:tcW w:w="1067" w:type="dxa"/>
          </w:tcPr>
          <w:p w14:paraId="0017BBC4" w14:textId="77777777" w:rsidR="0069309F" w:rsidRPr="002C4FFA" w:rsidRDefault="0069309F" w:rsidP="00217FD6">
            <w:r w:rsidRPr="002C4FFA">
              <w:t>High</w:t>
            </w:r>
          </w:p>
        </w:tc>
        <w:tc>
          <w:tcPr>
            <w:tcW w:w="2635" w:type="dxa"/>
          </w:tcPr>
          <w:p w14:paraId="298B0607" w14:textId="77777777" w:rsidR="0069309F" w:rsidRPr="002C4FFA" w:rsidRDefault="0069309F" w:rsidP="00217FD6">
            <w:r w:rsidRPr="002C4FFA">
              <w:t>No big benefit expected in terms of inter-operability complexity reduction as a stand-alone option</w:t>
            </w:r>
          </w:p>
        </w:tc>
        <w:tc>
          <w:tcPr>
            <w:tcW w:w="2027" w:type="dxa"/>
          </w:tcPr>
          <w:p w14:paraId="5572FA62" w14:textId="77777777" w:rsidR="0069309F" w:rsidRPr="002C4FFA" w:rsidRDefault="0069309F" w:rsidP="00217FD6">
            <w:r w:rsidRPr="002C4FFA">
              <w:t>Not recommended as stand-alone.</w:t>
            </w:r>
            <w:r w:rsidRPr="002C4FFA">
              <w:br/>
              <w:t>Better to be combined with Option 3</w:t>
            </w:r>
          </w:p>
        </w:tc>
        <w:tc>
          <w:tcPr>
            <w:tcW w:w="2267" w:type="dxa"/>
          </w:tcPr>
          <w:p w14:paraId="36FC5FCA" w14:textId="77777777" w:rsidR="0069309F" w:rsidRPr="002C4FFA" w:rsidRDefault="0069309F" w:rsidP="00217FD6"/>
        </w:tc>
      </w:tr>
      <w:tr w:rsidR="0069309F" w:rsidRPr="002C4FFA" w14:paraId="4C36385A" w14:textId="77777777" w:rsidTr="00217FD6">
        <w:trPr>
          <w:trHeight w:val="806"/>
        </w:trPr>
        <w:tc>
          <w:tcPr>
            <w:tcW w:w="1271" w:type="dxa"/>
          </w:tcPr>
          <w:p w14:paraId="3BBDC341" w14:textId="77777777" w:rsidR="0069309F" w:rsidRPr="002C4FFA" w:rsidRDefault="0069309F" w:rsidP="00217FD6">
            <w:r w:rsidRPr="002C4FFA">
              <w:t>Option 5</w:t>
            </w:r>
          </w:p>
        </w:tc>
        <w:tc>
          <w:tcPr>
            <w:tcW w:w="7996" w:type="dxa"/>
            <w:gridSpan w:val="4"/>
            <w:shd w:val="clear" w:color="auto" w:fill="D9D9D9" w:themeFill="background1" w:themeFillShade="D9"/>
          </w:tcPr>
          <w:p w14:paraId="79F87890" w14:textId="77777777" w:rsidR="0069309F" w:rsidRPr="002C4FFA" w:rsidRDefault="0069309F" w:rsidP="00217FD6">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7"/>
        <w:jc w:val="both"/>
        <w:rPr>
          <w:rFonts w:eastAsia="Nokia Pure Headline Chinese"/>
          <w:bCs w:val="0"/>
        </w:rPr>
      </w:pPr>
      <w:bookmarkStart w:id="33"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3"/>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6F6262">
        <w:tc>
          <w:tcPr>
            <w:tcW w:w="1279" w:type="dxa"/>
            <w:shd w:val="clear" w:color="auto" w:fill="auto"/>
          </w:tcPr>
          <w:p w14:paraId="491049C6" w14:textId="77777777" w:rsidR="009030C5" w:rsidRDefault="009030C5" w:rsidP="006F6262">
            <w:pPr>
              <w:spacing w:beforeLines="50" w:before="120" w:afterLines="50" w:after="120"/>
              <w:rPr>
                <w:bCs/>
                <w:iCs/>
              </w:rPr>
            </w:pPr>
          </w:p>
        </w:tc>
        <w:tc>
          <w:tcPr>
            <w:tcW w:w="1701" w:type="dxa"/>
            <w:shd w:val="clear" w:color="auto" w:fill="auto"/>
          </w:tcPr>
          <w:p w14:paraId="10EB1A95" w14:textId="77777777" w:rsidR="009030C5" w:rsidRDefault="009030C5" w:rsidP="006F6262">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6F6262">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6F6262">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6F6262">
            <w:pPr>
              <w:spacing w:beforeLines="50" w:before="120" w:afterLines="50" w:after="120"/>
              <w:jc w:val="center"/>
              <w:rPr>
                <w:bCs/>
                <w:iCs/>
              </w:rPr>
            </w:pPr>
            <w:r>
              <w:rPr>
                <w:rFonts w:hint="eastAsia"/>
                <w:b/>
                <w:bCs/>
                <w:szCs w:val="21"/>
              </w:rPr>
              <w:t>Feasibility</w:t>
            </w:r>
          </w:p>
        </w:tc>
      </w:tr>
      <w:tr w:rsidR="009030C5" w14:paraId="6AA2D116" w14:textId="77777777" w:rsidTr="006F6262">
        <w:trPr>
          <w:trHeight w:val="815"/>
        </w:trPr>
        <w:tc>
          <w:tcPr>
            <w:tcW w:w="1279" w:type="dxa"/>
            <w:shd w:val="clear" w:color="auto" w:fill="auto"/>
          </w:tcPr>
          <w:p w14:paraId="260F9E84" w14:textId="77777777" w:rsidR="009030C5" w:rsidRDefault="009030C5" w:rsidP="006F6262">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6F6262">
        <w:tc>
          <w:tcPr>
            <w:tcW w:w="1279" w:type="dxa"/>
            <w:shd w:val="clear" w:color="auto" w:fill="auto"/>
          </w:tcPr>
          <w:p w14:paraId="033C23B2" w14:textId="77777777" w:rsidR="009030C5" w:rsidRDefault="009030C5" w:rsidP="006F6262">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6F6262">
        <w:tc>
          <w:tcPr>
            <w:tcW w:w="1279" w:type="dxa"/>
            <w:shd w:val="clear" w:color="auto" w:fill="auto"/>
          </w:tcPr>
          <w:p w14:paraId="7268000C" w14:textId="77777777" w:rsidR="009030C5" w:rsidRDefault="009030C5" w:rsidP="006F6262">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6F6262">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6F6262">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6F6262">
        <w:tc>
          <w:tcPr>
            <w:tcW w:w="1279" w:type="dxa"/>
            <w:shd w:val="clear" w:color="auto" w:fill="auto"/>
          </w:tcPr>
          <w:p w14:paraId="5D47E5AA" w14:textId="77777777" w:rsidR="009030C5" w:rsidRDefault="009030C5" w:rsidP="006F6262">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6F6262">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6F6262">
            <w:pPr>
              <w:spacing w:beforeLines="50" w:before="120" w:afterLines="50" w:after="120"/>
              <w:jc w:val="center"/>
              <w:rPr>
                <w:b/>
                <w:iCs/>
              </w:rPr>
            </w:pPr>
            <w:r>
              <w:rPr>
                <w:rFonts w:hint="eastAsia"/>
                <w:b/>
                <w:iCs/>
              </w:rPr>
              <w:t>FFS</w:t>
            </w:r>
          </w:p>
        </w:tc>
      </w:tr>
      <w:tr w:rsidR="009030C5" w14:paraId="0FBE71D2" w14:textId="77777777" w:rsidTr="006F6262">
        <w:tc>
          <w:tcPr>
            <w:tcW w:w="1279" w:type="dxa"/>
            <w:shd w:val="clear" w:color="auto" w:fill="auto"/>
          </w:tcPr>
          <w:p w14:paraId="5F3357F0" w14:textId="77777777" w:rsidR="009030C5" w:rsidRDefault="009030C5" w:rsidP="006F6262">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6F6262">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6F6262">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6F6262">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6F6262">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217FD6">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217FD6">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217FD6">
        <w:trPr>
          <w:trHeight w:val="302"/>
        </w:trPr>
        <w:tc>
          <w:tcPr>
            <w:tcW w:w="1696" w:type="dxa"/>
            <w:hideMark/>
          </w:tcPr>
          <w:p w14:paraId="50CE8DD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217FD6">
        <w:trPr>
          <w:trHeight w:val="907"/>
        </w:trPr>
        <w:tc>
          <w:tcPr>
            <w:tcW w:w="1696" w:type="dxa"/>
            <w:hideMark/>
          </w:tcPr>
          <w:p w14:paraId="0796C8B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217FD6">
        <w:trPr>
          <w:trHeight w:val="706"/>
        </w:trPr>
        <w:tc>
          <w:tcPr>
            <w:tcW w:w="1696" w:type="dxa"/>
            <w:hideMark/>
          </w:tcPr>
          <w:p w14:paraId="4004433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217FD6">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217FD6">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217FD6">
        <w:trPr>
          <w:trHeight w:val="504"/>
        </w:trPr>
        <w:tc>
          <w:tcPr>
            <w:tcW w:w="1696" w:type="dxa"/>
            <w:hideMark/>
          </w:tcPr>
          <w:p w14:paraId="5A07CA36"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f1"/>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9"/>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9"/>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9"/>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9"/>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9"/>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9"/>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9"/>
              <w:numPr>
                <w:ilvl w:val="0"/>
                <w:numId w:val="12"/>
              </w:numPr>
              <w:rPr>
                <w:b/>
                <w:bCs/>
                <w:i/>
                <w:iCs/>
              </w:rPr>
            </w:pPr>
            <w:r w:rsidRPr="00A5496B">
              <w:rPr>
                <w:b/>
                <w:bCs/>
                <w:i/>
                <w:iCs/>
              </w:rPr>
              <w:t>Performance.</w:t>
            </w:r>
          </w:p>
          <w:p w14:paraId="562008A7" w14:textId="77777777" w:rsidR="008A6152" w:rsidRPr="00A5496B" w:rsidRDefault="008A6152" w:rsidP="0025060D">
            <w:pPr>
              <w:pStyle w:val="a9"/>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9"/>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f1"/>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9"/>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9"/>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9"/>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9"/>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9"/>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9"/>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9"/>
        <w:numPr>
          <w:ilvl w:val="1"/>
          <w:numId w:val="20"/>
        </w:numPr>
      </w:pPr>
      <w:r>
        <w:t>(2) UE capability, in case the model/parameters are for immediate use for inference</w:t>
      </w:r>
    </w:p>
    <w:p w14:paraId="4E0CD831" w14:textId="523868AD" w:rsidR="00386EB6" w:rsidRDefault="00386EB6" w:rsidP="0025060D">
      <w:pPr>
        <w:pStyle w:val="a9"/>
        <w:numPr>
          <w:ilvl w:val="1"/>
          <w:numId w:val="20"/>
        </w:numPr>
      </w:pPr>
      <w:r>
        <w:t>So, we may have to discuss those two cases separately in further discussion.</w:t>
      </w:r>
    </w:p>
    <w:p w14:paraId="061FD730" w14:textId="0420C9A3" w:rsidR="00386EB6" w:rsidRDefault="00386EB6" w:rsidP="0025060D">
      <w:pPr>
        <w:pStyle w:val="a9"/>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9"/>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9"/>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9"/>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9"/>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9"/>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9"/>
        <w:numPr>
          <w:ilvl w:val="2"/>
          <w:numId w:val="20"/>
        </w:numPr>
      </w:pPr>
      <w:r>
        <w:t>The model structure discussions can obviously be leveraged toward Option 1 if needed.</w:t>
      </w:r>
    </w:p>
    <w:p w14:paraId="2F6826CA" w14:textId="43E9A06A" w:rsidR="00F718F3" w:rsidRPr="00EA1924" w:rsidRDefault="00F718F3" w:rsidP="0025060D">
      <w:pPr>
        <w:pStyle w:val="a9"/>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9"/>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9"/>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a9"/>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9"/>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9"/>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a9"/>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9"/>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9"/>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9"/>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9"/>
        <w:numPr>
          <w:ilvl w:val="1"/>
          <w:numId w:val="20"/>
        </w:numPr>
      </w:pPr>
      <w:r>
        <w:t>Note: This shall not hinder the progress in RAN4.</w:t>
      </w:r>
    </w:p>
    <w:p w14:paraId="3A3200C5" w14:textId="77777777" w:rsidR="008F547A" w:rsidRDefault="008F547A" w:rsidP="0025060D">
      <w:pPr>
        <w:pStyle w:val="a9"/>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9"/>
        <w:numPr>
          <w:ilvl w:val="1"/>
          <w:numId w:val="20"/>
        </w:numPr>
      </w:pPr>
      <w:r>
        <w:t>Note: This deprioritization shall not affect the ongoing discussion in RAN4 on RAN4-Option3 and RAN4-Option4.</w:t>
      </w:r>
    </w:p>
    <w:p w14:paraId="05998FC6" w14:textId="729B06F6" w:rsidR="008F547A" w:rsidRDefault="008F547A" w:rsidP="0025060D">
      <w:pPr>
        <w:pStyle w:val="a9"/>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7B6407">
        <w:tc>
          <w:tcPr>
            <w:tcW w:w="2335" w:type="dxa"/>
          </w:tcPr>
          <w:p w14:paraId="7FF16955" w14:textId="77777777" w:rsidR="002B2D66" w:rsidRPr="005E10A1" w:rsidRDefault="002B2D66" w:rsidP="007B6407">
            <w:pPr>
              <w:rPr>
                <w:bCs/>
                <w:i/>
              </w:rPr>
            </w:pPr>
            <w:r w:rsidRPr="005E10A1">
              <w:rPr>
                <w:i/>
                <w:color w:val="00B050"/>
              </w:rPr>
              <w:t>Support / Can accept</w:t>
            </w:r>
          </w:p>
        </w:tc>
        <w:tc>
          <w:tcPr>
            <w:tcW w:w="7015" w:type="dxa"/>
          </w:tcPr>
          <w:p w14:paraId="6B62DE7B" w14:textId="77777777" w:rsidR="002B2D66" w:rsidRPr="005E10A1" w:rsidRDefault="002B2D66" w:rsidP="007B6407">
            <w:pPr>
              <w:rPr>
                <w:bCs/>
                <w:iCs/>
              </w:rPr>
            </w:pPr>
          </w:p>
        </w:tc>
      </w:tr>
      <w:tr w:rsidR="002B2D66" w:rsidRPr="005E10A1" w14:paraId="0D8FAD3A" w14:textId="77777777" w:rsidTr="007B6407">
        <w:tc>
          <w:tcPr>
            <w:tcW w:w="2335" w:type="dxa"/>
          </w:tcPr>
          <w:p w14:paraId="10DB958F" w14:textId="77777777" w:rsidR="002B2D66" w:rsidRPr="005E10A1" w:rsidRDefault="002B2D66" w:rsidP="007B6407">
            <w:pPr>
              <w:rPr>
                <w:bCs/>
                <w:i/>
              </w:rPr>
            </w:pPr>
            <w:r w:rsidRPr="005E10A1">
              <w:rPr>
                <w:i/>
                <w:color w:val="C00000"/>
              </w:rPr>
              <w:t>Object / Have a concern</w:t>
            </w:r>
          </w:p>
        </w:tc>
        <w:tc>
          <w:tcPr>
            <w:tcW w:w="7015" w:type="dxa"/>
          </w:tcPr>
          <w:p w14:paraId="53054E0A" w14:textId="77777777" w:rsidR="002B2D66" w:rsidRPr="005E10A1" w:rsidRDefault="002B2D66" w:rsidP="007B6407">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7B6407">
            <w:pPr>
              <w:rPr>
                <w:i/>
              </w:rPr>
            </w:pPr>
            <w:r w:rsidRPr="005E10A1">
              <w:rPr>
                <w:i/>
              </w:rPr>
              <w:t>Company</w:t>
            </w:r>
          </w:p>
        </w:tc>
        <w:tc>
          <w:tcPr>
            <w:tcW w:w="7555" w:type="dxa"/>
          </w:tcPr>
          <w:p w14:paraId="44DBCAE1"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7B6407">
            <w:pPr>
              <w:rPr>
                <w:b w:val="0"/>
                <w:bCs w:val="0"/>
                <w:iCs/>
              </w:rPr>
            </w:pPr>
            <w:r>
              <w:rPr>
                <w:b w:val="0"/>
                <w:bCs w:val="0"/>
                <w:iCs/>
              </w:rPr>
              <w:t>Lenovo</w:t>
            </w:r>
          </w:p>
        </w:tc>
        <w:tc>
          <w:tcPr>
            <w:tcW w:w="7555" w:type="dxa"/>
          </w:tcPr>
          <w:p w14:paraId="43952B6A" w14:textId="77777777" w:rsidR="003D32B9" w:rsidRDefault="000761A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472F2B">
              <w:t>eprioritize Option 2 in view of Option 1</w:t>
            </w:r>
            <w:r>
              <w:t xml:space="preserve"> in RAN1 discussion for inter-vendor training collaboration</w:t>
            </w:r>
          </w:p>
          <w:p w14:paraId="606D91E0" w14:textId="77777777" w:rsid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2/3/4, it is too early to draw conclusion to specify them.</w:t>
            </w:r>
          </w:p>
          <w:p w14:paraId="28D4BF15"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Direction 2:</w:t>
            </w:r>
            <w:r w:rsidRPr="004560DC">
              <w:rPr>
                <w:strike/>
                <w:color w:val="FF0000"/>
              </w:rPr>
              <w:t>if</w:t>
            </w:r>
            <w:r w:rsidRPr="004560DC">
              <w:rPr>
                <w:color w:val="FF0000"/>
              </w:rPr>
              <w:t xml:space="preserve"> </w:t>
            </w:r>
            <w:r w:rsidRPr="00D132B2">
              <w:t>the specified model(s) are also for use in the field.</w:t>
            </w:r>
          </w:p>
          <w:p w14:paraId="754631CE" w14:textId="77777777" w:rsidR="00D37B8D"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I</w:t>
            </w:r>
            <w:r>
              <w:rPr>
                <w:rFonts w:eastAsia="宋体"/>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 xml:space="preserve">Issue </w:t>
            </w:r>
            <w:r w:rsidRPr="004560DC">
              <w:rPr>
                <w:rFonts w:eastAsia="宋体" w:hint="eastAsia"/>
                <w:color w:val="FF0000"/>
                <w:lang w:eastAsia="zh-CN"/>
              </w:rPr>
              <w:t>2</w:t>
            </w:r>
            <w:r w:rsidRPr="004560DC">
              <w:rPr>
                <w:rFonts w:eastAsia="宋体"/>
                <w:color w:val="FF0000"/>
                <w:lang w:eastAsia="zh-CN"/>
              </w:rPr>
              <w:t>-</w:t>
            </w:r>
            <w:r>
              <w:rPr>
                <w:rFonts w:eastAsia="宋体"/>
                <w:color w:val="FF0000"/>
                <w:lang w:eastAsia="zh-CN"/>
              </w:rPr>
              <w:t>3</w:t>
            </w:r>
            <w:r w:rsidRPr="004560DC">
              <w:rPr>
                <w:rFonts w:eastAsia="宋体"/>
                <w:color w:val="FF0000"/>
                <w:lang w:eastAsia="zh-CN"/>
              </w:rPr>
              <w:t xml:space="preserve">: </w:t>
            </w:r>
            <w:r>
              <w:rPr>
                <w:rFonts w:eastAsia="宋体"/>
                <w:color w:val="FF0000"/>
                <w:lang w:eastAsia="zh-CN"/>
              </w:rPr>
              <w:t xml:space="preserve">whether to specify </w:t>
            </w:r>
            <w:r w:rsidRPr="004560DC">
              <w:rPr>
                <w:rFonts w:eastAsia="宋体"/>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1374550D"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D37B8D" w:rsidRPr="005E10A1" w14:paraId="02F8499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01607D9" w14:textId="4C298439" w:rsidR="00D37B8D" w:rsidRPr="005E10A1" w:rsidRDefault="00D37B8D" w:rsidP="00D37B8D">
            <w:pPr>
              <w:rPr>
                <w:b w:val="0"/>
                <w:bCs w:val="0"/>
                <w:iCs/>
              </w:rPr>
            </w:pPr>
          </w:p>
        </w:tc>
        <w:tc>
          <w:tcPr>
            <w:tcW w:w="7555" w:type="dxa"/>
          </w:tcPr>
          <w:p w14:paraId="2837E27B" w14:textId="77777777" w:rsidR="00D37B8D" w:rsidRPr="00174F25"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D37B8D" w:rsidRPr="005E10A1" w14:paraId="065FA677"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42D9BB1" w14:textId="77777777" w:rsidR="00D37B8D" w:rsidRPr="005E10A1" w:rsidRDefault="00D37B8D" w:rsidP="00D37B8D">
            <w:pPr>
              <w:rPr>
                <w:b w:val="0"/>
                <w:bCs w:val="0"/>
                <w:iCs/>
              </w:rPr>
            </w:pPr>
          </w:p>
        </w:tc>
        <w:tc>
          <w:tcPr>
            <w:tcW w:w="7555" w:type="dxa"/>
          </w:tcPr>
          <w:p w14:paraId="04BA9E8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9"/>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7B6407">
        <w:tc>
          <w:tcPr>
            <w:tcW w:w="2335" w:type="dxa"/>
          </w:tcPr>
          <w:p w14:paraId="2E733E54" w14:textId="77777777" w:rsidR="002B2D66" w:rsidRPr="005E10A1" w:rsidRDefault="002B2D66" w:rsidP="007B6407">
            <w:pPr>
              <w:rPr>
                <w:bCs/>
                <w:i/>
              </w:rPr>
            </w:pPr>
            <w:r w:rsidRPr="005E10A1">
              <w:rPr>
                <w:i/>
                <w:color w:val="00B050"/>
              </w:rPr>
              <w:t>Support / Can accept</w:t>
            </w:r>
          </w:p>
        </w:tc>
        <w:tc>
          <w:tcPr>
            <w:tcW w:w="7015" w:type="dxa"/>
          </w:tcPr>
          <w:p w14:paraId="162ADFA7" w14:textId="012410C4" w:rsidR="002B2D66" w:rsidRPr="005E10A1" w:rsidRDefault="00660056" w:rsidP="007B6407">
            <w:pPr>
              <w:rPr>
                <w:bCs/>
                <w:iCs/>
              </w:rPr>
            </w:pPr>
            <w:r>
              <w:rPr>
                <w:bCs/>
                <w:iCs/>
              </w:rPr>
              <w:t>Lenovo (comment)</w:t>
            </w:r>
            <w:r w:rsidR="00A871AD">
              <w:rPr>
                <w:bCs/>
                <w:iCs/>
              </w:rPr>
              <w:t>, Futurewei</w:t>
            </w:r>
            <w:r w:rsidR="00B95958">
              <w:rPr>
                <w:bCs/>
                <w:iCs/>
              </w:rPr>
              <w:t>, New H3C</w:t>
            </w:r>
          </w:p>
        </w:tc>
      </w:tr>
      <w:tr w:rsidR="002B2D66" w:rsidRPr="005E10A1" w14:paraId="2B072330" w14:textId="77777777" w:rsidTr="007B6407">
        <w:tc>
          <w:tcPr>
            <w:tcW w:w="2335" w:type="dxa"/>
          </w:tcPr>
          <w:p w14:paraId="04FED475" w14:textId="77777777" w:rsidR="002B2D66" w:rsidRPr="005E10A1" w:rsidRDefault="002B2D66" w:rsidP="007B6407">
            <w:pPr>
              <w:rPr>
                <w:bCs/>
                <w:i/>
              </w:rPr>
            </w:pPr>
            <w:r w:rsidRPr="005E10A1">
              <w:rPr>
                <w:i/>
                <w:color w:val="C00000"/>
              </w:rPr>
              <w:lastRenderedPageBreak/>
              <w:t>Object / Have a concern</w:t>
            </w:r>
          </w:p>
        </w:tc>
        <w:tc>
          <w:tcPr>
            <w:tcW w:w="7015" w:type="dxa"/>
          </w:tcPr>
          <w:p w14:paraId="3F2935F1" w14:textId="77777777" w:rsidR="002B2D66" w:rsidRPr="005E10A1" w:rsidRDefault="002B2D66" w:rsidP="007B6407">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7B6407">
            <w:pPr>
              <w:rPr>
                <w:i/>
              </w:rPr>
            </w:pPr>
            <w:r w:rsidRPr="005E10A1">
              <w:rPr>
                <w:i/>
              </w:rPr>
              <w:t>Company</w:t>
            </w:r>
          </w:p>
        </w:tc>
        <w:tc>
          <w:tcPr>
            <w:tcW w:w="7555" w:type="dxa"/>
          </w:tcPr>
          <w:p w14:paraId="566ECC2B"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7B6407">
            <w:pPr>
              <w:rPr>
                <w:b w:val="0"/>
                <w:bCs w:val="0"/>
                <w:iCs/>
              </w:rPr>
            </w:pPr>
            <w:r>
              <w:rPr>
                <w:b w:val="0"/>
                <w:bCs w:val="0"/>
                <w:iCs/>
              </w:rPr>
              <w:t>Lenovo</w:t>
            </w:r>
          </w:p>
        </w:tc>
        <w:tc>
          <w:tcPr>
            <w:tcW w:w="7555" w:type="dxa"/>
          </w:tcPr>
          <w:p w14:paraId="2418E341" w14:textId="456F2280" w:rsidR="002B2D66" w:rsidRDefault="00660056" w:rsidP="007B6407">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7B6407">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 xml:space="preserve">eference model is a reference to implementation, that’s the current stage understanding. We do not need mix too many things </w:t>
            </w:r>
            <w:r>
              <w:rPr>
                <w:rFonts w:eastAsia="宋体"/>
                <w:iCs/>
                <w:lang w:eastAsia="zh-CN"/>
              </w:rPr>
              <w:t>at this stage.</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9"/>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9"/>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9"/>
        <w:numPr>
          <w:ilvl w:val="0"/>
          <w:numId w:val="20"/>
        </w:numPr>
      </w:pPr>
      <w:r w:rsidRPr="008F547A">
        <w:t>For Option 3, further consider the two sub-options:</w:t>
      </w:r>
    </w:p>
    <w:p w14:paraId="6691618C" w14:textId="528F3327" w:rsidR="008F547A" w:rsidRDefault="008F547A" w:rsidP="0025060D">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9"/>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9"/>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9"/>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9"/>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9"/>
        <w:numPr>
          <w:ilvl w:val="2"/>
          <w:numId w:val="20"/>
        </w:numPr>
      </w:pPr>
      <w:r w:rsidRPr="002B2D66">
        <w:t>Parameters exchanged from the NW-side to UE-side is CSI generation part.</w:t>
      </w:r>
    </w:p>
    <w:p w14:paraId="473AD840" w14:textId="4DF0C5CB" w:rsidR="006C5EAA" w:rsidRPr="008F547A" w:rsidRDefault="006C5EAA" w:rsidP="0025060D">
      <w:pPr>
        <w:pStyle w:val="a9"/>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9"/>
        <w:numPr>
          <w:ilvl w:val="2"/>
          <w:numId w:val="20"/>
        </w:numPr>
      </w:pPr>
      <w:r w:rsidRPr="00F04D78">
        <w:t>The method of exchanging is either over the air-interface or offline</w:t>
      </w:r>
      <w:r>
        <w:t>.</w:t>
      </w:r>
    </w:p>
    <w:p w14:paraId="70582F7D" w14:textId="45A0DBE4" w:rsidR="008F547A" w:rsidRDefault="008F547A" w:rsidP="0025060D">
      <w:pPr>
        <w:pStyle w:val="a9"/>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9"/>
        <w:numPr>
          <w:ilvl w:val="2"/>
          <w:numId w:val="20"/>
        </w:numPr>
      </w:pPr>
      <w:r w:rsidRPr="002B2D66">
        <w:lastRenderedPageBreak/>
        <w:t xml:space="preserve">The method of exchanging is over the air-interface </w:t>
      </w:r>
      <w:r>
        <w:t>(i.e., model transfer/deliver Case z1-z4).</w:t>
      </w:r>
    </w:p>
    <w:p w14:paraId="362F9243" w14:textId="05B70065" w:rsidR="002B2D66" w:rsidRPr="002B2D66" w:rsidRDefault="002B2D66" w:rsidP="0025060D">
      <w:pPr>
        <w:pStyle w:val="a9"/>
        <w:numPr>
          <w:ilvl w:val="2"/>
          <w:numId w:val="20"/>
        </w:numPr>
      </w:pPr>
      <w:r w:rsidRPr="002B2D66">
        <w:t>Model exchanged from the NW-side to UE-side is CSI generation part.</w:t>
      </w:r>
    </w:p>
    <w:p w14:paraId="7852B443" w14:textId="16D9F9B3" w:rsidR="002B2D66" w:rsidRDefault="008F547A" w:rsidP="0025060D">
      <w:pPr>
        <w:pStyle w:val="a9"/>
        <w:numPr>
          <w:ilvl w:val="0"/>
          <w:numId w:val="20"/>
        </w:numPr>
      </w:pPr>
      <w:r w:rsidRPr="008F547A">
        <w:t>For Option</w:t>
      </w:r>
      <w:r w:rsidR="002B2D66">
        <w:t xml:space="preserve"> 4:</w:t>
      </w:r>
    </w:p>
    <w:p w14:paraId="27F1F409" w14:textId="333CABE5" w:rsidR="008F547A" w:rsidRDefault="002B2D66" w:rsidP="0025060D">
      <w:pPr>
        <w:pStyle w:val="a9"/>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9"/>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7B6407">
        <w:tc>
          <w:tcPr>
            <w:tcW w:w="2335" w:type="dxa"/>
          </w:tcPr>
          <w:p w14:paraId="3969BD49" w14:textId="77777777" w:rsidR="002B2D66" w:rsidRPr="005E10A1" w:rsidRDefault="002B2D66" w:rsidP="007B6407">
            <w:pPr>
              <w:rPr>
                <w:bCs/>
                <w:i/>
              </w:rPr>
            </w:pPr>
            <w:r w:rsidRPr="005E10A1">
              <w:rPr>
                <w:i/>
                <w:color w:val="00B050"/>
              </w:rPr>
              <w:t>Support / Can accept</w:t>
            </w:r>
          </w:p>
        </w:tc>
        <w:tc>
          <w:tcPr>
            <w:tcW w:w="7015" w:type="dxa"/>
          </w:tcPr>
          <w:p w14:paraId="288F7768" w14:textId="77777777" w:rsidR="002B2D66" w:rsidRPr="005E10A1" w:rsidRDefault="002B2D66" w:rsidP="007B6407">
            <w:pPr>
              <w:rPr>
                <w:bCs/>
                <w:iCs/>
              </w:rPr>
            </w:pPr>
          </w:p>
        </w:tc>
      </w:tr>
      <w:tr w:rsidR="002B2D66" w:rsidRPr="005E10A1" w14:paraId="0D8515AB" w14:textId="77777777" w:rsidTr="007B6407">
        <w:tc>
          <w:tcPr>
            <w:tcW w:w="2335" w:type="dxa"/>
          </w:tcPr>
          <w:p w14:paraId="39474960" w14:textId="77777777" w:rsidR="002B2D66" w:rsidRPr="005E10A1" w:rsidRDefault="002B2D66" w:rsidP="007B6407">
            <w:pPr>
              <w:rPr>
                <w:bCs/>
                <w:i/>
              </w:rPr>
            </w:pPr>
            <w:r w:rsidRPr="005E10A1">
              <w:rPr>
                <w:i/>
                <w:color w:val="C00000"/>
              </w:rPr>
              <w:t>Object / Have a concern</w:t>
            </w:r>
          </w:p>
        </w:tc>
        <w:tc>
          <w:tcPr>
            <w:tcW w:w="7015" w:type="dxa"/>
          </w:tcPr>
          <w:p w14:paraId="7ED6B25A" w14:textId="77777777" w:rsidR="002B2D66" w:rsidRPr="005E10A1" w:rsidRDefault="002B2D66" w:rsidP="007B6407">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7B6407">
            <w:pPr>
              <w:rPr>
                <w:i/>
              </w:rPr>
            </w:pPr>
            <w:r w:rsidRPr="005E10A1">
              <w:rPr>
                <w:i/>
              </w:rPr>
              <w:t>Company</w:t>
            </w:r>
          </w:p>
        </w:tc>
        <w:tc>
          <w:tcPr>
            <w:tcW w:w="7555" w:type="dxa"/>
          </w:tcPr>
          <w:p w14:paraId="6F730958"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7B6407">
            <w:pPr>
              <w:rPr>
                <w:b w:val="0"/>
                <w:bCs w:val="0"/>
                <w:iCs/>
              </w:rPr>
            </w:pPr>
            <w:r>
              <w:rPr>
                <w:b w:val="0"/>
                <w:bCs w:val="0"/>
                <w:iCs/>
              </w:rPr>
              <w:t>Lenovo</w:t>
            </w:r>
          </w:p>
        </w:tc>
        <w:tc>
          <w:tcPr>
            <w:tcW w:w="7555" w:type="dxa"/>
          </w:tcPr>
          <w:p w14:paraId="27B8B85D" w14:textId="77777777" w:rsidR="002B2D66"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9"/>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7B6407">
            <w:pPr>
              <w:rPr>
                <w:b w:val="0"/>
                <w:bCs w:val="0"/>
                <w:iCs/>
              </w:rPr>
            </w:pPr>
            <w:r>
              <w:rPr>
                <w:b w:val="0"/>
                <w:bCs w:val="0"/>
                <w:iCs/>
              </w:rPr>
              <w:t>Futurewei</w:t>
            </w:r>
          </w:p>
        </w:tc>
        <w:tc>
          <w:tcPr>
            <w:tcW w:w="7555" w:type="dxa"/>
          </w:tcPr>
          <w:p w14:paraId="304E95F4" w14:textId="062B6F08" w:rsidR="002B2D66" w:rsidRPr="005E10A1" w:rsidRDefault="00A871AD" w:rsidP="007B6407">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lastRenderedPageBreak/>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宋体" w:hint="eastAsia"/>
                <w:iCs/>
                <w:lang w:eastAsia="zh-CN"/>
              </w:rPr>
              <w:t>v</w:t>
            </w:r>
            <w:r>
              <w:rPr>
                <w:rFonts w:eastAsia="宋体"/>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Several general comments:</w:t>
            </w:r>
          </w:p>
          <w:p w14:paraId="101660D5" w14:textId="18F5A3E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There are ambiguities related to the terminology “plug and play”. We would like to use a more generic term, e.g., “on device operation”. </w:t>
            </w:r>
            <w:r w:rsidR="004851E9">
              <w:rPr>
                <w:rFonts w:eastAsia="宋体"/>
                <w:lang w:eastAsia="zh-CN"/>
              </w:rPr>
              <w:t>Or “short time scale” is also fine.</w:t>
            </w:r>
          </w:p>
          <w:p w14:paraId="458D9662" w14:textId="7777777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We would like to make the division of sub-options simplified: with offline engineering or with “on device operatoin”,</w:t>
            </w:r>
            <w:r w:rsidRPr="00D24FDC">
              <w:rPr>
                <w:rFonts w:eastAsia="宋体"/>
                <w:lang w:eastAsia="zh-CN"/>
              </w:rPr>
              <w:t xml:space="preserve"> without involving too many details.</w:t>
            </w:r>
          </w:p>
          <w:p w14:paraId="63CF0C1F" w14:textId="77777777" w:rsidR="00174F25" w:rsidRPr="00D24FDC"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宋体"/>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B</w:t>
            </w:r>
            <w:r>
              <w:rPr>
                <w:rFonts w:eastAsia="宋体"/>
                <w:lang w:eastAsia="zh-CN"/>
              </w:rPr>
              <w:t>ased on such spirit, we would like to update the original categorization into the following:</w:t>
            </w:r>
          </w:p>
          <w:p w14:paraId="3A5E3BD4"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lastRenderedPageBreak/>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9"/>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9"/>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9"/>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9"/>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9"/>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9"/>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7B6407">
        <w:tc>
          <w:tcPr>
            <w:tcW w:w="2335" w:type="dxa"/>
          </w:tcPr>
          <w:p w14:paraId="01331C87" w14:textId="77777777" w:rsidR="00102738" w:rsidRPr="005E10A1" w:rsidRDefault="00102738" w:rsidP="007B6407">
            <w:pPr>
              <w:rPr>
                <w:bCs/>
                <w:i/>
              </w:rPr>
            </w:pPr>
            <w:r w:rsidRPr="005E10A1">
              <w:rPr>
                <w:i/>
                <w:color w:val="00B050"/>
              </w:rPr>
              <w:t>Support / Can accept</w:t>
            </w:r>
          </w:p>
        </w:tc>
        <w:tc>
          <w:tcPr>
            <w:tcW w:w="7015" w:type="dxa"/>
          </w:tcPr>
          <w:p w14:paraId="20DA0B63" w14:textId="77777777" w:rsidR="00102738" w:rsidRPr="005E10A1" w:rsidRDefault="00102738" w:rsidP="007B6407">
            <w:pPr>
              <w:rPr>
                <w:bCs/>
                <w:iCs/>
              </w:rPr>
            </w:pPr>
          </w:p>
        </w:tc>
      </w:tr>
      <w:tr w:rsidR="00102738" w:rsidRPr="005E10A1" w14:paraId="227F75E6" w14:textId="77777777" w:rsidTr="007B6407">
        <w:tc>
          <w:tcPr>
            <w:tcW w:w="2335" w:type="dxa"/>
          </w:tcPr>
          <w:p w14:paraId="05530DE4" w14:textId="77777777" w:rsidR="00102738" w:rsidRPr="005E10A1" w:rsidRDefault="00102738" w:rsidP="007B6407">
            <w:pPr>
              <w:rPr>
                <w:bCs/>
                <w:i/>
              </w:rPr>
            </w:pPr>
            <w:r w:rsidRPr="005E10A1">
              <w:rPr>
                <w:i/>
                <w:color w:val="C00000"/>
              </w:rPr>
              <w:t>Object / Have a concern</w:t>
            </w:r>
          </w:p>
        </w:tc>
        <w:tc>
          <w:tcPr>
            <w:tcW w:w="7015" w:type="dxa"/>
          </w:tcPr>
          <w:p w14:paraId="5E489B6C" w14:textId="77777777" w:rsidR="00102738" w:rsidRPr="005E10A1" w:rsidRDefault="00102738" w:rsidP="007B6407">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7B6407">
            <w:pPr>
              <w:rPr>
                <w:i/>
              </w:rPr>
            </w:pPr>
            <w:r w:rsidRPr="005E10A1">
              <w:rPr>
                <w:i/>
              </w:rPr>
              <w:t>Company</w:t>
            </w:r>
          </w:p>
        </w:tc>
        <w:tc>
          <w:tcPr>
            <w:tcW w:w="7555" w:type="dxa"/>
          </w:tcPr>
          <w:p w14:paraId="1BC67CAD"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7B6407">
            <w:pPr>
              <w:rPr>
                <w:b w:val="0"/>
                <w:bCs w:val="0"/>
                <w:iCs/>
              </w:rPr>
            </w:pPr>
            <w:r>
              <w:rPr>
                <w:b w:val="0"/>
                <w:bCs w:val="0"/>
                <w:iCs/>
              </w:rPr>
              <w:lastRenderedPageBreak/>
              <w:t>Lenovo</w:t>
            </w:r>
          </w:p>
        </w:tc>
        <w:tc>
          <w:tcPr>
            <w:tcW w:w="7555" w:type="dxa"/>
          </w:tcPr>
          <w:p w14:paraId="1E80A35C" w14:textId="655EDDF6" w:rsidR="00102738" w:rsidRPr="005E10A1" w:rsidRDefault="00EE47FD" w:rsidP="007B6407">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7B6407">
            <w:pPr>
              <w:rPr>
                <w:b w:val="0"/>
                <w:bCs w:val="0"/>
                <w:iCs/>
              </w:rPr>
            </w:pPr>
            <w:r>
              <w:rPr>
                <w:b w:val="0"/>
                <w:bCs w:val="0"/>
                <w:iCs/>
              </w:rPr>
              <w:t>Futurewei</w:t>
            </w:r>
          </w:p>
        </w:tc>
        <w:tc>
          <w:tcPr>
            <w:tcW w:w="7555" w:type="dxa"/>
          </w:tcPr>
          <w:p w14:paraId="41D3D2BF" w14:textId="77777777" w:rsidR="00102738" w:rsidRDefault="008746C7" w:rsidP="007B6407">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7B6407">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7B6407">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an FL clarify the intention/meaning of these two bullets?</w:t>
            </w:r>
          </w:p>
          <w:p w14:paraId="49B3005B" w14:textId="77777777" w:rsidR="006E3214" w:rsidRPr="00B50F23" w:rsidRDefault="006E3214" w:rsidP="006E3214">
            <w:pPr>
              <w:pStyle w:val="a9"/>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宋体" w:hint="eastAsia"/>
                <w:iCs/>
                <w:lang w:eastAsia="zh-CN"/>
              </w:rPr>
              <w:t>v</w:t>
            </w:r>
            <w:r>
              <w:rPr>
                <w:rFonts w:eastAsia="宋体"/>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9"/>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9"/>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9"/>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9"/>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9"/>
        <w:numPr>
          <w:ilvl w:val="0"/>
          <w:numId w:val="20"/>
        </w:numPr>
      </w:pPr>
      <w:r>
        <w:t>Considerations for generalization and scalability</w:t>
      </w:r>
    </w:p>
    <w:p w14:paraId="4C203D4C" w14:textId="45624CB5" w:rsidR="004C3B42" w:rsidRPr="002B2D66" w:rsidRDefault="004C3B42" w:rsidP="0025060D">
      <w:pPr>
        <w:pStyle w:val="a9"/>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7B6407">
        <w:tc>
          <w:tcPr>
            <w:tcW w:w="2335" w:type="dxa"/>
          </w:tcPr>
          <w:p w14:paraId="26C9F9C5" w14:textId="77777777" w:rsidR="00102738" w:rsidRPr="005E10A1" w:rsidRDefault="00102738" w:rsidP="007B6407">
            <w:pPr>
              <w:rPr>
                <w:bCs/>
                <w:i/>
              </w:rPr>
            </w:pPr>
            <w:r w:rsidRPr="005E10A1">
              <w:rPr>
                <w:i/>
                <w:color w:val="00B050"/>
              </w:rPr>
              <w:t>Support / Can accept</w:t>
            </w:r>
          </w:p>
        </w:tc>
        <w:tc>
          <w:tcPr>
            <w:tcW w:w="7015" w:type="dxa"/>
          </w:tcPr>
          <w:p w14:paraId="2D7FB0E4" w14:textId="77777777" w:rsidR="00102738" w:rsidRPr="005E10A1" w:rsidRDefault="00102738" w:rsidP="007B6407">
            <w:pPr>
              <w:rPr>
                <w:bCs/>
                <w:iCs/>
              </w:rPr>
            </w:pPr>
          </w:p>
        </w:tc>
      </w:tr>
      <w:tr w:rsidR="00102738" w:rsidRPr="005E10A1" w14:paraId="6F57CAB3" w14:textId="77777777" w:rsidTr="007B6407">
        <w:tc>
          <w:tcPr>
            <w:tcW w:w="2335" w:type="dxa"/>
          </w:tcPr>
          <w:p w14:paraId="423B0A5B" w14:textId="77777777" w:rsidR="00102738" w:rsidRPr="005E10A1" w:rsidRDefault="00102738" w:rsidP="007B6407">
            <w:pPr>
              <w:rPr>
                <w:bCs/>
                <w:i/>
              </w:rPr>
            </w:pPr>
            <w:r w:rsidRPr="005E10A1">
              <w:rPr>
                <w:i/>
                <w:color w:val="C00000"/>
              </w:rPr>
              <w:t>Object / Have a concern</w:t>
            </w:r>
          </w:p>
        </w:tc>
        <w:tc>
          <w:tcPr>
            <w:tcW w:w="7015" w:type="dxa"/>
          </w:tcPr>
          <w:p w14:paraId="6E092185" w14:textId="77777777" w:rsidR="00102738" w:rsidRPr="005E10A1" w:rsidRDefault="00102738" w:rsidP="007B6407">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7B6407">
            <w:pPr>
              <w:rPr>
                <w:i/>
              </w:rPr>
            </w:pPr>
            <w:r w:rsidRPr="005E10A1">
              <w:rPr>
                <w:i/>
              </w:rPr>
              <w:lastRenderedPageBreak/>
              <w:t>Company</w:t>
            </w:r>
          </w:p>
        </w:tc>
        <w:tc>
          <w:tcPr>
            <w:tcW w:w="7555" w:type="dxa"/>
          </w:tcPr>
          <w:p w14:paraId="573BCE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7B6407">
            <w:pPr>
              <w:rPr>
                <w:b w:val="0"/>
                <w:bCs w:val="0"/>
                <w:iCs/>
              </w:rPr>
            </w:pPr>
            <w:r>
              <w:rPr>
                <w:b w:val="0"/>
                <w:bCs w:val="0"/>
                <w:iCs/>
              </w:rPr>
              <w:t>Lenovo</w:t>
            </w:r>
          </w:p>
        </w:tc>
        <w:tc>
          <w:tcPr>
            <w:tcW w:w="7555" w:type="dxa"/>
          </w:tcPr>
          <w:p w14:paraId="0C646EDC" w14:textId="012B486B" w:rsidR="00102738" w:rsidRPr="005E10A1" w:rsidRDefault="00524F52"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I</w:t>
            </w:r>
            <w:r w:rsidRPr="002D69D0">
              <w:rPr>
                <w:rFonts w:eastAsia="宋体"/>
                <w:color w:val="FF0000"/>
                <w:lang w:eastAsia="zh-CN"/>
              </w:rPr>
              <w:t xml:space="preserve">n particular, </w:t>
            </w:r>
            <w:r>
              <w:rPr>
                <w:rFonts w:eastAsia="宋体"/>
                <w:color w:val="FF0000"/>
                <w:lang w:eastAsia="zh-CN"/>
              </w:rPr>
              <w:t xml:space="preserve">at least </w:t>
            </w:r>
            <w:r w:rsidRPr="002D69D0">
              <w:rPr>
                <w:rFonts w:eastAsia="宋体"/>
                <w:color w:val="FF0000"/>
                <w:lang w:eastAsia="zh-CN"/>
              </w:rPr>
              <w:t>for Option 1/2, following aspects are studied in addition:</w:t>
            </w:r>
          </w:p>
          <w:p w14:paraId="211AA586"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C</w:t>
            </w:r>
            <w:r w:rsidRPr="002D69D0">
              <w:rPr>
                <w:rFonts w:eastAsia="宋体"/>
                <w:color w:val="FF0000"/>
                <w:lang w:eastAsia="zh-CN"/>
              </w:rPr>
              <w:t>ommon dataset</w:t>
            </w:r>
          </w:p>
          <w:p w14:paraId="1A0032D7"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rFonts w:eastAsia="宋体"/>
                <w:color w:val="FF0000"/>
                <w:lang w:eastAsia="zh-CN"/>
              </w:rPr>
            </w:pPr>
            <w:r>
              <w:rPr>
                <w:rFonts w:eastAsia="宋体" w:hint="eastAsia"/>
                <w:color w:val="FF0000"/>
                <w:lang w:eastAsia="zh-CN"/>
              </w:rPr>
              <w:t>T</w:t>
            </w:r>
            <w:r>
              <w:rPr>
                <w:rFonts w:eastAsia="宋体"/>
                <w:color w:val="FF0000"/>
                <w:lang w:eastAsia="zh-CN"/>
              </w:rPr>
              <w:t>raining parameters, e.g., b</w:t>
            </w:r>
            <w:r w:rsidRPr="002D69D0">
              <w:rPr>
                <w:rFonts w:eastAsia="宋体"/>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eems Option2 does not need to be further studied based on previous FL proposal on deprioritizing Option2.</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7B6407">
            <w:pPr>
              <w:rPr>
                <w:i/>
              </w:rPr>
            </w:pPr>
            <w:r w:rsidRPr="005E10A1">
              <w:rPr>
                <w:i/>
              </w:rPr>
              <w:t>Company</w:t>
            </w:r>
          </w:p>
        </w:tc>
        <w:tc>
          <w:tcPr>
            <w:tcW w:w="7555" w:type="dxa"/>
          </w:tcPr>
          <w:p w14:paraId="407FBB1F"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宋体"/>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are the metrics to down select the model structure, possibly as a tradeoff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For the above issues, we may need to trigger the discussions on the potential issues and solutions, and then do necessary down selection before Sept.</w:t>
            </w:r>
          </w:p>
        </w:tc>
      </w:tr>
      <w:tr w:rsidR="000A053D" w:rsidRPr="005E10A1" w14:paraId="03ACD3F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f3"/>
        </w:rPr>
      </w:pPr>
      <w:r w:rsidRPr="006073E5">
        <w:rPr>
          <w:rStyle w:val="af3"/>
        </w:rPr>
        <w:t>Hua</w:t>
      </w:r>
      <w:r w:rsidR="006B6EC2" w:rsidRPr="006073E5">
        <w:rPr>
          <w:rStyle w:val="af3"/>
        </w:rPr>
        <w:t>wei</w:t>
      </w:r>
    </w:p>
    <w:p w14:paraId="4CD7867B" w14:textId="77777777" w:rsidR="006B6EC2" w:rsidRPr="006B6EC2" w:rsidRDefault="006B6EC2" w:rsidP="006B6EC2">
      <w:pPr>
        <w:spacing w:before="120" w:after="240"/>
        <w:ind w:left="720"/>
        <w:rPr>
          <w:rStyle w:val="af4"/>
          <w:bCs w:val="0"/>
          <w:iCs w:val="0"/>
        </w:rPr>
      </w:pPr>
      <w:r w:rsidRPr="006B6EC2">
        <w:rPr>
          <w:rStyle w:val="af4"/>
          <w:bCs w:val="0"/>
          <w:iCs w:val="0"/>
        </w:rPr>
        <w:lastRenderedPageBreak/>
        <w:t>Proposal 8: For the NW side data collection, confirm the necessity and feasibility of UE report of the ground-truth CSI.</w:t>
      </w:r>
    </w:p>
    <w:p w14:paraId="034F0DC1"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type, prioritize precoding matrix over channel matrix.</w:t>
      </w:r>
    </w:p>
    <w:p w14:paraId="449BABC3"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9"/>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9"/>
        <w:numPr>
          <w:ilvl w:val="0"/>
          <w:numId w:val="29"/>
        </w:numPr>
        <w:spacing w:before="120" w:after="240"/>
        <w:rPr>
          <w:rStyle w:val="af4"/>
          <w:bCs w:val="0"/>
          <w:iCs w:val="0"/>
        </w:rPr>
      </w:pPr>
      <w:r w:rsidRPr="00DA7557">
        <w:rPr>
          <w:rStyle w:val="af4"/>
          <w:rFonts w:hint="eastAsia"/>
          <w:bCs w:val="0"/>
          <w:iCs w:val="0"/>
        </w:rPr>
        <w:t>F</w:t>
      </w:r>
      <w:r w:rsidRPr="00DA7557">
        <w:rPr>
          <w:rStyle w:val="af4"/>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f4"/>
          <w:bCs w:val="0"/>
          <w:iCs w:val="0"/>
        </w:rPr>
      </w:pPr>
      <w:r w:rsidRPr="006B6EC2">
        <w:rPr>
          <w:rStyle w:val="af4"/>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ID, which is used to differentiate the models to be trained at the opposite side.</w:t>
      </w:r>
    </w:p>
    <w:p w14:paraId="0854E7BB"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f4"/>
          <w:bCs w:val="0"/>
          <w:iCs w:val="0"/>
        </w:rPr>
      </w:pPr>
      <w:r w:rsidRPr="006B6EC2">
        <w:rPr>
          <w:rStyle w:val="af4"/>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f3"/>
        </w:rPr>
      </w:pPr>
      <w:r w:rsidRPr="00054033">
        <w:rPr>
          <w:rStyle w:val="af3"/>
        </w:rPr>
        <w:t>Intel</w:t>
      </w:r>
    </w:p>
    <w:p w14:paraId="14A4FD5B" w14:textId="7AE693FE" w:rsidR="00A844C3" w:rsidRPr="00054033" w:rsidRDefault="00A844C3" w:rsidP="00054033">
      <w:pPr>
        <w:spacing w:before="120" w:after="240"/>
        <w:ind w:left="720"/>
        <w:rPr>
          <w:rStyle w:val="af4"/>
          <w:bCs w:val="0"/>
          <w:iCs w:val="0"/>
        </w:rPr>
      </w:pPr>
      <w:r w:rsidRPr="00054033">
        <w:rPr>
          <w:rStyle w:val="af4"/>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f3"/>
        </w:rPr>
      </w:pPr>
      <w:r w:rsidRPr="00DA4840">
        <w:rPr>
          <w:rStyle w:val="af3"/>
        </w:rPr>
        <w:t>ZTE</w:t>
      </w:r>
    </w:p>
    <w:p w14:paraId="66FE42F8" w14:textId="77777777" w:rsidR="00166C07" w:rsidRPr="00256241" w:rsidRDefault="00166C07" w:rsidP="00256241">
      <w:pPr>
        <w:spacing w:before="120" w:after="240"/>
        <w:ind w:left="720"/>
        <w:rPr>
          <w:rStyle w:val="af4"/>
          <w:bCs w:val="0"/>
          <w:iCs w:val="0"/>
        </w:rPr>
      </w:pPr>
      <w:r w:rsidRPr="00256241">
        <w:rPr>
          <w:rStyle w:val="af4"/>
          <w:bCs w:val="0"/>
          <w:iCs w:val="0"/>
        </w:rPr>
        <w:t xml:space="preserve">Proposal 10: </w:t>
      </w:r>
      <w:r w:rsidRPr="00256241">
        <w:rPr>
          <w:rStyle w:val="af4"/>
          <w:rFonts w:hint="eastAsia"/>
          <w:bCs w:val="0"/>
          <w:iCs w:val="0"/>
        </w:rPr>
        <w:t>For networ</w:t>
      </w:r>
      <w:r w:rsidRPr="00256241">
        <w:rPr>
          <w:rStyle w:val="af4"/>
          <w:bCs w:val="0"/>
          <w:iCs w:val="0"/>
        </w:rPr>
        <w:t>k side</w:t>
      </w:r>
      <w:r w:rsidRPr="00256241">
        <w:rPr>
          <w:rStyle w:val="af4"/>
          <w:rFonts w:hint="eastAsia"/>
          <w:bCs w:val="0"/>
          <w:iCs w:val="0"/>
        </w:rPr>
        <w:t xml:space="preserve"> data collection</w:t>
      </w:r>
      <w:r w:rsidRPr="00256241">
        <w:rPr>
          <w:rStyle w:val="af4"/>
          <w:bCs w:val="0"/>
          <w:iCs w:val="0"/>
        </w:rPr>
        <w:t>, support</w:t>
      </w:r>
      <w:r w:rsidRPr="00256241">
        <w:rPr>
          <w:rStyle w:val="af4"/>
          <w:rFonts w:hint="eastAsia"/>
          <w:bCs w:val="0"/>
          <w:iCs w:val="0"/>
        </w:rPr>
        <w:t xml:space="preserve"> </w:t>
      </w:r>
      <w:r w:rsidRPr="00256241">
        <w:rPr>
          <w:rStyle w:val="af4"/>
          <w:bCs w:val="0"/>
          <w:iCs w:val="0"/>
        </w:rPr>
        <w:t>to further study</w:t>
      </w:r>
    </w:p>
    <w:p w14:paraId="435C11DD" w14:textId="77777777" w:rsidR="00166C07" w:rsidRPr="00256241" w:rsidRDefault="00166C07" w:rsidP="0025060D">
      <w:pPr>
        <w:pStyle w:val="a9"/>
        <w:numPr>
          <w:ilvl w:val="0"/>
          <w:numId w:val="29"/>
        </w:numPr>
        <w:spacing w:before="120" w:after="240"/>
        <w:rPr>
          <w:rStyle w:val="af4"/>
          <w:bCs w:val="0"/>
          <w:iCs w:val="0"/>
        </w:rPr>
      </w:pPr>
      <w:r w:rsidRPr="00256241">
        <w:rPr>
          <w:rStyle w:val="af4"/>
          <w:bCs w:val="0"/>
          <w:iCs w:val="0"/>
        </w:rPr>
        <w:t>E</w:t>
      </w:r>
      <w:r w:rsidRPr="00256241">
        <w:rPr>
          <w:rStyle w:val="af4"/>
          <w:rFonts w:hint="eastAsia"/>
          <w:bCs w:val="0"/>
          <w:iCs w:val="0"/>
        </w:rPr>
        <w:t>nhanced Rel-16 eTypeII codebook</w:t>
      </w:r>
      <w:r w:rsidRPr="00256241">
        <w:rPr>
          <w:rStyle w:val="af4"/>
          <w:bCs w:val="0"/>
          <w:iCs w:val="0"/>
        </w:rPr>
        <w:t xml:space="preserve"> </w:t>
      </w:r>
      <w:r w:rsidRPr="00256241">
        <w:rPr>
          <w:rStyle w:val="af4"/>
          <w:rFonts w:hint="eastAsia"/>
          <w:bCs w:val="0"/>
          <w:iCs w:val="0"/>
        </w:rPr>
        <w:t xml:space="preserve">design </w:t>
      </w:r>
      <w:r w:rsidRPr="00256241">
        <w:rPr>
          <w:rStyle w:val="af4"/>
          <w:bCs w:val="0"/>
          <w:iCs w:val="0"/>
        </w:rPr>
        <w:t>to achieve h</w:t>
      </w:r>
      <w:r w:rsidRPr="00256241">
        <w:rPr>
          <w:rStyle w:val="af4"/>
          <w:rFonts w:hint="eastAsia"/>
          <w:bCs w:val="0"/>
          <w:iCs w:val="0"/>
        </w:rPr>
        <w:t xml:space="preserve">igh-resolution </w:t>
      </w:r>
      <w:r w:rsidRPr="00256241">
        <w:rPr>
          <w:rStyle w:val="af4"/>
          <w:bCs w:val="0"/>
          <w:iCs w:val="0"/>
        </w:rPr>
        <w:t>CSI</w:t>
      </w:r>
      <w:r w:rsidRPr="00256241">
        <w:rPr>
          <w:rStyle w:val="af4"/>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f4"/>
          <w:bCs w:val="0"/>
          <w:iCs w:val="0"/>
        </w:rPr>
      </w:pPr>
      <w:r w:rsidRPr="00256241">
        <w:rPr>
          <w:rStyle w:val="af4"/>
          <w:bCs w:val="0"/>
          <w:iCs w:val="0"/>
        </w:rPr>
        <w:t>Proposal 11:</w:t>
      </w:r>
      <w:r w:rsidRPr="00256241">
        <w:rPr>
          <w:rStyle w:val="af4"/>
          <w:rFonts w:hint="eastAsia"/>
          <w:bCs w:val="0"/>
          <w:iCs w:val="0"/>
        </w:rPr>
        <w:t xml:space="preserve"> T</w:t>
      </w:r>
      <w:r w:rsidRPr="00256241">
        <w:rPr>
          <w:rStyle w:val="af4"/>
          <w:bCs w:val="0"/>
          <w:iCs w:val="0"/>
        </w:rPr>
        <w:t>o enable</w:t>
      </w:r>
      <w:r w:rsidRPr="00256241">
        <w:rPr>
          <w:rStyle w:val="af4"/>
          <w:rFonts w:hint="eastAsia"/>
          <w:bCs w:val="0"/>
          <w:iCs w:val="0"/>
        </w:rPr>
        <w:t xml:space="preserve"> </w:t>
      </w:r>
      <w:r w:rsidRPr="00256241">
        <w:rPr>
          <w:rStyle w:val="af4"/>
          <w:bCs w:val="0"/>
          <w:iCs w:val="0"/>
        </w:rPr>
        <w:t>high-</w:t>
      </w:r>
      <w:r w:rsidRPr="00256241">
        <w:rPr>
          <w:rStyle w:val="af4"/>
          <w:rFonts w:hint="eastAsia"/>
          <w:bCs w:val="0"/>
          <w:iCs w:val="0"/>
        </w:rPr>
        <w:t>quality data collection</w:t>
      </w:r>
      <w:r w:rsidRPr="00256241">
        <w:rPr>
          <w:rStyle w:val="af4"/>
          <w:bCs w:val="0"/>
          <w:iCs w:val="0"/>
        </w:rPr>
        <w:t xml:space="preserve"> from UE to network, at least</w:t>
      </w:r>
      <w:r w:rsidRPr="00256241">
        <w:rPr>
          <w:rStyle w:val="af4"/>
          <w:rFonts w:hint="eastAsia"/>
          <w:bCs w:val="0"/>
          <w:iCs w:val="0"/>
        </w:rPr>
        <w:t xml:space="preserve"> </w:t>
      </w:r>
      <w:r w:rsidRPr="00256241">
        <w:rPr>
          <w:rStyle w:val="af4"/>
          <w:bCs w:val="0"/>
          <w:iCs w:val="0"/>
        </w:rPr>
        <w:t>support</w:t>
      </w:r>
    </w:p>
    <w:p w14:paraId="59036771"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UE reports data quality related information to NW</w:t>
      </w:r>
      <w:r w:rsidRPr="00256241">
        <w:rPr>
          <w:rStyle w:val="af4"/>
          <w:bCs w:val="0"/>
          <w:iCs w:val="0"/>
        </w:rPr>
        <w:t>, e.g., SINR, CQI, positioning information</w:t>
      </w:r>
    </w:p>
    <w:p w14:paraId="72A43F34"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 xml:space="preserve">NW configures a threshold of data quality to UE and UE </w:t>
      </w:r>
      <w:r w:rsidRPr="00256241">
        <w:rPr>
          <w:rStyle w:val="af4"/>
          <w:bCs w:val="0"/>
          <w:iCs w:val="0"/>
        </w:rPr>
        <w:t xml:space="preserve">only </w:t>
      </w:r>
      <w:r w:rsidRPr="00256241">
        <w:rPr>
          <w:rStyle w:val="af4"/>
          <w:rFonts w:hint="eastAsia"/>
          <w:bCs w:val="0"/>
          <w:iCs w:val="0"/>
        </w:rPr>
        <w:t>reports the qualified data to NW</w:t>
      </w:r>
    </w:p>
    <w:p w14:paraId="110CCA5D" w14:textId="6BFA8252" w:rsidR="00166C07" w:rsidRPr="00662D6D" w:rsidRDefault="00BB357D" w:rsidP="00662D6D">
      <w:pPr>
        <w:spacing w:before="240" w:after="120"/>
        <w:rPr>
          <w:rStyle w:val="af3"/>
        </w:rPr>
      </w:pPr>
      <w:r w:rsidRPr="00662D6D">
        <w:rPr>
          <w:rStyle w:val="af3"/>
        </w:rPr>
        <w:t>CATT</w:t>
      </w:r>
    </w:p>
    <w:p w14:paraId="39CC5246" w14:textId="470CF795"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_Ref163045871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9: In CSI compression using two-sided model use case, discuss data collection for training as if it would be specified in Rel-19.</w:t>
      </w:r>
      <w:r w:rsidRPr="00662D6D">
        <w:rPr>
          <w:rStyle w:val="af4"/>
        </w:rPr>
        <w:fldChar w:fldCharType="end"/>
      </w:r>
    </w:p>
    <w:p w14:paraId="6E7D1A73" w14:textId="5782E4D9"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_Ref163045875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10: In CSI compression using two-sided model use case, further study the following on data collection for training and data collection for monitoring:</w:t>
      </w:r>
      <w:r w:rsidRPr="00662D6D">
        <w:rPr>
          <w:rStyle w:val="af4"/>
        </w:rPr>
        <w:fldChar w:fldCharType="end"/>
      </w:r>
    </w:p>
    <w:p w14:paraId="506C9182" w14:textId="77777777" w:rsidR="00BB357D" w:rsidRPr="002B622C" w:rsidRDefault="00BB357D" w:rsidP="0025060D">
      <w:pPr>
        <w:pStyle w:val="a9"/>
        <w:numPr>
          <w:ilvl w:val="0"/>
          <w:numId w:val="29"/>
        </w:numPr>
        <w:spacing w:before="120" w:after="240"/>
        <w:rPr>
          <w:rStyle w:val="af4"/>
          <w:bCs w:val="0"/>
        </w:rPr>
      </w:pPr>
      <w:r w:rsidRPr="002B622C">
        <w:rPr>
          <w:rStyle w:val="af4"/>
          <w:bCs w:val="0"/>
        </w:rPr>
        <w:t>Data collection procedure, e.g., UE-side data collection, or NW-side data collection;</w:t>
      </w:r>
    </w:p>
    <w:p w14:paraId="7FB54A15" w14:textId="77777777" w:rsidR="00662D6D" w:rsidRPr="002B622C" w:rsidRDefault="00BB357D" w:rsidP="0025060D">
      <w:pPr>
        <w:pStyle w:val="a9"/>
        <w:numPr>
          <w:ilvl w:val="0"/>
          <w:numId w:val="29"/>
        </w:numPr>
        <w:spacing w:before="120" w:after="240"/>
        <w:rPr>
          <w:rStyle w:val="af4"/>
          <w:bCs w:val="0"/>
        </w:rPr>
      </w:pPr>
      <w:r w:rsidRPr="002B622C">
        <w:rPr>
          <w:rStyle w:val="af4"/>
          <w:bCs w:val="0"/>
        </w:rPr>
        <w:t>Contents of data sample</w:t>
      </w:r>
    </w:p>
    <w:p w14:paraId="52FEB304" w14:textId="77777777" w:rsidR="00662D6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lastRenderedPageBreak/>
        <w:t>Data sample type, e.g., precoding matrix, channel matrix;</w:t>
      </w:r>
    </w:p>
    <w:p w14:paraId="0319167F" w14:textId="11FDDC72"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9"/>
        <w:numPr>
          <w:ilvl w:val="0"/>
          <w:numId w:val="29"/>
        </w:numPr>
        <w:spacing w:before="120" w:after="240"/>
        <w:rPr>
          <w:rStyle w:val="af4"/>
          <w:bCs w:val="0"/>
        </w:rPr>
      </w:pPr>
      <w:r w:rsidRPr="002B622C">
        <w:rPr>
          <w:rStyle w:val="af4"/>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9"/>
        <w:numPr>
          <w:ilvl w:val="0"/>
          <w:numId w:val="29"/>
        </w:numPr>
        <w:spacing w:before="120" w:after="240"/>
        <w:rPr>
          <w:rStyle w:val="af4"/>
          <w:bCs w:val="0"/>
        </w:rPr>
      </w:pPr>
      <w:r w:rsidRPr="002B622C">
        <w:rPr>
          <w:rStyle w:val="af4"/>
          <w:bCs w:val="0"/>
        </w:rPr>
        <w:t xml:space="preserve">Enhancement on CSI-RS configuration </w:t>
      </w:r>
    </w:p>
    <w:p w14:paraId="4D8F2068" w14:textId="1831A600"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f3"/>
        </w:rPr>
      </w:pPr>
      <w:r w:rsidRPr="00307BB5">
        <w:rPr>
          <w:rStyle w:val="af3"/>
        </w:rPr>
        <w:t>China Telecom</w:t>
      </w:r>
    </w:p>
    <w:p w14:paraId="22D33783" w14:textId="77777777" w:rsidR="00F7100B" w:rsidRPr="003D3AF8" w:rsidRDefault="00F7100B" w:rsidP="003D3AF8">
      <w:pPr>
        <w:spacing w:before="120" w:after="240"/>
        <w:ind w:left="720"/>
        <w:rPr>
          <w:rStyle w:val="af4"/>
        </w:rPr>
      </w:pPr>
      <w:r w:rsidRPr="003D3AF8">
        <w:rPr>
          <w:rStyle w:val="af4"/>
        </w:rPr>
        <w:t xml:space="preserve">Proposal 3: Support to enable high-quality data collection from UE to network, at least including: </w:t>
      </w:r>
    </w:p>
    <w:p w14:paraId="1C055C35" w14:textId="77777777" w:rsidR="00F7100B" w:rsidRPr="003D3AF8" w:rsidRDefault="00F7100B" w:rsidP="0025060D">
      <w:pPr>
        <w:pStyle w:val="a9"/>
        <w:numPr>
          <w:ilvl w:val="0"/>
          <w:numId w:val="29"/>
        </w:numPr>
        <w:spacing w:before="120" w:after="240"/>
        <w:rPr>
          <w:rStyle w:val="af4"/>
          <w:bCs w:val="0"/>
        </w:rPr>
      </w:pPr>
      <w:r w:rsidRPr="003D3AF8">
        <w:rPr>
          <w:rStyle w:val="af4"/>
          <w:bCs w:val="0"/>
        </w:rPr>
        <w:t>UE reports data quality related information to NW, e.g., SINR, CQI, positioning information</w:t>
      </w:r>
    </w:p>
    <w:p w14:paraId="14AF18E6" w14:textId="77777777" w:rsidR="00F7100B" w:rsidRPr="003D3AF8" w:rsidRDefault="00F7100B" w:rsidP="0025060D">
      <w:pPr>
        <w:pStyle w:val="a9"/>
        <w:numPr>
          <w:ilvl w:val="0"/>
          <w:numId w:val="29"/>
        </w:numPr>
        <w:spacing w:before="120" w:after="240"/>
        <w:rPr>
          <w:rStyle w:val="af4"/>
          <w:bCs w:val="0"/>
        </w:rPr>
      </w:pPr>
      <w:r w:rsidRPr="003D3AF8">
        <w:rPr>
          <w:rStyle w:val="af4"/>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f3"/>
        </w:rPr>
      </w:pPr>
      <w:r w:rsidRPr="007F11B9">
        <w:rPr>
          <w:rStyle w:val="af3"/>
        </w:rPr>
        <w:t>CMCC</w:t>
      </w:r>
    </w:p>
    <w:p w14:paraId="6C7CC0BD" w14:textId="77777777" w:rsidR="007F11B9" w:rsidRPr="007F11B9" w:rsidRDefault="007F11B9" w:rsidP="007F11B9">
      <w:pPr>
        <w:spacing w:before="120" w:after="240"/>
        <w:ind w:left="720"/>
        <w:rPr>
          <w:rStyle w:val="af4"/>
        </w:rPr>
      </w:pPr>
      <w:r w:rsidRPr="007F11B9">
        <w:rPr>
          <w:rStyle w:val="af4"/>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af4"/>
        </w:rPr>
      </w:pPr>
      <w:r w:rsidRPr="007F11B9">
        <w:rPr>
          <w:rStyle w:val="af4"/>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f4"/>
        </w:rPr>
      </w:pPr>
      <w:r w:rsidRPr="007F11B9">
        <w:rPr>
          <w:rStyle w:val="af4"/>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f3"/>
        </w:rPr>
      </w:pPr>
      <w:r w:rsidRPr="00C93502">
        <w:rPr>
          <w:rStyle w:val="af3"/>
        </w:rPr>
        <w:t>Xiaomi</w:t>
      </w:r>
    </w:p>
    <w:p w14:paraId="0D477822" w14:textId="77777777" w:rsidR="00FC4114" w:rsidRPr="00C93502" w:rsidRDefault="00FC4114" w:rsidP="00C93502">
      <w:pPr>
        <w:spacing w:before="120" w:after="240"/>
        <w:ind w:left="720"/>
        <w:rPr>
          <w:rStyle w:val="af4"/>
        </w:rPr>
      </w:pPr>
      <w:r w:rsidRPr="00C93502">
        <w:rPr>
          <w:rStyle w:val="af4"/>
        </w:rPr>
        <w:t xml:space="preserve">Proposal 1: At least for training Type 1 at </w:t>
      </w:r>
      <w:r w:rsidRPr="00C93502">
        <w:rPr>
          <w:rStyle w:val="af4"/>
          <w:rFonts w:hint="eastAsia"/>
        </w:rPr>
        <w:t>NW</w:t>
      </w:r>
      <w:r w:rsidRPr="00C93502">
        <w:rPr>
          <w:rStyle w:val="af4"/>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9"/>
        <w:numPr>
          <w:ilvl w:val="0"/>
          <w:numId w:val="29"/>
        </w:numPr>
        <w:spacing w:before="120" w:after="240"/>
        <w:rPr>
          <w:rStyle w:val="af4"/>
          <w:bCs w:val="0"/>
        </w:rPr>
      </w:pPr>
      <w:r w:rsidRPr="00C93502">
        <w:rPr>
          <w:rStyle w:val="af4"/>
          <w:rFonts w:hint="eastAsia"/>
          <w:bCs w:val="0"/>
        </w:rPr>
        <w:t>S</w:t>
      </w:r>
      <w:r w:rsidRPr="00C93502">
        <w:rPr>
          <w:rStyle w:val="af4"/>
          <w:bCs w:val="0"/>
        </w:rPr>
        <w:t>ignificant feedback overhead reduction by using codebook-based quantization.</w:t>
      </w:r>
    </w:p>
    <w:p w14:paraId="50C7A7AA" w14:textId="77777777" w:rsidR="00FC4114" w:rsidRPr="00C93502" w:rsidRDefault="00FC4114" w:rsidP="0025060D">
      <w:pPr>
        <w:pStyle w:val="a9"/>
        <w:numPr>
          <w:ilvl w:val="0"/>
          <w:numId w:val="29"/>
        </w:numPr>
        <w:spacing w:before="120" w:after="240"/>
        <w:rPr>
          <w:rStyle w:val="af4"/>
          <w:bCs w:val="0"/>
        </w:rPr>
      </w:pPr>
      <w:r w:rsidRPr="00C93502">
        <w:rPr>
          <w:rStyle w:val="af4"/>
          <w:bCs w:val="0"/>
        </w:rPr>
        <w:t>Signalling overhead reduction by using cell-specific CSI-RS resource configuration.</w:t>
      </w:r>
    </w:p>
    <w:p w14:paraId="16780E2F" w14:textId="77777777" w:rsidR="00FC4114" w:rsidRPr="00C93502" w:rsidRDefault="00FC4114" w:rsidP="0025060D">
      <w:pPr>
        <w:pStyle w:val="a9"/>
        <w:numPr>
          <w:ilvl w:val="0"/>
          <w:numId w:val="29"/>
        </w:numPr>
        <w:spacing w:before="120" w:after="240"/>
        <w:rPr>
          <w:rStyle w:val="af4"/>
          <w:bCs w:val="0"/>
        </w:rPr>
      </w:pPr>
      <w:r w:rsidRPr="00C93502">
        <w:rPr>
          <w:rStyle w:val="af4"/>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f3"/>
        </w:rPr>
      </w:pPr>
      <w:r w:rsidRPr="00874B57">
        <w:rPr>
          <w:rStyle w:val="af3"/>
        </w:rPr>
        <w:t>Fujitsu</w:t>
      </w:r>
    </w:p>
    <w:p w14:paraId="56676F75" w14:textId="45471986" w:rsidR="00397297" w:rsidRPr="00874B57" w:rsidRDefault="00397297" w:rsidP="00874B57">
      <w:pPr>
        <w:spacing w:before="120" w:after="240"/>
        <w:ind w:left="720"/>
        <w:rPr>
          <w:rStyle w:val="af4"/>
          <w:bCs w:val="0"/>
          <w:iCs w:val="0"/>
        </w:rPr>
      </w:pPr>
      <w:r w:rsidRPr="00874B57">
        <w:rPr>
          <w:rStyle w:val="af4"/>
          <w:bCs w:val="0"/>
          <w:iCs w:val="0"/>
        </w:rPr>
        <w:t xml:space="preserve">Proposal </w:t>
      </w:r>
      <w:r w:rsidRPr="00874B57">
        <w:rPr>
          <w:rStyle w:val="af4"/>
          <w:rFonts w:hint="eastAsia"/>
          <w:bCs w:val="0"/>
          <w:iCs w:val="0"/>
        </w:rPr>
        <w:t>12</w:t>
      </w:r>
      <w:r w:rsidRPr="00874B57">
        <w:rPr>
          <w:rStyle w:val="af4"/>
          <w:bCs w:val="0"/>
          <w:iCs w:val="0"/>
        </w:rPr>
        <w:t>:</w:t>
      </w:r>
      <w:r w:rsidR="00874B57" w:rsidRPr="00874B57">
        <w:rPr>
          <w:rStyle w:val="af4"/>
          <w:bCs w:val="0"/>
          <w:iCs w:val="0"/>
        </w:rPr>
        <w:t xml:space="preserve"> </w:t>
      </w:r>
      <w:r w:rsidRPr="00874B57">
        <w:rPr>
          <w:rStyle w:val="af4"/>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f3"/>
        </w:rPr>
      </w:pPr>
      <w:r>
        <w:rPr>
          <w:rStyle w:val="af3"/>
        </w:rPr>
        <w:t>Google</w:t>
      </w:r>
    </w:p>
    <w:p w14:paraId="46936FB8" w14:textId="77777777" w:rsidR="00A03358" w:rsidRPr="00A949C7" w:rsidRDefault="00A03358" w:rsidP="00A03358">
      <w:pPr>
        <w:spacing w:before="120" w:after="240"/>
        <w:ind w:left="720"/>
        <w:rPr>
          <w:rStyle w:val="af4"/>
          <w:bCs w:val="0"/>
          <w:iCs w:val="0"/>
        </w:rPr>
      </w:pPr>
      <w:r w:rsidRPr="00A949C7">
        <w:rPr>
          <w:rStyle w:val="af4"/>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lastRenderedPageBreak/>
        <w:t>Option 1: The measurement for UE side data collection is configured by the NW</w:t>
      </w:r>
    </w:p>
    <w:p w14:paraId="0B545C9B"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2: UE request CSI-RS for data collection</w:t>
      </w:r>
    </w:p>
    <w:p w14:paraId="709E01CE" w14:textId="065066F2" w:rsidR="00397297" w:rsidRPr="00A778D2" w:rsidRDefault="000A39E1" w:rsidP="00A778D2">
      <w:pPr>
        <w:spacing w:before="240" w:after="120"/>
        <w:rPr>
          <w:rStyle w:val="af3"/>
        </w:rPr>
      </w:pPr>
      <w:r w:rsidRPr="00A778D2">
        <w:rPr>
          <w:rStyle w:val="af3"/>
        </w:rPr>
        <w:t>Lenovo</w:t>
      </w:r>
    </w:p>
    <w:p w14:paraId="057512D7" w14:textId="051C3D89" w:rsidR="000A39E1" w:rsidRPr="00A778D2" w:rsidRDefault="000A39E1" w:rsidP="00A778D2">
      <w:pPr>
        <w:spacing w:before="120" w:after="240"/>
        <w:ind w:left="720"/>
        <w:rPr>
          <w:rStyle w:val="af4"/>
          <w:b w:val="0"/>
        </w:rPr>
      </w:pPr>
      <w:r w:rsidRPr="00A778D2">
        <w:rPr>
          <w:rStyle w:val="af4"/>
        </w:rPr>
        <w:t>Proposal 1:</w:t>
      </w:r>
      <w:r w:rsidR="00A778D2">
        <w:rPr>
          <w:rStyle w:val="af4"/>
        </w:rPr>
        <w:t xml:space="preserve"> </w:t>
      </w:r>
      <w:r w:rsidRPr="00A778D2">
        <w:rPr>
          <w:rStyle w:val="af4"/>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f4"/>
          <w:b w:val="0"/>
        </w:rPr>
      </w:pPr>
      <w:r w:rsidRPr="00A778D2">
        <w:rPr>
          <w:rStyle w:val="af4"/>
        </w:rPr>
        <w:t>Proposal 2:</w:t>
      </w:r>
      <w:r w:rsidR="00A778D2">
        <w:rPr>
          <w:rStyle w:val="af4"/>
        </w:rPr>
        <w:t xml:space="preserve"> </w:t>
      </w:r>
      <w:r w:rsidRPr="00A778D2">
        <w:rPr>
          <w:rStyle w:val="af4"/>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f4"/>
        </w:rPr>
      </w:pPr>
      <w:r w:rsidRPr="00A778D2">
        <w:rPr>
          <w:rStyle w:val="af4"/>
        </w:rPr>
        <w:t>Proposal 3:</w:t>
      </w:r>
      <w:r w:rsidR="00A778D2">
        <w:rPr>
          <w:rStyle w:val="af4"/>
        </w:rPr>
        <w:t xml:space="preserve"> </w:t>
      </w:r>
      <w:r w:rsidRPr="00A778D2">
        <w:rPr>
          <w:rStyle w:val="af4"/>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f4"/>
        </w:rPr>
      </w:pPr>
    </w:p>
    <w:p w14:paraId="15FA64BA" w14:textId="31450C84" w:rsidR="008628E7" w:rsidRDefault="00102738" w:rsidP="008628E7">
      <w:pPr>
        <w:pStyle w:val="2"/>
      </w:pPr>
      <w:r>
        <w:t>Discussion</w:t>
      </w:r>
    </w:p>
    <w:tbl>
      <w:tblPr>
        <w:tblStyle w:val="af1"/>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lastRenderedPageBreak/>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9"/>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9"/>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9"/>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9"/>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9"/>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7B6407">
            <w:pPr>
              <w:rPr>
                <w:i/>
              </w:rPr>
            </w:pPr>
            <w:r w:rsidRPr="005E10A1">
              <w:rPr>
                <w:i/>
              </w:rPr>
              <w:t>Company</w:t>
            </w:r>
          </w:p>
        </w:tc>
        <w:tc>
          <w:tcPr>
            <w:tcW w:w="7555" w:type="dxa"/>
          </w:tcPr>
          <w:p w14:paraId="3DB701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7B6407">
            <w:pPr>
              <w:rPr>
                <w:b w:val="0"/>
                <w:bCs w:val="0"/>
                <w:iCs/>
              </w:rPr>
            </w:pPr>
          </w:p>
        </w:tc>
        <w:tc>
          <w:tcPr>
            <w:tcW w:w="7555" w:type="dxa"/>
          </w:tcPr>
          <w:p w14:paraId="4A986CCB"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7B6407">
            <w:pPr>
              <w:rPr>
                <w:b w:val="0"/>
                <w:bCs w:val="0"/>
                <w:iCs/>
              </w:rPr>
            </w:pPr>
          </w:p>
        </w:tc>
        <w:tc>
          <w:tcPr>
            <w:tcW w:w="7555" w:type="dxa"/>
          </w:tcPr>
          <w:p w14:paraId="638E6B57"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f3"/>
        </w:rPr>
      </w:pPr>
      <w:r w:rsidRPr="006073E5">
        <w:rPr>
          <w:rStyle w:val="af3"/>
        </w:rPr>
        <w:t>Huawei</w:t>
      </w:r>
    </w:p>
    <w:p w14:paraId="2A93D912" w14:textId="77777777" w:rsidR="00D01025" w:rsidRPr="00663ED4" w:rsidRDefault="00D01025" w:rsidP="00663ED4">
      <w:pPr>
        <w:spacing w:before="120" w:after="240"/>
        <w:ind w:left="720"/>
        <w:rPr>
          <w:rStyle w:val="af4"/>
          <w:bCs w:val="0"/>
          <w:iCs w:val="0"/>
        </w:rPr>
      </w:pPr>
      <w:r w:rsidRPr="00663ED4">
        <w:rPr>
          <w:rStyle w:val="af4"/>
          <w:bCs w:val="0"/>
          <w:iCs w:val="0"/>
        </w:rPr>
        <w:t>Proposal 11</w:t>
      </w:r>
      <w:r w:rsidRPr="00663ED4">
        <w:rPr>
          <w:rStyle w:val="af4"/>
          <w:rFonts w:hint="eastAsia"/>
          <w:bCs w:val="0"/>
          <w:iCs w:val="0"/>
        </w:rPr>
        <w:t>:</w:t>
      </w:r>
      <w:r w:rsidRPr="00663ED4">
        <w:rPr>
          <w:rStyle w:val="af4"/>
          <w:bCs w:val="0"/>
          <w:iCs w:val="0"/>
        </w:rPr>
        <w:t xml:space="preserve"> For monitoring metrics, consider intermediate KPI and eventual KPI as the starting point in Rel-19.</w:t>
      </w:r>
    </w:p>
    <w:p w14:paraId="04FB41E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Legacy CSI based monitoring</w:t>
      </w:r>
      <w:r w:rsidRPr="00663ED4" w:rsidDel="00960118">
        <w:rPr>
          <w:rStyle w:val="af4"/>
          <w:bCs w:val="0"/>
          <w:iCs w:val="0"/>
        </w:rPr>
        <w:t xml:space="preserve"> </w:t>
      </w:r>
      <w:r w:rsidRPr="00663ED4">
        <w:rPr>
          <w:rStyle w:val="af4"/>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f4"/>
          <w:bCs w:val="0"/>
          <w:iCs w:val="0"/>
        </w:rPr>
      </w:pPr>
      <w:r w:rsidRPr="00663ED4">
        <w:rPr>
          <w:rStyle w:val="af4"/>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f4"/>
          <w:bCs w:val="0"/>
          <w:iCs w:val="0"/>
        </w:rPr>
      </w:pPr>
      <w:r w:rsidRPr="00663ED4">
        <w:rPr>
          <w:rStyle w:val="af4"/>
          <w:bCs w:val="0"/>
          <w:iCs w:val="0"/>
        </w:rPr>
        <w:t>Proposal 13</w:t>
      </w:r>
      <w:r w:rsidRPr="00663ED4">
        <w:rPr>
          <w:rStyle w:val="af4"/>
          <w:rFonts w:hint="eastAsia"/>
          <w:bCs w:val="0"/>
          <w:iCs w:val="0"/>
        </w:rPr>
        <w:t>:</w:t>
      </w:r>
      <w:r w:rsidRPr="00663ED4">
        <w:rPr>
          <w:rStyle w:val="af4"/>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lastRenderedPageBreak/>
        <w:t>NW side monitoring based on the ground-truth CSI (target CSI with realistic channel estimation) reported by the UE.</w:t>
      </w:r>
    </w:p>
    <w:p w14:paraId="1EC0931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f3"/>
        </w:rPr>
      </w:pPr>
      <w:r w:rsidRPr="002F0800">
        <w:rPr>
          <w:rStyle w:val="af3"/>
        </w:rPr>
        <w:t>Intel</w:t>
      </w:r>
    </w:p>
    <w:p w14:paraId="7C98AD0B" w14:textId="16A76AC6" w:rsidR="00082CA4" w:rsidRPr="002F0800" w:rsidRDefault="00082CA4" w:rsidP="002F0800">
      <w:pPr>
        <w:spacing w:before="120" w:after="240"/>
        <w:ind w:left="720"/>
        <w:rPr>
          <w:rStyle w:val="af4"/>
          <w:bCs w:val="0"/>
          <w:iCs w:val="0"/>
        </w:rPr>
      </w:pPr>
      <w:r w:rsidRPr="002F0800">
        <w:rPr>
          <w:rStyle w:val="af4"/>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Target CSI: channel/precoding matrix derived via SRS.</w:t>
      </w:r>
    </w:p>
    <w:p w14:paraId="3AC8F785"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f4"/>
          <w:bCs w:val="0"/>
          <w:iCs w:val="0"/>
        </w:rPr>
      </w:pPr>
      <w:r w:rsidRPr="002F0800">
        <w:rPr>
          <w:rStyle w:val="af4"/>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f3"/>
        </w:rPr>
      </w:pPr>
      <w:r w:rsidRPr="002D4D5C">
        <w:rPr>
          <w:rStyle w:val="af3"/>
        </w:rPr>
        <w:t>ZTE</w:t>
      </w:r>
    </w:p>
    <w:p w14:paraId="51920B2E" w14:textId="77777777" w:rsidR="008B0578" w:rsidRPr="002D4D5C" w:rsidRDefault="008B0578" w:rsidP="002D4D5C">
      <w:pPr>
        <w:spacing w:before="120" w:after="240"/>
        <w:ind w:left="720"/>
        <w:rPr>
          <w:rStyle w:val="af4"/>
          <w:bCs w:val="0"/>
          <w:iCs w:val="0"/>
        </w:rPr>
      </w:pPr>
      <w:r w:rsidRPr="002D4D5C">
        <w:rPr>
          <w:rStyle w:val="af4"/>
          <w:bCs w:val="0"/>
          <w:iCs w:val="0"/>
        </w:rPr>
        <w:t>Proposal 13</w:t>
      </w:r>
      <w:r w:rsidRPr="002D4D5C">
        <w:rPr>
          <w:rStyle w:val="af4"/>
          <w:rFonts w:hint="eastAsia"/>
          <w:bCs w:val="0"/>
          <w:iCs w:val="0"/>
        </w:rPr>
        <w:t>: Prioritize to</w:t>
      </w:r>
      <w:r w:rsidRPr="002D4D5C">
        <w:rPr>
          <w:rStyle w:val="af4"/>
          <w:bCs w:val="0"/>
          <w:iCs w:val="0"/>
        </w:rPr>
        <w:t xml:space="preserve"> study the specification impacts on</w:t>
      </w:r>
      <w:r w:rsidRPr="002D4D5C">
        <w:rPr>
          <w:rStyle w:val="af4"/>
          <w:rFonts w:hint="eastAsia"/>
          <w:bCs w:val="0"/>
          <w:iCs w:val="0"/>
        </w:rPr>
        <w:t xml:space="preserve"> at least</w:t>
      </w:r>
      <w:r w:rsidRPr="002D4D5C">
        <w:rPr>
          <w:rStyle w:val="af4"/>
          <w:bCs w:val="0"/>
          <w:iCs w:val="0"/>
        </w:rPr>
        <w:t xml:space="preserve"> the following case for model performance monitoring, </w:t>
      </w:r>
    </w:p>
    <w:p w14:paraId="6AC3D693" w14:textId="77777777" w:rsidR="008B0578" w:rsidRPr="002D4D5C" w:rsidRDefault="008B0578" w:rsidP="0025060D">
      <w:pPr>
        <w:pStyle w:val="a9"/>
        <w:numPr>
          <w:ilvl w:val="0"/>
          <w:numId w:val="29"/>
        </w:numPr>
        <w:spacing w:before="120" w:after="240"/>
        <w:rPr>
          <w:rStyle w:val="af4"/>
          <w:bCs w:val="0"/>
          <w:iCs w:val="0"/>
        </w:rPr>
      </w:pPr>
      <w:r w:rsidRPr="002D4D5C">
        <w:rPr>
          <w:rStyle w:val="af4"/>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f4"/>
          <w:bCs w:val="0"/>
          <w:iCs w:val="0"/>
        </w:rPr>
      </w:pPr>
      <w:r w:rsidRPr="002D4D5C">
        <w:rPr>
          <w:rStyle w:val="af4"/>
          <w:rFonts w:hint="eastAsia"/>
          <w:bCs w:val="0"/>
          <w:iCs w:val="0"/>
        </w:rPr>
        <w:t xml:space="preserve">Proposal </w:t>
      </w:r>
      <w:r w:rsidRPr="002D4D5C">
        <w:rPr>
          <w:rStyle w:val="af4"/>
          <w:bCs w:val="0"/>
          <w:iCs w:val="0"/>
        </w:rPr>
        <w:t>14</w:t>
      </w:r>
      <w:r w:rsidRPr="002D4D5C">
        <w:rPr>
          <w:rStyle w:val="af4"/>
          <w:rFonts w:hint="eastAsia"/>
          <w:bCs w:val="0"/>
          <w:iCs w:val="0"/>
        </w:rPr>
        <w:t xml:space="preserve">: In CSI compression using two-sided model use case, deprioritize the study on UE-side monitoring </w:t>
      </w:r>
      <w:r w:rsidRPr="002D4D5C">
        <w:rPr>
          <w:rStyle w:val="af4"/>
          <w:bCs w:val="0"/>
          <w:iCs w:val="0"/>
        </w:rPr>
        <w:t>in Rel-19 study phase</w:t>
      </w:r>
      <w:r w:rsidRPr="002D4D5C">
        <w:rPr>
          <w:rStyle w:val="af4"/>
          <w:rFonts w:hint="eastAsia"/>
          <w:bCs w:val="0"/>
          <w:iCs w:val="0"/>
        </w:rPr>
        <w:t>.</w:t>
      </w:r>
    </w:p>
    <w:p w14:paraId="2DEDEBFC" w14:textId="4F0028D6" w:rsidR="008B0578" w:rsidRPr="002910F2" w:rsidRDefault="00C03C46" w:rsidP="002910F2">
      <w:pPr>
        <w:spacing w:before="240" w:after="120"/>
        <w:rPr>
          <w:rStyle w:val="af3"/>
        </w:rPr>
      </w:pPr>
      <w:r w:rsidRPr="002910F2">
        <w:rPr>
          <w:rStyle w:val="af3"/>
        </w:rPr>
        <w:t>Google</w:t>
      </w:r>
    </w:p>
    <w:p w14:paraId="2750BD45" w14:textId="77777777" w:rsidR="00C03C46" w:rsidRPr="00CB048C" w:rsidRDefault="00C03C46" w:rsidP="00CB048C">
      <w:pPr>
        <w:spacing w:before="120" w:after="240"/>
        <w:ind w:left="720"/>
        <w:rPr>
          <w:rStyle w:val="af4"/>
          <w:bCs w:val="0"/>
          <w:iCs w:val="0"/>
        </w:rPr>
      </w:pPr>
      <w:r w:rsidRPr="00CB048C">
        <w:rPr>
          <w:rStyle w:val="af4"/>
          <w:bCs w:val="0"/>
          <w:iCs w:val="0"/>
        </w:rPr>
        <w:t>Proposal 4: Do not support to use S</w:t>
      </w:r>
      <w:r w:rsidRPr="00CB048C">
        <w:rPr>
          <w:rStyle w:val="af4"/>
          <w:rFonts w:hint="eastAsia"/>
          <w:bCs w:val="0"/>
          <w:iCs w:val="0"/>
        </w:rPr>
        <w:t>G</w:t>
      </w:r>
      <w:r w:rsidRPr="00CB048C">
        <w:rPr>
          <w:rStyle w:val="af4"/>
          <w:bCs w:val="0"/>
          <w:iCs w:val="0"/>
        </w:rPr>
        <w:t>CS as the metric for ML performance monitoring.</w:t>
      </w:r>
    </w:p>
    <w:p w14:paraId="5F79D39C" w14:textId="77777777" w:rsidR="00C03C46" w:rsidRPr="00CB048C" w:rsidRDefault="00C03C46" w:rsidP="00CB048C">
      <w:pPr>
        <w:spacing w:before="120" w:after="240"/>
        <w:ind w:left="720"/>
        <w:rPr>
          <w:rStyle w:val="af4"/>
          <w:bCs w:val="0"/>
          <w:iCs w:val="0"/>
        </w:rPr>
      </w:pPr>
      <w:r w:rsidRPr="00CB048C">
        <w:rPr>
          <w:rStyle w:val="af4"/>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f4"/>
          <w:bCs w:val="0"/>
          <w:iCs w:val="0"/>
        </w:rPr>
      </w:pPr>
      <w:r w:rsidRPr="00CB048C">
        <w:rPr>
          <w:rStyle w:val="af4"/>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f4"/>
          <w:bCs w:val="0"/>
          <w:iCs w:val="0"/>
        </w:rPr>
      </w:pPr>
      <w:r w:rsidRPr="00CB048C">
        <w:rPr>
          <w:rStyle w:val="af4"/>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f3"/>
        </w:rPr>
      </w:pPr>
      <w:r w:rsidRPr="00073973">
        <w:rPr>
          <w:rStyle w:val="af3"/>
        </w:rPr>
        <w:t>CATT</w:t>
      </w:r>
    </w:p>
    <w:p w14:paraId="0D07D33C" w14:textId="38313FF4" w:rsidR="004C2780" w:rsidRPr="004C2780" w:rsidRDefault="004C2780" w:rsidP="004C2780">
      <w:pPr>
        <w:spacing w:before="120" w:after="240"/>
        <w:ind w:left="720"/>
        <w:rPr>
          <w:rStyle w:val="af4"/>
        </w:rPr>
      </w:pPr>
      <w:r w:rsidRPr="004C2780">
        <w:rPr>
          <w:rStyle w:val="af4"/>
        </w:rPr>
        <w:fldChar w:fldCharType="begin"/>
      </w:r>
      <w:r w:rsidRPr="004C2780">
        <w:rPr>
          <w:rStyle w:val="af4"/>
        </w:rPr>
        <w:instrText xml:space="preserve"> </w:instrText>
      </w:r>
      <w:r w:rsidRPr="004C2780">
        <w:rPr>
          <w:rStyle w:val="af4"/>
          <w:rFonts w:hint="eastAsia"/>
        </w:rPr>
        <w:instrText>REF _Ref163045879 \h</w:instrText>
      </w:r>
      <w:r w:rsidRPr="004C2780">
        <w:rPr>
          <w:rStyle w:val="af4"/>
        </w:rPr>
        <w:instrText xml:space="preserve">  \* MERGEFORMAT </w:instrText>
      </w:r>
      <w:r w:rsidRPr="004C2780">
        <w:rPr>
          <w:rStyle w:val="af4"/>
        </w:rPr>
      </w:r>
      <w:r w:rsidRPr="004C2780">
        <w:rPr>
          <w:rStyle w:val="af4"/>
        </w:rPr>
        <w:fldChar w:fldCharType="separate"/>
      </w:r>
      <w:r w:rsidRPr="004C2780">
        <w:rPr>
          <w:rStyle w:val="af4"/>
        </w:rPr>
        <w:t>Proposal 11: In CSI compression using two-sided model use case, performance monitoring at NW-side can be prioritized and proxy model based performance monitoring is deprioritized.</w:t>
      </w:r>
      <w:r w:rsidRPr="004C2780">
        <w:rPr>
          <w:rStyle w:val="af4"/>
        </w:rPr>
        <w:fldChar w:fldCharType="end"/>
      </w:r>
    </w:p>
    <w:p w14:paraId="571A16B6" w14:textId="6035E86D" w:rsidR="00532134" w:rsidRPr="00AA0C45" w:rsidRDefault="00070D1E" w:rsidP="00AA0C45">
      <w:pPr>
        <w:spacing w:before="240" w:after="120"/>
        <w:rPr>
          <w:rStyle w:val="af3"/>
        </w:rPr>
      </w:pPr>
      <w:r w:rsidRPr="00AA0C45">
        <w:rPr>
          <w:rStyle w:val="af3"/>
        </w:rPr>
        <w:t>China Telecom</w:t>
      </w:r>
    </w:p>
    <w:p w14:paraId="63F263EE" w14:textId="77777777" w:rsidR="00070D1E" w:rsidRPr="00AA0C45" w:rsidRDefault="00070D1E" w:rsidP="00AA0C45">
      <w:pPr>
        <w:spacing w:before="120" w:after="240"/>
        <w:ind w:left="720"/>
        <w:rPr>
          <w:rStyle w:val="af4"/>
        </w:rPr>
      </w:pPr>
      <w:r w:rsidRPr="00AA0C45">
        <w:rPr>
          <w:rStyle w:val="af4"/>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f4"/>
        </w:rPr>
      </w:pPr>
      <w:r w:rsidRPr="00AA0C45">
        <w:rPr>
          <w:rStyle w:val="af4"/>
        </w:rPr>
        <w:lastRenderedPageBreak/>
        <w:t>Proposal 6: Prioritize to study the specification impacts on at least the following case for model performance monitoring</w:t>
      </w:r>
    </w:p>
    <w:p w14:paraId="7D48F601" w14:textId="77777777" w:rsidR="00070D1E" w:rsidRPr="00AA0C45" w:rsidRDefault="00070D1E" w:rsidP="0025060D">
      <w:pPr>
        <w:pStyle w:val="a9"/>
        <w:numPr>
          <w:ilvl w:val="0"/>
          <w:numId w:val="29"/>
        </w:numPr>
        <w:spacing w:before="120" w:after="240"/>
        <w:rPr>
          <w:rStyle w:val="af4"/>
        </w:rPr>
      </w:pPr>
      <w:r w:rsidRPr="00AA0C45">
        <w:rPr>
          <w:rStyle w:val="af4"/>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f3"/>
        </w:rPr>
      </w:pPr>
      <w:r w:rsidRPr="00070BB9">
        <w:rPr>
          <w:rStyle w:val="af3"/>
        </w:rPr>
        <w:t>CMCC</w:t>
      </w:r>
    </w:p>
    <w:p w14:paraId="61E96079" w14:textId="77777777" w:rsidR="00264DE7" w:rsidRPr="00EC26D1" w:rsidRDefault="00264DE7" w:rsidP="00070BB9">
      <w:pPr>
        <w:spacing w:before="120" w:after="240"/>
        <w:ind w:left="720"/>
        <w:rPr>
          <w:rStyle w:val="af4"/>
          <w:bCs w:val="0"/>
        </w:rPr>
      </w:pPr>
      <w:r w:rsidRPr="00EC26D1">
        <w:rPr>
          <w:rStyle w:val="af4"/>
          <w:bCs w:val="0"/>
        </w:rPr>
        <w:t>Proposal 6: For performance monitoring, the following two options could be prioritized:</w:t>
      </w:r>
    </w:p>
    <w:p w14:paraId="5126E59D" w14:textId="77777777" w:rsidR="00264DE7" w:rsidRPr="00EC26D1" w:rsidRDefault="00264DE7" w:rsidP="0025060D">
      <w:pPr>
        <w:pStyle w:val="a9"/>
        <w:numPr>
          <w:ilvl w:val="0"/>
          <w:numId w:val="29"/>
        </w:numPr>
        <w:spacing w:before="120" w:after="240"/>
        <w:rPr>
          <w:rStyle w:val="af4"/>
        </w:rPr>
      </w:pPr>
      <w:r w:rsidRPr="00EC26D1">
        <w:rPr>
          <w:rStyle w:val="af4"/>
        </w:rPr>
        <w:t>NW-side monitoring based on the ground-truth CSI report.</w:t>
      </w:r>
    </w:p>
    <w:p w14:paraId="5C4398D7" w14:textId="77777777" w:rsidR="00264DE7" w:rsidRPr="00EC26D1" w:rsidRDefault="00264DE7" w:rsidP="0025060D">
      <w:pPr>
        <w:pStyle w:val="a9"/>
        <w:numPr>
          <w:ilvl w:val="0"/>
          <w:numId w:val="29"/>
        </w:numPr>
        <w:spacing w:before="120" w:after="240"/>
        <w:rPr>
          <w:rStyle w:val="af4"/>
        </w:rPr>
      </w:pPr>
      <w:r w:rsidRPr="00EC26D1">
        <w:rPr>
          <w:rStyle w:val="af4"/>
        </w:rPr>
        <w:t>UE-side monitoring based on the recovery CSI indication.</w:t>
      </w:r>
    </w:p>
    <w:p w14:paraId="0140E3D2" w14:textId="77299CBB" w:rsidR="00264DE7" w:rsidRPr="001455B1" w:rsidRDefault="00D531E9" w:rsidP="001455B1">
      <w:pPr>
        <w:spacing w:before="240" w:after="120"/>
        <w:rPr>
          <w:rStyle w:val="af3"/>
        </w:rPr>
      </w:pPr>
      <w:r w:rsidRPr="001455B1">
        <w:rPr>
          <w:rStyle w:val="af3"/>
        </w:rPr>
        <w:t>Xiaomi</w:t>
      </w:r>
    </w:p>
    <w:p w14:paraId="3C612DE7" w14:textId="77777777" w:rsidR="00D531E9" w:rsidRPr="001455B1" w:rsidRDefault="00D531E9" w:rsidP="001455B1">
      <w:pPr>
        <w:spacing w:before="120" w:after="240"/>
        <w:ind w:left="720"/>
        <w:rPr>
          <w:rStyle w:val="af4"/>
          <w:bCs w:val="0"/>
          <w:iCs w:val="0"/>
        </w:rPr>
      </w:pPr>
      <w:r w:rsidRPr="001455B1">
        <w:rPr>
          <w:rStyle w:val="af4"/>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9"/>
        <w:numPr>
          <w:ilvl w:val="0"/>
          <w:numId w:val="29"/>
        </w:numPr>
        <w:spacing w:before="120" w:after="240"/>
        <w:rPr>
          <w:rStyle w:val="af4"/>
        </w:rPr>
      </w:pPr>
      <w:r w:rsidRPr="001455B1">
        <w:rPr>
          <w:rStyle w:val="af4"/>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a9"/>
        <w:numPr>
          <w:ilvl w:val="0"/>
          <w:numId w:val="29"/>
        </w:numPr>
        <w:spacing w:before="120" w:after="240"/>
        <w:rPr>
          <w:rStyle w:val="af4"/>
        </w:rPr>
      </w:pPr>
      <w:r w:rsidRPr="001455B1">
        <w:rPr>
          <w:rStyle w:val="af4"/>
        </w:rPr>
        <w:t xml:space="preserve">Affordable complexity for quantization of the target CSI or output of CSI reconstruction, which is similar to that of legacy eType II codebook. </w:t>
      </w:r>
    </w:p>
    <w:p w14:paraId="1380CFF7" w14:textId="77777777" w:rsidR="00D531E9" w:rsidRPr="001455B1" w:rsidRDefault="00D531E9" w:rsidP="0025060D">
      <w:pPr>
        <w:pStyle w:val="a9"/>
        <w:numPr>
          <w:ilvl w:val="0"/>
          <w:numId w:val="29"/>
        </w:numPr>
        <w:spacing w:before="120" w:after="240"/>
        <w:rPr>
          <w:rStyle w:val="af4"/>
        </w:rPr>
      </w:pPr>
      <w:r w:rsidRPr="001455B1">
        <w:rPr>
          <w:rStyle w:val="af4"/>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f3"/>
        </w:rPr>
      </w:pPr>
      <w:r w:rsidRPr="0070201F">
        <w:rPr>
          <w:rStyle w:val="af3"/>
        </w:rPr>
        <w:t>NEC</w:t>
      </w:r>
    </w:p>
    <w:p w14:paraId="0AC67BF3" w14:textId="77777777" w:rsidR="0070201F" w:rsidRPr="0070201F" w:rsidRDefault="0070201F" w:rsidP="0070201F">
      <w:pPr>
        <w:spacing w:before="120" w:after="240"/>
        <w:ind w:left="720"/>
        <w:rPr>
          <w:rStyle w:val="af4"/>
          <w:bCs w:val="0"/>
          <w:iCs w:val="0"/>
        </w:rPr>
      </w:pPr>
      <w:r w:rsidRPr="0070201F">
        <w:rPr>
          <w:rStyle w:val="af4"/>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f4"/>
          <w:bCs w:val="0"/>
          <w:iCs w:val="0"/>
        </w:rPr>
      </w:pPr>
      <w:r w:rsidRPr="0070201F">
        <w:rPr>
          <w:rStyle w:val="af4"/>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f4"/>
          <w:bCs w:val="0"/>
          <w:iCs w:val="0"/>
        </w:rPr>
      </w:pPr>
      <w:r w:rsidRPr="0070201F">
        <w:rPr>
          <w:rStyle w:val="af4"/>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f4"/>
          <w:bCs w:val="0"/>
          <w:iCs w:val="0"/>
        </w:rPr>
      </w:pPr>
      <w:r w:rsidRPr="0070201F">
        <w:rPr>
          <w:rStyle w:val="af4"/>
          <w:rFonts w:hint="eastAsia"/>
          <w:bCs w:val="0"/>
          <w:iCs w:val="0"/>
        </w:rPr>
        <w:t>P</w:t>
      </w:r>
      <w:r w:rsidRPr="0070201F">
        <w:rPr>
          <w:rStyle w:val="af4"/>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f4"/>
          <w:bCs w:val="0"/>
          <w:iCs w:val="0"/>
        </w:rPr>
      </w:pPr>
      <w:r w:rsidRPr="0070201F">
        <w:rPr>
          <w:rStyle w:val="af4"/>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f3"/>
        </w:rPr>
      </w:pPr>
      <w:r w:rsidRPr="00197CF5">
        <w:rPr>
          <w:rStyle w:val="af3"/>
        </w:rPr>
        <w:t>Fujitsu</w:t>
      </w:r>
    </w:p>
    <w:p w14:paraId="01E47DC3" w14:textId="5FCDF6E9" w:rsidR="00C62919" w:rsidRPr="00197CF5" w:rsidRDefault="00C62919" w:rsidP="00197CF5">
      <w:pPr>
        <w:spacing w:before="120" w:after="240"/>
        <w:ind w:left="720"/>
        <w:rPr>
          <w:rStyle w:val="af4"/>
          <w:bCs w:val="0"/>
          <w:iCs w:val="0"/>
        </w:rPr>
      </w:pPr>
      <w:r w:rsidRPr="00197CF5">
        <w:rPr>
          <w:rStyle w:val="af4"/>
          <w:bCs w:val="0"/>
          <w:iCs w:val="0"/>
        </w:rPr>
        <w:t>Proposal 1</w:t>
      </w:r>
      <w:r w:rsidRPr="00197CF5">
        <w:rPr>
          <w:rStyle w:val="af4"/>
          <w:rFonts w:hint="eastAsia"/>
          <w:bCs w:val="0"/>
          <w:iCs w:val="0"/>
        </w:rPr>
        <w:t>9</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20</w:t>
      </w:r>
      <w:r w:rsidRPr="00197CF5">
        <w:rPr>
          <w:rStyle w:val="af4"/>
          <w:bCs w:val="0"/>
          <w:iCs w:val="0"/>
        </w:rPr>
        <w:t>:</w:t>
      </w:r>
      <w:r w:rsidR="00197CF5" w:rsidRPr="00197CF5">
        <w:rPr>
          <w:rStyle w:val="af4"/>
          <w:bCs w:val="0"/>
          <w:iCs w:val="0"/>
        </w:rPr>
        <w:t xml:space="preserve"> </w:t>
      </w:r>
      <w:r w:rsidRPr="00197CF5">
        <w:rPr>
          <w:rStyle w:val="af4"/>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f4"/>
          <w:bCs w:val="0"/>
          <w:iCs w:val="0"/>
        </w:rPr>
      </w:pPr>
      <w:r w:rsidRPr="00197CF5">
        <w:rPr>
          <w:rStyle w:val="af4"/>
          <w:bCs w:val="0"/>
          <w:iCs w:val="0"/>
        </w:rPr>
        <w:lastRenderedPageBreak/>
        <w:t xml:space="preserve">Proposal </w:t>
      </w:r>
      <w:r w:rsidRPr="00197CF5">
        <w:rPr>
          <w:rStyle w:val="af4"/>
          <w:rFonts w:hint="eastAsia"/>
          <w:bCs w:val="0"/>
          <w:iCs w:val="0"/>
        </w:rPr>
        <w:t>21</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22</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Option-1: UE selects and reports PMI to the NW.</w:t>
      </w:r>
    </w:p>
    <w:p w14:paraId="46E5EA37"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23</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24</w:t>
      </w:r>
      <w:r w:rsidRPr="00197CF5">
        <w:rPr>
          <w:rStyle w:val="af4"/>
          <w:bCs w:val="0"/>
          <w:iCs w:val="0"/>
        </w:rPr>
        <w:t>:</w:t>
      </w:r>
      <w:r w:rsidR="00197CF5" w:rsidRPr="00197CF5">
        <w:rPr>
          <w:rStyle w:val="af4"/>
          <w:bCs w:val="0"/>
          <w:iCs w:val="0"/>
        </w:rPr>
        <w:t xml:space="preserve"> </w:t>
      </w:r>
      <w:r w:rsidRPr="00197CF5">
        <w:rPr>
          <w:rStyle w:val="af4"/>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Initial activation of an AI/ML model.</w:t>
      </w:r>
    </w:p>
    <w:p w14:paraId="06C648AD"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Re-activation of an AI/ML model.</w:t>
      </w:r>
    </w:p>
    <w:p w14:paraId="38597032" w14:textId="5BDADDAA" w:rsidR="00C62919" w:rsidRPr="001A2CE2" w:rsidRDefault="004455C4" w:rsidP="001A2CE2">
      <w:pPr>
        <w:spacing w:before="240" w:after="120"/>
        <w:rPr>
          <w:rStyle w:val="af3"/>
        </w:rPr>
      </w:pPr>
      <w:r w:rsidRPr="001A2CE2">
        <w:rPr>
          <w:rStyle w:val="af3"/>
        </w:rPr>
        <w:t>InterDigital</w:t>
      </w:r>
    </w:p>
    <w:p w14:paraId="30C2D954" w14:textId="72A320C2" w:rsidR="004455C4" w:rsidRPr="001A2CE2" w:rsidRDefault="004455C4" w:rsidP="001A2CE2">
      <w:pPr>
        <w:spacing w:before="120" w:after="240"/>
        <w:ind w:left="720"/>
        <w:rPr>
          <w:rStyle w:val="af4"/>
          <w:bCs w:val="0"/>
        </w:rPr>
      </w:pPr>
      <w:r w:rsidRPr="001A2CE2">
        <w:rPr>
          <w:rStyle w:val="af4"/>
          <w:bCs w:val="0"/>
        </w:rPr>
        <w:t>Proposal 2:</w:t>
      </w:r>
      <w:r w:rsidR="001A2CE2">
        <w:rPr>
          <w:rStyle w:val="af4"/>
          <w:bCs w:val="0"/>
        </w:rPr>
        <w:t xml:space="preserve"> </w:t>
      </w:r>
      <w:r w:rsidRPr="001A2CE2">
        <w:rPr>
          <w:rStyle w:val="af4"/>
          <w:bCs w:val="0"/>
        </w:rPr>
        <w:t>Study further the following aspects for UE-part model monitoring in Rel-19:</w:t>
      </w:r>
    </w:p>
    <w:p w14:paraId="3E1830C0" w14:textId="77777777" w:rsidR="004455C4" w:rsidRPr="001A2CE2" w:rsidRDefault="004455C4" w:rsidP="0025060D">
      <w:pPr>
        <w:pStyle w:val="a9"/>
        <w:numPr>
          <w:ilvl w:val="0"/>
          <w:numId w:val="29"/>
        </w:numPr>
        <w:spacing w:before="120" w:after="240"/>
        <w:rPr>
          <w:rStyle w:val="af4"/>
          <w:bCs w:val="0"/>
        </w:rPr>
      </w:pPr>
      <w:r w:rsidRPr="001A2CE2">
        <w:rPr>
          <w:rStyle w:val="af4"/>
          <w:bCs w:val="0"/>
        </w:rPr>
        <w:t>Details of reporting mechanism for the monitoring metrics with both time/event-trigger based</w:t>
      </w:r>
    </w:p>
    <w:p w14:paraId="4113094C" w14:textId="77777777" w:rsidR="004455C4" w:rsidRPr="001A2CE2" w:rsidRDefault="004455C4" w:rsidP="0025060D">
      <w:pPr>
        <w:pStyle w:val="a9"/>
        <w:numPr>
          <w:ilvl w:val="0"/>
          <w:numId w:val="29"/>
        </w:numPr>
        <w:spacing w:before="120" w:after="240"/>
        <w:rPr>
          <w:rStyle w:val="af4"/>
          <w:bCs w:val="0"/>
        </w:rPr>
      </w:pPr>
      <w:r w:rsidRPr="001A2CE2">
        <w:rPr>
          <w:rStyle w:val="af4"/>
          <w:bCs w:val="0"/>
        </w:rPr>
        <w:t>Appropriate UE-side monitoring metric which reflects AI/ML model performance accurately</w:t>
      </w:r>
    </w:p>
    <w:p w14:paraId="12587065" w14:textId="77777777" w:rsidR="004455C4" w:rsidRPr="001A2CE2" w:rsidRDefault="004455C4" w:rsidP="0025060D">
      <w:pPr>
        <w:pStyle w:val="a9"/>
        <w:numPr>
          <w:ilvl w:val="0"/>
          <w:numId w:val="29"/>
        </w:numPr>
        <w:spacing w:before="120" w:after="240"/>
        <w:rPr>
          <w:rStyle w:val="af4"/>
          <w:bCs w:val="0"/>
        </w:rPr>
      </w:pPr>
      <w:r w:rsidRPr="001A2CE2">
        <w:rPr>
          <w:rStyle w:val="af4"/>
          <w:bCs w:val="0"/>
        </w:rPr>
        <w:t>Reporting contents/structure of UE-side monitoring metric and its associated feedback overhead</w:t>
      </w:r>
    </w:p>
    <w:p w14:paraId="65DC869D" w14:textId="77777777" w:rsidR="004455C4" w:rsidRPr="001A2CE2" w:rsidRDefault="004455C4" w:rsidP="0025060D">
      <w:pPr>
        <w:pStyle w:val="a9"/>
        <w:numPr>
          <w:ilvl w:val="0"/>
          <w:numId w:val="29"/>
        </w:numPr>
        <w:spacing w:before="120" w:after="240"/>
        <w:rPr>
          <w:rStyle w:val="af4"/>
          <w:bCs w:val="0"/>
        </w:rPr>
      </w:pPr>
      <w:r w:rsidRPr="001A2CE2">
        <w:rPr>
          <w:rStyle w:val="af4"/>
          <w:bCs w:val="0"/>
        </w:rPr>
        <w:t>NW-side monitoring with lower signaling overhead</w:t>
      </w:r>
    </w:p>
    <w:p w14:paraId="72CC12FD" w14:textId="30C927D6" w:rsidR="004455C4" w:rsidRPr="00AD53D9" w:rsidRDefault="00AD53D9" w:rsidP="00AD53D9">
      <w:pPr>
        <w:spacing w:before="240" w:after="120"/>
        <w:rPr>
          <w:rStyle w:val="af3"/>
        </w:rPr>
      </w:pPr>
      <w:r w:rsidRPr="00AD53D9">
        <w:rPr>
          <w:rStyle w:val="af3"/>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f4"/>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af4"/>
          <w:bCs w:val="0"/>
        </w:rPr>
      </w:pPr>
      <w:r w:rsidRPr="00AD53D9">
        <w:rPr>
          <w:rStyle w:val="af4"/>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f3"/>
        </w:rPr>
      </w:pPr>
      <w:r w:rsidRPr="00494417">
        <w:rPr>
          <w:rStyle w:val="af3"/>
        </w:rPr>
        <w:t>Fraunhofer</w:t>
      </w:r>
    </w:p>
    <w:p w14:paraId="7807D4C1" w14:textId="77777777" w:rsidR="00494417" w:rsidRPr="00494417" w:rsidRDefault="00494417" w:rsidP="00494417">
      <w:pPr>
        <w:spacing w:before="120" w:after="240"/>
        <w:ind w:left="720"/>
        <w:rPr>
          <w:rStyle w:val="af4"/>
          <w:bCs w:val="0"/>
        </w:rPr>
      </w:pPr>
      <w:r w:rsidRPr="00494417">
        <w:rPr>
          <w:rStyle w:val="af4"/>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lastRenderedPageBreak/>
        <w:t>Discussion</w:t>
      </w:r>
    </w:p>
    <w:p w14:paraId="0EF91CE2" w14:textId="2C611D67" w:rsidR="007D3545" w:rsidRDefault="007D3545" w:rsidP="00903DE9"/>
    <w:tbl>
      <w:tblPr>
        <w:tblStyle w:val="af1"/>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9"/>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9"/>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9"/>
              <w:numPr>
                <w:ilvl w:val="0"/>
                <w:numId w:val="62"/>
              </w:numPr>
              <w:spacing w:after="0"/>
              <w:jc w:val="left"/>
            </w:pPr>
            <w:r>
              <w:t>Deprioritize input/output-based and legacy CSI based monitoring</w:t>
            </w:r>
          </w:p>
          <w:p w14:paraId="1756E1EC" w14:textId="77777777" w:rsidR="00473181" w:rsidRDefault="00473181" w:rsidP="0025060D">
            <w:pPr>
              <w:pStyle w:val="a9"/>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9"/>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9"/>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9"/>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9"/>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9"/>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9"/>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9"/>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9"/>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9"/>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9"/>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9"/>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9"/>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9"/>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r>
              <w:t>Fujistu</w:t>
            </w:r>
          </w:p>
        </w:tc>
        <w:tc>
          <w:tcPr>
            <w:tcW w:w="7645" w:type="dxa"/>
          </w:tcPr>
          <w:p w14:paraId="0483479E" w14:textId="77777777" w:rsidR="00473181" w:rsidRDefault="00473181" w:rsidP="0025060D">
            <w:pPr>
              <w:pStyle w:val="a9"/>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9"/>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9"/>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a9"/>
              <w:numPr>
                <w:ilvl w:val="0"/>
                <w:numId w:val="62"/>
              </w:numPr>
              <w:spacing w:after="0"/>
              <w:jc w:val="left"/>
            </w:pPr>
            <w:r>
              <w:t>Study follow-up actions</w:t>
            </w:r>
          </w:p>
          <w:p w14:paraId="40599B03" w14:textId="77777777" w:rsidR="00473181" w:rsidRDefault="00473181" w:rsidP="0025060D">
            <w:pPr>
              <w:pStyle w:val="a9"/>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t>InterDigital</w:t>
            </w:r>
          </w:p>
        </w:tc>
        <w:tc>
          <w:tcPr>
            <w:tcW w:w="7645" w:type="dxa"/>
          </w:tcPr>
          <w:p w14:paraId="395C0802" w14:textId="77777777" w:rsidR="00473181" w:rsidRPr="00F07639" w:rsidRDefault="00473181" w:rsidP="0025060D">
            <w:pPr>
              <w:pStyle w:val="a9"/>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9"/>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9"/>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9"/>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a9"/>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9"/>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9"/>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9"/>
        <w:numPr>
          <w:ilvl w:val="0"/>
          <w:numId w:val="63"/>
        </w:numPr>
        <w:spacing w:after="160" w:line="259" w:lineRule="auto"/>
        <w:jc w:val="left"/>
      </w:pPr>
      <w:r w:rsidRPr="00102738">
        <w:rPr>
          <w:highlight w:val="cyan"/>
        </w:rPr>
        <w:lastRenderedPageBreak/>
        <w:t>NW-side monitoring</w:t>
      </w:r>
      <w:r w:rsidRPr="00102738">
        <w:t xml:space="preserve"> based on </w:t>
      </w:r>
    </w:p>
    <w:p w14:paraId="659E99EF" w14:textId="77777777" w:rsidR="00473181" w:rsidRPr="00102738" w:rsidRDefault="00473181" w:rsidP="0025060D">
      <w:pPr>
        <w:pStyle w:val="a9"/>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a9"/>
        <w:numPr>
          <w:ilvl w:val="1"/>
          <w:numId w:val="63"/>
        </w:numPr>
        <w:spacing w:after="160" w:line="259" w:lineRule="auto"/>
        <w:jc w:val="left"/>
      </w:pPr>
      <w:r w:rsidRPr="00102738">
        <w:t>SRS measurement</w:t>
      </w:r>
    </w:p>
    <w:p w14:paraId="416AB64D" w14:textId="2816D44A" w:rsidR="00473181" w:rsidRPr="00102738" w:rsidRDefault="00473181" w:rsidP="0025060D">
      <w:pPr>
        <w:pStyle w:val="a9"/>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9"/>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9"/>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a9"/>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9"/>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7B6407">
            <w:pPr>
              <w:rPr>
                <w:i/>
              </w:rPr>
            </w:pPr>
            <w:r w:rsidRPr="005E10A1">
              <w:rPr>
                <w:i/>
              </w:rPr>
              <w:t>Company</w:t>
            </w:r>
          </w:p>
        </w:tc>
        <w:tc>
          <w:tcPr>
            <w:tcW w:w="7555" w:type="dxa"/>
          </w:tcPr>
          <w:p w14:paraId="73219C83"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7B6407">
            <w:pPr>
              <w:rPr>
                <w:b w:val="0"/>
                <w:bCs w:val="0"/>
                <w:iCs/>
              </w:rPr>
            </w:pPr>
          </w:p>
        </w:tc>
        <w:tc>
          <w:tcPr>
            <w:tcW w:w="7555" w:type="dxa"/>
          </w:tcPr>
          <w:p w14:paraId="2C7D9373"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7B6407">
            <w:pPr>
              <w:rPr>
                <w:b w:val="0"/>
                <w:bCs w:val="0"/>
                <w:iCs/>
              </w:rPr>
            </w:pPr>
          </w:p>
        </w:tc>
        <w:tc>
          <w:tcPr>
            <w:tcW w:w="7555" w:type="dxa"/>
          </w:tcPr>
          <w:p w14:paraId="510435FA"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f3"/>
        </w:rPr>
      </w:pPr>
      <w:r w:rsidRPr="00E43816">
        <w:rPr>
          <w:rStyle w:val="af3"/>
        </w:rPr>
        <w:t>Huawei</w:t>
      </w:r>
    </w:p>
    <w:p w14:paraId="7364CED5" w14:textId="77777777" w:rsidR="003942E1" w:rsidRPr="00E43816" w:rsidRDefault="003942E1" w:rsidP="00E43816">
      <w:pPr>
        <w:spacing w:before="120" w:after="240"/>
        <w:ind w:left="720"/>
        <w:rPr>
          <w:rStyle w:val="af4"/>
          <w:bCs w:val="0"/>
          <w:i w:val="0"/>
        </w:rPr>
      </w:pPr>
      <w:r w:rsidRPr="00E43816">
        <w:rPr>
          <w:rStyle w:val="af4"/>
          <w:bCs w:val="0"/>
          <w:iCs w:val="0"/>
        </w:rPr>
        <w:t>Proposal 14: For quantization methods of the CSI report, further study potential specification impact on</w:t>
      </w:r>
      <w:r w:rsidRPr="00E43816">
        <w:rPr>
          <w:rStyle w:val="af4"/>
          <w:bCs w:val="0"/>
          <w:i w:val="0"/>
        </w:rPr>
        <w:t xml:space="preserve"> quantization alignment using standardized quantization scheme.</w:t>
      </w:r>
    </w:p>
    <w:p w14:paraId="7D5FC15A"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vector quantization,</w:t>
      </w:r>
    </w:p>
    <w:p w14:paraId="5D89A33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scalar quantization,</w:t>
      </w:r>
    </w:p>
    <w:p w14:paraId="51E8302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f4"/>
          <w:bCs w:val="0"/>
          <w:iCs w:val="0"/>
        </w:rPr>
      </w:pPr>
      <w:r w:rsidRPr="00E43816">
        <w:rPr>
          <w:rStyle w:val="af4"/>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f4"/>
          <w:bCs w:val="0"/>
          <w:iCs w:val="0"/>
        </w:rPr>
      </w:pPr>
      <w:r w:rsidRPr="00E43816">
        <w:rPr>
          <w:rStyle w:val="af4"/>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f4"/>
          <w:bCs w:val="0"/>
          <w:iCs w:val="0"/>
        </w:rPr>
      </w:pPr>
      <w:r w:rsidRPr="00E43816">
        <w:rPr>
          <w:rStyle w:val="af4"/>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lastRenderedPageBreak/>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processing unit (CPU), e.g., the required CPU value may consider difference of UE part model complexity.</w:t>
      </w:r>
    </w:p>
    <w:p w14:paraId="43E4FABB" w14:textId="77777777" w:rsidR="003942E1" w:rsidRPr="0063029A" w:rsidRDefault="003942E1" w:rsidP="0025060D">
      <w:pPr>
        <w:pStyle w:val="a9"/>
        <w:numPr>
          <w:ilvl w:val="0"/>
          <w:numId w:val="29"/>
        </w:numPr>
        <w:spacing w:before="120" w:after="240"/>
        <w:rPr>
          <w:rStyle w:val="af4"/>
          <w:bCs w:val="0"/>
          <w:iCs w:val="0"/>
        </w:rPr>
      </w:pPr>
      <w:r w:rsidRPr="0063029A">
        <w:rPr>
          <w:rStyle w:val="af4"/>
          <w:rFonts w:hint="eastAsia"/>
          <w:bCs w:val="0"/>
          <w:iCs w:val="0"/>
        </w:rPr>
        <w:t>T</w:t>
      </w:r>
      <w:r w:rsidRPr="0063029A">
        <w:rPr>
          <w:rStyle w:val="af4"/>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f3"/>
        </w:rPr>
      </w:pPr>
      <w:r w:rsidRPr="00253E3C">
        <w:rPr>
          <w:rStyle w:val="af3"/>
        </w:rPr>
        <w:t>ZTE</w:t>
      </w:r>
    </w:p>
    <w:p w14:paraId="428782A9" w14:textId="77777777" w:rsidR="00253E3C" w:rsidRPr="005B3FC0" w:rsidRDefault="00253E3C" w:rsidP="005B3FC0">
      <w:pPr>
        <w:spacing w:before="120" w:after="240"/>
        <w:ind w:left="720"/>
        <w:rPr>
          <w:rStyle w:val="af4"/>
          <w:bCs w:val="0"/>
          <w:iCs w:val="0"/>
        </w:rPr>
      </w:pPr>
      <w:r w:rsidRPr="005B3FC0">
        <w:rPr>
          <w:rStyle w:val="af4"/>
          <w:rFonts w:hint="eastAsia"/>
          <w:bCs w:val="0"/>
          <w:iCs w:val="0"/>
        </w:rPr>
        <w:t xml:space="preserve">Proposal </w:t>
      </w:r>
      <w:r w:rsidRPr="005B3FC0">
        <w:rPr>
          <w:rStyle w:val="af4"/>
          <w:bCs w:val="0"/>
          <w:iCs w:val="0"/>
        </w:rPr>
        <w:t>12</w:t>
      </w:r>
      <w:r w:rsidRPr="005B3FC0">
        <w:rPr>
          <w:rStyle w:val="af4"/>
          <w:rFonts w:hint="eastAsia"/>
          <w:bCs w:val="0"/>
          <w:iCs w:val="0"/>
        </w:rPr>
        <w:t>:</w:t>
      </w:r>
      <w:r w:rsidRPr="005B3FC0">
        <w:rPr>
          <w:rStyle w:val="af4"/>
          <w:bCs w:val="0"/>
          <w:iCs w:val="0"/>
        </w:rPr>
        <w:t xml:space="preserve"> For CQI determination, at least p</w:t>
      </w:r>
      <w:r w:rsidRPr="005B3FC0">
        <w:rPr>
          <w:rStyle w:val="af4"/>
          <w:rFonts w:hint="eastAsia"/>
          <w:bCs w:val="0"/>
          <w:iCs w:val="0"/>
        </w:rPr>
        <w:t xml:space="preserve">rioritize </w:t>
      </w:r>
      <w:r w:rsidRPr="005B3FC0">
        <w:rPr>
          <w:rStyle w:val="af4"/>
          <w:bCs w:val="0"/>
          <w:iCs w:val="0"/>
        </w:rPr>
        <w:t>the specification impact</w:t>
      </w:r>
      <w:r w:rsidRPr="005B3FC0">
        <w:rPr>
          <w:rStyle w:val="af4"/>
          <w:rFonts w:hint="eastAsia"/>
          <w:bCs w:val="0"/>
          <w:iCs w:val="0"/>
        </w:rPr>
        <w:t xml:space="preserve"> discussions</w:t>
      </w:r>
      <w:r w:rsidRPr="005B3FC0">
        <w:rPr>
          <w:rStyle w:val="af4"/>
          <w:bCs w:val="0"/>
          <w:iCs w:val="0"/>
        </w:rPr>
        <w:t xml:space="preserve"> on Option 1a, Option 1b.</w:t>
      </w:r>
    </w:p>
    <w:p w14:paraId="2303C40C" w14:textId="28B6A0DD" w:rsidR="00253E3C" w:rsidRPr="00EC61DA" w:rsidRDefault="00FC6000" w:rsidP="00EC61DA">
      <w:pPr>
        <w:spacing w:before="240" w:after="120"/>
        <w:rPr>
          <w:rStyle w:val="af3"/>
        </w:rPr>
      </w:pPr>
      <w:r w:rsidRPr="00EC61DA">
        <w:rPr>
          <w:rStyle w:val="af3"/>
        </w:rPr>
        <w:t>Google</w:t>
      </w:r>
    </w:p>
    <w:p w14:paraId="63104AD0" w14:textId="77777777" w:rsidR="00FC6000" w:rsidRPr="00EC61DA" w:rsidRDefault="00FC6000" w:rsidP="00EC61DA">
      <w:pPr>
        <w:spacing w:before="120" w:after="240"/>
        <w:ind w:left="720"/>
        <w:rPr>
          <w:rStyle w:val="af4"/>
          <w:bCs w:val="0"/>
          <w:iCs w:val="0"/>
        </w:rPr>
      </w:pPr>
      <w:r w:rsidRPr="00EC61DA">
        <w:rPr>
          <w:rStyle w:val="af4"/>
          <w:bCs w:val="0"/>
          <w:iCs w:val="0"/>
        </w:rPr>
        <w:t>Proposal 1: Support the following types of CSI report for CSI compression:</w:t>
      </w:r>
    </w:p>
    <w:p w14:paraId="031309D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1 (Compression of channel): UE reports subband L1-SINR and compressed channel</w:t>
      </w:r>
    </w:p>
    <w:p w14:paraId="0C6E709A"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2 (Compression of channel eigenvector): UE reports compressed channel eigenvector for a configured rank</w:t>
      </w:r>
    </w:p>
    <w:p w14:paraId="03E28D75"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f4"/>
          <w:bCs w:val="0"/>
          <w:iCs w:val="0"/>
        </w:rPr>
      </w:pPr>
      <w:r w:rsidRPr="00EC61DA">
        <w:rPr>
          <w:rStyle w:val="af4"/>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f4"/>
          <w:bCs w:val="0"/>
          <w:iCs w:val="0"/>
        </w:rPr>
      </w:pPr>
      <w:r w:rsidRPr="00EC61DA">
        <w:rPr>
          <w:rStyle w:val="af4"/>
          <w:bCs w:val="0"/>
          <w:iCs w:val="0"/>
        </w:rPr>
        <w:t>Proposal 3: Support the CPU occupancy rule for ML based CSI based on two types processing unit</w:t>
      </w:r>
    </w:p>
    <w:p w14:paraId="4F363B87"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Type1 CPU: a measurement processing unit (MPU) used for channel estimation and pre-processing</w:t>
      </w:r>
    </w:p>
    <w:p w14:paraId="6E96988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f4"/>
          <w:bCs w:val="0"/>
          <w:iCs w:val="0"/>
        </w:rPr>
      </w:pPr>
      <w:r w:rsidRPr="00A949C7">
        <w:rPr>
          <w:rStyle w:val="af4"/>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f4"/>
          <w:bCs w:val="0"/>
          <w:iCs w:val="0"/>
        </w:rPr>
      </w:pPr>
      <w:r w:rsidRPr="00A949C7">
        <w:rPr>
          <w:rStyle w:val="af4"/>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f4"/>
          <w:bCs w:val="0"/>
          <w:iCs w:val="0"/>
        </w:rPr>
      </w:pPr>
      <w:r w:rsidRPr="00A949C7">
        <w:rPr>
          <w:rStyle w:val="af4"/>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f4"/>
          <w:bCs w:val="0"/>
          <w:iCs w:val="0"/>
        </w:rPr>
      </w:pPr>
      <w:r w:rsidRPr="00A949C7">
        <w:rPr>
          <w:rStyle w:val="af4"/>
          <w:bCs w:val="0"/>
          <w:iCs w:val="0"/>
        </w:rPr>
        <w:t>Proposal 12: Support hybrid AI/ML based and non-AI/ML based CSI measurement and report</w:t>
      </w:r>
    </w:p>
    <w:p w14:paraId="1E28BC65" w14:textId="77777777" w:rsidR="00657EFC" w:rsidRPr="00A949C7" w:rsidRDefault="00657EFC" w:rsidP="0025060D">
      <w:pPr>
        <w:pStyle w:val="a9"/>
        <w:numPr>
          <w:ilvl w:val="0"/>
          <w:numId w:val="29"/>
        </w:numPr>
        <w:spacing w:before="120" w:after="240"/>
        <w:rPr>
          <w:rStyle w:val="af4"/>
          <w:bCs w:val="0"/>
          <w:iCs w:val="0"/>
        </w:rPr>
      </w:pPr>
      <w:r w:rsidRPr="00A949C7">
        <w:rPr>
          <w:rStyle w:val="af4"/>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f3"/>
        </w:rPr>
      </w:pPr>
      <w:r w:rsidRPr="003262C8">
        <w:rPr>
          <w:rStyle w:val="af3"/>
        </w:rPr>
        <w:t>CATT</w:t>
      </w:r>
    </w:p>
    <w:p w14:paraId="40FD935E" w14:textId="76AFD3C0"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_Ref163045886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12: In CSI compression using two-sided model use case, standardize quantization scheme.</w:t>
      </w:r>
      <w:r w:rsidRPr="003262C8">
        <w:rPr>
          <w:rStyle w:val="af4"/>
        </w:rPr>
        <w:fldChar w:fldCharType="end"/>
      </w:r>
    </w:p>
    <w:p w14:paraId="5B0B5B55" w14:textId="525B7425"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_Ref163045890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13: In CSI compression using two-sided model use case, legacy CSI reporting principles is reused as much as possible.</w:t>
      </w:r>
      <w:r w:rsidRPr="003262C8">
        <w:rPr>
          <w:rStyle w:val="af4"/>
        </w:rPr>
        <w:fldChar w:fldCharType="end"/>
      </w:r>
    </w:p>
    <w:p w14:paraId="5DBBB214" w14:textId="198391FA" w:rsidR="00436699" w:rsidRPr="003262C8" w:rsidRDefault="00436699" w:rsidP="003262C8">
      <w:pPr>
        <w:spacing w:before="120" w:after="240"/>
        <w:ind w:left="720"/>
        <w:rPr>
          <w:rStyle w:val="af4"/>
        </w:rPr>
      </w:pPr>
      <w:r w:rsidRPr="003262C8">
        <w:rPr>
          <w:rStyle w:val="af4"/>
        </w:rPr>
        <w:lastRenderedPageBreak/>
        <w:fldChar w:fldCharType="begin"/>
      </w:r>
      <w:r w:rsidRPr="003262C8">
        <w:rPr>
          <w:rStyle w:val="af4"/>
        </w:rPr>
        <w:instrText xml:space="preserve"> </w:instrText>
      </w:r>
      <w:r w:rsidRPr="003262C8">
        <w:rPr>
          <w:rStyle w:val="af4"/>
          <w:rFonts w:hint="eastAsia"/>
        </w:rPr>
        <w:instrText>REF _Ref163045893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14: In CSI compression using two-sided model use case, if CQI in CSI report is configured, for CQI determination in CSI report, one of the sub options of Option 1 is adopted:</w:t>
      </w:r>
      <w:r w:rsidRPr="003262C8">
        <w:rPr>
          <w:rStyle w:val="af4"/>
        </w:rPr>
        <w:fldChar w:fldCharType="end"/>
      </w:r>
    </w:p>
    <w:p w14:paraId="04ABA02E" w14:textId="77777777" w:rsidR="00436699" w:rsidRPr="003262C8" w:rsidRDefault="00436699" w:rsidP="0025060D">
      <w:pPr>
        <w:pStyle w:val="a9"/>
        <w:numPr>
          <w:ilvl w:val="0"/>
          <w:numId w:val="29"/>
        </w:numPr>
        <w:spacing w:before="120" w:after="240"/>
        <w:rPr>
          <w:rStyle w:val="af4"/>
          <w:bCs w:val="0"/>
        </w:rPr>
      </w:pPr>
      <w:r w:rsidRPr="003262C8">
        <w:rPr>
          <w:rStyle w:val="af4"/>
          <w:bCs w:val="0"/>
        </w:rPr>
        <w:t>Option 1: CQI is NOT calculated based on the output of CSI reconstruction part from the realistic channel estimation, including</w:t>
      </w:r>
    </w:p>
    <w:p w14:paraId="472CC24D"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1a: CQI is calculated based on target CSI with realistic channel measurement</w:t>
      </w:r>
    </w:p>
    <w:p w14:paraId="1B26E9A7"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1b: CQI is calculated based on target CSI with realistic channel measurement and potential adjustment</w:t>
      </w:r>
    </w:p>
    <w:p w14:paraId="3EDE71CD" w14:textId="77777777" w:rsidR="00436699" w:rsidRPr="003262C8" w:rsidRDefault="00436699" w:rsidP="0025060D">
      <w:pPr>
        <w:pStyle w:val="a9"/>
        <w:numPr>
          <w:ilvl w:val="1"/>
          <w:numId w:val="29"/>
        </w:numPr>
        <w:spacing w:before="120" w:after="240"/>
        <w:rPr>
          <w:rStyle w:val="af4"/>
          <w:b w:val="0"/>
        </w:rPr>
      </w:pPr>
      <w:r w:rsidRPr="003262C8">
        <w:rPr>
          <w:rStyle w:val="af4"/>
          <w:bCs w:val="0"/>
        </w:rPr>
        <w:t>Option 1c: CQI is calculated based on legacy codebook.</w:t>
      </w:r>
    </w:p>
    <w:p w14:paraId="76C09FE8" w14:textId="360886BE"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REF _Ref163045896 \h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 xml:space="preserve">Proposal 15: For CQI reporting </w:t>
      </w:r>
      <w:r w:rsidRPr="003262C8">
        <w:rPr>
          <w:rStyle w:val="af4"/>
          <w:iCs w:val="0"/>
        </w:rPr>
        <w:t>in CSI compression using two-sided model use case</w:t>
      </w:r>
      <w:r w:rsidRPr="003262C8">
        <w:rPr>
          <w:rStyle w:val="af4"/>
        </w:rPr>
        <w:t>, the same quantization scheme as that in Rel-17 for codebook based CSI feedback is considered.</w:t>
      </w:r>
      <w:r w:rsidRPr="003262C8">
        <w:rPr>
          <w:rStyle w:val="af4"/>
        </w:rPr>
        <w:fldChar w:fldCharType="end"/>
      </w:r>
    </w:p>
    <w:p w14:paraId="400EE9FC" w14:textId="27BFDAD2" w:rsidR="00436699" w:rsidRPr="00C13431" w:rsidRDefault="001647FC" w:rsidP="00C13431">
      <w:pPr>
        <w:spacing w:before="240" w:after="120"/>
        <w:rPr>
          <w:rStyle w:val="af3"/>
        </w:rPr>
      </w:pPr>
      <w:r w:rsidRPr="00C13431">
        <w:rPr>
          <w:rStyle w:val="af3"/>
        </w:rPr>
        <w:t>China Telecom</w:t>
      </w:r>
    </w:p>
    <w:p w14:paraId="25766A0D" w14:textId="77777777" w:rsidR="001647FC" w:rsidRPr="00C13431" w:rsidRDefault="001647FC" w:rsidP="00C13431">
      <w:pPr>
        <w:spacing w:before="120" w:after="240"/>
        <w:ind w:left="720"/>
        <w:rPr>
          <w:rStyle w:val="af4"/>
        </w:rPr>
      </w:pPr>
      <w:r w:rsidRPr="00C13431">
        <w:rPr>
          <w:rStyle w:val="af4"/>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f3"/>
        </w:rPr>
      </w:pPr>
      <w:r w:rsidRPr="00716FB2">
        <w:rPr>
          <w:rStyle w:val="af3"/>
        </w:rPr>
        <w:t>Xiaomi</w:t>
      </w:r>
    </w:p>
    <w:p w14:paraId="25079352" w14:textId="544736B5" w:rsidR="009170CC" w:rsidRPr="00716FB2" w:rsidRDefault="009170CC" w:rsidP="00716FB2">
      <w:pPr>
        <w:spacing w:before="120" w:after="240"/>
        <w:ind w:left="720"/>
        <w:rPr>
          <w:rStyle w:val="af4"/>
          <w:bCs w:val="0"/>
          <w:iCs w:val="0"/>
        </w:rPr>
      </w:pPr>
      <w:r w:rsidRPr="00716FB2">
        <w:rPr>
          <w:rStyle w:val="af4"/>
          <w:bCs w:val="0"/>
          <w:iCs w:val="0"/>
        </w:rPr>
        <w:t xml:space="preserve">Proposal 3: The legacy priority rule can be reused to define the priority the AI/ML based CSI reporting, and a priority value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 xml:space="preserve"> </w:t>
      </w:r>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with new parameter value or introduc</w:t>
      </w:r>
      <w:r w:rsidRPr="00716FB2">
        <w:rPr>
          <w:rStyle w:val="af4"/>
          <w:rFonts w:hint="eastAsia"/>
          <w:bCs w:val="0"/>
          <w:iCs w:val="0"/>
        </w:rPr>
        <w:t>ing</w:t>
      </w:r>
      <w:r w:rsidRPr="00716FB2">
        <w:rPr>
          <w:rStyle w:val="af4"/>
          <w:bCs w:val="0"/>
          <w:iCs w:val="0"/>
        </w:rPr>
        <w:t xml:space="preserve"> new parameter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sSup>
              <m:sSupPr>
                <m:ctrlPr>
                  <w:rPr>
                    <w:rStyle w:val="af4"/>
                    <w:rFonts w:ascii="Cambria Math" w:hAnsi="Cambria Math"/>
                    <w:b w:val="0"/>
                    <w:bCs w:val="0"/>
                    <w:i w:val="0"/>
                    <w:iCs w:val="0"/>
                  </w:rPr>
                </m:ctrlPr>
              </m:sSupPr>
              <m:e>
                <m:r>
                  <m:rPr>
                    <m:sty m:val="p"/>
                  </m:rPr>
                  <w:rPr>
                    <w:rStyle w:val="af4"/>
                    <w:rFonts w:ascii="Cambria Math" w:hAnsi="Cambria Math"/>
                  </w:rPr>
                  <m:t>y</m:t>
                </m:r>
              </m:e>
              <m:sup>
                <m:r>
                  <m:rPr>
                    <m:sty m:val="p"/>
                  </m:rPr>
                  <w:rPr>
                    <w:rStyle w:val="af4"/>
                    <w:rFonts w:ascii="Cambria Math" w:hAnsi="Cambria Math"/>
                  </w:rPr>
                  <m:t>'</m:t>
                </m:r>
              </m:sup>
            </m:sSup>
            <m:r>
              <m:rPr>
                <m:sty m:val="p"/>
              </m:rPr>
              <w:rPr>
                <w:rStyle w:val="af4"/>
                <w:rFonts w:ascii="Cambria Math" w:hAnsi="Cambria Math"/>
              </w:rPr>
              <m:t>,y,k,c,s</m:t>
            </m:r>
          </m:e>
        </m:d>
      </m:oMath>
      <w:r w:rsidRPr="00716FB2">
        <w:rPr>
          <w:rStyle w:val="af4"/>
          <w:rFonts w:hint="eastAsia"/>
          <w:bCs w:val="0"/>
          <w:iCs w:val="0"/>
        </w:rPr>
        <w:t xml:space="preserve"> </w:t>
      </w:r>
      <w:r w:rsidRPr="00716FB2">
        <w:rPr>
          <w:rStyle w:val="af4"/>
          <w:bCs w:val="0"/>
          <w:iCs w:val="0"/>
        </w:rPr>
        <w:t>is used to indicate the priority of AI/ML based CSI reporting.</w:t>
      </w:r>
    </w:p>
    <w:p w14:paraId="2EAB6684"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4: The </w:t>
      </w:r>
      <w:r w:rsidRPr="00716FB2">
        <w:rPr>
          <w:rStyle w:val="af4"/>
          <w:rFonts w:hint="eastAsia"/>
          <w:bCs w:val="0"/>
          <w:iCs w:val="0"/>
        </w:rPr>
        <w:t>com</w:t>
      </w:r>
      <w:r w:rsidRPr="00716FB2">
        <w:rPr>
          <w:rStyle w:val="af4"/>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5: </w:t>
      </w:r>
      <w:r w:rsidRPr="00716FB2">
        <w:rPr>
          <w:rStyle w:val="af4"/>
          <w:rFonts w:hint="eastAsia"/>
          <w:bCs w:val="0"/>
          <w:iCs w:val="0"/>
        </w:rPr>
        <w:t>If</w:t>
      </w:r>
      <w:r w:rsidRPr="00716FB2">
        <w:rPr>
          <w:rStyle w:val="af4"/>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6: </w:t>
      </w:r>
      <w:r w:rsidRPr="00716FB2">
        <w:rPr>
          <w:rStyle w:val="af4"/>
          <w:rFonts w:hint="eastAsia"/>
          <w:bCs w:val="0"/>
          <w:iCs w:val="0"/>
        </w:rPr>
        <w:t>If</w:t>
      </w:r>
      <w:r w:rsidRPr="00716FB2">
        <w:rPr>
          <w:rStyle w:val="af4"/>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f3"/>
        </w:rPr>
      </w:pPr>
      <w:r w:rsidRPr="00AB1F0E">
        <w:rPr>
          <w:rStyle w:val="af3"/>
        </w:rPr>
        <w:t>NEC</w:t>
      </w:r>
    </w:p>
    <w:p w14:paraId="172B0273" w14:textId="77777777" w:rsidR="00A475F7" w:rsidRPr="00AB1F0E" w:rsidRDefault="00A475F7" w:rsidP="00AB1F0E">
      <w:pPr>
        <w:spacing w:before="120" w:after="240"/>
        <w:ind w:left="720"/>
        <w:rPr>
          <w:rStyle w:val="af4"/>
          <w:bCs w:val="0"/>
          <w:iCs w:val="0"/>
        </w:rPr>
      </w:pPr>
      <w:r w:rsidRPr="00AB1F0E">
        <w:rPr>
          <w:rStyle w:val="af4"/>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f4"/>
          <w:bCs w:val="0"/>
          <w:iCs w:val="0"/>
        </w:rPr>
      </w:pPr>
      <w:r w:rsidRPr="00AB1F0E">
        <w:rPr>
          <w:rStyle w:val="af4"/>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f3"/>
        </w:rPr>
      </w:pPr>
      <w:r w:rsidRPr="00F94AFE">
        <w:rPr>
          <w:rStyle w:val="af3"/>
        </w:rPr>
        <w:t>Fujitsu</w:t>
      </w:r>
    </w:p>
    <w:p w14:paraId="14FB337A" w14:textId="21F35824" w:rsidR="00C853C5" w:rsidRPr="00F94AFE" w:rsidRDefault="00C853C5" w:rsidP="00F94AFE">
      <w:pPr>
        <w:spacing w:before="120" w:after="240"/>
        <w:ind w:left="720"/>
        <w:rPr>
          <w:rStyle w:val="af4"/>
          <w:bCs w:val="0"/>
          <w:iCs w:val="0"/>
        </w:rPr>
      </w:pPr>
      <w:r w:rsidRPr="00F94AFE">
        <w:rPr>
          <w:rStyle w:val="af4"/>
          <w:bCs w:val="0"/>
          <w:iCs w:val="0"/>
        </w:rPr>
        <w:lastRenderedPageBreak/>
        <w:t xml:space="preserve">Proposal </w:t>
      </w:r>
      <w:r w:rsidRPr="00F94AFE">
        <w:rPr>
          <w:rStyle w:val="af4"/>
          <w:rFonts w:hint="eastAsia"/>
          <w:bCs w:val="0"/>
          <w:iCs w:val="0"/>
        </w:rPr>
        <w:t>13</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1: The precoding matrix in spatial-frequency domain</w:t>
      </w:r>
    </w:p>
    <w:p w14:paraId="0BEF227F"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14</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the following approaches for AI/ML model alignment:</w:t>
      </w:r>
    </w:p>
    <w:p w14:paraId="4202AE2E"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UE initiated: UE reports the pairing information for NW confirmation.</w:t>
      </w:r>
    </w:p>
    <w:p w14:paraId="7BE0E111"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NW initiated: NW indicates the pairing information supported for UE confirmation.</w:t>
      </w:r>
    </w:p>
    <w:p w14:paraId="7D273884"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Pairing information could be in the form of model ID.</w:t>
      </w:r>
    </w:p>
    <w:p w14:paraId="535B7573" w14:textId="2008AB6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5</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6</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7</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AI/ML-model-setting-specific CSI configurations and CSI reporting formats.</w:t>
      </w:r>
    </w:p>
    <w:p w14:paraId="5F0B0CDB" w14:textId="77777777" w:rsidR="00F94AFE" w:rsidRPr="00F94AFE" w:rsidRDefault="00C853C5" w:rsidP="0025060D">
      <w:pPr>
        <w:pStyle w:val="a9"/>
        <w:numPr>
          <w:ilvl w:val="0"/>
          <w:numId w:val="29"/>
        </w:numPr>
        <w:spacing w:before="120" w:after="240"/>
        <w:rPr>
          <w:rStyle w:val="af4"/>
          <w:bCs w:val="0"/>
          <w:iCs w:val="0"/>
        </w:rPr>
      </w:pPr>
      <w:r w:rsidRPr="00F94AFE">
        <w:rPr>
          <w:rStyle w:val="af4"/>
          <w:bCs w:val="0"/>
          <w:iCs w:val="0"/>
        </w:rPr>
        <w:t>A configuration and CSI reporting format adapting to various possibilities, including at least</w:t>
      </w:r>
    </w:p>
    <w:p w14:paraId="3E9EB2FD"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8</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deprioritize Option 2 proposed in RAN1 #112 for CQI determination.</w:t>
      </w:r>
    </w:p>
    <w:p w14:paraId="767D42F0"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f3"/>
        </w:rPr>
      </w:pPr>
      <w:r w:rsidRPr="00A778D2">
        <w:rPr>
          <w:rStyle w:val="af3"/>
        </w:rPr>
        <w:t>Lenovo</w:t>
      </w:r>
    </w:p>
    <w:p w14:paraId="384F3281" w14:textId="77777777" w:rsidR="00817E4E" w:rsidRPr="00A778D2" w:rsidRDefault="00817E4E" w:rsidP="00A778D2">
      <w:pPr>
        <w:spacing w:before="120" w:after="240"/>
        <w:ind w:left="720"/>
        <w:rPr>
          <w:rStyle w:val="af4"/>
          <w:b w:val="0"/>
        </w:rPr>
      </w:pPr>
      <w:r w:rsidRPr="00A778D2">
        <w:rPr>
          <w:rStyle w:val="af4"/>
        </w:rPr>
        <w:t>Proposal 13:</w:t>
      </w:r>
      <w:r w:rsidRPr="00A778D2">
        <w:rPr>
          <w:rStyle w:val="af4"/>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f4"/>
          <w:b w:val="0"/>
        </w:rPr>
      </w:pPr>
      <w:r w:rsidRPr="00A778D2">
        <w:rPr>
          <w:rStyle w:val="af4"/>
        </w:rPr>
        <w:t>Proposal 14:</w:t>
      </w:r>
      <w:r w:rsidRPr="00A778D2">
        <w:rPr>
          <w:rStyle w:val="af4"/>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f4"/>
        </w:rPr>
      </w:pPr>
      <w:r w:rsidRPr="00A778D2">
        <w:rPr>
          <w:rStyle w:val="af4"/>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f3"/>
        </w:rPr>
      </w:pPr>
      <w:r w:rsidRPr="003947D6">
        <w:rPr>
          <w:rStyle w:val="af3"/>
        </w:rPr>
        <w:t>Nokia</w:t>
      </w:r>
    </w:p>
    <w:p w14:paraId="65B931B1" w14:textId="77777777" w:rsidR="003947D6" w:rsidRPr="003947D6" w:rsidRDefault="003947D6" w:rsidP="003947D6">
      <w:pPr>
        <w:spacing w:before="120" w:after="240"/>
        <w:ind w:left="720"/>
        <w:rPr>
          <w:rStyle w:val="af4"/>
        </w:rPr>
      </w:pPr>
      <w:r w:rsidRPr="003947D6">
        <w:rPr>
          <w:rStyle w:val="af4"/>
        </w:rPr>
        <w:lastRenderedPageBreak/>
        <w:fldChar w:fldCharType="begin"/>
      </w:r>
      <w:r w:rsidRPr="003947D6">
        <w:rPr>
          <w:rStyle w:val="af4"/>
        </w:rPr>
        <w:instrText xml:space="preserve"> REF _Ref158966680 \h  \* MERGEFORMAT </w:instrText>
      </w:r>
      <w:r w:rsidRPr="003947D6">
        <w:rPr>
          <w:rStyle w:val="af4"/>
        </w:rPr>
      </w:r>
      <w:r w:rsidRPr="003947D6">
        <w:rPr>
          <w:rStyle w:val="af4"/>
        </w:rPr>
        <w:fldChar w:fldCharType="separate"/>
      </w:r>
      <w:r w:rsidRPr="003947D6">
        <w:rPr>
          <w:rStyle w:val="af4"/>
        </w:rPr>
        <w:t>Proposal 10: RAN1 to focus on the evaluation of Options 1a and 2a-1 for CQI calculation, also considering proposals for Options 1b and 2a-2.</w:t>
      </w:r>
      <w:r w:rsidRPr="003947D6">
        <w:rPr>
          <w:rStyle w:val="af4"/>
        </w:rPr>
        <w:fldChar w:fldCharType="end"/>
      </w:r>
    </w:p>
    <w:p w14:paraId="0CB44FC3"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_Ref158966684 \h  \* MERGEFORMAT </w:instrText>
      </w:r>
      <w:r w:rsidRPr="003947D6">
        <w:rPr>
          <w:rStyle w:val="af4"/>
        </w:rPr>
      </w:r>
      <w:r w:rsidRPr="003947D6">
        <w:rPr>
          <w:rStyle w:val="af4"/>
        </w:rPr>
        <w:fldChar w:fldCharType="separate"/>
      </w:r>
      <w:r w:rsidRPr="003947D6">
        <w:rPr>
          <w:rStyle w:val="af4"/>
        </w:rPr>
        <w:t>Proposal 11: RAN1 to study the feedback of CQI for different rank hypotheses.</w:t>
      </w:r>
      <w:r w:rsidRPr="003947D6">
        <w:rPr>
          <w:rStyle w:val="af4"/>
        </w:rPr>
        <w:fldChar w:fldCharType="end"/>
      </w:r>
    </w:p>
    <w:p w14:paraId="7C649400"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_Ref158966688 \h  \* MERGEFORMAT </w:instrText>
      </w:r>
      <w:r w:rsidRPr="003947D6">
        <w:rPr>
          <w:rStyle w:val="af4"/>
        </w:rPr>
      </w:r>
      <w:r w:rsidRPr="003947D6">
        <w:rPr>
          <w:rStyle w:val="af4"/>
        </w:rPr>
        <w:fldChar w:fldCharType="separate"/>
      </w:r>
      <w:r w:rsidRPr="003947D6">
        <w:rPr>
          <w:rStyle w:val="af4"/>
        </w:rPr>
        <w:t>Proposal 12: RAN1 to study the specification effect of layer common, layer specific, rank common, and rank specific architectures to determine how specifications affect which architectures are supported.</w:t>
      </w:r>
      <w:r w:rsidRPr="003947D6">
        <w:rPr>
          <w:rStyle w:val="af4"/>
        </w:rPr>
        <w:fldChar w:fldCharType="end"/>
      </w:r>
    </w:p>
    <w:p w14:paraId="55DBCCE2" w14:textId="5B70C38C" w:rsidR="003947D6" w:rsidRPr="00DC0A05" w:rsidRDefault="00DC0A05" w:rsidP="00DC0A05">
      <w:pPr>
        <w:spacing w:before="240" w:after="120"/>
        <w:rPr>
          <w:rStyle w:val="af3"/>
        </w:rPr>
      </w:pPr>
      <w:r w:rsidRPr="00DC0A05">
        <w:rPr>
          <w:rStyle w:val="af3"/>
        </w:rPr>
        <w:t>CEWiT</w:t>
      </w:r>
    </w:p>
    <w:p w14:paraId="7E34771D" w14:textId="77777777" w:rsidR="00DC0A05" w:rsidRPr="00DC0A05" w:rsidRDefault="00DC0A05" w:rsidP="00DC0A05">
      <w:pPr>
        <w:spacing w:before="120" w:after="240"/>
        <w:ind w:left="720"/>
        <w:rPr>
          <w:rStyle w:val="af4"/>
        </w:rPr>
      </w:pPr>
      <w:r w:rsidRPr="00DC0A05">
        <w:rPr>
          <w:rStyle w:val="af4"/>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f4"/>
        </w:rPr>
      </w:pPr>
      <w:r w:rsidRPr="00DC0A05">
        <w:rPr>
          <w:rStyle w:val="af4"/>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f4"/>
        </w:rPr>
      </w:pPr>
      <w:r w:rsidRPr="00DC0A05">
        <w:rPr>
          <w:rStyle w:val="af4"/>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9"/>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9"/>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a9"/>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9"/>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9"/>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9"/>
              <w:numPr>
                <w:ilvl w:val="0"/>
                <w:numId w:val="64"/>
              </w:numPr>
              <w:spacing w:after="0"/>
              <w:jc w:val="left"/>
            </w:pPr>
            <w:r>
              <w:t>Support precoder feedback, channel feedback and W2 feedback</w:t>
            </w:r>
          </w:p>
          <w:p w14:paraId="1263F5F9" w14:textId="77777777" w:rsidR="004C2B26" w:rsidRPr="0096194C" w:rsidRDefault="004C2B26" w:rsidP="0025060D">
            <w:pPr>
              <w:pStyle w:val="a9"/>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9"/>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9"/>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9"/>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a9"/>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9"/>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9"/>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9"/>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9"/>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9"/>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9"/>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lastRenderedPageBreak/>
              <w:t>Fujistu</w:t>
            </w:r>
          </w:p>
        </w:tc>
        <w:tc>
          <w:tcPr>
            <w:tcW w:w="7735" w:type="dxa"/>
          </w:tcPr>
          <w:p w14:paraId="2CF8D9BB" w14:textId="77777777" w:rsidR="004C2B26" w:rsidRDefault="004C2B26" w:rsidP="0025060D">
            <w:pPr>
              <w:pStyle w:val="a9"/>
              <w:numPr>
                <w:ilvl w:val="0"/>
                <w:numId w:val="64"/>
              </w:numPr>
              <w:spacing w:after="0"/>
              <w:jc w:val="left"/>
            </w:pPr>
            <w:r>
              <w:t>CSI format: SF domain or angular-delay domain</w:t>
            </w:r>
          </w:p>
          <w:p w14:paraId="61C5A26A" w14:textId="77777777" w:rsidR="004C2B26" w:rsidRPr="001838B1" w:rsidRDefault="004C2B26" w:rsidP="0025060D">
            <w:pPr>
              <w:pStyle w:val="a9"/>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9"/>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9"/>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9"/>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9"/>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9"/>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9"/>
              <w:numPr>
                <w:ilvl w:val="0"/>
                <w:numId w:val="64"/>
              </w:numPr>
              <w:spacing w:after="0"/>
              <w:jc w:val="left"/>
            </w:pPr>
            <w:r>
              <w:t>Study CQI for different rank</w:t>
            </w:r>
          </w:p>
          <w:p w14:paraId="5FD6799C" w14:textId="77777777" w:rsidR="004C2B26" w:rsidRDefault="004C2B26" w:rsidP="0025060D">
            <w:pPr>
              <w:pStyle w:val="a9"/>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a9"/>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9"/>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9"/>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7B6407">
            <w:pPr>
              <w:rPr>
                <w:i/>
              </w:rPr>
            </w:pPr>
            <w:r w:rsidRPr="005E10A1">
              <w:rPr>
                <w:i/>
              </w:rPr>
              <w:t>Company</w:t>
            </w:r>
          </w:p>
        </w:tc>
        <w:tc>
          <w:tcPr>
            <w:tcW w:w="7555" w:type="dxa"/>
          </w:tcPr>
          <w:p w14:paraId="66B2231B"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7B6407">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491F4851" w:rsidR="00A94FA3" w:rsidRPr="005E10A1" w:rsidRDefault="00A94FA3" w:rsidP="007B6407">
            <w:pPr>
              <w:rPr>
                <w:b w:val="0"/>
                <w:bCs w:val="0"/>
                <w:iCs/>
              </w:rPr>
            </w:pPr>
          </w:p>
        </w:tc>
      </w:tr>
      <w:tr w:rsidR="0044428B" w:rsidRPr="005E10A1" w14:paraId="3ABC775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F6BA0" w14:textId="77777777" w:rsidR="0044428B" w:rsidRPr="005E10A1" w:rsidRDefault="0044428B" w:rsidP="007B6407">
            <w:pPr>
              <w:rPr>
                <w:b w:val="0"/>
                <w:bCs w:val="0"/>
                <w:iCs/>
              </w:rPr>
            </w:pPr>
          </w:p>
        </w:tc>
        <w:tc>
          <w:tcPr>
            <w:tcW w:w="7555" w:type="dxa"/>
          </w:tcPr>
          <w:p w14:paraId="30E0CA45"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9"/>
        <w:numPr>
          <w:ilvl w:val="0"/>
          <w:numId w:val="65"/>
        </w:numPr>
        <w:spacing w:after="160" w:line="259" w:lineRule="auto"/>
        <w:jc w:val="left"/>
      </w:pPr>
      <w:r>
        <w:t>prioritize option 1 family (Huawei, ZTE, CATT, NEC, Nokia);</w:t>
      </w:r>
    </w:p>
    <w:p w14:paraId="2E946427" w14:textId="77777777" w:rsidR="004C2B26" w:rsidRDefault="004C2B26" w:rsidP="0025060D">
      <w:pPr>
        <w:pStyle w:val="a9"/>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7B6407">
            <w:pPr>
              <w:rPr>
                <w:i/>
              </w:rPr>
            </w:pPr>
            <w:r w:rsidRPr="005E10A1">
              <w:rPr>
                <w:i/>
              </w:rPr>
              <w:lastRenderedPageBreak/>
              <w:t>Company</w:t>
            </w:r>
          </w:p>
        </w:tc>
        <w:tc>
          <w:tcPr>
            <w:tcW w:w="7555" w:type="dxa"/>
          </w:tcPr>
          <w:p w14:paraId="5C4E8984"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5AED27" w14:textId="77777777" w:rsidR="0044428B" w:rsidRPr="005E10A1" w:rsidRDefault="0044428B" w:rsidP="007B6407">
            <w:pPr>
              <w:rPr>
                <w:b w:val="0"/>
                <w:bCs w:val="0"/>
                <w:iCs/>
              </w:rPr>
            </w:pPr>
          </w:p>
        </w:tc>
        <w:tc>
          <w:tcPr>
            <w:tcW w:w="7555" w:type="dxa"/>
          </w:tcPr>
          <w:p w14:paraId="4748EBAD"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7AEAF66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7B6407">
            <w:pPr>
              <w:rPr>
                <w:b w:val="0"/>
                <w:bCs w:val="0"/>
                <w:iCs/>
              </w:rPr>
            </w:pPr>
          </w:p>
        </w:tc>
        <w:tc>
          <w:tcPr>
            <w:tcW w:w="7555" w:type="dxa"/>
          </w:tcPr>
          <w:p w14:paraId="1017C4F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7B6407">
            <w:pPr>
              <w:rPr>
                <w:i/>
              </w:rPr>
            </w:pPr>
            <w:r w:rsidRPr="005E10A1">
              <w:rPr>
                <w:i/>
              </w:rPr>
              <w:t>Company</w:t>
            </w:r>
          </w:p>
        </w:tc>
        <w:tc>
          <w:tcPr>
            <w:tcW w:w="7555" w:type="dxa"/>
          </w:tcPr>
          <w:p w14:paraId="31C9BD77" w14:textId="77777777" w:rsidR="00266BFC" w:rsidRPr="005E10A1" w:rsidRDefault="00266BFC"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7B6407">
            <w:pPr>
              <w:rPr>
                <w:b w:val="0"/>
                <w:bCs w:val="0"/>
                <w:iCs/>
              </w:rPr>
            </w:pPr>
          </w:p>
        </w:tc>
        <w:tc>
          <w:tcPr>
            <w:tcW w:w="7555" w:type="dxa"/>
          </w:tcPr>
          <w:p w14:paraId="492AA509"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7B6407">
            <w:pPr>
              <w:rPr>
                <w:b w:val="0"/>
                <w:bCs w:val="0"/>
                <w:iCs/>
              </w:rPr>
            </w:pPr>
          </w:p>
        </w:tc>
        <w:tc>
          <w:tcPr>
            <w:tcW w:w="7555" w:type="dxa"/>
          </w:tcPr>
          <w:p w14:paraId="5029B947"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7B6407">
            <w:pPr>
              <w:rPr>
                <w:i/>
              </w:rPr>
            </w:pPr>
            <w:r w:rsidRPr="005E10A1">
              <w:rPr>
                <w:i/>
              </w:rPr>
              <w:t>Company</w:t>
            </w:r>
          </w:p>
        </w:tc>
        <w:tc>
          <w:tcPr>
            <w:tcW w:w="7555" w:type="dxa"/>
          </w:tcPr>
          <w:p w14:paraId="61481CC5"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3574F8B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7E48F6F" w14:textId="77777777" w:rsidR="0044428B" w:rsidRPr="005E10A1" w:rsidRDefault="0044428B" w:rsidP="007B6407">
            <w:pPr>
              <w:rPr>
                <w:b w:val="0"/>
                <w:bCs w:val="0"/>
                <w:iCs/>
              </w:rPr>
            </w:pPr>
          </w:p>
        </w:tc>
        <w:tc>
          <w:tcPr>
            <w:tcW w:w="7555" w:type="dxa"/>
          </w:tcPr>
          <w:p w14:paraId="265F6A1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017EC0E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7B6407">
            <w:pPr>
              <w:rPr>
                <w:b w:val="0"/>
                <w:bCs w:val="0"/>
                <w:iCs/>
              </w:rPr>
            </w:pPr>
          </w:p>
        </w:tc>
        <w:tc>
          <w:tcPr>
            <w:tcW w:w="7555" w:type="dxa"/>
          </w:tcPr>
          <w:p w14:paraId="5C3BE9A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7B6407">
            <w:pPr>
              <w:rPr>
                <w:i/>
              </w:rPr>
            </w:pPr>
            <w:r w:rsidRPr="005E10A1">
              <w:rPr>
                <w:i/>
              </w:rPr>
              <w:t>Company</w:t>
            </w:r>
          </w:p>
        </w:tc>
        <w:tc>
          <w:tcPr>
            <w:tcW w:w="7555" w:type="dxa"/>
          </w:tcPr>
          <w:p w14:paraId="16AE9E78"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64B58AD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025973F" w14:textId="77777777" w:rsidR="0044428B" w:rsidRPr="005E10A1" w:rsidRDefault="0044428B" w:rsidP="007B6407">
            <w:pPr>
              <w:rPr>
                <w:b w:val="0"/>
                <w:bCs w:val="0"/>
                <w:iCs/>
              </w:rPr>
            </w:pPr>
          </w:p>
        </w:tc>
        <w:tc>
          <w:tcPr>
            <w:tcW w:w="7555" w:type="dxa"/>
          </w:tcPr>
          <w:p w14:paraId="5D280E3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3840C7A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7B6407">
            <w:pPr>
              <w:rPr>
                <w:b w:val="0"/>
                <w:bCs w:val="0"/>
                <w:iCs/>
              </w:rPr>
            </w:pPr>
          </w:p>
        </w:tc>
        <w:tc>
          <w:tcPr>
            <w:tcW w:w="7555" w:type="dxa"/>
          </w:tcPr>
          <w:p w14:paraId="4A22E89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f3"/>
        </w:rPr>
      </w:pPr>
      <w:r w:rsidRPr="00442A68">
        <w:rPr>
          <w:rStyle w:val="af3"/>
        </w:rPr>
        <w:t>Samsung</w:t>
      </w:r>
    </w:p>
    <w:p w14:paraId="124B524D" w14:textId="77777777" w:rsidR="001D6E7E" w:rsidRPr="00442A68" w:rsidRDefault="001D6E7E" w:rsidP="00442A68">
      <w:pPr>
        <w:spacing w:before="120" w:after="240"/>
        <w:ind w:left="720"/>
        <w:rPr>
          <w:rStyle w:val="af4"/>
          <w:b w:val="0"/>
        </w:rPr>
      </w:pPr>
      <w:r w:rsidRPr="00442A68">
        <w:rPr>
          <w:rStyle w:val="af4"/>
        </w:rPr>
        <w:t>Proposal#10:</w:t>
      </w:r>
      <w:r w:rsidRPr="00442A68">
        <w:rPr>
          <w:rStyle w:val="af4"/>
          <w:b w:val="0"/>
          <w:i w:val="0"/>
        </w:rPr>
        <w:t xml:space="preserve"> </w:t>
      </w:r>
      <w:r w:rsidRPr="00442A68">
        <w:rPr>
          <w:rStyle w:val="af4"/>
        </w:rPr>
        <w:t>Consider to study joint source-coding, channel-coding and modulation (JSCCM)-based CSI feedback for CSI compression.</w:t>
      </w:r>
      <w:r w:rsidRPr="00442A68">
        <w:rPr>
          <w:rStyle w:val="af4"/>
          <w:b w:val="0"/>
        </w:rPr>
        <w:t xml:space="preserve"> </w:t>
      </w:r>
    </w:p>
    <w:p w14:paraId="0A29C953" w14:textId="5A2A9375" w:rsidR="001D6E7E" w:rsidRPr="000A42FD" w:rsidRDefault="00951B0C" w:rsidP="000A42FD">
      <w:pPr>
        <w:spacing w:before="240" w:after="120"/>
        <w:rPr>
          <w:rStyle w:val="af3"/>
        </w:rPr>
      </w:pPr>
      <w:r w:rsidRPr="000A42FD">
        <w:rPr>
          <w:rStyle w:val="af3"/>
        </w:rPr>
        <w:t>Ericsson</w:t>
      </w:r>
    </w:p>
    <w:p w14:paraId="1594C1C3" w14:textId="654ADE0C" w:rsidR="00951B0C" w:rsidRPr="000A42FD" w:rsidRDefault="007341E5" w:rsidP="000A42FD">
      <w:pPr>
        <w:spacing w:before="120" w:after="240"/>
        <w:ind w:left="720"/>
        <w:rPr>
          <w:rStyle w:val="af4"/>
          <w:b w:val="0"/>
        </w:rPr>
      </w:pPr>
      <w:hyperlink w:anchor="_Toc163231812" w:history="1">
        <w:r w:rsidR="00951B0C" w:rsidRPr="000A42FD">
          <w:rPr>
            <w:rStyle w:val="af4"/>
          </w:rPr>
          <w:t>Proposal 3</w:t>
        </w:r>
        <w:r w:rsidR="000A42FD">
          <w:rPr>
            <w:rStyle w:val="af4"/>
          </w:rPr>
          <w:t xml:space="preserve">: </w:t>
        </w:r>
        <w:r w:rsidR="00951B0C" w:rsidRPr="000A42FD">
          <w:rPr>
            <w:rStyle w:val="af4"/>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f3"/>
        </w:rPr>
      </w:pPr>
      <w:r w:rsidRPr="0020465F">
        <w:rPr>
          <w:rStyle w:val="af3"/>
        </w:rPr>
        <w:t>Beijing Jiaotong University</w:t>
      </w:r>
    </w:p>
    <w:p w14:paraId="66CB8A87"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1</w:t>
      </w:r>
      <w:r w:rsidRPr="0020465F">
        <w:rPr>
          <w:rStyle w:val="af4"/>
        </w:rPr>
        <w:t xml:space="preserve">: </w:t>
      </w:r>
      <w:r w:rsidRPr="0020465F">
        <w:rPr>
          <w:rStyle w:val="af4"/>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2</w:t>
      </w:r>
      <w:r w:rsidRPr="0020465F">
        <w:rPr>
          <w:rStyle w:val="af4"/>
        </w:rPr>
        <w:t xml:space="preserve">: </w:t>
      </w:r>
      <w:r w:rsidRPr="0020465F">
        <w:rPr>
          <w:rStyle w:val="af4"/>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af4"/>
        </w:rPr>
      </w:pPr>
      <w:r w:rsidRPr="0020465F">
        <w:rPr>
          <w:rStyle w:val="af4"/>
          <w:rFonts w:hint="eastAsia"/>
        </w:rPr>
        <w:t xml:space="preserve">Proposal 3: </w:t>
      </w:r>
      <w:r w:rsidRPr="0020465F">
        <w:rPr>
          <w:rStyle w:val="af4"/>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7B6407">
            <w:pPr>
              <w:rPr>
                <w:i/>
              </w:rPr>
            </w:pPr>
            <w:r w:rsidRPr="005E10A1">
              <w:rPr>
                <w:i/>
              </w:rPr>
              <w:t>Company</w:t>
            </w:r>
          </w:p>
        </w:tc>
        <w:tc>
          <w:tcPr>
            <w:tcW w:w="7555" w:type="dxa"/>
          </w:tcPr>
          <w:p w14:paraId="1165E73C" w14:textId="77777777" w:rsidR="0025060D" w:rsidRPr="005E10A1" w:rsidRDefault="0025060D"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7B6407">
            <w:pPr>
              <w:rPr>
                <w:b w:val="0"/>
                <w:bCs w:val="0"/>
                <w:iCs/>
              </w:rPr>
            </w:pPr>
          </w:p>
        </w:tc>
        <w:tc>
          <w:tcPr>
            <w:tcW w:w="7555" w:type="dxa"/>
          </w:tcPr>
          <w:p w14:paraId="0517C632"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7B6407">
            <w:pPr>
              <w:rPr>
                <w:b w:val="0"/>
                <w:bCs w:val="0"/>
                <w:iCs/>
              </w:rPr>
            </w:pPr>
          </w:p>
        </w:tc>
        <w:tc>
          <w:tcPr>
            <w:tcW w:w="7555" w:type="dxa"/>
          </w:tcPr>
          <w:p w14:paraId="4457A759"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lastRenderedPageBreak/>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D624C3">
        <w:tc>
          <w:tcPr>
            <w:tcW w:w="779" w:type="dxa"/>
            <w:shd w:val="clear" w:color="auto" w:fill="auto"/>
          </w:tcPr>
          <w:p w14:paraId="5418DD98" w14:textId="77777777" w:rsidR="00EA7B07" w:rsidRPr="00F34165" w:rsidRDefault="00EA7B07" w:rsidP="00D624C3">
            <w:r w:rsidRPr="00F34165">
              <w:t>Case</w:t>
            </w:r>
          </w:p>
        </w:tc>
        <w:tc>
          <w:tcPr>
            <w:tcW w:w="1506" w:type="dxa"/>
            <w:shd w:val="clear" w:color="auto" w:fill="auto"/>
          </w:tcPr>
          <w:p w14:paraId="58F9FF43" w14:textId="77777777" w:rsidR="00EA7B07" w:rsidRPr="00F34165" w:rsidRDefault="00EA7B07" w:rsidP="00D624C3">
            <w:pPr>
              <w:jc w:val="center"/>
            </w:pPr>
            <w:r w:rsidRPr="00F34165">
              <w:t>Target CSI slot(s)</w:t>
            </w:r>
          </w:p>
        </w:tc>
        <w:tc>
          <w:tcPr>
            <w:tcW w:w="3380" w:type="dxa"/>
            <w:shd w:val="clear" w:color="auto" w:fill="auto"/>
          </w:tcPr>
          <w:p w14:paraId="09C28E87" w14:textId="77777777" w:rsidR="00EA7B07" w:rsidRPr="00F34165" w:rsidRDefault="00EA7B07" w:rsidP="00D624C3">
            <w:pPr>
              <w:jc w:val="center"/>
            </w:pPr>
            <w:r w:rsidRPr="00F34165">
              <w:t>Whether the UE uses past CSI information</w:t>
            </w:r>
          </w:p>
        </w:tc>
        <w:tc>
          <w:tcPr>
            <w:tcW w:w="3690" w:type="dxa"/>
            <w:shd w:val="clear" w:color="auto" w:fill="auto"/>
          </w:tcPr>
          <w:p w14:paraId="07E274B6" w14:textId="77777777" w:rsidR="00EA7B07" w:rsidRPr="00F34165" w:rsidRDefault="00EA7B07" w:rsidP="00D624C3">
            <w:pPr>
              <w:jc w:val="center"/>
            </w:pPr>
            <w:r w:rsidRPr="00F34165">
              <w:t>Whether the network uses past CSI information</w:t>
            </w:r>
          </w:p>
        </w:tc>
      </w:tr>
      <w:tr w:rsidR="00EA7B07" w:rsidRPr="00A5496B" w14:paraId="5F9CA8A4" w14:textId="77777777" w:rsidTr="00D624C3">
        <w:tc>
          <w:tcPr>
            <w:tcW w:w="779" w:type="dxa"/>
            <w:shd w:val="clear" w:color="auto" w:fill="auto"/>
          </w:tcPr>
          <w:p w14:paraId="56B6835E" w14:textId="77777777" w:rsidR="00EA7B07" w:rsidRPr="00F34165" w:rsidRDefault="00EA7B07" w:rsidP="00D624C3">
            <w:r w:rsidRPr="00F34165">
              <w:t>0</w:t>
            </w:r>
          </w:p>
        </w:tc>
        <w:tc>
          <w:tcPr>
            <w:tcW w:w="1506" w:type="dxa"/>
            <w:shd w:val="clear" w:color="auto" w:fill="auto"/>
          </w:tcPr>
          <w:p w14:paraId="32DA9F6A" w14:textId="77777777" w:rsidR="00EA7B07" w:rsidRPr="00A5496B" w:rsidRDefault="00EA7B07" w:rsidP="00D624C3">
            <w:pPr>
              <w:jc w:val="center"/>
            </w:pPr>
            <w:r w:rsidRPr="00A5496B">
              <w:t>Present slot</w:t>
            </w:r>
          </w:p>
        </w:tc>
        <w:tc>
          <w:tcPr>
            <w:tcW w:w="3380" w:type="dxa"/>
            <w:shd w:val="clear" w:color="auto" w:fill="auto"/>
          </w:tcPr>
          <w:p w14:paraId="08227F6D" w14:textId="77777777" w:rsidR="00EA7B07" w:rsidRPr="00A5496B" w:rsidRDefault="00EA7B07" w:rsidP="00D624C3">
            <w:pPr>
              <w:jc w:val="center"/>
            </w:pPr>
            <w:r w:rsidRPr="00A5496B">
              <w:t>No</w:t>
            </w:r>
          </w:p>
        </w:tc>
        <w:tc>
          <w:tcPr>
            <w:tcW w:w="3690" w:type="dxa"/>
            <w:shd w:val="clear" w:color="auto" w:fill="auto"/>
          </w:tcPr>
          <w:p w14:paraId="2E7F2AE0" w14:textId="77777777" w:rsidR="00EA7B07" w:rsidRPr="00A5496B" w:rsidRDefault="00EA7B07" w:rsidP="00D624C3">
            <w:pPr>
              <w:jc w:val="center"/>
            </w:pPr>
            <w:r w:rsidRPr="00A5496B">
              <w:t>No</w:t>
            </w:r>
          </w:p>
        </w:tc>
      </w:tr>
      <w:tr w:rsidR="00EA7B07" w:rsidRPr="00A5496B" w14:paraId="62A0C3A1" w14:textId="77777777" w:rsidTr="00D624C3">
        <w:tc>
          <w:tcPr>
            <w:tcW w:w="779" w:type="dxa"/>
            <w:shd w:val="clear" w:color="auto" w:fill="auto"/>
          </w:tcPr>
          <w:p w14:paraId="17FE908B" w14:textId="77777777" w:rsidR="00EA7B07" w:rsidRPr="00F34165" w:rsidRDefault="00EA7B07" w:rsidP="00D624C3">
            <w:r w:rsidRPr="00F34165">
              <w:t>1</w:t>
            </w:r>
          </w:p>
        </w:tc>
        <w:tc>
          <w:tcPr>
            <w:tcW w:w="1506" w:type="dxa"/>
            <w:shd w:val="clear" w:color="auto" w:fill="auto"/>
          </w:tcPr>
          <w:p w14:paraId="1BFBECBB" w14:textId="77777777" w:rsidR="00EA7B07" w:rsidRPr="00A5496B" w:rsidRDefault="00EA7B07" w:rsidP="00D624C3">
            <w:pPr>
              <w:jc w:val="center"/>
            </w:pPr>
            <w:r w:rsidRPr="00A5496B">
              <w:t>Present slot</w:t>
            </w:r>
          </w:p>
        </w:tc>
        <w:tc>
          <w:tcPr>
            <w:tcW w:w="3380" w:type="dxa"/>
            <w:shd w:val="clear" w:color="auto" w:fill="auto"/>
          </w:tcPr>
          <w:p w14:paraId="2AB5794F" w14:textId="77777777" w:rsidR="00EA7B07" w:rsidRPr="00A5496B" w:rsidRDefault="00EA7B07" w:rsidP="00D624C3">
            <w:pPr>
              <w:jc w:val="center"/>
            </w:pPr>
            <w:r w:rsidRPr="00A5496B">
              <w:t>Yes</w:t>
            </w:r>
          </w:p>
        </w:tc>
        <w:tc>
          <w:tcPr>
            <w:tcW w:w="3690" w:type="dxa"/>
            <w:shd w:val="clear" w:color="auto" w:fill="auto"/>
          </w:tcPr>
          <w:p w14:paraId="0EFB8818" w14:textId="77777777" w:rsidR="00EA7B07" w:rsidRPr="00A5496B" w:rsidRDefault="00EA7B07" w:rsidP="00D624C3">
            <w:pPr>
              <w:jc w:val="center"/>
            </w:pPr>
            <w:r w:rsidRPr="00A5496B">
              <w:t>No</w:t>
            </w:r>
          </w:p>
        </w:tc>
      </w:tr>
      <w:tr w:rsidR="00EA7B07" w:rsidRPr="00A5496B" w14:paraId="1EBD5606" w14:textId="77777777" w:rsidTr="00D624C3">
        <w:tc>
          <w:tcPr>
            <w:tcW w:w="779" w:type="dxa"/>
            <w:shd w:val="clear" w:color="auto" w:fill="auto"/>
          </w:tcPr>
          <w:p w14:paraId="4C7DD932" w14:textId="77777777" w:rsidR="00EA7B07" w:rsidRPr="00F34165" w:rsidRDefault="00EA7B07" w:rsidP="00D624C3">
            <w:r w:rsidRPr="00F34165">
              <w:t>2</w:t>
            </w:r>
          </w:p>
        </w:tc>
        <w:tc>
          <w:tcPr>
            <w:tcW w:w="1506" w:type="dxa"/>
            <w:shd w:val="clear" w:color="auto" w:fill="auto"/>
          </w:tcPr>
          <w:p w14:paraId="1302279C" w14:textId="77777777" w:rsidR="00EA7B07" w:rsidRPr="00A5496B" w:rsidRDefault="00EA7B07" w:rsidP="00D624C3">
            <w:pPr>
              <w:jc w:val="center"/>
            </w:pPr>
            <w:r w:rsidRPr="00A5496B">
              <w:t>Present slot</w:t>
            </w:r>
          </w:p>
        </w:tc>
        <w:tc>
          <w:tcPr>
            <w:tcW w:w="3380" w:type="dxa"/>
            <w:shd w:val="clear" w:color="auto" w:fill="auto"/>
          </w:tcPr>
          <w:p w14:paraId="54B65A58" w14:textId="77777777" w:rsidR="00EA7B07" w:rsidRPr="00A5496B" w:rsidRDefault="00EA7B07" w:rsidP="00D624C3">
            <w:pPr>
              <w:jc w:val="center"/>
            </w:pPr>
            <w:r w:rsidRPr="00A5496B">
              <w:t>Yes</w:t>
            </w:r>
          </w:p>
        </w:tc>
        <w:tc>
          <w:tcPr>
            <w:tcW w:w="3690" w:type="dxa"/>
            <w:shd w:val="clear" w:color="auto" w:fill="auto"/>
          </w:tcPr>
          <w:p w14:paraId="72B4D787" w14:textId="77777777" w:rsidR="00EA7B07" w:rsidRPr="00A5496B" w:rsidRDefault="00EA7B07" w:rsidP="00D624C3">
            <w:pPr>
              <w:jc w:val="center"/>
            </w:pPr>
            <w:r w:rsidRPr="00A5496B">
              <w:t>Yes</w:t>
            </w:r>
          </w:p>
        </w:tc>
      </w:tr>
      <w:tr w:rsidR="00EA7B07" w:rsidRPr="00A5496B" w14:paraId="229A489D" w14:textId="77777777" w:rsidTr="00D624C3">
        <w:tc>
          <w:tcPr>
            <w:tcW w:w="779" w:type="dxa"/>
            <w:shd w:val="clear" w:color="auto" w:fill="auto"/>
          </w:tcPr>
          <w:p w14:paraId="6099E0F2" w14:textId="77777777" w:rsidR="00EA7B07" w:rsidRPr="00F34165" w:rsidRDefault="00EA7B07" w:rsidP="00D624C3">
            <w:r w:rsidRPr="00F34165">
              <w:t>3</w:t>
            </w:r>
          </w:p>
        </w:tc>
        <w:tc>
          <w:tcPr>
            <w:tcW w:w="1506" w:type="dxa"/>
            <w:shd w:val="clear" w:color="auto" w:fill="auto"/>
          </w:tcPr>
          <w:p w14:paraId="0A5789AC" w14:textId="77777777" w:rsidR="00EA7B07" w:rsidRPr="00A5496B" w:rsidRDefault="00EA7B07" w:rsidP="00D624C3">
            <w:pPr>
              <w:jc w:val="center"/>
            </w:pPr>
            <w:r w:rsidRPr="00A5496B">
              <w:t>Future slot(s)</w:t>
            </w:r>
          </w:p>
        </w:tc>
        <w:tc>
          <w:tcPr>
            <w:tcW w:w="3380" w:type="dxa"/>
            <w:shd w:val="clear" w:color="auto" w:fill="auto"/>
          </w:tcPr>
          <w:p w14:paraId="5B493239" w14:textId="77777777" w:rsidR="00EA7B07" w:rsidRPr="00A5496B" w:rsidRDefault="00EA7B07" w:rsidP="00D624C3">
            <w:pPr>
              <w:jc w:val="center"/>
            </w:pPr>
            <w:r w:rsidRPr="00A5496B">
              <w:t>Yes</w:t>
            </w:r>
          </w:p>
        </w:tc>
        <w:tc>
          <w:tcPr>
            <w:tcW w:w="3690" w:type="dxa"/>
            <w:shd w:val="clear" w:color="auto" w:fill="auto"/>
          </w:tcPr>
          <w:p w14:paraId="22188B07" w14:textId="77777777" w:rsidR="00EA7B07" w:rsidRPr="00A5496B" w:rsidRDefault="00EA7B07" w:rsidP="00D624C3">
            <w:pPr>
              <w:jc w:val="center"/>
            </w:pPr>
            <w:r w:rsidRPr="00A5496B">
              <w:t>No</w:t>
            </w:r>
          </w:p>
        </w:tc>
      </w:tr>
      <w:tr w:rsidR="00EA7B07" w:rsidRPr="00A5496B" w14:paraId="79F76CA8" w14:textId="77777777" w:rsidTr="00D624C3">
        <w:tc>
          <w:tcPr>
            <w:tcW w:w="779" w:type="dxa"/>
            <w:shd w:val="clear" w:color="auto" w:fill="auto"/>
          </w:tcPr>
          <w:p w14:paraId="13E063F0" w14:textId="77777777" w:rsidR="00EA7B07" w:rsidRPr="00F34165" w:rsidRDefault="00EA7B07" w:rsidP="00D624C3">
            <w:r w:rsidRPr="00F34165">
              <w:t>4</w:t>
            </w:r>
          </w:p>
        </w:tc>
        <w:tc>
          <w:tcPr>
            <w:tcW w:w="1506" w:type="dxa"/>
            <w:shd w:val="clear" w:color="auto" w:fill="auto"/>
          </w:tcPr>
          <w:p w14:paraId="2266AACE" w14:textId="77777777" w:rsidR="00EA7B07" w:rsidRPr="00A5496B" w:rsidRDefault="00EA7B07" w:rsidP="00D624C3">
            <w:pPr>
              <w:jc w:val="center"/>
            </w:pPr>
            <w:r w:rsidRPr="00A5496B">
              <w:t>Future slot(s)</w:t>
            </w:r>
          </w:p>
        </w:tc>
        <w:tc>
          <w:tcPr>
            <w:tcW w:w="3380" w:type="dxa"/>
            <w:shd w:val="clear" w:color="auto" w:fill="auto"/>
          </w:tcPr>
          <w:p w14:paraId="57B378A7" w14:textId="77777777" w:rsidR="00EA7B07" w:rsidRPr="00A5496B" w:rsidRDefault="00EA7B07" w:rsidP="00D624C3">
            <w:pPr>
              <w:jc w:val="center"/>
            </w:pPr>
            <w:r w:rsidRPr="00A5496B">
              <w:t>Yes</w:t>
            </w:r>
          </w:p>
        </w:tc>
        <w:tc>
          <w:tcPr>
            <w:tcW w:w="3690" w:type="dxa"/>
            <w:shd w:val="clear" w:color="auto" w:fill="auto"/>
          </w:tcPr>
          <w:p w14:paraId="1B287404" w14:textId="77777777" w:rsidR="00EA7B07" w:rsidRPr="00A5496B" w:rsidRDefault="00EA7B07" w:rsidP="00D624C3">
            <w:pPr>
              <w:jc w:val="center"/>
            </w:pPr>
            <w:r w:rsidRPr="00A5496B">
              <w:t>Yes</w:t>
            </w:r>
          </w:p>
        </w:tc>
      </w:tr>
      <w:tr w:rsidR="00EA7B07" w:rsidRPr="00A5496B" w14:paraId="12A9B3E1" w14:textId="77777777" w:rsidTr="00D624C3">
        <w:tc>
          <w:tcPr>
            <w:tcW w:w="779" w:type="dxa"/>
            <w:shd w:val="clear" w:color="auto" w:fill="auto"/>
          </w:tcPr>
          <w:p w14:paraId="24105382" w14:textId="77777777" w:rsidR="00EA7B07" w:rsidRPr="00F34165" w:rsidRDefault="00EA7B07" w:rsidP="00D624C3">
            <w:r w:rsidRPr="00F34165">
              <w:t>5</w:t>
            </w:r>
          </w:p>
        </w:tc>
        <w:tc>
          <w:tcPr>
            <w:tcW w:w="1506" w:type="dxa"/>
            <w:shd w:val="clear" w:color="auto" w:fill="auto"/>
          </w:tcPr>
          <w:p w14:paraId="21605A0D" w14:textId="77777777" w:rsidR="00EA7B07" w:rsidRPr="00A5496B" w:rsidRDefault="00EA7B07" w:rsidP="00D624C3">
            <w:pPr>
              <w:jc w:val="center"/>
            </w:pPr>
            <w:r w:rsidRPr="00A5496B">
              <w:t>Present slot</w:t>
            </w:r>
          </w:p>
        </w:tc>
        <w:tc>
          <w:tcPr>
            <w:tcW w:w="3380" w:type="dxa"/>
            <w:shd w:val="clear" w:color="auto" w:fill="auto"/>
          </w:tcPr>
          <w:p w14:paraId="086B6491" w14:textId="77777777" w:rsidR="00EA7B07" w:rsidRPr="00A5496B" w:rsidRDefault="00EA7B07" w:rsidP="00D624C3">
            <w:pPr>
              <w:jc w:val="center"/>
            </w:pPr>
            <w:r w:rsidRPr="00A5496B">
              <w:t>No</w:t>
            </w:r>
          </w:p>
        </w:tc>
        <w:tc>
          <w:tcPr>
            <w:tcW w:w="3690" w:type="dxa"/>
            <w:shd w:val="clear" w:color="auto" w:fill="auto"/>
          </w:tcPr>
          <w:p w14:paraId="1AFDB8DD" w14:textId="77777777" w:rsidR="00EA7B07" w:rsidRPr="00A5496B" w:rsidRDefault="00EA7B07" w:rsidP="00D624C3">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lastRenderedPageBreak/>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Periodic: 5 ms periodicity (baseline), 20 ms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a9"/>
        <w:numPr>
          <w:ilvl w:val="0"/>
          <w:numId w:val="8"/>
        </w:numPr>
      </w:pPr>
      <w:r w:rsidRPr="00F34165">
        <w:t>CSI reporting periodicity: {5, 10, 20} ms;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lastRenderedPageBreak/>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lastRenderedPageBreak/>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905584">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3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4"/>
    </w:p>
    <w:p w14:paraId="1D3F7100" w14:textId="77777777" w:rsidR="004A1296" w:rsidRDefault="004A1296" w:rsidP="004A1296">
      <w:pPr>
        <w:pStyle w:val="a9"/>
        <w:numPr>
          <w:ilvl w:val="0"/>
          <w:numId w:val="4"/>
        </w:numPr>
      </w:pPr>
      <w:bookmarkStart w:id="35" w:name="_Ref158971936"/>
      <w:bookmarkStart w:id="3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5"/>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9"/>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a9"/>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9"/>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a9"/>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9"/>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9"/>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9"/>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9"/>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9"/>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9"/>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9"/>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9"/>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9"/>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9"/>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9"/>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9"/>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a9"/>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9"/>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9"/>
        <w:numPr>
          <w:ilvl w:val="0"/>
          <w:numId w:val="4"/>
        </w:numPr>
        <w:rPr>
          <w:lang w:val="en-US" w:eastAsia="x-none"/>
        </w:rPr>
      </w:pPr>
      <w:r w:rsidRPr="004A1296">
        <w:rPr>
          <w:lang w:val="en-US" w:eastAsia="x-none"/>
        </w:rPr>
        <w:lastRenderedPageBreak/>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9"/>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a9"/>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a9"/>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9"/>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9"/>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9"/>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9"/>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9"/>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a9"/>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9"/>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9"/>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9"/>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9"/>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9"/>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9"/>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9"/>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9"/>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9"/>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6"/>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2907" w14:textId="77777777" w:rsidR="007341E5" w:rsidRDefault="007341E5" w:rsidP="00E25422">
      <w:r>
        <w:separator/>
      </w:r>
    </w:p>
  </w:endnote>
  <w:endnote w:type="continuationSeparator" w:id="0">
    <w:p w14:paraId="06F8444E" w14:textId="77777777" w:rsidR="007341E5" w:rsidRDefault="007341E5" w:rsidP="00E25422">
      <w:r>
        <w:continuationSeparator/>
      </w:r>
    </w:p>
  </w:endnote>
  <w:endnote w:type="continuationNotice" w:id="1">
    <w:p w14:paraId="11627229" w14:textId="77777777" w:rsidR="007341E5" w:rsidRDefault="007341E5"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0EE0F00C" w:rsidR="00987117" w:rsidRDefault="00987117" w:rsidP="006C3BA7">
        <w:pPr>
          <w:pStyle w:val="a5"/>
          <w:jc w:val="center"/>
        </w:pPr>
        <w:r>
          <w:fldChar w:fldCharType="begin"/>
        </w:r>
        <w:r>
          <w:instrText xml:space="preserve"> PAGE   \* MERGEFORMAT </w:instrText>
        </w:r>
        <w:r>
          <w:fldChar w:fldCharType="separate"/>
        </w:r>
        <w:r w:rsidR="00760374">
          <w:rPr>
            <w:noProof/>
          </w:rPr>
          <w:t>1</w:t>
        </w:r>
        <w:r>
          <w:rPr>
            <w:noProof/>
          </w:rPr>
          <w:fldChar w:fldCharType="end"/>
        </w:r>
      </w:p>
    </w:sdtContent>
  </w:sdt>
  <w:p w14:paraId="72C76803" w14:textId="77777777" w:rsidR="00987117" w:rsidRDefault="00987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C579" w14:textId="77777777" w:rsidR="007341E5" w:rsidRDefault="007341E5" w:rsidP="00E25422">
      <w:r>
        <w:separator/>
      </w:r>
    </w:p>
  </w:footnote>
  <w:footnote w:type="continuationSeparator" w:id="0">
    <w:p w14:paraId="5F4FA880" w14:textId="77777777" w:rsidR="007341E5" w:rsidRDefault="007341E5" w:rsidP="00E25422">
      <w:r>
        <w:continuationSeparator/>
      </w:r>
    </w:p>
  </w:footnote>
  <w:footnote w:type="continuationNotice" w:id="1">
    <w:p w14:paraId="373FC015" w14:textId="77777777" w:rsidR="007341E5" w:rsidRDefault="007341E5"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7"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5"/>
  </w:num>
  <w:num w:numId="4">
    <w:abstractNumId w:val="63"/>
  </w:num>
  <w:num w:numId="5">
    <w:abstractNumId w:val="27"/>
  </w:num>
  <w:num w:numId="6">
    <w:abstractNumId w:val="14"/>
  </w:num>
  <w:num w:numId="7">
    <w:abstractNumId w:val="45"/>
  </w:num>
  <w:num w:numId="8">
    <w:abstractNumId w:val="64"/>
  </w:num>
  <w:num w:numId="9">
    <w:abstractNumId w:val="16"/>
  </w:num>
  <w:num w:numId="10">
    <w:abstractNumId w:val="47"/>
  </w:num>
  <w:num w:numId="11">
    <w:abstractNumId w:val="19"/>
  </w:num>
  <w:num w:numId="12">
    <w:abstractNumId w:val="7"/>
  </w:num>
  <w:num w:numId="13">
    <w:abstractNumId w:val="26"/>
  </w:num>
  <w:num w:numId="14">
    <w:abstractNumId w:val="41"/>
  </w:num>
  <w:num w:numId="15">
    <w:abstractNumId w:val="62"/>
  </w:num>
  <w:num w:numId="16">
    <w:abstractNumId w:val="6"/>
  </w:num>
  <w:num w:numId="17">
    <w:abstractNumId w:val="13"/>
  </w:num>
  <w:num w:numId="18">
    <w:abstractNumId w:val="11"/>
  </w:num>
  <w:num w:numId="19">
    <w:abstractNumId w:val="15"/>
  </w:num>
  <w:num w:numId="20">
    <w:abstractNumId w:val="51"/>
  </w:num>
  <w:num w:numId="21">
    <w:abstractNumId w:val="42"/>
  </w:num>
  <w:num w:numId="22">
    <w:abstractNumId w:val="61"/>
  </w:num>
  <w:num w:numId="23">
    <w:abstractNumId w:val="12"/>
  </w:num>
  <w:num w:numId="24">
    <w:abstractNumId w:val="58"/>
  </w:num>
  <w:num w:numId="25">
    <w:abstractNumId w:val="70"/>
  </w:num>
  <w:num w:numId="26">
    <w:abstractNumId w:val="33"/>
  </w:num>
  <w:num w:numId="27">
    <w:abstractNumId w:val="30"/>
  </w:num>
  <w:num w:numId="28">
    <w:abstractNumId w:val="34"/>
  </w:num>
  <w:num w:numId="29">
    <w:abstractNumId w:val="35"/>
  </w:num>
  <w:num w:numId="30">
    <w:abstractNumId w:val="56"/>
  </w:num>
  <w:num w:numId="31">
    <w:abstractNumId w:val="46"/>
  </w:num>
  <w:num w:numId="32">
    <w:abstractNumId w:val="53"/>
  </w:num>
  <w:num w:numId="33">
    <w:abstractNumId w:val="68"/>
  </w:num>
  <w:num w:numId="34">
    <w:abstractNumId w:val="22"/>
  </w:num>
  <w:num w:numId="35">
    <w:abstractNumId w:val="18"/>
  </w:num>
  <w:num w:numId="36">
    <w:abstractNumId w:val="40"/>
  </w:num>
  <w:num w:numId="37">
    <w:abstractNumId w:val="38"/>
  </w:num>
  <w:num w:numId="38">
    <w:abstractNumId w:val="59"/>
  </w:num>
  <w:num w:numId="39">
    <w:abstractNumId w:val="52"/>
  </w:num>
  <w:num w:numId="40">
    <w:abstractNumId w:val="37"/>
  </w:num>
  <w:num w:numId="41">
    <w:abstractNumId w:val="1"/>
  </w:num>
  <w:num w:numId="42">
    <w:abstractNumId w:val="24"/>
  </w:num>
  <w:num w:numId="43">
    <w:abstractNumId w:val="43"/>
  </w:num>
  <w:num w:numId="44">
    <w:abstractNumId w:val="4"/>
  </w:num>
  <w:num w:numId="45">
    <w:abstractNumId w:val="2"/>
  </w:num>
  <w:num w:numId="46">
    <w:abstractNumId w:val="32"/>
  </w:num>
  <w:num w:numId="47">
    <w:abstractNumId w:val="50"/>
  </w:num>
  <w:num w:numId="48">
    <w:abstractNumId w:val="60"/>
  </w:num>
  <w:num w:numId="49">
    <w:abstractNumId w:val="54"/>
  </w:num>
  <w:num w:numId="50">
    <w:abstractNumId w:val="23"/>
  </w:num>
  <w:num w:numId="51">
    <w:abstractNumId w:val="3"/>
  </w:num>
  <w:num w:numId="52">
    <w:abstractNumId w:val="55"/>
  </w:num>
  <w:num w:numId="53">
    <w:abstractNumId w:val="49"/>
  </w:num>
  <w:num w:numId="54">
    <w:abstractNumId w:val="48"/>
  </w:num>
  <w:num w:numId="55">
    <w:abstractNumId w:val="36"/>
  </w:num>
  <w:num w:numId="56">
    <w:abstractNumId w:val="71"/>
  </w:num>
  <w:num w:numId="57">
    <w:abstractNumId w:val="66"/>
  </w:num>
  <w:num w:numId="58">
    <w:abstractNumId w:val="9"/>
  </w:num>
  <w:num w:numId="59">
    <w:abstractNumId w:val="57"/>
  </w:num>
  <w:num w:numId="60">
    <w:abstractNumId w:val="28"/>
  </w:num>
  <w:num w:numId="61">
    <w:abstractNumId w:val="39"/>
  </w:num>
  <w:num w:numId="62">
    <w:abstractNumId w:val="67"/>
  </w:num>
  <w:num w:numId="63">
    <w:abstractNumId w:val="29"/>
  </w:num>
  <w:num w:numId="64">
    <w:abstractNumId w:val="69"/>
  </w:num>
  <w:num w:numId="65">
    <w:abstractNumId w:val="31"/>
  </w:num>
  <w:num w:numId="66">
    <w:abstractNumId w:val="0"/>
  </w:num>
  <w:num w:numId="67">
    <w:abstractNumId w:val="25"/>
  </w:num>
  <w:num w:numId="68">
    <w:abstractNumId w:val="65"/>
  </w:num>
  <w:num w:numId="69">
    <w:abstractNumId w:val="10"/>
  </w:num>
  <w:num w:numId="70">
    <w:abstractNumId w:val="8"/>
  </w:num>
  <w:num w:numId="71">
    <w:abstractNumId w:val="20"/>
  </w:num>
  <w:num w:numId="72">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6203"/>
    <w:rsid w:val="00A668E8"/>
    <w:rsid w:val="00A66D65"/>
    <w:rsid w:val="00A66F92"/>
    <w:rsid w:val="00A677A8"/>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AE"/>
    <w:rsid w:val="00F36932"/>
    <w:rsid w:val="00F3695F"/>
    <w:rsid w:val="00F37115"/>
    <w:rsid w:val="00F375EF"/>
    <w:rsid w:val="00F37631"/>
    <w:rsid w:val="00F37649"/>
    <w:rsid w:val="00F378B3"/>
    <w:rsid w:val="00F378F6"/>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页眉 字符"/>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リスト段落,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styleId="12">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84</Pages>
  <Words>23485</Words>
  <Characters>133866</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2024-04-14T07:02:00Z</dcterms:created>
  <dcterms:modified xsi:type="dcterms:W3CDTF">2024-04-14T15:44:00Z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ies>
</file>