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DBB49" w14:textId="41AAC7E5" w:rsidR="00F04C42" w:rsidRPr="00ED5433" w:rsidRDefault="00F04C42" w:rsidP="00E25422">
      <w:pPr>
        <w:rPr>
          <w:b/>
          <w:lang w:val="de-DE"/>
        </w:rPr>
      </w:pPr>
      <w:bookmarkStart w:id="0" w:name="_Hlk145670493"/>
      <w:bookmarkStart w:id="1" w:name="_Hlk117841894"/>
      <w:r w:rsidRPr="00ED5433">
        <w:rPr>
          <w:b/>
          <w:lang w:val="de-DE"/>
        </w:rPr>
        <w:t>3</w:t>
      </w:r>
      <w:bookmarkStart w:id="2" w:name="_Ref158906132"/>
      <w:bookmarkEnd w:id="2"/>
      <w:r w:rsidRPr="00ED5433">
        <w:rPr>
          <w:b/>
          <w:lang w:val="de-DE"/>
        </w:rPr>
        <w:t>GPP TSG RAN WG1 #116</w:t>
      </w:r>
      <w:r w:rsidR="003371AC" w:rsidRPr="00ED5433">
        <w:rPr>
          <w:b/>
          <w:lang w:val="de-DE"/>
        </w:rPr>
        <w:t>-bis</w:t>
      </w:r>
      <w:r w:rsidR="00EE5803" w:rsidRPr="00ED5433">
        <w:rPr>
          <w:b/>
          <w:lang w:val="de-DE"/>
        </w:rPr>
        <w:t xml:space="preserve">                                                 </w:t>
      </w:r>
      <w:r w:rsidR="00246FBE" w:rsidRPr="00ED5433">
        <w:rPr>
          <w:b/>
          <w:lang w:val="de-DE"/>
        </w:rPr>
        <w:t xml:space="preserve">                          </w:t>
      </w:r>
      <w:r w:rsidR="005B2337" w:rsidRPr="00ED5433">
        <w:rPr>
          <w:b/>
          <w:bCs/>
          <w:lang w:val="de-DE"/>
        </w:rPr>
        <w:t xml:space="preserve">                       </w:t>
      </w:r>
      <w:r w:rsidRPr="00ED5433">
        <w:rPr>
          <w:b/>
          <w:highlight w:val="yellow"/>
          <w:lang w:val="de-DE"/>
        </w:rPr>
        <w:t>R1-</w:t>
      </w:r>
      <w:r w:rsidRPr="00ED5433">
        <w:rPr>
          <w:b/>
          <w:bCs/>
          <w:highlight w:val="yellow"/>
          <w:lang w:val="de-DE"/>
        </w:rPr>
        <w:t>24</w:t>
      </w:r>
      <w:r w:rsidR="00932520" w:rsidRPr="00ED5433">
        <w:rPr>
          <w:b/>
          <w:bCs/>
          <w:highlight w:val="yellow"/>
          <w:lang w:val="de-DE"/>
        </w:rPr>
        <w:t>0</w:t>
      </w:r>
      <w:r w:rsidR="003371AC" w:rsidRPr="00ED5433">
        <w:rPr>
          <w:b/>
          <w:bCs/>
          <w:highlight w:val="yellow"/>
          <w:lang w:val="de-DE"/>
        </w:rPr>
        <w:t>xxxx</w:t>
      </w:r>
    </w:p>
    <w:bookmarkEnd w:id="0"/>
    <w:p w14:paraId="586B437D" w14:textId="77777777" w:rsidR="003371AC" w:rsidRPr="00AC6352" w:rsidRDefault="003371AC" w:rsidP="003371AC">
      <w:pPr>
        <w:rPr>
          <w:b/>
        </w:rPr>
      </w:pPr>
      <w:r>
        <w:rPr>
          <w:b/>
        </w:rPr>
        <w:t>Changsha</w:t>
      </w:r>
      <w:r w:rsidRPr="00AC6352">
        <w:rPr>
          <w:b/>
        </w:rPr>
        <w:t xml:space="preserve">, </w:t>
      </w:r>
      <w:r>
        <w:rPr>
          <w:b/>
        </w:rPr>
        <w:t>China</w:t>
      </w:r>
      <w:r w:rsidRPr="00AC6352">
        <w:rPr>
          <w:b/>
        </w:rPr>
        <w:t xml:space="preserve">, </w:t>
      </w:r>
      <w:r>
        <w:rPr>
          <w:b/>
          <w:bCs/>
        </w:rPr>
        <w:t>April</w:t>
      </w:r>
      <w:r w:rsidRPr="00AC6352">
        <w:rPr>
          <w:b/>
        </w:rPr>
        <w:t xml:space="preserve"> </w:t>
      </w:r>
      <w:r>
        <w:rPr>
          <w:b/>
        </w:rPr>
        <w:t>15</w:t>
      </w:r>
      <w:r w:rsidRPr="00DD4F0C">
        <w:rPr>
          <w:b/>
          <w:vertAlign w:val="superscript"/>
        </w:rPr>
        <w:t>th</w:t>
      </w:r>
      <w:r>
        <w:rPr>
          <w:b/>
        </w:rPr>
        <w:t xml:space="preserve"> </w:t>
      </w:r>
      <w:r w:rsidRPr="00AC6352">
        <w:rPr>
          <w:b/>
        </w:rPr>
        <w:t xml:space="preserve">– </w:t>
      </w:r>
      <w:r>
        <w:rPr>
          <w:b/>
          <w:bCs/>
        </w:rPr>
        <w:t>April</w:t>
      </w:r>
      <w:r w:rsidRPr="00AC6352">
        <w:rPr>
          <w:b/>
        </w:rPr>
        <w:t xml:space="preserve"> </w:t>
      </w:r>
      <w:r>
        <w:rPr>
          <w:b/>
        </w:rPr>
        <w:t>19</w:t>
      </w:r>
      <w:r w:rsidRPr="00DD4F0C">
        <w:rPr>
          <w:b/>
          <w:vertAlign w:val="superscript"/>
        </w:rPr>
        <w:t>th</w:t>
      </w:r>
      <w:r w:rsidRPr="00AC6352">
        <w:rPr>
          <w:b/>
        </w:rPr>
        <w:t>,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716C4B17" w:rsidR="00841851" w:rsidRPr="00841851" w:rsidRDefault="00841851" w:rsidP="00E25422">
      <w:pPr>
        <w:rPr>
          <w:lang w:eastAsia="ja-JP"/>
        </w:rPr>
      </w:pPr>
      <w:r w:rsidRPr="00841851">
        <w:rPr>
          <w:b/>
        </w:rPr>
        <w:t>Title:</w:t>
      </w:r>
      <w:r w:rsidRPr="00841851">
        <w:t xml:space="preserve"> </w:t>
      </w:r>
      <w:r w:rsidRPr="00841851">
        <w:tab/>
      </w:r>
      <w:r w:rsidR="009D0317">
        <w:tab/>
      </w:r>
      <w:r w:rsidR="003371AC">
        <w:t>FL summary</w:t>
      </w:r>
      <w:r w:rsidR="00C14B5B" w:rsidRPr="00C14B5B">
        <w:t xml:space="preserve"> for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1B646ADF"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p>
    <w:tbl>
      <w:tblPr>
        <w:tblStyle w:val="ab"/>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Pr="0022282E"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b"/>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Vahid Pourahmadi</w:t>
            </w:r>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宋体" w:eastAsia="宋体" w:hAnsi="宋体" w:hint="eastAsia"/>
                <w:lang w:eastAsia="zh-CN"/>
              </w:rPr>
              <w:lastRenderedPageBreak/>
              <w:t>New</w:t>
            </w:r>
            <w:r>
              <w:rPr>
                <w:rFonts w:ascii="宋体" w:eastAsia="宋体" w:hAnsi="宋体"/>
                <w:lang w:eastAsia="zh-CN"/>
              </w:rPr>
              <w:t xml:space="preserve"> </w:t>
            </w:r>
            <w:r>
              <w:rPr>
                <w:rFonts w:ascii="宋体" w:eastAsia="宋体" w:hAnsi="宋体" w:hint="eastAsia"/>
                <w:lang w:eastAsia="zh-CN"/>
              </w:rPr>
              <w:t>H</w:t>
            </w:r>
            <w:r>
              <w:rPr>
                <w:rFonts w:ascii="宋体" w:eastAsia="宋体" w:hAnsi="宋体"/>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WANG Guotong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宋体"/>
                <w:lang w:eastAsia="zh-CN"/>
              </w:rPr>
            </w:pPr>
            <w:r>
              <w:rPr>
                <w:rFonts w:eastAsia="宋体" w:hint="eastAsia"/>
                <w:lang w:eastAsia="zh-CN"/>
              </w:rPr>
              <w:t>v</w:t>
            </w:r>
            <w:r>
              <w:rPr>
                <w:rFonts w:eastAsia="宋体"/>
                <w:lang w:eastAsia="zh-CN"/>
              </w:rPr>
              <w:t>ivo</w:t>
            </w:r>
          </w:p>
        </w:tc>
        <w:tc>
          <w:tcPr>
            <w:tcW w:w="2736" w:type="dxa"/>
          </w:tcPr>
          <w:p w14:paraId="053332DE" w14:textId="52F8A783" w:rsidR="0081135D" w:rsidRPr="00E70562" w:rsidRDefault="00E70562" w:rsidP="00C14B5B">
            <w:pPr>
              <w:rPr>
                <w:rFonts w:eastAsia="宋体"/>
                <w:lang w:eastAsia="zh-CN"/>
              </w:rPr>
            </w:pPr>
            <w:r>
              <w:rPr>
                <w:rFonts w:eastAsia="宋体" w:hint="eastAsia"/>
                <w:lang w:eastAsia="zh-CN"/>
              </w:rPr>
              <w:t>P</w:t>
            </w:r>
            <w:r>
              <w:rPr>
                <w:rFonts w:eastAsia="宋体"/>
                <w:lang w:eastAsia="zh-CN"/>
              </w:rPr>
              <w:t>eng SUN</w:t>
            </w:r>
          </w:p>
        </w:tc>
        <w:tc>
          <w:tcPr>
            <w:tcW w:w="3895" w:type="dxa"/>
          </w:tcPr>
          <w:p w14:paraId="18332E6A" w14:textId="3ABEAC50" w:rsidR="0081135D" w:rsidRPr="00E70562" w:rsidRDefault="00E70562" w:rsidP="00C14B5B">
            <w:pPr>
              <w:rPr>
                <w:rFonts w:eastAsia="宋体"/>
                <w:lang w:eastAsia="zh-CN"/>
              </w:rPr>
            </w:pPr>
            <w:r>
              <w:rPr>
                <w:rFonts w:eastAsia="宋体"/>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r>
              <w:rPr>
                <w:rFonts w:eastAsiaTheme="minorEastAsia" w:hint="eastAsia"/>
                <w:szCs w:val="20"/>
                <w:lang w:eastAsia="ko-KR"/>
              </w:rPr>
              <w:t>Y</w:t>
            </w:r>
            <w:r>
              <w:rPr>
                <w:rFonts w:eastAsiaTheme="minorEastAsia"/>
                <w:szCs w:val="20"/>
                <w:lang w:eastAsia="ko-KR"/>
              </w:rPr>
              <w:t>unesung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宋体"/>
                <w:lang w:eastAsia="zh-CN"/>
              </w:rPr>
            </w:pPr>
            <w:r>
              <w:rPr>
                <w:rFonts w:eastAsia="宋体" w:hint="eastAsia"/>
                <w:lang w:eastAsia="zh-CN"/>
              </w:rPr>
              <w:t>O</w:t>
            </w:r>
            <w:r>
              <w:rPr>
                <w:rFonts w:eastAsia="宋体"/>
                <w:lang w:eastAsia="zh-CN"/>
              </w:rPr>
              <w:t>PPO</w:t>
            </w:r>
          </w:p>
        </w:tc>
        <w:tc>
          <w:tcPr>
            <w:tcW w:w="2736" w:type="dxa"/>
          </w:tcPr>
          <w:p w14:paraId="643AAA11" w14:textId="5636EDC0" w:rsidR="00AD274F" w:rsidRPr="00664FF9" w:rsidRDefault="00664FF9" w:rsidP="00C14B5B">
            <w:pPr>
              <w:rPr>
                <w:rFonts w:eastAsia="宋体"/>
                <w:lang w:eastAsia="zh-CN"/>
              </w:rPr>
            </w:pPr>
            <w:r>
              <w:rPr>
                <w:rFonts w:eastAsia="宋体" w:hint="eastAsia"/>
                <w:lang w:eastAsia="zh-CN"/>
              </w:rPr>
              <w:t>W</w:t>
            </w:r>
            <w:r>
              <w:rPr>
                <w:rFonts w:eastAsia="宋体"/>
                <w:lang w:eastAsia="zh-CN"/>
              </w:rPr>
              <w:t>endong Liu</w:t>
            </w:r>
          </w:p>
        </w:tc>
        <w:tc>
          <w:tcPr>
            <w:tcW w:w="3895" w:type="dxa"/>
          </w:tcPr>
          <w:p w14:paraId="399B4696" w14:textId="10200392" w:rsidR="00AD274F" w:rsidRPr="00664FF9" w:rsidRDefault="00664FF9" w:rsidP="00C14B5B">
            <w:pPr>
              <w:rPr>
                <w:rFonts w:eastAsia="宋体"/>
                <w:lang w:eastAsia="zh-CN"/>
              </w:rPr>
            </w:pPr>
            <w:r>
              <w:rPr>
                <w:rFonts w:eastAsia="宋体"/>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宋体"/>
                <w:lang w:eastAsia="zh-CN"/>
              </w:rPr>
            </w:pPr>
            <w:r>
              <w:rPr>
                <w:rFonts w:eastAsia="宋体" w:hint="eastAsia"/>
                <w:lang w:eastAsia="zh-CN"/>
              </w:rPr>
              <w:t>X</w:t>
            </w:r>
            <w:r>
              <w:rPr>
                <w:rFonts w:eastAsia="宋体"/>
                <w:lang w:eastAsia="zh-CN"/>
              </w:rPr>
              <w:t>in Wang</w:t>
            </w:r>
          </w:p>
          <w:p w14:paraId="7FA36FA7" w14:textId="511D8979" w:rsidR="0080344B" w:rsidRDefault="0080344B" w:rsidP="0080344B">
            <w:r>
              <w:rPr>
                <w:rFonts w:eastAsia="宋体" w:hint="eastAsia"/>
                <w:lang w:eastAsia="zh-CN"/>
              </w:rPr>
              <w:t>H</w:t>
            </w:r>
            <w:r>
              <w:rPr>
                <w:rFonts w:eastAsia="宋体"/>
                <w:lang w:eastAsia="zh-CN"/>
              </w:rPr>
              <w:t>aruhi Echigo</w:t>
            </w:r>
          </w:p>
        </w:tc>
        <w:tc>
          <w:tcPr>
            <w:tcW w:w="3895" w:type="dxa"/>
          </w:tcPr>
          <w:p w14:paraId="461ACBBA" w14:textId="77777777" w:rsidR="0080344B" w:rsidRDefault="00760374" w:rsidP="0080344B">
            <w:pPr>
              <w:rPr>
                <w:rFonts w:eastAsia="宋体"/>
                <w:lang w:eastAsia="zh-CN"/>
              </w:rPr>
            </w:pPr>
            <w:hyperlink r:id="rId11" w:history="1">
              <w:r w:rsidR="0080344B" w:rsidRPr="008819F2">
                <w:rPr>
                  <w:rStyle w:val="ac"/>
                  <w:rFonts w:eastAsia="宋体" w:hint="eastAsia"/>
                  <w:lang w:eastAsia="zh-CN"/>
                </w:rPr>
                <w:t>w</w:t>
              </w:r>
              <w:r w:rsidR="0080344B" w:rsidRPr="008819F2">
                <w:rPr>
                  <w:rStyle w:val="ac"/>
                  <w:rFonts w:eastAsia="宋体"/>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r>
              <w:rPr>
                <w:rFonts w:hint="eastAsia"/>
              </w:rPr>
              <w:t>A</w:t>
            </w:r>
            <w:r>
              <w:t>nseok Lee</w:t>
            </w:r>
          </w:p>
        </w:tc>
        <w:tc>
          <w:tcPr>
            <w:tcW w:w="3895" w:type="dxa"/>
          </w:tcPr>
          <w:p w14:paraId="07718A9F" w14:textId="215D2246" w:rsidR="00D872B0" w:rsidRDefault="00D872B0" w:rsidP="00AD08F9">
            <w:r>
              <w:rPr>
                <w:rFonts w:hint="eastAsia"/>
              </w:rPr>
              <w:t>a</w:t>
            </w:r>
            <w:r>
              <w:t>lee@etri.re.kr</w:t>
            </w:r>
          </w:p>
        </w:tc>
      </w:tr>
      <w:tr w:rsidR="009B2D29"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760374" w:rsidP="009B2D29">
            <w:pPr>
              <w:rPr>
                <w:rFonts w:eastAsia="Yu Mincho"/>
                <w:szCs w:val="20"/>
                <w:lang w:val="sv-SE" w:eastAsia="ja-JP"/>
              </w:rPr>
            </w:pPr>
            <w:hyperlink r:id="rId12" w:history="1">
              <w:r w:rsidR="009B2D29" w:rsidRPr="004766A2">
                <w:rPr>
                  <w:rStyle w:val="ac"/>
                  <w:rFonts w:eastAsia="Yu Mincho"/>
                  <w:szCs w:val="20"/>
                  <w:lang w:val="sv-SE" w:eastAsia="ja-JP"/>
                </w:rPr>
                <w:t>Jingya.li@ericsson.com</w:t>
              </w:r>
            </w:hyperlink>
          </w:p>
          <w:p w14:paraId="227932D7" w14:textId="77777777" w:rsidR="009B2D29" w:rsidRPr="004766A2" w:rsidRDefault="00760374" w:rsidP="009B2D29">
            <w:pPr>
              <w:rPr>
                <w:rFonts w:eastAsia="Yu Mincho"/>
                <w:szCs w:val="20"/>
                <w:lang w:val="sv-SE" w:eastAsia="ja-JP"/>
              </w:rPr>
            </w:pPr>
            <w:hyperlink r:id="rId13" w:history="1">
              <w:r w:rsidR="009B2D29" w:rsidRPr="004766A2">
                <w:rPr>
                  <w:rStyle w:val="ac"/>
                  <w:rFonts w:eastAsia="Yu Mincho"/>
                  <w:szCs w:val="20"/>
                  <w:lang w:val="sv-SE" w:eastAsia="ja-JP"/>
                </w:rPr>
                <w:t>Siva.muruganathan@ericsson.com</w:t>
              </w:r>
            </w:hyperlink>
          </w:p>
          <w:p w14:paraId="3DF4CBBA" w14:textId="1EA02A44" w:rsidR="009B2D29" w:rsidRDefault="009B2D29" w:rsidP="009B2D29">
            <w:r>
              <w:rPr>
                <w:rFonts w:eastAsia="Yu Mincho"/>
                <w:szCs w:val="20"/>
                <w:lang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宋体"/>
                <w:lang w:eastAsia="zh-CN"/>
              </w:rPr>
            </w:pPr>
            <w:r>
              <w:rPr>
                <w:rFonts w:eastAsia="宋体" w:hint="eastAsia"/>
                <w:lang w:eastAsia="zh-CN"/>
              </w:rPr>
              <w:t>Z</w:t>
            </w:r>
            <w:r>
              <w:rPr>
                <w:rFonts w:eastAsia="宋体"/>
                <w:lang w:eastAsia="zh-CN"/>
              </w:rPr>
              <w:t>TE</w:t>
            </w:r>
          </w:p>
        </w:tc>
        <w:tc>
          <w:tcPr>
            <w:tcW w:w="2736" w:type="dxa"/>
          </w:tcPr>
          <w:p w14:paraId="0CA4767F" w14:textId="77777777" w:rsidR="00AD08F9" w:rsidRDefault="00A22A99" w:rsidP="00AD08F9">
            <w:pPr>
              <w:rPr>
                <w:rFonts w:eastAsia="宋体"/>
                <w:lang w:eastAsia="zh-CN"/>
              </w:rPr>
            </w:pPr>
            <w:r>
              <w:rPr>
                <w:rFonts w:eastAsia="宋体" w:hint="eastAsia"/>
                <w:lang w:eastAsia="zh-CN"/>
              </w:rPr>
              <w:t>L</w:t>
            </w:r>
            <w:r>
              <w:rPr>
                <w:rFonts w:eastAsia="宋体"/>
                <w:lang w:eastAsia="zh-CN"/>
              </w:rPr>
              <w:t>un Li</w:t>
            </w:r>
          </w:p>
          <w:p w14:paraId="3EC09FA9" w14:textId="7F0E45EA" w:rsidR="00A22A99" w:rsidRPr="00A22A99" w:rsidRDefault="00A22A99" w:rsidP="00AD08F9">
            <w:pPr>
              <w:rPr>
                <w:rFonts w:eastAsia="宋体"/>
                <w:lang w:eastAsia="zh-CN"/>
              </w:rPr>
            </w:pPr>
            <w:r>
              <w:rPr>
                <w:rFonts w:eastAsia="宋体" w:hint="eastAsia"/>
                <w:lang w:eastAsia="zh-CN"/>
              </w:rPr>
              <w:t>X</w:t>
            </w:r>
            <w:r>
              <w:rPr>
                <w:rFonts w:eastAsia="宋体"/>
                <w:lang w:eastAsia="zh-CN"/>
              </w:rPr>
              <w:t>ingguang Wei</w:t>
            </w:r>
          </w:p>
        </w:tc>
        <w:tc>
          <w:tcPr>
            <w:tcW w:w="3895" w:type="dxa"/>
          </w:tcPr>
          <w:p w14:paraId="61E61E01" w14:textId="3283B8D1" w:rsidR="00AD08F9" w:rsidRDefault="00760374" w:rsidP="00AD08F9">
            <w:pPr>
              <w:rPr>
                <w:rFonts w:eastAsia="宋体"/>
                <w:lang w:eastAsia="zh-CN"/>
              </w:rPr>
            </w:pPr>
            <w:hyperlink r:id="rId14" w:history="1">
              <w:r w:rsidR="00A22A99" w:rsidRPr="00190258">
                <w:rPr>
                  <w:rStyle w:val="ac"/>
                  <w:rFonts w:eastAsia="宋体" w:hint="eastAsia"/>
                  <w:lang w:eastAsia="zh-CN"/>
                </w:rPr>
                <w:t>l</w:t>
              </w:r>
              <w:r w:rsidR="00A22A99" w:rsidRPr="00190258">
                <w:rPr>
                  <w:rStyle w:val="ac"/>
                  <w:rFonts w:eastAsia="宋体"/>
                  <w:lang w:eastAsia="zh-CN"/>
                </w:rPr>
                <w:t>i.lun1@zte.com.cn</w:t>
              </w:r>
            </w:hyperlink>
          </w:p>
          <w:p w14:paraId="7EB9E4C4" w14:textId="03488D89" w:rsidR="00A22A99" w:rsidRPr="00A22A99" w:rsidRDefault="00A22A99" w:rsidP="00AD08F9">
            <w:pPr>
              <w:rPr>
                <w:rFonts w:eastAsia="宋体"/>
                <w:lang w:eastAsia="zh-CN"/>
              </w:rPr>
            </w:pPr>
            <w:r w:rsidRPr="00A22A99">
              <w:rPr>
                <w:rFonts w:eastAsia="宋体"/>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Shyam Vijay Gadhai</w:t>
            </w:r>
          </w:p>
          <w:p w14:paraId="79C61C54" w14:textId="3E9762EB" w:rsidR="00A8346B" w:rsidRDefault="00A8346B" w:rsidP="00A8346B">
            <w:r>
              <w:t>Abhishek Kumar Singh</w:t>
            </w:r>
          </w:p>
        </w:tc>
        <w:tc>
          <w:tcPr>
            <w:tcW w:w="3895" w:type="dxa"/>
          </w:tcPr>
          <w:p w14:paraId="50BAA48A" w14:textId="77777777" w:rsidR="00A8346B" w:rsidRDefault="00760374" w:rsidP="00A8346B">
            <w:hyperlink r:id="rId15" w:history="1">
              <w:r w:rsidR="00A8346B" w:rsidRPr="00604D09">
                <w:rPr>
                  <w:rStyle w:val="ac"/>
                </w:rPr>
                <w:t>svgadhai@iitk.ac.in</w:t>
              </w:r>
            </w:hyperlink>
          </w:p>
          <w:p w14:paraId="4039B89A" w14:textId="234733CD" w:rsidR="00A8346B" w:rsidRDefault="00760374" w:rsidP="00A8346B">
            <w:hyperlink r:id="rId16" w:history="1">
              <w:r w:rsidR="00A8346B" w:rsidRPr="00604D09">
                <w:rPr>
                  <w:rStyle w:val="ac"/>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宋体"/>
                <w:lang w:eastAsia="zh-CN"/>
              </w:rPr>
            </w:pPr>
            <w:r>
              <w:rPr>
                <w:rFonts w:eastAsia="宋体"/>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r>
              <w:rPr>
                <w:rFonts w:hint="eastAsia"/>
                <w:lang w:eastAsia="ko-KR"/>
              </w:rPr>
              <w:t>Jaehoon Chung</w:t>
            </w:r>
          </w:p>
        </w:tc>
        <w:tc>
          <w:tcPr>
            <w:tcW w:w="3895" w:type="dxa"/>
          </w:tcPr>
          <w:p w14:paraId="4228D34B" w14:textId="13709326" w:rsidR="002868DF" w:rsidRDefault="002868DF" w:rsidP="002868DF">
            <w:pPr>
              <w:rPr>
                <w:rFonts w:eastAsia="宋体"/>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宋体"/>
                <w:lang w:eastAsia="zh-CN"/>
              </w:rPr>
              <w:t xml:space="preserve"> Li</w:t>
            </w:r>
          </w:p>
        </w:tc>
        <w:tc>
          <w:tcPr>
            <w:tcW w:w="3895" w:type="dxa"/>
          </w:tcPr>
          <w:p w14:paraId="5EF4BFE3" w14:textId="53D0C6A1" w:rsidR="00D6174B" w:rsidRDefault="00D6174B" w:rsidP="002868DF">
            <w:pPr>
              <w:rPr>
                <w:lang w:eastAsia="ko-KR"/>
              </w:rPr>
            </w:pPr>
            <w:r>
              <w:rPr>
                <w:rFonts w:eastAsia="宋体"/>
                <w:lang w:eastAsia="zh-CN"/>
              </w:rPr>
              <w:t>l</w:t>
            </w:r>
            <w:r>
              <w:t>iqianrui</w:t>
            </w:r>
            <w:r>
              <w:rPr>
                <w:rFonts w:eastAsia="宋体"/>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宋体"/>
                <w:lang w:eastAsia="zh-CN"/>
              </w:rPr>
            </w:pPr>
            <w:r>
              <w:rPr>
                <w:rFonts w:eastAsia="宋体"/>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宋体" w:eastAsia="宋体" w:hAnsi="宋体"/>
                <w:szCs w:val="20"/>
                <w:lang w:eastAsia="zh-CN"/>
              </w:rPr>
            </w:pPr>
            <w:r>
              <w:rPr>
                <w:rFonts w:ascii="宋体" w:eastAsia="宋体" w:hAnsi="宋体"/>
                <w:szCs w:val="20"/>
                <w:lang w:eastAsia="zh-CN"/>
              </w:rPr>
              <w:t>L</w:t>
            </w:r>
            <w:r>
              <w:rPr>
                <w:rFonts w:ascii="宋体" w:eastAsia="宋体" w:hAnsi="宋体" w:hint="eastAsia"/>
                <w:szCs w:val="20"/>
                <w:lang w:eastAsia="zh-CN"/>
              </w:rPr>
              <w:t>iuzhengxuan</w:t>
            </w:r>
          </w:p>
          <w:p w14:paraId="26515DF4" w14:textId="7BBF0EDE" w:rsidR="00297DA8" w:rsidRDefault="00297DA8" w:rsidP="00297DA8">
            <w:r>
              <w:rPr>
                <w:rFonts w:ascii="宋体" w:eastAsia="宋体" w:hAnsi="宋体"/>
                <w:szCs w:val="20"/>
                <w:lang w:eastAsia="zh-CN"/>
              </w:rPr>
              <w:t>L</w:t>
            </w:r>
            <w:r>
              <w:rPr>
                <w:rFonts w:ascii="宋体" w:eastAsia="宋体" w:hAnsi="宋体" w:hint="eastAsia"/>
                <w:szCs w:val="20"/>
                <w:lang w:eastAsia="zh-CN"/>
              </w:rPr>
              <w:t>iumin</w:t>
            </w:r>
          </w:p>
        </w:tc>
        <w:tc>
          <w:tcPr>
            <w:tcW w:w="3895" w:type="dxa"/>
          </w:tcPr>
          <w:p w14:paraId="6BAA4C89" w14:textId="77777777" w:rsidR="00297DA8" w:rsidRDefault="00297DA8" w:rsidP="00297DA8">
            <w:pPr>
              <w:rPr>
                <w:rFonts w:ascii="宋体" w:eastAsia="宋体" w:hAnsi="宋体"/>
                <w:szCs w:val="20"/>
                <w:lang w:eastAsia="zh-CN"/>
              </w:rPr>
            </w:pPr>
            <w:r>
              <w:rPr>
                <w:rFonts w:ascii="宋体" w:eastAsia="宋体" w:hAnsi="宋体" w:hint="eastAsia"/>
                <w:szCs w:val="20"/>
                <w:lang w:eastAsia="zh-CN"/>
              </w:rPr>
              <w:t>liuzhengxuan</w:t>
            </w:r>
            <w:r>
              <w:rPr>
                <w:rFonts w:ascii="宋体" w:eastAsia="宋体" w:hAnsi="宋体"/>
                <w:szCs w:val="20"/>
                <w:lang w:eastAsia="zh-CN"/>
              </w:rPr>
              <w:t>@xiaomi.com</w:t>
            </w:r>
          </w:p>
          <w:p w14:paraId="1A8E2C10" w14:textId="7F472791" w:rsidR="00297DA8" w:rsidRDefault="00297DA8" w:rsidP="00297DA8">
            <w:pPr>
              <w:rPr>
                <w:rFonts w:eastAsia="宋体"/>
                <w:lang w:eastAsia="zh-CN"/>
              </w:rPr>
            </w:pPr>
            <w:r>
              <w:rPr>
                <w:rFonts w:ascii="宋体" w:eastAsia="宋体" w:hAnsi="宋体" w:hint="eastAsia"/>
                <w:szCs w:val="20"/>
                <w:lang w:eastAsia="zh-CN"/>
              </w:rPr>
              <w:t>liumin</w:t>
            </w:r>
            <w:r>
              <w:rPr>
                <w:rFonts w:ascii="宋体" w:eastAsia="宋体" w:hAnsi="宋体"/>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t>AT&amp;T</w:t>
            </w:r>
          </w:p>
        </w:tc>
        <w:tc>
          <w:tcPr>
            <w:tcW w:w="2736" w:type="dxa"/>
          </w:tcPr>
          <w:p w14:paraId="7580639A" w14:textId="77777777" w:rsidR="00C94E70" w:rsidRDefault="00C94E70" w:rsidP="00297DA8">
            <w:pPr>
              <w:rPr>
                <w:rFonts w:eastAsia="宋体"/>
                <w:szCs w:val="20"/>
                <w:lang w:eastAsia="zh-CN"/>
              </w:rPr>
            </w:pPr>
            <w:r w:rsidRPr="00C94E70">
              <w:rPr>
                <w:rFonts w:eastAsia="宋体"/>
                <w:szCs w:val="20"/>
                <w:lang w:eastAsia="zh-CN"/>
              </w:rPr>
              <w:t>Isfar Tariq</w:t>
            </w:r>
          </w:p>
          <w:p w14:paraId="7158F4F9" w14:textId="564A94D8" w:rsidR="00C94E70" w:rsidRPr="00C94E70" w:rsidRDefault="00C94E70" w:rsidP="00297DA8">
            <w:pPr>
              <w:rPr>
                <w:rFonts w:eastAsia="宋体"/>
                <w:szCs w:val="20"/>
                <w:lang w:eastAsia="zh-CN"/>
              </w:rPr>
            </w:pPr>
            <w:r>
              <w:rPr>
                <w:rFonts w:eastAsia="宋体"/>
                <w:szCs w:val="20"/>
                <w:lang w:eastAsia="zh-CN"/>
              </w:rPr>
              <w:t>Salam Akoum</w:t>
            </w:r>
          </w:p>
        </w:tc>
        <w:tc>
          <w:tcPr>
            <w:tcW w:w="3895" w:type="dxa"/>
          </w:tcPr>
          <w:p w14:paraId="380E6C4A" w14:textId="2DB57F6D" w:rsidR="00C94E70" w:rsidRDefault="00760374" w:rsidP="00297DA8">
            <w:pPr>
              <w:rPr>
                <w:rFonts w:eastAsia="宋体"/>
                <w:szCs w:val="20"/>
                <w:lang w:eastAsia="zh-CN"/>
              </w:rPr>
            </w:pPr>
            <w:hyperlink r:id="rId17" w:history="1">
              <w:r w:rsidR="00C94E70" w:rsidRPr="00702881">
                <w:rPr>
                  <w:rStyle w:val="ac"/>
                  <w:rFonts w:eastAsia="宋体"/>
                  <w:szCs w:val="20"/>
                  <w:lang w:eastAsia="zh-CN"/>
                </w:rPr>
                <w:t>Isfar.tariq@att.com</w:t>
              </w:r>
            </w:hyperlink>
          </w:p>
          <w:p w14:paraId="57B7427F" w14:textId="7879C9DA" w:rsidR="00C94E70" w:rsidRDefault="00760374" w:rsidP="00297DA8">
            <w:pPr>
              <w:rPr>
                <w:rFonts w:eastAsia="宋体"/>
                <w:szCs w:val="20"/>
                <w:lang w:eastAsia="zh-CN"/>
              </w:rPr>
            </w:pPr>
            <w:hyperlink r:id="rId18" w:history="1">
              <w:r w:rsidR="00C94E70" w:rsidRPr="00702881">
                <w:rPr>
                  <w:rStyle w:val="ac"/>
                  <w:rFonts w:eastAsia="宋体"/>
                  <w:szCs w:val="20"/>
                  <w:lang w:eastAsia="zh-CN"/>
                </w:rPr>
                <w:t>Salam.akoum@att.com</w:t>
              </w:r>
            </w:hyperlink>
          </w:p>
          <w:p w14:paraId="7CBAF6AE" w14:textId="10824C4A" w:rsidR="00C94E70" w:rsidRPr="00C94E70" w:rsidRDefault="00C94E70" w:rsidP="00297DA8">
            <w:pPr>
              <w:rPr>
                <w:rFonts w:eastAsia="宋体"/>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760374" w:rsidP="00604A13">
            <w:pPr>
              <w:pStyle w:val="af2"/>
              <w:spacing w:before="0" w:after="0" w:line="300" w:lineRule="auto"/>
              <w:rPr>
                <w:szCs w:val="20"/>
              </w:rPr>
            </w:pPr>
            <w:hyperlink r:id="rId19" w:history="1">
              <w:r w:rsidR="00BF0647" w:rsidRPr="00081446">
                <w:rPr>
                  <w:rStyle w:val="ac"/>
                  <w:rFonts w:eastAsia="Malgun Gothic" w:hint="eastAsia"/>
                  <w:szCs w:val="20"/>
                </w:rPr>
                <w:t>c</w:t>
              </w:r>
              <w:r w:rsidR="00BF0647" w:rsidRPr="00081446">
                <w:rPr>
                  <w:rStyle w:val="ac"/>
                  <w:rFonts w:eastAsia="Malgun Gothic"/>
                  <w:szCs w:val="20"/>
                </w:rPr>
                <w:t>aoyuhua@chinamobile.com</w:t>
              </w:r>
            </w:hyperlink>
          </w:p>
          <w:p w14:paraId="39919997" w14:textId="77777777" w:rsidR="00BF0647" w:rsidRDefault="00760374" w:rsidP="00604A13">
            <w:pPr>
              <w:pStyle w:val="af2"/>
              <w:spacing w:before="0" w:after="0" w:line="300" w:lineRule="auto"/>
              <w:rPr>
                <w:szCs w:val="20"/>
              </w:rPr>
            </w:pPr>
            <w:hyperlink r:id="rId20" w:history="1">
              <w:r w:rsidR="00BF0647" w:rsidRPr="00081446">
                <w:rPr>
                  <w:rStyle w:val="ac"/>
                  <w:rFonts w:eastAsia="Malgun Gothic" w:hint="eastAsia"/>
                  <w:szCs w:val="20"/>
                </w:rPr>
                <w:t>z</w:t>
              </w:r>
              <w:r w:rsidR="00BF0647" w:rsidRPr="00081446">
                <w:rPr>
                  <w:rStyle w:val="ac"/>
                  <w:rFonts w:eastAsia="Malgun Gothic"/>
                  <w:szCs w:val="20"/>
                </w:rPr>
                <w:t>hengyi@chinamobile.com</w:t>
              </w:r>
            </w:hyperlink>
          </w:p>
          <w:p w14:paraId="21BE0B5A" w14:textId="77777777" w:rsidR="00BF0647" w:rsidRDefault="00BF0647" w:rsidP="00604A13">
            <w:pPr>
              <w:rPr>
                <w:rFonts w:eastAsia="宋体"/>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760374" w:rsidP="00604A13">
            <w:pPr>
              <w:pStyle w:val="af2"/>
              <w:spacing w:before="0" w:after="0" w:line="300" w:lineRule="auto"/>
            </w:pPr>
            <w:hyperlink r:id="rId21" w:history="1">
              <w:r w:rsidR="00BF0647" w:rsidRPr="00711FCF">
                <w:rPr>
                  <w:rStyle w:val="ac"/>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Pedram Kheirkhah Sangdeh</w:t>
            </w:r>
          </w:p>
        </w:tc>
        <w:tc>
          <w:tcPr>
            <w:tcW w:w="3895" w:type="dxa"/>
            <w:vAlign w:val="center"/>
          </w:tcPr>
          <w:p w14:paraId="73340321" w14:textId="34A0D1C5" w:rsidR="000B0886" w:rsidRDefault="000B0886" w:rsidP="00604A13">
            <w:pPr>
              <w:pStyle w:val="af2"/>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760374" w:rsidP="00604A13">
            <w:pPr>
              <w:pStyle w:val="af2"/>
              <w:spacing w:before="0" w:after="0" w:line="300" w:lineRule="auto"/>
            </w:pPr>
            <w:hyperlink r:id="rId22" w:history="1">
              <w:r w:rsidR="005D66C8" w:rsidRPr="0013044C">
                <w:rPr>
                  <w:rStyle w:val="ac"/>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宋体"/>
                <w:szCs w:val="20"/>
                <w:lang w:eastAsia="zh-CN"/>
              </w:rPr>
            </w:pPr>
            <w:r>
              <w:rPr>
                <w:rFonts w:eastAsia="宋体" w:hint="eastAsia"/>
                <w:szCs w:val="20"/>
                <w:lang w:eastAsia="zh-CN"/>
              </w:rPr>
              <w:t>T</w:t>
            </w:r>
            <w:r>
              <w:rPr>
                <w:rFonts w:eastAsia="宋体"/>
                <w:szCs w:val="20"/>
                <w:lang w:eastAsia="zh-CN"/>
              </w:rPr>
              <w:t>CL</w:t>
            </w:r>
          </w:p>
        </w:tc>
        <w:tc>
          <w:tcPr>
            <w:tcW w:w="2736" w:type="dxa"/>
            <w:vAlign w:val="center"/>
          </w:tcPr>
          <w:p w14:paraId="16D5A892" w14:textId="15C06B72" w:rsidR="00642FD7" w:rsidRPr="00642FD7" w:rsidRDefault="00642FD7" w:rsidP="00604A13">
            <w:pPr>
              <w:rPr>
                <w:rFonts w:eastAsia="宋体"/>
                <w:szCs w:val="20"/>
                <w:lang w:eastAsia="zh-CN"/>
              </w:rPr>
            </w:pPr>
            <w:r>
              <w:rPr>
                <w:rFonts w:eastAsia="宋体" w:hint="eastAsia"/>
                <w:szCs w:val="20"/>
                <w:lang w:eastAsia="zh-CN"/>
              </w:rPr>
              <w:t>Y</w:t>
            </w:r>
            <w:r>
              <w:rPr>
                <w:rFonts w:eastAsia="宋体"/>
                <w:szCs w:val="20"/>
                <w:lang w:eastAsia="zh-CN"/>
              </w:rPr>
              <w:t>unsheng Kuang</w:t>
            </w:r>
          </w:p>
        </w:tc>
        <w:tc>
          <w:tcPr>
            <w:tcW w:w="3895" w:type="dxa"/>
            <w:vAlign w:val="center"/>
          </w:tcPr>
          <w:p w14:paraId="1DB0B65E" w14:textId="0FDBFD56" w:rsidR="00642FD7" w:rsidRPr="00642FD7" w:rsidRDefault="00642FD7" w:rsidP="00604A13">
            <w:pPr>
              <w:pStyle w:val="af2"/>
              <w:spacing w:before="0" w:after="0" w:line="300" w:lineRule="auto"/>
              <w:rPr>
                <w:rFonts w:eastAsia="宋体"/>
                <w:lang w:eastAsia="zh-CN"/>
              </w:rPr>
            </w:pPr>
            <w:r>
              <w:rPr>
                <w:rFonts w:eastAsia="宋体"/>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宋体"/>
                <w:szCs w:val="20"/>
                <w:lang w:eastAsia="zh-CN"/>
              </w:rPr>
            </w:pPr>
            <w:r w:rsidRPr="00DC3A26">
              <w:rPr>
                <w:rFonts w:eastAsia="宋体"/>
                <w:szCs w:val="20"/>
                <w:lang w:eastAsia="zh-CN"/>
              </w:rPr>
              <w:t>Huawei, HiSilicon</w:t>
            </w:r>
          </w:p>
        </w:tc>
        <w:tc>
          <w:tcPr>
            <w:tcW w:w="2736" w:type="dxa"/>
            <w:vAlign w:val="center"/>
          </w:tcPr>
          <w:p w14:paraId="3A229F16" w14:textId="7313E710" w:rsidR="00F30A76" w:rsidRDefault="00866D39" w:rsidP="00604A13">
            <w:pPr>
              <w:rPr>
                <w:rFonts w:eastAsia="宋体"/>
                <w:szCs w:val="20"/>
                <w:lang w:eastAsia="zh-CN"/>
              </w:rPr>
            </w:pPr>
            <w:r w:rsidRPr="00866D39">
              <w:rPr>
                <w:rFonts w:eastAsia="宋体"/>
                <w:szCs w:val="20"/>
                <w:lang w:eastAsia="zh-CN"/>
              </w:rPr>
              <w:t>Yuan Li</w:t>
            </w:r>
          </w:p>
        </w:tc>
        <w:tc>
          <w:tcPr>
            <w:tcW w:w="3895" w:type="dxa"/>
            <w:vAlign w:val="center"/>
          </w:tcPr>
          <w:p w14:paraId="5D3DF0EC" w14:textId="30744E2E" w:rsidR="00F30A76" w:rsidRDefault="00794542" w:rsidP="00604A13">
            <w:pPr>
              <w:pStyle w:val="af2"/>
              <w:spacing w:before="0" w:after="0" w:line="300" w:lineRule="auto"/>
              <w:rPr>
                <w:rFonts w:eastAsia="宋体"/>
                <w:lang w:eastAsia="zh-CN"/>
              </w:rPr>
            </w:pPr>
            <w:r w:rsidRPr="00794542">
              <w:rPr>
                <w:rFonts w:eastAsia="宋体"/>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宋体"/>
                <w:szCs w:val="20"/>
                <w:lang w:eastAsia="zh-CN"/>
              </w:rPr>
            </w:pPr>
            <w:r w:rsidRPr="00D17DE9">
              <w:rPr>
                <w:rFonts w:eastAsia="宋体"/>
                <w:szCs w:val="20"/>
                <w:lang w:eastAsia="zh-CN"/>
              </w:rPr>
              <w:t>CEWiT(TSDSI)</w:t>
            </w:r>
          </w:p>
        </w:tc>
        <w:tc>
          <w:tcPr>
            <w:tcW w:w="2736" w:type="dxa"/>
            <w:vAlign w:val="center"/>
          </w:tcPr>
          <w:p w14:paraId="0DFCA73C" w14:textId="77777777" w:rsidR="00D71182" w:rsidRPr="00D17DE9" w:rsidRDefault="001B03D1" w:rsidP="00604A13">
            <w:pPr>
              <w:rPr>
                <w:rFonts w:eastAsia="宋体"/>
                <w:szCs w:val="20"/>
                <w:lang w:eastAsia="zh-CN"/>
              </w:rPr>
            </w:pPr>
            <w:r w:rsidRPr="00D17DE9">
              <w:rPr>
                <w:rFonts w:eastAsia="宋体"/>
                <w:szCs w:val="20"/>
                <w:lang w:eastAsia="zh-CN"/>
              </w:rPr>
              <w:t>Shiv Shankar</w:t>
            </w:r>
          </w:p>
          <w:p w14:paraId="0275DEDA" w14:textId="5FEF1CC1" w:rsidR="007248FD" w:rsidRPr="00D17DE9" w:rsidRDefault="007248FD" w:rsidP="00604A13">
            <w:pPr>
              <w:rPr>
                <w:rFonts w:eastAsia="宋体"/>
                <w:szCs w:val="20"/>
                <w:lang w:eastAsia="zh-CN"/>
              </w:rPr>
            </w:pPr>
            <w:r w:rsidRPr="00D17DE9">
              <w:rPr>
                <w:rFonts w:eastAsia="宋体"/>
                <w:szCs w:val="20"/>
                <w:lang w:eastAsia="zh-CN"/>
              </w:rPr>
              <w:t>Dhivagar Baskaran</w:t>
            </w:r>
          </w:p>
        </w:tc>
        <w:tc>
          <w:tcPr>
            <w:tcW w:w="3895" w:type="dxa"/>
            <w:vAlign w:val="center"/>
          </w:tcPr>
          <w:p w14:paraId="458B1D40" w14:textId="77777777" w:rsidR="00D71182" w:rsidRPr="00D17DE9" w:rsidRDefault="00760374" w:rsidP="00604A13">
            <w:pPr>
              <w:pStyle w:val="af2"/>
              <w:spacing w:before="0" w:after="0" w:line="300" w:lineRule="auto"/>
              <w:rPr>
                <w:rStyle w:val="ac"/>
              </w:rPr>
            </w:pPr>
            <w:hyperlink r:id="rId23" w:history="1">
              <w:r w:rsidR="001B03D1" w:rsidRPr="00D17DE9">
                <w:rPr>
                  <w:rStyle w:val="ac"/>
                </w:rPr>
                <w:t>shivshankar@cewit.org.in</w:t>
              </w:r>
            </w:hyperlink>
          </w:p>
          <w:p w14:paraId="7EF3027F" w14:textId="1BCAE5CF" w:rsidR="001B03D1" w:rsidRPr="00D17DE9" w:rsidRDefault="00760374" w:rsidP="00604A13">
            <w:pPr>
              <w:pStyle w:val="af2"/>
              <w:spacing w:before="0" w:after="0" w:line="300" w:lineRule="auto"/>
              <w:rPr>
                <w:rFonts w:eastAsia="宋体"/>
                <w:lang w:eastAsia="zh-CN"/>
              </w:rPr>
            </w:pPr>
            <w:hyperlink r:id="rId24" w:history="1">
              <w:r w:rsidR="007248FD" w:rsidRPr="00D17DE9">
                <w:rPr>
                  <w:rStyle w:val="ac"/>
                </w:rPr>
                <w:t>dhivagar.b@cewit.org.in</w:t>
              </w:r>
            </w:hyperlink>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t>Summary of company proposals</w:t>
      </w:r>
    </w:p>
    <w:p w14:paraId="42D78520" w14:textId="0E12983A" w:rsidR="00FF2212" w:rsidRDefault="006656E2" w:rsidP="00FF2212">
      <w:r>
        <w:rPr>
          <w:noProof/>
          <w:lang w:val="en-US" w:eastAsia="zh-CN"/>
        </w:rPr>
        <mc:AlternateContent>
          <mc:Choice Requires="wps">
            <w:drawing>
              <wp:anchor distT="45720" distB="45720" distL="114300" distR="114300" simplePos="0" relativeHeight="251658240" behindDoc="0" locked="0" layoutInCell="1" allowOverlap="1" wp14:anchorId="44CF9769" wp14:editId="625DB963">
                <wp:simplePos x="0" y="0"/>
                <wp:positionH relativeFrom="margin">
                  <wp:align>right</wp:align>
                </wp:positionH>
                <wp:positionV relativeFrom="paragraph">
                  <wp:posOffset>401016</wp:posOffset>
                </wp:positionV>
                <wp:extent cx="5916295" cy="3891280"/>
                <wp:effectExtent l="0" t="0" r="27305" b="13970"/>
                <wp:wrapTopAndBottom/>
                <wp:docPr id="647809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891280"/>
                        </a:xfrm>
                        <a:prstGeom prst="rect">
                          <a:avLst/>
                        </a:prstGeom>
                        <a:solidFill>
                          <a:srgbClr val="FFFFFF"/>
                        </a:solidFill>
                        <a:ln w="9525">
                          <a:solidFill>
                            <a:srgbClr val="000000"/>
                          </a:solidFill>
                          <a:miter lim="800000"/>
                          <a:headEnd/>
                          <a:tailEnd/>
                        </a:ln>
                      </wps:spPr>
                      <wps:txbx>
                        <w:txbxContent>
                          <w:p w14:paraId="4984BA65" w14:textId="77777777" w:rsidR="006656E2" w:rsidRPr="00B53194" w:rsidRDefault="006656E2"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6656E2" w:rsidRPr="00B53194" w:rsidRDefault="006656E2"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6656E2" w:rsidRPr="00B53194" w14:paraId="6CCB5A1D" w14:textId="77777777">
                              <w:tc>
                                <w:tcPr>
                                  <w:tcW w:w="779" w:type="dxa"/>
                                  <w:shd w:val="clear" w:color="auto" w:fill="auto"/>
                                </w:tcPr>
                                <w:p w14:paraId="1949FCED" w14:textId="77777777" w:rsidR="006656E2" w:rsidRPr="00B53194" w:rsidRDefault="006656E2">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6656E2" w:rsidRPr="00B53194" w14:paraId="1F16D77A" w14:textId="77777777">
                              <w:tc>
                                <w:tcPr>
                                  <w:tcW w:w="779" w:type="dxa"/>
                                  <w:shd w:val="clear" w:color="auto" w:fill="auto"/>
                                </w:tcPr>
                                <w:p w14:paraId="504D020C" w14:textId="77777777" w:rsidR="006656E2" w:rsidRPr="00B53194" w:rsidRDefault="006656E2">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5C264C84" w14:textId="77777777">
                              <w:tc>
                                <w:tcPr>
                                  <w:tcW w:w="779" w:type="dxa"/>
                                  <w:shd w:val="clear" w:color="auto" w:fill="auto"/>
                                </w:tcPr>
                                <w:p w14:paraId="4A551812" w14:textId="77777777" w:rsidR="006656E2" w:rsidRPr="00B53194" w:rsidRDefault="006656E2">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60902A5E" w14:textId="77777777">
                              <w:tc>
                                <w:tcPr>
                                  <w:tcW w:w="779" w:type="dxa"/>
                                  <w:shd w:val="clear" w:color="auto" w:fill="auto"/>
                                </w:tcPr>
                                <w:p w14:paraId="44525146" w14:textId="77777777" w:rsidR="006656E2" w:rsidRPr="00B53194" w:rsidRDefault="006656E2">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r w:rsidR="006656E2" w:rsidRPr="00B53194" w14:paraId="7D2BB47A" w14:textId="77777777">
                              <w:tc>
                                <w:tcPr>
                                  <w:tcW w:w="779" w:type="dxa"/>
                                  <w:shd w:val="clear" w:color="auto" w:fill="auto"/>
                                </w:tcPr>
                                <w:p w14:paraId="15B6319E" w14:textId="77777777" w:rsidR="006656E2" w:rsidRPr="00B53194" w:rsidRDefault="006656E2">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6656E2" w:rsidRPr="00B53194" w:rsidRDefault="006656E2">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0A1B99F7" w14:textId="77777777">
                              <w:tc>
                                <w:tcPr>
                                  <w:tcW w:w="779" w:type="dxa"/>
                                  <w:shd w:val="clear" w:color="auto" w:fill="auto"/>
                                </w:tcPr>
                                <w:p w14:paraId="10B79992" w14:textId="77777777" w:rsidR="006656E2" w:rsidRPr="00B53194" w:rsidRDefault="006656E2">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6656E2" w:rsidRPr="00B53194" w:rsidRDefault="006656E2">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r w:rsidR="006656E2" w:rsidRPr="00B53194" w14:paraId="098F9CB7" w14:textId="77777777">
                              <w:tc>
                                <w:tcPr>
                                  <w:tcW w:w="779" w:type="dxa"/>
                                  <w:shd w:val="clear" w:color="auto" w:fill="auto"/>
                                </w:tcPr>
                                <w:p w14:paraId="5FEE581E" w14:textId="77777777" w:rsidR="006656E2" w:rsidRPr="00B53194" w:rsidRDefault="006656E2">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bl>
                          <w:p w14:paraId="657BDC10" w14:textId="77777777" w:rsidR="006656E2" w:rsidRPr="00B53194" w:rsidRDefault="006656E2" w:rsidP="006656E2">
                            <w:pPr>
                              <w:spacing w:after="0"/>
                              <w:rPr>
                                <w:rFonts w:ascii="Times" w:eastAsia="Batang" w:hAnsi="Times"/>
                                <w:b/>
                                <w:bCs/>
                                <w:i/>
                                <w:iCs/>
                                <w:sz w:val="20"/>
                              </w:rPr>
                            </w:pPr>
                          </w:p>
                          <w:p w14:paraId="5BB64BDF"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6656E2" w:rsidRDefault="006656E2" w:rsidP="00665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9769" id="_x0000_t202" coordsize="21600,21600" o:spt="202" path="m,l,21600r21600,l21600,xe">
                <v:stroke joinstyle="miter"/>
                <v:path gradientshapeok="t" o:connecttype="rect"/>
              </v:shapetype>
              <v:shape id="Text Box 2" o:spid="_x0000_s1026" type="#_x0000_t202" style="position:absolute;left:0;text-align:left;margin-left:414.65pt;margin-top:31.6pt;width:465.85pt;height:306.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">
                <v:textbox>
                  <w:txbxContent>
                    <w:p w14:paraId="4984BA65" w14:textId="77777777" w:rsidR="006656E2" w:rsidRPr="00B53194" w:rsidRDefault="006656E2"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6656E2" w:rsidRPr="00B53194" w:rsidRDefault="006656E2"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6656E2" w:rsidRPr="00B53194" w14:paraId="6CCB5A1D" w14:textId="77777777">
                        <w:tc>
                          <w:tcPr>
                            <w:tcW w:w="779" w:type="dxa"/>
                            <w:shd w:val="clear" w:color="auto" w:fill="auto"/>
                          </w:tcPr>
                          <w:p w14:paraId="1949FCED" w14:textId="77777777" w:rsidR="006656E2" w:rsidRPr="00B53194" w:rsidRDefault="006656E2">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6656E2" w:rsidRPr="00B53194" w14:paraId="1F16D77A" w14:textId="77777777">
                        <w:tc>
                          <w:tcPr>
                            <w:tcW w:w="779" w:type="dxa"/>
                            <w:shd w:val="clear" w:color="auto" w:fill="auto"/>
                          </w:tcPr>
                          <w:p w14:paraId="504D020C" w14:textId="77777777" w:rsidR="006656E2" w:rsidRPr="00B53194" w:rsidRDefault="006656E2">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5C264C84" w14:textId="77777777">
                        <w:tc>
                          <w:tcPr>
                            <w:tcW w:w="779" w:type="dxa"/>
                            <w:shd w:val="clear" w:color="auto" w:fill="auto"/>
                          </w:tcPr>
                          <w:p w14:paraId="4A551812" w14:textId="77777777" w:rsidR="006656E2" w:rsidRPr="00B53194" w:rsidRDefault="006656E2">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60902A5E" w14:textId="77777777">
                        <w:tc>
                          <w:tcPr>
                            <w:tcW w:w="779" w:type="dxa"/>
                            <w:shd w:val="clear" w:color="auto" w:fill="auto"/>
                          </w:tcPr>
                          <w:p w14:paraId="44525146" w14:textId="77777777" w:rsidR="006656E2" w:rsidRPr="00B53194" w:rsidRDefault="006656E2">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r w:rsidR="006656E2" w:rsidRPr="00B53194" w14:paraId="7D2BB47A" w14:textId="77777777">
                        <w:tc>
                          <w:tcPr>
                            <w:tcW w:w="779" w:type="dxa"/>
                            <w:shd w:val="clear" w:color="auto" w:fill="auto"/>
                          </w:tcPr>
                          <w:p w14:paraId="15B6319E" w14:textId="77777777" w:rsidR="006656E2" w:rsidRPr="00B53194" w:rsidRDefault="006656E2">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6656E2" w:rsidRPr="00B53194" w:rsidRDefault="006656E2">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0A1B99F7" w14:textId="77777777">
                        <w:tc>
                          <w:tcPr>
                            <w:tcW w:w="779" w:type="dxa"/>
                            <w:shd w:val="clear" w:color="auto" w:fill="auto"/>
                          </w:tcPr>
                          <w:p w14:paraId="10B79992" w14:textId="77777777" w:rsidR="006656E2" w:rsidRPr="00B53194" w:rsidRDefault="006656E2">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6656E2" w:rsidRPr="00B53194" w:rsidRDefault="006656E2">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r w:rsidR="006656E2" w:rsidRPr="00B53194" w14:paraId="098F9CB7" w14:textId="77777777">
                        <w:tc>
                          <w:tcPr>
                            <w:tcW w:w="779" w:type="dxa"/>
                            <w:shd w:val="clear" w:color="auto" w:fill="auto"/>
                          </w:tcPr>
                          <w:p w14:paraId="5FEE581E" w14:textId="77777777" w:rsidR="006656E2" w:rsidRPr="00B53194" w:rsidRDefault="006656E2">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bl>
                    <w:p w14:paraId="657BDC10" w14:textId="77777777" w:rsidR="006656E2" w:rsidRPr="00B53194" w:rsidRDefault="006656E2" w:rsidP="006656E2">
                      <w:pPr>
                        <w:spacing w:after="0"/>
                        <w:rPr>
                          <w:rFonts w:ascii="Times" w:eastAsia="Batang" w:hAnsi="Times"/>
                          <w:b/>
                          <w:bCs/>
                          <w:i/>
                          <w:iCs/>
                          <w:sz w:val="20"/>
                        </w:rPr>
                      </w:pPr>
                    </w:p>
                    <w:p w14:paraId="5BB64BDF"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6656E2" w:rsidRDefault="006656E2" w:rsidP="006656E2"/>
                  </w:txbxContent>
                </v:textbox>
                <w10:wrap type="topAndBottom" anchorx="margin"/>
              </v:shape>
            </w:pict>
          </mc:Fallback>
        </mc:AlternateContent>
      </w:r>
      <w:r w:rsidR="008F7588">
        <w:t xml:space="preserve">From the submitted contributions, proposals </w:t>
      </w:r>
      <w:r w:rsidR="001E03CE">
        <w:t xml:space="preserve">related to temporal domain </w:t>
      </w:r>
      <w:r w:rsidR="007E52D4">
        <w:t xml:space="preserve">aspects of CSI </w:t>
      </w:r>
      <w:r w:rsidR="001E03CE">
        <w:t>compression are summarized below.</w:t>
      </w:r>
    </w:p>
    <w:p w14:paraId="2DFF5FC5" w14:textId="77777777" w:rsidR="004E7F94" w:rsidRPr="00401FAA" w:rsidRDefault="004E7F94" w:rsidP="004E7F94">
      <w:pPr>
        <w:spacing w:before="240" w:after="120"/>
        <w:rPr>
          <w:rStyle w:val="ad"/>
        </w:rPr>
      </w:pPr>
      <w:r w:rsidRPr="00401FAA">
        <w:rPr>
          <w:rStyle w:val="ad"/>
        </w:rPr>
        <w:t>Huawei</w:t>
      </w:r>
    </w:p>
    <w:p w14:paraId="3909D9F0" w14:textId="77777777" w:rsidR="004E7F94" w:rsidRPr="005E4949" w:rsidRDefault="004E7F94" w:rsidP="004E7F94">
      <w:pPr>
        <w:spacing w:before="120" w:after="240"/>
        <w:ind w:left="720"/>
        <w:rPr>
          <w:rStyle w:val="ae"/>
          <w:bCs w:val="0"/>
          <w:iCs w:val="0"/>
        </w:rPr>
      </w:pPr>
      <w:r w:rsidRPr="005E4949">
        <w:rPr>
          <w:rStyle w:val="ae"/>
          <w:bCs w:val="0"/>
          <w:iCs w:val="0"/>
        </w:rPr>
        <w:t>Proposal 1: For the evaluation of temporal domain based CSI compression Case 1~Case 5, take Case 2 and Case 3 with higher priority for evaluation.</w:t>
      </w:r>
    </w:p>
    <w:p w14:paraId="49FAB011" w14:textId="77777777" w:rsidR="004E7F94" w:rsidRPr="005E4949" w:rsidRDefault="004E7F94" w:rsidP="004E7F94">
      <w:pPr>
        <w:spacing w:before="120" w:after="240"/>
        <w:ind w:left="720"/>
        <w:rPr>
          <w:rStyle w:val="ae"/>
          <w:bCs w:val="0"/>
          <w:iCs w:val="0"/>
        </w:rPr>
      </w:pPr>
      <w:r w:rsidRPr="005E4949">
        <w:rPr>
          <w:rStyle w:val="ae"/>
          <w:bCs w:val="0"/>
          <w:iCs w:val="0"/>
        </w:rPr>
        <w:t>Proposal 2: For the EVM of temporal domain CSI compression Case 2, consider the following assumptions for the CSI generation part and CSI reconstruction part, respectively:</w:t>
      </w:r>
    </w:p>
    <w:p w14:paraId="31415AE3" w14:textId="77777777" w:rsidR="004E7F94" w:rsidRPr="00ED08AB" w:rsidRDefault="004E7F94" w:rsidP="0025060D">
      <w:pPr>
        <w:pStyle w:val="a6"/>
        <w:numPr>
          <w:ilvl w:val="0"/>
          <w:numId w:val="29"/>
        </w:numPr>
        <w:spacing w:before="120" w:after="240"/>
        <w:rPr>
          <w:rStyle w:val="ae"/>
          <w:bCs w:val="0"/>
          <w:iCs w:val="0"/>
        </w:rPr>
      </w:pPr>
      <w:r w:rsidRPr="00ED08AB">
        <w:rPr>
          <w:rStyle w:val="ae"/>
          <w:bCs w:val="0"/>
          <w:iCs w:val="0"/>
        </w:rPr>
        <w:t xml:space="preserve">CSI generation part (taking time instance t=2 for example): </w:t>
      </w:r>
    </w:p>
    <w:p w14:paraId="334880B8" w14:textId="77777777" w:rsidR="004E7F94" w:rsidRPr="00ED08AB" w:rsidRDefault="004E7F94" w:rsidP="0025060D">
      <w:pPr>
        <w:pStyle w:val="a6"/>
        <w:numPr>
          <w:ilvl w:val="1"/>
          <w:numId w:val="29"/>
        </w:numPr>
        <w:spacing w:before="120" w:after="240"/>
        <w:rPr>
          <w:rStyle w:val="ae"/>
          <w:bCs w:val="0"/>
          <w:iCs w:val="0"/>
        </w:rPr>
      </w:pPr>
      <w:r w:rsidRPr="00ED08AB">
        <w:rPr>
          <w:rStyle w:val="ae"/>
          <w:bCs w:val="0"/>
          <w:iCs w:val="0"/>
        </w:rPr>
        <w:t>Model input: original CSI of the current slot (</w:t>
      </w:r>
      <m:oMath>
        <m:sSub>
          <m:sSubPr>
            <m:ctrlPr>
              <w:rPr>
                <w:rStyle w:val="ae"/>
                <w:rFonts w:ascii="Cambria Math" w:hAnsi="Cambria Math"/>
                <w:b w:val="0"/>
                <w:bCs w:val="0"/>
                <w:i w:val="0"/>
                <w:iCs w:val="0"/>
              </w:rPr>
            </m:ctrlPr>
          </m:sSubPr>
          <m:e>
            <m:r>
              <m:rPr>
                <m:sty m:val="p"/>
              </m:rPr>
              <w:rPr>
                <w:rStyle w:val="ae"/>
                <w:rFonts w:ascii="Cambria Math" w:hAnsi="Cambria Math"/>
              </w:rPr>
              <m:t>V</m:t>
            </m:r>
          </m:e>
          <m:sub>
            <m:r>
              <m:rPr>
                <m:sty m:val="p"/>
              </m:rPr>
              <w:rPr>
                <w:rStyle w:val="ae"/>
                <w:rFonts w:ascii="Cambria Math" w:hAnsi="Cambria Math"/>
              </w:rPr>
              <m:t>2</m:t>
            </m:r>
          </m:sub>
        </m:sSub>
      </m:oMath>
      <w:r w:rsidRPr="00ED08AB">
        <w:rPr>
          <w:rStyle w:val="ae"/>
          <w:bCs w:val="0"/>
          <w:iCs w:val="0"/>
        </w:rPr>
        <w:t>) and accumulated CSI information from the last time instance (</w:t>
      </w:r>
      <m:oMath>
        <m:sSub>
          <m:sSubPr>
            <m:ctrlPr>
              <w:rPr>
                <w:rStyle w:val="ae"/>
                <w:rFonts w:ascii="Cambria Math" w:hAnsi="Cambria Math"/>
                <w:b w:val="0"/>
                <w:bCs w:val="0"/>
                <w:i w:val="0"/>
                <w:iCs w:val="0"/>
              </w:rPr>
            </m:ctrlPr>
          </m:sSubPr>
          <m:e>
            <m:r>
              <m:rPr>
                <m:sty m:val="p"/>
              </m:rPr>
              <w:rPr>
                <w:rStyle w:val="ae"/>
                <w:rFonts w:ascii="Cambria Math" w:hAnsi="Cambria Math"/>
              </w:rPr>
              <m:t>W</m:t>
            </m:r>
          </m:e>
          <m:sub>
            <m:r>
              <m:rPr>
                <m:sty m:val="p"/>
              </m:rPr>
              <w:rPr>
                <w:rStyle w:val="ae"/>
                <w:rFonts w:ascii="Cambria Math" w:hAnsi="Cambria Math"/>
              </w:rPr>
              <m:t>1</m:t>
            </m:r>
          </m:sub>
        </m:sSub>
      </m:oMath>
      <w:r w:rsidRPr="00ED08AB">
        <w:rPr>
          <w:rStyle w:val="ae"/>
          <w:bCs w:val="0"/>
          <w:iCs w:val="0"/>
        </w:rPr>
        <w:t>).</w:t>
      </w:r>
    </w:p>
    <w:p w14:paraId="7F7EECE7" w14:textId="77777777" w:rsidR="004E7F94" w:rsidRPr="00ED08AB" w:rsidRDefault="004E7F94" w:rsidP="0025060D">
      <w:pPr>
        <w:pStyle w:val="a6"/>
        <w:numPr>
          <w:ilvl w:val="1"/>
          <w:numId w:val="29"/>
        </w:numPr>
        <w:spacing w:before="120" w:after="240"/>
        <w:rPr>
          <w:rStyle w:val="ae"/>
          <w:bCs w:val="0"/>
          <w:iCs w:val="0"/>
        </w:rPr>
      </w:pPr>
      <w:r w:rsidRPr="00ED08AB">
        <w:rPr>
          <w:rStyle w:val="ae"/>
          <w:bCs w:val="0"/>
          <w:iCs w:val="0"/>
        </w:rPr>
        <w:t>Model output: CSI feedback of the current slot (</w:t>
      </w:r>
      <m:oMath>
        <m:sSub>
          <m:sSubPr>
            <m:ctrlPr>
              <w:rPr>
                <w:rStyle w:val="ae"/>
                <w:rFonts w:ascii="Cambria Math" w:hAnsi="Cambria Math"/>
                <w:b w:val="0"/>
                <w:bCs w:val="0"/>
                <w:i w:val="0"/>
                <w:iCs w:val="0"/>
              </w:rPr>
            </m:ctrlPr>
          </m:sSubPr>
          <m:e>
            <m:r>
              <m:rPr>
                <m:sty m:val="p"/>
              </m:rPr>
              <w:rPr>
                <w:rStyle w:val="ae"/>
                <w:rFonts w:ascii="Cambria Math" w:hAnsi="Cambria Math"/>
              </w:rPr>
              <m:t>V</m:t>
            </m:r>
          </m:e>
          <m:sub>
            <m:r>
              <m:rPr>
                <m:sty m:val="p"/>
              </m:rPr>
              <w:rPr>
                <w:rStyle w:val="ae"/>
                <w:rFonts w:ascii="Cambria Math" w:hAnsi="Cambria Math"/>
              </w:rPr>
              <m:t>Q2</m:t>
            </m:r>
          </m:sub>
        </m:sSub>
      </m:oMath>
      <w:r w:rsidRPr="00ED08AB">
        <w:rPr>
          <w:rStyle w:val="ae"/>
          <w:bCs w:val="0"/>
          <w:iCs w:val="0"/>
        </w:rPr>
        <w:t>) and accumulated CSI information for the next time instance (</w:t>
      </w:r>
      <m:oMath>
        <m:sSub>
          <m:sSubPr>
            <m:ctrlPr>
              <w:rPr>
                <w:rStyle w:val="ae"/>
                <w:rFonts w:ascii="Cambria Math" w:hAnsi="Cambria Math"/>
                <w:b w:val="0"/>
                <w:bCs w:val="0"/>
                <w:i w:val="0"/>
                <w:iCs w:val="0"/>
              </w:rPr>
            </m:ctrlPr>
          </m:sSubPr>
          <m:e>
            <m:r>
              <m:rPr>
                <m:sty m:val="p"/>
              </m:rPr>
              <w:rPr>
                <w:rStyle w:val="ae"/>
                <w:rFonts w:ascii="Cambria Math" w:hAnsi="Cambria Math"/>
              </w:rPr>
              <m:t>W</m:t>
            </m:r>
          </m:e>
          <m:sub>
            <m:r>
              <m:rPr>
                <m:sty m:val="p"/>
              </m:rPr>
              <w:rPr>
                <w:rStyle w:val="ae"/>
                <w:rFonts w:ascii="Cambria Math" w:hAnsi="Cambria Math"/>
              </w:rPr>
              <m:t>2</m:t>
            </m:r>
          </m:sub>
        </m:sSub>
      </m:oMath>
      <w:r w:rsidRPr="00ED08AB">
        <w:rPr>
          <w:rStyle w:val="ae"/>
          <w:bCs w:val="0"/>
          <w:iCs w:val="0"/>
        </w:rPr>
        <w:t>).</w:t>
      </w:r>
    </w:p>
    <w:p w14:paraId="435366DC" w14:textId="77777777" w:rsidR="004E7F94" w:rsidRPr="00ED08AB" w:rsidRDefault="004E7F94" w:rsidP="0025060D">
      <w:pPr>
        <w:pStyle w:val="a6"/>
        <w:numPr>
          <w:ilvl w:val="0"/>
          <w:numId w:val="29"/>
        </w:numPr>
        <w:spacing w:before="120" w:after="240"/>
        <w:rPr>
          <w:rStyle w:val="ae"/>
          <w:bCs w:val="0"/>
          <w:iCs w:val="0"/>
        </w:rPr>
      </w:pPr>
      <w:r w:rsidRPr="00ED08AB">
        <w:rPr>
          <w:rStyle w:val="ae"/>
          <w:bCs w:val="0"/>
          <w:iCs w:val="0"/>
        </w:rPr>
        <w:t xml:space="preserve">CSI reconstruction part (taking time instance t=2 for example): </w:t>
      </w:r>
    </w:p>
    <w:p w14:paraId="719DD305" w14:textId="77777777" w:rsidR="004E7F94" w:rsidRPr="00ED08AB" w:rsidRDefault="004E7F94" w:rsidP="0025060D">
      <w:pPr>
        <w:pStyle w:val="a6"/>
        <w:numPr>
          <w:ilvl w:val="1"/>
          <w:numId w:val="29"/>
        </w:numPr>
        <w:spacing w:before="120" w:after="240"/>
        <w:rPr>
          <w:rStyle w:val="ae"/>
          <w:bCs w:val="0"/>
          <w:iCs w:val="0"/>
        </w:rPr>
      </w:pPr>
      <w:r w:rsidRPr="00ED08AB">
        <w:rPr>
          <w:rStyle w:val="ae"/>
          <w:bCs w:val="0"/>
          <w:iCs w:val="0"/>
        </w:rPr>
        <w:t>Model input: CSI feedback of the current slot (</w:t>
      </w:r>
      <m:oMath>
        <m:sSub>
          <m:sSubPr>
            <m:ctrlPr>
              <w:rPr>
                <w:rStyle w:val="ae"/>
                <w:rFonts w:ascii="Cambria Math" w:hAnsi="Cambria Math"/>
                <w:b w:val="0"/>
                <w:bCs w:val="0"/>
                <w:i w:val="0"/>
                <w:iCs w:val="0"/>
              </w:rPr>
            </m:ctrlPr>
          </m:sSubPr>
          <m:e>
            <m:r>
              <m:rPr>
                <m:sty m:val="p"/>
              </m:rPr>
              <w:rPr>
                <w:rStyle w:val="ae"/>
                <w:rFonts w:ascii="Cambria Math" w:hAnsi="Cambria Math"/>
              </w:rPr>
              <m:t>V</m:t>
            </m:r>
          </m:e>
          <m:sub>
            <m:r>
              <m:rPr>
                <m:sty m:val="p"/>
              </m:rPr>
              <w:rPr>
                <w:rStyle w:val="ae"/>
                <w:rFonts w:ascii="Cambria Math" w:hAnsi="Cambria Math"/>
              </w:rPr>
              <m:t>Q2</m:t>
            </m:r>
          </m:sub>
        </m:sSub>
      </m:oMath>
      <w:r w:rsidRPr="00ED08AB">
        <w:rPr>
          <w:rStyle w:val="ae"/>
          <w:bCs w:val="0"/>
          <w:iCs w:val="0"/>
        </w:rPr>
        <w:t>) and accumulated CSI information from the last time instance (</w:t>
      </w:r>
      <m:oMath>
        <m:sSubSup>
          <m:sSubSupPr>
            <m:ctrlPr>
              <w:rPr>
                <w:rStyle w:val="ae"/>
                <w:rFonts w:ascii="Cambria Math" w:hAnsi="Cambria Math"/>
                <w:b w:val="0"/>
                <w:bCs w:val="0"/>
                <w:i w:val="0"/>
                <w:iCs w:val="0"/>
              </w:rPr>
            </m:ctrlPr>
          </m:sSubSupPr>
          <m:e>
            <m:r>
              <m:rPr>
                <m:sty m:val="p"/>
              </m:rPr>
              <w:rPr>
                <w:rStyle w:val="ae"/>
                <w:rFonts w:ascii="Cambria Math" w:hAnsi="Cambria Math"/>
              </w:rPr>
              <m:t>W</m:t>
            </m:r>
          </m:e>
          <m:sub>
            <m:r>
              <m:rPr>
                <m:sty m:val="p"/>
              </m:rPr>
              <w:rPr>
                <w:rStyle w:val="ae"/>
                <w:rFonts w:ascii="Cambria Math" w:hAnsi="Cambria Math"/>
              </w:rPr>
              <m:t>1</m:t>
            </m:r>
          </m:sub>
          <m:sup>
            <m:r>
              <m:rPr>
                <m:sty m:val="p"/>
              </m:rPr>
              <w:rPr>
                <w:rStyle w:val="ae"/>
                <w:rFonts w:ascii="Cambria Math" w:hAnsi="Cambria Math"/>
              </w:rPr>
              <m:t>'</m:t>
            </m:r>
          </m:sup>
        </m:sSubSup>
      </m:oMath>
      <w:r w:rsidRPr="00ED08AB">
        <w:rPr>
          <w:rStyle w:val="ae"/>
          <w:bCs w:val="0"/>
          <w:iCs w:val="0"/>
        </w:rPr>
        <w:t>).</w:t>
      </w:r>
    </w:p>
    <w:p w14:paraId="4EB5637F" w14:textId="77777777" w:rsidR="004E7F94" w:rsidRPr="00ED08AB" w:rsidRDefault="004E7F94" w:rsidP="0025060D">
      <w:pPr>
        <w:pStyle w:val="a6"/>
        <w:numPr>
          <w:ilvl w:val="1"/>
          <w:numId w:val="29"/>
        </w:numPr>
        <w:spacing w:before="120" w:after="240"/>
        <w:rPr>
          <w:rStyle w:val="ae"/>
          <w:bCs w:val="0"/>
          <w:iCs w:val="0"/>
        </w:rPr>
      </w:pPr>
      <w:r w:rsidRPr="00ED08AB">
        <w:rPr>
          <w:rStyle w:val="ae"/>
          <w:bCs w:val="0"/>
          <w:iCs w:val="0"/>
        </w:rPr>
        <w:t>Model output: recovery CSI of the current slot (</w:t>
      </w:r>
      <m:oMath>
        <m:sSub>
          <m:sSubPr>
            <m:ctrlPr>
              <w:rPr>
                <w:rStyle w:val="ae"/>
                <w:rFonts w:ascii="Cambria Math" w:hAnsi="Cambria Math"/>
                <w:b w:val="0"/>
                <w:bCs w:val="0"/>
                <w:i w:val="0"/>
                <w:iCs w:val="0"/>
              </w:rPr>
            </m:ctrlPr>
          </m:sSubPr>
          <m:e>
            <m:acc>
              <m:accPr>
                <m:chr m:val="̃"/>
                <m:ctrlPr>
                  <w:rPr>
                    <w:rStyle w:val="ae"/>
                    <w:rFonts w:ascii="Cambria Math" w:hAnsi="Cambria Math"/>
                    <w:b w:val="0"/>
                    <w:bCs w:val="0"/>
                    <w:i w:val="0"/>
                    <w:iCs w:val="0"/>
                  </w:rPr>
                </m:ctrlPr>
              </m:accPr>
              <m:e>
                <m:r>
                  <m:rPr>
                    <m:sty m:val="p"/>
                  </m:rPr>
                  <w:rPr>
                    <w:rStyle w:val="ae"/>
                    <w:rFonts w:ascii="Cambria Math" w:hAnsi="Cambria Math"/>
                  </w:rPr>
                  <m:t>V</m:t>
                </m:r>
              </m:e>
            </m:acc>
          </m:e>
          <m:sub>
            <m:r>
              <m:rPr>
                <m:sty m:val="p"/>
              </m:rPr>
              <w:rPr>
                <w:rStyle w:val="ae"/>
                <w:rFonts w:ascii="Cambria Math" w:hAnsi="Cambria Math"/>
              </w:rPr>
              <m:t>2</m:t>
            </m:r>
          </m:sub>
        </m:sSub>
      </m:oMath>
      <w:r w:rsidRPr="00ED08AB">
        <w:rPr>
          <w:rStyle w:val="ae"/>
          <w:bCs w:val="0"/>
          <w:iCs w:val="0"/>
        </w:rPr>
        <w:t>) and accumulated CSI information for the next time instance (</w:t>
      </w:r>
      <m:oMath>
        <m:sSubSup>
          <m:sSubSupPr>
            <m:ctrlPr>
              <w:rPr>
                <w:rStyle w:val="ae"/>
                <w:rFonts w:ascii="Cambria Math" w:hAnsi="Cambria Math"/>
                <w:b w:val="0"/>
                <w:bCs w:val="0"/>
                <w:i w:val="0"/>
                <w:iCs w:val="0"/>
              </w:rPr>
            </m:ctrlPr>
          </m:sSubSupPr>
          <m:e>
            <m:r>
              <m:rPr>
                <m:sty m:val="p"/>
              </m:rPr>
              <w:rPr>
                <w:rStyle w:val="ae"/>
                <w:rFonts w:ascii="Cambria Math" w:hAnsi="Cambria Math"/>
              </w:rPr>
              <m:t>W</m:t>
            </m:r>
          </m:e>
          <m:sub>
            <m:r>
              <m:rPr>
                <m:sty m:val="p"/>
              </m:rPr>
              <w:rPr>
                <w:rStyle w:val="ae"/>
                <w:rFonts w:ascii="Cambria Math" w:hAnsi="Cambria Math"/>
              </w:rPr>
              <m:t>2</m:t>
            </m:r>
          </m:sub>
          <m:sup>
            <m:r>
              <m:rPr>
                <m:sty m:val="p"/>
              </m:rPr>
              <w:rPr>
                <w:rStyle w:val="ae"/>
                <w:rFonts w:ascii="Cambria Math" w:hAnsi="Cambria Math"/>
              </w:rPr>
              <m:t>'</m:t>
            </m:r>
          </m:sup>
        </m:sSubSup>
      </m:oMath>
      <w:r w:rsidRPr="00ED08AB">
        <w:rPr>
          <w:rStyle w:val="ae"/>
          <w:bCs w:val="0"/>
          <w:iCs w:val="0"/>
        </w:rPr>
        <w:t>).</w:t>
      </w:r>
    </w:p>
    <w:p w14:paraId="1FB6E292" w14:textId="77777777" w:rsidR="004E7F94" w:rsidRPr="00ED08AB" w:rsidRDefault="004E7F94" w:rsidP="0025060D">
      <w:pPr>
        <w:pStyle w:val="a6"/>
        <w:numPr>
          <w:ilvl w:val="0"/>
          <w:numId w:val="29"/>
        </w:numPr>
        <w:spacing w:before="120" w:after="240"/>
        <w:rPr>
          <w:rStyle w:val="ae"/>
          <w:bCs w:val="0"/>
          <w:iCs w:val="0"/>
        </w:rPr>
      </w:pPr>
      <w:r w:rsidRPr="00ED08AB">
        <w:rPr>
          <w:rStyle w:val="ae"/>
          <w:rFonts w:hint="eastAsia"/>
          <w:bCs w:val="0"/>
          <w:iCs w:val="0"/>
        </w:rPr>
        <w:t>N</w:t>
      </w:r>
      <w:r w:rsidRPr="00ED08AB">
        <w:rPr>
          <w:rStyle w:val="ae"/>
          <w:bCs w:val="0"/>
          <w:iCs w:val="0"/>
        </w:rPr>
        <w:t xml:space="preserve">ote: after inference, the accumulated CSI information at the CSI generation part and CSI reconstruction part are updated from </w:t>
      </w:r>
      <m:oMath>
        <m:sSub>
          <m:sSubPr>
            <m:ctrlPr>
              <w:rPr>
                <w:rStyle w:val="ae"/>
                <w:rFonts w:ascii="Cambria Math" w:hAnsi="Cambria Math"/>
                <w:b w:val="0"/>
                <w:bCs w:val="0"/>
                <w:i w:val="0"/>
                <w:iCs w:val="0"/>
              </w:rPr>
            </m:ctrlPr>
          </m:sSubPr>
          <m:e>
            <m:r>
              <m:rPr>
                <m:sty m:val="p"/>
              </m:rPr>
              <w:rPr>
                <w:rStyle w:val="ae"/>
                <w:rFonts w:ascii="Cambria Math" w:hAnsi="Cambria Math"/>
              </w:rPr>
              <m:t>W</m:t>
            </m:r>
          </m:e>
          <m:sub>
            <m:r>
              <m:rPr>
                <m:sty m:val="p"/>
              </m:rPr>
              <w:rPr>
                <w:rStyle w:val="ae"/>
                <w:rFonts w:ascii="Cambria Math" w:hAnsi="Cambria Math"/>
              </w:rPr>
              <m:t>1</m:t>
            </m:r>
          </m:sub>
        </m:sSub>
      </m:oMath>
      <w:r w:rsidRPr="00ED08AB">
        <w:rPr>
          <w:rStyle w:val="ae"/>
          <w:bCs w:val="0"/>
          <w:iCs w:val="0"/>
        </w:rPr>
        <w:t xml:space="preserve"> to </w:t>
      </w:r>
      <m:oMath>
        <m:sSub>
          <m:sSubPr>
            <m:ctrlPr>
              <w:rPr>
                <w:rStyle w:val="ae"/>
                <w:rFonts w:ascii="Cambria Math" w:hAnsi="Cambria Math"/>
                <w:b w:val="0"/>
                <w:bCs w:val="0"/>
                <w:i w:val="0"/>
                <w:iCs w:val="0"/>
              </w:rPr>
            </m:ctrlPr>
          </m:sSubPr>
          <m:e>
            <m:r>
              <m:rPr>
                <m:sty m:val="p"/>
              </m:rPr>
              <w:rPr>
                <w:rStyle w:val="ae"/>
                <w:rFonts w:ascii="Cambria Math" w:hAnsi="Cambria Math"/>
              </w:rPr>
              <m:t>W</m:t>
            </m:r>
          </m:e>
          <m:sub>
            <m:r>
              <m:rPr>
                <m:sty m:val="p"/>
              </m:rPr>
              <w:rPr>
                <w:rStyle w:val="ae"/>
                <w:rFonts w:ascii="Cambria Math" w:hAnsi="Cambria Math"/>
              </w:rPr>
              <m:t>2</m:t>
            </m:r>
          </m:sub>
        </m:sSub>
      </m:oMath>
      <w:r w:rsidRPr="00ED08AB">
        <w:rPr>
          <w:rStyle w:val="ae"/>
          <w:rFonts w:hint="eastAsia"/>
          <w:bCs w:val="0"/>
          <w:iCs w:val="0"/>
        </w:rPr>
        <w:t xml:space="preserve"> </w:t>
      </w:r>
      <w:r w:rsidRPr="00ED08AB">
        <w:rPr>
          <w:rStyle w:val="ae"/>
          <w:bCs w:val="0"/>
          <w:iCs w:val="0"/>
        </w:rPr>
        <w:t xml:space="preserve">and from </w:t>
      </w:r>
      <m:oMath>
        <m:sSubSup>
          <m:sSubSupPr>
            <m:ctrlPr>
              <w:rPr>
                <w:rStyle w:val="ae"/>
                <w:rFonts w:ascii="Cambria Math" w:hAnsi="Cambria Math"/>
                <w:b w:val="0"/>
                <w:bCs w:val="0"/>
                <w:i w:val="0"/>
                <w:iCs w:val="0"/>
              </w:rPr>
            </m:ctrlPr>
          </m:sSubSupPr>
          <m:e>
            <m:r>
              <m:rPr>
                <m:sty m:val="p"/>
              </m:rPr>
              <w:rPr>
                <w:rStyle w:val="ae"/>
                <w:rFonts w:ascii="Cambria Math" w:hAnsi="Cambria Math"/>
              </w:rPr>
              <m:t>W</m:t>
            </m:r>
          </m:e>
          <m:sub>
            <m:r>
              <m:rPr>
                <m:sty m:val="p"/>
              </m:rPr>
              <w:rPr>
                <w:rStyle w:val="ae"/>
                <w:rFonts w:ascii="Cambria Math" w:hAnsi="Cambria Math"/>
              </w:rPr>
              <m:t>1</m:t>
            </m:r>
          </m:sub>
          <m:sup>
            <m:r>
              <m:rPr>
                <m:sty m:val="p"/>
              </m:rPr>
              <w:rPr>
                <w:rStyle w:val="ae"/>
                <w:rFonts w:ascii="Cambria Math" w:hAnsi="Cambria Math"/>
              </w:rPr>
              <m:t>'</m:t>
            </m:r>
          </m:sup>
        </m:sSubSup>
      </m:oMath>
      <w:r w:rsidRPr="00ED08AB">
        <w:rPr>
          <w:rStyle w:val="ae"/>
          <w:bCs w:val="0"/>
          <w:iCs w:val="0"/>
        </w:rPr>
        <w:t xml:space="preserve"> to </w:t>
      </w:r>
      <m:oMath>
        <m:sSubSup>
          <m:sSubSupPr>
            <m:ctrlPr>
              <w:rPr>
                <w:rStyle w:val="ae"/>
                <w:rFonts w:ascii="Cambria Math" w:hAnsi="Cambria Math"/>
                <w:b w:val="0"/>
                <w:bCs w:val="0"/>
                <w:i w:val="0"/>
                <w:iCs w:val="0"/>
              </w:rPr>
            </m:ctrlPr>
          </m:sSubSupPr>
          <m:e>
            <m:r>
              <m:rPr>
                <m:sty m:val="p"/>
              </m:rPr>
              <w:rPr>
                <w:rStyle w:val="ae"/>
                <w:rFonts w:ascii="Cambria Math" w:hAnsi="Cambria Math"/>
              </w:rPr>
              <m:t>W</m:t>
            </m:r>
          </m:e>
          <m:sub>
            <m:r>
              <m:rPr>
                <m:sty m:val="p"/>
              </m:rPr>
              <w:rPr>
                <w:rStyle w:val="ae"/>
                <w:rFonts w:ascii="Cambria Math" w:hAnsi="Cambria Math"/>
              </w:rPr>
              <m:t>2</m:t>
            </m:r>
          </m:sub>
          <m:sup>
            <m:r>
              <m:rPr>
                <m:sty m:val="p"/>
              </m:rPr>
              <w:rPr>
                <w:rStyle w:val="ae"/>
                <w:rFonts w:ascii="Cambria Math" w:hAnsi="Cambria Math"/>
              </w:rPr>
              <m:t>'</m:t>
            </m:r>
          </m:sup>
        </m:sSubSup>
      </m:oMath>
      <w:r w:rsidRPr="00ED08AB">
        <w:rPr>
          <w:rStyle w:val="ae"/>
          <w:rFonts w:hint="eastAsia"/>
          <w:bCs w:val="0"/>
          <w:iCs w:val="0"/>
        </w:rPr>
        <w:t>,</w:t>
      </w:r>
      <w:r w:rsidRPr="00ED08AB">
        <w:rPr>
          <w:rStyle w:val="ae"/>
          <w:bCs w:val="0"/>
          <w:iCs w:val="0"/>
        </w:rPr>
        <w:t xml:space="preserve"> respectively. The update of the accumulated CSI information does not impact the weights of the models.</w:t>
      </w:r>
    </w:p>
    <w:p w14:paraId="461EAFF0" w14:textId="77777777" w:rsidR="004E7F94" w:rsidRPr="005E4949" w:rsidRDefault="004E7F94" w:rsidP="004E7F94">
      <w:pPr>
        <w:spacing w:before="120" w:after="240"/>
        <w:ind w:left="720"/>
        <w:rPr>
          <w:rStyle w:val="ae"/>
          <w:bCs w:val="0"/>
          <w:iCs w:val="0"/>
        </w:rPr>
      </w:pPr>
      <w:r w:rsidRPr="005E4949">
        <w:rPr>
          <w:rStyle w:val="ae"/>
          <w:bCs w:val="0"/>
          <w:iCs w:val="0"/>
        </w:rPr>
        <w:t>Proposal 3: For the evaluation of non-ideal UCI feedback in Case 2, Case 4, and Case 5, it can be modelled with a missing rate (e.g., 10%) for each individual CSI report occasion.</w:t>
      </w:r>
    </w:p>
    <w:p w14:paraId="22506D2B" w14:textId="77777777" w:rsidR="004E7F94" w:rsidRDefault="004E7F94" w:rsidP="004E7F94">
      <w:pPr>
        <w:spacing w:before="120" w:after="240"/>
        <w:ind w:left="720"/>
        <w:rPr>
          <w:rStyle w:val="ae"/>
          <w:bCs w:val="0"/>
          <w:iCs w:val="0"/>
        </w:rPr>
      </w:pPr>
      <w:r w:rsidRPr="005E4949">
        <w:rPr>
          <w:rStyle w:val="ae"/>
          <w:bCs w:val="0"/>
          <w:iCs w:val="0"/>
        </w:rPr>
        <w:t>Proposal 4: For the additional potential spec impact of temporal domain CSI compression Case 2 on top of Rel-18 SF domain CSI compression, consider methods to handle the misalignment of the accumulated CSI between NW part model and UE part model due to UCI missing.</w:t>
      </w:r>
    </w:p>
    <w:p w14:paraId="0278E271" w14:textId="77777777" w:rsidR="004E7F94" w:rsidRPr="003D7534" w:rsidRDefault="004E7F94" w:rsidP="004E7F94">
      <w:pPr>
        <w:spacing w:before="120"/>
        <w:ind w:left="720"/>
      </w:pPr>
      <w:r>
        <w:rPr>
          <w:b/>
          <w:i/>
          <w:lang w:eastAsia="zh-CN"/>
        </w:rPr>
        <w:t>Proposal</w:t>
      </w:r>
      <w:r w:rsidRPr="005C03BD">
        <w:rPr>
          <w:b/>
          <w:i/>
          <w:lang w:eastAsia="zh-CN"/>
        </w:rPr>
        <w:t xml:space="preserve"> </w:t>
      </w:r>
      <w:r>
        <w:rPr>
          <w:b/>
          <w:i/>
          <w:lang w:eastAsia="zh-CN"/>
        </w:rPr>
        <w:t>5</w:t>
      </w:r>
      <w:r w:rsidRPr="005C03BD">
        <w:rPr>
          <w:b/>
          <w:i/>
          <w:lang w:eastAsia="zh-CN"/>
        </w:rPr>
        <w:t>:</w:t>
      </w:r>
      <w:r>
        <w:rPr>
          <w:b/>
          <w:i/>
          <w:lang w:eastAsia="zh-CN"/>
        </w:rPr>
        <w:t xml:space="preserve"> For the UE distribution EVM assumption, consider </w:t>
      </w:r>
      <w:r w:rsidRPr="00BF137B">
        <w:rPr>
          <w:b/>
          <w:i/>
          <w:lang w:eastAsia="zh-CN"/>
        </w:rPr>
        <w:t>80% indoor, 20% outdoor for temporal domain CSI compression cases without future CSI, and consider 100% outdoor for temporal domain CSI compression cases with future CSI.</w:t>
      </w:r>
    </w:p>
    <w:p w14:paraId="7293B807" w14:textId="77777777" w:rsidR="004E7F94" w:rsidRDefault="004E7F94" w:rsidP="004E7F94">
      <w:pPr>
        <w:spacing w:before="120"/>
        <w:ind w:left="720"/>
        <w:rPr>
          <w:b/>
          <w:i/>
          <w:lang w:eastAsia="zh-CN"/>
        </w:rPr>
      </w:pPr>
      <w:r>
        <w:rPr>
          <w:b/>
          <w:i/>
          <w:lang w:eastAsia="zh-CN"/>
        </w:rPr>
        <w:t>Proposal</w:t>
      </w:r>
      <w:r w:rsidRPr="005C03BD">
        <w:rPr>
          <w:b/>
          <w:i/>
          <w:lang w:eastAsia="zh-CN"/>
        </w:rPr>
        <w:t xml:space="preserve"> </w:t>
      </w:r>
      <w:r>
        <w:rPr>
          <w:b/>
          <w:i/>
          <w:lang w:eastAsia="zh-CN"/>
        </w:rPr>
        <w:t>6</w:t>
      </w:r>
      <w:r w:rsidRPr="005C03BD">
        <w:rPr>
          <w:b/>
          <w:i/>
          <w:lang w:eastAsia="zh-CN"/>
        </w:rPr>
        <w:t>:</w:t>
      </w:r>
      <w:r>
        <w:rPr>
          <w:b/>
          <w:i/>
          <w:lang w:eastAsia="zh-CN"/>
        </w:rPr>
        <w:t xml:space="preserve"> For </w:t>
      </w:r>
      <w:r>
        <w:rPr>
          <w:b/>
          <w:i/>
        </w:rPr>
        <w:t xml:space="preserve">the particular potential spec impact to support </w:t>
      </w:r>
      <w:r>
        <w:rPr>
          <w:b/>
          <w:i/>
          <w:lang w:eastAsia="zh-CN"/>
        </w:rPr>
        <w:t>temporal CSI compression Case 3, it may need to be discussed whether these two features are regarded as one model or two separate models from the LCM perspective.</w:t>
      </w:r>
    </w:p>
    <w:p w14:paraId="2807E07A" w14:textId="77777777" w:rsidR="004E7F94" w:rsidRPr="00B10208" w:rsidRDefault="004E7F94" w:rsidP="0025060D">
      <w:pPr>
        <w:pStyle w:val="a6"/>
        <w:numPr>
          <w:ilvl w:val="0"/>
          <w:numId w:val="29"/>
        </w:numPr>
        <w:spacing w:before="120" w:after="240"/>
        <w:rPr>
          <w:rStyle w:val="ae"/>
          <w:bCs w:val="0"/>
          <w:iCs w:val="0"/>
        </w:rPr>
      </w:pPr>
      <w:r w:rsidRPr="00B10208">
        <w:rPr>
          <w:rStyle w:val="ae"/>
          <w:rFonts w:hint="eastAsia"/>
          <w:bCs w:val="0"/>
          <w:iCs w:val="0"/>
        </w:rPr>
        <w:t>T</w:t>
      </w:r>
      <w:r w:rsidRPr="00B10208">
        <w:rPr>
          <w:rStyle w:val="ae"/>
          <w:bCs w:val="0"/>
          <w:iCs w:val="0"/>
        </w:rPr>
        <w:t>he impacted LCM procedures include, e.g., data collection, monitoring, inference, model control (activation/deactivation/switching/fallback), etc.</w:t>
      </w:r>
    </w:p>
    <w:p w14:paraId="513B8382" w14:textId="77777777" w:rsidR="004E7F94" w:rsidRPr="005E4949" w:rsidRDefault="004E7F94" w:rsidP="004E7F94">
      <w:pPr>
        <w:spacing w:before="120" w:after="240"/>
        <w:ind w:left="720"/>
        <w:rPr>
          <w:rStyle w:val="ae"/>
          <w:bCs w:val="0"/>
          <w:iCs w:val="0"/>
        </w:rPr>
      </w:pPr>
    </w:p>
    <w:p w14:paraId="7330EE3C" w14:textId="77777777" w:rsidR="004E7F94" w:rsidRPr="00691BEB" w:rsidRDefault="004E7F94" w:rsidP="004E7F94">
      <w:pPr>
        <w:spacing w:before="240" w:after="120"/>
        <w:rPr>
          <w:rStyle w:val="ad"/>
        </w:rPr>
      </w:pPr>
      <w:r w:rsidRPr="00691BEB">
        <w:rPr>
          <w:rStyle w:val="ad"/>
        </w:rPr>
        <w:t>Samsung</w:t>
      </w:r>
    </w:p>
    <w:p w14:paraId="37307619" w14:textId="77777777" w:rsidR="004E7F94" w:rsidRPr="004B0010" w:rsidRDefault="004E7F94" w:rsidP="004E7F94">
      <w:pPr>
        <w:spacing w:before="120"/>
        <w:ind w:left="720"/>
        <w:rPr>
          <w:b/>
          <w:i/>
          <w:lang w:eastAsia="zh-CN"/>
        </w:rPr>
      </w:pPr>
      <w:r w:rsidRPr="004B0010">
        <w:rPr>
          <w:b/>
          <w:i/>
          <w:lang w:eastAsia="zh-CN"/>
        </w:rPr>
        <w:t>Proposal#2: Among the identified six categories for AI/ML-based CSI compression using two-sided model, for Case 2, consider at least the following two options for the past CSI information</w:t>
      </w:r>
    </w:p>
    <w:p w14:paraId="592F7220" w14:textId="77777777" w:rsidR="004E7F94" w:rsidRPr="00B10208" w:rsidRDefault="004E7F94" w:rsidP="0025060D">
      <w:pPr>
        <w:pStyle w:val="a6"/>
        <w:numPr>
          <w:ilvl w:val="0"/>
          <w:numId w:val="29"/>
        </w:numPr>
        <w:spacing w:before="120" w:after="240"/>
        <w:rPr>
          <w:rStyle w:val="ae"/>
          <w:bCs w:val="0"/>
          <w:iCs w:val="0"/>
        </w:rPr>
      </w:pPr>
      <w:r w:rsidRPr="00B10208">
        <w:rPr>
          <w:rStyle w:val="ae"/>
          <w:rFonts w:hint="eastAsia"/>
          <w:bCs w:val="0"/>
          <w:iCs w:val="0"/>
        </w:rPr>
        <w:t>Option1: Past CSI information generated by the UE-part and/or network-part of two-sided model</w:t>
      </w:r>
    </w:p>
    <w:p w14:paraId="0C3A15B0" w14:textId="77777777" w:rsidR="004E7F94" w:rsidRPr="00B10208" w:rsidRDefault="004E7F94" w:rsidP="0025060D">
      <w:pPr>
        <w:pStyle w:val="a6"/>
        <w:numPr>
          <w:ilvl w:val="0"/>
          <w:numId w:val="29"/>
        </w:numPr>
        <w:spacing w:before="120" w:after="240"/>
        <w:rPr>
          <w:rStyle w:val="ae"/>
          <w:bCs w:val="0"/>
          <w:iCs w:val="0"/>
        </w:rPr>
      </w:pPr>
      <w:r w:rsidRPr="00B10208">
        <w:rPr>
          <w:rStyle w:val="ae"/>
          <w:rFonts w:hint="eastAsia"/>
          <w:bCs w:val="0"/>
          <w:iCs w:val="0"/>
        </w:rPr>
        <w:t xml:space="preserve">Option 2: Information on SD/FD basis vectors as past CSI information with angle-delay </w:t>
      </w:r>
      <w:r w:rsidRPr="00B10208">
        <w:rPr>
          <w:rStyle w:val="ae"/>
          <w:bCs w:val="0"/>
          <w:iCs w:val="0"/>
        </w:rPr>
        <w:t xml:space="preserve">(W2) </w:t>
      </w:r>
      <w:r w:rsidRPr="00B10208">
        <w:rPr>
          <w:rStyle w:val="ae"/>
          <w:rFonts w:hint="eastAsia"/>
          <w:bCs w:val="0"/>
          <w:iCs w:val="0"/>
        </w:rPr>
        <w:t xml:space="preserve">domain compression.  </w:t>
      </w:r>
    </w:p>
    <w:p w14:paraId="2B5EAF2B" w14:textId="77777777" w:rsidR="004E7F94" w:rsidRPr="004B0010" w:rsidRDefault="004E7F94" w:rsidP="004E7F94">
      <w:pPr>
        <w:spacing w:before="120"/>
        <w:ind w:left="720"/>
        <w:rPr>
          <w:b/>
          <w:i/>
          <w:lang w:eastAsia="zh-CN"/>
        </w:rPr>
      </w:pPr>
      <w:r w:rsidRPr="004B0010">
        <w:rPr>
          <w:b/>
          <w:i/>
          <w:lang w:eastAsia="zh-CN"/>
        </w:rPr>
        <w:t xml:space="preserve">Proposal#3: Among the identified six categories for AI/ML-based CSI compression using two-sided model, for Case 2: </w:t>
      </w:r>
    </w:p>
    <w:p w14:paraId="6A72E13B" w14:textId="77777777" w:rsidR="004E7F94" w:rsidRPr="00B10208" w:rsidRDefault="004E7F94" w:rsidP="0025060D">
      <w:pPr>
        <w:pStyle w:val="a6"/>
        <w:numPr>
          <w:ilvl w:val="0"/>
          <w:numId w:val="29"/>
        </w:numPr>
        <w:spacing w:before="120" w:after="240"/>
        <w:rPr>
          <w:rStyle w:val="ae"/>
          <w:bCs w:val="0"/>
          <w:iCs w:val="0"/>
        </w:rPr>
      </w:pPr>
      <w:r w:rsidRPr="00B10208">
        <w:rPr>
          <w:rStyle w:val="ae"/>
          <w:bCs w:val="0"/>
          <w:iCs w:val="0"/>
        </w:rPr>
        <w:t>when past CSI information corresponds to SD/FD basis and AI/ML CSI compression in the angle-delay domain, consider SD/FD basis reporting per N CSI reporting occasions, i.e., N times longer periodicity.</w:t>
      </w:r>
    </w:p>
    <w:p w14:paraId="543781C1" w14:textId="77777777" w:rsidR="004E7F94" w:rsidRPr="00B10208" w:rsidRDefault="004E7F94" w:rsidP="0025060D">
      <w:pPr>
        <w:pStyle w:val="a6"/>
        <w:numPr>
          <w:ilvl w:val="0"/>
          <w:numId w:val="29"/>
        </w:numPr>
        <w:spacing w:before="120" w:after="240"/>
        <w:rPr>
          <w:rStyle w:val="ae"/>
          <w:bCs w:val="0"/>
          <w:iCs w:val="0"/>
        </w:rPr>
      </w:pPr>
      <w:r w:rsidRPr="00B10208">
        <w:rPr>
          <w:rStyle w:val="ae"/>
          <w:rFonts w:hint="eastAsia"/>
          <w:bCs w:val="0"/>
          <w:iCs w:val="0"/>
        </w:rPr>
        <w:t xml:space="preserve">FFS on the value of N. </w:t>
      </w:r>
    </w:p>
    <w:p w14:paraId="7079A379" w14:textId="77777777" w:rsidR="004E7F94" w:rsidRPr="00393F18" w:rsidRDefault="004E7F94" w:rsidP="004E7F94">
      <w:pPr>
        <w:spacing w:before="120"/>
        <w:ind w:left="720"/>
        <w:rPr>
          <w:b/>
          <w:i/>
          <w:lang w:eastAsia="zh-CN"/>
        </w:rPr>
      </w:pPr>
      <w:r w:rsidRPr="00393F18">
        <w:rPr>
          <w:b/>
          <w:i/>
          <w:lang w:eastAsia="zh-CN"/>
        </w:rPr>
        <w:t xml:space="preserve">Proposal#4: Among the identified six categories for AI/ML-based CSI compression using two-sided model, for Case 3 and Case 4, consider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4</m:t>
            </m:r>
          </m:sub>
        </m:sSub>
        <m:r>
          <m:rPr>
            <m:sty m:val="bi"/>
          </m:rPr>
          <w:rPr>
            <w:rFonts w:ascii="Cambria Math" w:hAnsi="Cambria Math"/>
            <w:lang w:eastAsia="zh-CN"/>
          </w:rPr>
          <m:t>≥1</m:t>
        </m:r>
      </m:oMath>
      <w:r w:rsidRPr="00393F18">
        <w:rPr>
          <w:b/>
          <w:i/>
          <w:lang w:eastAsia="zh-CN"/>
        </w:rPr>
        <w:t xml:space="preserve"> prediction instances (Doppler time intervals). </w:t>
      </w:r>
    </w:p>
    <w:p w14:paraId="05815B69" w14:textId="77777777" w:rsidR="004E7F94" w:rsidRPr="00942B8D" w:rsidRDefault="004E7F94" w:rsidP="0025060D">
      <w:pPr>
        <w:pStyle w:val="a6"/>
        <w:numPr>
          <w:ilvl w:val="0"/>
          <w:numId w:val="31"/>
        </w:numPr>
        <w:spacing w:before="120"/>
        <w:rPr>
          <w:b/>
          <w:i/>
          <w:lang w:eastAsia="zh-CN"/>
        </w:rPr>
      </w:pPr>
      <w:r w:rsidRPr="00942B8D">
        <w:rPr>
          <w:rFonts w:hint="eastAsia"/>
          <w:b/>
          <w:i/>
          <w:lang w:eastAsia="zh-CN"/>
        </w:rPr>
        <w:t xml:space="preserve">Option1: AI/ML-based CSI compression in spatial-frequency-time domain </w:t>
      </w:r>
    </w:p>
    <w:p w14:paraId="4E9C87C3" w14:textId="77777777" w:rsidR="004E7F94" w:rsidRPr="00942B8D" w:rsidRDefault="004E7F94" w:rsidP="0025060D">
      <w:pPr>
        <w:pStyle w:val="a6"/>
        <w:numPr>
          <w:ilvl w:val="0"/>
          <w:numId w:val="31"/>
        </w:numPr>
        <w:spacing w:before="120"/>
        <w:rPr>
          <w:b/>
          <w:i/>
          <w:lang w:eastAsia="zh-CN"/>
        </w:rPr>
      </w:pPr>
      <w:r w:rsidRPr="00942B8D">
        <w:rPr>
          <w:rFonts w:hint="eastAsia"/>
          <w:b/>
          <w:i/>
          <w:lang w:eastAsia="zh-CN"/>
        </w:rPr>
        <w:t xml:space="preserve">Option 2: The AI/ML-based CSI compression in angle-delay-time domain </w:t>
      </w:r>
    </w:p>
    <w:p w14:paraId="66111BA7" w14:textId="77777777" w:rsidR="004E7F94" w:rsidRPr="00942B8D" w:rsidRDefault="004E7F94" w:rsidP="0025060D">
      <w:pPr>
        <w:pStyle w:val="a6"/>
        <w:numPr>
          <w:ilvl w:val="0"/>
          <w:numId w:val="31"/>
        </w:numPr>
        <w:spacing w:before="120"/>
        <w:rPr>
          <w:b/>
          <w:i/>
          <w:lang w:eastAsia="zh-CN"/>
        </w:rPr>
      </w:pPr>
      <w:r w:rsidRPr="00942B8D">
        <w:rPr>
          <w:rFonts w:hint="eastAsia"/>
          <w:b/>
          <w:i/>
          <w:lang w:eastAsia="zh-CN"/>
        </w:rPr>
        <w:t xml:space="preserve">Option 3: The AI/ML-based CSI compression in angle-delay-Doppler domain </w:t>
      </w:r>
    </w:p>
    <w:p w14:paraId="395ED160" w14:textId="77777777" w:rsidR="004E7F94" w:rsidRPr="00B10208" w:rsidRDefault="004E7F94" w:rsidP="004E7F94">
      <w:pPr>
        <w:spacing w:before="120"/>
        <w:ind w:left="720"/>
        <w:rPr>
          <w:b/>
          <w:i/>
          <w:lang w:eastAsia="zh-CN"/>
        </w:rPr>
      </w:pPr>
      <w:r w:rsidRPr="00B10208">
        <w:rPr>
          <w:b/>
          <w:i/>
          <w:lang w:eastAsia="zh-CN"/>
        </w:rPr>
        <w:t xml:space="preserve">Proposal#5: Among the identified six categories for AI/ML-based CSI compression using two-sided model, for Case 5, consider </w:t>
      </w:r>
    </w:p>
    <w:p w14:paraId="05932572" w14:textId="77777777" w:rsidR="004E7F94" w:rsidRPr="00B10208" w:rsidRDefault="004E7F94" w:rsidP="0025060D">
      <w:pPr>
        <w:pStyle w:val="a6"/>
        <w:numPr>
          <w:ilvl w:val="0"/>
          <w:numId w:val="32"/>
        </w:numPr>
        <w:spacing w:before="120"/>
        <w:rPr>
          <w:b/>
          <w:i/>
          <w:lang w:eastAsia="zh-CN"/>
        </w:rPr>
      </w:pPr>
      <w:r w:rsidRPr="00B10208">
        <w:rPr>
          <w:rFonts w:hint="eastAsia"/>
          <w:b/>
          <w:i/>
          <w:lang w:eastAsia="zh-CN"/>
        </w:rPr>
        <w:t xml:space="preserve">Option1: eigenvectors-based target CSI (right eigenvectors and/or left-eignvectors of </w:t>
      </w:r>
      <w:r w:rsidRPr="00B10208">
        <w:rPr>
          <w:b/>
          <w:i/>
          <w:lang w:eastAsia="zh-CN"/>
        </w:rPr>
        <w:t xml:space="preserve">full </w:t>
      </w:r>
      <w:r w:rsidRPr="00B10208">
        <w:rPr>
          <w:rFonts w:hint="eastAsia"/>
          <w:b/>
          <w:i/>
          <w:lang w:eastAsia="zh-CN"/>
        </w:rPr>
        <w:t xml:space="preserve">channel matrices) </w:t>
      </w:r>
    </w:p>
    <w:p w14:paraId="79104A85" w14:textId="77777777" w:rsidR="004E7F94" w:rsidRPr="00B10208" w:rsidRDefault="004E7F94" w:rsidP="0025060D">
      <w:pPr>
        <w:pStyle w:val="a6"/>
        <w:numPr>
          <w:ilvl w:val="0"/>
          <w:numId w:val="32"/>
        </w:numPr>
        <w:spacing w:before="120"/>
        <w:rPr>
          <w:b/>
          <w:i/>
          <w:lang w:eastAsia="zh-CN"/>
        </w:rPr>
      </w:pPr>
      <w:r w:rsidRPr="00B10208">
        <w:rPr>
          <w:rFonts w:hint="eastAsia"/>
          <w:b/>
          <w:i/>
          <w:lang w:eastAsia="zh-CN"/>
        </w:rPr>
        <w:t>Option 2: raw channel matrices-based target CSI</w:t>
      </w:r>
    </w:p>
    <w:p w14:paraId="0107D4CB" w14:textId="77777777" w:rsidR="004E7F94" w:rsidRDefault="004E7F94" w:rsidP="004E7F94">
      <w:pPr>
        <w:spacing w:before="120"/>
        <w:ind w:left="720"/>
        <w:rPr>
          <w:b/>
          <w:i/>
          <w:lang w:eastAsia="zh-CN"/>
        </w:rPr>
      </w:pPr>
    </w:p>
    <w:p w14:paraId="247B289E" w14:textId="77777777" w:rsidR="004E7F94" w:rsidRPr="002117F4" w:rsidRDefault="004E7F94" w:rsidP="004E7F94">
      <w:pPr>
        <w:spacing w:before="240" w:after="120"/>
        <w:rPr>
          <w:rStyle w:val="ad"/>
          <w:bCs/>
        </w:rPr>
      </w:pPr>
      <w:r w:rsidRPr="002117F4">
        <w:rPr>
          <w:rStyle w:val="ad"/>
          <w:bCs/>
        </w:rPr>
        <w:t>ZTE</w:t>
      </w:r>
    </w:p>
    <w:p w14:paraId="23D20A12" w14:textId="77777777" w:rsidR="004E7F94" w:rsidRDefault="004E7F94" w:rsidP="004E7F94">
      <w:pPr>
        <w:numPr>
          <w:ilvl w:val="255"/>
          <w:numId w:val="0"/>
        </w:numPr>
        <w:adjustRightInd w:val="0"/>
        <w:snapToGrid w:val="0"/>
        <w:spacing w:beforeLines="80" w:before="192" w:afterLines="30" w:after="72" w:line="288" w:lineRule="auto"/>
        <w:ind w:left="720"/>
        <w:rPr>
          <w:rFonts w:eastAsia="宋体"/>
          <w:b/>
          <w:szCs w:val="20"/>
          <w:u w:val="single"/>
        </w:rPr>
      </w:pPr>
      <w:r>
        <w:rPr>
          <w:rFonts w:eastAsia="宋体"/>
          <w:b/>
          <w:i/>
          <w:lang w:bidi="ar"/>
        </w:rPr>
        <w:t>Proposal</w:t>
      </w:r>
      <w:r>
        <w:rPr>
          <w:rFonts w:eastAsia="宋体" w:hint="eastAsia"/>
          <w:b/>
          <w:i/>
          <w:lang w:bidi="ar"/>
        </w:rPr>
        <w:t xml:space="preserve"> </w:t>
      </w:r>
      <w:r>
        <w:rPr>
          <w:rFonts w:eastAsia="宋体"/>
          <w:b/>
          <w:i/>
          <w:lang w:bidi="ar"/>
        </w:rPr>
        <w:t>1</w:t>
      </w:r>
      <w:r>
        <w:rPr>
          <w:b/>
          <w:i/>
          <w:lang w:bidi="ar"/>
        </w:rPr>
        <w:t>:</w:t>
      </w:r>
      <w:r>
        <w:rPr>
          <w:bCs/>
          <w:i/>
          <w:lang w:bidi="ar"/>
        </w:rPr>
        <w:t xml:space="preserve"> </w:t>
      </w:r>
      <w:r>
        <w:rPr>
          <w:rFonts w:eastAsiaTheme="minorEastAsia"/>
          <w:bCs/>
          <w:i/>
          <w:lang w:bidi="ar"/>
        </w:rPr>
        <w:t>For temporal domain CSI compression, further study and evaluate the performance on Case 2 and Case 3 as a starting point.</w:t>
      </w:r>
    </w:p>
    <w:p w14:paraId="4BD91D42" w14:textId="77777777" w:rsidR="004E7F94" w:rsidRDefault="004E7F94" w:rsidP="004E7F94">
      <w:pPr>
        <w:overflowPunct w:val="0"/>
        <w:adjustRightInd w:val="0"/>
        <w:snapToGrid w:val="0"/>
        <w:spacing w:beforeLines="30" w:before="72" w:afterLines="30" w:after="72" w:line="288" w:lineRule="auto"/>
        <w:ind w:left="720"/>
        <w:rPr>
          <w:rFonts w:eastAsiaTheme="minorEastAsia"/>
          <w:bCs/>
          <w:i/>
          <w:lang w:bidi="ar"/>
        </w:rPr>
      </w:pPr>
      <w:r>
        <w:rPr>
          <w:rFonts w:eastAsia="宋体"/>
          <w:b/>
          <w:i/>
          <w:lang w:bidi="ar"/>
        </w:rPr>
        <w:t>Proposal</w:t>
      </w:r>
      <w:r>
        <w:rPr>
          <w:rFonts w:eastAsia="宋体" w:hint="eastAsia"/>
          <w:b/>
          <w:i/>
          <w:lang w:bidi="ar"/>
        </w:rPr>
        <w:t xml:space="preserve"> </w:t>
      </w:r>
      <w:r>
        <w:rPr>
          <w:rFonts w:eastAsia="宋体"/>
          <w:b/>
          <w:i/>
          <w:lang w:bidi="ar"/>
        </w:rPr>
        <w:t>2</w:t>
      </w:r>
      <w:r>
        <w:rPr>
          <w:b/>
          <w:i/>
          <w:lang w:bidi="ar"/>
        </w:rPr>
        <w:t>:</w:t>
      </w:r>
      <w:r>
        <w:rPr>
          <w:bCs/>
          <w:i/>
          <w:lang w:bidi="ar"/>
        </w:rPr>
        <w:t xml:space="preserve"> For CSI compression plus prediction sub-use case in Case 3, </w:t>
      </w:r>
      <w:r>
        <w:rPr>
          <w:rFonts w:eastAsiaTheme="minorEastAsia"/>
          <w:i/>
        </w:rPr>
        <w:t>legacy CSI prediction plus AI CSI compression</w:t>
      </w:r>
      <w:r>
        <w:rPr>
          <w:bCs/>
          <w:i/>
          <w:lang w:bidi="ar"/>
        </w:rPr>
        <w:t xml:space="preserve"> </w:t>
      </w:r>
      <w:r>
        <w:rPr>
          <w:rFonts w:eastAsiaTheme="minorEastAsia"/>
          <w:i/>
        </w:rPr>
        <w:t xml:space="preserve">should be prioritized to study and evaluate the performance. </w:t>
      </w:r>
    </w:p>
    <w:p w14:paraId="63443E76" w14:textId="77777777" w:rsidR="004E7F94" w:rsidRDefault="004E7F94" w:rsidP="004E7F94">
      <w:pPr>
        <w:overflowPunct w:val="0"/>
        <w:adjustRightInd w:val="0"/>
        <w:snapToGrid w:val="0"/>
        <w:spacing w:beforeLines="30" w:before="72" w:afterLines="30" w:after="72" w:line="288" w:lineRule="auto"/>
        <w:ind w:left="720"/>
        <w:rPr>
          <w:rFonts w:eastAsiaTheme="minorEastAsia"/>
          <w:i/>
        </w:rPr>
      </w:pPr>
      <w:r>
        <w:rPr>
          <w:rFonts w:eastAsia="宋体"/>
          <w:b/>
          <w:i/>
          <w:lang w:bidi="ar"/>
        </w:rPr>
        <w:t>Proposal</w:t>
      </w:r>
      <w:r>
        <w:rPr>
          <w:rFonts w:eastAsia="宋体" w:hint="eastAsia"/>
          <w:b/>
          <w:i/>
          <w:lang w:bidi="ar"/>
        </w:rPr>
        <w:t xml:space="preserve"> </w:t>
      </w:r>
      <w:r>
        <w:rPr>
          <w:rFonts w:eastAsia="宋体"/>
          <w:b/>
          <w:i/>
          <w:lang w:bidi="ar"/>
        </w:rPr>
        <w:t>3</w:t>
      </w:r>
      <w:r>
        <w:rPr>
          <w:b/>
          <w:i/>
          <w:lang w:bidi="ar"/>
        </w:rPr>
        <w:t>:</w:t>
      </w:r>
      <w:r>
        <w:rPr>
          <w:bCs/>
          <w:i/>
          <w:lang w:bidi="ar"/>
        </w:rPr>
        <w:t xml:space="preserve"> For legacy CSI prediction plus AI CSI compression sub-use case in Case 3, </w:t>
      </w:r>
      <w:r>
        <w:rPr>
          <w:rFonts w:eastAsiaTheme="minorEastAsia"/>
          <w:i/>
        </w:rPr>
        <w:t>further study and evaluate at least the following potential case:</w:t>
      </w:r>
    </w:p>
    <w:p w14:paraId="4C1D0FFB" w14:textId="77777777" w:rsidR="004E7F94" w:rsidRPr="00521AC9" w:rsidRDefault="004E7F94" w:rsidP="0025060D">
      <w:pPr>
        <w:pStyle w:val="a6"/>
        <w:numPr>
          <w:ilvl w:val="0"/>
          <w:numId w:val="32"/>
        </w:numPr>
        <w:spacing w:before="120"/>
        <w:rPr>
          <w:b/>
          <w:i/>
          <w:lang w:eastAsia="zh-CN"/>
        </w:rPr>
      </w:pPr>
      <w:r w:rsidRPr="00521AC9">
        <w:rPr>
          <w:b/>
          <w:i/>
          <w:lang w:eastAsia="zh-CN"/>
        </w:rPr>
        <w:t xml:space="preserve">Model input: predicted precoding matrices of multiple instances </w:t>
      </w:r>
    </w:p>
    <w:p w14:paraId="11FAE53B" w14:textId="77777777" w:rsidR="004E7F94" w:rsidRPr="00521AC9" w:rsidRDefault="004E7F94" w:rsidP="0025060D">
      <w:pPr>
        <w:pStyle w:val="a6"/>
        <w:numPr>
          <w:ilvl w:val="0"/>
          <w:numId w:val="32"/>
        </w:numPr>
        <w:spacing w:before="120"/>
        <w:rPr>
          <w:b/>
          <w:i/>
          <w:lang w:eastAsia="zh-CN"/>
        </w:rPr>
      </w:pPr>
      <w:r w:rsidRPr="00521AC9">
        <w:rPr>
          <w:b/>
          <w:i/>
          <w:lang w:eastAsia="zh-CN"/>
        </w:rPr>
        <w:t xml:space="preserve">Model output: recovered predicted precoding matrix of each one instance </w:t>
      </w:r>
    </w:p>
    <w:p w14:paraId="6138C220" w14:textId="77777777" w:rsidR="004E7F94" w:rsidRPr="00521AC9" w:rsidRDefault="004E7F94" w:rsidP="004E7F94">
      <w:pPr>
        <w:overflowPunct w:val="0"/>
        <w:adjustRightInd w:val="0"/>
        <w:snapToGrid w:val="0"/>
        <w:spacing w:beforeLines="30" w:before="72" w:afterLines="30" w:after="72" w:line="288" w:lineRule="auto"/>
        <w:ind w:left="720"/>
        <w:rPr>
          <w:rFonts w:eastAsia="宋体"/>
          <w:b/>
          <w:i/>
          <w:lang w:bidi="ar"/>
        </w:rPr>
      </w:pPr>
      <w:r w:rsidRPr="00521AC9">
        <w:rPr>
          <w:rFonts w:eastAsia="宋体"/>
          <w:b/>
          <w:i/>
          <w:lang w:bidi="ar"/>
        </w:rPr>
        <w:t>Proposal</w:t>
      </w:r>
      <w:r w:rsidRPr="00521AC9">
        <w:rPr>
          <w:rFonts w:eastAsia="宋体" w:hint="eastAsia"/>
          <w:b/>
          <w:i/>
          <w:lang w:bidi="ar"/>
        </w:rPr>
        <w:t xml:space="preserve"> </w:t>
      </w:r>
      <w:r w:rsidRPr="00521AC9">
        <w:rPr>
          <w:rFonts w:eastAsia="宋体"/>
          <w:b/>
          <w:i/>
          <w:lang w:bidi="ar"/>
        </w:rPr>
        <w:t xml:space="preserve">4: For temporal domain CSI compression Case 2, further study the performance impact resulting from the aperiodic CSI feedback. </w:t>
      </w:r>
    </w:p>
    <w:p w14:paraId="597C4095" w14:textId="77777777" w:rsidR="004E7F94" w:rsidRDefault="004E7F94" w:rsidP="004E7F94">
      <w:pPr>
        <w:spacing w:before="120"/>
        <w:rPr>
          <w:b/>
          <w:i/>
          <w:lang w:eastAsia="zh-CN"/>
        </w:rPr>
      </w:pPr>
    </w:p>
    <w:p w14:paraId="0EC670BE" w14:textId="77777777" w:rsidR="004E7F94" w:rsidRPr="002117F4" w:rsidRDefault="004E7F94" w:rsidP="004E7F94">
      <w:pPr>
        <w:spacing w:before="240" w:after="120"/>
        <w:rPr>
          <w:rStyle w:val="ad"/>
          <w:bCs/>
        </w:rPr>
      </w:pPr>
      <w:r w:rsidRPr="002117F4">
        <w:rPr>
          <w:rStyle w:val="ad"/>
          <w:bCs/>
        </w:rPr>
        <w:t>OPPO:</w:t>
      </w:r>
    </w:p>
    <w:p w14:paraId="6DDFEFFA" w14:textId="77777777" w:rsidR="004E7F94" w:rsidRPr="001877B8" w:rsidRDefault="004E7F94" w:rsidP="004E7F94">
      <w:pPr>
        <w:spacing w:before="120"/>
        <w:ind w:left="720"/>
        <w:rPr>
          <w:b/>
          <w:i/>
          <w:lang w:eastAsia="zh-CN"/>
        </w:rPr>
      </w:pPr>
      <w:r w:rsidRPr="001877B8">
        <w:rPr>
          <w:b/>
          <w:i/>
          <w:lang w:eastAsia="zh-CN"/>
        </w:rPr>
        <w:t>Proposal</w:t>
      </w:r>
      <w:r>
        <w:rPr>
          <w:b/>
          <w:i/>
          <w:lang w:eastAsia="zh-CN"/>
        </w:rPr>
        <w:t xml:space="preserve"> 1</w:t>
      </w:r>
      <w:r w:rsidRPr="001877B8">
        <w:rPr>
          <w:b/>
          <w:i/>
          <w:lang w:eastAsia="zh-CN"/>
        </w:rPr>
        <w:t>: for the evaluation of temporal domain aspects of AI/ML-based CSI compression using two-sided model in Rel-19, suggest to down-select from Case 0 - Case 5:</w:t>
      </w:r>
    </w:p>
    <w:p w14:paraId="43064A8C" w14:textId="77777777" w:rsidR="004E7F94" w:rsidRPr="001877B8" w:rsidRDefault="004E7F94" w:rsidP="0025060D">
      <w:pPr>
        <w:pStyle w:val="a6"/>
        <w:numPr>
          <w:ilvl w:val="0"/>
          <w:numId w:val="33"/>
        </w:numPr>
        <w:spacing w:before="120"/>
        <w:rPr>
          <w:b/>
          <w:i/>
          <w:lang w:eastAsia="zh-CN"/>
        </w:rPr>
      </w:pPr>
      <w:r w:rsidRPr="001877B8">
        <w:rPr>
          <w:b/>
          <w:i/>
          <w:lang w:eastAsia="zh-CN"/>
        </w:rPr>
        <w:t>Study Case 2 and Case 5 without CSI prediction in high priority</w:t>
      </w:r>
    </w:p>
    <w:p w14:paraId="6366B918" w14:textId="77777777" w:rsidR="004E7F94" w:rsidRPr="001877B8" w:rsidRDefault="004E7F94" w:rsidP="0025060D">
      <w:pPr>
        <w:pStyle w:val="a6"/>
        <w:numPr>
          <w:ilvl w:val="0"/>
          <w:numId w:val="33"/>
        </w:numPr>
        <w:spacing w:before="120"/>
        <w:rPr>
          <w:b/>
          <w:i/>
          <w:lang w:eastAsia="zh-CN"/>
        </w:rPr>
      </w:pPr>
      <w:r w:rsidRPr="001877B8">
        <w:rPr>
          <w:rFonts w:hint="eastAsia"/>
          <w:b/>
          <w:i/>
          <w:lang w:eastAsia="zh-CN"/>
        </w:rPr>
        <w:t>S</w:t>
      </w:r>
      <w:r w:rsidRPr="001877B8">
        <w:rPr>
          <w:b/>
          <w:i/>
          <w:lang w:eastAsia="zh-CN"/>
        </w:rPr>
        <w:t>tudy Case 3 and Case 4 with CSI prediction in low priority</w:t>
      </w:r>
    </w:p>
    <w:p w14:paraId="76D7BE8F" w14:textId="77777777" w:rsidR="004E7F94" w:rsidRPr="001877B8" w:rsidRDefault="004E7F94" w:rsidP="0025060D">
      <w:pPr>
        <w:pStyle w:val="a6"/>
        <w:numPr>
          <w:ilvl w:val="0"/>
          <w:numId w:val="33"/>
        </w:numPr>
        <w:spacing w:before="120"/>
        <w:rPr>
          <w:b/>
          <w:i/>
          <w:lang w:eastAsia="zh-CN"/>
        </w:rPr>
      </w:pPr>
      <w:r w:rsidRPr="001877B8">
        <w:rPr>
          <w:b/>
          <w:i/>
          <w:lang w:eastAsia="zh-CN"/>
        </w:rPr>
        <w:t xml:space="preserve">Use </w:t>
      </w:r>
      <w:r w:rsidRPr="001877B8">
        <w:rPr>
          <w:rFonts w:hint="eastAsia"/>
          <w:b/>
          <w:i/>
          <w:lang w:eastAsia="zh-CN"/>
        </w:rPr>
        <w:t>C</w:t>
      </w:r>
      <w:r w:rsidRPr="001877B8">
        <w:rPr>
          <w:b/>
          <w:i/>
          <w:lang w:eastAsia="zh-CN"/>
        </w:rPr>
        <w:t>ase 0 as additional benchmark for performance comparison</w:t>
      </w:r>
    </w:p>
    <w:p w14:paraId="4DB662EB" w14:textId="77777777" w:rsidR="004E7F94" w:rsidRPr="001877B8" w:rsidRDefault="004E7F94" w:rsidP="0025060D">
      <w:pPr>
        <w:pStyle w:val="a6"/>
        <w:numPr>
          <w:ilvl w:val="0"/>
          <w:numId w:val="33"/>
        </w:numPr>
        <w:spacing w:before="120"/>
        <w:rPr>
          <w:b/>
          <w:i/>
          <w:lang w:eastAsia="zh-CN"/>
        </w:rPr>
      </w:pPr>
      <w:r w:rsidRPr="001877B8">
        <w:rPr>
          <w:b/>
          <w:i/>
          <w:lang w:eastAsia="zh-CN"/>
        </w:rPr>
        <w:t>Note: Companies report how the past CSI information is used in different cases.</w:t>
      </w:r>
    </w:p>
    <w:p w14:paraId="68FDABA8"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2</w:t>
      </w:r>
      <w:r w:rsidRPr="001877B8">
        <w:rPr>
          <w:b/>
          <w:i/>
          <w:lang w:eastAsia="zh-CN"/>
        </w:rPr>
        <w:t>: regarding different training types for AI/ML-based CSI compression using two-sided model with temporal domain CSI correlation, suggest:</w:t>
      </w:r>
    </w:p>
    <w:p w14:paraId="66AF4783" w14:textId="77777777" w:rsidR="004E7F94" w:rsidRPr="001877B8" w:rsidRDefault="004E7F94" w:rsidP="0025060D">
      <w:pPr>
        <w:pStyle w:val="a6"/>
        <w:numPr>
          <w:ilvl w:val="0"/>
          <w:numId w:val="34"/>
        </w:numPr>
        <w:spacing w:before="120"/>
        <w:rPr>
          <w:b/>
          <w:i/>
          <w:lang w:eastAsia="zh-CN"/>
        </w:rPr>
      </w:pPr>
      <w:r w:rsidRPr="001877B8">
        <w:rPr>
          <w:b/>
          <w:i/>
          <w:lang w:eastAsia="zh-CN"/>
        </w:rPr>
        <w:t>Type 1 and Type 3 should be treated in priority</w:t>
      </w:r>
    </w:p>
    <w:p w14:paraId="6D57539D" w14:textId="77777777" w:rsidR="004E7F94" w:rsidRPr="001877B8" w:rsidRDefault="004E7F94" w:rsidP="0025060D">
      <w:pPr>
        <w:pStyle w:val="a6"/>
        <w:numPr>
          <w:ilvl w:val="0"/>
          <w:numId w:val="34"/>
        </w:numPr>
        <w:spacing w:before="120"/>
        <w:rPr>
          <w:b/>
          <w:i/>
          <w:lang w:eastAsia="zh-CN"/>
        </w:rPr>
      </w:pPr>
      <w:r w:rsidRPr="001877B8">
        <w:rPr>
          <w:b/>
          <w:i/>
          <w:lang w:eastAsia="zh-CN"/>
        </w:rPr>
        <w:t>Evaluations on Type 1 should be firstly considered</w:t>
      </w:r>
    </w:p>
    <w:p w14:paraId="4A2FA4DF" w14:textId="77777777" w:rsidR="004E7F94" w:rsidRPr="001877B8" w:rsidRDefault="004E7F94" w:rsidP="0025060D">
      <w:pPr>
        <w:pStyle w:val="a6"/>
        <w:numPr>
          <w:ilvl w:val="0"/>
          <w:numId w:val="34"/>
        </w:numPr>
        <w:spacing w:before="120"/>
        <w:rPr>
          <w:b/>
          <w:i/>
          <w:lang w:eastAsia="zh-CN"/>
        </w:rPr>
      </w:pPr>
      <w:r w:rsidRPr="001877B8">
        <w:rPr>
          <w:b/>
          <w:i/>
          <w:lang w:eastAsia="zh-CN"/>
        </w:rPr>
        <w:t>Type 3 related issues, e.g., temporal information indicating, alignment of past CSI information utilization, can be discussed in parallel</w:t>
      </w:r>
    </w:p>
    <w:p w14:paraId="20D4DC26" w14:textId="77777777" w:rsidR="004E7F94" w:rsidRPr="001877B8" w:rsidRDefault="004E7F94" w:rsidP="0025060D">
      <w:pPr>
        <w:pStyle w:val="a6"/>
        <w:numPr>
          <w:ilvl w:val="0"/>
          <w:numId w:val="34"/>
        </w:numPr>
        <w:spacing w:before="120"/>
        <w:rPr>
          <w:b/>
          <w:i/>
          <w:lang w:eastAsia="zh-CN"/>
        </w:rPr>
      </w:pPr>
      <w:r w:rsidRPr="001877B8">
        <w:rPr>
          <w:rFonts w:hint="eastAsia"/>
          <w:b/>
          <w:i/>
          <w:lang w:eastAsia="zh-CN"/>
        </w:rPr>
        <w:t>T</w:t>
      </w:r>
      <w:r w:rsidRPr="001877B8">
        <w:rPr>
          <w:b/>
          <w:i/>
          <w:lang w:eastAsia="zh-CN"/>
        </w:rPr>
        <w:t>ype 2 is deprioritized</w:t>
      </w:r>
    </w:p>
    <w:p w14:paraId="210E6F2E"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3</w:t>
      </w:r>
      <w:r w:rsidRPr="001877B8">
        <w:rPr>
          <w:b/>
          <w:i/>
          <w:lang w:eastAsia="zh-CN"/>
        </w:rPr>
        <w:t>: regarding the training and deploy methodology of SFT-domain CSI compression, two kinds of assumptions can be considered:</w:t>
      </w:r>
    </w:p>
    <w:p w14:paraId="41CBF53A" w14:textId="77777777" w:rsidR="004E7F94" w:rsidRPr="001877B8" w:rsidRDefault="004E7F94" w:rsidP="0025060D">
      <w:pPr>
        <w:pStyle w:val="a6"/>
        <w:numPr>
          <w:ilvl w:val="0"/>
          <w:numId w:val="35"/>
        </w:numPr>
        <w:spacing w:before="120"/>
        <w:rPr>
          <w:b/>
          <w:i/>
          <w:lang w:eastAsia="zh-CN"/>
        </w:rPr>
      </w:pPr>
      <w:r w:rsidRPr="001877B8">
        <w:rPr>
          <w:rFonts w:hint="eastAsia"/>
          <w:b/>
          <w:i/>
          <w:lang w:eastAsia="zh-CN"/>
        </w:rPr>
        <w:t>A</w:t>
      </w:r>
      <w:r w:rsidRPr="001877B8">
        <w:rPr>
          <w:b/>
          <w:i/>
          <w:lang w:eastAsia="zh-CN"/>
        </w:rPr>
        <w:t>ssu</w:t>
      </w:r>
      <w:r w:rsidRPr="001877B8">
        <w:rPr>
          <w:rFonts w:hint="eastAsia"/>
          <w:b/>
          <w:i/>
          <w:lang w:eastAsia="zh-CN"/>
        </w:rPr>
        <w:t>m</w:t>
      </w:r>
      <w:r w:rsidRPr="001877B8">
        <w:rPr>
          <w:b/>
          <w:i/>
          <w:lang w:eastAsia="zh-CN"/>
        </w:rPr>
        <w:t>ption 1: with time window (baseline)</w:t>
      </w:r>
    </w:p>
    <w:p w14:paraId="488B90C8" w14:textId="77777777" w:rsidR="004E7F94" w:rsidRPr="001877B8" w:rsidRDefault="004E7F94" w:rsidP="0025060D">
      <w:pPr>
        <w:pStyle w:val="a6"/>
        <w:numPr>
          <w:ilvl w:val="0"/>
          <w:numId w:val="35"/>
        </w:numPr>
        <w:spacing w:before="120"/>
        <w:rPr>
          <w:b/>
          <w:i/>
          <w:lang w:eastAsia="zh-CN"/>
        </w:rPr>
      </w:pPr>
      <w:r w:rsidRPr="001877B8">
        <w:rPr>
          <w:rFonts w:hint="eastAsia"/>
          <w:b/>
          <w:i/>
          <w:lang w:eastAsia="zh-CN"/>
        </w:rPr>
        <w:t>A</w:t>
      </w:r>
      <w:r w:rsidRPr="001877B8">
        <w:rPr>
          <w:b/>
          <w:i/>
          <w:lang w:eastAsia="zh-CN"/>
        </w:rPr>
        <w:t>ssumption 2: without time window (optional)</w:t>
      </w:r>
    </w:p>
    <w:p w14:paraId="2D3E12E9" w14:textId="77777777" w:rsidR="004E7F94" w:rsidRPr="001877B8" w:rsidRDefault="004E7F94" w:rsidP="0025060D">
      <w:pPr>
        <w:pStyle w:val="a6"/>
        <w:numPr>
          <w:ilvl w:val="0"/>
          <w:numId w:val="35"/>
        </w:numPr>
        <w:spacing w:before="120"/>
        <w:rPr>
          <w:b/>
          <w:i/>
          <w:lang w:eastAsia="zh-CN"/>
        </w:rPr>
      </w:pPr>
      <w:r w:rsidRPr="001877B8">
        <w:rPr>
          <w:rFonts w:hint="eastAsia"/>
          <w:b/>
          <w:i/>
          <w:lang w:eastAsia="zh-CN"/>
        </w:rPr>
        <w:t>H</w:t>
      </w:r>
      <w:r w:rsidRPr="001877B8">
        <w:rPr>
          <w:b/>
          <w:i/>
          <w:lang w:eastAsia="zh-CN"/>
        </w:rPr>
        <w:t>ow to perform model training under Assumption 2 should be studied</w:t>
      </w:r>
    </w:p>
    <w:p w14:paraId="41684EB5" w14:textId="77777777" w:rsidR="004E7F94" w:rsidRPr="001877B8" w:rsidRDefault="004E7F94" w:rsidP="0025060D">
      <w:pPr>
        <w:pStyle w:val="a6"/>
        <w:numPr>
          <w:ilvl w:val="0"/>
          <w:numId w:val="35"/>
        </w:numPr>
        <w:spacing w:before="120"/>
        <w:rPr>
          <w:b/>
          <w:i/>
          <w:lang w:eastAsia="zh-CN"/>
        </w:rPr>
      </w:pPr>
      <w:r w:rsidRPr="001877B8">
        <w:rPr>
          <w:rFonts w:hint="eastAsia"/>
          <w:b/>
          <w:i/>
          <w:lang w:eastAsia="zh-CN"/>
        </w:rPr>
        <w:t>N</w:t>
      </w:r>
      <w:r w:rsidRPr="001877B8">
        <w:rPr>
          <w:b/>
          <w:i/>
          <w:lang w:eastAsia="zh-CN"/>
        </w:rPr>
        <w:t>ote: companies to report which assumption is selected.</w:t>
      </w:r>
    </w:p>
    <w:p w14:paraId="59A05C54"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4</w:t>
      </w:r>
      <w:r w:rsidRPr="001877B8">
        <w:rPr>
          <w:b/>
          <w:i/>
          <w:lang w:eastAsia="zh-CN"/>
        </w:rPr>
        <w:t xml:space="preserve">: suggest to </w:t>
      </w:r>
      <w:r w:rsidRPr="001877B8">
        <w:rPr>
          <w:rFonts w:hint="eastAsia"/>
          <w:b/>
          <w:i/>
          <w:lang w:eastAsia="zh-CN"/>
        </w:rPr>
        <w:t>e</w:t>
      </w:r>
      <w:r w:rsidRPr="001877B8">
        <w:rPr>
          <w:b/>
          <w:i/>
          <w:lang w:eastAsia="zh-CN"/>
        </w:rPr>
        <w:t>valuate and discuss non-ideal UCI feedback after the performance gain of SFT-domain CSI compression is verified.</w:t>
      </w:r>
    </w:p>
    <w:p w14:paraId="7802F5E7"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5</w:t>
      </w:r>
      <w:r w:rsidRPr="001877B8">
        <w:rPr>
          <w:b/>
          <w:i/>
          <w:lang w:eastAsia="zh-CN"/>
        </w:rPr>
        <w:t>: suggest no further evaluation and discussion on Case 1</w:t>
      </w:r>
    </w:p>
    <w:p w14:paraId="24A094A2" w14:textId="77777777" w:rsidR="004E7F94" w:rsidRDefault="004E7F94" w:rsidP="004E7F94">
      <w:pPr>
        <w:spacing w:before="120"/>
        <w:ind w:left="720"/>
        <w:rPr>
          <w:b/>
          <w:i/>
          <w:lang w:eastAsia="zh-CN"/>
        </w:rPr>
      </w:pPr>
      <w:r w:rsidRPr="001877B8">
        <w:rPr>
          <w:b/>
          <w:i/>
          <w:lang w:eastAsia="zh-CN"/>
        </w:rPr>
        <w:t xml:space="preserve">Proposal </w:t>
      </w:r>
      <w:r>
        <w:rPr>
          <w:b/>
          <w:i/>
          <w:lang w:eastAsia="zh-CN"/>
        </w:rPr>
        <w:t>6</w:t>
      </w:r>
      <w:r w:rsidRPr="001877B8">
        <w:rPr>
          <w:b/>
          <w:i/>
          <w:lang w:eastAsia="zh-CN"/>
        </w:rPr>
        <w:t>: regarding the model of SFT-domain CSI compression, a proper time window size is required to achieve the trade-off between performance and complexity</w:t>
      </w:r>
    </w:p>
    <w:p w14:paraId="3F72CC1D" w14:textId="77777777" w:rsidR="004E7F94" w:rsidRPr="004B0010" w:rsidRDefault="004E7F94" w:rsidP="004E7F94">
      <w:pPr>
        <w:spacing w:before="120"/>
        <w:rPr>
          <w:b/>
          <w:i/>
          <w:lang w:eastAsia="zh-CN"/>
        </w:rPr>
      </w:pPr>
    </w:p>
    <w:p w14:paraId="320D5665" w14:textId="77777777" w:rsidR="004E7F94" w:rsidRPr="003C7DEC" w:rsidRDefault="004E7F94" w:rsidP="004E7F94">
      <w:pPr>
        <w:spacing w:before="240" w:after="120"/>
        <w:rPr>
          <w:rStyle w:val="ad"/>
        </w:rPr>
      </w:pPr>
      <w:r w:rsidRPr="003C7DEC">
        <w:rPr>
          <w:rStyle w:val="ad"/>
        </w:rPr>
        <w:t>CATT</w:t>
      </w:r>
    </w:p>
    <w:p w14:paraId="44B81CB6"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_Ref163030715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1</w:t>
      </w:r>
      <w:r w:rsidRPr="00E522AD">
        <w:rPr>
          <w:b/>
          <w:i/>
          <w:iCs/>
        </w:rPr>
        <w:t xml:space="preserve">: </w:t>
      </w:r>
      <w:r w:rsidRPr="00E522AD">
        <w:rPr>
          <w:b/>
          <w:bCs/>
          <w:i/>
          <w:iCs/>
        </w:rPr>
        <w:t xml:space="preserve">For the evaluation of temporal domain aspects of AI/ML-based CSI compression using two-sided model in Rel-19, if current CSI slot is targeted, Case 2 </w:t>
      </w:r>
      <w:r w:rsidRPr="00E522AD">
        <w:rPr>
          <w:rFonts w:eastAsiaTheme="minorEastAsia"/>
          <w:b/>
          <w:bCs/>
          <w:i/>
          <w:iCs/>
          <w:lang w:eastAsia="zh-CN"/>
        </w:rPr>
        <w:t>is</w:t>
      </w:r>
      <w:r w:rsidRPr="00E522AD">
        <w:rPr>
          <w:b/>
          <w:bCs/>
          <w:i/>
          <w:iCs/>
        </w:rPr>
        <w:t xml:space="preserve"> prioritized for study.</w:t>
      </w:r>
      <w:r w:rsidRPr="00E522AD">
        <w:rPr>
          <w:rFonts w:eastAsiaTheme="minorEastAsia"/>
          <w:i/>
          <w:iCs/>
          <w:lang w:eastAsia="zh-CN"/>
        </w:rPr>
        <w:fldChar w:fldCharType="end"/>
      </w:r>
    </w:p>
    <w:p w14:paraId="6632388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_Ref163045844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2</w:t>
      </w:r>
      <w:r w:rsidRPr="00E522AD">
        <w:rPr>
          <w:b/>
          <w:i/>
          <w:iCs/>
          <w:lang w:val="x-none"/>
        </w:rPr>
        <w:t>:</w:t>
      </w:r>
      <w:r w:rsidRPr="00E522AD">
        <w:rPr>
          <w:b/>
          <w:i/>
          <w:iCs/>
        </w:rPr>
        <w:t xml:space="preserve"> </w:t>
      </w:r>
      <w:r w:rsidRPr="00E522AD">
        <w:rPr>
          <w:b/>
          <w:bCs/>
          <w:i/>
          <w:iCs/>
        </w:rPr>
        <w:t xml:space="preserve">For the evaluation of temporal domain aspects of AI/ML-based CSI compression using two-sided model in Rel-19, separate CSI prediction and CSI compression model </w:t>
      </w:r>
      <w:r w:rsidRPr="00E522AD">
        <w:rPr>
          <w:rFonts w:eastAsiaTheme="minorEastAsia"/>
          <w:b/>
          <w:bCs/>
          <w:i/>
          <w:iCs/>
          <w:lang w:eastAsia="zh-CN"/>
        </w:rPr>
        <w:t>is</w:t>
      </w:r>
      <w:r w:rsidRPr="00E522AD">
        <w:rPr>
          <w:b/>
          <w:bCs/>
          <w:i/>
          <w:iCs/>
        </w:rPr>
        <w:t xml:space="preserve"> prioritized for Case 3 and 4.</w:t>
      </w:r>
      <w:r w:rsidRPr="00E522AD">
        <w:rPr>
          <w:rFonts w:eastAsiaTheme="minorEastAsia"/>
          <w:i/>
          <w:iCs/>
          <w:lang w:eastAsia="zh-CN"/>
        </w:rPr>
        <w:fldChar w:fldCharType="end"/>
      </w:r>
    </w:p>
    <w:p w14:paraId="2FB0492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_Ref163045847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3</w:t>
      </w:r>
      <w:r w:rsidRPr="00E522AD">
        <w:rPr>
          <w:b/>
          <w:i/>
          <w:iCs/>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3:</w:t>
      </w:r>
      <w:r w:rsidRPr="00E522AD">
        <w:rPr>
          <w:rFonts w:eastAsiaTheme="minorEastAsia"/>
          <w:i/>
          <w:iCs/>
          <w:lang w:eastAsia="zh-CN"/>
        </w:rPr>
        <w:fldChar w:fldCharType="end"/>
      </w:r>
    </w:p>
    <w:p w14:paraId="18F3EF8F" w14:textId="77777777" w:rsidR="004E7F94" w:rsidRPr="00E522AD" w:rsidRDefault="004E7F94" w:rsidP="0025060D">
      <w:pPr>
        <w:pStyle w:val="a6"/>
        <w:numPr>
          <w:ilvl w:val="0"/>
          <w:numId w:val="35"/>
        </w:numPr>
        <w:spacing w:before="120"/>
        <w:rPr>
          <w:b/>
          <w:i/>
          <w:lang w:eastAsia="zh-CN"/>
        </w:rPr>
      </w:pPr>
      <w:r w:rsidRPr="00E522AD">
        <w:rPr>
          <w:b/>
          <w:i/>
          <w:lang w:eastAsia="zh-CN"/>
        </w:rPr>
        <w:t>Case 3-1: target CSI is the CSI for a future instant</w:t>
      </w:r>
    </w:p>
    <w:p w14:paraId="6139FADE" w14:textId="77777777" w:rsidR="004E7F94" w:rsidRPr="00E522AD" w:rsidRDefault="004E7F94" w:rsidP="0025060D">
      <w:pPr>
        <w:pStyle w:val="a6"/>
        <w:numPr>
          <w:ilvl w:val="1"/>
          <w:numId w:val="36"/>
        </w:numPr>
        <w:spacing w:afterLines="50" w:after="120"/>
        <w:ind w:left="1980"/>
        <w:contextualSpacing w:val="0"/>
        <w:rPr>
          <w:b/>
          <w:bCs/>
          <w:i/>
          <w:iCs/>
        </w:rPr>
      </w:pPr>
      <w:r w:rsidRPr="00E522AD">
        <w:rPr>
          <w:b/>
          <w:bCs/>
          <w:i/>
          <w:iCs/>
        </w:rPr>
        <w:t>Case 3-1a: CSI generation part without past CSI information (CSI prediction+ Case 0)</w:t>
      </w:r>
    </w:p>
    <w:p w14:paraId="085A0027" w14:textId="77777777" w:rsidR="004E7F94" w:rsidRPr="00E522AD" w:rsidRDefault="004E7F94" w:rsidP="0025060D">
      <w:pPr>
        <w:pStyle w:val="a6"/>
        <w:numPr>
          <w:ilvl w:val="1"/>
          <w:numId w:val="36"/>
        </w:numPr>
        <w:spacing w:afterLines="50" w:after="120"/>
        <w:ind w:left="1980"/>
        <w:contextualSpacing w:val="0"/>
        <w:rPr>
          <w:b/>
          <w:bCs/>
          <w:i/>
          <w:iCs/>
        </w:rPr>
      </w:pPr>
      <w:r w:rsidRPr="00E522AD">
        <w:rPr>
          <w:b/>
          <w:bCs/>
          <w:i/>
          <w:iCs/>
        </w:rPr>
        <w:t>Case 3-1b: CSI generation part with past CSI information (CSI prediction+ Case 1)</w:t>
      </w:r>
    </w:p>
    <w:p w14:paraId="7FC4820D" w14:textId="77777777" w:rsidR="004E7F94" w:rsidRPr="00E522AD" w:rsidRDefault="004E7F94" w:rsidP="0025060D">
      <w:pPr>
        <w:pStyle w:val="a6"/>
        <w:numPr>
          <w:ilvl w:val="0"/>
          <w:numId w:val="35"/>
        </w:numPr>
        <w:spacing w:before="120"/>
        <w:rPr>
          <w:b/>
          <w:i/>
          <w:lang w:eastAsia="zh-CN"/>
        </w:rPr>
      </w:pPr>
      <w:r w:rsidRPr="00E522AD">
        <w:rPr>
          <w:b/>
          <w:i/>
          <w:lang w:eastAsia="zh-CN"/>
        </w:rPr>
        <w:t>Case 3-2: target CSI is the CSI for multiple future instants</w:t>
      </w:r>
    </w:p>
    <w:p w14:paraId="30BE1B2B" w14:textId="77777777" w:rsidR="004E7F94" w:rsidRPr="00E522AD" w:rsidRDefault="004E7F94" w:rsidP="0025060D">
      <w:pPr>
        <w:pStyle w:val="a6"/>
        <w:numPr>
          <w:ilvl w:val="1"/>
          <w:numId w:val="36"/>
        </w:numPr>
        <w:spacing w:afterLines="50" w:after="120"/>
        <w:ind w:left="1980"/>
        <w:contextualSpacing w:val="0"/>
        <w:rPr>
          <w:b/>
          <w:bCs/>
          <w:i/>
          <w:iCs/>
        </w:rPr>
      </w:pPr>
      <w:r w:rsidRPr="00E522AD">
        <w:rPr>
          <w:b/>
          <w:bCs/>
          <w:i/>
          <w:iCs/>
        </w:rPr>
        <w:t>Case 3-2a: CSI generation part without past CSI information (CSI prediction+ Case 0 multiple slots extension)</w:t>
      </w:r>
    </w:p>
    <w:p w14:paraId="08251093" w14:textId="77777777" w:rsidR="004E7F94" w:rsidRPr="00E522AD" w:rsidRDefault="004E7F94" w:rsidP="0025060D">
      <w:pPr>
        <w:pStyle w:val="a6"/>
        <w:numPr>
          <w:ilvl w:val="1"/>
          <w:numId w:val="36"/>
        </w:numPr>
        <w:spacing w:afterLines="50" w:after="120"/>
        <w:ind w:left="1980"/>
        <w:contextualSpacing w:val="0"/>
        <w:rPr>
          <w:b/>
          <w:bCs/>
          <w:i/>
          <w:iCs/>
        </w:rPr>
      </w:pPr>
      <w:r w:rsidRPr="00E522AD">
        <w:rPr>
          <w:b/>
          <w:bCs/>
          <w:i/>
          <w:iCs/>
        </w:rPr>
        <w:t>Case 3-2b: CSI generation part with past CSI information (CSI prediction+ Case 1 multiple slots extension)</w:t>
      </w:r>
    </w:p>
    <w:p w14:paraId="10F9839D"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_Ref163045851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lang w:val="x-none"/>
        </w:rPr>
        <w:t xml:space="preserve">Proposal </w:t>
      </w:r>
      <w:r w:rsidRPr="00E522AD">
        <w:rPr>
          <w:b/>
          <w:i/>
          <w:iCs/>
          <w:noProof/>
          <w:lang w:val="x-none"/>
        </w:rPr>
        <w:t>4</w:t>
      </w:r>
      <w:r w:rsidRPr="00E522AD">
        <w:rPr>
          <w:b/>
          <w:i/>
          <w:iCs/>
          <w:lang w:val="x-none"/>
        </w:rPr>
        <w:t>:</w:t>
      </w:r>
      <w:r w:rsidRPr="00E522AD">
        <w:rPr>
          <w:rFonts w:eastAsiaTheme="minorEastAsia"/>
          <w:b/>
          <w:i/>
          <w:iCs/>
          <w:lang w:val="x-none" w:eastAsia="zh-CN"/>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4:</w:t>
      </w:r>
      <w:r w:rsidRPr="00E522AD">
        <w:rPr>
          <w:rFonts w:eastAsiaTheme="minorEastAsia"/>
          <w:i/>
          <w:iCs/>
          <w:lang w:eastAsia="zh-CN"/>
        </w:rPr>
        <w:fldChar w:fldCharType="end"/>
      </w:r>
    </w:p>
    <w:p w14:paraId="4F3AD7F4" w14:textId="77777777" w:rsidR="004E7F94" w:rsidRPr="00E522AD" w:rsidRDefault="004E7F94" w:rsidP="0025060D">
      <w:pPr>
        <w:pStyle w:val="a6"/>
        <w:numPr>
          <w:ilvl w:val="0"/>
          <w:numId w:val="35"/>
        </w:numPr>
        <w:spacing w:before="120"/>
        <w:rPr>
          <w:b/>
          <w:i/>
          <w:lang w:eastAsia="zh-CN"/>
        </w:rPr>
      </w:pPr>
      <w:r w:rsidRPr="00E522AD">
        <w:rPr>
          <w:b/>
          <w:i/>
          <w:lang w:eastAsia="zh-CN"/>
        </w:rPr>
        <w:t>Case 4-1: target CSI is the CSI for a future instant</w:t>
      </w:r>
    </w:p>
    <w:p w14:paraId="1F7B9524" w14:textId="77777777" w:rsidR="004E7F94" w:rsidRPr="00E522AD" w:rsidRDefault="004E7F94" w:rsidP="0025060D">
      <w:pPr>
        <w:pStyle w:val="a6"/>
        <w:numPr>
          <w:ilvl w:val="1"/>
          <w:numId w:val="37"/>
        </w:numPr>
        <w:spacing w:afterLines="50" w:after="120"/>
        <w:ind w:left="1980"/>
        <w:contextualSpacing w:val="0"/>
        <w:rPr>
          <w:b/>
          <w:bCs/>
          <w:i/>
          <w:iCs/>
        </w:rPr>
      </w:pPr>
      <w:r w:rsidRPr="00E522AD">
        <w:rPr>
          <w:b/>
          <w:bCs/>
          <w:i/>
          <w:iCs/>
        </w:rPr>
        <w:t>Case 4-1a: CSI generation part without past CSI information (CSI prediction+ Case 5)</w:t>
      </w:r>
    </w:p>
    <w:p w14:paraId="63155653" w14:textId="77777777" w:rsidR="004E7F94" w:rsidRPr="00E522AD" w:rsidRDefault="004E7F94" w:rsidP="0025060D">
      <w:pPr>
        <w:pStyle w:val="a6"/>
        <w:numPr>
          <w:ilvl w:val="1"/>
          <w:numId w:val="37"/>
        </w:numPr>
        <w:spacing w:afterLines="50" w:after="120"/>
        <w:ind w:left="1980"/>
        <w:contextualSpacing w:val="0"/>
        <w:rPr>
          <w:b/>
          <w:bCs/>
          <w:i/>
          <w:iCs/>
        </w:rPr>
      </w:pPr>
      <w:r w:rsidRPr="00E522AD">
        <w:rPr>
          <w:b/>
          <w:bCs/>
          <w:i/>
          <w:iCs/>
        </w:rPr>
        <w:t>Case 4-1b: CSI generation part with past CSI information (CSI prediction+ Case 2)</w:t>
      </w:r>
    </w:p>
    <w:p w14:paraId="449D9C99" w14:textId="77777777" w:rsidR="004E7F94" w:rsidRPr="00E522AD" w:rsidRDefault="004E7F94" w:rsidP="0025060D">
      <w:pPr>
        <w:pStyle w:val="a6"/>
        <w:numPr>
          <w:ilvl w:val="0"/>
          <w:numId w:val="35"/>
        </w:numPr>
        <w:spacing w:before="120"/>
        <w:rPr>
          <w:b/>
          <w:i/>
          <w:lang w:eastAsia="zh-CN"/>
        </w:rPr>
      </w:pPr>
      <w:r w:rsidRPr="00E522AD">
        <w:rPr>
          <w:b/>
          <w:i/>
          <w:lang w:eastAsia="zh-CN"/>
        </w:rPr>
        <w:t>Case 4-2: target CSI is the CSI for multiple future instants</w:t>
      </w:r>
    </w:p>
    <w:p w14:paraId="6D8D6961" w14:textId="77777777" w:rsidR="004E7F94" w:rsidRPr="00E522AD" w:rsidRDefault="004E7F94" w:rsidP="0025060D">
      <w:pPr>
        <w:pStyle w:val="a6"/>
        <w:numPr>
          <w:ilvl w:val="1"/>
          <w:numId w:val="37"/>
        </w:numPr>
        <w:spacing w:afterLines="50" w:after="120"/>
        <w:ind w:left="1980"/>
        <w:contextualSpacing w:val="0"/>
        <w:rPr>
          <w:b/>
          <w:bCs/>
          <w:i/>
          <w:iCs/>
        </w:rPr>
      </w:pPr>
      <w:r w:rsidRPr="00E522AD">
        <w:rPr>
          <w:b/>
          <w:bCs/>
          <w:i/>
          <w:iCs/>
        </w:rPr>
        <w:t>Case 4-2a: CSI generation part without past CSI information (CSI prediction+ Case 5 multiple slots extension)</w:t>
      </w:r>
    </w:p>
    <w:p w14:paraId="6510993C" w14:textId="77777777" w:rsidR="004E7F94" w:rsidRPr="00E522AD" w:rsidRDefault="004E7F94" w:rsidP="0025060D">
      <w:pPr>
        <w:pStyle w:val="a6"/>
        <w:numPr>
          <w:ilvl w:val="1"/>
          <w:numId w:val="37"/>
        </w:numPr>
        <w:spacing w:afterLines="50" w:after="120"/>
        <w:ind w:left="1980"/>
        <w:contextualSpacing w:val="0"/>
        <w:rPr>
          <w:b/>
          <w:bCs/>
          <w:i/>
          <w:iCs/>
        </w:rPr>
      </w:pPr>
      <w:r w:rsidRPr="00E522AD">
        <w:rPr>
          <w:b/>
          <w:bCs/>
          <w:i/>
          <w:iCs/>
        </w:rPr>
        <w:t>Case 4-2b: CSI generation part with past CSI information (CSI prediction+ Case 2 multiple slots extension)</w:t>
      </w:r>
    </w:p>
    <w:p w14:paraId="48D37B52"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5</w:t>
      </w:r>
      <w:r w:rsidRPr="00E522AD">
        <w:rPr>
          <w:b/>
          <w:i/>
          <w:iCs/>
        </w:rPr>
        <w:t xml:space="preserve">: </w:t>
      </w:r>
      <w:r w:rsidRPr="00E522AD">
        <w:rPr>
          <w:b/>
          <w:bCs/>
          <w:i/>
          <w:iCs/>
        </w:rPr>
        <w:t xml:space="preserve">For the evaluation of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w:t>
      </w:r>
      <w:r w:rsidRPr="00E522AD">
        <w:rPr>
          <w:b/>
          <w:bCs/>
          <w:i/>
          <w:iCs/>
          <w:lang w:eastAsia="zh-CN"/>
        </w:rPr>
        <w:t>assumed</w:t>
      </w:r>
      <w:r w:rsidRPr="00E522AD">
        <w:rPr>
          <w:b/>
          <w:bCs/>
          <w:i/>
          <w:iCs/>
        </w:rPr>
        <w:t>.</w:t>
      </w:r>
      <w:r w:rsidRPr="00E522AD">
        <w:rPr>
          <w:rFonts w:eastAsiaTheme="minorEastAsia"/>
          <w:i/>
          <w:iCs/>
          <w:lang w:eastAsia="zh-CN"/>
        </w:rPr>
        <w:fldChar w:fldCharType="end"/>
      </w:r>
    </w:p>
    <w:p w14:paraId="742EE189"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_Ref163045862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6</w:t>
      </w:r>
      <w:r w:rsidRPr="00E522AD">
        <w:rPr>
          <w:b/>
          <w:i/>
          <w:iCs/>
        </w:rPr>
        <w:t>:</w:t>
      </w:r>
      <w:r w:rsidRPr="00E522AD">
        <w:rPr>
          <w:rFonts w:eastAsiaTheme="minorEastAsia" w:hint="eastAsia"/>
          <w:b/>
          <w:i/>
          <w:iCs/>
          <w:lang w:eastAsia="zh-CN"/>
        </w:rPr>
        <w:t xml:space="preserve"> </w:t>
      </w:r>
      <w:r w:rsidRPr="00E522AD">
        <w:rPr>
          <w:b/>
          <w:bCs/>
          <w:i/>
          <w:iCs/>
        </w:rPr>
        <w:t xml:space="preserve">For the evaluation result template to capture the results of temporal domain aspects of AI/ML-based CSI compression using two-sided model in Rel-19, </w:t>
      </w:r>
      <w:r w:rsidRPr="00E522AD">
        <w:rPr>
          <w:rFonts w:eastAsiaTheme="minorEastAsia"/>
          <w:b/>
          <w:bCs/>
          <w:i/>
          <w:iCs/>
          <w:lang w:eastAsia="zh-CN"/>
        </w:rPr>
        <w:t xml:space="preserve">similar table as </w:t>
      </w:r>
      <w:r w:rsidRPr="00E522AD">
        <w:rPr>
          <w:b/>
          <w:bCs/>
          <w:i/>
          <w:iCs/>
        </w:rPr>
        <w:t>table 1 in Rel-18 CSI compression can be considered</w:t>
      </w:r>
      <w:r w:rsidRPr="00E522AD">
        <w:rPr>
          <w:rFonts w:eastAsiaTheme="minorEastAsia" w:hint="eastAsia"/>
          <w:b/>
          <w:bCs/>
          <w:i/>
          <w:iCs/>
          <w:lang w:eastAsia="zh-CN"/>
        </w:rPr>
        <w:t>,</w:t>
      </w:r>
      <w:r w:rsidRPr="00E522AD">
        <w:rPr>
          <w:rFonts w:eastAsiaTheme="minorEastAsia"/>
          <w:i/>
          <w:iCs/>
          <w:lang w:eastAsia="zh-CN"/>
        </w:rPr>
        <w:fldChar w:fldCharType="end"/>
      </w:r>
      <w:r w:rsidRPr="00E522AD">
        <w:rPr>
          <w:rFonts w:eastAsiaTheme="minorEastAsia" w:hint="eastAsia"/>
          <w:i/>
          <w:iCs/>
          <w:lang w:eastAsia="zh-CN"/>
        </w:rPr>
        <w:t>,</w:t>
      </w:r>
    </w:p>
    <w:p w14:paraId="458F426D" w14:textId="77777777" w:rsidR="004E7F94" w:rsidRPr="00E522AD" w:rsidRDefault="004E7F94" w:rsidP="0025060D">
      <w:pPr>
        <w:pStyle w:val="a6"/>
        <w:numPr>
          <w:ilvl w:val="0"/>
          <w:numId w:val="35"/>
        </w:numPr>
        <w:spacing w:before="120"/>
        <w:rPr>
          <w:b/>
          <w:i/>
          <w:lang w:eastAsia="zh-CN"/>
        </w:rPr>
      </w:pPr>
      <w:r w:rsidRPr="00E522AD">
        <w:rPr>
          <w:b/>
          <w:i/>
          <w:lang w:eastAsia="zh-CN"/>
        </w:rPr>
        <w:t xml:space="preserve">The focus should be on validating performance enhancement for temporal domain aspects of AI/ML-based CSI compression and associating temporal information configuration regime that facilitates such performance enhancement over Rel-18 spatial temporal domain CSI compression. </w:t>
      </w:r>
    </w:p>
    <w:p w14:paraId="23F41A9A" w14:textId="77777777" w:rsidR="004E7F94" w:rsidRPr="00E522AD" w:rsidRDefault="004E7F94" w:rsidP="0025060D">
      <w:pPr>
        <w:pStyle w:val="a6"/>
        <w:numPr>
          <w:ilvl w:val="0"/>
          <w:numId w:val="35"/>
        </w:numPr>
        <w:spacing w:before="120"/>
        <w:rPr>
          <w:b/>
          <w:i/>
          <w:lang w:eastAsia="zh-CN"/>
        </w:rPr>
      </w:pPr>
      <w:r w:rsidRPr="00E522AD">
        <w:rPr>
          <w:b/>
          <w:i/>
          <w:lang w:eastAsia="zh-CN"/>
        </w:rPr>
        <w:t xml:space="preserve">Companies should report UE speed, UE distribution, realistic channel estimation error modeling, and observation/prediction window configuration, if applicable. </w:t>
      </w:r>
    </w:p>
    <w:p w14:paraId="66AD58F7" w14:textId="77777777" w:rsidR="004E7F94" w:rsidRPr="00E522AD" w:rsidRDefault="004E7F94" w:rsidP="0025060D">
      <w:pPr>
        <w:pStyle w:val="a6"/>
        <w:numPr>
          <w:ilvl w:val="0"/>
          <w:numId w:val="35"/>
        </w:numPr>
        <w:spacing w:before="120"/>
        <w:rPr>
          <w:b/>
          <w:i/>
          <w:lang w:eastAsia="zh-CN"/>
        </w:rPr>
      </w:pPr>
      <w:r w:rsidRPr="00E522AD">
        <w:rPr>
          <w:b/>
          <w:i/>
          <w:lang w:eastAsia="zh-CN"/>
        </w:rPr>
        <w:t>Evaluation result template to capture model scalability, multi-vendor joint training or separate training should be deprioritized</w:t>
      </w:r>
      <w:r w:rsidRPr="00E522AD">
        <w:rPr>
          <w:rFonts w:hint="eastAsia"/>
          <w:b/>
          <w:i/>
          <w:lang w:eastAsia="zh-CN"/>
        </w:rPr>
        <w:t>.</w:t>
      </w:r>
    </w:p>
    <w:p w14:paraId="233ADF76" w14:textId="77777777" w:rsidR="004E7F94" w:rsidRDefault="004E7F94" w:rsidP="004E7F94"/>
    <w:p w14:paraId="249B82A4" w14:textId="77777777" w:rsidR="004E7F94" w:rsidRPr="003C7DEC" w:rsidRDefault="004E7F94" w:rsidP="004E7F94">
      <w:pPr>
        <w:spacing w:before="240" w:after="120"/>
        <w:rPr>
          <w:rStyle w:val="ad"/>
        </w:rPr>
      </w:pPr>
      <w:r w:rsidRPr="003C7DEC">
        <w:rPr>
          <w:rStyle w:val="ad"/>
        </w:rPr>
        <w:t>Futurewei</w:t>
      </w:r>
    </w:p>
    <w:p w14:paraId="7CEFA012" w14:textId="77777777" w:rsidR="004E7F94" w:rsidRPr="00E522AD" w:rsidRDefault="004E7F94" w:rsidP="004E7F94">
      <w:pPr>
        <w:spacing w:after="120"/>
        <w:ind w:left="720"/>
        <w:rPr>
          <w:b/>
          <w:i/>
          <w:iCs/>
          <w:lang w:val="x-none"/>
        </w:rPr>
      </w:pPr>
      <w:r w:rsidRPr="00E522AD">
        <w:rPr>
          <w:b/>
          <w:i/>
          <w:iCs/>
          <w:lang w:val="x-none"/>
        </w:rPr>
        <w:t>Proposal 2: For temporal-domain CSI compression using two-sided model sub use case, consider incorporating the following attributes into the performance evaluation template(s) adopted in Rel-18:</w:t>
      </w:r>
    </w:p>
    <w:p w14:paraId="0FDCD238" w14:textId="77777777" w:rsidR="004E7F94" w:rsidRPr="00E522AD" w:rsidRDefault="004E7F94" w:rsidP="0025060D">
      <w:pPr>
        <w:pStyle w:val="a6"/>
        <w:numPr>
          <w:ilvl w:val="0"/>
          <w:numId w:val="35"/>
        </w:numPr>
        <w:spacing w:before="120"/>
        <w:rPr>
          <w:b/>
          <w:i/>
          <w:lang w:eastAsia="zh-CN"/>
        </w:rPr>
      </w:pPr>
      <w:r w:rsidRPr="00E522AD">
        <w:rPr>
          <w:b/>
          <w:i/>
          <w:lang w:eastAsia="zh-CN"/>
        </w:rPr>
        <w:t>General assumptions</w:t>
      </w:r>
    </w:p>
    <w:p w14:paraId="2579759A" w14:textId="77777777" w:rsidR="004E7F94" w:rsidRPr="009E40BA" w:rsidRDefault="004E7F94" w:rsidP="0025060D">
      <w:pPr>
        <w:pStyle w:val="a6"/>
        <w:numPr>
          <w:ilvl w:val="1"/>
          <w:numId w:val="38"/>
        </w:numPr>
        <w:spacing w:after="0" w:line="259" w:lineRule="auto"/>
        <w:ind w:left="1858"/>
        <w:jc w:val="left"/>
        <w:rPr>
          <w:b/>
          <w:bCs/>
          <w:i/>
          <w:iCs/>
        </w:rPr>
      </w:pPr>
      <w:r w:rsidRPr="009E40BA">
        <w:rPr>
          <w:b/>
          <w:bCs/>
          <w:i/>
          <w:iCs/>
        </w:rPr>
        <w:t>CSI-RS configuration adopted: periodic or aperiodic, and corresponding periodicity where applicable.</w:t>
      </w:r>
    </w:p>
    <w:p w14:paraId="3FA164D2" w14:textId="77777777" w:rsidR="004E7F94" w:rsidRPr="009E40BA" w:rsidRDefault="004E7F94" w:rsidP="0025060D">
      <w:pPr>
        <w:pStyle w:val="a6"/>
        <w:numPr>
          <w:ilvl w:val="1"/>
          <w:numId w:val="38"/>
        </w:numPr>
        <w:spacing w:after="0" w:line="259" w:lineRule="auto"/>
        <w:ind w:left="1858"/>
        <w:jc w:val="left"/>
        <w:rPr>
          <w:b/>
          <w:bCs/>
          <w:i/>
          <w:iCs/>
        </w:rPr>
      </w:pPr>
      <w:r w:rsidRPr="009E40BA">
        <w:rPr>
          <w:b/>
          <w:bCs/>
          <w:i/>
          <w:iCs/>
        </w:rPr>
        <w:t xml:space="preserve">CSI report </w:t>
      </w:r>
      <w:r>
        <w:rPr>
          <w:b/>
          <w:bCs/>
          <w:i/>
          <w:iCs/>
        </w:rPr>
        <w:t>periodicity</w:t>
      </w:r>
    </w:p>
    <w:p w14:paraId="2DA597E5" w14:textId="77777777" w:rsidR="004E7F94" w:rsidRPr="00E522AD" w:rsidRDefault="004E7F94" w:rsidP="0025060D">
      <w:pPr>
        <w:pStyle w:val="a6"/>
        <w:numPr>
          <w:ilvl w:val="0"/>
          <w:numId w:val="35"/>
        </w:numPr>
        <w:spacing w:before="120"/>
        <w:rPr>
          <w:b/>
          <w:i/>
          <w:lang w:eastAsia="zh-CN"/>
        </w:rPr>
      </w:pPr>
      <w:r w:rsidRPr="00E522AD">
        <w:rPr>
          <w:b/>
          <w:i/>
          <w:lang w:eastAsia="zh-CN"/>
        </w:rPr>
        <w:t>Under the assumptions related to modelling:</w:t>
      </w:r>
    </w:p>
    <w:p w14:paraId="44C0EA3B" w14:textId="77777777" w:rsidR="004E7F94" w:rsidRPr="009E40BA" w:rsidRDefault="004E7F94" w:rsidP="0025060D">
      <w:pPr>
        <w:pStyle w:val="a6"/>
        <w:numPr>
          <w:ilvl w:val="1"/>
          <w:numId w:val="38"/>
        </w:numPr>
        <w:spacing w:after="0" w:line="259" w:lineRule="auto"/>
        <w:ind w:left="1858"/>
        <w:jc w:val="left"/>
        <w:rPr>
          <w:b/>
          <w:bCs/>
          <w:i/>
          <w:iCs/>
        </w:rPr>
      </w:pPr>
      <w:r w:rsidRPr="009E40BA">
        <w:rPr>
          <w:b/>
          <w:bCs/>
          <w:i/>
          <w:iCs/>
        </w:rPr>
        <w:t>Temporal-domain CSI compression case</w:t>
      </w:r>
    </w:p>
    <w:p w14:paraId="37E6C28F" w14:textId="77777777" w:rsidR="004E7F94" w:rsidRPr="009E40BA" w:rsidRDefault="004E7F94" w:rsidP="0025060D">
      <w:pPr>
        <w:pStyle w:val="a6"/>
        <w:numPr>
          <w:ilvl w:val="1"/>
          <w:numId w:val="38"/>
        </w:numPr>
        <w:spacing w:after="0" w:line="259" w:lineRule="auto"/>
        <w:ind w:left="1858"/>
        <w:jc w:val="left"/>
        <w:rPr>
          <w:b/>
          <w:bCs/>
          <w:i/>
          <w:iCs/>
        </w:rPr>
      </w:pPr>
      <w:r w:rsidRPr="009E40BA">
        <w:rPr>
          <w:b/>
          <w:bCs/>
          <w:i/>
          <w:iCs/>
        </w:rPr>
        <w:t>Observation window (number/distance)</w:t>
      </w:r>
    </w:p>
    <w:p w14:paraId="2AC2BBB8" w14:textId="77777777" w:rsidR="004E7F94" w:rsidRPr="009E40BA" w:rsidRDefault="004E7F94" w:rsidP="0025060D">
      <w:pPr>
        <w:pStyle w:val="a6"/>
        <w:numPr>
          <w:ilvl w:val="1"/>
          <w:numId w:val="38"/>
        </w:numPr>
        <w:spacing w:after="0" w:line="259" w:lineRule="auto"/>
        <w:ind w:left="1858"/>
        <w:jc w:val="left"/>
        <w:rPr>
          <w:b/>
          <w:bCs/>
          <w:i/>
          <w:iCs/>
        </w:rPr>
      </w:pPr>
      <w:r w:rsidRPr="009E40BA">
        <w:rPr>
          <w:b/>
          <w:bCs/>
          <w:i/>
          <w:iCs/>
        </w:rPr>
        <w:t>Prediction window(number/distance)</w:t>
      </w:r>
    </w:p>
    <w:p w14:paraId="0BA85E89" w14:textId="77777777" w:rsidR="004E7F94" w:rsidRPr="00E522AD" w:rsidRDefault="004E7F94" w:rsidP="0025060D">
      <w:pPr>
        <w:pStyle w:val="a6"/>
        <w:numPr>
          <w:ilvl w:val="0"/>
          <w:numId w:val="35"/>
        </w:numPr>
        <w:spacing w:before="120"/>
        <w:rPr>
          <w:b/>
          <w:i/>
          <w:lang w:eastAsia="zh-CN"/>
        </w:rPr>
      </w:pPr>
      <w:r w:rsidRPr="00E522AD">
        <w:rPr>
          <w:b/>
          <w:i/>
          <w:lang w:eastAsia="zh-CN"/>
        </w:rPr>
        <w:t>Under the benchmark or baseline</w:t>
      </w:r>
    </w:p>
    <w:p w14:paraId="553F5555" w14:textId="77777777" w:rsidR="004E7F94" w:rsidRPr="009E40BA" w:rsidRDefault="004E7F94" w:rsidP="0025060D">
      <w:pPr>
        <w:pStyle w:val="a6"/>
        <w:numPr>
          <w:ilvl w:val="1"/>
          <w:numId w:val="38"/>
        </w:numPr>
        <w:spacing w:after="0" w:line="259" w:lineRule="auto"/>
        <w:ind w:left="1858"/>
        <w:jc w:val="left"/>
        <w:rPr>
          <w:b/>
          <w:bCs/>
          <w:i/>
          <w:iCs/>
        </w:rPr>
      </w:pPr>
      <w:r w:rsidRPr="009E40BA">
        <w:rPr>
          <w:b/>
          <w:bCs/>
          <w:i/>
          <w:iCs/>
        </w:rPr>
        <w:t>UE distribution</w:t>
      </w:r>
    </w:p>
    <w:p w14:paraId="79B9741E" w14:textId="77777777" w:rsidR="004E7F94" w:rsidRPr="00E522AD" w:rsidRDefault="004E7F94" w:rsidP="0025060D">
      <w:pPr>
        <w:pStyle w:val="a6"/>
        <w:numPr>
          <w:ilvl w:val="0"/>
          <w:numId w:val="35"/>
        </w:numPr>
        <w:spacing w:before="120"/>
        <w:rPr>
          <w:b/>
          <w:i/>
          <w:lang w:eastAsia="zh-CN"/>
        </w:rPr>
      </w:pPr>
      <w:r w:rsidRPr="00E522AD">
        <w:rPr>
          <w:b/>
          <w:i/>
          <w:lang w:eastAsia="zh-CN"/>
        </w:rPr>
        <w:t>Under the evaluation section</w:t>
      </w:r>
    </w:p>
    <w:p w14:paraId="5AA8A5B9" w14:textId="77777777" w:rsidR="004E7F94" w:rsidRPr="007A7B6A" w:rsidRDefault="004E7F94" w:rsidP="0025060D">
      <w:pPr>
        <w:pStyle w:val="a6"/>
        <w:numPr>
          <w:ilvl w:val="1"/>
          <w:numId w:val="38"/>
        </w:numPr>
        <w:spacing w:after="0" w:line="259" w:lineRule="auto"/>
        <w:ind w:left="1858"/>
        <w:jc w:val="left"/>
        <w:rPr>
          <w:b/>
          <w:bCs/>
          <w:i/>
          <w:iCs/>
        </w:rPr>
      </w:pPr>
      <w:r w:rsidRPr="009E40BA">
        <w:rPr>
          <w:b/>
          <w:bCs/>
          <w:i/>
          <w:iCs/>
        </w:rPr>
        <w:t>CSI feedback overhead rate</w:t>
      </w:r>
    </w:p>
    <w:p w14:paraId="12EA89BE" w14:textId="77777777" w:rsidR="004E7F94" w:rsidRDefault="004E7F94" w:rsidP="004E7F94"/>
    <w:p w14:paraId="4AB30834" w14:textId="77777777" w:rsidR="004E7F94" w:rsidRDefault="004E7F94" w:rsidP="004E7F94">
      <w:pPr>
        <w:spacing w:before="240" w:after="120"/>
        <w:rPr>
          <w:rStyle w:val="ad"/>
        </w:rPr>
      </w:pPr>
      <w:r>
        <w:rPr>
          <w:rStyle w:val="ad"/>
        </w:rPr>
        <w:t>LGE</w:t>
      </w:r>
    </w:p>
    <w:p w14:paraId="514E85FC" w14:textId="77777777" w:rsidR="004E7F94" w:rsidRPr="00E522AD" w:rsidRDefault="004E7F94" w:rsidP="004E7F94">
      <w:pPr>
        <w:spacing w:after="120"/>
        <w:ind w:left="720"/>
        <w:rPr>
          <w:b/>
          <w:i/>
          <w:iCs/>
          <w:lang w:val="x-none"/>
        </w:rPr>
      </w:pPr>
      <w:r w:rsidRPr="00E522AD">
        <w:rPr>
          <w:b/>
          <w:i/>
          <w:iCs/>
          <w:lang w:val="x-none"/>
        </w:rPr>
        <w:t>Proposal #1: Regarding temporal/spatial/frequency (TSF)-domain CSI compression, study methods/mechanisms to manage the similarity/synchronization of accumulated past CSI at UE-side and/or NW-side.</w:t>
      </w:r>
    </w:p>
    <w:p w14:paraId="4C76FF3F" w14:textId="77777777" w:rsidR="004E7F94" w:rsidRPr="00E522AD" w:rsidRDefault="004E7F94" w:rsidP="004E7F94">
      <w:pPr>
        <w:spacing w:after="120"/>
        <w:ind w:left="720"/>
        <w:rPr>
          <w:b/>
          <w:i/>
          <w:iCs/>
          <w:lang w:val="x-none"/>
        </w:rPr>
      </w:pPr>
      <w:r w:rsidRPr="00E522AD">
        <w:rPr>
          <w:b/>
          <w:i/>
          <w:iCs/>
          <w:lang w:val="x-none"/>
        </w:rPr>
        <w:t xml:space="preserve">Proposal #2: Regarding non-ideal UCI feedback on TSF-domain CSI compression, </w:t>
      </w:r>
    </w:p>
    <w:p w14:paraId="0C2AE08B" w14:textId="77777777" w:rsidR="004E7F94" w:rsidRPr="00E522AD" w:rsidRDefault="004E7F94" w:rsidP="0025060D">
      <w:pPr>
        <w:pStyle w:val="a6"/>
        <w:numPr>
          <w:ilvl w:val="0"/>
          <w:numId w:val="35"/>
        </w:numPr>
        <w:spacing w:before="120"/>
        <w:rPr>
          <w:b/>
          <w:i/>
          <w:lang w:eastAsia="zh-CN"/>
        </w:rPr>
      </w:pPr>
      <w:r w:rsidRPr="00E522AD">
        <w:rPr>
          <w:b/>
          <w:i/>
          <w:lang w:eastAsia="zh-CN"/>
        </w:rPr>
        <w:t>Consider two-step performance monitoring to check that the performance degradation of the AI/ML model is originated from whether the historical CSI has a problem or the AI/ML model is not suitable for the deployed environment</w:t>
      </w:r>
    </w:p>
    <w:p w14:paraId="63F4E100" w14:textId="77777777" w:rsidR="004E7F94" w:rsidRPr="00E522AD" w:rsidRDefault="004E7F94" w:rsidP="0025060D">
      <w:pPr>
        <w:pStyle w:val="a6"/>
        <w:numPr>
          <w:ilvl w:val="0"/>
          <w:numId w:val="35"/>
        </w:numPr>
        <w:spacing w:before="120"/>
        <w:rPr>
          <w:b/>
          <w:i/>
          <w:lang w:eastAsia="zh-CN"/>
        </w:rPr>
      </w:pPr>
      <w:r w:rsidRPr="00E522AD">
        <w:rPr>
          <w:b/>
          <w:i/>
          <w:lang w:eastAsia="zh-CN"/>
        </w:rPr>
        <w:t>Also consider to report past CSI information via NW-triggered signaling when UCI missing or UCI dropping.</w:t>
      </w:r>
    </w:p>
    <w:p w14:paraId="4468B928" w14:textId="77777777" w:rsidR="004E7F94" w:rsidRPr="00E522AD" w:rsidRDefault="004E7F94" w:rsidP="004E7F94">
      <w:pPr>
        <w:spacing w:after="120"/>
        <w:ind w:left="720"/>
        <w:rPr>
          <w:b/>
          <w:i/>
          <w:iCs/>
          <w:lang w:val="x-none"/>
        </w:rPr>
      </w:pPr>
      <w:r w:rsidRPr="00E522AD">
        <w:rPr>
          <w:b/>
          <w:i/>
          <w:iCs/>
          <w:lang w:val="x-none"/>
        </w:rPr>
        <w:t xml:space="preserve">Proposal #3: Regarding TSF-domain CSI compression, discuss the format of historical CSI information and how to report it at least for performance monitoring perspective. </w:t>
      </w:r>
    </w:p>
    <w:p w14:paraId="00940C8D" w14:textId="77777777" w:rsidR="004E7F94" w:rsidRDefault="004E7F94" w:rsidP="004E7F94">
      <w:pPr>
        <w:spacing w:before="240" w:after="120"/>
        <w:rPr>
          <w:rStyle w:val="ad"/>
        </w:rPr>
      </w:pPr>
    </w:p>
    <w:p w14:paraId="4AB2289B" w14:textId="77777777" w:rsidR="004E7F94" w:rsidRDefault="004E7F94" w:rsidP="004E7F94">
      <w:pPr>
        <w:spacing w:before="240" w:after="120"/>
        <w:rPr>
          <w:rStyle w:val="ad"/>
        </w:rPr>
      </w:pPr>
      <w:r>
        <w:rPr>
          <w:rStyle w:val="ad"/>
        </w:rPr>
        <w:t>China Telecom</w:t>
      </w:r>
    </w:p>
    <w:p w14:paraId="2FCCA2AB" w14:textId="77777777" w:rsidR="004E7F94" w:rsidRPr="002C2133" w:rsidRDefault="004E7F94" w:rsidP="004E7F94">
      <w:pPr>
        <w:spacing w:after="120"/>
        <w:ind w:left="720"/>
        <w:rPr>
          <w:b/>
          <w:i/>
          <w:iCs/>
          <w:lang w:val="x-none"/>
        </w:rPr>
      </w:pPr>
      <w:r w:rsidRPr="002C2133">
        <w:rPr>
          <w:b/>
          <w:i/>
          <w:iCs/>
          <w:lang w:val="x-none"/>
        </w:rPr>
        <w:t xml:space="preserve">Proposal 1: To further discuss the potential alternatives for the legacy CSI prediction plus AI CSI compression and the AI CSI prediction plus AI CSI compression. </w:t>
      </w:r>
    </w:p>
    <w:p w14:paraId="58894FB0" w14:textId="77777777" w:rsidR="004E7F94" w:rsidRDefault="004E7F94" w:rsidP="004E7F94">
      <w:pPr>
        <w:spacing w:before="240" w:after="120"/>
        <w:rPr>
          <w:rStyle w:val="ad"/>
        </w:rPr>
      </w:pPr>
    </w:p>
    <w:p w14:paraId="26C2FD6A" w14:textId="77777777" w:rsidR="004E7F94" w:rsidRDefault="004E7F94" w:rsidP="004E7F94">
      <w:pPr>
        <w:spacing w:before="240" w:after="120"/>
        <w:rPr>
          <w:rStyle w:val="ad"/>
        </w:rPr>
      </w:pPr>
      <w:r>
        <w:rPr>
          <w:rStyle w:val="ad"/>
        </w:rPr>
        <w:t>CMCC</w:t>
      </w:r>
    </w:p>
    <w:p w14:paraId="21808342" w14:textId="77777777" w:rsidR="004E7F94" w:rsidRPr="00852033" w:rsidRDefault="004E7F94" w:rsidP="004E7F94">
      <w:pPr>
        <w:spacing w:after="120"/>
        <w:ind w:left="720"/>
        <w:rPr>
          <w:b/>
          <w:i/>
          <w:iCs/>
          <w:lang w:val="x-none"/>
        </w:rPr>
      </w:pPr>
      <w:r w:rsidRPr="00852033">
        <w:rPr>
          <w:b/>
          <w:i/>
          <w:iCs/>
          <w:lang w:val="x-none"/>
        </w:rPr>
        <w:t>Proposal 1: At least one case of “present slot” (e.g. case 2), and one case of “future slot” (e.g. case 3 or 4) can be focused during future meetings.</w:t>
      </w:r>
    </w:p>
    <w:p w14:paraId="5A3833D9" w14:textId="77777777" w:rsidR="004E7F94" w:rsidRPr="00852033" w:rsidRDefault="004E7F94" w:rsidP="004E7F94">
      <w:pPr>
        <w:spacing w:before="240" w:after="120"/>
        <w:rPr>
          <w:rStyle w:val="ad"/>
          <w:lang w:val="en-US"/>
        </w:rPr>
      </w:pPr>
    </w:p>
    <w:p w14:paraId="3929E080" w14:textId="77777777" w:rsidR="004E7F94" w:rsidRDefault="004E7F94" w:rsidP="004E7F94">
      <w:pPr>
        <w:spacing w:before="240" w:after="120"/>
        <w:rPr>
          <w:rStyle w:val="ad"/>
        </w:rPr>
      </w:pPr>
      <w:r>
        <w:rPr>
          <w:rStyle w:val="ad"/>
        </w:rPr>
        <w:t>NEC</w:t>
      </w:r>
    </w:p>
    <w:p w14:paraId="16967215" w14:textId="77777777" w:rsidR="004E7F94" w:rsidRPr="005804FF" w:rsidRDefault="004E7F94" w:rsidP="004E7F94">
      <w:pPr>
        <w:spacing w:after="120"/>
        <w:ind w:left="720"/>
        <w:rPr>
          <w:lang w:val="x-none"/>
        </w:rPr>
      </w:pPr>
      <w:r w:rsidRPr="005804FF">
        <w:rPr>
          <w:b/>
          <w:i/>
          <w:iCs/>
          <w:lang w:val="x-none"/>
        </w:rPr>
        <w:t>Proposal 1: Study to use model compression to reduce the complexity of the AI/ML model(s) at least for Case 1~4.</w:t>
      </w:r>
    </w:p>
    <w:p w14:paraId="24A35278" w14:textId="77777777" w:rsidR="004E7F94" w:rsidRPr="00D05D0E" w:rsidRDefault="004E7F94" w:rsidP="004E7F94">
      <w:pPr>
        <w:spacing w:before="240" w:after="120"/>
        <w:rPr>
          <w:rStyle w:val="ad"/>
        </w:rPr>
      </w:pPr>
      <w:r w:rsidRPr="00D05D0E">
        <w:rPr>
          <w:rStyle w:val="ad"/>
        </w:rPr>
        <w:t>Spreadtrum</w:t>
      </w:r>
    </w:p>
    <w:p w14:paraId="289F79F8" w14:textId="77777777" w:rsidR="004E7F94" w:rsidRPr="00A00680" w:rsidRDefault="004E7F94" w:rsidP="004E7F94">
      <w:pPr>
        <w:ind w:firstLine="720"/>
        <w:rPr>
          <w:b/>
          <w:i/>
          <w:lang w:eastAsia="zh-CN"/>
        </w:rPr>
      </w:pPr>
      <w:r w:rsidRPr="00A00680">
        <w:rPr>
          <w:b/>
          <w:i/>
          <w:lang w:eastAsia="zh-CN"/>
        </w:rPr>
        <w:t>P</w:t>
      </w:r>
      <w:r w:rsidRPr="00A00680">
        <w:rPr>
          <w:rFonts w:hint="eastAsia"/>
          <w:b/>
          <w:i/>
          <w:lang w:eastAsia="zh-CN"/>
        </w:rPr>
        <w:t>roposal</w:t>
      </w:r>
      <w:r>
        <w:rPr>
          <w:b/>
          <w:i/>
          <w:lang w:eastAsia="zh-CN"/>
        </w:rPr>
        <w:t xml:space="preserve"> </w:t>
      </w:r>
      <w:r>
        <w:rPr>
          <w:rFonts w:hint="eastAsia"/>
          <w:b/>
          <w:i/>
          <w:lang w:eastAsia="zh-CN"/>
        </w:rPr>
        <w:t>1</w:t>
      </w:r>
      <w:r>
        <w:rPr>
          <w:b/>
          <w:i/>
          <w:lang w:eastAsia="zh-CN"/>
        </w:rPr>
        <w:t xml:space="preserve">: Prioritize evaluating case 1, </w:t>
      </w:r>
      <w:r w:rsidRPr="00A00680">
        <w:rPr>
          <w:b/>
          <w:i/>
          <w:lang w:eastAsia="zh-CN"/>
        </w:rPr>
        <w:t>case 2</w:t>
      </w:r>
      <w:r>
        <w:rPr>
          <w:b/>
          <w:i/>
          <w:lang w:eastAsia="zh-CN"/>
        </w:rPr>
        <w:t xml:space="preserve"> and case 5 for </w:t>
      </w:r>
      <w:r w:rsidRPr="00A00680">
        <w:rPr>
          <w:b/>
          <w:i/>
          <w:lang w:eastAsia="zh-CN"/>
        </w:rPr>
        <w:t>SFT-domain CSI compression</w:t>
      </w:r>
      <w:r>
        <w:rPr>
          <w:b/>
          <w:i/>
          <w:lang w:eastAsia="zh-CN"/>
        </w:rPr>
        <w:t>.</w:t>
      </w:r>
    </w:p>
    <w:p w14:paraId="0916F7AA" w14:textId="77777777" w:rsidR="004E7F94" w:rsidRDefault="004E7F94" w:rsidP="004E7F94">
      <w:pPr>
        <w:spacing w:before="240" w:after="120"/>
        <w:rPr>
          <w:rStyle w:val="ad"/>
        </w:rPr>
      </w:pPr>
    </w:p>
    <w:p w14:paraId="5127DCB2" w14:textId="77777777" w:rsidR="004E7F94" w:rsidRPr="00606EA0" w:rsidRDefault="004E7F94" w:rsidP="004E7F94">
      <w:pPr>
        <w:spacing w:before="240" w:after="120"/>
        <w:rPr>
          <w:rStyle w:val="ad"/>
        </w:rPr>
      </w:pPr>
      <w:r w:rsidRPr="003B6061">
        <w:rPr>
          <w:rStyle w:val="ad"/>
        </w:rPr>
        <w:t>Fujitsu</w:t>
      </w:r>
    </w:p>
    <w:p w14:paraId="014A6B64" w14:textId="77777777" w:rsidR="004E7F94" w:rsidRPr="00A9565F" w:rsidRDefault="004E7F94" w:rsidP="004E7F94">
      <w:pPr>
        <w:spacing w:before="120" w:after="240"/>
        <w:ind w:left="720"/>
        <w:rPr>
          <w:rStyle w:val="ae"/>
        </w:rPr>
      </w:pPr>
      <w:r w:rsidRPr="00A9565F">
        <w:rPr>
          <w:rStyle w:val="ae"/>
        </w:rPr>
        <w:t>Proposal 1:</w:t>
      </w:r>
    </w:p>
    <w:p w14:paraId="1F067CD3" w14:textId="77777777" w:rsidR="004E7F94" w:rsidRPr="00A9565F" w:rsidRDefault="004E7F94" w:rsidP="0025060D">
      <w:pPr>
        <w:pStyle w:val="a6"/>
        <w:numPr>
          <w:ilvl w:val="0"/>
          <w:numId w:val="25"/>
        </w:numPr>
        <w:spacing w:before="120" w:after="240"/>
        <w:rPr>
          <w:rStyle w:val="ae"/>
        </w:rPr>
      </w:pPr>
      <w:r w:rsidRPr="00A9565F">
        <w:rPr>
          <w:rStyle w:val="ae"/>
        </w:rPr>
        <w:t>For the study of the performance impacts resulting from UCI loss, the following two options could be considered as a starting point for Case 2 if UCI loss happens:</w:t>
      </w:r>
    </w:p>
    <w:p w14:paraId="56EF658C" w14:textId="77777777" w:rsidR="004E7F94" w:rsidRPr="00A9565F" w:rsidRDefault="004E7F94" w:rsidP="0025060D">
      <w:pPr>
        <w:pStyle w:val="a6"/>
        <w:numPr>
          <w:ilvl w:val="0"/>
          <w:numId w:val="26"/>
        </w:numPr>
        <w:spacing w:before="120" w:after="240"/>
        <w:rPr>
          <w:rStyle w:val="ae"/>
        </w:rPr>
      </w:pPr>
      <w:r w:rsidRPr="00A9565F">
        <w:rPr>
          <w:rStyle w:val="ae"/>
        </w:rPr>
        <w:t>Option A: Past CSI information is reset at NW side only.</w:t>
      </w:r>
    </w:p>
    <w:p w14:paraId="3917885C" w14:textId="77777777" w:rsidR="004E7F94" w:rsidRPr="00A9565F" w:rsidRDefault="004E7F94" w:rsidP="0025060D">
      <w:pPr>
        <w:pStyle w:val="a6"/>
        <w:numPr>
          <w:ilvl w:val="0"/>
          <w:numId w:val="26"/>
        </w:numPr>
        <w:spacing w:before="120" w:after="240"/>
        <w:rPr>
          <w:rStyle w:val="ae"/>
        </w:rPr>
      </w:pPr>
      <w:r w:rsidRPr="00A9565F">
        <w:rPr>
          <w:rStyle w:val="ae"/>
        </w:rPr>
        <w:t>Option B: Past CSI information is reset at both UE and gNB sides.</w:t>
      </w:r>
    </w:p>
    <w:p w14:paraId="56D70125" w14:textId="77777777" w:rsidR="004E7F94" w:rsidRPr="00A9565F" w:rsidRDefault="004E7F94" w:rsidP="004E7F94">
      <w:pPr>
        <w:spacing w:before="120" w:after="240"/>
        <w:ind w:left="720"/>
        <w:rPr>
          <w:rStyle w:val="ae"/>
        </w:rPr>
      </w:pPr>
      <w:r w:rsidRPr="00A9565F">
        <w:rPr>
          <w:rStyle w:val="ae"/>
        </w:rPr>
        <w:t>Proposal 2:</w:t>
      </w:r>
    </w:p>
    <w:p w14:paraId="1153CC79" w14:textId="77777777" w:rsidR="004E7F94" w:rsidRPr="00A9565F" w:rsidRDefault="004E7F94" w:rsidP="0025060D">
      <w:pPr>
        <w:pStyle w:val="a6"/>
        <w:numPr>
          <w:ilvl w:val="0"/>
          <w:numId w:val="25"/>
        </w:numPr>
        <w:spacing w:before="120" w:after="240"/>
        <w:rPr>
          <w:rStyle w:val="ae"/>
        </w:rPr>
      </w:pPr>
      <w:r w:rsidRPr="00A9565F">
        <w:rPr>
          <w:rStyle w:val="ae"/>
        </w:rPr>
        <w:t>For the evaluation of temporal domain aspects of AI/ML-based CSI compression using two-sided model in Release 19, for Case 2/5, RAN1 to study the performance impact due to unavailable past CSI information for some layers resulting from rank adaption.</w:t>
      </w:r>
    </w:p>
    <w:p w14:paraId="56D8043D" w14:textId="77777777" w:rsidR="004E7F94" w:rsidRPr="00606EA0" w:rsidRDefault="004E7F94" w:rsidP="004E7F94">
      <w:pPr>
        <w:spacing w:before="240" w:after="120"/>
        <w:rPr>
          <w:rStyle w:val="ad"/>
        </w:rPr>
      </w:pPr>
      <w:r w:rsidRPr="00745B7B">
        <w:rPr>
          <w:rStyle w:val="ad"/>
        </w:rPr>
        <w:t>InterDigital</w:t>
      </w:r>
    </w:p>
    <w:p w14:paraId="38278089" w14:textId="77777777" w:rsidR="004E7F94" w:rsidRPr="00745B7B" w:rsidRDefault="004E7F94" w:rsidP="004E7F94">
      <w:pPr>
        <w:spacing w:before="120" w:after="240"/>
        <w:ind w:left="720"/>
        <w:rPr>
          <w:rStyle w:val="ae"/>
        </w:rPr>
      </w:pPr>
      <w:r w:rsidRPr="00745B7B">
        <w:rPr>
          <w:rStyle w:val="ae"/>
        </w:rPr>
        <w:t xml:space="preserve">Proposal 1: Increased complexity of TSF over SF should be taken into account when investigating the potential benefit of TSF. </w:t>
      </w:r>
    </w:p>
    <w:p w14:paraId="5E7AE295" w14:textId="77777777" w:rsidR="004E7F94" w:rsidRPr="00505FCC" w:rsidRDefault="004E7F94" w:rsidP="004E7F94">
      <w:pPr>
        <w:spacing w:before="120" w:after="240"/>
        <w:ind w:left="720"/>
        <w:rPr>
          <w:rStyle w:val="ae"/>
        </w:rPr>
      </w:pPr>
      <w:r w:rsidRPr="00505FCC">
        <w:rPr>
          <w:rStyle w:val="ae"/>
        </w:rPr>
        <w:t>Proposal 3: TSF compression performance should be evaluated under multiple observation window lengths.</w:t>
      </w:r>
    </w:p>
    <w:p w14:paraId="2B534DAA" w14:textId="77777777" w:rsidR="004E7F94" w:rsidRPr="00606EA0" w:rsidRDefault="004E7F94" w:rsidP="004E7F94">
      <w:pPr>
        <w:spacing w:before="240" w:after="120"/>
        <w:rPr>
          <w:rStyle w:val="ad"/>
        </w:rPr>
      </w:pPr>
      <w:r w:rsidRPr="000811A0">
        <w:rPr>
          <w:rStyle w:val="ad"/>
        </w:rPr>
        <w:t>NVIDIA</w:t>
      </w:r>
    </w:p>
    <w:p w14:paraId="1D499649" w14:textId="77777777" w:rsidR="004E7F94" w:rsidRDefault="004E7F94" w:rsidP="004E7F94"/>
    <w:p w14:paraId="2B1732DB" w14:textId="77777777" w:rsidR="004E7F94" w:rsidRPr="00606EA0" w:rsidRDefault="004E7F94" w:rsidP="004E7F94">
      <w:pPr>
        <w:spacing w:before="240" w:after="120"/>
        <w:rPr>
          <w:rStyle w:val="ad"/>
        </w:rPr>
      </w:pPr>
      <w:r w:rsidRPr="00665AA9">
        <w:rPr>
          <w:rStyle w:val="ad"/>
        </w:rPr>
        <w:t>Apple</w:t>
      </w:r>
    </w:p>
    <w:p w14:paraId="3406C836" w14:textId="77777777" w:rsidR="004E7F94" w:rsidRPr="00665AA9" w:rsidRDefault="004E7F94" w:rsidP="004E7F94">
      <w:pPr>
        <w:spacing w:before="120" w:after="240"/>
        <w:ind w:left="720"/>
        <w:rPr>
          <w:rStyle w:val="ae"/>
        </w:rPr>
      </w:pPr>
      <w:r w:rsidRPr="00665AA9">
        <w:rPr>
          <w:rStyle w:val="ae"/>
        </w:rPr>
        <w:t xml:space="preserve">Proposal 3: For time-frequency-spatial domain CSI compression, the following potential specification impact are proposed: </w:t>
      </w:r>
    </w:p>
    <w:p w14:paraId="033B927E" w14:textId="77777777" w:rsidR="004E7F94" w:rsidRPr="00665AA9" w:rsidRDefault="004E7F94" w:rsidP="0025060D">
      <w:pPr>
        <w:pStyle w:val="a6"/>
        <w:numPr>
          <w:ilvl w:val="0"/>
          <w:numId w:val="25"/>
        </w:numPr>
        <w:spacing w:before="120" w:after="240"/>
        <w:rPr>
          <w:rStyle w:val="ae"/>
        </w:rPr>
      </w:pPr>
      <w:r w:rsidRPr="00665AA9">
        <w:rPr>
          <w:rStyle w:val="ae"/>
        </w:rPr>
        <w:t xml:space="preserve">Enable semi-persistent CSI reporting for time-freq-spatial domain AI based CSI compression. </w:t>
      </w:r>
    </w:p>
    <w:p w14:paraId="1F6F9B35" w14:textId="77777777" w:rsidR="004E7F94" w:rsidRPr="00665AA9" w:rsidRDefault="004E7F94" w:rsidP="0025060D">
      <w:pPr>
        <w:pStyle w:val="a6"/>
        <w:numPr>
          <w:ilvl w:val="0"/>
          <w:numId w:val="25"/>
        </w:numPr>
        <w:spacing w:before="120" w:after="240"/>
        <w:rPr>
          <w:rStyle w:val="ae"/>
        </w:rPr>
      </w:pPr>
      <w:r w:rsidRPr="00665AA9">
        <w:rPr>
          <w:rStyle w:val="ae"/>
        </w:rPr>
        <w:t xml:space="preserve">Enable DCI based reset memory. </w:t>
      </w:r>
    </w:p>
    <w:p w14:paraId="17A1F2E9" w14:textId="77777777" w:rsidR="004E7F94" w:rsidRPr="00665AA9" w:rsidRDefault="004E7F94" w:rsidP="0025060D">
      <w:pPr>
        <w:pStyle w:val="a6"/>
        <w:numPr>
          <w:ilvl w:val="0"/>
          <w:numId w:val="25"/>
        </w:numPr>
        <w:spacing w:before="120" w:after="240"/>
        <w:rPr>
          <w:rStyle w:val="ae"/>
        </w:rPr>
      </w:pPr>
      <w:r w:rsidRPr="00665AA9">
        <w:rPr>
          <w:rStyle w:val="ae"/>
        </w:rPr>
        <w:t xml:space="preserve">Considering UCI retransmission in case of large amount of UCI drop or loss, to avoid the state at UE and gNB out of sync.   </w:t>
      </w:r>
    </w:p>
    <w:p w14:paraId="3AF09708" w14:textId="77777777" w:rsidR="004E7F94" w:rsidRPr="00606EA0" w:rsidRDefault="004E7F94" w:rsidP="004E7F94">
      <w:pPr>
        <w:spacing w:before="240" w:after="120"/>
        <w:rPr>
          <w:rStyle w:val="ad"/>
        </w:rPr>
      </w:pPr>
      <w:r w:rsidRPr="00AF0FEB">
        <w:rPr>
          <w:rStyle w:val="ad"/>
        </w:rPr>
        <w:t>Lenovo</w:t>
      </w:r>
    </w:p>
    <w:p w14:paraId="3ADEE533" w14:textId="77777777" w:rsidR="004E7F94" w:rsidRPr="00AF0FEB" w:rsidRDefault="004E7F94" w:rsidP="004E7F94">
      <w:pPr>
        <w:spacing w:before="120" w:after="240"/>
        <w:ind w:left="720"/>
        <w:rPr>
          <w:rStyle w:val="ae"/>
        </w:rPr>
      </w:pPr>
      <w:r w:rsidRPr="00AF0FEB">
        <w:rPr>
          <w:rStyle w:val="ae"/>
        </w:rPr>
        <w:t xml:space="preserve">Proposal 8: </w:t>
      </w:r>
      <w:r w:rsidRPr="00AF0FEB">
        <w:rPr>
          <w:rStyle w:val="ae"/>
        </w:rPr>
        <w:tab/>
        <w:t xml:space="preserve">Prioritize Case 0, Case 3 and Case 5 for temporal domain aspects of AI/ML-based CSI compression using two-sided model, whereas Case 1, Case 2 and Case 4 are deprioritized. </w:t>
      </w:r>
    </w:p>
    <w:p w14:paraId="140BA075" w14:textId="77777777" w:rsidR="004E7F94" w:rsidRPr="00AF0FEB" w:rsidRDefault="004E7F94" w:rsidP="004E7F94">
      <w:pPr>
        <w:spacing w:before="120" w:after="240"/>
        <w:ind w:left="720"/>
        <w:rPr>
          <w:rStyle w:val="ae"/>
        </w:rPr>
      </w:pPr>
      <w:r w:rsidRPr="00AF0FEB">
        <w:rPr>
          <w:rStyle w:val="ae"/>
        </w:rPr>
        <w:t xml:space="preserve">Proposal 9: </w:t>
      </w:r>
      <w:r w:rsidRPr="00AF0FEB">
        <w:rPr>
          <w:rStyle w:val="ae"/>
        </w:rPr>
        <w:tab/>
        <w:t xml:space="preserve">Strive to unify the CSI framework across the two agendas for AI/ML study of CSI feedback compression and CSI prediction enhancements.  </w:t>
      </w:r>
    </w:p>
    <w:p w14:paraId="1D17748F" w14:textId="77777777" w:rsidR="004E7F94" w:rsidRPr="00606EA0" w:rsidRDefault="004E7F94" w:rsidP="004E7F94">
      <w:pPr>
        <w:spacing w:before="240" w:after="120"/>
        <w:rPr>
          <w:rStyle w:val="ad"/>
        </w:rPr>
      </w:pPr>
      <w:r w:rsidRPr="00C9541B">
        <w:rPr>
          <w:rStyle w:val="ad"/>
        </w:rPr>
        <w:t>Sony</w:t>
      </w:r>
    </w:p>
    <w:p w14:paraId="3D90C016" w14:textId="77777777" w:rsidR="004E7F94" w:rsidRDefault="004E7F94" w:rsidP="004E7F94"/>
    <w:p w14:paraId="7525E202" w14:textId="77777777" w:rsidR="004E7F94" w:rsidRPr="00606EA0" w:rsidRDefault="004E7F94" w:rsidP="004E7F94">
      <w:pPr>
        <w:spacing w:before="240" w:after="120"/>
        <w:rPr>
          <w:rStyle w:val="ad"/>
        </w:rPr>
      </w:pPr>
      <w:r w:rsidRPr="002E72C2">
        <w:rPr>
          <w:rStyle w:val="ad"/>
        </w:rPr>
        <w:t>Nokia</w:t>
      </w:r>
    </w:p>
    <w:p w14:paraId="495C54A5" w14:textId="77777777" w:rsidR="004E7F94" w:rsidRPr="002E72C2" w:rsidRDefault="004E7F94" w:rsidP="004E7F94">
      <w:pPr>
        <w:spacing w:before="120" w:after="240"/>
        <w:ind w:left="720"/>
        <w:rPr>
          <w:rStyle w:val="ae"/>
        </w:rPr>
      </w:pPr>
      <w:r w:rsidRPr="002E72C2">
        <w:rPr>
          <w:rStyle w:val="ae"/>
        </w:rPr>
        <w:t>Proposal 1: Regarding SFT-based CSI compression, prioritize on Case 2 and Case 4, as these cases are more promising in terms of delivering significant gains.</w:t>
      </w:r>
    </w:p>
    <w:p w14:paraId="762829C3" w14:textId="77777777" w:rsidR="004E7F94" w:rsidRPr="002E72C2" w:rsidRDefault="004E7F94" w:rsidP="004E7F94">
      <w:pPr>
        <w:spacing w:before="120" w:after="240"/>
        <w:ind w:left="720"/>
        <w:rPr>
          <w:rStyle w:val="ae"/>
        </w:rPr>
      </w:pPr>
      <w:r w:rsidRPr="002E72C2">
        <w:rPr>
          <w:rStyle w:val="ae"/>
        </w:rPr>
        <w:t>Proposal 2: For SFT based CSI compression, time coherence effect should be studied, e.g., different scenarios, different UE speeds, various CSI feedback periods, and different length of time sequences.</w:t>
      </w:r>
    </w:p>
    <w:p w14:paraId="7DD70649" w14:textId="77777777" w:rsidR="004E7F94" w:rsidRPr="002E72C2" w:rsidRDefault="004E7F94" w:rsidP="004E7F94">
      <w:pPr>
        <w:spacing w:before="120" w:after="240"/>
        <w:ind w:left="720"/>
        <w:rPr>
          <w:rStyle w:val="ae"/>
        </w:rPr>
      </w:pPr>
      <w:r w:rsidRPr="002E72C2">
        <w:rPr>
          <w:rStyle w:val="ae"/>
        </w:rPr>
        <w:t>Proposal 3: Non-ideal UCI feedback impact should be studied and monitoring mechanisms that detect such non-ideal feedback should be developed. Additionally, mechanisms to re-synchronize historical CSI information should be studied.</w:t>
      </w:r>
    </w:p>
    <w:p w14:paraId="3D1926D1" w14:textId="77777777" w:rsidR="004E7F94" w:rsidRPr="00606EA0" w:rsidRDefault="004E7F94" w:rsidP="004E7F94">
      <w:pPr>
        <w:spacing w:before="240" w:after="120"/>
        <w:rPr>
          <w:rStyle w:val="ad"/>
        </w:rPr>
      </w:pPr>
      <w:r w:rsidRPr="00163EA8">
        <w:rPr>
          <w:rStyle w:val="ad"/>
        </w:rPr>
        <w:t>ETRI</w:t>
      </w:r>
    </w:p>
    <w:p w14:paraId="08F2E2FE" w14:textId="77777777" w:rsidR="004E7F94" w:rsidRPr="00163EA8" w:rsidRDefault="004E7F94" w:rsidP="004E7F94">
      <w:pPr>
        <w:spacing w:before="120" w:after="240"/>
        <w:ind w:left="720"/>
        <w:rPr>
          <w:rStyle w:val="ae"/>
        </w:rPr>
      </w:pPr>
      <w:r w:rsidRPr="00163EA8">
        <w:rPr>
          <w:rStyle w:val="ae"/>
        </w:rPr>
        <w:t>Proposal 1: For the study of temporal domain aspects of AI/ML-based CSI compression using the two-sided model in Release-19, select case(s) to prioritize for evaluation and discussions.</w:t>
      </w:r>
    </w:p>
    <w:p w14:paraId="68FACD30" w14:textId="77777777" w:rsidR="004E7F94" w:rsidRPr="00163EA8" w:rsidRDefault="004E7F94" w:rsidP="004E7F94">
      <w:pPr>
        <w:spacing w:before="120" w:after="240"/>
        <w:ind w:left="720"/>
        <w:rPr>
          <w:rStyle w:val="ae"/>
        </w:rPr>
      </w:pPr>
      <w:r w:rsidRPr="00163EA8">
        <w:rPr>
          <w:rStyle w:val="ae"/>
        </w:rPr>
        <w:t>Proposal 2: For the study of temporal domain aspects of AI/ML-based CSI compression using the two-sided model in Release-19, prioritize evaluations and discussions of Case 2 and 4.</w:t>
      </w:r>
    </w:p>
    <w:p w14:paraId="789E9D00" w14:textId="77777777" w:rsidR="004E7F94" w:rsidRPr="00163EA8" w:rsidRDefault="004E7F94" w:rsidP="004E7F94">
      <w:pPr>
        <w:spacing w:before="120" w:after="240"/>
        <w:ind w:left="720"/>
        <w:rPr>
          <w:rStyle w:val="ae"/>
        </w:rPr>
      </w:pPr>
      <w:r w:rsidRPr="00163EA8">
        <w:rPr>
          <w:rStyle w:val="ae"/>
        </w:rPr>
        <w:t>Proposal 3: For AI/ML-based CSI compression using two-sided model, when UE and/or NW uses past CSI information, reuse the current specification on CSI-RS transmissions as much as possible.</w:t>
      </w:r>
    </w:p>
    <w:p w14:paraId="77F9FEC9" w14:textId="77777777" w:rsidR="004E7F94" w:rsidRPr="00163EA8" w:rsidRDefault="004E7F94" w:rsidP="004E7F94">
      <w:pPr>
        <w:spacing w:before="120" w:after="240"/>
        <w:ind w:left="720"/>
        <w:rPr>
          <w:rStyle w:val="ae"/>
        </w:rPr>
      </w:pPr>
      <w:r w:rsidRPr="00163EA8">
        <w:rPr>
          <w:rStyle w:val="ae"/>
        </w:rPr>
        <w:t>Proposal 4: For AI/ML-based CSI compression using two-sided model, when NW uses past CSI information, study method to detect and mitigate inconsistency of the availability of past CSI information between the UE and the NW.</w:t>
      </w:r>
    </w:p>
    <w:p w14:paraId="4CB0538A" w14:textId="77777777" w:rsidR="004E7F94" w:rsidRPr="00606EA0" w:rsidRDefault="004E7F94" w:rsidP="004E7F94">
      <w:pPr>
        <w:spacing w:before="240" w:after="120"/>
        <w:rPr>
          <w:rStyle w:val="ad"/>
        </w:rPr>
      </w:pPr>
      <w:r w:rsidRPr="00A754CD">
        <w:rPr>
          <w:rStyle w:val="ad"/>
        </w:rPr>
        <w:t>CEWiT</w:t>
      </w:r>
    </w:p>
    <w:p w14:paraId="2381ABFA" w14:textId="77777777" w:rsidR="004E7F94" w:rsidRPr="00A754CD" w:rsidRDefault="004E7F94" w:rsidP="004E7F94">
      <w:pPr>
        <w:spacing w:before="120" w:after="240"/>
        <w:ind w:left="720"/>
        <w:rPr>
          <w:rStyle w:val="ae"/>
        </w:rPr>
      </w:pPr>
      <w:r w:rsidRPr="00A754CD">
        <w:rPr>
          <w:rStyle w:val="ae"/>
        </w:rPr>
        <w:t>Proposal-1: Companies to report the number of instances which can be batch input for temporal compression of CSI.</w:t>
      </w:r>
    </w:p>
    <w:p w14:paraId="40AF5D4D" w14:textId="77777777" w:rsidR="004E7F94" w:rsidRPr="00A754CD" w:rsidRDefault="004E7F94" w:rsidP="004E7F94">
      <w:pPr>
        <w:spacing w:before="120" w:after="240"/>
        <w:ind w:left="720"/>
        <w:rPr>
          <w:rStyle w:val="ae"/>
        </w:rPr>
      </w:pPr>
      <w:r w:rsidRPr="00A754CD">
        <w:rPr>
          <w:rStyle w:val="ae"/>
        </w:rPr>
        <w:t>Proposal-2: Consider the effect of CSI periodicity for a given UE speed while considering the batches of CSI input to the model for AI/ML based SFT-CSI compression.</w:t>
      </w:r>
    </w:p>
    <w:p w14:paraId="229B37C1" w14:textId="77777777" w:rsidR="004E7F94" w:rsidRPr="00A754CD" w:rsidRDefault="004E7F94" w:rsidP="004E7F94">
      <w:pPr>
        <w:spacing w:before="120" w:after="240"/>
        <w:ind w:left="720"/>
        <w:rPr>
          <w:rStyle w:val="ae"/>
        </w:rPr>
      </w:pPr>
      <w:r w:rsidRPr="00A754CD">
        <w:rPr>
          <w:rStyle w:val="ae"/>
        </w:rPr>
        <w:t>Proposal-3: In case of Case-3 and Case-4 based CSI compression, study the effects of having a separate prediction module versus compression plus prediction module at the UE side.</w:t>
      </w:r>
    </w:p>
    <w:p w14:paraId="37B6A65B" w14:textId="77777777" w:rsidR="004E7F94" w:rsidRPr="00606EA0" w:rsidRDefault="004E7F94" w:rsidP="004E7F94">
      <w:pPr>
        <w:spacing w:before="240" w:after="120"/>
        <w:rPr>
          <w:rStyle w:val="ad"/>
        </w:rPr>
      </w:pPr>
      <w:r w:rsidRPr="00C6267C">
        <w:rPr>
          <w:rStyle w:val="ad"/>
        </w:rPr>
        <w:t>MediaTek</w:t>
      </w:r>
    </w:p>
    <w:p w14:paraId="4F2D5944" w14:textId="77777777" w:rsidR="004E7F94" w:rsidRDefault="004E7F94" w:rsidP="004E7F94"/>
    <w:p w14:paraId="19C66889" w14:textId="77777777" w:rsidR="004E7F94" w:rsidRPr="00606EA0" w:rsidRDefault="004E7F94" w:rsidP="004E7F94">
      <w:pPr>
        <w:spacing w:before="240" w:after="120"/>
        <w:rPr>
          <w:rStyle w:val="ad"/>
        </w:rPr>
      </w:pPr>
      <w:r w:rsidRPr="00B2483A">
        <w:rPr>
          <w:rStyle w:val="ad"/>
        </w:rPr>
        <w:t>SK Telecom</w:t>
      </w:r>
    </w:p>
    <w:p w14:paraId="6BA519A6" w14:textId="77777777" w:rsidR="004E7F94" w:rsidRPr="00B2483A" w:rsidRDefault="004E7F94" w:rsidP="004E7F94">
      <w:pPr>
        <w:spacing w:before="120" w:after="240"/>
        <w:ind w:left="720"/>
        <w:rPr>
          <w:rStyle w:val="ae"/>
        </w:rPr>
      </w:pPr>
      <w:r w:rsidRPr="00B2483A">
        <w:rPr>
          <w:rStyle w:val="ae"/>
        </w:rPr>
        <w:t>Proposal 1</w:t>
      </w:r>
      <w:r w:rsidRPr="00B2483A">
        <w:rPr>
          <w:rStyle w:val="ae"/>
        </w:rPr>
        <w:tab/>
        <w:t>For the evaluation of temporal domain aspects of AI/ML-based CSI compression using two-sided model in Release 19, Case 3 and 4 (i.e., Target CSI slot(s) = Future slot (s)) are prioritized than others.</w:t>
      </w:r>
    </w:p>
    <w:p w14:paraId="37D5D2E4" w14:textId="77777777" w:rsidR="004E7F94" w:rsidRPr="00606EA0" w:rsidRDefault="004E7F94" w:rsidP="004E7F94">
      <w:pPr>
        <w:spacing w:before="240" w:after="120"/>
        <w:rPr>
          <w:rStyle w:val="ad"/>
        </w:rPr>
      </w:pPr>
      <w:r w:rsidRPr="004D3888">
        <w:rPr>
          <w:rStyle w:val="ad"/>
        </w:rPr>
        <w:t>AT&amp;T</w:t>
      </w:r>
    </w:p>
    <w:p w14:paraId="210849B9" w14:textId="77777777" w:rsidR="004E7F94" w:rsidRPr="004D3888" w:rsidRDefault="004E7F94" w:rsidP="004E7F94">
      <w:pPr>
        <w:spacing w:before="120" w:after="240"/>
        <w:ind w:left="720"/>
        <w:rPr>
          <w:rStyle w:val="ae"/>
        </w:rPr>
      </w:pPr>
      <w:r w:rsidRPr="004D3888">
        <w:rPr>
          <w:rStyle w:val="ae"/>
        </w:rPr>
        <w:t>Proposal 1: Joint CSI compression and prediction is deprioritized for Rel-19.</w:t>
      </w:r>
    </w:p>
    <w:p w14:paraId="56011054" w14:textId="77777777" w:rsidR="004E7F94" w:rsidRPr="004D3888" w:rsidRDefault="004E7F94" w:rsidP="004E7F94">
      <w:pPr>
        <w:spacing w:before="120" w:after="240"/>
        <w:ind w:left="720"/>
        <w:rPr>
          <w:rStyle w:val="ae"/>
        </w:rPr>
      </w:pPr>
      <w:r w:rsidRPr="004D3888">
        <w:rPr>
          <w:rStyle w:val="ae"/>
        </w:rPr>
        <w:t>Proposal 2: For CSI compression and prediction, only consider the cases where only the UE is performing the CSI prediction in Rel-19.</w:t>
      </w:r>
    </w:p>
    <w:p w14:paraId="01DC435B" w14:textId="77777777" w:rsidR="004E7F94" w:rsidRPr="00606EA0" w:rsidRDefault="004E7F94" w:rsidP="004E7F94">
      <w:pPr>
        <w:spacing w:before="240" w:after="120"/>
        <w:rPr>
          <w:rStyle w:val="ad"/>
        </w:rPr>
      </w:pPr>
      <w:r w:rsidRPr="00EA16C8">
        <w:rPr>
          <w:rStyle w:val="ad"/>
        </w:rPr>
        <w:t>CAICT</w:t>
      </w:r>
    </w:p>
    <w:p w14:paraId="6D2BCEF3" w14:textId="77777777" w:rsidR="004E7F94" w:rsidRDefault="004E7F94" w:rsidP="004E7F94"/>
    <w:p w14:paraId="44AF347E" w14:textId="77777777" w:rsidR="004E7F94" w:rsidRPr="00606EA0" w:rsidRDefault="004E7F94" w:rsidP="004E7F94">
      <w:pPr>
        <w:spacing w:before="240" w:after="120"/>
        <w:rPr>
          <w:rStyle w:val="ad"/>
        </w:rPr>
      </w:pPr>
      <w:r w:rsidRPr="00A60EDC">
        <w:rPr>
          <w:rStyle w:val="ad"/>
        </w:rPr>
        <w:t>Qualcomm</w:t>
      </w:r>
    </w:p>
    <w:p w14:paraId="107D9520" w14:textId="77777777" w:rsidR="004E7F94" w:rsidRPr="00F62738" w:rsidRDefault="004E7F94" w:rsidP="004E7F94">
      <w:pPr>
        <w:spacing w:before="120" w:after="240"/>
        <w:ind w:left="720"/>
        <w:rPr>
          <w:rStyle w:val="ae"/>
        </w:rPr>
      </w:pPr>
      <w:r w:rsidRPr="00F62738">
        <w:rPr>
          <w:rStyle w:val="ae"/>
        </w:rPr>
        <w:t>Proposal 3: For capturing the evaluations results on temporal domain compression case 2, Rel-18 results Table-1 can be used as a starting point with the following modifications:</w:t>
      </w:r>
    </w:p>
    <w:p w14:paraId="3CCEADD0" w14:textId="77777777" w:rsidR="004E7F94" w:rsidRPr="00F62738" w:rsidRDefault="004E7F94" w:rsidP="0025060D">
      <w:pPr>
        <w:pStyle w:val="a6"/>
        <w:numPr>
          <w:ilvl w:val="0"/>
          <w:numId w:val="25"/>
        </w:numPr>
        <w:spacing w:before="120" w:after="240"/>
        <w:rPr>
          <w:rStyle w:val="ae"/>
        </w:rPr>
      </w:pPr>
      <w:r w:rsidRPr="00F62738">
        <w:rPr>
          <w:rStyle w:val="ae"/>
        </w:rPr>
        <w:t>Add the time domain assumptions (e.g., UE speed, CSI-RS periodicity, CSI feedback periodicity, …, etc.).</w:t>
      </w:r>
    </w:p>
    <w:p w14:paraId="5FEEDF73" w14:textId="77777777" w:rsidR="004E7F94" w:rsidRPr="00F62738" w:rsidRDefault="004E7F94" w:rsidP="0025060D">
      <w:pPr>
        <w:pStyle w:val="a6"/>
        <w:numPr>
          <w:ilvl w:val="0"/>
          <w:numId w:val="25"/>
        </w:numPr>
        <w:spacing w:before="120" w:after="240"/>
        <w:rPr>
          <w:rStyle w:val="ae"/>
        </w:rPr>
      </w:pPr>
      <w:r w:rsidRPr="00F62738">
        <w:rPr>
          <w:rStyle w:val="ae"/>
        </w:rPr>
        <w:t>Add the descriptions of how historical CSI measurement and CSI report are used at UE side and/or gNB side (e.g., number/instance of historical measurement and CSI reports).</w:t>
      </w:r>
    </w:p>
    <w:p w14:paraId="69FF2547" w14:textId="77777777" w:rsidR="004E7F94" w:rsidRPr="00F62738" w:rsidRDefault="004E7F94" w:rsidP="004E7F94">
      <w:pPr>
        <w:spacing w:before="120" w:after="240"/>
        <w:ind w:left="720"/>
        <w:rPr>
          <w:rStyle w:val="ae"/>
        </w:rPr>
      </w:pPr>
      <w:r w:rsidRPr="00F62738">
        <w:rPr>
          <w:rStyle w:val="ae"/>
        </w:rPr>
        <w:t>Proposal 4: For capturing the evaluations results on joint prediction and compression (case 3), Rel-18 results Table-1 can be used as a starting point with the following modifications:</w:t>
      </w:r>
    </w:p>
    <w:p w14:paraId="7C460136" w14:textId="77777777" w:rsidR="004E7F94" w:rsidRPr="00F62738" w:rsidRDefault="004E7F94" w:rsidP="0025060D">
      <w:pPr>
        <w:pStyle w:val="a6"/>
        <w:numPr>
          <w:ilvl w:val="0"/>
          <w:numId w:val="25"/>
        </w:numPr>
        <w:spacing w:before="120" w:after="240"/>
        <w:rPr>
          <w:rStyle w:val="ae"/>
        </w:rPr>
      </w:pPr>
      <w:r w:rsidRPr="00F62738">
        <w:rPr>
          <w:rStyle w:val="ae"/>
        </w:rPr>
        <w:t>Add the time domain assumptions (e.g., UE speed, CSI-RS periodicity, CSI feedback periodicity, observation window, prediction window, …, etc.).</w:t>
      </w:r>
    </w:p>
    <w:p w14:paraId="24A96E74" w14:textId="77777777" w:rsidR="004E7F94" w:rsidRPr="00F62738" w:rsidRDefault="004E7F94" w:rsidP="0025060D">
      <w:pPr>
        <w:pStyle w:val="a6"/>
        <w:numPr>
          <w:ilvl w:val="0"/>
          <w:numId w:val="25"/>
        </w:numPr>
        <w:spacing w:before="120" w:after="240"/>
        <w:rPr>
          <w:rStyle w:val="ae"/>
        </w:rPr>
      </w:pPr>
      <w:r w:rsidRPr="00F62738">
        <w:rPr>
          <w:rStyle w:val="ae"/>
        </w:rPr>
        <w:t>Add the descriptions of the prediction algorithms for the baseline and the AI/ML algorithms (e.g., input type, output type, and prediction method.).</w:t>
      </w:r>
    </w:p>
    <w:p w14:paraId="12FF191B" w14:textId="77777777" w:rsidR="004E7F94" w:rsidRPr="00F62738" w:rsidRDefault="004E7F94" w:rsidP="004E7F94">
      <w:pPr>
        <w:spacing w:before="120" w:after="240"/>
        <w:ind w:left="720"/>
        <w:rPr>
          <w:rStyle w:val="ae"/>
        </w:rPr>
      </w:pPr>
      <w:r w:rsidRPr="00F62738">
        <w:rPr>
          <w:rStyle w:val="ae"/>
        </w:rPr>
        <w:t>Proposal 5: Study techniques and potential specification impact to enable the use of localized models to achieve the associated improvement in the performance-complexity tradeoff.</w:t>
      </w:r>
    </w:p>
    <w:p w14:paraId="5F72E6CA" w14:textId="77777777" w:rsidR="004E7F94" w:rsidRPr="00F62738" w:rsidRDefault="004E7F94" w:rsidP="004E7F94">
      <w:pPr>
        <w:spacing w:before="120" w:after="240"/>
        <w:ind w:left="720"/>
        <w:rPr>
          <w:rStyle w:val="ae"/>
        </w:rPr>
      </w:pPr>
      <w:r w:rsidRPr="00F62738">
        <w:rPr>
          <w:rStyle w:val="ae"/>
        </w:rPr>
        <w:t>Proposal 6: Capture the following aspects in results table for localized models:</w:t>
      </w:r>
    </w:p>
    <w:p w14:paraId="560CC63F" w14:textId="77777777" w:rsidR="004E7F94" w:rsidRPr="00F62738" w:rsidRDefault="004E7F94" w:rsidP="0025060D">
      <w:pPr>
        <w:pStyle w:val="a6"/>
        <w:numPr>
          <w:ilvl w:val="0"/>
          <w:numId w:val="25"/>
        </w:numPr>
        <w:spacing w:before="120" w:after="240"/>
        <w:rPr>
          <w:rStyle w:val="ae"/>
        </w:rPr>
      </w:pPr>
      <w:r w:rsidRPr="00F62738">
        <w:rPr>
          <w:rStyle w:val="ae"/>
        </w:rPr>
        <w:t>Description of the localized region that is used to train / develop the model</w:t>
      </w:r>
    </w:p>
    <w:p w14:paraId="431E4A2F" w14:textId="77777777" w:rsidR="004E7F94" w:rsidRPr="00F62738" w:rsidRDefault="004E7F94" w:rsidP="0025060D">
      <w:pPr>
        <w:pStyle w:val="a6"/>
        <w:numPr>
          <w:ilvl w:val="0"/>
          <w:numId w:val="25"/>
        </w:numPr>
        <w:spacing w:before="120" w:after="240"/>
        <w:rPr>
          <w:rStyle w:val="ae"/>
        </w:rPr>
      </w:pPr>
      <w:r w:rsidRPr="00F62738">
        <w:rPr>
          <w:rStyle w:val="ae"/>
        </w:rPr>
        <w:t>Benchmark scheme contains the model trained under global dataset</w:t>
      </w:r>
    </w:p>
    <w:p w14:paraId="7C10CB1B" w14:textId="77777777" w:rsidR="004E7F94" w:rsidRPr="00606EA0" w:rsidRDefault="004E7F94" w:rsidP="004E7F94">
      <w:pPr>
        <w:spacing w:before="240" w:after="120"/>
        <w:rPr>
          <w:rStyle w:val="ad"/>
        </w:rPr>
      </w:pPr>
      <w:r w:rsidRPr="007E5EF6">
        <w:rPr>
          <w:rStyle w:val="ad"/>
        </w:rPr>
        <w:t>NTT DOCOMO</w:t>
      </w:r>
    </w:p>
    <w:p w14:paraId="2B4CC970" w14:textId="77777777" w:rsidR="004E7F94" w:rsidRPr="007E5EF6" w:rsidRDefault="004E7F94" w:rsidP="004E7F94">
      <w:pPr>
        <w:spacing w:before="120" w:after="240"/>
        <w:ind w:left="720"/>
        <w:rPr>
          <w:rStyle w:val="ae"/>
        </w:rPr>
      </w:pPr>
      <w:r w:rsidRPr="007E5EF6">
        <w:rPr>
          <w:rStyle w:val="ae"/>
        </w:rPr>
        <w:t>Proposal</w:t>
      </w:r>
      <w:r w:rsidRPr="007E5EF6">
        <w:rPr>
          <w:rStyle w:val="ae"/>
          <w:rFonts w:hint="eastAsia"/>
        </w:rPr>
        <w:t xml:space="preserve"> 1</w:t>
      </w:r>
    </w:p>
    <w:p w14:paraId="3BD8A6A1" w14:textId="77777777" w:rsidR="004E7F94" w:rsidRPr="007E5EF6" w:rsidRDefault="004E7F94" w:rsidP="0025060D">
      <w:pPr>
        <w:pStyle w:val="a6"/>
        <w:numPr>
          <w:ilvl w:val="0"/>
          <w:numId w:val="25"/>
        </w:numPr>
        <w:spacing w:before="120" w:after="240"/>
        <w:rPr>
          <w:rStyle w:val="ae"/>
        </w:rPr>
      </w:pPr>
      <w:r w:rsidRPr="007E5EF6">
        <w:rPr>
          <w:rStyle w:val="ae"/>
        </w:rPr>
        <w:t xml:space="preserve">Prioritize Case 3 and Case 4 </w:t>
      </w:r>
      <w:r w:rsidRPr="007E5EF6">
        <w:rPr>
          <w:rStyle w:val="ae"/>
          <w:rFonts w:hint="eastAsia"/>
        </w:rPr>
        <w:t>for</w:t>
      </w:r>
      <w:r w:rsidRPr="007E5EF6">
        <w:rPr>
          <w:rStyle w:val="ae"/>
        </w:rPr>
        <w:t xml:space="preserve"> Rel. 19 study</w:t>
      </w:r>
      <w:r w:rsidRPr="007E5EF6">
        <w:rPr>
          <w:rStyle w:val="ae"/>
          <w:rFonts w:hint="eastAsia"/>
        </w:rPr>
        <w:t xml:space="preserve"> of CSI compression with temporal domain aspects</w:t>
      </w:r>
      <w:r w:rsidRPr="007E5EF6">
        <w:rPr>
          <w:rStyle w:val="ae"/>
        </w:rPr>
        <w:t>, as Case 3 and Case 4 can increase the scheduling flexibility by reducing the number of CSI reporting occasions.</w:t>
      </w:r>
    </w:p>
    <w:p w14:paraId="017D3945" w14:textId="77777777" w:rsidR="004E7F94" w:rsidRPr="007E5EF6" w:rsidRDefault="004E7F94" w:rsidP="004E7F94">
      <w:pPr>
        <w:spacing w:before="120" w:after="240"/>
        <w:ind w:left="720"/>
        <w:rPr>
          <w:rStyle w:val="ae"/>
        </w:rPr>
      </w:pPr>
      <w:r w:rsidRPr="007E5EF6">
        <w:rPr>
          <w:rStyle w:val="ae"/>
        </w:rPr>
        <w:t>Proposal</w:t>
      </w:r>
      <w:r w:rsidRPr="007E5EF6">
        <w:rPr>
          <w:rStyle w:val="ae"/>
          <w:rFonts w:hint="eastAsia"/>
        </w:rPr>
        <w:t xml:space="preserve"> 3</w:t>
      </w:r>
    </w:p>
    <w:p w14:paraId="3C0ACA2F" w14:textId="77777777" w:rsidR="004E7F94" w:rsidRPr="007E5EF6" w:rsidRDefault="004E7F94" w:rsidP="0025060D">
      <w:pPr>
        <w:pStyle w:val="a6"/>
        <w:numPr>
          <w:ilvl w:val="0"/>
          <w:numId w:val="25"/>
        </w:numPr>
        <w:spacing w:before="120" w:after="240"/>
        <w:rPr>
          <w:rStyle w:val="ae"/>
        </w:rPr>
      </w:pPr>
      <w:r w:rsidRPr="007E5EF6">
        <w:rPr>
          <w:rStyle w:val="ae"/>
        </w:rPr>
        <w:t>For the CSI compression with temporal domain aspects, further study the generalization over the following aspects,</w:t>
      </w:r>
    </w:p>
    <w:p w14:paraId="04FB36CF" w14:textId="77777777" w:rsidR="004E7F94" w:rsidRPr="007E5EF6" w:rsidRDefault="004E7F94" w:rsidP="0025060D">
      <w:pPr>
        <w:pStyle w:val="a6"/>
        <w:numPr>
          <w:ilvl w:val="0"/>
          <w:numId w:val="26"/>
        </w:numPr>
        <w:spacing w:before="120" w:after="240"/>
        <w:rPr>
          <w:rStyle w:val="ae"/>
        </w:rPr>
      </w:pPr>
      <w:r w:rsidRPr="007E5EF6">
        <w:rPr>
          <w:rStyle w:val="ae"/>
        </w:rPr>
        <w:t>UE speed</w:t>
      </w:r>
      <w:r w:rsidRPr="007E5EF6">
        <w:rPr>
          <w:rStyle w:val="ae"/>
          <w:rFonts w:hint="eastAsia"/>
        </w:rPr>
        <w:t>,</w:t>
      </w:r>
    </w:p>
    <w:p w14:paraId="347257F3" w14:textId="77777777" w:rsidR="004E7F94" w:rsidRPr="007E5EF6" w:rsidRDefault="004E7F94" w:rsidP="0025060D">
      <w:pPr>
        <w:pStyle w:val="a6"/>
        <w:numPr>
          <w:ilvl w:val="0"/>
          <w:numId w:val="26"/>
        </w:numPr>
        <w:spacing w:before="120" w:after="240"/>
        <w:rPr>
          <w:rStyle w:val="ae"/>
        </w:rPr>
      </w:pPr>
      <w:r w:rsidRPr="007E5EF6">
        <w:rPr>
          <w:rStyle w:val="ae"/>
        </w:rPr>
        <w:t>CSI-RS periodicity or different CSI-RS burst configurations</w:t>
      </w:r>
      <w:r w:rsidRPr="007E5EF6">
        <w:rPr>
          <w:rStyle w:val="ae"/>
          <w:rFonts w:hint="eastAsia"/>
        </w:rPr>
        <w:t>.</w:t>
      </w:r>
    </w:p>
    <w:p w14:paraId="21A4DA53" w14:textId="77777777" w:rsidR="004E7F94" w:rsidRPr="007E5EF6" w:rsidRDefault="004E7F94" w:rsidP="0025060D">
      <w:pPr>
        <w:pStyle w:val="a6"/>
        <w:numPr>
          <w:ilvl w:val="0"/>
          <w:numId w:val="25"/>
        </w:numPr>
        <w:spacing w:before="120" w:after="240"/>
        <w:rPr>
          <w:rStyle w:val="ae"/>
        </w:rPr>
      </w:pPr>
      <w:r w:rsidRPr="007E5EF6">
        <w:rPr>
          <w:rStyle w:val="ae"/>
        </w:rPr>
        <w:t>Study the generalization over multiple aspects as the following combinations,</w:t>
      </w:r>
    </w:p>
    <w:p w14:paraId="4C585BD9" w14:textId="77777777" w:rsidR="004E7F94" w:rsidRPr="007E5EF6" w:rsidRDefault="004E7F94" w:rsidP="0025060D">
      <w:pPr>
        <w:pStyle w:val="a6"/>
        <w:numPr>
          <w:ilvl w:val="0"/>
          <w:numId w:val="26"/>
        </w:numPr>
        <w:spacing w:before="120" w:after="240"/>
        <w:rPr>
          <w:rStyle w:val="ae"/>
        </w:rPr>
      </w:pPr>
      <w:r w:rsidRPr="007E5EF6">
        <w:rPr>
          <w:rStyle w:val="ae"/>
        </w:rPr>
        <w:t>Deployment scenarios (indoor/outdoor scenarios) + carrier frequency.</w:t>
      </w:r>
    </w:p>
    <w:p w14:paraId="74C8686C" w14:textId="77777777" w:rsidR="004E7F94" w:rsidRPr="007E5EF6" w:rsidRDefault="004E7F94" w:rsidP="0025060D">
      <w:pPr>
        <w:pStyle w:val="a6"/>
        <w:numPr>
          <w:ilvl w:val="0"/>
          <w:numId w:val="26"/>
        </w:numPr>
        <w:spacing w:before="120" w:after="240"/>
        <w:rPr>
          <w:rStyle w:val="ae"/>
        </w:rPr>
      </w:pPr>
      <w:r w:rsidRPr="007E5EF6">
        <w:rPr>
          <w:rStyle w:val="ae"/>
        </w:rPr>
        <w:t>Deployment scenarios + frequency granularity.</w:t>
      </w:r>
    </w:p>
    <w:p w14:paraId="475AFA35" w14:textId="77777777" w:rsidR="004E7F94" w:rsidRPr="007E5EF6" w:rsidRDefault="004E7F94" w:rsidP="0025060D">
      <w:pPr>
        <w:pStyle w:val="a6"/>
        <w:numPr>
          <w:ilvl w:val="0"/>
          <w:numId w:val="26"/>
        </w:numPr>
        <w:spacing w:before="120" w:after="240"/>
        <w:rPr>
          <w:rStyle w:val="ae"/>
        </w:rPr>
      </w:pPr>
      <w:r w:rsidRPr="007E5EF6">
        <w:rPr>
          <w:rStyle w:val="ae"/>
        </w:rPr>
        <w:t>Deployment scenarios + antenna port number.</w:t>
      </w:r>
    </w:p>
    <w:p w14:paraId="083DB094" w14:textId="77777777" w:rsidR="004E7F94" w:rsidRPr="007E5EF6" w:rsidRDefault="004E7F94" w:rsidP="0025060D">
      <w:pPr>
        <w:pStyle w:val="a6"/>
        <w:numPr>
          <w:ilvl w:val="0"/>
          <w:numId w:val="26"/>
        </w:numPr>
        <w:spacing w:before="120" w:after="240"/>
        <w:rPr>
          <w:rStyle w:val="ae"/>
        </w:rPr>
      </w:pPr>
      <w:r w:rsidRPr="007E5EF6">
        <w:rPr>
          <w:rStyle w:val="ae"/>
        </w:rPr>
        <w:t>Deployment scenarios + carrier frequency + frequency granularity.</w:t>
      </w:r>
    </w:p>
    <w:p w14:paraId="41ABD1C4" w14:textId="77777777" w:rsidR="004E7F94" w:rsidRPr="007E5EF6" w:rsidRDefault="004E7F94" w:rsidP="0025060D">
      <w:pPr>
        <w:pStyle w:val="a6"/>
        <w:numPr>
          <w:ilvl w:val="0"/>
          <w:numId w:val="26"/>
        </w:numPr>
        <w:spacing w:before="120" w:after="240"/>
        <w:rPr>
          <w:rStyle w:val="ae"/>
        </w:rPr>
      </w:pPr>
      <w:r w:rsidRPr="007E5EF6">
        <w:rPr>
          <w:rStyle w:val="ae"/>
        </w:rPr>
        <w:t>Deployment scenarios + carrier frequency + antenna port number.</w:t>
      </w:r>
    </w:p>
    <w:p w14:paraId="779B2849" w14:textId="77777777" w:rsidR="004E7F94" w:rsidRPr="00606EA0" w:rsidRDefault="004E7F94" w:rsidP="004E7F94">
      <w:pPr>
        <w:spacing w:before="240" w:after="120"/>
        <w:rPr>
          <w:rStyle w:val="ad"/>
        </w:rPr>
      </w:pPr>
      <w:r w:rsidRPr="00F10C8F">
        <w:rPr>
          <w:rStyle w:val="ad"/>
        </w:rPr>
        <w:t>ITL</w:t>
      </w:r>
    </w:p>
    <w:p w14:paraId="166581CB" w14:textId="77777777" w:rsidR="004E7F94" w:rsidRDefault="004E7F94" w:rsidP="004E7F94">
      <w:pPr>
        <w:spacing w:before="120" w:after="240"/>
        <w:ind w:left="720"/>
        <w:rPr>
          <w:rStyle w:val="ae"/>
        </w:rPr>
      </w:pPr>
      <w:r w:rsidRPr="00F10C8F">
        <w:rPr>
          <w:rStyle w:val="ae"/>
        </w:rPr>
        <w:t>Proposal 1: It is proposed to consider prediction-based methods (Case 3 and 4) only when prediction accuracy can be ensured</w:t>
      </w:r>
    </w:p>
    <w:p w14:paraId="06998212" w14:textId="77777777" w:rsidR="00CD49F3" w:rsidRPr="00F10C8F" w:rsidRDefault="00CD49F3" w:rsidP="004E7F94">
      <w:pPr>
        <w:spacing w:before="120" w:after="240"/>
        <w:ind w:left="720"/>
        <w:rPr>
          <w:rStyle w:val="ae"/>
        </w:rPr>
      </w:pPr>
    </w:p>
    <w:p w14:paraId="4F30F33B" w14:textId="77777777" w:rsidR="004E7F94" w:rsidRPr="00606EA0" w:rsidRDefault="004E7F94" w:rsidP="004E7F94">
      <w:pPr>
        <w:spacing w:before="240" w:after="120"/>
        <w:rPr>
          <w:rStyle w:val="ad"/>
        </w:rPr>
      </w:pPr>
      <w:r w:rsidRPr="008034CB">
        <w:rPr>
          <w:rStyle w:val="ad"/>
        </w:rPr>
        <w:t>Fraunhofer IIS, Fraunhofer HHI</w:t>
      </w:r>
    </w:p>
    <w:p w14:paraId="480607BF" w14:textId="77777777" w:rsidR="004E7F94" w:rsidRDefault="004E7F94" w:rsidP="004E7F94"/>
    <w:p w14:paraId="2A641862" w14:textId="77777777" w:rsidR="004E7F94" w:rsidRPr="00606EA0" w:rsidRDefault="004E7F94" w:rsidP="004E7F94">
      <w:pPr>
        <w:spacing w:before="240" w:after="120"/>
        <w:rPr>
          <w:rStyle w:val="ad"/>
        </w:rPr>
      </w:pPr>
      <w:r w:rsidRPr="008366FF">
        <w:rPr>
          <w:rStyle w:val="ad"/>
        </w:rPr>
        <w:t>IIT KANPUR, INDIAN INSTITUTE OF TECHNOLOGY MADRAS (IITM)</w:t>
      </w:r>
    </w:p>
    <w:p w14:paraId="1EBDF501" w14:textId="77777777" w:rsidR="004E7F94" w:rsidRDefault="004E7F94" w:rsidP="004E7F94"/>
    <w:p w14:paraId="786CE746" w14:textId="77777777" w:rsidR="004E7F94" w:rsidRPr="00606EA0" w:rsidRDefault="004E7F94" w:rsidP="004E7F94">
      <w:pPr>
        <w:spacing w:before="240" w:after="120"/>
        <w:rPr>
          <w:rStyle w:val="ad"/>
        </w:rPr>
      </w:pPr>
      <w:r w:rsidRPr="00A47CFA">
        <w:rPr>
          <w:rStyle w:val="ad"/>
        </w:rPr>
        <w:t>Indian Institute of Technology Madras (IITM), IIT Kanpur</w:t>
      </w:r>
    </w:p>
    <w:p w14:paraId="51790101" w14:textId="2A28763B" w:rsidR="00B66FD6" w:rsidRDefault="00B66FD6" w:rsidP="00B66FD6"/>
    <w:p w14:paraId="6B76FF79" w14:textId="2DE460C3" w:rsidR="00B66FD6" w:rsidRDefault="00D43698" w:rsidP="00B66FD6">
      <w:pPr>
        <w:pStyle w:val="2"/>
      </w:pPr>
      <w:r>
        <w:t>Discussion</w:t>
      </w:r>
    </w:p>
    <w:p w14:paraId="7AEBF326" w14:textId="33FF39B6" w:rsidR="00D43698" w:rsidRPr="00D43698" w:rsidRDefault="00D43698" w:rsidP="00D43698">
      <w:r>
        <w:t>Below is a quick summary of companies’ views and discussion topics.</w:t>
      </w:r>
    </w:p>
    <w:tbl>
      <w:tblPr>
        <w:tblStyle w:val="ab"/>
        <w:tblW w:w="0" w:type="auto"/>
        <w:tblLook w:val="04A0" w:firstRow="1" w:lastRow="0" w:firstColumn="1" w:lastColumn="0" w:noHBand="0" w:noVBand="1"/>
      </w:tblPr>
      <w:tblGrid>
        <w:gridCol w:w="1795"/>
        <w:gridCol w:w="7555"/>
      </w:tblGrid>
      <w:tr w:rsidR="00B57302" w14:paraId="7416E577" w14:textId="77777777">
        <w:tc>
          <w:tcPr>
            <w:tcW w:w="1795" w:type="dxa"/>
          </w:tcPr>
          <w:p w14:paraId="3EBE6FB0" w14:textId="77777777" w:rsidR="00B57302" w:rsidRDefault="00B57302">
            <w:r>
              <w:t>Company</w:t>
            </w:r>
          </w:p>
        </w:tc>
        <w:tc>
          <w:tcPr>
            <w:tcW w:w="7555" w:type="dxa"/>
          </w:tcPr>
          <w:p w14:paraId="2ACF770D" w14:textId="77777777" w:rsidR="00B57302" w:rsidRDefault="00B57302">
            <w:r>
              <w:t>Views</w:t>
            </w:r>
          </w:p>
        </w:tc>
      </w:tr>
      <w:tr w:rsidR="00B57302" w14:paraId="0753EA2F" w14:textId="77777777">
        <w:tc>
          <w:tcPr>
            <w:tcW w:w="1795" w:type="dxa"/>
          </w:tcPr>
          <w:p w14:paraId="2D6E0BD4" w14:textId="77777777" w:rsidR="00B57302" w:rsidRDefault="00B57302">
            <w:r>
              <w:t>Huawei</w:t>
            </w:r>
          </w:p>
        </w:tc>
        <w:tc>
          <w:tcPr>
            <w:tcW w:w="7555" w:type="dxa"/>
          </w:tcPr>
          <w:p w14:paraId="71C898C2" w14:textId="77777777" w:rsidR="00B57302" w:rsidRPr="00EB63EA" w:rsidRDefault="00B57302" w:rsidP="0025060D">
            <w:pPr>
              <w:pStyle w:val="a6"/>
              <w:numPr>
                <w:ilvl w:val="0"/>
                <w:numId w:val="39"/>
              </w:numPr>
              <w:spacing w:after="0"/>
              <w:jc w:val="left"/>
              <w:rPr>
                <w:highlight w:val="yellow"/>
              </w:rPr>
            </w:pPr>
            <w:r w:rsidRPr="00EB63EA">
              <w:rPr>
                <w:highlight w:val="yellow"/>
              </w:rPr>
              <w:t>Prioritize case 2 / 3</w:t>
            </w:r>
          </w:p>
          <w:p w14:paraId="37993507" w14:textId="77777777" w:rsidR="00B57302" w:rsidRPr="00AD40D0" w:rsidRDefault="00B57302" w:rsidP="0025060D">
            <w:pPr>
              <w:pStyle w:val="a6"/>
              <w:numPr>
                <w:ilvl w:val="0"/>
                <w:numId w:val="39"/>
              </w:numPr>
              <w:spacing w:after="0"/>
              <w:jc w:val="left"/>
              <w:rPr>
                <w:highlight w:val="cyan"/>
              </w:rPr>
            </w:pPr>
            <w:r w:rsidRPr="00AD40D0">
              <w:rPr>
                <w:highlight w:val="cyan"/>
              </w:rPr>
              <w:t>Capture input/output in EVM</w:t>
            </w:r>
          </w:p>
          <w:p w14:paraId="0B940C69" w14:textId="77777777" w:rsidR="00B57302" w:rsidRPr="00AD40D0" w:rsidRDefault="00B57302" w:rsidP="0025060D">
            <w:pPr>
              <w:pStyle w:val="a6"/>
              <w:numPr>
                <w:ilvl w:val="0"/>
                <w:numId w:val="39"/>
              </w:numPr>
              <w:spacing w:after="0"/>
              <w:jc w:val="left"/>
              <w:rPr>
                <w:highlight w:val="magenta"/>
              </w:rPr>
            </w:pPr>
            <w:r w:rsidRPr="00AD40D0">
              <w:rPr>
                <w:highlight w:val="magenta"/>
              </w:rPr>
              <w:t>Modeling of UCI missing, how to handle it</w:t>
            </w:r>
          </w:p>
          <w:p w14:paraId="49ACDAD5" w14:textId="77777777" w:rsidR="00B57302" w:rsidRDefault="00B57302" w:rsidP="0025060D">
            <w:pPr>
              <w:pStyle w:val="a6"/>
              <w:numPr>
                <w:ilvl w:val="0"/>
                <w:numId w:val="39"/>
              </w:numPr>
              <w:spacing w:after="0"/>
              <w:jc w:val="left"/>
            </w:pPr>
            <w:r>
              <w:t>LCM of 1 or 2 models for joint prediction and compression</w:t>
            </w:r>
          </w:p>
        </w:tc>
      </w:tr>
      <w:tr w:rsidR="00B57302" w14:paraId="5A337A20" w14:textId="77777777">
        <w:tc>
          <w:tcPr>
            <w:tcW w:w="1795" w:type="dxa"/>
          </w:tcPr>
          <w:p w14:paraId="394BC785" w14:textId="77777777" w:rsidR="00B57302" w:rsidRDefault="00B57302">
            <w:r>
              <w:t>Samsung</w:t>
            </w:r>
          </w:p>
        </w:tc>
        <w:tc>
          <w:tcPr>
            <w:tcW w:w="7555" w:type="dxa"/>
          </w:tcPr>
          <w:p w14:paraId="2B3206DE" w14:textId="77777777" w:rsidR="00B57302" w:rsidRPr="00AD40D0" w:rsidRDefault="00B57302" w:rsidP="0025060D">
            <w:pPr>
              <w:pStyle w:val="a6"/>
              <w:numPr>
                <w:ilvl w:val="0"/>
                <w:numId w:val="40"/>
              </w:numPr>
              <w:spacing w:after="0"/>
              <w:jc w:val="left"/>
              <w:rPr>
                <w:highlight w:val="cyan"/>
              </w:rPr>
            </w:pPr>
            <w:r w:rsidRPr="00AD40D0">
              <w:rPr>
                <w:highlight w:val="cyan"/>
              </w:rPr>
              <w:t>List input/output options for case 2, SD/FD basis can be one option of past CSI</w:t>
            </w:r>
          </w:p>
          <w:p w14:paraId="393E4C6A" w14:textId="77777777" w:rsidR="00B57302" w:rsidRPr="00AD40D0" w:rsidRDefault="00B57302" w:rsidP="0025060D">
            <w:pPr>
              <w:pStyle w:val="a6"/>
              <w:numPr>
                <w:ilvl w:val="0"/>
                <w:numId w:val="40"/>
              </w:numPr>
              <w:spacing w:after="0"/>
              <w:jc w:val="left"/>
              <w:rPr>
                <w:highlight w:val="cyan"/>
              </w:rPr>
            </w:pPr>
            <w:r w:rsidRPr="00AD40D0">
              <w:rPr>
                <w:highlight w:val="cyan"/>
              </w:rPr>
              <w:t>List options for case 3 / 4 (SFT, angle-delay-time, angle-delay-doppler)</w:t>
            </w:r>
          </w:p>
          <w:p w14:paraId="26064937" w14:textId="77777777" w:rsidR="00B57302" w:rsidRDefault="00B57302" w:rsidP="0025060D">
            <w:pPr>
              <w:pStyle w:val="a6"/>
              <w:numPr>
                <w:ilvl w:val="0"/>
                <w:numId w:val="40"/>
              </w:numPr>
              <w:spacing w:after="0"/>
              <w:jc w:val="left"/>
            </w:pPr>
            <w:r w:rsidRPr="00AD40D0">
              <w:rPr>
                <w:highlight w:val="cyan"/>
              </w:rPr>
              <w:t>List options for case 5 (eigen-vectors or raw channel)</w:t>
            </w:r>
          </w:p>
        </w:tc>
      </w:tr>
      <w:tr w:rsidR="00B57302" w14:paraId="3E1A399C" w14:textId="77777777">
        <w:tc>
          <w:tcPr>
            <w:tcW w:w="1795" w:type="dxa"/>
          </w:tcPr>
          <w:p w14:paraId="03E111D8" w14:textId="77777777" w:rsidR="00B57302" w:rsidRDefault="00B57302">
            <w:r>
              <w:t>ZTE</w:t>
            </w:r>
          </w:p>
        </w:tc>
        <w:tc>
          <w:tcPr>
            <w:tcW w:w="7555" w:type="dxa"/>
          </w:tcPr>
          <w:p w14:paraId="6C763461" w14:textId="77777777" w:rsidR="00B57302" w:rsidRPr="00EB63EA" w:rsidRDefault="00B57302" w:rsidP="0025060D">
            <w:pPr>
              <w:pStyle w:val="a6"/>
              <w:numPr>
                <w:ilvl w:val="0"/>
                <w:numId w:val="41"/>
              </w:numPr>
              <w:spacing w:after="0"/>
              <w:jc w:val="left"/>
              <w:rPr>
                <w:highlight w:val="yellow"/>
              </w:rPr>
            </w:pPr>
            <w:r w:rsidRPr="00EB63EA">
              <w:rPr>
                <w:highlight w:val="yellow"/>
              </w:rPr>
              <w:t>Prioritize case 2 / 3</w:t>
            </w:r>
          </w:p>
          <w:p w14:paraId="0DC44DD3" w14:textId="77777777" w:rsidR="00B57302" w:rsidRPr="00AD40D0" w:rsidRDefault="00B57302" w:rsidP="0025060D">
            <w:pPr>
              <w:pStyle w:val="a6"/>
              <w:numPr>
                <w:ilvl w:val="0"/>
                <w:numId w:val="41"/>
              </w:numPr>
              <w:spacing w:after="0"/>
              <w:jc w:val="left"/>
              <w:rPr>
                <w:highlight w:val="cyan"/>
              </w:rPr>
            </w:pPr>
            <w:r w:rsidRPr="00AD40D0">
              <w:rPr>
                <w:highlight w:val="cyan"/>
              </w:rPr>
              <w:t>Capture input/output in EVM for case 3</w:t>
            </w:r>
          </w:p>
          <w:p w14:paraId="3EEA5060" w14:textId="77777777" w:rsidR="00B57302" w:rsidRDefault="00B57302" w:rsidP="0025060D">
            <w:pPr>
              <w:pStyle w:val="a6"/>
              <w:numPr>
                <w:ilvl w:val="0"/>
                <w:numId w:val="41"/>
              </w:numPr>
              <w:spacing w:after="0"/>
              <w:jc w:val="left"/>
            </w:pPr>
            <w:r>
              <w:t>Impact of A-CSI-RS for case 2</w:t>
            </w:r>
          </w:p>
        </w:tc>
      </w:tr>
      <w:tr w:rsidR="00B57302" w14:paraId="68D40A14" w14:textId="77777777">
        <w:tc>
          <w:tcPr>
            <w:tcW w:w="1795" w:type="dxa"/>
          </w:tcPr>
          <w:p w14:paraId="0F20DB22" w14:textId="77777777" w:rsidR="00B57302" w:rsidRDefault="00B57302">
            <w:r>
              <w:t>OPPO</w:t>
            </w:r>
          </w:p>
        </w:tc>
        <w:tc>
          <w:tcPr>
            <w:tcW w:w="7555" w:type="dxa"/>
          </w:tcPr>
          <w:p w14:paraId="7A83696F" w14:textId="77777777" w:rsidR="00B57302" w:rsidRPr="00EB63EA" w:rsidRDefault="00B57302" w:rsidP="0025060D">
            <w:pPr>
              <w:pStyle w:val="a6"/>
              <w:numPr>
                <w:ilvl w:val="0"/>
                <w:numId w:val="41"/>
              </w:numPr>
              <w:spacing w:after="0"/>
              <w:jc w:val="left"/>
              <w:rPr>
                <w:highlight w:val="yellow"/>
              </w:rPr>
            </w:pPr>
            <w:r w:rsidRPr="00EB63EA">
              <w:rPr>
                <w:highlight w:val="yellow"/>
              </w:rPr>
              <w:t>Prioritize case 2 / 5, deprioritize prediction case 3 / 4, no further case 1</w:t>
            </w:r>
          </w:p>
          <w:p w14:paraId="1E70CF79" w14:textId="77777777" w:rsidR="00B57302" w:rsidRDefault="00B57302" w:rsidP="0025060D">
            <w:pPr>
              <w:pStyle w:val="a6"/>
              <w:numPr>
                <w:ilvl w:val="0"/>
                <w:numId w:val="41"/>
              </w:numPr>
              <w:spacing w:after="0"/>
              <w:jc w:val="left"/>
            </w:pPr>
            <w:r w:rsidRPr="00AD40D0">
              <w:rPr>
                <w:highlight w:val="magenta"/>
              </w:rPr>
              <w:t>Non-ideal UCI</w:t>
            </w:r>
          </w:p>
        </w:tc>
      </w:tr>
      <w:tr w:rsidR="00B57302" w14:paraId="431507C8" w14:textId="77777777">
        <w:tc>
          <w:tcPr>
            <w:tcW w:w="1795" w:type="dxa"/>
          </w:tcPr>
          <w:p w14:paraId="29939927" w14:textId="77777777" w:rsidR="00B57302" w:rsidRDefault="00B57302">
            <w:r>
              <w:t>CATT</w:t>
            </w:r>
          </w:p>
        </w:tc>
        <w:tc>
          <w:tcPr>
            <w:tcW w:w="7555" w:type="dxa"/>
          </w:tcPr>
          <w:p w14:paraId="1E6738A0" w14:textId="133A846B" w:rsidR="00B57302" w:rsidRPr="00EB63EA" w:rsidRDefault="00B57302" w:rsidP="0025060D">
            <w:pPr>
              <w:pStyle w:val="a6"/>
              <w:numPr>
                <w:ilvl w:val="0"/>
                <w:numId w:val="41"/>
              </w:numPr>
              <w:spacing w:after="0"/>
              <w:jc w:val="left"/>
              <w:rPr>
                <w:highlight w:val="yellow"/>
              </w:rPr>
            </w:pPr>
            <w:r w:rsidRPr="00EB63EA">
              <w:rPr>
                <w:highlight w:val="yellow"/>
              </w:rPr>
              <w:t>Prioritize case 2, separate prediction compression for case 3 / 4</w:t>
            </w:r>
          </w:p>
          <w:p w14:paraId="78F4023A" w14:textId="1FF44765" w:rsidR="00B57302" w:rsidRPr="00AD40D0" w:rsidRDefault="00661BE1" w:rsidP="0025060D">
            <w:pPr>
              <w:pStyle w:val="a6"/>
              <w:numPr>
                <w:ilvl w:val="0"/>
                <w:numId w:val="41"/>
              </w:numPr>
              <w:spacing w:after="0"/>
              <w:jc w:val="left"/>
              <w:rPr>
                <w:highlight w:val="cyan"/>
              </w:rPr>
            </w:pPr>
            <w:r>
              <w:rPr>
                <w:highlight w:val="cyan"/>
              </w:rPr>
              <w:t xml:space="preserve">Case 3 / 4 </w:t>
            </w:r>
            <w:r w:rsidR="00EA5E6F">
              <w:rPr>
                <w:highlight w:val="cyan"/>
              </w:rPr>
              <w:t xml:space="preserve">is based on separate prediction and compression. </w:t>
            </w:r>
            <w:r w:rsidR="00B57302" w:rsidRPr="00AD40D0">
              <w:rPr>
                <w:highlight w:val="cyan"/>
              </w:rPr>
              <w:t>Expand case 3 / 4 depending on whether past CSI is used</w:t>
            </w:r>
            <w:r w:rsidR="00EA5E6F">
              <w:rPr>
                <w:highlight w:val="cyan"/>
              </w:rPr>
              <w:t xml:space="preserve"> in compression</w:t>
            </w:r>
          </w:p>
          <w:p w14:paraId="44065C70" w14:textId="77777777" w:rsidR="00B57302" w:rsidRDefault="00B57302" w:rsidP="0025060D">
            <w:pPr>
              <w:pStyle w:val="a6"/>
              <w:numPr>
                <w:ilvl w:val="0"/>
                <w:numId w:val="41"/>
              </w:numPr>
              <w:spacing w:after="0"/>
              <w:jc w:val="left"/>
            </w:pPr>
            <w:r w:rsidRPr="00C6777C">
              <w:rPr>
                <w:highlight w:val="green"/>
              </w:rPr>
              <w:t>Results table: capture time-domain behavior, model scalability, inter-vendor aspects</w:t>
            </w:r>
          </w:p>
        </w:tc>
      </w:tr>
      <w:tr w:rsidR="00B57302" w14:paraId="3D60C9FD" w14:textId="77777777">
        <w:tc>
          <w:tcPr>
            <w:tcW w:w="1795" w:type="dxa"/>
          </w:tcPr>
          <w:p w14:paraId="18D86E5B" w14:textId="77777777" w:rsidR="00B57302" w:rsidRDefault="00B57302">
            <w:r>
              <w:t>Futurewei</w:t>
            </w:r>
          </w:p>
        </w:tc>
        <w:tc>
          <w:tcPr>
            <w:tcW w:w="7555" w:type="dxa"/>
          </w:tcPr>
          <w:p w14:paraId="420E65B6" w14:textId="77777777" w:rsidR="00B57302" w:rsidRPr="00F5008C" w:rsidRDefault="00B57302" w:rsidP="0025060D">
            <w:pPr>
              <w:pStyle w:val="a6"/>
              <w:numPr>
                <w:ilvl w:val="0"/>
                <w:numId w:val="43"/>
              </w:numPr>
              <w:spacing w:after="0"/>
              <w:jc w:val="left"/>
            </w:pPr>
            <w:r w:rsidRPr="00C6777C">
              <w:rPr>
                <w:highlight w:val="green"/>
              </w:rPr>
              <w:t>Results table: time domain behavior, UE distribution, CSI feedback rate</w:t>
            </w:r>
          </w:p>
        </w:tc>
      </w:tr>
      <w:tr w:rsidR="00B57302" w14:paraId="59233C66" w14:textId="77777777">
        <w:tc>
          <w:tcPr>
            <w:tcW w:w="1795" w:type="dxa"/>
          </w:tcPr>
          <w:p w14:paraId="4531C4B4" w14:textId="77777777" w:rsidR="00B57302" w:rsidRDefault="00B57302">
            <w:r>
              <w:t>LGE</w:t>
            </w:r>
          </w:p>
        </w:tc>
        <w:tc>
          <w:tcPr>
            <w:tcW w:w="7555" w:type="dxa"/>
          </w:tcPr>
          <w:p w14:paraId="21540668" w14:textId="77777777" w:rsidR="00B57302" w:rsidRPr="007D3B46" w:rsidRDefault="00B57302" w:rsidP="0025060D">
            <w:pPr>
              <w:pStyle w:val="a6"/>
              <w:numPr>
                <w:ilvl w:val="0"/>
                <w:numId w:val="42"/>
              </w:numPr>
              <w:spacing w:after="0"/>
              <w:jc w:val="left"/>
              <w:rPr>
                <w:highlight w:val="magenta"/>
              </w:rPr>
            </w:pPr>
            <w:r w:rsidRPr="007D3B46">
              <w:rPr>
                <w:highlight w:val="magenta"/>
              </w:rPr>
              <w:t>Sync of past CSI at the two sides, how to handle non-ideal UCI</w:t>
            </w:r>
          </w:p>
          <w:p w14:paraId="2F869588" w14:textId="77777777" w:rsidR="00B57302" w:rsidRPr="005C2B99" w:rsidRDefault="00B57302" w:rsidP="0025060D">
            <w:pPr>
              <w:pStyle w:val="a6"/>
              <w:numPr>
                <w:ilvl w:val="0"/>
                <w:numId w:val="42"/>
              </w:numPr>
              <w:spacing w:after="0"/>
              <w:jc w:val="left"/>
            </w:pPr>
            <w:r>
              <w:t>How to report historical CSI for monitoring</w:t>
            </w:r>
          </w:p>
        </w:tc>
      </w:tr>
      <w:tr w:rsidR="00B57302" w14:paraId="362B1AA8" w14:textId="77777777">
        <w:tc>
          <w:tcPr>
            <w:tcW w:w="1795" w:type="dxa"/>
          </w:tcPr>
          <w:p w14:paraId="37D10586" w14:textId="77777777" w:rsidR="00B57302" w:rsidRDefault="00B57302">
            <w:r>
              <w:t>China Telecom</w:t>
            </w:r>
          </w:p>
        </w:tc>
        <w:tc>
          <w:tcPr>
            <w:tcW w:w="7555" w:type="dxa"/>
          </w:tcPr>
          <w:p w14:paraId="68CDB1CE" w14:textId="77777777" w:rsidR="00B57302" w:rsidRDefault="00B57302" w:rsidP="0025060D">
            <w:pPr>
              <w:pStyle w:val="a6"/>
              <w:numPr>
                <w:ilvl w:val="0"/>
                <w:numId w:val="42"/>
              </w:numPr>
              <w:spacing w:after="0"/>
              <w:jc w:val="left"/>
            </w:pPr>
            <w:r>
              <w:t>Legacy CSI prediction + AI compression or AI prediction + AI compression</w:t>
            </w:r>
          </w:p>
        </w:tc>
      </w:tr>
      <w:tr w:rsidR="00B57302" w14:paraId="668238C0" w14:textId="77777777">
        <w:tc>
          <w:tcPr>
            <w:tcW w:w="1795" w:type="dxa"/>
          </w:tcPr>
          <w:p w14:paraId="2EAA6B4F" w14:textId="77777777" w:rsidR="00B57302" w:rsidRDefault="00B57302">
            <w:r>
              <w:t>CMCC</w:t>
            </w:r>
          </w:p>
        </w:tc>
        <w:tc>
          <w:tcPr>
            <w:tcW w:w="7555" w:type="dxa"/>
          </w:tcPr>
          <w:p w14:paraId="5AE38C17" w14:textId="77777777" w:rsidR="00B57302" w:rsidRDefault="00B57302" w:rsidP="0025060D">
            <w:pPr>
              <w:pStyle w:val="a6"/>
              <w:numPr>
                <w:ilvl w:val="0"/>
                <w:numId w:val="42"/>
              </w:numPr>
              <w:spacing w:after="0"/>
              <w:jc w:val="left"/>
            </w:pPr>
            <w:r w:rsidRPr="007D3B46">
              <w:rPr>
                <w:highlight w:val="yellow"/>
              </w:rPr>
              <w:t>Prioritize case 2 + case 3 or 4</w:t>
            </w:r>
          </w:p>
        </w:tc>
      </w:tr>
      <w:tr w:rsidR="00B57302" w14:paraId="58365163" w14:textId="77777777">
        <w:tc>
          <w:tcPr>
            <w:tcW w:w="1795" w:type="dxa"/>
          </w:tcPr>
          <w:p w14:paraId="2CC81B42" w14:textId="77777777" w:rsidR="00B57302" w:rsidRDefault="00B57302">
            <w:r>
              <w:t>Spreadtrum</w:t>
            </w:r>
          </w:p>
        </w:tc>
        <w:tc>
          <w:tcPr>
            <w:tcW w:w="7555" w:type="dxa"/>
          </w:tcPr>
          <w:p w14:paraId="13CA6FF9" w14:textId="77777777" w:rsidR="00B57302" w:rsidRDefault="00B57302" w:rsidP="0025060D">
            <w:pPr>
              <w:pStyle w:val="a6"/>
              <w:numPr>
                <w:ilvl w:val="0"/>
                <w:numId w:val="42"/>
              </w:numPr>
              <w:spacing w:after="0"/>
              <w:jc w:val="left"/>
            </w:pPr>
            <w:r w:rsidRPr="007D3B46">
              <w:rPr>
                <w:highlight w:val="yellow"/>
              </w:rPr>
              <w:t>Prioritize case 1 / 2 / 5 (no prediction)</w:t>
            </w:r>
          </w:p>
        </w:tc>
      </w:tr>
      <w:tr w:rsidR="00B57302" w14:paraId="548D2F83" w14:textId="77777777">
        <w:tc>
          <w:tcPr>
            <w:tcW w:w="1795" w:type="dxa"/>
          </w:tcPr>
          <w:p w14:paraId="36DD2A11" w14:textId="77777777" w:rsidR="00B57302" w:rsidRDefault="00B57302">
            <w:r>
              <w:t>Fujistu</w:t>
            </w:r>
          </w:p>
        </w:tc>
        <w:tc>
          <w:tcPr>
            <w:tcW w:w="7555" w:type="dxa"/>
          </w:tcPr>
          <w:p w14:paraId="5DA3A59E" w14:textId="77777777" w:rsidR="00B57302" w:rsidRPr="00DD0F74" w:rsidRDefault="00B57302" w:rsidP="0025060D">
            <w:pPr>
              <w:pStyle w:val="a6"/>
              <w:numPr>
                <w:ilvl w:val="0"/>
                <w:numId w:val="42"/>
              </w:numPr>
              <w:spacing w:after="0"/>
              <w:jc w:val="left"/>
              <w:rPr>
                <w:highlight w:val="magenta"/>
              </w:rPr>
            </w:pPr>
            <w:r w:rsidRPr="00DD0F74">
              <w:rPr>
                <w:highlight w:val="magenta"/>
              </w:rPr>
              <w:t>Handling UCI loss</w:t>
            </w:r>
          </w:p>
          <w:p w14:paraId="6A157743" w14:textId="77777777" w:rsidR="00B57302" w:rsidRDefault="00B57302" w:rsidP="0025060D">
            <w:pPr>
              <w:pStyle w:val="a6"/>
              <w:numPr>
                <w:ilvl w:val="0"/>
                <w:numId w:val="42"/>
              </w:numPr>
              <w:spacing w:after="0"/>
              <w:jc w:val="left"/>
            </w:pPr>
            <w:r w:rsidRPr="00DD0F74">
              <w:rPr>
                <w:highlight w:val="magenta"/>
              </w:rPr>
              <w:t>Unavailable historical CSI due to rank adaptation</w:t>
            </w:r>
          </w:p>
        </w:tc>
      </w:tr>
      <w:tr w:rsidR="00B57302" w14:paraId="673113B3" w14:textId="77777777">
        <w:tc>
          <w:tcPr>
            <w:tcW w:w="1795" w:type="dxa"/>
          </w:tcPr>
          <w:p w14:paraId="47649D31" w14:textId="77777777" w:rsidR="00B57302" w:rsidRDefault="00B57302">
            <w:r>
              <w:t>InterDigital</w:t>
            </w:r>
          </w:p>
        </w:tc>
        <w:tc>
          <w:tcPr>
            <w:tcW w:w="7555" w:type="dxa"/>
          </w:tcPr>
          <w:p w14:paraId="79EF2A27" w14:textId="77777777" w:rsidR="00B57302" w:rsidRDefault="00B57302" w:rsidP="0025060D">
            <w:pPr>
              <w:pStyle w:val="a6"/>
              <w:numPr>
                <w:ilvl w:val="0"/>
                <w:numId w:val="42"/>
              </w:numPr>
              <w:spacing w:after="0"/>
              <w:jc w:val="left"/>
            </w:pPr>
            <w:r>
              <w:t>Increased complexity of TSF over SF</w:t>
            </w:r>
          </w:p>
        </w:tc>
      </w:tr>
      <w:tr w:rsidR="00B57302" w14:paraId="1E0EE931" w14:textId="77777777">
        <w:tc>
          <w:tcPr>
            <w:tcW w:w="1795" w:type="dxa"/>
          </w:tcPr>
          <w:p w14:paraId="60CDABD7" w14:textId="77777777" w:rsidR="00B57302" w:rsidRDefault="00B57302">
            <w:r>
              <w:t>Apple</w:t>
            </w:r>
          </w:p>
        </w:tc>
        <w:tc>
          <w:tcPr>
            <w:tcW w:w="7555" w:type="dxa"/>
          </w:tcPr>
          <w:p w14:paraId="4D4653EF" w14:textId="77777777" w:rsidR="00B57302" w:rsidRDefault="00B57302" w:rsidP="0025060D">
            <w:pPr>
              <w:pStyle w:val="a6"/>
              <w:numPr>
                <w:ilvl w:val="0"/>
                <w:numId w:val="42"/>
              </w:numPr>
              <w:spacing w:after="0"/>
              <w:jc w:val="left"/>
            </w:pPr>
            <w:r w:rsidRPr="00DD0F74">
              <w:rPr>
                <w:highlight w:val="magenta"/>
              </w:rPr>
              <w:t>Non ideal UCI handling, e.g., DCI reset, UCI reTx</w:t>
            </w:r>
          </w:p>
        </w:tc>
      </w:tr>
      <w:tr w:rsidR="00B57302" w14:paraId="52FC8397" w14:textId="77777777">
        <w:tc>
          <w:tcPr>
            <w:tcW w:w="1795" w:type="dxa"/>
          </w:tcPr>
          <w:p w14:paraId="3D14CFD2" w14:textId="77777777" w:rsidR="00B57302" w:rsidRDefault="00B57302">
            <w:r>
              <w:t>Lenovo</w:t>
            </w:r>
          </w:p>
        </w:tc>
        <w:tc>
          <w:tcPr>
            <w:tcW w:w="7555" w:type="dxa"/>
          </w:tcPr>
          <w:p w14:paraId="62758F04" w14:textId="77777777" w:rsidR="00B57302" w:rsidRDefault="00B57302" w:rsidP="0025060D">
            <w:pPr>
              <w:pStyle w:val="a6"/>
              <w:numPr>
                <w:ilvl w:val="0"/>
                <w:numId w:val="42"/>
              </w:numPr>
              <w:spacing w:after="0"/>
              <w:jc w:val="left"/>
            </w:pPr>
            <w:r w:rsidRPr="00DD0F74">
              <w:rPr>
                <w:highlight w:val="yellow"/>
              </w:rPr>
              <w:t>Prioritize case 0 / 3 / 5</w:t>
            </w:r>
          </w:p>
        </w:tc>
      </w:tr>
      <w:tr w:rsidR="00B57302" w14:paraId="324FECDC" w14:textId="77777777">
        <w:tc>
          <w:tcPr>
            <w:tcW w:w="1795" w:type="dxa"/>
          </w:tcPr>
          <w:p w14:paraId="3C510A5A" w14:textId="77777777" w:rsidR="00B57302" w:rsidRDefault="00B57302">
            <w:r>
              <w:t>Nokia</w:t>
            </w:r>
          </w:p>
        </w:tc>
        <w:tc>
          <w:tcPr>
            <w:tcW w:w="7555" w:type="dxa"/>
          </w:tcPr>
          <w:p w14:paraId="0C06F803" w14:textId="77777777" w:rsidR="00B57302" w:rsidRPr="00DB1E93" w:rsidRDefault="00B57302" w:rsidP="0025060D">
            <w:pPr>
              <w:pStyle w:val="a6"/>
              <w:numPr>
                <w:ilvl w:val="0"/>
                <w:numId w:val="42"/>
              </w:numPr>
              <w:spacing w:after="0"/>
              <w:jc w:val="left"/>
              <w:rPr>
                <w:highlight w:val="yellow"/>
              </w:rPr>
            </w:pPr>
            <w:r w:rsidRPr="00DB1E93">
              <w:rPr>
                <w:highlight w:val="yellow"/>
              </w:rPr>
              <w:t>Prioritize case 2 / 4</w:t>
            </w:r>
          </w:p>
          <w:p w14:paraId="0265525A" w14:textId="77777777" w:rsidR="00B57302" w:rsidRDefault="00B57302" w:rsidP="0025060D">
            <w:pPr>
              <w:pStyle w:val="a6"/>
              <w:numPr>
                <w:ilvl w:val="0"/>
                <w:numId w:val="42"/>
              </w:numPr>
              <w:spacing w:after="0"/>
              <w:jc w:val="left"/>
            </w:pPr>
            <w:r>
              <w:t>Study time coherence aspects, e.g., various feedback periods, speeds, scenario, length of time sequence</w:t>
            </w:r>
          </w:p>
          <w:p w14:paraId="0414F036" w14:textId="77777777" w:rsidR="00B57302" w:rsidRDefault="00B57302" w:rsidP="0025060D">
            <w:pPr>
              <w:pStyle w:val="a6"/>
              <w:numPr>
                <w:ilvl w:val="0"/>
                <w:numId w:val="42"/>
              </w:numPr>
              <w:spacing w:after="0"/>
              <w:jc w:val="left"/>
            </w:pPr>
            <w:r w:rsidRPr="00DB1E93">
              <w:rPr>
                <w:highlight w:val="magenta"/>
              </w:rPr>
              <w:t>Non-ideal UCI</w:t>
            </w:r>
          </w:p>
        </w:tc>
      </w:tr>
      <w:tr w:rsidR="00B57302" w14:paraId="572BFE94" w14:textId="77777777">
        <w:tc>
          <w:tcPr>
            <w:tcW w:w="1795" w:type="dxa"/>
          </w:tcPr>
          <w:p w14:paraId="3F3E88F5" w14:textId="77777777" w:rsidR="00B57302" w:rsidRDefault="00B57302">
            <w:r>
              <w:t>ETRI</w:t>
            </w:r>
          </w:p>
        </w:tc>
        <w:tc>
          <w:tcPr>
            <w:tcW w:w="7555" w:type="dxa"/>
          </w:tcPr>
          <w:p w14:paraId="5D18EFD0" w14:textId="77777777" w:rsidR="00B57302" w:rsidRPr="00DB1E93" w:rsidRDefault="00B57302" w:rsidP="0025060D">
            <w:pPr>
              <w:pStyle w:val="a6"/>
              <w:numPr>
                <w:ilvl w:val="0"/>
                <w:numId w:val="42"/>
              </w:numPr>
              <w:spacing w:after="0"/>
              <w:jc w:val="left"/>
              <w:rPr>
                <w:highlight w:val="yellow"/>
              </w:rPr>
            </w:pPr>
            <w:r w:rsidRPr="00DB1E93">
              <w:rPr>
                <w:highlight w:val="yellow"/>
              </w:rPr>
              <w:t>Prioritize case 2 / 4</w:t>
            </w:r>
          </w:p>
          <w:p w14:paraId="20B4E7C4" w14:textId="77777777" w:rsidR="00B57302" w:rsidRDefault="00B57302" w:rsidP="0025060D">
            <w:pPr>
              <w:pStyle w:val="a6"/>
              <w:numPr>
                <w:ilvl w:val="0"/>
                <w:numId w:val="42"/>
              </w:numPr>
              <w:spacing w:after="0"/>
              <w:jc w:val="left"/>
            </w:pPr>
            <w:r w:rsidRPr="00DB1E93">
              <w:rPr>
                <w:highlight w:val="magenta"/>
              </w:rPr>
              <w:t>Study inconsistency of the availability of past CSI information</w:t>
            </w:r>
          </w:p>
        </w:tc>
      </w:tr>
      <w:tr w:rsidR="00B57302" w14:paraId="4E36E26E" w14:textId="77777777">
        <w:tc>
          <w:tcPr>
            <w:tcW w:w="1795" w:type="dxa"/>
          </w:tcPr>
          <w:p w14:paraId="4DD24C55" w14:textId="77777777" w:rsidR="00B57302" w:rsidRDefault="00B57302">
            <w:r>
              <w:t>CEWiT</w:t>
            </w:r>
          </w:p>
        </w:tc>
        <w:tc>
          <w:tcPr>
            <w:tcW w:w="7555" w:type="dxa"/>
          </w:tcPr>
          <w:p w14:paraId="17C7272F" w14:textId="77777777" w:rsidR="00B57302" w:rsidRDefault="00B57302" w:rsidP="0025060D">
            <w:pPr>
              <w:pStyle w:val="a6"/>
              <w:numPr>
                <w:ilvl w:val="0"/>
                <w:numId w:val="42"/>
              </w:numPr>
              <w:spacing w:after="0"/>
              <w:jc w:val="left"/>
            </w:pPr>
            <w:r>
              <w:t>For case 3 / 4, study joint and separate methods for compression and prediction</w:t>
            </w:r>
          </w:p>
        </w:tc>
      </w:tr>
      <w:tr w:rsidR="00B57302" w14:paraId="259B3018" w14:textId="77777777">
        <w:tc>
          <w:tcPr>
            <w:tcW w:w="1795" w:type="dxa"/>
          </w:tcPr>
          <w:p w14:paraId="2A99842F" w14:textId="77777777" w:rsidR="00B57302" w:rsidRDefault="00B57302">
            <w:r>
              <w:t>SK telecom</w:t>
            </w:r>
          </w:p>
        </w:tc>
        <w:tc>
          <w:tcPr>
            <w:tcW w:w="7555" w:type="dxa"/>
          </w:tcPr>
          <w:p w14:paraId="5E70B9F7" w14:textId="77777777" w:rsidR="00B57302" w:rsidRDefault="00B57302" w:rsidP="0025060D">
            <w:pPr>
              <w:pStyle w:val="a6"/>
              <w:numPr>
                <w:ilvl w:val="0"/>
                <w:numId w:val="42"/>
              </w:numPr>
              <w:spacing w:after="0"/>
              <w:jc w:val="left"/>
            </w:pPr>
            <w:r w:rsidRPr="00DB1E93">
              <w:rPr>
                <w:highlight w:val="yellow"/>
              </w:rPr>
              <w:t>Prioritize case 3 / 4</w:t>
            </w:r>
          </w:p>
        </w:tc>
      </w:tr>
      <w:tr w:rsidR="00B57302" w14:paraId="72801857" w14:textId="77777777">
        <w:tc>
          <w:tcPr>
            <w:tcW w:w="1795" w:type="dxa"/>
          </w:tcPr>
          <w:p w14:paraId="4D90C9C2" w14:textId="77777777" w:rsidR="00B57302" w:rsidRDefault="00B57302">
            <w:r>
              <w:t>ATT</w:t>
            </w:r>
          </w:p>
        </w:tc>
        <w:tc>
          <w:tcPr>
            <w:tcW w:w="7555" w:type="dxa"/>
          </w:tcPr>
          <w:p w14:paraId="4698E46E" w14:textId="77777777" w:rsidR="00B57302" w:rsidRDefault="00B57302" w:rsidP="0025060D">
            <w:pPr>
              <w:pStyle w:val="a6"/>
              <w:numPr>
                <w:ilvl w:val="0"/>
                <w:numId w:val="42"/>
              </w:numPr>
              <w:spacing w:after="0"/>
              <w:jc w:val="left"/>
            </w:pPr>
            <w:r w:rsidRPr="00CE59B2">
              <w:rPr>
                <w:highlight w:val="yellow"/>
              </w:rPr>
              <w:t>Deprioritize joint prediction and compression, only consider UE performing prediction</w:t>
            </w:r>
          </w:p>
        </w:tc>
      </w:tr>
      <w:tr w:rsidR="00B57302" w14:paraId="42DB153B" w14:textId="77777777">
        <w:tc>
          <w:tcPr>
            <w:tcW w:w="1795" w:type="dxa"/>
          </w:tcPr>
          <w:p w14:paraId="3732AD47" w14:textId="77777777" w:rsidR="00B57302" w:rsidRDefault="00B57302">
            <w:r>
              <w:t>Qualcomm</w:t>
            </w:r>
          </w:p>
        </w:tc>
        <w:tc>
          <w:tcPr>
            <w:tcW w:w="7555" w:type="dxa"/>
          </w:tcPr>
          <w:p w14:paraId="2E2E5762" w14:textId="77777777" w:rsidR="00B57302" w:rsidRDefault="00B57302" w:rsidP="0025060D">
            <w:pPr>
              <w:pStyle w:val="a6"/>
              <w:numPr>
                <w:ilvl w:val="0"/>
                <w:numId w:val="42"/>
              </w:numPr>
              <w:spacing w:after="0"/>
              <w:jc w:val="left"/>
            </w:pPr>
            <w:r w:rsidRPr="00CE59B2">
              <w:rPr>
                <w:highlight w:val="green"/>
              </w:rPr>
              <w:t>Results table: time domain behaviors, description of historical CSI usage, prediction algorithm</w:t>
            </w:r>
          </w:p>
        </w:tc>
      </w:tr>
      <w:tr w:rsidR="00B57302" w14:paraId="3DB69F9C" w14:textId="77777777">
        <w:tc>
          <w:tcPr>
            <w:tcW w:w="1795" w:type="dxa"/>
          </w:tcPr>
          <w:p w14:paraId="69CA4EF9" w14:textId="77777777" w:rsidR="00B57302" w:rsidRDefault="00B57302">
            <w:r>
              <w:t>DCM</w:t>
            </w:r>
          </w:p>
        </w:tc>
        <w:tc>
          <w:tcPr>
            <w:tcW w:w="7555" w:type="dxa"/>
          </w:tcPr>
          <w:p w14:paraId="11449ECC" w14:textId="77777777" w:rsidR="00B57302" w:rsidRPr="00CE59B2" w:rsidRDefault="00B57302" w:rsidP="0025060D">
            <w:pPr>
              <w:pStyle w:val="a6"/>
              <w:numPr>
                <w:ilvl w:val="0"/>
                <w:numId w:val="42"/>
              </w:numPr>
              <w:spacing w:after="0"/>
              <w:jc w:val="left"/>
              <w:rPr>
                <w:highlight w:val="yellow"/>
              </w:rPr>
            </w:pPr>
            <w:r w:rsidRPr="00CE59B2">
              <w:rPr>
                <w:highlight w:val="yellow"/>
              </w:rPr>
              <w:t>Prioritize case 3 / 4</w:t>
            </w:r>
          </w:p>
          <w:p w14:paraId="108CA0A6" w14:textId="77777777" w:rsidR="00B57302" w:rsidRDefault="00B57302" w:rsidP="0025060D">
            <w:pPr>
              <w:pStyle w:val="a6"/>
              <w:numPr>
                <w:ilvl w:val="0"/>
                <w:numId w:val="42"/>
              </w:numPr>
              <w:spacing w:after="0"/>
              <w:jc w:val="left"/>
            </w:pPr>
            <w:r>
              <w:t>Generalization scenarios of speed, periodicity</w:t>
            </w:r>
          </w:p>
          <w:p w14:paraId="7DFBBE0B" w14:textId="77777777" w:rsidR="00B57302" w:rsidRDefault="00B57302" w:rsidP="0025060D">
            <w:pPr>
              <w:pStyle w:val="a6"/>
              <w:numPr>
                <w:ilvl w:val="0"/>
                <w:numId w:val="42"/>
              </w:numPr>
              <w:spacing w:after="0"/>
              <w:jc w:val="left"/>
            </w:pPr>
            <w:r>
              <w:t>Generalization scenarios + frequency granularity + antenna port number</w:t>
            </w:r>
          </w:p>
        </w:tc>
      </w:tr>
    </w:tbl>
    <w:p w14:paraId="421FD20B" w14:textId="77777777" w:rsidR="00B66FD6" w:rsidRDefault="00B66FD6" w:rsidP="00B66FD6"/>
    <w:p w14:paraId="3BC8F9DA" w14:textId="0DFD183E" w:rsidR="00D40D97" w:rsidRPr="00CD49F3" w:rsidRDefault="007E3157" w:rsidP="00D40D97">
      <w:pPr>
        <w:pStyle w:val="3"/>
      </w:pPr>
      <w:r w:rsidRPr="00CD49F3">
        <w:t>Prioritization of Cases</w:t>
      </w:r>
    </w:p>
    <w:p w14:paraId="0F56EA92" w14:textId="2B1F6B45" w:rsidR="00CD49F3" w:rsidRPr="00CD49F3" w:rsidRDefault="00CD49F3" w:rsidP="00CD49F3">
      <w:r>
        <w:t>The table b</w:t>
      </w:r>
      <w:r w:rsidRPr="00CD49F3">
        <w:t xml:space="preserve">elow is </w:t>
      </w:r>
      <w:r>
        <w:t xml:space="preserve">a summary of companies’ </w:t>
      </w:r>
      <w:r w:rsidRPr="001876D1">
        <w:rPr>
          <w:highlight w:val="yellow"/>
        </w:rPr>
        <w:t>views regarding prioritization</w:t>
      </w:r>
      <w:r>
        <w:t>.</w:t>
      </w:r>
    </w:p>
    <w:tbl>
      <w:tblPr>
        <w:tblStyle w:val="ab"/>
        <w:tblW w:w="0" w:type="auto"/>
        <w:tblLook w:val="04A0" w:firstRow="1" w:lastRow="0" w:firstColumn="1" w:lastColumn="0" w:noHBand="0" w:noVBand="1"/>
      </w:tblPr>
      <w:tblGrid>
        <w:gridCol w:w="1345"/>
        <w:gridCol w:w="6300"/>
        <w:gridCol w:w="1705"/>
      </w:tblGrid>
      <w:tr w:rsidR="00CD49F3" w14:paraId="3A8FBF42" w14:textId="77777777" w:rsidTr="007B6407">
        <w:tc>
          <w:tcPr>
            <w:tcW w:w="1345" w:type="dxa"/>
          </w:tcPr>
          <w:p w14:paraId="0050C981" w14:textId="77777777" w:rsidR="00CD49F3" w:rsidRDefault="00CD49F3" w:rsidP="007B6407"/>
        </w:tc>
        <w:tc>
          <w:tcPr>
            <w:tcW w:w="6300" w:type="dxa"/>
          </w:tcPr>
          <w:p w14:paraId="364F1309" w14:textId="77777777" w:rsidR="00CD49F3" w:rsidRDefault="00CD49F3" w:rsidP="007B6407">
            <w:r>
              <w:t>Prioritize</w:t>
            </w:r>
          </w:p>
        </w:tc>
        <w:tc>
          <w:tcPr>
            <w:tcW w:w="1705" w:type="dxa"/>
          </w:tcPr>
          <w:p w14:paraId="129A0A74" w14:textId="77777777" w:rsidR="00CD49F3" w:rsidRDefault="00CD49F3" w:rsidP="007B6407">
            <w:r>
              <w:t>deprioritize</w:t>
            </w:r>
          </w:p>
        </w:tc>
      </w:tr>
      <w:tr w:rsidR="00CD49F3" w14:paraId="795F9879" w14:textId="77777777" w:rsidTr="007B6407">
        <w:tc>
          <w:tcPr>
            <w:tcW w:w="1345" w:type="dxa"/>
          </w:tcPr>
          <w:p w14:paraId="37A92CE1" w14:textId="77777777" w:rsidR="00CD49F3" w:rsidRDefault="00CD49F3" w:rsidP="007B6407">
            <w:r>
              <w:t>Case 0</w:t>
            </w:r>
          </w:p>
        </w:tc>
        <w:tc>
          <w:tcPr>
            <w:tcW w:w="6300" w:type="dxa"/>
          </w:tcPr>
          <w:p w14:paraId="702B8EC6" w14:textId="77777777" w:rsidR="00CD49F3" w:rsidRDefault="00CD49F3" w:rsidP="007B6407">
            <w:r>
              <w:t>Lenovo</w:t>
            </w:r>
          </w:p>
        </w:tc>
        <w:tc>
          <w:tcPr>
            <w:tcW w:w="1705" w:type="dxa"/>
          </w:tcPr>
          <w:p w14:paraId="5211365E" w14:textId="77777777" w:rsidR="00CD49F3" w:rsidRDefault="00CD49F3" w:rsidP="007B6407"/>
        </w:tc>
      </w:tr>
      <w:tr w:rsidR="00CD49F3" w14:paraId="1C1AA0B1" w14:textId="77777777" w:rsidTr="007B6407">
        <w:tc>
          <w:tcPr>
            <w:tcW w:w="1345" w:type="dxa"/>
          </w:tcPr>
          <w:p w14:paraId="63696279" w14:textId="77777777" w:rsidR="00CD49F3" w:rsidRDefault="00CD49F3" w:rsidP="007B6407">
            <w:r>
              <w:t>Case 1</w:t>
            </w:r>
          </w:p>
        </w:tc>
        <w:tc>
          <w:tcPr>
            <w:tcW w:w="6300" w:type="dxa"/>
          </w:tcPr>
          <w:p w14:paraId="5CF3BA5C" w14:textId="77777777" w:rsidR="00CD49F3" w:rsidRDefault="00CD49F3" w:rsidP="007B6407">
            <w:r>
              <w:t>Spreadtrum</w:t>
            </w:r>
          </w:p>
        </w:tc>
        <w:tc>
          <w:tcPr>
            <w:tcW w:w="1705" w:type="dxa"/>
          </w:tcPr>
          <w:p w14:paraId="0D4145AC" w14:textId="77777777" w:rsidR="00CD49F3" w:rsidRDefault="00CD49F3" w:rsidP="007B6407">
            <w:r>
              <w:t>Lenovo</w:t>
            </w:r>
          </w:p>
        </w:tc>
      </w:tr>
      <w:tr w:rsidR="00CD49F3" w14:paraId="2BDCB48B" w14:textId="77777777" w:rsidTr="007B6407">
        <w:tc>
          <w:tcPr>
            <w:tcW w:w="1345" w:type="dxa"/>
          </w:tcPr>
          <w:p w14:paraId="44936B89" w14:textId="77777777" w:rsidR="00CD49F3" w:rsidRDefault="00CD49F3" w:rsidP="007B6407">
            <w:r>
              <w:t>Case 2 (8)</w:t>
            </w:r>
          </w:p>
        </w:tc>
        <w:tc>
          <w:tcPr>
            <w:tcW w:w="6300" w:type="dxa"/>
          </w:tcPr>
          <w:p w14:paraId="66913A50" w14:textId="77777777" w:rsidR="00CD49F3" w:rsidRPr="00ED5433" w:rsidRDefault="00CD49F3" w:rsidP="007B6407">
            <w:pPr>
              <w:rPr>
                <w:lang w:val="de-DE"/>
              </w:rPr>
            </w:pPr>
            <w:r w:rsidRPr="00ED5433">
              <w:rPr>
                <w:lang w:val="de-DE"/>
              </w:rPr>
              <w:t>Huawei, ZTE, OPPO, CATT, CMCC, spreadtrum, Nokia, ETRI</w:t>
            </w:r>
          </w:p>
        </w:tc>
        <w:tc>
          <w:tcPr>
            <w:tcW w:w="1705" w:type="dxa"/>
          </w:tcPr>
          <w:p w14:paraId="6C76FD34" w14:textId="77777777" w:rsidR="00CD49F3" w:rsidRDefault="00CD49F3" w:rsidP="007B6407">
            <w:r>
              <w:t>Lenovo</w:t>
            </w:r>
          </w:p>
        </w:tc>
      </w:tr>
      <w:tr w:rsidR="00CD49F3" w14:paraId="360A5AB6" w14:textId="77777777" w:rsidTr="007B6407">
        <w:tc>
          <w:tcPr>
            <w:tcW w:w="1345" w:type="dxa"/>
          </w:tcPr>
          <w:p w14:paraId="4D070DB0" w14:textId="77777777" w:rsidR="00CD49F3" w:rsidRDefault="00CD49F3" w:rsidP="007B6407">
            <w:r>
              <w:t>Case 3 (7)</w:t>
            </w:r>
          </w:p>
        </w:tc>
        <w:tc>
          <w:tcPr>
            <w:tcW w:w="6300" w:type="dxa"/>
          </w:tcPr>
          <w:p w14:paraId="22A506EF" w14:textId="77777777" w:rsidR="00CD49F3" w:rsidRDefault="00CD49F3" w:rsidP="007B6407">
            <w:pPr>
              <w:tabs>
                <w:tab w:val="left" w:pos="1706"/>
              </w:tabs>
            </w:pPr>
            <w:r>
              <w:t>Huawei, ZTE, CATT, CMCC, Lenovo, SK telecom, DCM</w:t>
            </w:r>
          </w:p>
        </w:tc>
        <w:tc>
          <w:tcPr>
            <w:tcW w:w="1705" w:type="dxa"/>
          </w:tcPr>
          <w:p w14:paraId="3007CB2D" w14:textId="77777777" w:rsidR="00CD49F3" w:rsidRDefault="00CD49F3" w:rsidP="007B6407">
            <w:r>
              <w:t>OPPO, ATT</w:t>
            </w:r>
          </w:p>
        </w:tc>
      </w:tr>
      <w:tr w:rsidR="00CD49F3" w14:paraId="1D61573B" w14:textId="77777777" w:rsidTr="007B6407">
        <w:tc>
          <w:tcPr>
            <w:tcW w:w="1345" w:type="dxa"/>
          </w:tcPr>
          <w:p w14:paraId="4646B808" w14:textId="77777777" w:rsidR="00CD49F3" w:rsidRDefault="00CD49F3" w:rsidP="007B6407">
            <w:r>
              <w:t>Case 4 (6)</w:t>
            </w:r>
          </w:p>
        </w:tc>
        <w:tc>
          <w:tcPr>
            <w:tcW w:w="6300" w:type="dxa"/>
          </w:tcPr>
          <w:p w14:paraId="220EE26D" w14:textId="77777777" w:rsidR="00CD49F3" w:rsidRPr="00AA3B34" w:rsidRDefault="00CD49F3" w:rsidP="007B6407">
            <w:pPr>
              <w:rPr>
                <w:lang w:val="sv-SE"/>
              </w:rPr>
            </w:pPr>
            <w:r w:rsidRPr="00AA3B34">
              <w:rPr>
                <w:lang w:val="sv-SE"/>
              </w:rPr>
              <w:t>CATT, CMCC, Nokia, ETRI, SK telecom, DCM</w:t>
            </w:r>
          </w:p>
        </w:tc>
        <w:tc>
          <w:tcPr>
            <w:tcW w:w="1705" w:type="dxa"/>
          </w:tcPr>
          <w:p w14:paraId="30112912" w14:textId="77777777" w:rsidR="00CD49F3" w:rsidRDefault="00CD49F3" w:rsidP="007B6407">
            <w:r>
              <w:t>OPPO, ATT, Lenovo</w:t>
            </w:r>
          </w:p>
        </w:tc>
      </w:tr>
      <w:tr w:rsidR="00CD49F3" w14:paraId="3CDA4A2F" w14:textId="77777777" w:rsidTr="007B6407">
        <w:tc>
          <w:tcPr>
            <w:tcW w:w="1345" w:type="dxa"/>
          </w:tcPr>
          <w:p w14:paraId="3A5C350C" w14:textId="77777777" w:rsidR="00CD49F3" w:rsidRDefault="00CD49F3" w:rsidP="007B6407">
            <w:r>
              <w:t>Case 5</w:t>
            </w:r>
          </w:p>
        </w:tc>
        <w:tc>
          <w:tcPr>
            <w:tcW w:w="6300" w:type="dxa"/>
          </w:tcPr>
          <w:p w14:paraId="7E6BD330" w14:textId="77777777" w:rsidR="00CD49F3" w:rsidRDefault="00CD49F3" w:rsidP="007B6407">
            <w:r>
              <w:t>OPPO, spreadtrum, lenovo</w:t>
            </w:r>
          </w:p>
        </w:tc>
        <w:tc>
          <w:tcPr>
            <w:tcW w:w="1705" w:type="dxa"/>
          </w:tcPr>
          <w:p w14:paraId="0991E3BC" w14:textId="77777777" w:rsidR="00CD49F3" w:rsidRDefault="00CD49F3" w:rsidP="007B6407"/>
        </w:tc>
      </w:tr>
    </w:tbl>
    <w:p w14:paraId="1D5CD155" w14:textId="77777777" w:rsidR="00CD49F3" w:rsidRDefault="00CD49F3" w:rsidP="00CD49F3"/>
    <w:p w14:paraId="0CD75EB5" w14:textId="77777777" w:rsidR="00CD49F3" w:rsidRDefault="00CD49F3" w:rsidP="00CD49F3">
      <w:r>
        <w:t xml:space="preserve">In general, historical CSI provides time correlation information, such information can be used to benefit compression efficiency and/or predication accuracy. </w:t>
      </w:r>
    </w:p>
    <w:p w14:paraId="3D58FB67" w14:textId="77777777" w:rsidR="00CD49F3" w:rsidRDefault="00CD49F3" w:rsidP="00CD49F3">
      <w:r>
        <w:t xml:space="preserve">For compression cases (case 1 / 2 / 5), since two-sided model is used, it is expected that the time correlation information can be leveraged at both sides to maximize the performance. Thus, case 2 is more favoured than case 1 and 5. This is also mentioned by many companies including Huawei, ZTE, vivo, CATT, Nokia. Performance gain has been shown by Huawei, ZTE, vivo, CATT, Nokia, Xiaomi, Spreadtrum, Nokia, ETRI, Qualcomm. </w:t>
      </w:r>
    </w:p>
    <w:p w14:paraId="19B17A5C" w14:textId="77777777" w:rsidR="00CD49F3" w:rsidRDefault="00CD49F3" w:rsidP="00CD49F3">
      <w:r>
        <w:t>For prediction + compression use cases (case 3 / 4), one can use single model to perform these two functions jointly or use separate model to perform these two functions in sequential manner. Hence, it is natural to only use historical CSI at UE side to assist CSI prediction, or use it at both sides to enhance both prediction accuracy and compression efficiency. Some evaluation results have been captured in the contributions of Huawei, Ericsson, vivo, ZTE, Qualcomm, etc. There are also voices arguing that mixing prediction and compression in case 3 / 4 complicates the study, but given the performance gain already shown by the aforementioned companies, it is fair to proceed with these cases.</w:t>
      </w:r>
    </w:p>
    <w:p w14:paraId="3A629681" w14:textId="77777777" w:rsidR="00CD49F3" w:rsidRDefault="00CD49F3" w:rsidP="00CD49F3"/>
    <w:p w14:paraId="762B7587" w14:textId="26B0CD51"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1a</w:t>
      </w:r>
      <w:r w:rsidR="003C7CAE" w:rsidRPr="005C404A">
        <w:rPr>
          <w:bCs/>
          <w:sz w:val="24"/>
          <w:szCs w:val="24"/>
          <w:u w:val="single"/>
        </w:rPr>
        <w:t>:</w:t>
      </w:r>
    </w:p>
    <w:p w14:paraId="00CAFE20" w14:textId="6DA0C154" w:rsidR="003C7CAE" w:rsidRDefault="0082217A" w:rsidP="00B66FD6">
      <w:pPr>
        <w:rPr>
          <w:iCs/>
        </w:rPr>
      </w:pPr>
      <w:r w:rsidRPr="00D40D97">
        <w:rPr>
          <w:iCs/>
        </w:rPr>
        <w:t xml:space="preserve">For the evaluation of temporal domain aspects of AI/ML-based CSI compression using two-sided model in Release 19, </w:t>
      </w:r>
      <w:r w:rsidR="0023267C" w:rsidRPr="00D40D97">
        <w:rPr>
          <w:iCs/>
        </w:rPr>
        <w:t xml:space="preserve">prioritize </w:t>
      </w:r>
      <w:r w:rsidR="00CD49F3">
        <w:rPr>
          <w:iCs/>
        </w:rPr>
        <w:t>C</w:t>
      </w:r>
      <w:r w:rsidR="0023267C" w:rsidRPr="00D40D97">
        <w:rPr>
          <w:iCs/>
        </w:rPr>
        <w:t>ase</w:t>
      </w:r>
      <w:r w:rsidR="00CD49F3">
        <w:rPr>
          <w:iCs/>
        </w:rPr>
        <w:t>s</w:t>
      </w:r>
      <w:r w:rsidR="0023267C" w:rsidRPr="00D40D97">
        <w:rPr>
          <w:iCs/>
        </w:rPr>
        <w:t xml:space="preserve"> 2 / </w:t>
      </w:r>
      <w:r w:rsidR="00CE1C92" w:rsidRPr="00D40D97">
        <w:rPr>
          <w:iCs/>
        </w:rPr>
        <w:t>3 / 4 for further study</w:t>
      </w:r>
      <w:r w:rsidR="00CD49F3">
        <w:rPr>
          <w:iCs/>
        </w:rPr>
        <w:t>.</w:t>
      </w:r>
    </w:p>
    <w:p w14:paraId="292A19A4" w14:textId="44CCDE57" w:rsidR="00CD49F3" w:rsidRPr="00D40D97" w:rsidRDefault="00CD49F3" w:rsidP="00B66FD6">
      <w:pPr>
        <w:rPr>
          <w:iCs/>
        </w:rPr>
      </w:pPr>
      <w:r>
        <w:rPr>
          <w:iCs/>
        </w:rPr>
        <w:t>Note: Companies can still provide evaluation results and analysis for Cases 1 and 5.</w:t>
      </w:r>
    </w:p>
    <w:p w14:paraId="41C4FE19" w14:textId="77777777" w:rsidR="00B66FD6" w:rsidRDefault="00B66FD6" w:rsidP="00B66FD6"/>
    <w:tbl>
      <w:tblPr>
        <w:tblStyle w:val="TableGrid1"/>
        <w:tblW w:w="0" w:type="auto"/>
        <w:tblLook w:val="04A0" w:firstRow="1" w:lastRow="0" w:firstColumn="1" w:lastColumn="0" w:noHBand="0" w:noVBand="1"/>
      </w:tblPr>
      <w:tblGrid>
        <w:gridCol w:w="2335"/>
        <w:gridCol w:w="7015"/>
      </w:tblGrid>
      <w:tr w:rsidR="00CD49F3" w:rsidRPr="005E10A1" w14:paraId="48C0E9B6" w14:textId="77777777" w:rsidTr="007B6407">
        <w:tc>
          <w:tcPr>
            <w:tcW w:w="2335" w:type="dxa"/>
          </w:tcPr>
          <w:p w14:paraId="48DE3C54" w14:textId="77777777" w:rsidR="00CD49F3" w:rsidRPr="005E10A1" w:rsidRDefault="00CD49F3" w:rsidP="007B6407">
            <w:pPr>
              <w:rPr>
                <w:bCs/>
                <w:i/>
              </w:rPr>
            </w:pPr>
            <w:bookmarkStart w:id="3" w:name="_Hlk163419456"/>
            <w:r w:rsidRPr="005E10A1">
              <w:rPr>
                <w:i/>
                <w:color w:val="00B050"/>
              </w:rPr>
              <w:t>Support / Can accept</w:t>
            </w:r>
          </w:p>
        </w:tc>
        <w:tc>
          <w:tcPr>
            <w:tcW w:w="7015" w:type="dxa"/>
          </w:tcPr>
          <w:p w14:paraId="10BD49B2" w14:textId="77777777" w:rsidR="00CD49F3" w:rsidRPr="005E10A1" w:rsidRDefault="00CD49F3" w:rsidP="007B6407">
            <w:pPr>
              <w:rPr>
                <w:bCs/>
                <w:iCs/>
              </w:rPr>
            </w:pPr>
          </w:p>
        </w:tc>
      </w:tr>
      <w:tr w:rsidR="00CD49F3" w:rsidRPr="005E10A1" w14:paraId="4AD0F1AC" w14:textId="77777777" w:rsidTr="007B6407">
        <w:tc>
          <w:tcPr>
            <w:tcW w:w="2335" w:type="dxa"/>
          </w:tcPr>
          <w:p w14:paraId="2BD2BFDD" w14:textId="77777777" w:rsidR="00CD49F3" w:rsidRPr="005E10A1" w:rsidRDefault="00CD49F3" w:rsidP="007B6407">
            <w:pPr>
              <w:rPr>
                <w:bCs/>
                <w:i/>
              </w:rPr>
            </w:pPr>
            <w:r w:rsidRPr="005E10A1">
              <w:rPr>
                <w:i/>
                <w:color w:val="C00000"/>
              </w:rPr>
              <w:t>Object / Have a concern</w:t>
            </w:r>
          </w:p>
        </w:tc>
        <w:tc>
          <w:tcPr>
            <w:tcW w:w="7015" w:type="dxa"/>
          </w:tcPr>
          <w:p w14:paraId="4F174578" w14:textId="66B59202" w:rsidR="00CD49F3" w:rsidRPr="005E10A1" w:rsidRDefault="00053C5D" w:rsidP="007B6407">
            <w:pPr>
              <w:rPr>
                <w:bCs/>
                <w:iCs/>
              </w:rPr>
            </w:pPr>
            <w:r>
              <w:rPr>
                <w:bCs/>
                <w:iCs/>
              </w:rPr>
              <w:t>Futurewei</w:t>
            </w:r>
          </w:p>
        </w:tc>
      </w:tr>
      <w:bookmarkEnd w:id="3"/>
    </w:tbl>
    <w:p w14:paraId="4CD42E99" w14:textId="77777777" w:rsidR="00CD49F3" w:rsidRDefault="00CD49F3" w:rsidP="00CD49F3"/>
    <w:tbl>
      <w:tblPr>
        <w:tblStyle w:val="GridTable1Light1"/>
        <w:tblW w:w="0" w:type="auto"/>
        <w:tblLook w:val="04A0" w:firstRow="1" w:lastRow="0" w:firstColumn="1" w:lastColumn="0" w:noHBand="0" w:noVBand="1"/>
      </w:tblPr>
      <w:tblGrid>
        <w:gridCol w:w="1795"/>
        <w:gridCol w:w="7555"/>
      </w:tblGrid>
      <w:tr w:rsidR="00CD49F3" w:rsidRPr="005E10A1" w14:paraId="113549AC"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30C78A1" w14:textId="77777777" w:rsidR="00CD49F3" w:rsidRPr="005E10A1" w:rsidRDefault="00CD49F3" w:rsidP="007B6407">
            <w:pPr>
              <w:rPr>
                <w:i/>
              </w:rPr>
            </w:pPr>
            <w:r w:rsidRPr="005E10A1">
              <w:rPr>
                <w:i/>
              </w:rPr>
              <w:t>Company</w:t>
            </w:r>
          </w:p>
        </w:tc>
        <w:tc>
          <w:tcPr>
            <w:tcW w:w="7555" w:type="dxa"/>
          </w:tcPr>
          <w:p w14:paraId="107C7230" w14:textId="77777777" w:rsidR="00CD49F3" w:rsidRPr="005E10A1" w:rsidRDefault="00CD49F3"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D49F3" w:rsidRPr="005E10A1" w14:paraId="2C4FA46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45818BC" w14:textId="61E8E6BE" w:rsidR="00CD49F3" w:rsidRPr="005E10A1" w:rsidRDefault="00053C5D" w:rsidP="007B6407">
            <w:pPr>
              <w:rPr>
                <w:b w:val="0"/>
                <w:bCs w:val="0"/>
                <w:iCs/>
              </w:rPr>
            </w:pPr>
            <w:r>
              <w:rPr>
                <w:b w:val="0"/>
                <w:bCs w:val="0"/>
                <w:iCs/>
              </w:rPr>
              <w:t>Futurewei</w:t>
            </w:r>
          </w:p>
        </w:tc>
        <w:tc>
          <w:tcPr>
            <w:tcW w:w="7555" w:type="dxa"/>
          </w:tcPr>
          <w:p w14:paraId="02B9C88E" w14:textId="6960BA1A" w:rsidR="00CD49F3" w:rsidRPr="005E10A1" w:rsidRDefault="00053C5D" w:rsidP="007B6407">
            <w:pPr>
              <w:cnfStyle w:val="000000000000" w:firstRow="0" w:lastRow="0" w:firstColumn="0" w:lastColumn="0" w:oddVBand="0" w:evenVBand="0" w:oddHBand="0" w:evenHBand="0" w:firstRowFirstColumn="0" w:firstRowLastColumn="0" w:lastRowFirstColumn="0" w:lastRowLastColumn="0"/>
              <w:rPr>
                <w:iCs/>
              </w:rPr>
            </w:pPr>
            <w:r>
              <w:rPr>
                <w:iCs/>
              </w:rPr>
              <w:t>We don’t think we need to prioritize the 5 cases till we have some observations from results submitted by companies. We also think clarification for Case 1 is needed as some companies think it is not clear the difference between Case 0 and Case 1. Based on our understanding, Case 1 may include a flavor/variation that UE will compress and send together current CSI and historical CSIs in the CSI report. In this variation, gNB implicitly has past CSI information when performing the reconstruction even if it doesn’t explicitly use past CSI information.</w:t>
            </w:r>
          </w:p>
        </w:tc>
      </w:tr>
      <w:tr w:rsidR="00CD49F3" w:rsidRPr="005E10A1" w14:paraId="502006DC"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6632C2A" w14:textId="2C8DFB0F" w:rsidR="00CD49F3" w:rsidRPr="005E10A1" w:rsidRDefault="00CD49F3" w:rsidP="007B6407">
            <w:pPr>
              <w:rPr>
                <w:b w:val="0"/>
                <w:bCs w:val="0"/>
                <w:iCs/>
              </w:rPr>
            </w:pPr>
          </w:p>
        </w:tc>
        <w:tc>
          <w:tcPr>
            <w:tcW w:w="7555" w:type="dxa"/>
          </w:tcPr>
          <w:p w14:paraId="25A1ED79" w14:textId="5EDF0349" w:rsidR="00CD49F3" w:rsidRPr="005E10A1" w:rsidRDefault="00CD49F3" w:rsidP="007B6407">
            <w:pPr>
              <w:cnfStyle w:val="000000000000" w:firstRow="0" w:lastRow="0" w:firstColumn="0" w:lastColumn="0" w:oddVBand="0" w:evenVBand="0" w:oddHBand="0" w:evenHBand="0" w:firstRowFirstColumn="0" w:firstRowLastColumn="0" w:lastRowFirstColumn="0" w:lastRowLastColumn="0"/>
              <w:rPr>
                <w:iCs/>
              </w:rPr>
            </w:pPr>
          </w:p>
        </w:tc>
      </w:tr>
    </w:tbl>
    <w:p w14:paraId="6DF900A0" w14:textId="77777777" w:rsidR="00CD49F3" w:rsidRDefault="00CD49F3" w:rsidP="00B66FD6"/>
    <w:p w14:paraId="0079A08E" w14:textId="77777777" w:rsidR="001876D1" w:rsidRPr="00484C8E" w:rsidRDefault="001876D1" w:rsidP="001876D1">
      <w:pPr>
        <w:pStyle w:val="3"/>
      </w:pPr>
      <w:r w:rsidRPr="00484C8E">
        <w:t>Non-ideal UCI feedback</w:t>
      </w:r>
    </w:p>
    <w:p w14:paraId="16BAAFDD" w14:textId="77777777" w:rsidR="001876D1" w:rsidRDefault="001876D1" w:rsidP="001876D1">
      <w:pPr>
        <w:rPr>
          <w:iCs/>
        </w:rPr>
      </w:pPr>
      <w:r w:rsidRPr="001876D1">
        <w:rPr>
          <w:highlight w:val="magenta"/>
        </w:rPr>
        <w:t>Several companies discuss non-ideal UCI feedback</w:t>
      </w:r>
      <w:r>
        <w:t>, proposed solutions, and brought some evaluation results for temporal domain CSI compression Cases 2 and 4. Some examples of proposed solutions are:</w:t>
      </w:r>
    </w:p>
    <w:p w14:paraId="12F965AA" w14:textId="77777777" w:rsidR="001876D1" w:rsidRPr="000A5902" w:rsidRDefault="001876D1" w:rsidP="0025060D">
      <w:pPr>
        <w:pStyle w:val="a6"/>
        <w:numPr>
          <w:ilvl w:val="0"/>
          <w:numId w:val="46"/>
        </w:numPr>
        <w:rPr>
          <w:rStyle w:val="ae"/>
          <w:b w:val="0"/>
          <w:bCs w:val="0"/>
          <w:i w:val="0"/>
          <w:iCs w:val="0"/>
        </w:rPr>
      </w:pPr>
      <w:r w:rsidRPr="000A5902">
        <w:rPr>
          <w:rStyle w:val="ae"/>
          <w:b w:val="0"/>
          <w:bCs w:val="0"/>
          <w:i w:val="0"/>
          <w:iCs w:val="0"/>
        </w:rPr>
        <w:t>Two-step monitoring mechanisms to identify whether the issue lies in UCI loss or deployment scenario</w:t>
      </w:r>
    </w:p>
    <w:p w14:paraId="04BDDCF7" w14:textId="77777777" w:rsidR="001876D1" w:rsidRPr="000A5902" w:rsidRDefault="001876D1" w:rsidP="0025060D">
      <w:pPr>
        <w:pStyle w:val="a6"/>
        <w:numPr>
          <w:ilvl w:val="0"/>
          <w:numId w:val="46"/>
        </w:numPr>
        <w:rPr>
          <w:rStyle w:val="ae"/>
          <w:b w:val="0"/>
          <w:bCs w:val="0"/>
          <w:i w:val="0"/>
          <w:iCs w:val="0"/>
        </w:rPr>
      </w:pPr>
      <w:r w:rsidRPr="000A5902">
        <w:rPr>
          <w:rStyle w:val="ae"/>
          <w:b w:val="0"/>
          <w:bCs w:val="0"/>
          <w:i w:val="0"/>
          <w:iCs w:val="0"/>
        </w:rPr>
        <w:t>Past CSI reporting via NW-triggered signalling</w:t>
      </w:r>
    </w:p>
    <w:p w14:paraId="02D297AC" w14:textId="77777777" w:rsidR="001876D1" w:rsidRPr="000A5902" w:rsidRDefault="001876D1" w:rsidP="0025060D">
      <w:pPr>
        <w:pStyle w:val="a6"/>
        <w:numPr>
          <w:ilvl w:val="0"/>
          <w:numId w:val="46"/>
        </w:numPr>
        <w:rPr>
          <w:rStyle w:val="ae"/>
          <w:b w:val="0"/>
          <w:bCs w:val="0"/>
          <w:i w:val="0"/>
          <w:iCs w:val="0"/>
        </w:rPr>
      </w:pPr>
      <w:r w:rsidRPr="000A5902">
        <w:rPr>
          <w:rStyle w:val="ae"/>
          <w:b w:val="0"/>
          <w:bCs w:val="0"/>
          <w:i w:val="0"/>
          <w:iCs w:val="0"/>
        </w:rPr>
        <w:t>UCI retransmission</w:t>
      </w:r>
    </w:p>
    <w:p w14:paraId="64114DD7" w14:textId="77777777" w:rsidR="001876D1" w:rsidRPr="001876D1" w:rsidRDefault="001876D1" w:rsidP="0025060D">
      <w:pPr>
        <w:pStyle w:val="a6"/>
        <w:numPr>
          <w:ilvl w:val="0"/>
          <w:numId w:val="46"/>
        </w:numPr>
        <w:rPr>
          <w:rStyle w:val="ae"/>
          <w:rFonts w:ascii="Times New Roman" w:hAnsi="Times New Roman"/>
          <w:b w:val="0"/>
          <w:bCs w:val="0"/>
          <w:i w:val="0"/>
          <w:iCs w:val="0"/>
          <w:color w:val="auto"/>
        </w:rPr>
      </w:pPr>
      <w:r w:rsidRPr="000A5902">
        <w:rPr>
          <w:rStyle w:val="ae"/>
          <w:b w:val="0"/>
          <w:bCs w:val="0"/>
          <w:i w:val="0"/>
          <w:iCs w:val="0"/>
        </w:rPr>
        <w:t xml:space="preserve">DCI based reset memory </w:t>
      </w:r>
    </w:p>
    <w:p w14:paraId="23E52787" w14:textId="2F978D51" w:rsidR="001876D1" w:rsidRDefault="001876D1" w:rsidP="001876D1">
      <w:r>
        <w:t>Also, it may be good to have some suggestions how to evaluate non-ideal UCI feedback. This is discussed in the “Results template” proposal.</w:t>
      </w:r>
    </w:p>
    <w:p w14:paraId="1E8B8220" w14:textId="77777777" w:rsidR="001876D1" w:rsidRPr="000A5902" w:rsidRDefault="001876D1" w:rsidP="001876D1"/>
    <w:p w14:paraId="551112E5" w14:textId="159D9FFA" w:rsidR="001876D1" w:rsidRPr="005C404A" w:rsidRDefault="001876D1" w:rsidP="001876D1">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2a</w:t>
      </w:r>
      <w:r w:rsidRPr="005C404A">
        <w:rPr>
          <w:bCs/>
          <w:sz w:val="24"/>
          <w:szCs w:val="24"/>
          <w:u w:val="single"/>
        </w:rPr>
        <w:t>:</w:t>
      </w:r>
    </w:p>
    <w:p w14:paraId="03287188" w14:textId="77777777" w:rsidR="001876D1" w:rsidRDefault="001876D1" w:rsidP="001876D1">
      <w:pPr>
        <w:rPr>
          <w:iCs/>
        </w:rPr>
      </w:pPr>
      <w:r>
        <w:t>Proposal:</w:t>
      </w:r>
    </w:p>
    <w:p w14:paraId="67894698" w14:textId="540118DD" w:rsidR="001876D1" w:rsidRDefault="001876D1" w:rsidP="001876D1">
      <w:pPr>
        <w:rPr>
          <w:rStyle w:val="ae"/>
          <w:b w:val="0"/>
          <w:bCs w:val="0"/>
          <w:i w:val="0"/>
          <w:iCs w:val="0"/>
        </w:rPr>
      </w:pPr>
      <w:r w:rsidRPr="000A5902">
        <w:rPr>
          <w:rStyle w:val="ae"/>
          <w:b w:val="0"/>
          <w:bCs w:val="0"/>
          <w:i w:val="0"/>
          <w:iCs w:val="0"/>
        </w:rPr>
        <w:t>For temporal domain CSI compression Cases 2 and 4, study mechanisms to detect and handle the misalignment of past CSI information used at UE side and NW side due to UCI loss or rank adaptation.</w:t>
      </w:r>
    </w:p>
    <w:p w14:paraId="7CC90385" w14:textId="77777777" w:rsidR="001876D1" w:rsidRPr="001876D1" w:rsidRDefault="001876D1" w:rsidP="001876D1"/>
    <w:tbl>
      <w:tblPr>
        <w:tblStyle w:val="TableGrid1"/>
        <w:tblW w:w="0" w:type="auto"/>
        <w:tblLook w:val="04A0" w:firstRow="1" w:lastRow="0" w:firstColumn="1" w:lastColumn="0" w:noHBand="0" w:noVBand="1"/>
      </w:tblPr>
      <w:tblGrid>
        <w:gridCol w:w="2335"/>
        <w:gridCol w:w="7015"/>
      </w:tblGrid>
      <w:tr w:rsidR="001876D1" w:rsidRPr="005E10A1" w14:paraId="21784679" w14:textId="77777777" w:rsidTr="007B6407">
        <w:tc>
          <w:tcPr>
            <w:tcW w:w="2335" w:type="dxa"/>
          </w:tcPr>
          <w:p w14:paraId="5FCCD28D" w14:textId="77777777" w:rsidR="001876D1" w:rsidRPr="005E10A1" w:rsidRDefault="001876D1" w:rsidP="007B6407">
            <w:pPr>
              <w:rPr>
                <w:bCs/>
                <w:i/>
              </w:rPr>
            </w:pPr>
            <w:r w:rsidRPr="005E10A1">
              <w:rPr>
                <w:i/>
                <w:color w:val="00B050"/>
              </w:rPr>
              <w:t>Support / Can accept</w:t>
            </w:r>
          </w:p>
        </w:tc>
        <w:tc>
          <w:tcPr>
            <w:tcW w:w="7015" w:type="dxa"/>
          </w:tcPr>
          <w:p w14:paraId="4FB658C4" w14:textId="7846C277" w:rsidR="001876D1" w:rsidRPr="005E10A1" w:rsidRDefault="00ED5433" w:rsidP="007B6407">
            <w:pPr>
              <w:rPr>
                <w:bCs/>
                <w:iCs/>
              </w:rPr>
            </w:pPr>
            <w:r>
              <w:rPr>
                <w:bCs/>
                <w:iCs/>
              </w:rPr>
              <w:t>Lenovo</w:t>
            </w:r>
            <w:r w:rsidR="00135A74">
              <w:rPr>
                <w:bCs/>
                <w:iCs/>
              </w:rPr>
              <w:t>, Futurewei</w:t>
            </w:r>
          </w:p>
        </w:tc>
      </w:tr>
      <w:tr w:rsidR="001876D1" w:rsidRPr="005E10A1" w14:paraId="032962CF" w14:textId="77777777" w:rsidTr="007B6407">
        <w:tc>
          <w:tcPr>
            <w:tcW w:w="2335" w:type="dxa"/>
          </w:tcPr>
          <w:p w14:paraId="1E345FAF" w14:textId="77777777" w:rsidR="001876D1" w:rsidRPr="005E10A1" w:rsidRDefault="001876D1" w:rsidP="007B6407">
            <w:pPr>
              <w:rPr>
                <w:bCs/>
                <w:i/>
              </w:rPr>
            </w:pPr>
            <w:r w:rsidRPr="005E10A1">
              <w:rPr>
                <w:i/>
                <w:color w:val="C00000"/>
              </w:rPr>
              <w:t>Object / Have a concern</w:t>
            </w:r>
          </w:p>
        </w:tc>
        <w:tc>
          <w:tcPr>
            <w:tcW w:w="7015" w:type="dxa"/>
          </w:tcPr>
          <w:p w14:paraId="5A477A3D" w14:textId="77777777" w:rsidR="001876D1" w:rsidRPr="005E10A1" w:rsidRDefault="001876D1" w:rsidP="007B6407">
            <w:pPr>
              <w:rPr>
                <w:bCs/>
                <w:iCs/>
              </w:rPr>
            </w:pPr>
          </w:p>
        </w:tc>
      </w:tr>
    </w:tbl>
    <w:p w14:paraId="65C06136" w14:textId="77777777" w:rsidR="001876D1" w:rsidRDefault="001876D1" w:rsidP="001876D1"/>
    <w:tbl>
      <w:tblPr>
        <w:tblStyle w:val="GridTable1Light1"/>
        <w:tblW w:w="0" w:type="auto"/>
        <w:tblLook w:val="04A0" w:firstRow="1" w:lastRow="0" w:firstColumn="1" w:lastColumn="0" w:noHBand="0" w:noVBand="1"/>
      </w:tblPr>
      <w:tblGrid>
        <w:gridCol w:w="1795"/>
        <w:gridCol w:w="7555"/>
      </w:tblGrid>
      <w:tr w:rsidR="001876D1" w:rsidRPr="005E10A1" w14:paraId="5764409D"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5E2F6F" w14:textId="77777777" w:rsidR="001876D1" w:rsidRPr="005E10A1" w:rsidRDefault="001876D1" w:rsidP="007B6407">
            <w:pPr>
              <w:rPr>
                <w:i/>
              </w:rPr>
            </w:pPr>
            <w:r w:rsidRPr="005E10A1">
              <w:rPr>
                <w:i/>
              </w:rPr>
              <w:t>Company</w:t>
            </w:r>
          </w:p>
        </w:tc>
        <w:tc>
          <w:tcPr>
            <w:tcW w:w="7555" w:type="dxa"/>
          </w:tcPr>
          <w:p w14:paraId="584E857F" w14:textId="77777777" w:rsidR="001876D1" w:rsidRPr="005E10A1" w:rsidRDefault="001876D1"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95958" w:rsidRPr="005E10A1" w14:paraId="67448F62"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C0F9AF5" w14:textId="2096359D" w:rsidR="00B95958" w:rsidRPr="005E10A1" w:rsidRDefault="00B95958" w:rsidP="00B95958">
            <w:pPr>
              <w:rPr>
                <w:b w:val="0"/>
                <w:bCs w:val="0"/>
                <w:iCs/>
              </w:rPr>
            </w:pPr>
            <w:r>
              <w:rPr>
                <w:b w:val="0"/>
                <w:bCs w:val="0"/>
                <w:iCs/>
              </w:rPr>
              <w:t xml:space="preserve">New H3C </w:t>
            </w:r>
          </w:p>
        </w:tc>
        <w:tc>
          <w:tcPr>
            <w:tcW w:w="7555" w:type="dxa"/>
          </w:tcPr>
          <w:p w14:paraId="3DB86D44" w14:textId="3D938195" w:rsidR="00B95958" w:rsidRPr="005E10A1" w:rsidRDefault="00B95958" w:rsidP="00B95958">
            <w:pPr>
              <w:cnfStyle w:val="000000000000" w:firstRow="0" w:lastRow="0" w:firstColumn="0" w:lastColumn="0" w:oddVBand="0" w:evenVBand="0" w:oddHBand="0" w:evenHBand="0" w:firstRowFirstColumn="0" w:firstRowLastColumn="0" w:lastRowFirstColumn="0" w:lastRowLastColumn="0"/>
              <w:rPr>
                <w:iCs/>
              </w:rPr>
            </w:pPr>
            <w:r>
              <w:rPr>
                <w:iCs/>
              </w:rPr>
              <w:t>OK in general</w:t>
            </w:r>
          </w:p>
        </w:tc>
      </w:tr>
      <w:tr w:rsidR="00B95958" w:rsidRPr="005E10A1" w14:paraId="52A9BEC5"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C3D9FF5" w14:textId="77777777" w:rsidR="00B95958" w:rsidRPr="005E10A1" w:rsidRDefault="00B95958" w:rsidP="00B95958">
            <w:pPr>
              <w:rPr>
                <w:b w:val="0"/>
                <w:bCs w:val="0"/>
                <w:iCs/>
              </w:rPr>
            </w:pPr>
          </w:p>
        </w:tc>
        <w:tc>
          <w:tcPr>
            <w:tcW w:w="7555" w:type="dxa"/>
          </w:tcPr>
          <w:p w14:paraId="732E4F6B" w14:textId="77777777" w:rsidR="00B95958" w:rsidRPr="005E10A1" w:rsidRDefault="00B95958" w:rsidP="00B95958">
            <w:pPr>
              <w:cnfStyle w:val="000000000000" w:firstRow="0" w:lastRow="0" w:firstColumn="0" w:lastColumn="0" w:oddVBand="0" w:evenVBand="0" w:oddHBand="0" w:evenHBand="0" w:firstRowFirstColumn="0" w:firstRowLastColumn="0" w:lastRowFirstColumn="0" w:lastRowLastColumn="0"/>
              <w:rPr>
                <w:iCs/>
              </w:rPr>
            </w:pPr>
          </w:p>
        </w:tc>
      </w:tr>
    </w:tbl>
    <w:p w14:paraId="38563F72" w14:textId="77777777" w:rsidR="001876D1" w:rsidRDefault="001876D1" w:rsidP="001876D1"/>
    <w:p w14:paraId="1979E6CA" w14:textId="64352E66" w:rsidR="001876D1" w:rsidRDefault="001876D1" w:rsidP="001876D1">
      <w:pPr>
        <w:pStyle w:val="3"/>
      </w:pPr>
      <w:r>
        <w:t>Further details for each Case</w:t>
      </w:r>
    </w:p>
    <w:p w14:paraId="311A10B1" w14:textId="7EEA5C50" w:rsidR="001876D1" w:rsidRPr="001876D1" w:rsidRDefault="001876D1" w:rsidP="001876D1">
      <w:pPr>
        <w:rPr>
          <w:lang w:val="en-US"/>
        </w:rPr>
      </w:pPr>
      <w:r>
        <w:rPr>
          <w:lang w:val="en-US"/>
        </w:rPr>
        <w:t xml:space="preserve">There are </w:t>
      </w:r>
      <w:r w:rsidRPr="001876D1">
        <w:rPr>
          <w:highlight w:val="cyan"/>
          <w:lang w:val="en-US"/>
        </w:rPr>
        <w:t>some proposals to expand and capture detailed options of each case</w:t>
      </w:r>
      <w:r w:rsidRPr="001876D1">
        <w:rPr>
          <w:lang w:val="en-US"/>
        </w:rPr>
        <w:t xml:space="preserve"> (e.g., input/output or their types)</w:t>
      </w:r>
      <w:r>
        <w:rPr>
          <w:lang w:val="en-US"/>
        </w:rPr>
        <w:t xml:space="preserve">. However, FL thinks that it may be hard to align </w:t>
      </w:r>
      <w:r w:rsidR="0082213B">
        <w:rPr>
          <w:lang w:val="en-US"/>
        </w:rPr>
        <w:t xml:space="preserve">them </w:t>
      </w:r>
      <w:r>
        <w:rPr>
          <w:lang w:val="en-US"/>
        </w:rPr>
        <w:t xml:space="preserve">and may bring little benefit to progress. Thus, </w:t>
      </w:r>
      <w:r w:rsidR="0082213B">
        <w:rPr>
          <w:lang w:val="en-US"/>
        </w:rPr>
        <w:t>they</w:t>
      </w:r>
      <w:r>
        <w:rPr>
          <w:lang w:val="en-US"/>
        </w:rPr>
        <w:t xml:space="preserve"> can be left to companies’ choices in their evaluations.</w:t>
      </w:r>
    </w:p>
    <w:p w14:paraId="737F5EB4" w14:textId="77777777" w:rsidR="001876D1" w:rsidRDefault="001876D1" w:rsidP="001876D1">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6D5D84AC"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72A5A9" w14:textId="77777777" w:rsidR="0082213B" w:rsidRPr="005E10A1" w:rsidRDefault="0082213B" w:rsidP="007B6407">
            <w:pPr>
              <w:rPr>
                <w:i/>
              </w:rPr>
            </w:pPr>
            <w:r w:rsidRPr="005E10A1">
              <w:rPr>
                <w:i/>
              </w:rPr>
              <w:t>Company</w:t>
            </w:r>
          </w:p>
        </w:tc>
        <w:tc>
          <w:tcPr>
            <w:tcW w:w="7555" w:type="dxa"/>
          </w:tcPr>
          <w:p w14:paraId="774A02E2" w14:textId="77777777" w:rsidR="0082213B" w:rsidRPr="005E10A1" w:rsidRDefault="0082213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567759C2"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7B79BF8" w14:textId="77777777" w:rsidR="0082213B" w:rsidRPr="005E10A1" w:rsidRDefault="0082213B" w:rsidP="007B6407">
            <w:pPr>
              <w:rPr>
                <w:b w:val="0"/>
                <w:bCs w:val="0"/>
                <w:iCs/>
              </w:rPr>
            </w:pPr>
          </w:p>
        </w:tc>
        <w:tc>
          <w:tcPr>
            <w:tcW w:w="7555" w:type="dxa"/>
          </w:tcPr>
          <w:p w14:paraId="19E738B6" w14:textId="77777777" w:rsidR="0082213B" w:rsidRPr="005E10A1" w:rsidRDefault="0082213B" w:rsidP="007B6407">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0606B9AD"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BBB57CB" w14:textId="77777777" w:rsidR="0082213B" w:rsidRPr="005E10A1" w:rsidRDefault="0082213B" w:rsidP="007B6407">
            <w:pPr>
              <w:rPr>
                <w:b w:val="0"/>
                <w:bCs w:val="0"/>
                <w:iCs/>
              </w:rPr>
            </w:pPr>
          </w:p>
        </w:tc>
        <w:tc>
          <w:tcPr>
            <w:tcW w:w="7555" w:type="dxa"/>
          </w:tcPr>
          <w:p w14:paraId="1D23EB4D" w14:textId="77777777" w:rsidR="0082213B" w:rsidRPr="005E10A1" w:rsidRDefault="0082213B" w:rsidP="007B6407">
            <w:pPr>
              <w:cnfStyle w:val="000000000000" w:firstRow="0" w:lastRow="0" w:firstColumn="0" w:lastColumn="0" w:oddVBand="0" w:evenVBand="0" w:oddHBand="0" w:evenHBand="0" w:firstRowFirstColumn="0" w:firstRowLastColumn="0" w:lastRowFirstColumn="0" w:lastRowLastColumn="0"/>
              <w:rPr>
                <w:iCs/>
              </w:rPr>
            </w:pPr>
          </w:p>
        </w:tc>
      </w:tr>
    </w:tbl>
    <w:p w14:paraId="0CF3AD7B" w14:textId="77777777" w:rsidR="0082213B" w:rsidRDefault="0082213B" w:rsidP="001876D1">
      <w:pPr>
        <w:rPr>
          <w:lang w:val="en-US"/>
        </w:rPr>
      </w:pPr>
    </w:p>
    <w:p w14:paraId="39016B00" w14:textId="77777777" w:rsidR="0082213B" w:rsidRPr="001876D1" w:rsidRDefault="0082213B" w:rsidP="001876D1">
      <w:pPr>
        <w:rPr>
          <w:lang w:val="en-US"/>
        </w:rPr>
      </w:pPr>
    </w:p>
    <w:p w14:paraId="28152315" w14:textId="0BDFA323" w:rsidR="00D40D97" w:rsidRPr="00D43698" w:rsidRDefault="007E3157" w:rsidP="00D40D97">
      <w:pPr>
        <w:pStyle w:val="3"/>
      </w:pPr>
      <w:r w:rsidRPr="00D43698">
        <w:t>Results template for Cases 1/2/5</w:t>
      </w:r>
    </w:p>
    <w:p w14:paraId="17E54FEE" w14:textId="5AC350F4"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3</w:t>
      </w:r>
      <w:r>
        <w:rPr>
          <w:bCs/>
          <w:sz w:val="24"/>
          <w:szCs w:val="24"/>
          <w:u w:val="single"/>
        </w:rPr>
        <w:t>a</w:t>
      </w:r>
      <w:r w:rsidRPr="005C404A">
        <w:rPr>
          <w:bCs/>
          <w:sz w:val="24"/>
          <w:szCs w:val="24"/>
          <w:u w:val="single"/>
        </w:rPr>
        <w:t>:</w:t>
      </w:r>
    </w:p>
    <w:p w14:paraId="593EA5C6" w14:textId="29F04A37" w:rsidR="004A33B2" w:rsidRPr="00D43698" w:rsidRDefault="00025D81" w:rsidP="00B66FD6">
      <w:r w:rsidRPr="00D43698">
        <w:t xml:space="preserve">For the </w:t>
      </w:r>
      <w:r w:rsidR="00C17971" w:rsidRPr="00D43698">
        <w:t>results template</w:t>
      </w:r>
      <w:r w:rsidR="00227B55" w:rsidRPr="00D43698">
        <w:t xml:space="preserve"> used to collect evaluation results for temporal </w:t>
      </w:r>
      <w:r w:rsidR="00902CF1" w:rsidRPr="00D43698">
        <w:t>domain compression</w:t>
      </w:r>
      <w:r w:rsidR="0077159C" w:rsidRPr="00D43698">
        <w:t xml:space="preserve"> </w:t>
      </w:r>
      <w:r w:rsidR="00A25016">
        <w:t>C</w:t>
      </w:r>
      <w:r w:rsidR="0077159C" w:rsidRPr="00D43698">
        <w:t xml:space="preserve">ase </w:t>
      </w:r>
      <w:r w:rsidR="005F2D7B" w:rsidRPr="00D43698">
        <w:t xml:space="preserve">1 / </w:t>
      </w:r>
      <w:r w:rsidR="00000F94" w:rsidRPr="00D43698">
        <w:t xml:space="preserve">2 / </w:t>
      </w:r>
      <w:r w:rsidR="000617F4" w:rsidRPr="00D43698">
        <w:t>5</w:t>
      </w:r>
      <w:r w:rsidR="00902CF1" w:rsidRPr="00D43698">
        <w:t>,</w:t>
      </w:r>
      <w:r w:rsidR="000617F4" w:rsidRPr="00D43698">
        <w:t xml:space="preserve"> adopt</w:t>
      </w:r>
      <w:r w:rsidR="004F19C0" w:rsidRPr="00D43698">
        <w:t xml:space="preserve"> Table 1</w:t>
      </w:r>
      <w:r w:rsidR="00142F47" w:rsidRPr="00D43698">
        <w:t xml:space="preserve"> used in Rel-18 as starting point with the following additions:</w:t>
      </w:r>
    </w:p>
    <w:p w14:paraId="49C95174" w14:textId="2B8CA025" w:rsidR="008246A9" w:rsidRPr="00D43698" w:rsidRDefault="00D45945" w:rsidP="0025060D">
      <w:pPr>
        <w:pStyle w:val="a6"/>
        <w:numPr>
          <w:ilvl w:val="0"/>
          <w:numId w:val="44"/>
        </w:numPr>
      </w:pPr>
      <w:r>
        <w:t>Temporal domain CSI setting</w:t>
      </w:r>
    </w:p>
    <w:p w14:paraId="5669DF2C" w14:textId="77777777" w:rsidR="00C347B1" w:rsidRPr="00D43698" w:rsidRDefault="008246A9" w:rsidP="0025060D">
      <w:pPr>
        <w:pStyle w:val="a6"/>
        <w:numPr>
          <w:ilvl w:val="1"/>
          <w:numId w:val="44"/>
        </w:numPr>
      </w:pPr>
      <w:r w:rsidRPr="00D43698">
        <w:t>CSI feedback periodicity</w:t>
      </w:r>
    </w:p>
    <w:p w14:paraId="48B4F217" w14:textId="096BDBD1" w:rsidR="00025D81" w:rsidRPr="00D43698" w:rsidRDefault="00C347B1" w:rsidP="0025060D">
      <w:pPr>
        <w:pStyle w:val="a6"/>
        <w:numPr>
          <w:ilvl w:val="1"/>
          <w:numId w:val="44"/>
        </w:numPr>
      </w:pPr>
      <w:r w:rsidRPr="00D43698">
        <w:t>CSI-RS periodicity</w:t>
      </w:r>
      <w:r w:rsidR="00902CF1" w:rsidRPr="00D43698">
        <w:t xml:space="preserve"> </w:t>
      </w:r>
    </w:p>
    <w:p w14:paraId="25AF823A" w14:textId="34878645" w:rsidR="00282434" w:rsidRPr="00D43698" w:rsidRDefault="00282434" w:rsidP="0025060D">
      <w:pPr>
        <w:pStyle w:val="a6"/>
        <w:numPr>
          <w:ilvl w:val="1"/>
          <w:numId w:val="44"/>
        </w:numPr>
      </w:pPr>
      <w:r w:rsidRPr="00D43698">
        <w:t>CSI scheduling delay</w:t>
      </w:r>
    </w:p>
    <w:p w14:paraId="0D320004" w14:textId="0E3FB8FD" w:rsidR="00C409EA" w:rsidRPr="00D43698" w:rsidRDefault="00C409EA" w:rsidP="0025060D">
      <w:pPr>
        <w:pStyle w:val="a6"/>
        <w:numPr>
          <w:ilvl w:val="0"/>
          <w:numId w:val="44"/>
        </w:numPr>
      </w:pPr>
      <w:r w:rsidRPr="00D43698">
        <w:t xml:space="preserve">Description of </w:t>
      </w:r>
      <w:r w:rsidR="00E0074F" w:rsidRPr="00D43698">
        <w:t xml:space="preserve">model </w:t>
      </w:r>
      <w:r w:rsidR="001155C9" w:rsidRPr="00D43698">
        <w:t>input/output</w:t>
      </w:r>
      <w:r w:rsidR="00AF2CE7" w:rsidRPr="00D43698">
        <w:t xml:space="preserve"> and </w:t>
      </w:r>
      <w:r w:rsidR="00D45945">
        <w:t>C</w:t>
      </w:r>
      <w:r w:rsidR="00AF2CE7" w:rsidRPr="00D43698">
        <w:t>ase</w:t>
      </w:r>
    </w:p>
    <w:p w14:paraId="32FDF83E" w14:textId="355606FD" w:rsidR="00AF2CE7" w:rsidRPr="00D43698" w:rsidRDefault="001155C9" w:rsidP="0025060D">
      <w:pPr>
        <w:pStyle w:val="a6"/>
        <w:numPr>
          <w:ilvl w:val="1"/>
          <w:numId w:val="44"/>
        </w:numPr>
      </w:pPr>
      <w:r w:rsidRPr="00D43698">
        <w:t xml:space="preserve">Compression case, e.g., </w:t>
      </w:r>
      <w:r w:rsidR="00D43698">
        <w:t>C</w:t>
      </w:r>
      <w:r w:rsidRPr="00D43698">
        <w:t>ase 1 / 2 / 5</w:t>
      </w:r>
    </w:p>
    <w:p w14:paraId="79E58D84" w14:textId="05F3DDBA" w:rsidR="001155C9" w:rsidRPr="00D43698" w:rsidRDefault="00497565" w:rsidP="0025060D">
      <w:pPr>
        <w:pStyle w:val="a6"/>
        <w:numPr>
          <w:ilvl w:val="1"/>
          <w:numId w:val="44"/>
        </w:numPr>
      </w:pPr>
      <w:r w:rsidRPr="00D43698">
        <w:t>Usage of h</w:t>
      </w:r>
      <w:r w:rsidR="001155C9" w:rsidRPr="00D43698">
        <w:t>istorical CSI at UE</w:t>
      </w:r>
      <w:r w:rsidR="00967349" w:rsidRPr="00D43698">
        <w:t>/NW</w:t>
      </w:r>
      <w:r w:rsidR="001155C9" w:rsidRPr="00D43698">
        <w:t xml:space="preserve"> side</w:t>
      </w:r>
      <w:r w:rsidR="00967349" w:rsidRPr="00D43698">
        <w:t xml:space="preserve"> (e.g., number</w:t>
      </w:r>
      <w:r w:rsidR="00F34165" w:rsidRPr="00D43698">
        <w:t xml:space="preserve"> </w:t>
      </w:r>
      <w:r w:rsidR="00967349" w:rsidRPr="00D43698">
        <w:t>/</w:t>
      </w:r>
      <w:r w:rsidR="00F34165" w:rsidRPr="00D43698">
        <w:t xml:space="preserve"> time distance</w:t>
      </w:r>
      <w:r w:rsidR="00967349" w:rsidRPr="00D43698">
        <w:t>, eigen-vectors / raw channels, etc)</w:t>
      </w:r>
    </w:p>
    <w:p w14:paraId="67EDE447" w14:textId="6690CBB9" w:rsidR="0070031F" w:rsidRPr="00D43698" w:rsidRDefault="0070031F" w:rsidP="0025060D">
      <w:pPr>
        <w:pStyle w:val="a6"/>
        <w:numPr>
          <w:ilvl w:val="1"/>
          <w:numId w:val="44"/>
        </w:numPr>
      </w:pPr>
      <w:r w:rsidRPr="00D43698">
        <w:t>Methods to handle UCI loss</w:t>
      </w:r>
      <w:r w:rsidR="00B06EF4" w:rsidRPr="00D43698">
        <w:t xml:space="preserve"> (if applicable)</w:t>
      </w:r>
    </w:p>
    <w:p w14:paraId="6129F190" w14:textId="43396B42" w:rsidR="00120FB7" w:rsidRPr="00D43698" w:rsidRDefault="00120FB7" w:rsidP="0025060D">
      <w:pPr>
        <w:pStyle w:val="a6"/>
        <w:numPr>
          <w:ilvl w:val="0"/>
          <w:numId w:val="44"/>
        </w:numPr>
      </w:pPr>
      <w:r w:rsidRPr="00D43698">
        <w:t xml:space="preserve">UE distribution </w:t>
      </w:r>
      <w:r w:rsidR="00D45945">
        <w:t>(</w:t>
      </w:r>
      <w:r w:rsidR="00D43698">
        <w:t>O</w:t>
      </w:r>
      <w:r w:rsidRPr="00D43698">
        <w:t xml:space="preserve">ption 1 or </w:t>
      </w:r>
      <w:r w:rsidR="00D43698">
        <w:t>O</w:t>
      </w:r>
      <w:r w:rsidRPr="00D43698">
        <w:t>ption 2</w:t>
      </w:r>
      <w:r w:rsidR="00D45945">
        <w:t>) and UE speed</w:t>
      </w:r>
    </w:p>
    <w:p w14:paraId="5179F434" w14:textId="66968124" w:rsidR="00537CD1" w:rsidRPr="00D43698" w:rsidRDefault="00537CD1" w:rsidP="0025060D">
      <w:pPr>
        <w:pStyle w:val="a6"/>
        <w:numPr>
          <w:ilvl w:val="0"/>
          <w:numId w:val="44"/>
        </w:numPr>
      </w:pPr>
      <w:r w:rsidRPr="00D43698">
        <w:t xml:space="preserve">CSI feedback </w:t>
      </w:r>
      <w:r w:rsidR="00D45945">
        <w:t xml:space="preserve">overhead </w:t>
      </w:r>
      <w:r w:rsidRPr="00D43698">
        <w:t>rate</w:t>
      </w:r>
      <w:r w:rsidR="004D46C1" w:rsidRPr="00D43698">
        <w:t xml:space="preserve">: X/Y/Z bits per </w:t>
      </w:r>
      <w:r w:rsidR="005C707B" w:rsidRPr="00D43698">
        <w:t xml:space="preserve">normalized </w:t>
      </w:r>
      <w:r w:rsidR="004D46C1" w:rsidRPr="00D43698">
        <w:t>time unit</w:t>
      </w:r>
    </w:p>
    <w:p w14:paraId="27F959D4" w14:textId="19E7837C" w:rsidR="00537CD1" w:rsidRPr="00D43698" w:rsidRDefault="005C707B" w:rsidP="0025060D">
      <w:pPr>
        <w:pStyle w:val="a6"/>
        <w:numPr>
          <w:ilvl w:val="1"/>
          <w:numId w:val="44"/>
        </w:numPr>
      </w:pPr>
      <w:r w:rsidRPr="00D43698">
        <w:t xml:space="preserve">Normalized </w:t>
      </w:r>
      <w:r w:rsidR="00B42C6D" w:rsidRPr="00D43698">
        <w:t>time unit = 5ms</w:t>
      </w:r>
      <w:r w:rsidR="00CD0505" w:rsidRPr="00D43698">
        <w:t xml:space="preserve"> and adopt same X/Y/Z values as in Table 1 of Rel-18</w:t>
      </w:r>
    </w:p>
    <w:p w14:paraId="2F616379" w14:textId="1B72AAB9" w:rsidR="00AB21A8" w:rsidRPr="00D43698" w:rsidRDefault="00AB21A8" w:rsidP="0025060D">
      <w:pPr>
        <w:pStyle w:val="a6"/>
        <w:numPr>
          <w:ilvl w:val="0"/>
          <w:numId w:val="44"/>
        </w:numPr>
      </w:pPr>
      <w:r w:rsidRPr="00D43698">
        <w:t>Benchmark scheme</w:t>
      </w:r>
    </w:p>
    <w:p w14:paraId="0683FD6D" w14:textId="63F5276A" w:rsidR="00AB21A8" w:rsidRPr="00D43698" w:rsidRDefault="00AB21A8" w:rsidP="0025060D">
      <w:pPr>
        <w:pStyle w:val="a6"/>
        <w:numPr>
          <w:ilvl w:val="1"/>
          <w:numId w:val="44"/>
        </w:numPr>
      </w:pPr>
      <w:r w:rsidRPr="00D43698">
        <w:t xml:space="preserve">Rel-16 eT2 and </w:t>
      </w:r>
      <w:r w:rsidR="00002579" w:rsidRPr="00D43698">
        <w:t xml:space="preserve">compression </w:t>
      </w:r>
      <w:r w:rsidR="00A25016">
        <w:t>C</w:t>
      </w:r>
      <w:r w:rsidR="00002579" w:rsidRPr="00D43698">
        <w:t>ase 0</w:t>
      </w:r>
      <w:r w:rsidR="0058519F" w:rsidRPr="00D43698">
        <w:t xml:space="preserve"> (i.e., Rel-18 </w:t>
      </w:r>
      <w:r w:rsidR="00D02D2F">
        <w:t>AI/ML based CSI compression</w:t>
      </w:r>
      <w:r w:rsidR="0058519F" w:rsidRPr="00D43698">
        <w:t>)</w:t>
      </w:r>
    </w:p>
    <w:p w14:paraId="20CF8796" w14:textId="6C00ABAF" w:rsidR="00640FF4" w:rsidRPr="00D43698" w:rsidRDefault="00640FF4" w:rsidP="0025060D">
      <w:pPr>
        <w:pStyle w:val="a6"/>
        <w:numPr>
          <w:ilvl w:val="0"/>
          <w:numId w:val="44"/>
        </w:numPr>
      </w:pPr>
      <w:r w:rsidRPr="00D43698">
        <w:t xml:space="preserve">Modelling of spatial </w:t>
      </w:r>
      <w:r w:rsidR="007B57D8" w:rsidRPr="00D43698">
        <w:t>consistency</w:t>
      </w:r>
    </w:p>
    <w:p w14:paraId="26448E7B" w14:textId="2F04D33A" w:rsidR="007B57D8" w:rsidRPr="00D43698" w:rsidRDefault="007B57D8" w:rsidP="0025060D">
      <w:pPr>
        <w:pStyle w:val="a6"/>
        <w:numPr>
          <w:ilvl w:val="0"/>
          <w:numId w:val="44"/>
        </w:numPr>
      </w:pPr>
      <w:r w:rsidRPr="00D43698">
        <w:t>Modelling of</w:t>
      </w:r>
      <w:r w:rsidR="003F0F83" w:rsidRPr="00D43698">
        <w:t xml:space="preserve"> </w:t>
      </w:r>
      <w:r w:rsidRPr="00D43698">
        <w:t>UCI</w:t>
      </w:r>
      <w:r w:rsidR="00B06EF4" w:rsidRPr="00D43698">
        <w:t xml:space="preserve"> loss</w:t>
      </w:r>
      <w:r w:rsidRPr="00D43698">
        <w:t xml:space="preserve"> </w:t>
      </w:r>
      <w:r w:rsidR="00C76FEB" w:rsidRPr="00D43698">
        <w:t>(if applicable)</w:t>
      </w:r>
    </w:p>
    <w:p w14:paraId="56603252" w14:textId="28FC8F24" w:rsidR="00990E9E" w:rsidRPr="00D43698" w:rsidRDefault="00990E9E" w:rsidP="0025060D">
      <w:pPr>
        <w:pStyle w:val="a6"/>
        <w:numPr>
          <w:ilvl w:val="1"/>
          <w:numId w:val="44"/>
        </w:numPr>
      </w:pPr>
      <w:r w:rsidRPr="00D43698">
        <w:t>E.g., 10% UCI loss, etc</w:t>
      </w:r>
    </w:p>
    <w:p w14:paraId="71130B3E" w14:textId="2DE11969" w:rsidR="00DB433D" w:rsidRPr="00D43698" w:rsidRDefault="00DB433D" w:rsidP="0025060D">
      <w:pPr>
        <w:pStyle w:val="a6"/>
        <w:numPr>
          <w:ilvl w:val="1"/>
          <w:numId w:val="44"/>
        </w:numPr>
      </w:pPr>
      <w:r w:rsidRPr="00D43698">
        <w:t>E.g., 1</w:t>
      </w:r>
      <w:r w:rsidRPr="00D43698">
        <w:rPr>
          <w:vertAlign w:val="superscript"/>
        </w:rPr>
        <w:t>st</w:t>
      </w:r>
      <w:r w:rsidRPr="00D43698">
        <w:t xml:space="preserve"> </w:t>
      </w:r>
      <w:r w:rsidR="00D45945">
        <w:t>UCI</w:t>
      </w:r>
      <w:r w:rsidRPr="00D43698">
        <w:t xml:space="preserve"> is received</w:t>
      </w:r>
      <w:r w:rsidR="00D45945">
        <w:t xml:space="preserve"> without error</w:t>
      </w:r>
      <w:r w:rsidRPr="00D43698">
        <w:t xml:space="preserve">, 10% loss for </w:t>
      </w:r>
      <w:r w:rsidR="00D45945">
        <w:t>subsequent UCIs</w:t>
      </w:r>
      <w:r w:rsidR="00511981" w:rsidRPr="00D43698">
        <w:t>, etc</w:t>
      </w:r>
    </w:p>
    <w:p w14:paraId="726E4D28" w14:textId="2FCE86EE" w:rsidR="00ED71A0" w:rsidRPr="00D43698" w:rsidRDefault="00ED71A0" w:rsidP="0025060D">
      <w:pPr>
        <w:pStyle w:val="a6"/>
        <w:numPr>
          <w:ilvl w:val="0"/>
          <w:numId w:val="44"/>
        </w:numPr>
      </w:pPr>
      <w:r w:rsidRPr="00D43698">
        <w:t>Modelling of realistic channel estimation</w:t>
      </w:r>
    </w:p>
    <w:p w14:paraId="2A9F2E92" w14:textId="06EF113F" w:rsidR="00ED71A0" w:rsidRPr="00D43698" w:rsidRDefault="00ED71A0" w:rsidP="0025060D">
      <w:pPr>
        <w:pStyle w:val="a6"/>
        <w:numPr>
          <w:ilvl w:val="0"/>
          <w:numId w:val="44"/>
        </w:numPr>
      </w:pPr>
      <w:r w:rsidRPr="00D43698">
        <w:t>Modelling of phase discontinuity</w:t>
      </w:r>
    </w:p>
    <w:p w14:paraId="7158DA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45945" w:rsidRPr="005E10A1" w14:paraId="2B3AD222" w14:textId="77777777" w:rsidTr="007B6407">
        <w:tc>
          <w:tcPr>
            <w:tcW w:w="2335" w:type="dxa"/>
          </w:tcPr>
          <w:p w14:paraId="1EB9900D" w14:textId="77777777" w:rsidR="00D45945" w:rsidRPr="005E10A1" w:rsidRDefault="00D45945" w:rsidP="007B6407">
            <w:pPr>
              <w:rPr>
                <w:bCs/>
                <w:i/>
              </w:rPr>
            </w:pPr>
            <w:r w:rsidRPr="005E10A1">
              <w:rPr>
                <w:i/>
                <w:color w:val="00B050"/>
              </w:rPr>
              <w:t>Support / Can accept</w:t>
            </w:r>
          </w:p>
        </w:tc>
        <w:tc>
          <w:tcPr>
            <w:tcW w:w="7015" w:type="dxa"/>
          </w:tcPr>
          <w:p w14:paraId="4FD7F766" w14:textId="1F9BF713" w:rsidR="00D45945" w:rsidRPr="005E10A1" w:rsidRDefault="00AA5AD3" w:rsidP="007B6407">
            <w:pPr>
              <w:rPr>
                <w:bCs/>
                <w:iCs/>
              </w:rPr>
            </w:pPr>
            <w:r>
              <w:rPr>
                <w:bCs/>
                <w:iCs/>
              </w:rPr>
              <w:t>Futurewei (with comments)</w:t>
            </w:r>
          </w:p>
        </w:tc>
      </w:tr>
      <w:tr w:rsidR="00D45945" w:rsidRPr="005E10A1" w14:paraId="45A0493D" w14:textId="77777777" w:rsidTr="007B6407">
        <w:tc>
          <w:tcPr>
            <w:tcW w:w="2335" w:type="dxa"/>
          </w:tcPr>
          <w:p w14:paraId="0A9C202C" w14:textId="77777777" w:rsidR="00D45945" w:rsidRPr="005E10A1" w:rsidRDefault="00D45945" w:rsidP="007B6407">
            <w:pPr>
              <w:rPr>
                <w:bCs/>
                <w:i/>
              </w:rPr>
            </w:pPr>
            <w:r w:rsidRPr="005E10A1">
              <w:rPr>
                <w:i/>
                <w:color w:val="C00000"/>
              </w:rPr>
              <w:t>Object / Have a concern</w:t>
            </w:r>
          </w:p>
        </w:tc>
        <w:tc>
          <w:tcPr>
            <w:tcW w:w="7015" w:type="dxa"/>
          </w:tcPr>
          <w:p w14:paraId="228AE5D8" w14:textId="77777777" w:rsidR="00D45945" w:rsidRPr="005E10A1" w:rsidRDefault="00D45945" w:rsidP="007B6407">
            <w:pPr>
              <w:rPr>
                <w:bCs/>
                <w:iCs/>
              </w:rPr>
            </w:pPr>
          </w:p>
        </w:tc>
      </w:tr>
    </w:tbl>
    <w:p w14:paraId="312684B9" w14:textId="77777777" w:rsidR="00D45945" w:rsidRDefault="00D45945" w:rsidP="00D45945"/>
    <w:tbl>
      <w:tblPr>
        <w:tblStyle w:val="GridTable1Light1"/>
        <w:tblW w:w="0" w:type="auto"/>
        <w:tblLook w:val="04A0" w:firstRow="1" w:lastRow="0" w:firstColumn="1" w:lastColumn="0" w:noHBand="0" w:noVBand="1"/>
      </w:tblPr>
      <w:tblGrid>
        <w:gridCol w:w="1795"/>
        <w:gridCol w:w="7555"/>
      </w:tblGrid>
      <w:tr w:rsidR="00D45945" w:rsidRPr="005E10A1" w14:paraId="2720FF4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BE85B3" w14:textId="77777777" w:rsidR="00D45945" w:rsidRPr="005E10A1" w:rsidRDefault="00D45945" w:rsidP="007B6407">
            <w:pPr>
              <w:rPr>
                <w:i/>
              </w:rPr>
            </w:pPr>
            <w:r w:rsidRPr="005E10A1">
              <w:rPr>
                <w:i/>
              </w:rPr>
              <w:t>Company</w:t>
            </w:r>
          </w:p>
        </w:tc>
        <w:tc>
          <w:tcPr>
            <w:tcW w:w="7555" w:type="dxa"/>
          </w:tcPr>
          <w:p w14:paraId="011BEB5D" w14:textId="77777777" w:rsidR="00D45945" w:rsidRPr="005E10A1" w:rsidRDefault="00D45945"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5945" w:rsidRPr="005E10A1" w14:paraId="629C52F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7ED9B30" w14:textId="775215D2" w:rsidR="00D45945" w:rsidRPr="005E10A1" w:rsidRDefault="00AA5AD3" w:rsidP="007B6407">
            <w:pPr>
              <w:rPr>
                <w:b w:val="0"/>
                <w:bCs w:val="0"/>
                <w:iCs/>
              </w:rPr>
            </w:pPr>
            <w:r>
              <w:rPr>
                <w:b w:val="0"/>
                <w:bCs w:val="0"/>
                <w:iCs/>
              </w:rPr>
              <w:t>Futurewei</w:t>
            </w:r>
          </w:p>
        </w:tc>
        <w:tc>
          <w:tcPr>
            <w:tcW w:w="7555" w:type="dxa"/>
          </w:tcPr>
          <w:p w14:paraId="31674A5B" w14:textId="388C0CF5" w:rsidR="00D45945" w:rsidRPr="005E10A1" w:rsidRDefault="00AA5AD3" w:rsidP="007B6407">
            <w:pPr>
              <w:cnfStyle w:val="000000000000" w:firstRow="0" w:lastRow="0" w:firstColumn="0" w:lastColumn="0" w:oddVBand="0" w:evenVBand="0" w:oddHBand="0" w:evenHBand="0" w:firstRowFirstColumn="0" w:firstRowLastColumn="0" w:lastRowFirstColumn="0" w:lastRowLastColumn="0"/>
              <w:rPr>
                <w:iCs/>
              </w:rPr>
            </w:pPr>
            <w:r>
              <w:rPr>
                <w:iCs/>
              </w:rPr>
              <w:t xml:space="preserve">To understand the gains over the BL, i.e., spatial-frequency CSI compression, we suggest including model complexity for both the temporal-domain CSI compression model and compared BL model.  </w:t>
            </w:r>
          </w:p>
        </w:tc>
      </w:tr>
      <w:tr w:rsidR="00D45945" w:rsidRPr="005E10A1" w14:paraId="608AF5D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22863CB" w14:textId="77777777" w:rsidR="00D45945" w:rsidRPr="005E10A1" w:rsidRDefault="00D45945" w:rsidP="007B6407">
            <w:pPr>
              <w:rPr>
                <w:b w:val="0"/>
                <w:bCs w:val="0"/>
                <w:iCs/>
              </w:rPr>
            </w:pPr>
          </w:p>
        </w:tc>
        <w:tc>
          <w:tcPr>
            <w:tcW w:w="7555" w:type="dxa"/>
          </w:tcPr>
          <w:p w14:paraId="028918D9" w14:textId="77777777" w:rsidR="00D45945" w:rsidRPr="005E10A1" w:rsidRDefault="00D45945" w:rsidP="007B6407">
            <w:pPr>
              <w:cnfStyle w:val="000000000000" w:firstRow="0" w:lastRow="0" w:firstColumn="0" w:lastColumn="0" w:oddVBand="0" w:evenVBand="0" w:oddHBand="0" w:evenHBand="0" w:firstRowFirstColumn="0" w:firstRowLastColumn="0" w:lastRowFirstColumn="0" w:lastRowLastColumn="0"/>
              <w:rPr>
                <w:iCs/>
              </w:rPr>
            </w:pPr>
          </w:p>
        </w:tc>
      </w:tr>
    </w:tbl>
    <w:p w14:paraId="4E068ECE" w14:textId="77777777" w:rsidR="00D45945" w:rsidRDefault="00D45945" w:rsidP="00D45945"/>
    <w:p w14:paraId="1C064CD5" w14:textId="5B7E458D" w:rsidR="00D40D97" w:rsidRPr="00D45945" w:rsidRDefault="007E3157" w:rsidP="00D40D97">
      <w:pPr>
        <w:pStyle w:val="3"/>
      </w:pPr>
      <w:r w:rsidRPr="00D45945">
        <w:t>Results template for Cases 3/4</w:t>
      </w:r>
    </w:p>
    <w:p w14:paraId="76C1DFC2" w14:textId="7B999FEA"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4</w:t>
      </w:r>
      <w:r>
        <w:rPr>
          <w:bCs/>
          <w:sz w:val="24"/>
          <w:szCs w:val="24"/>
          <w:u w:val="single"/>
        </w:rPr>
        <w:t>a</w:t>
      </w:r>
      <w:r w:rsidRPr="005C404A">
        <w:rPr>
          <w:bCs/>
          <w:sz w:val="24"/>
          <w:szCs w:val="24"/>
          <w:u w:val="single"/>
        </w:rPr>
        <w:t>:</w:t>
      </w:r>
    </w:p>
    <w:p w14:paraId="2EBB13FB" w14:textId="5E71275A" w:rsidR="00F30EED" w:rsidRPr="00D45945" w:rsidRDefault="00F30EED" w:rsidP="00F30EED">
      <w:r w:rsidRPr="00D45945">
        <w:t xml:space="preserve">For the results template used to collect evaluation results for temporal domain predication and compression </w:t>
      </w:r>
      <w:r w:rsidR="00A25016">
        <w:t>C</w:t>
      </w:r>
      <w:r w:rsidRPr="00D45945">
        <w:t>ase 3 / 4, adopt Table 1 used in Rel-18 as starting point with the following additions:</w:t>
      </w:r>
    </w:p>
    <w:p w14:paraId="0AC2F5D9" w14:textId="77777777" w:rsidR="00A25016" w:rsidRPr="00D43698" w:rsidRDefault="00A25016" w:rsidP="0025060D">
      <w:pPr>
        <w:pStyle w:val="a6"/>
        <w:numPr>
          <w:ilvl w:val="0"/>
          <w:numId w:val="44"/>
        </w:numPr>
      </w:pPr>
      <w:r>
        <w:t>Temporal domain CSI setting</w:t>
      </w:r>
    </w:p>
    <w:p w14:paraId="5E332605" w14:textId="77777777" w:rsidR="00F30EED" w:rsidRPr="00D45945" w:rsidRDefault="00F30EED" w:rsidP="0025060D">
      <w:pPr>
        <w:pStyle w:val="a6"/>
        <w:numPr>
          <w:ilvl w:val="1"/>
          <w:numId w:val="44"/>
        </w:numPr>
      </w:pPr>
      <w:r w:rsidRPr="00D45945">
        <w:t>CSI feedback periodicity</w:t>
      </w:r>
    </w:p>
    <w:p w14:paraId="6B4680FB" w14:textId="77777777" w:rsidR="00F30EED" w:rsidRPr="00D45945" w:rsidRDefault="00F30EED" w:rsidP="0025060D">
      <w:pPr>
        <w:pStyle w:val="a6"/>
        <w:numPr>
          <w:ilvl w:val="1"/>
          <w:numId w:val="44"/>
        </w:numPr>
      </w:pPr>
      <w:r w:rsidRPr="00D45945">
        <w:t xml:space="preserve">CSI-RS periodicity </w:t>
      </w:r>
    </w:p>
    <w:p w14:paraId="283AD12A" w14:textId="446C0699" w:rsidR="00282434" w:rsidRPr="00D45945" w:rsidRDefault="00282434" w:rsidP="0025060D">
      <w:pPr>
        <w:pStyle w:val="a6"/>
        <w:numPr>
          <w:ilvl w:val="1"/>
          <w:numId w:val="44"/>
        </w:numPr>
      </w:pPr>
      <w:r w:rsidRPr="00D45945">
        <w:t>CSI scheduling delay</w:t>
      </w:r>
    </w:p>
    <w:p w14:paraId="0ACEFDFF" w14:textId="77777777" w:rsidR="00F30EED" w:rsidRPr="00D45945" w:rsidRDefault="00F30EED" w:rsidP="0025060D">
      <w:pPr>
        <w:pStyle w:val="a6"/>
        <w:numPr>
          <w:ilvl w:val="0"/>
          <w:numId w:val="44"/>
        </w:numPr>
      </w:pPr>
      <w:r w:rsidRPr="00D45945">
        <w:t>Description of model input/output and use case</w:t>
      </w:r>
    </w:p>
    <w:p w14:paraId="41F2C6D3" w14:textId="0D3E6726" w:rsidR="00F30EED" w:rsidRPr="00D45945" w:rsidRDefault="00F30EED" w:rsidP="0025060D">
      <w:pPr>
        <w:pStyle w:val="a6"/>
        <w:numPr>
          <w:ilvl w:val="1"/>
          <w:numId w:val="44"/>
        </w:numPr>
      </w:pPr>
      <w:r w:rsidRPr="00D45945">
        <w:t xml:space="preserve">Compression case, e.g., case </w:t>
      </w:r>
      <w:r w:rsidR="00466C51" w:rsidRPr="00D45945">
        <w:t>3 / 4</w:t>
      </w:r>
    </w:p>
    <w:p w14:paraId="19C2666B" w14:textId="20432A6C" w:rsidR="00F30EED" w:rsidRPr="00D45945" w:rsidRDefault="004B43F1" w:rsidP="0025060D">
      <w:pPr>
        <w:pStyle w:val="a6"/>
        <w:numPr>
          <w:ilvl w:val="1"/>
          <w:numId w:val="44"/>
        </w:numPr>
      </w:pPr>
      <w:r w:rsidRPr="00D45945">
        <w:t>Observation window</w:t>
      </w:r>
      <w:r w:rsidR="00684D8C" w:rsidRPr="00D45945">
        <w:t xml:space="preserve"> (u</w:t>
      </w:r>
      <w:r w:rsidR="00F30EED" w:rsidRPr="00D45945">
        <w:t>sage of historical CSI at UE/NW side</w:t>
      </w:r>
      <w:r w:rsidR="00684D8C" w:rsidRPr="00D45945">
        <w:t xml:space="preserve">, </w:t>
      </w:r>
      <w:r w:rsidR="00F30EED" w:rsidRPr="00D45945">
        <w:t xml:space="preserve">e.g., </w:t>
      </w:r>
      <w:r w:rsidR="00F34165" w:rsidRPr="00D45945">
        <w:t>number / time distance</w:t>
      </w:r>
      <w:r w:rsidR="00F30EED" w:rsidRPr="00D45945">
        <w:t>, eigen-vectors / raw channels, etc)</w:t>
      </w:r>
    </w:p>
    <w:p w14:paraId="216F5C6A" w14:textId="7EC1DD5B" w:rsidR="00684D8C" w:rsidRPr="00D45945" w:rsidRDefault="00684D8C" w:rsidP="0025060D">
      <w:pPr>
        <w:pStyle w:val="a6"/>
        <w:numPr>
          <w:ilvl w:val="1"/>
          <w:numId w:val="44"/>
        </w:numPr>
      </w:pPr>
      <w:r w:rsidRPr="00D45945">
        <w:t>Prediction window</w:t>
      </w:r>
      <w:r w:rsidR="00C1530F" w:rsidRPr="00D45945">
        <w:t xml:space="preserve"> (</w:t>
      </w:r>
      <w:r w:rsidR="00C13DFE" w:rsidRPr="00D45945">
        <w:t xml:space="preserve">e.g., </w:t>
      </w:r>
      <w:r w:rsidR="00F34165" w:rsidRPr="00D45945">
        <w:t>time distance</w:t>
      </w:r>
      <w:r w:rsidR="00733646" w:rsidRPr="00D45945">
        <w:t xml:space="preserve"> between </w:t>
      </w:r>
      <w:r w:rsidR="001F1AB2" w:rsidRPr="00D45945">
        <w:t>1</w:t>
      </w:r>
      <w:r w:rsidR="001F1AB2" w:rsidRPr="00D45945">
        <w:rPr>
          <w:vertAlign w:val="superscript"/>
        </w:rPr>
        <w:t>st</w:t>
      </w:r>
      <w:r w:rsidR="001F1AB2" w:rsidRPr="00D45945">
        <w:t xml:space="preserve"> </w:t>
      </w:r>
      <w:r w:rsidR="00733646" w:rsidRPr="00D45945">
        <w:t xml:space="preserve">prediction instance </w:t>
      </w:r>
      <w:r w:rsidR="001F1AB2" w:rsidRPr="00D45945">
        <w:t>and last observation</w:t>
      </w:r>
      <w:r w:rsidR="008F2F8E" w:rsidRPr="00D45945">
        <w:t xml:space="preserve"> instance</w:t>
      </w:r>
      <w:r w:rsidR="001E6362" w:rsidRPr="00D45945">
        <w:t xml:space="preserve">, </w:t>
      </w:r>
      <w:r w:rsidR="00F34165" w:rsidRPr="00D45945">
        <w:t xml:space="preserve">number / time distance </w:t>
      </w:r>
      <w:r w:rsidR="001E6362" w:rsidRPr="00D45945">
        <w:t>of predicted CSI</w:t>
      </w:r>
      <w:r w:rsidR="00C1530F" w:rsidRPr="00D45945">
        <w:t>)</w:t>
      </w:r>
    </w:p>
    <w:p w14:paraId="5729C45E" w14:textId="785F41BB" w:rsidR="00B06EF4" w:rsidRPr="00D45945" w:rsidRDefault="00B06EF4" w:rsidP="0025060D">
      <w:pPr>
        <w:pStyle w:val="a6"/>
        <w:numPr>
          <w:ilvl w:val="1"/>
          <w:numId w:val="44"/>
        </w:numPr>
      </w:pPr>
      <w:r w:rsidRPr="00D45945">
        <w:t>Methods to handle UCI loss (if applicable)</w:t>
      </w:r>
    </w:p>
    <w:p w14:paraId="205E0948" w14:textId="77777777" w:rsidR="00A25016" w:rsidRPr="00D43698" w:rsidRDefault="00A25016" w:rsidP="0025060D">
      <w:pPr>
        <w:pStyle w:val="a6"/>
        <w:numPr>
          <w:ilvl w:val="0"/>
          <w:numId w:val="44"/>
        </w:numPr>
      </w:pPr>
      <w:r w:rsidRPr="00D43698">
        <w:t xml:space="preserve">UE distribution </w:t>
      </w:r>
      <w:r>
        <w:t>(O</w:t>
      </w:r>
      <w:r w:rsidRPr="00D43698">
        <w:t xml:space="preserve">ption 1 or </w:t>
      </w:r>
      <w:r>
        <w:t>O</w:t>
      </w:r>
      <w:r w:rsidRPr="00D43698">
        <w:t>ption 2</w:t>
      </w:r>
      <w:r>
        <w:t>) and UE speed</w:t>
      </w:r>
    </w:p>
    <w:p w14:paraId="70022E7D" w14:textId="77777777" w:rsidR="00A25016" w:rsidRPr="00D43698" w:rsidRDefault="00A25016" w:rsidP="0025060D">
      <w:pPr>
        <w:pStyle w:val="a6"/>
        <w:numPr>
          <w:ilvl w:val="0"/>
          <w:numId w:val="44"/>
        </w:numPr>
      </w:pPr>
      <w:r w:rsidRPr="00D43698">
        <w:t xml:space="preserve">CSI feedback </w:t>
      </w:r>
      <w:r>
        <w:t xml:space="preserve">overhead </w:t>
      </w:r>
      <w:r w:rsidRPr="00D43698">
        <w:t>rate: X/Y/Z bits per normalized time unit</w:t>
      </w:r>
    </w:p>
    <w:p w14:paraId="1EBE63C1" w14:textId="77777777" w:rsidR="00A25016" w:rsidRPr="00D43698" w:rsidRDefault="00A25016" w:rsidP="0025060D">
      <w:pPr>
        <w:pStyle w:val="a6"/>
        <w:numPr>
          <w:ilvl w:val="1"/>
          <w:numId w:val="44"/>
        </w:numPr>
      </w:pPr>
      <w:r w:rsidRPr="00D43698">
        <w:t>Normalized time unit = 5ms and adopt same X/Y/Z values as in Table 1 of Rel-18</w:t>
      </w:r>
    </w:p>
    <w:p w14:paraId="5F705D69" w14:textId="4A6633C5" w:rsidR="00ED72F7" w:rsidRPr="00D45945" w:rsidRDefault="00A23A5E" w:rsidP="0025060D">
      <w:pPr>
        <w:pStyle w:val="a6"/>
        <w:numPr>
          <w:ilvl w:val="0"/>
          <w:numId w:val="44"/>
        </w:numPr>
      </w:pPr>
      <w:r w:rsidRPr="00D45945">
        <w:t>SGCS values</w:t>
      </w:r>
      <w:r w:rsidR="00DA14A1" w:rsidRPr="00D45945">
        <w:t xml:space="preserve"> before</w:t>
      </w:r>
      <w:r w:rsidR="00F03CA2" w:rsidRPr="00D45945">
        <w:t xml:space="preserve"> </w:t>
      </w:r>
      <w:r w:rsidR="00124DB9" w:rsidRPr="00D45945">
        <w:t>(if applicable)</w:t>
      </w:r>
      <w:r w:rsidR="00F03CA2" w:rsidRPr="00D45945">
        <w:t xml:space="preserve"> and after </w:t>
      </w:r>
      <w:r w:rsidR="005C69F3" w:rsidRPr="00D45945">
        <w:t>compression</w:t>
      </w:r>
    </w:p>
    <w:p w14:paraId="655120DC" w14:textId="2CAEF1A9" w:rsidR="00605F12" w:rsidRPr="00D45945" w:rsidRDefault="00605F12" w:rsidP="0025060D">
      <w:pPr>
        <w:pStyle w:val="a6"/>
        <w:numPr>
          <w:ilvl w:val="0"/>
          <w:numId w:val="44"/>
        </w:numPr>
      </w:pPr>
      <w:r w:rsidRPr="00D45945">
        <w:t>Be</w:t>
      </w:r>
      <w:r w:rsidR="00073688" w:rsidRPr="00D45945">
        <w:t>n</w:t>
      </w:r>
      <w:r w:rsidRPr="00D45945">
        <w:t>ch</w:t>
      </w:r>
      <w:r w:rsidR="00073688" w:rsidRPr="00D45945">
        <w:t>mark schemes</w:t>
      </w:r>
    </w:p>
    <w:p w14:paraId="2314E7F6" w14:textId="7B872721" w:rsidR="00454D66" w:rsidRPr="00D45945" w:rsidRDefault="00454D66" w:rsidP="0025060D">
      <w:pPr>
        <w:pStyle w:val="a6"/>
        <w:numPr>
          <w:ilvl w:val="1"/>
          <w:numId w:val="44"/>
        </w:numPr>
      </w:pPr>
      <w:r w:rsidRPr="00D45945">
        <w:t xml:space="preserve">Description of </w:t>
      </w:r>
      <w:r w:rsidR="00D9628A" w:rsidRPr="00D45945">
        <w:t xml:space="preserve">benchmark prediction algorithms (e.g., </w:t>
      </w:r>
      <w:r w:rsidR="00C656F8" w:rsidRPr="00D45945">
        <w:t>nearest historical</w:t>
      </w:r>
      <w:r w:rsidR="00A5276F" w:rsidRPr="00D45945">
        <w:t xml:space="preserve"> CSI and its location, </w:t>
      </w:r>
      <w:r w:rsidR="00975126" w:rsidRPr="00D45945">
        <w:t>learning window</w:t>
      </w:r>
      <w:r w:rsidR="00BB6768" w:rsidRPr="00D45945">
        <w:t xml:space="preserve"> size</w:t>
      </w:r>
      <w:r w:rsidR="00ED131C" w:rsidRPr="00D45945">
        <w:t xml:space="preserve"> / time correlation matrix size for auto-regression based prediction</w:t>
      </w:r>
      <w:r w:rsidR="005B58D7" w:rsidRPr="00D45945">
        <w:t>, ideal prediction</w:t>
      </w:r>
      <w:r w:rsidR="00D9628A" w:rsidRPr="00D45945">
        <w:t>)</w:t>
      </w:r>
    </w:p>
    <w:p w14:paraId="1ED96B85" w14:textId="77C356AD" w:rsidR="00ED131C" w:rsidRPr="00D45945" w:rsidRDefault="00ED131C" w:rsidP="0025060D">
      <w:pPr>
        <w:pStyle w:val="a6"/>
        <w:numPr>
          <w:ilvl w:val="1"/>
          <w:numId w:val="44"/>
        </w:numPr>
      </w:pPr>
      <w:r w:rsidRPr="00D45945">
        <w:t>Description of feedback schemes, i.e., Rel-18 doppler eT2</w:t>
      </w:r>
    </w:p>
    <w:p w14:paraId="0D329415" w14:textId="77777777" w:rsidR="006F4789" w:rsidRPr="00D45945" w:rsidRDefault="006F4789" w:rsidP="0025060D">
      <w:pPr>
        <w:pStyle w:val="a6"/>
        <w:numPr>
          <w:ilvl w:val="0"/>
          <w:numId w:val="44"/>
        </w:numPr>
      </w:pPr>
      <w:r w:rsidRPr="00D45945">
        <w:t>Modelling of spatial consistency</w:t>
      </w:r>
    </w:p>
    <w:p w14:paraId="6867ACD6" w14:textId="6B05C83E" w:rsidR="006F4789" w:rsidRPr="00D45945" w:rsidRDefault="001B01EC" w:rsidP="0025060D">
      <w:pPr>
        <w:pStyle w:val="a6"/>
        <w:numPr>
          <w:ilvl w:val="0"/>
          <w:numId w:val="44"/>
        </w:numPr>
      </w:pPr>
      <w:r w:rsidRPr="00D45945">
        <w:t>Modelling of UCI loss (</w:t>
      </w:r>
      <w:r w:rsidR="00D02D2F">
        <w:t xml:space="preserve">for Case 4; </w:t>
      </w:r>
      <w:r w:rsidRPr="00D45945">
        <w:t>if applicable)</w:t>
      </w:r>
    </w:p>
    <w:p w14:paraId="7B59AB50" w14:textId="77777777" w:rsidR="00D02D2F" w:rsidRPr="00D43698" w:rsidRDefault="00D02D2F" w:rsidP="0025060D">
      <w:pPr>
        <w:pStyle w:val="a6"/>
        <w:numPr>
          <w:ilvl w:val="1"/>
          <w:numId w:val="44"/>
        </w:numPr>
      </w:pPr>
      <w:r w:rsidRPr="00D43698">
        <w:t>E.g., 10% UCI loss, etc</w:t>
      </w:r>
    </w:p>
    <w:p w14:paraId="3A0E0530" w14:textId="77777777" w:rsidR="00D02D2F" w:rsidRPr="00D43698" w:rsidRDefault="00D02D2F" w:rsidP="0025060D">
      <w:pPr>
        <w:pStyle w:val="a6"/>
        <w:numPr>
          <w:ilvl w:val="1"/>
          <w:numId w:val="44"/>
        </w:numPr>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6C5E8B52" w14:textId="77777777" w:rsidR="006F4789" w:rsidRPr="00D45945" w:rsidRDefault="006F4789" w:rsidP="0025060D">
      <w:pPr>
        <w:pStyle w:val="a6"/>
        <w:numPr>
          <w:ilvl w:val="0"/>
          <w:numId w:val="44"/>
        </w:numPr>
      </w:pPr>
      <w:r w:rsidRPr="00D45945">
        <w:t>Modelling of realistic channel estimation</w:t>
      </w:r>
    </w:p>
    <w:p w14:paraId="74982E3B" w14:textId="0213B31E" w:rsidR="006F4789" w:rsidRPr="00D45945" w:rsidRDefault="006F4789" w:rsidP="0025060D">
      <w:pPr>
        <w:pStyle w:val="a6"/>
        <w:numPr>
          <w:ilvl w:val="0"/>
          <w:numId w:val="44"/>
        </w:numPr>
      </w:pPr>
      <w:r w:rsidRPr="00D45945">
        <w:t>Modelling of phase discontinuity</w:t>
      </w:r>
    </w:p>
    <w:p w14:paraId="53092C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1110DD39" w14:textId="77777777" w:rsidTr="007B6407">
        <w:tc>
          <w:tcPr>
            <w:tcW w:w="2335" w:type="dxa"/>
          </w:tcPr>
          <w:p w14:paraId="0EBAFAA1" w14:textId="77777777" w:rsidR="00D02D2F" w:rsidRPr="005E10A1" w:rsidRDefault="00D02D2F" w:rsidP="007B6407">
            <w:pPr>
              <w:rPr>
                <w:bCs/>
                <w:i/>
              </w:rPr>
            </w:pPr>
            <w:r w:rsidRPr="005E10A1">
              <w:rPr>
                <w:i/>
                <w:color w:val="00B050"/>
              </w:rPr>
              <w:t>Support / Can accept</w:t>
            </w:r>
          </w:p>
        </w:tc>
        <w:tc>
          <w:tcPr>
            <w:tcW w:w="7015" w:type="dxa"/>
          </w:tcPr>
          <w:p w14:paraId="362DAB49" w14:textId="4B21A580" w:rsidR="00D02D2F" w:rsidRPr="005E10A1" w:rsidRDefault="004F5B9F" w:rsidP="007B6407">
            <w:pPr>
              <w:rPr>
                <w:bCs/>
                <w:iCs/>
              </w:rPr>
            </w:pPr>
            <w:r>
              <w:rPr>
                <w:bCs/>
                <w:iCs/>
              </w:rPr>
              <w:t>Futurewei (with comments)</w:t>
            </w:r>
          </w:p>
        </w:tc>
      </w:tr>
      <w:tr w:rsidR="00D02D2F" w:rsidRPr="005E10A1" w14:paraId="725AE98C" w14:textId="77777777" w:rsidTr="007B6407">
        <w:tc>
          <w:tcPr>
            <w:tcW w:w="2335" w:type="dxa"/>
          </w:tcPr>
          <w:p w14:paraId="4F03950B" w14:textId="77777777" w:rsidR="00D02D2F" w:rsidRPr="005E10A1" w:rsidRDefault="00D02D2F" w:rsidP="007B6407">
            <w:pPr>
              <w:rPr>
                <w:bCs/>
                <w:i/>
              </w:rPr>
            </w:pPr>
            <w:r w:rsidRPr="005E10A1">
              <w:rPr>
                <w:i/>
                <w:color w:val="C00000"/>
              </w:rPr>
              <w:t>Object / Have a concern</w:t>
            </w:r>
          </w:p>
        </w:tc>
        <w:tc>
          <w:tcPr>
            <w:tcW w:w="7015" w:type="dxa"/>
          </w:tcPr>
          <w:p w14:paraId="5779AFD2" w14:textId="77777777" w:rsidR="00D02D2F" w:rsidRPr="005E10A1" w:rsidRDefault="00D02D2F" w:rsidP="007B6407">
            <w:pPr>
              <w:rPr>
                <w:bCs/>
                <w:iCs/>
              </w:rPr>
            </w:pPr>
          </w:p>
        </w:tc>
      </w:tr>
    </w:tbl>
    <w:p w14:paraId="24BE8D0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50B1B24D"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D353869" w14:textId="77777777" w:rsidR="00D02D2F" w:rsidRPr="005E10A1" w:rsidRDefault="00D02D2F" w:rsidP="007B6407">
            <w:pPr>
              <w:rPr>
                <w:i/>
              </w:rPr>
            </w:pPr>
            <w:r w:rsidRPr="005E10A1">
              <w:rPr>
                <w:i/>
              </w:rPr>
              <w:t>Company</w:t>
            </w:r>
          </w:p>
        </w:tc>
        <w:tc>
          <w:tcPr>
            <w:tcW w:w="7555" w:type="dxa"/>
          </w:tcPr>
          <w:p w14:paraId="3DC1D914" w14:textId="77777777" w:rsidR="00D02D2F" w:rsidRPr="005E10A1" w:rsidRDefault="00D02D2F"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369D457C"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C120C3D" w14:textId="25D8598E" w:rsidR="00D02D2F" w:rsidRPr="005E10A1" w:rsidRDefault="004F5B9F" w:rsidP="007B6407">
            <w:pPr>
              <w:rPr>
                <w:b w:val="0"/>
                <w:bCs w:val="0"/>
                <w:iCs/>
              </w:rPr>
            </w:pPr>
            <w:r>
              <w:rPr>
                <w:b w:val="0"/>
                <w:bCs w:val="0"/>
                <w:iCs/>
              </w:rPr>
              <w:t>Futurewei</w:t>
            </w:r>
          </w:p>
        </w:tc>
        <w:tc>
          <w:tcPr>
            <w:tcW w:w="7555" w:type="dxa"/>
          </w:tcPr>
          <w:p w14:paraId="6B6C58F3" w14:textId="03ADA0B3" w:rsidR="00D02D2F" w:rsidRPr="005E10A1" w:rsidRDefault="004F5B9F" w:rsidP="007B6407">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comments as Case 1/2/5, we suggest including model complexity for both the temporal-domain CSI compression model and compared BL model.  </w:t>
            </w:r>
          </w:p>
        </w:tc>
      </w:tr>
      <w:tr w:rsidR="00D02D2F" w:rsidRPr="005E10A1" w14:paraId="4F340188"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A7F6C67" w14:textId="77777777" w:rsidR="00D02D2F" w:rsidRPr="005E10A1" w:rsidRDefault="00D02D2F" w:rsidP="007B6407">
            <w:pPr>
              <w:rPr>
                <w:b w:val="0"/>
                <w:bCs w:val="0"/>
                <w:iCs/>
              </w:rPr>
            </w:pPr>
          </w:p>
        </w:tc>
        <w:tc>
          <w:tcPr>
            <w:tcW w:w="7555" w:type="dxa"/>
          </w:tcPr>
          <w:p w14:paraId="156E9AC4" w14:textId="77777777" w:rsidR="00D02D2F" w:rsidRPr="005E10A1" w:rsidRDefault="00D02D2F" w:rsidP="007B6407">
            <w:pPr>
              <w:cnfStyle w:val="000000000000" w:firstRow="0" w:lastRow="0" w:firstColumn="0" w:lastColumn="0" w:oddVBand="0" w:evenVBand="0" w:oddHBand="0" w:evenHBand="0" w:firstRowFirstColumn="0" w:firstRowLastColumn="0" w:lastRowFirstColumn="0" w:lastRowLastColumn="0"/>
              <w:rPr>
                <w:iCs/>
              </w:rPr>
            </w:pPr>
          </w:p>
        </w:tc>
      </w:tr>
    </w:tbl>
    <w:p w14:paraId="192B9E51" w14:textId="77777777" w:rsidR="00D02D2F" w:rsidRDefault="00D02D2F" w:rsidP="00D02D2F"/>
    <w:p w14:paraId="3D194D65" w14:textId="77777777" w:rsidR="00D02D2F" w:rsidRPr="00D02D2F" w:rsidRDefault="00D02D2F" w:rsidP="00F30EED"/>
    <w:p w14:paraId="0D791F6C" w14:textId="5AC8105F" w:rsidR="00D40D97" w:rsidRPr="00D02D2F" w:rsidRDefault="007E3157" w:rsidP="00D40D97">
      <w:pPr>
        <w:pStyle w:val="3"/>
      </w:pPr>
      <w:r w:rsidRPr="00D02D2F">
        <w:t>Results template for multi-vendor training</w:t>
      </w:r>
    </w:p>
    <w:p w14:paraId="622286C6" w14:textId="359BE728"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5</w:t>
      </w:r>
      <w:r>
        <w:rPr>
          <w:bCs/>
          <w:sz w:val="24"/>
          <w:szCs w:val="24"/>
          <w:u w:val="single"/>
        </w:rPr>
        <w:t>a</w:t>
      </w:r>
      <w:r w:rsidRPr="005C404A">
        <w:rPr>
          <w:bCs/>
          <w:sz w:val="24"/>
          <w:szCs w:val="24"/>
          <w:u w:val="single"/>
        </w:rPr>
        <w:t>:</w:t>
      </w:r>
    </w:p>
    <w:p w14:paraId="775B5B8A" w14:textId="39655015" w:rsidR="003B5EB7" w:rsidRPr="00D02D2F" w:rsidRDefault="001F351B" w:rsidP="00F30EED">
      <w:r w:rsidRPr="00D02D2F">
        <w:t xml:space="preserve">For </w:t>
      </w:r>
      <w:r w:rsidR="00E37EA5" w:rsidRPr="00D02D2F">
        <w:t>multi-vendor results table</w:t>
      </w:r>
      <w:r w:rsidR="00821B7D" w:rsidRPr="00D02D2F">
        <w:t xml:space="preserve">, adopt </w:t>
      </w:r>
      <w:r w:rsidR="00CE0B30" w:rsidRPr="00D02D2F">
        <w:t xml:space="preserve">Rel-18 </w:t>
      </w:r>
      <w:r w:rsidR="006124A5" w:rsidRPr="00D02D2F">
        <w:t xml:space="preserve">Table </w:t>
      </w:r>
      <w:r w:rsidR="000A408D" w:rsidRPr="00D02D2F">
        <w:t>4</w:t>
      </w:r>
      <w:r w:rsidR="00CE0B30" w:rsidRPr="00D02D2F">
        <w:t xml:space="preserve"> for joint training and Rel-18 Table 5 for separate training</w:t>
      </w:r>
      <w:r w:rsidR="00803FAD" w:rsidRPr="00D02D2F">
        <w:t xml:space="preserve"> as starting point, with the same additions above.</w:t>
      </w:r>
    </w:p>
    <w:p w14:paraId="33DC10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459DC431" w14:textId="77777777" w:rsidTr="007B6407">
        <w:tc>
          <w:tcPr>
            <w:tcW w:w="2335" w:type="dxa"/>
          </w:tcPr>
          <w:p w14:paraId="1C6FC1CE" w14:textId="77777777" w:rsidR="00D02D2F" w:rsidRPr="005E10A1" w:rsidRDefault="00D02D2F" w:rsidP="007B6407">
            <w:pPr>
              <w:rPr>
                <w:bCs/>
                <w:i/>
              </w:rPr>
            </w:pPr>
            <w:r w:rsidRPr="005E10A1">
              <w:rPr>
                <w:i/>
                <w:color w:val="00B050"/>
              </w:rPr>
              <w:t>Support / Can accept</w:t>
            </w:r>
          </w:p>
        </w:tc>
        <w:tc>
          <w:tcPr>
            <w:tcW w:w="7015" w:type="dxa"/>
          </w:tcPr>
          <w:p w14:paraId="066AADE4" w14:textId="74C328AC" w:rsidR="00D02D2F" w:rsidRPr="005E10A1" w:rsidRDefault="00FB14F0" w:rsidP="007B6407">
            <w:pPr>
              <w:rPr>
                <w:bCs/>
                <w:iCs/>
              </w:rPr>
            </w:pPr>
            <w:r>
              <w:rPr>
                <w:bCs/>
                <w:iCs/>
              </w:rPr>
              <w:t>Lenovo (comment)</w:t>
            </w:r>
          </w:p>
        </w:tc>
      </w:tr>
      <w:tr w:rsidR="00D02D2F" w:rsidRPr="005E10A1" w14:paraId="5E06A2FF" w14:textId="77777777" w:rsidTr="007B6407">
        <w:tc>
          <w:tcPr>
            <w:tcW w:w="2335" w:type="dxa"/>
          </w:tcPr>
          <w:p w14:paraId="507C66C3" w14:textId="77777777" w:rsidR="00D02D2F" w:rsidRPr="005E10A1" w:rsidRDefault="00D02D2F" w:rsidP="007B6407">
            <w:pPr>
              <w:rPr>
                <w:bCs/>
                <w:i/>
              </w:rPr>
            </w:pPr>
            <w:r w:rsidRPr="005E10A1">
              <w:rPr>
                <w:i/>
                <w:color w:val="C00000"/>
              </w:rPr>
              <w:t>Object / Have a concern</w:t>
            </w:r>
          </w:p>
        </w:tc>
        <w:tc>
          <w:tcPr>
            <w:tcW w:w="7015" w:type="dxa"/>
          </w:tcPr>
          <w:p w14:paraId="4F7F344F" w14:textId="77777777" w:rsidR="00D02D2F" w:rsidRPr="005E10A1" w:rsidRDefault="00D02D2F" w:rsidP="007B6407">
            <w:pPr>
              <w:rPr>
                <w:bCs/>
                <w:iCs/>
              </w:rPr>
            </w:pPr>
          </w:p>
        </w:tc>
      </w:tr>
    </w:tbl>
    <w:p w14:paraId="3FA80AD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EF9779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B4E420" w14:textId="77777777" w:rsidR="00D02D2F" w:rsidRPr="005E10A1" w:rsidRDefault="00D02D2F" w:rsidP="007B6407">
            <w:pPr>
              <w:rPr>
                <w:i/>
              </w:rPr>
            </w:pPr>
            <w:r w:rsidRPr="005E10A1">
              <w:rPr>
                <w:i/>
              </w:rPr>
              <w:t>Company</w:t>
            </w:r>
          </w:p>
        </w:tc>
        <w:tc>
          <w:tcPr>
            <w:tcW w:w="7555" w:type="dxa"/>
          </w:tcPr>
          <w:p w14:paraId="32A0696E" w14:textId="77777777" w:rsidR="00D02D2F" w:rsidRPr="005E10A1" w:rsidRDefault="00D02D2F"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0E2250E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36D41B4" w14:textId="65493C3F" w:rsidR="00D02D2F" w:rsidRPr="005E10A1" w:rsidRDefault="00FB14F0" w:rsidP="007B6407">
            <w:pPr>
              <w:rPr>
                <w:b w:val="0"/>
                <w:bCs w:val="0"/>
                <w:iCs/>
              </w:rPr>
            </w:pPr>
            <w:r>
              <w:rPr>
                <w:b w:val="0"/>
                <w:bCs w:val="0"/>
                <w:iCs/>
              </w:rPr>
              <w:t>Lenovo</w:t>
            </w:r>
          </w:p>
        </w:tc>
        <w:tc>
          <w:tcPr>
            <w:tcW w:w="7555" w:type="dxa"/>
          </w:tcPr>
          <w:p w14:paraId="24BC6DCD" w14:textId="77777777" w:rsidR="003821CB" w:rsidRDefault="00FB14F0" w:rsidP="007B6407">
            <w:pPr>
              <w:cnfStyle w:val="000000000000" w:firstRow="0" w:lastRow="0" w:firstColumn="0" w:lastColumn="0" w:oddVBand="0" w:evenVBand="0" w:oddHBand="0" w:evenHBand="0" w:firstRowFirstColumn="0" w:firstRowLastColumn="0" w:lastRowFirstColumn="0" w:lastRowLastColumn="0"/>
              <w:rPr>
                <w:iCs/>
              </w:rPr>
            </w:pPr>
            <w:r>
              <w:rPr>
                <w:iCs/>
              </w:rPr>
              <w:t>When discussing multi-vendor</w:t>
            </w:r>
            <w:r w:rsidR="003821CB">
              <w:rPr>
                <w:iCs/>
              </w:rPr>
              <w:t xml:space="preserve"> cases,</w:t>
            </w:r>
            <w:r>
              <w:rPr>
                <w:iCs/>
              </w:rPr>
              <w:t xml:space="preserve"> we should determine </w:t>
            </w:r>
            <w:r w:rsidR="003821CB">
              <w:rPr>
                <w:iCs/>
              </w:rPr>
              <w:t>a way</w:t>
            </w:r>
            <w:r>
              <w:rPr>
                <w:iCs/>
              </w:rPr>
              <w:t xml:space="preserve"> to somehow emulate/simulate multiple vendors. </w:t>
            </w:r>
          </w:p>
          <w:p w14:paraId="217E8789" w14:textId="46AB771B" w:rsidR="00D02D2F" w:rsidRPr="005E10A1" w:rsidRDefault="00FB14F0" w:rsidP="007B6407">
            <w:pPr>
              <w:cnfStyle w:val="000000000000" w:firstRow="0" w:lastRow="0" w:firstColumn="0" w:lastColumn="0" w:oddVBand="0" w:evenVBand="0" w:oddHBand="0" w:evenHBand="0" w:firstRowFirstColumn="0" w:firstRowLastColumn="0" w:lastRowFirstColumn="0" w:lastRowLastColumn="0"/>
              <w:rPr>
                <w:iCs/>
              </w:rPr>
            </w:pPr>
            <w:r>
              <w:rPr>
                <w:iCs/>
              </w:rPr>
              <w:t>Simply having separate dataset from the same EVM does not show multi-vendor case.</w:t>
            </w:r>
            <w:r w:rsidR="003821CB">
              <w:rPr>
                <w:iCs/>
              </w:rPr>
              <w:t xml:space="preserve"> It is just adding more samples for training.</w:t>
            </w:r>
          </w:p>
        </w:tc>
      </w:tr>
      <w:tr w:rsidR="00D02D2F" w:rsidRPr="005E10A1" w14:paraId="11FB4FA0"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585DE31" w14:textId="77777777" w:rsidR="00D02D2F" w:rsidRPr="005E10A1" w:rsidRDefault="00D02D2F" w:rsidP="007B6407">
            <w:pPr>
              <w:rPr>
                <w:b w:val="0"/>
                <w:bCs w:val="0"/>
                <w:iCs/>
              </w:rPr>
            </w:pPr>
          </w:p>
        </w:tc>
        <w:tc>
          <w:tcPr>
            <w:tcW w:w="7555" w:type="dxa"/>
          </w:tcPr>
          <w:p w14:paraId="0BA9F3D1" w14:textId="77777777" w:rsidR="00D02D2F" w:rsidRPr="005E10A1" w:rsidRDefault="00D02D2F" w:rsidP="007B6407">
            <w:pPr>
              <w:cnfStyle w:val="000000000000" w:firstRow="0" w:lastRow="0" w:firstColumn="0" w:lastColumn="0" w:oddVBand="0" w:evenVBand="0" w:oddHBand="0" w:evenHBand="0" w:firstRowFirstColumn="0" w:firstRowLastColumn="0" w:lastRowFirstColumn="0" w:lastRowLastColumn="0"/>
              <w:rPr>
                <w:iCs/>
              </w:rPr>
            </w:pPr>
          </w:p>
        </w:tc>
      </w:tr>
    </w:tbl>
    <w:p w14:paraId="712A7787" w14:textId="77777777" w:rsidR="00D02D2F" w:rsidRDefault="00D02D2F" w:rsidP="00D02D2F"/>
    <w:p w14:paraId="041BA6D6" w14:textId="77777777" w:rsidR="00D02D2F" w:rsidRPr="00D02D2F" w:rsidRDefault="00D02D2F" w:rsidP="00F30EED"/>
    <w:p w14:paraId="4BD5E0DE" w14:textId="380257F5" w:rsidR="00D40D97" w:rsidRPr="00D02D2F" w:rsidRDefault="007E3157" w:rsidP="00D40D97">
      <w:pPr>
        <w:pStyle w:val="3"/>
      </w:pPr>
      <w:r w:rsidRPr="00D02D2F">
        <w:t>Results template for model generalization</w:t>
      </w:r>
    </w:p>
    <w:p w14:paraId="67208C7F" w14:textId="470B0447"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6</w:t>
      </w:r>
      <w:r>
        <w:rPr>
          <w:bCs/>
          <w:sz w:val="24"/>
          <w:szCs w:val="24"/>
          <w:u w:val="single"/>
        </w:rPr>
        <w:t>a</w:t>
      </w:r>
      <w:r w:rsidRPr="005C404A">
        <w:rPr>
          <w:bCs/>
          <w:sz w:val="24"/>
          <w:szCs w:val="24"/>
          <w:u w:val="single"/>
        </w:rPr>
        <w:t>:</w:t>
      </w:r>
    </w:p>
    <w:p w14:paraId="614061FC" w14:textId="278F0602" w:rsidR="00803FAD" w:rsidRPr="00D02D2F" w:rsidRDefault="00803FAD" w:rsidP="00F30EED">
      <w:r w:rsidRPr="00D02D2F">
        <w:t xml:space="preserve">For </w:t>
      </w:r>
      <w:r w:rsidR="00BE09CF" w:rsidRPr="00D02D2F">
        <w:t>model generali</w:t>
      </w:r>
      <w:r w:rsidR="00120FB7" w:rsidRPr="00D02D2F">
        <w:t>zation results table, adopt Rel-18</w:t>
      </w:r>
      <w:r w:rsidR="005957AD" w:rsidRPr="00D02D2F">
        <w:t xml:space="preserve"> Table 2 and </w:t>
      </w:r>
      <w:r w:rsidR="00D02D2F">
        <w:t>G</w:t>
      </w:r>
      <w:r w:rsidR="005957AD" w:rsidRPr="00D02D2F">
        <w:t xml:space="preserve">eneralization </w:t>
      </w:r>
      <w:r w:rsidR="00D02D2F">
        <w:t>C</w:t>
      </w:r>
      <w:r w:rsidR="005957AD" w:rsidRPr="00D02D2F">
        <w:t>ase 1 / 2 / 3 as starting point</w:t>
      </w:r>
      <w:r w:rsidR="00607E9E" w:rsidRPr="00D02D2F">
        <w:t xml:space="preserve"> with same additions above. </w:t>
      </w:r>
      <w:r w:rsidR="00121C7E" w:rsidRPr="00D02D2F">
        <w:t xml:space="preserve">For generalization </w:t>
      </w:r>
      <w:r w:rsidR="009926D8" w:rsidRPr="00D02D2F">
        <w:t xml:space="preserve">aspects, </w:t>
      </w:r>
      <w:r w:rsidR="008B743C" w:rsidRPr="00D02D2F">
        <w:t>adopt the following</w:t>
      </w:r>
    </w:p>
    <w:p w14:paraId="551585BE" w14:textId="3568EFFA" w:rsidR="008B743C" w:rsidRPr="00D02D2F" w:rsidRDefault="008B743C" w:rsidP="0025060D">
      <w:pPr>
        <w:pStyle w:val="a6"/>
        <w:numPr>
          <w:ilvl w:val="0"/>
          <w:numId w:val="45"/>
        </w:numPr>
      </w:pPr>
      <w:r w:rsidRPr="00D02D2F">
        <w:t>Various UE speed</w:t>
      </w:r>
    </w:p>
    <w:p w14:paraId="75F8FB93" w14:textId="11327771" w:rsidR="008B743C" w:rsidRPr="00D02D2F" w:rsidRDefault="008B743C" w:rsidP="0025060D">
      <w:pPr>
        <w:pStyle w:val="a6"/>
        <w:numPr>
          <w:ilvl w:val="0"/>
          <w:numId w:val="45"/>
        </w:numPr>
      </w:pPr>
      <w:r w:rsidRPr="00D02D2F">
        <w:t>UE distribution</w:t>
      </w:r>
    </w:p>
    <w:p w14:paraId="3B3893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0EA765E0" w14:textId="77777777" w:rsidTr="007B6407">
        <w:tc>
          <w:tcPr>
            <w:tcW w:w="2335" w:type="dxa"/>
          </w:tcPr>
          <w:p w14:paraId="047D4686" w14:textId="77777777" w:rsidR="00D02D2F" w:rsidRPr="005E10A1" w:rsidRDefault="00D02D2F" w:rsidP="007B6407">
            <w:pPr>
              <w:rPr>
                <w:bCs/>
                <w:i/>
              </w:rPr>
            </w:pPr>
            <w:r w:rsidRPr="005E10A1">
              <w:rPr>
                <w:i/>
                <w:color w:val="00B050"/>
              </w:rPr>
              <w:t>Support / Can accept</w:t>
            </w:r>
          </w:p>
        </w:tc>
        <w:tc>
          <w:tcPr>
            <w:tcW w:w="7015" w:type="dxa"/>
          </w:tcPr>
          <w:p w14:paraId="55072871" w14:textId="6BF345DD" w:rsidR="00D02D2F" w:rsidRPr="005E10A1" w:rsidRDefault="00FB14F0" w:rsidP="007B6407">
            <w:pPr>
              <w:rPr>
                <w:bCs/>
                <w:iCs/>
              </w:rPr>
            </w:pPr>
            <w:r>
              <w:rPr>
                <w:bCs/>
                <w:iCs/>
              </w:rPr>
              <w:t>Lenovo</w:t>
            </w:r>
            <w:r w:rsidR="0089410B">
              <w:rPr>
                <w:bCs/>
                <w:iCs/>
              </w:rPr>
              <w:t>, Futurewei</w:t>
            </w:r>
            <w:r w:rsidR="00B95958">
              <w:rPr>
                <w:bCs/>
                <w:iCs/>
              </w:rPr>
              <w:t>, New H3C</w:t>
            </w:r>
          </w:p>
        </w:tc>
      </w:tr>
      <w:tr w:rsidR="00D02D2F" w:rsidRPr="005E10A1" w14:paraId="4E07A8D4" w14:textId="77777777" w:rsidTr="007B6407">
        <w:tc>
          <w:tcPr>
            <w:tcW w:w="2335" w:type="dxa"/>
          </w:tcPr>
          <w:p w14:paraId="46FBE84A" w14:textId="77777777" w:rsidR="00D02D2F" w:rsidRPr="005E10A1" w:rsidRDefault="00D02D2F" w:rsidP="007B6407">
            <w:pPr>
              <w:rPr>
                <w:bCs/>
                <w:i/>
              </w:rPr>
            </w:pPr>
            <w:r w:rsidRPr="005E10A1">
              <w:rPr>
                <w:i/>
                <w:color w:val="C00000"/>
              </w:rPr>
              <w:t>Object / Have a concern</w:t>
            </w:r>
          </w:p>
        </w:tc>
        <w:tc>
          <w:tcPr>
            <w:tcW w:w="7015" w:type="dxa"/>
          </w:tcPr>
          <w:p w14:paraId="490B3546" w14:textId="77777777" w:rsidR="00D02D2F" w:rsidRPr="005E10A1" w:rsidRDefault="00D02D2F" w:rsidP="007B6407">
            <w:pPr>
              <w:rPr>
                <w:bCs/>
                <w:iCs/>
              </w:rPr>
            </w:pPr>
          </w:p>
        </w:tc>
      </w:tr>
    </w:tbl>
    <w:p w14:paraId="16E4A429"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3EC54E9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7A75E2" w14:textId="77777777" w:rsidR="00D02D2F" w:rsidRPr="005E10A1" w:rsidRDefault="00D02D2F" w:rsidP="007B6407">
            <w:pPr>
              <w:rPr>
                <w:i/>
              </w:rPr>
            </w:pPr>
            <w:r w:rsidRPr="005E10A1">
              <w:rPr>
                <w:i/>
              </w:rPr>
              <w:t>Company</w:t>
            </w:r>
          </w:p>
        </w:tc>
        <w:tc>
          <w:tcPr>
            <w:tcW w:w="7555" w:type="dxa"/>
          </w:tcPr>
          <w:p w14:paraId="610959C2" w14:textId="77777777" w:rsidR="00D02D2F" w:rsidRPr="005E10A1" w:rsidRDefault="00D02D2F"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14953E1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2645B35" w14:textId="77777777" w:rsidR="00D02D2F" w:rsidRPr="005E10A1" w:rsidRDefault="00D02D2F" w:rsidP="007B6407">
            <w:pPr>
              <w:rPr>
                <w:b w:val="0"/>
                <w:bCs w:val="0"/>
                <w:iCs/>
              </w:rPr>
            </w:pPr>
          </w:p>
        </w:tc>
        <w:tc>
          <w:tcPr>
            <w:tcW w:w="7555" w:type="dxa"/>
          </w:tcPr>
          <w:p w14:paraId="4F0BD91E" w14:textId="77777777" w:rsidR="00D02D2F" w:rsidRPr="005E10A1" w:rsidRDefault="00D02D2F" w:rsidP="007B6407">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2696147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C7B2124" w14:textId="77777777" w:rsidR="00D02D2F" w:rsidRPr="005E10A1" w:rsidRDefault="00D02D2F" w:rsidP="007B6407">
            <w:pPr>
              <w:rPr>
                <w:b w:val="0"/>
                <w:bCs w:val="0"/>
                <w:iCs/>
              </w:rPr>
            </w:pPr>
          </w:p>
        </w:tc>
        <w:tc>
          <w:tcPr>
            <w:tcW w:w="7555" w:type="dxa"/>
          </w:tcPr>
          <w:p w14:paraId="5AB32B6E" w14:textId="77777777" w:rsidR="00D02D2F" w:rsidRPr="005E10A1" w:rsidRDefault="00D02D2F" w:rsidP="007B6407">
            <w:pPr>
              <w:cnfStyle w:val="000000000000" w:firstRow="0" w:lastRow="0" w:firstColumn="0" w:lastColumn="0" w:oddVBand="0" w:evenVBand="0" w:oddHBand="0" w:evenHBand="0" w:firstRowFirstColumn="0" w:firstRowLastColumn="0" w:lastRowFirstColumn="0" w:lastRowLastColumn="0"/>
              <w:rPr>
                <w:iCs/>
              </w:rPr>
            </w:pPr>
          </w:p>
        </w:tc>
      </w:tr>
    </w:tbl>
    <w:p w14:paraId="669D1770" w14:textId="77777777" w:rsidR="00D02D2F" w:rsidRDefault="00D02D2F" w:rsidP="00D02D2F"/>
    <w:p w14:paraId="0BC2620F" w14:textId="77777777" w:rsidR="00D02D2F" w:rsidRPr="00D02D2F" w:rsidRDefault="00D02D2F" w:rsidP="00CA197E">
      <w:pPr>
        <w:rPr>
          <w:highlight w:val="yellow"/>
        </w:rPr>
      </w:pPr>
    </w:p>
    <w:p w14:paraId="6634A91F" w14:textId="5B8DABB7" w:rsidR="00D40D97" w:rsidRPr="00D02D2F" w:rsidRDefault="007E3157" w:rsidP="00D40D97">
      <w:pPr>
        <w:pStyle w:val="3"/>
      </w:pPr>
      <w:r w:rsidRPr="00D02D2F">
        <w:t>Results template for model scalability</w:t>
      </w:r>
    </w:p>
    <w:p w14:paraId="0D48E561" w14:textId="563175E0"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7</w:t>
      </w:r>
      <w:r>
        <w:rPr>
          <w:bCs/>
          <w:sz w:val="24"/>
          <w:szCs w:val="24"/>
          <w:u w:val="single"/>
        </w:rPr>
        <w:t>a</w:t>
      </w:r>
      <w:r w:rsidRPr="005C404A">
        <w:rPr>
          <w:bCs/>
          <w:sz w:val="24"/>
          <w:szCs w:val="24"/>
          <w:u w:val="single"/>
        </w:rPr>
        <w:t>:</w:t>
      </w:r>
    </w:p>
    <w:p w14:paraId="6E3DBC01" w14:textId="2C5029AE" w:rsidR="00CA197E" w:rsidRPr="00D02D2F" w:rsidRDefault="00CA197E" w:rsidP="00CA197E">
      <w:r w:rsidRPr="00D02D2F">
        <w:t>For model scalab</w:t>
      </w:r>
      <w:r w:rsidR="00B75074" w:rsidRPr="00D02D2F">
        <w:t>ility</w:t>
      </w:r>
      <w:r w:rsidRPr="00D02D2F">
        <w:t xml:space="preserve"> results table, adopt Rel-18 Table 3 and </w:t>
      </w:r>
      <w:r w:rsidR="00D02D2F">
        <w:t>G</w:t>
      </w:r>
      <w:r w:rsidRPr="00D02D2F">
        <w:t xml:space="preserve">eneralization </w:t>
      </w:r>
      <w:r w:rsidR="00D02D2F">
        <w:t>C</w:t>
      </w:r>
      <w:r w:rsidRPr="00D02D2F">
        <w:t>ase 1 / 2 / 3 as starting point with same additions above. For generalization aspects, adopt the following</w:t>
      </w:r>
    </w:p>
    <w:p w14:paraId="6D4C68F6" w14:textId="19B41296" w:rsidR="00CA197E" w:rsidRPr="00D02D2F" w:rsidRDefault="00F62A8C" w:rsidP="0025060D">
      <w:pPr>
        <w:pStyle w:val="a6"/>
        <w:numPr>
          <w:ilvl w:val="0"/>
          <w:numId w:val="45"/>
        </w:numPr>
      </w:pPr>
      <w:r w:rsidRPr="00D02D2F">
        <w:t>Various numbers of antenna ports</w:t>
      </w:r>
    </w:p>
    <w:p w14:paraId="4086B1E8" w14:textId="1316778A" w:rsidR="00F62A8C" w:rsidRPr="00D02D2F" w:rsidRDefault="00F62A8C" w:rsidP="0025060D">
      <w:pPr>
        <w:pStyle w:val="a6"/>
        <w:numPr>
          <w:ilvl w:val="0"/>
          <w:numId w:val="45"/>
        </w:numPr>
      </w:pPr>
      <w:r w:rsidRPr="00D02D2F">
        <w:t>Various frequency granularity</w:t>
      </w:r>
    </w:p>
    <w:p w14:paraId="683569F3" w14:textId="0D565912" w:rsidR="00AF55C9" w:rsidRPr="00D02D2F" w:rsidRDefault="00AF55C9" w:rsidP="0025060D">
      <w:pPr>
        <w:pStyle w:val="a6"/>
        <w:numPr>
          <w:ilvl w:val="0"/>
          <w:numId w:val="45"/>
        </w:numPr>
      </w:pPr>
      <w:r w:rsidRPr="00D02D2F">
        <w:t>Various CSI-RS periodicity</w:t>
      </w:r>
    </w:p>
    <w:p w14:paraId="6FC68A78"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3AB4CF8E" w14:textId="77777777" w:rsidTr="007B6407">
        <w:tc>
          <w:tcPr>
            <w:tcW w:w="2335" w:type="dxa"/>
          </w:tcPr>
          <w:p w14:paraId="6ADC9941" w14:textId="77777777" w:rsidR="00D02D2F" w:rsidRPr="005E10A1" w:rsidRDefault="00D02D2F" w:rsidP="007B6407">
            <w:pPr>
              <w:rPr>
                <w:bCs/>
                <w:i/>
              </w:rPr>
            </w:pPr>
            <w:r w:rsidRPr="005E10A1">
              <w:rPr>
                <w:i/>
                <w:color w:val="00B050"/>
              </w:rPr>
              <w:t>Support / Can accept</w:t>
            </w:r>
          </w:p>
        </w:tc>
        <w:tc>
          <w:tcPr>
            <w:tcW w:w="7015" w:type="dxa"/>
          </w:tcPr>
          <w:p w14:paraId="2BF03F30" w14:textId="48963790" w:rsidR="00D02D2F" w:rsidRPr="005E10A1" w:rsidRDefault="00D628B6" w:rsidP="007B6407">
            <w:pPr>
              <w:rPr>
                <w:bCs/>
                <w:iCs/>
              </w:rPr>
            </w:pPr>
            <w:r>
              <w:rPr>
                <w:bCs/>
                <w:iCs/>
              </w:rPr>
              <w:t>Lenovo</w:t>
            </w:r>
            <w:r w:rsidR="0089410B">
              <w:rPr>
                <w:bCs/>
                <w:iCs/>
              </w:rPr>
              <w:t>, Futurewei</w:t>
            </w:r>
          </w:p>
        </w:tc>
      </w:tr>
      <w:tr w:rsidR="00D02D2F" w:rsidRPr="005E10A1" w14:paraId="4629E7DA" w14:textId="77777777" w:rsidTr="007B6407">
        <w:tc>
          <w:tcPr>
            <w:tcW w:w="2335" w:type="dxa"/>
          </w:tcPr>
          <w:p w14:paraId="458B607D" w14:textId="77777777" w:rsidR="00D02D2F" w:rsidRPr="005E10A1" w:rsidRDefault="00D02D2F" w:rsidP="007B6407">
            <w:pPr>
              <w:rPr>
                <w:bCs/>
                <w:i/>
              </w:rPr>
            </w:pPr>
            <w:r w:rsidRPr="005E10A1">
              <w:rPr>
                <w:i/>
                <w:color w:val="C00000"/>
              </w:rPr>
              <w:t>Object / Have a concern</w:t>
            </w:r>
          </w:p>
        </w:tc>
        <w:tc>
          <w:tcPr>
            <w:tcW w:w="7015" w:type="dxa"/>
          </w:tcPr>
          <w:p w14:paraId="0F017674" w14:textId="77777777" w:rsidR="00D02D2F" w:rsidRPr="005E10A1" w:rsidRDefault="00D02D2F" w:rsidP="007B6407">
            <w:pPr>
              <w:rPr>
                <w:bCs/>
                <w:iCs/>
              </w:rPr>
            </w:pPr>
          </w:p>
        </w:tc>
      </w:tr>
    </w:tbl>
    <w:p w14:paraId="50B07A60"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BB4AFC2"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538919" w14:textId="77777777" w:rsidR="00D02D2F" w:rsidRPr="005E10A1" w:rsidRDefault="00D02D2F" w:rsidP="007B6407">
            <w:pPr>
              <w:rPr>
                <w:i/>
              </w:rPr>
            </w:pPr>
            <w:r w:rsidRPr="005E10A1">
              <w:rPr>
                <w:i/>
              </w:rPr>
              <w:t>Company</w:t>
            </w:r>
          </w:p>
        </w:tc>
        <w:tc>
          <w:tcPr>
            <w:tcW w:w="7555" w:type="dxa"/>
          </w:tcPr>
          <w:p w14:paraId="28BF3DDA" w14:textId="77777777" w:rsidR="00D02D2F" w:rsidRPr="005E10A1" w:rsidRDefault="00D02D2F"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21F1DE71"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DC77DF7" w14:textId="77777777" w:rsidR="00D02D2F" w:rsidRPr="005E10A1" w:rsidRDefault="00D02D2F" w:rsidP="007B6407">
            <w:pPr>
              <w:rPr>
                <w:b w:val="0"/>
                <w:bCs w:val="0"/>
                <w:iCs/>
              </w:rPr>
            </w:pPr>
          </w:p>
        </w:tc>
        <w:tc>
          <w:tcPr>
            <w:tcW w:w="7555" w:type="dxa"/>
          </w:tcPr>
          <w:p w14:paraId="19385A6E" w14:textId="77777777" w:rsidR="00D02D2F" w:rsidRPr="005E10A1" w:rsidRDefault="00D02D2F" w:rsidP="007B6407">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03699AAE"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6EF5C88" w14:textId="77777777" w:rsidR="00D02D2F" w:rsidRPr="005E10A1" w:rsidRDefault="00D02D2F" w:rsidP="007B6407">
            <w:pPr>
              <w:rPr>
                <w:b w:val="0"/>
                <w:bCs w:val="0"/>
                <w:iCs/>
              </w:rPr>
            </w:pPr>
          </w:p>
        </w:tc>
        <w:tc>
          <w:tcPr>
            <w:tcW w:w="7555" w:type="dxa"/>
          </w:tcPr>
          <w:p w14:paraId="37BDB230" w14:textId="77777777" w:rsidR="00D02D2F" w:rsidRPr="005E10A1" w:rsidRDefault="00D02D2F" w:rsidP="007B6407">
            <w:pPr>
              <w:cnfStyle w:val="000000000000" w:firstRow="0" w:lastRow="0" w:firstColumn="0" w:lastColumn="0" w:oddVBand="0" w:evenVBand="0" w:oddHBand="0" w:evenHBand="0" w:firstRowFirstColumn="0" w:firstRowLastColumn="0" w:lastRowFirstColumn="0" w:lastRowLastColumn="0"/>
              <w:rPr>
                <w:iCs/>
              </w:rPr>
            </w:pPr>
          </w:p>
        </w:tc>
      </w:tr>
    </w:tbl>
    <w:p w14:paraId="055FC461" w14:textId="77777777" w:rsidR="00D02D2F" w:rsidRDefault="00D02D2F" w:rsidP="00D02D2F"/>
    <w:p w14:paraId="74260643" w14:textId="77777777" w:rsidR="00D02D2F" w:rsidRPr="00D02D2F" w:rsidRDefault="00D02D2F" w:rsidP="00F30EED"/>
    <w:p w14:paraId="4BA15999" w14:textId="7C2BEBA0" w:rsidR="0082213B" w:rsidRDefault="0082213B" w:rsidP="0082213B">
      <w:pPr>
        <w:pStyle w:val="3"/>
      </w:pPr>
      <w:r>
        <w:t>Others</w:t>
      </w:r>
    </w:p>
    <w:p w14:paraId="07F725F1" w14:textId="5395462A" w:rsidR="0082213B" w:rsidRPr="001876D1" w:rsidRDefault="0082213B" w:rsidP="0082213B">
      <w:pPr>
        <w:rPr>
          <w:lang w:val="en-US"/>
        </w:rPr>
      </w:pPr>
      <w:r>
        <w:rPr>
          <w:lang w:val="en-US"/>
        </w:rPr>
        <w:t>Please provide any other comments regarding temporal domain aspects of CSI compression</w:t>
      </w:r>
    </w:p>
    <w:p w14:paraId="2F773C7C" w14:textId="77777777" w:rsidR="0082213B" w:rsidRDefault="0082213B" w:rsidP="0082213B">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7B6407">
            <w:pPr>
              <w:rPr>
                <w:i/>
              </w:rPr>
            </w:pPr>
            <w:r w:rsidRPr="005E10A1">
              <w:rPr>
                <w:i/>
              </w:rPr>
              <w:t>Company</w:t>
            </w:r>
          </w:p>
        </w:tc>
        <w:tc>
          <w:tcPr>
            <w:tcW w:w="7555" w:type="dxa"/>
          </w:tcPr>
          <w:p w14:paraId="2C14F376" w14:textId="77777777" w:rsidR="0082213B" w:rsidRPr="005E10A1" w:rsidRDefault="0082213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E23C61B" w14:textId="77777777" w:rsidR="0082213B" w:rsidRPr="005E10A1" w:rsidRDefault="0082213B" w:rsidP="007B6407">
            <w:pPr>
              <w:rPr>
                <w:b w:val="0"/>
                <w:bCs w:val="0"/>
                <w:iCs/>
              </w:rPr>
            </w:pPr>
          </w:p>
        </w:tc>
        <w:tc>
          <w:tcPr>
            <w:tcW w:w="7555" w:type="dxa"/>
          </w:tcPr>
          <w:p w14:paraId="1D73E269" w14:textId="77777777" w:rsidR="0082213B" w:rsidRPr="005E10A1" w:rsidRDefault="0082213B" w:rsidP="007B6407">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7B6407">
            <w:pPr>
              <w:rPr>
                <w:b w:val="0"/>
                <w:bCs w:val="0"/>
                <w:iCs/>
              </w:rPr>
            </w:pPr>
          </w:p>
        </w:tc>
        <w:tc>
          <w:tcPr>
            <w:tcW w:w="7555" w:type="dxa"/>
          </w:tcPr>
          <w:p w14:paraId="2A55C5CB" w14:textId="77777777" w:rsidR="0082213B" w:rsidRPr="005E10A1" w:rsidRDefault="0082213B" w:rsidP="007B6407">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1"/>
      </w:pPr>
      <w:r>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37F36A0C" w14:textId="77777777" w:rsidR="0043583A" w:rsidRDefault="0043583A" w:rsidP="0043583A">
      <w:pPr>
        <w:rPr>
          <w:b/>
          <w:bCs/>
          <w:color w:val="5B9BD5" w:themeColor="accent5"/>
        </w:rPr>
      </w:pPr>
      <w:r>
        <w:rPr>
          <w:b/>
          <w:bCs/>
          <w:color w:val="5B9BD5" w:themeColor="accent5"/>
        </w:rPr>
        <w:t>Huawei, HiSilicon:</w:t>
      </w:r>
    </w:p>
    <w:p w14:paraId="16EC08C1" w14:textId="6960F4DF" w:rsidR="002E6205" w:rsidRDefault="009B1552" w:rsidP="0011319E">
      <w:pPr>
        <w:autoSpaceDE w:val="0"/>
        <w:autoSpaceDN w:val="0"/>
        <w:adjustRightInd w:val="0"/>
        <w:snapToGrid w:val="0"/>
        <w:spacing w:after="120"/>
        <w:rPr>
          <w:rFonts w:eastAsia="宋体"/>
          <w:b/>
          <w:i/>
          <w:lang w:val="en-US" w:eastAsia="zh-CN"/>
        </w:rPr>
      </w:pPr>
      <w:r w:rsidRPr="009B1552">
        <w:rPr>
          <w:rFonts w:eastAsia="宋体"/>
          <w:b/>
          <w:bCs/>
          <w:i/>
          <w:lang w:val="en-US" w:eastAsia="zh-CN"/>
        </w:rPr>
        <w:t>Proposal 2: Avoid duplicated discussion on the modeling of cell/site specific model between CSI compression and CSI prediction, e.g. down selection can be discussed under agenda of CSI compression first</w:t>
      </w:r>
      <w:r w:rsidRPr="009B1552">
        <w:rPr>
          <w:rFonts w:eastAsia="宋体"/>
          <w:b/>
          <w:i/>
          <w:lang w:val="en-US" w:eastAsia="zh-CN"/>
        </w:rPr>
        <w:t>.</w:t>
      </w:r>
    </w:p>
    <w:p w14:paraId="79A78F59" w14:textId="77777777" w:rsidR="006C1884" w:rsidRPr="0011319E" w:rsidRDefault="006C1884" w:rsidP="0011319E">
      <w:pPr>
        <w:autoSpaceDE w:val="0"/>
        <w:autoSpaceDN w:val="0"/>
        <w:adjustRightInd w:val="0"/>
        <w:snapToGrid w:val="0"/>
        <w:spacing w:after="120"/>
        <w:rPr>
          <w:rFonts w:eastAsia="宋体"/>
          <w:b/>
          <w:i/>
          <w:lang w:val="en-US" w:eastAsia="zh-CN"/>
        </w:rPr>
      </w:pPr>
    </w:p>
    <w:p w14:paraId="4BCF333B" w14:textId="3880033B" w:rsidR="00F86515" w:rsidRPr="00F86515" w:rsidRDefault="00314C14" w:rsidP="006030C4">
      <w:pPr>
        <w:rPr>
          <w:b/>
          <w:bCs/>
          <w:color w:val="5B9BD5" w:themeColor="accent5"/>
        </w:rPr>
      </w:pPr>
      <w:r>
        <w:rPr>
          <w:b/>
          <w:bCs/>
          <w:color w:val="5B9BD5" w:themeColor="accent5"/>
        </w:rPr>
        <w:t>ZTE:</w:t>
      </w:r>
    </w:p>
    <w:p w14:paraId="6D71190C" w14:textId="77777777" w:rsidR="00BD6E5D" w:rsidRPr="002A6F3D" w:rsidRDefault="00BD6E5D" w:rsidP="00BD6E5D">
      <w:pPr>
        <w:widowControl w:val="0"/>
        <w:snapToGrid w:val="0"/>
        <w:spacing w:beforeLines="30" w:before="72" w:afterLines="30" w:after="72" w:line="288" w:lineRule="auto"/>
        <w:rPr>
          <w:rFonts w:eastAsiaTheme="minorEastAsia"/>
          <w:b/>
          <w:i/>
        </w:rPr>
      </w:pPr>
      <w:r>
        <w:rPr>
          <w:rFonts w:eastAsiaTheme="minorEastAsia" w:hint="eastAsia"/>
          <w:b/>
          <w:i/>
        </w:rPr>
        <w:t>P</w:t>
      </w:r>
      <w:r>
        <w:rPr>
          <w:rFonts w:eastAsiaTheme="minorEastAsia"/>
          <w:b/>
          <w:i/>
        </w:rPr>
        <w:t xml:space="preserve">roposal 5: </w:t>
      </w:r>
      <w:r w:rsidRPr="002A6F3D">
        <w:rPr>
          <w:rFonts w:eastAsiaTheme="minorEastAsia"/>
          <w:b/>
          <w:i/>
        </w:rPr>
        <w:t>For</w:t>
      </w:r>
      <w:r w:rsidRPr="002A6F3D">
        <w:rPr>
          <w:b/>
          <w:i/>
          <w:lang w:bidi="ar"/>
        </w:rPr>
        <w:t xml:space="preserve"> cell/site specific model,</w:t>
      </w:r>
      <w:r w:rsidRPr="002A6F3D">
        <w:rPr>
          <w:rFonts w:eastAsiaTheme="minorEastAsia"/>
          <w:b/>
          <w:i/>
        </w:rPr>
        <w:t xml:space="preserve"> prioritize the alignment on the understandings and EVMs for the cell/site specific model among companies first during Rel-19 study phase.</w:t>
      </w:r>
    </w:p>
    <w:p w14:paraId="477EE583" w14:textId="7201F6F7" w:rsidR="00314C14" w:rsidRPr="002A6F3D" w:rsidRDefault="00BD6E5D" w:rsidP="0025060D">
      <w:pPr>
        <w:pStyle w:val="a6"/>
        <w:widowControl w:val="0"/>
        <w:numPr>
          <w:ilvl w:val="0"/>
          <w:numId w:val="14"/>
        </w:numPr>
        <w:snapToGrid w:val="0"/>
        <w:spacing w:beforeLines="30" w:before="72" w:afterLines="30" w:after="72" w:line="288" w:lineRule="auto"/>
        <w:contextualSpacing w:val="0"/>
        <w:rPr>
          <w:rFonts w:eastAsiaTheme="minorEastAsia"/>
          <w:b/>
          <w:i/>
        </w:rPr>
      </w:pPr>
      <w:r w:rsidRPr="002A6F3D">
        <w:rPr>
          <w:rFonts w:eastAsiaTheme="minorEastAsia"/>
          <w:b/>
          <w:i/>
        </w:rPr>
        <w:t xml:space="preserve">Further study and evaluate </w:t>
      </w:r>
      <w:r w:rsidRPr="002A6F3D">
        <w:rPr>
          <w:rFonts w:eastAsiaTheme="minorEastAsia" w:hint="eastAsia"/>
          <w:b/>
          <w:i/>
        </w:rPr>
        <w:t>a</w:t>
      </w:r>
      <w:r w:rsidRPr="002A6F3D">
        <w:rPr>
          <w:rFonts w:eastAsiaTheme="minorEastAsia"/>
          <w:b/>
          <w:i/>
        </w:rPr>
        <w:t>t least the method of a smaller dataset in the specific cell/site collected for AI/ML model training as a starting point.</w:t>
      </w:r>
    </w:p>
    <w:p w14:paraId="47D40AE9" w14:textId="77777777" w:rsidR="002A2FB4" w:rsidRPr="002A6F3D" w:rsidRDefault="002A2FB4" w:rsidP="002A2FB4">
      <w:pPr>
        <w:widowControl w:val="0"/>
        <w:snapToGrid w:val="0"/>
        <w:spacing w:beforeLines="30" w:before="72" w:afterLines="30" w:after="72" w:line="288" w:lineRule="auto"/>
        <w:rPr>
          <w:rFonts w:eastAsiaTheme="minorEastAsia"/>
          <w:b/>
          <w:i/>
        </w:rPr>
      </w:pPr>
      <w:bookmarkStart w:id="4" w:name="_Hlk162704960"/>
      <w:r>
        <w:rPr>
          <w:rFonts w:eastAsiaTheme="minorEastAsia" w:hint="eastAsia"/>
          <w:b/>
          <w:i/>
        </w:rPr>
        <w:t>P</w:t>
      </w:r>
      <w:r>
        <w:rPr>
          <w:rFonts w:eastAsiaTheme="minorEastAsia"/>
          <w:b/>
          <w:i/>
        </w:rPr>
        <w:t xml:space="preserve">roposal 6: </w:t>
      </w:r>
      <w:r w:rsidRPr="002A6F3D">
        <w:rPr>
          <w:rFonts w:eastAsiaTheme="minorEastAsia"/>
          <w:b/>
          <w:i/>
        </w:rPr>
        <w:t>For</w:t>
      </w:r>
      <w:r w:rsidRPr="002A6F3D">
        <w:rPr>
          <w:b/>
          <w:i/>
          <w:lang w:bidi="ar"/>
        </w:rPr>
        <w:t xml:space="preserve"> EVM calibration on cell/site specific model,</w:t>
      </w:r>
      <w:r w:rsidRPr="002A6F3D">
        <w:rPr>
          <w:rFonts w:eastAsiaTheme="minorEastAsia"/>
          <w:b/>
          <w:i/>
        </w:rPr>
        <w:t xml:space="preserve"> prioritize to construct the dataset for cell/site specific model with the same number of data samples per cell/site compared with generalized model.</w:t>
      </w:r>
    </w:p>
    <w:p w14:paraId="4628C37C" w14:textId="77777777" w:rsidR="006C1884" w:rsidRDefault="006C1884" w:rsidP="002A2FB4">
      <w:pPr>
        <w:widowControl w:val="0"/>
        <w:snapToGrid w:val="0"/>
        <w:spacing w:beforeLines="30" w:before="72" w:afterLines="30" w:after="72" w:line="288" w:lineRule="auto"/>
        <w:rPr>
          <w:rFonts w:eastAsiaTheme="minorEastAsia"/>
          <w:i/>
        </w:rPr>
      </w:pPr>
    </w:p>
    <w:bookmarkEnd w:id="4"/>
    <w:p w14:paraId="499DDA7F" w14:textId="56CA7379" w:rsidR="002A2FB4" w:rsidRDefault="0011319E" w:rsidP="006030C4">
      <w:pPr>
        <w:rPr>
          <w:b/>
          <w:bCs/>
          <w:color w:val="5B9BD5" w:themeColor="accent5"/>
        </w:rPr>
      </w:pPr>
      <w:r>
        <w:rPr>
          <w:b/>
          <w:bCs/>
          <w:color w:val="5B9BD5" w:themeColor="accent5"/>
        </w:rPr>
        <w:t>OPPO:</w:t>
      </w:r>
    </w:p>
    <w:p w14:paraId="2942090D" w14:textId="56A099B5" w:rsidR="0011319E" w:rsidRPr="0011319E" w:rsidRDefault="0011319E" w:rsidP="0011319E">
      <w:pPr>
        <w:keepNext/>
        <w:spacing w:after="200" w:line="360" w:lineRule="auto"/>
        <w:jc w:val="left"/>
        <w:rPr>
          <w:rFonts w:eastAsia="Times New Roman"/>
          <w:b/>
          <w:i/>
          <w:lang w:val="en-US"/>
        </w:rPr>
      </w:pPr>
      <w:bookmarkStart w:id="5" w:name="_Ref158281995"/>
      <w:r w:rsidRPr="0011319E">
        <w:rPr>
          <w:rFonts w:eastAsia="Times New Roman"/>
          <w:b/>
          <w:i/>
          <w:lang w:val="en-US"/>
        </w:rPr>
        <w:t xml:space="preserve">Proposal </w:t>
      </w:r>
      <w:r w:rsidRPr="0011319E">
        <w:rPr>
          <w:rFonts w:eastAsia="Times New Roman"/>
          <w:b/>
          <w:i/>
          <w:lang w:val="en-US"/>
        </w:rPr>
        <w:fldChar w:fldCharType="begin"/>
      </w:r>
      <w:r w:rsidRPr="0011319E">
        <w:rPr>
          <w:rFonts w:eastAsia="Times New Roman"/>
          <w:b/>
          <w:i/>
          <w:lang w:val="en-US"/>
        </w:rPr>
        <w:instrText xml:space="preserve"> SEQ Proposal \* ARABIC </w:instrText>
      </w:r>
      <w:r w:rsidRPr="0011319E">
        <w:rPr>
          <w:rFonts w:eastAsia="Times New Roman"/>
          <w:b/>
          <w:i/>
          <w:lang w:val="en-US"/>
        </w:rPr>
        <w:fldChar w:fldCharType="separate"/>
      </w:r>
      <w:r w:rsidRPr="0011319E">
        <w:rPr>
          <w:rFonts w:eastAsia="Times New Roman"/>
          <w:b/>
          <w:i/>
          <w:lang w:val="en-US"/>
        </w:rPr>
        <w:t>7</w:t>
      </w:r>
      <w:r w:rsidRPr="0011319E">
        <w:rPr>
          <w:rFonts w:eastAsia="Times New Roman"/>
          <w:b/>
          <w:i/>
          <w:lang w:val="en-US"/>
        </w:rPr>
        <w:fldChar w:fldCharType="end"/>
      </w:r>
      <w:r w:rsidRPr="0011319E">
        <w:rPr>
          <w:rFonts w:eastAsia="Times New Roman"/>
          <w:b/>
          <w:i/>
          <w:lang w:val="en-US"/>
        </w:rPr>
        <w:t>: suggest to study AI/ML based CSI compression with cell-specific model in Rel-19, and discuss the EVM including the following aspects:</w:t>
      </w:r>
      <w:bookmarkEnd w:id="5"/>
    </w:p>
    <w:p w14:paraId="656206B2" w14:textId="77777777" w:rsidR="0011319E" w:rsidRPr="0011319E" w:rsidRDefault="0011319E" w:rsidP="0025060D">
      <w:pPr>
        <w:numPr>
          <w:ilvl w:val="0"/>
          <w:numId w:val="15"/>
        </w:numPr>
        <w:spacing w:after="0" w:line="360" w:lineRule="auto"/>
        <w:contextualSpacing/>
        <w:jc w:val="left"/>
        <w:rPr>
          <w:rFonts w:eastAsia="宋体"/>
          <w:b/>
          <w:i/>
          <w:lang w:val="en-US" w:eastAsia="zh-CN"/>
        </w:rPr>
      </w:pPr>
      <w:r w:rsidRPr="0011319E">
        <w:rPr>
          <w:rFonts w:eastAsia="宋体"/>
          <w:b/>
          <w:i/>
          <w:lang w:val="en-US" w:eastAsia="zh-CN"/>
        </w:rPr>
        <w:t>Impact of spatial consistency</w:t>
      </w:r>
    </w:p>
    <w:p w14:paraId="6E5FFE5F" w14:textId="275DE54B" w:rsidR="00AD4A51" w:rsidRPr="00976E66" w:rsidRDefault="0011319E" w:rsidP="0025060D">
      <w:pPr>
        <w:numPr>
          <w:ilvl w:val="0"/>
          <w:numId w:val="15"/>
        </w:numPr>
        <w:spacing w:after="0" w:line="360" w:lineRule="auto"/>
        <w:contextualSpacing/>
        <w:jc w:val="left"/>
        <w:rPr>
          <w:rFonts w:eastAsia="宋体"/>
          <w:i/>
          <w:lang w:val="en-US" w:eastAsia="zh-CN"/>
        </w:rPr>
      </w:pPr>
      <w:r w:rsidRPr="0011319E">
        <w:rPr>
          <w:rFonts w:eastAsia="宋体" w:hint="eastAsia"/>
          <w:b/>
          <w:i/>
          <w:lang w:val="en-US" w:eastAsia="zh-CN"/>
        </w:rPr>
        <w:t>D</w:t>
      </w:r>
      <w:r w:rsidRPr="0011319E">
        <w:rPr>
          <w:rFonts w:eastAsia="宋体"/>
          <w:b/>
          <w:i/>
          <w:lang w:val="en-US" w:eastAsia="zh-CN"/>
        </w:rPr>
        <w:t>ifferent scenarios, e.g., indoor/outdoor UE distributions, LoS/NLoS ratios.</w:t>
      </w:r>
      <w:r w:rsidRPr="0011319E">
        <w:rPr>
          <w:rFonts w:eastAsia="宋体"/>
          <w:i/>
          <w:lang w:val="en-US" w:eastAsia="zh-CN"/>
        </w:rPr>
        <w:t xml:space="preserve"> </w:t>
      </w:r>
      <w:bookmarkStart w:id="6" w:name="_Ref158281999"/>
    </w:p>
    <w:p w14:paraId="4DB80585" w14:textId="55EC8966" w:rsidR="00555775" w:rsidRPr="00976E66" w:rsidRDefault="00555775" w:rsidP="00555775">
      <w:pPr>
        <w:pStyle w:val="a5"/>
        <w:keepNext/>
        <w:spacing w:line="360" w:lineRule="auto"/>
        <w:jc w:val="both"/>
        <w:rPr>
          <w:i/>
          <w:sz w:val="22"/>
          <w:szCs w:val="22"/>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8</w:t>
      </w:r>
      <w:r w:rsidRPr="00976E66">
        <w:rPr>
          <w:i/>
          <w:sz w:val="22"/>
          <w:szCs w:val="22"/>
        </w:rPr>
        <w:fldChar w:fldCharType="end"/>
      </w:r>
      <w:r w:rsidRPr="00976E66">
        <w:rPr>
          <w:i/>
          <w:sz w:val="22"/>
          <w:szCs w:val="22"/>
        </w:rPr>
        <w:t>: regarding the data collection for C\SI compression, cell/site/scenario related “condition information” and “addition condition information” should be considered during the data collection stage</w:t>
      </w:r>
      <w:bookmarkEnd w:id="6"/>
    </w:p>
    <w:p w14:paraId="27B8A0CD" w14:textId="77777777" w:rsidR="00555775" w:rsidRPr="00976E66" w:rsidRDefault="00555775" w:rsidP="0025060D">
      <w:pPr>
        <w:pStyle w:val="af2"/>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Condition information including CSI-related information such as the CSI type, e.g. raw channel or precoding matrix, and the CSI configurations, e.g. number of antenna ports, number of sub-bands, ranks.</w:t>
      </w:r>
    </w:p>
    <w:p w14:paraId="70FD9802" w14:textId="77777777" w:rsidR="00555775" w:rsidRPr="00976E66" w:rsidRDefault="00555775" w:rsidP="0025060D">
      <w:pPr>
        <w:pStyle w:val="a6"/>
        <w:numPr>
          <w:ilvl w:val="0"/>
          <w:numId w:val="16"/>
        </w:numPr>
        <w:spacing w:afterLines="100" w:after="240" w:line="360" w:lineRule="auto"/>
        <w:rPr>
          <w:b/>
          <w:i/>
        </w:rPr>
      </w:pPr>
      <w:r w:rsidRPr="00976E66">
        <w:rPr>
          <w:rFonts w:eastAsiaTheme="minorEastAsia" w:hint="eastAsia"/>
          <w:b/>
          <w:i/>
          <w:lang w:eastAsia="zh-CN"/>
        </w:rPr>
        <w:t>A</w:t>
      </w:r>
      <w:r w:rsidRPr="00976E66">
        <w:rPr>
          <w:rFonts w:eastAsiaTheme="minorEastAsia"/>
          <w:b/>
          <w:i/>
          <w:lang w:eastAsia="zh-CN"/>
        </w:rPr>
        <w:t xml:space="preserve">dditional condition information including cell/site/scenario related information such as cell/site/scenario </w:t>
      </w:r>
      <w:r w:rsidRPr="00976E66">
        <w:rPr>
          <w:rFonts w:eastAsiaTheme="minorEastAsia" w:hint="eastAsia"/>
          <w:b/>
          <w:i/>
          <w:lang w:eastAsia="zh-CN"/>
        </w:rPr>
        <w:t>ID</w:t>
      </w:r>
      <w:r w:rsidRPr="00976E66">
        <w:rPr>
          <w:rFonts w:eastAsiaTheme="minorEastAsia"/>
          <w:b/>
          <w:i/>
          <w:lang w:eastAsia="zh-CN"/>
        </w:rPr>
        <w:t>, indoor/outdoor indication, LoS/NLoS flag and UE ID.</w:t>
      </w:r>
    </w:p>
    <w:p w14:paraId="2A1C2679" w14:textId="77777777" w:rsidR="0015409F" w:rsidRPr="00976E66" w:rsidRDefault="0015409F" w:rsidP="0015409F">
      <w:pPr>
        <w:pStyle w:val="a5"/>
        <w:keepNext/>
        <w:jc w:val="both"/>
        <w:rPr>
          <w:i/>
          <w:sz w:val="22"/>
          <w:szCs w:val="22"/>
        </w:rPr>
      </w:pPr>
      <w:bookmarkStart w:id="7" w:name="_Ref158282005"/>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9</w:t>
      </w:r>
      <w:r w:rsidRPr="00976E66">
        <w:rPr>
          <w:i/>
          <w:sz w:val="22"/>
          <w:szCs w:val="22"/>
        </w:rPr>
        <w:fldChar w:fldCharType="end"/>
      </w:r>
      <w:r w:rsidRPr="00976E66">
        <w:rPr>
          <w:i/>
          <w:sz w:val="22"/>
          <w:szCs w:val="22"/>
        </w:rPr>
        <w:t>: regarding the cell/site/scenario specific model training, two ways can be considered, including</w:t>
      </w:r>
      <w:bookmarkEnd w:id="7"/>
    </w:p>
    <w:p w14:paraId="14FCACBA" w14:textId="77777777" w:rsidR="0015409F" w:rsidRPr="00976E66" w:rsidRDefault="0015409F" w:rsidP="0025060D">
      <w:pPr>
        <w:pStyle w:val="af2"/>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Direct training based on large cell/site/scenario-specific datasets</w:t>
      </w:r>
    </w:p>
    <w:p w14:paraId="3C7B1AF6" w14:textId="77777777" w:rsidR="0015409F" w:rsidRPr="00976E66" w:rsidRDefault="0015409F" w:rsidP="0025060D">
      <w:pPr>
        <w:pStyle w:val="a6"/>
        <w:numPr>
          <w:ilvl w:val="0"/>
          <w:numId w:val="16"/>
        </w:numPr>
        <w:spacing w:after="0" w:line="360" w:lineRule="auto"/>
        <w:rPr>
          <w:b/>
          <w:i/>
        </w:rPr>
      </w:pPr>
      <w:r w:rsidRPr="00976E66">
        <w:rPr>
          <w:rFonts w:eastAsiaTheme="minorEastAsia"/>
          <w:b/>
          <w:i/>
          <w:lang w:eastAsia="zh-CN"/>
        </w:rPr>
        <w:t>Finetuning based on cell-common model with small cell/site/scenario-specific datasets</w:t>
      </w:r>
    </w:p>
    <w:p w14:paraId="765EEB3A" w14:textId="6DF13138" w:rsidR="0011319E" w:rsidRDefault="0015409F" w:rsidP="002A6F3D">
      <w:pPr>
        <w:spacing w:line="360" w:lineRule="auto"/>
        <w:rPr>
          <w:rFonts w:eastAsiaTheme="minorEastAsia"/>
          <w:b/>
          <w:i/>
          <w:lang w:eastAsia="zh-CN"/>
        </w:rPr>
      </w:pPr>
      <w:r w:rsidRPr="00976E66">
        <w:rPr>
          <w:rFonts w:eastAsiaTheme="minorEastAsia"/>
          <w:b/>
          <w:i/>
          <w:lang w:eastAsia="zh-CN"/>
        </w:rPr>
        <w:t>The trade-off between potential performance gain and complexity/overhead should be further studied.</w:t>
      </w:r>
    </w:p>
    <w:p w14:paraId="6730FFA5" w14:textId="77777777" w:rsidR="00863703" w:rsidRPr="00976E66" w:rsidRDefault="00863703" w:rsidP="00863703">
      <w:pPr>
        <w:pStyle w:val="a5"/>
        <w:spacing w:line="360" w:lineRule="auto"/>
        <w:jc w:val="both"/>
        <w:rPr>
          <w:rFonts w:eastAsia="等线"/>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3</w:t>
      </w:r>
      <w:r w:rsidRPr="00976E66">
        <w:rPr>
          <w:i/>
          <w:sz w:val="22"/>
          <w:szCs w:val="22"/>
        </w:rPr>
        <w:fldChar w:fldCharType="end"/>
      </w:r>
      <w:r w:rsidRPr="00976E66">
        <w:rPr>
          <w:i/>
          <w:sz w:val="22"/>
          <w:szCs w:val="22"/>
        </w:rPr>
        <w:t xml:space="preserve">: </w:t>
      </w:r>
      <w:r w:rsidRPr="00976E66">
        <w:rPr>
          <w:rFonts w:eastAsia="等线"/>
          <w:i/>
          <w:sz w:val="22"/>
          <w:szCs w:val="22"/>
          <w:lang w:eastAsia="zh-CN"/>
        </w:rPr>
        <w:t>Regarding the data collection for CSI prediction, cell/site/scenario related “condition information” and “additional condition information” should be considered during the data collection stage.</w:t>
      </w:r>
    </w:p>
    <w:p w14:paraId="5DCC3F65" w14:textId="77777777" w:rsidR="00863703" w:rsidRPr="00976E66" w:rsidRDefault="00863703" w:rsidP="00863703">
      <w:pPr>
        <w:pStyle w:val="af2"/>
        <w:spacing w:after="0" w:line="360" w:lineRule="auto"/>
        <w:ind w:left="442" w:hangingChars="200" w:hanging="442"/>
        <w:rPr>
          <w:rFonts w:eastAsia="等线"/>
          <w:b/>
          <w:i/>
          <w:sz w:val="22"/>
          <w:szCs w:val="22"/>
          <w:lang w:eastAsia="zh-CN"/>
        </w:rPr>
      </w:pPr>
      <w:r w:rsidRPr="00976E66">
        <w:rPr>
          <w:b/>
          <w:i/>
          <w:sz w:val="22"/>
          <w:szCs w:val="22"/>
        </w:rPr>
        <w:t xml:space="preserve">Proposal </w:t>
      </w:r>
      <w:r w:rsidRPr="00976E66">
        <w:rPr>
          <w:b/>
          <w:i/>
          <w:sz w:val="22"/>
          <w:szCs w:val="22"/>
        </w:rPr>
        <w:fldChar w:fldCharType="begin"/>
      </w:r>
      <w:r w:rsidRPr="00976E66">
        <w:rPr>
          <w:b/>
          <w:i/>
          <w:sz w:val="22"/>
          <w:szCs w:val="22"/>
        </w:rPr>
        <w:instrText xml:space="preserve"> SEQ Proposal \* ARABIC </w:instrText>
      </w:r>
      <w:r w:rsidRPr="00976E66">
        <w:rPr>
          <w:b/>
          <w:i/>
          <w:sz w:val="22"/>
          <w:szCs w:val="22"/>
        </w:rPr>
        <w:fldChar w:fldCharType="separate"/>
      </w:r>
      <w:r w:rsidRPr="00976E66">
        <w:rPr>
          <w:b/>
          <w:i/>
          <w:noProof/>
          <w:sz w:val="22"/>
          <w:szCs w:val="22"/>
        </w:rPr>
        <w:t>4</w:t>
      </w:r>
      <w:r w:rsidRPr="00976E66">
        <w:rPr>
          <w:b/>
          <w:i/>
          <w:sz w:val="22"/>
          <w:szCs w:val="22"/>
        </w:rPr>
        <w:fldChar w:fldCharType="end"/>
      </w:r>
      <w:r w:rsidRPr="00976E66">
        <w:rPr>
          <w:b/>
          <w:i/>
          <w:sz w:val="22"/>
          <w:szCs w:val="22"/>
        </w:rPr>
        <w:t xml:space="preserve">: </w:t>
      </w:r>
      <w:r w:rsidRPr="00976E66">
        <w:rPr>
          <w:rFonts w:eastAsia="等线"/>
          <w:b/>
          <w:i/>
          <w:sz w:val="22"/>
          <w:szCs w:val="22"/>
          <w:lang w:eastAsia="zh-CN"/>
        </w:rPr>
        <w:t xml:space="preserve">For the “condition” part, following information should be considered: </w:t>
      </w:r>
    </w:p>
    <w:p w14:paraId="7FA8F974" w14:textId="77777777" w:rsidR="00863703" w:rsidRPr="00976E66" w:rsidRDefault="00863703" w:rsidP="0025060D">
      <w:pPr>
        <w:pStyle w:val="af2"/>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 xml:space="preserve">CSI type to be predicted, e.g. raw channel H or eigenvector W, </w:t>
      </w:r>
    </w:p>
    <w:p w14:paraId="1076C956" w14:textId="77777777" w:rsidR="00863703" w:rsidRPr="00976E66" w:rsidRDefault="00863703" w:rsidP="0025060D">
      <w:pPr>
        <w:pStyle w:val="af2"/>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CSI-RS configurations, e.g. pattern, time/frequency domain configuration,</w:t>
      </w:r>
    </w:p>
    <w:p w14:paraId="381694D3" w14:textId="77777777" w:rsidR="00863703" w:rsidRPr="00976E66" w:rsidRDefault="00863703" w:rsidP="0025060D">
      <w:pPr>
        <w:pStyle w:val="af2"/>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 xml:space="preserve">transmission related configuration, e.g. bandwidth and sub-band info, antenna ports, rank, SCS, frequency band, </w:t>
      </w:r>
    </w:p>
    <w:p w14:paraId="55583F6A" w14:textId="77777777" w:rsidR="00863703" w:rsidRPr="00976E66" w:rsidRDefault="00863703" w:rsidP="0025060D">
      <w:pPr>
        <w:pStyle w:val="af2"/>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cell/site/scenario related information, e.g. Cell ID.</w:t>
      </w:r>
    </w:p>
    <w:p w14:paraId="35859A67" w14:textId="77777777" w:rsidR="00863703" w:rsidRPr="00976E66" w:rsidRDefault="00863703" w:rsidP="00863703">
      <w:pPr>
        <w:pStyle w:val="a5"/>
        <w:spacing w:line="360" w:lineRule="auto"/>
        <w:jc w:val="both"/>
        <w:rPr>
          <w:rFonts w:eastAsia="等线"/>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5</w:t>
      </w:r>
      <w:r w:rsidRPr="00976E66">
        <w:rPr>
          <w:i/>
          <w:sz w:val="22"/>
          <w:szCs w:val="22"/>
        </w:rPr>
        <w:fldChar w:fldCharType="end"/>
      </w:r>
      <w:r w:rsidRPr="00976E66">
        <w:rPr>
          <w:rFonts w:eastAsia="等线"/>
          <w:i/>
          <w:sz w:val="22"/>
          <w:szCs w:val="22"/>
          <w:lang w:eastAsia="zh-CN"/>
        </w:rPr>
        <w:t xml:space="preserve">: For the “additional condition” part, following information should be considered: </w:t>
      </w:r>
    </w:p>
    <w:p w14:paraId="6181338A" w14:textId="77777777" w:rsidR="00863703" w:rsidRPr="00976E66" w:rsidRDefault="00863703" w:rsidP="0025060D">
      <w:pPr>
        <w:pStyle w:val="af2"/>
        <w:numPr>
          <w:ilvl w:val="0"/>
          <w:numId w:val="17"/>
        </w:numPr>
        <w:spacing w:before="0" w:after="0" w:line="360" w:lineRule="auto"/>
        <w:rPr>
          <w:rFonts w:eastAsia="等线"/>
          <w:b/>
          <w:i/>
          <w:sz w:val="22"/>
          <w:szCs w:val="22"/>
          <w:lang w:eastAsia="zh-CN"/>
        </w:rPr>
      </w:pPr>
      <w:r w:rsidRPr="00976E66">
        <w:rPr>
          <w:rFonts w:eastAsia="等线"/>
          <w:b/>
          <w:i/>
          <w:sz w:val="22"/>
          <w:szCs w:val="22"/>
          <w:lang w:eastAsia="zh-CN"/>
        </w:rPr>
        <w:t xml:space="preserve">Cell/site/scenario related information, e.g. region/scenario indication, indoor/outdoor info, UE speed, UE ID, timestamp of data samples, observed SNR </w:t>
      </w:r>
    </w:p>
    <w:p w14:paraId="5BFBD541" w14:textId="40D7B535" w:rsidR="00863703" w:rsidRDefault="00863703" w:rsidP="0025060D">
      <w:pPr>
        <w:pStyle w:val="af2"/>
        <w:numPr>
          <w:ilvl w:val="0"/>
          <w:numId w:val="17"/>
        </w:numPr>
        <w:spacing w:before="0" w:after="0" w:line="360" w:lineRule="auto"/>
        <w:rPr>
          <w:rFonts w:eastAsia="等线"/>
          <w:b/>
          <w:i/>
          <w:sz w:val="22"/>
          <w:szCs w:val="22"/>
          <w:lang w:eastAsia="zh-CN"/>
        </w:rPr>
      </w:pPr>
      <w:r w:rsidRPr="00976E66">
        <w:rPr>
          <w:rFonts w:eastAsia="等线"/>
          <w:b/>
          <w:i/>
          <w:sz w:val="22"/>
          <w:szCs w:val="22"/>
          <w:lang w:eastAsia="zh-CN"/>
        </w:rPr>
        <w:t>CSI prediction related information, e.g. observation window, prediction window, sample number/interval.</w:t>
      </w:r>
    </w:p>
    <w:p w14:paraId="3A937F5A" w14:textId="77777777" w:rsidR="00170E52" w:rsidRPr="00170E52" w:rsidRDefault="00170E52" w:rsidP="00170E52">
      <w:pPr>
        <w:pStyle w:val="af2"/>
        <w:spacing w:before="0" w:after="0" w:line="360" w:lineRule="auto"/>
        <w:ind w:left="420"/>
        <w:rPr>
          <w:rFonts w:eastAsia="等线"/>
          <w:b/>
          <w:i/>
          <w:sz w:val="22"/>
          <w:szCs w:val="22"/>
          <w:lang w:eastAsia="zh-CN"/>
        </w:rPr>
      </w:pPr>
    </w:p>
    <w:p w14:paraId="7C5D62DC" w14:textId="7712B9C5" w:rsidR="00F56C9A" w:rsidRDefault="00F56C9A" w:rsidP="009C3ABF">
      <w:pPr>
        <w:rPr>
          <w:b/>
          <w:bCs/>
          <w:color w:val="5B9BD5" w:themeColor="accent5"/>
        </w:rPr>
      </w:pPr>
      <w:r>
        <w:rPr>
          <w:b/>
          <w:bCs/>
          <w:color w:val="5B9BD5" w:themeColor="accent5"/>
        </w:rPr>
        <w:t>Samsung:</w:t>
      </w:r>
    </w:p>
    <w:p w14:paraId="60F9A43C" w14:textId="77777777" w:rsidR="009E0738" w:rsidRDefault="009E0738" w:rsidP="009E0738">
      <w:pPr>
        <w:rPr>
          <w:b/>
          <w:bCs/>
          <w:i/>
          <w:iCs/>
        </w:rPr>
      </w:pPr>
      <w:r w:rsidRPr="006138A6">
        <w:rPr>
          <w:b/>
          <w:bCs/>
          <w:i/>
          <w:iCs/>
        </w:rPr>
        <w:t>Proposal#6: Study the performance of site/cell/location-specific models.</w:t>
      </w:r>
    </w:p>
    <w:p w14:paraId="641E8DCD" w14:textId="77777777" w:rsidR="009E0738" w:rsidRPr="004879E2" w:rsidRDefault="009E0738" w:rsidP="009E0738">
      <w:pPr>
        <w:rPr>
          <w:b/>
          <w:bCs/>
          <w:i/>
          <w:iCs/>
        </w:rPr>
      </w:pPr>
      <w:r w:rsidRPr="004879E2">
        <w:rPr>
          <w:b/>
          <w:bCs/>
          <w:i/>
          <w:iCs/>
        </w:rPr>
        <w:t>Proposal#7: For the evaluation of AI/ML-based CSI prediction using localized models in Release 19, among the options for modeling the spatial correlation in the dataset for a local region consider</w:t>
      </w:r>
    </w:p>
    <w:p w14:paraId="13ACA319" w14:textId="7B957088" w:rsidR="009E0738" w:rsidRDefault="009E0738" w:rsidP="00066A11">
      <w:pPr>
        <w:rPr>
          <w:b/>
          <w:bCs/>
          <w:i/>
          <w:iCs/>
        </w:rPr>
      </w:pPr>
      <w:r w:rsidRPr="004879E2">
        <w:rPr>
          <w:b/>
          <w:bCs/>
          <w:i/>
          <w:iCs/>
        </w:rPr>
        <w:t>•</w:t>
      </w:r>
      <w:r w:rsidRPr="004879E2">
        <w:rPr>
          <w:b/>
          <w:bCs/>
          <w:i/>
          <w:iCs/>
        </w:rPr>
        <w:tab/>
        <w:t>A single drop on a single sector with spatial consistency turned on and a large number of UE per drop.</w:t>
      </w:r>
    </w:p>
    <w:p w14:paraId="59E06D7F" w14:textId="0F037BAF" w:rsidR="00066A11" w:rsidRPr="00066A11" w:rsidRDefault="00066A11" w:rsidP="00066A11">
      <w:pPr>
        <w:rPr>
          <w:b/>
          <w:bCs/>
          <w:i/>
          <w:iCs/>
        </w:rPr>
      </w:pPr>
      <w:r w:rsidRPr="00066A11">
        <w:rPr>
          <w:b/>
          <w:bCs/>
          <w:i/>
          <w:iCs/>
        </w:rPr>
        <w:t>Proposal#1: For the evaluation of AI/ML-based CSI prediction using localized models in Release 19, among the options for modeling the spatial correlation in the dataset for a local region consider</w:t>
      </w:r>
    </w:p>
    <w:p w14:paraId="7843F94C" w14:textId="11D59833" w:rsidR="00066A11" w:rsidRDefault="00066A11" w:rsidP="00066A11">
      <w:pPr>
        <w:rPr>
          <w:b/>
          <w:bCs/>
          <w:i/>
          <w:iCs/>
        </w:rPr>
      </w:pPr>
      <w:r w:rsidRPr="00066A11">
        <w:rPr>
          <w:b/>
          <w:bCs/>
          <w:i/>
          <w:iCs/>
        </w:rPr>
        <w:t>•</w:t>
      </w:r>
      <w:r w:rsidRPr="00066A11">
        <w:rPr>
          <w:b/>
          <w:bCs/>
          <w:i/>
          <w:iCs/>
        </w:rPr>
        <w:tab/>
        <w:t>A single drop on a single sector with spatial consistency turned on and a large number of UE per drop.</w:t>
      </w:r>
    </w:p>
    <w:p w14:paraId="09F24B8F" w14:textId="4F4903FB" w:rsidR="00CC0821" w:rsidRDefault="00CC0821" w:rsidP="00066A11">
      <w:pPr>
        <w:rPr>
          <w:b/>
          <w:bCs/>
          <w:i/>
          <w:iCs/>
        </w:rPr>
      </w:pPr>
      <w:r w:rsidRPr="00CC0821">
        <w:rPr>
          <w:b/>
          <w:bCs/>
          <w:i/>
          <w:iCs/>
        </w:rPr>
        <w:t>Proposal#2: In CSI prediction use case using UE-sided model, consider TRP related aspects for network-side additional condition indication.</w:t>
      </w:r>
    </w:p>
    <w:p w14:paraId="139711D6" w14:textId="77777777" w:rsidR="00DE105F" w:rsidRPr="006138A6" w:rsidRDefault="00DE105F" w:rsidP="009C3ABF">
      <w:pPr>
        <w:rPr>
          <w:b/>
          <w:bCs/>
          <w:i/>
          <w:iCs/>
        </w:rPr>
      </w:pPr>
    </w:p>
    <w:p w14:paraId="31BCD86F" w14:textId="5070E344" w:rsidR="00F006AE" w:rsidRDefault="00F006AE" w:rsidP="009C3ABF">
      <w:pPr>
        <w:rPr>
          <w:b/>
          <w:bCs/>
          <w:color w:val="5B9BD5" w:themeColor="accent5"/>
        </w:rPr>
      </w:pPr>
      <w:r>
        <w:rPr>
          <w:b/>
          <w:bCs/>
          <w:color w:val="5B9BD5" w:themeColor="accent5"/>
        </w:rPr>
        <w:t>China Telecom:</w:t>
      </w:r>
    </w:p>
    <w:p w14:paraId="3B74C053" w14:textId="71FD88AB" w:rsidR="00F006AE" w:rsidRDefault="00F006AE" w:rsidP="00DE105F">
      <w:pPr>
        <w:pStyle w:val="hsh"/>
        <w:spacing w:before="120" w:after="120"/>
        <w:rPr>
          <w:b/>
          <w:i/>
          <w:sz w:val="22"/>
          <w:lang w:val="en-GB"/>
        </w:rPr>
      </w:pPr>
      <w:r>
        <w:rPr>
          <w:b/>
          <w:bCs/>
          <w:i/>
          <w:iCs/>
          <w:sz w:val="22"/>
          <w:lang w:val="en-GB"/>
        </w:rPr>
        <w:t xml:space="preserve">Proposal 2: Support to study and evaluation the delivery/update of a cell/site-specific model to UE. </w:t>
      </w:r>
    </w:p>
    <w:p w14:paraId="5A47BF3D" w14:textId="77777777" w:rsidR="00DE105F" w:rsidRPr="00DE105F" w:rsidRDefault="00DE105F" w:rsidP="00DE105F">
      <w:pPr>
        <w:pStyle w:val="hsh"/>
        <w:spacing w:before="120" w:after="120"/>
        <w:rPr>
          <w:b/>
          <w:bCs/>
          <w:i/>
          <w:iCs/>
          <w:sz w:val="22"/>
          <w:lang w:val="en-GB"/>
        </w:rPr>
      </w:pPr>
    </w:p>
    <w:p w14:paraId="38ACE386" w14:textId="4A10B348" w:rsidR="00AD1B42" w:rsidRDefault="00AD1B42" w:rsidP="009C3ABF">
      <w:pPr>
        <w:rPr>
          <w:b/>
          <w:bCs/>
          <w:color w:val="5B9BD5" w:themeColor="accent5"/>
        </w:rPr>
      </w:pPr>
      <w:r>
        <w:rPr>
          <w:b/>
          <w:bCs/>
          <w:color w:val="5B9BD5" w:themeColor="accent5"/>
        </w:rPr>
        <w:t>CMCC:</w:t>
      </w:r>
    </w:p>
    <w:p w14:paraId="3C018C64" w14:textId="77777777" w:rsidR="00AD1B42" w:rsidRPr="009F5BDB" w:rsidRDefault="00AD1B42" w:rsidP="00AD1B42">
      <w:pPr>
        <w:pStyle w:val="proposal0"/>
        <w:numPr>
          <w:ilvl w:val="0"/>
          <w:numId w:val="0"/>
        </w:numPr>
        <w:spacing w:beforeLines="0" w:before="120" w:afterLines="0" w:after="180"/>
        <w:rPr>
          <w:i/>
          <w:sz w:val="22"/>
          <w:szCs w:val="22"/>
        </w:rPr>
      </w:pPr>
      <w:r w:rsidRPr="009F5BDB">
        <w:rPr>
          <w:i/>
          <w:sz w:val="22"/>
          <w:szCs w:val="22"/>
          <w:u w:val="single"/>
        </w:rPr>
        <w:t xml:space="preserve">Proposal </w:t>
      </w:r>
      <w:r w:rsidRPr="009F5BDB">
        <w:rPr>
          <w:rFonts w:hint="eastAsia"/>
          <w:i/>
          <w:sz w:val="22"/>
          <w:szCs w:val="22"/>
          <w:u w:val="single"/>
        </w:rPr>
        <w:t>1</w:t>
      </w:r>
      <w:r w:rsidRPr="009F5BDB">
        <w:rPr>
          <w:i/>
          <w:sz w:val="22"/>
          <w:szCs w:val="22"/>
          <w:u w:val="single"/>
        </w:rPr>
        <w:t>:</w:t>
      </w:r>
      <w:r w:rsidRPr="009F5BDB">
        <w:rPr>
          <w:i/>
          <w:sz w:val="22"/>
          <w:szCs w:val="22"/>
        </w:rPr>
        <w:t xml:space="preserve"> Option 1 can be considered as baseline to model the spatial correlation in the dataset for a local region:</w:t>
      </w:r>
    </w:p>
    <w:p w14:paraId="2273B504" w14:textId="77777777" w:rsidR="00AD1B42" w:rsidRPr="004F2BED" w:rsidRDefault="00AD1B42" w:rsidP="0025060D">
      <w:pPr>
        <w:numPr>
          <w:ilvl w:val="0"/>
          <w:numId w:val="6"/>
        </w:numPr>
        <w:spacing w:before="120"/>
        <w:jc w:val="left"/>
        <w:rPr>
          <w:b/>
          <w:bCs/>
          <w:i/>
          <w:iCs/>
          <w:lang w:eastAsia="zh-CN"/>
        </w:rPr>
      </w:pPr>
      <w:r w:rsidRPr="004F2BED">
        <w:rPr>
          <w:b/>
          <w:bCs/>
          <w:i/>
          <w:iCs/>
          <w:lang w:eastAsia="zh-CN"/>
        </w:rPr>
        <w:t xml:space="preserve">Option 1: The dataset is derived from UEs dropped within the local region, with spatial consistency modelling as per TR 38.901. </w:t>
      </w:r>
    </w:p>
    <w:p w14:paraId="4BF42861" w14:textId="77777777" w:rsidR="00AD1B42" w:rsidRPr="004F2BED" w:rsidRDefault="00AD1B42" w:rsidP="0025060D">
      <w:pPr>
        <w:numPr>
          <w:ilvl w:val="2"/>
          <w:numId w:val="6"/>
        </w:numPr>
        <w:spacing w:before="120"/>
        <w:jc w:val="left"/>
        <w:rPr>
          <w:b/>
          <w:bCs/>
          <w:i/>
          <w:iCs/>
          <w:lang w:eastAsia="zh-CN"/>
        </w:rPr>
      </w:pPr>
      <w:r w:rsidRPr="004F2BED">
        <w:rPr>
          <w:b/>
          <w:bCs/>
          <w:i/>
          <w:iCs/>
          <w:lang w:eastAsia="zh-CN"/>
        </w:rPr>
        <w:t>E.g., Dropped in a specific cell or within a specific boundary.</w:t>
      </w:r>
    </w:p>
    <w:p w14:paraId="7B2B023B" w14:textId="77777777" w:rsidR="00AD1B42" w:rsidRDefault="00AD1B42" w:rsidP="009C3ABF">
      <w:pPr>
        <w:rPr>
          <w:b/>
          <w:bCs/>
          <w:color w:val="5B9BD5" w:themeColor="accent5"/>
        </w:rPr>
      </w:pPr>
    </w:p>
    <w:p w14:paraId="1A675CDF" w14:textId="74491EAB" w:rsidR="00416754" w:rsidRDefault="00416754" w:rsidP="009C3ABF">
      <w:pPr>
        <w:rPr>
          <w:b/>
          <w:bCs/>
          <w:color w:val="5B9BD5" w:themeColor="accent5"/>
        </w:rPr>
      </w:pPr>
      <w:r>
        <w:rPr>
          <w:b/>
          <w:bCs/>
          <w:color w:val="5B9BD5" w:themeColor="accent5"/>
        </w:rPr>
        <w:t>LG Electronics:</w:t>
      </w:r>
    </w:p>
    <w:p w14:paraId="34C53FE1" w14:textId="77777777" w:rsidR="00416754" w:rsidRDefault="00416754" w:rsidP="00416754">
      <w:pPr>
        <w:spacing w:before="100" w:beforeAutospacing="1" w:after="100" w:afterAutospacing="1" w:line="360" w:lineRule="auto"/>
        <w:contextualSpacing/>
        <w:rPr>
          <w:sz w:val="20"/>
          <w:szCs w:val="20"/>
        </w:rPr>
      </w:pPr>
      <w:r>
        <w:rPr>
          <w:b/>
        </w:rPr>
        <w:t>Proposal</w:t>
      </w:r>
      <w:r w:rsidRPr="008E25EE">
        <w:rPr>
          <w:rFonts w:hint="eastAsia"/>
          <w:b/>
        </w:rPr>
        <w:t xml:space="preserve"> #</w:t>
      </w:r>
      <w:r>
        <w:rPr>
          <w:b/>
        </w:rPr>
        <w:t>3</w:t>
      </w:r>
      <w:r w:rsidRPr="008E25EE">
        <w:rPr>
          <w:rFonts w:hint="eastAsia"/>
          <w:b/>
        </w:rPr>
        <w:t xml:space="preserve">: </w:t>
      </w:r>
      <w:r>
        <w:rPr>
          <w:b/>
        </w:rPr>
        <w:t xml:space="preserve">Prefer option 1 (spatial consistency based) for cell/site specific model evaluation which is optional evaluation. </w:t>
      </w:r>
    </w:p>
    <w:p w14:paraId="5D843A81" w14:textId="77777777" w:rsidR="00416754" w:rsidRDefault="00416754" w:rsidP="009C3ABF">
      <w:pPr>
        <w:rPr>
          <w:b/>
          <w:bCs/>
          <w:color w:val="5B9BD5" w:themeColor="accent5"/>
        </w:rPr>
      </w:pPr>
    </w:p>
    <w:p w14:paraId="11BED960" w14:textId="1C043875" w:rsidR="001919E0" w:rsidRDefault="001919E0" w:rsidP="009C3ABF">
      <w:pPr>
        <w:rPr>
          <w:b/>
          <w:bCs/>
          <w:color w:val="5B9BD5" w:themeColor="accent5"/>
        </w:rPr>
      </w:pPr>
      <w:r>
        <w:rPr>
          <w:b/>
          <w:bCs/>
          <w:color w:val="5B9BD5" w:themeColor="accent5"/>
        </w:rPr>
        <w:t>Nvidia:</w:t>
      </w:r>
    </w:p>
    <w:p w14:paraId="0F52793C" w14:textId="77777777" w:rsidR="002D1437" w:rsidRPr="0008133B" w:rsidRDefault="002D1437" w:rsidP="002D1437">
      <w:r w:rsidRPr="00B07CA9">
        <w:rPr>
          <w:b/>
          <w:bCs/>
        </w:rPr>
        <w:t xml:space="preserve">Proposal </w:t>
      </w:r>
      <w:r>
        <w:rPr>
          <w:b/>
          <w:bCs/>
        </w:rPr>
        <w:t>1</w:t>
      </w:r>
      <w:r w:rsidRPr="00B07CA9">
        <w:rPr>
          <w:b/>
          <w:bCs/>
        </w:rPr>
        <w:t xml:space="preserve">: </w:t>
      </w:r>
      <w:r>
        <w:rPr>
          <w:b/>
          <w:bCs/>
        </w:rPr>
        <w:t>S</w:t>
      </w:r>
      <w:r w:rsidRPr="00483537">
        <w:rPr>
          <w:b/>
          <w:bCs/>
        </w:rPr>
        <w:t xml:space="preserve">ite-specific AI/ML models for CSI </w:t>
      </w:r>
      <w:r>
        <w:rPr>
          <w:b/>
          <w:bCs/>
        </w:rPr>
        <w:t>compression</w:t>
      </w:r>
      <w:r w:rsidRPr="00483537">
        <w:rPr>
          <w:b/>
          <w:bCs/>
        </w:rPr>
        <w:t xml:space="preserve"> should be considered</w:t>
      </w:r>
      <w:r>
        <w:rPr>
          <w:b/>
          <w:bCs/>
        </w:rPr>
        <w:t xml:space="preserve"> to improve performance gain.</w:t>
      </w:r>
    </w:p>
    <w:p w14:paraId="6A01BD0C" w14:textId="77777777" w:rsidR="002D1437" w:rsidRPr="00DC03B5" w:rsidRDefault="002D1437" w:rsidP="002D1437">
      <w:pPr>
        <w:rPr>
          <w:b/>
          <w:bCs/>
        </w:rPr>
      </w:pPr>
      <w:r w:rsidRPr="00DC03B5">
        <w:rPr>
          <w:b/>
          <w:bCs/>
        </w:rPr>
        <w:t xml:space="preserve">Proposal </w:t>
      </w:r>
      <w:r>
        <w:rPr>
          <w:b/>
          <w:bCs/>
        </w:rPr>
        <w:t>2</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compression</w:t>
      </w:r>
      <w:r w:rsidRPr="00DC03B5">
        <w:rPr>
          <w:b/>
          <w:bCs/>
        </w:rPr>
        <w:t xml:space="preserve">. </w:t>
      </w:r>
    </w:p>
    <w:p w14:paraId="5FBE75C9" w14:textId="77777777" w:rsidR="002D1437" w:rsidRPr="005B4086" w:rsidRDefault="002D1437" w:rsidP="002D1437">
      <w:pPr>
        <w:rPr>
          <w:b/>
          <w:bCs/>
        </w:rPr>
      </w:pPr>
      <w:r w:rsidRPr="005B4086">
        <w:rPr>
          <w:b/>
          <w:bCs/>
        </w:rPr>
        <w:t xml:space="preserve">Proposal </w:t>
      </w:r>
      <w:r>
        <w:rPr>
          <w:b/>
          <w:bCs/>
        </w:rPr>
        <w:t>3</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compression</w:t>
      </w:r>
      <w:r w:rsidRPr="005B4086">
        <w:rPr>
          <w:b/>
          <w:bCs/>
        </w:rPr>
        <w:t>:</w:t>
      </w:r>
    </w:p>
    <w:p w14:paraId="28B98699" w14:textId="77777777" w:rsidR="002D1437" w:rsidRPr="005B4086" w:rsidRDefault="002D1437" w:rsidP="0025060D">
      <w:pPr>
        <w:pStyle w:val="a6"/>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706D689B" w14:textId="77777777" w:rsidR="002D1437" w:rsidRPr="005B4086" w:rsidRDefault="002D1437" w:rsidP="0025060D">
      <w:pPr>
        <w:pStyle w:val="a6"/>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3052F806" w14:textId="77777777" w:rsidR="002D1437" w:rsidRPr="009C664F" w:rsidRDefault="002D1437" w:rsidP="00461B11">
      <w:pPr>
        <w:rPr>
          <w:b/>
          <w:bCs/>
        </w:rPr>
      </w:pPr>
      <w:r w:rsidRPr="009C664F">
        <w:rPr>
          <w:b/>
          <w:bCs/>
        </w:rPr>
        <w:t xml:space="preserve">Proposal 4: Consider the Madrid grid developed by the METIS project for urban scenarios for further study of site-specific AI/ML based CSI compression. </w:t>
      </w:r>
    </w:p>
    <w:p w14:paraId="7B9E9F4E" w14:textId="777FAC6F" w:rsidR="002D1437" w:rsidRDefault="002D1437" w:rsidP="001919E0">
      <w:pPr>
        <w:rPr>
          <w:b/>
          <w:bCs/>
        </w:rPr>
      </w:pPr>
      <w:r w:rsidRPr="00DC03B5">
        <w:rPr>
          <w:b/>
          <w:bCs/>
        </w:rPr>
        <w:t xml:space="preserve">Proposal </w:t>
      </w:r>
      <w:r>
        <w:rPr>
          <w:b/>
          <w:bCs/>
        </w:rPr>
        <w:t>5</w:t>
      </w:r>
      <w:r w:rsidRPr="00DC03B5">
        <w:rPr>
          <w:b/>
          <w:bCs/>
        </w:rPr>
        <w:t xml:space="preserve">: With a common reference scenario with site specificity, ray tracing is used to generate </w:t>
      </w:r>
      <w:r>
        <w:rPr>
          <w:b/>
          <w:bCs/>
        </w:rPr>
        <w:t xml:space="preserve">channel </w:t>
      </w:r>
      <w:r w:rsidRPr="00DC03B5">
        <w:rPr>
          <w:b/>
          <w:bCs/>
        </w:rPr>
        <w:t xml:space="preserve">data for the development and evaluation of site-specific AI/ML models for CSI </w:t>
      </w:r>
      <w:r>
        <w:rPr>
          <w:b/>
          <w:bCs/>
        </w:rPr>
        <w:t>compression</w:t>
      </w:r>
      <w:r w:rsidRPr="00DC03B5">
        <w:rPr>
          <w:b/>
          <w:bCs/>
        </w:rPr>
        <w:t>.</w:t>
      </w:r>
    </w:p>
    <w:p w14:paraId="5A4BEC72" w14:textId="22C1B08C" w:rsidR="001919E0" w:rsidRDefault="001919E0" w:rsidP="001919E0">
      <w:pPr>
        <w:rPr>
          <w:b/>
          <w:bCs/>
        </w:rPr>
      </w:pPr>
      <w:r w:rsidRPr="00B07CA9">
        <w:rPr>
          <w:b/>
          <w:bCs/>
        </w:rPr>
        <w:t xml:space="preserve">Proposal </w:t>
      </w:r>
      <w:r>
        <w:rPr>
          <w:b/>
          <w:bCs/>
        </w:rPr>
        <w:t>2</w:t>
      </w:r>
      <w:r w:rsidRPr="00B07CA9">
        <w:rPr>
          <w:b/>
          <w:bCs/>
        </w:rPr>
        <w:t xml:space="preserve">: </w:t>
      </w:r>
      <w:r>
        <w:rPr>
          <w:b/>
          <w:bCs/>
        </w:rPr>
        <w:t>S</w:t>
      </w:r>
      <w:r w:rsidRPr="00483537">
        <w:rPr>
          <w:b/>
          <w:bCs/>
        </w:rPr>
        <w:t>ite-specific AI/ML models for CSI prediction should be considered</w:t>
      </w:r>
      <w:r>
        <w:rPr>
          <w:b/>
          <w:bCs/>
        </w:rPr>
        <w:t xml:space="preserve"> to improve performance gain.</w:t>
      </w:r>
    </w:p>
    <w:p w14:paraId="7083B4B4" w14:textId="77777777" w:rsidR="00C66E28" w:rsidRPr="00DC03B5" w:rsidRDefault="00C66E28" w:rsidP="00C66E28">
      <w:pPr>
        <w:rPr>
          <w:b/>
          <w:bCs/>
        </w:rPr>
      </w:pPr>
      <w:r w:rsidRPr="00DC03B5">
        <w:rPr>
          <w:b/>
          <w:bCs/>
        </w:rPr>
        <w:t xml:space="preserve">Proposal </w:t>
      </w:r>
      <w:r>
        <w:rPr>
          <w:b/>
          <w:bCs/>
        </w:rPr>
        <w:t>3</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prediction</w:t>
      </w:r>
      <w:r w:rsidRPr="00DC03B5">
        <w:rPr>
          <w:b/>
          <w:bCs/>
        </w:rPr>
        <w:t xml:space="preserve">. </w:t>
      </w:r>
    </w:p>
    <w:p w14:paraId="07B845B2" w14:textId="77777777" w:rsidR="00C66E28" w:rsidRPr="005B4086" w:rsidRDefault="00C66E28" w:rsidP="00C66E28">
      <w:pPr>
        <w:rPr>
          <w:b/>
          <w:bCs/>
        </w:rPr>
      </w:pPr>
      <w:r w:rsidRPr="005B4086">
        <w:rPr>
          <w:b/>
          <w:bCs/>
        </w:rPr>
        <w:t xml:space="preserve">Proposal </w:t>
      </w:r>
      <w:r>
        <w:rPr>
          <w:b/>
          <w:bCs/>
        </w:rPr>
        <w:t>4</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prediction</w:t>
      </w:r>
      <w:r w:rsidRPr="005B4086">
        <w:rPr>
          <w:b/>
          <w:bCs/>
        </w:rPr>
        <w:t>:</w:t>
      </w:r>
    </w:p>
    <w:p w14:paraId="43566B25" w14:textId="77777777" w:rsidR="00C66E28" w:rsidRPr="005B4086" w:rsidRDefault="00C66E28" w:rsidP="0025060D">
      <w:pPr>
        <w:pStyle w:val="a6"/>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5A71C97F" w14:textId="5BDA590F" w:rsidR="001919E0" w:rsidRPr="003F7C13" w:rsidRDefault="00C66E28" w:rsidP="0025060D">
      <w:pPr>
        <w:pStyle w:val="a6"/>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0B716B73" w14:textId="77777777" w:rsidR="003F7C13" w:rsidRPr="00C32E5F" w:rsidRDefault="003F7C13" w:rsidP="003F7C13">
      <w:pPr>
        <w:rPr>
          <w:b/>
          <w:bCs/>
        </w:rPr>
      </w:pPr>
      <w:r w:rsidRPr="00DC03B5">
        <w:rPr>
          <w:b/>
          <w:bCs/>
        </w:rPr>
        <w:t xml:space="preserve">Proposal </w:t>
      </w:r>
      <w:r>
        <w:rPr>
          <w:b/>
          <w:bCs/>
        </w:rPr>
        <w:t>5</w:t>
      </w:r>
      <w:r w:rsidRPr="00DC03B5">
        <w:rPr>
          <w:b/>
          <w:bCs/>
        </w:rPr>
        <w:t xml:space="preserve">: Consider </w:t>
      </w:r>
      <w:r w:rsidRPr="00C32E5F">
        <w:rPr>
          <w:b/>
          <w:bCs/>
        </w:rPr>
        <w:t>the Madrid grid developed by the METIS</w:t>
      </w:r>
      <w:r>
        <w:rPr>
          <w:b/>
          <w:bCs/>
        </w:rPr>
        <w:t xml:space="preserve"> project for urban scenarios for further study of site-specific AI/ML based CSI prediction</w:t>
      </w:r>
      <w:r w:rsidRPr="00DC03B5">
        <w:rPr>
          <w:b/>
          <w:bCs/>
        </w:rPr>
        <w:t xml:space="preserve">. </w:t>
      </w:r>
    </w:p>
    <w:p w14:paraId="4E554532" w14:textId="77777777" w:rsidR="00297A4D" w:rsidRPr="00C32E5F" w:rsidRDefault="00297A4D" w:rsidP="00297A4D">
      <w:pPr>
        <w:rPr>
          <w:b/>
          <w:bCs/>
        </w:rPr>
      </w:pPr>
      <w:r w:rsidRPr="00DC03B5">
        <w:rPr>
          <w:b/>
          <w:bCs/>
        </w:rPr>
        <w:t xml:space="preserve">Proposal </w:t>
      </w:r>
      <w:r>
        <w:rPr>
          <w:b/>
          <w:bCs/>
        </w:rPr>
        <w:t>6</w:t>
      </w:r>
      <w:r w:rsidRPr="00DC03B5">
        <w:rPr>
          <w:b/>
          <w:bCs/>
        </w:rPr>
        <w:t xml:space="preserve">: With a common reference scenario with site specificity, ray tracing is used to generate </w:t>
      </w:r>
      <w:r>
        <w:rPr>
          <w:b/>
          <w:bCs/>
        </w:rPr>
        <w:t xml:space="preserve">channel </w:t>
      </w:r>
      <w:r w:rsidRPr="00DC03B5">
        <w:rPr>
          <w:b/>
          <w:bCs/>
        </w:rPr>
        <w:t>data for the development and evaluation of site-specific AI/ML models for CSI prediction.</w:t>
      </w:r>
    </w:p>
    <w:p w14:paraId="62D9E90E" w14:textId="2BD79392" w:rsidR="000B3BFA" w:rsidRDefault="000B3BFA" w:rsidP="009C3ABF">
      <w:pPr>
        <w:rPr>
          <w:b/>
          <w:bCs/>
          <w:color w:val="5B9BD5" w:themeColor="accent5"/>
        </w:rPr>
      </w:pPr>
      <w:r>
        <w:rPr>
          <w:b/>
          <w:bCs/>
          <w:color w:val="5B9BD5" w:themeColor="accent5"/>
        </w:rPr>
        <w:t>Sony:</w:t>
      </w:r>
    </w:p>
    <w:p w14:paraId="260E11DF" w14:textId="77777777" w:rsidR="000B3BFA" w:rsidRPr="00AE31E5" w:rsidRDefault="000B3BFA" w:rsidP="000B3BFA">
      <w:pPr>
        <w:spacing w:after="120"/>
        <w:rPr>
          <w:b/>
          <w:bCs/>
        </w:rPr>
      </w:pPr>
      <w:r w:rsidRPr="000578AC">
        <w:rPr>
          <w:rStyle w:val="af3"/>
          <w:lang w:val="en-US"/>
        </w:rPr>
        <w:t xml:space="preserve">Proposal 1: </w:t>
      </w:r>
      <w:r w:rsidRPr="000578AC">
        <w:rPr>
          <w:b/>
          <w:bCs/>
        </w:rPr>
        <w:t>To alleviate / resolve some issues related to inter-vendor training, storage and transfer</w:t>
      </w:r>
      <w:r w:rsidRPr="00AE31E5">
        <w:rPr>
          <w:b/>
          <w:bCs/>
        </w:rPr>
        <w:t xml:space="preserve"> of cell/site-specific AI/ML-based UE-side CSI prediction</w:t>
      </w:r>
      <w:r>
        <w:rPr>
          <w:b/>
          <w:bCs/>
        </w:rPr>
        <w:t xml:space="preserve"> </w:t>
      </w:r>
      <w:r w:rsidRPr="00AE31E5">
        <w:rPr>
          <w:b/>
          <w:bCs/>
        </w:rPr>
        <w:t>models, RAN1 will study the following options:</w:t>
      </w:r>
    </w:p>
    <w:p w14:paraId="04D0706E" w14:textId="77777777" w:rsidR="000B3BFA" w:rsidRPr="00AE31E5" w:rsidRDefault="000B3BFA" w:rsidP="0025060D">
      <w:pPr>
        <w:pStyle w:val="a6"/>
        <w:numPr>
          <w:ilvl w:val="0"/>
          <w:numId w:val="11"/>
        </w:numPr>
        <w:spacing w:after="120" w:line="276" w:lineRule="auto"/>
        <w:rPr>
          <w:b/>
          <w:bCs/>
        </w:rPr>
      </w:pPr>
      <w:r w:rsidRPr="00AE31E5">
        <w:rPr>
          <w:b/>
          <w:bCs/>
        </w:rPr>
        <w:t>Option</w:t>
      </w:r>
      <w:r>
        <w:rPr>
          <w:b/>
          <w:bCs/>
        </w:rPr>
        <w:t xml:space="preserve"> </w:t>
      </w:r>
      <w:r w:rsidRPr="00AE31E5">
        <w:rPr>
          <w:b/>
          <w:bCs/>
        </w:rPr>
        <w:t xml:space="preserve">1: Standardized reference model structure + Parameter </w:t>
      </w:r>
      <w:r>
        <w:rPr>
          <w:b/>
          <w:bCs/>
        </w:rPr>
        <w:t>delivery from</w:t>
      </w:r>
      <w:r w:rsidRPr="00AE31E5">
        <w:rPr>
          <w:b/>
          <w:bCs/>
        </w:rPr>
        <w:t xml:space="preserve"> NW-side </w:t>
      </w:r>
      <w:r>
        <w:rPr>
          <w:b/>
          <w:bCs/>
        </w:rPr>
        <w:t>to</w:t>
      </w:r>
      <w:r w:rsidRPr="00AE31E5">
        <w:rPr>
          <w:b/>
          <w:bCs/>
        </w:rPr>
        <w:t xml:space="preserve"> UE-side</w:t>
      </w:r>
    </w:p>
    <w:p w14:paraId="4B75EC53" w14:textId="77777777" w:rsidR="000B3BFA" w:rsidRPr="000578AC" w:rsidRDefault="000B3BFA" w:rsidP="0025060D">
      <w:pPr>
        <w:pStyle w:val="a6"/>
        <w:numPr>
          <w:ilvl w:val="0"/>
          <w:numId w:val="11"/>
        </w:numPr>
        <w:spacing w:after="120" w:line="276" w:lineRule="auto"/>
      </w:pPr>
      <w:r w:rsidRPr="000578AC">
        <w:rPr>
          <w:b/>
          <w:bCs/>
        </w:rPr>
        <w:t xml:space="preserve">Option 2: Standardized dataset format </w:t>
      </w:r>
    </w:p>
    <w:p w14:paraId="05F8071F" w14:textId="77777777" w:rsidR="000B3BFA" w:rsidRPr="003318ED" w:rsidRDefault="000B3BFA" w:rsidP="0025060D">
      <w:pPr>
        <w:pStyle w:val="a6"/>
        <w:numPr>
          <w:ilvl w:val="0"/>
          <w:numId w:val="11"/>
        </w:numPr>
        <w:spacing w:after="120" w:line="276" w:lineRule="auto"/>
      </w:pPr>
      <w:r w:rsidRPr="000578AC">
        <w:rPr>
          <w:b/>
          <w:bCs/>
        </w:rPr>
        <w:t>Option 3: Standardized model structure + Standardized dataset format</w:t>
      </w:r>
    </w:p>
    <w:p w14:paraId="49503BAC" w14:textId="77777777" w:rsidR="000B3BFA" w:rsidRDefault="000B3BFA" w:rsidP="009C3ABF">
      <w:pPr>
        <w:rPr>
          <w:b/>
          <w:bCs/>
          <w:color w:val="5B9BD5" w:themeColor="accent5"/>
        </w:rPr>
      </w:pPr>
    </w:p>
    <w:p w14:paraId="71CE26C0" w14:textId="3E5115A7" w:rsidR="0055689A" w:rsidRDefault="0055689A" w:rsidP="009C3ABF">
      <w:pPr>
        <w:rPr>
          <w:b/>
          <w:bCs/>
          <w:color w:val="5B9BD5" w:themeColor="accent5"/>
        </w:rPr>
      </w:pPr>
      <w:r>
        <w:rPr>
          <w:b/>
          <w:bCs/>
          <w:color w:val="5B9BD5" w:themeColor="accent5"/>
        </w:rPr>
        <w:t>Nokia:</w:t>
      </w:r>
    </w:p>
    <w:p w14:paraId="6E0B11C4" w14:textId="77777777" w:rsidR="00D341BF" w:rsidRDefault="00D341BF" w:rsidP="0055689A">
      <w:pPr>
        <w:spacing w:after="0"/>
        <w:rPr>
          <w:b/>
          <w:i/>
          <w:color w:val="000000" w:themeColor="text1"/>
          <w:lang w:val="en-US"/>
        </w:rPr>
      </w:pPr>
    </w:p>
    <w:p w14:paraId="39B576D4" w14:textId="77777777" w:rsidR="00D341BF" w:rsidRDefault="00D341BF" w:rsidP="00D341BF">
      <w:pPr>
        <w:pStyle w:val="a5"/>
        <w:jc w:val="both"/>
        <w:rPr>
          <w:sz w:val="22"/>
          <w:szCs w:val="22"/>
        </w:rPr>
      </w:pPr>
      <w:r w:rsidRPr="00C81DD0">
        <w:rPr>
          <w:sz w:val="22"/>
          <w:szCs w:val="22"/>
        </w:rPr>
        <w:t xml:space="preserve">Proposal </w:t>
      </w:r>
      <w:r w:rsidRPr="00C81DD0">
        <w:rPr>
          <w:sz w:val="22"/>
          <w:szCs w:val="22"/>
        </w:rPr>
        <w:fldChar w:fldCharType="begin"/>
      </w:r>
      <w:r w:rsidRPr="00C81DD0">
        <w:rPr>
          <w:sz w:val="22"/>
          <w:szCs w:val="22"/>
        </w:rPr>
        <w:instrText xml:space="preserve"> SEQ Proposal \* ARABIC </w:instrText>
      </w:r>
      <w:r w:rsidRPr="00C81DD0">
        <w:rPr>
          <w:sz w:val="22"/>
          <w:szCs w:val="22"/>
        </w:rPr>
        <w:fldChar w:fldCharType="separate"/>
      </w:r>
      <w:r w:rsidRPr="00C81DD0">
        <w:rPr>
          <w:noProof/>
          <w:sz w:val="22"/>
          <w:szCs w:val="22"/>
        </w:rPr>
        <w:t>4</w:t>
      </w:r>
      <w:r w:rsidRPr="00C81DD0">
        <w:rPr>
          <w:sz w:val="22"/>
          <w:szCs w:val="22"/>
        </w:rPr>
        <w:fldChar w:fldCharType="end"/>
      </w:r>
      <w:r w:rsidRPr="00C81DD0">
        <w:rPr>
          <w:sz w:val="22"/>
          <w:szCs w:val="22"/>
        </w:rPr>
        <w:t>: The proposed scheme of combining a general model with cell/site-specific sub-modules should be considered, regarding the tradeoff between CSI compression performance and model complexity in different cells/sites.</w:t>
      </w:r>
    </w:p>
    <w:p w14:paraId="7A326E4E" w14:textId="616B38F6" w:rsidR="00897BE6" w:rsidRPr="00897BE6" w:rsidRDefault="00897BE6" w:rsidP="00897BE6">
      <w:r>
        <w:rPr>
          <w:noProof/>
          <w:lang w:val="en-US" w:eastAsia="zh-CN"/>
        </w:rPr>
        <mc:AlternateContent>
          <mc:Choice Requires="wpc">
            <w:drawing>
              <wp:inline distT="0" distB="0" distL="0" distR="0" wp14:anchorId="69752F46" wp14:editId="560B112D">
                <wp:extent cx="5486400" cy="2323171"/>
                <wp:effectExtent l="0" t="0" r="0" b="1270"/>
                <wp:docPr id="75372831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012397839" name="Picture 1012397839" descr="A screenshot of a video gam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86400" cy="2287172"/>
                          </a:xfrm>
                          <a:prstGeom prst="rect">
                            <a:avLst/>
                          </a:prstGeom>
                          <a:noFill/>
                        </pic:spPr>
                      </pic:pic>
                    </wpc:wpc>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9D4CC7" id="Canvas 1" o:spid="_x0000_s1026" editas="canvas" style="width:6in;height:182.95pt;mso-position-horizontal-relative:char;mso-position-vertical-relative:line" coordsize="54864,23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228;visibility:visible;mso-wrap-style:square" filled="t">
                  <v:fill o:detectmouseclick="t"/>
                  <v:path o:connecttype="none"/>
                </v:shape>
                <v:shape id="Picture 1012397839" o:spid="_x0000_s1028" type="#_x0000_t75" alt="A screenshot of a video game&#10;&#10;Description automatically generated" style="position:absolute;width:54864;height:22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">
                  <v:imagedata r:id="rId26" o:title="A screenshot of a video game&#10;&#10;Description automatically generated"/>
                </v:shape>
                <w10:anchorlock/>
              </v:group>
            </w:pict>
          </mc:Fallback>
        </mc:AlternateContent>
      </w:r>
    </w:p>
    <w:p w14:paraId="019C68C7" w14:textId="77777777" w:rsidR="00D341BF" w:rsidRPr="00D6326C" w:rsidRDefault="00D341BF" w:rsidP="00D341BF">
      <w:pPr>
        <w:pStyle w:val="a5"/>
        <w:jc w:val="both"/>
        <w:rPr>
          <w:sz w:val="22"/>
          <w:szCs w:val="22"/>
        </w:rPr>
      </w:pPr>
      <w:r w:rsidRPr="004A2F53">
        <w:rPr>
          <w:sz w:val="22"/>
          <w:szCs w:val="22"/>
        </w:rPr>
        <w:t xml:space="preserve">Proposal </w:t>
      </w:r>
      <w:r w:rsidRPr="004A2F53">
        <w:rPr>
          <w:sz w:val="22"/>
          <w:szCs w:val="22"/>
        </w:rPr>
        <w:fldChar w:fldCharType="begin"/>
      </w:r>
      <w:r w:rsidRPr="004A2F53">
        <w:rPr>
          <w:sz w:val="22"/>
          <w:szCs w:val="22"/>
        </w:rPr>
        <w:instrText xml:space="preserve"> SEQ Proposal \* ARABIC </w:instrText>
      </w:r>
      <w:r w:rsidRPr="004A2F53">
        <w:rPr>
          <w:sz w:val="22"/>
          <w:szCs w:val="22"/>
        </w:rPr>
        <w:fldChar w:fldCharType="separate"/>
      </w:r>
      <w:r w:rsidRPr="004A2F53">
        <w:rPr>
          <w:sz w:val="22"/>
          <w:szCs w:val="22"/>
        </w:rPr>
        <w:t>5</w:t>
      </w:r>
      <w:r w:rsidRPr="004A2F53">
        <w:rPr>
          <w:sz w:val="22"/>
          <w:szCs w:val="22"/>
        </w:rPr>
        <w:fldChar w:fldCharType="end"/>
      </w:r>
      <w:r w:rsidRPr="004A2F53">
        <w:rPr>
          <w:sz w:val="22"/>
          <w:szCs w:val="22"/>
        </w:rPr>
        <w:t>: In addition to cell/site specific models, the use of specific model/feedback overhead within the same cell/site should also be studied.</w:t>
      </w:r>
    </w:p>
    <w:p w14:paraId="4AA40078" w14:textId="1F6E85AD" w:rsidR="0055689A" w:rsidRPr="00185BF5" w:rsidRDefault="0055689A" w:rsidP="0055689A">
      <w:pPr>
        <w:spacing w:after="0"/>
        <w:rPr>
          <w:b/>
          <w:color w:val="000000" w:themeColor="text1"/>
          <w:lang w:val="en-US"/>
        </w:rPr>
      </w:pPr>
      <w:r w:rsidRPr="00185BF5">
        <w:rPr>
          <w:b/>
          <w:i/>
          <w:color w:val="000000" w:themeColor="text1"/>
          <w:lang w:val="en-US"/>
        </w:rPr>
        <w:t xml:space="preserve">Proposal 4:  </w:t>
      </w:r>
      <w:r w:rsidRPr="00185BF5">
        <w:rPr>
          <w:b/>
          <w:color w:val="000000" w:themeColor="text1"/>
          <w:lang w:val="en-US"/>
        </w:rPr>
        <w:t xml:space="preserve">Consider the following alternative solutions to cope with varying scalability and generalization parameters:  </w:t>
      </w:r>
    </w:p>
    <w:p w14:paraId="10B2C95F" w14:textId="77777777" w:rsidR="0055689A" w:rsidRPr="00185BF5" w:rsidRDefault="0055689A" w:rsidP="0025060D">
      <w:pPr>
        <w:pStyle w:val="a6"/>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Scenario specific ML model selection, switching and (de)activation, where each model is trained for specific UE speeds, SINRs, etc. </w:t>
      </w:r>
    </w:p>
    <w:p w14:paraId="35E409D2" w14:textId="77777777" w:rsidR="0055689A" w:rsidRPr="00185BF5" w:rsidRDefault="0055689A" w:rsidP="0025060D">
      <w:pPr>
        <w:pStyle w:val="a6"/>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One single ML model, or very few ML models, with high generalization and high scalability capabilities. </w:t>
      </w:r>
    </w:p>
    <w:p w14:paraId="08597BA2" w14:textId="77777777" w:rsidR="0055689A" w:rsidRPr="00185BF5" w:rsidRDefault="0055689A" w:rsidP="0025060D">
      <w:pPr>
        <w:pStyle w:val="a6"/>
        <w:numPr>
          <w:ilvl w:val="0"/>
          <w:numId w:val="24"/>
        </w:numPr>
        <w:spacing w:after="0"/>
        <w:ind w:left="1080"/>
        <w:rPr>
          <w:b/>
          <w:color w:val="000000" w:themeColor="text1"/>
          <w:sz w:val="20"/>
          <w:szCs w:val="20"/>
          <w:lang w:val="en-US"/>
        </w:rPr>
      </w:pPr>
      <w:r w:rsidRPr="00185BF5">
        <w:rPr>
          <w:b/>
          <w:color w:val="000000" w:themeColor="text1"/>
          <w:sz w:val="20"/>
          <w:szCs w:val="20"/>
          <w:lang w:val="en-US"/>
        </w:rPr>
        <w:t>UE sided finetuning of generalized ML models based on most recent channel observations over one to few hundreds of ms such that a single ML model can be used in many scenarios.</w:t>
      </w:r>
    </w:p>
    <w:p w14:paraId="5C61EF72" w14:textId="6B02C197" w:rsidR="000C6D02" w:rsidRPr="005059D9" w:rsidRDefault="0055689A" w:rsidP="0025060D">
      <w:pPr>
        <w:pStyle w:val="a6"/>
        <w:numPr>
          <w:ilvl w:val="0"/>
          <w:numId w:val="24"/>
        </w:numPr>
        <w:spacing w:after="0"/>
        <w:ind w:left="1080"/>
        <w:rPr>
          <w:b/>
          <w:sz w:val="20"/>
          <w:szCs w:val="20"/>
          <w:lang w:val="en-US"/>
        </w:rPr>
      </w:pPr>
      <w:r w:rsidRPr="00185BF5">
        <w:rPr>
          <w:b/>
          <w:color w:val="000000" w:themeColor="text1"/>
          <w:sz w:val="20"/>
          <w:szCs w:val="20"/>
          <w:lang w:val="en-US"/>
        </w:rPr>
        <w:t>Cell and/or location specific retraining of ML models based on training data sets provided by the gNB.</w:t>
      </w:r>
    </w:p>
    <w:p w14:paraId="0C0D73BB" w14:textId="77777777" w:rsidR="005059D9" w:rsidRPr="00ED4193" w:rsidRDefault="005059D9" w:rsidP="005059D9">
      <w:pPr>
        <w:pStyle w:val="a6"/>
        <w:spacing w:after="0"/>
        <w:ind w:left="1080"/>
        <w:rPr>
          <w:b/>
          <w:sz w:val="20"/>
          <w:szCs w:val="20"/>
          <w:lang w:val="en-US"/>
        </w:rPr>
      </w:pPr>
    </w:p>
    <w:p w14:paraId="0AB0378A" w14:textId="1499691B" w:rsidR="003A0720" w:rsidRPr="0024310E" w:rsidRDefault="003A0720" w:rsidP="003A0720">
      <w:pPr>
        <w:rPr>
          <w:b/>
          <w:bCs/>
          <w:lang w:val="en-US"/>
        </w:rPr>
      </w:pPr>
      <w:r w:rsidRPr="0024310E">
        <w:rPr>
          <w:b/>
          <w:bCs/>
          <w:i/>
          <w:iCs/>
        </w:rPr>
        <w:t xml:space="preserve">Proposal 5: </w:t>
      </w:r>
      <w:r w:rsidRPr="0024310E">
        <w:rPr>
          <w:b/>
          <w:bCs/>
        </w:rPr>
        <w:t xml:space="preserve"> Consider in a first step fine tuning performance as an upper bound of what can be achieved by localized models. </w:t>
      </w:r>
    </w:p>
    <w:p w14:paraId="6EB7ED19" w14:textId="77777777" w:rsidR="00D870F0" w:rsidRPr="00305C5C" w:rsidRDefault="00D870F0" w:rsidP="00D870F0">
      <w:pPr>
        <w:rPr>
          <w:rFonts w:eastAsia="Times New Roman"/>
          <w:b/>
          <w:color w:val="000000" w:themeColor="text1"/>
          <w:lang w:val="en-US"/>
        </w:rPr>
      </w:pPr>
      <w:r w:rsidRPr="00305C5C">
        <w:rPr>
          <w:b/>
          <w:i/>
          <w:color w:val="000000" w:themeColor="text1"/>
          <w:lang w:val="en-US"/>
        </w:rPr>
        <w:t>Proposal 6:</w:t>
      </w:r>
      <w:r w:rsidRPr="00305C5C">
        <w:rPr>
          <w:b/>
          <w:color w:val="000000" w:themeColor="text1"/>
          <w:lang w:val="en-US"/>
        </w:rPr>
        <w:t xml:space="preserve"> Use </w:t>
      </w:r>
      <w:r w:rsidRPr="00305C5C">
        <w:rPr>
          <w:rFonts w:eastAsia="Times New Roman"/>
          <w:b/>
          <w:color w:val="000000" w:themeColor="text1"/>
          <w:lang w:val="en-US"/>
        </w:rPr>
        <w:t xml:space="preserve">CSI-RS burst with K resources and time interval m slots (based on R18 MIMO eType-II) as a starting point for fine tuning methods. Furthermore, consider more efficient triggering of CSI RS configurations for fine tuning.  </w:t>
      </w:r>
    </w:p>
    <w:p w14:paraId="391B3E5D" w14:textId="77777777" w:rsidR="00A72F44" w:rsidRPr="005D251B" w:rsidRDefault="00A72F44" w:rsidP="00A72F44">
      <w:pPr>
        <w:rPr>
          <w:b/>
          <w:bCs/>
          <w:lang w:val="en-US"/>
        </w:rPr>
      </w:pPr>
      <w:r w:rsidRPr="005D251B">
        <w:rPr>
          <w:b/>
          <w:bCs/>
          <w:i/>
          <w:iCs/>
          <w:color w:val="000000" w:themeColor="text1"/>
          <w:lang w:val="en-US"/>
        </w:rPr>
        <w:t xml:space="preserve">Proposal 7:  </w:t>
      </w:r>
      <w:r w:rsidRPr="005D251B">
        <w:rPr>
          <w:b/>
          <w:bCs/>
          <w:color w:val="000000" w:themeColor="text1"/>
          <w:lang w:val="en-US"/>
        </w:rPr>
        <w:t>We propose to evaluate the benefits of fine tuning as it might be able to adapt to any relevant channel conditions for a single or few generalized ML models. Furthermore, it might provide an upper bound for what can be achieved with cell/cell area specific model retraining without the need to define new localized channel conditions.</w:t>
      </w:r>
    </w:p>
    <w:p w14:paraId="5B07A489" w14:textId="32BF67F3" w:rsidR="009C3ABF" w:rsidRDefault="009C3ABF" w:rsidP="009C3ABF">
      <w:pPr>
        <w:rPr>
          <w:b/>
          <w:bCs/>
          <w:color w:val="5B9BD5" w:themeColor="accent5"/>
        </w:rPr>
      </w:pPr>
      <w:r>
        <w:rPr>
          <w:b/>
          <w:bCs/>
          <w:color w:val="5B9BD5" w:themeColor="accent5"/>
        </w:rPr>
        <w:t>Qualcomm:</w:t>
      </w:r>
    </w:p>
    <w:p w14:paraId="7CB598BC" w14:textId="77777777" w:rsidR="0099025C" w:rsidRPr="0099025C" w:rsidRDefault="0099025C" w:rsidP="0099025C">
      <w:pPr>
        <w:rPr>
          <w:b/>
          <w:bCs/>
          <w:i/>
          <w:iCs/>
        </w:rPr>
      </w:pPr>
      <w:r w:rsidRPr="0099025C">
        <w:rPr>
          <w:b/>
          <w:bCs/>
          <w:i/>
          <w:iCs/>
        </w:rPr>
        <w:t>Proposal 5:</w:t>
      </w:r>
      <w:r w:rsidRPr="0099025C">
        <w:rPr>
          <w:b/>
          <w:bCs/>
          <w:i/>
          <w:iCs/>
        </w:rPr>
        <w:tab/>
        <w:t>Study techniques and potential specification impact to enable the use of localized models to achieve the associated improvement in the performance-complexity tradeoff.</w:t>
      </w:r>
    </w:p>
    <w:p w14:paraId="5DB1501E" w14:textId="77777777" w:rsidR="0099025C" w:rsidRPr="0099025C" w:rsidRDefault="0099025C" w:rsidP="0099025C">
      <w:pPr>
        <w:rPr>
          <w:b/>
          <w:bCs/>
          <w:i/>
          <w:iCs/>
        </w:rPr>
      </w:pPr>
      <w:r w:rsidRPr="0099025C">
        <w:rPr>
          <w:b/>
          <w:bCs/>
          <w:i/>
          <w:iCs/>
        </w:rPr>
        <w:t>Proposal 6:</w:t>
      </w:r>
      <w:r w:rsidRPr="0099025C">
        <w:rPr>
          <w:b/>
          <w:bCs/>
          <w:i/>
          <w:iCs/>
        </w:rPr>
        <w:tab/>
        <w:t>Capture the following aspects in results table for localized models:</w:t>
      </w:r>
    </w:p>
    <w:p w14:paraId="765B776C" w14:textId="77777777" w:rsidR="0099025C" w:rsidRPr="0099025C" w:rsidRDefault="0099025C" w:rsidP="0099025C">
      <w:pPr>
        <w:rPr>
          <w:b/>
          <w:bCs/>
          <w:i/>
          <w:iCs/>
        </w:rPr>
      </w:pPr>
      <w:r w:rsidRPr="0099025C">
        <w:rPr>
          <w:b/>
          <w:bCs/>
          <w:i/>
          <w:iCs/>
        </w:rPr>
        <w:t>•</w:t>
      </w:r>
      <w:r w:rsidRPr="0099025C">
        <w:rPr>
          <w:b/>
          <w:bCs/>
          <w:i/>
          <w:iCs/>
        </w:rPr>
        <w:tab/>
        <w:t>Description of the localized region that is used to train / develop the model</w:t>
      </w:r>
    </w:p>
    <w:p w14:paraId="3FBFD3B8" w14:textId="20456A45" w:rsidR="00532134" w:rsidRPr="00D6326C" w:rsidRDefault="0099025C" w:rsidP="006030C4">
      <w:pPr>
        <w:rPr>
          <w:b/>
          <w:i/>
        </w:rPr>
      </w:pPr>
      <w:r w:rsidRPr="0099025C">
        <w:rPr>
          <w:b/>
          <w:bCs/>
          <w:i/>
          <w:iCs/>
        </w:rPr>
        <w:t>•</w:t>
      </w:r>
      <w:r w:rsidRPr="0099025C">
        <w:rPr>
          <w:b/>
          <w:bCs/>
          <w:i/>
          <w:iCs/>
        </w:rPr>
        <w:tab/>
        <w:t>Benchmark scheme contains the model trained under global dataset</w:t>
      </w:r>
    </w:p>
    <w:p w14:paraId="13D88A45" w14:textId="6CDED991" w:rsidR="00D6326C" w:rsidRDefault="00335750" w:rsidP="00D6326C">
      <w:pPr>
        <w:rPr>
          <w:b/>
          <w:bCs/>
          <w:color w:val="5B9BD5" w:themeColor="accent5"/>
        </w:rPr>
      </w:pPr>
      <w:r>
        <w:rPr>
          <w:b/>
          <w:bCs/>
          <w:color w:val="5B9BD5" w:themeColor="accent5"/>
        </w:rPr>
        <w:t>ITL</w:t>
      </w:r>
      <w:r w:rsidR="00D6326C">
        <w:rPr>
          <w:b/>
          <w:bCs/>
          <w:color w:val="5B9BD5" w:themeColor="accent5"/>
        </w:rPr>
        <w:t>:</w:t>
      </w:r>
    </w:p>
    <w:p w14:paraId="2E109A52" w14:textId="77777777" w:rsidR="00335750" w:rsidRDefault="00335750" w:rsidP="00335750">
      <w:pPr>
        <w:spacing w:before="180"/>
        <w:rPr>
          <w:rFonts w:eastAsiaTheme="minorEastAsia"/>
          <w:b/>
          <w:bCs/>
          <w:i/>
          <w:iCs/>
          <w:lang w:val="en-US" w:eastAsia="ko-KR"/>
        </w:rPr>
      </w:pPr>
      <w:r w:rsidRPr="00B85C09">
        <w:rPr>
          <w:rFonts w:eastAsiaTheme="minorEastAsia" w:hint="eastAsia"/>
          <w:b/>
          <w:bCs/>
          <w:i/>
          <w:iCs/>
          <w:lang w:val="en-US" w:eastAsia="ko-KR"/>
        </w:rPr>
        <w:t xml:space="preserve">Proposal </w:t>
      </w:r>
      <w:r>
        <w:rPr>
          <w:rFonts w:eastAsiaTheme="minorEastAsia" w:hint="eastAsia"/>
          <w:b/>
          <w:bCs/>
          <w:i/>
          <w:iCs/>
          <w:lang w:val="en-US" w:eastAsia="ko-KR"/>
        </w:rPr>
        <w:t>2</w:t>
      </w:r>
      <w:r w:rsidRPr="00B85C09">
        <w:rPr>
          <w:rFonts w:eastAsiaTheme="minorEastAsia" w:hint="eastAsia"/>
          <w:b/>
          <w:bCs/>
          <w:i/>
          <w:iCs/>
          <w:lang w:val="en-US" w:eastAsia="ko-KR"/>
        </w:rPr>
        <w:t xml:space="preserve">: </w:t>
      </w:r>
      <w:r>
        <w:rPr>
          <w:rFonts w:eastAsiaTheme="minorEastAsia" w:hint="eastAsia"/>
          <w:b/>
          <w:bCs/>
          <w:i/>
          <w:iCs/>
          <w:lang w:val="en-US" w:eastAsia="ko-KR"/>
        </w:rPr>
        <w:t>Consider</w:t>
      </w:r>
      <w:r w:rsidRPr="00B85C09">
        <w:rPr>
          <w:rFonts w:eastAsiaTheme="minorEastAsia" w:hint="eastAsia"/>
          <w:b/>
          <w:bCs/>
          <w:i/>
          <w:iCs/>
          <w:lang w:val="en-US" w:eastAsia="ko-KR"/>
        </w:rPr>
        <w:t xml:space="preserve"> techniques and potential specification impact </w:t>
      </w:r>
      <w:r>
        <w:rPr>
          <w:rFonts w:eastAsiaTheme="minorEastAsia" w:hint="eastAsia"/>
          <w:b/>
          <w:bCs/>
          <w:i/>
          <w:iCs/>
          <w:lang w:val="en-US" w:eastAsia="ko-KR"/>
        </w:rPr>
        <w:t>for</w:t>
      </w:r>
      <w:r w:rsidRPr="00B85C09">
        <w:rPr>
          <w:rFonts w:eastAsiaTheme="minorEastAsia" w:hint="eastAsia"/>
          <w:b/>
          <w:bCs/>
          <w:i/>
          <w:iCs/>
          <w:lang w:val="en-US" w:eastAsia="ko-KR"/>
        </w:rPr>
        <w:t xml:space="preserve"> the localized models</w:t>
      </w:r>
      <w:r>
        <w:rPr>
          <w:rFonts w:eastAsiaTheme="minorEastAsia" w:hint="eastAsia"/>
          <w:b/>
          <w:bCs/>
          <w:i/>
          <w:iCs/>
          <w:lang w:val="en-US" w:eastAsia="ko-KR"/>
        </w:rPr>
        <w:t xml:space="preserve"> with resolving at least the following issues:</w:t>
      </w:r>
    </w:p>
    <w:p w14:paraId="4DFD024C" w14:textId="77777777" w:rsidR="00335750" w:rsidRDefault="00335750" w:rsidP="0025060D">
      <w:pPr>
        <w:pStyle w:val="a6"/>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sidRPr="00B85C09">
        <w:rPr>
          <w:rFonts w:eastAsiaTheme="minorEastAsia" w:hint="eastAsia"/>
          <w:b/>
          <w:bCs/>
          <w:i/>
          <w:iCs/>
          <w:lang w:val="en-US" w:eastAsia="ko-KR"/>
        </w:rPr>
        <w:t xml:space="preserve">how to define the local region with specific boundaries with indoor/outdoor states for UEs </w:t>
      </w:r>
    </w:p>
    <w:p w14:paraId="7E4DF486" w14:textId="3401AC62" w:rsidR="00335750" w:rsidRPr="00B85C09" w:rsidRDefault="00335750" w:rsidP="0025060D">
      <w:pPr>
        <w:pStyle w:val="a6"/>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Pr>
          <w:rFonts w:eastAsiaTheme="minorEastAsia" w:hint="eastAsia"/>
          <w:b/>
          <w:bCs/>
          <w:i/>
          <w:iCs/>
          <w:lang w:val="en-US" w:eastAsia="ko-KR"/>
        </w:rPr>
        <w:t>how to maintain the localized model when considering UE mobility</w:t>
      </w:r>
    </w:p>
    <w:p w14:paraId="057329A0" w14:textId="77777777" w:rsidR="00335750" w:rsidRDefault="00335750" w:rsidP="00D6326C">
      <w:pPr>
        <w:rPr>
          <w:b/>
          <w:bCs/>
          <w:color w:val="5B9BD5" w:themeColor="accent5"/>
        </w:rPr>
      </w:pPr>
    </w:p>
    <w:p w14:paraId="6B9FCE44" w14:textId="7DB430AE" w:rsidR="00FF0CC0" w:rsidRDefault="00D02D2F" w:rsidP="00FF0CC0">
      <w:pPr>
        <w:pStyle w:val="2"/>
      </w:pPr>
      <w:r>
        <w:t>Discussions</w:t>
      </w:r>
    </w:p>
    <w:p w14:paraId="3A8CFD83" w14:textId="77777777" w:rsidR="00D02D2F" w:rsidRPr="00D02D2F" w:rsidRDefault="00D02D2F" w:rsidP="00D02D2F">
      <w:pPr>
        <w:pStyle w:val="3"/>
      </w:pPr>
      <w:r w:rsidRPr="00D02D2F">
        <w:t>LCM aspects</w:t>
      </w:r>
    </w:p>
    <w:p w14:paraId="1D79341B" w14:textId="77777777" w:rsidR="001B4507" w:rsidRDefault="001B4507" w:rsidP="001B4507">
      <w:pPr>
        <w:rPr>
          <w:iCs/>
        </w:rPr>
      </w:pPr>
      <w:r>
        <w:rPr>
          <w:iCs/>
        </w:rPr>
        <w:t>Cell specific models could bring further performance gains on top of cell-common models. The level of this expected gain can be dependent on the evaluation scenario, e.g., payload size, LOS/NLOS ratio etc.</w:t>
      </w:r>
      <w:r w:rsidDel="00CA2D36">
        <w:rPr>
          <w:iCs/>
        </w:rPr>
        <w:t xml:space="preserve"> </w:t>
      </w:r>
      <w:r>
        <w:rPr>
          <w:iCs/>
        </w:rPr>
        <w:t xml:space="preserve">On the other hand, there can be additional LCM related discussions including data collection and model management such as model selection, </w:t>
      </w:r>
      <w:r w:rsidRPr="00E13D05">
        <w:t>(de)activation</w:t>
      </w:r>
      <w:r>
        <w:t>, monitoring.</w:t>
      </w:r>
      <w:r w:rsidDel="00F5487F">
        <w:rPr>
          <w:iCs/>
        </w:rPr>
        <w:t xml:space="preserve"> </w:t>
      </w:r>
      <w:r>
        <w:rPr>
          <w:iCs/>
        </w:rPr>
        <w:t xml:space="preserve"> </w:t>
      </w:r>
    </w:p>
    <w:p w14:paraId="5D05C049" w14:textId="77777777" w:rsidR="001B4507" w:rsidRPr="005C4067" w:rsidRDefault="001B4507" w:rsidP="001B4507"/>
    <w:p w14:paraId="4DE664E1" w14:textId="243D25B5" w:rsidR="00D02D2F" w:rsidRPr="005C404A" w:rsidRDefault="00D02D2F" w:rsidP="00D02D2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sidR="007248BA">
        <w:rPr>
          <w:bCs/>
          <w:sz w:val="24"/>
          <w:szCs w:val="24"/>
          <w:u w:val="single"/>
        </w:rPr>
        <w:t>1</w:t>
      </w:r>
      <w:r w:rsidRPr="005C404A">
        <w:rPr>
          <w:bCs/>
          <w:sz w:val="24"/>
          <w:szCs w:val="24"/>
          <w:u w:val="single"/>
        </w:rPr>
        <w:t>a:</w:t>
      </w:r>
    </w:p>
    <w:p w14:paraId="28599AB8" w14:textId="77777777" w:rsidR="00D02D2F" w:rsidRDefault="00D02D2F" w:rsidP="00D02D2F">
      <w:r>
        <w:t>Study LCM aspects of localized models for CSI compression.</w:t>
      </w:r>
    </w:p>
    <w:p w14:paraId="10914848" w14:textId="77777777" w:rsidR="00D02D2F" w:rsidRDefault="00D02D2F" w:rsidP="0025060D">
      <w:pPr>
        <w:pStyle w:val="a6"/>
        <w:numPr>
          <w:ilvl w:val="0"/>
          <w:numId w:val="49"/>
        </w:numPr>
      </w:pPr>
      <w:r>
        <w:t>Data collection, training, model pairing, model selection and switching, monitoring</w:t>
      </w:r>
    </w:p>
    <w:p w14:paraId="308EB7EA" w14:textId="77777777" w:rsidR="00D02D2F" w:rsidRDefault="00D02D2F" w:rsidP="0025060D">
      <w:pPr>
        <w:pStyle w:val="a6"/>
        <w:numPr>
          <w:ilvl w:val="0"/>
          <w:numId w:val="49"/>
        </w:numPr>
        <w:spacing w:after="160" w:line="259" w:lineRule="auto"/>
        <w:jc w:val="left"/>
      </w:pPr>
      <w:r>
        <w:t>Any other aspects</w:t>
      </w:r>
    </w:p>
    <w:p w14:paraId="6E3269F7"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1B4507" w:rsidRPr="005E10A1" w14:paraId="31B29248" w14:textId="77777777" w:rsidTr="007B6407">
        <w:tc>
          <w:tcPr>
            <w:tcW w:w="2335" w:type="dxa"/>
          </w:tcPr>
          <w:p w14:paraId="4118A9F3" w14:textId="77777777" w:rsidR="001B4507" w:rsidRPr="005E10A1" w:rsidRDefault="001B4507" w:rsidP="007B6407">
            <w:pPr>
              <w:rPr>
                <w:bCs/>
                <w:i/>
              </w:rPr>
            </w:pPr>
            <w:bookmarkStart w:id="8" w:name="_Hlk163822557"/>
            <w:r w:rsidRPr="005E10A1">
              <w:rPr>
                <w:i/>
                <w:color w:val="00B050"/>
              </w:rPr>
              <w:t>Support / Can accept</w:t>
            </w:r>
          </w:p>
        </w:tc>
        <w:tc>
          <w:tcPr>
            <w:tcW w:w="7015" w:type="dxa"/>
          </w:tcPr>
          <w:p w14:paraId="6A3C987B" w14:textId="77777777" w:rsidR="001B4507" w:rsidRPr="005E10A1" w:rsidRDefault="001B4507" w:rsidP="007B6407">
            <w:pPr>
              <w:rPr>
                <w:bCs/>
                <w:iCs/>
              </w:rPr>
            </w:pPr>
          </w:p>
        </w:tc>
      </w:tr>
      <w:tr w:rsidR="001B4507" w:rsidRPr="005E10A1" w14:paraId="072AAE47" w14:textId="77777777" w:rsidTr="007B6407">
        <w:tc>
          <w:tcPr>
            <w:tcW w:w="2335" w:type="dxa"/>
          </w:tcPr>
          <w:p w14:paraId="2AA2A7B4" w14:textId="77777777" w:rsidR="001B4507" w:rsidRPr="005E10A1" w:rsidRDefault="001B4507" w:rsidP="007B6407">
            <w:pPr>
              <w:rPr>
                <w:bCs/>
                <w:i/>
              </w:rPr>
            </w:pPr>
            <w:r w:rsidRPr="005E10A1">
              <w:rPr>
                <w:i/>
                <w:color w:val="C00000"/>
              </w:rPr>
              <w:t>Object / Have a concern</w:t>
            </w:r>
          </w:p>
        </w:tc>
        <w:tc>
          <w:tcPr>
            <w:tcW w:w="7015" w:type="dxa"/>
          </w:tcPr>
          <w:p w14:paraId="3D086C2C" w14:textId="77777777" w:rsidR="001B4507" w:rsidRPr="005E10A1" w:rsidRDefault="001B4507" w:rsidP="007B6407">
            <w:pPr>
              <w:rPr>
                <w:bCs/>
                <w:iCs/>
              </w:rPr>
            </w:pPr>
          </w:p>
        </w:tc>
      </w:tr>
    </w:tbl>
    <w:p w14:paraId="0B6C888D"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39C1292D"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BF49E2" w14:textId="77777777" w:rsidR="001B4507" w:rsidRPr="005E10A1" w:rsidRDefault="001B4507" w:rsidP="007B6407">
            <w:pPr>
              <w:rPr>
                <w:i/>
              </w:rPr>
            </w:pPr>
            <w:r w:rsidRPr="005E10A1">
              <w:rPr>
                <w:i/>
              </w:rPr>
              <w:t>Company</w:t>
            </w:r>
          </w:p>
        </w:tc>
        <w:tc>
          <w:tcPr>
            <w:tcW w:w="7555" w:type="dxa"/>
          </w:tcPr>
          <w:p w14:paraId="0E8259F1" w14:textId="77777777" w:rsidR="001B4507" w:rsidRPr="005E10A1" w:rsidRDefault="001B4507"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12F29A42"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25566C9" w14:textId="63EC8A75" w:rsidR="001B4507" w:rsidRPr="005E10A1" w:rsidRDefault="00D330E2" w:rsidP="007B6407">
            <w:pPr>
              <w:rPr>
                <w:b w:val="0"/>
                <w:bCs w:val="0"/>
                <w:iCs/>
              </w:rPr>
            </w:pPr>
            <w:r>
              <w:rPr>
                <w:b w:val="0"/>
                <w:bCs w:val="0"/>
                <w:iCs/>
              </w:rPr>
              <w:t>Lenovo</w:t>
            </w:r>
          </w:p>
        </w:tc>
        <w:tc>
          <w:tcPr>
            <w:tcW w:w="7555" w:type="dxa"/>
          </w:tcPr>
          <w:p w14:paraId="6F93EACE" w14:textId="77777777" w:rsidR="00E36DDD" w:rsidRDefault="00F525D5" w:rsidP="00E36DDD">
            <w:pPr>
              <w:cnfStyle w:val="000000000000" w:firstRow="0" w:lastRow="0" w:firstColumn="0" w:lastColumn="0" w:oddVBand="0" w:evenVBand="0" w:oddHBand="0" w:evenHBand="0" w:firstRowFirstColumn="0" w:firstRowLastColumn="0" w:lastRowFirstColumn="0" w:lastRowLastColumn="0"/>
              <w:rPr>
                <w:iCs/>
              </w:rPr>
            </w:pPr>
            <w:r>
              <w:rPr>
                <w:iCs/>
              </w:rPr>
              <w:t xml:space="preserve">The training procedure and </w:t>
            </w:r>
            <w:r w:rsidR="000656C0">
              <w:rPr>
                <w:iCs/>
              </w:rPr>
              <w:t xml:space="preserve">the performance results also should match the scheme proposed for solving the interoperability </w:t>
            </w:r>
            <w:r w:rsidR="00DA2B98">
              <w:rPr>
                <w:iCs/>
              </w:rPr>
              <w:t xml:space="preserve">issue. </w:t>
            </w:r>
          </w:p>
          <w:p w14:paraId="6154F2C7" w14:textId="50B7177E" w:rsidR="00DE1255" w:rsidRPr="005E10A1" w:rsidRDefault="00863004" w:rsidP="00863004">
            <w:pPr>
              <w:cnfStyle w:val="000000000000" w:firstRow="0" w:lastRow="0" w:firstColumn="0" w:lastColumn="0" w:oddVBand="0" w:evenVBand="0" w:oddHBand="0" w:evenHBand="0" w:firstRowFirstColumn="0" w:firstRowLastColumn="0" w:lastRowFirstColumn="0" w:lastRowLastColumn="0"/>
              <w:rPr>
                <w:iCs/>
              </w:rPr>
            </w:pPr>
            <w:r>
              <w:rPr>
                <w:iCs/>
              </w:rPr>
              <w:t>For example, it is not illustrative to r</w:t>
            </w:r>
            <w:r w:rsidR="00DA2B98">
              <w:rPr>
                <w:iCs/>
              </w:rPr>
              <w:t xml:space="preserve">eport </w:t>
            </w:r>
            <w:r w:rsidR="006C072A">
              <w:rPr>
                <w:iCs/>
              </w:rPr>
              <w:t xml:space="preserve">the </w:t>
            </w:r>
            <w:r w:rsidR="00DA2B98">
              <w:rPr>
                <w:iCs/>
              </w:rPr>
              <w:t xml:space="preserve">performance </w:t>
            </w:r>
            <w:r w:rsidR="006C072A">
              <w:rPr>
                <w:iCs/>
              </w:rPr>
              <w:t>of</w:t>
            </w:r>
            <w:r w:rsidR="00DA2B98">
              <w:rPr>
                <w:iCs/>
              </w:rPr>
              <w:t xml:space="preserve"> localized model trained based on the data of each gNB, and then decid</w:t>
            </w:r>
            <w:r>
              <w:rPr>
                <w:iCs/>
              </w:rPr>
              <w:t>e</w:t>
            </w:r>
            <w:r w:rsidR="00DA2B98">
              <w:rPr>
                <w:iCs/>
              </w:rPr>
              <w:t xml:space="preserve"> o</w:t>
            </w:r>
            <w:r>
              <w:rPr>
                <w:iCs/>
              </w:rPr>
              <w:t>n</w:t>
            </w:r>
            <w:r w:rsidR="00DA2B98">
              <w:rPr>
                <w:iCs/>
              </w:rPr>
              <w:t xml:space="preserve"> using Option-1 (specified </w:t>
            </w:r>
            <w:r>
              <w:rPr>
                <w:iCs/>
              </w:rPr>
              <w:t xml:space="preserve">fixed </w:t>
            </w:r>
            <w:r w:rsidR="00DA2B98">
              <w:rPr>
                <w:iCs/>
              </w:rPr>
              <w:t>encoder</w:t>
            </w:r>
            <w:r>
              <w:rPr>
                <w:iCs/>
              </w:rPr>
              <w:t>-or-</w:t>
            </w:r>
            <w:r w:rsidR="00DA2B98">
              <w:rPr>
                <w:iCs/>
              </w:rPr>
              <w:t>decoder)</w:t>
            </w:r>
            <w:r>
              <w:rPr>
                <w:iCs/>
              </w:rPr>
              <w:t>.</w:t>
            </w:r>
          </w:p>
        </w:tc>
      </w:tr>
      <w:tr w:rsidR="001B4507" w:rsidRPr="005E10A1" w14:paraId="459FF56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01480EA" w14:textId="77777777" w:rsidR="001B4507" w:rsidRPr="005E10A1" w:rsidRDefault="001B4507" w:rsidP="007B6407">
            <w:pPr>
              <w:rPr>
                <w:b w:val="0"/>
                <w:bCs w:val="0"/>
                <w:iCs/>
              </w:rPr>
            </w:pPr>
          </w:p>
        </w:tc>
        <w:tc>
          <w:tcPr>
            <w:tcW w:w="7555" w:type="dxa"/>
          </w:tcPr>
          <w:p w14:paraId="2DA2478F" w14:textId="77777777" w:rsidR="001B4507" w:rsidRPr="005E10A1" w:rsidRDefault="001B4507" w:rsidP="007B6407">
            <w:pPr>
              <w:cnfStyle w:val="000000000000" w:firstRow="0" w:lastRow="0" w:firstColumn="0" w:lastColumn="0" w:oddVBand="0" w:evenVBand="0" w:oddHBand="0" w:evenHBand="0" w:firstRowFirstColumn="0" w:firstRowLastColumn="0" w:lastRowFirstColumn="0" w:lastRowLastColumn="0"/>
              <w:rPr>
                <w:iCs/>
              </w:rPr>
            </w:pPr>
          </w:p>
        </w:tc>
      </w:tr>
    </w:tbl>
    <w:p w14:paraId="2496E164" w14:textId="77777777" w:rsidR="001B4507" w:rsidRDefault="001B4507" w:rsidP="001B4507"/>
    <w:bookmarkEnd w:id="8"/>
    <w:p w14:paraId="77CB1778" w14:textId="77777777" w:rsidR="00D02D2F" w:rsidRDefault="00D02D2F" w:rsidP="00D02D2F"/>
    <w:p w14:paraId="734CDA37" w14:textId="0E52960B" w:rsidR="00F055DC" w:rsidRPr="001B4507" w:rsidRDefault="007E3157" w:rsidP="00F055DC">
      <w:pPr>
        <w:pStyle w:val="3"/>
      </w:pPr>
      <w:r w:rsidRPr="001B4507">
        <w:t>Results template</w:t>
      </w:r>
    </w:p>
    <w:p w14:paraId="665C6458" w14:textId="1A961F08" w:rsidR="00F055DC" w:rsidRPr="005C404A" w:rsidRDefault="00F055DC" w:rsidP="00F055D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sidR="00D40D97" w:rsidRPr="005C404A">
        <w:rPr>
          <w:bCs/>
          <w:sz w:val="24"/>
          <w:szCs w:val="24"/>
          <w:u w:val="single"/>
        </w:rPr>
        <w:t>1</w:t>
      </w:r>
      <w:r w:rsidR="007248BA">
        <w:rPr>
          <w:bCs/>
          <w:sz w:val="24"/>
          <w:szCs w:val="24"/>
          <w:u w:val="single"/>
        </w:rPr>
        <w:t>2</w:t>
      </w:r>
      <w:r w:rsidRPr="005C404A">
        <w:rPr>
          <w:bCs/>
          <w:sz w:val="24"/>
          <w:szCs w:val="24"/>
          <w:u w:val="single"/>
        </w:rPr>
        <w:t>a:</w:t>
      </w:r>
    </w:p>
    <w:p w14:paraId="4A10EE39" w14:textId="7C87028C" w:rsidR="00D60819" w:rsidRPr="0077394D" w:rsidRDefault="00D60819" w:rsidP="00D60819">
      <w:r w:rsidRPr="0077394D">
        <w:t>For the results template used to collect evaluation results for AI/ML-based CSI compression using localized models, adopt Table 1 used in Rel-18 as starting point with the following additions:</w:t>
      </w:r>
    </w:p>
    <w:p w14:paraId="4BE08480" w14:textId="7C560426" w:rsidR="0077394D" w:rsidRPr="0077394D" w:rsidRDefault="0077394D" w:rsidP="0025060D">
      <w:pPr>
        <w:pStyle w:val="a6"/>
        <w:numPr>
          <w:ilvl w:val="0"/>
          <w:numId w:val="44"/>
        </w:numPr>
      </w:pPr>
      <w:r w:rsidRPr="0077394D">
        <w:t>CSI generation part (localized model)</w:t>
      </w:r>
    </w:p>
    <w:p w14:paraId="4585553A" w14:textId="27DC993C" w:rsidR="0077394D" w:rsidRPr="0077394D" w:rsidRDefault="0077394D" w:rsidP="0025060D">
      <w:pPr>
        <w:pStyle w:val="a6"/>
        <w:numPr>
          <w:ilvl w:val="1"/>
          <w:numId w:val="44"/>
        </w:numPr>
      </w:pPr>
      <w:r w:rsidRPr="0077394D">
        <w:t>…</w:t>
      </w:r>
    </w:p>
    <w:p w14:paraId="513FE93D" w14:textId="7E956D0C" w:rsidR="0077394D" w:rsidRPr="0077394D" w:rsidRDefault="0077394D" w:rsidP="0025060D">
      <w:pPr>
        <w:pStyle w:val="a6"/>
        <w:numPr>
          <w:ilvl w:val="0"/>
          <w:numId w:val="44"/>
        </w:numPr>
      </w:pPr>
      <w:r w:rsidRPr="0077394D">
        <w:t>CSI reconstruction part (localized model)</w:t>
      </w:r>
    </w:p>
    <w:p w14:paraId="1464EAEE" w14:textId="103029DA" w:rsidR="0077394D" w:rsidRPr="0077394D" w:rsidRDefault="0077394D" w:rsidP="0025060D">
      <w:pPr>
        <w:pStyle w:val="a6"/>
        <w:numPr>
          <w:ilvl w:val="1"/>
          <w:numId w:val="44"/>
        </w:numPr>
      </w:pPr>
      <w:r w:rsidRPr="0077394D">
        <w:t>…</w:t>
      </w:r>
    </w:p>
    <w:p w14:paraId="55301979" w14:textId="1C719151" w:rsidR="00D60819" w:rsidRPr="0077394D" w:rsidRDefault="00D60819" w:rsidP="0025060D">
      <w:pPr>
        <w:pStyle w:val="a6"/>
        <w:numPr>
          <w:ilvl w:val="0"/>
          <w:numId w:val="44"/>
        </w:numPr>
      </w:pPr>
      <w:r w:rsidRPr="0077394D">
        <w:t>Dataset description</w:t>
      </w:r>
      <w:r w:rsidR="0077394D" w:rsidRPr="0077394D">
        <w:t xml:space="preserve"> (localized model)</w:t>
      </w:r>
    </w:p>
    <w:p w14:paraId="1B8A2064" w14:textId="4713AA05" w:rsidR="00D60819" w:rsidRPr="0077394D" w:rsidRDefault="00D60819" w:rsidP="0025060D">
      <w:pPr>
        <w:pStyle w:val="a6"/>
        <w:numPr>
          <w:ilvl w:val="1"/>
          <w:numId w:val="44"/>
        </w:numPr>
      </w:pPr>
      <w:r w:rsidRPr="0077394D">
        <w:t xml:space="preserve">Local region modeling: </w:t>
      </w:r>
      <w:r w:rsidR="00227A5C" w:rsidRPr="0077394D">
        <w:t xml:space="preserve">e.g., </w:t>
      </w:r>
      <w:r w:rsidRPr="0077394D">
        <w:t>Option 1 or Option 2, and further details</w:t>
      </w:r>
    </w:p>
    <w:p w14:paraId="61E38506" w14:textId="6D42B4E9" w:rsidR="00227A5C" w:rsidRPr="0077394D" w:rsidRDefault="00227A5C" w:rsidP="0025060D">
      <w:pPr>
        <w:pStyle w:val="a6"/>
        <w:numPr>
          <w:ilvl w:val="1"/>
          <w:numId w:val="44"/>
        </w:numPr>
      </w:pPr>
      <w:r w:rsidRPr="0077394D">
        <w:t>Temporal modeling: e.g., how temporal variation is modelled in train and test sets</w:t>
      </w:r>
    </w:p>
    <w:p w14:paraId="54230982" w14:textId="604A4453" w:rsidR="00D60819" w:rsidRPr="0077394D" w:rsidRDefault="00D60819" w:rsidP="0025060D">
      <w:pPr>
        <w:pStyle w:val="a6"/>
        <w:numPr>
          <w:ilvl w:val="1"/>
          <w:numId w:val="44"/>
        </w:numPr>
      </w:pPr>
      <w:r w:rsidRPr="0077394D">
        <w:t>Train/k</w:t>
      </w:r>
      <w:r w:rsidR="00227A5C" w:rsidRPr="0077394D">
        <w:t xml:space="preserve"> (local region)</w:t>
      </w:r>
    </w:p>
    <w:p w14:paraId="68F4D889" w14:textId="4587F3AC" w:rsidR="00D60819" w:rsidRDefault="00D60819" w:rsidP="0025060D">
      <w:pPr>
        <w:pStyle w:val="a6"/>
        <w:numPr>
          <w:ilvl w:val="1"/>
          <w:numId w:val="44"/>
        </w:numPr>
      </w:pPr>
      <w:r w:rsidRPr="0077394D">
        <w:t>Test/k</w:t>
      </w:r>
      <w:r w:rsidR="00227A5C" w:rsidRPr="0077394D">
        <w:t xml:space="preserve"> (local region)</w:t>
      </w:r>
    </w:p>
    <w:p w14:paraId="79BDCD86" w14:textId="77777777" w:rsidR="003B07B9" w:rsidRPr="003B07B9" w:rsidRDefault="003B07B9" w:rsidP="003B07B9"/>
    <w:tbl>
      <w:tblPr>
        <w:tblStyle w:val="TableGrid1"/>
        <w:tblW w:w="0" w:type="auto"/>
        <w:tblLook w:val="04A0" w:firstRow="1" w:lastRow="0" w:firstColumn="1" w:lastColumn="0" w:noHBand="0" w:noVBand="1"/>
      </w:tblPr>
      <w:tblGrid>
        <w:gridCol w:w="2335"/>
        <w:gridCol w:w="7015"/>
      </w:tblGrid>
      <w:tr w:rsidR="001B4507" w:rsidRPr="005E10A1" w14:paraId="438780BD" w14:textId="77777777" w:rsidTr="007B6407">
        <w:tc>
          <w:tcPr>
            <w:tcW w:w="2335" w:type="dxa"/>
          </w:tcPr>
          <w:p w14:paraId="2D561DA1" w14:textId="77777777" w:rsidR="001B4507" w:rsidRPr="005E10A1" w:rsidRDefault="001B4507" w:rsidP="007B6407">
            <w:pPr>
              <w:rPr>
                <w:bCs/>
                <w:i/>
              </w:rPr>
            </w:pPr>
            <w:r w:rsidRPr="005E10A1">
              <w:rPr>
                <w:i/>
                <w:color w:val="00B050"/>
              </w:rPr>
              <w:t>Support / Can accept</w:t>
            </w:r>
          </w:p>
        </w:tc>
        <w:tc>
          <w:tcPr>
            <w:tcW w:w="7015" w:type="dxa"/>
          </w:tcPr>
          <w:p w14:paraId="5BBB826D" w14:textId="57B37A16" w:rsidR="001B4507" w:rsidRPr="005E10A1" w:rsidRDefault="007B6F5C" w:rsidP="007B6407">
            <w:pPr>
              <w:rPr>
                <w:bCs/>
                <w:iCs/>
              </w:rPr>
            </w:pPr>
            <w:r>
              <w:rPr>
                <w:bCs/>
                <w:iCs/>
              </w:rPr>
              <w:t>Futurewei (with comments)</w:t>
            </w:r>
          </w:p>
        </w:tc>
      </w:tr>
      <w:tr w:rsidR="001B4507" w:rsidRPr="005E10A1" w14:paraId="1B3739DA" w14:textId="77777777" w:rsidTr="007B6407">
        <w:tc>
          <w:tcPr>
            <w:tcW w:w="2335" w:type="dxa"/>
          </w:tcPr>
          <w:p w14:paraId="4062B724" w14:textId="77777777" w:rsidR="001B4507" w:rsidRPr="005E10A1" w:rsidRDefault="001B4507" w:rsidP="007B6407">
            <w:pPr>
              <w:rPr>
                <w:bCs/>
                <w:i/>
              </w:rPr>
            </w:pPr>
            <w:r w:rsidRPr="005E10A1">
              <w:rPr>
                <w:i/>
                <w:color w:val="C00000"/>
              </w:rPr>
              <w:t>Object / Have a concern</w:t>
            </w:r>
          </w:p>
        </w:tc>
        <w:tc>
          <w:tcPr>
            <w:tcW w:w="7015" w:type="dxa"/>
          </w:tcPr>
          <w:p w14:paraId="2618A9CF" w14:textId="77777777" w:rsidR="001B4507" w:rsidRPr="005E10A1" w:rsidRDefault="001B4507" w:rsidP="007B6407">
            <w:pPr>
              <w:rPr>
                <w:bCs/>
                <w:iCs/>
              </w:rPr>
            </w:pPr>
          </w:p>
        </w:tc>
      </w:tr>
    </w:tbl>
    <w:p w14:paraId="30B316E5"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05A076AF"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821998" w14:textId="77777777" w:rsidR="001B4507" w:rsidRPr="005E10A1" w:rsidRDefault="001B4507" w:rsidP="007B6407">
            <w:pPr>
              <w:rPr>
                <w:i/>
              </w:rPr>
            </w:pPr>
            <w:r w:rsidRPr="005E10A1">
              <w:rPr>
                <w:i/>
              </w:rPr>
              <w:t>Company</w:t>
            </w:r>
          </w:p>
        </w:tc>
        <w:tc>
          <w:tcPr>
            <w:tcW w:w="7555" w:type="dxa"/>
          </w:tcPr>
          <w:p w14:paraId="571CC438" w14:textId="77777777" w:rsidR="001B4507" w:rsidRPr="005E10A1" w:rsidRDefault="001B4507"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6223FAC2"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7F5BEFC" w14:textId="3747C96F" w:rsidR="001B4507" w:rsidRPr="005E10A1" w:rsidRDefault="007B6F5C" w:rsidP="007B6407">
            <w:pPr>
              <w:rPr>
                <w:b w:val="0"/>
                <w:bCs w:val="0"/>
                <w:iCs/>
              </w:rPr>
            </w:pPr>
            <w:r>
              <w:rPr>
                <w:b w:val="0"/>
                <w:bCs w:val="0"/>
                <w:iCs/>
              </w:rPr>
              <w:t>Futurewei</w:t>
            </w:r>
          </w:p>
        </w:tc>
        <w:tc>
          <w:tcPr>
            <w:tcW w:w="7555" w:type="dxa"/>
          </w:tcPr>
          <w:p w14:paraId="29ACB838" w14:textId="38D65C44" w:rsidR="001B4507" w:rsidRPr="005E10A1" w:rsidRDefault="007B6F5C" w:rsidP="007B6407">
            <w:pPr>
              <w:cnfStyle w:val="000000000000" w:firstRow="0" w:lastRow="0" w:firstColumn="0" w:lastColumn="0" w:oddVBand="0" w:evenVBand="0" w:oddHBand="0" w:evenHBand="0" w:firstRowFirstColumn="0" w:firstRowLastColumn="0" w:lastRowFirstColumn="0" w:lastRowLastColumn="0"/>
              <w:rPr>
                <w:iCs/>
              </w:rPr>
            </w:pPr>
            <w:r>
              <w:rPr>
                <w:iCs/>
              </w:rPr>
              <w:t>For evaluating localized model(s), performance is one aspect and model complexity is another aspect to consider; thus, we suggest including model complexity for both the localized model and the compared BL model, e.g., global model.</w:t>
            </w:r>
          </w:p>
        </w:tc>
      </w:tr>
      <w:tr w:rsidR="001B4507" w:rsidRPr="005E10A1" w14:paraId="37D8B84E"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957CA15" w14:textId="77777777" w:rsidR="001B4507" w:rsidRPr="005E10A1" w:rsidRDefault="001B4507" w:rsidP="007B6407">
            <w:pPr>
              <w:rPr>
                <w:b w:val="0"/>
                <w:bCs w:val="0"/>
                <w:iCs/>
              </w:rPr>
            </w:pPr>
          </w:p>
        </w:tc>
        <w:tc>
          <w:tcPr>
            <w:tcW w:w="7555" w:type="dxa"/>
          </w:tcPr>
          <w:p w14:paraId="57F046CB" w14:textId="77777777" w:rsidR="001B4507" w:rsidRPr="005E10A1" w:rsidRDefault="001B4507" w:rsidP="007B6407">
            <w:pPr>
              <w:cnfStyle w:val="000000000000" w:firstRow="0" w:lastRow="0" w:firstColumn="0" w:lastColumn="0" w:oddVBand="0" w:evenVBand="0" w:oddHBand="0" w:evenHBand="0" w:firstRowFirstColumn="0" w:firstRowLastColumn="0" w:lastRowFirstColumn="0" w:lastRowLastColumn="0"/>
              <w:rPr>
                <w:iCs/>
              </w:rPr>
            </w:pPr>
          </w:p>
        </w:tc>
      </w:tr>
    </w:tbl>
    <w:p w14:paraId="10236B05" w14:textId="77777777" w:rsidR="001B4507" w:rsidRDefault="001B4507" w:rsidP="001B4507"/>
    <w:p w14:paraId="7A994356" w14:textId="77777777" w:rsidR="008E2215" w:rsidRDefault="008E2215" w:rsidP="008E2215">
      <w:pPr>
        <w:pStyle w:val="3"/>
      </w:pPr>
      <w:r>
        <w:t>Others</w:t>
      </w:r>
    </w:p>
    <w:p w14:paraId="64B93E44" w14:textId="008B849E" w:rsidR="008E2215" w:rsidRPr="001876D1" w:rsidRDefault="008E2215" w:rsidP="008E2215">
      <w:pPr>
        <w:rPr>
          <w:lang w:val="en-US"/>
        </w:rPr>
      </w:pPr>
      <w:r>
        <w:rPr>
          <w:lang w:val="en-US"/>
        </w:rPr>
        <w:t>Please provide any other comments regarding localized models.</w:t>
      </w:r>
    </w:p>
    <w:p w14:paraId="319692A4"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1F46C11"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84728B" w14:textId="77777777" w:rsidR="008E2215" w:rsidRPr="005E10A1" w:rsidRDefault="008E2215" w:rsidP="007B6407">
            <w:pPr>
              <w:rPr>
                <w:i/>
              </w:rPr>
            </w:pPr>
            <w:r w:rsidRPr="005E10A1">
              <w:rPr>
                <w:i/>
              </w:rPr>
              <w:t>Company</w:t>
            </w:r>
          </w:p>
        </w:tc>
        <w:tc>
          <w:tcPr>
            <w:tcW w:w="7555" w:type="dxa"/>
          </w:tcPr>
          <w:p w14:paraId="0C2B3DF4" w14:textId="77777777" w:rsidR="008E2215" w:rsidRPr="005E10A1" w:rsidRDefault="008E2215"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E2215" w:rsidRPr="005E10A1" w14:paraId="2EC06A5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8E2AB61" w14:textId="77777777" w:rsidR="008E2215" w:rsidRPr="005E10A1" w:rsidRDefault="008E2215" w:rsidP="007B6407">
            <w:pPr>
              <w:rPr>
                <w:b w:val="0"/>
                <w:bCs w:val="0"/>
                <w:iCs/>
              </w:rPr>
            </w:pPr>
          </w:p>
        </w:tc>
        <w:tc>
          <w:tcPr>
            <w:tcW w:w="7555" w:type="dxa"/>
          </w:tcPr>
          <w:p w14:paraId="3AD594F6" w14:textId="77777777" w:rsidR="008E2215" w:rsidRPr="005E10A1" w:rsidRDefault="008E2215" w:rsidP="007B6407">
            <w:pPr>
              <w:cnfStyle w:val="000000000000" w:firstRow="0" w:lastRow="0" w:firstColumn="0" w:lastColumn="0" w:oddVBand="0" w:evenVBand="0" w:oddHBand="0" w:evenHBand="0" w:firstRowFirstColumn="0" w:firstRowLastColumn="0" w:lastRowFirstColumn="0" w:lastRowLastColumn="0"/>
              <w:rPr>
                <w:iCs/>
              </w:rPr>
            </w:pPr>
          </w:p>
        </w:tc>
      </w:tr>
      <w:tr w:rsidR="008E2215" w:rsidRPr="005E10A1" w14:paraId="42CD8E0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6BCAF07" w14:textId="77777777" w:rsidR="008E2215" w:rsidRPr="005E10A1" w:rsidRDefault="008E2215" w:rsidP="007B6407">
            <w:pPr>
              <w:rPr>
                <w:b w:val="0"/>
                <w:bCs w:val="0"/>
                <w:iCs/>
              </w:rPr>
            </w:pPr>
          </w:p>
        </w:tc>
        <w:tc>
          <w:tcPr>
            <w:tcW w:w="7555" w:type="dxa"/>
          </w:tcPr>
          <w:p w14:paraId="2F935917" w14:textId="77777777" w:rsidR="008E2215" w:rsidRPr="005E10A1" w:rsidRDefault="008E2215" w:rsidP="007B6407">
            <w:pPr>
              <w:cnfStyle w:val="000000000000" w:firstRow="0" w:lastRow="0" w:firstColumn="0" w:lastColumn="0" w:oddVBand="0" w:evenVBand="0" w:oddHBand="0" w:evenHBand="0" w:firstRowFirstColumn="0" w:firstRowLastColumn="0" w:lastRowFirstColumn="0" w:lastRowLastColumn="0"/>
              <w:rPr>
                <w:iCs/>
              </w:rPr>
            </w:pPr>
          </w:p>
        </w:tc>
      </w:tr>
    </w:tbl>
    <w:p w14:paraId="62CDEDF1" w14:textId="77777777" w:rsidR="008E2215" w:rsidRDefault="008E2215" w:rsidP="008E2215">
      <w:pPr>
        <w:rPr>
          <w:lang w:val="en-US"/>
        </w:rPr>
      </w:pPr>
    </w:p>
    <w:p w14:paraId="112E2320" w14:textId="77777777" w:rsidR="008E2215" w:rsidRDefault="008E2215" w:rsidP="008E2215"/>
    <w:p w14:paraId="4E27FFC7" w14:textId="54BC99B6" w:rsidR="006030C4" w:rsidRDefault="006030C4" w:rsidP="006030C4"/>
    <w:p w14:paraId="5C2B0CDC" w14:textId="77777777" w:rsidR="008E2215" w:rsidRPr="0023449C" w:rsidRDefault="008E2215" w:rsidP="006030C4"/>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47C2C2E0" w14:textId="77777777" w:rsidR="00F64786" w:rsidRDefault="00F64786" w:rsidP="00F64786">
      <w:pPr>
        <w:rPr>
          <w:b/>
          <w:bCs/>
          <w:color w:val="5B9BD5" w:themeColor="accent5"/>
        </w:rPr>
      </w:pPr>
      <w:r w:rsidRPr="000128FD">
        <w:rPr>
          <w:b/>
          <w:bCs/>
          <w:color w:val="5B9BD5" w:themeColor="accent5"/>
        </w:rPr>
        <w:t>Qualcomm Incorporated</w:t>
      </w:r>
      <w:r>
        <w:rPr>
          <w:b/>
          <w:bCs/>
          <w:color w:val="5B9BD5" w:themeColor="accent5"/>
        </w:rPr>
        <w:t>:</w:t>
      </w:r>
    </w:p>
    <w:p w14:paraId="4A670C0B" w14:textId="77777777" w:rsidR="00F64786" w:rsidRPr="006F3E92" w:rsidRDefault="00F64786" w:rsidP="00F64786">
      <w:pPr>
        <w:pStyle w:val="a5"/>
        <w:keepNext/>
        <w:rPr>
          <w:sz w:val="20"/>
          <w:szCs w:val="20"/>
        </w:rPr>
      </w:pPr>
      <w:bookmarkStart w:id="9" w:name="_Ref163225989"/>
      <w:r w:rsidRPr="006F3E92">
        <w:rPr>
          <w:sz w:val="20"/>
          <w:szCs w:val="20"/>
        </w:rPr>
        <w:t xml:space="preserve">Table </w:t>
      </w:r>
      <w:r w:rsidRPr="006F3E92">
        <w:rPr>
          <w:sz w:val="20"/>
          <w:szCs w:val="20"/>
        </w:rPr>
        <w:fldChar w:fldCharType="begin"/>
      </w:r>
      <w:r w:rsidRPr="006F3E92">
        <w:rPr>
          <w:sz w:val="20"/>
          <w:szCs w:val="20"/>
        </w:rPr>
        <w:instrText xml:space="preserve"> SEQ Table \* ARABIC </w:instrText>
      </w:r>
      <w:r w:rsidRPr="006F3E92">
        <w:rPr>
          <w:sz w:val="20"/>
          <w:szCs w:val="20"/>
        </w:rPr>
        <w:fldChar w:fldCharType="separate"/>
      </w:r>
      <w:r>
        <w:rPr>
          <w:noProof/>
          <w:sz w:val="20"/>
          <w:szCs w:val="20"/>
        </w:rPr>
        <w:t>2</w:t>
      </w:r>
      <w:r w:rsidRPr="006F3E92">
        <w:rPr>
          <w:sz w:val="20"/>
          <w:szCs w:val="20"/>
        </w:rPr>
        <w:fldChar w:fldCharType="end"/>
      </w:r>
      <w:bookmarkEnd w:id="9"/>
      <w:r w:rsidRPr="006F3E92">
        <w:rPr>
          <w:sz w:val="20"/>
          <w:szCs w:val="20"/>
        </w:rPr>
        <w:t>: Comparison among 5 options of addressing inter-vendor collaboration complexity</w:t>
      </w:r>
    </w:p>
    <w:tbl>
      <w:tblPr>
        <w:tblStyle w:val="ab"/>
        <w:tblW w:w="0" w:type="auto"/>
        <w:tblLook w:val="04A0" w:firstRow="1" w:lastRow="0" w:firstColumn="1" w:lastColumn="0" w:noHBand="0" w:noVBand="1"/>
      </w:tblPr>
      <w:tblGrid>
        <w:gridCol w:w="1272"/>
        <w:gridCol w:w="1511"/>
        <w:gridCol w:w="1802"/>
        <w:gridCol w:w="1826"/>
        <w:gridCol w:w="2939"/>
      </w:tblGrid>
      <w:tr w:rsidR="00F64786" w:rsidRPr="008D1E18" w14:paraId="67F2F6A4" w14:textId="77777777" w:rsidTr="00217FD6">
        <w:trPr>
          <w:trHeight w:val="332"/>
        </w:trPr>
        <w:tc>
          <w:tcPr>
            <w:tcW w:w="1272" w:type="dxa"/>
            <w:vAlign w:val="center"/>
          </w:tcPr>
          <w:p w14:paraId="6E45DB88" w14:textId="77777777" w:rsidR="00F64786" w:rsidRPr="008D1E18" w:rsidRDefault="00F64786" w:rsidP="00217FD6">
            <w:pPr>
              <w:pStyle w:val="3GPPText"/>
              <w:jc w:val="center"/>
              <w:rPr>
                <w:sz w:val="20"/>
                <w:szCs w:val="20"/>
              </w:rPr>
            </w:pPr>
          </w:p>
        </w:tc>
        <w:tc>
          <w:tcPr>
            <w:tcW w:w="1511" w:type="dxa"/>
            <w:vAlign w:val="center"/>
          </w:tcPr>
          <w:p w14:paraId="0903F2EF" w14:textId="77777777" w:rsidR="00F64786" w:rsidRPr="008D1E18" w:rsidRDefault="00F64786" w:rsidP="00217FD6">
            <w:pPr>
              <w:pStyle w:val="3GPPText"/>
              <w:jc w:val="center"/>
              <w:rPr>
                <w:sz w:val="20"/>
                <w:szCs w:val="20"/>
              </w:rPr>
            </w:pPr>
            <w:r w:rsidRPr="008D1E18">
              <w:rPr>
                <w:sz w:val="20"/>
                <w:szCs w:val="20"/>
              </w:rPr>
              <w:t>Inter-vendor collaboration complexity</w:t>
            </w:r>
          </w:p>
        </w:tc>
        <w:tc>
          <w:tcPr>
            <w:tcW w:w="1802" w:type="dxa"/>
            <w:vAlign w:val="center"/>
          </w:tcPr>
          <w:p w14:paraId="778B7E7B" w14:textId="77777777" w:rsidR="00F64786" w:rsidRPr="008D1E18" w:rsidRDefault="00F64786" w:rsidP="00217FD6">
            <w:pPr>
              <w:pStyle w:val="3GPPText"/>
              <w:jc w:val="center"/>
              <w:rPr>
                <w:sz w:val="20"/>
                <w:szCs w:val="20"/>
              </w:rPr>
            </w:pPr>
            <w:r w:rsidRPr="008D1E18">
              <w:rPr>
                <w:sz w:val="20"/>
                <w:szCs w:val="20"/>
              </w:rPr>
              <w:t>Performance</w:t>
            </w:r>
          </w:p>
        </w:tc>
        <w:tc>
          <w:tcPr>
            <w:tcW w:w="1826" w:type="dxa"/>
            <w:vAlign w:val="center"/>
          </w:tcPr>
          <w:p w14:paraId="3D8035B6" w14:textId="77777777" w:rsidR="00F64786" w:rsidRPr="008D1E18" w:rsidRDefault="00F64786" w:rsidP="00217FD6">
            <w:pPr>
              <w:pStyle w:val="3GPPText"/>
              <w:jc w:val="center"/>
              <w:rPr>
                <w:sz w:val="20"/>
                <w:szCs w:val="20"/>
              </w:rPr>
            </w:pPr>
            <w:r w:rsidRPr="008D1E18">
              <w:rPr>
                <w:sz w:val="20"/>
                <w:szCs w:val="20"/>
              </w:rPr>
              <w:t>Interoperability and RAN4 testing</w:t>
            </w:r>
          </w:p>
        </w:tc>
        <w:tc>
          <w:tcPr>
            <w:tcW w:w="2939" w:type="dxa"/>
            <w:vAlign w:val="center"/>
          </w:tcPr>
          <w:p w14:paraId="7A9958DC" w14:textId="77777777" w:rsidR="00F64786" w:rsidRPr="008D1E18" w:rsidRDefault="00F64786" w:rsidP="00217FD6">
            <w:pPr>
              <w:pStyle w:val="3GPPText"/>
              <w:jc w:val="center"/>
              <w:rPr>
                <w:sz w:val="20"/>
                <w:szCs w:val="20"/>
              </w:rPr>
            </w:pPr>
            <w:r w:rsidRPr="008D1E18">
              <w:rPr>
                <w:sz w:val="20"/>
                <w:szCs w:val="20"/>
              </w:rPr>
              <w:t>Feasibility</w:t>
            </w:r>
          </w:p>
        </w:tc>
      </w:tr>
      <w:tr w:rsidR="00F64786" w:rsidRPr="008D1E18" w14:paraId="120CC09F" w14:textId="77777777" w:rsidTr="00217FD6">
        <w:trPr>
          <w:trHeight w:val="332"/>
        </w:trPr>
        <w:tc>
          <w:tcPr>
            <w:tcW w:w="1272" w:type="dxa"/>
            <w:vAlign w:val="center"/>
          </w:tcPr>
          <w:p w14:paraId="6EECE231" w14:textId="77777777" w:rsidR="00F64786" w:rsidRPr="008D1E18" w:rsidRDefault="00F64786" w:rsidP="00217FD6">
            <w:pPr>
              <w:pStyle w:val="3GPPText"/>
              <w:jc w:val="center"/>
              <w:rPr>
                <w:sz w:val="20"/>
                <w:szCs w:val="20"/>
              </w:rPr>
            </w:pPr>
            <w:r w:rsidRPr="008D1E18">
              <w:rPr>
                <w:sz w:val="20"/>
                <w:szCs w:val="20"/>
              </w:rPr>
              <w:t>Bilateral collaboration</w:t>
            </w:r>
          </w:p>
          <w:p w14:paraId="10AE723B" w14:textId="77777777" w:rsidR="00F64786" w:rsidRPr="008D1E18" w:rsidRDefault="00F64786" w:rsidP="00217FD6">
            <w:pPr>
              <w:pStyle w:val="3GPPText"/>
              <w:jc w:val="center"/>
              <w:rPr>
                <w:sz w:val="20"/>
                <w:szCs w:val="20"/>
              </w:rPr>
            </w:pPr>
            <w:r w:rsidRPr="008D1E18">
              <w:rPr>
                <w:sz w:val="20"/>
                <w:szCs w:val="20"/>
              </w:rPr>
              <w:t>(for baseline comparison)</w:t>
            </w:r>
          </w:p>
        </w:tc>
        <w:tc>
          <w:tcPr>
            <w:tcW w:w="1511" w:type="dxa"/>
            <w:vAlign w:val="center"/>
          </w:tcPr>
          <w:p w14:paraId="0F6101CD" w14:textId="77777777" w:rsidR="00F64786" w:rsidRPr="008D1E18" w:rsidRDefault="00F64786" w:rsidP="00217FD6">
            <w:pPr>
              <w:pStyle w:val="3GPPText"/>
              <w:jc w:val="center"/>
              <w:rPr>
                <w:sz w:val="20"/>
                <w:szCs w:val="20"/>
              </w:rPr>
            </w:pPr>
            <w:r w:rsidRPr="008D1E18">
              <w:rPr>
                <w:sz w:val="20"/>
                <w:szCs w:val="20"/>
              </w:rPr>
              <w:t>High</w:t>
            </w:r>
          </w:p>
        </w:tc>
        <w:tc>
          <w:tcPr>
            <w:tcW w:w="1802" w:type="dxa"/>
            <w:vAlign w:val="center"/>
          </w:tcPr>
          <w:p w14:paraId="178ECA13" w14:textId="77777777" w:rsidR="00F64786" w:rsidRPr="008D1E18" w:rsidRDefault="00F64786" w:rsidP="00217FD6">
            <w:pPr>
              <w:pStyle w:val="3GPPText"/>
              <w:jc w:val="center"/>
              <w:rPr>
                <w:sz w:val="20"/>
                <w:szCs w:val="20"/>
              </w:rPr>
            </w:pPr>
            <w:r w:rsidRPr="008D1E18">
              <w:rPr>
                <w:sz w:val="20"/>
                <w:szCs w:val="20"/>
              </w:rPr>
              <w:t>Good</w:t>
            </w:r>
          </w:p>
        </w:tc>
        <w:tc>
          <w:tcPr>
            <w:tcW w:w="1826" w:type="dxa"/>
            <w:vAlign w:val="center"/>
          </w:tcPr>
          <w:p w14:paraId="5BEB0202" w14:textId="77777777" w:rsidR="00F64786" w:rsidRPr="008D1E18" w:rsidRDefault="00F64786" w:rsidP="00217FD6">
            <w:pPr>
              <w:pStyle w:val="3GPPText"/>
              <w:jc w:val="center"/>
              <w:rPr>
                <w:sz w:val="20"/>
                <w:szCs w:val="20"/>
              </w:rPr>
            </w:pPr>
            <w:r w:rsidRPr="008D1E18">
              <w:rPr>
                <w:sz w:val="20"/>
                <w:szCs w:val="20"/>
              </w:rPr>
              <w:t>RAN4 may develop a reference CSI reconstruction model</w:t>
            </w:r>
          </w:p>
        </w:tc>
        <w:tc>
          <w:tcPr>
            <w:tcW w:w="2939" w:type="dxa"/>
            <w:vAlign w:val="center"/>
          </w:tcPr>
          <w:p w14:paraId="61B8EF0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EB6B36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7973281" w14:textId="77777777" w:rsidTr="00217FD6">
        <w:tc>
          <w:tcPr>
            <w:tcW w:w="1272" w:type="dxa"/>
            <w:vAlign w:val="center"/>
          </w:tcPr>
          <w:p w14:paraId="0E465D92" w14:textId="77777777" w:rsidR="00F64786" w:rsidRPr="008D1E18" w:rsidRDefault="00F64786" w:rsidP="00217FD6">
            <w:pPr>
              <w:pStyle w:val="3GPPText"/>
              <w:jc w:val="center"/>
              <w:rPr>
                <w:sz w:val="20"/>
                <w:szCs w:val="20"/>
              </w:rPr>
            </w:pPr>
            <w:r w:rsidRPr="008D1E18">
              <w:rPr>
                <w:sz w:val="20"/>
                <w:szCs w:val="20"/>
              </w:rPr>
              <w:t>Option 1</w:t>
            </w:r>
          </w:p>
        </w:tc>
        <w:tc>
          <w:tcPr>
            <w:tcW w:w="1511" w:type="dxa"/>
            <w:vAlign w:val="center"/>
          </w:tcPr>
          <w:p w14:paraId="3C805A4B" w14:textId="77777777" w:rsidR="00F64786" w:rsidRPr="008D1E18" w:rsidRDefault="00F64786" w:rsidP="00217FD6">
            <w:pPr>
              <w:pStyle w:val="3GPPText"/>
              <w:jc w:val="center"/>
              <w:rPr>
                <w:sz w:val="20"/>
                <w:szCs w:val="20"/>
              </w:rPr>
            </w:pPr>
            <w:r w:rsidRPr="008D1E18">
              <w:rPr>
                <w:sz w:val="20"/>
                <w:szCs w:val="20"/>
              </w:rPr>
              <w:t>Least effort</w:t>
            </w:r>
          </w:p>
        </w:tc>
        <w:tc>
          <w:tcPr>
            <w:tcW w:w="1802" w:type="dxa"/>
            <w:vAlign w:val="center"/>
          </w:tcPr>
          <w:p w14:paraId="2314C830"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6F50A437"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03B8B677" w14:textId="77777777" w:rsidR="00F64786" w:rsidRPr="008D1E18" w:rsidRDefault="00F64786" w:rsidP="00217FD6">
            <w:pPr>
              <w:pStyle w:val="3GPPText"/>
              <w:jc w:val="center"/>
              <w:rPr>
                <w:sz w:val="20"/>
                <w:szCs w:val="20"/>
              </w:rPr>
            </w:pPr>
            <w:r w:rsidRPr="008D1E18">
              <w:rPr>
                <w:sz w:val="20"/>
                <w:szCs w:val="20"/>
              </w:rPr>
              <w:t>Standardized model may be used by RAN4 directly</w:t>
            </w:r>
          </w:p>
        </w:tc>
        <w:tc>
          <w:tcPr>
            <w:tcW w:w="2939" w:type="dxa"/>
            <w:vAlign w:val="center"/>
          </w:tcPr>
          <w:p w14:paraId="603C96A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 as long as model considers UE capability in terms of model complexity / quantization</w:t>
            </w:r>
          </w:p>
          <w:p w14:paraId="0F6D1B1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67B58D62"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3AFDD9BE"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AE5D885" w14:textId="77777777" w:rsidTr="00217FD6">
        <w:tc>
          <w:tcPr>
            <w:tcW w:w="1272" w:type="dxa"/>
            <w:vAlign w:val="center"/>
          </w:tcPr>
          <w:p w14:paraId="3E794898" w14:textId="77777777" w:rsidR="00F64786" w:rsidRPr="008D1E18" w:rsidRDefault="00F64786" w:rsidP="00217FD6">
            <w:pPr>
              <w:pStyle w:val="3GPPText"/>
              <w:jc w:val="center"/>
              <w:rPr>
                <w:sz w:val="20"/>
                <w:szCs w:val="20"/>
              </w:rPr>
            </w:pPr>
            <w:r w:rsidRPr="008D1E18">
              <w:rPr>
                <w:sz w:val="20"/>
                <w:szCs w:val="20"/>
              </w:rPr>
              <w:t>Option 2</w:t>
            </w:r>
          </w:p>
        </w:tc>
        <w:tc>
          <w:tcPr>
            <w:tcW w:w="1511" w:type="dxa"/>
            <w:vAlign w:val="center"/>
          </w:tcPr>
          <w:p w14:paraId="4DE2BEDE" w14:textId="77777777" w:rsidR="00F64786" w:rsidRPr="008D1E18" w:rsidRDefault="00F64786" w:rsidP="00217FD6">
            <w:pPr>
              <w:pStyle w:val="3GPPText"/>
              <w:jc w:val="center"/>
              <w:rPr>
                <w:sz w:val="20"/>
                <w:szCs w:val="20"/>
              </w:rPr>
            </w:pPr>
            <w:r w:rsidRPr="008D1E18">
              <w:rPr>
                <w:sz w:val="20"/>
                <w:szCs w:val="20"/>
              </w:rPr>
              <w:t>Least effort</w:t>
            </w:r>
          </w:p>
        </w:tc>
        <w:tc>
          <w:tcPr>
            <w:tcW w:w="1802" w:type="dxa"/>
            <w:vAlign w:val="center"/>
          </w:tcPr>
          <w:p w14:paraId="0EC127B6"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231D3B86"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sidRPr="008D1E18">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33814551" w14:textId="77777777" w:rsidR="00F64786" w:rsidRPr="008D1E18" w:rsidRDefault="00F64786" w:rsidP="00217FD6">
            <w:pPr>
              <w:pStyle w:val="3GPPText"/>
              <w:jc w:val="center"/>
              <w:rPr>
                <w:sz w:val="20"/>
                <w:szCs w:val="20"/>
              </w:rPr>
            </w:pPr>
            <w:r w:rsidRPr="008D1E18">
              <w:rPr>
                <w:sz w:val="20"/>
                <w:szCs w:val="20"/>
              </w:rPr>
              <w:t>RAN4 may use standardized dataset to develop a reference CSI reconstruction model</w:t>
            </w:r>
          </w:p>
        </w:tc>
        <w:tc>
          <w:tcPr>
            <w:tcW w:w="2939" w:type="dxa"/>
            <w:vAlign w:val="center"/>
          </w:tcPr>
          <w:p w14:paraId="014D12C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4D5909F"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1019C5B5"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47C27A97"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EBC41AF" w14:textId="77777777" w:rsidTr="00217FD6">
        <w:tc>
          <w:tcPr>
            <w:tcW w:w="1272" w:type="dxa"/>
            <w:vAlign w:val="center"/>
          </w:tcPr>
          <w:p w14:paraId="2EB00DF4" w14:textId="77777777" w:rsidR="00F64786" w:rsidRPr="008D1E18" w:rsidRDefault="00F64786" w:rsidP="00217FD6">
            <w:pPr>
              <w:pStyle w:val="3GPPText"/>
              <w:jc w:val="center"/>
              <w:rPr>
                <w:sz w:val="20"/>
                <w:szCs w:val="20"/>
              </w:rPr>
            </w:pPr>
            <w:r w:rsidRPr="008D1E18">
              <w:rPr>
                <w:sz w:val="20"/>
                <w:szCs w:val="20"/>
              </w:rPr>
              <w:t>Option 3</w:t>
            </w:r>
          </w:p>
        </w:tc>
        <w:tc>
          <w:tcPr>
            <w:tcW w:w="1511" w:type="dxa"/>
            <w:vAlign w:val="center"/>
          </w:tcPr>
          <w:p w14:paraId="331426D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allowed, i.e., </w:t>
            </w:r>
            <w:r w:rsidRPr="00EC32AE">
              <w:rPr>
                <w:b/>
                <w:bCs/>
                <w:sz w:val="20"/>
                <w:szCs w:val="20"/>
              </w:rPr>
              <w:t>2a</w:t>
            </w:r>
            <w:r>
              <w:rPr>
                <w:sz w:val="20"/>
                <w:szCs w:val="20"/>
              </w:rPr>
              <w:t xml:space="preserve"> above</w:t>
            </w:r>
            <w:r w:rsidRPr="008D1E18">
              <w:rPr>
                <w:sz w:val="20"/>
                <w:szCs w:val="20"/>
              </w:rPr>
              <w:t>)</w:t>
            </w:r>
          </w:p>
          <w:p w14:paraId="2723518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Larger</w:t>
            </w:r>
            <w:r w:rsidRPr="008D1E18">
              <w:rPr>
                <w:sz w:val="20"/>
                <w:szCs w:val="20"/>
              </w:rPr>
              <w:t xml:space="preserve"> (</w:t>
            </w:r>
            <w:r>
              <w:rPr>
                <w:sz w:val="20"/>
                <w:szCs w:val="20"/>
              </w:rPr>
              <w:t xml:space="preserve">if UE inference using transferred model, i.e., </w:t>
            </w:r>
            <w:r w:rsidRPr="00EC32AE">
              <w:rPr>
                <w:b/>
                <w:bCs/>
                <w:sz w:val="20"/>
                <w:szCs w:val="20"/>
              </w:rPr>
              <w:t>2b</w:t>
            </w:r>
            <w:r>
              <w:rPr>
                <w:sz w:val="20"/>
                <w:szCs w:val="20"/>
              </w:rPr>
              <w:t xml:space="preserve"> above</w:t>
            </w:r>
            <w:r w:rsidRPr="008D1E18">
              <w:rPr>
                <w:sz w:val="20"/>
                <w:szCs w:val="20"/>
              </w:rPr>
              <w:t>)</w:t>
            </w:r>
          </w:p>
        </w:tc>
        <w:tc>
          <w:tcPr>
            <w:tcW w:w="1802" w:type="dxa"/>
            <w:vAlign w:val="center"/>
          </w:tcPr>
          <w:p w14:paraId="10FBD488" w14:textId="77777777" w:rsidR="00F64786" w:rsidRPr="008D1E18" w:rsidRDefault="00F64786" w:rsidP="00217FD6">
            <w:pPr>
              <w:pStyle w:val="3GPPText"/>
              <w:jc w:val="center"/>
              <w:rPr>
                <w:sz w:val="20"/>
                <w:szCs w:val="20"/>
              </w:rPr>
            </w:pPr>
            <w:r w:rsidRPr="001245EF">
              <w:rPr>
                <w:b/>
                <w:bCs/>
                <w:sz w:val="20"/>
                <w:szCs w:val="20"/>
              </w:rPr>
              <w:t>Low to medium</w:t>
            </w:r>
            <w:r w:rsidRPr="008D1E18">
              <w:rPr>
                <w:sz w:val="20"/>
                <w:szCs w:val="20"/>
              </w:rPr>
              <w:t xml:space="preserve"> (due to inflexibility of standardized model structure)</w:t>
            </w:r>
          </w:p>
        </w:tc>
        <w:tc>
          <w:tcPr>
            <w:tcW w:w="1826" w:type="dxa"/>
            <w:vAlign w:val="center"/>
          </w:tcPr>
          <w:p w14:paraId="28151E21" w14:textId="77777777" w:rsidR="00F64786" w:rsidRPr="008D1E18" w:rsidRDefault="00F64786" w:rsidP="00217FD6">
            <w:pPr>
              <w:pStyle w:val="3GPPText"/>
              <w:jc w:val="center"/>
              <w:rPr>
                <w:sz w:val="20"/>
                <w:szCs w:val="20"/>
              </w:rPr>
            </w:pPr>
            <w:r w:rsidRPr="008D1E18">
              <w:rPr>
                <w:sz w:val="20"/>
                <w:szCs w:val="20"/>
              </w:rPr>
              <w:t>RAN4 may develop a reference CSI reconstruction model</w:t>
            </w:r>
          </w:p>
        </w:tc>
        <w:tc>
          <w:tcPr>
            <w:tcW w:w="2939" w:type="dxa"/>
            <w:vAlign w:val="center"/>
          </w:tcPr>
          <w:p w14:paraId="4D319EB8"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UE-side offline engineering allowed </w:t>
            </w:r>
            <w:r w:rsidRPr="00EC32AE">
              <w:rPr>
                <w:b/>
                <w:bCs/>
                <w:sz w:val="20"/>
                <w:szCs w:val="20"/>
              </w:rPr>
              <w:t>(2a)</w:t>
            </w:r>
            <w:r w:rsidRPr="001245EF">
              <w:rPr>
                <w:sz w:val="20"/>
                <w:szCs w:val="20"/>
              </w:rPr>
              <w:t>:</w:t>
            </w:r>
            <w:r w:rsidRPr="001245EF">
              <w:rPr>
                <w:b/>
                <w:bCs/>
                <w:sz w:val="20"/>
                <w:szCs w:val="20"/>
              </w:rPr>
              <w:t xml:space="preserve"> feasible for UE implementation</w:t>
            </w:r>
          </w:p>
          <w:p w14:paraId="03A2E4AB"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 inference using transferred model </w:t>
            </w:r>
            <w:r w:rsidRPr="00EC32AE">
              <w:rPr>
                <w:b/>
                <w:bCs/>
                <w:sz w:val="20"/>
                <w:szCs w:val="20"/>
              </w:rPr>
              <w:t>(2b)</w:t>
            </w:r>
            <w:r w:rsidRPr="001245EF">
              <w:rPr>
                <w:b/>
                <w:bCs/>
                <w:sz w:val="20"/>
                <w:szCs w:val="20"/>
              </w:rPr>
              <w:t>: feasible if and only if parameters are fully tested at the UE-side prior to exchange</w:t>
            </w:r>
          </w:p>
          <w:p w14:paraId="1B2B3636"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 xml:space="preserve">Otherwise, Not feasible for UE implementation </w:t>
            </w:r>
          </w:p>
          <w:p w14:paraId="63CB7109"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May not be forward compatible</w:t>
            </w:r>
          </w:p>
        </w:tc>
      </w:tr>
      <w:tr w:rsidR="00F64786" w:rsidRPr="008D1E18" w14:paraId="59734316" w14:textId="77777777" w:rsidTr="00217FD6">
        <w:tc>
          <w:tcPr>
            <w:tcW w:w="1272" w:type="dxa"/>
            <w:vAlign w:val="center"/>
          </w:tcPr>
          <w:p w14:paraId="6730A120" w14:textId="77777777" w:rsidR="00F64786" w:rsidRPr="008D1E18" w:rsidRDefault="00F64786" w:rsidP="00217FD6">
            <w:pPr>
              <w:pStyle w:val="3GPPText"/>
              <w:jc w:val="center"/>
              <w:rPr>
                <w:sz w:val="20"/>
                <w:szCs w:val="20"/>
              </w:rPr>
            </w:pPr>
            <w:r w:rsidRPr="008D1E18">
              <w:rPr>
                <w:sz w:val="20"/>
                <w:szCs w:val="20"/>
              </w:rPr>
              <w:t>Option 4</w:t>
            </w:r>
          </w:p>
        </w:tc>
        <w:tc>
          <w:tcPr>
            <w:tcW w:w="1511" w:type="dxa"/>
            <w:vAlign w:val="center"/>
          </w:tcPr>
          <w:p w14:paraId="4FA23E90" w14:textId="77777777" w:rsidR="00F64786" w:rsidRPr="008D1E18" w:rsidRDefault="00F64786" w:rsidP="00217FD6">
            <w:pPr>
              <w:pStyle w:val="3GPPText"/>
              <w:jc w:val="center"/>
              <w:rPr>
                <w:sz w:val="20"/>
                <w:szCs w:val="20"/>
              </w:rPr>
            </w:pPr>
            <w:r w:rsidRPr="008D1E18">
              <w:rPr>
                <w:sz w:val="20"/>
                <w:szCs w:val="20"/>
              </w:rPr>
              <w:t xml:space="preserve">Small </w:t>
            </w:r>
          </w:p>
        </w:tc>
        <w:tc>
          <w:tcPr>
            <w:tcW w:w="1802" w:type="dxa"/>
            <w:vAlign w:val="center"/>
          </w:tcPr>
          <w:p w14:paraId="1E46F068" w14:textId="77777777" w:rsidR="00F64786" w:rsidRPr="008D1E18" w:rsidRDefault="00F64786" w:rsidP="00217FD6">
            <w:pPr>
              <w:pStyle w:val="3GPPText"/>
              <w:jc w:val="center"/>
              <w:rPr>
                <w:sz w:val="20"/>
                <w:szCs w:val="20"/>
              </w:rPr>
            </w:pPr>
            <w:r w:rsidRPr="008D1E18">
              <w:rPr>
                <w:sz w:val="20"/>
                <w:szCs w:val="20"/>
              </w:rPr>
              <w:t>Good</w:t>
            </w:r>
          </w:p>
        </w:tc>
        <w:tc>
          <w:tcPr>
            <w:tcW w:w="1826" w:type="dxa"/>
            <w:vAlign w:val="center"/>
          </w:tcPr>
          <w:p w14:paraId="2281944F" w14:textId="77777777" w:rsidR="00F64786" w:rsidRPr="008D1E18" w:rsidRDefault="00F64786" w:rsidP="00217FD6">
            <w:pPr>
              <w:pStyle w:val="3GPPText"/>
              <w:jc w:val="center"/>
              <w:rPr>
                <w:sz w:val="20"/>
                <w:szCs w:val="20"/>
              </w:rPr>
            </w:pPr>
            <w:r w:rsidRPr="008D1E18">
              <w:rPr>
                <w:sz w:val="20"/>
                <w:szCs w:val="20"/>
              </w:rPr>
              <w:t>RAN4 may develop a reference CSI reconstruction model</w:t>
            </w:r>
          </w:p>
        </w:tc>
        <w:tc>
          <w:tcPr>
            <w:tcW w:w="2939" w:type="dxa"/>
            <w:vAlign w:val="center"/>
          </w:tcPr>
          <w:p w14:paraId="60235BF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478BCE39"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976D4F6" w14:textId="77777777" w:rsidTr="00217FD6">
        <w:tc>
          <w:tcPr>
            <w:tcW w:w="1272" w:type="dxa"/>
            <w:vAlign w:val="center"/>
          </w:tcPr>
          <w:p w14:paraId="35E18FCA" w14:textId="77777777" w:rsidR="00F64786" w:rsidRPr="008D1E18" w:rsidRDefault="00F64786" w:rsidP="00217FD6">
            <w:pPr>
              <w:pStyle w:val="3GPPText"/>
              <w:jc w:val="center"/>
              <w:rPr>
                <w:sz w:val="20"/>
                <w:szCs w:val="20"/>
              </w:rPr>
            </w:pPr>
            <w:r w:rsidRPr="008D1E18">
              <w:rPr>
                <w:sz w:val="20"/>
                <w:szCs w:val="20"/>
              </w:rPr>
              <w:t>Option 5</w:t>
            </w:r>
          </w:p>
        </w:tc>
        <w:tc>
          <w:tcPr>
            <w:tcW w:w="1511" w:type="dxa"/>
            <w:vAlign w:val="center"/>
          </w:tcPr>
          <w:p w14:paraId="29560855"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offline engineering allowed, i.e., 2a above</w:t>
            </w:r>
            <w:r w:rsidRPr="008D1E18">
              <w:rPr>
                <w:sz w:val="20"/>
                <w:szCs w:val="20"/>
              </w:rPr>
              <w:t>)</w:t>
            </w:r>
          </w:p>
          <w:p w14:paraId="648A7773" w14:textId="77777777" w:rsidR="00F64786" w:rsidRPr="008D1E18" w:rsidRDefault="00F64786" w:rsidP="00217FD6">
            <w:pPr>
              <w:pStyle w:val="3GPPText"/>
              <w:jc w:val="center"/>
              <w:rPr>
                <w:sz w:val="20"/>
                <w:szCs w:val="20"/>
              </w:rPr>
            </w:pPr>
            <w:r w:rsidRPr="001245EF">
              <w:rPr>
                <w:b/>
                <w:bCs/>
                <w:sz w:val="20"/>
                <w:szCs w:val="20"/>
              </w:rPr>
              <w:t>Larger</w:t>
            </w:r>
            <w:r w:rsidRPr="008D1E18">
              <w:rPr>
                <w:sz w:val="20"/>
                <w:szCs w:val="20"/>
              </w:rPr>
              <w:t xml:space="preserve"> (</w:t>
            </w:r>
            <w:r>
              <w:rPr>
                <w:sz w:val="20"/>
                <w:szCs w:val="20"/>
              </w:rPr>
              <w:t>if UE inference using transferred model, i.e., 2b above</w:t>
            </w:r>
            <w:r w:rsidRPr="008D1E18">
              <w:rPr>
                <w:sz w:val="20"/>
                <w:szCs w:val="20"/>
              </w:rPr>
              <w:t>)</w:t>
            </w:r>
          </w:p>
        </w:tc>
        <w:tc>
          <w:tcPr>
            <w:tcW w:w="1802" w:type="dxa"/>
            <w:vAlign w:val="center"/>
          </w:tcPr>
          <w:p w14:paraId="2F155710" w14:textId="77777777" w:rsidR="00F64786" w:rsidRPr="008D1E18" w:rsidRDefault="00F64786" w:rsidP="00217FD6">
            <w:pPr>
              <w:pStyle w:val="3GPPText"/>
              <w:jc w:val="center"/>
              <w:rPr>
                <w:sz w:val="20"/>
                <w:szCs w:val="20"/>
              </w:rPr>
            </w:pPr>
            <w:r w:rsidRPr="008D1E18">
              <w:rPr>
                <w:sz w:val="20"/>
                <w:szCs w:val="20"/>
              </w:rPr>
              <w:t>Good</w:t>
            </w:r>
          </w:p>
        </w:tc>
        <w:tc>
          <w:tcPr>
            <w:tcW w:w="1826" w:type="dxa"/>
            <w:vAlign w:val="center"/>
          </w:tcPr>
          <w:p w14:paraId="60B9C3F2" w14:textId="77777777" w:rsidR="00F64786" w:rsidRPr="008D1E18" w:rsidRDefault="00F64786" w:rsidP="00217FD6">
            <w:pPr>
              <w:pStyle w:val="3GPPText"/>
              <w:jc w:val="center"/>
              <w:rPr>
                <w:sz w:val="20"/>
                <w:szCs w:val="20"/>
              </w:rPr>
            </w:pPr>
            <w:r w:rsidRPr="008D1E18">
              <w:rPr>
                <w:sz w:val="20"/>
                <w:szCs w:val="20"/>
              </w:rPr>
              <w:t>RAN4 may develop a reference CSI reconstruction model</w:t>
            </w:r>
          </w:p>
        </w:tc>
        <w:tc>
          <w:tcPr>
            <w:tcW w:w="2939" w:type="dxa"/>
            <w:vAlign w:val="center"/>
          </w:tcPr>
          <w:p w14:paraId="519F1186" w14:textId="77777777" w:rsidR="00F64786" w:rsidRPr="00EC32AE" w:rsidRDefault="00F64786" w:rsidP="0025060D">
            <w:pPr>
              <w:pStyle w:val="3GPPText"/>
              <w:numPr>
                <w:ilvl w:val="0"/>
                <w:numId w:val="21"/>
              </w:numPr>
              <w:spacing w:after="120"/>
              <w:ind w:left="144" w:hanging="144"/>
              <w:jc w:val="left"/>
              <w:rPr>
                <w:sz w:val="20"/>
                <w:szCs w:val="20"/>
              </w:rPr>
            </w:pPr>
            <w:r w:rsidRPr="001245EF">
              <w:rPr>
                <w:sz w:val="20"/>
                <w:szCs w:val="20"/>
              </w:rPr>
              <w:t xml:space="preserve">If UE-side offline engineering allowed </w:t>
            </w:r>
            <w:r w:rsidRPr="00EC32AE">
              <w:rPr>
                <w:sz w:val="20"/>
                <w:szCs w:val="20"/>
              </w:rPr>
              <w:t>(2a)</w:t>
            </w:r>
            <w:r w:rsidRPr="001245EF">
              <w:rPr>
                <w:sz w:val="20"/>
                <w:szCs w:val="20"/>
              </w:rPr>
              <w:t>:</w:t>
            </w:r>
            <w:r w:rsidRPr="00EC32AE">
              <w:rPr>
                <w:sz w:val="20"/>
                <w:szCs w:val="20"/>
              </w:rPr>
              <w:t xml:space="preserve"> feasible for UE implementation</w:t>
            </w:r>
          </w:p>
          <w:p w14:paraId="5E70301F" w14:textId="77777777" w:rsidR="00F64786" w:rsidRDefault="00F64786" w:rsidP="0025060D">
            <w:pPr>
              <w:pStyle w:val="3GPPText"/>
              <w:numPr>
                <w:ilvl w:val="0"/>
                <w:numId w:val="21"/>
              </w:numPr>
              <w:spacing w:after="120"/>
              <w:ind w:left="144" w:hanging="144"/>
              <w:jc w:val="left"/>
              <w:rPr>
                <w:sz w:val="20"/>
                <w:szCs w:val="20"/>
              </w:rPr>
            </w:pPr>
            <w:r w:rsidRPr="001245EF">
              <w:rPr>
                <w:sz w:val="20"/>
                <w:szCs w:val="20"/>
              </w:rPr>
              <w:t xml:space="preserve">If UE inference using transferred model </w:t>
            </w:r>
            <w:r w:rsidRPr="00EC32AE">
              <w:rPr>
                <w:sz w:val="20"/>
                <w:szCs w:val="20"/>
              </w:rPr>
              <w:t>(2b): feasible if and only if parameters are fully tested at the UE-side prior to exchange</w:t>
            </w:r>
          </w:p>
          <w:p w14:paraId="10F30B6D" w14:textId="77777777" w:rsidR="00F64786" w:rsidRDefault="00F64786" w:rsidP="0025060D">
            <w:pPr>
              <w:pStyle w:val="3GPPText"/>
              <w:numPr>
                <w:ilvl w:val="0"/>
                <w:numId w:val="21"/>
              </w:numPr>
              <w:spacing w:after="120"/>
              <w:ind w:left="144" w:hanging="144"/>
              <w:jc w:val="left"/>
              <w:rPr>
                <w:sz w:val="20"/>
                <w:szCs w:val="20"/>
              </w:rPr>
            </w:pPr>
            <w:r w:rsidRPr="00EC32AE">
              <w:rPr>
                <w:sz w:val="20"/>
                <w:szCs w:val="20"/>
              </w:rPr>
              <w:t>Otherwise, Not feasible for UE implementation</w:t>
            </w:r>
          </w:p>
          <w:p w14:paraId="570A193B"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Forward compatible</w:t>
            </w:r>
          </w:p>
        </w:tc>
      </w:tr>
    </w:tbl>
    <w:p w14:paraId="1ED4A3C2" w14:textId="77777777" w:rsidR="00F64786" w:rsidRDefault="00F64786" w:rsidP="00F64786">
      <w:pPr>
        <w:pStyle w:val="3GPPText"/>
      </w:pPr>
    </w:p>
    <w:p w14:paraId="15BAE67E" w14:textId="77777777" w:rsidR="00F64786" w:rsidRPr="00833A01" w:rsidRDefault="00F64786" w:rsidP="00F64786">
      <w:pPr>
        <w:pStyle w:val="Proposal"/>
      </w:pPr>
      <w:bookmarkStart w:id="10" w:name="_Ref163224271"/>
      <w:r w:rsidRPr="00833A01">
        <w:t>RAN1 should further study how to include real world data in option 1 and option 2.</w:t>
      </w:r>
      <w:bookmarkEnd w:id="10"/>
    </w:p>
    <w:p w14:paraId="3E291E74" w14:textId="77777777" w:rsidR="00F64786" w:rsidRPr="00833A01" w:rsidRDefault="00F64786" w:rsidP="00F64786">
      <w:pPr>
        <w:pStyle w:val="Proposal"/>
      </w:pPr>
      <w:bookmarkStart w:id="11" w:name="_Ref163224305"/>
      <w:r w:rsidRPr="00833A01">
        <w:t>To address concerns related to inter-vendor training collaboration complexity in option 3 / 4 / 5, study standardization support of registering/retrieving parameters / dataset / reference model from a central registry.</w:t>
      </w:r>
      <w:bookmarkEnd w:id="11"/>
    </w:p>
    <w:p w14:paraId="4A822833" w14:textId="77777777" w:rsidR="00F64786" w:rsidRPr="00F64786" w:rsidRDefault="00F64786" w:rsidP="00F64786"/>
    <w:p w14:paraId="26C7F00D" w14:textId="77777777" w:rsidR="000128FD" w:rsidRDefault="000128FD" w:rsidP="000128FD">
      <w:pPr>
        <w:rPr>
          <w:b/>
          <w:bCs/>
          <w:color w:val="5B9BD5" w:themeColor="accent5"/>
        </w:rPr>
      </w:pPr>
      <w:r>
        <w:rPr>
          <w:b/>
          <w:bCs/>
          <w:color w:val="5B9BD5" w:themeColor="accent5"/>
        </w:rPr>
        <w:t>Huawei, HiSilicon:</w:t>
      </w:r>
    </w:p>
    <w:p w14:paraId="17C3F5AC" w14:textId="77777777" w:rsidR="00C3005B" w:rsidRDefault="00C3005B" w:rsidP="00C3005B">
      <w:pPr>
        <w:spacing w:before="120"/>
        <w:rPr>
          <w:rFonts w:eastAsiaTheme="minorEastAsia"/>
          <w:bCs/>
          <w:lang w:eastAsia="zh-CN"/>
        </w:rPr>
      </w:pPr>
      <w:r>
        <w:rPr>
          <w:b/>
          <w:i/>
          <w:lang w:eastAsia="zh-CN"/>
        </w:rPr>
        <w:t>Proposal</w:t>
      </w:r>
      <w:r w:rsidRPr="00BF137B">
        <w:rPr>
          <w:b/>
          <w:i/>
          <w:lang w:eastAsia="zh-CN"/>
        </w:rPr>
        <w:t xml:space="preserve"> </w:t>
      </w:r>
      <w:r>
        <w:rPr>
          <w:b/>
          <w:i/>
          <w:lang w:eastAsia="zh-CN"/>
        </w:rPr>
        <w:t>7</w:t>
      </w:r>
      <w:r w:rsidRPr="00BF137B">
        <w:rPr>
          <w:b/>
          <w:i/>
          <w:lang w:eastAsia="zh-CN"/>
        </w:rPr>
        <w:t>:</w:t>
      </w:r>
      <w:r>
        <w:rPr>
          <w:b/>
          <w:i/>
          <w:lang w:eastAsia="zh-CN"/>
        </w:rPr>
        <w:t xml:space="preserve"> Capture </w:t>
      </w:r>
      <w:r>
        <w:rPr>
          <w:b/>
          <w:i/>
          <w:lang w:eastAsia="zh-CN"/>
        </w:rPr>
        <w:fldChar w:fldCharType="begin"/>
      </w:r>
      <w:r>
        <w:rPr>
          <w:b/>
          <w:i/>
          <w:lang w:eastAsia="zh-CN"/>
        </w:rPr>
        <w:instrText xml:space="preserve"> REF _Ref163065472 \h  \* MERGEFORMAT </w:instrText>
      </w:r>
      <w:r>
        <w:rPr>
          <w:b/>
          <w:i/>
          <w:lang w:eastAsia="zh-CN"/>
        </w:rPr>
      </w:r>
      <w:r>
        <w:rPr>
          <w:b/>
          <w:i/>
          <w:lang w:eastAsia="zh-CN"/>
        </w:rPr>
        <w:fldChar w:fldCharType="separate"/>
      </w:r>
      <w:r w:rsidRPr="000901F6">
        <w:rPr>
          <w:b/>
          <w:i/>
          <w:lang w:eastAsia="zh-CN"/>
        </w:rPr>
        <w:t>Table 8</w:t>
      </w:r>
      <w:r>
        <w:rPr>
          <w:b/>
          <w:i/>
          <w:lang w:eastAsia="zh-CN"/>
        </w:rPr>
        <w:fldChar w:fldCharType="end"/>
      </w:r>
      <w:r>
        <w:rPr>
          <w:b/>
          <w:i/>
          <w:lang w:eastAsia="zh-CN"/>
        </w:rPr>
        <w:t xml:space="preserve"> to the TR 38.843 for the comparison over the options of inter-vendor training collaboration.</w:t>
      </w:r>
    </w:p>
    <w:p w14:paraId="53B477D0" w14:textId="77777777" w:rsidR="00C3005B" w:rsidRPr="000901F6" w:rsidRDefault="00C3005B" w:rsidP="00C3005B">
      <w:pPr>
        <w:pStyle w:val="a5"/>
        <w:keepNext/>
        <w:rPr>
          <w:bCs w:val="0"/>
        </w:rPr>
      </w:pPr>
      <w:bookmarkStart w:id="12" w:name="_Ref163065472"/>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12"/>
      <w:r w:rsidRPr="002B7C1E">
        <w:t xml:space="preserve"> </w:t>
      </w:r>
      <w:r>
        <w:t>Comparison over the 5 options</w:t>
      </w:r>
    </w:p>
    <w:tbl>
      <w:tblPr>
        <w:tblStyle w:val="ab"/>
        <w:tblW w:w="9215" w:type="dxa"/>
        <w:tblLook w:val="04A0" w:firstRow="1" w:lastRow="0" w:firstColumn="1" w:lastColumn="0" w:noHBand="0" w:noVBand="1"/>
      </w:tblPr>
      <w:tblGrid>
        <w:gridCol w:w="1127"/>
        <w:gridCol w:w="1699"/>
        <w:gridCol w:w="1438"/>
        <w:gridCol w:w="1685"/>
        <w:gridCol w:w="3266"/>
      </w:tblGrid>
      <w:tr w:rsidR="00C3005B" w14:paraId="34C163C8" w14:textId="77777777" w:rsidTr="00217FD6">
        <w:tc>
          <w:tcPr>
            <w:tcW w:w="1127" w:type="dxa"/>
            <w:shd w:val="clear" w:color="auto" w:fill="D9D9D9" w:themeFill="background1" w:themeFillShade="D9"/>
          </w:tcPr>
          <w:p w14:paraId="4D654678" w14:textId="77777777" w:rsidR="00C3005B" w:rsidRPr="000901F6" w:rsidRDefault="00C3005B" w:rsidP="00217FD6">
            <w:pPr>
              <w:spacing w:before="120"/>
              <w:rPr>
                <w:rFonts w:eastAsiaTheme="minorEastAsia"/>
                <w:bCs/>
                <w:lang w:eastAsia="zh-CN"/>
              </w:rPr>
            </w:pPr>
          </w:p>
        </w:tc>
        <w:tc>
          <w:tcPr>
            <w:tcW w:w="1699" w:type="dxa"/>
            <w:shd w:val="clear" w:color="auto" w:fill="D9D9D9" w:themeFill="background1" w:themeFillShade="D9"/>
          </w:tcPr>
          <w:p w14:paraId="414D569D" w14:textId="77777777" w:rsidR="00C3005B" w:rsidRPr="000901F6" w:rsidRDefault="00C3005B" w:rsidP="00217FD6">
            <w:pPr>
              <w:spacing w:before="120"/>
              <w:rPr>
                <w:rFonts w:eastAsiaTheme="minorEastAsia"/>
                <w:b/>
                <w:bCs/>
                <w:lang w:eastAsia="zh-CN"/>
              </w:rPr>
            </w:pPr>
            <w:r w:rsidRPr="000901F6">
              <w:rPr>
                <w:rFonts w:eastAsiaTheme="minorEastAsia"/>
                <w:b/>
                <w:bCs/>
                <w:lang w:eastAsia="zh-CN"/>
              </w:rPr>
              <w:t>Inter-vendor collaboration complexity</w:t>
            </w:r>
          </w:p>
        </w:tc>
        <w:tc>
          <w:tcPr>
            <w:tcW w:w="1438" w:type="dxa"/>
            <w:shd w:val="clear" w:color="auto" w:fill="D9D9D9" w:themeFill="background1" w:themeFillShade="D9"/>
          </w:tcPr>
          <w:p w14:paraId="4F00A9E3" w14:textId="77777777" w:rsidR="00C3005B" w:rsidRPr="000901F6" w:rsidRDefault="00C3005B" w:rsidP="00217FD6">
            <w:pPr>
              <w:spacing w:before="120"/>
              <w:rPr>
                <w:rFonts w:eastAsiaTheme="minorEastAsia"/>
                <w:b/>
                <w:bCs/>
                <w:lang w:eastAsia="zh-CN"/>
              </w:rPr>
            </w:pPr>
            <w:r w:rsidRPr="000901F6">
              <w:rPr>
                <w:rFonts w:eastAsiaTheme="minorEastAsia"/>
                <w:b/>
                <w:bCs/>
                <w:lang w:eastAsia="zh-CN"/>
              </w:rPr>
              <w:t>Performance</w:t>
            </w:r>
          </w:p>
        </w:tc>
        <w:tc>
          <w:tcPr>
            <w:tcW w:w="1685" w:type="dxa"/>
            <w:shd w:val="clear" w:color="auto" w:fill="D9D9D9" w:themeFill="background1" w:themeFillShade="D9"/>
          </w:tcPr>
          <w:p w14:paraId="67825609" w14:textId="77777777" w:rsidR="00C3005B" w:rsidRPr="000901F6" w:rsidRDefault="00C3005B" w:rsidP="00217FD6">
            <w:pPr>
              <w:spacing w:before="120"/>
              <w:rPr>
                <w:rFonts w:eastAsiaTheme="minorEastAsia"/>
                <w:b/>
                <w:bCs/>
                <w:lang w:eastAsia="zh-CN"/>
              </w:rPr>
            </w:pPr>
            <w:r w:rsidRPr="000901F6">
              <w:rPr>
                <w:rFonts w:eastAsiaTheme="minorEastAsia"/>
                <w:b/>
                <w:bCs/>
                <w:lang w:eastAsia="zh-CN"/>
              </w:rPr>
              <w:t>RAN4 / testing related aspects</w:t>
            </w:r>
          </w:p>
        </w:tc>
        <w:tc>
          <w:tcPr>
            <w:tcW w:w="3266" w:type="dxa"/>
            <w:shd w:val="clear" w:color="auto" w:fill="D9D9D9" w:themeFill="background1" w:themeFillShade="D9"/>
          </w:tcPr>
          <w:p w14:paraId="0E2B78AE" w14:textId="77777777" w:rsidR="00C3005B" w:rsidRPr="000901F6" w:rsidRDefault="00C3005B" w:rsidP="00217FD6">
            <w:pPr>
              <w:spacing w:before="120"/>
              <w:rPr>
                <w:rFonts w:eastAsiaTheme="minorEastAsia"/>
                <w:b/>
                <w:bCs/>
                <w:lang w:eastAsia="zh-CN"/>
              </w:rPr>
            </w:pPr>
            <w:r w:rsidRPr="000901F6">
              <w:rPr>
                <w:rFonts w:eastAsiaTheme="minorEastAsia"/>
                <w:b/>
                <w:bCs/>
                <w:lang w:eastAsia="zh-CN"/>
              </w:rPr>
              <w:t>Feasibility</w:t>
            </w:r>
          </w:p>
        </w:tc>
      </w:tr>
      <w:tr w:rsidR="00C3005B" w14:paraId="15E3A237" w14:textId="77777777" w:rsidTr="00217FD6">
        <w:tc>
          <w:tcPr>
            <w:tcW w:w="1127" w:type="dxa"/>
            <w:shd w:val="clear" w:color="auto" w:fill="FFFFFF" w:themeFill="background1"/>
          </w:tcPr>
          <w:p w14:paraId="7A1DCED0"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1</w:t>
            </w:r>
          </w:p>
        </w:tc>
        <w:tc>
          <w:tcPr>
            <w:tcW w:w="1699" w:type="dxa"/>
          </w:tcPr>
          <w:p w14:paraId="6493F5A0"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Relieved </w:t>
            </w:r>
          </w:p>
        </w:tc>
        <w:tc>
          <w:tcPr>
            <w:tcW w:w="1438" w:type="dxa"/>
          </w:tcPr>
          <w:p w14:paraId="1B42E2E7" w14:textId="77777777" w:rsidR="00C3005B" w:rsidRPr="000901F6" w:rsidRDefault="00C3005B" w:rsidP="00217FD6">
            <w:pPr>
              <w:spacing w:after="0"/>
              <w:rPr>
                <w:rFonts w:eastAsiaTheme="minorEastAsia"/>
                <w:bCs/>
                <w:lang w:eastAsia="zh-CN"/>
              </w:rPr>
            </w:pPr>
            <w:r w:rsidRPr="000901F6">
              <w:rPr>
                <w:rFonts w:eastAsiaTheme="minorEastAsia"/>
                <w:bCs/>
                <w:lang w:eastAsia="zh-CN"/>
              </w:rPr>
              <w:t>Severely Limited</w:t>
            </w:r>
          </w:p>
        </w:tc>
        <w:tc>
          <w:tcPr>
            <w:tcW w:w="1685" w:type="dxa"/>
          </w:tcPr>
          <w:p w14:paraId="70078158" w14:textId="77777777" w:rsidR="00C3005B" w:rsidRPr="000901F6" w:rsidRDefault="00C3005B" w:rsidP="00217FD6">
            <w:pPr>
              <w:spacing w:after="0"/>
              <w:rPr>
                <w:rFonts w:eastAsiaTheme="minorEastAsia"/>
                <w:bCs/>
                <w:lang w:eastAsia="zh-CN"/>
              </w:rPr>
            </w:pPr>
            <w:r w:rsidRPr="000901F6">
              <w:rPr>
                <w:rFonts w:eastAsiaTheme="minorEastAsia"/>
                <w:bCs/>
                <w:lang w:eastAsia="zh-CN"/>
              </w:rPr>
              <w:t>Testable</w:t>
            </w:r>
          </w:p>
        </w:tc>
        <w:tc>
          <w:tcPr>
            <w:tcW w:w="3266" w:type="dxa"/>
          </w:tcPr>
          <w:p w14:paraId="6AFA0D78" w14:textId="77777777" w:rsidR="00C3005B" w:rsidRPr="000901F6" w:rsidRDefault="00C3005B" w:rsidP="00217FD6">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5C3D8CC4" w14:textId="77777777" w:rsidTr="00217FD6">
        <w:tc>
          <w:tcPr>
            <w:tcW w:w="1127" w:type="dxa"/>
            <w:shd w:val="clear" w:color="auto" w:fill="FFFFFF" w:themeFill="background1"/>
          </w:tcPr>
          <w:p w14:paraId="58D2E7EE"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2</w:t>
            </w:r>
          </w:p>
        </w:tc>
        <w:tc>
          <w:tcPr>
            <w:tcW w:w="1699" w:type="dxa"/>
          </w:tcPr>
          <w:p w14:paraId="2E186809" w14:textId="77777777" w:rsidR="00C3005B" w:rsidRPr="000901F6" w:rsidRDefault="00C3005B" w:rsidP="00217FD6">
            <w:pPr>
              <w:spacing w:after="0"/>
              <w:rPr>
                <w:rFonts w:eastAsiaTheme="minorEastAsia"/>
                <w:bCs/>
                <w:lang w:eastAsia="zh-CN"/>
              </w:rPr>
            </w:pPr>
            <w:r w:rsidRPr="000901F6">
              <w:rPr>
                <w:rFonts w:eastAsiaTheme="minorEastAsia"/>
                <w:bCs/>
                <w:lang w:eastAsia="zh-CN"/>
              </w:rPr>
              <w:t>Relieved</w:t>
            </w:r>
          </w:p>
        </w:tc>
        <w:tc>
          <w:tcPr>
            <w:tcW w:w="1438" w:type="dxa"/>
          </w:tcPr>
          <w:p w14:paraId="795BDB30" w14:textId="77777777" w:rsidR="00C3005B" w:rsidRPr="000901F6" w:rsidRDefault="00C3005B" w:rsidP="00217FD6">
            <w:pPr>
              <w:spacing w:after="0"/>
              <w:rPr>
                <w:rFonts w:eastAsiaTheme="minorEastAsia"/>
                <w:bCs/>
                <w:lang w:eastAsia="zh-CN"/>
              </w:rPr>
            </w:pPr>
            <w:r w:rsidRPr="000901F6">
              <w:rPr>
                <w:rFonts w:eastAsiaTheme="minorEastAsia"/>
                <w:bCs/>
                <w:lang w:eastAsia="zh-CN"/>
              </w:rPr>
              <w:t>Severely Limited</w:t>
            </w:r>
          </w:p>
        </w:tc>
        <w:tc>
          <w:tcPr>
            <w:tcW w:w="1685" w:type="dxa"/>
          </w:tcPr>
          <w:p w14:paraId="53F4A9F0" w14:textId="77777777" w:rsidR="00C3005B" w:rsidRPr="000901F6" w:rsidRDefault="00C3005B" w:rsidP="00217FD6">
            <w:pPr>
              <w:spacing w:after="0"/>
              <w:rPr>
                <w:rFonts w:eastAsiaTheme="minorEastAsia"/>
                <w:bCs/>
                <w:lang w:eastAsia="zh-CN"/>
              </w:rPr>
            </w:pPr>
            <w:r w:rsidRPr="000901F6">
              <w:rPr>
                <w:rFonts w:eastAsiaTheme="minorEastAsia"/>
                <w:bCs/>
                <w:lang w:eastAsia="zh-CN"/>
              </w:rPr>
              <w:t>Testable</w:t>
            </w:r>
          </w:p>
        </w:tc>
        <w:tc>
          <w:tcPr>
            <w:tcW w:w="3266" w:type="dxa"/>
          </w:tcPr>
          <w:p w14:paraId="6C282C6F" w14:textId="77777777" w:rsidR="00C3005B" w:rsidRPr="000901F6" w:rsidRDefault="00C3005B" w:rsidP="00217FD6">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4D5ED4A3" w14:textId="77777777" w:rsidTr="00217FD6">
        <w:tc>
          <w:tcPr>
            <w:tcW w:w="1127" w:type="dxa"/>
            <w:shd w:val="clear" w:color="auto" w:fill="FFFFFF" w:themeFill="background1"/>
          </w:tcPr>
          <w:p w14:paraId="404E3184"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3</w:t>
            </w:r>
          </w:p>
        </w:tc>
        <w:tc>
          <w:tcPr>
            <w:tcW w:w="1699" w:type="dxa"/>
          </w:tcPr>
          <w:p w14:paraId="12CE6787"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Relieved if the parameter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3665FF7" w14:textId="77777777" w:rsidR="00C3005B" w:rsidRPr="000901F6" w:rsidRDefault="00C3005B" w:rsidP="00217FD6">
            <w:pPr>
              <w:spacing w:after="0"/>
              <w:rPr>
                <w:rFonts w:eastAsiaTheme="minorEastAsia"/>
                <w:bCs/>
                <w:lang w:eastAsia="zh-CN"/>
              </w:rPr>
            </w:pPr>
            <w:r w:rsidRPr="000901F6">
              <w:rPr>
                <w:rFonts w:eastAsiaTheme="minorEastAsia"/>
                <w:bCs/>
                <w:lang w:eastAsia="zh-CN"/>
              </w:rPr>
              <w:t>Partially Limited</w:t>
            </w:r>
          </w:p>
        </w:tc>
        <w:tc>
          <w:tcPr>
            <w:tcW w:w="1685" w:type="dxa"/>
          </w:tcPr>
          <w:p w14:paraId="597C49DD" w14:textId="77777777" w:rsidR="00C3005B" w:rsidRPr="000901F6" w:rsidRDefault="00C3005B" w:rsidP="00217FD6">
            <w:pPr>
              <w:spacing w:after="0"/>
              <w:rPr>
                <w:rFonts w:eastAsiaTheme="minorEastAsia"/>
                <w:bCs/>
                <w:lang w:eastAsia="zh-CN"/>
              </w:rPr>
            </w:pPr>
            <w:r w:rsidRPr="000901F6">
              <w:rPr>
                <w:rFonts w:eastAsiaTheme="minorEastAsia"/>
                <w:bCs/>
                <w:lang w:eastAsia="zh-CN"/>
              </w:rPr>
              <w:t>FFS</w:t>
            </w:r>
          </w:p>
        </w:tc>
        <w:tc>
          <w:tcPr>
            <w:tcW w:w="3266" w:type="dxa"/>
          </w:tcPr>
          <w:p w14:paraId="102A99E6" w14:textId="77777777" w:rsidR="00C3005B" w:rsidRPr="000901F6" w:rsidRDefault="00C3005B" w:rsidP="00217FD6">
            <w:pPr>
              <w:spacing w:after="0"/>
              <w:rPr>
                <w:rFonts w:eastAsiaTheme="minorEastAsia"/>
                <w:bCs/>
                <w:lang w:eastAsia="zh-CN"/>
              </w:rPr>
            </w:pPr>
            <w:r w:rsidRPr="000901F6">
              <w:rPr>
                <w:rFonts w:eastAsiaTheme="minorEastAsia"/>
                <w:bCs/>
                <w:lang w:eastAsia="zh-CN"/>
              </w:rPr>
              <w:t>Depends on feasibility of model transfer/delivery for realization. Non-trivial spec effort/spec evolution but less than Option 1/2</w:t>
            </w:r>
          </w:p>
        </w:tc>
      </w:tr>
      <w:tr w:rsidR="00C3005B" w14:paraId="7FD31D64" w14:textId="77777777" w:rsidTr="00217FD6">
        <w:tc>
          <w:tcPr>
            <w:tcW w:w="1127" w:type="dxa"/>
            <w:shd w:val="clear" w:color="auto" w:fill="FFFFFF" w:themeFill="background1"/>
          </w:tcPr>
          <w:p w14:paraId="4A104103"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4</w:t>
            </w:r>
          </w:p>
        </w:tc>
        <w:tc>
          <w:tcPr>
            <w:tcW w:w="1699" w:type="dxa"/>
          </w:tcPr>
          <w:p w14:paraId="6C9AFB16"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Relieved if the dataset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09F6385" w14:textId="77777777" w:rsidR="00C3005B" w:rsidRPr="000901F6" w:rsidRDefault="00C3005B" w:rsidP="00217FD6">
            <w:pPr>
              <w:spacing w:after="0"/>
              <w:rPr>
                <w:rFonts w:eastAsiaTheme="minorEastAsia"/>
                <w:bCs/>
                <w:lang w:eastAsia="zh-CN"/>
              </w:rPr>
            </w:pPr>
            <w:r w:rsidRPr="000901F6">
              <w:rPr>
                <w:rFonts w:eastAsiaTheme="minorEastAsia"/>
                <w:bCs/>
                <w:lang w:eastAsia="zh-CN"/>
              </w:rPr>
              <w:t>Less Limited</w:t>
            </w:r>
          </w:p>
        </w:tc>
        <w:tc>
          <w:tcPr>
            <w:tcW w:w="1685" w:type="dxa"/>
          </w:tcPr>
          <w:p w14:paraId="4DB9A7C7" w14:textId="77777777" w:rsidR="00C3005B" w:rsidRPr="000901F6" w:rsidRDefault="00C3005B" w:rsidP="00217FD6">
            <w:pPr>
              <w:spacing w:after="0"/>
              <w:rPr>
                <w:rFonts w:eastAsiaTheme="minorEastAsia"/>
                <w:bCs/>
                <w:lang w:eastAsia="zh-CN"/>
              </w:rPr>
            </w:pPr>
            <w:r w:rsidRPr="000901F6">
              <w:rPr>
                <w:rFonts w:eastAsiaTheme="minorEastAsia"/>
                <w:bCs/>
                <w:lang w:eastAsia="zh-CN"/>
              </w:rPr>
              <w:t>FFS</w:t>
            </w:r>
          </w:p>
        </w:tc>
        <w:tc>
          <w:tcPr>
            <w:tcW w:w="3266" w:type="dxa"/>
          </w:tcPr>
          <w:p w14:paraId="66665B8D"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Depends on </w:t>
            </w:r>
            <w:r>
              <w:rPr>
                <w:rFonts w:eastAsiaTheme="minorEastAsia"/>
                <w:bCs/>
                <w:lang w:eastAsia="zh-CN"/>
              </w:rPr>
              <w:t>whether</w:t>
            </w:r>
            <w:r w:rsidRPr="000901F6">
              <w:rPr>
                <w:rFonts w:eastAsiaTheme="minorEastAsia"/>
                <w:bCs/>
                <w:lang w:eastAsia="zh-CN"/>
              </w:rPr>
              <w:t xml:space="preserve"> dataset delivery </w:t>
            </w:r>
            <w:r>
              <w:rPr>
                <w:rFonts w:eastAsiaTheme="minorEastAsia"/>
                <w:bCs/>
                <w:lang w:eastAsia="zh-CN"/>
              </w:rPr>
              <w:t>is achieved with low collaboration complexity</w:t>
            </w:r>
            <w:r w:rsidRPr="000901F6">
              <w:rPr>
                <w:rFonts w:eastAsiaTheme="minorEastAsia"/>
                <w:bCs/>
                <w:lang w:eastAsia="zh-CN"/>
              </w:rPr>
              <w:t>. Less spec effort than Option 1/2/3.</w:t>
            </w:r>
          </w:p>
        </w:tc>
      </w:tr>
      <w:tr w:rsidR="00C3005B" w14:paraId="01627F72" w14:textId="77777777" w:rsidTr="00217FD6">
        <w:tc>
          <w:tcPr>
            <w:tcW w:w="1127" w:type="dxa"/>
            <w:shd w:val="clear" w:color="auto" w:fill="FFFFFF" w:themeFill="background1"/>
          </w:tcPr>
          <w:p w14:paraId="611B781E"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5</w:t>
            </w:r>
          </w:p>
        </w:tc>
        <w:tc>
          <w:tcPr>
            <w:tcW w:w="1699" w:type="dxa"/>
          </w:tcPr>
          <w:p w14:paraId="75DBFB39" w14:textId="77777777" w:rsidR="00C3005B" w:rsidRPr="000901F6" w:rsidRDefault="00C3005B" w:rsidP="00217FD6">
            <w:pPr>
              <w:spacing w:after="0"/>
              <w:rPr>
                <w:rFonts w:eastAsiaTheme="minorEastAsia"/>
                <w:bCs/>
                <w:lang w:eastAsia="zh-CN"/>
              </w:rPr>
            </w:pPr>
            <w:r w:rsidRPr="000901F6">
              <w:rPr>
                <w:rFonts w:eastAsiaTheme="minorEastAsia"/>
                <w:bCs/>
                <w:lang w:eastAsia="zh-CN"/>
              </w:rPr>
              <w:t>Not relieved</w:t>
            </w:r>
            <w:r>
              <w:rPr>
                <w:rFonts w:eastAsiaTheme="minorEastAsia"/>
                <w:bCs/>
                <w:lang w:eastAsia="zh-CN"/>
              </w:rPr>
              <w:t xml:space="preserve"> (under Case y/z2)</w:t>
            </w:r>
          </w:p>
        </w:tc>
        <w:tc>
          <w:tcPr>
            <w:tcW w:w="1438" w:type="dxa"/>
          </w:tcPr>
          <w:p w14:paraId="1341C23B" w14:textId="77777777" w:rsidR="00C3005B" w:rsidRPr="000901F6" w:rsidRDefault="00C3005B" w:rsidP="00217FD6">
            <w:pPr>
              <w:spacing w:after="0"/>
              <w:rPr>
                <w:rFonts w:eastAsiaTheme="minorEastAsia"/>
                <w:bCs/>
                <w:lang w:eastAsia="zh-CN"/>
              </w:rPr>
            </w:pPr>
            <w:r w:rsidRPr="000901F6">
              <w:rPr>
                <w:rFonts w:eastAsiaTheme="minorEastAsia"/>
                <w:bCs/>
                <w:lang w:eastAsia="zh-CN"/>
              </w:rPr>
              <w:t>Less Limited</w:t>
            </w:r>
          </w:p>
        </w:tc>
        <w:tc>
          <w:tcPr>
            <w:tcW w:w="1685" w:type="dxa"/>
          </w:tcPr>
          <w:p w14:paraId="5CC5031C" w14:textId="77777777" w:rsidR="00C3005B" w:rsidRPr="000901F6" w:rsidRDefault="00C3005B" w:rsidP="00217FD6">
            <w:pPr>
              <w:spacing w:after="0"/>
              <w:rPr>
                <w:rFonts w:eastAsiaTheme="minorEastAsia"/>
                <w:bCs/>
                <w:lang w:eastAsia="zh-CN"/>
              </w:rPr>
            </w:pPr>
            <w:r w:rsidRPr="000901F6">
              <w:rPr>
                <w:rFonts w:eastAsiaTheme="minorEastAsia"/>
                <w:bCs/>
                <w:lang w:eastAsia="zh-CN"/>
              </w:rPr>
              <w:t>FFS</w:t>
            </w:r>
          </w:p>
        </w:tc>
        <w:tc>
          <w:tcPr>
            <w:tcW w:w="3266" w:type="dxa"/>
          </w:tcPr>
          <w:p w14:paraId="0D15336C"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Depends on feasibility of model transfer/delivery for realization. Spec effort depends on </w:t>
            </w:r>
            <w:r>
              <w:rPr>
                <w:rFonts w:eastAsiaTheme="minorEastAsia"/>
                <w:bCs/>
                <w:lang w:eastAsia="zh-CN"/>
              </w:rPr>
              <w:t>whether/</w:t>
            </w:r>
            <w:r w:rsidRPr="000901F6">
              <w:rPr>
                <w:rFonts w:eastAsiaTheme="minorEastAsia"/>
                <w:bCs/>
                <w:lang w:eastAsia="zh-CN"/>
              </w:rPr>
              <w:t>how to specify model representation format.</w:t>
            </w:r>
          </w:p>
        </w:tc>
      </w:tr>
    </w:tbl>
    <w:p w14:paraId="308CC2F9" w14:textId="2E322EA4" w:rsidR="00903DE9" w:rsidRPr="00C3005B" w:rsidRDefault="00903DE9" w:rsidP="00903DE9"/>
    <w:p w14:paraId="210D6A1C" w14:textId="61EA07D7" w:rsidR="000128FD" w:rsidRDefault="000128FD" w:rsidP="000128FD">
      <w:pPr>
        <w:rPr>
          <w:b/>
          <w:bCs/>
          <w:color w:val="5B9BD5" w:themeColor="accent5"/>
        </w:rPr>
      </w:pPr>
      <w:r>
        <w:rPr>
          <w:b/>
          <w:bCs/>
          <w:color w:val="5B9BD5" w:themeColor="accent5"/>
        </w:rPr>
        <w:t>Futurewei:</w:t>
      </w:r>
    </w:p>
    <w:tbl>
      <w:tblPr>
        <w:tblStyle w:val="13"/>
        <w:tblW w:w="9216" w:type="dxa"/>
        <w:tblInd w:w="0" w:type="dxa"/>
        <w:tblLook w:val="04A0" w:firstRow="1" w:lastRow="0" w:firstColumn="1" w:lastColumn="0" w:noHBand="0" w:noVBand="1"/>
      </w:tblPr>
      <w:tblGrid>
        <w:gridCol w:w="1863"/>
        <w:gridCol w:w="1802"/>
        <w:gridCol w:w="1802"/>
        <w:gridCol w:w="1803"/>
        <w:gridCol w:w="1946"/>
      </w:tblGrid>
      <w:tr w:rsidR="00DC076C" w:rsidRPr="00487796" w14:paraId="692407A2" w14:textId="77777777" w:rsidTr="00217FD6">
        <w:tc>
          <w:tcPr>
            <w:tcW w:w="1863" w:type="dxa"/>
            <w:tcBorders>
              <w:top w:val="single" w:sz="4" w:space="0" w:color="auto"/>
              <w:left w:val="single" w:sz="4" w:space="0" w:color="auto"/>
              <w:bottom w:val="single" w:sz="4" w:space="0" w:color="auto"/>
              <w:right w:val="single" w:sz="4" w:space="0" w:color="auto"/>
            </w:tcBorders>
            <w:vAlign w:val="center"/>
            <w:hideMark/>
          </w:tcPr>
          <w:p w14:paraId="7EAB8071" w14:textId="77777777" w:rsidR="00DC076C" w:rsidRPr="00487796" w:rsidRDefault="00DC076C" w:rsidP="00217FD6">
            <w:pPr>
              <w:spacing w:after="0"/>
              <w:jc w:val="center"/>
              <w:rPr>
                <w:rFonts w:eastAsia="等线"/>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146B7447" w14:textId="77777777" w:rsidR="00DC076C" w:rsidRPr="00487796" w:rsidRDefault="00DC076C" w:rsidP="00217FD6">
            <w:pPr>
              <w:spacing w:after="0"/>
              <w:jc w:val="center"/>
              <w:rPr>
                <w:rFonts w:eastAsia="等线"/>
                <w:b/>
                <w:bCs/>
                <w:color w:val="000000"/>
                <w:sz w:val="18"/>
                <w:szCs w:val="18"/>
              </w:rPr>
            </w:pPr>
            <w:r>
              <w:rPr>
                <w:rFonts w:eastAsia="等线"/>
                <w:b/>
                <w:bCs/>
                <w:color w:val="000000"/>
                <w:sz w:val="18"/>
                <w:szCs w:val="18"/>
              </w:rPr>
              <w:t>Collaboration c</w:t>
            </w:r>
            <w:r w:rsidRPr="00487796">
              <w:rPr>
                <w:rFonts w:eastAsia="等线"/>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795879C4" w14:textId="77777777" w:rsidR="00DC076C" w:rsidRPr="00487796" w:rsidRDefault="00DC076C" w:rsidP="00217FD6">
            <w:pPr>
              <w:spacing w:after="0"/>
              <w:jc w:val="center"/>
              <w:rPr>
                <w:rFonts w:eastAsia="等线"/>
                <w:b/>
                <w:bCs/>
                <w:color w:val="000000"/>
                <w:sz w:val="18"/>
                <w:szCs w:val="18"/>
              </w:rPr>
            </w:pPr>
            <w:r w:rsidRPr="00487796">
              <w:rPr>
                <w:rFonts w:eastAsia="等线"/>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2445A53" w14:textId="77777777" w:rsidR="00DC076C" w:rsidRPr="00487796" w:rsidRDefault="00DC076C" w:rsidP="00217FD6">
            <w:pPr>
              <w:spacing w:after="0"/>
              <w:jc w:val="center"/>
              <w:rPr>
                <w:rFonts w:eastAsia="等线"/>
                <w:b/>
                <w:bCs/>
                <w:color w:val="000000"/>
                <w:sz w:val="18"/>
                <w:szCs w:val="18"/>
              </w:rPr>
            </w:pPr>
            <w:r w:rsidRPr="00487796">
              <w:rPr>
                <w:rFonts w:eastAsia="等线"/>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34A0163" w14:textId="77777777" w:rsidR="00DC076C" w:rsidRPr="00487796" w:rsidRDefault="00DC076C" w:rsidP="00217FD6">
            <w:pPr>
              <w:spacing w:after="0"/>
              <w:jc w:val="center"/>
              <w:rPr>
                <w:rFonts w:eastAsia="等线"/>
                <w:b/>
                <w:bCs/>
                <w:color w:val="000000"/>
                <w:sz w:val="18"/>
                <w:szCs w:val="18"/>
              </w:rPr>
            </w:pPr>
            <w:r w:rsidRPr="00487796">
              <w:rPr>
                <w:rFonts w:eastAsia="等线"/>
                <w:b/>
                <w:bCs/>
                <w:color w:val="000000"/>
                <w:sz w:val="18"/>
                <w:szCs w:val="18"/>
              </w:rPr>
              <w:t>Feasibility</w:t>
            </w:r>
          </w:p>
        </w:tc>
      </w:tr>
      <w:tr w:rsidR="00DC076C" w:rsidRPr="00392A77" w14:paraId="3B5F1BD2" w14:textId="77777777" w:rsidTr="00217FD6">
        <w:tc>
          <w:tcPr>
            <w:tcW w:w="1863" w:type="dxa"/>
            <w:tcBorders>
              <w:top w:val="single" w:sz="4" w:space="0" w:color="auto"/>
              <w:left w:val="single" w:sz="4" w:space="0" w:color="auto"/>
              <w:bottom w:val="single" w:sz="4" w:space="0" w:color="auto"/>
              <w:right w:val="single" w:sz="4" w:space="0" w:color="auto"/>
            </w:tcBorders>
            <w:vAlign w:val="center"/>
            <w:hideMark/>
          </w:tcPr>
          <w:p w14:paraId="2645B56F" w14:textId="77777777" w:rsidR="00DC076C" w:rsidRDefault="00DC076C" w:rsidP="00217FD6">
            <w:pPr>
              <w:spacing w:after="0"/>
              <w:jc w:val="center"/>
              <w:rPr>
                <w:rFonts w:eastAsia="等线"/>
                <w:b/>
                <w:bCs/>
                <w:color w:val="000000"/>
                <w:sz w:val="18"/>
                <w:szCs w:val="18"/>
              </w:rPr>
            </w:pPr>
            <w:r w:rsidRPr="00176E41">
              <w:rPr>
                <w:rFonts w:eastAsia="等线"/>
                <w:b/>
                <w:bCs/>
                <w:color w:val="000000"/>
                <w:sz w:val="18"/>
                <w:szCs w:val="18"/>
              </w:rPr>
              <w:t>Option 1</w:t>
            </w:r>
          </w:p>
          <w:p w14:paraId="5B4E2629" w14:textId="77777777" w:rsidR="00DC076C" w:rsidRPr="00222C16" w:rsidRDefault="00DC076C" w:rsidP="00217FD6">
            <w:pPr>
              <w:spacing w:after="0"/>
              <w:jc w:val="center"/>
              <w:rPr>
                <w:rFonts w:eastAsia="等线"/>
                <w:color w:val="000000"/>
                <w:sz w:val="18"/>
                <w:szCs w:val="18"/>
              </w:rPr>
            </w:pPr>
            <w:r w:rsidRPr="00222C16">
              <w:rPr>
                <w:rFonts w:eastAsia="等线"/>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601ACDA2" w14:textId="77777777" w:rsidR="00DC076C" w:rsidRPr="00392A77" w:rsidRDefault="00DC076C" w:rsidP="00217FD6">
            <w:pPr>
              <w:spacing w:after="0"/>
              <w:jc w:val="left"/>
              <w:rPr>
                <w:rFonts w:eastAsia="PMingLiU"/>
                <w:sz w:val="18"/>
                <w:szCs w:val="18"/>
              </w:rPr>
            </w:pPr>
            <w:r>
              <w:rPr>
                <w:rFonts w:eastAsia="PMingLiU"/>
                <w:sz w:val="18"/>
                <w:szCs w:val="18"/>
              </w:rPr>
              <w:t>Least complexity among the 5 options</w:t>
            </w:r>
          </w:p>
          <w:p w14:paraId="7F4F986A" w14:textId="77777777" w:rsidR="00DC076C" w:rsidRPr="00392A77" w:rsidRDefault="00DC076C" w:rsidP="00217FD6">
            <w:pPr>
              <w:spacing w:after="0"/>
              <w:jc w:val="left"/>
              <w:rPr>
                <w:rFonts w:eastAsia="等线"/>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2B970F2C" w14:textId="77777777" w:rsidR="00DC076C" w:rsidRPr="00392A77" w:rsidRDefault="00DC076C" w:rsidP="00217FD6">
            <w:pPr>
              <w:spacing w:after="0"/>
              <w:jc w:val="left"/>
              <w:rPr>
                <w:rFonts w:eastAsia="等线"/>
                <w:color w:val="ED7D31" w:themeColor="accent2"/>
                <w:sz w:val="18"/>
                <w:szCs w:val="18"/>
              </w:rPr>
            </w:pPr>
            <w:r>
              <w:rPr>
                <w:rFonts w:eastAsia="PMingLiU"/>
                <w:sz w:val="18"/>
                <w:szCs w:val="18"/>
              </w:rPr>
              <w:t>May be impacted compared to vendor (UE or NW) specific model(s).</w:t>
            </w:r>
            <w:r w:rsidRPr="00392A77">
              <w:rPr>
                <w:rFonts w:eastAsia="PMingLiU"/>
                <w:sz w:val="18"/>
                <w:szCs w:val="18"/>
              </w:rPr>
              <w:t xml:space="preserve"> </w:t>
            </w:r>
          </w:p>
        </w:tc>
        <w:tc>
          <w:tcPr>
            <w:tcW w:w="1803" w:type="dxa"/>
            <w:tcBorders>
              <w:top w:val="single" w:sz="4" w:space="0" w:color="auto"/>
              <w:left w:val="single" w:sz="4" w:space="0" w:color="auto"/>
              <w:bottom w:val="single" w:sz="4" w:space="0" w:color="auto"/>
              <w:right w:val="single" w:sz="4" w:space="0" w:color="auto"/>
            </w:tcBorders>
            <w:vAlign w:val="center"/>
          </w:tcPr>
          <w:p w14:paraId="5D2DDDC7" w14:textId="77777777" w:rsidR="00DC076C" w:rsidRPr="00392A77" w:rsidRDefault="00DC076C" w:rsidP="00217FD6">
            <w:pPr>
              <w:spacing w:after="0"/>
              <w:jc w:val="left"/>
              <w:rPr>
                <w:rFonts w:eastAsia="等线"/>
                <w:color w:val="ED7D31" w:themeColor="accent2"/>
                <w:sz w:val="18"/>
                <w:szCs w:val="18"/>
              </w:rPr>
            </w:pPr>
            <w:r>
              <w:rPr>
                <w:rFonts w:eastAsia="PMingLiU"/>
                <w:sz w:val="18"/>
                <w:szCs w:val="18"/>
              </w:rPr>
              <w:t>Least testing effort involved among the 5 options.</w:t>
            </w:r>
          </w:p>
        </w:tc>
        <w:tc>
          <w:tcPr>
            <w:tcW w:w="1946" w:type="dxa"/>
            <w:tcBorders>
              <w:top w:val="single" w:sz="4" w:space="0" w:color="auto"/>
              <w:left w:val="single" w:sz="4" w:space="0" w:color="auto"/>
              <w:bottom w:val="single" w:sz="4" w:space="0" w:color="auto"/>
              <w:right w:val="single" w:sz="4" w:space="0" w:color="auto"/>
            </w:tcBorders>
            <w:vAlign w:val="center"/>
          </w:tcPr>
          <w:p w14:paraId="43A2107B" w14:textId="77777777" w:rsidR="00DC076C" w:rsidRPr="00392A77" w:rsidRDefault="00DC076C" w:rsidP="00217FD6">
            <w:pPr>
              <w:spacing w:after="0"/>
              <w:jc w:val="left"/>
              <w:rPr>
                <w:rFonts w:eastAsia="等线"/>
                <w:color w:val="ED7D31" w:themeColor="accent2"/>
                <w:sz w:val="18"/>
                <w:szCs w:val="18"/>
                <w:lang w:eastAsia="zh-CN"/>
              </w:rPr>
            </w:pPr>
            <w:r>
              <w:rPr>
                <w:rFonts w:eastAsia="Yu Mincho"/>
                <w:sz w:val="18"/>
                <w:szCs w:val="18"/>
              </w:rPr>
              <w:t>More discussion time and effort required to agree on the reference model structure and parameters.</w:t>
            </w:r>
          </w:p>
        </w:tc>
      </w:tr>
      <w:tr w:rsidR="00DC076C" w:rsidRPr="003569F8" w14:paraId="114ED839" w14:textId="77777777" w:rsidTr="00217FD6">
        <w:trPr>
          <w:trHeight w:val="2690"/>
        </w:trPr>
        <w:tc>
          <w:tcPr>
            <w:tcW w:w="1863" w:type="dxa"/>
            <w:tcBorders>
              <w:top w:val="single" w:sz="4" w:space="0" w:color="auto"/>
              <w:left w:val="single" w:sz="4" w:space="0" w:color="auto"/>
              <w:bottom w:val="single" w:sz="4" w:space="0" w:color="auto"/>
              <w:right w:val="single" w:sz="4" w:space="0" w:color="auto"/>
            </w:tcBorders>
            <w:vAlign w:val="center"/>
          </w:tcPr>
          <w:p w14:paraId="4ABB18A9" w14:textId="77777777" w:rsidR="00DC076C" w:rsidRDefault="00DC076C" w:rsidP="00217FD6">
            <w:pPr>
              <w:spacing w:after="0"/>
              <w:jc w:val="center"/>
              <w:rPr>
                <w:b/>
                <w:bCs/>
                <w:color w:val="000000"/>
                <w:sz w:val="18"/>
                <w:szCs w:val="18"/>
              </w:rPr>
            </w:pPr>
            <w:r w:rsidRPr="00176E41">
              <w:rPr>
                <w:b/>
                <w:bCs/>
                <w:color w:val="000000"/>
                <w:sz w:val="18"/>
                <w:szCs w:val="18"/>
              </w:rPr>
              <w:t>Option 2</w:t>
            </w:r>
          </w:p>
          <w:p w14:paraId="06ADEF47" w14:textId="77777777" w:rsidR="00DC076C" w:rsidRPr="00222C16" w:rsidRDefault="00DC076C" w:rsidP="00217FD6">
            <w:pPr>
              <w:spacing w:after="0"/>
              <w:jc w:val="center"/>
              <w:rPr>
                <w:color w:val="000000"/>
                <w:sz w:val="18"/>
                <w:szCs w:val="18"/>
              </w:rPr>
            </w:pPr>
            <w:r w:rsidRPr="00222C16">
              <w:rPr>
                <w:color w:val="000000"/>
                <w:sz w:val="18"/>
                <w:szCs w:val="18"/>
              </w:rPr>
              <w:t>(Standardize dataset)</w:t>
            </w:r>
          </w:p>
        </w:tc>
        <w:tc>
          <w:tcPr>
            <w:tcW w:w="1802" w:type="dxa"/>
            <w:tcBorders>
              <w:top w:val="single" w:sz="4" w:space="0" w:color="auto"/>
              <w:left w:val="single" w:sz="4" w:space="0" w:color="auto"/>
              <w:bottom w:val="single" w:sz="4" w:space="0" w:color="auto"/>
              <w:right w:val="single" w:sz="4" w:space="0" w:color="auto"/>
            </w:tcBorders>
            <w:vAlign w:val="center"/>
          </w:tcPr>
          <w:p w14:paraId="59C12F23" w14:textId="77777777" w:rsidR="00DC076C" w:rsidRPr="00062097" w:rsidRDefault="00DC076C" w:rsidP="00217FD6">
            <w:pPr>
              <w:spacing w:after="0"/>
              <w:jc w:val="left"/>
              <w:rPr>
                <w:sz w:val="18"/>
                <w:szCs w:val="18"/>
                <w:lang w:eastAsia="x-none"/>
              </w:rPr>
            </w:pPr>
            <w:r w:rsidRPr="00062097">
              <w:rPr>
                <w:rFonts w:eastAsia="等线"/>
                <w:sz w:val="18"/>
                <w:szCs w:val="18"/>
                <w:lang w:eastAsia="x-none"/>
              </w:rPr>
              <w:t>S</w:t>
            </w:r>
            <w:r w:rsidRPr="00010765">
              <w:rPr>
                <w:rFonts w:eastAsia="等线"/>
                <w:sz w:val="18"/>
                <w:szCs w:val="18"/>
                <w:lang w:eastAsia="x-none"/>
              </w:rPr>
              <w:t>ignificant collaboration effort may</w:t>
            </w:r>
            <w:r w:rsidRPr="00062097">
              <w:rPr>
                <w:sz w:val="18"/>
                <w:szCs w:val="18"/>
                <w:lang w:eastAsia="x-none"/>
              </w:rPr>
              <w:t xml:space="preserve"> still</w:t>
            </w:r>
            <w:r w:rsidRPr="00010765">
              <w:rPr>
                <w:rFonts w:eastAsia="等线"/>
                <w:sz w:val="18"/>
                <w:szCs w:val="18"/>
                <w:lang w:eastAsia="x-none"/>
              </w:rPr>
              <w:t xml:space="preserve"> be involved</w:t>
            </w:r>
            <w:r w:rsidRPr="00062097">
              <w:rPr>
                <w:rFonts w:eastAsia="等线"/>
                <w:sz w:val="18"/>
                <w:szCs w:val="18"/>
                <w:lang w:eastAsia="x-none"/>
              </w:rPr>
              <w:t>.</w:t>
            </w:r>
          </w:p>
          <w:p w14:paraId="633A4255" w14:textId="77777777" w:rsidR="00DC076C" w:rsidRPr="00062097" w:rsidRDefault="00DC076C" w:rsidP="00217FD6">
            <w:pPr>
              <w:spacing w:after="0"/>
              <w:jc w:val="left"/>
              <w:rPr>
                <w:rFonts w:eastAsia="Yu Mincho"/>
                <w:sz w:val="18"/>
                <w:szCs w:val="18"/>
              </w:rPr>
            </w:pPr>
            <w:r w:rsidRPr="005C7F8C">
              <w:rPr>
                <w:rFonts w:eastAsia="Yu Mincho"/>
                <w:sz w:val="18"/>
                <w:szCs w:val="18"/>
                <w:u w:val="single"/>
              </w:rPr>
              <w:t>May sub-categorize</w:t>
            </w:r>
            <w:r w:rsidRPr="00062097">
              <w:rPr>
                <w:rFonts w:eastAsia="Yu Mincho"/>
                <w:sz w:val="18"/>
                <w:szCs w:val="18"/>
              </w:rPr>
              <w:t xml:space="preserve"> into:</w:t>
            </w:r>
          </w:p>
          <w:p w14:paraId="4D0F90F1" w14:textId="77777777" w:rsidR="00DC076C" w:rsidRPr="00062097" w:rsidRDefault="00DC076C" w:rsidP="00217FD6">
            <w:pPr>
              <w:spacing w:after="0"/>
              <w:jc w:val="left"/>
              <w:rPr>
                <w:rFonts w:eastAsia="Yu Mincho"/>
                <w:sz w:val="18"/>
                <w:szCs w:val="18"/>
              </w:rPr>
            </w:pPr>
            <w:r w:rsidRPr="00062097">
              <w:rPr>
                <w:rFonts w:eastAsia="Yu Mincho"/>
                <w:sz w:val="18"/>
                <w:szCs w:val="18"/>
              </w:rPr>
              <w:t xml:space="preserve">2a) Reference model structure </w:t>
            </w:r>
            <w:r>
              <w:rPr>
                <w:rFonts w:eastAsia="Yu Mincho"/>
                <w:sz w:val="18"/>
                <w:szCs w:val="18"/>
              </w:rPr>
              <w:t xml:space="preserve">(including quantization part) </w:t>
            </w:r>
            <w:r w:rsidRPr="00062097">
              <w:rPr>
                <w:rFonts w:eastAsia="Yu Mincho"/>
                <w:sz w:val="18"/>
                <w:szCs w:val="18"/>
              </w:rPr>
              <w:t>is specified.</w:t>
            </w:r>
          </w:p>
          <w:p w14:paraId="69385420" w14:textId="77777777" w:rsidR="00DC076C" w:rsidRPr="003A3EC5" w:rsidRDefault="00DC076C" w:rsidP="00217FD6">
            <w:pPr>
              <w:spacing w:after="0"/>
              <w:jc w:val="left"/>
              <w:rPr>
                <w:rFonts w:eastAsia="Yu Mincho"/>
                <w:sz w:val="18"/>
                <w:szCs w:val="18"/>
              </w:rPr>
            </w:pPr>
            <w:r w:rsidRPr="00062097">
              <w:rPr>
                <w:rFonts w:eastAsia="Yu Mincho"/>
                <w:sz w:val="18"/>
                <w:szCs w:val="18"/>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31004304" w14:textId="77777777" w:rsidR="00DC076C" w:rsidRPr="00C76831" w:rsidRDefault="00DC076C" w:rsidP="00217FD6">
            <w:pPr>
              <w:spacing w:after="0"/>
              <w:jc w:val="left"/>
              <w:rPr>
                <w:rFonts w:eastAsia="Yu Mincho"/>
                <w:sz w:val="18"/>
                <w:szCs w:val="18"/>
              </w:rPr>
            </w:pPr>
            <w:r w:rsidRPr="00C76831">
              <w:rPr>
                <w:sz w:val="18"/>
                <w:szCs w:val="18"/>
                <w:lang w:eastAsia="x-none"/>
              </w:rPr>
              <w:t xml:space="preserve">Model </w:t>
            </w:r>
            <w:r w:rsidRPr="00801042">
              <w:rPr>
                <w:sz w:val="18"/>
                <w:szCs w:val="18"/>
                <w:lang w:eastAsia="x-none"/>
              </w:rPr>
              <w:t xml:space="preserve">performance depends on vendor implementation and </w:t>
            </w:r>
            <w:r w:rsidRPr="00C76831">
              <w:rPr>
                <w:sz w:val="18"/>
                <w:szCs w:val="18"/>
                <w:lang w:eastAsia="x-none"/>
              </w:rPr>
              <w:t xml:space="preserve">potential </w:t>
            </w:r>
            <w:r w:rsidRPr="00801042">
              <w:rPr>
                <w:sz w:val="18"/>
                <w:szCs w:val="18"/>
                <w:lang w:eastAsia="x-none"/>
              </w:rPr>
              <w:t>optimization of the encoder and decoder</w:t>
            </w:r>
            <w:r w:rsidRPr="00C76831">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217BFCD" w14:textId="77777777" w:rsidR="00DC076C" w:rsidRPr="00C76831" w:rsidRDefault="00DC076C" w:rsidP="00217FD6">
            <w:pPr>
              <w:spacing w:after="0" w:line="259" w:lineRule="auto"/>
              <w:jc w:val="left"/>
              <w:rPr>
                <w:rFonts w:eastAsia="等线"/>
                <w:color w:val="ED7D31" w:themeColor="accent2"/>
                <w:sz w:val="18"/>
                <w:szCs w:val="18"/>
                <w:lang w:eastAsia="zh-CN"/>
              </w:rPr>
            </w:pPr>
            <w:r w:rsidRPr="00C76831">
              <w:rPr>
                <w:sz w:val="18"/>
                <w:szCs w:val="18"/>
                <w:lang w:eastAsia="x-none"/>
              </w:rPr>
              <w:t>S</w:t>
            </w:r>
            <w:r w:rsidRPr="002E3D0E">
              <w:rPr>
                <w:sz w:val="18"/>
                <w:szCs w:val="18"/>
                <w:lang w:eastAsia="x-none"/>
              </w:rPr>
              <w:t>ignificant effort may</w:t>
            </w:r>
            <w:r>
              <w:rPr>
                <w:sz w:val="18"/>
                <w:szCs w:val="18"/>
                <w:lang w:eastAsia="x-none"/>
              </w:rPr>
              <w:t xml:space="preserve"> still</w:t>
            </w:r>
            <w:r w:rsidRPr="002E3D0E">
              <w:rPr>
                <w:sz w:val="18"/>
                <w:szCs w:val="18"/>
                <w:lang w:eastAsia="x-none"/>
              </w:rPr>
              <w:t xml:space="preserve"> be involved</w:t>
            </w:r>
            <w:r w:rsidRPr="00C76831">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14260307" w14:textId="77777777" w:rsidR="00DC076C" w:rsidRPr="003569F8" w:rsidRDefault="00DC076C" w:rsidP="00217FD6">
            <w:pPr>
              <w:spacing w:after="0"/>
              <w:jc w:val="left"/>
              <w:rPr>
                <w:rFonts w:eastAsia="等线"/>
                <w:sz w:val="18"/>
                <w:szCs w:val="18"/>
                <w:lang w:eastAsia="zh-CN"/>
              </w:rPr>
            </w:pPr>
            <w:r w:rsidRPr="00EB1F39">
              <w:rPr>
                <w:sz w:val="18"/>
                <w:szCs w:val="18"/>
                <w:lang w:eastAsia="x-none"/>
              </w:rPr>
              <w:t>In addition</w:t>
            </w:r>
            <w:r w:rsidRPr="003569F8">
              <w:rPr>
                <w:sz w:val="18"/>
                <w:szCs w:val="18"/>
                <w:lang w:eastAsia="x-none"/>
              </w:rPr>
              <w:t xml:space="preserve"> to</w:t>
            </w:r>
            <w:r w:rsidRPr="00EB1F39">
              <w:rPr>
                <w:sz w:val="18"/>
                <w:szCs w:val="18"/>
                <w:lang w:eastAsia="x-none"/>
              </w:rPr>
              <w:t xml:space="preserve"> </w:t>
            </w:r>
            <w:r w:rsidRPr="003569F8">
              <w:rPr>
                <w:sz w:val="18"/>
                <w:szCs w:val="18"/>
                <w:lang w:eastAsia="x-none"/>
              </w:rPr>
              <w:t xml:space="preserve">issues related </w:t>
            </w:r>
            <w:r w:rsidRPr="00EB1F39">
              <w:rPr>
                <w:sz w:val="18"/>
                <w:szCs w:val="18"/>
                <w:lang w:eastAsia="x-none"/>
              </w:rPr>
              <w:t xml:space="preserve">to </w:t>
            </w:r>
            <w:r w:rsidRPr="003569F8">
              <w:rPr>
                <w:sz w:val="18"/>
                <w:szCs w:val="18"/>
                <w:lang w:eastAsia="x-none"/>
              </w:rPr>
              <w:t xml:space="preserve">pairing/alignment between encoder and decoder and between </w:t>
            </w:r>
            <w:r w:rsidRPr="00EB1F39">
              <w:rPr>
                <w:sz w:val="18"/>
                <w:szCs w:val="18"/>
                <w:lang w:eastAsia="x-none"/>
              </w:rPr>
              <w:t>quantization</w:t>
            </w:r>
            <w:r w:rsidRPr="003569F8">
              <w:rPr>
                <w:sz w:val="18"/>
                <w:szCs w:val="18"/>
                <w:lang w:eastAsia="x-none"/>
              </w:rPr>
              <w:t xml:space="preserve"> and dequantization methods and codebook(s)</w:t>
            </w:r>
            <w:r w:rsidRPr="00EB1F39">
              <w:rPr>
                <w:sz w:val="18"/>
                <w:szCs w:val="18"/>
                <w:lang w:eastAsia="x-none"/>
              </w:rPr>
              <w:t xml:space="preserve">, </w:t>
            </w:r>
            <w:r w:rsidRPr="00EB1F39">
              <w:rPr>
                <w:sz w:val="18"/>
                <w:szCs w:val="18"/>
                <w:u w:val="single"/>
                <w:lang w:eastAsia="x-none"/>
              </w:rPr>
              <w:t>standardizing dataset(s) may have privacy concerns</w:t>
            </w:r>
            <w:r w:rsidRPr="003569F8">
              <w:rPr>
                <w:sz w:val="18"/>
                <w:szCs w:val="18"/>
                <w:u w:val="single"/>
                <w:lang w:eastAsia="x-none"/>
              </w:rPr>
              <w:t>.</w:t>
            </w:r>
          </w:p>
        </w:tc>
      </w:tr>
      <w:tr w:rsidR="00DC076C" w:rsidRPr="0052760F" w14:paraId="45A70DE4" w14:textId="77777777" w:rsidTr="00217FD6">
        <w:tc>
          <w:tcPr>
            <w:tcW w:w="1863" w:type="dxa"/>
            <w:tcBorders>
              <w:top w:val="single" w:sz="4" w:space="0" w:color="auto"/>
              <w:left w:val="single" w:sz="4" w:space="0" w:color="auto"/>
              <w:bottom w:val="single" w:sz="4" w:space="0" w:color="auto"/>
              <w:right w:val="single" w:sz="4" w:space="0" w:color="auto"/>
            </w:tcBorders>
            <w:vAlign w:val="center"/>
            <w:hideMark/>
          </w:tcPr>
          <w:p w14:paraId="18C9AA6C" w14:textId="77777777" w:rsidR="00DC076C" w:rsidRDefault="00DC076C" w:rsidP="00217FD6">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3</w:t>
            </w:r>
          </w:p>
          <w:p w14:paraId="0B9BAF0E" w14:textId="77777777" w:rsidR="00DC076C" w:rsidRPr="00222C16" w:rsidRDefault="00DC076C" w:rsidP="00217FD6">
            <w:pPr>
              <w:spacing w:after="0"/>
              <w:jc w:val="center"/>
              <w:rPr>
                <w:rFonts w:eastAsia="等线"/>
                <w:color w:val="000000"/>
                <w:sz w:val="18"/>
                <w:szCs w:val="18"/>
              </w:rPr>
            </w:pPr>
            <w:r w:rsidRPr="00222C16">
              <w:rPr>
                <w:rFonts w:eastAsia="PMingLiU"/>
                <w:sz w:val="18"/>
                <w:szCs w:val="18"/>
                <w:lang w:eastAsia="zh-TW"/>
              </w:rPr>
              <w:t>(</w:t>
            </w:r>
            <w:r w:rsidRPr="00222C16">
              <w:rPr>
                <w:sz w:val="18"/>
                <w:szCs w:val="18"/>
              </w:rPr>
              <w:t>Standardized reference model structure + Parameter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6E9759F1" w14:textId="77777777" w:rsidR="00DC076C" w:rsidRPr="004520B2" w:rsidRDefault="00DC076C" w:rsidP="00217FD6">
            <w:pPr>
              <w:spacing w:after="0"/>
              <w:jc w:val="left"/>
              <w:rPr>
                <w:rFonts w:eastAsia="等线"/>
                <w:sz w:val="18"/>
                <w:szCs w:val="18"/>
                <w:lang w:eastAsia="zh-CN"/>
              </w:rPr>
            </w:pPr>
            <w:r w:rsidRPr="00BF6B51">
              <w:rPr>
                <w:rFonts w:eastAsia="等线"/>
                <w:sz w:val="18"/>
                <w:szCs w:val="18"/>
                <w:lang w:eastAsia="x-none"/>
              </w:rPr>
              <w:t xml:space="preserve">Depending on whether the dataset is standardized and what training collaboration type is used, </w:t>
            </w:r>
            <w:r w:rsidRPr="004520B2">
              <w:rPr>
                <w:sz w:val="18"/>
                <w:szCs w:val="18"/>
                <w:lang w:eastAsia="x-none"/>
              </w:rPr>
              <w:t xml:space="preserve">collaboration complexity </w:t>
            </w:r>
            <w:r w:rsidRPr="00BF6B51">
              <w:rPr>
                <w:rFonts w:eastAsia="等线"/>
                <w:sz w:val="18"/>
                <w:szCs w:val="18"/>
                <w:lang w:eastAsia="x-none"/>
              </w:rPr>
              <w:t>may be different</w:t>
            </w:r>
            <w:r w:rsidRPr="004520B2">
              <w:rPr>
                <w:rFonts w:eastAsia="等线"/>
                <w:sz w:val="18"/>
                <w:szCs w:val="18"/>
                <w:lang w:eastAsia="zh-CN"/>
              </w:rPr>
              <w:t>.</w:t>
            </w:r>
          </w:p>
          <w:p w14:paraId="3F6252AF" w14:textId="77777777" w:rsidR="00DC076C" w:rsidRPr="004520B2" w:rsidRDefault="00DC076C" w:rsidP="00217FD6">
            <w:pPr>
              <w:spacing w:after="0"/>
              <w:jc w:val="left"/>
              <w:rPr>
                <w:rFonts w:eastAsia="等线"/>
                <w:sz w:val="18"/>
                <w:szCs w:val="18"/>
                <w:lang w:eastAsia="zh-CN"/>
              </w:rPr>
            </w:pPr>
            <w:r w:rsidRPr="005C7F8C">
              <w:rPr>
                <w:rFonts w:eastAsia="等线"/>
                <w:sz w:val="18"/>
                <w:szCs w:val="18"/>
                <w:u w:val="single"/>
                <w:lang w:eastAsia="zh-CN"/>
              </w:rPr>
              <w:t>May sub-categorize</w:t>
            </w:r>
            <w:r w:rsidRPr="004520B2">
              <w:rPr>
                <w:rFonts w:eastAsia="等线"/>
                <w:sz w:val="18"/>
                <w:szCs w:val="18"/>
                <w:lang w:eastAsia="zh-CN"/>
              </w:rPr>
              <w:t xml:space="preserve"> into:</w:t>
            </w:r>
          </w:p>
          <w:p w14:paraId="3A0ADF36" w14:textId="77777777" w:rsidR="00DC076C" w:rsidRPr="004520B2" w:rsidRDefault="00DC076C" w:rsidP="00217FD6">
            <w:pPr>
              <w:spacing w:after="0"/>
              <w:ind w:left="-5"/>
              <w:jc w:val="left"/>
              <w:rPr>
                <w:rFonts w:eastAsia="等线"/>
                <w:sz w:val="18"/>
                <w:szCs w:val="18"/>
                <w:lang w:eastAsia="zh-CN"/>
              </w:rPr>
            </w:pPr>
            <w:r w:rsidRPr="004520B2">
              <w:rPr>
                <w:rFonts w:eastAsia="等线"/>
                <w:sz w:val="18"/>
                <w:szCs w:val="18"/>
                <w:lang w:eastAsia="zh-CN"/>
              </w:rPr>
              <w:t>3a) Dataset is specified.</w:t>
            </w:r>
          </w:p>
          <w:p w14:paraId="4E21FA13" w14:textId="77777777" w:rsidR="00DC076C" w:rsidRPr="004520B2" w:rsidRDefault="00DC076C" w:rsidP="00217FD6">
            <w:pPr>
              <w:spacing w:after="0"/>
              <w:jc w:val="left"/>
              <w:rPr>
                <w:rFonts w:eastAsia="等线"/>
                <w:color w:val="ED7D31" w:themeColor="accent2"/>
                <w:sz w:val="18"/>
                <w:szCs w:val="18"/>
                <w:lang w:eastAsia="zh-CN"/>
              </w:rPr>
            </w:pPr>
            <w:r w:rsidRPr="004520B2">
              <w:rPr>
                <w:rFonts w:eastAsia="等线"/>
                <w:sz w:val="18"/>
                <w:szCs w:val="18"/>
                <w:lang w:eastAsia="zh-CN"/>
              </w:rPr>
              <w:t>3b) Dataset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0883947B" w14:textId="77777777" w:rsidR="00DC076C" w:rsidRPr="001F4645" w:rsidRDefault="00DC076C" w:rsidP="00217FD6">
            <w:pPr>
              <w:spacing w:after="0"/>
              <w:jc w:val="left"/>
              <w:rPr>
                <w:rFonts w:eastAsia="PMingLiU"/>
                <w:sz w:val="18"/>
                <w:szCs w:val="18"/>
              </w:rPr>
            </w:pPr>
            <w:r w:rsidRPr="00151993">
              <w:rPr>
                <w:sz w:val="18"/>
                <w:szCs w:val="18"/>
                <w:lang w:eastAsia="x-none"/>
              </w:rPr>
              <w:t>Compared to vendor (UE or NW) specific model</w:t>
            </w:r>
            <w:r w:rsidRPr="001F4645">
              <w:rPr>
                <w:sz w:val="18"/>
                <w:szCs w:val="18"/>
                <w:lang w:eastAsia="x-none"/>
              </w:rPr>
              <w:t xml:space="preserve"> structure</w:t>
            </w:r>
            <w:r w:rsidRPr="00151993">
              <w:rPr>
                <w:sz w:val="18"/>
                <w:szCs w:val="18"/>
                <w:lang w:eastAsia="x-none"/>
              </w:rPr>
              <w:t xml:space="preserve">(s), </w:t>
            </w:r>
            <w:r w:rsidRPr="001F4645">
              <w:rPr>
                <w:sz w:val="18"/>
                <w:szCs w:val="18"/>
                <w:lang w:eastAsia="x-none"/>
              </w:rPr>
              <w:t>performance m</w:t>
            </w:r>
            <w:r w:rsidRPr="00E54B68">
              <w:rPr>
                <w:sz w:val="18"/>
                <w:szCs w:val="18"/>
                <w:lang w:eastAsia="x-none"/>
              </w:rPr>
              <w:t xml:space="preserve">ay be impacted. Given that parameters are based on vendor implementation, </w:t>
            </w:r>
            <w:r w:rsidRPr="00E54B68">
              <w:rPr>
                <w:sz w:val="18"/>
                <w:szCs w:val="18"/>
                <w:u w:val="single"/>
                <w:lang w:eastAsia="x-none"/>
              </w:rPr>
              <w:t xml:space="preserve">some </w:t>
            </w:r>
            <w:r>
              <w:rPr>
                <w:sz w:val="18"/>
                <w:szCs w:val="18"/>
                <w:u w:val="single"/>
                <w:lang w:eastAsia="x-none"/>
              </w:rPr>
              <w:t xml:space="preserve">level of </w:t>
            </w:r>
            <w:r w:rsidRPr="00E54B68">
              <w:rPr>
                <w:sz w:val="18"/>
                <w:szCs w:val="18"/>
                <w:u w:val="single"/>
                <w:lang w:eastAsia="x-none"/>
              </w:rPr>
              <w:t xml:space="preserve">optimization can be </w:t>
            </w:r>
            <w:r>
              <w:rPr>
                <w:sz w:val="18"/>
                <w:szCs w:val="18"/>
                <w:u w:val="single"/>
                <w:lang w:eastAsia="x-none"/>
              </w:rPr>
              <w:t>achieved</w:t>
            </w:r>
            <w:r w:rsidRPr="00E54B68">
              <w:rPr>
                <w:sz w:val="18"/>
                <w:szCs w:val="18"/>
                <w:u w:val="single"/>
                <w:lang w:eastAsia="x-none"/>
              </w:rPr>
              <w:t xml:space="preserve"> by vendor</w:t>
            </w:r>
            <w:r w:rsidRPr="001F4645">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AE3E38A" w14:textId="77777777" w:rsidR="00DC076C" w:rsidRPr="004276B9" w:rsidRDefault="00DC076C" w:rsidP="00217FD6">
            <w:pPr>
              <w:spacing w:after="0"/>
              <w:jc w:val="left"/>
              <w:rPr>
                <w:rFonts w:eastAsia="等线"/>
                <w:color w:val="ED7D31" w:themeColor="accent2"/>
                <w:sz w:val="18"/>
                <w:szCs w:val="18"/>
              </w:rPr>
            </w:pPr>
            <w:r w:rsidRPr="00C6137B">
              <w:rPr>
                <w:sz w:val="18"/>
                <w:szCs w:val="18"/>
                <w:lang w:eastAsia="x-none"/>
              </w:rPr>
              <w:t xml:space="preserve">Depending on whether the dataset is </w:t>
            </w:r>
            <w:r w:rsidRPr="004276B9">
              <w:rPr>
                <w:sz w:val="18"/>
                <w:szCs w:val="18"/>
                <w:lang w:eastAsia="x-none"/>
              </w:rPr>
              <w:t>standardized</w:t>
            </w:r>
            <w:r>
              <w:rPr>
                <w:sz w:val="18"/>
                <w:szCs w:val="18"/>
                <w:lang w:eastAsia="x-none"/>
              </w:rPr>
              <w:t xml:space="preserve"> and what training type is used, </w:t>
            </w:r>
            <w:r w:rsidRPr="00C6137B">
              <w:rPr>
                <w:sz w:val="18"/>
                <w:szCs w:val="18"/>
                <w:lang w:eastAsia="x-none"/>
              </w:rPr>
              <w:t>significant</w:t>
            </w:r>
            <w:r w:rsidRPr="004276B9">
              <w:rPr>
                <w:sz w:val="18"/>
                <w:szCs w:val="18"/>
                <w:lang w:eastAsia="x-none"/>
              </w:rPr>
              <w:t xml:space="preserve"> interoperability</w:t>
            </w:r>
            <w:r w:rsidRPr="00C6137B">
              <w:rPr>
                <w:sz w:val="18"/>
                <w:szCs w:val="18"/>
                <w:lang w:eastAsia="x-none"/>
              </w:rPr>
              <w:t xml:space="preserve"> testing effort may</w:t>
            </w:r>
            <w:r>
              <w:rPr>
                <w:sz w:val="18"/>
                <w:szCs w:val="18"/>
                <w:lang w:eastAsia="x-none"/>
              </w:rPr>
              <w:t xml:space="preserve"> still</w:t>
            </w:r>
            <w:r w:rsidRPr="00C6137B">
              <w:rPr>
                <w:sz w:val="18"/>
                <w:szCs w:val="18"/>
                <w:lang w:eastAsia="x-none"/>
              </w:rPr>
              <w:t xml:space="preserve"> be involved in the case that vendors choose to use different datasets or dataset formats</w:t>
            </w:r>
            <w:r w:rsidRPr="004276B9">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539CE918" w14:textId="77777777" w:rsidR="00DC076C" w:rsidRPr="0052760F" w:rsidRDefault="00DC076C" w:rsidP="00217FD6">
            <w:pPr>
              <w:spacing w:after="0"/>
              <w:jc w:val="left"/>
              <w:rPr>
                <w:rFonts w:eastAsia="等线"/>
                <w:color w:val="4472C4" w:themeColor="accent1"/>
                <w:sz w:val="18"/>
                <w:szCs w:val="18"/>
                <w:lang w:eastAsia="zh-CN"/>
              </w:rPr>
            </w:pPr>
            <w:r>
              <w:rPr>
                <w:sz w:val="18"/>
                <w:szCs w:val="18"/>
                <w:u w:val="single"/>
                <w:lang w:eastAsia="x-none"/>
              </w:rPr>
              <w:t>This option r</w:t>
            </w:r>
            <w:r w:rsidRPr="00402339">
              <w:rPr>
                <w:sz w:val="18"/>
                <w:szCs w:val="18"/>
                <w:u w:val="single"/>
                <w:lang w:eastAsia="x-none"/>
              </w:rPr>
              <w:t>equire</w:t>
            </w:r>
            <w:r>
              <w:rPr>
                <w:sz w:val="18"/>
                <w:szCs w:val="18"/>
                <w:u w:val="single"/>
                <w:lang w:eastAsia="x-none"/>
              </w:rPr>
              <w:t>s</w:t>
            </w:r>
            <w:r w:rsidRPr="00402339">
              <w:rPr>
                <w:sz w:val="18"/>
                <w:szCs w:val="18"/>
                <w:u w:val="single"/>
                <w:lang w:eastAsia="x-none"/>
              </w:rPr>
              <w:t xml:space="preserve"> less time in agreeing reference model structure</w:t>
            </w:r>
            <w:r w:rsidRPr="0052760F">
              <w:rPr>
                <w:sz w:val="18"/>
                <w:szCs w:val="18"/>
                <w:u w:val="single"/>
                <w:lang w:eastAsia="x-none"/>
              </w:rPr>
              <w:t xml:space="preserve"> only</w:t>
            </w:r>
            <w:r w:rsidRPr="00402339">
              <w:rPr>
                <w:sz w:val="18"/>
                <w:szCs w:val="18"/>
                <w:lang w:eastAsia="x-none"/>
              </w:rPr>
              <w:t xml:space="preserve"> among companies</w:t>
            </w:r>
            <w:r>
              <w:rPr>
                <w:sz w:val="18"/>
                <w:szCs w:val="18"/>
                <w:lang w:eastAsia="x-none"/>
              </w:rPr>
              <w:t>, compared to Option 1</w:t>
            </w:r>
            <w:r w:rsidRPr="0052760F">
              <w:rPr>
                <w:sz w:val="18"/>
                <w:szCs w:val="18"/>
                <w:lang w:eastAsia="x-none"/>
              </w:rPr>
              <w:t>.</w:t>
            </w:r>
          </w:p>
        </w:tc>
      </w:tr>
      <w:tr w:rsidR="00DC076C" w:rsidRPr="003B7D8A" w14:paraId="7317E5E4" w14:textId="77777777" w:rsidTr="00217FD6">
        <w:tc>
          <w:tcPr>
            <w:tcW w:w="1863" w:type="dxa"/>
            <w:tcBorders>
              <w:top w:val="single" w:sz="4" w:space="0" w:color="auto"/>
              <w:left w:val="single" w:sz="4" w:space="0" w:color="auto"/>
              <w:bottom w:val="single" w:sz="4" w:space="0" w:color="auto"/>
              <w:right w:val="single" w:sz="4" w:space="0" w:color="auto"/>
            </w:tcBorders>
            <w:vAlign w:val="center"/>
            <w:hideMark/>
          </w:tcPr>
          <w:p w14:paraId="34CCCB4E" w14:textId="77777777" w:rsidR="00DC076C" w:rsidRDefault="00DC076C" w:rsidP="00217FD6">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2FA04342" w14:textId="77777777" w:rsidR="00DC076C" w:rsidRPr="00222C16" w:rsidRDefault="00DC076C" w:rsidP="00217FD6">
            <w:pPr>
              <w:spacing w:after="0"/>
              <w:jc w:val="center"/>
              <w:rPr>
                <w:rFonts w:eastAsia="等线"/>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3240FF3D" w14:textId="77777777" w:rsidR="00DC076C" w:rsidRPr="003E2434" w:rsidRDefault="00DC076C" w:rsidP="00217FD6">
            <w:pPr>
              <w:spacing w:after="0"/>
              <w:jc w:val="left"/>
              <w:rPr>
                <w:rFonts w:eastAsia="等线"/>
                <w:sz w:val="18"/>
                <w:szCs w:val="18"/>
                <w:lang w:eastAsia="zh-CN"/>
              </w:rPr>
            </w:pPr>
            <w:r w:rsidRPr="003E2434">
              <w:rPr>
                <w:rFonts w:eastAsia="等线"/>
                <w:sz w:val="18"/>
                <w:szCs w:val="18"/>
                <w:u w:val="single"/>
                <w:lang w:eastAsia="x-none"/>
              </w:rPr>
              <w:t>S</w:t>
            </w:r>
            <w:r w:rsidRPr="00B545C0">
              <w:rPr>
                <w:rFonts w:eastAsia="等线"/>
                <w:sz w:val="18"/>
                <w:szCs w:val="18"/>
                <w:u w:val="single"/>
                <w:lang w:eastAsia="x-none"/>
              </w:rPr>
              <w:t xml:space="preserve">ignificant collaboration effort </w:t>
            </w:r>
            <w:r w:rsidRPr="003E2434">
              <w:rPr>
                <w:sz w:val="18"/>
                <w:szCs w:val="18"/>
                <w:u w:val="single"/>
                <w:lang w:eastAsia="x-none"/>
              </w:rPr>
              <w:t>may still be</w:t>
            </w:r>
            <w:r w:rsidRPr="00B545C0">
              <w:rPr>
                <w:rFonts w:eastAsia="等线"/>
                <w:sz w:val="18"/>
                <w:szCs w:val="18"/>
                <w:u w:val="single"/>
                <w:lang w:eastAsia="x-none"/>
              </w:rPr>
              <w:t xml:space="preserve"> involved</w:t>
            </w:r>
            <w:r w:rsidRPr="003E2434">
              <w:rPr>
                <w:rFonts w:eastAsia="等线"/>
                <w:sz w:val="18"/>
                <w:szCs w:val="18"/>
                <w:u w:val="single"/>
                <w:lang w:eastAsia="x-none"/>
              </w:rPr>
              <w:t>.</w:t>
            </w:r>
          </w:p>
          <w:p w14:paraId="028C8CD9" w14:textId="77777777" w:rsidR="00DC076C" w:rsidRPr="003E2434" w:rsidRDefault="00DC076C" w:rsidP="00217FD6">
            <w:pPr>
              <w:spacing w:after="0"/>
              <w:jc w:val="left"/>
              <w:rPr>
                <w:rFonts w:eastAsia="等线"/>
                <w:sz w:val="18"/>
                <w:szCs w:val="18"/>
                <w:lang w:eastAsia="zh-CN"/>
              </w:rPr>
            </w:pPr>
            <w:r w:rsidRPr="005C7F8C">
              <w:rPr>
                <w:rFonts w:eastAsia="等线"/>
                <w:sz w:val="18"/>
                <w:szCs w:val="18"/>
                <w:u w:val="single"/>
                <w:lang w:eastAsia="zh-CN"/>
              </w:rPr>
              <w:t>May sub-categorize</w:t>
            </w:r>
            <w:r w:rsidRPr="003E2434">
              <w:rPr>
                <w:rFonts w:eastAsia="等线"/>
                <w:sz w:val="18"/>
                <w:szCs w:val="18"/>
                <w:lang w:eastAsia="zh-CN"/>
              </w:rPr>
              <w:t xml:space="preserve"> into:</w:t>
            </w:r>
          </w:p>
          <w:p w14:paraId="65041175" w14:textId="77777777" w:rsidR="00DC076C" w:rsidRPr="003E2434" w:rsidRDefault="00DC076C" w:rsidP="00217FD6">
            <w:pPr>
              <w:spacing w:after="0"/>
              <w:jc w:val="left"/>
              <w:rPr>
                <w:rFonts w:eastAsia="等线"/>
                <w:sz w:val="18"/>
                <w:szCs w:val="18"/>
                <w:lang w:eastAsia="zh-CN"/>
              </w:rPr>
            </w:pPr>
            <w:r w:rsidRPr="003E2434">
              <w:rPr>
                <w:rFonts w:eastAsia="等线"/>
                <w:sz w:val="18"/>
                <w:szCs w:val="18"/>
                <w:lang w:eastAsia="zh-CN"/>
              </w:rPr>
              <w:t>2a) Reference model structure is specified.</w:t>
            </w:r>
          </w:p>
          <w:p w14:paraId="681EB149" w14:textId="77777777" w:rsidR="00DC076C" w:rsidRPr="003E2434" w:rsidRDefault="00DC076C" w:rsidP="00217FD6">
            <w:pPr>
              <w:spacing w:after="0"/>
              <w:jc w:val="left"/>
              <w:rPr>
                <w:rFonts w:eastAsia="等线"/>
                <w:sz w:val="18"/>
                <w:szCs w:val="18"/>
                <w:lang w:eastAsia="zh-CN"/>
              </w:rPr>
            </w:pPr>
            <w:r w:rsidRPr="003E2434">
              <w:rPr>
                <w:rFonts w:eastAsia="等线"/>
                <w:sz w:val="18"/>
                <w:szCs w:val="18"/>
                <w:lang w:eastAsia="zh-CN"/>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7C84310E" w14:textId="77777777" w:rsidR="00DC076C" w:rsidRPr="003E2434" w:rsidRDefault="00DC076C" w:rsidP="00217FD6">
            <w:pPr>
              <w:spacing w:after="0"/>
              <w:jc w:val="left"/>
              <w:rPr>
                <w:rFonts w:eastAsia="等线"/>
                <w:sz w:val="18"/>
                <w:szCs w:val="18"/>
                <w:lang w:eastAsia="zh-CN"/>
              </w:rPr>
            </w:pPr>
            <w:r w:rsidRPr="003E2434">
              <w:rPr>
                <w:sz w:val="18"/>
                <w:szCs w:val="18"/>
                <w:lang w:eastAsia="x-none"/>
              </w:rPr>
              <w:t xml:space="preserve">Performance </w:t>
            </w:r>
            <w:r w:rsidRPr="00D30105">
              <w:rPr>
                <w:sz w:val="18"/>
                <w:szCs w:val="18"/>
                <w:lang w:eastAsia="x-none"/>
              </w:rPr>
              <w:t xml:space="preserve">would be very similar </w:t>
            </w:r>
            <w:r w:rsidRPr="002711B5">
              <w:rPr>
                <w:sz w:val="18"/>
                <w:szCs w:val="18"/>
                <w:lang w:eastAsia="x-none"/>
              </w:rPr>
              <w:t>to</w:t>
            </w:r>
            <w:r w:rsidRPr="00D30105">
              <w:rPr>
                <w:sz w:val="18"/>
                <w:szCs w:val="18"/>
                <w:lang w:eastAsia="x-none"/>
              </w:rPr>
              <w:t xml:space="preserve"> what was studied in Rel-18 if reference model structure is not specified (model is completely dependent on vendor implementation)</w:t>
            </w:r>
            <w:r w:rsidRPr="003E2434">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65AE9BB" w14:textId="77777777" w:rsidR="00DC076C" w:rsidRPr="003B7D8A" w:rsidRDefault="00DC076C" w:rsidP="00217FD6">
            <w:pPr>
              <w:spacing w:after="0"/>
              <w:jc w:val="left"/>
              <w:rPr>
                <w:rFonts w:eastAsia="等线"/>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18C5B0AF" w14:textId="77777777" w:rsidR="00DC076C" w:rsidRPr="003B7D8A" w:rsidRDefault="00DC076C" w:rsidP="00217FD6">
            <w:pPr>
              <w:spacing w:after="0"/>
              <w:jc w:val="left"/>
              <w:rPr>
                <w:rFonts w:eastAsia="等线"/>
                <w:sz w:val="18"/>
                <w:szCs w:val="18"/>
                <w:lang w:eastAsia="zh-CN"/>
              </w:rPr>
            </w:pPr>
            <w:r w:rsidRPr="003B7D8A">
              <w:rPr>
                <w:sz w:val="18"/>
                <w:szCs w:val="18"/>
                <w:lang w:eastAsia="x-none"/>
              </w:rPr>
              <w:t>This option may require less effort in reaching consensus (more feasible than options 1 – 3).</w:t>
            </w:r>
          </w:p>
        </w:tc>
      </w:tr>
      <w:tr w:rsidR="00DC076C" w:rsidRPr="00276D97" w14:paraId="6376DEC4" w14:textId="77777777" w:rsidTr="00217FD6">
        <w:tc>
          <w:tcPr>
            <w:tcW w:w="1863" w:type="dxa"/>
            <w:tcBorders>
              <w:top w:val="single" w:sz="4" w:space="0" w:color="auto"/>
              <w:left w:val="single" w:sz="4" w:space="0" w:color="auto"/>
              <w:bottom w:val="single" w:sz="4" w:space="0" w:color="auto"/>
              <w:right w:val="single" w:sz="4" w:space="0" w:color="auto"/>
            </w:tcBorders>
            <w:vAlign w:val="center"/>
          </w:tcPr>
          <w:p w14:paraId="76DB3E22" w14:textId="77777777" w:rsidR="00DC076C" w:rsidRDefault="00DC076C" w:rsidP="00217FD6">
            <w:pPr>
              <w:spacing w:after="0"/>
              <w:jc w:val="center"/>
              <w:rPr>
                <w:b/>
                <w:bCs/>
                <w:color w:val="000000"/>
                <w:sz w:val="18"/>
                <w:szCs w:val="18"/>
              </w:rPr>
            </w:pPr>
            <w:r w:rsidRPr="00176E41">
              <w:rPr>
                <w:b/>
                <w:bCs/>
                <w:color w:val="000000"/>
                <w:sz w:val="18"/>
                <w:szCs w:val="18"/>
              </w:rPr>
              <w:t>Option 5</w:t>
            </w:r>
          </w:p>
          <w:p w14:paraId="53EB842E" w14:textId="77777777" w:rsidR="00DC076C" w:rsidRPr="00222C16" w:rsidRDefault="00DC076C" w:rsidP="00217FD6">
            <w:pPr>
              <w:spacing w:after="0"/>
              <w:jc w:val="center"/>
              <w:rPr>
                <w:color w:val="000000"/>
                <w:sz w:val="18"/>
                <w:szCs w:val="18"/>
              </w:rPr>
            </w:pPr>
            <w:r w:rsidRPr="00222C16">
              <w:rPr>
                <w:sz w:val="18"/>
                <w:szCs w:val="18"/>
              </w:rPr>
              <w:t>(Standardized model format + Reference model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0D3AACDC" w14:textId="77777777" w:rsidR="00DC076C" w:rsidRPr="001602C2" w:rsidRDefault="00DC076C" w:rsidP="00217FD6">
            <w:pPr>
              <w:spacing w:after="0"/>
              <w:jc w:val="left"/>
              <w:rPr>
                <w:rFonts w:eastAsia="等线"/>
                <w:sz w:val="18"/>
                <w:szCs w:val="18"/>
                <w:lang w:eastAsia="zh-CN"/>
              </w:rPr>
            </w:pPr>
            <w:r w:rsidRPr="00BD308D">
              <w:rPr>
                <w:rFonts w:eastAsia="等线"/>
                <w:sz w:val="18"/>
                <w:szCs w:val="18"/>
                <w:lang w:eastAsia="x-none"/>
              </w:rPr>
              <w:t xml:space="preserve">If only model format is specified, </w:t>
            </w:r>
            <w:r w:rsidRPr="00BD308D">
              <w:rPr>
                <w:rFonts w:eastAsia="等线"/>
                <w:sz w:val="18"/>
                <w:szCs w:val="18"/>
                <w:u w:val="single"/>
                <w:lang w:eastAsia="x-none"/>
              </w:rPr>
              <w:t>significant collaboration effort is still needed</w:t>
            </w:r>
            <w:r w:rsidRPr="001602C2">
              <w:rPr>
                <w:rFonts w:eastAsia="等线"/>
                <w:sz w:val="18"/>
                <w:szCs w:val="18"/>
                <w:u w:val="single"/>
                <w:lang w:eastAsia="x-none"/>
              </w:rPr>
              <w:t>.</w:t>
            </w:r>
          </w:p>
        </w:tc>
        <w:tc>
          <w:tcPr>
            <w:tcW w:w="1802" w:type="dxa"/>
            <w:tcBorders>
              <w:top w:val="single" w:sz="4" w:space="0" w:color="auto"/>
              <w:left w:val="single" w:sz="4" w:space="0" w:color="auto"/>
              <w:bottom w:val="single" w:sz="4" w:space="0" w:color="auto"/>
              <w:right w:val="single" w:sz="4" w:space="0" w:color="auto"/>
            </w:tcBorders>
            <w:vAlign w:val="center"/>
          </w:tcPr>
          <w:p w14:paraId="1F0626BA" w14:textId="77777777" w:rsidR="00DC076C" w:rsidRPr="001602C2" w:rsidRDefault="00DC076C" w:rsidP="00217FD6">
            <w:pPr>
              <w:spacing w:after="0"/>
              <w:jc w:val="left"/>
              <w:rPr>
                <w:rFonts w:eastAsia="等线"/>
                <w:color w:val="ED7D31" w:themeColor="accent2"/>
                <w:sz w:val="18"/>
                <w:szCs w:val="18"/>
                <w:lang w:eastAsia="zh-CN"/>
              </w:rPr>
            </w:pPr>
            <w:r w:rsidRPr="00D30105">
              <w:rPr>
                <w:sz w:val="18"/>
                <w:szCs w:val="18"/>
                <w:lang w:eastAsia="x-none"/>
              </w:rPr>
              <w:t>The performance</w:t>
            </w:r>
            <w:r w:rsidRPr="001602C2">
              <w:rPr>
                <w:sz w:val="18"/>
                <w:szCs w:val="18"/>
                <w:lang w:eastAsia="x-none"/>
              </w:rPr>
              <w:t xml:space="preserve"> for using this option</w:t>
            </w:r>
            <w:r w:rsidRPr="00D30105">
              <w:rPr>
                <w:sz w:val="18"/>
                <w:szCs w:val="18"/>
                <w:lang w:eastAsia="x-none"/>
              </w:rPr>
              <w:t xml:space="preserve"> </w:t>
            </w:r>
            <w:r w:rsidRPr="001602C2">
              <w:rPr>
                <w:sz w:val="18"/>
                <w:szCs w:val="18"/>
                <w:lang w:eastAsia="x-none"/>
              </w:rPr>
              <w:t xml:space="preserve">alone </w:t>
            </w:r>
            <w:r w:rsidRPr="00D30105">
              <w:rPr>
                <w:sz w:val="18"/>
                <w:szCs w:val="18"/>
                <w:lang w:eastAsia="x-none"/>
              </w:rPr>
              <w:t xml:space="preserve">would be very similar </w:t>
            </w:r>
            <w:r w:rsidRPr="002E2A1F">
              <w:rPr>
                <w:sz w:val="18"/>
                <w:szCs w:val="18"/>
                <w:lang w:eastAsia="x-none"/>
              </w:rPr>
              <w:t>to</w:t>
            </w:r>
            <w:r w:rsidRPr="00D30105">
              <w:rPr>
                <w:sz w:val="18"/>
                <w:szCs w:val="18"/>
                <w:lang w:eastAsia="x-none"/>
              </w:rPr>
              <w:t xml:space="preserve"> what was studied in Rel-18</w:t>
            </w:r>
            <w:r w:rsidRPr="00D30105">
              <w:rPr>
                <w:sz w:val="18"/>
                <w:szCs w:val="18"/>
                <w:u w:val="single"/>
                <w:lang w:eastAsia="x-none"/>
              </w:rPr>
              <w:t xml:space="preserve"> </w:t>
            </w:r>
            <w:r w:rsidRPr="00D30105">
              <w:rPr>
                <w:sz w:val="18"/>
                <w:szCs w:val="18"/>
                <w:lang w:eastAsia="x-none"/>
              </w:rPr>
              <w:t>(model is completely dependent on vendor implementation</w:t>
            </w:r>
            <w:r w:rsidRPr="001602C2">
              <w:rPr>
                <w:rFonts w:eastAsia="等线"/>
                <w:sz w:val="18"/>
                <w:szCs w:val="18"/>
                <w:lang w:eastAsia="zh-CN"/>
              </w:rPr>
              <w:t>).</w:t>
            </w:r>
          </w:p>
        </w:tc>
        <w:tc>
          <w:tcPr>
            <w:tcW w:w="1803" w:type="dxa"/>
            <w:tcBorders>
              <w:top w:val="single" w:sz="4" w:space="0" w:color="auto"/>
              <w:left w:val="single" w:sz="4" w:space="0" w:color="auto"/>
              <w:bottom w:val="single" w:sz="4" w:space="0" w:color="auto"/>
              <w:right w:val="single" w:sz="4" w:space="0" w:color="auto"/>
            </w:tcBorders>
            <w:vAlign w:val="center"/>
          </w:tcPr>
          <w:p w14:paraId="4A0866E4" w14:textId="77777777" w:rsidR="00DC076C" w:rsidRPr="00D52DA4" w:rsidRDefault="00DC076C" w:rsidP="00217FD6">
            <w:pPr>
              <w:spacing w:after="0"/>
              <w:jc w:val="left"/>
              <w:rPr>
                <w:rFonts w:eastAsia="等线"/>
                <w:color w:val="ED7D31" w:themeColor="accent2"/>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3F6010F2" w14:textId="77777777" w:rsidR="00DC076C" w:rsidRPr="00276D97" w:rsidRDefault="00DC076C" w:rsidP="00217FD6">
            <w:pPr>
              <w:spacing w:after="0"/>
              <w:jc w:val="left"/>
              <w:rPr>
                <w:rFonts w:eastAsia="等线"/>
                <w:color w:val="ED7D31" w:themeColor="accent2"/>
                <w:sz w:val="18"/>
                <w:szCs w:val="18"/>
                <w:lang w:eastAsia="zh-CN"/>
              </w:rPr>
            </w:pPr>
            <w:r w:rsidRPr="003B7D8A">
              <w:rPr>
                <w:sz w:val="18"/>
                <w:szCs w:val="18"/>
                <w:lang w:eastAsia="x-none"/>
              </w:rPr>
              <w:t>This option may require less effort in reaching consensus (more feasible than options 1 – 3).</w:t>
            </w:r>
          </w:p>
        </w:tc>
      </w:tr>
    </w:tbl>
    <w:p w14:paraId="61858121" w14:textId="77777777" w:rsidR="000128FD" w:rsidRDefault="000128FD" w:rsidP="000128FD"/>
    <w:p w14:paraId="0C818CAA" w14:textId="77777777" w:rsidR="00DC076C" w:rsidRDefault="00DC076C" w:rsidP="00DC076C">
      <w:pPr>
        <w:spacing w:before="120" w:line="288" w:lineRule="auto"/>
        <w:rPr>
          <w:b/>
          <w:bCs/>
          <w:i/>
          <w:iCs/>
        </w:rPr>
      </w:pPr>
      <w:r>
        <w:rPr>
          <w:b/>
          <w:bCs/>
          <w:i/>
          <w:iCs/>
          <w:lang w:eastAsia="x-none"/>
        </w:rPr>
        <w:t xml:space="preserve">Proposal 1: </w:t>
      </w:r>
      <w:r w:rsidRPr="00D7517F">
        <w:rPr>
          <w:b/>
          <w:bCs/>
          <w:i/>
          <w:iCs/>
          <w:lang w:eastAsia="x-none"/>
        </w:rPr>
        <w:t xml:space="preserve">For CSI compression </w:t>
      </w:r>
      <w:r w:rsidRPr="00D7517F">
        <w:rPr>
          <w:b/>
          <w:bCs/>
          <w:i/>
          <w:iCs/>
        </w:rPr>
        <w:t>using two-sided model sub use case</w:t>
      </w:r>
      <w:r>
        <w:rPr>
          <w:b/>
          <w:bCs/>
          <w:i/>
          <w:iCs/>
        </w:rPr>
        <w:t>, consider further studying the common dataset format (Option 4) and/or common model format (Option 5) as a starting point for alleviating inter-vendor collaboration effort.</w:t>
      </w:r>
    </w:p>
    <w:p w14:paraId="60FE06D6" w14:textId="77777777" w:rsidR="00DC076C" w:rsidRDefault="00DC076C" w:rsidP="00DC076C">
      <w:pPr>
        <w:spacing w:before="120" w:line="288" w:lineRule="auto"/>
        <w:rPr>
          <w:b/>
          <w:bCs/>
          <w:i/>
          <w:iCs/>
          <w:lang w:eastAsia="x-none"/>
        </w:rPr>
      </w:pPr>
      <w:r>
        <w:rPr>
          <w:b/>
          <w:bCs/>
          <w:i/>
          <w:iCs/>
        </w:rPr>
        <w:t xml:space="preserve">FFS: what data/dataset format and model format to use. </w:t>
      </w:r>
    </w:p>
    <w:p w14:paraId="215F5EF5" w14:textId="77777777" w:rsidR="00DC076C" w:rsidRPr="00DC076C" w:rsidRDefault="00DC076C" w:rsidP="000128FD"/>
    <w:p w14:paraId="0F86FA1E" w14:textId="76CAB966" w:rsidR="000128FD" w:rsidRDefault="000128FD" w:rsidP="000128FD">
      <w:pPr>
        <w:rPr>
          <w:b/>
          <w:bCs/>
          <w:color w:val="5B9BD5" w:themeColor="accent5"/>
        </w:rPr>
      </w:pPr>
      <w:r w:rsidRPr="000128FD">
        <w:rPr>
          <w:b/>
          <w:bCs/>
          <w:color w:val="5B9BD5" w:themeColor="accent5"/>
        </w:rPr>
        <w:t>Spreadtrum Communications</w:t>
      </w:r>
      <w:r>
        <w:rPr>
          <w:b/>
          <w:bCs/>
          <w:color w:val="5B9BD5" w:themeColor="accent5"/>
        </w:rPr>
        <w:t>:</w:t>
      </w:r>
    </w:p>
    <w:p w14:paraId="79D45C8C" w14:textId="77777777" w:rsidR="00DC076C" w:rsidRDefault="00DC076C" w:rsidP="00DC076C">
      <w:pPr>
        <w:spacing w:before="120"/>
        <w:rPr>
          <w:b/>
          <w:i/>
        </w:rPr>
      </w:pPr>
      <w:r w:rsidRPr="00F81ED0">
        <w:rPr>
          <w:b/>
          <w:i/>
        </w:rPr>
        <w:t xml:space="preserve">Proposal </w:t>
      </w:r>
      <w:r>
        <w:rPr>
          <w:b/>
          <w:i/>
        </w:rPr>
        <w:t>2</w:t>
      </w:r>
      <w:r w:rsidRPr="00F81ED0">
        <w:rPr>
          <w:b/>
          <w:i/>
        </w:rPr>
        <w:t>: For options to alleviate / resolve the issues related to inter-vendor training collaboration of</w:t>
      </w:r>
      <w:r>
        <w:rPr>
          <w:b/>
          <w:i/>
        </w:rPr>
        <w:t xml:space="preserve"> two-side model.</w:t>
      </w:r>
    </w:p>
    <w:p w14:paraId="62EF681C" w14:textId="77777777" w:rsidR="00DC076C" w:rsidRDefault="00DC076C" w:rsidP="0025060D">
      <w:pPr>
        <w:pStyle w:val="a6"/>
        <w:numPr>
          <w:ilvl w:val="0"/>
          <w:numId w:val="59"/>
        </w:numPr>
        <w:autoSpaceDE w:val="0"/>
        <w:autoSpaceDN w:val="0"/>
        <w:adjustRightInd w:val="0"/>
        <w:snapToGrid w:val="0"/>
        <w:spacing w:before="120" w:after="120"/>
        <w:contextualSpacing w:val="0"/>
        <w:rPr>
          <w:b/>
          <w:i/>
        </w:rPr>
      </w:pPr>
      <w:r w:rsidRPr="000D368E">
        <w:rPr>
          <w:b/>
          <w:i/>
        </w:rPr>
        <w:t>For option 1, option 3 and option 5, we can further discuss them until good progress from RAN4 perspective.</w:t>
      </w:r>
    </w:p>
    <w:p w14:paraId="1579E0C0" w14:textId="77777777" w:rsidR="00DC076C" w:rsidRDefault="00DC076C" w:rsidP="0025060D">
      <w:pPr>
        <w:pStyle w:val="a6"/>
        <w:numPr>
          <w:ilvl w:val="0"/>
          <w:numId w:val="59"/>
        </w:numPr>
        <w:autoSpaceDE w:val="0"/>
        <w:autoSpaceDN w:val="0"/>
        <w:adjustRightInd w:val="0"/>
        <w:snapToGrid w:val="0"/>
        <w:spacing w:before="120" w:after="120"/>
        <w:contextualSpacing w:val="0"/>
        <w:rPr>
          <w:b/>
          <w:i/>
        </w:rPr>
      </w:pPr>
      <w:r w:rsidRPr="000D368E">
        <w:rPr>
          <w:b/>
          <w:i/>
        </w:rPr>
        <w:t>For option 2</w:t>
      </w:r>
      <w:r>
        <w:rPr>
          <w:b/>
          <w:i/>
        </w:rPr>
        <w:t xml:space="preserve">, </w:t>
      </w:r>
      <w:r w:rsidRPr="000D368E">
        <w:rPr>
          <w:b/>
          <w:i/>
        </w:rPr>
        <w:t xml:space="preserve"> </w:t>
      </w:r>
      <w:r>
        <w:rPr>
          <w:b/>
          <w:i/>
        </w:rPr>
        <w:t xml:space="preserve">it </w:t>
      </w:r>
      <w:r w:rsidRPr="000D368E">
        <w:rPr>
          <w:b/>
          <w:i/>
        </w:rPr>
        <w:t xml:space="preserve">will require </w:t>
      </w:r>
      <w:r>
        <w:rPr>
          <w:b/>
          <w:i/>
        </w:rPr>
        <w:t>great effort to ensure multiple models can be trained.</w:t>
      </w:r>
    </w:p>
    <w:p w14:paraId="7FAFF2C6" w14:textId="77777777" w:rsidR="00DC076C" w:rsidRPr="000D368E" w:rsidRDefault="00DC076C" w:rsidP="0025060D">
      <w:pPr>
        <w:pStyle w:val="a6"/>
        <w:numPr>
          <w:ilvl w:val="0"/>
          <w:numId w:val="59"/>
        </w:numPr>
        <w:autoSpaceDE w:val="0"/>
        <w:autoSpaceDN w:val="0"/>
        <w:adjustRightInd w:val="0"/>
        <w:snapToGrid w:val="0"/>
        <w:spacing w:before="120" w:after="120"/>
        <w:contextualSpacing w:val="0"/>
        <w:rPr>
          <w:b/>
          <w:i/>
        </w:rPr>
      </w:pPr>
      <w:r w:rsidRPr="000D368E">
        <w:rPr>
          <w:b/>
          <w:i/>
        </w:rPr>
        <w:t xml:space="preserve">For option 4, </w:t>
      </w:r>
      <w:r>
        <w:rPr>
          <w:b/>
          <w:i/>
        </w:rPr>
        <w:t xml:space="preserve">definition </w:t>
      </w:r>
      <w:r w:rsidRPr="000D368E">
        <w:rPr>
          <w:b/>
          <w:i/>
        </w:rPr>
        <w:t>of data/dataset format should be discussed first.</w:t>
      </w:r>
    </w:p>
    <w:p w14:paraId="4835FCCE" w14:textId="77777777" w:rsidR="000128FD" w:rsidRPr="00DC076C" w:rsidRDefault="000128FD" w:rsidP="000128FD"/>
    <w:p w14:paraId="6EBB88CD" w14:textId="3FAE215A" w:rsidR="000128FD" w:rsidRDefault="000128FD" w:rsidP="000128FD">
      <w:pPr>
        <w:rPr>
          <w:b/>
          <w:bCs/>
          <w:color w:val="5B9BD5" w:themeColor="accent5"/>
        </w:rPr>
      </w:pPr>
      <w:r w:rsidRPr="000128FD">
        <w:rPr>
          <w:b/>
          <w:bCs/>
          <w:color w:val="5B9BD5" w:themeColor="accent5"/>
        </w:rPr>
        <w:t>Intel Corporation</w:t>
      </w:r>
      <w:r>
        <w:rPr>
          <w:b/>
          <w:bCs/>
          <w:color w:val="5B9BD5" w:themeColor="accent5"/>
        </w:rPr>
        <w:t>:</w:t>
      </w:r>
    </w:p>
    <w:p w14:paraId="77100106" w14:textId="77777777" w:rsidR="004C3B42" w:rsidRDefault="004C3B42" w:rsidP="004C3B42">
      <w:pPr>
        <w:rPr>
          <w:lang w:val="en-US"/>
        </w:rPr>
      </w:pPr>
      <w:r w:rsidRPr="00064E56">
        <w:rPr>
          <w:b/>
          <w:bCs/>
          <w:i/>
          <w:iCs/>
          <w:lang w:val="en-US"/>
        </w:rPr>
        <w:t xml:space="preserve">Proposal </w:t>
      </w:r>
      <w:r>
        <w:rPr>
          <w:b/>
          <w:bCs/>
          <w:i/>
          <w:iCs/>
          <w:lang w:val="en-US"/>
        </w:rPr>
        <w:t>6</w:t>
      </w:r>
      <w:r>
        <w:rPr>
          <w:lang w:val="en-US"/>
        </w:rPr>
        <w:t xml:space="preserve">: </w:t>
      </w:r>
    </w:p>
    <w:p w14:paraId="3C044D6C" w14:textId="77777777" w:rsidR="004C3B42" w:rsidRDefault="004C3B42" w:rsidP="0025060D">
      <w:pPr>
        <w:pStyle w:val="a6"/>
        <w:numPr>
          <w:ilvl w:val="0"/>
          <w:numId w:val="48"/>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0C1B0706" w14:textId="77777777" w:rsidR="004C3B42" w:rsidRPr="009C183B" w:rsidRDefault="004C3B42" w:rsidP="0025060D">
      <w:pPr>
        <w:pStyle w:val="a6"/>
        <w:numPr>
          <w:ilvl w:val="1"/>
          <w:numId w:val="48"/>
        </w:numPr>
        <w:spacing w:after="240"/>
        <w:contextualSpacing w:val="0"/>
      </w:pPr>
      <w:r>
        <w:rPr>
          <w:i/>
          <w:iCs/>
        </w:rPr>
        <w:t>Consider the below table as a starting point for the discussion</w:t>
      </w:r>
      <w:r w:rsidRPr="00990B49">
        <w:rPr>
          <w:i/>
        </w:rPr>
        <w:t>.</w:t>
      </w:r>
    </w:p>
    <w:tbl>
      <w:tblPr>
        <w:tblStyle w:val="ab"/>
        <w:tblW w:w="0" w:type="auto"/>
        <w:tblLook w:val="04A0" w:firstRow="1" w:lastRow="0" w:firstColumn="1" w:lastColumn="0" w:noHBand="0" w:noVBand="1"/>
      </w:tblPr>
      <w:tblGrid>
        <w:gridCol w:w="1103"/>
        <w:gridCol w:w="4123"/>
        <w:gridCol w:w="4124"/>
      </w:tblGrid>
      <w:tr w:rsidR="00B923F3" w:rsidRPr="00E91AA3" w14:paraId="3CC1BB72" w14:textId="77777777" w:rsidTr="00217FD6">
        <w:trPr>
          <w:trHeight w:val="804"/>
        </w:trPr>
        <w:tc>
          <w:tcPr>
            <w:tcW w:w="1129" w:type="dxa"/>
            <w:shd w:val="clear" w:color="auto" w:fill="F2F2F2" w:themeFill="background1" w:themeFillShade="F2"/>
            <w:vAlign w:val="center"/>
          </w:tcPr>
          <w:p w14:paraId="7E4E5C88" w14:textId="77777777" w:rsidR="00B923F3" w:rsidRDefault="00B923F3" w:rsidP="00217FD6">
            <w:pPr>
              <w:jc w:val="center"/>
              <w:rPr>
                <w:lang w:val="en-US"/>
              </w:rPr>
            </w:pPr>
          </w:p>
        </w:tc>
        <w:tc>
          <w:tcPr>
            <w:tcW w:w="4416" w:type="dxa"/>
            <w:shd w:val="clear" w:color="auto" w:fill="F2F2F2" w:themeFill="background1" w:themeFillShade="F2"/>
            <w:vAlign w:val="center"/>
          </w:tcPr>
          <w:p w14:paraId="1F40C8AA" w14:textId="77777777" w:rsidR="00B923F3" w:rsidRPr="00E91AA3" w:rsidRDefault="00B923F3" w:rsidP="00217FD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135EF3F5" w14:textId="77777777" w:rsidR="00B923F3" w:rsidRPr="00E91AA3" w:rsidRDefault="00B923F3" w:rsidP="00217FD6">
            <w:pPr>
              <w:jc w:val="center"/>
              <w:rPr>
                <w:b/>
                <w:bCs/>
                <w:u w:val="single"/>
                <w:lang w:val="en-US"/>
              </w:rPr>
            </w:pPr>
            <w:r w:rsidRPr="00E91AA3">
              <w:rPr>
                <w:b/>
                <w:bCs/>
                <w:u w:val="single"/>
              </w:rPr>
              <w:t>For NW-part training</w:t>
            </w:r>
          </w:p>
        </w:tc>
      </w:tr>
      <w:tr w:rsidR="00B923F3" w14:paraId="2C38C235" w14:textId="77777777" w:rsidTr="00217FD6">
        <w:trPr>
          <w:trHeight w:val="1252"/>
        </w:trPr>
        <w:tc>
          <w:tcPr>
            <w:tcW w:w="1129" w:type="dxa"/>
            <w:shd w:val="clear" w:color="auto" w:fill="F2F2F2" w:themeFill="background1" w:themeFillShade="F2"/>
            <w:vAlign w:val="center"/>
          </w:tcPr>
          <w:p w14:paraId="6F40DC27" w14:textId="77777777" w:rsidR="00B923F3" w:rsidRPr="00E91AA3" w:rsidRDefault="00B923F3" w:rsidP="00217FD6">
            <w:pPr>
              <w:jc w:val="center"/>
              <w:rPr>
                <w:u w:val="single"/>
                <w:lang w:val="en-US"/>
              </w:rPr>
            </w:pPr>
            <w:r w:rsidRPr="00E91AA3">
              <w:rPr>
                <w:b/>
                <w:bCs/>
                <w:u w:val="single"/>
              </w:rPr>
              <w:t>Option 1</w:t>
            </w:r>
          </w:p>
        </w:tc>
        <w:tc>
          <w:tcPr>
            <w:tcW w:w="4416" w:type="dxa"/>
            <w:vAlign w:val="center"/>
          </w:tcPr>
          <w:p w14:paraId="264AB8E8" w14:textId="77777777" w:rsidR="00B923F3" w:rsidRDefault="00B923F3" w:rsidP="00217FD6">
            <w:pPr>
              <w:jc w:val="center"/>
            </w:pPr>
            <w:r>
              <w:t xml:space="preserve">CSI generation part is specified: </w:t>
            </w:r>
            <w:r>
              <w:br/>
            </w:r>
            <w:r w:rsidRPr="00AA1532">
              <w:rPr>
                <w:b/>
                <w:bCs/>
              </w:rPr>
              <w:t>Type 1 NW side training</w:t>
            </w:r>
            <w:r w:rsidRPr="00B92C19">
              <w:t>.</w:t>
            </w:r>
          </w:p>
          <w:p w14:paraId="1BA4761F" w14:textId="77777777" w:rsidR="00B923F3" w:rsidRPr="007838F2" w:rsidRDefault="00B923F3" w:rsidP="00217FD6">
            <w:pPr>
              <w:jc w:val="center"/>
            </w:pPr>
            <w:r>
              <w:t xml:space="preserve">CSI reconstruction part is specified: </w:t>
            </w:r>
            <w:r>
              <w:br/>
            </w:r>
            <w:r w:rsidRPr="00AA1532">
              <w:rPr>
                <w:b/>
                <w:bCs/>
              </w:rPr>
              <w:t>Type 2 sequential training</w:t>
            </w:r>
            <w:r w:rsidRPr="00B92C19">
              <w:t>.</w:t>
            </w:r>
          </w:p>
        </w:tc>
        <w:tc>
          <w:tcPr>
            <w:tcW w:w="4417" w:type="dxa"/>
            <w:vAlign w:val="center"/>
          </w:tcPr>
          <w:p w14:paraId="0F5454F0" w14:textId="77777777" w:rsidR="00B923F3" w:rsidRDefault="00B923F3" w:rsidP="00217FD6">
            <w:pPr>
              <w:jc w:val="center"/>
            </w:pPr>
            <w:r>
              <w:t xml:space="preserve">CSI generation part is specified: </w:t>
            </w:r>
            <w:r>
              <w:br/>
            </w:r>
            <w:r w:rsidRPr="00AA1532">
              <w:rPr>
                <w:b/>
                <w:bCs/>
              </w:rPr>
              <w:t>Type 2 sequential training</w:t>
            </w:r>
            <w:r w:rsidRPr="007838F2">
              <w:t>.</w:t>
            </w:r>
          </w:p>
          <w:p w14:paraId="314B2E37" w14:textId="77777777" w:rsidR="00B923F3" w:rsidRDefault="00B923F3" w:rsidP="00217FD6">
            <w:pPr>
              <w:jc w:val="center"/>
              <w:rPr>
                <w:lang w:val="en-US"/>
              </w:rPr>
            </w:pPr>
            <w:r>
              <w:t xml:space="preserve">CSI reconstruction part is specified: </w:t>
            </w:r>
            <w:r>
              <w:br/>
            </w:r>
            <w:r w:rsidRPr="00AA1532">
              <w:rPr>
                <w:b/>
                <w:bCs/>
              </w:rPr>
              <w:t>Type 1 UE side training</w:t>
            </w:r>
            <w:r w:rsidRPr="008203CD">
              <w:t>.</w:t>
            </w:r>
          </w:p>
        </w:tc>
      </w:tr>
      <w:tr w:rsidR="00B923F3" w14:paraId="65616EF2" w14:textId="77777777" w:rsidTr="00217FD6">
        <w:trPr>
          <w:trHeight w:val="1252"/>
        </w:trPr>
        <w:tc>
          <w:tcPr>
            <w:tcW w:w="1129" w:type="dxa"/>
            <w:shd w:val="clear" w:color="auto" w:fill="F2F2F2" w:themeFill="background1" w:themeFillShade="F2"/>
            <w:vAlign w:val="center"/>
          </w:tcPr>
          <w:p w14:paraId="187F3702" w14:textId="77777777" w:rsidR="00B923F3" w:rsidRPr="00E91AA3" w:rsidRDefault="00B923F3" w:rsidP="00217FD6">
            <w:pPr>
              <w:jc w:val="center"/>
              <w:rPr>
                <w:u w:val="single"/>
                <w:lang w:val="en-US"/>
              </w:rPr>
            </w:pPr>
            <w:r w:rsidRPr="00E91AA3">
              <w:rPr>
                <w:b/>
                <w:bCs/>
                <w:u w:val="single"/>
              </w:rPr>
              <w:t>Option 2</w:t>
            </w:r>
          </w:p>
        </w:tc>
        <w:tc>
          <w:tcPr>
            <w:tcW w:w="4416" w:type="dxa"/>
            <w:vAlign w:val="center"/>
          </w:tcPr>
          <w:p w14:paraId="636E13B4" w14:textId="77777777" w:rsidR="00B923F3" w:rsidRDefault="00B923F3" w:rsidP="00217FD6">
            <w:pPr>
              <w:jc w:val="center"/>
              <w:rPr>
                <w:lang w:val="en-US"/>
              </w:rPr>
            </w:pPr>
            <w:r w:rsidRPr="000626F8">
              <w:rPr>
                <w:b/>
                <w:bCs/>
              </w:rPr>
              <w:t>Type 3 NW-first</w:t>
            </w:r>
          </w:p>
        </w:tc>
        <w:tc>
          <w:tcPr>
            <w:tcW w:w="4417" w:type="dxa"/>
            <w:vAlign w:val="center"/>
          </w:tcPr>
          <w:p w14:paraId="10F6C147" w14:textId="77777777" w:rsidR="00B923F3" w:rsidRDefault="00B923F3" w:rsidP="00217FD6">
            <w:pPr>
              <w:jc w:val="center"/>
              <w:rPr>
                <w:lang w:val="en-US"/>
              </w:rPr>
            </w:pPr>
            <w:r w:rsidRPr="000626F8">
              <w:rPr>
                <w:b/>
                <w:bCs/>
              </w:rPr>
              <w:t>Type 3 UE-first</w:t>
            </w:r>
          </w:p>
        </w:tc>
      </w:tr>
      <w:tr w:rsidR="00B923F3" w14:paraId="673042D4" w14:textId="77777777" w:rsidTr="00217FD6">
        <w:trPr>
          <w:trHeight w:val="1252"/>
        </w:trPr>
        <w:tc>
          <w:tcPr>
            <w:tcW w:w="1129" w:type="dxa"/>
            <w:shd w:val="clear" w:color="auto" w:fill="F2F2F2" w:themeFill="background1" w:themeFillShade="F2"/>
            <w:vAlign w:val="center"/>
          </w:tcPr>
          <w:p w14:paraId="65EA35EB" w14:textId="77777777" w:rsidR="00B923F3" w:rsidRPr="00E91AA3" w:rsidRDefault="00B923F3" w:rsidP="00217FD6">
            <w:pPr>
              <w:jc w:val="center"/>
              <w:rPr>
                <w:u w:val="single"/>
                <w:lang w:val="en-US"/>
              </w:rPr>
            </w:pPr>
            <w:r w:rsidRPr="00E91AA3">
              <w:rPr>
                <w:b/>
                <w:bCs/>
                <w:u w:val="single"/>
              </w:rPr>
              <w:t>Option 3</w:t>
            </w:r>
          </w:p>
        </w:tc>
        <w:tc>
          <w:tcPr>
            <w:tcW w:w="8833" w:type="dxa"/>
            <w:gridSpan w:val="2"/>
            <w:vAlign w:val="center"/>
          </w:tcPr>
          <w:p w14:paraId="652369D0" w14:textId="77777777" w:rsidR="00B923F3" w:rsidRDefault="00B923F3" w:rsidP="00217FD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Pr>
                <w:b/>
                <w:bCs/>
                <w:lang w:val="en-US"/>
              </w:rPr>
              <w:t xml:space="preserve">, </w:t>
            </w:r>
            <w:r w:rsidRPr="00FA74BC">
              <w:rPr>
                <w:lang w:val="en-US"/>
              </w:rPr>
              <w:t>CSI generation part structure cannot change.</w:t>
            </w:r>
          </w:p>
          <w:p w14:paraId="1A9F2A8E" w14:textId="77777777" w:rsidR="00B923F3" w:rsidRDefault="00B923F3" w:rsidP="00217FD6">
            <w:pPr>
              <w:jc w:val="center"/>
              <w:rPr>
                <w:lang w:val="en-US"/>
              </w:rPr>
            </w:pPr>
            <w:r>
              <w:rPr>
                <w:lang w:val="en-US"/>
              </w:rPr>
              <w:t xml:space="preserve">CSI reconstruction part weights are transferred/delivered from UE side to NW side: </w:t>
            </w:r>
            <w:r>
              <w:rPr>
                <w:lang w:val="en-US"/>
              </w:rPr>
              <w:br/>
            </w:r>
            <w:r w:rsidRPr="00DA2F16">
              <w:rPr>
                <w:b/>
                <w:bCs/>
                <w:lang w:val="en-US"/>
              </w:rPr>
              <w:t xml:space="preserve">Type 1 </w:t>
            </w:r>
            <w:r>
              <w:rPr>
                <w:b/>
                <w:bCs/>
                <w:lang w:val="en-US"/>
              </w:rPr>
              <w:t>UE</w:t>
            </w:r>
            <w:r w:rsidRPr="00DA2F16">
              <w:rPr>
                <w:b/>
                <w:bCs/>
                <w:lang w:val="en-US"/>
              </w:rPr>
              <w:t xml:space="preserve"> side training</w:t>
            </w:r>
            <w:r>
              <w:rPr>
                <w:b/>
                <w:bCs/>
                <w:lang w:val="en-US"/>
              </w:rPr>
              <w:t xml:space="preserve">, </w:t>
            </w:r>
            <w:r w:rsidRPr="00FA74BC">
              <w:rPr>
                <w:lang w:val="en-US"/>
              </w:rPr>
              <w:t>CSI reconstruction part structure cannot change.</w:t>
            </w:r>
          </w:p>
        </w:tc>
      </w:tr>
      <w:tr w:rsidR="00B923F3" w14:paraId="6FA8602C" w14:textId="77777777" w:rsidTr="00217FD6">
        <w:trPr>
          <w:trHeight w:val="1252"/>
        </w:trPr>
        <w:tc>
          <w:tcPr>
            <w:tcW w:w="1129" w:type="dxa"/>
            <w:shd w:val="clear" w:color="auto" w:fill="F2F2F2" w:themeFill="background1" w:themeFillShade="F2"/>
            <w:vAlign w:val="center"/>
          </w:tcPr>
          <w:p w14:paraId="4180B687" w14:textId="77777777" w:rsidR="00B923F3" w:rsidRPr="00E91AA3" w:rsidRDefault="00B923F3" w:rsidP="00217FD6">
            <w:pPr>
              <w:jc w:val="center"/>
              <w:rPr>
                <w:u w:val="single"/>
                <w:lang w:val="en-US"/>
              </w:rPr>
            </w:pPr>
            <w:r w:rsidRPr="00E91AA3">
              <w:rPr>
                <w:b/>
                <w:bCs/>
                <w:u w:val="single"/>
              </w:rPr>
              <w:t>Option 4</w:t>
            </w:r>
          </w:p>
        </w:tc>
        <w:tc>
          <w:tcPr>
            <w:tcW w:w="8833" w:type="dxa"/>
            <w:gridSpan w:val="2"/>
            <w:vAlign w:val="center"/>
          </w:tcPr>
          <w:p w14:paraId="01E72806" w14:textId="77777777" w:rsidR="00B923F3" w:rsidRDefault="00B923F3" w:rsidP="00217FD6">
            <w:pPr>
              <w:jc w:val="center"/>
              <w:rPr>
                <w:b/>
                <w:bCs/>
              </w:rPr>
            </w:pPr>
            <w:r>
              <w:rPr>
                <w:lang w:val="en-US"/>
              </w:rPr>
              <w:t xml:space="preserve">Dataset is transferred/delivered from NW side to UE side: </w:t>
            </w:r>
            <w:r w:rsidRPr="000626F8">
              <w:rPr>
                <w:b/>
                <w:bCs/>
              </w:rPr>
              <w:t>Type 3 NW-first</w:t>
            </w:r>
            <w:r w:rsidRPr="005869AD">
              <w:t>.</w:t>
            </w:r>
          </w:p>
          <w:p w14:paraId="1BF70C87" w14:textId="77777777" w:rsidR="00B923F3" w:rsidRDefault="00B923F3" w:rsidP="00217FD6">
            <w:pPr>
              <w:jc w:val="center"/>
              <w:rPr>
                <w:lang w:val="en-US"/>
              </w:rPr>
            </w:pPr>
            <w:r>
              <w:rPr>
                <w:lang w:val="en-US"/>
              </w:rPr>
              <w:t xml:space="preserve">Dataset is transferred/delivered from UE side to NW side: </w:t>
            </w:r>
            <w:r w:rsidRPr="000626F8">
              <w:rPr>
                <w:b/>
                <w:bCs/>
              </w:rPr>
              <w:t xml:space="preserve">Type 3 </w:t>
            </w:r>
            <w:r>
              <w:rPr>
                <w:b/>
                <w:bCs/>
              </w:rPr>
              <w:t>UE</w:t>
            </w:r>
            <w:r w:rsidRPr="000626F8">
              <w:rPr>
                <w:b/>
                <w:bCs/>
              </w:rPr>
              <w:t>-first</w:t>
            </w:r>
            <w:r w:rsidRPr="005869AD">
              <w:t>.</w:t>
            </w:r>
          </w:p>
        </w:tc>
      </w:tr>
      <w:tr w:rsidR="00B923F3" w14:paraId="5678CC19" w14:textId="77777777" w:rsidTr="00217FD6">
        <w:trPr>
          <w:trHeight w:val="1252"/>
        </w:trPr>
        <w:tc>
          <w:tcPr>
            <w:tcW w:w="1129" w:type="dxa"/>
            <w:shd w:val="clear" w:color="auto" w:fill="F2F2F2" w:themeFill="background1" w:themeFillShade="F2"/>
            <w:vAlign w:val="center"/>
          </w:tcPr>
          <w:p w14:paraId="297E739E" w14:textId="77777777" w:rsidR="00B923F3" w:rsidRPr="00E91AA3" w:rsidRDefault="00B923F3" w:rsidP="00217FD6">
            <w:pPr>
              <w:jc w:val="center"/>
              <w:rPr>
                <w:u w:val="single"/>
                <w:lang w:val="en-US"/>
              </w:rPr>
            </w:pPr>
            <w:r w:rsidRPr="00E91AA3">
              <w:rPr>
                <w:b/>
                <w:bCs/>
                <w:u w:val="single"/>
              </w:rPr>
              <w:t>Option 5</w:t>
            </w:r>
          </w:p>
        </w:tc>
        <w:tc>
          <w:tcPr>
            <w:tcW w:w="8833" w:type="dxa"/>
            <w:gridSpan w:val="2"/>
            <w:vAlign w:val="center"/>
          </w:tcPr>
          <w:p w14:paraId="73264325" w14:textId="77777777" w:rsidR="00B923F3" w:rsidRDefault="00B923F3" w:rsidP="00217FD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1DEADEFA" w14:textId="77777777" w:rsidR="00B923F3" w:rsidRDefault="00B923F3" w:rsidP="00217FD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1 </w:t>
            </w:r>
            <w:r>
              <w:rPr>
                <w:b/>
                <w:bCs/>
                <w:lang w:val="en-US"/>
              </w:rPr>
              <w:t>UE</w:t>
            </w:r>
            <w:r w:rsidRPr="00DA2F16">
              <w:rPr>
                <w:b/>
                <w:bCs/>
                <w:lang w:val="en-US"/>
              </w:rPr>
              <w:t xml:space="preserve"> side training</w:t>
            </w:r>
            <w:r w:rsidRPr="005869AD">
              <w:rPr>
                <w:lang w:val="en-US"/>
              </w:rPr>
              <w:t>.</w:t>
            </w:r>
          </w:p>
        </w:tc>
      </w:tr>
    </w:tbl>
    <w:p w14:paraId="2B7C1C55" w14:textId="77777777" w:rsidR="000128FD" w:rsidRDefault="000128FD" w:rsidP="000128FD">
      <w:pPr>
        <w:rPr>
          <w:lang w:val="en-US"/>
        </w:rPr>
      </w:pPr>
    </w:p>
    <w:p w14:paraId="2ED283EE" w14:textId="77777777" w:rsidR="00B923F3" w:rsidRDefault="00B923F3" w:rsidP="00B923F3">
      <w:pPr>
        <w:rPr>
          <w:lang w:val="en-US"/>
        </w:rPr>
      </w:pPr>
      <w:r w:rsidRPr="00D278FA">
        <w:rPr>
          <w:b/>
          <w:i/>
          <w:lang w:val="en-US"/>
        </w:rPr>
        <w:t xml:space="preserve">Proposal </w:t>
      </w:r>
      <w:r>
        <w:rPr>
          <w:b/>
          <w:bCs/>
          <w:i/>
          <w:iCs/>
          <w:lang w:val="en-US"/>
        </w:rPr>
        <w:t>7</w:t>
      </w:r>
      <w:r>
        <w:rPr>
          <w:lang w:val="en-US"/>
        </w:rPr>
        <w:t>:</w:t>
      </w:r>
    </w:p>
    <w:p w14:paraId="5D1C10E2" w14:textId="77777777" w:rsidR="00B923F3" w:rsidRDefault="00B923F3" w:rsidP="0025060D">
      <w:pPr>
        <w:pStyle w:val="a6"/>
        <w:numPr>
          <w:ilvl w:val="0"/>
          <w:numId w:val="51"/>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18C09CA0" w14:textId="77777777" w:rsidR="00B923F3" w:rsidRPr="00FF34A0" w:rsidRDefault="00B923F3" w:rsidP="0025060D">
      <w:pPr>
        <w:pStyle w:val="a6"/>
        <w:numPr>
          <w:ilvl w:val="1"/>
          <w:numId w:val="51"/>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0A5090D1" w14:textId="77777777" w:rsidR="00B923F3" w:rsidRDefault="00B923F3" w:rsidP="00B923F3">
      <w:pPr>
        <w:rPr>
          <w:lang w:val="en-IE"/>
        </w:rPr>
      </w:pPr>
      <w:r w:rsidRPr="00D278FA">
        <w:rPr>
          <w:b/>
          <w:i/>
          <w:lang w:val="en-IE"/>
        </w:rPr>
        <w:t xml:space="preserve">Proposal </w:t>
      </w:r>
      <w:r>
        <w:rPr>
          <w:b/>
          <w:bCs/>
          <w:i/>
          <w:iCs/>
          <w:lang w:val="en-IE"/>
        </w:rPr>
        <w:t>8</w:t>
      </w:r>
      <w:r>
        <w:rPr>
          <w:lang w:val="en-IE"/>
        </w:rPr>
        <w:t xml:space="preserve">: </w:t>
      </w:r>
    </w:p>
    <w:p w14:paraId="4FD05207" w14:textId="77777777" w:rsidR="00B923F3" w:rsidRPr="00CD2A86" w:rsidRDefault="00B923F3" w:rsidP="0025060D">
      <w:pPr>
        <w:pStyle w:val="a6"/>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B923F3" w:rsidRPr="00767CE0" w14:paraId="38FAE692" w14:textId="77777777" w:rsidTr="00217FD6">
        <w:trPr>
          <w:trHeight w:val="216"/>
          <w:jc w:val="center"/>
        </w:trPr>
        <w:tc>
          <w:tcPr>
            <w:tcW w:w="2425" w:type="dxa"/>
            <w:vMerge w:val="restart"/>
            <w:tcBorders>
              <w:tl2br w:val="single" w:sz="4" w:space="0" w:color="auto"/>
            </w:tcBorders>
            <w:shd w:val="clear" w:color="auto" w:fill="auto"/>
          </w:tcPr>
          <w:p w14:paraId="05E7C7EA" w14:textId="77777777" w:rsidR="00B923F3" w:rsidRPr="00767CE0" w:rsidRDefault="00B923F3" w:rsidP="00217FD6">
            <w:pPr>
              <w:tabs>
                <w:tab w:val="left" w:pos="388"/>
                <w:tab w:val="right" w:pos="2403"/>
              </w:tabs>
              <w:wordWrap w:val="0"/>
              <w:snapToGrid w:val="0"/>
              <w:spacing w:beforeLines="30" w:before="72" w:afterLines="30" w:after="72" w:line="288" w:lineRule="auto"/>
              <w:ind w:right="400"/>
              <w:rPr>
                <w:rFonts w:eastAsia="等线"/>
                <w:lang w:val="en-US" w:eastAsia="zh-CN"/>
              </w:rPr>
            </w:pPr>
            <w:r w:rsidRPr="00767CE0">
              <w:rPr>
                <w:rFonts w:eastAsia="等线"/>
                <w:lang w:val="en-US" w:eastAsia="zh-CN"/>
              </w:rPr>
              <w:tab/>
              <w:t xml:space="preserve">      Training type</w:t>
            </w:r>
          </w:p>
          <w:p w14:paraId="27ED08AB" w14:textId="77777777" w:rsidR="00B923F3" w:rsidRPr="00767CE0" w:rsidRDefault="00B923F3" w:rsidP="00217FD6">
            <w:pPr>
              <w:spacing w:after="0"/>
              <w:rPr>
                <w:rFonts w:eastAsia="Times New Roman"/>
                <w:lang w:val="en-US" w:eastAsia="zh-CN"/>
              </w:rPr>
            </w:pPr>
            <w:r w:rsidRPr="00767CE0">
              <w:rPr>
                <w:rFonts w:eastAsia="等线"/>
                <w:lang w:val="en-US" w:eastAsia="zh-CN"/>
              </w:rPr>
              <w:t>Characteristics</w:t>
            </w:r>
          </w:p>
        </w:tc>
        <w:tc>
          <w:tcPr>
            <w:tcW w:w="3060" w:type="dxa"/>
            <w:gridSpan w:val="2"/>
            <w:shd w:val="clear" w:color="auto" w:fill="auto"/>
          </w:tcPr>
          <w:p w14:paraId="4B72457D"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79E09D2E"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Type 1: UE side</w:t>
            </w:r>
          </w:p>
        </w:tc>
      </w:tr>
      <w:tr w:rsidR="00B923F3" w:rsidRPr="00767CE0" w14:paraId="5AA917DE" w14:textId="77777777" w:rsidTr="00217FD6">
        <w:trPr>
          <w:trHeight w:val="157"/>
          <w:jc w:val="center"/>
        </w:trPr>
        <w:tc>
          <w:tcPr>
            <w:tcW w:w="2425" w:type="dxa"/>
            <w:vMerge/>
            <w:tcBorders>
              <w:tl2br w:val="single" w:sz="4" w:space="0" w:color="auto"/>
            </w:tcBorders>
            <w:shd w:val="clear" w:color="auto" w:fill="auto"/>
          </w:tcPr>
          <w:p w14:paraId="0C6C486F" w14:textId="77777777" w:rsidR="00B923F3" w:rsidRPr="00767CE0" w:rsidRDefault="00B923F3" w:rsidP="00217FD6">
            <w:pPr>
              <w:spacing w:after="0"/>
              <w:rPr>
                <w:rFonts w:eastAsia="Times New Roman"/>
                <w:lang w:val="en-US" w:eastAsia="zh-CN"/>
              </w:rPr>
            </w:pPr>
          </w:p>
        </w:tc>
        <w:tc>
          <w:tcPr>
            <w:tcW w:w="1620" w:type="dxa"/>
            <w:shd w:val="clear" w:color="auto" w:fill="auto"/>
          </w:tcPr>
          <w:p w14:paraId="31237230"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37E06731"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36E38EC7"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52E9492D"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Known model structure at NW</w:t>
            </w:r>
          </w:p>
        </w:tc>
      </w:tr>
      <w:tr w:rsidR="00B923F3" w:rsidRPr="00767CE0" w14:paraId="36F5D31E" w14:textId="77777777" w:rsidTr="00217FD6">
        <w:trPr>
          <w:trHeight w:val="1360"/>
          <w:jc w:val="center"/>
        </w:trPr>
        <w:tc>
          <w:tcPr>
            <w:tcW w:w="2425" w:type="dxa"/>
            <w:shd w:val="clear" w:color="auto" w:fill="auto"/>
          </w:tcPr>
          <w:p w14:paraId="2405754B"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00718954" w14:textId="77777777" w:rsidR="00B923F3" w:rsidRPr="00767CE0" w:rsidRDefault="00B923F3" w:rsidP="00217FD6">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1EAE0F25" w14:textId="77777777" w:rsidR="00B923F3" w:rsidRPr="00767CE0" w:rsidRDefault="00B923F3" w:rsidP="00217FD6">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687B7B1" w14:textId="77777777" w:rsidR="00B923F3" w:rsidRPr="00767CE0" w:rsidRDefault="00B923F3" w:rsidP="00217FD6">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F9EB795" w14:textId="77777777" w:rsidR="00B923F3" w:rsidRPr="00767CE0" w:rsidRDefault="00B923F3" w:rsidP="00217FD6">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B923F3" w:rsidRPr="00767CE0" w14:paraId="213D60CE" w14:textId="77777777" w:rsidTr="00217FD6">
        <w:trPr>
          <w:trHeight w:val="1360"/>
          <w:jc w:val="center"/>
        </w:trPr>
        <w:tc>
          <w:tcPr>
            <w:tcW w:w="2425" w:type="dxa"/>
            <w:shd w:val="clear" w:color="auto" w:fill="auto"/>
          </w:tcPr>
          <w:p w14:paraId="0FB0EB0F"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11366B07" w14:textId="77777777" w:rsidR="00B923F3" w:rsidRPr="00767CE0" w:rsidRDefault="00B923F3" w:rsidP="00217FD6">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6FB4B771" w14:textId="77777777" w:rsidR="00B923F3" w:rsidRPr="00767CE0" w:rsidRDefault="00B923F3" w:rsidP="00217FD6">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02EE6A55" w14:textId="77777777" w:rsidR="00B923F3" w:rsidRPr="00767CE0" w:rsidRDefault="00B923F3" w:rsidP="00217FD6">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0F71F129" w14:textId="77777777" w:rsidR="00B923F3" w:rsidRPr="00767CE0" w:rsidRDefault="00B923F3" w:rsidP="00217FD6">
            <w:pPr>
              <w:spacing w:after="0"/>
              <w:rPr>
                <w:rFonts w:eastAsia="Times New Roman"/>
                <w:color w:val="FF0000"/>
                <w:kern w:val="24"/>
                <w:lang w:val="en-US" w:eastAsia="zh-CN"/>
              </w:rPr>
            </w:pPr>
            <w:r>
              <w:rPr>
                <w:lang w:eastAsia="en-GB"/>
              </w:rPr>
              <w:t>Yes</w:t>
            </w:r>
          </w:p>
        </w:tc>
      </w:tr>
    </w:tbl>
    <w:p w14:paraId="4AB77E13" w14:textId="77777777" w:rsidR="00B923F3" w:rsidRDefault="00B923F3" w:rsidP="00B923F3">
      <w:pPr>
        <w:rPr>
          <w:b/>
          <w:bCs/>
          <w:lang w:val="en-US" w:eastAsia="zh-CN"/>
        </w:rPr>
      </w:pPr>
    </w:p>
    <w:p w14:paraId="278457C1" w14:textId="77777777" w:rsidR="00B923F3" w:rsidRDefault="00B923F3" w:rsidP="00B923F3">
      <w:pPr>
        <w:rPr>
          <w:lang w:val="en-IE"/>
        </w:rPr>
      </w:pPr>
      <w:r w:rsidRPr="005E0A56">
        <w:rPr>
          <w:b/>
          <w:i/>
          <w:lang w:val="en-IE"/>
        </w:rPr>
        <w:t xml:space="preserve">Proposal </w:t>
      </w:r>
      <w:r>
        <w:rPr>
          <w:b/>
          <w:bCs/>
          <w:i/>
          <w:iCs/>
          <w:lang w:val="en-IE"/>
        </w:rPr>
        <w:t>9</w:t>
      </w:r>
      <w:r>
        <w:rPr>
          <w:lang w:val="en-IE"/>
        </w:rPr>
        <w:t xml:space="preserve">: </w:t>
      </w:r>
    </w:p>
    <w:p w14:paraId="1B2746CE" w14:textId="77777777" w:rsidR="00B923F3" w:rsidRPr="00F918B8" w:rsidRDefault="00B923F3" w:rsidP="0025060D">
      <w:pPr>
        <w:pStyle w:val="a6"/>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B923F3" w:rsidRPr="007D2F96" w14:paraId="1275907F" w14:textId="77777777" w:rsidTr="00217FD6">
        <w:trPr>
          <w:trHeight w:val="216"/>
          <w:jc w:val="center"/>
        </w:trPr>
        <w:tc>
          <w:tcPr>
            <w:tcW w:w="2425" w:type="dxa"/>
            <w:vMerge w:val="restart"/>
            <w:tcBorders>
              <w:tl2br w:val="single" w:sz="4" w:space="0" w:color="auto"/>
            </w:tcBorders>
            <w:shd w:val="clear" w:color="auto" w:fill="auto"/>
          </w:tcPr>
          <w:p w14:paraId="4CD40F72" w14:textId="77777777" w:rsidR="00B923F3" w:rsidRPr="007D2F96" w:rsidRDefault="00B923F3" w:rsidP="00217FD6">
            <w:pPr>
              <w:tabs>
                <w:tab w:val="left" w:pos="388"/>
                <w:tab w:val="right" w:pos="2403"/>
              </w:tabs>
              <w:wordWrap w:val="0"/>
              <w:snapToGrid w:val="0"/>
              <w:spacing w:beforeLines="30" w:before="72" w:afterLines="30" w:after="72" w:line="288" w:lineRule="auto"/>
              <w:ind w:right="400"/>
              <w:rPr>
                <w:rFonts w:eastAsia="等线"/>
                <w:lang w:val="en-US" w:eastAsia="zh-CN"/>
              </w:rPr>
            </w:pPr>
            <w:r w:rsidRPr="007D2F96">
              <w:rPr>
                <w:rFonts w:eastAsia="等线"/>
                <w:lang w:val="en-US" w:eastAsia="zh-CN"/>
              </w:rPr>
              <w:tab/>
              <w:t xml:space="preserve">     Training types</w:t>
            </w:r>
          </w:p>
          <w:p w14:paraId="7E61749B" w14:textId="77777777" w:rsidR="00B923F3" w:rsidRPr="007D2F96" w:rsidRDefault="00B923F3" w:rsidP="00217FD6">
            <w:pPr>
              <w:spacing w:after="0"/>
              <w:rPr>
                <w:rFonts w:eastAsia="Times New Roman"/>
                <w:lang w:val="en-US" w:eastAsia="zh-CN"/>
              </w:rPr>
            </w:pPr>
            <w:r w:rsidRPr="007D2F96">
              <w:rPr>
                <w:rFonts w:eastAsia="等线"/>
                <w:lang w:val="en-US" w:eastAsia="zh-CN"/>
              </w:rPr>
              <w:t>Characteristics</w:t>
            </w:r>
          </w:p>
        </w:tc>
        <w:tc>
          <w:tcPr>
            <w:tcW w:w="3060" w:type="dxa"/>
            <w:gridSpan w:val="2"/>
            <w:shd w:val="clear" w:color="auto" w:fill="auto"/>
          </w:tcPr>
          <w:p w14:paraId="7BC36999"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12B70633"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Type 3</w:t>
            </w:r>
          </w:p>
        </w:tc>
      </w:tr>
      <w:tr w:rsidR="00B923F3" w:rsidRPr="007D2F96" w14:paraId="5806CB76" w14:textId="77777777" w:rsidTr="00217FD6">
        <w:trPr>
          <w:trHeight w:val="157"/>
          <w:jc w:val="center"/>
        </w:trPr>
        <w:tc>
          <w:tcPr>
            <w:tcW w:w="2425" w:type="dxa"/>
            <w:vMerge/>
            <w:tcBorders>
              <w:tl2br w:val="single" w:sz="4" w:space="0" w:color="auto"/>
            </w:tcBorders>
            <w:shd w:val="clear" w:color="auto" w:fill="auto"/>
          </w:tcPr>
          <w:p w14:paraId="433513EE" w14:textId="77777777" w:rsidR="00B923F3" w:rsidRPr="007D2F96" w:rsidRDefault="00B923F3" w:rsidP="00217FD6">
            <w:pPr>
              <w:spacing w:after="0"/>
              <w:rPr>
                <w:rFonts w:eastAsia="Times New Roman"/>
                <w:lang w:val="en-US" w:eastAsia="zh-CN"/>
              </w:rPr>
            </w:pPr>
          </w:p>
        </w:tc>
        <w:tc>
          <w:tcPr>
            <w:tcW w:w="1440" w:type="dxa"/>
            <w:shd w:val="clear" w:color="auto" w:fill="auto"/>
          </w:tcPr>
          <w:p w14:paraId="664A695A"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4FB87E02"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 xml:space="preserve">Sequential </w:t>
            </w:r>
          </w:p>
          <w:p w14:paraId="73C6E42C"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302C56D5"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300C041E"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 xml:space="preserve"> UE first</w:t>
            </w:r>
          </w:p>
        </w:tc>
      </w:tr>
      <w:tr w:rsidR="00B923F3" w:rsidRPr="007D2F96" w14:paraId="18A6D428" w14:textId="77777777" w:rsidTr="00217FD6">
        <w:trPr>
          <w:trHeight w:val="669"/>
          <w:jc w:val="center"/>
        </w:trPr>
        <w:tc>
          <w:tcPr>
            <w:tcW w:w="2425" w:type="dxa"/>
            <w:shd w:val="clear" w:color="auto" w:fill="auto"/>
          </w:tcPr>
          <w:p w14:paraId="17B86289"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17A8CE21" w14:textId="77777777" w:rsidR="00B923F3" w:rsidRPr="007D2F96" w:rsidRDefault="00B923F3" w:rsidP="00217FD6">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41F88FD8" w14:textId="77777777" w:rsidR="00B923F3" w:rsidRPr="007D2F96" w:rsidRDefault="00B923F3" w:rsidP="00217FD6">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77B332B9" w14:textId="77777777" w:rsidR="00B923F3" w:rsidRPr="007D2F96" w:rsidRDefault="00B923F3" w:rsidP="00217FD6">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30ADDA92" w14:textId="77777777" w:rsidR="00B923F3" w:rsidRPr="007D2F96" w:rsidRDefault="00B923F3" w:rsidP="00217FD6">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B923F3" w:rsidRPr="007D2F96" w14:paraId="68BC473F" w14:textId="77777777" w:rsidTr="00217FD6">
        <w:trPr>
          <w:trHeight w:val="1360"/>
          <w:jc w:val="center"/>
        </w:trPr>
        <w:tc>
          <w:tcPr>
            <w:tcW w:w="2425" w:type="dxa"/>
            <w:shd w:val="clear" w:color="auto" w:fill="auto"/>
          </w:tcPr>
          <w:p w14:paraId="5325B016" w14:textId="77777777" w:rsidR="00B923F3" w:rsidRPr="007D2F96" w:rsidRDefault="00B923F3" w:rsidP="00217FD6">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67E1269D" w14:textId="77777777" w:rsidR="00B923F3" w:rsidRPr="007D2F96" w:rsidRDefault="00B923F3" w:rsidP="00217FD6">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43934115" w14:textId="77777777" w:rsidR="00B923F3" w:rsidRPr="007D2F96" w:rsidRDefault="00B923F3" w:rsidP="00217FD6">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033499A0" w14:textId="77777777" w:rsidR="00B923F3" w:rsidRPr="007D2F96" w:rsidRDefault="00B923F3" w:rsidP="00217FD6">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13F63E2F" w14:textId="77777777" w:rsidR="00B923F3" w:rsidRPr="007D2F96" w:rsidRDefault="00B923F3" w:rsidP="00217FD6">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B923F3" w:rsidRPr="007D2F96" w14:paraId="66FCF5BE" w14:textId="77777777" w:rsidTr="00217FD6">
        <w:trPr>
          <w:trHeight w:val="1360"/>
          <w:jc w:val="center"/>
        </w:trPr>
        <w:tc>
          <w:tcPr>
            <w:tcW w:w="2425" w:type="dxa"/>
            <w:shd w:val="clear" w:color="auto" w:fill="auto"/>
          </w:tcPr>
          <w:p w14:paraId="1A06393F" w14:textId="77777777" w:rsidR="00B923F3" w:rsidRPr="007D2F96" w:rsidRDefault="00B923F3" w:rsidP="00217FD6">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7BCED4F0" w14:textId="77777777" w:rsidR="00B923F3" w:rsidRPr="007D2F96" w:rsidRDefault="00B923F3" w:rsidP="00217FD6">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48CBFE16" w14:textId="77777777" w:rsidR="00B923F3" w:rsidRPr="007D2F96" w:rsidRDefault="00B923F3" w:rsidP="00217FD6">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54DF786B" w14:textId="77777777" w:rsidR="00B923F3" w:rsidRPr="007D2F96" w:rsidRDefault="00B923F3" w:rsidP="00217FD6">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1C1B8654" w14:textId="77777777" w:rsidR="00B923F3" w:rsidRPr="007D2F96" w:rsidRDefault="00B923F3" w:rsidP="00217FD6">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3D69E30C" w14:textId="77777777" w:rsidR="00B923F3" w:rsidRDefault="00B923F3" w:rsidP="000128FD"/>
    <w:p w14:paraId="794C3225" w14:textId="77777777" w:rsidR="00B923F3" w:rsidRPr="00B923F3" w:rsidRDefault="00B923F3" w:rsidP="000128FD"/>
    <w:p w14:paraId="5357A618" w14:textId="7BC15F94" w:rsidR="000128FD" w:rsidRDefault="000128FD" w:rsidP="000128FD">
      <w:pPr>
        <w:rPr>
          <w:b/>
          <w:bCs/>
          <w:color w:val="5B9BD5" w:themeColor="accent5"/>
        </w:rPr>
      </w:pPr>
      <w:r w:rsidRPr="000128FD">
        <w:rPr>
          <w:b/>
          <w:bCs/>
          <w:color w:val="5B9BD5" w:themeColor="accent5"/>
        </w:rPr>
        <w:t>vivo</w:t>
      </w:r>
      <w:r>
        <w:rPr>
          <w:b/>
          <w:bCs/>
          <w:color w:val="5B9BD5" w:themeColor="accent5"/>
        </w:rPr>
        <w:t>:</w:t>
      </w:r>
    </w:p>
    <w:p w14:paraId="6CDA1F8F" w14:textId="77777777" w:rsidR="00D20E05" w:rsidRPr="00F72E4B" w:rsidRDefault="00D20E05" w:rsidP="00F72E4B">
      <w:pPr>
        <w:widowControl w:val="0"/>
        <w:spacing w:after="0"/>
        <w:rPr>
          <w:b/>
        </w:rPr>
      </w:pPr>
      <w:r w:rsidRPr="00F72E4B">
        <w:rPr>
          <w:b/>
        </w:rPr>
        <w:t>For the study of inter-vendor collaboration issue, consider the timescale of deployment when comparing different options.</w:t>
      </w:r>
    </w:p>
    <w:p w14:paraId="630C6060" w14:textId="77777777" w:rsidR="00D20E05" w:rsidRDefault="00D20E05" w:rsidP="000128FD">
      <w:pPr>
        <w:rPr>
          <w:b/>
          <w:bCs/>
          <w:color w:val="5B9BD5" w:themeColor="accent5"/>
        </w:rPr>
      </w:pPr>
    </w:p>
    <w:p w14:paraId="0E7D6FBA" w14:textId="77777777" w:rsidR="00CC7989" w:rsidRPr="00F72E4B" w:rsidRDefault="00CC7989" w:rsidP="00F72E4B">
      <w:pPr>
        <w:widowControl w:val="0"/>
        <w:spacing w:after="0"/>
        <w:rPr>
          <w:rFonts w:eastAsiaTheme="minorEastAsia"/>
          <w:b/>
        </w:rPr>
      </w:pPr>
      <w:r w:rsidRPr="00F72E4B">
        <w:rPr>
          <w:rFonts w:eastAsiaTheme="minorEastAsia"/>
          <w:b/>
        </w:rPr>
        <w:t>Characteristics of options to alleviate / resolve the issues related to inter-vendor training collaboration of AI/ML-based CSI compression can be summarized as:</w:t>
      </w:r>
    </w:p>
    <w:tbl>
      <w:tblPr>
        <w:tblStyle w:val="ab"/>
        <w:tblW w:w="0" w:type="auto"/>
        <w:tblLook w:val="04A0" w:firstRow="1" w:lastRow="0" w:firstColumn="1" w:lastColumn="0" w:noHBand="0" w:noVBand="1"/>
      </w:tblPr>
      <w:tblGrid>
        <w:gridCol w:w="1437"/>
        <w:gridCol w:w="1578"/>
        <w:gridCol w:w="1610"/>
        <w:gridCol w:w="1720"/>
        <w:gridCol w:w="1514"/>
        <w:gridCol w:w="1353"/>
      </w:tblGrid>
      <w:tr w:rsidR="00CC7989" w14:paraId="5595A5C7" w14:textId="77777777" w:rsidTr="00217FD6">
        <w:tc>
          <w:tcPr>
            <w:tcW w:w="1437" w:type="dxa"/>
          </w:tcPr>
          <w:p w14:paraId="7D33D99B" w14:textId="77777777" w:rsidR="00CC7989" w:rsidRPr="00497388" w:rsidRDefault="00CC7989" w:rsidP="00217FD6">
            <w:pPr>
              <w:spacing w:line="259" w:lineRule="auto"/>
              <w:rPr>
                <w:szCs w:val="20"/>
              </w:rPr>
            </w:pPr>
          </w:p>
        </w:tc>
        <w:tc>
          <w:tcPr>
            <w:tcW w:w="1578" w:type="dxa"/>
          </w:tcPr>
          <w:p w14:paraId="49300180" w14:textId="77777777" w:rsidR="00CC7989" w:rsidRPr="00497388" w:rsidRDefault="00CC7989" w:rsidP="00217FD6">
            <w:pPr>
              <w:spacing w:line="259" w:lineRule="auto"/>
              <w:rPr>
                <w:szCs w:val="20"/>
              </w:rPr>
            </w:pPr>
            <w:r w:rsidRPr="00003D26">
              <w:rPr>
                <w:b/>
                <w:bCs/>
              </w:rPr>
              <w:t>Inter-vendor collaboration complexity</w:t>
            </w:r>
          </w:p>
        </w:tc>
        <w:tc>
          <w:tcPr>
            <w:tcW w:w="1610" w:type="dxa"/>
          </w:tcPr>
          <w:p w14:paraId="51B65E72" w14:textId="77777777" w:rsidR="00CC7989" w:rsidRPr="00497388" w:rsidRDefault="00CC7989" w:rsidP="00217FD6">
            <w:pPr>
              <w:spacing w:line="259" w:lineRule="auto"/>
              <w:rPr>
                <w:szCs w:val="20"/>
              </w:rPr>
            </w:pPr>
            <w:r w:rsidRPr="00003D26">
              <w:rPr>
                <w:b/>
                <w:bCs/>
              </w:rPr>
              <w:t>Performance</w:t>
            </w:r>
          </w:p>
        </w:tc>
        <w:tc>
          <w:tcPr>
            <w:tcW w:w="1639" w:type="dxa"/>
          </w:tcPr>
          <w:p w14:paraId="5C52182D" w14:textId="77777777" w:rsidR="00CC7989" w:rsidRPr="00497388" w:rsidRDefault="00CC7989" w:rsidP="00217FD6">
            <w:pPr>
              <w:spacing w:line="259" w:lineRule="auto"/>
              <w:rPr>
                <w:szCs w:val="20"/>
              </w:rPr>
            </w:pPr>
            <w:r w:rsidRPr="00003D26">
              <w:rPr>
                <w:b/>
                <w:bCs/>
              </w:rPr>
              <w:t>Interoperability and RAN4 / testing related aspects</w:t>
            </w:r>
          </w:p>
        </w:tc>
        <w:tc>
          <w:tcPr>
            <w:tcW w:w="1514" w:type="dxa"/>
          </w:tcPr>
          <w:p w14:paraId="54764B3E" w14:textId="77777777" w:rsidR="00CC7989" w:rsidRPr="00497388" w:rsidRDefault="00CC7989" w:rsidP="00217FD6">
            <w:pPr>
              <w:spacing w:line="259" w:lineRule="auto"/>
              <w:rPr>
                <w:szCs w:val="20"/>
              </w:rPr>
            </w:pPr>
            <w:r w:rsidRPr="00003D26">
              <w:rPr>
                <w:b/>
                <w:bCs/>
              </w:rPr>
              <w:t>Feasibility</w:t>
            </w:r>
          </w:p>
        </w:tc>
        <w:tc>
          <w:tcPr>
            <w:tcW w:w="1282" w:type="dxa"/>
          </w:tcPr>
          <w:p w14:paraId="59315BA5" w14:textId="77777777" w:rsidR="00CC7989" w:rsidRDefault="00CC7989" w:rsidP="00217FD6">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CC7989" w14:paraId="212BAEA1" w14:textId="77777777" w:rsidTr="00217FD6">
        <w:tc>
          <w:tcPr>
            <w:tcW w:w="1437" w:type="dxa"/>
          </w:tcPr>
          <w:p w14:paraId="69059F27" w14:textId="77777777" w:rsidR="00CC7989" w:rsidRPr="00003D26" w:rsidRDefault="00CC7989" w:rsidP="00217FD6">
            <w:pPr>
              <w:spacing w:line="259" w:lineRule="auto"/>
              <w:rPr>
                <w:rFonts w:eastAsiaTheme="minorEastAsia"/>
                <w:szCs w:val="20"/>
                <w:lang w:eastAsia="zh-CN"/>
              </w:rPr>
            </w:pPr>
            <w:r w:rsidRPr="00003D26">
              <w:rPr>
                <w:b/>
                <w:bCs/>
              </w:rPr>
              <w:t>Option 1</w:t>
            </w:r>
          </w:p>
        </w:tc>
        <w:tc>
          <w:tcPr>
            <w:tcW w:w="1578" w:type="dxa"/>
          </w:tcPr>
          <w:p w14:paraId="17B78F89" w14:textId="77777777" w:rsidR="00CC7989" w:rsidRPr="00497388" w:rsidRDefault="00CC7989" w:rsidP="00217FD6">
            <w:pPr>
              <w:spacing w:line="259" w:lineRule="auto"/>
              <w:rPr>
                <w:bCs/>
                <w:szCs w:val="20"/>
              </w:rPr>
            </w:pPr>
            <w:r>
              <w:rPr>
                <w:bCs/>
              </w:rPr>
              <w:t>M</w:t>
            </w:r>
            <w:r w:rsidRPr="00003D26">
              <w:rPr>
                <w:bCs/>
              </w:rPr>
              <w:t>inimum</w:t>
            </w:r>
            <w:r>
              <w:rPr>
                <w:bCs/>
              </w:rPr>
              <w:t xml:space="preserve"> complexity</w:t>
            </w:r>
          </w:p>
        </w:tc>
        <w:tc>
          <w:tcPr>
            <w:tcW w:w="1610" w:type="dxa"/>
          </w:tcPr>
          <w:p w14:paraId="780A319D" w14:textId="77777777" w:rsidR="00CC7989" w:rsidRPr="00497388" w:rsidRDefault="00CC7989" w:rsidP="00217FD6">
            <w:pPr>
              <w:spacing w:line="259" w:lineRule="auto"/>
              <w:rPr>
                <w:bCs/>
                <w:szCs w:val="20"/>
              </w:rPr>
            </w:pPr>
            <w:r>
              <w:rPr>
                <w:bCs/>
              </w:rPr>
              <w:t>R</w:t>
            </w:r>
            <w:r w:rsidRPr="00003D26">
              <w:rPr>
                <w:bCs/>
              </w:rPr>
              <w:t>estricted</w:t>
            </w:r>
          </w:p>
        </w:tc>
        <w:tc>
          <w:tcPr>
            <w:tcW w:w="1639" w:type="dxa"/>
          </w:tcPr>
          <w:p w14:paraId="3A1E52BD" w14:textId="77777777" w:rsidR="00CC7989" w:rsidRPr="00003D26" w:rsidRDefault="00CC7989" w:rsidP="00217FD6">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3858FC7F" w14:textId="77777777" w:rsidR="00CC7989" w:rsidRPr="00003D26" w:rsidRDefault="00CC7989" w:rsidP="00217FD6">
            <w:pPr>
              <w:spacing w:line="259" w:lineRule="auto"/>
              <w:rPr>
                <w:rFonts w:eastAsiaTheme="minorEastAsia"/>
                <w:szCs w:val="20"/>
                <w:lang w:eastAsia="zh-CN"/>
              </w:rPr>
            </w:pPr>
            <w:r>
              <w:rPr>
                <w:rFonts w:eastAsiaTheme="minorEastAsia" w:hint="eastAsia"/>
                <w:szCs w:val="20"/>
                <w:lang w:eastAsia="zh-CN"/>
              </w:rPr>
              <w:t>feasible</w:t>
            </w:r>
          </w:p>
        </w:tc>
        <w:tc>
          <w:tcPr>
            <w:tcW w:w="1282" w:type="dxa"/>
          </w:tcPr>
          <w:p w14:paraId="48DB53D3" w14:textId="77777777" w:rsidR="00CC7989" w:rsidRDefault="00CC7989" w:rsidP="00217FD6">
            <w:pPr>
              <w:spacing w:line="259" w:lineRule="auto"/>
              <w:rPr>
                <w:rFonts w:eastAsiaTheme="minorEastAsia"/>
                <w:szCs w:val="20"/>
                <w:lang w:eastAsia="zh-CN"/>
              </w:rPr>
            </w:pPr>
            <w:r>
              <w:t>\</w:t>
            </w:r>
          </w:p>
        </w:tc>
      </w:tr>
      <w:tr w:rsidR="00CC7989" w14:paraId="301A9736" w14:textId="77777777" w:rsidTr="00217FD6">
        <w:tc>
          <w:tcPr>
            <w:tcW w:w="1437" w:type="dxa"/>
          </w:tcPr>
          <w:p w14:paraId="23D71C53" w14:textId="77777777" w:rsidR="00CC7989" w:rsidRPr="00003D26" w:rsidRDefault="00CC7989" w:rsidP="00217FD6">
            <w:pPr>
              <w:spacing w:after="120" w:line="276" w:lineRule="auto"/>
              <w:contextualSpacing/>
              <w:rPr>
                <w:rFonts w:eastAsiaTheme="minorEastAsia"/>
                <w:szCs w:val="20"/>
                <w:lang w:eastAsia="zh-CN"/>
              </w:rPr>
            </w:pPr>
            <w:r w:rsidRPr="00003D26">
              <w:rPr>
                <w:b/>
                <w:bCs/>
              </w:rPr>
              <w:t xml:space="preserve">Option </w:t>
            </w:r>
            <w:r w:rsidRPr="00003D26">
              <w:rPr>
                <w:rFonts w:eastAsiaTheme="minorEastAsia"/>
                <w:b/>
                <w:bCs/>
                <w:lang w:eastAsia="zh-CN"/>
              </w:rPr>
              <w:t>2</w:t>
            </w:r>
          </w:p>
        </w:tc>
        <w:tc>
          <w:tcPr>
            <w:tcW w:w="1578" w:type="dxa"/>
          </w:tcPr>
          <w:p w14:paraId="0E665AB9" w14:textId="77777777" w:rsidR="00CC7989" w:rsidRPr="00003D26" w:rsidRDefault="00CC7989" w:rsidP="00217FD6">
            <w:pPr>
              <w:spacing w:line="259" w:lineRule="auto"/>
              <w:rPr>
                <w:szCs w:val="20"/>
              </w:rPr>
            </w:pPr>
            <w:r>
              <w:rPr>
                <w:szCs w:val="20"/>
              </w:rPr>
              <w:t>M</w:t>
            </w:r>
            <w:r w:rsidRPr="00497388">
              <w:rPr>
                <w:szCs w:val="20"/>
              </w:rPr>
              <w:t>inimum</w:t>
            </w:r>
            <w:r>
              <w:rPr>
                <w:szCs w:val="20"/>
              </w:rPr>
              <w:t xml:space="preserve"> complexity</w:t>
            </w:r>
          </w:p>
        </w:tc>
        <w:tc>
          <w:tcPr>
            <w:tcW w:w="1610" w:type="dxa"/>
          </w:tcPr>
          <w:p w14:paraId="07B31206" w14:textId="77777777" w:rsidR="00CC7989" w:rsidRPr="00497388" w:rsidRDefault="00CC7989" w:rsidP="00217FD6">
            <w:pPr>
              <w:spacing w:line="259" w:lineRule="auto"/>
              <w:rPr>
                <w:szCs w:val="20"/>
              </w:rPr>
            </w:pPr>
            <w:r w:rsidRPr="00003D26">
              <w:rPr>
                <w:szCs w:val="20"/>
              </w:rPr>
              <w:t>Highly restricted</w:t>
            </w:r>
          </w:p>
        </w:tc>
        <w:tc>
          <w:tcPr>
            <w:tcW w:w="1639" w:type="dxa"/>
          </w:tcPr>
          <w:p w14:paraId="7BC72719" w14:textId="77777777" w:rsidR="00CC7989" w:rsidRDefault="00CC7989" w:rsidP="00217FD6">
            <w:pPr>
              <w:spacing w:line="259" w:lineRule="auto"/>
              <w:rPr>
                <w:szCs w:val="20"/>
              </w:rPr>
            </w:pPr>
            <w:r>
              <w:rPr>
                <w:rFonts w:eastAsiaTheme="minorEastAsia"/>
                <w:szCs w:val="20"/>
                <w:lang w:eastAsia="zh-CN"/>
              </w:rPr>
              <w:t>Not</w:t>
            </w:r>
            <w:r>
              <w:rPr>
                <w:rFonts w:eastAsiaTheme="minorEastAsia" w:hint="eastAsia"/>
                <w:szCs w:val="20"/>
                <w:lang w:eastAsia="zh-CN"/>
              </w:rPr>
              <w:t xml:space="preserve"> solve</w:t>
            </w:r>
            <w:r>
              <w:rPr>
                <w:rFonts w:eastAsiaTheme="minorEastAsia"/>
                <w:szCs w:val="20"/>
                <w:lang w:eastAsia="zh-CN"/>
              </w:rPr>
              <w:t>d</w:t>
            </w:r>
          </w:p>
        </w:tc>
        <w:tc>
          <w:tcPr>
            <w:tcW w:w="1514" w:type="dxa"/>
          </w:tcPr>
          <w:p w14:paraId="2233EFC2" w14:textId="77777777" w:rsidR="00CC7989" w:rsidRDefault="00CC7989" w:rsidP="00217FD6">
            <w:pPr>
              <w:spacing w:line="259" w:lineRule="auto"/>
              <w:rPr>
                <w:szCs w:val="20"/>
              </w:rPr>
            </w:pPr>
            <w:r>
              <w:rPr>
                <w:rFonts w:eastAsiaTheme="minorEastAsia" w:hint="eastAsia"/>
                <w:szCs w:val="20"/>
                <w:lang w:eastAsia="zh-CN"/>
              </w:rPr>
              <w:t>feasible</w:t>
            </w:r>
          </w:p>
        </w:tc>
        <w:tc>
          <w:tcPr>
            <w:tcW w:w="1282" w:type="dxa"/>
          </w:tcPr>
          <w:p w14:paraId="3D819AC0" w14:textId="77777777" w:rsidR="00CC7989" w:rsidRDefault="00CC7989" w:rsidP="00217FD6">
            <w:pPr>
              <w:spacing w:line="259" w:lineRule="auto"/>
              <w:rPr>
                <w:rFonts w:eastAsiaTheme="minorEastAsia"/>
                <w:szCs w:val="20"/>
                <w:lang w:eastAsia="zh-CN"/>
              </w:rPr>
            </w:pPr>
            <w:r>
              <w:t>\</w:t>
            </w:r>
          </w:p>
        </w:tc>
      </w:tr>
      <w:tr w:rsidR="00CC7989" w14:paraId="234E0F4E" w14:textId="77777777" w:rsidTr="00217FD6">
        <w:tc>
          <w:tcPr>
            <w:tcW w:w="1437" w:type="dxa"/>
          </w:tcPr>
          <w:p w14:paraId="0727B5D5" w14:textId="77777777" w:rsidR="00CC7989" w:rsidRPr="00003D26" w:rsidRDefault="00CC7989" w:rsidP="00217FD6">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p>
          <w:p w14:paraId="19775D3C" w14:textId="77777777" w:rsidR="00CC7989" w:rsidRPr="00497388" w:rsidRDefault="00CC7989" w:rsidP="00217FD6">
            <w:pPr>
              <w:spacing w:line="259" w:lineRule="auto"/>
              <w:rPr>
                <w:szCs w:val="20"/>
              </w:rPr>
            </w:pPr>
          </w:p>
        </w:tc>
        <w:tc>
          <w:tcPr>
            <w:tcW w:w="1578" w:type="dxa"/>
          </w:tcPr>
          <w:p w14:paraId="13408AC3" w14:textId="77777777" w:rsidR="00CC7989" w:rsidRDefault="00CC7989" w:rsidP="00217FD6">
            <w:pPr>
              <w:spacing w:line="259" w:lineRule="auto"/>
              <w:rPr>
                <w:szCs w:val="20"/>
              </w:rPr>
            </w:pPr>
            <w:r w:rsidRPr="00441BD8">
              <w:rPr>
                <w:bCs/>
              </w:rPr>
              <w:t>Minimum</w:t>
            </w:r>
            <w:r>
              <w:rPr>
                <w:bCs/>
              </w:rPr>
              <w:t xml:space="preserve"> complexity with over the air signalling; Otherwise high;</w:t>
            </w:r>
          </w:p>
        </w:tc>
        <w:tc>
          <w:tcPr>
            <w:tcW w:w="1610" w:type="dxa"/>
          </w:tcPr>
          <w:p w14:paraId="2E1804A7" w14:textId="77777777" w:rsidR="00CC7989" w:rsidRPr="00003D26" w:rsidRDefault="00CC7989" w:rsidP="00217FD6">
            <w:pPr>
              <w:spacing w:line="259" w:lineRule="auto"/>
              <w:rPr>
                <w:rFonts w:eastAsiaTheme="minorEastAsia"/>
                <w:szCs w:val="20"/>
                <w:lang w:eastAsia="zh-CN"/>
              </w:rPr>
            </w:pPr>
            <w:r>
              <w:rPr>
                <w:rFonts w:eastAsiaTheme="minorEastAsia"/>
                <w:szCs w:val="20"/>
                <w:lang w:eastAsia="zh-CN"/>
              </w:rPr>
              <w:t>Optimum</w:t>
            </w:r>
            <w:r>
              <w:rPr>
                <w:rFonts w:eastAsiaTheme="minorEastAsia" w:hint="eastAsia"/>
                <w:szCs w:val="20"/>
                <w:lang w:eastAsia="zh-CN"/>
              </w:rPr>
              <w:t xml:space="preserve"> </w:t>
            </w:r>
          </w:p>
        </w:tc>
        <w:tc>
          <w:tcPr>
            <w:tcW w:w="1639" w:type="dxa"/>
          </w:tcPr>
          <w:p w14:paraId="6A773BC7" w14:textId="77777777" w:rsidR="00CC7989" w:rsidRDefault="00CC7989" w:rsidP="00217FD6">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7B3D3B93" w14:textId="77777777" w:rsidR="00CC7989" w:rsidRDefault="00CC7989" w:rsidP="00217FD6">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1282" w:type="dxa"/>
          </w:tcPr>
          <w:p w14:paraId="77236106" w14:textId="77777777" w:rsidR="00CC7989" w:rsidRDefault="00CC7989" w:rsidP="00217FD6">
            <w:pPr>
              <w:spacing w:line="259" w:lineRule="auto"/>
              <w:rPr>
                <w:rFonts w:eastAsiaTheme="minorEastAsia"/>
                <w:szCs w:val="20"/>
                <w:lang w:eastAsia="zh-CN"/>
              </w:rPr>
            </w:pPr>
            <w:r>
              <w:rPr>
                <w:rFonts w:eastAsiaTheme="minorEastAsia"/>
                <w:szCs w:val="20"/>
                <w:lang w:eastAsia="zh-CN"/>
              </w:rPr>
              <w:t>Short</w:t>
            </w:r>
          </w:p>
        </w:tc>
      </w:tr>
      <w:tr w:rsidR="00CC7989" w14:paraId="04EAD02B" w14:textId="77777777" w:rsidTr="00217FD6">
        <w:tc>
          <w:tcPr>
            <w:tcW w:w="1437" w:type="dxa"/>
          </w:tcPr>
          <w:p w14:paraId="04ADDB03" w14:textId="77777777" w:rsidR="00CC7989" w:rsidRPr="00003D26" w:rsidRDefault="00CC7989" w:rsidP="00217FD6">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1CB7B3FF" w14:textId="77777777" w:rsidR="00CC7989" w:rsidRPr="00497388" w:rsidRDefault="00CC7989" w:rsidP="00217FD6">
            <w:pPr>
              <w:spacing w:line="259" w:lineRule="auto"/>
              <w:rPr>
                <w:szCs w:val="20"/>
              </w:rPr>
            </w:pPr>
          </w:p>
        </w:tc>
        <w:tc>
          <w:tcPr>
            <w:tcW w:w="1578" w:type="dxa"/>
          </w:tcPr>
          <w:p w14:paraId="4E80F010" w14:textId="77777777" w:rsidR="00CC7989" w:rsidRPr="00003D26" w:rsidRDefault="00CC7989" w:rsidP="00217FD6">
            <w:pPr>
              <w:spacing w:line="259" w:lineRule="auto"/>
              <w:rPr>
                <w:rFonts w:eastAsiaTheme="minorEastAsia"/>
                <w:szCs w:val="20"/>
                <w:lang w:eastAsia="zh-CN"/>
              </w:rPr>
            </w:pPr>
            <w:r>
              <w:rPr>
                <w:bCs/>
              </w:rPr>
              <w:t xml:space="preserve">High complexity in server to server manner; Medium complexity with over the air signalling; </w:t>
            </w:r>
          </w:p>
        </w:tc>
        <w:tc>
          <w:tcPr>
            <w:tcW w:w="1610" w:type="dxa"/>
          </w:tcPr>
          <w:p w14:paraId="43867905" w14:textId="77777777" w:rsidR="00CC7989" w:rsidRDefault="00CC7989" w:rsidP="00217FD6">
            <w:pPr>
              <w:spacing w:line="259" w:lineRule="auto"/>
              <w:rPr>
                <w:szCs w:val="20"/>
              </w:rPr>
            </w:pPr>
            <w:r>
              <w:rPr>
                <w:rFonts w:eastAsiaTheme="minorEastAsia"/>
                <w:szCs w:val="20"/>
                <w:lang w:eastAsia="zh-CN"/>
              </w:rPr>
              <w:t>B</w:t>
            </w:r>
            <w:r>
              <w:rPr>
                <w:rFonts w:eastAsiaTheme="minorEastAsia" w:hint="eastAsia"/>
                <w:szCs w:val="20"/>
                <w:lang w:eastAsia="zh-CN"/>
              </w:rPr>
              <w:t>etter</w:t>
            </w:r>
            <w:r>
              <w:rPr>
                <w:rFonts w:eastAsiaTheme="minorEastAsia"/>
                <w:szCs w:val="20"/>
                <w:lang w:eastAsia="zh-CN"/>
              </w:rPr>
              <w:t xml:space="preserve"> than Option1/2, but worse than Option3 and Option5</w:t>
            </w:r>
          </w:p>
        </w:tc>
        <w:tc>
          <w:tcPr>
            <w:tcW w:w="1639" w:type="dxa"/>
          </w:tcPr>
          <w:p w14:paraId="18DD7B2D" w14:textId="77777777" w:rsidR="00CC7989" w:rsidRPr="00003D26" w:rsidRDefault="00CC7989" w:rsidP="00217FD6">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03CB3655" w14:textId="77777777" w:rsidR="00CC7989" w:rsidRPr="00181BA8" w:rsidRDefault="00CC7989" w:rsidP="00217FD6">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25F00B36" w14:textId="77777777" w:rsidR="00CC7989" w:rsidRDefault="00CC7989" w:rsidP="00217FD6">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CC7989" w14:paraId="5985E025" w14:textId="77777777" w:rsidTr="00217FD6">
        <w:tc>
          <w:tcPr>
            <w:tcW w:w="1437" w:type="dxa"/>
          </w:tcPr>
          <w:p w14:paraId="3F40A1EA" w14:textId="77777777" w:rsidR="00CC7989" w:rsidRPr="00003D26" w:rsidRDefault="00CC7989" w:rsidP="00217FD6">
            <w:pPr>
              <w:spacing w:line="259" w:lineRule="auto"/>
              <w:rPr>
                <w:rFonts w:eastAsiaTheme="minorEastAsia"/>
                <w:szCs w:val="20"/>
                <w:lang w:eastAsia="zh-CN"/>
              </w:rPr>
            </w:pPr>
            <w:r w:rsidRPr="00003D26">
              <w:rPr>
                <w:b/>
                <w:bCs/>
              </w:rPr>
              <w:t>Option 5</w:t>
            </w:r>
          </w:p>
        </w:tc>
        <w:tc>
          <w:tcPr>
            <w:tcW w:w="1578" w:type="dxa"/>
          </w:tcPr>
          <w:p w14:paraId="2D9072DD" w14:textId="77777777" w:rsidR="00CC7989" w:rsidRPr="00003D26" w:rsidRDefault="00CC7989" w:rsidP="00217FD6">
            <w:pPr>
              <w:spacing w:line="259" w:lineRule="auto"/>
              <w:rPr>
                <w:rFonts w:eastAsiaTheme="minorEastAsia"/>
                <w:szCs w:val="20"/>
                <w:lang w:eastAsia="zh-CN"/>
              </w:rPr>
            </w:pPr>
            <w:r>
              <w:rPr>
                <w:bCs/>
              </w:rPr>
              <w:t xml:space="preserve">High complexity in server to server manner; Medium complexity with over the air signalling; </w:t>
            </w:r>
          </w:p>
        </w:tc>
        <w:tc>
          <w:tcPr>
            <w:tcW w:w="1610" w:type="dxa"/>
          </w:tcPr>
          <w:p w14:paraId="19934E7F" w14:textId="77777777" w:rsidR="00CC7989" w:rsidRDefault="00CC7989" w:rsidP="00217FD6">
            <w:pPr>
              <w:spacing w:line="259" w:lineRule="auto"/>
              <w:rPr>
                <w:szCs w:val="20"/>
              </w:rPr>
            </w:pPr>
            <w:r>
              <w:rPr>
                <w:rFonts w:eastAsiaTheme="minorEastAsia"/>
                <w:szCs w:val="20"/>
                <w:lang w:eastAsia="zh-CN"/>
              </w:rPr>
              <w:t>Optimum</w:t>
            </w:r>
          </w:p>
        </w:tc>
        <w:tc>
          <w:tcPr>
            <w:tcW w:w="1639" w:type="dxa"/>
          </w:tcPr>
          <w:p w14:paraId="4337192E" w14:textId="77777777" w:rsidR="00CC7989" w:rsidRDefault="00CC7989" w:rsidP="00217FD6">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33CDD8A5" w14:textId="77777777" w:rsidR="00CC7989" w:rsidRPr="00003D26" w:rsidRDefault="00CC7989" w:rsidP="00217FD6">
            <w:pPr>
              <w:spacing w:line="259" w:lineRule="auto"/>
              <w:rPr>
                <w:rFonts w:eastAsiaTheme="minorEastAsia"/>
                <w:szCs w:val="20"/>
                <w:lang w:eastAsia="zh-CN"/>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7AFD1119" w14:textId="77777777" w:rsidR="00CC7989" w:rsidRDefault="00CC7989" w:rsidP="00217FD6">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bl>
    <w:p w14:paraId="648BCFEB" w14:textId="77777777" w:rsidR="000128FD" w:rsidRDefault="000128FD" w:rsidP="000128FD">
      <w:pPr>
        <w:rPr>
          <w:lang w:val="en-US"/>
        </w:rPr>
      </w:pPr>
    </w:p>
    <w:p w14:paraId="77F0FE9B" w14:textId="77777777" w:rsidR="00CC7989" w:rsidRPr="00F72E4B" w:rsidRDefault="00CC7989"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6A0C60F8" w14:textId="77777777" w:rsidR="00CC7989" w:rsidRDefault="00CC7989" w:rsidP="000128FD"/>
    <w:p w14:paraId="2A30BEF6" w14:textId="77777777" w:rsidR="00F72E4B" w:rsidRPr="00F72E4B" w:rsidRDefault="00F72E4B"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42F7742D" w14:textId="77777777" w:rsidR="00F72E4B" w:rsidRDefault="00F72E4B" w:rsidP="000128FD"/>
    <w:p w14:paraId="2A1A37EE" w14:textId="77777777" w:rsidR="00F72E4B" w:rsidRPr="00F72E4B" w:rsidRDefault="00F72E4B" w:rsidP="00F72E4B">
      <w:pPr>
        <w:widowControl w:val="0"/>
        <w:spacing w:after="0"/>
        <w:rPr>
          <w:b/>
        </w:rPr>
      </w:pPr>
      <w:r w:rsidRPr="00F72E4B">
        <w:rPr>
          <w:b/>
        </w:rPr>
        <w:t>The reference model structure may be aligned through the following procedures</w:t>
      </w:r>
    </w:p>
    <w:p w14:paraId="4AE06DD7" w14:textId="77777777" w:rsidR="00F72E4B" w:rsidRPr="00003D26" w:rsidRDefault="00F72E4B" w:rsidP="0025060D">
      <w:pPr>
        <w:pStyle w:val="a6"/>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0: Aligning evaluation assumptions</w:t>
      </w:r>
    </w:p>
    <w:p w14:paraId="1EE2BCC8" w14:textId="77777777" w:rsidR="00F72E4B" w:rsidRPr="00003D26" w:rsidRDefault="00F72E4B" w:rsidP="0025060D">
      <w:pPr>
        <w:pStyle w:val="a6"/>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1: Determine the model backbone based on consensus and evaluation results on complexity and performance.</w:t>
      </w:r>
      <w:r w:rsidRPr="00003D26">
        <w:rPr>
          <w:rFonts w:eastAsiaTheme="minorEastAsia"/>
          <w:color w:val="000000" w:themeColor="text1"/>
          <w:sz w:val="20"/>
          <w:szCs w:val="20"/>
        </w:rPr>
        <w:t xml:space="preserve"> </w:t>
      </w:r>
    </w:p>
    <w:p w14:paraId="7B70F8CE" w14:textId="77777777" w:rsidR="00F72E4B" w:rsidRPr="00003D26" w:rsidRDefault="00F72E4B" w:rsidP="0025060D">
      <w:pPr>
        <w:pStyle w:val="a6"/>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2: Determine the model hyperparameters that need to be aligned.</w:t>
      </w:r>
      <w:r w:rsidRPr="00003D26">
        <w:rPr>
          <w:rFonts w:eastAsiaTheme="minorEastAsia"/>
          <w:color w:val="000000" w:themeColor="text1"/>
          <w:sz w:val="20"/>
          <w:szCs w:val="20"/>
        </w:rPr>
        <w:t xml:space="preserve"> </w:t>
      </w:r>
    </w:p>
    <w:p w14:paraId="3805E0DC" w14:textId="77777777" w:rsidR="00F72E4B" w:rsidRPr="00B050AA" w:rsidRDefault="00F72E4B" w:rsidP="0025060D">
      <w:pPr>
        <w:pStyle w:val="a6"/>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3: Align the hyperparameters of the model.</w:t>
      </w:r>
    </w:p>
    <w:p w14:paraId="549032A9" w14:textId="77777777" w:rsidR="00F72E4B" w:rsidRPr="002901B4" w:rsidRDefault="00F72E4B" w:rsidP="00F72E4B">
      <w:pPr>
        <w:pStyle w:val="af2"/>
        <w:spacing w:line="260" w:lineRule="exact"/>
        <w:rPr>
          <w:rFonts w:eastAsiaTheme="minorEastAsia"/>
          <w:lang w:eastAsia="zh-CN"/>
        </w:rPr>
      </w:pPr>
    </w:p>
    <w:p w14:paraId="10EB3342" w14:textId="77777777" w:rsidR="00F72E4B" w:rsidRPr="00CC7989" w:rsidRDefault="00F72E4B" w:rsidP="000128FD"/>
    <w:p w14:paraId="62B4451C" w14:textId="5CAD3019" w:rsidR="000128FD" w:rsidRDefault="000128FD" w:rsidP="000128FD">
      <w:pPr>
        <w:rPr>
          <w:b/>
          <w:bCs/>
          <w:color w:val="5B9BD5" w:themeColor="accent5"/>
        </w:rPr>
      </w:pPr>
      <w:r>
        <w:rPr>
          <w:b/>
          <w:bCs/>
          <w:color w:val="5B9BD5" w:themeColor="accent5"/>
        </w:rPr>
        <w:t>ZTE:</w:t>
      </w:r>
    </w:p>
    <w:tbl>
      <w:tblPr>
        <w:tblStyle w:val="ab"/>
        <w:tblW w:w="0" w:type="auto"/>
        <w:tblLayout w:type="fixed"/>
        <w:tblLook w:val="04A0" w:firstRow="1" w:lastRow="0" w:firstColumn="1" w:lastColumn="0" w:noHBand="0" w:noVBand="1"/>
      </w:tblPr>
      <w:tblGrid>
        <w:gridCol w:w="1413"/>
        <w:gridCol w:w="2268"/>
        <w:gridCol w:w="1701"/>
        <w:gridCol w:w="1843"/>
        <w:gridCol w:w="2125"/>
      </w:tblGrid>
      <w:tr w:rsidR="00016741" w14:paraId="725EB19F" w14:textId="77777777" w:rsidTr="00217FD6">
        <w:tc>
          <w:tcPr>
            <w:tcW w:w="1413" w:type="dxa"/>
          </w:tcPr>
          <w:p w14:paraId="59E15382" w14:textId="77777777" w:rsidR="00016741" w:rsidRDefault="00016741" w:rsidP="00217FD6">
            <w:pPr>
              <w:overflowPunct w:val="0"/>
              <w:snapToGrid w:val="0"/>
              <w:spacing w:before="30" w:after="30" w:line="288" w:lineRule="auto"/>
              <w:jc w:val="center"/>
              <w:rPr>
                <w:rFonts w:eastAsia="宋体"/>
                <w:bCs/>
                <w:iCs/>
                <w:lang w:bidi="ar"/>
              </w:rPr>
            </w:pPr>
            <w:r>
              <w:rPr>
                <w:bCs/>
                <w:iCs/>
              </w:rPr>
              <w:t>Inter-vendor training collaboration options</w:t>
            </w:r>
          </w:p>
        </w:tc>
        <w:tc>
          <w:tcPr>
            <w:tcW w:w="2268" w:type="dxa"/>
          </w:tcPr>
          <w:p w14:paraId="344D8FC6" w14:textId="77777777" w:rsidR="00016741" w:rsidRDefault="00016741" w:rsidP="00217FD6">
            <w:pPr>
              <w:overflowPunct w:val="0"/>
              <w:snapToGrid w:val="0"/>
              <w:spacing w:before="30" w:after="30" w:line="288" w:lineRule="auto"/>
              <w:jc w:val="center"/>
              <w:rPr>
                <w:rFonts w:eastAsia="宋体"/>
                <w:bCs/>
                <w:iCs/>
                <w:lang w:bidi="ar"/>
              </w:rPr>
            </w:pPr>
            <w:r>
              <w:rPr>
                <w:rFonts w:eastAsia="宋体" w:hint="eastAsia"/>
                <w:bCs/>
                <w:iCs/>
                <w:lang w:bidi="ar"/>
              </w:rPr>
              <w:t>I</w:t>
            </w:r>
            <w:r>
              <w:rPr>
                <w:rFonts w:eastAsia="宋体"/>
                <w:bCs/>
                <w:iCs/>
                <w:lang w:bidi="ar"/>
              </w:rPr>
              <w:t>nter-vendor collaboration complexity</w:t>
            </w:r>
          </w:p>
        </w:tc>
        <w:tc>
          <w:tcPr>
            <w:tcW w:w="1701" w:type="dxa"/>
          </w:tcPr>
          <w:p w14:paraId="1E9167D6" w14:textId="77777777" w:rsidR="00016741" w:rsidRDefault="00016741" w:rsidP="00217FD6">
            <w:pPr>
              <w:overflowPunct w:val="0"/>
              <w:snapToGrid w:val="0"/>
              <w:spacing w:before="30" w:after="30" w:line="288" w:lineRule="auto"/>
              <w:jc w:val="center"/>
              <w:rPr>
                <w:rFonts w:eastAsia="宋体"/>
                <w:bCs/>
                <w:iCs/>
                <w:lang w:bidi="ar"/>
              </w:rPr>
            </w:pPr>
            <w:r>
              <w:rPr>
                <w:rFonts w:eastAsia="宋体" w:hint="eastAsia"/>
                <w:bCs/>
                <w:iCs/>
                <w:lang w:bidi="ar"/>
              </w:rPr>
              <w:t>P</w:t>
            </w:r>
            <w:r>
              <w:rPr>
                <w:rFonts w:eastAsia="宋体"/>
                <w:bCs/>
                <w:iCs/>
                <w:lang w:bidi="ar"/>
              </w:rPr>
              <w:t>erformance</w:t>
            </w:r>
          </w:p>
        </w:tc>
        <w:tc>
          <w:tcPr>
            <w:tcW w:w="1843" w:type="dxa"/>
          </w:tcPr>
          <w:p w14:paraId="4B494C77" w14:textId="77777777" w:rsidR="00016741" w:rsidRDefault="00016741" w:rsidP="00217FD6">
            <w:pPr>
              <w:snapToGrid w:val="0"/>
              <w:spacing w:beforeLines="30" w:before="72" w:afterLines="30" w:after="72" w:line="288" w:lineRule="auto"/>
              <w:rPr>
                <w:rFonts w:eastAsia="宋体"/>
                <w:bCs/>
                <w:iCs/>
                <w:lang w:bidi="ar"/>
              </w:rPr>
            </w:pPr>
            <w:r>
              <w:rPr>
                <w:rFonts w:eastAsia="宋体"/>
                <w:bCs/>
                <w:iCs/>
                <w:lang w:bidi="ar"/>
              </w:rPr>
              <w:t xml:space="preserve">Interoperability </w:t>
            </w:r>
            <w:r>
              <w:rPr>
                <w:bCs/>
                <w:iCs/>
              </w:rPr>
              <w:t>and RAN4 / testing related aspects</w:t>
            </w:r>
          </w:p>
        </w:tc>
        <w:tc>
          <w:tcPr>
            <w:tcW w:w="2125" w:type="dxa"/>
          </w:tcPr>
          <w:p w14:paraId="56075542" w14:textId="77777777" w:rsidR="00016741" w:rsidRDefault="00016741" w:rsidP="00217FD6">
            <w:pPr>
              <w:overflowPunct w:val="0"/>
              <w:snapToGrid w:val="0"/>
              <w:spacing w:before="30" w:after="30" w:line="288" w:lineRule="auto"/>
              <w:jc w:val="center"/>
              <w:rPr>
                <w:rFonts w:eastAsia="宋体"/>
                <w:bCs/>
                <w:iCs/>
                <w:lang w:bidi="ar"/>
              </w:rPr>
            </w:pPr>
            <w:r>
              <w:rPr>
                <w:rFonts w:eastAsia="宋体" w:hint="eastAsia"/>
                <w:bCs/>
                <w:iCs/>
                <w:lang w:bidi="ar"/>
              </w:rPr>
              <w:t>F</w:t>
            </w:r>
            <w:r>
              <w:rPr>
                <w:rFonts w:eastAsia="宋体"/>
                <w:bCs/>
                <w:iCs/>
                <w:lang w:bidi="ar"/>
              </w:rPr>
              <w:t>easibility</w:t>
            </w:r>
          </w:p>
        </w:tc>
      </w:tr>
      <w:tr w:rsidR="00016741" w14:paraId="18AC5D8E" w14:textId="77777777" w:rsidTr="00217FD6">
        <w:tc>
          <w:tcPr>
            <w:tcW w:w="1413" w:type="dxa"/>
          </w:tcPr>
          <w:p w14:paraId="35D10923" w14:textId="77777777" w:rsidR="00016741" w:rsidRDefault="00016741" w:rsidP="00217FD6">
            <w:pPr>
              <w:overflowPunct w:val="0"/>
              <w:snapToGrid w:val="0"/>
              <w:spacing w:before="30" w:after="30" w:line="288" w:lineRule="auto"/>
              <w:jc w:val="center"/>
              <w:rPr>
                <w:rFonts w:eastAsia="宋体"/>
                <w:bCs/>
                <w:iCs/>
                <w:lang w:bidi="ar"/>
              </w:rPr>
            </w:pPr>
            <w:r>
              <w:rPr>
                <w:rFonts w:eastAsia="宋体"/>
                <w:bCs/>
                <w:iCs/>
                <w:lang w:bidi="ar"/>
              </w:rPr>
              <w:t>Option 1</w:t>
            </w:r>
          </w:p>
        </w:tc>
        <w:tc>
          <w:tcPr>
            <w:tcW w:w="2268" w:type="dxa"/>
          </w:tcPr>
          <w:p w14:paraId="2F585E9B"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 xml:space="preserve">Not need inter-vendor collaboration </w:t>
            </w:r>
          </w:p>
        </w:tc>
        <w:tc>
          <w:tcPr>
            <w:tcW w:w="1701" w:type="dxa"/>
          </w:tcPr>
          <w:p w14:paraId="6C322072"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 xml:space="preserve">Sub-optimal, limited to the standardized reference model </w:t>
            </w:r>
          </w:p>
        </w:tc>
        <w:tc>
          <w:tcPr>
            <w:tcW w:w="1843" w:type="dxa"/>
          </w:tcPr>
          <w:p w14:paraId="5A13A1D6"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Interoperable and compatible to RAN4 testing</w:t>
            </w:r>
          </w:p>
        </w:tc>
        <w:tc>
          <w:tcPr>
            <w:tcW w:w="2125" w:type="dxa"/>
          </w:tcPr>
          <w:p w14:paraId="3E34624A" w14:textId="77777777" w:rsidR="00016741" w:rsidRDefault="00016741" w:rsidP="00217FD6">
            <w:pPr>
              <w:pStyle w:val="af5"/>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Feasible</w:t>
            </w:r>
          </w:p>
          <w:p w14:paraId="7AAB78A9" w14:textId="77777777" w:rsidR="00016741" w:rsidRDefault="00016741" w:rsidP="0025060D">
            <w:pPr>
              <w:pStyle w:val="a6"/>
              <w:numPr>
                <w:ilvl w:val="0"/>
                <w:numId w:val="53"/>
              </w:numPr>
              <w:overflowPunct w:val="0"/>
              <w:snapToGrid w:val="0"/>
              <w:spacing w:before="30" w:after="30" w:line="288" w:lineRule="auto"/>
              <w:contextualSpacing w:val="0"/>
              <w:rPr>
                <w:rFonts w:eastAsia="宋体"/>
                <w:bCs/>
                <w:iCs/>
                <w:lang w:bidi="ar"/>
              </w:rPr>
            </w:pPr>
            <w:r>
              <w:rPr>
                <w:rFonts w:eastAsia="宋体"/>
                <w:bCs/>
                <w:iCs/>
                <w:lang w:bidi="ar"/>
              </w:rPr>
              <w:t>Much specification workload</w:t>
            </w:r>
          </w:p>
          <w:p w14:paraId="1F40EC0C" w14:textId="77777777" w:rsidR="00016741" w:rsidRDefault="00016741" w:rsidP="0025060D">
            <w:pPr>
              <w:pStyle w:val="a6"/>
              <w:numPr>
                <w:ilvl w:val="0"/>
                <w:numId w:val="53"/>
              </w:numPr>
              <w:overflowPunct w:val="0"/>
              <w:snapToGrid w:val="0"/>
              <w:spacing w:before="30" w:after="30" w:line="288" w:lineRule="auto"/>
              <w:contextualSpacing w:val="0"/>
              <w:rPr>
                <w:rFonts w:eastAsia="宋体"/>
                <w:bCs/>
                <w:iCs/>
                <w:lang w:bidi="ar"/>
              </w:rPr>
            </w:pPr>
            <w:r>
              <w:rPr>
                <w:rFonts w:eastAsia="宋体"/>
                <w:bCs/>
                <w:iCs/>
                <w:lang w:bidi="ar"/>
              </w:rPr>
              <w:t>Specification evolution with the development of AI model</w:t>
            </w:r>
          </w:p>
        </w:tc>
      </w:tr>
      <w:tr w:rsidR="00016741" w14:paraId="0D1753DE" w14:textId="77777777" w:rsidTr="00217FD6">
        <w:tc>
          <w:tcPr>
            <w:tcW w:w="1413" w:type="dxa"/>
          </w:tcPr>
          <w:p w14:paraId="278DD838" w14:textId="77777777" w:rsidR="00016741" w:rsidRDefault="00016741" w:rsidP="00217FD6">
            <w:pPr>
              <w:overflowPunct w:val="0"/>
              <w:snapToGrid w:val="0"/>
              <w:spacing w:before="30" w:after="30" w:line="288" w:lineRule="auto"/>
              <w:jc w:val="center"/>
              <w:rPr>
                <w:rFonts w:eastAsia="宋体"/>
                <w:bCs/>
                <w:iCs/>
                <w:lang w:bidi="ar"/>
              </w:rPr>
            </w:pPr>
            <w:r>
              <w:rPr>
                <w:rFonts w:eastAsia="宋体" w:hint="eastAsia"/>
                <w:bCs/>
                <w:iCs/>
                <w:lang w:bidi="ar"/>
              </w:rPr>
              <w:t>O</w:t>
            </w:r>
            <w:r>
              <w:rPr>
                <w:rFonts w:eastAsia="宋体"/>
                <w:bCs/>
                <w:iCs/>
                <w:lang w:bidi="ar"/>
              </w:rPr>
              <w:t>ption 2</w:t>
            </w:r>
          </w:p>
        </w:tc>
        <w:tc>
          <w:tcPr>
            <w:tcW w:w="2268" w:type="dxa"/>
          </w:tcPr>
          <w:p w14:paraId="07ACA8B3"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Not need inter-vendor collaboration</w:t>
            </w:r>
          </w:p>
        </w:tc>
        <w:tc>
          <w:tcPr>
            <w:tcW w:w="1701" w:type="dxa"/>
          </w:tcPr>
          <w:p w14:paraId="05D09207"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Sub-optimal, limited to the standardized dataset</w:t>
            </w:r>
          </w:p>
        </w:tc>
        <w:tc>
          <w:tcPr>
            <w:tcW w:w="1843" w:type="dxa"/>
          </w:tcPr>
          <w:p w14:paraId="2D7ED675"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Interoperable</w:t>
            </w:r>
          </w:p>
        </w:tc>
        <w:tc>
          <w:tcPr>
            <w:tcW w:w="2125" w:type="dxa"/>
          </w:tcPr>
          <w:p w14:paraId="75F61E04" w14:textId="77777777" w:rsidR="00016741" w:rsidRDefault="00016741" w:rsidP="00217FD6">
            <w:pPr>
              <w:pStyle w:val="af5"/>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Feasible</w:t>
            </w:r>
          </w:p>
          <w:p w14:paraId="7DEA85A5" w14:textId="77777777" w:rsidR="00016741" w:rsidRDefault="00016741" w:rsidP="0025060D">
            <w:pPr>
              <w:pStyle w:val="af5"/>
              <w:numPr>
                <w:ilvl w:val="0"/>
                <w:numId w:val="54"/>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 xml:space="preserve">Much specification workload </w:t>
            </w:r>
          </w:p>
          <w:p w14:paraId="2916176F" w14:textId="77777777" w:rsidR="00016741" w:rsidRDefault="00016741" w:rsidP="0025060D">
            <w:pPr>
              <w:pStyle w:val="a6"/>
              <w:numPr>
                <w:ilvl w:val="0"/>
                <w:numId w:val="54"/>
              </w:numPr>
              <w:overflowPunct w:val="0"/>
              <w:snapToGrid w:val="0"/>
              <w:spacing w:before="30" w:after="30" w:line="288" w:lineRule="auto"/>
              <w:contextualSpacing w:val="0"/>
              <w:rPr>
                <w:rFonts w:eastAsia="宋体"/>
                <w:bCs/>
                <w:iCs/>
                <w:lang w:bidi="ar"/>
              </w:rPr>
            </w:pPr>
            <w:r>
              <w:rPr>
                <w:rFonts w:eastAsia="宋体"/>
                <w:bCs/>
                <w:iCs/>
                <w:lang w:bidi="ar"/>
              </w:rPr>
              <w:t>Multiple sets of datasets specified for multiple scenarios</w:t>
            </w:r>
          </w:p>
          <w:p w14:paraId="4F8DC6FA" w14:textId="77777777" w:rsidR="00016741" w:rsidRDefault="00016741" w:rsidP="0025060D">
            <w:pPr>
              <w:pStyle w:val="a6"/>
              <w:numPr>
                <w:ilvl w:val="0"/>
                <w:numId w:val="54"/>
              </w:numPr>
              <w:overflowPunct w:val="0"/>
              <w:snapToGrid w:val="0"/>
              <w:spacing w:before="30" w:after="30" w:line="288" w:lineRule="auto"/>
              <w:contextualSpacing w:val="0"/>
              <w:rPr>
                <w:rFonts w:eastAsia="宋体"/>
                <w:bCs/>
                <w:iCs/>
                <w:lang w:bidi="ar"/>
              </w:rPr>
            </w:pPr>
            <w:r>
              <w:rPr>
                <w:rFonts w:eastAsia="宋体"/>
                <w:bCs/>
                <w:iCs/>
                <w:lang w:bidi="ar"/>
              </w:rPr>
              <w:t>Specification evolution with the development of AI model</w:t>
            </w:r>
          </w:p>
        </w:tc>
      </w:tr>
      <w:tr w:rsidR="00016741" w14:paraId="65384EAD" w14:textId="77777777" w:rsidTr="00217FD6">
        <w:tc>
          <w:tcPr>
            <w:tcW w:w="1413" w:type="dxa"/>
          </w:tcPr>
          <w:p w14:paraId="52F92677" w14:textId="77777777" w:rsidR="00016741" w:rsidRDefault="00016741" w:rsidP="00217FD6">
            <w:pPr>
              <w:overflowPunct w:val="0"/>
              <w:snapToGrid w:val="0"/>
              <w:spacing w:before="30" w:after="30" w:line="288" w:lineRule="auto"/>
              <w:jc w:val="center"/>
              <w:rPr>
                <w:rFonts w:eastAsia="宋体"/>
                <w:bCs/>
                <w:iCs/>
                <w:lang w:bidi="ar"/>
              </w:rPr>
            </w:pPr>
            <w:r>
              <w:rPr>
                <w:rFonts w:eastAsia="宋体" w:hint="eastAsia"/>
                <w:bCs/>
                <w:iCs/>
                <w:lang w:bidi="ar"/>
              </w:rPr>
              <w:t>O</w:t>
            </w:r>
            <w:r>
              <w:rPr>
                <w:rFonts w:eastAsia="宋体"/>
                <w:bCs/>
                <w:iCs/>
                <w:lang w:bidi="ar"/>
              </w:rPr>
              <w:t>ption 3</w:t>
            </w:r>
          </w:p>
        </w:tc>
        <w:tc>
          <w:tcPr>
            <w:tcW w:w="2268" w:type="dxa"/>
          </w:tcPr>
          <w:p w14:paraId="3B4593A0"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 xml:space="preserve">Need parameter exchange between NW-side and UE-side, </w:t>
            </w:r>
          </w:p>
          <w:p w14:paraId="773D2648" w14:textId="77777777" w:rsidR="00016741" w:rsidRDefault="00016741" w:rsidP="0025060D">
            <w:pPr>
              <w:pStyle w:val="a6"/>
              <w:numPr>
                <w:ilvl w:val="0"/>
                <w:numId w:val="55"/>
              </w:numPr>
              <w:overflowPunct w:val="0"/>
              <w:snapToGrid w:val="0"/>
              <w:spacing w:before="30" w:after="30" w:line="288" w:lineRule="auto"/>
              <w:contextualSpacing w:val="0"/>
              <w:rPr>
                <w:rFonts w:eastAsia="宋体"/>
                <w:bCs/>
                <w:iCs/>
                <w:lang w:bidi="ar"/>
              </w:rPr>
            </w:pPr>
            <w:r>
              <w:rPr>
                <w:rFonts w:eastAsia="宋体"/>
                <w:bCs/>
                <w:iCs/>
                <w:lang w:bidi="ar"/>
              </w:rPr>
              <w:t xml:space="preserve">Over-the-air parameter transfer may result in some resource overhead, less complexity compared with Option 4 and Option 5 </w:t>
            </w:r>
          </w:p>
          <w:p w14:paraId="7FF28B18" w14:textId="77777777" w:rsidR="00016741" w:rsidRDefault="00016741" w:rsidP="0025060D">
            <w:pPr>
              <w:pStyle w:val="a6"/>
              <w:numPr>
                <w:ilvl w:val="0"/>
                <w:numId w:val="55"/>
              </w:numPr>
              <w:overflowPunct w:val="0"/>
              <w:snapToGrid w:val="0"/>
              <w:spacing w:before="30" w:after="30" w:line="288" w:lineRule="auto"/>
              <w:contextualSpacing w:val="0"/>
              <w:rPr>
                <w:rFonts w:eastAsia="宋体"/>
                <w:bCs/>
                <w:iCs/>
                <w:lang w:bidi="ar"/>
              </w:rPr>
            </w:pPr>
            <w:r>
              <w:rPr>
                <w:rFonts w:eastAsia="宋体"/>
                <w:bCs/>
                <w:iCs/>
                <w:lang w:bidi="ar"/>
              </w:rPr>
              <w:t xml:space="preserve">Offline parameter delivery may result in additional offline multi-vendor collaboration </w:t>
            </w:r>
          </w:p>
        </w:tc>
        <w:tc>
          <w:tcPr>
            <w:tcW w:w="1701" w:type="dxa"/>
          </w:tcPr>
          <w:p w14:paraId="16CF0A23"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Sub-optimal, limited to the specified reference model structure, however, better than Option 1&amp;2</w:t>
            </w:r>
          </w:p>
        </w:tc>
        <w:tc>
          <w:tcPr>
            <w:tcW w:w="1843" w:type="dxa"/>
          </w:tcPr>
          <w:p w14:paraId="1FC4A248"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Interoperable if parameter type is aligned between NW side and UE side</w:t>
            </w:r>
          </w:p>
        </w:tc>
        <w:tc>
          <w:tcPr>
            <w:tcW w:w="2125" w:type="dxa"/>
          </w:tcPr>
          <w:p w14:paraId="55925529"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Feasible</w:t>
            </w:r>
            <w:r>
              <w:rPr>
                <w:rFonts w:eastAsia="宋体" w:hint="eastAsia"/>
                <w:bCs/>
                <w:iCs/>
                <w:lang w:bidi="ar"/>
              </w:rPr>
              <w:t xml:space="preserve"> </w:t>
            </w:r>
          </w:p>
          <w:p w14:paraId="69D9D7CA" w14:textId="77777777" w:rsidR="00016741" w:rsidRDefault="00016741" w:rsidP="0025060D">
            <w:pPr>
              <w:pStyle w:val="a6"/>
              <w:numPr>
                <w:ilvl w:val="0"/>
                <w:numId w:val="56"/>
              </w:numPr>
              <w:overflowPunct w:val="0"/>
              <w:snapToGrid w:val="0"/>
              <w:spacing w:before="30" w:after="30" w:line="288" w:lineRule="auto"/>
              <w:contextualSpacing w:val="0"/>
              <w:rPr>
                <w:rFonts w:eastAsia="宋体"/>
                <w:bCs/>
                <w:iCs/>
                <w:lang w:bidi="ar"/>
              </w:rPr>
            </w:pPr>
            <w:r>
              <w:rPr>
                <w:rFonts w:eastAsia="宋体"/>
                <w:bCs/>
                <w:iCs/>
                <w:lang w:bidi="ar"/>
              </w:rPr>
              <w:t xml:space="preserve">Delivered model parameters need to be interpreted at the other side </w:t>
            </w:r>
          </w:p>
        </w:tc>
      </w:tr>
      <w:tr w:rsidR="00016741" w14:paraId="65C3C291" w14:textId="77777777" w:rsidTr="00217FD6">
        <w:tc>
          <w:tcPr>
            <w:tcW w:w="1413" w:type="dxa"/>
          </w:tcPr>
          <w:p w14:paraId="3C2F2B13" w14:textId="77777777" w:rsidR="00016741" w:rsidRDefault="00016741" w:rsidP="00217FD6">
            <w:pPr>
              <w:overflowPunct w:val="0"/>
              <w:snapToGrid w:val="0"/>
              <w:spacing w:before="30" w:after="30" w:line="288" w:lineRule="auto"/>
              <w:jc w:val="center"/>
              <w:rPr>
                <w:rFonts w:eastAsia="宋体"/>
                <w:bCs/>
                <w:iCs/>
                <w:lang w:bidi="ar"/>
              </w:rPr>
            </w:pPr>
            <w:r>
              <w:rPr>
                <w:rFonts w:eastAsia="宋体" w:hint="eastAsia"/>
                <w:bCs/>
                <w:iCs/>
                <w:lang w:bidi="ar"/>
              </w:rPr>
              <w:t>O</w:t>
            </w:r>
            <w:r>
              <w:rPr>
                <w:rFonts w:eastAsia="宋体"/>
                <w:bCs/>
                <w:iCs/>
                <w:lang w:bidi="ar"/>
              </w:rPr>
              <w:t>ption 4</w:t>
            </w:r>
          </w:p>
        </w:tc>
        <w:tc>
          <w:tcPr>
            <w:tcW w:w="2268" w:type="dxa"/>
          </w:tcPr>
          <w:p w14:paraId="789444C7" w14:textId="77777777" w:rsidR="00016741" w:rsidRDefault="00016741" w:rsidP="00217FD6">
            <w:pPr>
              <w:pStyle w:val="af5"/>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Need dataset exchange between NW-side and UE-side</w:t>
            </w:r>
          </w:p>
          <w:p w14:paraId="6B1F6E11" w14:textId="77777777" w:rsidR="00016741" w:rsidRDefault="00016741" w:rsidP="0025060D">
            <w:pPr>
              <w:pStyle w:val="af5"/>
              <w:numPr>
                <w:ilvl w:val="0"/>
                <w:numId w:val="54"/>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Over-the-air dataset delivery may result in huge resource overhead</w:t>
            </w:r>
          </w:p>
          <w:p w14:paraId="2FCE720C" w14:textId="77777777" w:rsidR="00016741" w:rsidRDefault="00016741" w:rsidP="0025060D">
            <w:pPr>
              <w:pStyle w:val="af5"/>
              <w:numPr>
                <w:ilvl w:val="0"/>
                <w:numId w:val="54"/>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Offline dataset delivery may result in additional offline multi-vendor collaboration</w:t>
            </w:r>
            <w:r>
              <w:rPr>
                <w:rFonts w:eastAsia="宋体"/>
                <w:bCs/>
                <w:iCs/>
                <w:lang w:bidi="ar"/>
              </w:rPr>
              <w:t xml:space="preserve"> </w:t>
            </w:r>
          </w:p>
        </w:tc>
        <w:tc>
          <w:tcPr>
            <w:tcW w:w="1701" w:type="dxa"/>
          </w:tcPr>
          <w:p w14:paraId="1DF9F12E"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Sub-optimal, performance loss compared with Option 5 according to TR 38.843</w:t>
            </w:r>
          </w:p>
        </w:tc>
        <w:tc>
          <w:tcPr>
            <w:tcW w:w="1843" w:type="dxa"/>
          </w:tcPr>
          <w:p w14:paraId="18A63BBE"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 xml:space="preserve">May be interoperable, however, performance loss may incur due to the misaligned model backbone according to TR 38.843 </w:t>
            </w:r>
          </w:p>
        </w:tc>
        <w:tc>
          <w:tcPr>
            <w:tcW w:w="2125" w:type="dxa"/>
          </w:tcPr>
          <w:p w14:paraId="3C4EAD2F" w14:textId="77777777" w:rsidR="00016741" w:rsidRDefault="00016741" w:rsidP="00217FD6">
            <w:pPr>
              <w:pStyle w:val="af5"/>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Less feasible</w:t>
            </w:r>
          </w:p>
          <w:p w14:paraId="3156B0A7" w14:textId="77777777" w:rsidR="00016741" w:rsidRDefault="00016741" w:rsidP="0025060D">
            <w:pPr>
              <w:pStyle w:val="a6"/>
              <w:numPr>
                <w:ilvl w:val="0"/>
                <w:numId w:val="57"/>
              </w:numPr>
              <w:overflowPunct w:val="0"/>
              <w:snapToGrid w:val="0"/>
              <w:spacing w:before="30" w:after="30" w:line="288" w:lineRule="auto"/>
              <w:contextualSpacing w:val="0"/>
              <w:rPr>
                <w:rFonts w:eastAsia="宋体"/>
                <w:bCs/>
                <w:iCs/>
                <w:lang w:bidi="ar"/>
              </w:rPr>
            </w:pPr>
            <w:r>
              <w:rPr>
                <w:rFonts w:eastAsia="宋体"/>
                <w:bCs/>
                <w:iCs/>
                <w:lang w:bidi="ar"/>
              </w:rPr>
              <w:t>Over-the-air dataset delivery may result in huge resource overhead, large UE power consumption, large latency </w:t>
            </w:r>
          </w:p>
        </w:tc>
      </w:tr>
      <w:tr w:rsidR="00016741" w:rsidRPr="008A30CC" w14:paraId="5FA4FFDF" w14:textId="77777777" w:rsidTr="00217FD6">
        <w:tc>
          <w:tcPr>
            <w:tcW w:w="1413" w:type="dxa"/>
          </w:tcPr>
          <w:p w14:paraId="220C34F5" w14:textId="77777777" w:rsidR="00016741" w:rsidRDefault="00016741" w:rsidP="00217FD6">
            <w:pPr>
              <w:overflowPunct w:val="0"/>
              <w:snapToGrid w:val="0"/>
              <w:spacing w:before="30" w:after="30" w:line="288" w:lineRule="auto"/>
              <w:jc w:val="center"/>
              <w:rPr>
                <w:rFonts w:eastAsia="宋体"/>
                <w:bCs/>
                <w:iCs/>
                <w:lang w:bidi="ar"/>
              </w:rPr>
            </w:pPr>
            <w:r>
              <w:rPr>
                <w:rFonts w:eastAsia="宋体" w:hint="eastAsia"/>
                <w:bCs/>
                <w:iCs/>
                <w:lang w:bidi="ar"/>
              </w:rPr>
              <w:t>O</w:t>
            </w:r>
            <w:r>
              <w:rPr>
                <w:rFonts w:eastAsia="宋体"/>
                <w:bCs/>
                <w:iCs/>
                <w:lang w:bidi="ar"/>
              </w:rPr>
              <w:t>ption 5</w:t>
            </w:r>
          </w:p>
        </w:tc>
        <w:tc>
          <w:tcPr>
            <w:tcW w:w="2268" w:type="dxa"/>
          </w:tcPr>
          <w:p w14:paraId="49584D48" w14:textId="77777777" w:rsidR="00016741" w:rsidRDefault="00016741" w:rsidP="00217FD6">
            <w:pPr>
              <w:pStyle w:val="af5"/>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Need reference model exchange between NW-side and UE-side, less complexity than Option 4</w:t>
            </w:r>
          </w:p>
          <w:p w14:paraId="5B99986C" w14:textId="77777777" w:rsidR="00016741" w:rsidRDefault="00016741" w:rsidP="0025060D">
            <w:pPr>
              <w:pStyle w:val="af5"/>
              <w:numPr>
                <w:ilvl w:val="0"/>
                <w:numId w:val="57"/>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Over-the-air model transfer may result in large resource overhead</w:t>
            </w:r>
          </w:p>
          <w:p w14:paraId="2E795C33" w14:textId="77777777" w:rsidR="00016741" w:rsidRDefault="00016741" w:rsidP="0025060D">
            <w:pPr>
              <w:pStyle w:val="a6"/>
              <w:numPr>
                <w:ilvl w:val="0"/>
                <w:numId w:val="57"/>
              </w:numPr>
              <w:overflowPunct w:val="0"/>
              <w:snapToGrid w:val="0"/>
              <w:spacing w:before="30" w:after="30" w:line="288" w:lineRule="auto"/>
              <w:contextualSpacing w:val="0"/>
              <w:rPr>
                <w:rFonts w:eastAsia="宋体"/>
                <w:bCs/>
                <w:iCs/>
                <w:lang w:bidi="ar"/>
              </w:rPr>
            </w:pPr>
            <w:r>
              <w:rPr>
                <w:rFonts w:eastAsia="宋体"/>
                <w:bCs/>
                <w:iCs/>
                <w:lang w:bidi="ar"/>
              </w:rPr>
              <w:t>Offline model delivery may result in additional offline multi-vendor collaboration</w:t>
            </w:r>
          </w:p>
        </w:tc>
        <w:tc>
          <w:tcPr>
            <w:tcW w:w="1701" w:type="dxa"/>
          </w:tcPr>
          <w:p w14:paraId="00D2D8C3"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Optimal compared with other options</w:t>
            </w:r>
          </w:p>
        </w:tc>
        <w:tc>
          <w:tcPr>
            <w:tcW w:w="1843" w:type="dxa"/>
          </w:tcPr>
          <w:p w14:paraId="33D26837" w14:textId="77777777" w:rsidR="00016741" w:rsidRDefault="00016741" w:rsidP="00217FD6">
            <w:pPr>
              <w:overflowPunct w:val="0"/>
              <w:snapToGrid w:val="0"/>
              <w:spacing w:before="30" w:after="30" w:line="288" w:lineRule="auto"/>
              <w:rPr>
                <w:rFonts w:eastAsia="宋体"/>
                <w:bCs/>
                <w:iCs/>
                <w:lang w:bidi="ar"/>
              </w:rPr>
            </w:pPr>
            <w:r>
              <w:rPr>
                <w:rFonts w:eastAsia="宋体"/>
                <w:bCs/>
                <w:iCs/>
                <w:lang w:bidi="ar"/>
              </w:rPr>
              <w:t xml:space="preserve">May not be interoperable due to the misaligned hardware/software capability at the other side  </w:t>
            </w:r>
          </w:p>
        </w:tc>
        <w:tc>
          <w:tcPr>
            <w:tcW w:w="2125" w:type="dxa"/>
          </w:tcPr>
          <w:p w14:paraId="29F4C260" w14:textId="77777777" w:rsidR="00016741" w:rsidRDefault="00016741" w:rsidP="00217FD6">
            <w:pPr>
              <w:pStyle w:val="af5"/>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May not be feasible</w:t>
            </w:r>
          </w:p>
          <w:p w14:paraId="2DD1AB4A" w14:textId="77777777" w:rsidR="00016741" w:rsidRPr="008A30CC" w:rsidRDefault="00016741" w:rsidP="0025060D">
            <w:pPr>
              <w:pStyle w:val="a6"/>
              <w:numPr>
                <w:ilvl w:val="0"/>
                <w:numId w:val="58"/>
              </w:numPr>
              <w:overflowPunct w:val="0"/>
              <w:snapToGrid w:val="0"/>
              <w:spacing w:before="30" w:after="30" w:line="288" w:lineRule="auto"/>
              <w:contextualSpacing w:val="0"/>
              <w:rPr>
                <w:rFonts w:eastAsia="宋体"/>
                <w:bCs/>
                <w:iCs/>
                <w:lang w:bidi="ar"/>
              </w:rPr>
            </w:pPr>
            <w:r w:rsidRPr="008A30CC">
              <w:rPr>
                <w:rFonts w:eastAsia="宋体"/>
                <w:bCs/>
                <w:iCs/>
                <w:lang w:bidi="ar"/>
              </w:rPr>
              <w:t>UE/NW may not operate the exchanged unknown reference model due to misaligned hardware/software capability</w:t>
            </w:r>
          </w:p>
        </w:tc>
      </w:tr>
    </w:tbl>
    <w:p w14:paraId="38CC1BBD" w14:textId="77777777" w:rsidR="000128FD" w:rsidRDefault="000128FD" w:rsidP="000128FD"/>
    <w:p w14:paraId="41CD1608" w14:textId="77777777" w:rsidR="00016741" w:rsidRDefault="00016741" w:rsidP="00016741">
      <w:pPr>
        <w:snapToGrid w:val="0"/>
        <w:spacing w:beforeLines="30" w:before="72" w:afterLines="30" w:after="72" w:line="288" w:lineRule="auto"/>
        <w:rPr>
          <w:i/>
        </w:rPr>
      </w:pPr>
      <w:r>
        <w:rPr>
          <w:rFonts w:hint="eastAsia"/>
          <w:b/>
          <w:i/>
        </w:rPr>
        <w:t xml:space="preserve">Proposal </w:t>
      </w:r>
      <w:r>
        <w:rPr>
          <w:rFonts w:eastAsia="宋体"/>
          <w:b/>
          <w:i/>
        </w:rPr>
        <w:t>7</w:t>
      </w:r>
      <w:r>
        <w:rPr>
          <w:rFonts w:hint="eastAsia"/>
          <w:b/>
          <w:i/>
        </w:rPr>
        <w:t xml:space="preserve">: </w:t>
      </w:r>
      <w:r w:rsidRPr="00C117E2">
        <w:rPr>
          <w:i/>
        </w:rPr>
        <w:t xml:space="preserve">Deprioritize </w:t>
      </w:r>
      <w:r w:rsidRPr="00F13C6E">
        <w:rPr>
          <w:i/>
        </w:rPr>
        <w:t xml:space="preserve">the </w:t>
      </w:r>
      <w:r>
        <w:rPr>
          <w:i/>
        </w:rPr>
        <w:t xml:space="preserve">discussion on the </w:t>
      </w:r>
      <w:r w:rsidRPr="00F13C6E">
        <w:rPr>
          <w:i/>
        </w:rPr>
        <w:t xml:space="preserve">approaches beyond RAN1 scope in this agenda item, which </w:t>
      </w:r>
      <w:r>
        <w:rPr>
          <w:i/>
        </w:rPr>
        <w:t>should</w:t>
      </w:r>
      <w:r w:rsidRPr="00F13C6E">
        <w:rPr>
          <w:i/>
        </w:rPr>
        <w:t xml:space="preserve"> be left to be discussed in other working groups.</w:t>
      </w:r>
    </w:p>
    <w:p w14:paraId="726B07C9" w14:textId="77777777" w:rsidR="00016741" w:rsidRDefault="00016741" w:rsidP="000128FD"/>
    <w:p w14:paraId="66B8B4B8" w14:textId="77777777" w:rsidR="00016741" w:rsidRDefault="00016741" w:rsidP="00016741">
      <w:pPr>
        <w:snapToGrid w:val="0"/>
        <w:spacing w:beforeLines="30" w:before="72" w:afterLines="30" w:after="72" w:line="288" w:lineRule="auto"/>
        <w:rPr>
          <w:rFonts w:eastAsiaTheme="minorEastAsia"/>
          <w:i/>
        </w:rPr>
      </w:pPr>
      <w:r>
        <w:rPr>
          <w:rFonts w:hint="eastAsia"/>
          <w:b/>
          <w:i/>
        </w:rPr>
        <w:t xml:space="preserve">Proposal </w:t>
      </w:r>
      <w:r>
        <w:rPr>
          <w:rFonts w:eastAsia="宋体"/>
          <w:b/>
          <w:i/>
        </w:rPr>
        <w:t>8</w:t>
      </w:r>
      <w:r>
        <w:rPr>
          <w:rFonts w:hint="eastAsia"/>
          <w:b/>
          <w:i/>
        </w:rPr>
        <w:t xml:space="preserve">: </w:t>
      </w:r>
      <w:r>
        <w:rPr>
          <w:i/>
        </w:rPr>
        <w:t>To alleviate / resolve the issues related to inter-vendor training collaboration of AI/ML-based CSI compression using two-sided model, Option 1 (Fully standardized UE-part reference model) and Option 3 (Model transfer z4) can be studied as a starting point.</w:t>
      </w:r>
    </w:p>
    <w:p w14:paraId="09155331" w14:textId="77777777" w:rsidR="00016741" w:rsidRDefault="00016741" w:rsidP="000128FD"/>
    <w:p w14:paraId="6AAEC9D2" w14:textId="77777777" w:rsidR="00016741" w:rsidRDefault="00016741" w:rsidP="00016741">
      <w:pPr>
        <w:tabs>
          <w:tab w:val="left" w:pos="432"/>
        </w:tabs>
        <w:snapToGrid w:val="0"/>
        <w:spacing w:beforeLines="30" w:before="72" w:afterLines="30" w:after="72" w:line="288" w:lineRule="auto"/>
        <w:rPr>
          <w:rFonts w:eastAsiaTheme="minorEastAsia"/>
          <w:i/>
        </w:rPr>
      </w:pPr>
      <w:r>
        <w:rPr>
          <w:b/>
          <w:i/>
        </w:rPr>
        <w:t>Proposal 9</w:t>
      </w:r>
      <w:r>
        <w:rPr>
          <w:i/>
        </w:rPr>
        <w:t>: For comprehensive analysis on AI/ML framework for two-sided model, further study a complete and unified solution for model identification, multi-vendor collaboration, and model pairing.</w:t>
      </w:r>
    </w:p>
    <w:p w14:paraId="047634E0" w14:textId="77777777" w:rsidR="00016741" w:rsidRPr="00016741" w:rsidRDefault="00016741" w:rsidP="000128FD"/>
    <w:p w14:paraId="0950EFF7" w14:textId="140FCFAA" w:rsidR="000128FD" w:rsidRDefault="000128FD" w:rsidP="000128FD">
      <w:pPr>
        <w:rPr>
          <w:b/>
          <w:bCs/>
          <w:color w:val="5B9BD5" w:themeColor="accent5"/>
        </w:rPr>
      </w:pPr>
      <w:r>
        <w:rPr>
          <w:b/>
          <w:bCs/>
          <w:color w:val="5B9BD5" w:themeColor="accent5"/>
        </w:rPr>
        <w:t>Google:</w:t>
      </w:r>
    </w:p>
    <w:p w14:paraId="20799F80" w14:textId="77777777" w:rsidR="009C608D" w:rsidRPr="00CD50B4" w:rsidRDefault="009C608D" w:rsidP="009C608D">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128318" w14:textId="77777777" w:rsidR="000128FD" w:rsidRPr="000128FD" w:rsidRDefault="000128FD" w:rsidP="000128FD">
      <w:pPr>
        <w:rPr>
          <w:lang w:val="en-US"/>
        </w:rPr>
      </w:pPr>
    </w:p>
    <w:p w14:paraId="3E3BD136" w14:textId="27475FB0" w:rsidR="000128FD" w:rsidRDefault="000128FD" w:rsidP="000128FD">
      <w:pPr>
        <w:rPr>
          <w:b/>
          <w:bCs/>
          <w:color w:val="5B9BD5" w:themeColor="accent5"/>
        </w:rPr>
      </w:pPr>
      <w:r>
        <w:rPr>
          <w:b/>
          <w:bCs/>
          <w:color w:val="5B9BD5" w:themeColor="accent5"/>
        </w:rPr>
        <w:t>OPPO:</w:t>
      </w:r>
    </w:p>
    <w:p w14:paraId="097D2BFC" w14:textId="77777777" w:rsidR="00FC7FBE" w:rsidRPr="00F35790" w:rsidRDefault="00FC7FBE" w:rsidP="007A517E">
      <w:pPr>
        <w:pStyle w:val="a5"/>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sidRPr="00F35790">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220D204A" w14:textId="77777777" w:rsidR="00FC7FBE" w:rsidRPr="00F35790" w:rsidRDefault="00FC7FBE" w:rsidP="0025060D">
      <w:pPr>
        <w:pStyle w:val="af2"/>
        <w:numPr>
          <w:ilvl w:val="0"/>
          <w:numId w:val="16"/>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6C9C8422" w14:textId="77777777" w:rsidR="00FC7FBE" w:rsidRPr="00F35790" w:rsidRDefault="00FC7FBE" w:rsidP="0025060D">
      <w:pPr>
        <w:pStyle w:val="af2"/>
        <w:numPr>
          <w:ilvl w:val="0"/>
          <w:numId w:val="16"/>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379D4727" w14:textId="77777777" w:rsidR="007A517E" w:rsidRDefault="007A517E" w:rsidP="007A517E">
      <w:pPr>
        <w:pStyle w:val="a5"/>
        <w:jc w:val="both"/>
        <w:rPr>
          <w:i/>
          <w:sz w:val="20"/>
        </w:rPr>
      </w:pPr>
    </w:p>
    <w:p w14:paraId="4B85F09B" w14:textId="391361D7" w:rsidR="00FC7FBE" w:rsidRPr="001647B4" w:rsidRDefault="00FC7FBE" w:rsidP="007A517E">
      <w:pPr>
        <w:pStyle w:val="a5"/>
        <w:jc w:val="both"/>
        <w:rPr>
          <w:rFonts w:eastAsiaTheme="minorEastAsia"/>
          <w:i/>
          <w:sz w:val="20"/>
          <w:lang w:eastAsia="zh-CN"/>
        </w:rPr>
      </w:pPr>
      <w:r w:rsidRPr="001647B4">
        <w:rPr>
          <w:i/>
          <w:sz w:val="20"/>
        </w:rPr>
        <w:t xml:space="preserve">Proposal </w:t>
      </w:r>
      <w:r w:rsidRPr="001647B4">
        <w:rPr>
          <w:i/>
          <w:sz w:val="20"/>
        </w:rPr>
        <w:fldChar w:fldCharType="begin"/>
      </w:r>
      <w:r w:rsidRPr="001647B4">
        <w:rPr>
          <w:i/>
          <w:sz w:val="20"/>
        </w:rPr>
        <w:instrText xml:space="preserve"> SEQ Proposal \* ARABIC </w:instrText>
      </w:r>
      <w:r w:rsidRPr="001647B4">
        <w:rPr>
          <w:i/>
          <w:sz w:val="20"/>
        </w:rPr>
        <w:fldChar w:fldCharType="separate"/>
      </w:r>
      <w:r>
        <w:rPr>
          <w:i/>
          <w:noProof/>
          <w:sz w:val="20"/>
        </w:rPr>
        <w:t>11</w:t>
      </w:r>
      <w:r w:rsidRPr="001647B4">
        <w:rPr>
          <w:i/>
          <w:sz w:val="20"/>
        </w:rPr>
        <w:fldChar w:fldCharType="end"/>
      </w:r>
      <w:r w:rsidRPr="001647B4">
        <w:rPr>
          <w:i/>
          <w:sz w:val="20"/>
        </w:rPr>
        <w:t>: prefer Option 3 and Option 4 with fewer standardization work and implementation flexibility.</w:t>
      </w:r>
    </w:p>
    <w:p w14:paraId="17D5E5E1" w14:textId="77777777" w:rsidR="000128FD" w:rsidRDefault="000128FD" w:rsidP="000128FD"/>
    <w:p w14:paraId="7578653D" w14:textId="77777777" w:rsidR="00FC7FBE" w:rsidRPr="00FC7FBE" w:rsidRDefault="00FC7FBE" w:rsidP="000128FD"/>
    <w:p w14:paraId="03E09ED7" w14:textId="43D57EF4" w:rsidR="000128FD" w:rsidRDefault="000128FD" w:rsidP="000128FD">
      <w:pPr>
        <w:rPr>
          <w:b/>
          <w:bCs/>
          <w:color w:val="5B9BD5" w:themeColor="accent5"/>
        </w:rPr>
      </w:pPr>
      <w:r>
        <w:rPr>
          <w:b/>
          <w:bCs/>
          <w:color w:val="5B9BD5" w:themeColor="accent5"/>
        </w:rPr>
        <w:t>CATT:</w:t>
      </w:r>
    </w:p>
    <w:p w14:paraId="4A09AD22" w14:textId="77777777" w:rsidR="005006E8" w:rsidRPr="003301AE" w:rsidRDefault="005006E8" w:rsidP="005006E8">
      <w:pPr>
        <w:pStyle w:val="a5"/>
        <w:spacing w:after="120"/>
        <w:jc w:val="both"/>
        <w:rPr>
          <w:rFonts w:eastAsiaTheme="minorEastAsia"/>
          <w:b w:val="0"/>
          <w:lang w:eastAsia="zh-CN"/>
        </w:rPr>
      </w:pPr>
      <w:bookmarkStart w:id="13" w:name="_Ref163045865"/>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7</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deprioritize the solutions with UE-side/NW-side servers involved.</w:t>
      </w:r>
      <w:bookmarkEnd w:id="13"/>
    </w:p>
    <w:p w14:paraId="7043C38C" w14:textId="77777777" w:rsidR="005006E8" w:rsidRPr="003301AE" w:rsidRDefault="005006E8" w:rsidP="005006E8">
      <w:pPr>
        <w:pStyle w:val="a5"/>
        <w:spacing w:after="120"/>
        <w:jc w:val="both"/>
        <w:rPr>
          <w:rFonts w:eastAsiaTheme="minorEastAsia"/>
          <w:b w:val="0"/>
          <w:bCs w:val="0"/>
          <w:iCs/>
          <w:lang w:eastAsia="zh-CN"/>
        </w:rPr>
      </w:pPr>
      <w:bookmarkStart w:id="14" w:name="_Ref163045868"/>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8</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prioritize the solutions with over-the-air signaling standardized.</w:t>
      </w:r>
      <w:bookmarkEnd w:id="14"/>
    </w:p>
    <w:p w14:paraId="5B3A5720" w14:textId="77777777" w:rsidR="000128FD" w:rsidRPr="005006E8" w:rsidRDefault="000128FD" w:rsidP="000128FD"/>
    <w:p w14:paraId="682D493A" w14:textId="75ED3EE2" w:rsidR="000128FD" w:rsidRDefault="000128FD" w:rsidP="000128FD">
      <w:pPr>
        <w:rPr>
          <w:b/>
          <w:bCs/>
          <w:color w:val="5B9BD5" w:themeColor="accent5"/>
        </w:rPr>
      </w:pPr>
      <w:r>
        <w:rPr>
          <w:b/>
          <w:bCs/>
          <w:color w:val="5B9BD5" w:themeColor="accent5"/>
        </w:rPr>
        <w:t>Samsung:</w:t>
      </w:r>
    </w:p>
    <w:tbl>
      <w:tblPr>
        <w:tblW w:w="9810" w:type="dxa"/>
        <w:tblInd w:w="-100" w:type="dxa"/>
        <w:tblCellMar>
          <w:left w:w="0" w:type="dxa"/>
          <w:right w:w="0" w:type="dxa"/>
        </w:tblCellMar>
        <w:tblLook w:val="0420" w:firstRow="1" w:lastRow="0" w:firstColumn="0" w:lastColumn="0" w:noHBand="0" w:noVBand="1"/>
      </w:tblPr>
      <w:tblGrid>
        <w:gridCol w:w="2700"/>
        <w:gridCol w:w="3420"/>
        <w:gridCol w:w="3690"/>
      </w:tblGrid>
      <w:tr w:rsidR="00DD3854" w:rsidRPr="00E211A2" w14:paraId="0A9E9ABF" w14:textId="77777777" w:rsidTr="006F6262">
        <w:trPr>
          <w:trHeight w:val="565"/>
        </w:trPr>
        <w:tc>
          <w:tcPr>
            <w:tcW w:w="270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32D98F7F" w14:textId="77777777" w:rsidR="00DD3854" w:rsidRPr="00E6681D" w:rsidRDefault="00DD3854" w:rsidP="006F6262">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Training collaboration type</w:t>
            </w:r>
          </w:p>
        </w:tc>
        <w:tc>
          <w:tcPr>
            <w:tcW w:w="342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5F62B9DA" w14:textId="77777777" w:rsidR="00DD3854" w:rsidRPr="00E6681D" w:rsidRDefault="00DD3854" w:rsidP="006F6262">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 Potential Advantages </w:t>
            </w:r>
          </w:p>
        </w:tc>
        <w:tc>
          <w:tcPr>
            <w:tcW w:w="369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6980BB4E" w14:textId="77777777" w:rsidR="00DD3854" w:rsidRPr="00E6681D" w:rsidRDefault="00DD3854" w:rsidP="006F6262">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Requirements and Limitations  </w:t>
            </w:r>
          </w:p>
        </w:tc>
      </w:tr>
      <w:tr w:rsidR="00DD3854" w:rsidRPr="00E211A2" w14:paraId="04EBA5FC" w14:textId="77777777" w:rsidTr="006F6262">
        <w:trPr>
          <w:trHeight w:val="985"/>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A34B16" w14:textId="77777777" w:rsidR="00DD3854" w:rsidRPr="00E6681D" w:rsidRDefault="00DD3854" w:rsidP="006F6262">
            <w:pPr>
              <w:kinsoku w:val="0"/>
              <w:overflowPunct w:val="0"/>
              <w:rPr>
                <w:rFonts w:ascii="SamsungOne 400" w:eastAsia="Times New Roman" w:hAnsi="SamsungOne 400"/>
                <w:szCs w:val="20"/>
              </w:rPr>
            </w:pPr>
            <w:r w:rsidRPr="00E6681D">
              <w:rPr>
                <w:rFonts w:ascii="SamsungOne 400" w:eastAsia="SamsungOneKoreanOTF 400" w:hAnsi="SamsungOne 400"/>
                <w:b/>
                <w:color w:val="000000"/>
                <w:szCs w:val="20"/>
              </w:rPr>
              <w:t>Option 1</w:t>
            </w:r>
            <w:r w:rsidRPr="00E6681D">
              <w:rPr>
                <w:rFonts w:ascii="SamsungOne 400" w:eastAsia="SamsungOneKoreanOTF 400" w:hAnsi="SamsungOne 400"/>
                <w:color w:val="000000"/>
                <w:szCs w:val="20"/>
              </w:rPr>
              <w:t xml:space="preserve">: </w:t>
            </w:r>
            <w:r w:rsidRPr="00E6681D">
              <w:rPr>
                <w:rFonts w:ascii="SamsungOne 400" w:eastAsia="等线" w:hAnsi="SamsungOne 400"/>
                <w:bCs/>
                <w:iCs/>
                <w:szCs w:val="20"/>
              </w:rPr>
              <w:t>Fully standardized reference model (structure + parameters)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84393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1B941C52"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1C0F484A"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154F1D6"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 compatible to the reference model (for </w:t>
            </w:r>
            <w:r>
              <w:rPr>
                <w:rFonts w:ascii="SamsungOne 400" w:eastAsia="SamsungOneKoreanOTF 400" w:hAnsi="SamsungOne 400"/>
                <w:color w:val="000000"/>
                <w:szCs w:val="20"/>
              </w:rPr>
              <w:t>hardware</w:t>
            </w:r>
            <w:r w:rsidRPr="00E6681D">
              <w:rPr>
                <w:rFonts w:ascii="SamsungOne 400" w:eastAsia="SamsungOneKoreanOTF 400" w:hAnsi="SamsungOne 400"/>
                <w:color w:val="000000"/>
                <w:szCs w:val="20"/>
              </w:rPr>
              <w:t xml:space="preserve">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E6601"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432BDDE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High standardization effort (difficulty to reach to one agreeable model). </w:t>
            </w:r>
          </w:p>
        </w:tc>
      </w:tr>
      <w:tr w:rsidR="00DD3854" w:rsidRPr="00E211A2" w14:paraId="4918CD23" w14:textId="77777777" w:rsidTr="006F6262">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4B633A" w14:textId="77777777" w:rsidR="00DD3854" w:rsidRPr="00E6681D" w:rsidRDefault="00DD3854" w:rsidP="006F6262">
            <w:pPr>
              <w:spacing w:after="120" w:line="276" w:lineRule="auto"/>
              <w:rPr>
                <w:rFonts w:ascii="SamsungOne 400" w:eastAsia="等线" w:hAnsi="SamsungOne 400"/>
                <w:b/>
                <w:bCs/>
                <w:i/>
                <w:iCs/>
                <w:szCs w:val="20"/>
              </w:rPr>
            </w:pPr>
            <w:r w:rsidRPr="00E6681D">
              <w:rPr>
                <w:rFonts w:ascii="SamsungOne 400" w:eastAsia="SamsungOneKoreanOTF 400" w:hAnsi="SamsungOne 400"/>
                <w:b/>
                <w:color w:val="000000"/>
                <w:szCs w:val="20"/>
              </w:rPr>
              <w:t>Option 2</w:t>
            </w:r>
            <w:r w:rsidRPr="00E6681D">
              <w:rPr>
                <w:rFonts w:ascii="SamsungOne 400" w:eastAsia="等线" w:hAnsi="SamsungOne 400"/>
                <w:b/>
                <w:bCs/>
                <w:i/>
                <w:iCs/>
                <w:szCs w:val="20"/>
              </w:rPr>
              <w:t xml:space="preserve">: </w:t>
            </w:r>
            <w:r w:rsidRPr="00E6681D">
              <w:rPr>
                <w:rFonts w:ascii="SamsungOne 400" w:eastAsia="等线" w:hAnsi="SamsungOne 400"/>
                <w:bCs/>
                <w:iCs/>
                <w:szCs w:val="20"/>
              </w:rPr>
              <w:t>Standardized dataset</w:t>
            </w:r>
          </w:p>
          <w:p w14:paraId="6A2A8820" w14:textId="77777777" w:rsidR="00DD3854" w:rsidRPr="00E6681D" w:rsidRDefault="00DD3854" w:rsidP="006F6262">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B52E94"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4DC8E6BD"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2F48CDF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712F08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Vendors can develop their own proprietary model compatible to the standardized dataset (for HW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306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254E54D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one agreeable dataset).</w:t>
            </w:r>
          </w:p>
        </w:tc>
      </w:tr>
      <w:tr w:rsidR="00DD3854" w:rsidRPr="00E211A2" w14:paraId="25799029" w14:textId="77777777" w:rsidTr="006F6262">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82912E" w14:textId="77777777" w:rsidR="00DD3854" w:rsidRPr="00E6681D" w:rsidRDefault="00DD3854" w:rsidP="006F6262">
            <w:pPr>
              <w:spacing w:after="120" w:line="276" w:lineRule="auto"/>
              <w:rPr>
                <w:rFonts w:ascii="SamsungOne 400" w:eastAsia="等线" w:hAnsi="SamsungOne 400"/>
                <w:b/>
                <w:bCs/>
                <w:i/>
                <w:iCs/>
                <w:szCs w:val="20"/>
              </w:rPr>
            </w:pPr>
            <w:r w:rsidRPr="00E6681D">
              <w:rPr>
                <w:rFonts w:ascii="SamsungOne 400" w:eastAsia="等线" w:hAnsi="SamsungOne 400"/>
                <w:b/>
                <w:bCs/>
                <w:i/>
                <w:iCs/>
                <w:szCs w:val="20"/>
              </w:rPr>
              <w:t xml:space="preserve">Option 3: </w:t>
            </w:r>
            <w:r w:rsidRPr="00E6681D">
              <w:rPr>
                <w:rFonts w:ascii="SamsungOne 400" w:eastAsia="等线" w:hAnsi="SamsungOne 400"/>
                <w:bCs/>
                <w:iCs/>
                <w:szCs w:val="20"/>
              </w:rPr>
              <w:t>Standardized reference model structure + Parameter exchange between NW-side and UE-side</w:t>
            </w:r>
          </w:p>
          <w:p w14:paraId="470866E8" w14:textId="77777777" w:rsidR="00DD3854" w:rsidRPr="00E6681D" w:rsidRDefault="00DD3854" w:rsidP="006F6262">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6099E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No requirement for multi-vendor offline collaboration</w:t>
            </w:r>
          </w:p>
          <w:p w14:paraId="1CFD725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Better performance than Option 1 and Option 2 (adaptation to sites/cells) </w:t>
            </w:r>
          </w:p>
          <w:p w14:paraId="421910C8"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56A5AEEF"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Some difficulties for RAN4 test ( model parameter could be per site/cell)   </w:t>
            </w:r>
          </w:p>
          <w:p w14:paraId="2D34DE5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Model transferring vendors can develop their own proprietary models</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428F7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Times New Roman" w:hAnsi="SamsungOne 400"/>
                <w:szCs w:val="20"/>
              </w:rPr>
              <w:t>Capability for model transfer (receive a parameter and run in plug-and-play manner)</w:t>
            </w:r>
          </w:p>
          <w:p w14:paraId="7485A1B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Restriction on model structure to the standardized structures. </w:t>
            </w:r>
          </w:p>
          <w:p w14:paraId="459AB8A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transferring vendor, e.g., NW vendor, if NW to UE. </w:t>
            </w:r>
          </w:p>
          <w:p w14:paraId="5BAA0B1F"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a set of agreeable structures).</w:t>
            </w:r>
          </w:p>
        </w:tc>
      </w:tr>
      <w:tr w:rsidR="00DD3854" w:rsidRPr="00E211A2" w14:paraId="6D1DAB7E" w14:textId="77777777" w:rsidTr="006F6262">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9C3DF3" w14:textId="77777777" w:rsidR="00DD3854" w:rsidRPr="00E6681D" w:rsidRDefault="00DD3854" w:rsidP="006F6262">
            <w:pPr>
              <w:spacing w:after="120" w:line="276" w:lineRule="auto"/>
              <w:rPr>
                <w:rFonts w:ascii="SamsungOne 400" w:eastAsia="等线" w:hAnsi="SamsungOne 400"/>
                <w:b/>
                <w:bCs/>
                <w:i/>
                <w:iCs/>
                <w:szCs w:val="20"/>
              </w:rPr>
            </w:pPr>
            <w:r w:rsidRPr="00E6681D">
              <w:rPr>
                <w:rFonts w:ascii="SamsungOne 400" w:eastAsia="等线" w:hAnsi="SamsungOne 400"/>
                <w:b/>
                <w:bCs/>
                <w:i/>
                <w:iCs/>
                <w:szCs w:val="20"/>
              </w:rPr>
              <w:t xml:space="preserve">Option 4: </w:t>
            </w:r>
            <w:r w:rsidRPr="00E6681D">
              <w:rPr>
                <w:rFonts w:ascii="SamsungOne 400" w:eastAsia="等线" w:hAnsi="SamsungOne 400"/>
                <w:bCs/>
                <w:iCs/>
                <w:szCs w:val="20"/>
              </w:rPr>
              <w:t>Standardized data / dataset format + Dataset exchange between NW-side and UE-side</w:t>
            </w:r>
          </w:p>
          <w:p w14:paraId="5C0170F0" w14:textId="77777777" w:rsidR="00DD3854" w:rsidRPr="00E6681D" w:rsidRDefault="00DD3854" w:rsidP="006F6262">
            <w:pPr>
              <w:spacing w:after="120" w:line="276" w:lineRule="auto"/>
              <w:rPr>
                <w:rFonts w:ascii="SamsungOne 400" w:eastAsia="等线"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5682F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dataset is shared per sites/cells)</w:t>
            </w:r>
          </w:p>
          <w:p w14:paraId="17EB77D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3F61C787"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 dataset could be per sites/cells)   </w:t>
            </w:r>
          </w:p>
          <w:p w14:paraId="25305E03"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w:t>
            </w:r>
          </w:p>
          <w:p w14:paraId="4B93560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standardization (dataset format and exchange mechanism) effort compared to Option 1-3 </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57580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27D9D5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6AF17C0E"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If the dataset exchange is not peer-to-peer, e.g., gNB and UE, absence of central entity </w:t>
            </w:r>
          </w:p>
          <w:p w14:paraId="4D310871"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 xml:space="preserve">Standardization effort for dataset format and exchange mechanism </w:t>
            </w:r>
          </w:p>
        </w:tc>
      </w:tr>
      <w:tr w:rsidR="00DD3854" w:rsidRPr="00E211A2" w14:paraId="3D571D80" w14:textId="77777777" w:rsidTr="006F6262">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48F5D0" w14:textId="77777777" w:rsidR="00DD3854" w:rsidRPr="00E6681D" w:rsidRDefault="00DD3854" w:rsidP="006F6262">
            <w:pPr>
              <w:spacing w:after="120" w:line="276" w:lineRule="auto"/>
              <w:rPr>
                <w:rFonts w:ascii="SamsungOne 400" w:eastAsia="等线" w:hAnsi="SamsungOne 400"/>
                <w:b/>
                <w:bCs/>
                <w:i/>
                <w:iCs/>
                <w:szCs w:val="20"/>
              </w:rPr>
            </w:pPr>
            <w:r w:rsidRPr="00E6681D">
              <w:rPr>
                <w:rFonts w:ascii="SamsungOne 400" w:eastAsia="等线" w:hAnsi="SamsungOne 400"/>
                <w:b/>
                <w:bCs/>
                <w:i/>
                <w:iCs/>
                <w:szCs w:val="20"/>
              </w:rPr>
              <w:t xml:space="preserve">Option 5: </w:t>
            </w:r>
            <w:r w:rsidRPr="00E6681D">
              <w:rPr>
                <w:rFonts w:ascii="SamsungOne 400" w:eastAsia="等线" w:hAnsi="SamsungOne 400"/>
                <w:bCs/>
                <w:iCs/>
                <w:szCs w:val="20"/>
              </w:rPr>
              <w:t>Standardized model format + Reference model exchange between NW-side and UE-side</w:t>
            </w:r>
          </w:p>
          <w:p w14:paraId="580AFBE9" w14:textId="77777777" w:rsidR="00DD3854" w:rsidRPr="00E6681D" w:rsidRDefault="00DD3854" w:rsidP="006F6262">
            <w:pPr>
              <w:spacing w:after="120" w:line="276" w:lineRule="auto"/>
              <w:rPr>
                <w:rFonts w:ascii="SamsungOne 400" w:eastAsia="等线"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6F013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reference model is shared per site/cell)</w:t>
            </w:r>
          </w:p>
          <w:p w14:paraId="158DB60E"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788DF739"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 reference models could be per site/cell)   </w:t>
            </w:r>
          </w:p>
          <w:p w14:paraId="7952322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compatible to the shared reference model. </w:t>
            </w:r>
          </w:p>
          <w:p w14:paraId="6159EF8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overhead than Option 5, if the models are exchanged OTA. </w:t>
            </w:r>
          </w:p>
          <w:p w14:paraId="524722A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Lower standardization (dataset format and exchange mechanism) effort compared to Option 1-3</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083563"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6BF4C199"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27B3F1FC"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Standardization effort for dataset format and exchange mechanism</w:t>
            </w:r>
          </w:p>
        </w:tc>
      </w:tr>
    </w:tbl>
    <w:p w14:paraId="2C5F37C6" w14:textId="77777777" w:rsidR="000128FD" w:rsidRDefault="000128FD" w:rsidP="000128FD"/>
    <w:p w14:paraId="784814C4" w14:textId="53B291E7" w:rsidR="004201E6" w:rsidRPr="004201E6" w:rsidRDefault="004201E6" w:rsidP="000128FD">
      <w:pPr>
        <w:rPr>
          <w:rFonts w:ascii="SamsungOne 400" w:eastAsia="等线" w:hAnsi="SamsungOne 400"/>
          <w:b/>
          <w:bCs/>
          <w:szCs w:val="20"/>
        </w:rPr>
      </w:pPr>
      <w:r w:rsidRPr="004201E6">
        <w:rPr>
          <w:rFonts w:ascii="SamsungOne 400" w:eastAsia="等线" w:hAnsi="SamsungOne 400"/>
          <w:b/>
          <w:bCs/>
          <w:szCs w:val="20"/>
        </w:rPr>
        <w:t>The following guiding principles can be considered</w:t>
      </w:r>
      <w:r>
        <w:rPr>
          <w:rFonts w:ascii="SamsungOne 400" w:eastAsia="等线" w:hAnsi="SamsungOne 400"/>
          <w:b/>
          <w:bCs/>
          <w:szCs w:val="20"/>
        </w:rPr>
        <w:t>:</w:t>
      </w:r>
    </w:p>
    <w:p w14:paraId="101B8BDC" w14:textId="7AB648A0" w:rsidR="004201E6" w:rsidRPr="004201E6" w:rsidRDefault="004201E6" w:rsidP="0025060D">
      <w:pPr>
        <w:pStyle w:val="a6"/>
        <w:numPr>
          <w:ilvl w:val="0"/>
          <w:numId w:val="70"/>
        </w:numPr>
        <w:rPr>
          <w:rFonts w:ascii="SamsungOne 400" w:eastAsia="等线" w:hAnsi="SamsungOne 400"/>
          <w:b/>
          <w:szCs w:val="20"/>
        </w:rPr>
      </w:pPr>
      <w:r w:rsidRPr="004201E6">
        <w:rPr>
          <w:rFonts w:ascii="SamsungOne 400" w:eastAsia="等线" w:hAnsi="SamsungOne 400"/>
          <w:b/>
          <w:szCs w:val="20"/>
        </w:rPr>
        <w:t>UE-side vendor-agnostic AI/ML model/solution at the network</w:t>
      </w:r>
    </w:p>
    <w:p w14:paraId="263D81A3" w14:textId="24D896E4" w:rsidR="004201E6" w:rsidRPr="004201E6" w:rsidRDefault="004201E6" w:rsidP="0025060D">
      <w:pPr>
        <w:pStyle w:val="a6"/>
        <w:numPr>
          <w:ilvl w:val="0"/>
          <w:numId w:val="70"/>
        </w:numPr>
        <w:rPr>
          <w:rFonts w:ascii="SamsungOne 400" w:eastAsia="等线" w:hAnsi="SamsungOne 400"/>
          <w:b/>
          <w:szCs w:val="20"/>
        </w:rPr>
      </w:pPr>
      <w:r w:rsidRPr="004201E6">
        <w:rPr>
          <w:rFonts w:ascii="SamsungOne 400" w:eastAsia="等线" w:hAnsi="SamsungOne 400"/>
          <w:b/>
          <w:szCs w:val="20"/>
        </w:rPr>
        <w:t>UE-side AI/ML solutions shall consider different classes of UEs</w:t>
      </w:r>
    </w:p>
    <w:p w14:paraId="7530C76E" w14:textId="61D061F5" w:rsidR="004201E6" w:rsidRPr="004201E6" w:rsidRDefault="004201E6" w:rsidP="0025060D">
      <w:pPr>
        <w:pStyle w:val="a6"/>
        <w:numPr>
          <w:ilvl w:val="0"/>
          <w:numId w:val="70"/>
        </w:numPr>
        <w:rPr>
          <w:rFonts w:ascii="SamsungOne 400" w:eastAsia="等线" w:hAnsi="SamsungOne 400"/>
          <w:b/>
          <w:szCs w:val="20"/>
        </w:rPr>
      </w:pPr>
      <w:r w:rsidRPr="004201E6">
        <w:rPr>
          <w:rFonts w:ascii="SamsungOne 400" w:eastAsia="等线" w:hAnsi="SamsungOne 400"/>
          <w:b/>
          <w:szCs w:val="20"/>
        </w:rPr>
        <w:t>Efficiency and convenience</w:t>
      </w:r>
    </w:p>
    <w:p w14:paraId="1ED9A5A7" w14:textId="77777777" w:rsidR="004201E6" w:rsidRPr="00DD3854" w:rsidRDefault="004201E6" w:rsidP="000128FD"/>
    <w:p w14:paraId="5BEB6A83" w14:textId="48A2E200" w:rsidR="000128FD" w:rsidRDefault="000128FD" w:rsidP="000128FD">
      <w:pPr>
        <w:rPr>
          <w:b/>
          <w:bCs/>
          <w:color w:val="5B9BD5" w:themeColor="accent5"/>
        </w:rPr>
      </w:pPr>
      <w:r>
        <w:rPr>
          <w:b/>
          <w:bCs/>
          <w:color w:val="5B9BD5" w:themeColor="accent5"/>
        </w:rPr>
        <w:t>Ericsson:</w:t>
      </w:r>
    </w:p>
    <w:p w14:paraId="7F0D256B" w14:textId="7FDBB576" w:rsidR="00E82CBA" w:rsidRDefault="00E82CBA" w:rsidP="000128FD">
      <w:pPr>
        <w:rPr>
          <w:rFonts w:ascii="Arial" w:hAnsi="Arial" w:cs="Arial"/>
          <w:sz w:val="20"/>
          <w:szCs w:val="20"/>
        </w:rPr>
      </w:pPr>
      <w:bookmarkStart w:id="15" w:name="_Toc163231811"/>
      <w:r w:rsidRPr="00817697">
        <w:rPr>
          <w:rFonts w:ascii="Arial" w:hAnsi="Arial" w:cs="Arial"/>
          <w:sz w:val="20"/>
          <w:szCs w:val="20"/>
        </w:rPr>
        <w:t>Align the proposals for standardized reference/test encoder/decoder (parameters) between RAN1 and RAN4, and conclude that the feasibility study of this option is handled by RAN4</w:t>
      </w:r>
      <w:r>
        <w:rPr>
          <w:rFonts w:ascii="Arial" w:hAnsi="Arial" w:cs="Arial"/>
          <w:sz w:val="20"/>
          <w:szCs w:val="20"/>
        </w:rPr>
        <w:t>.</w:t>
      </w:r>
    </w:p>
    <w:p w14:paraId="71621DA5" w14:textId="36617641" w:rsidR="000128FD" w:rsidRDefault="00C26931" w:rsidP="000128FD">
      <w:pPr>
        <w:rPr>
          <w:rFonts w:ascii="Arial" w:hAnsi="Arial" w:cs="Arial"/>
          <w:sz w:val="20"/>
          <w:szCs w:val="20"/>
        </w:rPr>
      </w:pPr>
      <w:r w:rsidRPr="004A7950">
        <w:rPr>
          <w:rFonts w:ascii="Arial" w:hAnsi="Arial" w:cs="Arial"/>
          <w:sz w:val="20"/>
          <w:szCs w:val="20"/>
        </w:rPr>
        <w:t>Studying the feasibility of RAN1 Option 1 should be prioritized. RAN1 should down prioritize the study of Option 2, 3, and 4 until further progress being made regarding the feasibility of RAN1 Option 1 (RAN4 Option 3 or 4).</w:t>
      </w:r>
      <w:bookmarkEnd w:id="15"/>
    </w:p>
    <w:p w14:paraId="201E0859" w14:textId="77777777" w:rsidR="00C26931" w:rsidRDefault="00C26931" w:rsidP="000128FD">
      <w:pPr>
        <w:rPr>
          <w:rFonts w:ascii="Arial" w:hAnsi="Arial" w:cs="Arial"/>
          <w:sz w:val="20"/>
          <w:szCs w:val="20"/>
        </w:rPr>
      </w:pPr>
    </w:p>
    <w:p w14:paraId="2C0628C9" w14:textId="77777777" w:rsidR="00C26931" w:rsidRPr="000128FD" w:rsidRDefault="00C26931" w:rsidP="000128FD">
      <w:pPr>
        <w:rPr>
          <w:lang w:val="en-US"/>
        </w:rPr>
      </w:pPr>
    </w:p>
    <w:p w14:paraId="5C183F05" w14:textId="6E7E4CFF" w:rsidR="000128FD" w:rsidRDefault="000128FD" w:rsidP="000128FD">
      <w:pPr>
        <w:rPr>
          <w:b/>
          <w:bCs/>
          <w:color w:val="5B9BD5" w:themeColor="accent5"/>
        </w:rPr>
      </w:pPr>
      <w:r w:rsidRPr="000128FD">
        <w:rPr>
          <w:b/>
          <w:bCs/>
          <w:color w:val="5B9BD5" w:themeColor="accent5"/>
        </w:rPr>
        <w:t>China Telecom</w:t>
      </w:r>
      <w:r>
        <w:rPr>
          <w:b/>
          <w:bCs/>
          <w:color w:val="5B9BD5" w:themeColor="accent5"/>
        </w:rPr>
        <w:t>:</w:t>
      </w:r>
    </w:p>
    <w:p w14:paraId="29369B3A" w14:textId="77777777" w:rsidR="000128FD" w:rsidRPr="000128FD" w:rsidRDefault="000128FD" w:rsidP="000128FD">
      <w:pPr>
        <w:rPr>
          <w:b/>
          <w:bCs/>
          <w:color w:val="5B9BD5" w:themeColor="accent5"/>
        </w:rPr>
      </w:pPr>
    </w:p>
    <w:p w14:paraId="2EEDD5F1" w14:textId="46E71C3D" w:rsidR="000128FD" w:rsidRDefault="000128FD" w:rsidP="000128FD">
      <w:pPr>
        <w:rPr>
          <w:b/>
          <w:bCs/>
          <w:color w:val="5B9BD5" w:themeColor="accent5"/>
        </w:rPr>
      </w:pPr>
      <w:r w:rsidRPr="000128FD">
        <w:rPr>
          <w:b/>
          <w:bCs/>
          <w:color w:val="5B9BD5" w:themeColor="accent5"/>
        </w:rPr>
        <w:t>BJTU</w:t>
      </w:r>
      <w:r>
        <w:rPr>
          <w:b/>
          <w:bCs/>
          <w:color w:val="5B9BD5" w:themeColor="accent5"/>
        </w:rPr>
        <w:t>:</w:t>
      </w:r>
    </w:p>
    <w:p w14:paraId="7535382B" w14:textId="77777777" w:rsidR="000128FD" w:rsidRPr="000128FD" w:rsidRDefault="000128FD" w:rsidP="000128FD">
      <w:pPr>
        <w:rPr>
          <w:lang w:val="en-US"/>
        </w:rPr>
      </w:pPr>
    </w:p>
    <w:p w14:paraId="15B8BD9D" w14:textId="0A6ADA86" w:rsidR="000128FD" w:rsidRDefault="000128FD" w:rsidP="000128FD">
      <w:pPr>
        <w:rPr>
          <w:b/>
          <w:bCs/>
          <w:color w:val="5B9BD5" w:themeColor="accent5"/>
        </w:rPr>
      </w:pPr>
      <w:r w:rsidRPr="000128FD">
        <w:rPr>
          <w:b/>
          <w:bCs/>
          <w:color w:val="5B9BD5" w:themeColor="accent5"/>
        </w:rPr>
        <w:t>CMCC</w:t>
      </w:r>
      <w:r>
        <w:rPr>
          <w:b/>
          <w:bCs/>
          <w:color w:val="5B9BD5" w:themeColor="accent5"/>
        </w:rPr>
        <w:t>:</w:t>
      </w:r>
    </w:p>
    <w:p w14:paraId="1D1D00B3"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3</w:t>
      </w:r>
      <w:r w:rsidRPr="00E15571">
        <w:rPr>
          <w:bCs/>
          <w:i/>
          <w:iCs/>
          <w:u w:val="single"/>
        </w:rPr>
        <w:t>:</w:t>
      </w:r>
      <w:r w:rsidRPr="00423046">
        <w:rPr>
          <w:bCs/>
          <w:i/>
          <w:iCs/>
        </w:rPr>
        <w:t xml:space="preserve"> </w:t>
      </w:r>
      <w:r>
        <w:rPr>
          <w:bCs/>
          <w:i/>
          <w:iCs/>
        </w:rPr>
        <w:t>T</w:t>
      </w:r>
      <w:r w:rsidRPr="007338BF">
        <w:rPr>
          <w:bCs/>
          <w:i/>
          <w:iCs/>
        </w:rPr>
        <w:t>o alleviate / resolve the issues related to inter-vendor training collaboration of AI/ML-based CSI compression using two-sided model</w:t>
      </w:r>
      <w:r>
        <w:rPr>
          <w:bCs/>
          <w:i/>
          <w:iCs/>
        </w:rPr>
        <w:t>, suggest focusing on the option 1, option 3 and option 5.</w:t>
      </w:r>
    </w:p>
    <w:p w14:paraId="7CB09E54"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4</w:t>
      </w:r>
      <w:r w:rsidRPr="00E15571">
        <w:rPr>
          <w:bCs/>
          <w:i/>
          <w:iCs/>
          <w:u w:val="single"/>
        </w:rPr>
        <w:t>:</w:t>
      </w:r>
      <w:r w:rsidRPr="00423046">
        <w:rPr>
          <w:bCs/>
          <w:i/>
          <w:iCs/>
        </w:rPr>
        <w:t xml:space="preserve"> </w:t>
      </w:r>
      <w:r>
        <w:rPr>
          <w:bCs/>
          <w:i/>
          <w:iCs/>
        </w:rPr>
        <w:t>Regarding option 1 t</w:t>
      </w:r>
      <w:r w:rsidRPr="007338BF">
        <w:rPr>
          <w:bCs/>
          <w:i/>
          <w:iCs/>
        </w:rPr>
        <w:t>o alleviate / resolve the issues related to inter-vendor training collaboration of AI/ML-based CSI compression using two-sided model</w:t>
      </w:r>
      <w:r>
        <w:rPr>
          <w:bCs/>
          <w:i/>
          <w:iCs/>
        </w:rPr>
        <w:t>, suggest leaving the discussion on details of standardized model to RAN4.</w:t>
      </w:r>
    </w:p>
    <w:p w14:paraId="1EB6EB69"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sidRPr="00423046">
        <w:rPr>
          <w:bCs/>
          <w:i/>
          <w:iCs/>
        </w:rPr>
        <w:t xml:space="preserve"> </w:t>
      </w:r>
      <w:r>
        <w:rPr>
          <w:bCs/>
          <w:i/>
          <w:iCs/>
        </w:rPr>
        <w:t>Regarding option 5 t</w:t>
      </w:r>
      <w:r w:rsidRPr="007338BF">
        <w:rPr>
          <w:bCs/>
          <w:i/>
          <w:iCs/>
        </w:rPr>
        <w:t>o alleviate / resolve the issues related to inter-vendor training collaboration of AI/ML-based CSI compression using two-sided model</w:t>
      </w:r>
      <w:r>
        <w:rPr>
          <w:bCs/>
          <w:i/>
          <w:iCs/>
        </w:rPr>
        <w:t>, suggest discussing the mechanism of model transfer/delivery firstly.</w:t>
      </w:r>
    </w:p>
    <w:p w14:paraId="6B4EEA67" w14:textId="77777777" w:rsidR="000128FD" w:rsidRPr="000128FD" w:rsidRDefault="000128FD" w:rsidP="000128FD">
      <w:pPr>
        <w:rPr>
          <w:lang w:val="en-US"/>
        </w:rPr>
      </w:pPr>
    </w:p>
    <w:p w14:paraId="4D835E5D" w14:textId="7580C3B5" w:rsidR="000128FD" w:rsidRDefault="000128FD" w:rsidP="000128FD">
      <w:pPr>
        <w:rPr>
          <w:b/>
          <w:bCs/>
          <w:color w:val="5B9BD5" w:themeColor="accent5"/>
        </w:rPr>
      </w:pPr>
      <w:r w:rsidRPr="000128FD">
        <w:rPr>
          <w:b/>
          <w:bCs/>
          <w:color w:val="5B9BD5" w:themeColor="accent5"/>
        </w:rPr>
        <w:t>LG Electronics</w:t>
      </w:r>
      <w:r>
        <w:rPr>
          <w:b/>
          <w:bCs/>
          <w:color w:val="5B9BD5" w:themeColor="accent5"/>
        </w:rPr>
        <w:t>:</w:t>
      </w:r>
    </w:p>
    <w:p w14:paraId="6BB0D266" w14:textId="77777777" w:rsidR="00F26CB5" w:rsidRDefault="00F26CB5" w:rsidP="00F26CB5">
      <w:pPr>
        <w:spacing w:after="0" w:line="360" w:lineRule="auto"/>
        <w:rPr>
          <w:b/>
        </w:rPr>
      </w:pPr>
      <w:r>
        <w:rPr>
          <w:b/>
        </w:rPr>
        <w:t>Proposal #4</w:t>
      </w:r>
      <w:r w:rsidRPr="008E25EE">
        <w:rPr>
          <w:rFonts w:hint="eastAsia"/>
          <w:b/>
        </w:rPr>
        <w:t>:</w:t>
      </w:r>
      <w:r>
        <w:rPr>
          <w:b/>
        </w:rPr>
        <w:t xml:space="preserve"> Prioritize Option 4 for addressing inter-vendor training collaboration.</w:t>
      </w:r>
    </w:p>
    <w:p w14:paraId="0AE88A52" w14:textId="77777777" w:rsidR="00F26CB5" w:rsidRDefault="00F26CB5" w:rsidP="00F26CB5">
      <w:pPr>
        <w:spacing w:after="0" w:line="360" w:lineRule="auto"/>
        <w:rPr>
          <w:b/>
        </w:rPr>
      </w:pPr>
    </w:p>
    <w:p w14:paraId="79847309" w14:textId="77777777" w:rsidR="00F26CB5" w:rsidRDefault="00F26CB5" w:rsidP="00F26CB5">
      <w:pPr>
        <w:spacing w:after="0" w:line="360" w:lineRule="auto"/>
        <w:rPr>
          <w:b/>
        </w:rPr>
      </w:pPr>
      <w:r>
        <w:rPr>
          <w:rFonts w:hint="eastAsia"/>
          <w:b/>
        </w:rPr>
        <w:t>P</w:t>
      </w:r>
      <w:r>
        <w:rPr>
          <w:b/>
        </w:rPr>
        <w:t>roposal #5. Study on model complexity method, e.g., knowledge distillation, to further reduce the CSI training/signaling complexity</w:t>
      </w:r>
      <w:r w:rsidRPr="003F1E2F">
        <w:rPr>
          <w:b/>
        </w:rPr>
        <w:t xml:space="preserve"> </w:t>
      </w:r>
      <w:r>
        <w:rPr>
          <w:b/>
        </w:rPr>
        <w:t>for Type 3 training collaboration.</w:t>
      </w:r>
    </w:p>
    <w:p w14:paraId="43C7F3D2" w14:textId="77777777" w:rsidR="000128FD" w:rsidRPr="00F26CB5" w:rsidRDefault="000128FD" w:rsidP="000128FD"/>
    <w:p w14:paraId="68E1978D" w14:textId="262F853F" w:rsidR="000128FD" w:rsidRDefault="000128FD" w:rsidP="000128FD">
      <w:pPr>
        <w:rPr>
          <w:b/>
          <w:bCs/>
          <w:color w:val="5B9BD5" w:themeColor="accent5"/>
        </w:rPr>
      </w:pPr>
      <w:r w:rsidRPr="000128FD">
        <w:rPr>
          <w:b/>
          <w:bCs/>
          <w:color w:val="5B9BD5" w:themeColor="accent5"/>
        </w:rPr>
        <w:t>Xiaomi</w:t>
      </w:r>
      <w:r>
        <w:rPr>
          <w:b/>
          <w:bCs/>
          <w:color w:val="5B9BD5" w:themeColor="accent5"/>
        </w:rPr>
        <w:t>:</w:t>
      </w:r>
    </w:p>
    <w:tbl>
      <w:tblPr>
        <w:tblStyle w:val="ab"/>
        <w:tblW w:w="0" w:type="auto"/>
        <w:tblLook w:val="04A0" w:firstRow="1" w:lastRow="0" w:firstColumn="1" w:lastColumn="0" w:noHBand="0" w:noVBand="1"/>
      </w:tblPr>
      <w:tblGrid>
        <w:gridCol w:w="1850"/>
        <w:gridCol w:w="2186"/>
        <w:gridCol w:w="2510"/>
        <w:gridCol w:w="1634"/>
        <w:gridCol w:w="1170"/>
      </w:tblGrid>
      <w:tr w:rsidR="00B6689D" w:rsidRPr="00667AC4" w14:paraId="5AB59E91" w14:textId="77777777" w:rsidTr="00217FD6">
        <w:tc>
          <w:tcPr>
            <w:tcW w:w="2122" w:type="dxa"/>
            <w:tcBorders>
              <w:tl2br w:val="single" w:sz="4" w:space="0" w:color="auto"/>
            </w:tcBorders>
          </w:tcPr>
          <w:p w14:paraId="7926247D" w14:textId="77777777" w:rsidR="00B6689D" w:rsidRPr="00667AC4" w:rsidRDefault="00B6689D" w:rsidP="00217FD6">
            <w:pPr>
              <w:rPr>
                <w:b/>
                <w:bCs/>
                <w:i/>
                <w:iCs/>
                <w:lang w:eastAsia="zh-CN"/>
              </w:rPr>
            </w:pPr>
            <w:r w:rsidRPr="00667AC4">
              <w:rPr>
                <w:rFonts w:hint="eastAsia"/>
                <w:b/>
                <w:bCs/>
                <w:i/>
                <w:iCs/>
                <w:lang w:eastAsia="zh-CN"/>
              </w:rPr>
              <w:t xml:space="preserve"> </w:t>
            </w:r>
            <w:r w:rsidRPr="00667AC4">
              <w:rPr>
                <w:b/>
                <w:bCs/>
                <w:i/>
                <w:iCs/>
                <w:lang w:eastAsia="zh-CN"/>
              </w:rPr>
              <w:t xml:space="preserve">         Related aspects</w:t>
            </w:r>
          </w:p>
          <w:p w14:paraId="4752C486"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ptions</w:t>
            </w:r>
          </w:p>
        </w:tc>
        <w:tc>
          <w:tcPr>
            <w:tcW w:w="2409" w:type="dxa"/>
          </w:tcPr>
          <w:p w14:paraId="4D4A1EEC" w14:textId="77777777" w:rsidR="00B6689D" w:rsidRPr="00667AC4" w:rsidRDefault="00B6689D" w:rsidP="00217FD6">
            <w:pPr>
              <w:rPr>
                <w:b/>
                <w:bCs/>
                <w:i/>
                <w:iCs/>
                <w:lang w:eastAsia="zh-CN"/>
              </w:rPr>
            </w:pPr>
            <w:r w:rsidRPr="00667AC4">
              <w:rPr>
                <w:b/>
                <w:bCs/>
                <w:i/>
                <w:iCs/>
              </w:rPr>
              <w:t>Inter-vendor collaboration complexity</w:t>
            </w:r>
          </w:p>
        </w:tc>
        <w:tc>
          <w:tcPr>
            <w:tcW w:w="2835" w:type="dxa"/>
          </w:tcPr>
          <w:p w14:paraId="2F912032" w14:textId="77777777" w:rsidR="00B6689D" w:rsidRPr="00667AC4" w:rsidRDefault="00B6689D" w:rsidP="00217FD6">
            <w:pPr>
              <w:rPr>
                <w:b/>
                <w:bCs/>
                <w:i/>
                <w:iCs/>
                <w:lang w:eastAsia="zh-CN"/>
              </w:rPr>
            </w:pPr>
            <w:r w:rsidRPr="00667AC4">
              <w:rPr>
                <w:b/>
                <w:bCs/>
                <w:i/>
                <w:iCs/>
              </w:rPr>
              <w:t>Performance</w:t>
            </w:r>
          </w:p>
        </w:tc>
        <w:tc>
          <w:tcPr>
            <w:tcW w:w="1535" w:type="dxa"/>
          </w:tcPr>
          <w:p w14:paraId="6D8CFD8C" w14:textId="77777777" w:rsidR="00B6689D" w:rsidRPr="00667AC4" w:rsidRDefault="00B6689D" w:rsidP="00217FD6">
            <w:pPr>
              <w:rPr>
                <w:b/>
                <w:bCs/>
                <w:i/>
                <w:iCs/>
                <w:lang w:eastAsia="zh-CN"/>
              </w:rPr>
            </w:pPr>
            <w:r w:rsidRPr="00667AC4">
              <w:rPr>
                <w:b/>
                <w:bCs/>
                <w:i/>
                <w:iCs/>
              </w:rPr>
              <w:t>Interoperability and RAN4 / testing</w:t>
            </w:r>
          </w:p>
        </w:tc>
        <w:tc>
          <w:tcPr>
            <w:tcW w:w="1061" w:type="dxa"/>
          </w:tcPr>
          <w:p w14:paraId="54E7C677" w14:textId="77777777" w:rsidR="00B6689D" w:rsidRPr="00667AC4" w:rsidRDefault="00B6689D" w:rsidP="00217FD6">
            <w:pPr>
              <w:rPr>
                <w:b/>
                <w:bCs/>
                <w:i/>
                <w:iCs/>
                <w:lang w:eastAsia="zh-CN"/>
              </w:rPr>
            </w:pPr>
            <w:r w:rsidRPr="00667AC4">
              <w:rPr>
                <w:b/>
                <w:bCs/>
                <w:i/>
                <w:iCs/>
              </w:rPr>
              <w:t>Feasibility</w:t>
            </w:r>
          </w:p>
        </w:tc>
      </w:tr>
      <w:tr w:rsidR="00B6689D" w:rsidRPr="00667AC4" w14:paraId="27270218" w14:textId="77777777" w:rsidTr="00217FD6">
        <w:tc>
          <w:tcPr>
            <w:tcW w:w="2122" w:type="dxa"/>
          </w:tcPr>
          <w:p w14:paraId="04910AA1"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 1</w:t>
            </w:r>
          </w:p>
        </w:tc>
        <w:tc>
          <w:tcPr>
            <w:tcW w:w="2409" w:type="dxa"/>
          </w:tcPr>
          <w:p w14:paraId="4B516FD2" w14:textId="77777777" w:rsidR="00B6689D" w:rsidRPr="00667AC4" w:rsidRDefault="00B6689D" w:rsidP="00217FD6">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0E3BA103" w14:textId="77777777" w:rsidR="00B6689D" w:rsidRPr="00667AC4" w:rsidRDefault="00B6689D" w:rsidP="00217FD6">
            <w:pPr>
              <w:rPr>
                <w:b/>
                <w:bCs/>
                <w:i/>
                <w:iCs/>
                <w:lang w:eastAsia="zh-CN"/>
              </w:rPr>
            </w:pPr>
            <w:r w:rsidRPr="00667AC4">
              <w:rPr>
                <w:rFonts w:hint="eastAsia"/>
                <w:b/>
                <w:bCs/>
                <w:i/>
                <w:iCs/>
                <w:lang w:eastAsia="zh-CN"/>
              </w:rPr>
              <w:t>L</w:t>
            </w:r>
            <w:r w:rsidRPr="00667AC4">
              <w:rPr>
                <w:b/>
                <w:bCs/>
                <w:i/>
                <w:iCs/>
                <w:lang w:eastAsia="zh-CN"/>
              </w:rPr>
              <w:t>imited</w:t>
            </w:r>
          </w:p>
        </w:tc>
        <w:tc>
          <w:tcPr>
            <w:tcW w:w="1535" w:type="dxa"/>
            <w:vMerge w:val="restart"/>
          </w:tcPr>
          <w:p w14:paraId="209C9BC6" w14:textId="77777777" w:rsidR="00B6689D" w:rsidRPr="00667AC4" w:rsidRDefault="00B6689D" w:rsidP="00217FD6">
            <w:pPr>
              <w:rPr>
                <w:b/>
                <w:bCs/>
                <w:i/>
                <w:iCs/>
                <w:lang w:eastAsia="zh-CN"/>
              </w:rPr>
            </w:pPr>
            <w:r w:rsidRPr="00667AC4">
              <w:rPr>
                <w:rFonts w:hint="eastAsia"/>
                <w:b/>
                <w:bCs/>
                <w:i/>
                <w:iCs/>
                <w:lang w:eastAsia="zh-CN"/>
              </w:rPr>
              <w:t>R</w:t>
            </w:r>
            <w:r w:rsidRPr="00667AC4">
              <w:rPr>
                <w:b/>
                <w:bCs/>
                <w:i/>
                <w:iCs/>
                <w:lang w:eastAsia="zh-CN"/>
              </w:rPr>
              <w:t>ecommended to discuss in RAN4</w:t>
            </w:r>
          </w:p>
        </w:tc>
        <w:tc>
          <w:tcPr>
            <w:tcW w:w="1061" w:type="dxa"/>
            <w:vMerge w:val="restart"/>
          </w:tcPr>
          <w:p w14:paraId="3310D0CC" w14:textId="77777777" w:rsidR="00B6689D" w:rsidRPr="00667AC4" w:rsidRDefault="00B6689D" w:rsidP="00217FD6">
            <w:pPr>
              <w:rPr>
                <w:b/>
                <w:bCs/>
                <w:i/>
                <w:iCs/>
                <w:lang w:eastAsia="zh-CN"/>
              </w:rPr>
            </w:pPr>
            <w:r w:rsidRPr="00667AC4">
              <w:rPr>
                <w:rFonts w:hint="eastAsia"/>
                <w:b/>
                <w:bCs/>
                <w:i/>
                <w:iCs/>
                <w:lang w:eastAsia="zh-CN"/>
              </w:rPr>
              <w:t>Y</w:t>
            </w:r>
            <w:r w:rsidRPr="00667AC4">
              <w:rPr>
                <w:b/>
                <w:bCs/>
                <w:i/>
                <w:iCs/>
                <w:lang w:eastAsia="zh-CN"/>
              </w:rPr>
              <w:t>es</w:t>
            </w:r>
          </w:p>
        </w:tc>
      </w:tr>
      <w:tr w:rsidR="00B6689D" w:rsidRPr="00667AC4" w14:paraId="213B9FA5" w14:textId="77777777" w:rsidTr="00217FD6">
        <w:tc>
          <w:tcPr>
            <w:tcW w:w="2122" w:type="dxa"/>
          </w:tcPr>
          <w:p w14:paraId="1E882059"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 2</w:t>
            </w:r>
          </w:p>
        </w:tc>
        <w:tc>
          <w:tcPr>
            <w:tcW w:w="2409" w:type="dxa"/>
          </w:tcPr>
          <w:p w14:paraId="674DB0B3" w14:textId="77777777" w:rsidR="00B6689D" w:rsidRPr="00667AC4" w:rsidRDefault="00B6689D" w:rsidP="00217FD6">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2A80AFFA" w14:textId="77777777" w:rsidR="00B6689D" w:rsidRPr="00667AC4" w:rsidRDefault="00B6689D" w:rsidP="00217FD6">
            <w:pPr>
              <w:rPr>
                <w:b/>
                <w:bCs/>
                <w:i/>
                <w:iCs/>
                <w:lang w:eastAsia="zh-CN"/>
              </w:rPr>
            </w:pPr>
            <w:r w:rsidRPr="00667AC4">
              <w:rPr>
                <w:rFonts w:hint="eastAsia"/>
                <w:b/>
                <w:bCs/>
                <w:i/>
                <w:iCs/>
                <w:lang w:eastAsia="zh-CN"/>
              </w:rPr>
              <w:t>L</w:t>
            </w:r>
            <w:r w:rsidRPr="00667AC4">
              <w:rPr>
                <w:b/>
                <w:bCs/>
                <w:i/>
                <w:iCs/>
                <w:lang w:eastAsia="zh-CN"/>
              </w:rPr>
              <w:t>imited</w:t>
            </w:r>
            <w:r>
              <w:rPr>
                <w:b/>
                <w:bCs/>
                <w:i/>
                <w:iCs/>
                <w:lang w:eastAsia="zh-CN"/>
              </w:rPr>
              <w:t xml:space="preserve"> and better than Option 1</w:t>
            </w:r>
          </w:p>
        </w:tc>
        <w:tc>
          <w:tcPr>
            <w:tcW w:w="1535" w:type="dxa"/>
            <w:vMerge/>
          </w:tcPr>
          <w:p w14:paraId="25EBC158" w14:textId="77777777" w:rsidR="00B6689D" w:rsidRPr="00667AC4" w:rsidRDefault="00B6689D" w:rsidP="00217FD6">
            <w:pPr>
              <w:rPr>
                <w:b/>
                <w:bCs/>
                <w:i/>
                <w:iCs/>
                <w:lang w:eastAsia="zh-CN"/>
              </w:rPr>
            </w:pPr>
          </w:p>
        </w:tc>
        <w:tc>
          <w:tcPr>
            <w:tcW w:w="1061" w:type="dxa"/>
            <w:vMerge/>
          </w:tcPr>
          <w:p w14:paraId="6065174C" w14:textId="77777777" w:rsidR="00B6689D" w:rsidRPr="00667AC4" w:rsidRDefault="00B6689D" w:rsidP="00217FD6">
            <w:pPr>
              <w:rPr>
                <w:b/>
                <w:bCs/>
                <w:i/>
                <w:iCs/>
                <w:lang w:eastAsia="zh-CN"/>
              </w:rPr>
            </w:pPr>
          </w:p>
        </w:tc>
      </w:tr>
      <w:tr w:rsidR="00B6689D" w:rsidRPr="00667AC4" w14:paraId="56096A4E" w14:textId="77777777" w:rsidTr="00217FD6">
        <w:tc>
          <w:tcPr>
            <w:tcW w:w="2122" w:type="dxa"/>
          </w:tcPr>
          <w:p w14:paraId="0768390A"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 3</w:t>
            </w:r>
          </w:p>
        </w:tc>
        <w:tc>
          <w:tcPr>
            <w:tcW w:w="2409" w:type="dxa"/>
          </w:tcPr>
          <w:p w14:paraId="4460DBAC" w14:textId="77777777" w:rsidR="00B6689D" w:rsidRPr="00667AC4" w:rsidRDefault="00B6689D" w:rsidP="00217FD6">
            <w:pPr>
              <w:rPr>
                <w:b/>
                <w:bCs/>
                <w:i/>
                <w:iCs/>
                <w:lang w:eastAsia="zh-CN"/>
              </w:rPr>
            </w:pPr>
            <w:r w:rsidRPr="00667AC4">
              <w:rPr>
                <w:rFonts w:hint="eastAsia"/>
                <w:b/>
                <w:bCs/>
                <w:i/>
                <w:iCs/>
                <w:lang w:eastAsia="zh-CN"/>
              </w:rPr>
              <w:t>D</w:t>
            </w:r>
            <w:r w:rsidRPr="00667AC4">
              <w:rPr>
                <w:b/>
                <w:bCs/>
                <w:i/>
                <w:iCs/>
                <w:lang w:eastAsia="zh-CN"/>
              </w:rPr>
              <w:t>epend on how to deliver model parameter</w:t>
            </w:r>
          </w:p>
        </w:tc>
        <w:tc>
          <w:tcPr>
            <w:tcW w:w="2835" w:type="dxa"/>
          </w:tcPr>
          <w:p w14:paraId="52D82150" w14:textId="77777777" w:rsidR="00B6689D" w:rsidRPr="00667AC4" w:rsidRDefault="00B6689D" w:rsidP="00217FD6">
            <w:pPr>
              <w:rPr>
                <w:b/>
                <w:bCs/>
                <w:i/>
                <w:iCs/>
                <w:lang w:eastAsia="zh-CN"/>
              </w:rPr>
            </w:pPr>
            <w:r w:rsidRPr="00667AC4">
              <w:rPr>
                <w:rFonts w:hint="eastAsia"/>
                <w:b/>
                <w:bCs/>
                <w:i/>
                <w:iCs/>
                <w:lang w:eastAsia="zh-CN"/>
              </w:rPr>
              <w:t>B</w:t>
            </w:r>
            <w:r w:rsidRPr="00667AC4">
              <w:rPr>
                <w:b/>
                <w:bCs/>
                <w:i/>
                <w:iCs/>
                <w:lang w:eastAsia="zh-CN"/>
              </w:rPr>
              <w:t>etter than Option 1</w:t>
            </w:r>
            <w:r>
              <w:rPr>
                <w:b/>
                <w:bCs/>
                <w:i/>
                <w:iCs/>
                <w:lang w:eastAsia="zh-CN"/>
              </w:rPr>
              <w:t xml:space="preserve"> </w:t>
            </w:r>
          </w:p>
        </w:tc>
        <w:tc>
          <w:tcPr>
            <w:tcW w:w="1535" w:type="dxa"/>
            <w:vMerge/>
          </w:tcPr>
          <w:p w14:paraId="4882CD02" w14:textId="77777777" w:rsidR="00B6689D" w:rsidRPr="00667AC4" w:rsidRDefault="00B6689D" w:rsidP="00217FD6">
            <w:pPr>
              <w:rPr>
                <w:b/>
                <w:bCs/>
                <w:i/>
                <w:iCs/>
                <w:lang w:eastAsia="zh-CN"/>
              </w:rPr>
            </w:pPr>
          </w:p>
        </w:tc>
        <w:tc>
          <w:tcPr>
            <w:tcW w:w="1061" w:type="dxa"/>
            <w:vMerge/>
          </w:tcPr>
          <w:p w14:paraId="5CFFA27D" w14:textId="77777777" w:rsidR="00B6689D" w:rsidRPr="00667AC4" w:rsidRDefault="00B6689D" w:rsidP="00217FD6">
            <w:pPr>
              <w:rPr>
                <w:b/>
                <w:bCs/>
                <w:i/>
                <w:iCs/>
                <w:lang w:eastAsia="zh-CN"/>
              </w:rPr>
            </w:pPr>
          </w:p>
        </w:tc>
      </w:tr>
      <w:tr w:rsidR="00B6689D" w:rsidRPr="00667AC4" w14:paraId="4E095B4D" w14:textId="77777777" w:rsidTr="00217FD6">
        <w:tc>
          <w:tcPr>
            <w:tcW w:w="2122" w:type="dxa"/>
          </w:tcPr>
          <w:p w14:paraId="42400475"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 4</w:t>
            </w:r>
          </w:p>
        </w:tc>
        <w:tc>
          <w:tcPr>
            <w:tcW w:w="2409" w:type="dxa"/>
          </w:tcPr>
          <w:p w14:paraId="2CF7D957" w14:textId="77777777" w:rsidR="00B6689D" w:rsidRPr="00667AC4" w:rsidRDefault="00B6689D" w:rsidP="00217FD6">
            <w:pPr>
              <w:rPr>
                <w:b/>
                <w:bCs/>
                <w:i/>
                <w:iCs/>
                <w:lang w:eastAsia="zh-CN"/>
              </w:rPr>
            </w:pPr>
            <w:r w:rsidRPr="00667AC4">
              <w:rPr>
                <w:rFonts w:hint="eastAsia"/>
                <w:b/>
                <w:bCs/>
                <w:i/>
                <w:iCs/>
                <w:lang w:eastAsia="zh-CN"/>
              </w:rPr>
              <w:t>D</w:t>
            </w:r>
            <w:r w:rsidRPr="00667AC4">
              <w:rPr>
                <w:b/>
                <w:bCs/>
                <w:i/>
                <w:iCs/>
                <w:lang w:eastAsia="zh-CN"/>
              </w:rPr>
              <w:t xml:space="preserve">epend on how to deliver dataset </w:t>
            </w:r>
          </w:p>
        </w:tc>
        <w:tc>
          <w:tcPr>
            <w:tcW w:w="2835" w:type="dxa"/>
          </w:tcPr>
          <w:p w14:paraId="3B59BA78" w14:textId="77777777" w:rsidR="00B6689D" w:rsidRPr="00667AC4" w:rsidRDefault="00B6689D" w:rsidP="00217FD6">
            <w:pPr>
              <w:rPr>
                <w:b/>
                <w:bCs/>
                <w:i/>
                <w:iCs/>
                <w:lang w:eastAsia="zh-CN"/>
              </w:rPr>
            </w:pPr>
            <w:r w:rsidRPr="00667AC4">
              <w:rPr>
                <w:b/>
                <w:bCs/>
                <w:i/>
                <w:iCs/>
                <w:lang w:eastAsia="zh-CN"/>
              </w:rPr>
              <w:t>Better than Option 3</w:t>
            </w:r>
          </w:p>
        </w:tc>
        <w:tc>
          <w:tcPr>
            <w:tcW w:w="1535" w:type="dxa"/>
            <w:vMerge/>
          </w:tcPr>
          <w:p w14:paraId="7C535B97" w14:textId="77777777" w:rsidR="00B6689D" w:rsidRPr="00667AC4" w:rsidRDefault="00B6689D" w:rsidP="00217FD6">
            <w:pPr>
              <w:rPr>
                <w:b/>
                <w:bCs/>
                <w:i/>
                <w:iCs/>
                <w:lang w:eastAsia="zh-CN"/>
              </w:rPr>
            </w:pPr>
          </w:p>
        </w:tc>
        <w:tc>
          <w:tcPr>
            <w:tcW w:w="1061" w:type="dxa"/>
            <w:vMerge/>
          </w:tcPr>
          <w:p w14:paraId="24EDB36E" w14:textId="77777777" w:rsidR="00B6689D" w:rsidRPr="00667AC4" w:rsidRDefault="00B6689D" w:rsidP="00217FD6">
            <w:pPr>
              <w:rPr>
                <w:b/>
                <w:bCs/>
                <w:i/>
                <w:iCs/>
                <w:lang w:eastAsia="zh-CN"/>
              </w:rPr>
            </w:pPr>
          </w:p>
        </w:tc>
      </w:tr>
      <w:tr w:rsidR="00B6689D" w:rsidRPr="00667AC4" w14:paraId="5B05A52D" w14:textId="77777777" w:rsidTr="00217FD6">
        <w:tc>
          <w:tcPr>
            <w:tcW w:w="2122" w:type="dxa"/>
          </w:tcPr>
          <w:p w14:paraId="580078BB"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 5</w:t>
            </w:r>
          </w:p>
        </w:tc>
        <w:tc>
          <w:tcPr>
            <w:tcW w:w="2409" w:type="dxa"/>
          </w:tcPr>
          <w:p w14:paraId="25247D05" w14:textId="77777777" w:rsidR="00B6689D" w:rsidRPr="00667AC4" w:rsidRDefault="00B6689D" w:rsidP="00217FD6">
            <w:pPr>
              <w:rPr>
                <w:b/>
                <w:bCs/>
                <w:i/>
                <w:iCs/>
                <w:lang w:eastAsia="zh-CN"/>
              </w:rPr>
            </w:pPr>
            <w:r w:rsidRPr="00667AC4">
              <w:rPr>
                <w:rFonts w:hint="eastAsia"/>
                <w:b/>
                <w:bCs/>
                <w:i/>
                <w:iCs/>
                <w:lang w:eastAsia="zh-CN"/>
              </w:rPr>
              <w:t>D</w:t>
            </w:r>
            <w:r w:rsidRPr="00667AC4">
              <w:rPr>
                <w:b/>
                <w:bCs/>
                <w:i/>
                <w:iCs/>
                <w:lang w:eastAsia="zh-CN"/>
              </w:rPr>
              <w:t>epend on how to deliver reference model</w:t>
            </w:r>
          </w:p>
        </w:tc>
        <w:tc>
          <w:tcPr>
            <w:tcW w:w="2835" w:type="dxa"/>
          </w:tcPr>
          <w:p w14:paraId="03DCEF8D" w14:textId="77777777" w:rsidR="00B6689D" w:rsidRPr="00667AC4" w:rsidRDefault="00B6689D" w:rsidP="00217FD6">
            <w:pPr>
              <w:rPr>
                <w:b/>
                <w:bCs/>
                <w:i/>
                <w:iCs/>
                <w:lang w:eastAsia="zh-CN"/>
              </w:rPr>
            </w:pPr>
            <w:r w:rsidRPr="00667AC4">
              <w:rPr>
                <w:b/>
                <w:bCs/>
                <w:i/>
                <w:iCs/>
                <w:lang w:eastAsia="zh-CN"/>
              </w:rPr>
              <w:t>Similar with Option 4</w:t>
            </w:r>
          </w:p>
        </w:tc>
        <w:tc>
          <w:tcPr>
            <w:tcW w:w="1535" w:type="dxa"/>
            <w:vMerge/>
          </w:tcPr>
          <w:p w14:paraId="4DDEB9AE" w14:textId="77777777" w:rsidR="00B6689D" w:rsidRPr="00667AC4" w:rsidRDefault="00B6689D" w:rsidP="00217FD6">
            <w:pPr>
              <w:rPr>
                <w:b/>
                <w:bCs/>
                <w:i/>
                <w:iCs/>
                <w:lang w:eastAsia="zh-CN"/>
              </w:rPr>
            </w:pPr>
          </w:p>
        </w:tc>
        <w:tc>
          <w:tcPr>
            <w:tcW w:w="1061" w:type="dxa"/>
            <w:vMerge/>
          </w:tcPr>
          <w:p w14:paraId="748630A8" w14:textId="77777777" w:rsidR="00B6689D" w:rsidRPr="00667AC4" w:rsidRDefault="00B6689D" w:rsidP="00217FD6">
            <w:pPr>
              <w:rPr>
                <w:b/>
                <w:bCs/>
                <w:i/>
                <w:iCs/>
                <w:lang w:eastAsia="zh-CN"/>
              </w:rPr>
            </w:pPr>
          </w:p>
        </w:tc>
      </w:tr>
    </w:tbl>
    <w:p w14:paraId="317FFB61" w14:textId="77777777" w:rsidR="000128FD" w:rsidRPr="000128FD" w:rsidRDefault="000128FD" w:rsidP="000128FD">
      <w:pPr>
        <w:rPr>
          <w:lang w:val="en-US"/>
        </w:rPr>
      </w:pPr>
    </w:p>
    <w:p w14:paraId="15DB7515" w14:textId="72483DE1" w:rsidR="000128FD" w:rsidRDefault="000128FD" w:rsidP="000128FD">
      <w:pPr>
        <w:rPr>
          <w:b/>
          <w:bCs/>
          <w:color w:val="5B9BD5" w:themeColor="accent5"/>
        </w:rPr>
      </w:pPr>
      <w:r w:rsidRPr="000128FD">
        <w:rPr>
          <w:b/>
          <w:bCs/>
          <w:color w:val="5B9BD5" w:themeColor="accent5"/>
        </w:rPr>
        <w:t>Panasonic</w:t>
      </w:r>
      <w:r>
        <w:rPr>
          <w:b/>
          <w:bCs/>
          <w:color w:val="5B9BD5" w:themeColor="accent5"/>
        </w:rPr>
        <w:t>:</w:t>
      </w:r>
    </w:p>
    <w:p w14:paraId="40B46E71" w14:textId="77777777" w:rsidR="00F42CA6" w:rsidRPr="00D36146" w:rsidRDefault="00F42CA6" w:rsidP="00F42CA6">
      <w:pPr>
        <w:overflowPunct w:val="0"/>
        <w:autoSpaceDE w:val="0"/>
        <w:autoSpaceDN w:val="0"/>
        <w:adjustRightInd w:val="0"/>
        <w:spacing w:after="0"/>
        <w:textAlignment w:val="baseline"/>
        <w:rPr>
          <w:b/>
          <w:bCs/>
          <w:lang w:val="en-US" w:eastAsia="ja-JP"/>
        </w:rPr>
      </w:pPr>
      <w:r>
        <w:rPr>
          <w:b/>
          <w:bCs/>
          <w:lang w:val="en-US" w:eastAsia="ja-JP"/>
        </w:rPr>
        <w:t>Proposal 1</w:t>
      </w:r>
      <w:r w:rsidRPr="000F7E48">
        <w:rPr>
          <w:b/>
          <w:bCs/>
          <w:lang w:val="en-US" w:eastAsia="ja-JP"/>
        </w:rPr>
        <w:t>:</w:t>
      </w:r>
      <w:r>
        <w:rPr>
          <w:b/>
          <w:bCs/>
          <w:lang w:val="en-US" w:eastAsia="ja-JP"/>
        </w:rPr>
        <w:t xml:space="preserve"> </w:t>
      </w:r>
      <w:r w:rsidRPr="00D36146">
        <w:rPr>
          <w:b/>
          <w:bCs/>
          <w:lang w:val="en-US" w:eastAsia="ja-JP"/>
        </w:rPr>
        <w:t xml:space="preserve">For Option 2, </w:t>
      </w:r>
      <w:r>
        <w:rPr>
          <w:b/>
          <w:bCs/>
          <w:lang w:val="en-US" w:eastAsia="ja-JP"/>
        </w:rPr>
        <w:t>two</w:t>
      </w:r>
      <w:r w:rsidRPr="00D36146">
        <w:rPr>
          <w:b/>
          <w:bCs/>
          <w:lang w:val="en-US" w:eastAsia="ja-JP"/>
        </w:rPr>
        <w:t xml:space="preserve"> candidates to realize the standardized dataset</w:t>
      </w:r>
      <w:r>
        <w:rPr>
          <w:b/>
          <w:bCs/>
          <w:lang w:val="en-US" w:eastAsia="ja-JP"/>
        </w:rPr>
        <w:t xml:space="preserve"> can be considered</w:t>
      </w:r>
      <w:r w:rsidRPr="00D36146">
        <w:rPr>
          <w:b/>
          <w:bCs/>
          <w:lang w:val="en-US" w:eastAsia="ja-JP"/>
        </w:rPr>
        <w:t>.</w:t>
      </w:r>
    </w:p>
    <w:p w14:paraId="64FDB752" w14:textId="77777777" w:rsidR="00F42CA6" w:rsidRPr="00D36146" w:rsidRDefault="00F42CA6" w:rsidP="0025060D">
      <w:pPr>
        <w:pStyle w:val="a6"/>
        <w:numPr>
          <w:ilvl w:val="0"/>
          <w:numId w:val="61"/>
        </w:numPr>
        <w:overflowPunct w:val="0"/>
        <w:autoSpaceDE w:val="0"/>
        <w:autoSpaceDN w:val="0"/>
        <w:adjustRightInd w:val="0"/>
        <w:spacing w:after="0"/>
        <w:contextualSpacing w:val="0"/>
        <w:jc w:val="left"/>
        <w:textAlignment w:val="baseline"/>
        <w:rPr>
          <w:b/>
          <w:bCs/>
          <w:lang w:val="en-US" w:eastAsia="ja-JP"/>
        </w:rPr>
      </w:pPr>
      <w:r w:rsidRPr="00D36146">
        <w:rPr>
          <w:b/>
          <w:bCs/>
          <w:lang w:val="en-US" w:eastAsia="ja-JP"/>
        </w:rPr>
        <w:t>Option 2-1: 3GPP specific dataset is specified.</w:t>
      </w:r>
    </w:p>
    <w:p w14:paraId="746EAF8F" w14:textId="77777777" w:rsidR="00F42CA6" w:rsidRPr="00D36146" w:rsidRDefault="00F42CA6" w:rsidP="0025060D">
      <w:pPr>
        <w:pStyle w:val="a6"/>
        <w:numPr>
          <w:ilvl w:val="0"/>
          <w:numId w:val="61"/>
        </w:numPr>
        <w:overflowPunct w:val="0"/>
        <w:autoSpaceDE w:val="0"/>
        <w:autoSpaceDN w:val="0"/>
        <w:adjustRightInd w:val="0"/>
        <w:spacing w:afterLines="50" w:after="120"/>
        <w:contextualSpacing w:val="0"/>
        <w:jc w:val="left"/>
        <w:textAlignment w:val="baseline"/>
        <w:rPr>
          <w:b/>
          <w:bCs/>
          <w:lang w:eastAsia="ja-JP"/>
        </w:rPr>
      </w:pPr>
      <w:r w:rsidRPr="00D36146">
        <w:rPr>
          <w:b/>
          <w:bCs/>
          <w:lang w:val="en-US" w:eastAsia="ja-JP"/>
        </w:rPr>
        <w:t>Option 2-2: 3GPP dataset database is specified.</w:t>
      </w:r>
    </w:p>
    <w:p w14:paraId="68777169"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45147193" w14:textId="08A2CBF7" w:rsidR="00F42CA6" w:rsidRPr="00D36146" w:rsidRDefault="00F42CA6" w:rsidP="00F42CA6">
      <w:pPr>
        <w:overflowPunct w:val="0"/>
        <w:autoSpaceDE w:val="0"/>
        <w:autoSpaceDN w:val="0"/>
        <w:adjustRightInd w:val="0"/>
        <w:spacing w:afterLines="50" w:after="120"/>
        <w:textAlignment w:val="baseline"/>
        <w:rPr>
          <w:b/>
          <w:bCs/>
          <w:lang w:val="en-US" w:eastAsia="ja-JP"/>
        </w:rPr>
      </w:pPr>
      <w:r>
        <w:rPr>
          <w:b/>
          <w:bCs/>
          <w:lang w:val="en-US" w:eastAsia="ja-JP"/>
        </w:rPr>
        <w:t>Proposal 2</w:t>
      </w:r>
      <w:r w:rsidRPr="000F7E48">
        <w:rPr>
          <w:b/>
          <w:bCs/>
          <w:lang w:val="en-US" w:eastAsia="ja-JP"/>
        </w:rPr>
        <w:t>:</w:t>
      </w:r>
      <w:r>
        <w:rPr>
          <w:b/>
          <w:bCs/>
          <w:lang w:val="en-US" w:eastAsia="ja-JP"/>
        </w:rPr>
        <w:t xml:space="preserve"> Option 5 is deprioritized in Rel.19 study.</w:t>
      </w:r>
    </w:p>
    <w:p w14:paraId="3F6AE2B7"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3C55EA92" w14:textId="38E4DFCF" w:rsidR="00F42CA6" w:rsidRPr="00D36146" w:rsidRDefault="00F42CA6" w:rsidP="00F42CA6">
      <w:pPr>
        <w:overflowPunct w:val="0"/>
        <w:autoSpaceDE w:val="0"/>
        <w:autoSpaceDN w:val="0"/>
        <w:adjustRightInd w:val="0"/>
        <w:spacing w:afterLines="50" w:after="120"/>
        <w:textAlignment w:val="baseline"/>
        <w:rPr>
          <w:b/>
          <w:bCs/>
          <w:lang w:val="en-US" w:eastAsia="ja-JP"/>
        </w:rPr>
      </w:pPr>
      <w:r w:rsidRPr="000F7E48">
        <w:rPr>
          <w:rFonts w:hint="eastAsia"/>
          <w:b/>
          <w:bCs/>
          <w:lang w:val="en-US" w:eastAsia="ja-JP"/>
        </w:rPr>
        <w:t>O</w:t>
      </w:r>
      <w:r w:rsidRPr="000F7E48">
        <w:rPr>
          <w:b/>
          <w:bCs/>
          <w:lang w:val="en-US" w:eastAsia="ja-JP"/>
        </w:rPr>
        <w:t>bservation 1</w:t>
      </w:r>
      <w:r>
        <w:rPr>
          <w:b/>
          <w:bCs/>
          <w:lang w:val="en-US" w:eastAsia="ja-JP"/>
        </w:rPr>
        <w:t>3</w:t>
      </w:r>
      <w:r w:rsidRPr="000F7E48">
        <w:rPr>
          <w:b/>
          <w:bCs/>
          <w:lang w:val="en-US" w:eastAsia="ja-JP"/>
        </w:rPr>
        <w:t>:</w:t>
      </w:r>
      <w:r>
        <w:rPr>
          <w:b/>
          <w:bCs/>
          <w:lang w:val="en-US" w:eastAsia="ja-JP"/>
        </w:rPr>
        <w:t xml:space="preserve"> </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F42CA6" w:rsidRPr="00851AA1" w14:paraId="02BEB0F3" w14:textId="77777777" w:rsidTr="00217FD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14B888" w14:textId="77777777" w:rsidR="00F42CA6" w:rsidRPr="00851AA1" w:rsidRDefault="00F42CA6" w:rsidP="00217FD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F81CEA" w14:textId="77777777" w:rsidR="00F42CA6" w:rsidRPr="00851AA1" w:rsidRDefault="00F42CA6" w:rsidP="00217FD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79F8E0" w14:textId="77777777" w:rsidR="00F42CA6" w:rsidRPr="00851AA1" w:rsidRDefault="00F42CA6" w:rsidP="00217FD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4D883C" w14:textId="77777777" w:rsidR="00F42CA6" w:rsidRPr="00851AA1" w:rsidRDefault="00F42CA6" w:rsidP="00217FD6">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704974" w14:textId="77777777" w:rsidR="00F42CA6" w:rsidRPr="00851AA1" w:rsidRDefault="00F42CA6" w:rsidP="00217FD6">
            <w:pPr>
              <w:pStyle w:val="TAL"/>
              <w:rPr>
                <w:lang w:val="en-US" w:eastAsia="ja-JP"/>
              </w:rPr>
            </w:pPr>
            <w:r w:rsidRPr="00851AA1">
              <w:rPr>
                <w:b/>
                <w:bCs/>
                <w:color w:val="000000" w:themeColor="text1"/>
                <w:kern w:val="24"/>
                <w:lang w:val="en-US" w:eastAsia="ja-JP"/>
              </w:rPr>
              <w:t>Feasibility</w:t>
            </w:r>
          </w:p>
        </w:tc>
      </w:tr>
      <w:tr w:rsidR="00F42CA6" w:rsidRPr="00851AA1" w14:paraId="44D25DF4" w14:textId="77777777" w:rsidTr="00217FD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970A87" w14:textId="77777777" w:rsidR="00F42CA6" w:rsidRPr="00851AA1" w:rsidRDefault="00F42CA6" w:rsidP="00217FD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BDC5A"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1241C" w14:textId="77777777" w:rsidR="00F42CA6" w:rsidRPr="00851AA1" w:rsidRDefault="00F42CA6" w:rsidP="00217FD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9347F3" w14:textId="77777777" w:rsidR="00F42CA6" w:rsidRPr="00851AA1" w:rsidRDefault="00F42CA6" w:rsidP="00217FD6">
            <w:pPr>
              <w:pStyle w:val="TAL"/>
              <w:rPr>
                <w:lang w:val="en-US" w:eastAsia="ja-JP"/>
              </w:rPr>
            </w:pPr>
            <w:r w:rsidRPr="00851AA1">
              <w:rPr>
                <w:color w:val="000000" w:themeColor="text1"/>
                <w:kern w:val="24"/>
                <w:lang w:val="en-US" w:eastAsia="ja-JP"/>
              </w:rPr>
              <w:t>Less IOT testing effort is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3BFFD5" w14:textId="77777777" w:rsidR="00F42CA6" w:rsidRPr="00851AA1" w:rsidRDefault="00F42CA6" w:rsidP="00217FD6">
            <w:pPr>
              <w:pStyle w:val="TAL"/>
              <w:rPr>
                <w:lang w:val="en-US" w:eastAsia="ja-JP"/>
              </w:rPr>
            </w:pPr>
            <w:r>
              <w:rPr>
                <w:color w:val="000000" w:themeColor="text1"/>
                <w:kern w:val="24"/>
                <w:lang w:val="en-US" w:eastAsia="ja-JP"/>
              </w:rPr>
              <w:t>Feasible</w:t>
            </w:r>
          </w:p>
        </w:tc>
      </w:tr>
      <w:tr w:rsidR="00F42CA6" w:rsidRPr="00851AA1" w14:paraId="7D79C6FA" w14:textId="77777777" w:rsidTr="00217FD6">
        <w:trPr>
          <w:trHeight w:val="836"/>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6B2FBB" w14:textId="77777777" w:rsidR="00F42CA6" w:rsidRPr="00851AA1" w:rsidRDefault="00F42CA6" w:rsidP="00217FD6">
            <w:pPr>
              <w:pStyle w:val="TAL"/>
              <w:rPr>
                <w:lang w:val="en-US" w:eastAsia="ja-JP"/>
              </w:rPr>
            </w:pPr>
            <w:r w:rsidRPr="00851AA1">
              <w:rPr>
                <w:color w:val="000000" w:themeColor="text1"/>
                <w:kern w:val="24"/>
                <w:lang w:val="en-US" w:eastAsia="ja-JP"/>
              </w:rPr>
              <w:t>Option 2</w:t>
            </w:r>
            <w:r>
              <w:rPr>
                <w:color w:val="000000" w:themeColor="text1"/>
                <w:kern w:val="24"/>
                <w:lang w:val="en-US" w:eastAsia="ja-JP"/>
              </w:rPr>
              <w:t>-1:</w:t>
            </w:r>
          </w:p>
          <w:p w14:paraId="0C130DD3"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3GPP specific dataset is specified.</w:t>
            </w:r>
          </w:p>
          <w:p w14:paraId="520618EA" w14:textId="77777777" w:rsidR="00F42CA6" w:rsidRPr="00851AA1" w:rsidRDefault="00F42CA6" w:rsidP="00217FD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F6AADD"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805C2AA" w14:textId="77777777" w:rsidR="00F42CA6" w:rsidRPr="00851AA1" w:rsidRDefault="00F42CA6" w:rsidP="00217FD6">
            <w:pPr>
              <w:pStyle w:val="TAL"/>
              <w:rPr>
                <w:lang w:val="en-US" w:eastAsia="ja-JP"/>
              </w:rPr>
            </w:pPr>
            <w:r w:rsidRPr="00851AA1">
              <w:rPr>
                <w:color w:val="000000" w:themeColor="text1"/>
                <w:kern w:val="24"/>
                <w:lang w:val="en-US" w:eastAsia="ja-JP"/>
              </w:rPr>
              <w:t>Depend on the standardized dataset.</w:t>
            </w:r>
          </w:p>
          <w:p w14:paraId="4009E08E" w14:textId="77777777" w:rsidR="00F42CA6" w:rsidRPr="00851AA1" w:rsidRDefault="00F42CA6" w:rsidP="00217FD6">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F87789" w14:textId="77777777" w:rsidR="00F42CA6" w:rsidRPr="00851AA1" w:rsidRDefault="00F42CA6" w:rsidP="00217FD6">
            <w:pPr>
              <w:pStyle w:val="TAL"/>
              <w:rPr>
                <w:lang w:val="en-US" w:eastAsia="ja-JP"/>
              </w:rPr>
            </w:pPr>
            <w:r w:rsidRPr="00851AA1">
              <w:rPr>
                <w:color w:val="000000" w:themeColor="text1"/>
                <w:kern w:val="24"/>
                <w:lang w:val="en-US" w:eastAsia="ja-JP"/>
              </w:rPr>
              <w:t>Less IOT testing effort is required (but depending on the number of specified datasets).</w:t>
            </w:r>
          </w:p>
          <w:p w14:paraId="380E9557" w14:textId="77777777" w:rsidR="00F42CA6" w:rsidRPr="00851AA1" w:rsidRDefault="00F42CA6" w:rsidP="00217FD6">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22840AE4" w14:textId="77777777" w:rsidR="00F42CA6" w:rsidRPr="00851AA1" w:rsidRDefault="00F42CA6" w:rsidP="00217FD6">
            <w:pPr>
              <w:pStyle w:val="TAL"/>
              <w:rPr>
                <w:lang w:val="en-US" w:eastAsia="ja-JP"/>
              </w:rPr>
            </w:pPr>
            <w:r>
              <w:rPr>
                <w:color w:val="000000" w:themeColor="text1"/>
                <w:kern w:val="24"/>
                <w:lang w:val="en-US" w:eastAsia="ja-JP"/>
              </w:rPr>
              <w:t>Feasible</w:t>
            </w:r>
          </w:p>
          <w:p w14:paraId="3EA28FF7" w14:textId="77777777" w:rsidR="00F42CA6" w:rsidRPr="00851AA1" w:rsidRDefault="00F42CA6" w:rsidP="00217FD6">
            <w:pPr>
              <w:pStyle w:val="TAL"/>
              <w:rPr>
                <w:lang w:val="en-US" w:eastAsia="ja-JP"/>
              </w:rPr>
            </w:pPr>
          </w:p>
        </w:tc>
      </w:tr>
      <w:tr w:rsidR="00F42CA6" w:rsidRPr="00851AA1" w14:paraId="70416709" w14:textId="77777777" w:rsidTr="00217FD6">
        <w:trPr>
          <w:trHeight w:val="1052"/>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3D35344"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Option 2-2:</w:t>
            </w:r>
          </w:p>
          <w:p w14:paraId="1D2E27A7" w14:textId="77777777" w:rsidR="00F42CA6" w:rsidRPr="00851AA1" w:rsidRDefault="00F42CA6" w:rsidP="00217FD6">
            <w:pPr>
              <w:pStyle w:val="TAL"/>
              <w:rPr>
                <w:color w:val="000000" w:themeColor="text1"/>
                <w:kern w:val="24"/>
                <w:lang w:val="en-US" w:eastAsia="ja-JP"/>
              </w:rPr>
            </w:pPr>
            <w:r w:rsidRPr="00851AA1">
              <w:rPr>
                <w:rFonts w:eastAsiaTheme="minorEastAsia"/>
                <w:color w:val="000000" w:themeColor="text1"/>
                <w:kern w:val="24"/>
                <w:lang w:val="en-US" w:eastAsia="ja-JP"/>
              </w:rPr>
              <w:t>3GPP dataset database is specified.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B4043E" w14:textId="77777777" w:rsidR="00F42CA6" w:rsidRPr="00851AA1" w:rsidRDefault="00F42CA6" w:rsidP="00217FD6">
            <w:pPr>
              <w:pStyle w:val="TAL"/>
              <w:rPr>
                <w:rFonts w:eastAsiaTheme="minorEastAsia"/>
                <w:color w:val="000000" w:themeColor="text1"/>
                <w:kern w:val="24"/>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B137872" w14:textId="77777777" w:rsidR="00F42CA6" w:rsidRPr="00851AA1" w:rsidRDefault="00F42CA6" w:rsidP="00217FD6">
            <w:pPr>
              <w:pStyle w:val="TAL"/>
              <w:rPr>
                <w:color w:val="000000" w:themeColor="text1"/>
                <w:kern w:val="24"/>
                <w:lang w:val="en-US" w:eastAsia="ja-JP"/>
              </w:rPr>
            </w:pPr>
            <w:r w:rsidRPr="00851AA1">
              <w:rPr>
                <w:color w:val="000000" w:themeColor="text1"/>
                <w:kern w:val="24"/>
                <w:lang w:val="en-US" w:eastAsia="ja-JP"/>
              </w:rPr>
              <w:t>The datasets are the result of the specific environment / implementation (of gNB, UE, site, channel conditions, etc.)</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500708D" w14:textId="77777777" w:rsidR="00F42CA6" w:rsidRPr="00851AA1" w:rsidRDefault="00F42CA6" w:rsidP="00217FD6">
            <w:pPr>
              <w:pStyle w:val="TAL"/>
              <w:rPr>
                <w:color w:val="000000" w:themeColor="text1"/>
                <w:kern w:val="24"/>
                <w:lang w:val="en-US" w:eastAsia="ja-JP"/>
              </w:rPr>
            </w:pPr>
            <w:r w:rsidRPr="00851AA1">
              <w:rPr>
                <w:color w:val="000000" w:themeColor="text1"/>
                <w:kern w:val="24"/>
                <w:lang w:val="en-US" w:eastAsia="ja-JP"/>
              </w:rPr>
              <w:t>IOT testing effort depends on the amount of combination of datasets.</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CEAA179" w14:textId="77777777" w:rsidR="00F42CA6" w:rsidRDefault="00F42CA6" w:rsidP="00217FD6">
            <w:pPr>
              <w:pStyle w:val="TAL"/>
              <w:rPr>
                <w:color w:val="000000" w:themeColor="text1"/>
                <w:kern w:val="24"/>
                <w:lang w:val="en-US" w:eastAsia="ja-JP"/>
              </w:rPr>
            </w:pPr>
            <w:r>
              <w:rPr>
                <w:color w:val="000000" w:themeColor="text1"/>
                <w:kern w:val="24"/>
                <w:lang w:val="en-US" w:eastAsia="ja-JP"/>
              </w:rPr>
              <w:t>Feasible</w:t>
            </w:r>
          </w:p>
        </w:tc>
      </w:tr>
      <w:tr w:rsidR="00F42CA6" w:rsidRPr="00851AA1" w14:paraId="3AC486EE" w14:textId="77777777" w:rsidTr="00217FD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ABA6F" w14:textId="77777777" w:rsidR="00F42CA6" w:rsidRPr="00851AA1" w:rsidRDefault="00F42CA6" w:rsidP="00217FD6">
            <w:pPr>
              <w:pStyle w:val="TAL"/>
              <w:rPr>
                <w:lang w:val="en-US" w:eastAsia="ja-JP"/>
              </w:rPr>
            </w:pPr>
            <w:r w:rsidRPr="00851AA1">
              <w:rPr>
                <w:color w:val="000000" w:themeColor="text1"/>
                <w:kern w:val="24"/>
                <w:lang w:val="en-US" w:eastAsia="ja-JP"/>
              </w:rPr>
              <w:t>Option 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6EF908"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Parameter exchanges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49766" w14:textId="77777777" w:rsidR="00F42CA6" w:rsidRPr="00851AA1" w:rsidRDefault="00F42CA6" w:rsidP="00217FD6">
            <w:pPr>
              <w:pStyle w:val="TAL"/>
              <w:rPr>
                <w:lang w:val="en-US" w:eastAsia="ja-JP"/>
              </w:rPr>
            </w:pPr>
            <w:r w:rsidRPr="00851AA1">
              <w:rPr>
                <w:color w:val="000000" w:themeColor="text1"/>
                <w:kern w:val="24"/>
                <w:lang w:val="en-US" w:eastAsia="ja-JP"/>
              </w:rPr>
              <w:t>Potential to support localized model by updating the parameters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4108B0" w14:textId="77777777" w:rsidR="00F42CA6" w:rsidRPr="00851AA1" w:rsidRDefault="00F42CA6" w:rsidP="00217FD6">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F6F93E" w14:textId="77777777" w:rsidR="00F42CA6" w:rsidRPr="00851AA1" w:rsidRDefault="00F42CA6" w:rsidP="00217FD6">
            <w:pPr>
              <w:pStyle w:val="TAL"/>
              <w:rPr>
                <w:lang w:val="en-US" w:eastAsia="ja-JP"/>
              </w:rPr>
            </w:pPr>
            <w:r>
              <w:rPr>
                <w:color w:val="000000" w:themeColor="text1"/>
                <w:kern w:val="24"/>
                <w:lang w:val="en-US" w:eastAsia="ja-JP"/>
              </w:rPr>
              <w:t>FFS</w:t>
            </w:r>
          </w:p>
        </w:tc>
      </w:tr>
      <w:tr w:rsidR="00F42CA6" w:rsidRPr="00851AA1" w14:paraId="2901EC55" w14:textId="77777777" w:rsidTr="00217FD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793646" w14:textId="77777777" w:rsidR="00F42CA6" w:rsidRPr="00851AA1" w:rsidRDefault="00F42CA6" w:rsidP="00217FD6">
            <w:pPr>
              <w:pStyle w:val="TAL"/>
              <w:rPr>
                <w:lang w:val="en-US" w:eastAsia="ja-JP"/>
              </w:rPr>
            </w:pPr>
            <w:r w:rsidRPr="00851AA1">
              <w:rPr>
                <w:color w:val="000000" w:themeColor="text1"/>
                <w:kern w:val="24"/>
                <w:lang w:val="en-US" w:eastAsia="ja-JP"/>
              </w:rPr>
              <w:t>Option 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23DECA"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Dataset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26D08A" w14:textId="77777777" w:rsidR="00F42CA6" w:rsidRPr="00851AA1" w:rsidRDefault="00F42CA6" w:rsidP="00217FD6">
            <w:pPr>
              <w:pStyle w:val="TAL"/>
              <w:rPr>
                <w:lang w:val="en-US" w:eastAsia="ja-JP"/>
              </w:rPr>
            </w:pPr>
            <w:r w:rsidRPr="00851AA1">
              <w:rPr>
                <w:color w:val="000000" w:themeColor="text1"/>
                <w:kern w:val="24"/>
                <w:lang w:val="en-US" w:eastAsia="ja-JP"/>
              </w:rPr>
              <w:t>Potential to support localized model by exchanging the dataset specific to localized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1AF9D9" w14:textId="77777777" w:rsidR="00F42CA6" w:rsidRPr="00851AA1" w:rsidRDefault="00F42CA6" w:rsidP="00217FD6">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FF11E" w14:textId="77777777" w:rsidR="00F42CA6" w:rsidRPr="00851AA1" w:rsidRDefault="00F42CA6" w:rsidP="00217FD6">
            <w:pPr>
              <w:pStyle w:val="TAL"/>
              <w:rPr>
                <w:lang w:val="en-US" w:eastAsia="ja-JP"/>
              </w:rPr>
            </w:pPr>
            <w:r>
              <w:rPr>
                <w:color w:val="000000" w:themeColor="text1"/>
                <w:kern w:val="24"/>
                <w:lang w:val="en-US" w:eastAsia="ja-JP"/>
              </w:rPr>
              <w:t>FFS</w:t>
            </w:r>
          </w:p>
        </w:tc>
      </w:tr>
      <w:tr w:rsidR="00F42CA6" w:rsidRPr="00851AA1" w14:paraId="34ABC218" w14:textId="77777777" w:rsidTr="00217FD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D44A07" w14:textId="77777777" w:rsidR="00F42CA6" w:rsidRPr="00851AA1" w:rsidRDefault="00F42CA6" w:rsidP="00217FD6">
            <w:pPr>
              <w:pStyle w:val="TAL"/>
              <w:rPr>
                <w:lang w:val="en-US" w:eastAsia="ja-JP"/>
              </w:rPr>
            </w:pPr>
            <w:r w:rsidRPr="00851AA1">
              <w:rPr>
                <w:color w:val="000000" w:themeColor="text1"/>
                <w:kern w:val="24"/>
                <w:lang w:val="en-US" w:eastAsia="ja-JP"/>
              </w:rPr>
              <w:t>Option 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8BD84" w14:textId="77777777" w:rsidR="00F42CA6" w:rsidRPr="00851AA1" w:rsidRDefault="00F42CA6" w:rsidP="00217FD6">
            <w:pPr>
              <w:pStyle w:val="TAL"/>
              <w:rPr>
                <w:lang w:val="en-US" w:eastAsia="ja-JP"/>
              </w:rPr>
            </w:pPr>
            <w:r w:rsidRPr="00851AA1">
              <w:rPr>
                <w:color w:val="000000" w:themeColor="text1"/>
                <w:kern w:val="24"/>
                <w:lang w:val="en-US" w:eastAsia="ja-JP"/>
              </w:rPr>
              <w:t>Reference model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B5C06" w14:textId="77777777" w:rsidR="00F42CA6" w:rsidRPr="00851AA1" w:rsidRDefault="00F42CA6" w:rsidP="00217FD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0641BF" w14:textId="77777777" w:rsidR="00F42CA6" w:rsidRPr="00851AA1" w:rsidRDefault="00F42CA6" w:rsidP="00217FD6">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1527FC" w14:textId="77777777" w:rsidR="00F42CA6" w:rsidRPr="00851AA1" w:rsidRDefault="00F42CA6" w:rsidP="00217FD6">
            <w:pPr>
              <w:pStyle w:val="TAL"/>
              <w:rPr>
                <w:lang w:val="en-US" w:eastAsia="ja-JP"/>
              </w:rPr>
            </w:pPr>
            <w:r>
              <w:rPr>
                <w:color w:val="000000" w:themeColor="text1"/>
                <w:kern w:val="24"/>
                <w:lang w:val="en-US" w:eastAsia="ja-JP"/>
              </w:rPr>
              <w:t>FFS</w:t>
            </w:r>
          </w:p>
        </w:tc>
      </w:tr>
    </w:tbl>
    <w:p w14:paraId="3C41DA80" w14:textId="77777777" w:rsidR="00F42CA6" w:rsidRPr="00851AA1" w:rsidRDefault="00F42CA6" w:rsidP="00F42CA6">
      <w:pPr>
        <w:spacing w:after="0"/>
        <w:rPr>
          <w:lang w:val="en-US" w:eastAsia="ja-JP"/>
        </w:rPr>
      </w:pPr>
    </w:p>
    <w:p w14:paraId="1F276CFD" w14:textId="77777777" w:rsidR="000128FD" w:rsidRPr="000128FD" w:rsidRDefault="000128FD" w:rsidP="000128FD">
      <w:pPr>
        <w:rPr>
          <w:lang w:val="en-US"/>
        </w:rPr>
      </w:pPr>
    </w:p>
    <w:p w14:paraId="468CEEE4" w14:textId="1ABEEE1E" w:rsidR="000128FD" w:rsidRDefault="000128FD" w:rsidP="000128FD">
      <w:pPr>
        <w:rPr>
          <w:b/>
          <w:bCs/>
          <w:color w:val="5B9BD5" w:themeColor="accent5"/>
        </w:rPr>
      </w:pPr>
      <w:r w:rsidRPr="000128FD">
        <w:rPr>
          <w:b/>
          <w:bCs/>
          <w:color w:val="5B9BD5" w:themeColor="accent5"/>
        </w:rPr>
        <w:t>NEC</w:t>
      </w:r>
      <w:r>
        <w:rPr>
          <w:b/>
          <w:bCs/>
          <w:color w:val="5B9BD5" w:themeColor="accent5"/>
        </w:rPr>
        <w:t>:</w:t>
      </w:r>
    </w:p>
    <w:tbl>
      <w:tblPr>
        <w:tblStyle w:val="ab"/>
        <w:tblW w:w="5000" w:type="pct"/>
        <w:tblLook w:val="04A0" w:firstRow="1" w:lastRow="0" w:firstColumn="1" w:lastColumn="0" w:noHBand="0" w:noVBand="1"/>
      </w:tblPr>
      <w:tblGrid>
        <w:gridCol w:w="1902"/>
        <w:gridCol w:w="1469"/>
        <w:gridCol w:w="1469"/>
        <w:gridCol w:w="1469"/>
        <w:gridCol w:w="1469"/>
        <w:gridCol w:w="1572"/>
      </w:tblGrid>
      <w:tr w:rsidR="00C21AAF" w:rsidRPr="00AD7101" w14:paraId="7D39B139" w14:textId="77777777" w:rsidTr="00217FD6">
        <w:tc>
          <w:tcPr>
            <w:tcW w:w="893" w:type="pct"/>
            <w:tcBorders>
              <w:tl2br w:val="single" w:sz="4" w:space="0" w:color="000000" w:themeColor="text1"/>
            </w:tcBorders>
          </w:tcPr>
          <w:p w14:paraId="66320030" w14:textId="77777777" w:rsidR="00C21AAF" w:rsidRDefault="00C21AAF" w:rsidP="00217FD6">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273E1A57"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Characteristics</w:t>
            </w:r>
          </w:p>
        </w:tc>
        <w:tc>
          <w:tcPr>
            <w:tcW w:w="810" w:type="pct"/>
            <w:vAlign w:val="center"/>
          </w:tcPr>
          <w:p w14:paraId="14853A79"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810" w:type="pct"/>
            <w:vAlign w:val="center"/>
          </w:tcPr>
          <w:p w14:paraId="5620F6A4"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810" w:type="pct"/>
            <w:vAlign w:val="center"/>
          </w:tcPr>
          <w:p w14:paraId="49A2E4BE"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lang w:eastAsia="zh-CN"/>
              </w:rPr>
              <w:t>Option 3</w:t>
            </w:r>
          </w:p>
        </w:tc>
        <w:tc>
          <w:tcPr>
            <w:tcW w:w="810" w:type="pct"/>
            <w:vAlign w:val="center"/>
          </w:tcPr>
          <w:p w14:paraId="092E2DD6"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lang w:eastAsia="zh-CN"/>
              </w:rPr>
              <w:t>Option 4</w:t>
            </w:r>
          </w:p>
        </w:tc>
        <w:tc>
          <w:tcPr>
            <w:tcW w:w="867" w:type="pct"/>
            <w:vAlign w:val="center"/>
          </w:tcPr>
          <w:p w14:paraId="4BA111EE"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lang w:eastAsia="zh-CN"/>
              </w:rPr>
              <w:t>Option 5</w:t>
            </w:r>
          </w:p>
        </w:tc>
      </w:tr>
      <w:tr w:rsidR="00C21AAF" w:rsidRPr="00AD7101" w14:paraId="663928B5" w14:textId="77777777" w:rsidTr="00217FD6">
        <w:tc>
          <w:tcPr>
            <w:tcW w:w="893" w:type="pct"/>
          </w:tcPr>
          <w:p w14:paraId="2950C8C7" w14:textId="77777777" w:rsidR="00C21AAF" w:rsidRPr="00AD7101" w:rsidRDefault="00C21AAF" w:rsidP="00217FD6">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810" w:type="pct"/>
          </w:tcPr>
          <w:p w14:paraId="1B333185"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Little</w:t>
            </w:r>
          </w:p>
        </w:tc>
        <w:tc>
          <w:tcPr>
            <w:tcW w:w="810" w:type="pct"/>
          </w:tcPr>
          <w:p w14:paraId="15FF69C6"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810" w:type="pct"/>
          </w:tcPr>
          <w:p w14:paraId="02899C16" w14:textId="77777777" w:rsidR="00C21AAF" w:rsidRPr="00AD7101" w:rsidRDefault="00C21AAF" w:rsidP="00217FD6">
            <w:pPr>
              <w:spacing w:before="120" w:after="120"/>
              <w:ind w:firstLine="440"/>
              <w:rPr>
                <w:rFonts w:eastAsiaTheme="minorEastAsia"/>
                <w:lang w:eastAsia="zh-CN"/>
              </w:rPr>
            </w:pPr>
            <w:bookmarkStart w:id="16" w:name="OLE_LINK187"/>
            <w:bookmarkStart w:id="17" w:name="OLE_LINK188"/>
            <w:r>
              <w:rPr>
                <w:rFonts w:eastAsiaTheme="minorEastAsia" w:hint="eastAsia"/>
                <w:lang w:eastAsia="zh-CN"/>
              </w:rPr>
              <w:t>M</w:t>
            </w:r>
            <w:r>
              <w:rPr>
                <w:rFonts w:eastAsiaTheme="minorEastAsia"/>
                <w:lang w:eastAsia="zh-CN"/>
              </w:rPr>
              <w:t>ore than Option 1/2.</w:t>
            </w:r>
            <w:bookmarkEnd w:id="16"/>
            <w:bookmarkEnd w:id="17"/>
          </w:p>
        </w:tc>
        <w:tc>
          <w:tcPr>
            <w:tcW w:w="810" w:type="pct"/>
          </w:tcPr>
          <w:p w14:paraId="7435B295"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67" w:type="pct"/>
          </w:tcPr>
          <w:p w14:paraId="4B10FFFB"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C21AAF" w:rsidRPr="00AD7101" w14:paraId="7316C730" w14:textId="77777777" w:rsidTr="00217FD6">
        <w:tc>
          <w:tcPr>
            <w:tcW w:w="893" w:type="pct"/>
          </w:tcPr>
          <w:p w14:paraId="39DB9081"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810" w:type="pct"/>
          </w:tcPr>
          <w:p w14:paraId="37437C28"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Limited.</w:t>
            </w:r>
          </w:p>
        </w:tc>
        <w:tc>
          <w:tcPr>
            <w:tcW w:w="810" w:type="pct"/>
          </w:tcPr>
          <w:p w14:paraId="32FED576"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Limited.</w:t>
            </w:r>
          </w:p>
        </w:tc>
        <w:tc>
          <w:tcPr>
            <w:tcW w:w="810" w:type="pct"/>
          </w:tcPr>
          <w:p w14:paraId="754FDBEB"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Not limited.</w:t>
            </w:r>
          </w:p>
        </w:tc>
        <w:tc>
          <w:tcPr>
            <w:tcW w:w="810" w:type="pct"/>
          </w:tcPr>
          <w:p w14:paraId="13B4AE3A" w14:textId="77777777" w:rsidR="00C21AAF" w:rsidRDefault="00C21AAF" w:rsidP="00217FD6">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58C9142"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Upper limit is better than Option 3.</w:t>
            </w:r>
          </w:p>
        </w:tc>
        <w:tc>
          <w:tcPr>
            <w:tcW w:w="867" w:type="pct"/>
          </w:tcPr>
          <w:p w14:paraId="4CAD4E91" w14:textId="77777777" w:rsidR="00C21AAF" w:rsidRDefault="00C21AAF" w:rsidP="00217FD6">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2FABF65B"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Upper limit is better than Option 3.</w:t>
            </w:r>
          </w:p>
        </w:tc>
      </w:tr>
      <w:tr w:rsidR="00C21AAF" w:rsidRPr="00AD7101" w14:paraId="4CA8B868" w14:textId="77777777" w:rsidTr="00217FD6">
        <w:tc>
          <w:tcPr>
            <w:tcW w:w="893" w:type="pct"/>
          </w:tcPr>
          <w:p w14:paraId="4BE47D3D" w14:textId="77777777" w:rsidR="00C21AAF" w:rsidRPr="00AD7101" w:rsidRDefault="00C21AAF" w:rsidP="00217FD6">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810" w:type="pct"/>
          </w:tcPr>
          <w:p w14:paraId="17A5704B"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Align with Option 3/4 in RAN4</w:t>
            </w:r>
          </w:p>
        </w:tc>
        <w:tc>
          <w:tcPr>
            <w:tcW w:w="810" w:type="pct"/>
          </w:tcPr>
          <w:p w14:paraId="40D1ACA3"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w:t>
            </w:r>
          </w:p>
        </w:tc>
        <w:tc>
          <w:tcPr>
            <w:tcW w:w="810" w:type="pct"/>
          </w:tcPr>
          <w:p w14:paraId="46D8B651"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810" w:type="pct"/>
          </w:tcPr>
          <w:p w14:paraId="02D717BF"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w:t>
            </w:r>
          </w:p>
        </w:tc>
        <w:tc>
          <w:tcPr>
            <w:tcW w:w="867" w:type="pct"/>
          </w:tcPr>
          <w:p w14:paraId="10B6B775"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C21AAF" w:rsidRPr="00AD7101" w14:paraId="40A4EE25" w14:textId="77777777" w:rsidTr="00217FD6">
        <w:tc>
          <w:tcPr>
            <w:tcW w:w="893" w:type="pct"/>
          </w:tcPr>
          <w:p w14:paraId="7FB74166" w14:textId="77777777" w:rsidR="00C21AAF" w:rsidRPr="00AD7101" w:rsidRDefault="00C21AAF" w:rsidP="00217FD6">
            <w:pPr>
              <w:spacing w:before="120" w:after="120"/>
              <w:ind w:firstLine="440"/>
              <w:rPr>
                <w:rFonts w:eastAsiaTheme="minorEastAsia"/>
                <w:lang w:eastAsia="zh-CN"/>
              </w:rPr>
            </w:pPr>
            <w:r w:rsidRPr="007648F5">
              <w:rPr>
                <w:rFonts w:eastAsiaTheme="minorEastAsia"/>
                <w:lang w:eastAsia="zh-CN"/>
              </w:rPr>
              <w:t>Feasibility</w:t>
            </w:r>
          </w:p>
        </w:tc>
        <w:tc>
          <w:tcPr>
            <w:tcW w:w="810" w:type="pct"/>
          </w:tcPr>
          <w:p w14:paraId="3454DB2B"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3668D6DD"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6F07B8BE" w14:textId="77777777" w:rsidR="00C21AAF" w:rsidRDefault="00C21AAF" w:rsidP="00217FD6">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164756C6"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810" w:type="pct"/>
          </w:tcPr>
          <w:p w14:paraId="49D8A63F" w14:textId="77777777" w:rsidR="00C21AAF" w:rsidRDefault="00C21AAF" w:rsidP="00217FD6">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176EA132"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67" w:type="pct"/>
          </w:tcPr>
          <w:p w14:paraId="0A2ABAA2" w14:textId="77777777" w:rsidR="00C21AAF" w:rsidRDefault="00C21AAF" w:rsidP="00217FD6">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2446868F"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27B57786" w14:textId="77777777" w:rsidR="000128FD" w:rsidRDefault="000128FD" w:rsidP="000128FD"/>
    <w:p w14:paraId="7640025C" w14:textId="77777777" w:rsidR="00C21AAF" w:rsidRPr="00AA641B" w:rsidRDefault="00C21AAF" w:rsidP="00C21AAF">
      <w:pPr>
        <w:spacing w:before="120" w:after="120"/>
        <w:rPr>
          <w:rFonts w:eastAsiaTheme="minorEastAsia"/>
          <w:b/>
          <w:i/>
          <w:szCs w:val="24"/>
          <w:lang w:val="en-US" w:eastAsia="zh-CN"/>
        </w:rPr>
      </w:pPr>
      <w:r w:rsidRPr="00AA641B">
        <w:rPr>
          <w:rFonts w:eastAsiaTheme="minorEastAsia"/>
          <w:b/>
          <w:i/>
          <w:szCs w:val="24"/>
          <w:lang w:val="en-US" w:eastAsia="zh-CN"/>
        </w:rPr>
        <w:t>Proposal 3: RAN1 to prioritize the following options for further study to alleviate / resolve the issues related to inter-vendor training collaboration of AI/ML-based CSI compression using two-sided model:</w:t>
      </w:r>
    </w:p>
    <w:p w14:paraId="10A77F22" w14:textId="77777777" w:rsidR="00C21AAF" w:rsidRPr="00AA641B" w:rsidRDefault="00C21AAF" w:rsidP="0025060D">
      <w:pPr>
        <w:pStyle w:val="a6"/>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04C4EAA3" w14:textId="77777777" w:rsidR="00C21AAF" w:rsidRPr="00AA641B" w:rsidRDefault="00C21AAF" w:rsidP="0025060D">
      <w:pPr>
        <w:pStyle w:val="a6"/>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4: Standardized data / dataset format + Dataset exchange between NW-side and UE-side</w:t>
      </w:r>
    </w:p>
    <w:p w14:paraId="116A13EF" w14:textId="77777777" w:rsidR="00C21AAF" w:rsidRPr="00AA641B" w:rsidRDefault="00C21AAF" w:rsidP="0025060D">
      <w:pPr>
        <w:pStyle w:val="a6"/>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34E178AC" w14:textId="77777777" w:rsidR="00C21AAF" w:rsidRDefault="00C21AAF" w:rsidP="000128FD">
      <w:pPr>
        <w:rPr>
          <w:lang w:val="en-US"/>
        </w:rPr>
      </w:pPr>
    </w:p>
    <w:p w14:paraId="5A41FE2A" w14:textId="77777777" w:rsidR="00C21AAF" w:rsidRPr="00AA641B" w:rsidRDefault="00C21AAF" w:rsidP="00C21AAF">
      <w:pPr>
        <w:spacing w:before="120" w:after="120"/>
        <w:rPr>
          <w:rFonts w:eastAsiaTheme="minorEastAsia"/>
          <w:b/>
          <w:i/>
          <w:szCs w:val="24"/>
          <w:lang w:val="en-US" w:eastAsia="zh-CN"/>
        </w:rPr>
      </w:pPr>
      <w:r>
        <w:rPr>
          <w:rFonts w:eastAsiaTheme="minorEastAsia"/>
          <w:b/>
          <w:i/>
          <w:szCs w:val="24"/>
          <w:lang w:eastAsia="zh-CN"/>
        </w:rPr>
        <w:t>Proposal 4</w:t>
      </w:r>
      <w:r w:rsidRPr="00AD7101">
        <w:rPr>
          <w:rFonts w:eastAsiaTheme="minorEastAsia"/>
          <w:b/>
          <w:i/>
          <w:szCs w:val="24"/>
          <w:lang w:val="en-US" w:eastAsia="zh-CN"/>
        </w:rPr>
        <w:t>: The privacy/proprietary should be considered for the comparison between dataset delivery (Case 4) and model delivery (Case 3/5).</w:t>
      </w:r>
    </w:p>
    <w:p w14:paraId="2BEA2A2A" w14:textId="77777777" w:rsidR="00C21AAF" w:rsidRPr="00C21AAF" w:rsidRDefault="00C21AAF" w:rsidP="000128FD">
      <w:pPr>
        <w:rPr>
          <w:lang w:val="en-US"/>
        </w:rPr>
      </w:pPr>
    </w:p>
    <w:p w14:paraId="77B70939" w14:textId="32113BD6" w:rsidR="000128FD" w:rsidRDefault="000128FD" w:rsidP="000128FD">
      <w:pPr>
        <w:rPr>
          <w:b/>
          <w:bCs/>
          <w:color w:val="5B9BD5" w:themeColor="accent5"/>
        </w:rPr>
      </w:pPr>
      <w:r w:rsidRPr="000128FD">
        <w:rPr>
          <w:b/>
          <w:bCs/>
          <w:color w:val="5B9BD5" w:themeColor="accent5"/>
        </w:rPr>
        <w:t>Fujitsu</w:t>
      </w:r>
      <w:r>
        <w:rPr>
          <w:b/>
          <w:bCs/>
          <w:color w:val="5B9BD5" w:themeColor="accent5"/>
        </w:rPr>
        <w:t>:</w:t>
      </w:r>
    </w:p>
    <w:p w14:paraId="6B682023" w14:textId="77777777" w:rsidR="001A2BD1" w:rsidRPr="00082D73" w:rsidRDefault="001A2BD1" w:rsidP="001A2BD1">
      <w:pPr>
        <w:rPr>
          <w:b/>
          <w:i/>
        </w:rPr>
      </w:pPr>
      <w:r w:rsidRPr="00082D73">
        <w:rPr>
          <w:b/>
          <w:i/>
        </w:rPr>
        <w:t>Proposal</w:t>
      </w:r>
      <w:r>
        <w:rPr>
          <w:b/>
          <w:i/>
        </w:rPr>
        <w:t xml:space="preserve"> 3</w:t>
      </w:r>
      <w:r w:rsidRPr="00082D73">
        <w:rPr>
          <w:b/>
          <w:i/>
        </w:rPr>
        <w:t>:</w:t>
      </w:r>
    </w:p>
    <w:p w14:paraId="14A5CC7D" w14:textId="77777777" w:rsidR="001A2BD1" w:rsidRPr="002F5D6A" w:rsidRDefault="001A2BD1" w:rsidP="0025060D">
      <w:pPr>
        <w:pStyle w:val="a6"/>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RAN1 further study how to use the standardized reference model for alleviating / resolving the issues related to inter-vendor training collaboration </w:t>
      </w:r>
      <w:r w:rsidRPr="002F5D6A">
        <w:rPr>
          <w:rFonts w:hint="eastAsia"/>
          <w:i/>
        </w:rPr>
        <w:t>for</w:t>
      </w:r>
      <w:r w:rsidRPr="002F5D6A">
        <w:rPr>
          <w:i/>
        </w:rPr>
        <w:t xml:space="preserve"> AI/ML-based CSI compression using two-sided model. Specifically, two sub-options could be added for Option 1 and Option 3, respectively:</w:t>
      </w:r>
    </w:p>
    <w:p w14:paraId="37A28EEF" w14:textId="77777777" w:rsidR="001A2BD1" w:rsidRPr="002F5D6A" w:rsidRDefault="001A2BD1"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Option 1: Fully standardized reference model (structure + parameters)</w:t>
      </w:r>
    </w:p>
    <w:p w14:paraId="72523126" w14:textId="77777777" w:rsidR="001A2BD1" w:rsidRPr="002F5D6A" w:rsidRDefault="001A2BD1" w:rsidP="0025060D">
      <w:pPr>
        <w:pStyle w:val="a6"/>
        <w:numPr>
          <w:ilvl w:val="2"/>
          <w:numId w:val="50"/>
        </w:numPr>
        <w:overflowPunct w:val="0"/>
        <w:autoSpaceDE w:val="0"/>
        <w:autoSpaceDN w:val="0"/>
        <w:adjustRightInd w:val="0"/>
        <w:spacing w:before="120"/>
        <w:contextualSpacing w:val="0"/>
        <w:textAlignment w:val="baseline"/>
        <w:rPr>
          <w:i/>
        </w:rPr>
      </w:pPr>
      <w:r w:rsidRPr="002F5D6A">
        <w:rPr>
          <w:i/>
        </w:rPr>
        <w:t>Option 1-1: The fully standardized reference model is used in UE/NW for generating/reconstructing the CSI.</w:t>
      </w:r>
    </w:p>
    <w:p w14:paraId="56348633" w14:textId="77777777" w:rsidR="001A2BD1" w:rsidRPr="002F5D6A" w:rsidRDefault="001A2BD1" w:rsidP="0025060D">
      <w:pPr>
        <w:pStyle w:val="a6"/>
        <w:numPr>
          <w:ilvl w:val="2"/>
          <w:numId w:val="50"/>
        </w:numPr>
        <w:overflowPunct w:val="0"/>
        <w:autoSpaceDE w:val="0"/>
        <w:autoSpaceDN w:val="0"/>
        <w:adjustRightInd w:val="0"/>
        <w:spacing w:before="120"/>
        <w:contextualSpacing w:val="0"/>
        <w:textAlignment w:val="baseline"/>
        <w:rPr>
          <w:i/>
        </w:rPr>
      </w:pPr>
      <w:r w:rsidRPr="002F5D6A">
        <w:rPr>
          <w:i/>
        </w:rPr>
        <w:t>Option 1-2: The fully standardized reference model is used as a reference to train the CSI generation/reconstruction models.</w:t>
      </w:r>
    </w:p>
    <w:p w14:paraId="380D350F" w14:textId="77777777" w:rsidR="001A2BD1" w:rsidRPr="002F5D6A" w:rsidRDefault="001A2BD1"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Option 3: Standardized reference model structure + Parameter exchange between NW-side and UE-side</w:t>
      </w:r>
    </w:p>
    <w:p w14:paraId="6DB954D1" w14:textId="77777777" w:rsidR="001A2BD1" w:rsidRPr="002F5D6A" w:rsidRDefault="001A2BD1" w:rsidP="0025060D">
      <w:pPr>
        <w:pStyle w:val="a6"/>
        <w:numPr>
          <w:ilvl w:val="2"/>
          <w:numId w:val="50"/>
        </w:numPr>
        <w:overflowPunct w:val="0"/>
        <w:autoSpaceDE w:val="0"/>
        <w:autoSpaceDN w:val="0"/>
        <w:adjustRightInd w:val="0"/>
        <w:spacing w:before="120"/>
        <w:contextualSpacing w:val="0"/>
        <w:textAlignment w:val="baseline"/>
        <w:rPr>
          <w:i/>
        </w:rPr>
      </w:pPr>
      <w:r w:rsidRPr="002F5D6A">
        <w:rPr>
          <w:i/>
        </w:rPr>
        <w:t xml:space="preserve">Option 3-1: The standardized reference model structure is used in UE/NW </w:t>
      </w:r>
      <w:r w:rsidRPr="002F5D6A">
        <w:rPr>
          <w:rFonts w:hint="eastAsia"/>
          <w:i/>
        </w:rPr>
        <w:t>f</w:t>
      </w:r>
      <w:r w:rsidRPr="002F5D6A">
        <w:rPr>
          <w:i/>
        </w:rPr>
        <w:t>or generating/reconstructing the CSI.</w:t>
      </w:r>
    </w:p>
    <w:p w14:paraId="79F7C3FE" w14:textId="77777777" w:rsidR="001A2BD1" w:rsidRPr="002F5D6A" w:rsidRDefault="001A2BD1" w:rsidP="0025060D">
      <w:pPr>
        <w:pStyle w:val="a6"/>
        <w:numPr>
          <w:ilvl w:val="2"/>
          <w:numId w:val="50"/>
        </w:numPr>
        <w:overflowPunct w:val="0"/>
        <w:autoSpaceDE w:val="0"/>
        <w:autoSpaceDN w:val="0"/>
        <w:adjustRightInd w:val="0"/>
        <w:spacing w:before="120"/>
        <w:contextualSpacing w:val="0"/>
        <w:textAlignment w:val="baseline"/>
        <w:rPr>
          <w:i/>
        </w:rPr>
      </w:pPr>
      <w:r w:rsidRPr="002F5D6A">
        <w:rPr>
          <w:i/>
        </w:rPr>
        <w:t>Option 3-2: The standardized reference model structure is used as a reference to train the CSI generation/reconstruction models.</w:t>
      </w:r>
    </w:p>
    <w:p w14:paraId="58D798D8" w14:textId="77777777" w:rsidR="00B875E2" w:rsidRPr="00082D73" w:rsidRDefault="00B875E2" w:rsidP="00B875E2">
      <w:pPr>
        <w:rPr>
          <w:b/>
          <w:i/>
          <w:iCs/>
        </w:rPr>
      </w:pPr>
      <w:r w:rsidRPr="00082D73">
        <w:rPr>
          <w:b/>
          <w:i/>
          <w:iCs/>
        </w:rPr>
        <w:t>Proposal</w:t>
      </w:r>
      <w:r>
        <w:rPr>
          <w:b/>
          <w:i/>
          <w:iCs/>
        </w:rPr>
        <w:t xml:space="preserve"> 4</w:t>
      </w:r>
      <w:r w:rsidRPr="00082D73">
        <w:rPr>
          <w:b/>
          <w:i/>
          <w:iCs/>
        </w:rPr>
        <w:t>:</w:t>
      </w:r>
    </w:p>
    <w:p w14:paraId="620F745A" w14:textId="77777777" w:rsidR="00B875E2" w:rsidRPr="002F5D6A" w:rsidRDefault="00B875E2" w:rsidP="0025060D">
      <w:pPr>
        <w:pStyle w:val="a6"/>
        <w:numPr>
          <w:ilvl w:val="0"/>
          <w:numId w:val="50"/>
        </w:numPr>
        <w:overflowPunct w:val="0"/>
        <w:autoSpaceDE w:val="0"/>
        <w:autoSpaceDN w:val="0"/>
        <w:adjustRightInd w:val="0"/>
        <w:spacing w:before="120"/>
        <w:ind w:firstLine="0"/>
        <w:contextualSpacing w:val="0"/>
        <w:textAlignment w:val="baseline"/>
        <w:rPr>
          <w:i/>
        </w:rPr>
      </w:pPr>
      <w:r>
        <w:rPr>
          <w:i/>
        </w:rPr>
        <w:t>RAN1 to s</w:t>
      </w:r>
      <w:r w:rsidRPr="002F5D6A">
        <w:rPr>
          <w:rFonts w:hint="eastAsia"/>
          <w:i/>
        </w:rPr>
        <w:t>tudy the feasibility of using</w:t>
      </w:r>
      <w:r w:rsidRPr="002F5D6A">
        <w:rPr>
          <w:i/>
        </w:rPr>
        <w:t xml:space="preserve"> </w:t>
      </w:r>
      <w:r w:rsidRPr="002F5D6A">
        <w:rPr>
          <w:rFonts w:hint="eastAsia"/>
          <w:i/>
        </w:rPr>
        <w:t xml:space="preserve">fully </w:t>
      </w:r>
      <w:r w:rsidRPr="002F5D6A">
        <w:rPr>
          <w:i/>
        </w:rPr>
        <w:t xml:space="preserve">standardized reference models for </w:t>
      </w:r>
      <w:r w:rsidRPr="002F5D6A">
        <w:rPr>
          <w:rFonts w:hint="eastAsia"/>
          <w:i/>
        </w:rPr>
        <w:t>CSI feedback, from at least the following aspects:</w:t>
      </w:r>
    </w:p>
    <w:p w14:paraId="05EF9164"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roprietary issue</w:t>
      </w:r>
      <w:r w:rsidRPr="002F5D6A">
        <w:rPr>
          <w:i/>
        </w:rPr>
        <w:t>.</w:t>
      </w:r>
    </w:p>
    <w:p w14:paraId="52A963FF"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 xml:space="preserve">erformance </w:t>
      </w:r>
      <w:r w:rsidRPr="002F5D6A">
        <w:rPr>
          <w:i/>
        </w:rPr>
        <w:t>superiority.</w:t>
      </w:r>
    </w:p>
    <w:p w14:paraId="476E1018"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H</w:t>
      </w:r>
      <w:r w:rsidRPr="002F5D6A">
        <w:rPr>
          <w:rFonts w:hint="eastAsia"/>
          <w:i/>
        </w:rPr>
        <w:t>ardware optimization</w:t>
      </w:r>
      <w:r w:rsidRPr="002F5D6A">
        <w:rPr>
          <w:i/>
        </w:rPr>
        <w:t>.</w:t>
      </w:r>
    </w:p>
    <w:p w14:paraId="6C41E4AA" w14:textId="77777777" w:rsidR="00B875E2" w:rsidRPr="00082D73" w:rsidRDefault="00B875E2" w:rsidP="00B875E2">
      <w:pPr>
        <w:rPr>
          <w:b/>
          <w:i/>
          <w:iCs/>
        </w:rPr>
      </w:pPr>
      <w:r w:rsidRPr="00082D73">
        <w:rPr>
          <w:b/>
          <w:i/>
          <w:iCs/>
        </w:rPr>
        <w:t>Proposal</w:t>
      </w:r>
      <w:r>
        <w:rPr>
          <w:b/>
          <w:i/>
          <w:iCs/>
        </w:rPr>
        <w:t xml:space="preserve"> 5</w:t>
      </w:r>
      <w:r w:rsidRPr="00082D73">
        <w:rPr>
          <w:b/>
          <w:i/>
          <w:iCs/>
        </w:rPr>
        <w:t>:</w:t>
      </w:r>
    </w:p>
    <w:p w14:paraId="36EE396E" w14:textId="77777777" w:rsidR="00B875E2" w:rsidRPr="002F5D6A" w:rsidRDefault="00B875E2" w:rsidP="0025060D">
      <w:pPr>
        <w:pStyle w:val="a6"/>
        <w:numPr>
          <w:ilvl w:val="0"/>
          <w:numId w:val="50"/>
        </w:numPr>
        <w:overflowPunct w:val="0"/>
        <w:autoSpaceDE w:val="0"/>
        <w:autoSpaceDN w:val="0"/>
        <w:adjustRightInd w:val="0"/>
        <w:spacing w:before="120"/>
        <w:ind w:firstLine="0"/>
        <w:contextualSpacing w:val="0"/>
        <w:textAlignment w:val="baseline"/>
        <w:rPr>
          <w:i/>
        </w:rPr>
      </w:pPr>
      <w:r w:rsidRPr="002F5D6A">
        <w:rPr>
          <w:i/>
        </w:rPr>
        <w:t>The dataset</w:t>
      </w:r>
      <w:r w:rsidRPr="002F5D6A">
        <w:rPr>
          <w:rFonts w:hint="eastAsia"/>
          <w:i/>
        </w:rPr>
        <w:t xml:space="preserve"> of ground-truth CSI</w:t>
      </w:r>
      <w:r w:rsidRPr="002F5D6A">
        <w:rPr>
          <w:i/>
        </w:rPr>
        <w:t xml:space="preserve"> for training should be standardized if standardized reference models are used</w:t>
      </w:r>
      <w:r w:rsidRPr="002F5D6A">
        <w:rPr>
          <w:rFonts w:hint="eastAsia"/>
          <w:i/>
        </w:rPr>
        <w:t xml:space="preserve"> as a reference</w:t>
      </w:r>
      <w:r w:rsidRPr="002F5D6A">
        <w:rPr>
          <w:i/>
        </w:rPr>
        <w:t xml:space="preserve"> </w:t>
      </w:r>
      <w:r w:rsidRPr="002F5D6A">
        <w:rPr>
          <w:rFonts w:hint="eastAsia"/>
          <w:i/>
        </w:rPr>
        <w:t>to train the actual</w:t>
      </w:r>
      <w:r w:rsidRPr="002F5D6A">
        <w:rPr>
          <w:i/>
        </w:rPr>
        <w:t xml:space="preserve"> AI/ML models</w:t>
      </w:r>
      <w:r w:rsidRPr="002F5D6A">
        <w:rPr>
          <w:rFonts w:hint="eastAsia"/>
          <w:i/>
        </w:rPr>
        <w:t xml:space="preserve"> for performing the CSI feedback</w:t>
      </w:r>
      <w:r w:rsidRPr="002F5D6A">
        <w:rPr>
          <w:i/>
        </w:rPr>
        <w:t>.</w:t>
      </w:r>
    </w:p>
    <w:p w14:paraId="6C1E0B8C" w14:textId="77777777" w:rsidR="00B875E2" w:rsidRPr="00082D73" w:rsidRDefault="00B875E2" w:rsidP="00B875E2">
      <w:pPr>
        <w:rPr>
          <w:b/>
          <w:i/>
          <w:iCs/>
        </w:rPr>
      </w:pPr>
      <w:r w:rsidRPr="00082D73">
        <w:rPr>
          <w:b/>
          <w:i/>
          <w:iCs/>
        </w:rPr>
        <w:t>Proposal</w:t>
      </w:r>
      <w:r>
        <w:rPr>
          <w:b/>
          <w:i/>
          <w:iCs/>
        </w:rPr>
        <w:t xml:space="preserve"> 6</w:t>
      </w:r>
      <w:r w:rsidRPr="00082D73">
        <w:rPr>
          <w:b/>
          <w:i/>
          <w:iCs/>
        </w:rPr>
        <w:t>:</w:t>
      </w:r>
    </w:p>
    <w:p w14:paraId="57ADEADA" w14:textId="77777777" w:rsidR="00B875E2" w:rsidRPr="002F5D6A" w:rsidRDefault="00B875E2" w:rsidP="0025060D">
      <w:pPr>
        <w:pStyle w:val="a6"/>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3D3703BE" w14:textId="77777777" w:rsidR="00B875E2" w:rsidRPr="00082D73" w:rsidRDefault="00B875E2" w:rsidP="00B875E2">
      <w:pPr>
        <w:rPr>
          <w:b/>
          <w:i/>
          <w:iCs/>
        </w:rPr>
      </w:pPr>
      <w:r w:rsidRPr="00082D73">
        <w:rPr>
          <w:b/>
          <w:i/>
          <w:iCs/>
        </w:rPr>
        <w:t>Proposal</w:t>
      </w:r>
      <w:r>
        <w:rPr>
          <w:b/>
          <w:i/>
          <w:iCs/>
        </w:rPr>
        <w:t xml:space="preserve"> 7</w:t>
      </w:r>
      <w:r w:rsidRPr="00082D73">
        <w:rPr>
          <w:b/>
          <w:i/>
          <w:iCs/>
        </w:rPr>
        <w:t>:</w:t>
      </w:r>
    </w:p>
    <w:p w14:paraId="02976FA3" w14:textId="77777777" w:rsidR="00B875E2" w:rsidRPr="002F5D6A" w:rsidRDefault="00B875E2" w:rsidP="0025060D">
      <w:pPr>
        <w:pStyle w:val="a6"/>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If </w:t>
      </w:r>
      <w:r w:rsidRPr="002F5D6A">
        <w:rPr>
          <w:rFonts w:hint="eastAsia"/>
          <w:i/>
        </w:rPr>
        <w:t xml:space="preserve">fully </w:t>
      </w:r>
      <w:r w:rsidRPr="002F5D6A">
        <w:rPr>
          <w:i/>
        </w:rPr>
        <w:t>standardized reference models are used</w:t>
      </w:r>
      <w:r w:rsidRPr="002F5D6A">
        <w:rPr>
          <w:rFonts w:hint="eastAsia"/>
          <w:i/>
        </w:rPr>
        <w:t>,</w:t>
      </w:r>
      <w:r w:rsidRPr="002F5D6A">
        <w:rPr>
          <w:i/>
        </w:rPr>
        <w:t xml:space="preserve"> </w:t>
      </w:r>
      <w:r w:rsidRPr="002F5D6A">
        <w:rPr>
          <w:rFonts w:hint="eastAsia"/>
          <w:i/>
        </w:rPr>
        <w:t>either as a reference to train the actual AI/ML models or directly used for CSI feedback</w:t>
      </w:r>
      <w:r w:rsidRPr="002F5D6A">
        <w:rPr>
          <w:i/>
        </w:rPr>
        <w:t xml:space="preserve">, </w:t>
      </w:r>
      <w:r w:rsidRPr="002F5D6A">
        <w:rPr>
          <w:rFonts w:hint="eastAsia"/>
          <w:i/>
        </w:rPr>
        <w:t>which</w:t>
      </w:r>
      <w:r w:rsidRPr="002F5D6A">
        <w:rPr>
          <w:i/>
        </w:rPr>
        <w:t xml:space="preserve"> part(s) of the reference model to be standardized should be studied.</w:t>
      </w:r>
    </w:p>
    <w:p w14:paraId="06A26B01"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 xml:space="preserve">Alt 1: standardized reference CSI generation </w:t>
      </w:r>
      <w:r w:rsidRPr="002F5D6A">
        <w:rPr>
          <w:rFonts w:hint="eastAsia"/>
          <w:i/>
        </w:rPr>
        <w:t>model</w:t>
      </w:r>
      <w:r w:rsidRPr="002F5D6A">
        <w:rPr>
          <w:i/>
        </w:rPr>
        <w:t>.</w:t>
      </w:r>
    </w:p>
    <w:p w14:paraId="1FEFADFB"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 xml:space="preserve">Alt 2: standardized reference CSI reconstruction </w:t>
      </w:r>
      <w:r w:rsidRPr="002F5D6A">
        <w:rPr>
          <w:rFonts w:hint="eastAsia"/>
          <w:i/>
        </w:rPr>
        <w:t>model</w:t>
      </w:r>
      <w:r w:rsidRPr="002F5D6A">
        <w:rPr>
          <w:i/>
        </w:rPr>
        <w:t>.</w:t>
      </w:r>
    </w:p>
    <w:p w14:paraId="48F22B86"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Alt 3: standardized pair of reference CSI generation and reconstruction</w:t>
      </w:r>
      <w:r w:rsidRPr="002F5D6A">
        <w:rPr>
          <w:rFonts w:hint="eastAsia"/>
          <w:i/>
        </w:rPr>
        <w:t xml:space="preserve"> model</w:t>
      </w:r>
      <w:r w:rsidRPr="002F5D6A">
        <w:rPr>
          <w:i/>
        </w:rPr>
        <w:t>s.</w:t>
      </w:r>
    </w:p>
    <w:p w14:paraId="365AA705" w14:textId="77777777" w:rsidR="00B875E2" w:rsidRPr="00082D73" w:rsidRDefault="00B875E2" w:rsidP="00B875E2">
      <w:pPr>
        <w:rPr>
          <w:b/>
          <w:i/>
          <w:iCs/>
        </w:rPr>
      </w:pPr>
      <w:r w:rsidRPr="00082D73">
        <w:rPr>
          <w:b/>
          <w:i/>
          <w:iCs/>
        </w:rPr>
        <w:t>Proposal</w:t>
      </w:r>
      <w:r>
        <w:rPr>
          <w:b/>
          <w:i/>
          <w:iCs/>
        </w:rPr>
        <w:t xml:space="preserve"> 8</w:t>
      </w:r>
      <w:r w:rsidRPr="00082D73">
        <w:rPr>
          <w:b/>
          <w:i/>
          <w:iCs/>
        </w:rPr>
        <w:t>:</w:t>
      </w:r>
    </w:p>
    <w:p w14:paraId="4EC64DA5" w14:textId="77777777" w:rsidR="00B875E2" w:rsidRPr="002F5D6A" w:rsidRDefault="00B875E2" w:rsidP="0025060D">
      <w:pPr>
        <w:pStyle w:val="a6"/>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 using Option 3, the method of generating and delivering the parameters should be clarified, including at least</w:t>
      </w:r>
      <w:r w:rsidRPr="002F5D6A">
        <w:rPr>
          <w:rFonts w:hint="eastAsia"/>
          <w:i/>
        </w:rPr>
        <w:t>:</w:t>
      </w:r>
    </w:p>
    <w:p w14:paraId="289DA330"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i/>
        </w:rPr>
        <w:t>How the parameters are determined, e.g., by a specific vendor, or vendor collaboration?</w:t>
      </w:r>
    </w:p>
    <w:p w14:paraId="428A1FA9"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w:t>
      </w:r>
      <w:r w:rsidRPr="002F5D6A">
        <w:rPr>
          <w:i/>
        </w:rPr>
        <w:t xml:space="preserve"> the parameters among UE vendors or among the NW vendors</w:t>
      </w:r>
      <w:r w:rsidRPr="002F5D6A">
        <w:rPr>
          <w:rFonts w:hint="eastAsia"/>
          <w:i/>
        </w:rPr>
        <w:t>, if needed</w:t>
      </w:r>
      <w:r w:rsidRPr="002F5D6A">
        <w:rPr>
          <w:i/>
        </w:rPr>
        <w:t>?</w:t>
      </w:r>
    </w:p>
    <w:p w14:paraId="6BD16484" w14:textId="77777777" w:rsidR="00B875E2" w:rsidRPr="00082D73" w:rsidRDefault="00B875E2" w:rsidP="00B875E2">
      <w:pPr>
        <w:rPr>
          <w:b/>
          <w:i/>
        </w:rPr>
      </w:pPr>
      <w:r w:rsidRPr="00082D73">
        <w:rPr>
          <w:rFonts w:hint="eastAsia"/>
          <w:b/>
          <w:i/>
        </w:rPr>
        <w:t>Proposal</w:t>
      </w:r>
      <w:r>
        <w:rPr>
          <w:b/>
          <w:i/>
        </w:rPr>
        <w:t xml:space="preserve"> 9</w:t>
      </w:r>
      <w:r w:rsidRPr="00082D73">
        <w:rPr>
          <w:rFonts w:hint="eastAsia"/>
          <w:b/>
          <w:i/>
        </w:rPr>
        <w:t>:</w:t>
      </w:r>
    </w:p>
    <w:p w14:paraId="5B0A1BEE" w14:textId="77777777" w:rsidR="00B875E2" w:rsidRPr="002F5D6A" w:rsidRDefault="00B875E2" w:rsidP="0025060D">
      <w:pPr>
        <w:pStyle w:val="a6"/>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standardized dataset, </w:t>
      </w:r>
      <w:r>
        <w:rPr>
          <w:i/>
        </w:rPr>
        <w:t xml:space="preserve">RAN1 to </w:t>
      </w:r>
      <w:r w:rsidRPr="002F5D6A">
        <w:rPr>
          <w:rFonts w:hint="eastAsia"/>
          <w:i/>
        </w:rPr>
        <w:t>further study the methods of generating the dataset, considering the following aspects as a starting point:</w:t>
      </w:r>
    </w:p>
    <w:p w14:paraId="2DDE5C98"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rFonts w:hint="eastAsia"/>
          <w:i/>
        </w:rPr>
        <w:t>The size of the dataset.</w:t>
      </w:r>
    </w:p>
    <w:p w14:paraId="4692F29C"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rFonts w:hint="eastAsia"/>
          <w:i/>
        </w:rPr>
        <w:t>The scenarios that the dataset cover.</w:t>
      </w:r>
    </w:p>
    <w:p w14:paraId="0E7217C7"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rFonts w:hint="eastAsia"/>
          <w:i/>
        </w:rPr>
        <w:t>The format of the data/dataset.</w:t>
      </w:r>
    </w:p>
    <w:p w14:paraId="25688388" w14:textId="77777777" w:rsidR="00B875E2" w:rsidRPr="00082D73" w:rsidRDefault="00B875E2" w:rsidP="00B875E2">
      <w:pPr>
        <w:rPr>
          <w:b/>
          <w:i/>
        </w:rPr>
      </w:pPr>
      <w:r w:rsidRPr="00082D73">
        <w:rPr>
          <w:rFonts w:hint="eastAsia"/>
          <w:b/>
          <w:i/>
        </w:rPr>
        <w:t>Proposal</w:t>
      </w:r>
      <w:r>
        <w:rPr>
          <w:b/>
          <w:i/>
        </w:rPr>
        <w:t xml:space="preserve"> 10</w:t>
      </w:r>
      <w:r w:rsidRPr="00082D73">
        <w:rPr>
          <w:rFonts w:hint="eastAsia"/>
          <w:b/>
          <w:i/>
        </w:rPr>
        <w:t>:</w:t>
      </w:r>
    </w:p>
    <w:p w14:paraId="358ABDB7" w14:textId="77777777" w:rsidR="00B875E2" w:rsidRPr="002F5D6A" w:rsidRDefault="00B875E2" w:rsidP="0025060D">
      <w:pPr>
        <w:pStyle w:val="a6"/>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To alleviate/resolve the issues related to inter-vendor training collaboration of AI/ML-based CSI compression using two-sided model using Option 4, the method of generating and delivering the dataset should be studied, including at least</w:t>
      </w:r>
    </w:p>
    <w:p w14:paraId="269CEFFF"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rFonts w:hint="eastAsia"/>
          <w:i/>
        </w:rPr>
        <w:t>How the dataset is determined, e.g., by a specific vendor, or vendor collaboration?</w:t>
      </w:r>
    </w:p>
    <w:p w14:paraId="6DAFCD4B" w14:textId="77777777" w:rsidR="00B875E2" w:rsidRPr="002F5D6A" w:rsidRDefault="00B875E2" w:rsidP="0025060D">
      <w:pPr>
        <w:pStyle w:val="a6"/>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 the dataset among UE vendors or among the NW vendors, if needed?</w:t>
      </w:r>
    </w:p>
    <w:p w14:paraId="07F7ECCD" w14:textId="77777777" w:rsidR="00B875E2" w:rsidRPr="00082D73" w:rsidRDefault="00B875E2" w:rsidP="00B875E2">
      <w:pPr>
        <w:rPr>
          <w:b/>
          <w:i/>
          <w:iCs/>
        </w:rPr>
      </w:pPr>
      <w:r w:rsidRPr="00082D73">
        <w:rPr>
          <w:rFonts w:hint="eastAsia"/>
          <w:b/>
          <w:i/>
          <w:iCs/>
        </w:rPr>
        <w:t>Proposal</w:t>
      </w:r>
      <w:r>
        <w:rPr>
          <w:b/>
          <w:i/>
          <w:iCs/>
        </w:rPr>
        <w:t xml:space="preserve"> 11</w:t>
      </w:r>
      <w:r w:rsidRPr="00082D73">
        <w:rPr>
          <w:rFonts w:hint="eastAsia"/>
          <w:b/>
          <w:i/>
          <w:iCs/>
        </w:rPr>
        <w:t>:</w:t>
      </w:r>
    </w:p>
    <w:p w14:paraId="4D441717" w14:textId="77777777" w:rsidR="00B875E2" w:rsidRPr="002F5D6A" w:rsidRDefault="00B875E2" w:rsidP="0025060D">
      <w:pPr>
        <w:pStyle w:val="a6"/>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w:t>
      </w:r>
      <w:r w:rsidRPr="002F5D6A">
        <w:rPr>
          <w:rFonts w:hint="eastAsia"/>
          <w:i/>
        </w:rPr>
        <w:t xml:space="preserve">, </w:t>
      </w:r>
      <w:r w:rsidRPr="002F5D6A">
        <w:rPr>
          <w:i/>
        </w:rPr>
        <w:t xml:space="preserve">RAN1 to further </w:t>
      </w:r>
      <w:r w:rsidRPr="002F5D6A">
        <w:rPr>
          <w:rFonts w:hint="eastAsia"/>
          <w:i/>
        </w:rPr>
        <w:t>study the feasibility and complexity</w:t>
      </w:r>
      <w:r w:rsidRPr="002F5D6A">
        <w:rPr>
          <w:i/>
        </w:rPr>
        <w:t xml:space="preserve"> </w:t>
      </w:r>
      <w:r w:rsidRPr="002F5D6A">
        <w:rPr>
          <w:rFonts w:hint="eastAsia"/>
          <w:i/>
        </w:rPr>
        <w:t>of</w:t>
      </w:r>
      <w:r w:rsidRPr="002F5D6A">
        <w:rPr>
          <w:i/>
        </w:rPr>
        <w:t xml:space="preserve"> Option </w:t>
      </w:r>
      <w:r w:rsidRPr="002F5D6A">
        <w:rPr>
          <w:rFonts w:hint="eastAsia"/>
          <w:i/>
        </w:rPr>
        <w:t>5.</w:t>
      </w:r>
    </w:p>
    <w:p w14:paraId="47ED6B37" w14:textId="77777777" w:rsidR="00B875E2" w:rsidRPr="00C0236E" w:rsidRDefault="00B875E2" w:rsidP="00B875E2">
      <w:pPr>
        <w:rPr>
          <w:lang w:eastAsia="zh-CN"/>
        </w:rPr>
      </w:pPr>
    </w:p>
    <w:p w14:paraId="78FA107F" w14:textId="6ECE4167" w:rsidR="000128FD" w:rsidRDefault="000128FD" w:rsidP="000128FD">
      <w:pPr>
        <w:rPr>
          <w:b/>
          <w:bCs/>
          <w:color w:val="5B9BD5" w:themeColor="accent5"/>
        </w:rPr>
      </w:pPr>
      <w:r w:rsidRPr="000128FD">
        <w:rPr>
          <w:b/>
          <w:bCs/>
          <w:color w:val="5B9BD5" w:themeColor="accent5"/>
        </w:rPr>
        <w:t>InterDigital, Inc.</w:t>
      </w:r>
      <w:r>
        <w:rPr>
          <w:b/>
          <w:bCs/>
          <w:color w:val="5B9BD5" w:themeColor="accent5"/>
        </w:rPr>
        <w:t>:</w:t>
      </w:r>
    </w:p>
    <w:p w14:paraId="2C57CBAD" w14:textId="77777777" w:rsidR="000128FD" w:rsidRPr="000128FD" w:rsidRDefault="000128FD" w:rsidP="000128FD">
      <w:pPr>
        <w:rPr>
          <w:lang w:val="en-US"/>
        </w:rPr>
      </w:pPr>
    </w:p>
    <w:p w14:paraId="3F2D8949" w14:textId="50093A09" w:rsidR="000128FD" w:rsidRDefault="000128FD" w:rsidP="000128FD">
      <w:pPr>
        <w:rPr>
          <w:b/>
          <w:bCs/>
          <w:color w:val="5B9BD5" w:themeColor="accent5"/>
        </w:rPr>
      </w:pPr>
      <w:r w:rsidRPr="000128FD">
        <w:rPr>
          <w:b/>
          <w:bCs/>
          <w:color w:val="5B9BD5" w:themeColor="accent5"/>
        </w:rPr>
        <w:t>NVIDIA</w:t>
      </w:r>
      <w:r>
        <w:rPr>
          <w:b/>
          <w:bCs/>
          <w:color w:val="5B9BD5" w:themeColor="accent5"/>
        </w:rPr>
        <w:t>:</w:t>
      </w:r>
    </w:p>
    <w:p w14:paraId="50F87C67" w14:textId="77777777" w:rsidR="000128FD" w:rsidRPr="000128FD" w:rsidRDefault="000128FD" w:rsidP="000128FD">
      <w:pPr>
        <w:rPr>
          <w:lang w:val="en-US"/>
        </w:rPr>
      </w:pPr>
    </w:p>
    <w:p w14:paraId="67C94ED0" w14:textId="0DCC931B" w:rsidR="000128FD" w:rsidRDefault="000128FD" w:rsidP="000128FD">
      <w:pPr>
        <w:rPr>
          <w:b/>
          <w:bCs/>
          <w:color w:val="5B9BD5" w:themeColor="accent5"/>
        </w:rPr>
      </w:pPr>
      <w:r w:rsidRPr="000128FD">
        <w:rPr>
          <w:b/>
          <w:bCs/>
          <w:color w:val="5B9BD5" w:themeColor="accent5"/>
        </w:rPr>
        <w:t>Apple</w:t>
      </w:r>
      <w:r>
        <w:rPr>
          <w:b/>
          <w:bCs/>
          <w:color w:val="5B9BD5" w:themeColor="accent5"/>
        </w:rPr>
        <w:t>:</w:t>
      </w:r>
    </w:p>
    <w:tbl>
      <w:tblPr>
        <w:tblStyle w:val="ab"/>
        <w:tblW w:w="0" w:type="auto"/>
        <w:tblLook w:val="04A0" w:firstRow="1" w:lastRow="0" w:firstColumn="1" w:lastColumn="0" w:noHBand="0" w:noVBand="1"/>
      </w:tblPr>
      <w:tblGrid>
        <w:gridCol w:w="1802"/>
        <w:gridCol w:w="1802"/>
        <w:gridCol w:w="1802"/>
        <w:gridCol w:w="1802"/>
        <w:gridCol w:w="1802"/>
      </w:tblGrid>
      <w:tr w:rsidR="00D25272" w:rsidRPr="0057769F" w14:paraId="248F6675" w14:textId="77777777" w:rsidTr="00217FD6">
        <w:tc>
          <w:tcPr>
            <w:tcW w:w="1802" w:type="dxa"/>
            <w:vAlign w:val="center"/>
          </w:tcPr>
          <w:p w14:paraId="30B85FC3" w14:textId="77777777" w:rsidR="00D25272" w:rsidRPr="0057769F" w:rsidRDefault="00D25272" w:rsidP="00217FD6">
            <w:pPr>
              <w:rPr>
                <w:b/>
                <w:bCs/>
              </w:rPr>
            </w:pPr>
          </w:p>
        </w:tc>
        <w:tc>
          <w:tcPr>
            <w:tcW w:w="1802" w:type="dxa"/>
            <w:vAlign w:val="center"/>
          </w:tcPr>
          <w:p w14:paraId="2C3E7CA8" w14:textId="77777777" w:rsidR="00D25272" w:rsidRPr="0057769F" w:rsidRDefault="00D25272" w:rsidP="00217FD6">
            <w:pPr>
              <w:rPr>
                <w:b/>
                <w:bCs/>
              </w:rPr>
            </w:pPr>
            <w:r w:rsidRPr="0057769F">
              <w:rPr>
                <w:b/>
                <w:bCs/>
              </w:rPr>
              <w:t>Inter-vendor collaboration complexity</w:t>
            </w:r>
            <w:r w:rsidRPr="0057769F">
              <w:t> </w:t>
            </w:r>
          </w:p>
        </w:tc>
        <w:tc>
          <w:tcPr>
            <w:tcW w:w="1802" w:type="dxa"/>
            <w:vAlign w:val="center"/>
          </w:tcPr>
          <w:p w14:paraId="7440F113" w14:textId="77777777" w:rsidR="00D25272" w:rsidRPr="0057769F" w:rsidRDefault="00D25272" w:rsidP="00217FD6">
            <w:pPr>
              <w:rPr>
                <w:b/>
                <w:bCs/>
              </w:rPr>
            </w:pPr>
            <w:r w:rsidRPr="0057769F">
              <w:rPr>
                <w:b/>
                <w:bCs/>
              </w:rPr>
              <w:t>Performance</w:t>
            </w:r>
          </w:p>
        </w:tc>
        <w:tc>
          <w:tcPr>
            <w:tcW w:w="1802" w:type="dxa"/>
            <w:vAlign w:val="center"/>
          </w:tcPr>
          <w:p w14:paraId="7A6D6102" w14:textId="77777777" w:rsidR="00D25272" w:rsidRPr="0057769F" w:rsidRDefault="00D25272" w:rsidP="00217FD6">
            <w:pPr>
              <w:rPr>
                <w:b/>
                <w:bCs/>
              </w:rPr>
            </w:pPr>
            <w:r w:rsidRPr="0057769F">
              <w:rPr>
                <w:b/>
                <w:bCs/>
              </w:rPr>
              <w:t>Interoperability and testing</w:t>
            </w:r>
          </w:p>
        </w:tc>
        <w:tc>
          <w:tcPr>
            <w:tcW w:w="1802" w:type="dxa"/>
            <w:vAlign w:val="center"/>
          </w:tcPr>
          <w:p w14:paraId="512F7459" w14:textId="77777777" w:rsidR="00D25272" w:rsidRPr="0057769F" w:rsidRDefault="00D25272" w:rsidP="00217FD6">
            <w:pPr>
              <w:rPr>
                <w:b/>
                <w:bCs/>
              </w:rPr>
            </w:pPr>
            <w:r w:rsidRPr="0057769F">
              <w:rPr>
                <w:b/>
                <w:bCs/>
              </w:rPr>
              <w:t>Feasibility</w:t>
            </w:r>
            <w:r w:rsidRPr="0057769F">
              <w:t> </w:t>
            </w:r>
          </w:p>
        </w:tc>
      </w:tr>
      <w:tr w:rsidR="00D25272" w:rsidRPr="0057769F" w14:paraId="4CD9263B" w14:textId="77777777" w:rsidTr="00217FD6">
        <w:tc>
          <w:tcPr>
            <w:tcW w:w="1802" w:type="dxa"/>
            <w:vAlign w:val="center"/>
          </w:tcPr>
          <w:p w14:paraId="2C5A4E1A" w14:textId="77777777" w:rsidR="00D25272" w:rsidRPr="0057769F" w:rsidRDefault="00D25272" w:rsidP="00217FD6">
            <w:pPr>
              <w:rPr>
                <w:b/>
                <w:bCs/>
              </w:rPr>
            </w:pPr>
            <w:r w:rsidRPr="0057769F">
              <w:rPr>
                <w:b/>
                <w:bCs/>
              </w:rPr>
              <w:t>Option 1: Std ref model</w:t>
            </w:r>
          </w:p>
        </w:tc>
        <w:tc>
          <w:tcPr>
            <w:tcW w:w="1802" w:type="dxa"/>
            <w:vAlign w:val="center"/>
          </w:tcPr>
          <w:p w14:paraId="1F730CBF" w14:textId="77777777" w:rsidR="00D25272" w:rsidRPr="0057769F" w:rsidRDefault="00D25272" w:rsidP="00217FD6">
            <w:pPr>
              <w:rPr>
                <w:b/>
                <w:bCs/>
              </w:rPr>
            </w:pPr>
            <w:r w:rsidRPr="0057769F">
              <w:rPr>
                <w:b/>
                <w:bCs/>
              </w:rPr>
              <w:t>Low</w:t>
            </w:r>
          </w:p>
        </w:tc>
        <w:tc>
          <w:tcPr>
            <w:tcW w:w="1802" w:type="dxa"/>
            <w:vAlign w:val="center"/>
          </w:tcPr>
          <w:p w14:paraId="1BBCB1F0" w14:textId="77777777" w:rsidR="00D25272" w:rsidRPr="0057769F" w:rsidRDefault="00D25272" w:rsidP="00217FD6">
            <w:pPr>
              <w:rPr>
                <w:b/>
                <w:bCs/>
              </w:rPr>
            </w:pPr>
            <w:r w:rsidRPr="0057769F">
              <w:rPr>
                <w:b/>
                <w:bCs/>
              </w:rPr>
              <w:t>Limited. The standard ref model is performance upper bound</w:t>
            </w:r>
          </w:p>
        </w:tc>
        <w:tc>
          <w:tcPr>
            <w:tcW w:w="1802" w:type="dxa"/>
            <w:vAlign w:val="center"/>
          </w:tcPr>
          <w:p w14:paraId="310300A8" w14:textId="77777777" w:rsidR="00D25272" w:rsidRPr="0057769F" w:rsidRDefault="00D25272" w:rsidP="00217FD6">
            <w:pPr>
              <w:rPr>
                <w:b/>
                <w:bCs/>
              </w:rPr>
            </w:pPr>
            <w:r w:rsidRPr="0057769F">
              <w:rPr>
                <w:b/>
                <w:bCs/>
              </w:rPr>
              <w:t>Yes</w:t>
            </w:r>
          </w:p>
        </w:tc>
        <w:tc>
          <w:tcPr>
            <w:tcW w:w="1802" w:type="dxa"/>
            <w:vAlign w:val="center"/>
          </w:tcPr>
          <w:p w14:paraId="5B3CF6E9" w14:textId="77777777" w:rsidR="00D25272" w:rsidRPr="0057769F" w:rsidRDefault="00D25272" w:rsidP="00217FD6">
            <w:pPr>
              <w:rPr>
                <w:b/>
                <w:bCs/>
              </w:rPr>
            </w:pPr>
            <w:r w:rsidRPr="0057769F">
              <w:rPr>
                <w:b/>
                <w:bCs/>
              </w:rPr>
              <w:t>Hard to define a ref model is specification </w:t>
            </w:r>
          </w:p>
        </w:tc>
      </w:tr>
      <w:tr w:rsidR="00D25272" w:rsidRPr="0057769F" w14:paraId="5D85AE14" w14:textId="77777777" w:rsidTr="00217FD6">
        <w:tc>
          <w:tcPr>
            <w:tcW w:w="1802" w:type="dxa"/>
            <w:vAlign w:val="center"/>
          </w:tcPr>
          <w:p w14:paraId="419C7A41" w14:textId="77777777" w:rsidR="00D25272" w:rsidRPr="0057769F" w:rsidRDefault="00D25272" w:rsidP="00217FD6">
            <w:pPr>
              <w:rPr>
                <w:b/>
                <w:bCs/>
              </w:rPr>
            </w:pPr>
            <w:r w:rsidRPr="0057769F">
              <w:rPr>
                <w:b/>
                <w:bCs/>
              </w:rPr>
              <w:t>Option 2: Std dataset</w:t>
            </w:r>
          </w:p>
        </w:tc>
        <w:tc>
          <w:tcPr>
            <w:tcW w:w="1802" w:type="dxa"/>
            <w:vAlign w:val="center"/>
          </w:tcPr>
          <w:p w14:paraId="2B0ADAC5" w14:textId="77777777" w:rsidR="00D25272" w:rsidRPr="0057769F" w:rsidRDefault="00D25272" w:rsidP="00217FD6">
            <w:pPr>
              <w:rPr>
                <w:b/>
                <w:bCs/>
              </w:rPr>
            </w:pPr>
            <w:r w:rsidRPr="0057769F">
              <w:rPr>
                <w:b/>
                <w:bCs/>
              </w:rPr>
              <w:t>Low</w:t>
            </w:r>
          </w:p>
        </w:tc>
        <w:tc>
          <w:tcPr>
            <w:tcW w:w="1802" w:type="dxa"/>
            <w:vAlign w:val="center"/>
          </w:tcPr>
          <w:p w14:paraId="5A777229" w14:textId="77777777" w:rsidR="00D25272" w:rsidRPr="0057769F" w:rsidRDefault="00D25272" w:rsidP="00217FD6">
            <w:pPr>
              <w:rPr>
                <w:b/>
                <w:bCs/>
              </w:rPr>
            </w:pPr>
            <w:r w:rsidRPr="0057769F">
              <w:rPr>
                <w:b/>
                <w:bCs/>
              </w:rPr>
              <w:t xml:space="preserve">Limited, </w:t>
            </w:r>
            <w:r>
              <w:rPr>
                <w:b/>
                <w:bCs/>
              </w:rPr>
              <w:t>i</w:t>
            </w:r>
            <w:r w:rsidRPr="0057769F">
              <w:rPr>
                <w:b/>
                <w:bCs/>
              </w:rPr>
              <w:t>f dataset does not match real environment</w:t>
            </w:r>
          </w:p>
        </w:tc>
        <w:tc>
          <w:tcPr>
            <w:tcW w:w="1802" w:type="dxa"/>
            <w:vAlign w:val="center"/>
          </w:tcPr>
          <w:p w14:paraId="33636A62" w14:textId="77777777" w:rsidR="00D25272" w:rsidRPr="0057769F" w:rsidRDefault="00D25272" w:rsidP="00217FD6">
            <w:pPr>
              <w:rPr>
                <w:b/>
                <w:bCs/>
              </w:rPr>
            </w:pPr>
            <w:r w:rsidRPr="0057769F">
              <w:rPr>
                <w:b/>
                <w:bCs/>
              </w:rPr>
              <w:t>Yes</w:t>
            </w:r>
          </w:p>
        </w:tc>
        <w:tc>
          <w:tcPr>
            <w:tcW w:w="1802" w:type="dxa"/>
            <w:vAlign w:val="center"/>
          </w:tcPr>
          <w:p w14:paraId="07F50321" w14:textId="77777777" w:rsidR="00D25272" w:rsidRPr="0057769F" w:rsidRDefault="00D25272" w:rsidP="00217FD6">
            <w:pPr>
              <w:rPr>
                <w:b/>
                <w:bCs/>
              </w:rPr>
            </w:pPr>
            <w:r w:rsidRPr="0057769F">
              <w:rPr>
                <w:b/>
                <w:bCs/>
              </w:rPr>
              <w:t>Hard to define a dataset is specification</w:t>
            </w:r>
          </w:p>
        </w:tc>
      </w:tr>
      <w:tr w:rsidR="00D25272" w:rsidRPr="0057769F" w14:paraId="68925269" w14:textId="77777777" w:rsidTr="00217FD6">
        <w:tc>
          <w:tcPr>
            <w:tcW w:w="1802" w:type="dxa"/>
            <w:vAlign w:val="center"/>
          </w:tcPr>
          <w:p w14:paraId="6C740BBB" w14:textId="77777777" w:rsidR="00D25272" w:rsidRPr="0057769F" w:rsidRDefault="00D25272" w:rsidP="00217FD6">
            <w:pPr>
              <w:rPr>
                <w:b/>
                <w:bCs/>
              </w:rPr>
            </w:pPr>
            <w:r w:rsidRPr="0057769F">
              <w:rPr>
                <w:b/>
                <w:bCs/>
              </w:rPr>
              <w:t>Option 3: Std ref model structure + param exchange</w:t>
            </w:r>
          </w:p>
        </w:tc>
        <w:tc>
          <w:tcPr>
            <w:tcW w:w="1802" w:type="dxa"/>
            <w:vAlign w:val="center"/>
          </w:tcPr>
          <w:p w14:paraId="3AF2F64D" w14:textId="77777777" w:rsidR="00D25272" w:rsidRPr="0057769F" w:rsidRDefault="00D25272" w:rsidP="00217FD6">
            <w:pPr>
              <w:rPr>
                <w:b/>
                <w:bCs/>
              </w:rPr>
            </w:pPr>
            <w:r w:rsidRPr="0057769F">
              <w:rPr>
                <w:b/>
                <w:bCs/>
              </w:rPr>
              <w:t>High</w:t>
            </w:r>
          </w:p>
        </w:tc>
        <w:tc>
          <w:tcPr>
            <w:tcW w:w="1802" w:type="dxa"/>
            <w:vAlign w:val="center"/>
          </w:tcPr>
          <w:p w14:paraId="15DFBB12" w14:textId="77777777" w:rsidR="00D25272" w:rsidRPr="0057769F" w:rsidRDefault="00D25272" w:rsidP="00217FD6">
            <w:pPr>
              <w:rPr>
                <w:b/>
                <w:bCs/>
              </w:rPr>
            </w:pPr>
            <w:r w:rsidRPr="0057769F">
              <w:rPr>
                <w:b/>
                <w:bCs/>
              </w:rPr>
              <w:t>Good. </w:t>
            </w:r>
          </w:p>
        </w:tc>
        <w:tc>
          <w:tcPr>
            <w:tcW w:w="1802" w:type="dxa"/>
            <w:vAlign w:val="center"/>
          </w:tcPr>
          <w:p w14:paraId="431865E0" w14:textId="77777777" w:rsidR="00D25272" w:rsidRPr="0057769F" w:rsidRDefault="00D25272" w:rsidP="00217FD6">
            <w:pPr>
              <w:rPr>
                <w:b/>
                <w:bCs/>
              </w:rPr>
            </w:pPr>
            <w:r w:rsidRPr="0057769F">
              <w:rPr>
                <w:b/>
                <w:bCs/>
              </w:rPr>
              <w:t>Challenging for RAN4 test  </w:t>
            </w:r>
          </w:p>
        </w:tc>
        <w:tc>
          <w:tcPr>
            <w:tcW w:w="1802" w:type="dxa"/>
            <w:vAlign w:val="center"/>
          </w:tcPr>
          <w:p w14:paraId="1A090F07" w14:textId="77777777" w:rsidR="00D25272" w:rsidRPr="0057769F" w:rsidRDefault="00D25272" w:rsidP="00217FD6">
            <w:pPr>
              <w:rPr>
                <w:b/>
                <w:bCs/>
              </w:rPr>
            </w:pPr>
            <w:r w:rsidRPr="0057769F">
              <w:rPr>
                <w:b/>
                <w:bCs/>
              </w:rPr>
              <w:t>Challenging, but easier than full model. </w:t>
            </w:r>
          </w:p>
        </w:tc>
      </w:tr>
      <w:tr w:rsidR="00D25272" w:rsidRPr="0057769F" w14:paraId="1C1D9474" w14:textId="77777777" w:rsidTr="00217FD6">
        <w:tc>
          <w:tcPr>
            <w:tcW w:w="1802" w:type="dxa"/>
            <w:vAlign w:val="center"/>
          </w:tcPr>
          <w:p w14:paraId="5070824D" w14:textId="77777777" w:rsidR="00D25272" w:rsidRPr="0057769F" w:rsidRDefault="00D25272" w:rsidP="00217FD6">
            <w:pPr>
              <w:rPr>
                <w:b/>
                <w:bCs/>
              </w:rPr>
            </w:pPr>
            <w:r w:rsidRPr="0057769F">
              <w:rPr>
                <w:b/>
                <w:bCs/>
              </w:rPr>
              <w:t>Option 4: Std data format + dataset exchange</w:t>
            </w:r>
          </w:p>
        </w:tc>
        <w:tc>
          <w:tcPr>
            <w:tcW w:w="1802" w:type="dxa"/>
            <w:vAlign w:val="center"/>
          </w:tcPr>
          <w:p w14:paraId="07439CFE" w14:textId="77777777" w:rsidR="00D25272" w:rsidRPr="0057769F" w:rsidRDefault="00D25272" w:rsidP="00217FD6">
            <w:pPr>
              <w:rPr>
                <w:b/>
                <w:bCs/>
              </w:rPr>
            </w:pPr>
            <w:r w:rsidRPr="0057769F">
              <w:rPr>
                <w:b/>
                <w:bCs/>
              </w:rPr>
              <w:t>Medium</w:t>
            </w:r>
          </w:p>
        </w:tc>
        <w:tc>
          <w:tcPr>
            <w:tcW w:w="1802" w:type="dxa"/>
            <w:vAlign w:val="center"/>
          </w:tcPr>
          <w:p w14:paraId="47EA67A8" w14:textId="77777777" w:rsidR="00D25272" w:rsidRPr="0057769F" w:rsidRDefault="00D25272" w:rsidP="00217FD6">
            <w:pPr>
              <w:rPr>
                <w:b/>
                <w:bCs/>
              </w:rPr>
            </w:pPr>
            <w:r w:rsidRPr="0057769F">
              <w:rPr>
                <w:b/>
                <w:bCs/>
              </w:rPr>
              <w:t>Good. </w:t>
            </w:r>
          </w:p>
        </w:tc>
        <w:tc>
          <w:tcPr>
            <w:tcW w:w="1802" w:type="dxa"/>
            <w:vAlign w:val="center"/>
          </w:tcPr>
          <w:p w14:paraId="06977865" w14:textId="77777777" w:rsidR="00D25272" w:rsidRPr="0057769F" w:rsidRDefault="00D25272" w:rsidP="00217FD6">
            <w:pPr>
              <w:rPr>
                <w:b/>
                <w:bCs/>
              </w:rPr>
            </w:pPr>
            <w:r w:rsidRPr="0057769F">
              <w:rPr>
                <w:b/>
                <w:bCs/>
              </w:rPr>
              <w:t>Challenging for RAN4 test </w:t>
            </w:r>
          </w:p>
        </w:tc>
        <w:tc>
          <w:tcPr>
            <w:tcW w:w="1802" w:type="dxa"/>
            <w:vAlign w:val="center"/>
          </w:tcPr>
          <w:p w14:paraId="7BF25E6E" w14:textId="77777777" w:rsidR="00D25272" w:rsidRPr="0057769F" w:rsidRDefault="00D25272" w:rsidP="00217FD6">
            <w:pPr>
              <w:rPr>
                <w:b/>
                <w:bCs/>
              </w:rPr>
            </w:pPr>
            <w:r w:rsidRPr="0057769F">
              <w:rPr>
                <w:b/>
                <w:bCs/>
              </w:rPr>
              <w:t>Yes</w:t>
            </w:r>
          </w:p>
        </w:tc>
      </w:tr>
      <w:tr w:rsidR="00D25272" w:rsidRPr="0057769F" w14:paraId="3A76A215" w14:textId="77777777" w:rsidTr="00217FD6">
        <w:tc>
          <w:tcPr>
            <w:tcW w:w="1802" w:type="dxa"/>
            <w:vAlign w:val="center"/>
          </w:tcPr>
          <w:p w14:paraId="35D4EE99" w14:textId="77777777" w:rsidR="00D25272" w:rsidRPr="0057769F" w:rsidRDefault="00D25272" w:rsidP="00217FD6">
            <w:pPr>
              <w:rPr>
                <w:b/>
                <w:bCs/>
              </w:rPr>
            </w:pPr>
            <w:r w:rsidRPr="0057769F">
              <w:rPr>
                <w:b/>
                <w:bCs/>
              </w:rPr>
              <w:t>Option 5: Std model format + ref model exchange</w:t>
            </w:r>
          </w:p>
        </w:tc>
        <w:tc>
          <w:tcPr>
            <w:tcW w:w="1802" w:type="dxa"/>
            <w:vAlign w:val="center"/>
          </w:tcPr>
          <w:p w14:paraId="44D22FDC" w14:textId="77777777" w:rsidR="00D25272" w:rsidRPr="0057769F" w:rsidRDefault="00D25272" w:rsidP="00217FD6">
            <w:pPr>
              <w:rPr>
                <w:b/>
                <w:bCs/>
              </w:rPr>
            </w:pPr>
            <w:r w:rsidRPr="0057769F">
              <w:rPr>
                <w:b/>
                <w:bCs/>
              </w:rPr>
              <w:t>High if model structure is offline aligned</w:t>
            </w:r>
          </w:p>
        </w:tc>
        <w:tc>
          <w:tcPr>
            <w:tcW w:w="1802" w:type="dxa"/>
            <w:vAlign w:val="center"/>
          </w:tcPr>
          <w:p w14:paraId="4E82E150" w14:textId="77777777" w:rsidR="00D25272" w:rsidRPr="0057769F" w:rsidRDefault="00D25272" w:rsidP="00217FD6">
            <w:pPr>
              <w:rPr>
                <w:b/>
                <w:bCs/>
              </w:rPr>
            </w:pPr>
            <w:r w:rsidRPr="0057769F">
              <w:rPr>
                <w:b/>
                <w:bCs/>
              </w:rPr>
              <w:t>Good</w:t>
            </w:r>
          </w:p>
        </w:tc>
        <w:tc>
          <w:tcPr>
            <w:tcW w:w="1802" w:type="dxa"/>
            <w:vAlign w:val="center"/>
          </w:tcPr>
          <w:p w14:paraId="0E0AA477" w14:textId="77777777" w:rsidR="00D25272" w:rsidRPr="0057769F" w:rsidRDefault="00D25272" w:rsidP="00217FD6">
            <w:pPr>
              <w:rPr>
                <w:b/>
                <w:bCs/>
              </w:rPr>
            </w:pPr>
            <w:r w:rsidRPr="0057769F">
              <w:rPr>
                <w:b/>
                <w:bCs/>
              </w:rPr>
              <w:t>Challenging for RAN4 test </w:t>
            </w:r>
          </w:p>
        </w:tc>
        <w:tc>
          <w:tcPr>
            <w:tcW w:w="1802" w:type="dxa"/>
            <w:vAlign w:val="center"/>
          </w:tcPr>
          <w:p w14:paraId="49541A02" w14:textId="77777777" w:rsidR="00D25272" w:rsidRPr="0057769F" w:rsidRDefault="00D25272" w:rsidP="00217FD6">
            <w:pPr>
              <w:rPr>
                <w:b/>
                <w:bCs/>
              </w:rPr>
            </w:pPr>
            <w:r w:rsidRPr="0057769F">
              <w:rPr>
                <w:b/>
                <w:bCs/>
              </w:rPr>
              <w:t>Limitation identified in model transfer z4 and z5</w:t>
            </w:r>
          </w:p>
        </w:tc>
      </w:tr>
    </w:tbl>
    <w:p w14:paraId="30E161C6" w14:textId="77777777" w:rsidR="000128FD" w:rsidRPr="00D25272" w:rsidRDefault="000128FD" w:rsidP="000128FD"/>
    <w:p w14:paraId="5170A519" w14:textId="317C6E91" w:rsidR="000128FD" w:rsidRDefault="000128FD" w:rsidP="000128FD">
      <w:pPr>
        <w:rPr>
          <w:b/>
          <w:bCs/>
          <w:color w:val="5B9BD5" w:themeColor="accent5"/>
        </w:rPr>
      </w:pPr>
      <w:r w:rsidRPr="000128FD">
        <w:rPr>
          <w:b/>
          <w:bCs/>
          <w:color w:val="5B9BD5" w:themeColor="accent5"/>
        </w:rPr>
        <w:t>Lenovo</w:t>
      </w:r>
      <w:r>
        <w:rPr>
          <w:b/>
          <w:bCs/>
          <w:color w:val="5B9BD5" w:themeColor="accent5"/>
        </w:rPr>
        <w:t>:</w:t>
      </w:r>
    </w:p>
    <w:p w14:paraId="787B0C9B"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18" w:name="_Toc161310086"/>
      <w:bookmarkStart w:id="19" w:name="_Toc161998000"/>
      <w:r>
        <w:t>Considering “Standardized reference model or dataset” methods for resolving inter-vendor training collaboration complexity, capture the following benefit and challenges:</w:t>
      </w:r>
      <w:bookmarkEnd w:id="18"/>
      <w:bookmarkEnd w:id="19"/>
      <w:r>
        <w:t xml:space="preserve"> </w:t>
      </w:r>
    </w:p>
    <w:tbl>
      <w:tblPr>
        <w:tblStyle w:val="af6"/>
        <w:tblW w:w="0" w:type="auto"/>
        <w:tblLook w:val="04A0" w:firstRow="1" w:lastRow="0" w:firstColumn="1" w:lastColumn="0" w:noHBand="0" w:noVBand="1"/>
      </w:tblPr>
      <w:tblGrid>
        <w:gridCol w:w="2866"/>
        <w:gridCol w:w="6448"/>
      </w:tblGrid>
      <w:tr w:rsidR="00D700F7" w14:paraId="1D090D2F" w14:textId="77777777" w:rsidTr="006F6262">
        <w:trPr>
          <w:cnfStyle w:val="100000000000" w:firstRow="1" w:lastRow="0" w:firstColumn="0" w:lastColumn="0" w:oddVBand="0" w:evenVBand="0" w:oddHBand="0" w:evenHBand="0" w:firstRowFirstColumn="0" w:firstRowLastColumn="0" w:lastRowFirstColumn="0" w:lastRowLastColumn="0"/>
        </w:trPr>
        <w:tc>
          <w:tcPr>
            <w:tcW w:w="2943" w:type="dxa"/>
          </w:tcPr>
          <w:p w14:paraId="239F802F" w14:textId="77777777" w:rsidR="00D700F7" w:rsidRDefault="00D700F7" w:rsidP="006F6262">
            <w:pPr>
              <w:tabs>
                <w:tab w:val="left" w:pos="2119"/>
              </w:tabs>
            </w:pPr>
          </w:p>
        </w:tc>
        <w:tc>
          <w:tcPr>
            <w:tcW w:w="6686" w:type="dxa"/>
          </w:tcPr>
          <w:p w14:paraId="390557E0" w14:textId="77777777" w:rsidR="00D700F7" w:rsidRDefault="00D700F7" w:rsidP="006F6262">
            <w:pPr>
              <w:jc w:val="center"/>
            </w:pPr>
            <w:r>
              <w:t>Standardized reference model or dataset</w:t>
            </w:r>
          </w:p>
        </w:tc>
      </w:tr>
      <w:tr w:rsidR="00D700F7" w14:paraId="5A4375AE" w14:textId="77777777" w:rsidTr="006F6262">
        <w:tc>
          <w:tcPr>
            <w:tcW w:w="2943" w:type="dxa"/>
          </w:tcPr>
          <w:p w14:paraId="7F4B919F" w14:textId="77777777" w:rsidR="00D700F7" w:rsidRDefault="00D700F7" w:rsidP="006F6262">
            <w:r>
              <w:t>Inter-vendor collaboration</w:t>
            </w:r>
          </w:p>
        </w:tc>
        <w:tc>
          <w:tcPr>
            <w:tcW w:w="6686" w:type="dxa"/>
          </w:tcPr>
          <w:p w14:paraId="111E80E4" w14:textId="77777777" w:rsidR="00D700F7" w:rsidRDefault="00D700F7" w:rsidP="006F6262">
            <w:r>
              <w:t xml:space="preserve">Very effective - remove the need for </w:t>
            </w:r>
            <w:r w:rsidRPr="00F60420">
              <w:t>bilateral collaboration</w:t>
            </w:r>
            <w:r>
              <w:t xml:space="preserve"> by providing a reference model for design of the encoder/decoder</w:t>
            </w:r>
          </w:p>
        </w:tc>
      </w:tr>
      <w:tr w:rsidR="00D700F7" w14:paraId="2276C264" w14:textId="77777777" w:rsidTr="006F6262">
        <w:tc>
          <w:tcPr>
            <w:tcW w:w="2943" w:type="dxa"/>
          </w:tcPr>
          <w:p w14:paraId="69067FA8" w14:textId="77777777" w:rsidR="00D700F7" w:rsidRDefault="00D700F7" w:rsidP="006F6262">
            <w:r>
              <w:t>Performance</w:t>
            </w:r>
          </w:p>
        </w:tc>
        <w:tc>
          <w:tcPr>
            <w:tcW w:w="6686" w:type="dxa"/>
          </w:tcPr>
          <w:p w14:paraId="395C3C01" w14:textId="77777777" w:rsidR="00D700F7" w:rsidRDefault="00D700F7" w:rsidP="006F6262">
            <w:r>
              <w:t>Limiting - reduce the achievable performance due to lack of possibility of capturing the statistics of the data for different UE-NW/scenarios/conditions</w:t>
            </w:r>
          </w:p>
        </w:tc>
      </w:tr>
      <w:tr w:rsidR="00D700F7" w14:paraId="60D6CE0D" w14:textId="77777777" w:rsidTr="006F6262">
        <w:tc>
          <w:tcPr>
            <w:tcW w:w="2943" w:type="dxa"/>
          </w:tcPr>
          <w:p w14:paraId="410C2981" w14:textId="77777777" w:rsidR="00D700F7" w:rsidRDefault="00D700F7" w:rsidP="006F6262">
            <w:r w:rsidRPr="00F60420">
              <w:t>Interoperability</w:t>
            </w:r>
            <w:r>
              <w:t>, RAN4 Testing</w:t>
            </w:r>
          </w:p>
        </w:tc>
        <w:tc>
          <w:tcPr>
            <w:tcW w:w="6686" w:type="dxa"/>
          </w:tcPr>
          <w:p w14:paraId="0AA11607" w14:textId="77777777" w:rsidR="00D700F7" w:rsidRDefault="00D700F7" w:rsidP="006F6262">
            <w:r>
              <w:t>Very effective - provides a reference model facilitating RAN4 performance requirements</w:t>
            </w:r>
          </w:p>
        </w:tc>
      </w:tr>
      <w:tr w:rsidR="00D700F7" w14:paraId="299D395B" w14:textId="77777777" w:rsidTr="006F6262">
        <w:tc>
          <w:tcPr>
            <w:tcW w:w="2943" w:type="dxa"/>
          </w:tcPr>
          <w:p w14:paraId="2BABBBD0" w14:textId="77777777" w:rsidR="00D700F7" w:rsidRDefault="00D700F7" w:rsidP="006F6262">
            <w:r>
              <w:t>Feasibility</w:t>
            </w:r>
          </w:p>
        </w:tc>
        <w:tc>
          <w:tcPr>
            <w:tcW w:w="6686" w:type="dxa"/>
          </w:tcPr>
          <w:p w14:paraId="7650F466" w14:textId="77777777" w:rsidR="00D700F7" w:rsidRDefault="00D700F7" w:rsidP="006F6262">
            <w:r>
              <w:t xml:space="preserve">Not clear </w:t>
            </w:r>
          </w:p>
          <w:p w14:paraId="1ABCE518" w14:textId="77777777" w:rsidR="00D700F7" w:rsidRDefault="00D700F7" w:rsidP="006F6262">
            <w:r>
              <w:t>Feasibility of designing such standardized reference model(s) with good performance in difference scenarios (different vendor pairs) is not clear.</w:t>
            </w:r>
          </w:p>
          <w:p w14:paraId="5BAD7CE5" w14:textId="77777777" w:rsidR="00D700F7" w:rsidRDefault="00D700F7" w:rsidP="006F6262">
            <w:r>
              <w:t xml:space="preserve">Feasibility of collecting good training data for training of such model should be investigated. </w:t>
            </w:r>
          </w:p>
        </w:tc>
      </w:tr>
    </w:tbl>
    <w:p w14:paraId="0FAE1B92" w14:textId="77777777" w:rsidR="00D700F7" w:rsidRDefault="00D700F7" w:rsidP="00D700F7"/>
    <w:p w14:paraId="6D2308EF"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0" w:name="_Toc161310087"/>
      <w:bookmarkStart w:id="21" w:name="_Toc161998001"/>
      <w:r>
        <w:t>Considering “common framework for exchange of model/dataset/weights” methods when the NW exchange information regarding the “local encoder” for resolving inter-vendor training collaboration complexity, capture the following benefit and challenges:</w:t>
      </w:r>
      <w:bookmarkEnd w:id="20"/>
      <w:bookmarkEnd w:id="21"/>
      <w:r>
        <w:t xml:space="preserve"> </w:t>
      </w:r>
    </w:p>
    <w:tbl>
      <w:tblPr>
        <w:tblStyle w:val="af6"/>
        <w:tblW w:w="0" w:type="auto"/>
        <w:tblLook w:val="04A0" w:firstRow="1" w:lastRow="0" w:firstColumn="1" w:lastColumn="0" w:noHBand="0" w:noVBand="1"/>
      </w:tblPr>
      <w:tblGrid>
        <w:gridCol w:w="2873"/>
        <w:gridCol w:w="6441"/>
      </w:tblGrid>
      <w:tr w:rsidR="00D700F7" w14:paraId="70FC1D36" w14:textId="77777777" w:rsidTr="006F6262">
        <w:trPr>
          <w:cnfStyle w:val="100000000000" w:firstRow="1" w:lastRow="0" w:firstColumn="0" w:lastColumn="0" w:oddVBand="0" w:evenVBand="0" w:oddHBand="0" w:evenHBand="0" w:firstRowFirstColumn="0" w:firstRowLastColumn="0" w:lastRowFirstColumn="0" w:lastRowLastColumn="0"/>
        </w:trPr>
        <w:tc>
          <w:tcPr>
            <w:tcW w:w="2943" w:type="dxa"/>
          </w:tcPr>
          <w:p w14:paraId="741AA697" w14:textId="77777777" w:rsidR="00D700F7" w:rsidRDefault="00D700F7" w:rsidP="006F6262">
            <w:pPr>
              <w:tabs>
                <w:tab w:val="left" w:pos="2119"/>
              </w:tabs>
            </w:pPr>
          </w:p>
        </w:tc>
        <w:tc>
          <w:tcPr>
            <w:tcW w:w="6686" w:type="dxa"/>
          </w:tcPr>
          <w:p w14:paraId="3D75F31B" w14:textId="77777777" w:rsidR="00D700F7" w:rsidRDefault="00D700F7" w:rsidP="006F6262">
            <w:pPr>
              <w:jc w:val="center"/>
            </w:pPr>
            <w:r>
              <w:t>Common Framework – Lcoal Encoder model exchaneg</w:t>
            </w:r>
          </w:p>
        </w:tc>
      </w:tr>
      <w:tr w:rsidR="00D700F7" w14:paraId="767E3E35" w14:textId="77777777" w:rsidTr="006F6262">
        <w:tc>
          <w:tcPr>
            <w:tcW w:w="2943" w:type="dxa"/>
          </w:tcPr>
          <w:p w14:paraId="12F9889F" w14:textId="77777777" w:rsidR="00D700F7" w:rsidRDefault="00D700F7" w:rsidP="006F6262">
            <w:r>
              <w:t>Inter-vendor collaboration</w:t>
            </w:r>
          </w:p>
        </w:tc>
        <w:tc>
          <w:tcPr>
            <w:tcW w:w="6686" w:type="dxa"/>
          </w:tcPr>
          <w:p w14:paraId="09FAF3BD" w14:textId="77777777" w:rsidR="00D700F7" w:rsidRDefault="00D700F7" w:rsidP="006F6262">
            <w:r>
              <w:t>Very effective for NW side</w:t>
            </w:r>
          </w:p>
          <w:p w14:paraId="7B654112" w14:textId="77777777" w:rsidR="00D700F7" w:rsidRDefault="00D700F7" w:rsidP="006F6262">
            <w:r>
              <w:t>Effective with some complexity for UE side: the UE side still may need to maintain different models for different NW node</w:t>
            </w:r>
          </w:p>
        </w:tc>
      </w:tr>
      <w:tr w:rsidR="00D700F7" w14:paraId="38D6B890" w14:textId="77777777" w:rsidTr="006F6262">
        <w:tc>
          <w:tcPr>
            <w:tcW w:w="2943" w:type="dxa"/>
          </w:tcPr>
          <w:p w14:paraId="64255C08" w14:textId="77777777" w:rsidR="00D700F7" w:rsidRDefault="00D700F7" w:rsidP="006F6262">
            <w:r>
              <w:t>Performance</w:t>
            </w:r>
          </w:p>
        </w:tc>
        <w:tc>
          <w:tcPr>
            <w:tcW w:w="6686" w:type="dxa"/>
          </w:tcPr>
          <w:p w14:paraId="08488496" w14:textId="77777777" w:rsidR="00D700F7" w:rsidRDefault="00D700F7" w:rsidP="006F6262">
            <w:r>
              <w:t>Improved performance compared to “standardized encoder/decoder” format as different NW nodes can have their model adapted to the real-world data.</w:t>
            </w:r>
          </w:p>
          <w:p w14:paraId="611334A0" w14:textId="77777777" w:rsidR="00D700F7" w:rsidRDefault="00D700F7" w:rsidP="006F6262">
            <w:r>
              <w:t>May have very low performance for UEs (UE types) which were not present during training data collection.</w:t>
            </w:r>
          </w:p>
        </w:tc>
      </w:tr>
      <w:tr w:rsidR="00D700F7" w14:paraId="010F4D0D" w14:textId="77777777" w:rsidTr="006F6262">
        <w:tc>
          <w:tcPr>
            <w:tcW w:w="2943" w:type="dxa"/>
          </w:tcPr>
          <w:p w14:paraId="20734F5F" w14:textId="77777777" w:rsidR="00D700F7" w:rsidRDefault="00D700F7" w:rsidP="006F6262">
            <w:r w:rsidRPr="00F60420">
              <w:t>Interoperability</w:t>
            </w:r>
            <w:r>
              <w:t>, RAN4 Testing</w:t>
            </w:r>
          </w:p>
        </w:tc>
        <w:tc>
          <w:tcPr>
            <w:tcW w:w="6686" w:type="dxa"/>
          </w:tcPr>
          <w:p w14:paraId="02B8A7F0" w14:textId="77777777" w:rsidR="00D700F7" w:rsidRDefault="00D700F7" w:rsidP="006F6262">
            <w:r>
              <w:t xml:space="preserve">Possible to handle - If RAN4 defines a test encoder/decoder, it can be used for training of an Encoder at the UE and also can be considered during the training of the two-sided model at the NW side. </w:t>
            </w:r>
          </w:p>
        </w:tc>
      </w:tr>
      <w:tr w:rsidR="00D700F7" w14:paraId="71AEEF6D" w14:textId="77777777" w:rsidTr="006F6262">
        <w:tc>
          <w:tcPr>
            <w:tcW w:w="2943" w:type="dxa"/>
          </w:tcPr>
          <w:p w14:paraId="430B9B4E" w14:textId="77777777" w:rsidR="00D700F7" w:rsidRDefault="00D700F7" w:rsidP="006F6262">
            <w:r>
              <w:t>Feasibility</w:t>
            </w:r>
          </w:p>
        </w:tc>
        <w:tc>
          <w:tcPr>
            <w:tcW w:w="6686" w:type="dxa"/>
          </w:tcPr>
          <w:p w14:paraId="2F51D6EC" w14:textId="77777777" w:rsidR="00D700F7" w:rsidRDefault="00D700F7" w:rsidP="006F6262">
            <w:r>
              <w:t>Feasible</w:t>
            </w:r>
          </w:p>
        </w:tc>
      </w:tr>
    </w:tbl>
    <w:p w14:paraId="697A8473" w14:textId="77777777" w:rsidR="000128FD" w:rsidRDefault="000128FD" w:rsidP="000128FD"/>
    <w:p w14:paraId="20303066"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2" w:name="_Toc161310088"/>
      <w:bookmarkStart w:id="23" w:name="_Toc161998002"/>
      <w:r>
        <w:t>Considering “common framework for exchange of model/dataset/weights” methods when the NW exchange information regarding the “local encoder” for resolving inter-vendor training collaboration complexity, capture the following benefit and challenges:</w:t>
      </w:r>
      <w:bookmarkEnd w:id="22"/>
      <w:bookmarkEnd w:id="23"/>
      <w:r>
        <w:t xml:space="preserve"> </w:t>
      </w:r>
    </w:p>
    <w:tbl>
      <w:tblPr>
        <w:tblStyle w:val="af6"/>
        <w:tblW w:w="0" w:type="auto"/>
        <w:tblLook w:val="04A0" w:firstRow="1" w:lastRow="0" w:firstColumn="1" w:lastColumn="0" w:noHBand="0" w:noVBand="1"/>
      </w:tblPr>
      <w:tblGrid>
        <w:gridCol w:w="2874"/>
        <w:gridCol w:w="6440"/>
      </w:tblGrid>
      <w:tr w:rsidR="00D700F7" w14:paraId="6147EBB7" w14:textId="77777777" w:rsidTr="006F6262">
        <w:trPr>
          <w:cnfStyle w:val="100000000000" w:firstRow="1" w:lastRow="0" w:firstColumn="0" w:lastColumn="0" w:oddVBand="0" w:evenVBand="0" w:oddHBand="0" w:evenHBand="0" w:firstRowFirstColumn="0" w:firstRowLastColumn="0" w:lastRowFirstColumn="0" w:lastRowLastColumn="0"/>
        </w:trPr>
        <w:tc>
          <w:tcPr>
            <w:tcW w:w="2943" w:type="dxa"/>
          </w:tcPr>
          <w:p w14:paraId="73BD70A6" w14:textId="77777777" w:rsidR="00D700F7" w:rsidRDefault="00D700F7" w:rsidP="006F6262">
            <w:pPr>
              <w:tabs>
                <w:tab w:val="left" w:pos="2119"/>
              </w:tabs>
            </w:pPr>
          </w:p>
        </w:tc>
        <w:tc>
          <w:tcPr>
            <w:tcW w:w="6686" w:type="dxa"/>
          </w:tcPr>
          <w:p w14:paraId="459787F7" w14:textId="77777777" w:rsidR="00D700F7" w:rsidRDefault="00D700F7" w:rsidP="006F6262">
            <w:pPr>
              <w:jc w:val="center"/>
            </w:pPr>
            <w:r>
              <w:t xml:space="preserve">Common Framework – DEcoder model exchaneg </w:t>
            </w:r>
          </w:p>
        </w:tc>
      </w:tr>
      <w:tr w:rsidR="00D700F7" w14:paraId="1C3F4165" w14:textId="77777777" w:rsidTr="006F6262">
        <w:tc>
          <w:tcPr>
            <w:tcW w:w="2943" w:type="dxa"/>
          </w:tcPr>
          <w:p w14:paraId="1F2AB548" w14:textId="77777777" w:rsidR="00D700F7" w:rsidRDefault="00D700F7" w:rsidP="006F6262">
            <w:r>
              <w:t>Inter-vendor collaboration</w:t>
            </w:r>
          </w:p>
        </w:tc>
        <w:tc>
          <w:tcPr>
            <w:tcW w:w="6686" w:type="dxa"/>
          </w:tcPr>
          <w:p w14:paraId="447950EA" w14:textId="77777777" w:rsidR="00D700F7" w:rsidRDefault="00D700F7" w:rsidP="006F6262">
            <w:r>
              <w:t>Very effective for NW side</w:t>
            </w:r>
          </w:p>
          <w:p w14:paraId="7D21FEF7" w14:textId="77777777" w:rsidR="00D700F7" w:rsidRDefault="00D700F7" w:rsidP="006F6262">
            <w:r>
              <w:t>Effective with some complexity for UE side: the UE side still may need to maintain different models for different NW node also need to train the encoder model for each NW side.</w:t>
            </w:r>
          </w:p>
        </w:tc>
      </w:tr>
      <w:tr w:rsidR="00D700F7" w14:paraId="6F74180A" w14:textId="77777777" w:rsidTr="006F6262">
        <w:tc>
          <w:tcPr>
            <w:tcW w:w="2943" w:type="dxa"/>
          </w:tcPr>
          <w:p w14:paraId="41BC7650" w14:textId="77777777" w:rsidR="00D700F7" w:rsidRDefault="00D700F7" w:rsidP="006F6262">
            <w:r>
              <w:t>Performance</w:t>
            </w:r>
          </w:p>
        </w:tc>
        <w:tc>
          <w:tcPr>
            <w:tcW w:w="6686" w:type="dxa"/>
          </w:tcPr>
          <w:p w14:paraId="7613C4DC" w14:textId="77777777" w:rsidR="00D700F7" w:rsidRDefault="00D700F7" w:rsidP="006F6262">
            <w:r>
              <w:t xml:space="preserve">Best performance between different options, i.e., different NW nodes can have their model adapted to the real-world data and also new UEs (UE-types) can adapt the encoder based on their input data statistics. </w:t>
            </w:r>
          </w:p>
        </w:tc>
      </w:tr>
      <w:tr w:rsidR="00D700F7" w14:paraId="1EB06BA6" w14:textId="77777777" w:rsidTr="006F6262">
        <w:tc>
          <w:tcPr>
            <w:tcW w:w="2943" w:type="dxa"/>
          </w:tcPr>
          <w:p w14:paraId="53CB3C08" w14:textId="77777777" w:rsidR="00D700F7" w:rsidRDefault="00D700F7" w:rsidP="006F6262">
            <w:r w:rsidRPr="00F60420">
              <w:t>Interoperability</w:t>
            </w:r>
            <w:r>
              <w:t>, RAN4 Testing</w:t>
            </w:r>
          </w:p>
        </w:tc>
        <w:tc>
          <w:tcPr>
            <w:tcW w:w="6686" w:type="dxa"/>
          </w:tcPr>
          <w:p w14:paraId="36CAD73F" w14:textId="77777777" w:rsidR="00D700F7" w:rsidRDefault="00D700F7" w:rsidP="006F6262">
            <w:r>
              <w:t xml:space="preserve">Possible to handle - If RAN4 defines a test encoder/decoder, it can be used for training of an Encoder at the UE and also can be considered during the training of the two-sided model. </w:t>
            </w:r>
          </w:p>
        </w:tc>
      </w:tr>
      <w:tr w:rsidR="00D700F7" w14:paraId="53F34840" w14:textId="77777777" w:rsidTr="006F6262">
        <w:tc>
          <w:tcPr>
            <w:tcW w:w="2943" w:type="dxa"/>
          </w:tcPr>
          <w:p w14:paraId="711E7806" w14:textId="77777777" w:rsidR="00D700F7" w:rsidRDefault="00D700F7" w:rsidP="006F6262">
            <w:r>
              <w:t>Feasibility</w:t>
            </w:r>
          </w:p>
        </w:tc>
        <w:tc>
          <w:tcPr>
            <w:tcW w:w="6686" w:type="dxa"/>
          </w:tcPr>
          <w:p w14:paraId="38EF6B47" w14:textId="77777777" w:rsidR="00D700F7" w:rsidRDefault="00D700F7" w:rsidP="006F6262">
            <w:r>
              <w:t>Feasible</w:t>
            </w:r>
          </w:p>
        </w:tc>
      </w:tr>
    </w:tbl>
    <w:p w14:paraId="3727A7B3" w14:textId="77777777" w:rsidR="00D700F7" w:rsidRDefault="00D700F7" w:rsidP="00D700F7"/>
    <w:p w14:paraId="13B6E4DF" w14:textId="77777777" w:rsidR="00D700F7" w:rsidRPr="00D700F7" w:rsidRDefault="00D700F7" w:rsidP="000128FD"/>
    <w:p w14:paraId="1C381DD9" w14:textId="3CD5A944" w:rsidR="000128FD" w:rsidRDefault="000128FD" w:rsidP="000128FD">
      <w:pPr>
        <w:rPr>
          <w:b/>
          <w:bCs/>
          <w:color w:val="5B9BD5" w:themeColor="accent5"/>
        </w:rPr>
      </w:pPr>
      <w:r w:rsidRPr="000128FD">
        <w:rPr>
          <w:b/>
          <w:bCs/>
          <w:color w:val="5B9BD5" w:themeColor="accent5"/>
        </w:rPr>
        <w:t>Sony</w:t>
      </w:r>
      <w:r>
        <w:rPr>
          <w:b/>
          <w:bCs/>
          <w:color w:val="5B9BD5" w:themeColor="accent5"/>
        </w:rPr>
        <w:t>:</w:t>
      </w:r>
    </w:p>
    <w:tbl>
      <w:tblPr>
        <w:tblStyle w:val="ab"/>
        <w:tblW w:w="0" w:type="auto"/>
        <w:tblLook w:val="04A0" w:firstRow="1" w:lastRow="0" w:firstColumn="1" w:lastColumn="0" w:noHBand="0" w:noVBand="1"/>
      </w:tblPr>
      <w:tblGrid>
        <w:gridCol w:w="1345"/>
        <w:gridCol w:w="3997"/>
        <w:gridCol w:w="4008"/>
      </w:tblGrid>
      <w:tr w:rsidR="00A87428" w14:paraId="5AE5FA5C" w14:textId="77777777" w:rsidTr="006F6262">
        <w:tc>
          <w:tcPr>
            <w:tcW w:w="1413" w:type="dxa"/>
          </w:tcPr>
          <w:p w14:paraId="6ED9EFC1" w14:textId="77777777" w:rsidR="00A87428" w:rsidRDefault="00A87428" w:rsidP="006F6262">
            <w:pPr>
              <w:spacing w:afterLines="50" w:after="120"/>
              <w:rPr>
                <w:lang w:eastAsia="ja-JP"/>
              </w:rPr>
            </w:pPr>
          </w:p>
        </w:tc>
        <w:tc>
          <w:tcPr>
            <w:tcW w:w="4274" w:type="dxa"/>
          </w:tcPr>
          <w:p w14:paraId="39CFBF64" w14:textId="77777777" w:rsidR="00A87428" w:rsidRDefault="00A87428" w:rsidP="006F6262">
            <w:pPr>
              <w:spacing w:afterLines="50" w:after="120"/>
              <w:rPr>
                <w:lang w:eastAsia="ja-JP"/>
              </w:rPr>
            </w:pPr>
            <w:r>
              <w:rPr>
                <w:rFonts w:hint="eastAsia"/>
                <w:lang w:eastAsia="ja-JP"/>
              </w:rPr>
              <w:t>P</w:t>
            </w:r>
            <w:r>
              <w:rPr>
                <w:lang w:eastAsia="ja-JP"/>
              </w:rPr>
              <w:t>ros</w:t>
            </w:r>
          </w:p>
        </w:tc>
        <w:tc>
          <w:tcPr>
            <w:tcW w:w="4275" w:type="dxa"/>
          </w:tcPr>
          <w:p w14:paraId="71EE37F7" w14:textId="77777777" w:rsidR="00A87428" w:rsidRDefault="00A87428" w:rsidP="006F6262">
            <w:pPr>
              <w:spacing w:afterLines="50" w:after="120"/>
              <w:rPr>
                <w:lang w:eastAsia="ja-JP"/>
              </w:rPr>
            </w:pPr>
            <w:r>
              <w:rPr>
                <w:rFonts w:hint="eastAsia"/>
                <w:lang w:eastAsia="ja-JP"/>
              </w:rPr>
              <w:t>C</w:t>
            </w:r>
            <w:r>
              <w:rPr>
                <w:lang w:eastAsia="ja-JP"/>
              </w:rPr>
              <w:t>ons</w:t>
            </w:r>
          </w:p>
        </w:tc>
      </w:tr>
      <w:tr w:rsidR="00A87428" w:rsidRPr="00F96845" w14:paraId="0E70D9FB" w14:textId="77777777" w:rsidTr="006F6262">
        <w:tc>
          <w:tcPr>
            <w:tcW w:w="1413" w:type="dxa"/>
          </w:tcPr>
          <w:p w14:paraId="43C29089" w14:textId="77777777" w:rsidR="00A87428" w:rsidRDefault="00A87428" w:rsidP="006F6262">
            <w:pPr>
              <w:rPr>
                <w:lang w:eastAsia="ja-JP"/>
              </w:rPr>
            </w:pPr>
            <w:r>
              <w:rPr>
                <w:rFonts w:hint="eastAsia"/>
                <w:lang w:eastAsia="ja-JP"/>
              </w:rPr>
              <w:t>O</w:t>
            </w:r>
            <w:r>
              <w:rPr>
                <w:lang w:eastAsia="ja-JP"/>
              </w:rPr>
              <w:t>ption 1</w:t>
            </w:r>
          </w:p>
        </w:tc>
        <w:tc>
          <w:tcPr>
            <w:tcW w:w="4274" w:type="dxa"/>
          </w:tcPr>
          <w:p w14:paraId="1A2FADF1" w14:textId="77777777" w:rsidR="00A87428" w:rsidRDefault="00A87428" w:rsidP="0025060D">
            <w:pPr>
              <w:pStyle w:val="a6"/>
              <w:numPr>
                <w:ilvl w:val="0"/>
                <w:numId w:val="67"/>
              </w:numPr>
              <w:spacing w:after="0"/>
              <w:contextualSpacing w:val="0"/>
              <w:rPr>
                <w:lang w:eastAsia="ja-JP"/>
              </w:rPr>
            </w:pPr>
            <w:r w:rsidRPr="00F96845">
              <w:rPr>
                <w:rFonts w:hint="eastAsia"/>
                <w:lang w:eastAsia="ja-JP"/>
              </w:rPr>
              <w:t>S</w:t>
            </w:r>
            <w:r w:rsidRPr="00F96845">
              <w:rPr>
                <w:lang w:eastAsia="ja-JP"/>
              </w:rPr>
              <w:t>ignaling overhead would be less than other options.</w:t>
            </w:r>
          </w:p>
          <w:p w14:paraId="3230A5AF" w14:textId="77777777" w:rsidR="00A87428" w:rsidRPr="00F96845" w:rsidRDefault="00A87428" w:rsidP="0025060D">
            <w:pPr>
              <w:pStyle w:val="a6"/>
              <w:numPr>
                <w:ilvl w:val="0"/>
                <w:numId w:val="67"/>
              </w:numPr>
              <w:spacing w:after="0"/>
              <w:contextualSpacing w:val="0"/>
              <w:rPr>
                <w:lang w:eastAsia="ja-JP"/>
              </w:rPr>
            </w:pPr>
            <w:r>
              <w:rPr>
                <w:lang w:eastAsia="ja-JP"/>
              </w:rPr>
              <w:t>gNB and UE don’t need to train at each side.</w:t>
            </w:r>
            <w:r w:rsidDel="00F44F05">
              <w:rPr>
                <w:lang w:eastAsia="ja-JP"/>
              </w:rPr>
              <w:t xml:space="preserve"> </w:t>
            </w:r>
          </w:p>
        </w:tc>
        <w:tc>
          <w:tcPr>
            <w:tcW w:w="4275" w:type="dxa"/>
          </w:tcPr>
          <w:p w14:paraId="0F50E7B8" w14:textId="77777777" w:rsidR="00A87428" w:rsidRDefault="00A87428" w:rsidP="0025060D">
            <w:pPr>
              <w:pStyle w:val="a6"/>
              <w:numPr>
                <w:ilvl w:val="0"/>
                <w:numId w:val="67"/>
              </w:numPr>
              <w:spacing w:after="0"/>
              <w:contextualSpacing w:val="0"/>
              <w:rPr>
                <w:lang w:eastAsia="ja-JP"/>
              </w:rPr>
            </w:pPr>
            <w:r w:rsidRPr="00F96845">
              <w:rPr>
                <w:lang w:eastAsia="ja-JP"/>
              </w:rPr>
              <w:t xml:space="preserve">Spec impact would be </w:t>
            </w:r>
            <w:r>
              <w:rPr>
                <w:lang w:eastAsia="ja-JP"/>
              </w:rPr>
              <w:t>higher</w:t>
            </w:r>
            <w:r w:rsidRPr="00F96845">
              <w:rPr>
                <w:lang w:eastAsia="ja-JP"/>
              </w:rPr>
              <w:t xml:space="preserve"> than other options. </w:t>
            </w:r>
          </w:p>
          <w:p w14:paraId="2DD639B7" w14:textId="77777777" w:rsidR="00A87428" w:rsidRPr="00F96845" w:rsidRDefault="00A87428" w:rsidP="0025060D">
            <w:pPr>
              <w:pStyle w:val="a6"/>
              <w:numPr>
                <w:ilvl w:val="0"/>
                <w:numId w:val="67"/>
              </w:numPr>
              <w:spacing w:after="0"/>
              <w:contextualSpacing w:val="0"/>
              <w:rPr>
                <w:lang w:eastAsia="ja-JP"/>
              </w:rPr>
            </w:pPr>
            <w:r>
              <w:rPr>
                <w:lang w:eastAsia="ja-JP"/>
              </w:rPr>
              <w:t>Low AI/ML model performance differentiation between vendors.</w:t>
            </w:r>
          </w:p>
        </w:tc>
      </w:tr>
      <w:tr w:rsidR="00A87428" w:rsidRPr="00FB4D76" w14:paraId="5B08A6D1" w14:textId="77777777" w:rsidTr="006F6262">
        <w:tc>
          <w:tcPr>
            <w:tcW w:w="1413" w:type="dxa"/>
          </w:tcPr>
          <w:p w14:paraId="1A672403" w14:textId="77777777" w:rsidR="00A87428" w:rsidRDefault="00A87428" w:rsidP="006F6262">
            <w:pPr>
              <w:rPr>
                <w:lang w:eastAsia="ja-JP"/>
              </w:rPr>
            </w:pPr>
            <w:r>
              <w:rPr>
                <w:rFonts w:hint="eastAsia"/>
                <w:lang w:eastAsia="ja-JP"/>
              </w:rPr>
              <w:t>O</w:t>
            </w:r>
            <w:r>
              <w:rPr>
                <w:lang w:eastAsia="ja-JP"/>
              </w:rPr>
              <w:t>ption 2</w:t>
            </w:r>
          </w:p>
        </w:tc>
        <w:tc>
          <w:tcPr>
            <w:tcW w:w="4274" w:type="dxa"/>
          </w:tcPr>
          <w:p w14:paraId="01DD58EA" w14:textId="77777777" w:rsidR="00A87428" w:rsidRDefault="00A87428" w:rsidP="0025060D">
            <w:pPr>
              <w:pStyle w:val="a6"/>
              <w:numPr>
                <w:ilvl w:val="0"/>
                <w:numId w:val="67"/>
              </w:numPr>
              <w:spacing w:after="0"/>
              <w:contextualSpacing w:val="0"/>
              <w:rPr>
                <w:lang w:eastAsia="ja-JP"/>
              </w:rPr>
            </w:pPr>
            <w:r>
              <w:rPr>
                <w:lang w:eastAsia="ja-JP"/>
              </w:rPr>
              <w:t>High AI/ML model performance differentiation between vendors.</w:t>
            </w:r>
          </w:p>
          <w:p w14:paraId="23A8C9F9" w14:textId="77777777" w:rsidR="00A87428" w:rsidRPr="00FB4D76" w:rsidRDefault="00A87428" w:rsidP="0025060D">
            <w:pPr>
              <w:pStyle w:val="a6"/>
              <w:numPr>
                <w:ilvl w:val="0"/>
                <w:numId w:val="67"/>
              </w:numPr>
              <w:spacing w:after="0"/>
              <w:contextualSpacing w:val="0"/>
              <w:rPr>
                <w:lang w:eastAsia="ja-JP"/>
              </w:rPr>
            </w:pPr>
            <w:r>
              <w:rPr>
                <w:rFonts w:hint="eastAsia"/>
                <w:lang w:eastAsia="ja-JP"/>
              </w:rPr>
              <w:t>S</w:t>
            </w:r>
            <w:r>
              <w:rPr>
                <w:lang w:eastAsia="ja-JP"/>
              </w:rPr>
              <w:t>ignaling overhead would be lower than option 4.</w:t>
            </w:r>
          </w:p>
        </w:tc>
        <w:tc>
          <w:tcPr>
            <w:tcW w:w="4275" w:type="dxa"/>
          </w:tcPr>
          <w:p w14:paraId="1D591B72" w14:textId="77777777" w:rsidR="00A87428" w:rsidRDefault="00A87428" w:rsidP="0025060D">
            <w:pPr>
              <w:pStyle w:val="a6"/>
              <w:numPr>
                <w:ilvl w:val="0"/>
                <w:numId w:val="67"/>
              </w:numPr>
              <w:spacing w:after="0"/>
              <w:contextualSpacing w:val="0"/>
              <w:rPr>
                <w:lang w:eastAsia="ja-JP"/>
              </w:rPr>
            </w:pPr>
            <w:r>
              <w:rPr>
                <w:lang w:eastAsia="ja-JP"/>
              </w:rPr>
              <w:t>Two-sided model incompatibility could occur .</w:t>
            </w:r>
          </w:p>
          <w:p w14:paraId="7E7EA18D" w14:textId="77777777" w:rsidR="00A87428" w:rsidRPr="00FB4D76" w:rsidRDefault="00A87428" w:rsidP="0025060D">
            <w:pPr>
              <w:pStyle w:val="a6"/>
              <w:numPr>
                <w:ilvl w:val="0"/>
                <w:numId w:val="67"/>
              </w:numPr>
              <w:spacing w:after="0"/>
              <w:contextualSpacing w:val="0"/>
              <w:rPr>
                <w:lang w:eastAsia="ja-JP"/>
              </w:rPr>
            </w:pPr>
            <w:r>
              <w:rPr>
                <w:rFonts w:hint="eastAsia"/>
                <w:lang w:eastAsia="ja-JP"/>
              </w:rPr>
              <w:t>S</w:t>
            </w:r>
            <w:r>
              <w:rPr>
                <w:lang w:eastAsia="ja-JP"/>
              </w:rPr>
              <w:t>pec impact could be higher than option 4.</w:t>
            </w:r>
          </w:p>
        </w:tc>
      </w:tr>
      <w:tr w:rsidR="00A87428" w:rsidRPr="00FB4D76" w14:paraId="63AF9C96" w14:textId="77777777" w:rsidTr="006F6262">
        <w:tc>
          <w:tcPr>
            <w:tcW w:w="1413" w:type="dxa"/>
          </w:tcPr>
          <w:p w14:paraId="75F47EDB" w14:textId="77777777" w:rsidR="00A87428" w:rsidRDefault="00A87428" w:rsidP="006F6262">
            <w:pPr>
              <w:rPr>
                <w:lang w:eastAsia="ja-JP"/>
              </w:rPr>
            </w:pPr>
            <w:r>
              <w:rPr>
                <w:rFonts w:hint="eastAsia"/>
                <w:lang w:eastAsia="ja-JP"/>
              </w:rPr>
              <w:t>O</w:t>
            </w:r>
            <w:r>
              <w:rPr>
                <w:lang w:eastAsia="ja-JP"/>
              </w:rPr>
              <w:t>ption 3</w:t>
            </w:r>
          </w:p>
        </w:tc>
        <w:tc>
          <w:tcPr>
            <w:tcW w:w="4274" w:type="dxa"/>
          </w:tcPr>
          <w:p w14:paraId="3FB39D15" w14:textId="77777777" w:rsidR="00A87428" w:rsidRDefault="00A87428" w:rsidP="0025060D">
            <w:pPr>
              <w:pStyle w:val="a6"/>
              <w:numPr>
                <w:ilvl w:val="0"/>
                <w:numId w:val="67"/>
              </w:numPr>
              <w:spacing w:after="0"/>
              <w:contextualSpacing w:val="0"/>
              <w:rPr>
                <w:lang w:eastAsia="ja-JP"/>
              </w:rPr>
            </w:pPr>
            <w:r>
              <w:rPr>
                <w:lang w:eastAsia="ja-JP"/>
              </w:rPr>
              <w:t>Two-side model compatibility can be assured.</w:t>
            </w:r>
          </w:p>
          <w:p w14:paraId="689DFC7A" w14:textId="77777777" w:rsidR="00A87428" w:rsidRPr="00FB4D76" w:rsidRDefault="00A87428" w:rsidP="0025060D">
            <w:pPr>
              <w:pStyle w:val="a6"/>
              <w:numPr>
                <w:ilvl w:val="0"/>
                <w:numId w:val="67"/>
              </w:numPr>
              <w:spacing w:after="0"/>
              <w:contextualSpacing w:val="0"/>
              <w:rPr>
                <w:lang w:eastAsia="ja-JP"/>
              </w:rPr>
            </w:pPr>
            <w:r>
              <w:rPr>
                <w:rFonts w:hint="eastAsia"/>
                <w:lang w:eastAsia="ja-JP"/>
              </w:rPr>
              <w:t>S</w:t>
            </w:r>
            <w:r>
              <w:rPr>
                <w:lang w:eastAsia="ja-JP"/>
              </w:rPr>
              <w:t>pec impact could be lower than option 1.</w:t>
            </w:r>
          </w:p>
        </w:tc>
        <w:tc>
          <w:tcPr>
            <w:tcW w:w="4275" w:type="dxa"/>
          </w:tcPr>
          <w:p w14:paraId="0FEBC9F6" w14:textId="77777777" w:rsidR="00A87428" w:rsidRPr="00FB4D76" w:rsidRDefault="00A87428" w:rsidP="0025060D">
            <w:pPr>
              <w:pStyle w:val="a6"/>
              <w:numPr>
                <w:ilvl w:val="0"/>
                <w:numId w:val="67"/>
              </w:numPr>
              <w:spacing w:after="0"/>
              <w:contextualSpacing w:val="0"/>
              <w:rPr>
                <w:lang w:eastAsia="ja-JP"/>
              </w:rPr>
            </w:pPr>
            <w:r>
              <w:rPr>
                <w:lang w:eastAsia="ja-JP"/>
              </w:rPr>
              <w:t>Signaling overhead would be larger than option 1 and 2.</w:t>
            </w:r>
          </w:p>
        </w:tc>
      </w:tr>
      <w:tr w:rsidR="00A87428" w:rsidRPr="00FB4D76" w14:paraId="503BB83D" w14:textId="77777777" w:rsidTr="006F6262">
        <w:tc>
          <w:tcPr>
            <w:tcW w:w="1413" w:type="dxa"/>
          </w:tcPr>
          <w:p w14:paraId="63170580" w14:textId="77777777" w:rsidR="00A87428" w:rsidRDefault="00A87428" w:rsidP="006F6262">
            <w:pPr>
              <w:rPr>
                <w:lang w:eastAsia="ja-JP"/>
              </w:rPr>
            </w:pPr>
            <w:r>
              <w:rPr>
                <w:rFonts w:hint="eastAsia"/>
                <w:lang w:eastAsia="ja-JP"/>
              </w:rPr>
              <w:t>O</w:t>
            </w:r>
            <w:r>
              <w:rPr>
                <w:lang w:eastAsia="ja-JP"/>
              </w:rPr>
              <w:t>ption 4</w:t>
            </w:r>
          </w:p>
        </w:tc>
        <w:tc>
          <w:tcPr>
            <w:tcW w:w="4274" w:type="dxa"/>
          </w:tcPr>
          <w:p w14:paraId="053AE5A2" w14:textId="77777777" w:rsidR="00A87428" w:rsidRDefault="00A87428" w:rsidP="0025060D">
            <w:pPr>
              <w:pStyle w:val="a6"/>
              <w:numPr>
                <w:ilvl w:val="0"/>
                <w:numId w:val="67"/>
              </w:numPr>
              <w:spacing w:after="0"/>
              <w:contextualSpacing w:val="0"/>
              <w:rPr>
                <w:lang w:eastAsia="ja-JP"/>
              </w:rPr>
            </w:pPr>
            <w:r>
              <w:rPr>
                <w:lang w:eastAsia="ja-JP"/>
              </w:rPr>
              <w:t>High AI/ML model performance differentiation between vendors.</w:t>
            </w:r>
          </w:p>
          <w:p w14:paraId="3F881B11" w14:textId="77777777" w:rsidR="00A87428" w:rsidRPr="00FB4D76" w:rsidRDefault="00A87428" w:rsidP="0025060D">
            <w:pPr>
              <w:pStyle w:val="a6"/>
              <w:numPr>
                <w:ilvl w:val="0"/>
                <w:numId w:val="67"/>
              </w:numPr>
              <w:spacing w:after="0"/>
              <w:contextualSpacing w:val="0"/>
              <w:rPr>
                <w:lang w:eastAsia="ja-JP"/>
              </w:rPr>
            </w:pPr>
            <w:r>
              <w:rPr>
                <w:rFonts w:hint="eastAsia"/>
                <w:lang w:eastAsia="ja-JP"/>
              </w:rPr>
              <w:t>S</w:t>
            </w:r>
            <w:r>
              <w:rPr>
                <w:lang w:eastAsia="ja-JP"/>
              </w:rPr>
              <w:t>pec impact could be lower than option 2.</w:t>
            </w:r>
          </w:p>
        </w:tc>
        <w:tc>
          <w:tcPr>
            <w:tcW w:w="4275" w:type="dxa"/>
          </w:tcPr>
          <w:p w14:paraId="63834340" w14:textId="77777777" w:rsidR="00A87428" w:rsidRDefault="00A87428" w:rsidP="0025060D">
            <w:pPr>
              <w:pStyle w:val="a6"/>
              <w:numPr>
                <w:ilvl w:val="0"/>
                <w:numId w:val="67"/>
              </w:numPr>
              <w:spacing w:after="0"/>
              <w:contextualSpacing w:val="0"/>
              <w:rPr>
                <w:lang w:eastAsia="ja-JP"/>
              </w:rPr>
            </w:pPr>
            <w:r>
              <w:rPr>
                <w:lang w:eastAsia="ja-JP"/>
              </w:rPr>
              <w:t>Two-side model incompatibility could occur.</w:t>
            </w:r>
          </w:p>
          <w:p w14:paraId="3DB7D38E" w14:textId="77777777" w:rsidR="00A87428" w:rsidRPr="00FB4D76" w:rsidRDefault="00A87428" w:rsidP="0025060D">
            <w:pPr>
              <w:pStyle w:val="a6"/>
              <w:numPr>
                <w:ilvl w:val="0"/>
                <w:numId w:val="67"/>
              </w:numPr>
              <w:spacing w:after="0"/>
              <w:contextualSpacing w:val="0"/>
              <w:rPr>
                <w:lang w:eastAsia="ja-JP"/>
              </w:rPr>
            </w:pPr>
            <w:r>
              <w:rPr>
                <w:rFonts w:hint="eastAsia"/>
                <w:lang w:eastAsia="ja-JP"/>
              </w:rPr>
              <w:t>S</w:t>
            </w:r>
            <w:r>
              <w:rPr>
                <w:lang w:eastAsia="ja-JP"/>
              </w:rPr>
              <w:t>ignaling overhead could be larger than option 2.</w:t>
            </w:r>
          </w:p>
        </w:tc>
      </w:tr>
      <w:tr w:rsidR="00A87428" w:rsidRPr="00FB4D76" w14:paraId="5CB21A1F" w14:textId="77777777" w:rsidTr="006F6262">
        <w:tc>
          <w:tcPr>
            <w:tcW w:w="1413" w:type="dxa"/>
          </w:tcPr>
          <w:p w14:paraId="1E17EB35" w14:textId="77777777" w:rsidR="00A87428" w:rsidRDefault="00A87428" w:rsidP="006F6262">
            <w:pPr>
              <w:rPr>
                <w:lang w:eastAsia="ja-JP"/>
              </w:rPr>
            </w:pPr>
            <w:r>
              <w:rPr>
                <w:rFonts w:hint="eastAsia"/>
                <w:lang w:eastAsia="ja-JP"/>
              </w:rPr>
              <w:t>O</w:t>
            </w:r>
            <w:r>
              <w:rPr>
                <w:lang w:eastAsia="ja-JP"/>
              </w:rPr>
              <w:t>ption 5</w:t>
            </w:r>
          </w:p>
        </w:tc>
        <w:tc>
          <w:tcPr>
            <w:tcW w:w="4274" w:type="dxa"/>
          </w:tcPr>
          <w:p w14:paraId="16A70B13" w14:textId="77777777" w:rsidR="00A87428" w:rsidRDefault="00A87428" w:rsidP="0025060D">
            <w:pPr>
              <w:pStyle w:val="a6"/>
              <w:numPr>
                <w:ilvl w:val="0"/>
                <w:numId w:val="67"/>
              </w:numPr>
              <w:spacing w:after="0"/>
              <w:contextualSpacing w:val="0"/>
              <w:rPr>
                <w:lang w:eastAsia="ja-JP"/>
              </w:rPr>
            </w:pPr>
            <w:r>
              <w:rPr>
                <w:lang w:eastAsia="ja-JP"/>
              </w:rPr>
              <w:t>Two-side model compatibility can be assured.</w:t>
            </w:r>
          </w:p>
          <w:p w14:paraId="2160A1EF" w14:textId="77777777" w:rsidR="00A87428" w:rsidRPr="00FB4D76" w:rsidRDefault="00A87428" w:rsidP="0025060D">
            <w:pPr>
              <w:pStyle w:val="a6"/>
              <w:numPr>
                <w:ilvl w:val="0"/>
                <w:numId w:val="67"/>
              </w:numPr>
              <w:spacing w:after="0"/>
              <w:contextualSpacing w:val="0"/>
              <w:rPr>
                <w:lang w:eastAsia="ja-JP"/>
              </w:rPr>
            </w:pPr>
            <w:r>
              <w:rPr>
                <w:rFonts w:hint="eastAsia"/>
                <w:lang w:eastAsia="ja-JP"/>
              </w:rPr>
              <w:t>S</w:t>
            </w:r>
            <w:r>
              <w:rPr>
                <w:lang w:eastAsia="ja-JP"/>
              </w:rPr>
              <w:t>pec impact could be lower than option 1 and 3.</w:t>
            </w:r>
          </w:p>
        </w:tc>
        <w:tc>
          <w:tcPr>
            <w:tcW w:w="4275" w:type="dxa"/>
          </w:tcPr>
          <w:p w14:paraId="133112FC" w14:textId="77777777" w:rsidR="00A87428" w:rsidRPr="00FB4D76" w:rsidRDefault="00A87428" w:rsidP="0025060D">
            <w:pPr>
              <w:pStyle w:val="a6"/>
              <w:numPr>
                <w:ilvl w:val="0"/>
                <w:numId w:val="67"/>
              </w:numPr>
              <w:spacing w:after="0"/>
              <w:contextualSpacing w:val="0"/>
              <w:rPr>
                <w:lang w:eastAsia="ja-JP"/>
              </w:rPr>
            </w:pPr>
            <w:r>
              <w:rPr>
                <w:lang w:eastAsia="ja-JP"/>
              </w:rPr>
              <w:t>Signaling overhead would be larger than option 1, 2 and 3.</w:t>
            </w:r>
          </w:p>
        </w:tc>
      </w:tr>
    </w:tbl>
    <w:p w14:paraId="2FDDE127" w14:textId="77777777" w:rsidR="000128FD" w:rsidRDefault="000128FD" w:rsidP="000128FD"/>
    <w:p w14:paraId="2563CE9E" w14:textId="77777777" w:rsidR="006164BA" w:rsidRPr="005A4584" w:rsidRDefault="006164BA" w:rsidP="006164BA">
      <w:pPr>
        <w:pStyle w:val="af7"/>
        <w:spacing w:afterLines="50" w:after="120"/>
        <w:jc w:val="both"/>
        <w:rPr>
          <w:rStyle w:val="af3"/>
        </w:rPr>
      </w:pPr>
      <w:r w:rsidRPr="005A4584">
        <w:rPr>
          <w:rStyle w:val="af3"/>
          <w:rFonts w:hint="eastAsia"/>
        </w:rPr>
        <w:t>Proposal</w:t>
      </w:r>
      <w:r>
        <w:rPr>
          <w:rStyle w:val="af3"/>
        </w:rPr>
        <w:t xml:space="preserve"> 1</w:t>
      </w:r>
      <w:r w:rsidRPr="005A4584">
        <w:rPr>
          <w:rStyle w:val="af3"/>
          <w:rFonts w:hint="eastAsia"/>
        </w:rPr>
        <w:t xml:space="preserve">: </w:t>
      </w:r>
      <w:r>
        <w:rPr>
          <w:rStyle w:val="af3"/>
        </w:rPr>
        <w:t xml:space="preserve">RAN1 should consider </w:t>
      </w:r>
      <w:r w:rsidRPr="004B1499">
        <w:rPr>
          <w:rStyle w:val="af3"/>
        </w:rPr>
        <w:t xml:space="preserve">option 3 </w:t>
      </w:r>
      <w:r>
        <w:rPr>
          <w:rStyle w:val="af3"/>
        </w:rPr>
        <w:t>or</w:t>
      </w:r>
      <w:r w:rsidRPr="004B1499">
        <w:rPr>
          <w:rStyle w:val="af3"/>
        </w:rPr>
        <w:t xml:space="preserve"> 5 </w:t>
      </w:r>
      <w:r>
        <w:rPr>
          <w:rStyle w:val="af3"/>
        </w:rPr>
        <w:t>as</w:t>
      </w:r>
      <w:r w:rsidRPr="004B1499">
        <w:rPr>
          <w:rStyle w:val="af3"/>
        </w:rPr>
        <w:t xml:space="preserve"> baseline for inter-vendor training collaboration of AI/ML-based CSI compression using two-sided model.</w:t>
      </w:r>
    </w:p>
    <w:p w14:paraId="5E134C52" w14:textId="77777777" w:rsidR="006164BA" w:rsidRPr="00A87428" w:rsidRDefault="006164BA" w:rsidP="000128FD"/>
    <w:p w14:paraId="6E136E68" w14:textId="5DC3D1DE" w:rsidR="000128FD" w:rsidRDefault="000128FD" w:rsidP="000128FD">
      <w:pPr>
        <w:rPr>
          <w:b/>
          <w:bCs/>
          <w:color w:val="5B9BD5" w:themeColor="accent5"/>
        </w:rPr>
      </w:pPr>
      <w:r w:rsidRPr="000128FD">
        <w:rPr>
          <w:b/>
          <w:bCs/>
          <w:color w:val="5B9BD5" w:themeColor="accent5"/>
        </w:rPr>
        <w:t>Nokia</w:t>
      </w:r>
      <w:r>
        <w:rPr>
          <w:b/>
          <w:bCs/>
          <w:color w:val="5B9BD5" w:themeColor="accent5"/>
        </w:rPr>
        <w:t>:</w:t>
      </w:r>
    </w:p>
    <w:p w14:paraId="3C3CCC97" w14:textId="77777777" w:rsidR="00B165EC" w:rsidRPr="00DA1E7C" w:rsidRDefault="00B165EC" w:rsidP="00B165EC">
      <w:pPr>
        <w:pBdr>
          <w:bottom w:val="single" w:sz="6" w:space="1" w:color="auto"/>
        </w:pBdr>
        <w:rPr>
          <w:iCs/>
        </w:rPr>
      </w:pPr>
      <w:bookmarkStart w:id="24" w:name="_Ref163157341"/>
      <w:bookmarkStart w:id="25" w:name="_Ref163196877"/>
      <w:bookmarkStart w:id="26" w:name="_Hlk163187983"/>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6</w:t>
      </w:r>
      <w:r w:rsidRPr="00DA1E7C">
        <w:rPr>
          <w:b/>
          <w:bCs/>
          <w:iCs/>
        </w:rPr>
        <w:fldChar w:fldCharType="end"/>
      </w:r>
      <w:bookmarkEnd w:id="24"/>
      <w:r w:rsidRPr="00DA1E7C">
        <w:rPr>
          <w:b/>
          <w:bCs/>
          <w:iCs/>
        </w:rPr>
        <w:t>:</w:t>
      </w:r>
      <w:r w:rsidRPr="00DA1E7C">
        <w:rPr>
          <w:iCs/>
        </w:rPr>
        <w:t xml:space="preserve"> </w:t>
      </w:r>
      <w:r w:rsidRPr="00DA1E7C">
        <w:rPr>
          <w:rFonts w:eastAsia="Times New Roman"/>
          <w:b/>
          <w:iCs/>
        </w:rPr>
        <w:t xml:space="preserve">For support of interoperability in CSI compression using a two-sided model, RAN1 shall consider standardization of the reference CSI reconstruction part (CSI decoder) model (Option 3 </w:t>
      </w:r>
      <w:r w:rsidRPr="00DA1E7C">
        <w:rPr>
          <w:rFonts w:eastAsia="Times New Roman"/>
          <w:b/>
          <w:iCs/>
          <w:u w:val="single"/>
        </w:rPr>
        <w:t>without</w:t>
      </w:r>
      <w:r w:rsidRPr="00DA1E7C">
        <w:rPr>
          <w:rFonts w:eastAsia="Times New Roman"/>
          <w:b/>
          <w:iCs/>
        </w:rPr>
        <w:t xml:space="preserve"> trained parameter exchange between NW-side and UE-side). As regards model training collaboration types, RAN1 shall focus on NW-first approaches, i.e., Type 2 Sequential (via API sharing) and Type 3 NW-first (via training dataset sharing) to facilitate UE-side model training.</w:t>
      </w:r>
      <w:bookmarkEnd w:id="25"/>
    </w:p>
    <w:p w14:paraId="7AD568E1" w14:textId="77777777" w:rsidR="00B165EC" w:rsidRPr="00DA1E7C" w:rsidRDefault="00B165EC" w:rsidP="00B165EC">
      <w:pPr>
        <w:keepNext/>
        <w:pBdr>
          <w:bottom w:val="single" w:sz="6" w:space="1" w:color="auto"/>
        </w:pBdr>
        <w:spacing w:after="0"/>
        <w:rPr>
          <w:iCs/>
        </w:rPr>
      </w:pPr>
      <w:bookmarkStart w:id="27" w:name="_Ref163157343"/>
      <w:bookmarkStart w:id="28" w:name="_Ref163196881"/>
      <w:bookmarkStart w:id="29" w:name="_Hlk163188020"/>
      <w:bookmarkEnd w:id="26"/>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7</w:t>
      </w:r>
      <w:r w:rsidRPr="00DA1E7C">
        <w:rPr>
          <w:b/>
          <w:bCs/>
          <w:iCs/>
        </w:rPr>
        <w:fldChar w:fldCharType="end"/>
      </w:r>
      <w:bookmarkEnd w:id="27"/>
      <w:r w:rsidRPr="00DA1E7C">
        <w:rPr>
          <w:b/>
          <w:bCs/>
          <w:iCs/>
        </w:rPr>
        <w:t>:</w:t>
      </w:r>
      <w:r w:rsidRPr="00DA1E7C">
        <w:rPr>
          <w:rFonts w:eastAsia="Times New Roman"/>
          <w:b/>
          <w:iCs/>
        </w:rPr>
        <w:t xml:space="preserve"> As regards CSI compression using a two-sided model, RAN1 shall agree on definition of the reference model structure in technical terms. One important attribute of the reference model, to our thinking, is as below. 3GPP needs to align on additional attributes and/or requirements for the reference model, if any.</w:t>
      </w:r>
      <w:bookmarkEnd w:id="28"/>
    </w:p>
    <w:p w14:paraId="682570F4" w14:textId="77777777" w:rsidR="00B165EC" w:rsidRPr="00DA1E7C" w:rsidRDefault="00B165EC" w:rsidP="0025060D">
      <w:pPr>
        <w:pStyle w:val="a6"/>
        <w:numPr>
          <w:ilvl w:val="0"/>
          <w:numId w:val="47"/>
        </w:numPr>
        <w:pBdr>
          <w:bottom w:val="single" w:sz="6" w:space="1" w:color="auto"/>
        </w:pBdr>
        <w:spacing w:after="160" w:line="259" w:lineRule="auto"/>
        <w:rPr>
          <w:rFonts w:eastAsia="Times New Roman"/>
          <w:b/>
          <w:iCs/>
          <w:sz w:val="20"/>
          <w:szCs w:val="20"/>
          <w:lang w:val="en-US"/>
        </w:rPr>
      </w:pPr>
      <w:r w:rsidRPr="00DA1E7C">
        <w:rPr>
          <w:rFonts w:eastAsia="Times New Roman"/>
          <w:b/>
          <w:iCs/>
          <w:sz w:val="20"/>
          <w:szCs w:val="20"/>
          <w:lang w:val="en-US"/>
        </w:rPr>
        <w:t>A reference model is a model which can be used for two-sided model training, and re-training is not required once the model training procedure is once completed using a reference model, even though the actual model in use can be not exactly same as the reference model</w:t>
      </w:r>
      <w:bookmarkEnd w:id="29"/>
      <w:r w:rsidRPr="00DA1E7C">
        <w:rPr>
          <w:rFonts w:eastAsia="Times New Roman"/>
          <w:b/>
          <w:iCs/>
          <w:sz w:val="20"/>
          <w:szCs w:val="20"/>
          <w:lang w:val="en-US"/>
        </w:rPr>
        <w:t>.</w:t>
      </w:r>
    </w:p>
    <w:p w14:paraId="4AF00054" w14:textId="77777777" w:rsidR="00B165EC" w:rsidRDefault="00B165EC" w:rsidP="000128FD">
      <w:pPr>
        <w:rPr>
          <w:lang w:val="en-US"/>
        </w:rPr>
      </w:pPr>
    </w:p>
    <w:p w14:paraId="14A4015B" w14:textId="77777777" w:rsidR="00B165EC" w:rsidRPr="00DA1E7C" w:rsidRDefault="00B165EC" w:rsidP="00B165EC">
      <w:pPr>
        <w:pBdr>
          <w:bottom w:val="single" w:sz="6" w:space="1" w:color="auto"/>
        </w:pBdr>
        <w:rPr>
          <w:rFonts w:eastAsia="Times New Roman"/>
          <w:b/>
          <w:iCs/>
        </w:rPr>
      </w:pPr>
      <w:bookmarkStart w:id="30" w:name="_Ref163157344"/>
      <w:bookmarkStart w:id="31" w:name="_Ref163196885"/>
      <w:bookmarkStart w:id="32" w:name="_Hlk16318793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8</w:t>
      </w:r>
      <w:r w:rsidRPr="00DA1E7C">
        <w:rPr>
          <w:b/>
          <w:bCs/>
          <w:iCs/>
        </w:rPr>
        <w:fldChar w:fldCharType="end"/>
      </w:r>
      <w:bookmarkEnd w:id="30"/>
      <w:r w:rsidRPr="00DA1E7C">
        <w:rPr>
          <w:b/>
          <w:bCs/>
          <w:iCs/>
        </w:rPr>
        <w:t>:</w:t>
      </w:r>
      <w:r w:rsidRPr="00DA1E7C">
        <w:rPr>
          <w:iCs/>
        </w:rPr>
        <w:t xml:space="preserve"> </w:t>
      </w:r>
      <w:r w:rsidRPr="00DA1E7C">
        <w:rPr>
          <w:rFonts w:eastAsia="Times New Roman"/>
          <w:b/>
          <w:iCs/>
        </w:rPr>
        <w:t>Regarding standardization of the reference CSI reconstruction part model structure for CSI compression using a two-sided model use case, RAN1 shall agree on definition of the input and output interface/data format of the reference CSI reconstruction part model.</w:t>
      </w:r>
      <w:bookmarkEnd w:id="31"/>
    </w:p>
    <w:bookmarkEnd w:id="32"/>
    <w:p w14:paraId="191D5073" w14:textId="77777777" w:rsidR="00B165EC" w:rsidRDefault="00B165EC" w:rsidP="000128FD"/>
    <w:tbl>
      <w:tblPr>
        <w:tblStyle w:val="ab"/>
        <w:tblpPr w:leftFromText="180" w:rightFromText="180" w:vertAnchor="text" w:horzAnchor="margin" w:tblpY="34"/>
        <w:tblW w:w="0" w:type="auto"/>
        <w:tblLook w:val="04A0" w:firstRow="1" w:lastRow="0" w:firstColumn="1" w:lastColumn="0" w:noHBand="0" w:noVBand="1"/>
      </w:tblPr>
      <w:tblGrid>
        <w:gridCol w:w="1254"/>
        <w:gridCol w:w="1377"/>
        <w:gridCol w:w="2517"/>
        <w:gridCol w:w="2002"/>
        <w:gridCol w:w="2200"/>
      </w:tblGrid>
      <w:tr w:rsidR="0069309F" w:rsidRPr="002C4FFA" w14:paraId="65D43A04" w14:textId="77777777" w:rsidTr="00217FD6">
        <w:trPr>
          <w:trHeight w:val="806"/>
        </w:trPr>
        <w:tc>
          <w:tcPr>
            <w:tcW w:w="1271" w:type="dxa"/>
            <w:shd w:val="clear" w:color="auto" w:fill="D9D9D9" w:themeFill="background1" w:themeFillShade="D9"/>
          </w:tcPr>
          <w:p w14:paraId="0E1977A0" w14:textId="77777777" w:rsidR="0069309F" w:rsidRPr="002C4FFA" w:rsidRDefault="0069309F" w:rsidP="00217FD6"/>
        </w:tc>
        <w:tc>
          <w:tcPr>
            <w:tcW w:w="1067" w:type="dxa"/>
            <w:shd w:val="clear" w:color="auto" w:fill="D9D9D9" w:themeFill="background1" w:themeFillShade="D9"/>
          </w:tcPr>
          <w:p w14:paraId="020EFABD" w14:textId="77777777" w:rsidR="0069309F" w:rsidRPr="002C4FFA" w:rsidRDefault="0069309F" w:rsidP="00217FD6">
            <w:r w:rsidRPr="002C4FFA">
              <w:t>Inter-vendor collaboration complexity</w:t>
            </w:r>
          </w:p>
        </w:tc>
        <w:tc>
          <w:tcPr>
            <w:tcW w:w="2635" w:type="dxa"/>
            <w:shd w:val="clear" w:color="auto" w:fill="D9D9D9" w:themeFill="background1" w:themeFillShade="D9"/>
          </w:tcPr>
          <w:p w14:paraId="13B5CE53" w14:textId="77777777" w:rsidR="0069309F" w:rsidRPr="002C4FFA" w:rsidRDefault="0069309F" w:rsidP="00217FD6">
            <w:r w:rsidRPr="002C4FFA">
              <w:t>Main concern(s)</w:t>
            </w:r>
          </w:p>
        </w:tc>
        <w:tc>
          <w:tcPr>
            <w:tcW w:w="2027" w:type="dxa"/>
            <w:shd w:val="clear" w:color="auto" w:fill="D9D9D9" w:themeFill="background1" w:themeFillShade="D9"/>
          </w:tcPr>
          <w:p w14:paraId="40B8F955" w14:textId="77777777" w:rsidR="0069309F" w:rsidRPr="002C4FFA" w:rsidRDefault="0069309F" w:rsidP="00217FD6">
            <w:r w:rsidRPr="002C4FFA">
              <w:t>Verdict</w:t>
            </w:r>
          </w:p>
        </w:tc>
        <w:tc>
          <w:tcPr>
            <w:tcW w:w="2267" w:type="dxa"/>
            <w:shd w:val="clear" w:color="auto" w:fill="D9D9D9" w:themeFill="background1" w:themeFillShade="D9"/>
          </w:tcPr>
          <w:p w14:paraId="1341FEAF" w14:textId="77777777" w:rsidR="0069309F" w:rsidRPr="002C4FFA" w:rsidRDefault="0069309F" w:rsidP="00217FD6">
            <w:r w:rsidRPr="002C4FFA">
              <w:t>Additional benefit</w:t>
            </w:r>
          </w:p>
        </w:tc>
      </w:tr>
      <w:tr w:rsidR="0069309F" w:rsidRPr="002C4FFA" w14:paraId="104B3253" w14:textId="77777777" w:rsidTr="00217FD6">
        <w:trPr>
          <w:trHeight w:val="951"/>
        </w:trPr>
        <w:tc>
          <w:tcPr>
            <w:tcW w:w="1271" w:type="dxa"/>
          </w:tcPr>
          <w:p w14:paraId="19C29F5F" w14:textId="77777777" w:rsidR="0069309F" w:rsidRPr="002C4FFA" w:rsidRDefault="0069309F" w:rsidP="00217FD6">
            <w:r w:rsidRPr="002C4FFA">
              <w:t>Option 1</w:t>
            </w:r>
          </w:p>
        </w:tc>
        <w:tc>
          <w:tcPr>
            <w:tcW w:w="1067" w:type="dxa"/>
          </w:tcPr>
          <w:p w14:paraId="5A68B2E9" w14:textId="77777777" w:rsidR="0069309F" w:rsidRPr="002C4FFA" w:rsidRDefault="0069309F" w:rsidP="00217FD6">
            <w:r w:rsidRPr="002C4FFA">
              <w:t>Lowest</w:t>
            </w:r>
          </w:p>
        </w:tc>
        <w:tc>
          <w:tcPr>
            <w:tcW w:w="2635" w:type="dxa"/>
          </w:tcPr>
          <w:p w14:paraId="7DA485B5" w14:textId="77777777" w:rsidR="0069309F" w:rsidRPr="002C4FFA" w:rsidRDefault="0069309F" w:rsidP="00217FD6">
            <w:r w:rsidRPr="002C4FFA">
              <w:t>E2E performance concern</w:t>
            </w:r>
          </w:p>
          <w:p w14:paraId="2BAA74A1" w14:textId="77777777" w:rsidR="0069309F" w:rsidRPr="002C4FFA" w:rsidRDefault="0069309F" w:rsidP="00217FD6">
            <w:r w:rsidRPr="002C4FFA">
              <w:t>No or small room for possible future enhancements</w:t>
            </w:r>
          </w:p>
        </w:tc>
        <w:tc>
          <w:tcPr>
            <w:tcW w:w="2027" w:type="dxa"/>
          </w:tcPr>
          <w:p w14:paraId="45491257" w14:textId="77777777" w:rsidR="0069309F" w:rsidRPr="002C4FFA" w:rsidRDefault="0069309F" w:rsidP="00217FD6">
            <w:r w:rsidRPr="002C4FFA">
              <w:t>Not recommended.</w:t>
            </w:r>
          </w:p>
        </w:tc>
        <w:tc>
          <w:tcPr>
            <w:tcW w:w="2267" w:type="dxa"/>
          </w:tcPr>
          <w:p w14:paraId="1F5162E2" w14:textId="77777777" w:rsidR="0069309F" w:rsidRPr="002C4FFA" w:rsidRDefault="0069309F" w:rsidP="00217FD6">
            <w:r w:rsidRPr="002C4FFA">
              <w:t>Standardization of CSI reconstruction part: can be re-used for RAN4 test decoder definition</w:t>
            </w:r>
          </w:p>
        </w:tc>
      </w:tr>
      <w:tr w:rsidR="0069309F" w:rsidRPr="002C4FFA" w14:paraId="441037A0" w14:textId="77777777" w:rsidTr="00217FD6">
        <w:trPr>
          <w:trHeight w:val="1520"/>
        </w:trPr>
        <w:tc>
          <w:tcPr>
            <w:tcW w:w="1271" w:type="dxa"/>
          </w:tcPr>
          <w:p w14:paraId="2FD652CD" w14:textId="77777777" w:rsidR="0069309F" w:rsidRPr="002C4FFA" w:rsidRDefault="0069309F" w:rsidP="00217FD6">
            <w:r w:rsidRPr="002C4FFA">
              <w:t>Option 2</w:t>
            </w:r>
          </w:p>
        </w:tc>
        <w:tc>
          <w:tcPr>
            <w:tcW w:w="1067" w:type="dxa"/>
          </w:tcPr>
          <w:p w14:paraId="4C33423C" w14:textId="77777777" w:rsidR="0069309F" w:rsidRPr="002C4FFA" w:rsidRDefault="0069309F" w:rsidP="00217FD6">
            <w:r w:rsidRPr="002C4FFA">
              <w:t>High</w:t>
            </w:r>
          </w:p>
        </w:tc>
        <w:tc>
          <w:tcPr>
            <w:tcW w:w="2635" w:type="dxa"/>
          </w:tcPr>
          <w:p w14:paraId="6580E7BD" w14:textId="77777777" w:rsidR="0069309F" w:rsidRPr="002C4FFA" w:rsidRDefault="0069309F" w:rsidP="00217FD6">
            <w:r w:rsidRPr="002C4FFA">
              <w:t>Practical feasibility questionable</w:t>
            </w:r>
          </w:p>
          <w:p w14:paraId="1D4725BD" w14:textId="77777777" w:rsidR="0069309F" w:rsidRPr="002C4FFA" w:rsidRDefault="0069309F" w:rsidP="00217FD6">
            <w:r w:rsidRPr="002C4FFA">
              <w:t xml:space="preserve">No big benefit expected in terms of inter-operability complexity reduction as a stand-alone option </w:t>
            </w:r>
          </w:p>
        </w:tc>
        <w:tc>
          <w:tcPr>
            <w:tcW w:w="2027" w:type="dxa"/>
          </w:tcPr>
          <w:p w14:paraId="4D7F8299" w14:textId="77777777" w:rsidR="0069309F" w:rsidRPr="002C4FFA" w:rsidRDefault="0069309F" w:rsidP="00217FD6">
            <w:r w:rsidRPr="002C4FFA">
              <w:t>Not recommended.</w:t>
            </w:r>
          </w:p>
        </w:tc>
        <w:tc>
          <w:tcPr>
            <w:tcW w:w="2267" w:type="dxa"/>
          </w:tcPr>
          <w:p w14:paraId="2FC2179A" w14:textId="77777777" w:rsidR="0069309F" w:rsidRPr="002C4FFA" w:rsidRDefault="0069309F" w:rsidP="00217FD6"/>
        </w:tc>
      </w:tr>
      <w:tr w:rsidR="0069309F" w:rsidRPr="002C4FFA" w14:paraId="53799335" w14:textId="77777777" w:rsidTr="00217FD6">
        <w:trPr>
          <w:trHeight w:val="2892"/>
        </w:trPr>
        <w:tc>
          <w:tcPr>
            <w:tcW w:w="1271" w:type="dxa"/>
          </w:tcPr>
          <w:p w14:paraId="3D32D64F" w14:textId="77777777" w:rsidR="0069309F" w:rsidRPr="002C4FFA" w:rsidRDefault="0069309F" w:rsidP="00217FD6">
            <w:r w:rsidRPr="002C4FFA">
              <w:t>Option 3</w:t>
            </w:r>
            <w:r w:rsidRPr="002C4FFA">
              <w:br/>
              <w:t>(- parameter exchange part)</w:t>
            </w:r>
            <w:r w:rsidRPr="002C4FFA">
              <w:br/>
              <w:t>(+ Option 4 aspects of training dataset sharing)</w:t>
            </w:r>
          </w:p>
          <w:p w14:paraId="62545EBA" w14:textId="77777777" w:rsidR="0069309F" w:rsidRPr="002C4FFA" w:rsidRDefault="0069309F" w:rsidP="00217FD6"/>
        </w:tc>
        <w:tc>
          <w:tcPr>
            <w:tcW w:w="1067" w:type="dxa"/>
          </w:tcPr>
          <w:p w14:paraId="59C2F117" w14:textId="77777777" w:rsidR="0069309F" w:rsidRPr="002C4FFA" w:rsidRDefault="0069309F" w:rsidP="00217FD6">
            <w:r w:rsidRPr="002C4FFA">
              <w:t>Manageable</w:t>
            </w:r>
          </w:p>
        </w:tc>
        <w:tc>
          <w:tcPr>
            <w:tcW w:w="2635" w:type="dxa"/>
          </w:tcPr>
          <w:p w14:paraId="26A7F24C" w14:textId="77777777" w:rsidR="0069309F" w:rsidRPr="002C4FFA" w:rsidRDefault="0069309F" w:rsidP="00217FD6">
            <w:r w:rsidRPr="002C4FFA">
              <w:t>Agreement on definition of reference model structure required</w:t>
            </w:r>
          </w:p>
        </w:tc>
        <w:tc>
          <w:tcPr>
            <w:tcW w:w="2027" w:type="dxa"/>
          </w:tcPr>
          <w:p w14:paraId="14071984" w14:textId="77777777" w:rsidR="0069309F" w:rsidRPr="002C4FFA" w:rsidRDefault="0069309F" w:rsidP="00217FD6">
            <w:r w:rsidRPr="002C4FFA">
              <w:t>Recommended.</w:t>
            </w:r>
            <w:r w:rsidRPr="002C4FFA">
              <w:br/>
              <w:t xml:space="preserve">Standardization of reference decoder model structure in conjunction with NW-first training scheme, possibly w/standardization of input/output data format of the reference decoder </w:t>
            </w:r>
          </w:p>
        </w:tc>
        <w:tc>
          <w:tcPr>
            <w:tcW w:w="2267" w:type="dxa"/>
          </w:tcPr>
          <w:p w14:paraId="6F6A9080" w14:textId="77777777" w:rsidR="0069309F" w:rsidRPr="002C4FFA" w:rsidRDefault="0069309F" w:rsidP="00217FD6">
            <w:r w:rsidRPr="002C4FFA">
              <w:t>Proxy-DEC model or Intermediate KPI predictor-based model monitoring easily supportable</w:t>
            </w:r>
          </w:p>
          <w:p w14:paraId="66367D80" w14:textId="77777777" w:rsidR="0069309F" w:rsidRPr="002C4FFA" w:rsidRDefault="0069309F" w:rsidP="00217FD6">
            <w:r w:rsidRPr="002C4FFA">
              <w:t>Standardization of reference CSI reconstruction part model structure: can alleviate efforts in RAN4 test decoder definition</w:t>
            </w:r>
          </w:p>
        </w:tc>
      </w:tr>
      <w:tr w:rsidR="0069309F" w:rsidRPr="002C4FFA" w14:paraId="0AF3883A" w14:textId="77777777" w:rsidTr="00217FD6">
        <w:trPr>
          <w:trHeight w:val="1232"/>
        </w:trPr>
        <w:tc>
          <w:tcPr>
            <w:tcW w:w="1271" w:type="dxa"/>
          </w:tcPr>
          <w:p w14:paraId="7A112DD2" w14:textId="77777777" w:rsidR="0069309F" w:rsidRPr="002C4FFA" w:rsidRDefault="0069309F" w:rsidP="00217FD6">
            <w:r w:rsidRPr="002C4FFA">
              <w:t>Option 4</w:t>
            </w:r>
          </w:p>
        </w:tc>
        <w:tc>
          <w:tcPr>
            <w:tcW w:w="1067" w:type="dxa"/>
          </w:tcPr>
          <w:p w14:paraId="0017BBC4" w14:textId="77777777" w:rsidR="0069309F" w:rsidRPr="002C4FFA" w:rsidRDefault="0069309F" w:rsidP="00217FD6">
            <w:r w:rsidRPr="002C4FFA">
              <w:t>High</w:t>
            </w:r>
          </w:p>
        </w:tc>
        <w:tc>
          <w:tcPr>
            <w:tcW w:w="2635" w:type="dxa"/>
          </w:tcPr>
          <w:p w14:paraId="298B0607" w14:textId="77777777" w:rsidR="0069309F" w:rsidRPr="002C4FFA" w:rsidRDefault="0069309F" w:rsidP="00217FD6">
            <w:r w:rsidRPr="002C4FFA">
              <w:t>No big benefit expected in terms of inter-operability complexity reduction as a stand-alone option</w:t>
            </w:r>
          </w:p>
        </w:tc>
        <w:tc>
          <w:tcPr>
            <w:tcW w:w="2027" w:type="dxa"/>
          </w:tcPr>
          <w:p w14:paraId="5572FA62" w14:textId="77777777" w:rsidR="0069309F" w:rsidRPr="002C4FFA" w:rsidRDefault="0069309F" w:rsidP="00217FD6">
            <w:r w:rsidRPr="002C4FFA">
              <w:t>Not recommended as stand-alone.</w:t>
            </w:r>
            <w:r w:rsidRPr="002C4FFA">
              <w:br/>
              <w:t>Better to be combined with Option 3</w:t>
            </w:r>
          </w:p>
        </w:tc>
        <w:tc>
          <w:tcPr>
            <w:tcW w:w="2267" w:type="dxa"/>
          </w:tcPr>
          <w:p w14:paraId="36FC5FCA" w14:textId="77777777" w:rsidR="0069309F" w:rsidRPr="002C4FFA" w:rsidRDefault="0069309F" w:rsidP="00217FD6"/>
        </w:tc>
      </w:tr>
      <w:tr w:rsidR="0069309F" w:rsidRPr="002C4FFA" w14:paraId="4C36385A" w14:textId="77777777" w:rsidTr="00217FD6">
        <w:trPr>
          <w:trHeight w:val="806"/>
        </w:trPr>
        <w:tc>
          <w:tcPr>
            <w:tcW w:w="1271" w:type="dxa"/>
          </w:tcPr>
          <w:p w14:paraId="3BBDC341" w14:textId="77777777" w:rsidR="0069309F" w:rsidRPr="002C4FFA" w:rsidRDefault="0069309F" w:rsidP="00217FD6">
            <w:r w:rsidRPr="002C4FFA">
              <w:t>Option 5</w:t>
            </w:r>
          </w:p>
        </w:tc>
        <w:tc>
          <w:tcPr>
            <w:tcW w:w="7996" w:type="dxa"/>
            <w:gridSpan w:val="4"/>
            <w:shd w:val="clear" w:color="auto" w:fill="D9D9D9" w:themeFill="background1" w:themeFillShade="D9"/>
          </w:tcPr>
          <w:p w14:paraId="79F87890" w14:textId="77777777" w:rsidR="0069309F" w:rsidRPr="002C4FFA" w:rsidRDefault="0069309F" w:rsidP="00217FD6">
            <w:r w:rsidRPr="002C4FFA">
              <w:t>Needs to be clarified further.</w:t>
            </w:r>
            <w:r w:rsidRPr="002C4FFA">
              <w:br/>
              <w:t>Similar pros/cons expected to Option 3, with more degree of freedom in proprietary model selection at UE-/NW-vendors at the cost of higher inter-vendor collaboration complexity</w:t>
            </w:r>
          </w:p>
        </w:tc>
      </w:tr>
    </w:tbl>
    <w:p w14:paraId="3A920012" w14:textId="77777777" w:rsidR="0069309F" w:rsidRPr="00B165EC" w:rsidRDefault="0069309F" w:rsidP="000128FD"/>
    <w:p w14:paraId="651846C4" w14:textId="77777777" w:rsidR="00E34D8A" w:rsidRPr="00347393" w:rsidRDefault="00E34D8A" w:rsidP="00E34D8A">
      <w:pPr>
        <w:pStyle w:val="a5"/>
        <w:jc w:val="both"/>
        <w:rPr>
          <w:rFonts w:eastAsia="Nokia Pure Headline Chinese"/>
          <w:bCs w:val="0"/>
        </w:rPr>
      </w:pPr>
      <w:bookmarkStart w:id="33" w:name="_Ref163196888"/>
      <w:r>
        <w:t xml:space="preserve">Proposal </w:t>
      </w:r>
      <w:r>
        <w:fldChar w:fldCharType="begin"/>
      </w:r>
      <w:r>
        <w:instrText xml:space="preserve"> SEQ Proposal \* ARABIC </w:instrText>
      </w:r>
      <w:r>
        <w:fldChar w:fldCharType="separate"/>
      </w:r>
      <w:r>
        <w:rPr>
          <w:noProof/>
        </w:rPr>
        <w:t>9</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33"/>
    </w:p>
    <w:p w14:paraId="7A7F726E" w14:textId="77777777" w:rsidR="00B165EC" w:rsidRPr="00E34D8A" w:rsidRDefault="00B165EC" w:rsidP="000128FD"/>
    <w:p w14:paraId="0655E079" w14:textId="602ED48C" w:rsidR="000128FD" w:rsidRDefault="000128FD" w:rsidP="000128FD">
      <w:pPr>
        <w:rPr>
          <w:b/>
          <w:bCs/>
          <w:color w:val="5B9BD5" w:themeColor="accent5"/>
        </w:rPr>
      </w:pPr>
      <w:r w:rsidRPr="000128FD">
        <w:rPr>
          <w:b/>
          <w:bCs/>
          <w:color w:val="5B9BD5" w:themeColor="accent5"/>
        </w:rPr>
        <w:t>ETRI</w:t>
      </w:r>
      <w:r>
        <w:rPr>
          <w:b/>
          <w:bCs/>
          <w:color w:val="5B9BD5" w:themeColor="accent5"/>
        </w:rPr>
        <w:t>:</w:t>
      </w:r>
    </w:p>
    <w:p w14:paraId="450D2217"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1</w:t>
      </w:r>
      <w:r w:rsidRPr="0081509C">
        <w:rPr>
          <w:b/>
          <w:bCs/>
          <w:lang w:val="en-US"/>
        </w:rPr>
        <w:t xml:space="preserve">: For </w:t>
      </w:r>
      <w:r>
        <w:rPr>
          <w:b/>
          <w:bCs/>
          <w:lang w:val="en-US"/>
        </w:rPr>
        <w:t>O</w:t>
      </w:r>
      <w:r w:rsidRPr="0081509C">
        <w:rPr>
          <w:b/>
          <w:bCs/>
          <w:lang w:val="en-US"/>
        </w:rPr>
        <w:t xml:space="preserve">ptions based on exchanging the reference model (i.e., </w:t>
      </w:r>
      <w:r>
        <w:rPr>
          <w:b/>
          <w:bCs/>
          <w:lang w:val="en-US"/>
        </w:rPr>
        <w:t>O</w:t>
      </w:r>
      <w:r w:rsidRPr="0081509C">
        <w:rPr>
          <w:b/>
          <w:bCs/>
          <w:lang w:val="en-US"/>
        </w:rPr>
        <w:t>ptions 1, 3, and 5), performance degradation of non-reference models compared to the reference model can exist.</w:t>
      </w:r>
    </w:p>
    <w:p w14:paraId="23E19D6E" w14:textId="77777777" w:rsidR="009030C5" w:rsidRPr="00060C8D" w:rsidRDefault="009030C5" w:rsidP="009030C5">
      <w:pPr>
        <w:pStyle w:val="maintext"/>
        <w:ind w:firstLine="400"/>
        <w:rPr>
          <w:lang w:val="en-US"/>
        </w:rPr>
      </w:pPr>
    </w:p>
    <w:p w14:paraId="371CA753" w14:textId="77777777" w:rsidR="009030C5" w:rsidRDefault="009030C5" w:rsidP="009030C5">
      <w:pPr>
        <w:pStyle w:val="maintext"/>
        <w:ind w:firstLine="400"/>
        <w:rPr>
          <w:b/>
          <w:bCs/>
          <w:lang w:val="en-US"/>
        </w:rPr>
      </w:pPr>
      <w:r w:rsidRPr="0081509C">
        <w:rPr>
          <w:b/>
          <w:bCs/>
          <w:lang w:val="en-US"/>
        </w:rPr>
        <w:t>Observation</w:t>
      </w:r>
      <w:r>
        <w:rPr>
          <w:b/>
          <w:bCs/>
          <w:lang w:val="en-US"/>
        </w:rPr>
        <w:t xml:space="preserve"> 2</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w:t>
      </w:r>
      <w:r>
        <w:rPr>
          <w:b/>
          <w:bCs/>
          <w:lang w:val="en-US"/>
        </w:rPr>
        <w:t xml:space="preserve"> large standardization efforts are expected to be required.</w:t>
      </w:r>
    </w:p>
    <w:p w14:paraId="614BDE10" w14:textId="77777777" w:rsidR="009030C5" w:rsidRDefault="009030C5" w:rsidP="009030C5">
      <w:pPr>
        <w:pStyle w:val="maintext"/>
        <w:ind w:firstLine="400"/>
        <w:rPr>
          <w:b/>
          <w:bCs/>
          <w:lang w:val="en-US"/>
        </w:rPr>
      </w:pPr>
    </w:p>
    <w:p w14:paraId="3692ED85"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3</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 assessments of generalized performances are important, because the number of standardized models or datasets may be limited</w:t>
      </w:r>
      <w:r>
        <w:rPr>
          <w:b/>
          <w:bCs/>
          <w:lang w:val="en-US"/>
        </w:rPr>
        <w:t xml:space="preserve"> due to the large standardization efforts</w:t>
      </w:r>
      <w:r w:rsidRPr="0081509C">
        <w:rPr>
          <w:b/>
          <w:bCs/>
          <w:lang w:val="en-US"/>
        </w:rPr>
        <w:t>.</w:t>
      </w:r>
    </w:p>
    <w:p w14:paraId="3DAEDBC3" w14:textId="77777777" w:rsidR="009030C5" w:rsidRPr="000D6BC6" w:rsidRDefault="009030C5" w:rsidP="009030C5">
      <w:pPr>
        <w:pStyle w:val="maintext"/>
        <w:ind w:firstLine="400"/>
        <w:rPr>
          <w:lang w:val="en-US"/>
        </w:rPr>
      </w:pPr>
    </w:p>
    <w:p w14:paraId="2AD05C10"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4</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air-interface</w:t>
      </w:r>
      <w:r w:rsidRPr="00062F61">
        <w:rPr>
          <w:b/>
          <w:bCs/>
          <w:lang w:val="en-US"/>
        </w:rPr>
        <w:t xml:space="preserve"> </w:t>
      </w:r>
      <w:r>
        <w:rPr>
          <w:b/>
          <w:bCs/>
          <w:lang w:val="en-US"/>
        </w:rPr>
        <w:t>delivery</w:t>
      </w:r>
      <w:r w:rsidRPr="00062F61">
        <w:rPr>
          <w:b/>
          <w:bCs/>
          <w:lang w:val="en-US"/>
        </w:rPr>
        <w:t xml:space="preserve">, </w:t>
      </w:r>
      <w:r>
        <w:rPr>
          <w:b/>
          <w:bCs/>
          <w:lang w:val="en-US"/>
        </w:rPr>
        <w:t>inter-vendor training based on the dataset delivery (i.e., O</w:t>
      </w:r>
      <w:r w:rsidRPr="00062F61">
        <w:rPr>
          <w:b/>
          <w:bCs/>
          <w:lang w:val="en-US"/>
        </w:rPr>
        <w:t>ption 4</w:t>
      </w:r>
      <w:r>
        <w:rPr>
          <w:b/>
          <w:bCs/>
          <w:lang w:val="en-US"/>
        </w:rPr>
        <w:t>)</w:t>
      </w:r>
      <w:r w:rsidRPr="00062F61">
        <w:rPr>
          <w:b/>
          <w:bCs/>
          <w:lang w:val="en-US"/>
        </w:rPr>
        <w:t xml:space="preserve"> is </w:t>
      </w:r>
      <w:r>
        <w:rPr>
          <w:b/>
          <w:bCs/>
          <w:lang w:val="en-US"/>
        </w:rPr>
        <w:t>less</w:t>
      </w:r>
      <w:r w:rsidRPr="00062F61">
        <w:rPr>
          <w:b/>
          <w:bCs/>
          <w:lang w:val="en-US"/>
        </w:rPr>
        <w:t xml:space="preserve"> </w:t>
      </w:r>
      <w:r>
        <w:rPr>
          <w:b/>
          <w:bCs/>
          <w:lang w:val="en-US"/>
        </w:rPr>
        <w:t>feasible, due to the size of datasets and additional training time.</w:t>
      </w:r>
    </w:p>
    <w:p w14:paraId="1668A942" w14:textId="77777777" w:rsidR="009030C5" w:rsidRDefault="009030C5" w:rsidP="009030C5">
      <w:pPr>
        <w:pStyle w:val="maintext"/>
        <w:ind w:firstLine="400"/>
        <w:rPr>
          <w:b/>
          <w:bCs/>
          <w:lang w:val="en-US"/>
        </w:rPr>
      </w:pPr>
    </w:p>
    <w:p w14:paraId="4831FB7A"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5</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 xml:space="preserve">air-interface </w:t>
      </w:r>
      <w:r>
        <w:rPr>
          <w:b/>
          <w:bCs/>
          <w:lang w:val="en-US"/>
        </w:rPr>
        <w:t>delivery</w:t>
      </w:r>
      <w:r w:rsidRPr="00062F61">
        <w:rPr>
          <w:b/>
          <w:bCs/>
          <w:lang w:val="en-US"/>
        </w:rPr>
        <w:t xml:space="preserve">, </w:t>
      </w:r>
      <w:r>
        <w:rPr>
          <w:b/>
          <w:bCs/>
          <w:lang w:val="en-US"/>
        </w:rPr>
        <w:t>inter-vendor training based on the reference model delivery (i.e., O</w:t>
      </w:r>
      <w:r w:rsidRPr="00062F61">
        <w:rPr>
          <w:b/>
          <w:bCs/>
          <w:lang w:val="en-US"/>
        </w:rPr>
        <w:t>ption</w:t>
      </w:r>
      <w:r>
        <w:rPr>
          <w:b/>
          <w:bCs/>
          <w:lang w:val="en-US"/>
        </w:rPr>
        <w:t>s</w:t>
      </w:r>
      <w:r w:rsidRPr="00062F61">
        <w:rPr>
          <w:b/>
          <w:bCs/>
          <w:lang w:val="en-US"/>
        </w:rPr>
        <w:t xml:space="preserve"> </w:t>
      </w:r>
      <w:r>
        <w:rPr>
          <w:b/>
          <w:bCs/>
          <w:lang w:val="en-US"/>
        </w:rPr>
        <w:t>3 and 5)</w:t>
      </w:r>
      <w:r w:rsidRPr="00062F61">
        <w:rPr>
          <w:b/>
          <w:bCs/>
          <w:lang w:val="en-US"/>
        </w:rPr>
        <w:t xml:space="preserve"> is </w:t>
      </w:r>
      <w:r>
        <w:rPr>
          <w:b/>
          <w:bCs/>
          <w:lang w:val="en-US"/>
        </w:rPr>
        <w:t>less</w:t>
      </w:r>
      <w:r w:rsidRPr="00062F61">
        <w:rPr>
          <w:b/>
          <w:bCs/>
          <w:lang w:val="en-US"/>
        </w:rPr>
        <w:t xml:space="preserve"> </w:t>
      </w:r>
      <w:r>
        <w:rPr>
          <w:b/>
          <w:bCs/>
          <w:lang w:val="en-US"/>
        </w:rPr>
        <w:t>feasible, due to the additional training time. Conversely, delivery of the reference model (i.e., Options 3 and 5) for direct use is feasible when it is applicable.</w:t>
      </w:r>
    </w:p>
    <w:p w14:paraId="4089617E" w14:textId="77777777" w:rsidR="009030C5" w:rsidRDefault="009030C5" w:rsidP="009030C5">
      <w:pPr>
        <w:pStyle w:val="maintext"/>
        <w:ind w:firstLine="400"/>
        <w:rPr>
          <w:b/>
          <w:bCs/>
          <w:lang w:val="en-US"/>
        </w:rPr>
      </w:pPr>
    </w:p>
    <w:p w14:paraId="716E075F" w14:textId="77777777" w:rsidR="009030C5" w:rsidRPr="00674959" w:rsidRDefault="009030C5" w:rsidP="009030C5">
      <w:pPr>
        <w:pStyle w:val="maintext"/>
        <w:ind w:firstLine="400"/>
        <w:rPr>
          <w:b/>
          <w:bCs/>
          <w:lang w:val="en-US"/>
        </w:rPr>
      </w:pPr>
      <w:r w:rsidRPr="006019C8">
        <w:rPr>
          <w:b/>
          <w:bCs/>
          <w:lang w:val="en-US"/>
        </w:rPr>
        <w:t>Observation</w:t>
      </w:r>
      <w:r>
        <w:rPr>
          <w:b/>
          <w:bCs/>
          <w:lang w:val="en-US"/>
        </w:rPr>
        <w:t xml:space="preserve"> 6</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w:t>
      </w:r>
      <w:r>
        <w:rPr>
          <w:b/>
          <w:bCs/>
          <w:lang w:val="en-US"/>
        </w:rPr>
        <w:t>ffline</w:t>
      </w:r>
      <w:r w:rsidRPr="00DD6415">
        <w:rPr>
          <w:b/>
          <w:bCs/>
          <w:lang w:val="en-US"/>
        </w:rPr>
        <w:t xml:space="preserve"> </w:t>
      </w:r>
      <w:r>
        <w:rPr>
          <w:b/>
          <w:bCs/>
          <w:lang w:val="en-US"/>
        </w:rPr>
        <w:t>delivery</w:t>
      </w:r>
      <w:r w:rsidRPr="00062F61">
        <w:rPr>
          <w:b/>
          <w:bCs/>
          <w:lang w:val="en-US"/>
        </w:rPr>
        <w:t xml:space="preserve">, </w:t>
      </w:r>
      <w:r>
        <w:rPr>
          <w:b/>
          <w:bCs/>
          <w:lang w:val="en-US"/>
        </w:rPr>
        <w:t>inter-vendor training based on the datasets or reference model delivery (i.e., O</w:t>
      </w:r>
      <w:r w:rsidRPr="00062F61">
        <w:rPr>
          <w:b/>
          <w:bCs/>
          <w:lang w:val="en-US"/>
        </w:rPr>
        <w:t>ption</w:t>
      </w:r>
      <w:r>
        <w:rPr>
          <w:b/>
          <w:bCs/>
          <w:lang w:val="en-US"/>
        </w:rPr>
        <w:t>s</w:t>
      </w:r>
      <w:r w:rsidRPr="00062F61">
        <w:rPr>
          <w:b/>
          <w:bCs/>
          <w:lang w:val="en-US"/>
        </w:rPr>
        <w:t xml:space="preserve"> </w:t>
      </w:r>
      <w:r>
        <w:rPr>
          <w:b/>
          <w:bCs/>
          <w:lang w:val="en-US"/>
        </w:rPr>
        <w:t>3~5)</w:t>
      </w:r>
      <w:r w:rsidRPr="00062F61">
        <w:rPr>
          <w:b/>
          <w:bCs/>
          <w:lang w:val="en-US"/>
        </w:rPr>
        <w:t xml:space="preserve"> is </w:t>
      </w:r>
      <w:r>
        <w:rPr>
          <w:b/>
          <w:bCs/>
          <w:lang w:val="en-US"/>
        </w:rPr>
        <w:t>feasible.</w:t>
      </w:r>
    </w:p>
    <w:p w14:paraId="279134D6" w14:textId="77777777" w:rsidR="000128FD" w:rsidRPr="000128FD" w:rsidRDefault="000128FD" w:rsidP="000128FD">
      <w:pPr>
        <w:rPr>
          <w:lang w:val="en-US"/>
        </w:rPr>
      </w:pPr>
    </w:p>
    <w:p w14:paraId="08A4B609" w14:textId="0DBF9192" w:rsidR="000128FD" w:rsidRDefault="000128FD" w:rsidP="000128FD">
      <w:pPr>
        <w:rPr>
          <w:b/>
          <w:bCs/>
          <w:color w:val="5B9BD5" w:themeColor="accent5"/>
        </w:rPr>
      </w:pPr>
      <w:r w:rsidRPr="000128FD">
        <w:rPr>
          <w:b/>
          <w:bCs/>
          <w:color w:val="5B9BD5" w:themeColor="accent5"/>
        </w:rPr>
        <w:t>CEWiT</w:t>
      </w:r>
      <w:r>
        <w:rPr>
          <w:b/>
          <w:bCs/>
          <w:color w:val="5B9BD5" w:themeColor="accent5"/>
        </w:rPr>
        <w:t>:</w:t>
      </w:r>
    </w:p>
    <w:p w14:paraId="25F381E4" w14:textId="77777777" w:rsidR="009030C5" w:rsidRDefault="009030C5" w:rsidP="009030C5">
      <w:pPr>
        <w:pStyle w:val="3GPPText"/>
        <w:rPr>
          <w:b/>
          <w:bCs/>
          <w:sz w:val="20"/>
        </w:rPr>
      </w:pPr>
      <w:r>
        <w:rPr>
          <w:b/>
          <w:bCs/>
          <w:sz w:val="20"/>
          <w:szCs w:val="20"/>
        </w:rPr>
        <w:t xml:space="preserve">Proposal-4: In case of standardized model, down-selection on which part of the model is to be needed. The decoder is expected to be started with for model standardization. </w:t>
      </w:r>
    </w:p>
    <w:p w14:paraId="394F0B97" w14:textId="77777777" w:rsidR="009030C5" w:rsidRDefault="009030C5" w:rsidP="009030C5">
      <w:pPr>
        <w:pStyle w:val="3GPPText"/>
        <w:rPr>
          <w:b/>
          <w:bCs/>
          <w:sz w:val="20"/>
        </w:rPr>
      </w:pPr>
      <w:r>
        <w:rPr>
          <w:b/>
          <w:bCs/>
          <w:sz w:val="20"/>
          <w:szCs w:val="20"/>
        </w:rPr>
        <w:t>Proposal-5: Consider the possibility of using model-ID based standardized model for the same architecture with different configurations.</w:t>
      </w:r>
      <w:r>
        <w:rPr>
          <w:sz w:val="20"/>
          <w:szCs w:val="20"/>
        </w:rPr>
        <w:t xml:space="preserve"> </w:t>
      </w:r>
    </w:p>
    <w:p w14:paraId="4F73B52A" w14:textId="77777777" w:rsidR="009030C5" w:rsidRDefault="009030C5" w:rsidP="009030C5">
      <w:pPr>
        <w:pStyle w:val="3GPPText"/>
        <w:rPr>
          <w:b/>
          <w:bCs/>
          <w:sz w:val="20"/>
        </w:rPr>
      </w:pPr>
      <w:r>
        <w:rPr>
          <w:b/>
          <w:bCs/>
          <w:sz w:val="20"/>
          <w:szCs w:val="20"/>
        </w:rPr>
        <w:t xml:space="preserve">Proposal-6: Consider a common pre-processing technique to ensure standardized dataset. </w:t>
      </w:r>
    </w:p>
    <w:p w14:paraId="65929662" w14:textId="77777777" w:rsidR="009030C5" w:rsidRDefault="009030C5" w:rsidP="009030C5">
      <w:pPr>
        <w:pStyle w:val="3GPPText"/>
        <w:rPr>
          <w:sz w:val="20"/>
        </w:rPr>
      </w:pPr>
      <w:r>
        <w:rPr>
          <w:b/>
          <w:bCs/>
          <w:sz w:val="20"/>
          <w:szCs w:val="20"/>
        </w:rPr>
        <w:t xml:space="preserve">Proposal-7: The model parameter exchange between the UE side and the NW side should be specified after the model identification and selection process. </w:t>
      </w:r>
    </w:p>
    <w:p w14:paraId="78DF45D1" w14:textId="77777777" w:rsidR="009030C5" w:rsidRDefault="009030C5" w:rsidP="009030C5">
      <w:pPr>
        <w:rPr>
          <w:b/>
          <w:bCs/>
        </w:rPr>
      </w:pPr>
      <w:r>
        <w:rPr>
          <w:b/>
          <w:bCs/>
          <w:sz w:val="20"/>
          <w:szCs w:val="20"/>
        </w:rPr>
        <w:t>Proposal-8: Consider using model ID based identification for ensuring proper training between UE sided model and NW sided model</w:t>
      </w:r>
    </w:p>
    <w:p w14:paraId="54C42082" w14:textId="77777777" w:rsidR="009030C5" w:rsidRDefault="009030C5" w:rsidP="009030C5">
      <w:r>
        <w:rPr>
          <w:b/>
          <w:bCs/>
          <w:sz w:val="20"/>
          <w:szCs w:val="20"/>
        </w:rPr>
        <w:t>Proposal-9:  Model pairing procedure to be performed before inference operation, with the assistance of UE capability report information to ensure NW sided model can avoid any model mismatch.</w:t>
      </w:r>
    </w:p>
    <w:p w14:paraId="5EA5A851" w14:textId="77777777" w:rsidR="009030C5" w:rsidRDefault="009030C5" w:rsidP="009030C5">
      <w:r>
        <w:rPr>
          <w:b/>
          <w:bCs/>
          <w:sz w:val="20"/>
          <w:szCs w:val="20"/>
        </w:rPr>
        <w:t xml:space="preserve">Proposal-10: In case of improving inter-vendor collaboration, store the additional information of an NW-sided model like vector-quantisation codebook name or its properties (size, feature length). </w:t>
      </w:r>
    </w:p>
    <w:p w14:paraId="14370245" w14:textId="77777777" w:rsidR="009030C5" w:rsidRDefault="009030C5" w:rsidP="009030C5">
      <w:r>
        <w:rPr>
          <w:b/>
          <w:bCs/>
          <w:sz w:val="20"/>
          <w:szCs w:val="20"/>
        </w:rPr>
        <w:t>Proposal-11:  In case of Type-III UE first raining, train the CSI reconstruction model with the knowledge of UE specific codebook.</w:t>
      </w:r>
      <w:r>
        <w:rPr>
          <w:b/>
          <w:bCs/>
        </w:rPr>
        <w:t xml:space="preserve"> </w:t>
      </w:r>
    </w:p>
    <w:p w14:paraId="31E824E7" w14:textId="77777777" w:rsidR="000128FD" w:rsidRPr="009030C5" w:rsidRDefault="000128FD" w:rsidP="000128FD"/>
    <w:p w14:paraId="31DC7D26" w14:textId="15960605" w:rsidR="000128FD" w:rsidRDefault="000128FD" w:rsidP="000128FD">
      <w:pPr>
        <w:rPr>
          <w:b/>
          <w:bCs/>
          <w:color w:val="5B9BD5" w:themeColor="accent5"/>
        </w:rPr>
      </w:pPr>
      <w:r w:rsidRPr="000128FD">
        <w:rPr>
          <w:b/>
          <w:bCs/>
          <w:color w:val="5B9BD5" w:themeColor="accent5"/>
        </w:rPr>
        <w:t>MediaTek</w:t>
      </w:r>
      <w:r>
        <w:rPr>
          <w:b/>
          <w:bCs/>
          <w:color w:val="5B9BD5" w:themeColor="accent5"/>
        </w:rPr>
        <w:t>:</w:t>
      </w:r>
    </w:p>
    <w:p w14:paraId="49438920"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If downselection is needed, prioritize UE-first sequential separate training.</w:t>
      </w:r>
    </w:p>
    <w:p w14:paraId="3EF0655F"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Prioritize standardization of at least a CSI generation part at structure level.</w:t>
      </w:r>
    </w:p>
    <w:p w14:paraId="72B9DC5D" w14:textId="77777777" w:rsidR="000128FD" w:rsidRPr="00A97649" w:rsidRDefault="000128FD" w:rsidP="000128FD"/>
    <w:p w14:paraId="5F47D983" w14:textId="2B896559" w:rsidR="000128FD" w:rsidRDefault="000128FD" w:rsidP="000128FD">
      <w:pPr>
        <w:rPr>
          <w:b/>
          <w:bCs/>
          <w:color w:val="5B9BD5" w:themeColor="accent5"/>
        </w:rPr>
      </w:pPr>
      <w:r w:rsidRPr="000128FD">
        <w:rPr>
          <w:b/>
          <w:bCs/>
          <w:color w:val="5B9BD5" w:themeColor="accent5"/>
        </w:rPr>
        <w:t>SK Telecom</w:t>
      </w:r>
      <w:r>
        <w:rPr>
          <w:b/>
          <w:bCs/>
          <w:color w:val="5B9BD5" w:themeColor="accent5"/>
        </w:rPr>
        <w:t>:</w:t>
      </w:r>
    </w:p>
    <w:p w14:paraId="62706EFF" w14:textId="77777777" w:rsidR="000128FD" w:rsidRPr="000128FD" w:rsidRDefault="000128FD" w:rsidP="000128FD">
      <w:pPr>
        <w:rPr>
          <w:lang w:val="en-US"/>
        </w:rPr>
      </w:pPr>
    </w:p>
    <w:p w14:paraId="357E907A" w14:textId="5692F858" w:rsidR="000128FD" w:rsidRDefault="000128FD" w:rsidP="000128FD">
      <w:pPr>
        <w:rPr>
          <w:b/>
          <w:bCs/>
          <w:color w:val="5B9BD5" w:themeColor="accent5"/>
        </w:rPr>
      </w:pPr>
      <w:r w:rsidRPr="000128FD">
        <w:rPr>
          <w:b/>
          <w:bCs/>
          <w:color w:val="5B9BD5" w:themeColor="accent5"/>
        </w:rPr>
        <w:t>CAICT</w:t>
      </w:r>
      <w:r>
        <w:rPr>
          <w:b/>
          <w:bCs/>
          <w:color w:val="5B9BD5" w:themeColor="accent5"/>
        </w:rPr>
        <w:t>:</w:t>
      </w:r>
    </w:p>
    <w:p w14:paraId="53679D74" w14:textId="77777777" w:rsidR="009030C5" w:rsidRPr="005D28C1" w:rsidRDefault="009030C5" w:rsidP="009030C5">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the 5 options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659"/>
        <w:gridCol w:w="1889"/>
        <w:gridCol w:w="2171"/>
        <w:gridCol w:w="2318"/>
      </w:tblGrid>
      <w:tr w:rsidR="009030C5" w14:paraId="2B3EDF77" w14:textId="77777777" w:rsidTr="006F6262">
        <w:tc>
          <w:tcPr>
            <w:tcW w:w="1279" w:type="dxa"/>
            <w:shd w:val="clear" w:color="auto" w:fill="auto"/>
          </w:tcPr>
          <w:p w14:paraId="491049C6" w14:textId="77777777" w:rsidR="009030C5" w:rsidRDefault="009030C5" w:rsidP="006F6262">
            <w:pPr>
              <w:spacing w:beforeLines="50" w:before="120" w:afterLines="50" w:after="120"/>
              <w:rPr>
                <w:bCs/>
                <w:iCs/>
              </w:rPr>
            </w:pPr>
          </w:p>
        </w:tc>
        <w:tc>
          <w:tcPr>
            <w:tcW w:w="1701" w:type="dxa"/>
            <w:shd w:val="clear" w:color="auto" w:fill="auto"/>
          </w:tcPr>
          <w:p w14:paraId="10EB1A95" w14:textId="77777777" w:rsidR="009030C5" w:rsidRDefault="009030C5" w:rsidP="006F6262">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26677DF4" w14:textId="77777777" w:rsidR="009030C5" w:rsidRDefault="009030C5" w:rsidP="006F6262">
            <w:pPr>
              <w:spacing w:beforeLines="50" w:before="120" w:afterLines="50" w:after="120"/>
              <w:jc w:val="center"/>
              <w:rPr>
                <w:bCs/>
                <w:iCs/>
              </w:rPr>
            </w:pPr>
            <w:r>
              <w:rPr>
                <w:rFonts w:hint="eastAsia"/>
                <w:b/>
                <w:bCs/>
                <w:szCs w:val="21"/>
              </w:rPr>
              <w:t>Performance</w:t>
            </w:r>
          </w:p>
        </w:tc>
        <w:tc>
          <w:tcPr>
            <w:tcW w:w="2268" w:type="dxa"/>
            <w:shd w:val="clear" w:color="auto" w:fill="auto"/>
          </w:tcPr>
          <w:p w14:paraId="6B57B97A" w14:textId="77777777" w:rsidR="009030C5" w:rsidRDefault="009030C5" w:rsidP="006F6262">
            <w:pPr>
              <w:spacing w:beforeLines="50" w:before="120" w:afterLines="50" w:after="120"/>
              <w:jc w:val="center"/>
              <w:rPr>
                <w:bCs/>
                <w:iCs/>
              </w:rPr>
            </w:pPr>
            <w:r>
              <w:rPr>
                <w:rFonts w:hint="eastAsia"/>
                <w:b/>
                <w:bCs/>
                <w:szCs w:val="21"/>
              </w:rPr>
              <w:t>Interoperability</w:t>
            </w:r>
          </w:p>
        </w:tc>
        <w:tc>
          <w:tcPr>
            <w:tcW w:w="2516" w:type="dxa"/>
            <w:shd w:val="clear" w:color="auto" w:fill="auto"/>
          </w:tcPr>
          <w:p w14:paraId="1F73743C" w14:textId="77777777" w:rsidR="009030C5" w:rsidRDefault="009030C5" w:rsidP="006F6262">
            <w:pPr>
              <w:spacing w:beforeLines="50" w:before="120" w:afterLines="50" w:after="120"/>
              <w:jc w:val="center"/>
              <w:rPr>
                <w:bCs/>
                <w:iCs/>
              </w:rPr>
            </w:pPr>
            <w:r>
              <w:rPr>
                <w:rFonts w:hint="eastAsia"/>
                <w:b/>
                <w:bCs/>
                <w:szCs w:val="21"/>
              </w:rPr>
              <w:t>Feasibility</w:t>
            </w:r>
          </w:p>
        </w:tc>
      </w:tr>
      <w:tr w:rsidR="009030C5" w14:paraId="6AA2D116" w14:textId="77777777" w:rsidTr="006F6262">
        <w:trPr>
          <w:trHeight w:val="815"/>
        </w:trPr>
        <w:tc>
          <w:tcPr>
            <w:tcW w:w="1279" w:type="dxa"/>
            <w:shd w:val="clear" w:color="auto" w:fill="auto"/>
          </w:tcPr>
          <w:p w14:paraId="260F9E84" w14:textId="77777777" w:rsidR="009030C5" w:rsidRDefault="009030C5" w:rsidP="006F6262">
            <w:pPr>
              <w:spacing w:beforeLines="50" w:before="120" w:afterLines="50" w:after="120"/>
              <w:jc w:val="center"/>
              <w:rPr>
                <w:b/>
                <w:iCs/>
              </w:rPr>
            </w:pPr>
            <w:r>
              <w:rPr>
                <w:rFonts w:hint="eastAsia"/>
                <w:b/>
                <w:iCs/>
              </w:rPr>
              <w:t>Option 1</w:t>
            </w:r>
          </w:p>
        </w:tc>
        <w:tc>
          <w:tcPr>
            <w:tcW w:w="1701" w:type="dxa"/>
            <w:shd w:val="clear" w:color="auto" w:fill="auto"/>
          </w:tcPr>
          <w:p w14:paraId="4040EFF7" w14:textId="77777777" w:rsidR="009030C5" w:rsidRDefault="009030C5" w:rsidP="006F6262">
            <w:pPr>
              <w:spacing w:beforeLines="50" w:before="120" w:afterLines="50" w:after="120"/>
              <w:jc w:val="center"/>
              <w:rPr>
                <w:b/>
                <w:iCs/>
              </w:rPr>
            </w:pPr>
            <w:r>
              <w:rPr>
                <w:rFonts w:hint="eastAsia"/>
                <w:b/>
                <w:szCs w:val="21"/>
              </w:rPr>
              <w:t>Low</w:t>
            </w:r>
          </w:p>
        </w:tc>
        <w:tc>
          <w:tcPr>
            <w:tcW w:w="1985" w:type="dxa"/>
            <w:shd w:val="clear" w:color="auto" w:fill="auto"/>
          </w:tcPr>
          <w:p w14:paraId="1642B18C" w14:textId="77777777" w:rsidR="009030C5" w:rsidRDefault="009030C5" w:rsidP="006F6262">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17A20108" w14:textId="77777777" w:rsidR="009030C5" w:rsidRDefault="009030C5" w:rsidP="006F6262">
            <w:pPr>
              <w:spacing w:beforeLines="50" w:before="120" w:afterLines="50" w:after="120"/>
              <w:jc w:val="center"/>
              <w:rPr>
                <w:b/>
                <w:iCs/>
              </w:rPr>
            </w:pPr>
            <w:r>
              <w:rPr>
                <w:rFonts w:hint="eastAsia"/>
                <w:b/>
                <w:szCs w:val="21"/>
              </w:rPr>
              <w:t>Easy to implement</w:t>
            </w:r>
          </w:p>
        </w:tc>
        <w:tc>
          <w:tcPr>
            <w:tcW w:w="2516" w:type="dxa"/>
            <w:shd w:val="clear" w:color="auto" w:fill="auto"/>
          </w:tcPr>
          <w:p w14:paraId="3D0E5A16" w14:textId="77777777" w:rsidR="009030C5" w:rsidRDefault="009030C5" w:rsidP="006F6262">
            <w:pPr>
              <w:spacing w:beforeLines="50" w:before="120" w:afterLines="50" w:after="120"/>
              <w:jc w:val="center"/>
              <w:rPr>
                <w:b/>
                <w:iCs/>
              </w:rPr>
            </w:pPr>
            <w:r>
              <w:rPr>
                <w:rFonts w:hint="eastAsia"/>
                <w:b/>
                <w:szCs w:val="21"/>
              </w:rPr>
              <w:t>Feasible and high specification workload requires</w:t>
            </w:r>
          </w:p>
        </w:tc>
      </w:tr>
      <w:tr w:rsidR="009030C5" w14:paraId="3BE59A94" w14:textId="77777777" w:rsidTr="006F6262">
        <w:tc>
          <w:tcPr>
            <w:tcW w:w="1279" w:type="dxa"/>
            <w:shd w:val="clear" w:color="auto" w:fill="auto"/>
          </w:tcPr>
          <w:p w14:paraId="033C23B2" w14:textId="77777777" w:rsidR="009030C5" w:rsidRDefault="009030C5" w:rsidP="006F6262">
            <w:pPr>
              <w:spacing w:beforeLines="50" w:before="120" w:afterLines="50" w:after="120"/>
              <w:jc w:val="center"/>
              <w:rPr>
                <w:b/>
                <w:iCs/>
              </w:rPr>
            </w:pPr>
            <w:r>
              <w:rPr>
                <w:rFonts w:hint="eastAsia"/>
                <w:b/>
                <w:iCs/>
              </w:rPr>
              <w:t>Option 2</w:t>
            </w:r>
          </w:p>
        </w:tc>
        <w:tc>
          <w:tcPr>
            <w:tcW w:w="1701" w:type="dxa"/>
            <w:shd w:val="clear" w:color="auto" w:fill="auto"/>
          </w:tcPr>
          <w:p w14:paraId="353209F4" w14:textId="77777777" w:rsidR="009030C5" w:rsidRDefault="009030C5" w:rsidP="006F6262">
            <w:pPr>
              <w:spacing w:beforeLines="50" w:before="120" w:afterLines="50" w:after="120"/>
              <w:jc w:val="center"/>
              <w:rPr>
                <w:b/>
                <w:iCs/>
              </w:rPr>
            </w:pPr>
            <w:r>
              <w:rPr>
                <w:rFonts w:hint="eastAsia"/>
                <w:b/>
                <w:szCs w:val="21"/>
              </w:rPr>
              <w:t>Low</w:t>
            </w:r>
          </w:p>
        </w:tc>
        <w:tc>
          <w:tcPr>
            <w:tcW w:w="1985" w:type="dxa"/>
            <w:shd w:val="clear" w:color="auto" w:fill="auto"/>
          </w:tcPr>
          <w:p w14:paraId="5BB4A883" w14:textId="77777777" w:rsidR="009030C5" w:rsidRDefault="009030C5" w:rsidP="006F6262">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3CB19663" w14:textId="77777777" w:rsidR="009030C5" w:rsidRDefault="009030C5" w:rsidP="006F6262">
            <w:pPr>
              <w:spacing w:beforeLines="50" w:before="120" w:afterLines="50" w:after="120"/>
              <w:jc w:val="center"/>
              <w:rPr>
                <w:b/>
                <w:iCs/>
              </w:rPr>
            </w:pPr>
            <w:r>
              <w:rPr>
                <w:rFonts w:hint="eastAsia"/>
                <w:b/>
                <w:szCs w:val="21"/>
              </w:rPr>
              <w:t>Easy to implement</w:t>
            </w:r>
          </w:p>
        </w:tc>
        <w:tc>
          <w:tcPr>
            <w:tcW w:w="2516" w:type="dxa"/>
            <w:shd w:val="clear" w:color="auto" w:fill="auto"/>
          </w:tcPr>
          <w:p w14:paraId="03E323EB" w14:textId="77777777" w:rsidR="009030C5" w:rsidRDefault="009030C5" w:rsidP="006F6262">
            <w:pPr>
              <w:spacing w:beforeLines="50" w:before="120" w:afterLines="50" w:after="120"/>
              <w:jc w:val="center"/>
              <w:rPr>
                <w:b/>
                <w:iCs/>
              </w:rPr>
            </w:pPr>
            <w:r>
              <w:rPr>
                <w:rFonts w:hint="eastAsia"/>
                <w:b/>
                <w:szCs w:val="21"/>
              </w:rPr>
              <w:t>Feasible and high specification workload requires</w:t>
            </w:r>
          </w:p>
        </w:tc>
      </w:tr>
      <w:tr w:rsidR="009030C5" w14:paraId="77A05774" w14:textId="77777777" w:rsidTr="006F6262">
        <w:tc>
          <w:tcPr>
            <w:tcW w:w="1279" w:type="dxa"/>
            <w:shd w:val="clear" w:color="auto" w:fill="auto"/>
          </w:tcPr>
          <w:p w14:paraId="7268000C" w14:textId="77777777" w:rsidR="009030C5" w:rsidRDefault="009030C5" w:rsidP="006F6262">
            <w:pPr>
              <w:spacing w:beforeLines="50" w:before="120" w:afterLines="50" w:after="120"/>
              <w:jc w:val="center"/>
              <w:rPr>
                <w:b/>
                <w:iCs/>
              </w:rPr>
            </w:pPr>
            <w:r>
              <w:rPr>
                <w:rFonts w:hint="eastAsia"/>
                <w:b/>
                <w:iCs/>
              </w:rPr>
              <w:t>Option 3</w:t>
            </w:r>
          </w:p>
        </w:tc>
        <w:tc>
          <w:tcPr>
            <w:tcW w:w="1701" w:type="dxa"/>
            <w:shd w:val="clear" w:color="auto" w:fill="auto"/>
          </w:tcPr>
          <w:p w14:paraId="1AD6B5DC" w14:textId="77777777" w:rsidR="009030C5" w:rsidRDefault="009030C5" w:rsidP="006F6262">
            <w:pPr>
              <w:spacing w:beforeLines="50" w:before="120" w:afterLines="50" w:after="120"/>
              <w:jc w:val="center"/>
              <w:rPr>
                <w:b/>
                <w:iCs/>
              </w:rPr>
            </w:pPr>
            <w:r>
              <w:rPr>
                <w:rFonts w:hint="eastAsia"/>
                <w:b/>
                <w:szCs w:val="21"/>
              </w:rPr>
              <w:t>Medium</w:t>
            </w:r>
          </w:p>
        </w:tc>
        <w:tc>
          <w:tcPr>
            <w:tcW w:w="1985" w:type="dxa"/>
            <w:shd w:val="clear" w:color="auto" w:fill="auto"/>
          </w:tcPr>
          <w:p w14:paraId="3A0B892C" w14:textId="77777777" w:rsidR="009030C5" w:rsidRDefault="009030C5" w:rsidP="006F6262">
            <w:pPr>
              <w:spacing w:beforeLines="50" w:before="120" w:afterLines="50" w:after="120"/>
              <w:jc w:val="center"/>
              <w:rPr>
                <w:b/>
                <w:iCs/>
              </w:rPr>
            </w:pPr>
            <w:r>
              <w:rPr>
                <w:b/>
                <w:iCs/>
              </w:rPr>
              <w:t>G</w:t>
            </w:r>
            <w:r>
              <w:rPr>
                <w:rFonts w:hint="eastAsia"/>
                <w:b/>
                <w:iCs/>
              </w:rPr>
              <w:t>ood</w:t>
            </w:r>
          </w:p>
        </w:tc>
        <w:tc>
          <w:tcPr>
            <w:tcW w:w="2268" w:type="dxa"/>
            <w:shd w:val="clear" w:color="auto" w:fill="auto"/>
          </w:tcPr>
          <w:p w14:paraId="679A2510" w14:textId="77777777" w:rsidR="009030C5" w:rsidRDefault="009030C5" w:rsidP="006F6262">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1F8CCCFA" w14:textId="77777777" w:rsidR="009030C5" w:rsidRDefault="009030C5" w:rsidP="006F6262">
            <w:pPr>
              <w:spacing w:beforeLines="50" w:before="120" w:afterLines="50" w:after="120"/>
              <w:jc w:val="center"/>
              <w:rPr>
                <w:b/>
                <w:iCs/>
              </w:rPr>
            </w:pPr>
            <w:r>
              <w:rPr>
                <w:rFonts w:hint="eastAsia"/>
                <w:b/>
                <w:szCs w:val="21"/>
              </w:rPr>
              <w:t>Feasible and model transfer should be supported</w:t>
            </w:r>
          </w:p>
        </w:tc>
      </w:tr>
      <w:tr w:rsidR="009030C5" w14:paraId="49446068" w14:textId="77777777" w:rsidTr="006F6262">
        <w:tc>
          <w:tcPr>
            <w:tcW w:w="1279" w:type="dxa"/>
            <w:shd w:val="clear" w:color="auto" w:fill="auto"/>
          </w:tcPr>
          <w:p w14:paraId="5D47E5AA" w14:textId="77777777" w:rsidR="009030C5" w:rsidRDefault="009030C5" w:rsidP="006F6262">
            <w:pPr>
              <w:spacing w:beforeLines="50" w:before="120" w:afterLines="50" w:after="120"/>
              <w:jc w:val="center"/>
              <w:rPr>
                <w:b/>
                <w:iCs/>
              </w:rPr>
            </w:pPr>
            <w:r>
              <w:rPr>
                <w:rFonts w:hint="eastAsia"/>
                <w:b/>
                <w:iCs/>
              </w:rPr>
              <w:t>Option 4</w:t>
            </w:r>
          </w:p>
        </w:tc>
        <w:tc>
          <w:tcPr>
            <w:tcW w:w="1701" w:type="dxa"/>
            <w:shd w:val="clear" w:color="auto" w:fill="auto"/>
          </w:tcPr>
          <w:p w14:paraId="2A429396" w14:textId="77777777" w:rsidR="009030C5" w:rsidRDefault="009030C5" w:rsidP="006F6262">
            <w:pPr>
              <w:spacing w:beforeLines="50" w:before="120" w:afterLines="50" w:after="120"/>
              <w:jc w:val="center"/>
              <w:rPr>
                <w:b/>
                <w:iCs/>
              </w:rPr>
            </w:pPr>
            <w:r>
              <w:rPr>
                <w:rFonts w:hint="eastAsia"/>
                <w:b/>
                <w:szCs w:val="21"/>
              </w:rPr>
              <w:t>High</w:t>
            </w:r>
          </w:p>
        </w:tc>
        <w:tc>
          <w:tcPr>
            <w:tcW w:w="1985" w:type="dxa"/>
            <w:shd w:val="clear" w:color="auto" w:fill="auto"/>
          </w:tcPr>
          <w:p w14:paraId="57249963" w14:textId="77777777" w:rsidR="009030C5" w:rsidRDefault="009030C5" w:rsidP="006F6262">
            <w:pPr>
              <w:spacing w:beforeLines="50" w:before="120" w:afterLines="50" w:after="120"/>
              <w:jc w:val="center"/>
              <w:rPr>
                <w:b/>
                <w:iCs/>
              </w:rPr>
            </w:pPr>
            <w:r>
              <w:rPr>
                <w:b/>
                <w:iCs/>
              </w:rPr>
              <w:t>G</w:t>
            </w:r>
            <w:r>
              <w:rPr>
                <w:rFonts w:hint="eastAsia"/>
                <w:b/>
                <w:iCs/>
              </w:rPr>
              <w:t>ood</w:t>
            </w:r>
          </w:p>
        </w:tc>
        <w:tc>
          <w:tcPr>
            <w:tcW w:w="2268" w:type="dxa"/>
            <w:shd w:val="clear" w:color="auto" w:fill="auto"/>
          </w:tcPr>
          <w:p w14:paraId="321D5823" w14:textId="77777777" w:rsidR="009030C5" w:rsidRDefault="009030C5" w:rsidP="006F6262">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2ACB0325" w14:textId="77777777" w:rsidR="009030C5" w:rsidRDefault="009030C5" w:rsidP="006F6262">
            <w:pPr>
              <w:spacing w:beforeLines="50" w:before="120" w:afterLines="50" w:after="120"/>
              <w:jc w:val="center"/>
              <w:rPr>
                <w:b/>
                <w:iCs/>
              </w:rPr>
            </w:pPr>
            <w:r>
              <w:rPr>
                <w:rFonts w:hint="eastAsia"/>
                <w:b/>
                <w:iCs/>
              </w:rPr>
              <w:t>FFS</w:t>
            </w:r>
          </w:p>
        </w:tc>
      </w:tr>
      <w:tr w:rsidR="009030C5" w14:paraId="0FBE71D2" w14:textId="77777777" w:rsidTr="006F6262">
        <w:tc>
          <w:tcPr>
            <w:tcW w:w="1279" w:type="dxa"/>
            <w:shd w:val="clear" w:color="auto" w:fill="auto"/>
          </w:tcPr>
          <w:p w14:paraId="5F3357F0" w14:textId="77777777" w:rsidR="009030C5" w:rsidRDefault="009030C5" w:rsidP="006F6262">
            <w:pPr>
              <w:spacing w:beforeLines="50" w:before="120" w:afterLines="50" w:after="120"/>
              <w:jc w:val="center"/>
              <w:rPr>
                <w:b/>
                <w:iCs/>
              </w:rPr>
            </w:pPr>
            <w:r>
              <w:rPr>
                <w:rFonts w:hint="eastAsia"/>
                <w:b/>
                <w:iCs/>
              </w:rPr>
              <w:t>Option 5</w:t>
            </w:r>
          </w:p>
        </w:tc>
        <w:tc>
          <w:tcPr>
            <w:tcW w:w="1701" w:type="dxa"/>
            <w:shd w:val="clear" w:color="auto" w:fill="auto"/>
          </w:tcPr>
          <w:p w14:paraId="4FC16A14" w14:textId="77777777" w:rsidR="009030C5" w:rsidRDefault="009030C5" w:rsidP="006F6262">
            <w:pPr>
              <w:spacing w:beforeLines="50" w:before="120" w:afterLines="50" w:after="120"/>
              <w:jc w:val="center"/>
              <w:rPr>
                <w:b/>
                <w:iCs/>
              </w:rPr>
            </w:pPr>
            <w:r>
              <w:rPr>
                <w:rFonts w:hint="eastAsia"/>
                <w:b/>
                <w:iCs/>
              </w:rPr>
              <w:t>Medium</w:t>
            </w:r>
          </w:p>
        </w:tc>
        <w:tc>
          <w:tcPr>
            <w:tcW w:w="1985" w:type="dxa"/>
            <w:shd w:val="clear" w:color="auto" w:fill="auto"/>
          </w:tcPr>
          <w:p w14:paraId="4A0F5D94" w14:textId="77777777" w:rsidR="009030C5" w:rsidRDefault="009030C5" w:rsidP="006F6262">
            <w:pPr>
              <w:spacing w:beforeLines="50" w:before="120" w:afterLines="50" w:after="120"/>
              <w:jc w:val="center"/>
              <w:rPr>
                <w:b/>
                <w:iCs/>
              </w:rPr>
            </w:pPr>
            <w:r>
              <w:rPr>
                <w:rFonts w:hint="eastAsia"/>
                <w:b/>
                <w:iCs/>
              </w:rPr>
              <w:t>Good</w:t>
            </w:r>
          </w:p>
        </w:tc>
        <w:tc>
          <w:tcPr>
            <w:tcW w:w="2268" w:type="dxa"/>
            <w:shd w:val="clear" w:color="auto" w:fill="auto"/>
          </w:tcPr>
          <w:p w14:paraId="4A85C836" w14:textId="77777777" w:rsidR="009030C5" w:rsidRDefault="009030C5" w:rsidP="006F6262">
            <w:pPr>
              <w:spacing w:beforeLines="50" w:before="120" w:afterLines="50" w:after="120"/>
              <w:jc w:val="center"/>
              <w:rPr>
                <w:b/>
                <w:iCs/>
              </w:rPr>
            </w:pPr>
            <w:r>
              <w:rPr>
                <w:rFonts w:hint="eastAsia"/>
                <w:b/>
                <w:iCs/>
              </w:rPr>
              <w:t>FFS</w:t>
            </w:r>
          </w:p>
        </w:tc>
        <w:tc>
          <w:tcPr>
            <w:tcW w:w="2516" w:type="dxa"/>
            <w:shd w:val="clear" w:color="auto" w:fill="auto"/>
          </w:tcPr>
          <w:p w14:paraId="095EAA78" w14:textId="77777777" w:rsidR="009030C5" w:rsidRDefault="009030C5" w:rsidP="006F6262">
            <w:pPr>
              <w:spacing w:beforeLines="50" w:before="120" w:afterLines="50" w:after="120"/>
              <w:jc w:val="center"/>
              <w:rPr>
                <w:b/>
                <w:iCs/>
              </w:rPr>
            </w:pPr>
            <w:r>
              <w:rPr>
                <w:rFonts w:hint="eastAsia"/>
                <w:b/>
                <w:iCs/>
              </w:rPr>
              <w:t>FFS</w:t>
            </w:r>
          </w:p>
        </w:tc>
      </w:tr>
    </w:tbl>
    <w:p w14:paraId="18214FEC" w14:textId="77777777" w:rsidR="009030C5" w:rsidRPr="00180ADA" w:rsidRDefault="009030C5" w:rsidP="009030C5">
      <w:pPr>
        <w:spacing w:beforeLines="50" w:before="120" w:afterLines="50" w:after="120"/>
        <w:ind w:left="110" w:hangingChars="50" w:hanging="110"/>
        <w:rPr>
          <w:bCs/>
          <w:iCs/>
        </w:rPr>
      </w:pPr>
    </w:p>
    <w:p w14:paraId="5379790D" w14:textId="77777777" w:rsidR="000128FD" w:rsidRPr="000128FD" w:rsidRDefault="000128FD" w:rsidP="000128FD">
      <w:pPr>
        <w:rPr>
          <w:lang w:val="en-US"/>
        </w:rPr>
      </w:pPr>
    </w:p>
    <w:p w14:paraId="0BF45122" w14:textId="57C06F78" w:rsidR="000128FD" w:rsidRDefault="000128FD" w:rsidP="000128FD">
      <w:pPr>
        <w:rPr>
          <w:b/>
          <w:bCs/>
          <w:color w:val="5B9BD5" w:themeColor="accent5"/>
        </w:rPr>
      </w:pPr>
      <w:r w:rsidRPr="000128FD">
        <w:rPr>
          <w:b/>
          <w:bCs/>
          <w:color w:val="5B9BD5" w:themeColor="accent5"/>
        </w:rPr>
        <w:t>NTT DOCOMO, INC.</w:t>
      </w:r>
      <w:r>
        <w:rPr>
          <w:b/>
          <w:bCs/>
          <w:color w:val="5B9BD5" w:themeColor="accent5"/>
        </w:rPr>
        <w:t>:</w:t>
      </w:r>
    </w:p>
    <w:tbl>
      <w:tblPr>
        <w:tblStyle w:val="12"/>
        <w:tblW w:w="0" w:type="auto"/>
        <w:tblLayout w:type="fixed"/>
        <w:tblLook w:val="0420" w:firstRow="1" w:lastRow="0" w:firstColumn="0" w:lastColumn="0" w:noHBand="0" w:noVBand="1"/>
      </w:tblPr>
      <w:tblGrid>
        <w:gridCol w:w="1696"/>
        <w:gridCol w:w="1653"/>
        <w:gridCol w:w="1653"/>
        <w:gridCol w:w="1653"/>
        <w:gridCol w:w="1653"/>
        <w:gridCol w:w="1654"/>
      </w:tblGrid>
      <w:tr w:rsidR="002E68E5" w:rsidRPr="005929A9" w14:paraId="1B1D5EE7" w14:textId="77777777" w:rsidTr="00217FD6">
        <w:trPr>
          <w:cnfStyle w:val="100000000000" w:firstRow="1" w:lastRow="0" w:firstColumn="0" w:lastColumn="0" w:oddVBand="0" w:evenVBand="0" w:oddHBand="0" w:evenHBand="0" w:firstRowFirstColumn="0" w:firstRowLastColumn="0" w:lastRowFirstColumn="0" w:lastRowLastColumn="0"/>
          <w:trHeight w:val="302"/>
        </w:trPr>
        <w:tc>
          <w:tcPr>
            <w:tcW w:w="1696" w:type="dxa"/>
            <w:shd w:val="clear" w:color="auto" w:fill="E7E6E6" w:themeFill="background2"/>
            <w:hideMark/>
          </w:tcPr>
          <w:p w14:paraId="003C77A2" w14:textId="77777777" w:rsidR="002E68E5" w:rsidRPr="005929A9" w:rsidRDefault="002E68E5" w:rsidP="00217FD6">
            <w:pPr>
              <w:jc w:val="left"/>
              <w:rPr>
                <w:rFonts w:ascii="宋体" w:eastAsia="Times New Roman" w:hAnsi="宋体" w:cs="宋体"/>
                <w:color w:val="000000" w:themeColor="text1"/>
                <w:sz w:val="22"/>
                <w:szCs w:val="22"/>
                <w:lang w:val="en-US" w:eastAsia="zh-CN"/>
              </w:rPr>
            </w:pPr>
          </w:p>
        </w:tc>
        <w:tc>
          <w:tcPr>
            <w:tcW w:w="1653" w:type="dxa"/>
            <w:shd w:val="clear" w:color="auto" w:fill="E7E6E6" w:themeFill="background2"/>
            <w:hideMark/>
          </w:tcPr>
          <w:p w14:paraId="2AC639F9" w14:textId="77777777" w:rsidR="002E68E5" w:rsidRPr="005929A9" w:rsidRDefault="002E68E5" w:rsidP="00217FD6">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1</w:t>
            </w:r>
          </w:p>
        </w:tc>
        <w:tc>
          <w:tcPr>
            <w:tcW w:w="1653" w:type="dxa"/>
            <w:shd w:val="clear" w:color="auto" w:fill="E7E6E6" w:themeFill="background2"/>
            <w:hideMark/>
          </w:tcPr>
          <w:p w14:paraId="11AAE12D" w14:textId="77777777" w:rsidR="002E68E5" w:rsidRPr="005929A9" w:rsidRDefault="002E68E5" w:rsidP="00217FD6">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2</w:t>
            </w:r>
          </w:p>
        </w:tc>
        <w:tc>
          <w:tcPr>
            <w:tcW w:w="1653" w:type="dxa"/>
            <w:shd w:val="clear" w:color="auto" w:fill="E7E6E6" w:themeFill="background2"/>
            <w:hideMark/>
          </w:tcPr>
          <w:p w14:paraId="638D236F" w14:textId="77777777" w:rsidR="002E68E5" w:rsidRPr="005929A9" w:rsidRDefault="002E68E5" w:rsidP="00217FD6">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3</w:t>
            </w:r>
          </w:p>
        </w:tc>
        <w:tc>
          <w:tcPr>
            <w:tcW w:w="1653" w:type="dxa"/>
            <w:shd w:val="clear" w:color="auto" w:fill="E7E6E6" w:themeFill="background2"/>
            <w:hideMark/>
          </w:tcPr>
          <w:p w14:paraId="389539FC" w14:textId="77777777" w:rsidR="002E68E5" w:rsidRPr="005929A9" w:rsidRDefault="002E68E5" w:rsidP="00217FD6">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4</w:t>
            </w:r>
          </w:p>
        </w:tc>
        <w:tc>
          <w:tcPr>
            <w:tcW w:w="1654" w:type="dxa"/>
            <w:shd w:val="clear" w:color="auto" w:fill="E7E6E6" w:themeFill="background2"/>
            <w:hideMark/>
          </w:tcPr>
          <w:p w14:paraId="4FDE3829" w14:textId="77777777" w:rsidR="002E68E5" w:rsidRPr="005929A9" w:rsidRDefault="002E68E5" w:rsidP="00217FD6">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5</w:t>
            </w:r>
          </w:p>
        </w:tc>
      </w:tr>
      <w:tr w:rsidR="002E68E5" w:rsidRPr="005929A9" w14:paraId="10C8EF73" w14:textId="77777777" w:rsidTr="00217FD6">
        <w:trPr>
          <w:trHeight w:val="302"/>
        </w:trPr>
        <w:tc>
          <w:tcPr>
            <w:tcW w:w="1696" w:type="dxa"/>
            <w:hideMark/>
          </w:tcPr>
          <w:p w14:paraId="50CE8DDF"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Collab. complexity</w:t>
            </w:r>
          </w:p>
        </w:tc>
        <w:tc>
          <w:tcPr>
            <w:tcW w:w="1653" w:type="dxa"/>
            <w:hideMark/>
          </w:tcPr>
          <w:p w14:paraId="1F258891"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7DF4F35F"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39297567"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c>
          <w:tcPr>
            <w:tcW w:w="1653" w:type="dxa"/>
            <w:hideMark/>
          </w:tcPr>
          <w:p w14:paraId="0689CDDB"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High</w:t>
            </w:r>
          </w:p>
        </w:tc>
        <w:tc>
          <w:tcPr>
            <w:tcW w:w="1654" w:type="dxa"/>
            <w:hideMark/>
          </w:tcPr>
          <w:p w14:paraId="6FAB1170"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r>
      <w:tr w:rsidR="002E68E5" w:rsidRPr="005929A9" w14:paraId="781E5DE0" w14:textId="77777777" w:rsidTr="00217FD6">
        <w:trPr>
          <w:trHeight w:val="907"/>
        </w:trPr>
        <w:tc>
          <w:tcPr>
            <w:tcW w:w="1696" w:type="dxa"/>
            <w:hideMark/>
          </w:tcPr>
          <w:p w14:paraId="0796C8B3"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Performance</w:t>
            </w:r>
          </w:p>
        </w:tc>
        <w:tc>
          <w:tcPr>
            <w:tcW w:w="1653" w:type="dxa"/>
            <w:hideMark/>
          </w:tcPr>
          <w:p w14:paraId="3E9E3E2A"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Less flexibility in using the model with the best performance.</w:t>
            </w:r>
          </w:p>
        </w:tc>
        <w:tc>
          <w:tcPr>
            <w:tcW w:w="1653" w:type="dxa"/>
            <w:hideMark/>
          </w:tcPr>
          <w:p w14:paraId="57C3A181"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Same as Option 1 with additional performance loss caused by different training schemes. </w:t>
            </w:r>
          </w:p>
        </w:tc>
        <w:tc>
          <w:tcPr>
            <w:tcW w:w="1653" w:type="dxa"/>
            <w:hideMark/>
          </w:tcPr>
          <w:p w14:paraId="0717C050"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Less flexibility in using better model structures. </w:t>
            </w:r>
          </w:p>
        </w:tc>
        <w:tc>
          <w:tcPr>
            <w:tcW w:w="1653" w:type="dxa"/>
            <w:hideMark/>
          </w:tcPr>
          <w:p w14:paraId="35396680"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Performance loss by the training schemes, especially with different backbone structures.</w:t>
            </w:r>
          </w:p>
        </w:tc>
        <w:tc>
          <w:tcPr>
            <w:tcW w:w="1654" w:type="dxa"/>
            <w:hideMark/>
          </w:tcPr>
          <w:p w14:paraId="761E0122"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Depending on implementation.</w:t>
            </w:r>
          </w:p>
        </w:tc>
      </w:tr>
      <w:tr w:rsidR="002E68E5" w:rsidRPr="005929A9" w14:paraId="42769390" w14:textId="77777777" w:rsidTr="00217FD6">
        <w:trPr>
          <w:trHeight w:val="706"/>
        </w:trPr>
        <w:tc>
          <w:tcPr>
            <w:tcW w:w="1696" w:type="dxa"/>
            <w:hideMark/>
          </w:tcPr>
          <w:p w14:paraId="40044333"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Interoperability/RAN4 aspects</w:t>
            </w:r>
          </w:p>
        </w:tc>
        <w:tc>
          <w:tcPr>
            <w:tcW w:w="1653" w:type="dxa"/>
            <w:hideMark/>
          </w:tcPr>
          <w:p w14:paraId="7E92D9DC"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and testable.</w:t>
            </w:r>
          </w:p>
        </w:tc>
        <w:tc>
          <w:tcPr>
            <w:tcW w:w="1653" w:type="dxa"/>
            <w:hideMark/>
          </w:tcPr>
          <w:p w14:paraId="62BCC10F"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Additional schemes may be required for RAN4 aspects.</w:t>
            </w:r>
          </w:p>
        </w:tc>
        <w:tc>
          <w:tcPr>
            <w:tcW w:w="1653" w:type="dxa"/>
            <w:hideMark/>
          </w:tcPr>
          <w:p w14:paraId="7E474B44" w14:textId="77777777" w:rsidR="002E68E5" w:rsidRPr="005929A9" w:rsidRDefault="002E68E5" w:rsidP="00217FD6">
            <w:pPr>
              <w:jc w:val="left"/>
              <w:rPr>
                <w:rFonts w:ascii="Arial" w:eastAsia="宋体"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3" w:type="dxa"/>
            <w:hideMark/>
          </w:tcPr>
          <w:p w14:paraId="101F6259" w14:textId="77777777" w:rsidR="002E68E5" w:rsidRPr="005929A9" w:rsidRDefault="002E68E5" w:rsidP="00217FD6">
            <w:pPr>
              <w:jc w:val="left"/>
              <w:rPr>
                <w:rFonts w:ascii="Arial" w:eastAsia="宋体"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4" w:type="dxa"/>
            <w:hideMark/>
          </w:tcPr>
          <w:p w14:paraId="1F0CA083"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Difficult for interoperation and RAN4 aspects.</w:t>
            </w:r>
          </w:p>
        </w:tc>
      </w:tr>
      <w:tr w:rsidR="002E68E5" w:rsidRPr="005929A9" w14:paraId="768042B4" w14:textId="77777777" w:rsidTr="00217FD6">
        <w:trPr>
          <w:trHeight w:val="504"/>
        </w:trPr>
        <w:tc>
          <w:tcPr>
            <w:tcW w:w="1696" w:type="dxa"/>
            <w:hideMark/>
          </w:tcPr>
          <w:p w14:paraId="5A07CA36"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Feasibility</w:t>
            </w:r>
          </w:p>
        </w:tc>
        <w:tc>
          <w:tcPr>
            <w:tcW w:w="1653" w:type="dxa"/>
            <w:hideMark/>
          </w:tcPr>
          <w:p w14:paraId="77E55DB8"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35494F76"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587A1FD5"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3" w:type="dxa"/>
            <w:hideMark/>
          </w:tcPr>
          <w:p w14:paraId="60241089"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4" w:type="dxa"/>
            <w:hideMark/>
          </w:tcPr>
          <w:p w14:paraId="629B2FA9" w14:textId="77777777" w:rsidR="002E68E5" w:rsidRPr="005929A9" w:rsidRDefault="002E68E5" w:rsidP="00217FD6">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Infeasible.</w:t>
            </w:r>
          </w:p>
        </w:tc>
      </w:tr>
    </w:tbl>
    <w:p w14:paraId="36D946FD" w14:textId="77777777" w:rsidR="000128FD" w:rsidRDefault="000128FD" w:rsidP="000128FD">
      <w:pPr>
        <w:rPr>
          <w:lang w:val="en-US"/>
        </w:rPr>
      </w:pPr>
    </w:p>
    <w:p w14:paraId="254B5B90" w14:textId="77777777" w:rsidR="002E68E5" w:rsidRPr="005C5A42" w:rsidRDefault="002E68E5" w:rsidP="002E68E5">
      <w:pPr>
        <w:spacing w:afterLines="50" w:after="120"/>
        <w:rPr>
          <w:rFonts w:eastAsia="宋体"/>
          <w:b/>
          <w:bCs/>
          <w:u w:val="single"/>
          <w:lang w:val="en-US" w:eastAsia="zh-CN"/>
        </w:rPr>
      </w:pPr>
      <w:r w:rsidRPr="00285D85">
        <w:rPr>
          <w:rFonts w:eastAsia="宋体"/>
          <w:b/>
          <w:bCs/>
          <w:u w:val="single"/>
          <w:lang w:val="en-US" w:eastAsia="zh-CN"/>
        </w:rPr>
        <w:t>Proposal</w:t>
      </w:r>
      <w:r w:rsidRPr="00285D85">
        <w:rPr>
          <w:rFonts w:eastAsia="宋体" w:hint="eastAsia"/>
          <w:b/>
          <w:bCs/>
          <w:u w:val="single"/>
          <w:lang w:val="en-US" w:eastAsia="zh-CN"/>
        </w:rPr>
        <w:t xml:space="preserve"> 2</w:t>
      </w:r>
    </w:p>
    <w:p w14:paraId="5704756F" w14:textId="77777777" w:rsidR="002E68E5" w:rsidRPr="006971E2" w:rsidRDefault="002E68E5" w:rsidP="0025060D">
      <w:pPr>
        <w:pStyle w:val="a6"/>
        <w:numPr>
          <w:ilvl w:val="0"/>
          <w:numId w:val="27"/>
        </w:numPr>
        <w:spacing w:afterLines="50" w:after="120"/>
        <w:contextualSpacing w:val="0"/>
        <w:rPr>
          <w:rFonts w:eastAsia="宋体"/>
          <w:b/>
          <w:bCs/>
          <w:lang w:val="en-US" w:eastAsia="zh-CN"/>
        </w:rPr>
      </w:pPr>
      <w:r w:rsidRPr="006971E2">
        <w:rPr>
          <w:rFonts w:eastAsia="宋体"/>
          <w:b/>
          <w:bCs/>
          <w:lang w:val="en-US" w:eastAsia="zh-CN"/>
        </w:rPr>
        <w:t>Study the methods for performance improvement with Option 1/2</w:t>
      </w:r>
      <w:r>
        <w:rPr>
          <w:rFonts w:eastAsia="宋体" w:hint="eastAsia"/>
          <w:b/>
          <w:bCs/>
          <w:lang w:val="en-US" w:eastAsia="zh-CN"/>
        </w:rPr>
        <w:t>.</w:t>
      </w:r>
    </w:p>
    <w:p w14:paraId="611A0029" w14:textId="77777777" w:rsidR="002E68E5" w:rsidRPr="006971E2" w:rsidRDefault="002E68E5" w:rsidP="0025060D">
      <w:pPr>
        <w:pStyle w:val="a6"/>
        <w:numPr>
          <w:ilvl w:val="0"/>
          <w:numId w:val="27"/>
        </w:numPr>
        <w:spacing w:afterLines="50" w:after="120"/>
        <w:contextualSpacing w:val="0"/>
        <w:rPr>
          <w:rFonts w:eastAsia="宋体"/>
          <w:b/>
          <w:bCs/>
          <w:lang w:val="en-US" w:eastAsia="zh-CN"/>
        </w:rPr>
      </w:pPr>
      <w:r w:rsidRPr="006971E2">
        <w:rPr>
          <w:rFonts w:eastAsia="宋体"/>
          <w:b/>
          <w:bCs/>
          <w:lang w:val="en-US" w:eastAsia="zh-CN"/>
        </w:rPr>
        <w:t xml:space="preserve">Study the detailed schemes to identify </w:t>
      </w:r>
      <w:r>
        <w:rPr>
          <w:rFonts w:eastAsia="宋体"/>
          <w:b/>
          <w:bCs/>
          <w:lang w:val="en-US" w:eastAsia="zh-CN"/>
        </w:rPr>
        <w:t xml:space="preserve">interoperability and feasibility </w:t>
      </w:r>
      <w:r w:rsidRPr="006971E2">
        <w:rPr>
          <w:rFonts w:eastAsia="宋体"/>
          <w:b/>
          <w:bCs/>
          <w:lang w:val="en-US" w:eastAsia="zh-CN"/>
        </w:rPr>
        <w:t>for Options 3 and 4.</w:t>
      </w:r>
    </w:p>
    <w:p w14:paraId="3D8500C2" w14:textId="77777777" w:rsidR="002E68E5" w:rsidRPr="006971E2" w:rsidRDefault="002E68E5" w:rsidP="0025060D">
      <w:pPr>
        <w:pStyle w:val="a6"/>
        <w:numPr>
          <w:ilvl w:val="0"/>
          <w:numId w:val="27"/>
        </w:numPr>
        <w:spacing w:afterLines="50" w:after="120"/>
        <w:contextualSpacing w:val="0"/>
        <w:rPr>
          <w:rFonts w:eastAsia="宋体"/>
          <w:b/>
          <w:bCs/>
          <w:lang w:val="en-US" w:eastAsia="zh-CN"/>
        </w:rPr>
      </w:pPr>
      <w:r w:rsidRPr="006971E2">
        <w:rPr>
          <w:rFonts w:eastAsia="宋体"/>
          <w:b/>
          <w:bCs/>
          <w:lang w:val="en-US" w:eastAsia="zh-CN"/>
        </w:rPr>
        <w:t>Deprioritize Option 5 during Rel. 19 study.</w:t>
      </w:r>
    </w:p>
    <w:p w14:paraId="6F099AF4" w14:textId="77777777" w:rsidR="002E68E5" w:rsidRPr="000128FD" w:rsidRDefault="002E68E5" w:rsidP="000128FD">
      <w:pPr>
        <w:rPr>
          <w:lang w:val="en-US"/>
        </w:rPr>
      </w:pPr>
    </w:p>
    <w:p w14:paraId="4885363F" w14:textId="7A820510" w:rsidR="000128FD" w:rsidRDefault="000128FD" w:rsidP="000128FD">
      <w:pPr>
        <w:rPr>
          <w:b/>
          <w:bCs/>
          <w:color w:val="5B9BD5" w:themeColor="accent5"/>
        </w:rPr>
      </w:pPr>
      <w:r w:rsidRPr="000128FD">
        <w:rPr>
          <w:b/>
          <w:bCs/>
          <w:color w:val="5B9BD5" w:themeColor="accent5"/>
        </w:rPr>
        <w:t>ITL</w:t>
      </w:r>
      <w:r>
        <w:rPr>
          <w:b/>
          <w:bCs/>
          <w:color w:val="5B9BD5" w:themeColor="accent5"/>
        </w:rPr>
        <w:t>:</w:t>
      </w:r>
    </w:p>
    <w:p w14:paraId="1F32B179" w14:textId="77777777" w:rsidR="00DD3854" w:rsidRPr="00DB7DFB" w:rsidRDefault="00DD3854" w:rsidP="00DD3854">
      <w:pPr>
        <w:rPr>
          <w:rFonts w:eastAsiaTheme="minorEastAsia"/>
          <w:b/>
          <w:bCs/>
          <w:i/>
          <w:iCs/>
          <w:lang w:val="en-US" w:eastAsia="ko-KR"/>
        </w:rPr>
      </w:pPr>
      <w:r w:rsidRPr="00DB7DFB">
        <w:rPr>
          <w:rFonts w:eastAsiaTheme="minorEastAsia" w:hint="eastAsia"/>
          <w:b/>
          <w:bCs/>
          <w:i/>
          <w:iCs/>
          <w:lang w:val="en-US" w:eastAsia="ko-KR"/>
        </w:rPr>
        <w:t xml:space="preserve">Proposal </w:t>
      </w:r>
      <w:r>
        <w:rPr>
          <w:rFonts w:eastAsiaTheme="minorEastAsia" w:hint="eastAsia"/>
          <w:b/>
          <w:bCs/>
          <w:i/>
          <w:iCs/>
          <w:lang w:val="en-US" w:eastAsia="ko-KR"/>
        </w:rPr>
        <w:t>3</w:t>
      </w:r>
      <w:r w:rsidRPr="00DB7DFB">
        <w:rPr>
          <w:rFonts w:eastAsiaTheme="minorEastAsia" w:hint="eastAsia"/>
          <w:b/>
          <w:bCs/>
          <w:i/>
          <w:iCs/>
          <w:lang w:val="en-US" w:eastAsia="ko-KR"/>
        </w:rPr>
        <w:t xml:space="preserve">: Both option 1 and option 3 are slightly preferred </w:t>
      </w:r>
      <w:r>
        <w:rPr>
          <w:rFonts w:eastAsiaTheme="minorEastAsia" w:hint="eastAsia"/>
          <w:b/>
          <w:bCs/>
          <w:i/>
          <w:iCs/>
          <w:lang w:val="en-US" w:eastAsia="ko-KR"/>
        </w:rPr>
        <w:t>since</w:t>
      </w:r>
      <w:r w:rsidRPr="00DB7DFB">
        <w:rPr>
          <w:rFonts w:eastAsiaTheme="minorEastAsia" w:hint="eastAsia"/>
          <w:b/>
          <w:bCs/>
          <w:i/>
          <w:iCs/>
          <w:lang w:val="en-US" w:eastAsia="ko-KR"/>
        </w:rPr>
        <w:t xml:space="preserve"> </w:t>
      </w:r>
      <w:r w:rsidRPr="00DB7DFB">
        <w:rPr>
          <w:rFonts w:eastAsiaTheme="minorEastAsia"/>
          <w:b/>
          <w:bCs/>
          <w:i/>
          <w:iCs/>
          <w:lang w:val="en-US" w:eastAsia="ko-KR"/>
        </w:rPr>
        <w:t>these options facilitate collaboration and compatibility among vendors and provide clarity and consistency through the standardization process</w:t>
      </w:r>
      <w:r>
        <w:rPr>
          <w:rFonts w:eastAsiaTheme="minorEastAsia" w:hint="eastAsia"/>
          <w:b/>
          <w:bCs/>
          <w:i/>
          <w:iCs/>
          <w:lang w:val="en-US" w:eastAsia="ko-KR"/>
        </w:rPr>
        <w:t xml:space="preserve"> without the </w:t>
      </w:r>
      <w:r w:rsidRPr="00DB7DFB">
        <w:rPr>
          <w:rFonts w:eastAsiaTheme="minorEastAsia"/>
          <w:b/>
          <w:bCs/>
          <w:i/>
          <w:iCs/>
          <w:lang w:val="en-US" w:eastAsia="ko-KR"/>
        </w:rPr>
        <w:t>issues related to ownership and proprietary rights</w:t>
      </w:r>
    </w:p>
    <w:p w14:paraId="397EDCAA" w14:textId="77777777" w:rsidR="000128FD" w:rsidRPr="000128FD" w:rsidRDefault="000128FD" w:rsidP="000128FD">
      <w:pPr>
        <w:rPr>
          <w:lang w:val="en-US"/>
        </w:rPr>
      </w:pPr>
    </w:p>
    <w:p w14:paraId="52E42E10" w14:textId="36FD7AA2" w:rsidR="000128FD" w:rsidRDefault="000128FD" w:rsidP="000128FD">
      <w:pPr>
        <w:rPr>
          <w:b/>
          <w:bCs/>
          <w:color w:val="5B9BD5" w:themeColor="accent5"/>
        </w:rPr>
      </w:pPr>
      <w:r w:rsidRPr="000128FD">
        <w:rPr>
          <w:b/>
          <w:bCs/>
          <w:color w:val="5B9BD5" w:themeColor="accent5"/>
        </w:rPr>
        <w:t>Fraunhofer IIS, Fraunhofer HHI</w:t>
      </w:r>
      <w:r>
        <w:rPr>
          <w:b/>
          <w:bCs/>
          <w:color w:val="5B9BD5" w:themeColor="accent5"/>
        </w:rPr>
        <w:t>:</w:t>
      </w:r>
    </w:p>
    <w:p w14:paraId="16C80085" w14:textId="77777777" w:rsidR="000128FD" w:rsidRPr="000128FD" w:rsidRDefault="000128FD" w:rsidP="000128FD">
      <w:pPr>
        <w:rPr>
          <w:lang w:val="en-US"/>
        </w:rPr>
      </w:pPr>
    </w:p>
    <w:p w14:paraId="11C8A697" w14:textId="330A27F9" w:rsidR="000128FD" w:rsidRDefault="000128FD" w:rsidP="000128FD">
      <w:pPr>
        <w:rPr>
          <w:b/>
          <w:bCs/>
          <w:color w:val="5B9BD5" w:themeColor="accent5"/>
        </w:rPr>
      </w:pPr>
      <w:r w:rsidRPr="000128FD">
        <w:rPr>
          <w:b/>
          <w:bCs/>
          <w:color w:val="5B9BD5" w:themeColor="accent5"/>
        </w:rPr>
        <w:t>IIT Kanpur, Indian Institute of Tech (M)</w:t>
      </w:r>
      <w:r>
        <w:rPr>
          <w:b/>
          <w:bCs/>
          <w:color w:val="5B9BD5" w:themeColor="accent5"/>
        </w:rPr>
        <w:t>:</w:t>
      </w:r>
    </w:p>
    <w:p w14:paraId="703A3473" w14:textId="77777777" w:rsidR="004201E6" w:rsidRPr="00BD3204" w:rsidRDefault="004201E6" w:rsidP="004201E6">
      <w:pPr>
        <w:spacing w:beforeAutospacing="1" w:after="0" w:afterAutospacing="1"/>
        <w:rPr>
          <w:rFonts w:eastAsia="Times New Roman"/>
          <w:b/>
          <w:bCs/>
          <w:color w:val="000000"/>
          <w:sz w:val="20"/>
          <w:szCs w:val="20"/>
          <w:lang w:eastAsia="en-GB"/>
        </w:rPr>
      </w:pPr>
      <w:r w:rsidRPr="00BD3204">
        <w:rPr>
          <w:rFonts w:eastAsia="Times New Roman"/>
          <w:b/>
          <w:bCs/>
          <w:color w:val="000000"/>
          <w:sz w:val="20"/>
          <w:szCs w:val="20"/>
          <w:lang w:eastAsia="en-GB"/>
        </w:rPr>
        <w:t>Proposal 1: Include a hybrid option 6 for study:</w:t>
      </w:r>
    </w:p>
    <w:p w14:paraId="03FB0D67" w14:textId="77777777" w:rsidR="004201E6" w:rsidRPr="00BD3204" w:rsidRDefault="004201E6" w:rsidP="004201E6">
      <w:pPr>
        <w:spacing w:beforeAutospacing="1" w:after="0" w:afterAutospacing="1"/>
        <w:ind w:firstLine="720"/>
        <w:rPr>
          <w:rFonts w:eastAsia="Times New Roman"/>
          <w:b/>
          <w:bCs/>
          <w:color w:val="000000"/>
          <w:sz w:val="20"/>
          <w:szCs w:val="20"/>
          <w:lang w:eastAsia="en-GB"/>
        </w:rPr>
      </w:pPr>
      <w:r w:rsidRPr="00BD3204">
        <w:rPr>
          <w:rFonts w:eastAsia="Times New Roman"/>
          <w:b/>
          <w:bCs/>
          <w:color w:val="000000"/>
          <w:sz w:val="20"/>
          <w:szCs w:val="20"/>
          <w:lang w:eastAsia="en-GB"/>
        </w:rPr>
        <w:t>Option 6: Standardized reference model structure + Standardized reference dataset</w:t>
      </w:r>
    </w:p>
    <w:p w14:paraId="59ABB224" w14:textId="77777777" w:rsidR="000128FD" w:rsidRPr="004201E6" w:rsidRDefault="000128FD" w:rsidP="000128FD"/>
    <w:p w14:paraId="2ADDED44" w14:textId="3AD7893D" w:rsidR="000128FD" w:rsidRDefault="000128FD" w:rsidP="000128FD">
      <w:pPr>
        <w:rPr>
          <w:b/>
          <w:bCs/>
          <w:color w:val="5B9BD5" w:themeColor="accent5"/>
        </w:rPr>
      </w:pPr>
      <w:r w:rsidRPr="000128FD">
        <w:rPr>
          <w:b/>
          <w:bCs/>
          <w:color w:val="5B9BD5" w:themeColor="accent5"/>
        </w:rPr>
        <w:t>Indian Institute of Tech (M), IIT Kanpur</w:t>
      </w:r>
      <w:r>
        <w:rPr>
          <w:b/>
          <w:bCs/>
          <w:color w:val="5B9BD5" w:themeColor="accent5"/>
        </w:rPr>
        <w:t>:</w:t>
      </w:r>
    </w:p>
    <w:p w14:paraId="1EE4098B" w14:textId="77777777" w:rsidR="000128FD" w:rsidRPr="000128FD" w:rsidRDefault="000128FD" w:rsidP="000128FD">
      <w:pPr>
        <w:rPr>
          <w:lang w:val="en-US"/>
        </w:rPr>
      </w:pPr>
    </w:p>
    <w:p w14:paraId="59B89096" w14:textId="6A5E945A" w:rsidR="00DE4380" w:rsidRDefault="00DE4380" w:rsidP="00903DE9">
      <w:pPr>
        <w:pStyle w:val="2"/>
      </w:pPr>
      <w:r>
        <w:t>Discussion</w:t>
      </w:r>
    </w:p>
    <w:p w14:paraId="555E598A" w14:textId="77777777" w:rsidR="008A6152" w:rsidRDefault="008A6152" w:rsidP="008A6152"/>
    <w:tbl>
      <w:tblPr>
        <w:tblStyle w:val="ab"/>
        <w:tblW w:w="0" w:type="auto"/>
        <w:tblLook w:val="04A0" w:firstRow="1" w:lastRow="0" w:firstColumn="1" w:lastColumn="0" w:noHBand="0" w:noVBand="1"/>
      </w:tblPr>
      <w:tblGrid>
        <w:gridCol w:w="9350"/>
      </w:tblGrid>
      <w:tr w:rsidR="008A6152" w14:paraId="30A60E4C" w14:textId="77777777" w:rsidTr="008A6152">
        <w:tc>
          <w:tcPr>
            <w:tcW w:w="9350" w:type="dxa"/>
          </w:tcPr>
          <w:p w14:paraId="6D7F4177" w14:textId="77777777" w:rsidR="008A6152" w:rsidRPr="00A5496B" w:rsidRDefault="008A6152" w:rsidP="008A6152">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45FF537D" w14:textId="77777777" w:rsidR="008A6152" w:rsidRPr="00A5496B" w:rsidRDefault="008A6152" w:rsidP="008A6152">
            <w:pPr>
              <w:spacing w:after="120"/>
              <w:rPr>
                <w:b/>
                <w:bCs/>
                <w:i/>
                <w:iCs/>
              </w:rPr>
            </w:pPr>
            <w:r w:rsidRPr="00A5496B">
              <w:rPr>
                <w:b/>
                <w:bCs/>
                <w:i/>
                <w:iCs/>
              </w:rPr>
              <w:t>To alleviate / resolve the issues related to inter-vendor training collaboration of AI/ML-based CSI compression using two-sided model, study the following options:</w:t>
            </w:r>
          </w:p>
          <w:p w14:paraId="6F32B38E" w14:textId="77777777" w:rsidR="008A6152" w:rsidRPr="00A5496B" w:rsidRDefault="008A6152" w:rsidP="0025060D">
            <w:pPr>
              <w:pStyle w:val="a6"/>
              <w:numPr>
                <w:ilvl w:val="0"/>
                <w:numId w:val="11"/>
              </w:numPr>
              <w:spacing w:after="120" w:line="276" w:lineRule="auto"/>
              <w:rPr>
                <w:b/>
                <w:bCs/>
                <w:i/>
                <w:iCs/>
              </w:rPr>
            </w:pPr>
            <w:r w:rsidRPr="00A5496B">
              <w:rPr>
                <w:b/>
                <w:bCs/>
                <w:i/>
                <w:iCs/>
              </w:rPr>
              <w:t>Option 1: Fully standardized reference model (structure + parameters)</w:t>
            </w:r>
          </w:p>
          <w:p w14:paraId="071F43ED" w14:textId="77777777" w:rsidR="008A6152" w:rsidRPr="00A5496B" w:rsidRDefault="008A6152" w:rsidP="0025060D">
            <w:pPr>
              <w:pStyle w:val="a6"/>
              <w:numPr>
                <w:ilvl w:val="0"/>
                <w:numId w:val="11"/>
              </w:numPr>
              <w:spacing w:after="120" w:line="276" w:lineRule="auto"/>
              <w:rPr>
                <w:b/>
                <w:bCs/>
                <w:i/>
                <w:iCs/>
              </w:rPr>
            </w:pPr>
            <w:r w:rsidRPr="00A5496B">
              <w:rPr>
                <w:b/>
                <w:bCs/>
                <w:i/>
                <w:iCs/>
              </w:rPr>
              <w:t>Option 2: Standardized dataset</w:t>
            </w:r>
          </w:p>
          <w:p w14:paraId="557D9FF5" w14:textId="77777777" w:rsidR="008A6152" w:rsidRPr="00A5496B" w:rsidRDefault="008A6152" w:rsidP="0025060D">
            <w:pPr>
              <w:pStyle w:val="a6"/>
              <w:numPr>
                <w:ilvl w:val="0"/>
                <w:numId w:val="11"/>
              </w:numPr>
              <w:spacing w:after="120" w:line="276" w:lineRule="auto"/>
              <w:rPr>
                <w:b/>
                <w:bCs/>
                <w:i/>
                <w:iCs/>
              </w:rPr>
            </w:pPr>
            <w:r w:rsidRPr="00A5496B">
              <w:rPr>
                <w:b/>
                <w:bCs/>
                <w:i/>
                <w:iCs/>
              </w:rPr>
              <w:t>Option 3: Standardized reference model structure + Parameter exchange between NW-side and UE-side</w:t>
            </w:r>
          </w:p>
          <w:p w14:paraId="4F6E5112" w14:textId="77777777" w:rsidR="008A6152" w:rsidRPr="00A5496B" w:rsidRDefault="008A6152" w:rsidP="0025060D">
            <w:pPr>
              <w:pStyle w:val="a6"/>
              <w:numPr>
                <w:ilvl w:val="0"/>
                <w:numId w:val="11"/>
              </w:numPr>
              <w:spacing w:after="120" w:line="276" w:lineRule="auto"/>
              <w:rPr>
                <w:b/>
                <w:bCs/>
                <w:i/>
                <w:iCs/>
              </w:rPr>
            </w:pPr>
            <w:r w:rsidRPr="00A5496B">
              <w:rPr>
                <w:b/>
                <w:bCs/>
                <w:i/>
                <w:iCs/>
              </w:rPr>
              <w:t>Option 4: Standardized data / dataset format + Dataset exchange between NW-side and UE-side</w:t>
            </w:r>
          </w:p>
          <w:p w14:paraId="5628FBED" w14:textId="77777777" w:rsidR="008A6152" w:rsidRPr="00A5496B" w:rsidRDefault="008A6152" w:rsidP="0025060D">
            <w:pPr>
              <w:pStyle w:val="a6"/>
              <w:numPr>
                <w:ilvl w:val="0"/>
                <w:numId w:val="11"/>
              </w:numPr>
              <w:spacing w:after="120" w:line="276" w:lineRule="auto"/>
              <w:rPr>
                <w:b/>
                <w:bCs/>
                <w:i/>
                <w:iCs/>
              </w:rPr>
            </w:pPr>
            <w:r w:rsidRPr="00A5496B">
              <w:rPr>
                <w:b/>
                <w:bCs/>
                <w:i/>
                <w:iCs/>
              </w:rPr>
              <w:t>Option 5: Standardized model format + Reference model exchange between NW-side and UE-side</w:t>
            </w:r>
          </w:p>
          <w:p w14:paraId="7D558B82" w14:textId="77777777" w:rsidR="008A6152" w:rsidRPr="00A5496B" w:rsidRDefault="008A6152" w:rsidP="008A6152">
            <w:pPr>
              <w:spacing w:after="120"/>
              <w:rPr>
                <w:b/>
                <w:bCs/>
                <w:i/>
                <w:iCs/>
              </w:rPr>
            </w:pPr>
            <w:r w:rsidRPr="00A5496B">
              <w:rPr>
                <w:b/>
                <w:bCs/>
                <w:i/>
                <w:iCs/>
              </w:rPr>
              <w:t>Note 1: The above options may not be mutually exclusive and may be used together.</w:t>
            </w:r>
          </w:p>
          <w:p w14:paraId="55D60751" w14:textId="77777777" w:rsidR="008A6152" w:rsidRPr="00A5496B" w:rsidRDefault="008A6152" w:rsidP="008A6152">
            <w:pPr>
              <w:spacing w:after="120"/>
              <w:rPr>
                <w:b/>
                <w:bCs/>
                <w:i/>
                <w:iCs/>
              </w:rPr>
            </w:pPr>
            <w:r w:rsidRPr="00A5496B">
              <w:rPr>
                <w:b/>
                <w:bCs/>
                <w:i/>
                <w:iCs/>
              </w:rPr>
              <w:t>Note 2: Other options are not precluded.</w:t>
            </w:r>
          </w:p>
          <w:p w14:paraId="0EE38978" w14:textId="77777777" w:rsidR="008A6152" w:rsidRPr="00A5496B" w:rsidRDefault="008A6152" w:rsidP="008A6152">
            <w:pPr>
              <w:spacing w:after="120"/>
              <w:rPr>
                <w:b/>
                <w:bCs/>
                <w:i/>
                <w:iCs/>
              </w:rPr>
            </w:pPr>
            <w:r w:rsidRPr="00A5496B">
              <w:rPr>
                <w:b/>
                <w:bCs/>
                <w:i/>
                <w:iCs/>
              </w:rPr>
              <w:t>Note 3: The study should consider how different methods of exchanging the parameters / dataset / reference model would affect the feasibility and collaboration complexity of options 3 / 4 / 5 respectively, e.g., over the air-interface, offline delivery, etc.</w:t>
            </w:r>
          </w:p>
          <w:p w14:paraId="4A1D684E" w14:textId="77777777" w:rsidR="008A6152" w:rsidRPr="00A5496B" w:rsidRDefault="008A6152" w:rsidP="008A6152">
            <w:pPr>
              <w:pStyle w:val="3GPPText"/>
              <w:rPr>
                <w:b/>
                <w:bCs/>
                <w:i/>
                <w:iCs/>
              </w:rPr>
            </w:pPr>
            <w:r w:rsidRPr="00A5496B">
              <w:rPr>
                <w:b/>
                <w:bCs/>
                <w:i/>
                <w:iCs/>
              </w:rPr>
              <w:t>Note 4: “Dataset” refers to a set of data samples of CSI feedback and associated target CSI.</w:t>
            </w:r>
          </w:p>
          <w:p w14:paraId="0B94AB32" w14:textId="77777777" w:rsidR="008A6152" w:rsidRDefault="008A6152" w:rsidP="008A6152"/>
          <w:p w14:paraId="6178592E" w14:textId="77777777" w:rsidR="008A6152" w:rsidRPr="00A5496B" w:rsidRDefault="008A6152" w:rsidP="008A6152">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22681" w14:textId="77777777" w:rsidR="008A6152" w:rsidRPr="00A5496B" w:rsidRDefault="008A6152" w:rsidP="008A6152">
            <w:pPr>
              <w:rPr>
                <w:b/>
                <w:bCs/>
                <w:i/>
                <w:iCs/>
              </w:rPr>
            </w:pPr>
            <w:r w:rsidRPr="00A5496B">
              <w:rPr>
                <w:b/>
                <w:bCs/>
                <w:i/>
                <w:iCs/>
              </w:rPr>
              <w:t>For the study of inter-vendor collaboration issues for AI/ML-based CSI compression using a two-sided model, consider at least the following aspects when comparing different options:</w:t>
            </w:r>
          </w:p>
          <w:p w14:paraId="2A8C192D" w14:textId="77777777" w:rsidR="008A6152" w:rsidRPr="00A5496B" w:rsidRDefault="008A6152" w:rsidP="0025060D">
            <w:pPr>
              <w:pStyle w:val="a6"/>
              <w:numPr>
                <w:ilvl w:val="0"/>
                <w:numId w:val="12"/>
              </w:numPr>
              <w:rPr>
                <w:b/>
                <w:bCs/>
                <w:i/>
                <w:iCs/>
              </w:rPr>
            </w:pPr>
            <w:r w:rsidRPr="00A5496B">
              <w:rPr>
                <w:b/>
                <w:bCs/>
                <w:i/>
                <w:iCs/>
              </w:rPr>
              <w:t>Inter-vendor collaboration complexity, e.g., whether bilateral collaboration is required between vendors.</w:t>
            </w:r>
          </w:p>
          <w:p w14:paraId="5BAEA5EB" w14:textId="77777777" w:rsidR="008A6152" w:rsidRPr="00A5496B" w:rsidRDefault="008A6152" w:rsidP="0025060D">
            <w:pPr>
              <w:pStyle w:val="a6"/>
              <w:numPr>
                <w:ilvl w:val="0"/>
                <w:numId w:val="12"/>
              </w:numPr>
              <w:rPr>
                <w:b/>
                <w:bCs/>
                <w:i/>
                <w:iCs/>
              </w:rPr>
            </w:pPr>
            <w:r w:rsidRPr="00A5496B">
              <w:rPr>
                <w:b/>
                <w:bCs/>
                <w:i/>
                <w:iCs/>
              </w:rPr>
              <w:t>Performance.</w:t>
            </w:r>
          </w:p>
          <w:p w14:paraId="562008A7" w14:textId="77777777" w:rsidR="008A6152" w:rsidRPr="00A5496B" w:rsidRDefault="008A6152" w:rsidP="0025060D">
            <w:pPr>
              <w:pStyle w:val="a6"/>
              <w:numPr>
                <w:ilvl w:val="0"/>
                <w:numId w:val="12"/>
              </w:numPr>
              <w:rPr>
                <w:b/>
                <w:bCs/>
                <w:i/>
                <w:iCs/>
              </w:rPr>
            </w:pPr>
            <w:r w:rsidRPr="00A5496B">
              <w:rPr>
                <w:b/>
                <w:bCs/>
                <w:i/>
                <w:iCs/>
              </w:rPr>
              <w:t>Interoperability and RAN4 / testing related aspects.</w:t>
            </w:r>
          </w:p>
          <w:p w14:paraId="7946EAAE" w14:textId="763475C9" w:rsidR="008A6152" w:rsidRPr="008A6152" w:rsidRDefault="008A6152" w:rsidP="0025060D">
            <w:pPr>
              <w:pStyle w:val="a6"/>
              <w:numPr>
                <w:ilvl w:val="0"/>
                <w:numId w:val="12"/>
              </w:numPr>
              <w:rPr>
                <w:b/>
                <w:bCs/>
                <w:i/>
                <w:iCs/>
              </w:rPr>
            </w:pPr>
            <w:r w:rsidRPr="00A5496B">
              <w:rPr>
                <w:b/>
                <w:bCs/>
                <w:i/>
                <w:iCs/>
              </w:rPr>
              <w:t>Feasibility.</w:t>
            </w:r>
          </w:p>
        </w:tc>
      </w:tr>
    </w:tbl>
    <w:p w14:paraId="04CBBE4C" w14:textId="77777777" w:rsidR="008A6152" w:rsidRDefault="008A6152" w:rsidP="008A6152"/>
    <w:p w14:paraId="335D54E7" w14:textId="0DD82D5F" w:rsidR="009E160D" w:rsidRPr="008A2037" w:rsidRDefault="008A2037" w:rsidP="00903DE9">
      <w:r>
        <w:t xml:space="preserve">Below is a quick summary of </w:t>
      </w:r>
      <w:r w:rsidR="00E62AB0" w:rsidRPr="008A2037">
        <w:t xml:space="preserve">analysis </w:t>
      </w:r>
      <w:r>
        <w:t>provided by companies</w:t>
      </w:r>
      <w:r w:rsidR="00E62AB0" w:rsidRPr="008A2037">
        <w:t>.</w:t>
      </w:r>
    </w:p>
    <w:tbl>
      <w:tblPr>
        <w:tblStyle w:val="ab"/>
        <w:tblW w:w="0" w:type="auto"/>
        <w:tblLook w:val="04A0" w:firstRow="1" w:lastRow="0" w:firstColumn="1" w:lastColumn="0" w:noHBand="0" w:noVBand="1"/>
      </w:tblPr>
      <w:tblGrid>
        <w:gridCol w:w="1350"/>
        <w:gridCol w:w="1594"/>
        <w:gridCol w:w="1609"/>
        <w:gridCol w:w="1966"/>
        <w:gridCol w:w="2831"/>
      </w:tblGrid>
      <w:tr w:rsidR="002B1AAA" w:rsidRPr="008A2037" w14:paraId="1A125CA5" w14:textId="77777777" w:rsidTr="00BF2316">
        <w:trPr>
          <w:trHeight w:val="332"/>
        </w:trPr>
        <w:tc>
          <w:tcPr>
            <w:tcW w:w="1272" w:type="dxa"/>
            <w:vAlign w:val="center"/>
          </w:tcPr>
          <w:p w14:paraId="40A3CF7A" w14:textId="77777777" w:rsidR="002B1AAA" w:rsidRPr="00386EB6" w:rsidRDefault="002B1AAA" w:rsidP="008A2037">
            <w:pPr>
              <w:pStyle w:val="3GPPText"/>
              <w:jc w:val="center"/>
              <w:rPr>
                <w:b/>
                <w:bCs/>
                <w:sz w:val="20"/>
                <w:szCs w:val="20"/>
              </w:rPr>
            </w:pPr>
          </w:p>
        </w:tc>
        <w:tc>
          <w:tcPr>
            <w:tcW w:w="1603" w:type="dxa"/>
            <w:vAlign w:val="center"/>
          </w:tcPr>
          <w:p w14:paraId="675B5BC0" w14:textId="77777777" w:rsidR="002B1AAA" w:rsidRPr="00386EB6" w:rsidRDefault="002B1AAA" w:rsidP="008A2037">
            <w:pPr>
              <w:pStyle w:val="3GPPText"/>
              <w:jc w:val="center"/>
              <w:rPr>
                <w:b/>
                <w:bCs/>
                <w:sz w:val="20"/>
                <w:szCs w:val="20"/>
              </w:rPr>
            </w:pPr>
            <w:r w:rsidRPr="00386EB6">
              <w:rPr>
                <w:b/>
                <w:bCs/>
                <w:sz w:val="20"/>
                <w:szCs w:val="20"/>
              </w:rPr>
              <w:t>Inter-vendor collaboration complexity</w:t>
            </w:r>
          </w:p>
        </w:tc>
        <w:tc>
          <w:tcPr>
            <w:tcW w:w="1620" w:type="dxa"/>
            <w:vAlign w:val="center"/>
          </w:tcPr>
          <w:p w14:paraId="36DBCC30" w14:textId="77777777" w:rsidR="002B1AAA" w:rsidRPr="00386EB6" w:rsidRDefault="002B1AAA" w:rsidP="008A2037">
            <w:pPr>
              <w:pStyle w:val="3GPPText"/>
              <w:jc w:val="center"/>
              <w:rPr>
                <w:b/>
                <w:bCs/>
                <w:sz w:val="20"/>
                <w:szCs w:val="20"/>
              </w:rPr>
            </w:pPr>
            <w:r w:rsidRPr="00386EB6">
              <w:rPr>
                <w:b/>
                <w:bCs/>
                <w:sz w:val="20"/>
                <w:szCs w:val="20"/>
              </w:rPr>
              <w:t>Performance</w:t>
            </w:r>
          </w:p>
        </w:tc>
        <w:tc>
          <w:tcPr>
            <w:tcW w:w="1980" w:type="dxa"/>
            <w:vAlign w:val="center"/>
          </w:tcPr>
          <w:p w14:paraId="29351572" w14:textId="77777777" w:rsidR="002B1AAA" w:rsidRPr="00386EB6" w:rsidRDefault="002B1AAA" w:rsidP="008A2037">
            <w:pPr>
              <w:pStyle w:val="3GPPText"/>
              <w:jc w:val="center"/>
              <w:rPr>
                <w:b/>
                <w:bCs/>
                <w:sz w:val="20"/>
                <w:szCs w:val="20"/>
              </w:rPr>
            </w:pPr>
            <w:r w:rsidRPr="00386EB6">
              <w:rPr>
                <w:b/>
                <w:bCs/>
                <w:sz w:val="20"/>
                <w:szCs w:val="20"/>
              </w:rPr>
              <w:t>Interoperability and RAN4 testing</w:t>
            </w:r>
          </w:p>
        </w:tc>
        <w:tc>
          <w:tcPr>
            <w:tcW w:w="2875" w:type="dxa"/>
            <w:vAlign w:val="center"/>
          </w:tcPr>
          <w:p w14:paraId="74847F3E" w14:textId="77777777" w:rsidR="002B1AAA" w:rsidRPr="00386EB6" w:rsidRDefault="002B1AAA" w:rsidP="008A2037">
            <w:pPr>
              <w:pStyle w:val="3GPPText"/>
              <w:jc w:val="center"/>
              <w:rPr>
                <w:b/>
                <w:bCs/>
                <w:sz w:val="20"/>
                <w:szCs w:val="20"/>
              </w:rPr>
            </w:pPr>
            <w:r w:rsidRPr="00386EB6">
              <w:rPr>
                <w:b/>
                <w:bCs/>
                <w:sz w:val="20"/>
                <w:szCs w:val="20"/>
              </w:rPr>
              <w:t>Feasibility</w:t>
            </w:r>
          </w:p>
        </w:tc>
      </w:tr>
      <w:tr w:rsidR="002B1AAA" w:rsidRPr="008A2037" w14:paraId="127A2350" w14:textId="77777777" w:rsidTr="00BF2316">
        <w:trPr>
          <w:trHeight w:val="332"/>
        </w:trPr>
        <w:tc>
          <w:tcPr>
            <w:tcW w:w="1272" w:type="dxa"/>
            <w:vAlign w:val="center"/>
          </w:tcPr>
          <w:p w14:paraId="4D78E7CE" w14:textId="77777777" w:rsidR="002B1AAA" w:rsidRPr="00386EB6" w:rsidRDefault="002B1AAA" w:rsidP="008A2037">
            <w:pPr>
              <w:pStyle w:val="3GPPText"/>
              <w:jc w:val="center"/>
              <w:rPr>
                <w:b/>
                <w:bCs/>
                <w:sz w:val="20"/>
                <w:szCs w:val="20"/>
              </w:rPr>
            </w:pPr>
            <w:r w:rsidRPr="00386EB6">
              <w:rPr>
                <w:b/>
                <w:bCs/>
                <w:sz w:val="20"/>
                <w:szCs w:val="20"/>
              </w:rPr>
              <w:t>Bilateral collaboration</w:t>
            </w:r>
          </w:p>
          <w:p w14:paraId="326196B7" w14:textId="77777777" w:rsidR="002B1AAA" w:rsidRPr="00386EB6" w:rsidRDefault="002B1AAA" w:rsidP="008A2037">
            <w:pPr>
              <w:pStyle w:val="3GPPText"/>
              <w:jc w:val="center"/>
              <w:rPr>
                <w:b/>
                <w:bCs/>
                <w:sz w:val="20"/>
                <w:szCs w:val="20"/>
              </w:rPr>
            </w:pPr>
            <w:r w:rsidRPr="00386EB6">
              <w:rPr>
                <w:b/>
                <w:bCs/>
                <w:sz w:val="20"/>
                <w:szCs w:val="20"/>
              </w:rPr>
              <w:t>(for baseline comparison)</w:t>
            </w:r>
          </w:p>
        </w:tc>
        <w:tc>
          <w:tcPr>
            <w:tcW w:w="1603" w:type="dxa"/>
            <w:vAlign w:val="center"/>
          </w:tcPr>
          <w:p w14:paraId="64DFABE4" w14:textId="058DE46C" w:rsidR="002B1AAA" w:rsidRPr="008A2037" w:rsidRDefault="008A2037" w:rsidP="008A2037">
            <w:pPr>
              <w:pStyle w:val="3GPPText"/>
              <w:jc w:val="center"/>
              <w:rPr>
                <w:sz w:val="20"/>
                <w:szCs w:val="20"/>
              </w:rPr>
            </w:pPr>
            <w:r w:rsidRPr="00C3782C">
              <w:rPr>
                <w:color w:val="FF0000"/>
                <w:sz w:val="20"/>
                <w:szCs w:val="20"/>
              </w:rPr>
              <w:t>High</w:t>
            </w:r>
          </w:p>
        </w:tc>
        <w:tc>
          <w:tcPr>
            <w:tcW w:w="1620" w:type="dxa"/>
            <w:vAlign w:val="center"/>
          </w:tcPr>
          <w:p w14:paraId="73D2399E" w14:textId="4D99C504" w:rsidR="002B1AAA" w:rsidRPr="008A2037" w:rsidRDefault="00C3782C" w:rsidP="008A2037">
            <w:pPr>
              <w:pStyle w:val="3GPPText"/>
              <w:jc w:val="center"/>
              <w:rPr>
                <w:sz w:val="20"/>
                <w:szCs w:val="20"/>
              </w:rPr>
            </w:pPr>
            <w:r w:rsidRPr="00C3782C">
              <w:rPr>
                <w:color w:val="00B050"/>
                <w:sz w:val="20"/>
                <w:szCs w:val="20"/>
              </w:rPr>
              <w:t>Best</w:t>
            </w:r>
          </w:p>
        </w:tc>
        <w:tc>
          <w:tcPr>
            <w:tcW w:w="1980" w:type="dxa"/>
            <w:vAlign w:val="center"/>
          </w:tcPr>
          <w:p w14:paraId="62F962E6" w14:textId="4068E2F7" w:rsidR="002B1AAA" w:rsidRPr="008A2037" w:rsidRDefault="002B1AAA" w:rsidP="008A2037">
            <w:pPr>
              <w:pStyle w:val="3GPPText"/>
              <w:jc w:val="center"/>
              <w:rPr>
                <w:sz w:val="20"/>
                <w:szCs w:val="20"/>
              </w:rPr>
            </w:pPr>
          </w:p>
        </w:tc>
        <w:tc>
          <w:tcPr>
            <w:tcW w:w="2875" w:type="dxa"/>
            <w:vAlign w:val="center"/>
          </w:tcPr>
          <w:p w14:paraId="75713138" w14:textId="2C57D3E6" w:rsidR="002B1AAA" w:rsidRPr="008A2037" w:rsidRDefault="002B1AAA" w:rsidP="008A2037">
            <w:pPr>
              <w:pStyle w:val="3GPPText"/>
              <w:spacing w:after="120"/>
              <w:ind w:left="144"/>
              <w:jc w:val="center"/>
              <w:rPr>
                <w:sz w:val="20"/>
                <w:szCs w:val="20"/>
              </w:rPr>
            </w:pPr>
          </w:p>
        </w:tc>
      </w:tr>
      <w:tr w:rsidR="002B1AAA" w:rsidRPr="008A2037" w14:paraId="66EFA875" w14:textId="77777777" w:rsidTr="00BF2316">
        <w:tc>
          <w:tcPr>
            <w:tcW w:w="1272" w:type="dxa"/>
            <w:vAlign w:val="center"/>
          </w:tcPr>
          <w:p w14:paraId="72A9722D" w14:textId="77777777" w:rsidR="002B1AAA" w:rsidRPr="00386EB6" w:rsidRDefault="002B1AAA" w:rsidP="008A2037">
            <w:pPr>
              <w:pStyle w:val="3GPPText"/>
              <w:jc w:val="center"/>
              <w:rPr>
                <w:b/>
                <w:bCs/>
                <w:sz w:val="20"/>
                <w:szCs w:val="20"/>
              </w:rPr>
            </w:pPr>
            <w:r w:rsidRPr="00386EB6">
              <w:rPr>
                <w:b/>
                <w:bCs/>
                <w:sz w:val="20"/>
                <w:szCs w:val="20"/>
              </w:rPr>
              <w:t>Option 1</w:t>
            </w:r>
          </w:p>
        </w:tc>
        <w:tc>
          <w:tcPr>
            <w:tcW w:w="1603" w:type="dxa"/>
            <w:vAlign w:val="center"/>
          </w:tcPr>
          <w:p w14:paraId="698E1870" w14:textId="3F58F78B"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0F728E17" w14:textId="2C22C45A" w:rsidR="002B1AAA" w:rsidRPr="008A2037" w:rsidRDefault="008A2037" w:rsidP="008A2037">
            <w:pPr>
              <w:pStyle w:val="3GPPText"/>
              <w:spacing w:after="120"/>
              <w:jc w:val="center"/>
              <w:rPr>
                <w:sz w:val="20"/>
                <w:szCs w:val="20"/>
              </w:rPr>
            </w:pPr>
            <w:r w:rsidRPr="00386EB6">
              <w:rPr>
                <w:color w:val="FF0000"/>
                <w:sz w:val="20"/>
                <w:szCs w:val="20"/>
              </w:rPr>
              <w:t xml:space="preserve">Limited </w:t>
            </w:r>
          </w:p>
        </w:tc>
        <w:tc>
          <w:tcPr>
            <w:tcW w:w="1980" w:type="dxa"/>
            <w:vAlign w:val="center"/>
          </w:tcPr>
          <w:p w14:paraId="4E35641F" w14:textId="6D420285" w:rsidR="008A2037" w:rsidRPr="00386EB6" w:rsidRDefault="008A2037" w:rsidP="008A2037">
            <w:pPr>
              <w:pStyle w:val="3GPPText"/>
              <w:jc w:val="center"/>
              <w:rPr>
                <w:color w:val="00B050"/>
                <w:sz w:val="20"/>
                <w:szCs w:val="20"/>
              </w:rPr>
            </w:pPr>
            <w:r w:rsidRPr="00386EB6">
              <w:rPr>
                <w:color w:val="00B050"/>
                <w:sz w:val="20"/>
                <w:szCs w:val="20"/>
              </w:rPr>
              <w:t>Good</w:t>
            </w:r>
          </w:p>
          <w:p w14:paraId="38C1D2C3" w14:textId="5B870E55" w:rsidR="002B1AAA" w:rsidRPr="008A2037" w:rsidRDefault="008A2037" w:rsidP="008A2037">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3 and RAN4-Option4</w:t>
            </w:r>
          </w:p>
        </w:tc>
        <w:tc>
          <w:tcPr>
            <w:tcW w:w="2875" w:type="dxa"/>
            <w:vAlign w:val="center"/>
          </w:tcPr>
          <w:p w14:paraId="0FD31B1B" w14:textId="496D7E8D" w:rsidR="002B1AAA" w:rsidRPr="00386EB6" w:rsidRDefault="008A2037" w:rsidP="008A2037">
            <w:pPr>
              <w:pStyle w:val="3GPPText"/>
              <w:spacing w:after="120"/>
              <w:ind w:left="144"/>
              <w:jc w:val="center"/>
              <w:rPr>
                <w:color w:val="00B050"/>
                <w:sz w:val="20"/>
                <w:szCs w:val="20"/>
              </w:rPr>
            </w:pPr>
            <w:r w:rsidRPr="00386EB6">
              <w:rPr>
                <w:color w:val="00B050"/>
                <w:sz w:val="20"/>
                <w:szCs w:val="20"/>
              </w:rPr>
              <w:t>Feasible for UE implementation.</w:t>
            </w:r>
          </w:p>
          <w:p w14:paraId="3275A960" w14:textId="684C550C" w:rsidR="008A2037" w:rsidRPr="008A2037" w:rsidRDefault="008A2037" w:rsidP="00273B7D">
            <w:pPr>
              <w:pStyle w:val="3GPPText"/>
              <w:spacing w:after="120"/>
              <w:ind w:left="144"/>
              <w:jc w:val="center"/>
              <w:rPr>
                <w:sz w:val="20"/>
                <w:szCs w:val="20"/>
              </w:rPr>
            </w:pPr>
            <w:r w:rsidRPr="00386EB6">
              <w:rPr>
                <w:color w:val="FF0000"/>
                <w:sz w:val="20"/>
                <w:szCs w:val="20"/>
              </w:rPr>
              <w:t xml:space="preserve">Large spec effort </w:t>
            </w:r>
            <w:r w:rsidR="00273B7D" w:rsidRPr="00386EB6">
              <w:rPr>
                <w:color w:val="FF0000"/>
                <w:sz w:val="20"/>
                <w:szCs w:val="20"/>
              </w:rPr>
              <w:t>(initially &amp; for evolution)</w:t>
            </w:r>
          </w:p>
        </w:tc>
      </w:tr>
      <w:tr w:rsidR="002B1AAA" w:rsidRPr="008A2037" w14:paraId="2C6EEEA7" w14:textId="77777777" w:rsidTr="00BF2316">
        <w:tc>
          <w:tcPr>
            <w:tcW w:w="1272" w:type="dxa"/>
            <w:vAlign w:val="center"/>
          </w:tcPr>
          <w:p w14:paraId="131E6F84" w14:textId="77777777" w:rsidR="002B1AAA" w:rsidRPr="00386EB6" w:rsidRDefault="002B1AAA" w:rsidP="008A2037">
            <w:pPr>
              <w:pStyle w:val="3GPPText"/>
              <w:jc w:val="center"/>
              <w:rPr>
                <w:b/>
                <w:bCs/>
                <w:sz w:val="20"/>
                <w:szCs w:val="20"/>
              </w:rPr>
            </w:pPr>
            <w:r w:rsidRPr="00386EB6">
              <w:rPr>
                <w:b/>
                <w:bCs/>
                <w:sz w:val="20"/>
                <w:szCs w:val="20"/>
              </w:rPr>
              <w:t>Option 2</w:t>
            </w:r>
          </w:p>
        </w:tc>
        <w:tc>
          <w:tcPr>
            <w:tcW w:w="1603" w:type="dxa"/>
            <w:vAlign w:val="center"/>
          </w:tcPr>
          <w:p w14:paraId="11A8DAB8" w14:textId="27931A1E"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22F3AD50" w14:textId="6AE3B686" w:rsidR="002B1AAA" w:rsidRPr="008A2037" w:rsidRDefault="008A2037" w:rsidP="008A2037">
            <w:pPr>
              <w:pStyle w:val="3GPPText"/>
              <w:spacing w:after="120"/>
              <w:jc w:val="center"/>
              <w:rPr>
                <w:sz w:val="20"/>
                <w:szCs w:val="20"/>
              </w:rPr>
            </w:pPr>
            <w:r w:rsidRPr="00386EB6">
              <w:rPr>
                <w:color w:val="FF0000"/>
                <w:sz w:val="20"/>
                <w:szCs w:val="20"/>
              </w:rPr>
              <w:t>Limited</w:t>
            </w:r>
          </w:p>
        </w:tc>
        <w:tc>
          <w:tcPr>
            <w:tcW w:w="1980" w:type="dxa"/>
            <w:vAlign w:val="center"/>
          </w:tcPr>
          <w:p w14:paraId="74638F09" w14:textId="77777777" w:rsidR="008A2037" w:rsidRPr="00386EB6" w:rsidRDefault="008A2037" w:rsidP="00273B7D">
            <w:pPr>
              <w:pStyle w:val="3GPPText"/>
              <w:jc w:val="center"/>
              <w:rPr>
                <w:color w:val="00B050"/>
                <w:sz w:val="20"/>
                <w:szCs w:val="20"/>
              </w:rPr>
            </w:pPr>
            <w:r w:rsidRPr="00386EB6">
              <w:rPr>
                <w:color w:val="00B050"/>
                <w:sz w:val="20"/>
                <w:szCs w:val="20"/>
              </w:rPr>
              <w:t>Good</w:t>
            </w:r>
            <w:r w:rsidR="00273B7D" w:rsidRPr="00386EB6">
              <w:rPr>
                <w:color w:val="00B050"/>
                <w:sz w:val="20"/>
                <w:szCs w:val="20"/>
              </w:rPr>
              <w:t>, though some companies disagree.</w:t>
            </w:r>
          </w:p>
          <w:p w14:paraId="794C9500" w14:textId="4F2F0AEF" w:rsidR="00273B7D" w:rsidRPr="008A2037" w:rsidRDefault="00273B7D" w:rsidP="00273B7D">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4</w:t>
            </w:r>
          </w:p>
        </w:tc>
        <w:tc>
          <w:tcPr>
            <w:tcW w:w="2875" w:type="dxa"/>
            <w:vAlign w:val="center"/>
          </w:tcPr>
          <w:p w14:paraId="397AA306" w14:textId="77777777" w:rsidR="00273B7D" w:rsidRPr="00386EB6" w:rsidRDefault="00273B7D" w:rsidP="00273B7D">
            <w:pPr>
              <w:pStyle w:val="3GPPText"/>
              <w:spacing w:after="120"/>
              <w:ind w:left="144"/>
              <w:jc w:val="center"/>
              <w:rPr>
                <w:color w:val="00B050"/>
                <w:sz w:val="20"/>
                <w:szCs w:val="20"/>
              </w:rPr>
            </w:pPr>
            <w:r w:rsidRPr="00386EB6">
              <w:rPr>
                <w:color w:val="00B050"/>
                <w:sz w:val="20"/>
                <w:szCs w:val="20"/>
              </w:rPr>
              <w:t>Feasible for UE implementation.</w:t>
            </w:r>
          </w:p>
          <w:p w14:paraId="3DCE3FB6" w14:textId="71934B19" w:rsidR="002B1AAA" w:rsidRPr="008A2037" w:rsidRDefault="00273B7D" w:rsidP="00273B7D">
            <w:pPr>
              <w:pStyle w:val="3GPPText"/>
              <w:spacing w:after="120"/>
              <w:ind w:left="144"/>
              <w:jc w:val="center"/>
              <w:rPr>
                <w:sz w:val="20"/>
                <w:szCs w:val="20"/>
              </w:rPr>
            </w:pPr>
            <w:r w:rsidRPr="00386EB6">
              <w:rPr>
                <w:color w:val="FF0000"/>
                <w:sz w:val="20"/>
                <w:szCs w:val="20"/>
              </w:rPr>
              <w:t>Large spec effort (initially &amp; for evolution)</w:t>
            </w:r>
          </w:p>
        </w:tc>
      </w:tr>
      <w:tr w:rsidR="002B1AAA" w:rsidRPr="008A2037" w14:paraId="562B97D0" w14:textId="77777777" w:rsidTr="00BF2316">
        <w:tc>
          <w:tcPr>
            <w:tcW w:w="1272" w:type="dxa"/>
            <w:vAlign w:val="center"/>
          </w:tcPr>
          <w:p w14:paraId="36C645B9" w14:textId="77777777" w:rsidR="002B1AAA" w:rsidRPr="00386EB6" w:rsidRDefault="002B1AAA" w:rsidP="008A2037">
            <w:pPr>
              <w:pStyle w:val="3GPPText"/>
              <w:jc w:val="center"/>
              <w:rPr>
                <w:b/>
                <w:bCs/>
                <w:sz w:val="20"/>
                <w:szCs w:val="20"/>
              </w:rPr>
            </w:pPr>
            <w:r w:rsidRPr="00386EB6">
              <w:rPr>
                <w:b/>
                <w:bCs/>
                <w:sz w:val="20"/>
                <w:szCs w:val="20"/>
              </w:rPr>
              <w:t>Option 3</w:t>
            </w:r>
          </w:p>
        </w:tc>
        <w:tc>
          <w:tcPr>
            <w:tcW w:w="1603" w:type="dxa"/>
            <w:vAlign w:val="center"/>
          </w:tcPr>
          <w:p w14:paraId="5CCDCB6F" w14:textId="6CD6654F" w:rsidR="002B1AAA" w:rsidRPr="008A2037" w:rsidRDefault="00386EB6" w:rsidP="008A2037">
            <w:pPr>
              <w:pStyle w:val="3GPPText"/>
              <w:jc w:val="center"/>
              <w:rPr>
                <w:sz w:val="20"/>
                <w:szCs w:val="20"/>
              </w:rPr>
            </w:pPr>
            <w:r>
              <w:rPr>
                <w:sz w:val="20"/>
                <w:szCs w:val="20"/>
              </w:rPr>
              <w:t>Mixed</w:t>
            </w:r>
            <w:r w:rsidR="00273B7D">
              <w:rPr>
                <w:sz w:val="20"/>
                <w:szCs w:val="20"/>
              </w:rPr>
              <w:t xml:space="preserve"> assessments (low, </w:t>
            </w:r>
            <w:r w:rsidR="00520CE9">
              <w:rPr>
                <w:sz w:val="20"/>
                <w:szCs w:val="20"/>
              </w:rPr>
              <w:t xml:space="preserve">manageable, </w:t>
            </w:r>
            <w:r w:rsidR="00273B7D">
              <w:rPr>
                <w:sz w:val="20"/>
                <w:szCs w:val="20"/>
              </w:rPr>
              <w:t>medium, high) that may depend on sub-flavours</w:t>
            </w:r>
          </w:p>
        </w:tc>
        <w:tc>
          <w:tcPr>
            <w:tcW w:w="1620" w:type="dxa"/>
            <w:vAlign w:val="center"/>
          </w:tcPr>
          <w:p w14:paraId="5E024ECB" w14:textId="1C97BA65" w:rsidR="002B1AAA" w:rsidRPr="008A2037" w:rsidRDefault="00273B7D" w:rsidP="008A2037">
            <w:pPr>
              <w:pStyle w:val="3GPPText"/>
              <w:jc w:val="center"/>
              <w:rPr>
                <w:sz w:val="20"/>
                <w:szCs w:val="20"/>
              </w:rPr>
            </w:pPr>
            <w:r w:rsidRPr="00386EB6">
              <w:rPr>
                <w:color w:val="00B050"/>
                <w:sz w:val="20"/>
                <w:szCs w:val="20"/>
              </w:rPr>
              <w:t xml:space="preserve">Somewhat limited / </w:t>
            </w:r>
            <w:r w:rsidR="00520CE9" w:rsidRPr="00386EB6">
              <w:rPr>
                <w:color w:val="00B050"/>
                <w:sz w:val="20"/>
                <w:szCs w:val="20"/>
              </w:rPr>
              <w:t>Best</w:t>
            </w:r>
          </w:p>
        </w:tc>
        <w:tc>
          <w:tcPr>
            <w:tcW w:w="1980" w:type="dxa"/>
            <w:vAlign w:val="center"/>
          </w:tcPr>
          <w:p w14:paraId="1995AA0D" w14:textId="77E4AC29" w:rsidR="002B1AAA" w:rsidRPr="008A2037" w:rsidRDefault="00386EB6" w:rsidP="008A2037">
            <w:pPr>
              <w:pStyle w:val="3GPPText"/>
              <w:jc w:val="center"/>
              <w:rPr>
                <w:sz w:val="20"/>
                <w:szCs w:val="20"/>
              </w:rPr>
            </w:pPr>
            <w:r>
              <w:rPr>
                <w:sz w:val="20"/>
                <w:szCs w:val="20"/>
              </w:rPr>
              <w:t xml:space="preserve">Mixed </w:t>
            </w:r>
            <w:r w:rsidR="00273B7D">
              <w:rPr>
                <w:sz w:val="20"/>
                <w:szCs w:val="20"/>
              </w:rPr>
              <w:t>assessments (need RAN4 study, FFS, possible, solved, challenging, poor)</w:t>
            </w:r>
          </w:p>
        </w:tc>
        <w:tc>
          <w:tcPr>
            <w:tcW w:w="2875" w:type="dxa"/>
            <w:vAlign w:val="center"/>
          </w:tcPr>
          <w:p w14:paraId="10E945D7" w14:textId="68F03D49"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2FCF5680" w14:textId="504C886F" w:rsidR="002B1AAA" w:rsidRPr="00386EB6" w:rsidRDefault="00273B7D" w:rsidP="008A2037">
            <w:pPr>
              <w:pStyle w:val="3GPPText"/>
              <w:ind w:left="144"/>
              <w:jc w:val="center"/>
              <w:rPr>
                <w:color w:val="7030A0"/>
                <w:sz w:val="20"/>
                <w:szCs w:val="20"/>
              </w:rPr>
            </w:pPr>
            <w:r w:rsidRPr="00386EB6">
              <w:rPr>
                <w:color w:val="7030A0"/>
                <w:sz w:val="20"/>
                <w:szCs w:val="20"/>
              </w:rPr>
              <w:t xml:space="preserve">Feasibility for UE implementation </w:t>
            </w:r>
            <w:r w:rsidR="00BF2316" w:rsidRPr="00386EB6">
              <w:rPr>
                <w:color w:val="7030A0"/>
                <w:sz w:val="20"/>
                <w:szCs w:val="20"/>
              </w:rPr>
              <w:t xml:space="preserve">for plug-and-play inference (Case z4) </w:t>
            </w:r>
            <w:r w:rsidRPr="00386EB6">
              <w:rPr>
                <w:color w:val="7030A0"/>
                <w:sz w:val="20"/>
                <w:szCs w:val="20"/>
              </w:rPr>
              <w:t>depends on UE capability.</w:t>
            </w:r>
          </w:p>
          <w:p w14:paraId="02140C61" w14:textId="13A28EB2" w:rsidR="00273B7D" w:rsidRPr="008A2037" w:rsidRDefault="00273B7D" w:rsidP="008A2037">
            <w:pPr>
              <w:pStyle w:val="3GPPText"/>
              <w:ind w:left="144"/>
              <w:jc w:val="center"/>
              <w:rPr>
                <w:sz w:val="20"/>
                <w:szCs w:val="20"/>
              </w:rPr>
            </w:pPr>
            <w:r w:rsidRPr="00386EB6">
              <w:rPr>
                <w:color w:val="ED7D31" w:themeColor="accent2"/>
                <w:sz w:val="20"/>
                <w:szCs w:val="20"/>
              </w:rPr>
              <w:t>Large spec effort (initially &amp; for evolution) but less than Options 1/2</w:t>
            </w:r>
          </w:p>
        </w:tc>
      </w:tr>
      <w:tr w:rsidR="002B1AAA" w:rsidRPr="008A2037" w14:paraId="580A4E9E" w14:textId="77777777" w:rsidTr="00BF2316">
        <w:tc>
          <w:tcPr>
            <w:tcW w:w="1272" w:type="dxa"/>
            <w:vAlign w:val="center"/>
          </w:tcPr>
          <w:p w14:paraId="616BF7B4" w14:textId="77777777" w:rsidR="002B1AAA" w:rsidRPr="00386EB6" w:rsidRDefault="002B1AAA" w:rsidP="008A2037">
            <w:pPr>
              <w:pStyle w:val="3GPPText"/>
              <w:jc w:val="center"/>
              <w:rPr>
                <w:b/>
                <w:bCs/>
                <w:sz w:val="20"/>
                <w:szCs w:val="20"/>
              </w:rPr>
            </w:pPr>
            <w:r w:rsidRPr="00386EB6">
              <w:rPr>
                <w:b/>
                <w:bCs/>
                <w:sz w:val="20"/>
                <w:szCs w:val="20"/>
              </w:rPr>
              <w:t>Option 4</w:t>
            </w:r>
          </w:p>
        </w:tc>
        <w:tc>
          <w:tcPr>
            <w:tcW w:w="1603" w:type="dxa"/>
            <w:vAlign w:val="center"/>
          </w:tcPr>
          <w:p w14:paraId="060AAFE0" w14:textId="50897744" w:rsidR="002B1AAA" w:rsidRPr="008A2037" w:rsidRDefault="00386EB6" w:rsidP="008A2037">
            <w:pPr>
              <w:pStyle w:val="3GPPText"/>
              <w:jc w:val="center"/>
              <w:rPr>
                <w:sz w:val="20"/>
                <w:szCs w:val="20"/>
              </w:rPr>
            </w:pPr>
            <w:r>
              <w:rPr>
                <w:sz w:val="20"/>
                <w:szCs w:val="20"/>
              </w:rPr>
              <w:t>Mixed</w:t>
            </w:r>
            <w:r w:rsidR="00520CE9">
              <w:rPr>
                <w:sz w:val="20"/>
                <w:szCs w:val="20"/>
              </w:rPr>
              <w:t xml:space="preserve"> assessments (low, medium, high) that may depend on sub-flavours</w:t>
            </w:r>
          </w:p>
        </w:tc>
        <w:tc>
          <w:tcPr>
            <w:tcW w:w="1620" w:type="dxa"/>
            <w:vAlign w:val="center"/>
          </w:tcPr>
          <w:p w14:paraId="6309E509" w14:textId="6C838C0D" w:rsidR="002B1AAA" w:rsidRPr="008A2037" w:rsidRDefault="00520CE9" w:rsidP="008A2037">
            <w:pPr>
              <w:pStyle w:val="3GPPText"/>
              <w:jc w:val="center"/>
              <w:rPr>
                <w:sz w:val="20"/>
                <w:szCs w:val="20"/>
              </w:rPr>
            </w:pPr>
            <w:r w:rsidRPr="00386EB6">
              <w:rPr>
                <w:color w:val="00B050"/>
                <w:sz w:val="20"/>
                <w:szCs w:val="20"/>
              </w:rPr>
              <w:t>Best / somewhat limited</w:t>
            </w:r>
          </w:p>
        </w:tc>
        <w:tc>
          <w:tcPr>
            <w:tcW w:w="1980" w:type="dxa"/>
            <w:vAlign w:val="center"/>
          </w:tcPr>
          <w:p w14:paraId="0DA4811C" w14:textId="5DA7B937"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w:t>
            </w:r>
            <w:r w:rsidR="00520CE9">
              <w:rPr>
                <w:sz w:val="20"/>
                <w:szCs w:val="20"/>
              </w:rPr>
              <w:t>eed RAN4 study</w:t>
            </w:r>
            <w:r w:rsidR="00BF2316">
              <w:rPr>
                <w:sz w:val="20"/>
                <w:szCs w:val="20"/>
              </w:rPr>
              <w:t>,</w:t>
            </w:r>
            <w:r w:rsidR="00520CE9">
              <w:rPr>
                <w:sz w:val="20"/>
                <w:szCs w:val="20"/>
              </w:rPr>
              <w:t xml:space="preserve"> questionable</w:t>
            </w:r>
            <w:r w:rsidR="00BF2316">
              <w:rPr>
                <w:sz w:val="20"/>
                <w:szCs w:val="20"/>
              </w:rPr>
              <w:t>,</w:t>
            </w:r>
            <w:r w:rsidR="00520CE9">
              <w:rPr>
                <w:sz w:val="20"/>
                <w:szCs w:val="20"/>
              </w:rPr>
              <w:t xml:space="preserve"> challenging</w:t>
            </w:r>
            <w:r w:rsidR="00BF2316">
              <w:rPr>
                <w:sz w:val="20"/>
                <w:szCs w:val="20"/>
              </w:rPr>
              <w:t>,</w:t>
            </w:r>
            <w:r w:rsidR="00520CE9">
              <w:rPr>
                <w:sz w:val="20"/>
                <w:szCs w:val="20"/>
              </w:rPr>
              <w:t xml:space="preserve"> poor</w:t>
            </w:r>
            <w:r w:rsidR="00BF2316">
              <w:rPr>
                <w:sz w:val="20"/>
                <w:szCs w:val="20"/>
              </w:rPr>
              <w:t>,</w:t>
            </w:r>
            <w:r w:rsidR="00520CE9">
              <w:rPr>
                <w:sz w:val="20"/>
                <w:szCs w:val="20"/>
              </w:rPr>
              <w:t xml:space="preserve"> possible</w:t>
            </w:r>
            <w:r w:rsidR="00BF2316">
              <w:rPr>
                <w:sz w:val="20"/>
                <w:szCs w:val="20"/>
              </w:rPr>
              <w:t>, interoperable)</w:t>
            </w:r>
          </w:p>
        </w:tc>
        <w:tc>
          <w:tcPr>
            <w:tcW w:w="2875" w:type="dxa"/>
            <w:vAlign w:val="center"/>
          </w:tcPr>
          <w:p w14:paraId="14E4B9FA"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5B25E68B" w14:textId="501EE399" w:rsidR="002B1AAA" w:rsidRPr="008A2037" w:rsidRDefault="00520CE9" w:rsidP="00520CE9">
            <w:pPr>
              <w:pStyle w:val="3GPPText"/>
              <w:spacing w:after="120"/>
              <w:ind w:left="144"/>
              <w:jc w:val="center"/>
              <w:rPr>
                <w:sz w:val="20"/>
                <w:szCs w:val="20"/>
              </w:rPr>
            </w:pPr>
            <w:r w:rsidRPr="00386EB6">
              <w:rPr>
                <w:color w:val="00B050"/>
                <w:sz w:val="20"/>
                <w:szCs w:val="20"/>
              </w:rPr>
              <w:t>Less spec effort.</w:t>
            </w:r>
          </w:p>
        </w:tc>
      </w:tr>
      <w:tr w:rsidR="002B1AAA" w:rsidRPr="00EC32AE" w14:paraId="2282C484" w14:textId="77777777" w:rsidTr="00BF2316">
        <w:tc>
          <w:tcPr>
            <w:tcW w:w="1272" w:type="dxa"/>
            <w:vAlign w:val="center"/>
          </w:tcPr>
          <w:p w14:paraId="1E76E15C" w14:textId="77777777" w:rsidR="002B1AAA" w:rsidRPr="00386EB6" w:rsidRDefault="002B1AAA" w:rsidP="008A2037">
            <w:pPr>
              <w:pStyle w:val="3GPPText"/>
              <w:jc w:val="center"/>
              <w:rPr>
                <w:b/>
                <w:bCs/>
                <w:sz w:val="20"/>
                <w:szCs w:val="20"/>
              </w:rPr>
            </w:pPr>
            <w:r w:rsidRPr="00386EB6">
              <w:rPr>
                <w:b/>
                <w:bCs/>
                <w:sz w:val="20"/>
                <w:szCs w:val="20"/>
              </w:rPr>
              <w:t>Option 5</w:t>
            </w:r>
          </w:p>
        </w:tc>
        <w:tc>
          <w:tcPr>
            <w:tcW w:w="1603" w:type="dxa"/>
            <w:vAlign w:val="center"/>
          </w:tcPr>
          <w:p w14:paraId="75220AC0" w14:textId="2250A45A" w:rsidR="002B1AAA" w:rsidRPr="008A2037" w:rsidRDefault="00386EB6" w:rsidP="008A2037">
            <w:pPr>
              <w:pStyle w:val="3GPPText"/>
              <w:jc w:val="center"/>
              <w:rPr>
                <w:sz w:val="20"/>
                <w:szCs w:val="20"/>
              </w:rPr>
            </w:pPr>
            <w:r>
              <w:rPr>
                <w:sz w:val="20"/>
                <w:szCs w:val="20"/>
              </w:rPr>
              <w:t>Mixed</w:t>
            </w:r>
            <w:r w:rsidR="00BF2316">
              <w:rPr>
                <w:sz w:val="20"/>
                <w:szCs w:val="20"/>
              </w:rPr>
              <w:t xml:space="preserve"> assessments (low, medium, high) that may depend on sub-flavours</w:t>
            </w:r>
          </w:p>
        </w:tc>
        <w:tc>
          <w:tcPr>
            <w:tcW w:w="1620" w:type="dxa"/>
            <w:vAlign w:val="center"/>
          </w:tcPr>
          <w:p w14:paraId="360370F2" w14:textId="5C792944" w:rsidR="002B1AAA" w:rsidRPr="008A2037" w:rsidRDefault="00BF2316" w:rsidP="008A2037">
            <w:pPr>
              <w:pStyle w:val="3GPPText"/>
              <w:jc w:val="center"/>
              <w:rPr>
                <w:sz w:val="20"/>
                <w:szCs w:val="20"/>
              </w:rPr>
            </w:pPr>
            <w:r w:rsidRPr="00386EB6">
              <w:rPr>
                <w:color w:val="00B050"/>
                <w:sz w:val="20"/>
                <w:szCs w:val="20"/>
              </w:rPr>
              <w:t>Best</w:t>
            </w:r>
          </w:p>
        </w:tc>
        <w:tc>
          <w:tcPr>
            <w:tcW w:w="1980" w:type="dxa"/>
            <w:vAlign w:val="center"/>
          </w:tcPr>
          <w:p w14:paraId="3D10BDDE" w14:textId="7933E70D"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(need RAN4 study, questionable, challenging, poor, possible, interoperable)</w:t>
            </w:r>
          </w:p>
        </w:tc>
        <w:tc>
          <w:tcPr>
            <w:tcW w:w="2875" w:type="dxa"/>
            <w:vAlign w:val="center"/>
          </w:tcPr>
          <w:p w14:paraId="10A39194"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3F0DC3BA" w14:textId="5DF25E3F" w:rsidR="003074F2" w:rsidRPr="00386EB6" w:rsidRDefault="003074F2" w:rsidP="003074F2">
            <w:pPr>
              <w:pStyle w:val="3GPPText"/>
              <w:ind w:left="144"/>
              <w:jc w:val="center"/>
              <w:rPr>
                <w:color w:val="7030A0"/>
                <w:sz w:val="20"/>
                <w:szCs w:val="20"/>
              </w:rPr>
            </w:pPr>
            <w:r w:rsidRPr="00386EB6">
              <w:rPr>
                <w:color w:val="7030A0"/>
                <w:sz w:val="20"/>
                <w:szCs w:val="20"/>
              </w:rPr>
              <w:t>Feasibility for UE implementation for plug-and-play inference of known structure (Case z4) depends on UE capability.</w:t>
            </w:r>
          </w:p>
          <w:p w14:paraId="6E420D05" w14:textId="0CB097B2" w:rsidR="003074F2" w:rsidRPr="00386EB6" w:rsidRDefault="003074F2" w:rsidP="003074F2">
            <w:pPr>
              <w:pStyle w:val="3GPPText"/>
              <w:ind w:left="144"/>
              <w:jc w:val="center"/>
              <w:rPr>
                <w:color w:val="FF0000"/>
                <w:sz w:val="20"/>
                <w:szCs w:val="20"/>
              </w:rPr>
            </w:pPr>
            <w:r w:rsidRPr="00386EB6">
              <w:rPr>
                <w:color w:val="FF0000"/>
                <w:sz w:val="20"/>
                <w:szCs w:val="20"/>
              </w:rPr>
              <w:t>Feasibility for UE implementation for plug-and-play inference of unknown structure (Case z5) is questionable.</w:t>
            </w:r>
          </w:p>
          <w:p w14:paraId="71429609" w14:textId="01A7AB29" w:rsidR="002B1AAA" w:rsidRPr="008A2037" w:rsidRDefault="00BF2316" w:rsidP="00BF2316">
            <w:pPr>
              <w:pStyle w:val="3GPPText"/>
              <w:spacing w:after="120"/>
              <w:ind w:left="144"/>
              <w:jc w:val="center"/>
              <w:rPr>
                <w:sz w:val="20"/>
                <w:szCs w:val="20"/>
              </w:rPr>
            </w:pPr>
            <w:r w:rsidRPr="00386EB6">
              <w:rPr>
                <w:color w:val="00B050"/>
                <w:sz w:val="20"/>
                <w:szCs w:val="20"/>
              </w:rPr>
              <w:t>Less spec effort.</w:t>
            </w:r>
          </w:p>
        </w:tc>
      </w:tr>
    </w:tbl>
    <w:p w14:paraId="1C774D06" w14:textId="77777777" w:rsidR="00E62AB0" w:rsidRDefault="00E62AB0" w:rsidP="00903DE9"/>
    <w:p w14:paraId="4E7BE4EF" w14:textId="218C607C" w:rsidR="003D3C69" w:rsidRPr="00472F2B" w:rsidRDefault="003D3C69" w:rsidP="00903DE9">
      <w:r w:rsidRPr="00472F2B">
        <w:t>Main observations</w:t>
      </w:r>
    </w:p>
    <w:p w14:paraId="7C56FD90" w14:textId="0DFDEE06" w:rsidR="00472F2B" w:rsidRDefault="003D3C69" w:rsidP="0025060D">
      <w:pPr>
        <w:pStyle w:val="a6"/>
        <w:numPr>
          <w:ilvl w:val="0"/>
          <w:numId w:val="20"/>
        </w:numPr>
      </w:pPr>
      <w:r w:rsidRPr="00472F2B">
        <w:t xml:space="preserve">Option 2 </w:t>
      </w:r>
      <w:r w:rsidR="00450350" w:rsidRPr="00472F2B">
        <w:t>share</w:t>
      </w:r>
      <w:r w:rsidR="00472F2B">
        <w:t>s</w:t>
      </w:r>
      <w:r w:rsidR="00450350" w:rsidRPr="00472F2B">
        <w:t xml:space="preserve"> similar characteristics as Option 1. In fact, </w:t>
      </w:r>
      <w:r w:rsidR="00472F2B">
        <w:t xml:space="preserve">developing a standardized dataset in </w:t>
      </w:r>
      <w:r w:rsidR="00450350" w:rsidRPr="00472F2B">
        <w:t>Option 2 requires developing reference models</w:t>
      </w:r>
      <w:r w:rsidR="00472F2B">
        <w:t xml:space="preserve"> during the standardization process</w:t>
      </w:r>
      <w:r w:rsidR="00450350" w:rsidRPr="00472F2B">
        <w:t xml:space="preserve">. </w:t>
      </w:r>
      <w:r w:rsidR="00472F2B">
        <w:t xml:space="preserve">In that sense, Option 2 shares the same challenges (large standardization effort, limited performance) as Option 1, but Option 2 may have some disadvantages compared to Option 1, and the benefit of Option 2 over Option 1 is unclear. </w:t>
      </w:r>
      <w:r w:rsidR="00DA791A" w:rsidRPr="00472F2B">
        <w:t xml:space="preserve">So, </w:t>
      </w:r>
      <w:r w:rsidR="00472F2B">
        <w:t xml:space="preserve">it seems safe </w:t>
      </w:r>
      <w:r w:rsidR="00301DD9">
        <w:t>for</w:t>
      </w:r>
      <w:r w:rsidR="00472F2B">
        <w:t xml:space="preserve"> RAN1</w:t>
      </w:r>
      <w:r w:rsidR="00DA791A" w:rsidRPr="00472F2B">
        <w:t xml:space="preserve"> </w:t>
      </w:r>
      <w:r w:rsidR="00301DD9">
        <w:t>to</w:t>
      </w:r>
      <w:r w:rsidR="00DA791A" w:rsidRPr="00472F2B">
        <w:t xml:space="preserve"> d</w:t>
      </w:r>
      <w:r w:rsidRPr="00472F2B">
        <w:t>eprioritize Option 2 in view of Option 1.</w:t>
      </w:r>
    </w:p>
    <w:p w14:paraId="7CE99188" w14:textId="7B114A50" w:rsidR="00DA791A" w:rsidRPr="00472F2B" w:rsidRDefault="00DA791A" w:rsidP="0025060D">
      <w:pPr>
        <w:pStyle w:val="a6"/>
        <w:numPr>
          <w:ilvl w:val="0"/>
          <w:numId w:val="20"/>
        </w:numPr>
      </w:pPr>
      <w:r w:rsidRPr="00472F2B">
        <w:t>Option 1/2 has good interoperability and RAN</w:t>
      </w:r>
      <w:r w:rsidR="00420122" w:rsidRPr="00472F2B">
        <w:t>4</w:t>
      </w:r>
      <w:r w:rsidR="00301DD9">
        <w:t xml:space="preserve"> testability</w:t>
      </w:r>
      <w:r w:rsidR="00420122" w:rsidRPr="00472F2B">
        <w:t xml:space="preserve">, so it will be good to have Option 1/2 </w:t>
      </w:r>
      <w:r w:rsidR="00301DD9">
        <w:t>supported</w:t>
      </w:r>
      <w:r w:rsidR="00DE20EB">
        <w:t xml:space="preserve"> (either through RAN4, RAN1, or both)</w:t>
      </w:r>
      <w:r w:rsidR="00386EB6">
        <w:t>, so that interoperability and RAN4 testability questions are resolved</w:t>
      </w:r>
      <w:r w:rsidR="00420122" w:rsidRPr="00472F2B">
        <w:t xml:space="preserve">. It’s also noted by companies that RAN1’s Option 1 </w:t>
      </w:r>
      <w:r w:rsidR="00301DD9">
        <w:t>resembles</w:t>
      </w:r>
      <w:r w:rsidR="00420122" w:rsidRPr="00472F2B">
        <w:t xml:space="preserve"> </w:t>
      </w:r>
      <w:r w:rsidR="00301DD9">
        <w:t xml:space="preserve">either </w:t>
      </w:r>
      <w:r w:rsidR="00420122" w:rsidRPr="00472F2B">
        <w:t>RAN4</w:t>
      </w:r>
      <w:r w:rsidR="00301DD9">
        <w:t>-</w:t>
      </w:r>
      <w:r w:rsidR="00420122" w:rsidRPr="00472F2B">
        <w:t xml:space="preserve">Option3 </w:t>
      </w:r>
      <w:r w:rsidR="00301DD9">
        <w:t xml:space="preserve">or some potential flavor of RAN4-Option4 </w:t>
      </w:r>
      <w:r w:rsidR="00420122" w:rsidRPr="00472F2B">
        <w:t xml:space="preserve">and that RAN1’s Option 2 </w:t>
      </w:r>
      <w:r w:rsidR="00301DD9">
        <w:t>resembles</w:t>
      </w:r>
      <w:r w:rsidR="00420122" w:rsidRPr="00472F2B">
        <w:t xml:space="preserve"> </w:t>
      </w:r>
      <w:r w:rsidR="00301DD9">
        <w:t xml:space="preserve">some potential flavor of </w:t>
      </w:r>
      <w:r w:rsidR="00420122" w:rsidRPr="00472F2B">
        <w:t>RAN4</w:t>
      </w:r>
      <w:r w:rsidR="00DE20EB">
        <w:t>-</w:t>
      </w:r>
      <w:r w:rsidR="00420122" w:rsidRPr="00472F2B">
        <w:t>Option4.</w:t>
      </w:r>
      <w:r w:rsidR="00301DD9">
        <w:t xml:space="preserve"> </w:t>
      </w:r>
    </w:p>
    <w:p w14:paraId="45E9C016" w14:textId="4F63ED09" w:rsidR="004A054D" w:rsidRDefault="00DA791A" w:rsidP="0025060D">
      <w:pPr>
        <w:pStyle w:val="a6"/>
        <w:numPr>
          <w:ilvl w:val="0"/>
          <w:numId w:val="20"/>
        </w:numPr>
      </w:pPr>
      <w:r w:rsidRPr="00472F2B">
        <w:t>Quite a few companies pointed out performance limitations with Option 1/2</w:t>
      </w:r>
      <w:r w:rsidR="006164BA" w:rsidRPr="00472F2B">
        <w:t xml:space="preserve"> due to generalization capability concerns, limitations of specified model(s), </w:t>
      </w:r>
      <w:r w:rsidR="009030C5" w:rsidRPr="00472F2B">
        <w:t xml:space="preserve">difficulty of realizing site-specific models, </w:t>
      </w:r>
      <w:r w:rsidR="006164BA" w:rsidRPr="00472F2B">
        <w:t>etc.</w:t>
      </w:r>
      <w:r w:rsidRPr="00472F2B">
        <w:t xml:space="preserve"> So, it seems obvious that Option 1/2 alone will not be enough, and that we will have to consider one or more of Option 3/4/5.</w:t>
      </w:r>
    </w:p>
    <w:p w14:paraId="4132826E" w14:textId="00027B5A" w:rsidR="00D132B2" w:rsidRPr="00472F2B" w:rsidRDefault="00D132B2" w:rsidP="0025060D">
      <w:pPr>
        <w:pStyle w:val="a6"/>
        <w:numPr>
          <w:ilvl w:val="0"/>
          <w:numId w:val="20"/>
        </w:numPr>
      </w:pPr>
      <w:r>
        <w:t>In terms of performance, Option 5 is least restricted and can deliver the best performance. Options 3 and 4 may have some performance limitations due to fixed model structure and/or potential loss due to suboptimal training but such performance limitation should be minor and do not affect feasibility.</w:t>
      </w:r>
    </w:p>
    <w:p w14:paraId="13B43FBB" w14:textId="169A57AD" w:rsidR="00DE20EB" w:rsidRDefault="00DE20EB" w:rsidP="0025060D">
      <w:pPr>
        <w:pStyle w:val="a6"/>
        <w:numPr>
          <w:ilvl w:val="0"/>
          <w:numId w:val="20"/>
        </w:numPr>
      </w:pPr>
      <w:r>
        <w:t xml:space="preserve">The feasibility of Option 3/5 for UE </w:t>
      </w:r>
      <w:r w:rsidR="00386EB6">
        <w:t>implementation</w:t>
      </w:r>
      <w:r>
        <w:t xml:space="preserve"> depends on:</w:t>
      </w:r>
    </w:p>
    <w:p w14:paraId="68E36355" w14:textId="58EB9AEB" w:rsidR="003D3C69" w:rsidRDefault="00DE20EB" w:rsidP="0025060D">
      <w:pPr>
        <w:pStyle w:val="a6"/>
        <w:numPr>
          <w:ilvl w:val="1"/>
          <w:numId w:val="20"/>
        </w:numPr>
      </w:pPr>
      <w:r>
        <w:t xml:space="preserve">(1) </w:t>
      </w:r>
      <w:r w:rsidR="00386EB6">
        <w:t>E</w:t>
      </w:r>
      <w:r>
        <w:t>xpectation at the UE / UE-side with the exchanged model/parameters. That is, whether the model/parameters are for immediate use for inference (i.e., plug-and-play inference) or whether UE-side is expected/allowed to do further UE-side offline engineering to re-develop, retrain, quantize, and test a model.</w:t>
      </w:r>
      <w:r w:rsidR="00386EB6">
        <w:t xml:space="preserve"> Note that the UE-side offline engineering is one-sided and does not require inter-vendor collaboration.</w:t>
      </w:r>
    </w:p>
    <w:p w14:paraId="32F06E54" w14:textId="21004030" w:rsidR="00DE20EB" w:rsidRDefault="00DE20EB" w:rsidP="0025060D">
      <w:pPr>
        <w:pStyle w:val="a6"/>
        <w:numPr>
          <w:ilvl w:val="1"/>
          <w:numId w:val="20"/>
        </w:numPr>
      </w:pPr>
      <w:r>
        <w:t>(2) UE capability, in case the model/parameters are for immediate use for inference</w:t>
      </w:r>
    </w:p>
    <w:p w14:paraId="4E0CD831" w14:textId="523868AD" w:rsidR="00386EB6" w:rsidRDefault="00386EB6" w:rsidP="0025060D">
      <w:pPr>
        <w:pStyle w:val="a6"/>
        <w:numPr>
          <w:ilvl w:val="1"/>
          <w:numId w:val="20"/>
        </w:numPr>
      </w:pPr>
      <w:r>
        <w:t>So, we may have to discuss those two cases separately in further discussion.</w:t>
      </w:r>
    </w:p>
    <w:p w14:paraId="061FD730" w14:textId="0420C9A3" w:rsidR="00386EB6" w:rsidRDefault="00386EB6" w:rsidP="0025060D">
      <w:pPr>
        <w:pStyle w:val="a6"/>
        <w:numPr>
          <w:ilvl w:val="0"/>
          <w:numId w:val="20"/>
        </w:numPr>
      </w:pPr>
      <w:r>
        <w:t xml:space="preserve">Inter-vendor collaboration complexity may also depend on the expectation at the UE / UE-side (i.e., plug-and-play inference or offline further engineering), as well as the </w:t>
      </w:r>
      <w:r w:rsidRPr="00386EB6">
        <w:t>methods of exchanging the parameters / dataset / reference model</w:t>
      </w:r>
      <w:r>
        <w:t xml:space="preserve">. </w:t>
      </w:r>
    </w:p>
    <w:p w14:paraId="3FFE347E" w14:textId="77777777" w:rsidR="00D132B2" w:rsidRDefault="00D132B2" w:rsidP="00C41539"/>
    <w:p w14:paraId="423D8804" w14:textId="420D70A6" w:rsidR="000C4124" w:rsidRDefault="000C4124" w:rsidP="00C41539">
      <w:r>
        <w:t>In general, I think the pros/cons analysis of Option 1-5 are clear and companies’ views and understandings are largely aligned. So, we should not repeat/debate the same discussion in the next meeting, and it may not be productive to try to capture/agree the pros/cons table. Rather, we should focus on moving the discussion to the next step in a constructive manner.</w:t>
      </w:r>
    </w:p>
    <w:p w14:paraId="508D2864" w14:textId="7353FF56" w:rsidR="00C41539" w:rsidRDefault="001A3D47" w:rsidP="00C41539">
      <w:r>
        <w:t xml:space="preserve">Toward such </w:t>
      </w:r>
      <w:r w:rsidR="00861A1E">
        <w:t xml:space="preserve">a </w:t>
      </w:r>
      <w:r>
        <w:t xml:space="preserve">goal, </w:t>
      </w:r>
      <w:r w:rsidR="00861A1E">
        <w:t>h</w:t>
      </w:r>
      <w:r w:rsidR="000C4124">
        <w:t xml:space="preserve">ere are some initial thoughts on what I think the group can try to achieve and how the group can move forward. </w:t>
      </w:r>
      <w:r w:rsidR="00301DD9" w:rsidRPr="00301DD9">
        <w:t xml:space="preserve">I hope that </w:t>
      </w:r>
      <w:r w:rsidR="00301DD9">
        <w:t>every company is on board along this direction.</w:t>
      </w:r>
    </w:p>
    <w:p w14:paraId="6B56BE9A" w14:textId="68071EAD" w:rsidR="00DA791A" w:rsidRPr="00D132B2" w:rsidRDefault="00C41539" w:rsidP="0025060D">
      <w:pPr>
        <w:pStyle w:val="a6"/>
        <w:numPr>
          <w:ilvl w:val="0"/>
          <w:numId w:val="20"/>
        </w:numPr>
      </w:pPr>
      <w:r w:rsidRPr="00FF19EC">
        <w:rPr>
          <w:b/>
          <w:bCs/>
        </w:rPr>
        <w:t xml:space="preserve">Specify </w:t>
      </w:r>
      <w:r w:rsidR="004A054D" w:rsidRPr="00FF19EC">
        <w:rPr>
          <w:b/>
          <w:bCs/>
        </w:rPr>
        <w:t>Option 1</w:t>
      </w:r>
      <w:r w:rsidR="000C4124" w:rsidRPr="00FF19EC">
        <w:rPr>
          <w:b/>
          <w:bCs/>
        </w:rPr>
        <w:t xml:space="preserve"> (either by RAN4 or by both RAN4 and RAN1)</w:t>
      </w:r>
      <w:r w:rsidR="00DA791A" w:rsidRPr="00D132B2">
        <w:t>, at least</w:t>
      </w:r>
      <w:r w:rsidRPr="00D132B2">
        <w:t xml:space="preserve"> for interoperability</w:t>
      </w:r>
      <w:r w:rsidR="00DA791A" w:rsidRPr="00D132B2">
        <w:t xml:space="preserve"> and</w:t>
      </w:r>
      <w:r w:rsidRPr="00D132B2">
        <w:t xml:space="preserve"> RAN4 testing</w:t>
      </w:r>
    </w:p>
    <w:p w14:paraId="7A1085E6" w14:textId="04D50649" w:rsidR="00D132B2" w:rsidRPr="00D132B2" w:rsidRDefault="00D132B2" w:rsidP="0025060D">
      <w:pPr>
        <w:pStyle w:val="a6"/>
        <w:numPr>
          <w:ilvl w:val="1"/>
          <w:numId w:val="20"/>
        </w:numPr>
      </w:pPr>
      <w:r w:rsidRPr="00D132B2">
        <w:t xml:space="preserve">RAN4 is already discussing RAN4-Options3 and RAN4-Option4, so RAN1 does not need to repeat </w:t>
      </w:r>
      <w:r w:rsidR="000C4124">
        <w:t>RAN4’s work</w:t>
      </w:r>
      <w:r w:rsidRPr="00D132B2">
        <w:t>.</w:t>
      </w:r>
    </w:p>
    <w:p w14:paraId="23EDAAB0" w14:textId="7AEE53F1" w:rsidR="005A0470" w:rsidRPr="00D132B2" w:rsidRDefault="00D132B2" w:rsidP="0025060D">
      <w:pPr>
        <w:pStyle w:val="a6"/>
        <w:numPr>
          <w:ilvl w:val="1"/>
          <w:numId w:val="20"/>
        </w:numPr>
      </w:pPr>
      <w:r w:rsidRPr="00D132B2">
        <w:t xml:space="preserve">RAN1 </w:t>
      </w:r>
      <w:r w:rsidR="000C4124">
        <w:t>can discuss</w:t>
      </w:r>
      <w:r w:rsidR="00DA791A" w:rsidRPr="00D132B2">
        <w:t xml:space="preserve"> whether </w:t>
      </w:r>
      <w:r w:rsidR="001E6361" w:rsidRPr="00D132B2">
        <w:t xml:space="preserve">specified </w:t>
      </w:r>
      <w:r w:rsidR="00DA791A" w:rsidRPr="00D132B2">
        <w:t xml:space="preserve">model(s) from Option 1 </w:t>
      </w:r>
      <w:r w:rsidRPr="00D132B2">
        <w:t>is only for interoperability and RAN4 testing, in which case it can be entirely handled by RAN4, or if the specified model(s) are also for</w:t>
      </w:r>
      <w:r w:rsidR="00DA791A" w:rsidRPr="00D132B2">
        <w:t xml:space="preserve"> use in the field</w:t>
      </w:r>
      <w:r w:rsidR="00C41539" w:rsidRPr="00D132B2">
        <w:t>.</w:t>
      </w:r>
      <w:r w:rsidR="000C4124">
        <w:t xml:space="preserve"> If former, the Option 1 specification can be handled by RAN4. If latter, </w:t>
      </w:r>
      <w:r w:rsidR="000C4124" w:rsidRPr="00D132B2">
        <w:t>RAN1 may want to discuss whether RAN1 wants to specify additional models.</w:t>
      </w:r>
    </w:p>
    <w:p w14:paraId="740082A5" w14:textId="05420F1E" w:rsidR="00C41539" w:rsidRDefault="00FF19EC" w:rsidP="0025060D">
      <w:pPr>
        <w:pStyle w:val="a6"/>
        <w:numPr>
          <w:ilvl w:val="0"/>
          <w:numId w:val="20"/>
        </w:numPr>
      </w:pPr>
      <w:r>
        <w:rPr>
          <w:b/>
          <w:bCs/>
        </w:rPr>
        <w:t>Also, s</w:t>
      </w:r>
      <w:r w:rsidR="000C4124" w:rsidRPr="00FF19EC">
        <w:rPr>
          <w:b/>
          <w:bCs/>
        </w:rPr>
        <w:t>pecify one or</w:t>
      </w:r>
      <w:r w:rsidR="00C41539" w:rsidRPr="00FF19EC">
        <w:rPr>
          <w:b/>
          <w:bCs/>
        </w:rPr>
        <w:t xml:space="preserve"> </w:t>
      </w:r>
      <w:r w:rsidR="000C4124" w:rsidRPr="00FF19EC">
        <w:rPr>
          <w:b/>
          <w:bCs/>
        </w:rPr>
        <w:t xml:space="preserve">more </w:t>
      </w:r>
      <w:r w:rsidR="00C41539" w:rsidRPr="00FF19EC">
        <w:rPr>
          <w:b/>
          <w:bCs/>
        </w:rPr>
        <w:t>Options among Option 3/4/5</w:t>
      </w:r>
      <w:r w:rsidR="00C41539" w:rsidRPr="000C4124">
        <w:t xml:space="preserve"> </w:t>
      </w:r>
      <w:r w:rsidR="000C4124">
        <w:t>to allow</w:t>
      </w:r>
      <w:r w:rsidR="00C41539" w:rsidRPr="000C4124">
        <w:t xml:space="preserve"> </w:t>
      </w:r>
      <w:r w:rsidR="000C4124">
        <w:t xml:space="preserve">either </w:t>
      </w:r>
      <w:r w:rsidR="00C41539" w:rsidRPr="000C4124">
        <w:t>parameter update on standardized model(s) or use more powerful proprietary model</w:t>
      </w:r>
      <w:r w:rsidR="005570A3" w:rsidRPr="000C4124">
        <w:t xml:space="preserve"> structures</w:t>
      </w:r>
      <w:r w:rsidR="00C41539" w:rsidRPr="000C4124">
        <w:t>.</w:t>
      </w:r>
    </w:p>
    <w:p w14:paraId="27E41DD5" w14:textId="3F189253" w:rsidR="000C4124" w:rsidRDefault="00EA1924" w:rsidP="0025060D">
      <w:pPr>
        <w:pStyle w:val="a6"/>
        <w:numPr>
          <w:ilvl w:val="1"/>
          <w:numId w:val="20"/>
        </w:numPr>
      </w:pPr>
      <w:r>
        <w:t>Option 3 requires specifying model structures, so RAN1 may start discussions on aspects related to model structures with Option 3 in mind. I don’t think RAN1 needs to discuss detailed model structures at this point, but rather discuss aspects related to the model structure specification, such as input/output, quantization, generalization/scalability, complexity, etc. to assess feasibility.</w:t>
      </w:r>
    </w:p>
    <w:p w14:paraId="5121BF60" w14:textId="092549C0" w:rsidR="00EA1924" w:rsidRDefault="00EA1924" w:rsidP="0025060D">
      <w:pPr>
        <w:pStyle w:val="a6"/>
        <w:numPr>
          <w:ilvl w:val="2"/>
          <w:numId w:val="20"/>
        </w:numPr>
      </w:pPr>
      <w:r>
        <w:t>The model structure discussions can obviously be leveraged toward Option 1 if needed.</w:t>
      </w:r>
    </w:p>
    <w:p w14:paraId="2F6826CA" w14:textId="43E9A06A" w:rsidR="00F718F3" w:rsidRPr="00EA1924" w:rsidRDefault="00F718F3" w:rsidP="0025060D">
      <w:pPr>
        <w:pStyle w:val="a6"/>
        <w:numPr>
          <w:ilvl w:val="1"/>
          <w:numId w:val="20"/>
        </w:numPr>
      </w:pPr>
      <w:r w:rsidRPr="00EA1924">
        <w:t>Take device feasibility into account (</w:t>
      </w:r>
      <w:r w:rsidR="00D31EB6" w:rsidRPr="00EA1924">
        <w:t xml:space="preserve">i.e., whether </w:t>
      </w:r>
      <w:r w:rsidRPr="00EA1924">
        <w:t>plug-and-play</w:t>
      </w:r>
      <w:r w:rsidR="00D31EB6" w:rsidRPr="00EA1924">
        <w:t xml:space="preserve"> is possible/desirable</w:t>
      </w:r>
      <w:r w:rsidRPr="00EA1924">
        <w:t>)</w:t>
      </w:r>
      <w:r w:rsidR="00EA1924">
        <w:t xml:space="preserve"> in further discussions</w:t>
      </w:r>
      <w:r w:rsidRPr="00EA1924">
        <w:t xml:space="preserve">. In the end, we may consider potentially </w:t>
      </w:r>
      <w:r w:rsidR="00D31EB6" w:rsidRPr="00EA1924">
        <w:t xml:space="preserve">two </w:t>
      </w:r>
      <w:r w:rsidRPr="00EA1924">
        <w:t>different solutions for the following two different types of scenarios that may relate to device capability</w:t>
      </w:r>
      <w:r w:rsidR="00D31EB6" w:rsidRPr="00EA1924">
        <w:t>, degree of hardware optimization that a vendor wants to do, and/or engineering practices</w:t>
      </w:r>
      <w:r w:rsidRPr="00EA1924">
        <w:t>:</w:t>
      </w:r>
    </w:p>
    <w:p w14:paraId="445D08EC" w14:textId="5F4D9474" w:rsidR="00F718F3" w:rsidRPr="00EA1924" w:rsidRDefault="00F718F3" w:rsidP="0025060D">
      <w:pPr>
        <w:pStyle w:val="a6"/>
        <w:numPr>
          <w:ilvl w:val="2"/>
          <w:numId w:val="20"/>
        </w:numPr>
      </w:pPr>
      <w:r w:rsidRPr="00EA1924">
        <w:t>Model/parameters received at the device are directly used for inference at the device</w:t>
      </w:r>
      <w:r w:rsidR="009030C5" w:rsidRPr="00EA1924">
        <w:t xml:space="preserve"> </w:t>
      </w:r>
      <w:r w:rsidR="00EA1924">
        <w:t xml:space="preserve">in a plug-and-play manner </w:t>
      </w:r>
      <w:r w:rsidR="009030C5" w:rsidRPr="00EA1924">
        <w:t>(assuming such device capability)</w:t>
      </w:r>
    </w:p>
    <w:p w14:paraId="1DEB7299" w14:textId="3C83B096" w:rsidR="00F718F3" w:rsidRPr="00EA1924" w:rsidRDefault="00F718F3" w:rsidP="0025060D">
      <w:pPr>
        <w:pStyle w:val="a6"/>
        <w:numPr>
          <w:ilvl w:val="2"/>
          <w:numId w:val="20"/>
        </w:numPr>
      </w:pPr>
      <w:r w:rsidRPr="00EA1924">
        <w:t>Model/parameters/dataset received at the device are used for offline engineering at the device-side vendor to</w:t>
      </w:r>
      <w:r w:rsidR="00EA1924">
        <w:t xml:space="preserve"> potentially</w:t>
      </w:r>
      <w:r w:rsidRPr="00EA1924">
        <w:t xml:space="preserve"> develop and optimize a different model/parameters used for inference at the given device and other devices from the vendor.</w:t>
      </w:r>
    </w:p>
    <w:p w14:paraId="09A9D1F8" w14:textId="0E275EE6" w:rsidR="001E6361" w:rsidRDefault="001E6361" w:rsidP="0025060D">
      <w:pPr>
        <w:pStyle w:val="a6"/>
        <w:numPr>
          <w:ilvl w:val="1"/>
          <w:numId w:val="20"/>
        </w:numPr>
      </w:pPr>
      <w:r w:rsidRPr="00EA1924">
        <w:t>Study ways to alleviate inter-vendor interoperability concerns for Option 3/4/5.</w:t>
      </w:r>
      <w:r w:rsidR="00EA1924">
        <w:t xml:space="preserve"> Let’s focus on solutions that make sense in resolving inter-vendor collaboration complexity, are scalable, and are feasible for UE implementation. We may want to discuss various </w:t>
      </w:r>
      <w:r w:rsidR="00EA1924" w:rsidRPr="00EA1924">
        <w:t>methods of exchanging the parameters/dataset</w:t>
      </w:r>
      <w:r w:rsidR="00EA1924">
        <w:t>/</w:t>
      </w:r>
      <w:r w:rsidR="00EA1924" w:rsidRPr="00EA1924">
        <w:t>model</w:t>
      </w:r>
      <w:r w:rsidR="00EA1924">
        <w:t>.</w:t>
      </w:r>
    </w:p>
    <w:p w14:paraId="4E1376C6" w14:textId="79482D31" w:rsidR="00386EB6" w:rsidRDefault="00386EB6" w:rsidP="0025060D">
      <w:pPr>
        <w:pStyle w:val="a6"/>
        <w:numPr>
          <w:ilvl w:val="2"/>
          <w:numId w:val="20"/>
        </w:numPr>
      </w:pPr>
      <w:r w:rsidRPr="00EA1924">
        <w:t>Some companies mention that certain flavours are outside RAN1 scope</w:t>
      </w:r>
      <w:r w:rsidR="00FF19EC">
        <w:t xml:space="preserve">, but I </w:t>
      </w:r>
      <w:r w:rsidR="00F04D78">
        <w:t>respectfully</w:t>
      </w:r>
      <w:r w:rsidR="00FF19EC">
        <w:t xml:space="preserve"> disagree. Without RAN1 </w:t>
      </w:r>
      <w:r w:rsidR="00861A1E">
        <w:t xml:space="preserve">first </w:t>
      </w:r>
      <w:r w:rsidR="00FF19EC">
        <w:t>identifying a potential method, other working groups will not even discuss it. Therefore, it’s RAN1’s role to identify potential methods and let/ask other working groups look at whether/how the methods work.</w:t>
      </w:r>
    </w:p>
    <w:p w14:paraId="786994B0" w14:textId="77777777" w:rsidR="00FF19EC" w:rsidRDefault="00FF19EC" w:rsidP="0025060D">
      <w:pPr>
        <w:pStyle w:val="a6"/>
        <w:numPr>
          <w:ilvl w:val="2"/>
          <w:numId w:val="20"/>
        </w:numPr>
      </w:pPr>
      <w:r>
        <w:t>To simplify the discussion, I think we can focus on the model/parameter/dataset exchange originating from the NW-side and ending at the UE-side.</w:t>
      </w:r>
    </w:p>
    <w:p w14:paraId="63E980D1" w14:textId="01C1BD4A" w:rsidR="00FF19EC" w:rsidRDefault="00FF19EC" w:rsidP="0025060D">
      <w:pPr>
        <w:pStyle w:val="a6"/>
        <w:numPr>
          <w:ilvl w:val="3"/>
          <w:numId w:val="20"/>
        </w:numPr>
      </w:pPr>
      <w:r>
        <w:t>However, this does not mean that we’re deprioritizing the exchange originating from the UE-side and ending at the NW-side from potential specification.</w:t>
      </w:r>
    </w:p>
    <w:p w14:paraId="705CD178" w14:textId="6CFFE136" w:rsidR="00FF19EC" w:rsidRPr="00EA1924" w:rsidRDefault="00FF19EC" w:rsidP="0025060D">
      <w:pPr>
        <w:pStyle w:val="a6"/>
        <w:numPr>
          <w:ilvl w:val="1"/>
          <w:numId w:val="20"/>
        </w:numPr>
      </w:pPr>
      <w:r>
        <w:t>Some of the analysis for Option 3/5 depends on whether the specified/exchanged model is the CSI generation part or reconstruction part, or both. So, it will be good to have discussions on these sub-flavours.</w:t>
      </w:r>
    </w:p>
    <w:p w14:paraId="7A190486" w14:textId="77777777" w:rsidR="00DE20EB" w:rsidRDefault="00DE20EB" w:rsidP="00903DE9"/>
    <w:p w14:paraId="6DA2EE9B" w14:textId="6F8AD866"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21a:</w:t>
      </w:r>
      <w:r>
        <w:rPr>
          <w:bCs/>
          <w:sz w:val="24"/>
          <w:szCs w:val="24"/>
          <w:u w:val="single"/>
        </w:rPr>
        <w:t xml:space="preserve"> </w:t>
      </w:r>
    </w:p>
    <w:p w14:paraId="441BD64B" w14:textId="3D9103C9" w:rsidR="008F547A" w:rsidRDefault="008F547A" w:rsidP="0025060D">
      <w:pPr>
        <w:pStyle w:val="a6"/>
        <w:numPr>
          <w:ilvl w:val="0"/>
          <w:numId w:val="20"/>
        </w:numPr>
      </w:pPr>
      <w:r w:rsidRPr="00322CB5">
        <w:t>Specify</w:t>
      </w:r>
      <w:r>
        <w:t>, if feasible,</w:t>
      </w:r>
      <w:r w:rsidRPr="00322CB5">
        <w:t xml:space="preserve"> Option 1, at</w:t>
      </w:r>
      <w:r w:rsidRPr="00D132B2">
        <w:t xml:space="preserve"> least for interoperability and RAN4 testing</w:t>
      </w:r>
    </w:p>
    <w:p w14:paraId="6F2D5C12" w14:textId="5A1C0B8D" w:rsidR="008F547A" w:rsidRDefault="008F547A" w:rsidP="0025060D">
      <w:pPr>
        <w:pStyle w:val="a6"/>
        <w:numPr>
          <w:ilvl w:val="1"/>
          <w:numId w:val="20"/>
        </w:numPr>
      </w:pPr>
      <w:r w:rsidRPr="00D132B2">
        <w:t xml:space="preserve">RAN1 </w:t>
      </w:r>
      <w:r>
        <w:t>to further discuss</w:t>
      </w:r>
      <w:r w:rsidRPr="00D132B2">
        <w:t xml:space="preserve"> whether specified model(s) from Option 1 is only for interoperability and RAN4 testing, in which case it can be handled by RAN4, or if the specified model(s) are also for use in the field.</w:t>
      </w:r>
    </w:p>
    <w:p w14:paraId="6BEF1495" w14:textId="56D1A9AE" w:rsidR="003440E7" w:rsidRDefault="003440E7" w:rsidP="0025060D">
      <w:pPr>
        <w:pStyle w:val="a6"/>
        <w:numPr>
          <w:ilvl w:val="1"/>
          <w:numId w:val="20"/>
        </w:numPr>
      </w:pPr>
      <w:r>
        <w:t>Note: This shall not hinder the progress in RAN4.</w:t>
      </w:r>
    </w:p>
    <w:p w14:paraId="3A3200C5" w14:textId="77777777" w:rsidR="008F547A" w:rsidRDefault="008F547A" w:rsidP="0025060D">
      <w:pPr>
        <w:pStyle w:val="a6"/>
        <w:numPr>
          <w:ilvl w:val="0"/>
          <w:numId w:val="20"/>
        </w:numPr>
      </w:pPr>
      <w:r>
        <w:t>D</w:t>
      </w:r>
      <w:r w:rsidRPr="00472F2B">
        <w:t>eprioritize Option 2 in view of Option 1</w:t>
      </w:r>
      <w:r>
        <w:t xml:space="preserve"> in RAN1 discussion for inter-vendor training collaboration</w:t>
      </w:r>
    </w:p>
    <w:p w14:paraId="2B546481" w14:textId="77777777" w:rsidR="008F547A" w:rsidRDefault="008F547A" w:rsidP="0025060D">
      <w:pPr>
        <w:pStyle w:val="a6"/>
        <w:numPr>
          <w:ilvl w:val="1"/>
          <w:numId w:val="20"/>
        </w:numPr>
      </w:pPr>
      <w:r>
        <w:t>Note: This deprioritization shall not affect the ongoing discussion in RAN4 on RAN4-Option3 and RAN4-Option4.</w:t>
      </w:r>
    </w:p>
    <w:p w14:paraId="05998FC6" w14:textId="729B06F6" w:rsidR="008F547A" w:rsidRDefault="008F547A" w:rsidP="0025060D">
      <w:pPr>
        <w:pStyle w:val="a6"/>
        <w:numPr>
          <w:ilvl w:val="0"/>
          <w:numId w:val="20"/>
        </w:numPr>
      </w:pPr>
      <w:r>
        <w:t>S</w:t>
      </w:r>
      <w:r w:rsidRPr="008F547A">
        <w:t>pecify one or more Options among Option 3/4/5</w:t>
      </w:r>
      <w:r>
        <w:t>.</w:t>
      </w:r>
    </w:p>
    <w:p w14:paraId="6C527878" w14:textId="77777777" w:rsidR="008F547A" w:rsidRDefault="008F547A" w:rsidP="008F547A"/>
    <w:tbl>
      <w:tblPr>
        <w:tblStyle w:val="TableGrid1"/>
        <w:tblW w:w="0" w:type="auto"/>
        <w:tblLook w:val="04A0" w:firstRow="1" w:lastRow="0" w:firstColumn="1" w:lastColumn="0" w:noHBand="0" w:noVBand="1"/>
      </w:tblPr>
      <w:tblGrid>
        <w:gridCol w:w="2335"/>
        <w:gridCol w:w="7015"/>
      </w:tblGrid>
      <w:tr w:rsidR="002B2D66" w:rsidRPr="005E10A1" w14:paraId="4AFE1795" w14:textId="77777777" w:rsidTr="007B6407">
        <w:tc>
          <w:tcPr>
            <w:tcW w:w="2335" w:type="dxa"/>
          </w:tcPr>
          <w:p w14:paraId="7FF16955" w14:textId="77777777" w:rsidR="002B2D66" w:rsidRPr="005E10A1" w:rsidRDefault="002B2D66" w:rsidP="007B6407">
            <w:pPr>
              <w:rPr>
                <w:bCs/>
                <w:i/>
              </w:rPr>
            </w:pPr>
            <w:r w:rsidRPr="005E10A1">
              <w:rPr>
                <w:i/>
                <w:color w:val="00B050"/>
              </w:rPr>
              <w:t>Support / Can accept</w:t>
            </w:r>
          </w:p>
        </w:tc>
        <w:tc>
          <w:tcPr>
            <w:tcW w:w="7015" w:type="dxa"/>
          </w:tcPr>
          <w:p w14:paraId="6B62DE7B" w14:textId="77777777" w:rsidR="002B2D66" w:rsidRPr="005E10A1" w:rsidRDefault="002B2D66" w:rsidP="007B6407">
            <w:pPr>
              <w:rPr>
                <w:bCs/>
                <w:iCs/>
              </w:rPr>
            </w:pPr>
          </w:p>
        </w:tc>
      </w:tr>
      <w:tr w:rsidR="002B2D66" w:rsidRPr="005E10A1" w14:paraId="0D8FAD3A" w14:textId="77777777" w:rsidTr="007B6407">
        <w:tc>
          <w:tcPr>
            <w:tcW w:w="2335" w:type="dxa"/>
          </w:tcPr>
          <w:p w14:paraId="10DB958F" w14:textId="77777777" w:rsidR="002B2D66" w:rsidRPr="005E10A1" w:rsidRDefault="002B2D66" w:rsidP="007B6407">
            <w:pPr>
              <w:rPr>
                <w:bCs/>
                <w:i/>
              </w:rPr>
            </w:pPr>
            <w:r w:rsidRPr="005E10A1">
              <w:rPr>
                <w:i/>
                <w:color w:val="C00000"/>
              </w:rPr>
              <w:t>Object / Have a concern</w:t>
            </w:r>
          </w:p>
        </w:tc>
        <w:tc>
          <w:tcPr>
            <w:tcW w:w="7015" w:type="dxa"/>
          </w:tcPr>
          <w:p w14:paraId="53054E0A" w14:textId="77777777" w:rsidR="002B2D66" w:rsidRPr="005E10A1" w:rsidRDefault="002B2D66" w:rsidP="007B6407">
            <w:pPr>
              <w:rPr>
                <w:bCs/>
                <w:iCs/>
              </w:rPr>
            </w:pPr>
          </w:p>
        </w:tc>
      </w:tr>
    </w:tbl>
    <w:p w14:paraId="5BF54A82"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3F030290"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383F28" w14:textId="77777777" w:rsidR="002B2D66" w:rsidRPr="005E10A1" w:rsidRDefault="002B2D66" w:rsidP="007B6407">
            <w:pPr>
              <w:rPr>
                <w:i/>
              </w:rPr>
            </w:pPr>
            <w:r w:rsidRPr="005E10A1">
              <w:rPr>
                <w:i/>
              </w:rPr>
              <w:t>Company</w:t>
            </w:r>
          </w:p>
        </w:tc>
        <w:tc>
          <w:tcPr>
            <w:tcW w:w="7555" w:type="dxa"/>
          </w:tcPr>
          <w:p w14:paraId="44DBCAE1" w14:textId="77777777" w:rsidR="002B2D66" w:rsidRPr="005E10A1" w:rsidRDefault="002B2D66"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2622461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1862C92" w14:textId="6DA3FB3C" w:rsidR="002B2D66" w:rsidRPr="005E10A1" w:rsidRDefault="000761A9" w:rsidP="007B6407">
            <w:pPr>
              <w:rPr>
                <w:b w:val="0"/>
                <w:bCs w:val="0"/>
                <w:iCs/>
              </w:rPr>
            </w:pPr>
            <w:r>
              <w:rPr>
                <w:b w:val="0"/>
                <w:bCs w:val="0"/>
                <w:iCs/>
              </w:rPr>
              <w:t>Lenovo</w:t>
            </w:r>
          </w:p>
        </w:tc>
        <w:tc>
          <w:tcPr>
            <w:tcW w:w="7555" w:type="dxa"/>
          </w:tcPr>
          <w:p w14:paraId="43952B6A" w14:textId="77777777" w:rsidR="003D32B9" w:rsidRDefault="000761A9" w:rsidP="007B6407">
            <w:pPr>
              <w:cnfStyle w:val="000000000000" w:firstRow="0" w:lastRow="0" w:firstColumn="0" w:lastColumn="0" w:oddVBand="0" w:evenVBand="0" w:oddHBand="0" w:evenHBand="0" w:firstRowFirstColumn="0" w:firstRowLastColumn="0" w:lastRowFirstColumn="0" w:lastRowLastColumn="0"/>
              <w:rPr>
                <w:iCs/>
              </w:rPr>
            </w:pPr>
            <w:r>
              <w:rPr>
                <w:iCs/>
              </w:rPr>
              <w:t xml:space="preserve">We are still </w:t>
            </w:r>
            <w:r w:rsidR="008A136F">
              <w:rPr>
                <w:iCs/>
              </w:rPr>
              <w:t>not clear on the feasibility of specifying a meaningful model for Option1.</w:t>
            </w:r>
          </w:p>
          <w:p w14:paraId="086BE1A0" w14:textId="77777777" w:rsidR="009F4A96" w:rsidRDefault="003D32B9" w:rsidP="009F4A96">
            <w:pPr>
              <w:cnfStyle w:val="000000000000" w:firstRow="0" w:lastRow="0" w:firstColumn="0" w:lastColumn="0" w:oddVBand="0" w:evenVBand="0" w:oddHBand="0" w:evenHBand="0" w:firstRowFirstColumn="0" w:firstRowLastColumn="0" w:lastRowFirstColumn="0" w:lastRowLastColumn="0"/>
              <w:rPr>
                <w:iCs/>
              </w:rPr>
            </w:pPr>
            <w:r>
              <w:rPr>
                <w:iCs/>
              </w:rPr>
              <w:t>So, we suggest further discussion on that.</w:t>
            </w:r>
          </w:p>
          <w:p w14:paraId="07EA3506" w14:textId="68EFB91D" w:rsidR="009F4A96" w:rsidRPr="009F4A96" w:rsidRDefault="009F4A96" w:rsidP="009F4A96">
            <w:pPr>
              <w:pStyle w:val="a6"/>
              <w:numPr>
                <w:ilvl w:val="0"/>
                <w:numId w:val="20"/>
              </w:numPr>
              <w:cnfStyle w:val="000000000000" w:firstRow="0" w:lastRow="0" w:firstColumn="0" w:lastColumn="0" w:oddVBand="0" w:evenVBand="0" w:oddHBand="0" w:evenHBand="0" w:firstRowFirstColumn="0" w:firstRowLastColumn="0" w:lastRowFirstColumn="0" w:lastRowLastColumn="0"/>
              <w:rPr>
                <w:strike/>
              </w:rPr>
            </w:pPr>
            <w:r w:rsidRPr="009F4A96">
              <w:rPr>
                <w:color w:val="FF0000"/>
              </w:rPr>
              <w:t xml:space="preserve">Further study the feasibility </w:t>
            </w:r>
            <w:r>
              <w:t xml:space="preserve">of </w:t>
            </w:r>
            <w:r w:rsidRPr="009F4A96">
              <w:rPr>
                <w:strike/>
              </w:rPr>
              <w:t xml:space="preserve">Specify, if feasible, </w:t>
            </w:r>
            <w:r w:rsidRPr="00322CB5">
              <w:t>Option 1</w:t>
            </w:r>
            <w:r w:rsidRPr="009F4A96">
              <w:rPr>
                <w:strike/>
              </w:rPr>
              <w:t>, at least for interoperability and RAN4 testing</w:t>
            </w:r>
          </w:p>
          <w:p w14:paraId="3F00D51C" w14:textId="77777777" w:rsidR="009F4A96" w:rsidRPr="009F4A96" w:rsidRDefault="009F4A96" w:rsidP="009F4A96">
            <w:pPr>
              <w:pStyle w:val="a6"/>
              <w:numPr>
                <w:ilvl w:val="1"/>
                <w:numId w:val="20"/>
              </w:numPr>
              <w:cnfStyle w:val="000000000000" w:firstRow="0" w:lastRow="0" w:firstColumn="0" w:lastColumn="0" w:oddVBand="0" w:evenVBand="0" w:oddHBand="0" w:evenHBand="0" w:firstRowFirstColumn="0" w:firstRowLastColumn="0" w:lastRowFirstColumn="0" w:lastRowLastColumn="0"/>
              <w:rPr>
                <w:strike/>
              </w:rPr>
            </w:pPr>
            <w:r w:rsidRPr="009F4A96">
              <w:rPr>
                <w:strike/>
              </w:rPr>
              <w:t>RAN1 to further discuss whether specified model(s) from Option 1 is only for interoperability and RAN4 testing, in which case it can be handled by RAN4, or if the specified model(s) are also for use in the field.</w:t>
            </w:r>
          </w:p>
          <w:p w14:paraId="1DFC7A47" w14:textId="77777777" w:rsidR="009F4A96" w:rsidRPr="000064FF" w:rsidRDefault="009F4A96" w:rsidP="009F4A96">
            <w:pPr>
              <w:pStyle w:val="a6"/>
              <w:numPr>
                <w:ilvl w:val="1"/>
                <w:numId w:val="20"/>
              </w:numPr>
              <w:cnfStyle w:val="000000000000" w:firstRow="0" w:lastRow="0" w:firstColumn="0" w:lastColumn="0" w:oddVBand="0" w:evenVBand="0" w:oddHBand="0" w:evenHBand="0" w:firstRowFirstColumn="0" w:firstRowLastColumn="0" w:lastRowFirstColumn="0" w:lastRowLastColumn="0"/>
            </w:pPr>
            <w:r w:rsidRPr="000064FF">
              <w:t>Note: This shall not hinder the progress in RAN4.</w:t>
            </w:r>
          </w:p>
          <w:p w14:paraId="79EBA6DE" w14:textId="77777777" w:rsidR="009F4A96" w:rsidRDefault="009F4A96" w:rsidP="009F4A96">
            <w:pPr>
              <w:pStyle w:val="a6"/>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606D91E0" w14:textId="77777777" w:rsidR="009F4A96" w:rsidRDefault="009F4A96" w:rsidP="009F4A96">
            <w:pPr>
              <w:pStyle w:val="a6"/>
              <w:numPr>
                <w:ilvl w:val="1"/>
                <w:numId w:val="20"/>
              </w:numPr>
              <w:cnfStyle w:val="000000000000" w:firstRow="0" w:lastRow="0" w:firstColumn="0" w:lastColumn="0" w:oddVBand="0" w:evenVBand="0" w:oddHBand="0" w:evenHBand="0" w:firstRowFirstColumn="0" w:firstRowLastColumn="0" w:lastRowFirstColumn="0" w:lastRowLastColumn="0"/>
            </w:pPr>
            <w:r>
              <w:t>Note: This deprioritization shall not affect the ongoing discussion in RAN4 on RAN4-Option3 and RAN4-Option4.</w:t>
            </w:r>
          </w:p>
          <w:p w14:paraId="668228B2" w14:textId="77777777" w:rsidR="009F4A96" w:rsidRDefault="009F4A96" w:rsidP="009F4A96">
            <w:pPr>
              <w:pStyle w:val="a6"/>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 one or more Options among Option 3/4/5</w:t>
            </w:r>
            <w:r>
              <w:t>.</w:t>
            </w:r>
          </w:p>
          <w:p w14:paraId="4368CA36" w14:textId="3A527554" w:rsidR="002B2D66" w:rsidRPr="005E10A1" w:rsidRDefault="008A136F" w:rsidP="009F4A96">
            <w:pPr>
              <w:cnfStyle w:val="000000000000" w:firstRow="0" w:lastRow="0" w:firstColumn="0" w:lastColumn="0" w:oddVBand="0" w:evenVBand="0" w:oddHBand="0" w:evenHBand="0" w:firstRowFirstColumn="0" w:firstRowLastColumn="0" w:lastRowFirstColumn="0" w:lastRowLastColumn="0"/>
              <w:rPr>
                <w:iCs/>
              </w:rPr>
            </w:pPr>
            <w:r>
              <w:rPr>
                <w:iCs/>
              </w:rPr>
              <w:br/>
            </w:r>
          </w:p>
        </w:tc>
      </w:tr>
      <w:tr w:rsidR="002B2D66" w:rsidRPr="005E10A1" w14:paraId="606B80C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BE8D833" w14:textId="77777777" w:rsidR="002B2D66" w:rsidRPr="005E10A1" w:rsidRDefault="002B2D66" w:rsidP="007B6407">
            <w:pPr>
              <w:rPr>
                <w:b w:val="0"/>
                <w:bCs w:val="0"/>
                <w:iCs/>
              </w:rPr>
            </w:pPr>
          </w:p>
        </w:tc>
        <w:tc>
          <w:tcPr>
            <w:tcW w:w="7555" w:type="dxa"/>
          </w:tcPr>
          <w:p w14:paraId="7EBAD432" w14:textId="77777777" w:rsidR="002B2D66" w:rsidRPr="005E10A1" w:rsidRDefault="002B2D66" w:rsidP="007B6407">
            <w:pPr>
              <w:cnfStyle w:val="000000000000" w:firstRow="0" w:lastRow="0" w:firstColumn="0" w:lastColumn="0" w:oddVBand="0" w:evenVBand="0" w:oddHBand="0" w:evenHBand="0" w:firstRowFirstColumn="0" w:firstRowLastColumn="0" w:lastRowFirstColumn="0" w:lastRowLastColumn="0"/>
              <w:rPr>
                <w:iCs/>
              </w:rPr>
            </w:pPr>
          </w:p>
        </w:tc>
      </w:tr>
    </w:tbl>
    <w:p w14:paraId="1738C4B0" w14:textId="77777777" w:rsidR="002B2D66" w:rsidRDefault="002B2D66" w:rsidP="002B2D66"/>
    <w:p w14:paraId="0B3B607E" w14:textId="77777777" w:rsidR="002B2D66" w:rsidRPr="00D132B2" w:rsidRDefault="002B2D66" w:rsidP="008F547A"/>
    <w:p w14:paraId="46A05F93" w14:textId="2AB8EA64" w:rsidR="00FF19EC" w:rsidRDefault="00FF19EC" w:rsidP="00FF19E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2</w:t>
      </w:r>
      <w:r w:rsidRPr="002B2D66">
        <w:rPr>
          <w:bCs/>
          <w:sz w:val="24"/>
          <w:szCs w:val="24"/>
          <w:u w:val="single"/>
        </w:rPr>
        <w:t>a:</w:t>
      </w:r>
    </w:p>
    <w:p w14:paraId="0307E77B" w14:textId="59A3725B" w:rsidR="00322CB5" w:rsidRDefault="00322CB5" w:rsidP="0025060D">
      <w:pPr>
        <w:pStyle w:val="a6"/>
        <w:numPr>
          <w:ilvl w:val="0"/>
          <w:numId w:val="20"/>
        </w:numPr>
      </w:pPr>
      <w:r w:rsidRPr="00322CB5">
        <w:t xml:space="preserve">For Option 1, 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FB8C6F2" w14:textId="35AC7444" w:rsidR="00F835BC" w:rsidRDefault="00F835BC"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05D2D9EC" w14:textId="77777777" w:rsidTr="007B6407">
        <w:tc>
          <w:tcPr>
            <w:tcW w:w="2335" w:type="dxa"/>
          </w:tcPr>
          <w:p w14:paraId="2E733E54" w14:textId="77777777" w:rsidR="002B2D66" w:rsidRPr="005E10A1" w:rsidRDefault="002B2D66" w:rsidP="007B6407">
            <w:pPr>
              <w:rPr>
                <w:bCs/>
                <w:i/>
              </w:rPr>
            </w:pPr>
            <w:r w:rsidRPr="005E10A1">
              <w:rPr>
                <w:i/>
                <w:color w:val="00B050"/>
              </w:rPr>
              <w:t>Support / Can accept</w:t>
            </w:r>
          </w:p>
        </w:tc>
        <w:tc>
          <w:tcPr>
            <w:tcW w:w="7015" w:type="dxa"/>
          </w:tcPr>
          <w:p w14:paraId="162ADFA7" w14:textId="012410C4" w:rsidR="002B2D66" w:rsidRPr="005E10A1" w:rsidRDefault="00660056" w:rsidP="007B6407">
            <w:pPr>
              <w:rPr>
                <w:bCs/>
                <w:iCs/>
              </w:rPr>
            </w:pPr>
            <w:r>
              <w:rPr>
                <w:bCs/>
                <w:iCs/>
              </w:rPr>
              <w:t>Lenovo (comment)</w:t>
            </w:r>
            <w:r w:rsidR="00A871AD">
              <w:rPr>
                <w:bCs/>
                <w:iCs/>
              </w:rPr>
              <w:t>, Futurewei</w:t>
            </w:r>
            <w:r w:rsidR="00B95958">
              <w:rPr>
                <w:bCs/>
                <w:iCs/>
              </w:rPr>
              <w:t>, New H3C</w:t>
            </w:r>
          </w:p>
        </w:tc>
      </w:tr>
      <w:tr w:rsidR="002B2D66" w:rsidRPr="005E10A1" w14:paraId="2B072330" w14:textId="77777777" w:rsidTr="007B6407">
        <w:tc>
          <w:tcPr>
            <w:tcW w:w="2335" w:type="dxa"/>
          </w:tcPr>
          <w:p w14:paraId="04FED475" w14:textId="77777777" w:rsidR="002B2D66" w:rsidRPr="005E10A1" w:rsidRDefault="002B2D66" w:rsidP="007B6407">
            <w:pPr>
              <w:rPr>
                <w:bCs/>
                <w:i/>
              </w:rPr>
            </w:pPr>
            <w:r w:rsidRPr="005E10A1">
              <w:rPr>
                <w:i/>
                <w:color w:val="C00000"/>
              </w:rPr>
              <w:t>Object / Have a concern</w:t>
            </w:r>
          </w:p>
        </w:tc>
        <w:tc>
          <w:tcPr>
            <w:tcW w:w="7015" w:type="dxa"/>
          </w:tcPr>
          <w:p w14:paraId="3F2935F1" w14:textId="77777777" w:rsidR="002B2D66" w:rsidRPr="005E10A1" w:rsidRDefault="002B2D66" w:rsidP="007B6407">
            <w:pPr>
              <w:rPr>
                <w:bCs/>
                <w:iCs/>
              </w:rPr>
            </w:pPr>
          </w:p>
        </w:tc>
      </w:tr>
    </w:tbl>
    <w:p w14:paraId="4BDDAA99"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739B7EE9"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1E69856" w14:textId="77777777" w:rsidR="002B2D66" w:rsidRPr="005E10A1" w:rsidRDefault="002B2D66" w:rsidP="007B6407">
            <w:pPr>
              <w:rPr>
                <w:i/>
              </w:rPr>
            </w:pPr>
            <w:r w:rsidRPr="005E10A1">
              <w:rPr>
                <w:i/>
              </w:rPr>
              <w:t>Company</w:t>
            </w:r>
          </w:p>
        </w:tc>
        <w:tc>
          <w:tcPr>
            <w:tcW w:w="7555" w:type="dxa"/>
          </w:tcPr>
          <w:p w14:paraId="566ECC2B" w14:textId="77777777" w:rsidR="002B2D66" w:rsidRPr="005E10A1" w:rsidRDefault="002B2D66"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579D603E"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F60A310" w14:textId="1DC65E2A" w:rsidR="002B2D66" w:rsidRPr="005E10A1" w:rsidRDefault="00660056" w:rsidP="007B6407">
            <w:pPr>
              <w:rPr>
                <w:b w:val="0"/>
                <w:bCs w:val="0"/>
                <w:iCs/>
              </w:rPr>
            </w:pPr>
            <w:r>
              <w:rPr>
                <w:b w:val="0"/>
                <w:bCs w:val="0"/>
                <w:iCs/>
              </w:rPr>
              <w:t>Lenovo</w:t>
            </w:r>
          </w:p>
        </w:tc>
        <w:tc>
          <w:tcPr>
            <w:tcW w:w="7555" w:type="dxa"/>
          </w:tcPr>
          <w:p w14:paraId="2418E341" w14:textId="456F2280" w:rsidR="002B2D66" w:rsidRDefault="00660056" w:rsidP="007B6407">
            <w:pPr>
              <w:cnfStyle w:val="000000000000" w:firstRow="0" w:lastRow="0" w:firstColumn="0" w:lastColumn="0" w:oddVBand="0" w:evenVBand="0" w:oddHBand="0" w:evenHBand="0" w:firstRowFirstColumn="0" w:firstRowLastColumn="0" w:lastRowFirstColumn="0" w:lastRowLastColumn="0"/>
              <w:rPr>
                <w:iCs/>
              </w:rPr>
            </w:pPr>
            <w:r>
              <w:rPr>
                <w:iCs/>
              </w:rPr>
              <w:t>We believe this is common to all options, not only option1, so we suggest:</w:t>
            </w:r>
          </w:p>
          <w:p w14:paraId="60545005" w14:textId="77777777" w:rsidR="00660056" w:rsidRDefault="00660056" w:rsidP="00660056">
            <w:pPr>
              <w:pStyle w:val="a6"/>
              <w:numPr>
                <w:ilvl w:val="0"/>
                <w:numId w:val="20"/>
              </w:numPr>
              <w:cnfStyle w:val="000000000000" w:firstRow="0" w:lastRow="0" w:firstColumn="0" w:lastColumn="0" w:oddVBand="0" w:evenVBand="0" w:oddHBand="0" w:evenHBand="0" w:firstRowFirstColumn="0" w:firstRowLastColumn="0" w:lastRowFirstColumn="0" w:lastRowLastColumn="0"/>
            </w:pPr>
            <w:r w:rsidRPr="00660056">
              <w:rPr>
                <w:strike/>
                <w:color w:val="FF0000"/>
              </w:rPr>
              <w:t>For Option 1,</w:t>
            </w:r>
            <w:r w:rsidRPr="00660056">
              <w:rPr>
                <w:color w:val="FF0000"/>
              </w:rPr>
              <w:t xml:space="preserve"> </w:t>
            </w:r>
            <w:r w:rsidRPr="00322CB5">
              <w:t xml:space="preserve">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295C5E60" w14:textId="7DACF0EF" w:rsidR="00660056" w:rsidRPr="005E10A1" w:rsidRDefault="00660056" w:rsidP="007B6407">
            <w:pPr>
              <w:cnfStyle w:val="000000000000" w:firstRow="0" w:lastRow="0" w:firstColumn="0" w:lastColumn="0" w:oddVBand="0" w:evenVBand="0" w:oddHBand="0" w:evenHBand="0" w:firstRowFirstColumn="0" w:firstRowLastColumn="0" w:lastRowFirstColumn="0" w:lastRowLastColumn="0"/>
              <w:rPr>
                <w:iCs/>
              </w:rPr>
            </w:pPr>
          </w:p>
        </w:tc>
      </w:tr>
      <w:tr w:rsidR="002B2D66" w:rsidRPr="005E10A1" w14:paraId="055DCA7D"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B81FC6B" w14:textId="77777777" w:rsidR="002B2D66" w:rsidRPr="005E10A1" w:rsidRDefault="002B2D66" w:rsidP="007B6407">
            <w:pPr>
              <w:rPr>
                <w:b w:val="0"/>
                <w:bCs w:val="0"/>
                <w:iCs/>
              </w:rPr>
            </w:pPr>
          </w:p>
        </w:tc>
        <w:tc>
          <w:tcPr>
            <w:tcW w:w="7555" w:type="dxa"/>
          </w:tcPr>
          <w:p w14:paraId="54BD832A" w14:textId="77777777" w:rsidR="002B2D66" w:rsidRPr="005E10A1" w:rsidRDefault="002B2D66" w:rsidP="007B6407">
            <w:pPr>
              <w:cnfStyle w:val="000000000000" w:firstRow="0" w:lastRow="0" w:firstColumn="0" w:lastColumn="0" w:oddVBand="0" w:evenVBand="0" w:oddHBand="0" w:evenHBand="0" w:firstRowFirstColumn="0" w:firstRowLastColumn="0" w:lastRowFirstColumn="0" w:lastRowLastColumn="0"/>
              <w:rPr>
                <w:iCs/>
              </w:rPr>
            </w:pPr>
          </w:p>
        </w:tc>
      </w:tr>
    </w:tbl>
    <w:p w14:paraId="7A2DC3EC" w14:textId="77777777" w:rsidR="002B2D66" w:rsidRDefault="002B2D66" w:rsidP="002B2D66"/>
    <w:p w14:paraId="3A6777FF" w14:textId="77777777" w:rsidR="002B2D66" w:rsidRDefault="002B2D66" w:rsidP="00FC7FBE">
      <w:pPr>
        <w:rPr>
          <w:highlight w:val="yellow"/>
        </w:rPr>
      </w:pPr>
    </w:p>
    <w:p w14:paraId="79D25EF9" w14:textId="7A87748E"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3</w:t>
      </w:r>
      <w:r w:rsidRPr="002B2D66">
        <w:rPr>
          <w:bCs/>
          <w:sz w:val="24"/>
          <w:szCs w:val="24"/>
          <w:u w:val="single"/>
        </w:rPr>
        <w:t>a:</w:t>
      </w:r>
    </w:p>
    <w:p w14:paraId="1E5B035E" w14:textId="2747EB28" w:rsidR="008F547A" w:rsidRDefault="008F547A" w:rsidP="0025060D">
      <w:pPr>
        <w:pStyle w:val="a6"/>
        <w:numPr>
          <w:ilvl w:val="0"/>
          <w:numId w:val="20"/>
        </w:numPr>
      </w:pPr>
      <w:r>
        <w:t xml:space="preserve">For Option 3/4/5, to simplify the discussion, focus </w:t>
      </w:r>
      <w:r w:rsidR="002B2D66">
        <w:t xml:space="preserve">further discussion </w:t>
      </w:r>
      <w:r>
        <w:t>on the model/parameter/dataset exchange originating from the NW-side and ending at the UE-side.</w:t>
      </w:r>
    </w:p>
    <w:p w14:paraId="249CF9E1" w14:textId="61BD1980" w:rsidR="008F547A" w:rsidRDefault="008F547A" w:rsidP="0025060D">
      <w:pPr>
        <w:pStyle w:val="a6"/>
        <w:numPr>
          <w:ilvl w:val="1"/>
          <w:numId w:val="20"/>
        </w:numPr>
      </w:pPr>
      <w:r>
        <w:t>Note: this is only for the purpose of simplified discussion and does not mean deprioritizing the exchange originating from the UE-side and ending at the NW-side from potential specification.</w:t>
      </w:r>
    </w:p>
    <w:p w14:paraId="69D9E0C9" w14:textId="291CE54E" w:rsidR="008F547A" w:rsidRPr="008F547A" w:rsidRDefault="008F547A" w:rsidP="0025060D">
      <w:pPr>
        <w:pStyle w:val="a6"/>
        <w:numPr>
          <w:ilvl w:val="0"/>
          <w:numId w:val="20"/>
        </w:numPr>
      </w:pPr>
      <w:r w:rsidRPr="008F547A">
        <w:t>For Option 3, further consider the two sub-options:</w:t>
      </w:r>
    </w:p>
    <w:p w14:paraId="6691618C" w14:textId="528F3327" w:rsidR="008F547A" w:rsidRDefault="008F547A" w:rsidP="0025060D">
      <w:pPr>
        <w:pStyle w:val="a6"/>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78E946A4" w14:textId="52635D0E" w:rsidR="00F04D78" w:rsidRDefault="00F04D78" w:rsidP="0025060D">
      <w:pPr>
        <w:pStyle w:val="a6"/>
        <w:numPr>
          <w:ilvl w:val="2"/>
          <w:numId w:val="20"/>
        </w:numPr>
      </w:pPr>
      <w:r w:rsidRPr="00F04D78">
        <w:t>The method of exchanging is either over the air-interface or offline</w:t>
      </w:r>
      <w:r>
        <w:t>.</w:t>
      </w:r>
    </w:p>
    <w:p w14:paraId="581EE487" w14:textId="4599E197" w:rsidR="002B2D66" w:rsidRPr="008F547A" w:rsidRDefault="002B2D66" w:rsidP="0025060D">
      <w:pPr>
        <w:pStyle w:val="a6"/>
        <w:numPr>
          <w:ilvl w:val="2"/>
          <w:numId w:val="20"/>
        </w:numPr>
      </w:pPr>
      <w:r w:rsidRPr="002B2D66">
        <w:t>Parameters exchanged from the NW-side to UE-side is either CSI generation or reconstruction part.</w:t>
      </w:r>
    </w:p>
    <w:p w14:paraId="72583297" w14:textId="472097A3" w:rsidR="008F547A" w:rsidRDefault="008F547A" w:rsidP="0025060D">
      <w:pPr>
        <w:pStyle w:val="a6"/>
        <w:numPr>
          <w:ilvl w:val="1"/>
          <w:numId w:val="20"/>
        </w:numPr>
      </w:pPr>
      <w:r w:rsidRPr="008F547A">
        <w:t xml:space="preserve">3b: Parameters received at the UE are directly used for inference </w:t>
      </w:r>
      <w:r>
        <w:t xml:space="preserve">at the UE </w:t>
      </w:r>
      <w:r w:rsidRPr="008F547A">
        <w:t>in plug-and-play manner</w:t>
      </w:r>
      <w:r w:rsidR="00BF09B3">
        <w:t xml:space="preserve"> (assuming such UE capability).</w:t>
      </w:r>
    </w:p>
    <w:p w14:paraId="0EAF5D40" w14:textId="3F7A7C24" w:rsidR="00F04D78" w:rsidRDefault="002B2D66" w:rsidP="0025060D">
      <w:pPr>
        <w:pStyle w:val="a6"/>
        <w:numPr>
          <w:ilvl w:val="2"/>
          <w:numId w:val="20"/>
        </w:numPr>
      </w:pPr>
      <w:r w:rsidRPr="002B2D66">
        <w:t xml:space="preserve">The method of exchanging is over the air-interface </w:t>
      </w:r>
      <w:r w:rsidR="00F04D78">
        <w:t>(i.e., model transfer/deliver Case z1-z4)</w:t>
      </w:r>
      <w:r>
        <w:t>.</w:t>
      </w:r>
    </w:p>
    <w:p w14:paraId="4DFA8980" w14:textId="5619358B" w:rsidR="002B2D66" w:rsidRPr="002B2D66" w:rsidRDefault="002B2D66" w:rsidP="0025060D">
      <w:pPr>
        <w:pStyle w:val="a6"/>
        <w:numPr>
          <w:ilvl w:val="2"/>
          <w:numId w:val="20"/>
        </w:numPr>
      </w:pPr>
      <w:r w:rsidRPr="002B2D66">
        <w:t>Parameters exchanged from the NW-side to UE-side is CSI generation part.</w:t>
      </w:r>
    </w:p>
    <w:p w14:paraId="473AD840" w14:textId="4DF0C5CB" w:rsidR="006C5EAA" w:rsidRPr="008F547A" w:rsidRDefault="006C5EAA" w:rsidP="0025060D">
      <w:pPr>
        <w:pStyle w:val="a6"/>
        <w:numPr>
          <w:ilvl w:val="0"/>
          <w:numId w:val="20"/>
        </w:numPr>
      </w:pPr>
      <w:r w:rsidRPr="008F547A">
        <w:t xml:space="preserve">For Option </w:t>
      </w:r>
      <w:r>
        <w:t>5</w:t>
      </w:r>
      <w:r w:rsidRPr="008F547A">
        <w:t>, further consider the two sub-options:</w:t>
      </w:r>
    </w:p>
    <w:p w14:paraId="3C99B8ED" w14:textId="7E328B10" w:rsidR="008F547A" w:rsidRPr="008F547A" w:rsidRDefault="008F547A" w:rsidP="0025060D">
      <w:pPr>
        <w:pStyle w:val="a6"/>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0E4BB37F" w14:textId="77777777" w:rsidR="00F04D78" w:rsidRPr="008F547A" w:rsidRDefault="00F04D78" w:rsidP="0025060D">
      <w:pPr>
        <w:pStyle w:val="a6"/>
        <w:numPr>
          <w:ilvl w:val="2"/>
          <w:numId w:val="20"/>
        </w:numPr>
      </w:pPr>
      <w:r w:rsidRPr="00F04D78">
        <w:t>The method of exchanging is either over the air-interface or offline</w:t>
      </w:r>
      <w:r>
        <w:t>.</w:t>
      </w:r>
    </w:p>
    <w:p w14:paraId="70582F7D" w14:textId="45A0DBE4" w:rsidR="008F547A" w:rsidRDefault="008F547A" w:rsidP="0025060D">
      <w:pPr>
        <w:pStyle w:val="a6"/>
        <w:numPr>
          <w:ilvl w:val="1"/>
          <w:numId w:val="20"/>
        </w:numPr>
      </w:pPr>
      <w:r w:rsidRPr="008F547A">
        <w:t xml:space="preserve">5b: Model received at the UE are directly used for inference </w:t>
      </w:r>
      <w:r>
        <w:t xml:space="preserve">at the UE </w:t>
      </w:r>
      <w:r w:rsidRPr="008F547A">
        <w:t>in plug-and-play manner</w:t>
      </w:r>
      <w:r w:rsidR="00BF09B3" w:rsidRPr="00BF09B3">
        <w:t xml:space="preserve"> </w:t>
      </w:r>
      <w:r w:rsidR="00BF09B3">
        <w:t>(assuming such UE capability).</w:t>
      </w:r>
    </w:p>
    <w:p w14:paraId="6A458CB4" w14:textId="77777777" w:rsidR="002B2D66" w:rsidRDefault="002B2D66" w:rsidP="0025060D">
      <w:pPr>
        <w:pStyle w:val="a6"/>
        <w:numPr>
          <w:ilvl w:val="2"/>
          <w:numId w:val="20"/>
        </w:numPr>
      </w:pPr>
      <w:r w:rsidRPr="002B2D66">
        <w:t xml:space="preserve">The method of exchanging is over the air-interface </w:t>
      </w:r>
      <w:r>
        <w:t>(i.e., model transfer/deliver Case z1-z4).</w:t>
      </w:r>
    </w:p>
    <w:p w14:paraId="362F9243" w14:textId="05B70065" w:rsidR="002B2D66" w:rsidRPr="002B2D66" w:rsidRDefault="002B2D66" w:rsidP="0025060D">
      <w:pPr>
        <w:pStyle w:val="a6"/>
        <w:numPr>
          <w:ilvl w:val="2"/>
          <w:numId w:val="20"/>
        </w:numPr>
      </w:pPr>
      <w:r w:rsidRPr="002B2D66">
        <w:t>Model exchanged from the NW-side to UE-side is CSI generation part.</w:t>
      </w:r>
    </w:p>
    <w:p w14:paraId="7852B443" w14:textId="16D9F9B3" w:rsidR="002B2D66" w:rsidRDefault="008F547A" w:rsidP="0025060D">
      <w:pPr>
        <w:pStyle w:val="a6"/>
        <w:numPr>
          <w:ilvl w:val="0"/>
          <w:numId w:val="20"/>
        </w:numPr>
      </w:pPr>
      <w:r w:rsidRPr="008F547A">
        <w:t>For Option</w:t>
      </w:r>
      <w:r w:rsidR="002B2D66">
        <w:t xml:space="preserve"> 4:</w:t>
      </w:r>
    </w:p>
    <w:p w14:paraId="27F1F409" w14:textId="333CABE5" w:rsidR="008F547A" w:rsidRDefault="002B2D66" w:rsidP="0025060D">
      <w:pPr>
        <w:pStyle w:val="a6"/>
        <w:numPr>
          <w:ilvl w:val="1"/>
          <w:numId w:val="20"/>
        </w:numPr>
      </w:pPr>
      <w:r>
        <w:t>D</w:t>
      </w:r>
      <w:r w:rsidR="008F547A" w:rsidRPr="008F547A">
        <w:t xml:space="preserve">ataset received at the </w:t>
      </w:r>
      <w:r w:rsidR="008F547A">
        <w:t xml:space="preserve">UE or </w:t>
      </w:r>
      <w:r w:rsidR="008F547A" w:rsidRPr="008F547A">
        <w:t xml:space="preserve">UE-side goes through offline engineering at the </w:t>
      </w:r>
      <w:r w:rsidR="008F547A">
        <w:t>UE-</w:t>
      </w:r>
      <w:r w:rsidR="008F547A" w:rsidRPr="008F547A">
        <w:t xml:space="preserve"> side for re-training, re-development of a different model, and/or offline testing.</w:t>
      </w:r>
    </w:p>
    <w:p w14:paraId="56FCE48B" w14:textId="27310F01" w:rsidR="002B2D66" w:rsidRPr="008F547A" w:rsidRDefault="002B2D66" w:rsidP="0025060D">
      <w:pPr>
        <w:pStyle w:val="a6"/>
        <w:numPr>
          <w:ilvl w:val="1"/>
          <w:numId w:val="20"/>
        </w:numPr>
      </w:pPr>
      <w:r w:rsidRPr="002B2D66">
        <w:t>The method of exchanging is either over the air-interface or offline</w:t>
      </w:r>
      <w:r>
        <w:t>.</w:t>
      </w:r>
    </w:p>
    <w:p w14:paraId="4F6E4F7C" w14:textId="77777777" w:rsidR="008F547A" w:rsidRDefault="008F547A"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22E4A980" w14:textId="77777777" w:rsidTr="007B6407">
        <w:tc>
          <w:tcPr>
            <w:tcW w:w="2335" w:type="dxa"/>
          </w:tcPr>
          <w:p w14:paraId="3969BD49" w14:textId="77777777" w:rsidR="002B2D66" w:rsidRPr="005E10A1" w:rsidRDefault="002B2D66" w:rsidP="007B6407">
            <w:pPr>
              <w:rPr>
                <w:bCs/>
                <w:i/>
              </w:rPr>
            </w:pPr>
            <w:r w:rsidRPr="005E10A1">
              <w:rPr>
                <w:i/>
                <w:color w:val="00B050"/>
              </w:rPr>
              <w:t>Support / Can accept</w:t>
            </w:r>
          </w:p>
        </w:tc>
        <w:tc>
          <w:tcPr>
            <w:tcW w:w="7015" w:type="dxa"/>
          </w:tcPr>
          <w:p w14:paraId="288F7768" w14:textId="77777777" w:rsidR="002B2D66" w:rsidRPr="005E10A1" w:rsidRDefault="002B2D66" w:rsidP="007B6407">
            <w:pPr>
              <w:rPr>
                <w:bCs/>
                <w:iCs/>
              </w:rPr>
            </w:pPr>
          </w:p>
        </w:tc>
      </w:tr>
      <w:tr w:rsidR="002B2D66" w:rsidRPr="005E10A1" w14:paraId="0D8515AB" w14:textId="77777777" w:rsidTr="007B6407">
        <w:tc>
          <w:tcPr>
            <w:tcW w:w="2335" w:type="dxa"/>
          </w:tcPr>
          <w:p w14:paraId="39474960" w14:textId="77777777" w:rsidR="002B2D66" w:rsidRPr="005E10A1" w:rsidRDefault="002B2D66" w:rsidP="007B6407">
            <w:pPr>
              <w:rPr>
                <w:bCs/>
                <w:i/>
              </w:rPr>
            </w:pPr>
            <w:r w:rsidRPr="005E10A1">
              <w:rPr>
                <w:i/>
                <w:color w:val="C00000"/>
              </w:rPr>
              <w:t>Object / Have a concern</w:t>
            </w:r>
          </w:p>
        </w:tc>
        <w:tc>
          <w:tcPr>
            <w:tcW w:w="7015" w:type="dxa"/>
          </w:tcPr>
          <w:p w14:paraId="7ED6B25A" w14:textId="77777777" w:rsidR="002B2D66" w:rsidRPr="005E10A1" w:rsidRDefault="002B2D66" w:rsidP="007B6407">
            <w:pPr>
              <w:rPr>
                <w:bCs/>
                <w:iCs/>
              </w:rPr>
            </w:pPr>
          </w:p>
        </w:tc>
      </w:tr>
    </w:tbl>
    <w:p w14:paraId="459CF50C"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2B3A6BCE"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171A27B" w14:textId="77777777" w:rsidR="002B2D66" w:rsidRPr="005E10A1" w:rsidRDefault="002B2D66" w:rsidP="007B6407">
            <w:pPr>
              <w:rPr>
                <w:i/>
              </w:rPr>
            </w:pPr>
            <w:r w:rsidRPr="005E10A1">
              <w:rPr>
                <w:i/>
              </w:rPr>
              <w:t>Company</w:t>
            </w:r>
          </w:p>
        </w:tc>
        <w:tc>
          <w:tcPr>
            <w:tcW w:w="7555" w:type="dxa"/>
          </w:tcPr>
          <w:p w14:paraId="6F730958" w14:textId="77777777" w:rsidR="002B2D66" w:rsidRPr="005E10A1" w:rsidRDefault="002B2D66"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3D69900C"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B469AF8" w14:textId="05798063" w:rsidR="002B2D66" w:rsidRPr="005E10A1" w:rsidRDefault="00E33969" w:rsidP="007B6407">
            <w:pPr>
              <w:rPr>
                <w:b w:val="0"/>
                <w:bCs w:val="0"/>
                <w:iCs/>
              </w:rPr>
            </w:pPr>
            <w:r>
              <w:rPr>
                <w:b w:val="0"/>
                <w:bCs w:val="0"/>
                <w:iCs/>
              </w:rPr>
              <w:t>Lenovo</w:t>
            </w:r>
          </w:p>
        </w:tc>
        <w:tc>
          <w:tcPr>
            <w:tcW w:w="7555" w:type="dxa"/>
          </w:tcPr>
          <w:p w14:paraId="27B8B85D" w14:textId="77777777" w:rsidR="002B2D66" w:rsidRDefault="00E33969" w:rsidP="007B6407">
            <w:pPr>
              <w:cnfStyle w:val="000000000000" w:firstRow="0" w:lastRow="0" w:firstColumn="0" w:lastColumn="0" w:oddVBand="0" w:evenVBand="0" w:oddHBand="0" w:evenHBand="0" w:firstRowFirstColumn="0" w:firstRowLastColumn="0" w:lastRowFirstColumn="0" w:lastRowLastColumn="0"/>
              <w:rPr>
                <w:iCs/>
              </w:rPr>
            </w:pPr>
            <w:r>
              <w:rPr>
                <w:iCs/>
              </w:rPr>
              <w:t>We generally support this proposal.</w:t>
            </w:r>
          </w:p>
          <w:p w14:paraId="1BD3028F" w14:textId="5DFB7DEE" w:rsidR="00E33969" w:rsidRDefault="00E33969" w:rsidP="007B6407">
            <w:pPr>
              <w:cnfStyle w:val="000000000000" w:firstRow="0" w:lastRow="0" w:firstColumn="0" w:lastColumn="0" w:oddVBand="0" w:evenVBand="0" w:oddHBand="0" w:evenHBand="0" w:firstRowFirstColumn="0" w:firstRowLastColumn="0" w:lastRowFirstColumn="0" w:lastRowLastColumn="0"/>
              <w:rPr>
                <w:iCs/>
              </w:rPr>
            </w:pPr>
            <w:r>
              <w:rPr>
                <w:iCs/>
              </w:rPr>
              <w:t xml:space="preserve">We suggest </w:t>
            </w:r>
            <w:r w:rsidR="00EE47FD">
              <w:rPr>
                <w:iCs/>
              </w:rPr>
              <w:t>adding</w:t>
            </w:r>
            <w:r>
              <w:rPr>
                <w:iCs/>
              </w:rPr>
              <w:t xml:space="preserve"> the following </w:t>
            </w:r>
            <w:r w:rsidR="00EE47FD">
              <w:rPr>
                <w:iCs/>
              </w:rPr>
              <w:t>point (under 3a)</w:t>
            </w:r>
            <w:r>
              <w:rPr>
                <w:iCs/>
              </w:rPr>
              <w:t xml:space="preserve"> also to 5a and 4:</w:t>
            </w:r>
          </w:p>
          <w:p w14:paraId="5EB413D4" w14:textId="0D1893ED" w:rsidR="00E33969" w:rsidRPr="00E33969" w:rsidRDefault="00E33969" w:rsidP="00E33969">
            <w:pPr>
              <w:pStyle w:val="a6"/>
              <w:numPr>
                <w:ilvl w:val="2"/>
                <w:numId w:val="20"/>
              </w:numPr>
              <w:ind w:left="498"/>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tc>
      </w:tr>
      <w:tr w:rsidR="002B2D66" w:rsidRPr="005E10A1" w14:paraId="51DB8C74"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5C7E2A5" w14:textId="5B273E69" w:rsidR="002B2D66" w:rsidRPr="005E10A1" w:rsidRDefault="00A871AD" w:rsidP="007B6407">
            <w:pPr>
              <w:rPr>
                <w:b w:val="0"/>
                <w:bCs w:val="0"/>
                <w:iCs/>
              </w:rPr>
            </w:pPr>
            <w:r>
              <w:rPr>
                <w:b w:val="0"/>
                <w:bCs w:val="0"/>
                <w:iCs/>
              </w:rPr>
              <w:t>Futurewei</w:t>
            </w:r>
          </w:p>
        </w:tc>
        <w:tc>
          <w:tcPr>
            <w:tcW w:w="7555" w:type="dxa"/>
          </w:tcPr>
          <w:p w14:paraId="304E95F4" w14:textId="062B6F08" w:rsidR="002B2D66" w:rsidRPr="005E10A1" w:rsidRDefault="00A871AD" w:rsidP="007B6407">
            <w:pPr>
              <w:cnfStyle w:val="000000000000" w:firstRow="0" w:lastRow="0" w:firstColumn="0" w:lastColumn="0" w:oddVBand="0" w:evenVBand="0" w:oddHBand="0" w:evenHBand="0" w:firstRowFirstColumn="0" w:firstRowLastColumn="0" w:lastRowFirstColumn="0" w:lastRowLastColumn="0"/>
              <w:rPr>
                <w:iCs/>
              </w:rPr>
            </w:pPr>
            <w:r>
              <w:rPr>
                <w:iCs/>
              </w:rPr>
              <w:t>In general, we are ok with this proposal. For Option 5b, we think the model exchange from NW</w:t>
            </w:r>
            <w:r w:rsidR="003415B9">
              <w:rPr>
                <w:iCs/>
              </w:rPr>
              <w:t>-side to UE-side may also include the CSI reconstruction part for performance monitoring purpose as this is one of the options for UE-side performance monitoring as specified in TR 38.843 section 7.1.2.</w:t>
            </w:r>
          </w:p>
        </w:tc>
      </w:tr>
    </w:tbl>
    <w:p w14:paraId="6EA81DAC" w14:textId="77777777" w:rsidR="002B2D66" w:rsidRDefault="002B2D66" w:rsidP="002B2D66"/>
    <w:p w14:paraId="00257E45" w14:textId="77777777" w:rsidR="002B2D66" w:rsidRDefault="002B2D66" w:rsidP="00FC7FBE">
      <w:pPr>
        <w:rPr>
          <w:highlight w:val="yellow"/>
        </w:rPr>
      </w:pPr>
    </w:p>
    <w:p w14:paraId="707F84FA" w14:textId="66E68D07" w:rsidR="00322CB5" w:rsidRDefault="00322CB5" w:rsidP="00322CB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2B2D66">
        <w:rPr>
          <w:bCs/>
          <w:sz w:val="24"/>
          <w:szCs w:val="24"/>
          <w:u w:val="single"/>
        </w:rPr>
        <w:t>4</w:t>
      </w:r>
      <w:r w:rsidRPr="005C404A">
        <w:rPr>
          <w:bCs/>
          <w:sz w:val="24"/>
          <w:szCs w:val="24"/>
          <w:u w:val="single"/>
        </w:rPr>
        <w:t>a:</w:t>
      </w:r>
    </w:p>
    <w:p w14:paraId="705021AE" w14:textId="700C701E" w:rsidR="006832B4" w:rsidRPr="00322CB5" w:rsidRDefault="006832B4" w:rsidP="00903DE9">
      <w:r w:rsidRPr="00322CB5">
        <w:t>For Option 3</w:t>
      </w:r>
      <w:r w:rsidR="008E73E7">
        <w:t>a</w:t>
      </w:r>
      <w:r w:rsidRPr="00322CB5">
        <w:t>/4/5</w:t>
      </w:r>
      <w:r w:rsidR="008E73E7">
        <w:t>a:</w:t>
      </w:r>
    </w:p>
    <w:p w14:paraId="6A42AC4F" w14:textId="61F6128C" w:rsidR="00963611" w:rsidRPr="00322CB5" w:rsidRDefault="00FA005E" w:rsidP="0025060D">
      <w:pPr>
        <w:pStyle w:val="a6"/>
        <w:numPr>
          <w:ilvl w:val="0"/>
          <w:numId w:val="20"/>
        </w:numPr>
      </w:pPr>
      <w:r w:rsidRPr="00322CB5">
        <w:t xml:space="preserve">Study different methods of exchanging the parameters/dataset/model </w:t>
      </w:r>
      <w:r w:rsidR="00963611" w:rsidRPr="00322CB5">
        <w:t>that satisfy all the following</w:t>
      </w:r>
      <w:r w:rsidR="00F04D78">
        <w:t xml:space="preserve">, including </w:t>
      </w:r>
      <w:r w:rsidR="00F04D78" w:rsidRPr="00F04D78">
        <w:t>over the air-interface</w:t>
      </w:r>
      <w:r w:rsidR="00F04D78">
        <w:t xml:space="preserve"> and</w:t>
      </w:r>
      <w:r w:rsidR="00F04D78" w:rsidRPr="00F04D78">
        <w:t xml:space="preserve"> offline delivery</w:t>
      </w:r>
      <w:r w:rsidR="00963611" w:rsidRPr="00322CB5">
        <w:t>:</w:t>
      </w:r>
    </w:p>
    <w:p w14:paraId="0B64A5C6" w14:textId="527721E3" w:rsidR="00963611" w:rsidRPr="00322CB5" w:rsidRDefault="00963611" w:rsidP="0025060D">
      <w:pPr>
        <w:pStyle w:val="a6"/>
        <w:numPr>
          <w:ilvl w:val="1"/>
          <w:numId w:val="20"/>
        </w:numPr>
      </w:pPr>
      <w:r w:rsidRPr="00322CB5">
        <w:t>A</w:t>
      </w:r>
      <w:r w:rsidR="00FA005E" w:rsidRPr="00322CB5">
        <w:t>cceptable inter-vendor collaboration complexity</w:t>
      </w:r>
    </w:p>
    <w:p w14:paraId="4053BD2F" w14:textId="160167DE" w:rsidR="00FA005E" w:rsidRPr="00322CB5" w:rsidRDefault="00963611" w:rsidP="0025060D">
      <w:pPr>
        <w:pStyle w:val="a6"/>
        <w:numPr>
          <w:ilvl w:val="1"/>
          <w:numId w:val="20"/>
        </w:numPr>
      </w:pPr>
      <w:r w:rsidRPr="00322CB5">
        <w:t>S</w:t>
      </w:r>
      <w:r w:rsidR="003C20FE" w:rsidRPr="00322CB5">
        <w:t>calabil</w:t>
      </w:r>
      <w:r w:rsidRPr="00322CB5">
        <w:t>e</w:t>
      </w:r>
      <w:r w:rsidR="003C20FE" w:rsidRPr="00322CB5">
        <w:t xml:space="preserve"> at the NW side (e.g., </w:t>
      </w:r>
      <w:r w:rsidRPr="00322CB5">
        <w:t xml:space="preserve">UE-vendor-agnostic CSI reconstruction model) </w:t>
      </w:r>
    </w:p>
    <w:p w14:paraId="7D460724" w14:textId="50C04FB7" w:rsidR="00963611" w:rsidRPr="00322CB5" w:rsidRDefault="00963611" w:rsidP="0025060D">
      <w:pPr>
        <w:pStyle w:val="a6"/>
        <w:numPr>
          <w:ilvl w:val="1"/>
          <w:numId w:val="20"/>
        </w:numPr>
      </w:pPr>
      <w:r w:rsidRPr="00322CB5">
        <w:t xml:space="preserve">Feasible for UE implementation, potentially with </w:t>
      </w:r>
      <w:r w:rsidR="004F5E85" w:rsidRPr="00322CB5">
        <w:t xml:space="preserve">intra-vendor </w:t>
      </w:r>
      <w:r w:rsidRPr="00322CB5">
        <w:t>offline engineering</w:t>
      </w:r>
    </w:p>
    <w:p w14:paraId="02E1A3D1" w14:textId="6C895F6B" w:rsidR="006832B4" w:rsidRPr="00322CB5" w:rsidRDefault="006832B4" w:rsidP="0025060D">
      <w:pPr>
        <w:pStyle w:val="a6"/>
        <w:numPr>
          <w:ilvl w:val="0"/>
          <w:numId w:val="20"/>
        </w:numPr>
      </w:pPr>
      <w:r w:rsidRPr="00322CB5">
        <w:t xml:space="preserve">Study </w:t>
      </w:r>
      <w:r w:rsidR="00322CB5">
        <w:t>methods to ensure/improve interoperability</w:t>
      </w:r>
      <w:r w:rsidRPr="00322CB5">
        <w:t xml:space="preserve"> </w:t>
      </w:r>
      <w:r w:rsidR="00322CB5">
        <w:t>and</w:t>
      </w:r>
      <w:r w:rsidRPr="00322CB5">
        <w:t xml:space="preserve"> good field performance.</w:t>
      </w:r>
    </w:p>
    <w:p w14:paraId="65F276A8" w14:textId="14A37E63" w:rsidR="006832B4" w:rsidRDefault="00322CB5" w:rsidP="0025060D">
      <w:pPr>
        <w:pStyle w:val="a6"/>
        <w:numPr>
          <w:ilvl w:val="1"/>
          <w:numId w:val="20"/>
        </w:numPr>
      </w:pPr>
      <w:r>
        <w:t>e.g., c</w:t>
      </w:r>
      <w:r w:rsidR="006832B4" w:rsidRPr="00322CB5">
        <w:t>onsider exchanging the target performance, along with the model/dataset/parameters exchange.</w:t>
      </w:r>
    </w:p>
    <w:p w14:paraId="4BC1458E" w14:textId="77777777" w:rsidR="00322CB5" w:rsidRDefault="00322CB5" w:rsidP="00322CB5"/>
    <w:tbl>
      <w:tblPr>
        <w:tblStyle w:val="TableGrid1"/>
        <w:tblW w:w="0" w:type="auto"/>
        <w:tblLook w:val="04A0" w:firstRow="1" w:lastRow="0" w:firstColumn="1" w:lastColumn="0" w:noHBand="0" w:noVBand="1"/>
      </w:tblPr>
      <w:tblGrid>
        <w:gridCol w:w="2335"/>
        <w:gridCol w:w="7015"/>
      </w:tblGrid>
      <w:tr w:rsidR="00102738" w:rsidRPr="005E10A1" w14:paraId="67F38C1C" w14:textId="77777777" w:rsidTr="007B6407">
        <w:tc>
          <w:tcPr>
            <w:tcW w:w="2335" w:type="dxa"/>
          </w:tcPr>
          <w:p w14:paraId="01331C87" w14:textId="77777777" w:rsidR="00102738" w:rsidRPr="005E10A1" w:rsidRDefault="00102738" w:rsidP="007B6407">
            <w:pPr>
              <w:rPr>
                <w:bCs/>
                <w:i/>
              </w:rPr>
            </w:pPr>
            <w:r w:rsidRPr="005E10A1">
              <w:rPr>
                <w:i/>
                <w:color w:val="00B050"/>
              </w:rPr>
              <w:t>Support / Can accept</w:t>
            </w:r>
          </w:p>
        </w:tc>
        <w:tc>
          <w:tcPr>
            <w:tcW w:w="7015" w:type="dxa"/>
          </w:tcPr>
          <w:p w14:paraId="20DA0B63" w14:textId="77777777" w:rsidR="00102738" w:rsidRPr="005E10A1" w:rsidRDefault="00102738" w:rsidP="007B6407">
            <w:pPr>
              <w:rPr>
                <w:bCs/>
                <w:iCs/>
              </w:rPr>
            </w:pPr>
          </w:p>
        </w:tc>
      </w:tr>
      <w:tr w:rsidR="00102738" w:rsidRPr="005E10A1" w14:paraId="227F75E6" w14:textId="77777777" w:rsidTr="007B6407">
        <w:tc>
          <w:tcPr>
            <w:tcW w:w="2335" w:type="dxa"/>
          </w:tcPr>
          <w:p w14:paraId="05530DE4" w14:textId="77777777" w:rsidR="00102738" w:rsidRPr="005E10A1" w:rsidRDefault="00102738" w:rsidP="007B6407">
            <w:pPr>
              <w:rPr>
                <w:bCs/>
                <w:i/>
              </w:rPr>
            </w:pPr>
            <w:r w:rsidRPr="005E10A1">
              <w:rPr>
                <w:i/>
                <w:color w:val="C00000"/>
              </w:rPr>
              <w:t>Object / Have a concern</w:t>
            </w:r>
          </w:p>
        </w:tc>
        <w:tc>
          <w:tcPr>
            <w:tcW w:w="7015" w:type="dxa"/>
          </w:tcPr>
          <w:p w14:paraId="5E489B6C" w14:textId="77777777" w:rsidR="00102738" w:rsidRPr="005E10A1" w:rsidRDefault="00102738" w:rsidP="007B6407">
            <w:pPr>
              <w:rPr>
                <w:bCs/>
                <w:iCs/>
              </w:rPr>
            </w:pPr>
          </w:p>
        </w:tc>
      </w:tr>
    </w:tbl>
    <w:p w14:paraId="0EDAAF1B"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8A9B039"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7C5B46" w14:textId="77777777" w:rsidR="00102738" w:rsidRPr="005E10A1" w:rsidRDefault="00102738" w:rsidP="007B6407">
            <w:pPr>
              <w:rPr>
                <w:i/>
              </w:rPr>
            </w:pPr>
            <w:r w:rsidRPr="005E10A1">
              <w:rPr>
                <w:i/>
              </w:rPr>
              <w:t>Company</w:t>
            </w:r>
          </w:p>
        </w:tc>
        <w:tc>
          <w:tcPr>
            <w:tcW w:w="7555" w:type="dxa"/>
          </w:tcPr>
          <w:p w14:paraId="1BC67CAD" w14:textId="77777777" w:rsidR="00102738" w:rsidRPr="005E10A1" w:rsidRDefault="00102738"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4807BBC4"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0DA371A" w14:textId="5E07A4C9" w:rsidR="00102738" w:rsidRPr="005E10A1" w:rsidRDefault="00EE47FD" w:rsidP="007B6407">
            <w:pPr>
              <w:rPr>
                <w:b w:val="0"/>
                <w:bCs w:val="0"/>
                <w:iCs/>
              </w:rPr>
            </w:pPr>
            <w:r>
              <w:rPr>
                <w:b w:val="0"/>
                <w:bCs w:val="0"/>
                <w:iCs/>
              </w:rPr>
              <w:t>Lenovo</w:t>
            </w:r>
          </w:p>
        </w:tc>
        <w:tc>
          <w:tcPr>
            <w:tcW w:w="7555" w:type="dxa"/>
          </w:tcPr>
          <w:p w14:paraId="1E80A35C" w14:textId="655EDDF6" w:rsidR="00102738" w:rsidRPr="005E10A1" w:rsidRDefault="00EE47FD" w:rsidP="007B6407">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102738" w:rsidRPr="005E10A1" w14:paraId="2BBE548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BBB22A5" w14:textId="0D7BB473" w:rsidR="00102738" w:rsidRPr="005E10A1" w:rsidRDefault="008746C7" w:rsidP="007B6407">
            <w:pPr>
              <w:rPr>
                <w:b w:val="0"/>
                <w:bCs w:val="0"/>
                <w:iCs/>
              </w:rPr>
            </w:pPr>
            <w:r>
              <w:rPr>
                <w:b w:val="0"/>
                <w:bCs w:val="0"/>
                <w:iCs/>
              </w:rPr>
              <w:t>Futurewei</w:t>
            </w:r>
          </w:p>
        </w:tc>
        <w:tc>
          <w:tcPr>
            <w:tcW w:w="7555" w:type="dxa"/>
          </w:tcPr>
          <w:p w14:paraId="41D3D2BF" w14:textId="77777777" w:rsidR="00102738" w:rsidRDefault="008746C7" w:rsidP="007B6407">
            <w:pPr>
              <w:cnfStyle w:val="000000000000" w:firstRow="0" w:lastRow="0" w:firstColumn="0" w:lastColumn="0" w:oddVBand="0" w:evenVBand="0" w:oddHBand="0" w:evenHBand="0" w:firstRowFirstColumn="0" w:firstRowLastColumn="0" w:lastRowFirstColumn="0" w:lastRowLastColumn="0"/>
              <w:rPr>
                <w:iCs/>
              </w:rPr>
            </w:pPr>
            <w:r>
              <w:rPr>
                <w:iCs/>
              </w:rPr>
              <w:t>We are ok with this proposal in general, we suggest some wording change:</w:t>
            </w:r>
          </w:p>
          <w:p w14:paraId="592B564E" w14:textId="2D55B811" w:rsidR="008746C7" w:rsidRDefault="008746C7" w:rsidP="007B6407">
            <w:pPr>
              <w:cnfStyle w:val="000000000000" w:firstRow="0" w:lastRow="0" w:firstColumn="0" w:lastColumn="0" w:oddVBand="0" w:evenVBand="0" w:oddHBand="0" w:evenHBand="0" w:firstRowFirstColumn="0" w:firstRowLastColumn="0" w:lastRowFirstColumn="0" w:lastRowLastColumn="0"/>
            </w:pPr>
            <w:r>
              <w:rPr>
                <w:iCs/>
              </w:rPr>
              <w:t>“</w:t>
            </w:r>
            <w:r w:rsidRPr="00322CB5">
              <w:t xml:space="preserve">Study different methods of exchanging the parameters/dataset/model that </w:t>
            </w:r>
            <w:r w:rsidRPr="008746C7">
              <w:rPr>
                <w:color w:val="FF0000"/>
              </w:rPr>
              <w:t>best</w:t>
            </w:r>
            <w:r>
              <w:t xml:space="preserve"> </w:t>
            </w:r>
            <w:r w:rsidRPr="00322CB5">
              <w:t xml:space="preserve">satisfy </w:t>
            </w:r>
            <w:r w:rsidRPr="008746C7">
              <w:rPr>
                <w:strike/>
                <w:color w:val="FF0000"/>
              </w:rPr>
              <w:t>all</w:t>
            </w:r>
            <w:r w:rsidRPr="00322CB5">
              <w:t xml:space="preserve"> the following</w:t>
            </w:r>
            <w:r>
              <w:t xml:space="preserve">, including </w:t>
            </w:r>
            <w:r w:rsidRPr="00F04D78">
              <w:t>over the air-interface</w:t>
            </w:r>
            <w:r>
              <w:t xml:space="preserve"> and</w:t>
            </w:r>
            <w:r w:rsidRPr="00F04D78">
              <w:t xml:space="preserve"> offline delivery</w:t>
            </w:r>
            <w:r>
              <w:t>”</w:t>
            </w:r>
            <w:r w:rsidR="00614CA8">
              <w:t>.</w:t>
            </w:r>
          </w:p>
          <w:p w14:paraId="052D08FC" w14:textId="324F7559" w:rsidR="008746C7" w:rsidRPr="005E10A1" w:rsidRDefault="00614CA8" w:rsidP="007B6407">
            <w:pPr>
              <w:cnfStyle w:val="000000000000" w:firstRow="0" w:lastRow="0" w:firstColumn="0" w:lastColumn="0" w:oddVBand="0" w:evenVBand="0" w:oddHBand="0" w:evenHBand="0" w:firstRowFirstColumn="0" w:firstRowLastColumn="0" w:lastRowFirstColumn="0" w:lastRowLastColumn="0"/>
              <w:rPr>
                <w:iCs/>
              </w:rPr>
            </w:pPr>
            <w:r>
              <w:t>There is a typo in the second bullet: “Scalable”.</w:t>
            </w:r>
          </w:p>
        </w:tc>
      </w:tr>
    </w:tbl>
    <w:p w14:paraId="3FBDCCF5" w14:textId="77777777" w:rsidR="00102738" w:rsidRDefault="00102738" w:rsidP="00102738"/>
    <w:p w14:paraId="5CC15DAA" w14:textId="77777777" w:rsidR="00102738" w:rsidRPr="00322CB5" w:rsidRDefault="00102738" w:rsidP="00322CB5"/>
    <w:p w14:paraId="247D3061" w14:textId="32DE3575" w:rsidR="002B2D66" w:rsidRDefault="002B2D66" w:rsidP="002B2D6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102738">
        <w:rPr>
          <w:bCs/>
          <w:sz w:val="24"/>
          <w:szCs w:val="24"/>
          <w:u w:val="single"/>
        </w:rPr>
        <w:t>5</w:t>
      </w:r>
      <w:r w:rsidRPr="005C404A">
        <w:rPr>
          <w:bCs/>
          <w:sz w:val="24"/>
          <w:szCs w:val="24"/>
          <w:u w:val="single"/>
        </w:rPr>
        <w:t>a:</w:t>
      </w:r>
    </w:p>
    <w:p w14:paraId="08CD1A24" w14:textId="2B5E15F2" w:rsidR="00F72E4B" w:rsidRPr="002B2D66" w:rsidRDefault="00F72E4B" w:rsidP="00F72E4B">
      <w:r w:rsidRPr="002B2D66">
        <w:t>For Option 1/</w:t>
      </w:r>
      <w:r w:rsidR="00CC1091" w:rsidRPr="002B2D66">
        <w:t>2/</w:t>
      </w:r>
      <w:r w:rsidRPr="002B2D66">
        <w:t>3, study how to specify the model structure (Option 1/3)</w:t>
      </w:r>
      <w:r w:rsidR="00CC1091" w:rsidRPr="002B2D66">
        <w:t>,</w:t>
      </w:r>
      <w:r w:rsidRPr="002B2D66">
        <w:t xml:space="preserve"> </w:t>
      </w:r>
      <w:r w:rsidR="00CC1091" w:rsidRPr="002B2D66">
        <w:t>dataset (Option 2), and/or</w:t>
      </w:r>
      <w:r w:rsidRPr="002B2D66">
        <w:t xml:space="preserve"> parameters (Option 1). Study </w:t>
      </w:r>
      <w:r w:rsidR="00CC1091" w:rsidRPr="002B2D66">
        <w:t xml:space="preserve">more details at least on the following </w:t>
      </w:r>
      <w:r w:rsidRPr="002B2D66">
        <w:t>aspects:</w:t>
      </w:r>
    </w:p>
    <w:p w14:paraId="4DCA1678" w14:textId="31553962" w:rsidR="0069309F" w:rsidRPr="002B2D66" w:rsidRDefault="0069309F" w:rsidP="0025060D">
      <w:pPr>
        <w:pStyle w:val="a6"/>
        <w:numPr>
          <w:ilvl w:val="0"/>
          <w:numId w:val="20"/>
        </w:numPr>
      </w:pPr>
      <w:r w:rsidRPr="002B2D66">
        <w:t>Whether to specify CSI generation part or CSI reconstruction part</w:t>
      </w:r>
      <w:r w:rsidR="001E6361" w:rsidRPr="002B2D66">
        <w:t xml:space="preserve"> or both</w:t>
      </w:r>
    </w:p>
    <w:p w14:paraId="5ED72827" w14:textId="60E5C133" w:rsidR="00E62AB0" w:rsidRPr="002B2D66" w:rsidRDefault="004C3B42" w:rsidP="0025060D">
      <w:pPr>
        <w:pStyle w:val="a6"/>
        <w:numPr>
          <w:ilvl w:val="0"/>
          <w:numId w:val="20"/>
        </w:numPr>
      </w:pPr>
      <w:r w:rsidRPr="002B2D66">
        <w:t>E</w:t>
      </w:r>
      <w:r w:rsidR="00F72E4B" w:rsidRPr="002B2D66">
        <w:t>valuation assumptions</w:t>
      </w:r>
      <w:r w:rsidRPr="002B2D66">
        <w:t xml:space="preserve"> and/or field dataset</w:t>
      </w:r>
    </w:p>
    <w:p w14:paraId="39A4DB56" w14:textId="613B6728" w:rsidR="00E82CBA" w:rsidRPr="002B2D66" w:rsidRDefault="00E82CBA" w:rsidP="0025060D">
      <w:pPr>
        <w:pStyle w:val="a6"/>
        <w:numPr>
          <w:ilvl w:val="0"/>
          <w:numId w:val="20"/>
        </w:numPr>
      </w:pPr>
      <w:r w:rsidRPr="002B2D66">
        <w:t>Input/output</w:t>
      </w:r>
      <w:r w:rsidR="0069309F" w:rsidRPr="002B2D66">
        <w:t xml:space="preserve"> data format</w:t>
      </w:r>
      <w:r w:rsidR="004C3B42" w:rsidRPr="002B2D66">
        <w:t xml:space="preserve"> and loss function</w:t>
      </w:r>
    </w:p>
    <w:p w14:paraId="54A5AD47" w14:textId="1488FDD9" w:rsidR="00F72E4B" w:rsidRDefault="00F72E4B" w:rsidP="0025060D">
      <w:pPr>
        <w:pStyle w:val="a6"/>
        <w:numPr>
          <w:ilvl w:val="0"/>
          <w:numId w:val="20"/>
        </w:numPr>
      </w:pPr>
      <w:r w:rsidRPr="002B2D66">
        <w:t xml:space="preserve">Model </w:t>
      </w:r>
      <w:r w:rsidR="004C3B42" w:rsidRPr="002B2D66">
        <w:t>architecture</w:t>
      </w:r>
      <w:r w:rsidR="002B2D66">
        <w:t xml:space="preserve"> candidates</w:t>
      </w:r>
    </w:p>
    <w:p w14:paraId="3633651D" w14:textId="477AD5B8" w:rsidR="002B2D66" w:rsidRPr="002B2D66" w:rsidRDefault="002B2D66" w:rsidP="0025060D">
      <w:pPr>
        <w:pStyle w:val="a6"/>
        <w:numPr>
          <w:ilvl w:val="0"/>
          <w:numId w:val="20"/>
        </w:numPr>
      </w:pPr>
      <w:r>
        <w:t>Considerations for generalization and scalability</w:t>
      </w:r>
    </w:p>
    <w:p w14:paraId="4C203D4C" w14:textId="45624CB5" w:rsidR="004C3B42" w:rsidRPr="002B2D66" w:rsidRDefault="004C3B42" w:rsidP="0025060D">
      <w:pPr>
        <w:pStyle w:val="a6"/>
        <w:numPr>
          <w:ilvl w:val="0"/>
          <w:numId w:val="20"/>
        </w:numPr>
      </w:pPr>
      <w:r w:rsidRPr="002B2D66">
        <w:t>Procedure/methodology for RAN1 to agree on dataset, model, and training for specification.</w:t>
      </w:r>
    </w:p>
    <w:p w14:paraId="6201B5BB" w14:textId="77777777" w:rsidR="00B923F3" w:rsidRPr="00E82CBA" w:rsidRDefault="00B923F3" w:rsidP="00E62AB0">
      <w:pPr>
        <w:rPr>
          <w:highlight w:val="yellow"/>
          <w:lang w:val="en-US"/>
        </w:rPr>
      </w:pPr>
    </w:p>
    <w:tbl>
      <w:tblPr>
        <w:tblStyle w:val="TableGrid1"/>
        <w:tblW w:w="0" w:type="auto"/>
        <w:tblLook w:val="04A0" w:firstRow="1" w:lastRow="0" w:firstColumn="1" w:lastColumn="0" w:noHBand="0" w:noVBand="1"/>
      </w:tblPr>
      <w:tblGrid>
        <w:gridCol w:w="2335"/>
        <w:gridCol w:w="7015"/>
      </w:tblGrid>
      <w:tr w:rsidR="00102738" w:rsidRPr="005E10A1" w14:paraId="16B1E8C2" w14:textId="77777777" w:rsidTr="007B6407">
        <w:tc>
          <w:tcPr>
            <w:tcW w:w="2335" w:type="dxa"/>
          </w:tcPr>
          <w:p w14:paraId="26C9F9C5" w14:textId="77777777" w:rsidR="00102738" w:rsidRPr="005E10A1" w:rsidRDefault="00102738" w:rsidP="007B6407">
            <w:pPr>
              <w:rPr>
                <w:bCs/>
                <w:i/>
              </w:rPr>
            </w:pPr>
            <w:r w:rsidRPr="005E10A1">
              <w:rPr>
                <w:i/>
                <w:color w:val="00B050"/>
              </w:rPr>
              <w:t>Support / Can accept</w:t>
            </w:r>
          </w:p>
        </w:tc>
        <w:tc>
          <w:tcPr>
            <w:tcW w:w="7015" w:type="dxa"/>
          </w:tcPr>
          <w:p w14:paraId="2D7FB0E4" w14:textId="77777777" w:rsidR="00102738" w:rsidRPr="005E10A1" w:rsidRDefault="00102738" w:rsidP="007B6407">
            <w:pPr>
              <w:rPr>
                <w:bCs/>
                <w:iCs/>
              </w:rPr>
            </w:pPr>
          </w:p>
        </w:tc>
      </w:tr>
      <w:tr w:rsidR="00102738" w:rsidRPr="005E10A1" w14:paraId="6F57CAB3" w14:textId="77777777" w:rsidTr="007B6407">
        <w:tc>
          <w:tcPr>
            <w:tcW w:w="2335" w:type="dxa"/>
          </w:tcPr>
          <w:p w14:paraId="423B0A5B" w14:textId="77777777" w:rsidR="00102738" w:rsidRPr="005E10A1" w:rsidRDefault="00102738" w:rsidP="007B6407">
            <w:pPr>
              <w:rPr>
                <w:bCs/>
                <w:i/>
              </w:rPr>
            </w:pPr>
            <w:r w:rsidRPr="005E10A1">
              <w:rPr>
                <w:i/>
                <w:color w:val="C00000"/>
              </w:rPr>
              <w:t>Object / Have a concern</w:t>
            </w:r>
          </w:p>
        </w:tc>
        <w:tc>
          <w:tcPr>
            <w:tcW w:w="7015" w:type="dxa"/>
          </w:tcPr>
          <w:p w14:paraId="6E092185" w14:textId="77777777" w:rsidR="00102738" w:rsidRPr="005E10A1" w:rsidRDefault="00102738" w:rsidP="007B6407">
            <w:pPr>
              <w:rPr>
                <w:bCs/>
                <w:iCs/>
              </w:rPr>
            </w:pPr>
          </w:p>
        </w:tc>
      </w:tr>
    </w:tbl>
    <w:p w14:paraId="160817B6"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C6057C1"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825D22" w14:textId="77777777" w:rsidR="00102738" w:rsidRPr="005E10A1" w:rsidRDefault="00102738" w:rsidP="007B6407">
            <w:pPr>
              <w:rPr>
                <w:i/>
              </w:rPr>
            </w:pPr>
            <w:r w:rsidRPr="005E10A1">
              <w:rPr>
                <w:i/>
              </w:rPr>
              <w:t>Company</w:t>
            </w:r>
          </w:p>
        </w:tc>
        <w:tc>
          <w:tcPr>
            <w:tcW w:w="7555" w:type="dxa"/>
          </w:tcPr>
          <w:p w14:paraId="573BCE25" w14:textId="77777777" w:rsidR="00102738" w:rsidRPr="005E10A1" w:rsidRDefault="00102738"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03FDB110"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71359B0" w14:textId="39BA81F2" w:rsidR="00102738" w:rsidRPr="005E10A1" w:rsidRDefault="00524F52" w:rsidP="007B6407">
            <w:pPr>
              <w:rPr>
                <w:b w:val="0"/>
                <w:bCs w:val="0"/>
                <w:iCs/>
              </w:rPr>
            </w:pPr>
            <w:r>
              <w:rPr>
                <w:b w:val="0"/>
                <w:bCs w:val="0"/>
                <w:iCs/>
              </w:rPr>
              <w:t>Lenovo</w:t>
            </w:r>
          </w:p>
        </w:tc>
        <w:tc>
          <w:tcPr>
            <w:tcW w:w="7555" w:type="dxa"/>
          </w:tcPr>
          <w:p w14:paraId="0C646EDC" w14:textId="012B486B" w:rsidR="00102738" w:rsidRPr="005E10A1" w:rsidRDefault="00524F52" w:rsidP="007B6407">
            <w:pPr>
              <w:cnfStyle w:val="000000000000" w:firstRow="0" w:lastRow="0" w:firstColumn="0" w:lastColumn="0" w:oddVBand="0" w:evenVBand="0" w:oddHBand="0" w:evenHBand="0" w:firstRowFirstColumn="0" w:firstRowLastColumn="0" w:lastRowFirstColumn="0" w:lastRowLastColumn="0"/>
              <w:rPr>
                <w:iCs/>
              </w:rPr>
            </w:pPr>
            <w:r>
              <w:rPr>
                <w:iCs/>
              </w:rPr>
              <w:t xml:space="preserve">We suggest first to down-select </w:t>
            </w:r>
            <w:r w:rsidR="00E317BF">
              <w:rPr>
                <w:iCs/>
              </w:rPr>
              <w:t>options and then if needed go to details of each options.</w:t>
            </w:r>
          </w:p>
        </w:tc>
      </w:tr>
      <w:tr w:rsidR="00102738" w:rsidRPr="005E10A1" w14:paraId="10988CF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67E5CB3" w14:textId="77777777" w:rsidR="00102738" w:rsidRPr="005E10A1" w:rsidRDefault="00102738" w:rsidP="007B6407">
            <w:pPr>
              <w:rPr>
                <w:b w:val="0"/>
                <w:bCs w:val="0"/>
                <w:iCs/>
              </w:rPr>
            </w:pPr>
          </w:p>
        </w:tc>
        <w:tc>
          <w:tcPr>
            <w:tcW w:w="7555" w:type="dxa"/>
          </w:tcPr>
          <w:p w14:paraId="28B7071C"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bl>
    <w:p w14:paraId="4764F117" w14:textId="77777777" w:rsidR="00102738" w:rsidRDefault="00102738" w:rsidP="00102738"/>
    <w:p w14:paraId="036B5374" w14:textId="77777777" w:rsidR="008E2215" w:rsidRDefault="008E2215" w:rsidP="008E2215">
      <w:pPr>
        <w:pStyle w:val="3"/>
      </w:pPr>
      <w:r>
        <w:t>Others</w:t>
      </w:r>
    </w:p>
    <w:p w14:paraId="476D4981" w14:textId="13AC06D6" w:rsidR="008E2215" w:rsidRPr="001876D1" w:rsidRDefault="008E2215" w:rsidP="008E2215">
      <w:pPr>
        <w:rPr>
          <w:lang w:val="en-US"/>
        </w:rPr>
      </w:pPr>
      <w:r>
        <w:rPr>
          <w:lang w:val="en-US"/>
        </w:rPr>
        <w:t>Please provide any other comments regarding inter-vendor collaboration.</w:t>
      </w:r>
    </w:p>
    <w:p w14:paraId="46A9C053"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F3A6482"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43FE4D" w14:textId="77777777" w:rsidR="008E2215" w:rsidRPr="005E10A1" w:rsidRDefault="008E2215" w:rsidP="007B6407">
            <w:pPr>
              <w:rPr>
                <w:i/>
              </w:rPr>
            </w:pPr>
            <w:r w:rsidRPr="005E10A1">
              <w:rPr>
                <w:i/>
              </w:rPr>
              <w:t>Company</w:t>
            </w:r>
          </w:p>
        </w:tc>
        <w:tc>
          <w:tcPr>
            <w:tcW w:w="7555" w:type="dxa"/>
          </w:tcPr>
          <w:p w14:paraId="407FBB1F" w14:textId="77777777" w:rsidR="008E2215" w:rsidRPr="005E10A1" w:rsidRDefault="008E2215"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E2215" w:rsidRPr="005E10A1" w14:paraId="49A157F8"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E2EBDAB" w14:textId="77777777" w:rsidR="008E2215" w:rsidRPr="005E10A1" w:rsidRDefault="008E2215" w:rsidP="007B6407">
            <w:pPr>
              <w:rPr>
                <w:b w:val="0"/>
                <w:bCs w:val="0"/>
                <w:iCs/>
              </w:rPr>
            </w:pPr>
          </w:p>
        </w:tc>
        <w:tc>
          <w:tcPr>
            <w:tcW w:w="7555" w:type="dxa"/>
          </w:tcPr>
          <w:p w14:paraId="622F3F6E" w14:textId="77777777" w:rsidR="008E2215" w:rsidRPr="005E10A1" w:rsidRDefault="008E2215" w:rsidP="007B6407">
            <w:pPr>
              <w:cnfStyle w:val="000000000000" w:firstRow="0" w:lastRow="0" w:firstColumn="0" w:lastColumn="0" w:oddVBand="0" w:evenVBand="0" w:oddHBand="0" w:evenHBand="0" w:firstRowFirstColumn="0" w:firstRowLastColumn="0" w:lastRowFirstColumn="0" w:lastRowLastColumn="0"/>
              <w:rPr>
                <w:iCs/>
              </w:rPr>
            </w:pPr>
          </w:p>
        </w:tc>
      </w:tr>
      <w:tr w:rsidR="008E2215" w:rsidRPr="005E10A1" w14:paraId="03ACD3F5"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DB8AC58" w14:textId="77777777" w:rsidR="008E2215" w:rsidRPr="005E10A1" w:rsidRDefault="008E2215" w:rsidP="007B6407">
            <w:pPr>
              <w:rPr>
                <w:b w:val="0"/>
                <w:bCs w:val="0"/>
                <w:iCs/>
              </w:rPr>
            </w:pPr>
          </w:p>
        </w:tc>
        <w:tc>
          <w:tcPr>
            <w:tcW w:w="7555" w:type="dxa"/>
          </w:tcPr>
          <w:p w14:paraId="40B89159" w14:textId="77777777" w:rsidR="008E2215" w:rsidRPr="005E10A1" w:rsidRDefault="008E2215" w:rsidP="007B6407">
            <w:pPr>
              <w:cnfStyle w:val="000000000000" w:firstRow="0" w:lastRow="0" w:firstColumn="0" w:lastColumn="0" w:oddVBand="0" w:evenVBand="0" w:oddHBand="0" w:evenHBand="0" w:firstRowFirstColumn="0" w:firstRowLastColumn="0" w:lastRowFirstColumn="0" w:lastRowLastColumn="0"/>
              <w:rPr>
                <w:iCs/>
              </w:rPr>
            </w:pPr>
          </w:p>
        </w:tc>
      </w:tr>
    </w:tbl>
    <w:p w14:paraId="184C2291" w14:textId="77777777" w:rsidR="008E2215" w:rsidRDefault="008E2215" w:rsidP="008E2215">
      <w:pPr>
        <w:rPr>
          <w:lang w:val="en-US"/>
        </w:rPr>
      </w:pPr>
    </w:p>
    <w:p w14:paraId="3BD6CFDF" w14:textId="77777777" w:rsidR="008E2215" w:rsidRDefault="008E2215" w:rsidP="008E2215"/>
    <w:p w14:paraId="40F435A4" w14:textId="77777777" w:rsidR="00DE4380" w:rsidRDefault="00DE4380" w:rsidP="00903DE9"/>
    <w:p w14:paraId="3285F4BC" w14:textId="77777777" w:rsidR="00903DE9" w:rsidRPr="009265E8" w:rsidRDefault="00903DE9" w:rsidP="00903DE9">
      <w:pPr>
        <w:rPr>
          <w:rStyle w:val="ae"/>
        </w:rPr>
      </w:pPr>
    </w:p>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3542C840" w14:textId="0FE46251" w:rsidR="00903DE9" w:rsidRPr="006073E5" w:rsidRDefault="004F7FE3" w:rsidP="006073E5">
      <w:pPr>
        <w:spacing w:before="240" w:after="120"/>
        <w:rPr>
          <w:rStyle w:val="ad"/>
        </w:rPr>
      </w:pPr>
      <w:r w:rsidRPr="006073E5">
        <w:rPr>
          <w:rStyle w:val="ad"/>
        </w:rPr>
        <w:t>Hua</w:t>
      </w:r>
      <w:r w:rsidR="006B6EC2" w:rsidRPr="006073E5">
        <w:rPr>
          <w:rStyle w:val="ad"/>
        </w:rPr>
        <w:t>wei</w:t>
      </w:r>
    </w:p>
    <w:p w14:paraId="4CD7867B" w14:textId="77777777" w:rsidR="006B6EC2" w:rsidRPr="006B6EC2" w:rsidRDefault="006B6EC2" w:rsidP="006B6EC2">
      <w:pPr>
        <w:spacing w:before="120" w:after="240"/>
        <w:ind w:left="720"/>
        <w:rPr>
          <w:rStyle w:val="ae"/>
          <w:bCs w:val="0"/>
          <w:iCs w:val="0"/>
        </w:rPr>
      </w:pPr>
      <w:r w:rsidRPr="006B6EC2">
        <w:rPr>
          <w:rStyle w:val="ae"/>
          <w:bCs w:val="0"/>
          <w:iCs w:val="0"/>
        </w:rPr>
        <w:t>Proposal 8: For the NW side data collection, confirm the necessity and feasibility of UE report of the ground-truth CSI.</w:t>
      </w:r>
    </w:p>
    <w:p w14:paraId="034F0DC1" w14:textId="77777777" w:rsidR="006B6EC2" w:rsidRPr="00DA7557" w:rsidRDefault="006B6EC2" w:rsidP="0025060D">
      <w:pPr>
        <w:pStyle w:val="a6"/>
        <w:numPr>
          <w:ilvl w:val="0"/>
          <w:numId w:val="29"/>
        </w:numPr>
        <w:spacing w:before="120" w:after="240"/>
        <w:rPr>
          <w:rStyle w:val="ae"/>
          <w:bCs w:val="0"/>
          <w:iCs w:val="0"/>
        </w:rPr>
      </w:pPr>
      <w:r w:rsidRPr="00DA7557">
        <w:rPr>
          <w:rStyle w:val="ae"/>
          <w:bCs w:val="0"/>
          <w:iCs w:val="0"/>
        </w:rPr>
        <w:t>For the data sample type, prioritize precoding matrix over channel matrix.</w:t>
      </w:r>
    </w:p>
    <w:p w14:paraId="449BABC3" w14:textId="77777777" w:rsidR="006B6EC2" w:rsidRPr="00DA7557" w:rsidRDefault="006B6EC2" w:rsidP="0025060D">
      <w:pPr>
        <w:pStyle w:val="a6"/>
        <w:numPr>
          <w:ilvl w:val="0"/>
          <w:numId w:val="29"/>
        </w:numPr>
        <w:spacing w:before="120" w:after="240"/>
        <w:rPr>
          <w:rStyle w:val="ae"/>
          <w:bCs w:val="0"/>
          <w:iCs w:val="0"/>
        </w:rPr>
      </w:pPr>
      <w:r w:rsidRPr="00DA7557">
        <w:rPr>
          <w:rStyle w:val="ae"/>
          <w:bCs w:val="0"/>
          <w:iCs w:val="0"/>
        </w:rPr>
        <w:t>For the data sample format, prioritize Rel-16 eType II CB based quantization with new parameters, and take the following new parameters (captured in the Rel-18 observation) as candidates for discussion.</w:t>
      </w:r>
    </w:p>
    <w:p w14:paraId="50134431" w14:textId="0FB8EE53" w:rsidR="006B6EC2" w:rsidRPr="006B6EC2" w:rsidRDefault="006B6EC2" w:rsidP="0025060D">
      <w:pPr>
        <w:pStyle w:val="a6"/>
        <w:numPr>
          <w:ilvl w:val="1"/>
          <w:numId w:val="29"/>
        </w:numPr>
        <w:spacing w:before="120" w:after="240"/>
        <w:rPr>
          <w:rFonts w:ascii="Times" w:hAnsi="Times"/>
          <w:bCs/>
          <w:iCs/>
          <w:color w:val="000000" w:themeColor="text1"/>
        </w:rPr>
      </w:pPr>
      <w:r w:rsidRPr="006B6EC2">
        <w:rPr>
          <w:rFonts w:eastAsiaTheme="minorEastAsia"/>
          <w:b/>
          <w:i/>
          <w:lang w:eastAsia="zh-CN"/>
        </w:rPr>
        <w:t>L= 8, 10, 12; p</w:t>
      </w:r>
      <w:r w:rsidRPr="006B6EC2">
        <w:rPr>
          <w:rFonts w:eastAsiaTheme="minorEastAsia"/>
          <w:b/>
          <w:i/>
          <w:vertAlign w:val="subscript"/>
          <w:lang w:eastAsia="zh-CN"/>
        </w:rPr>
        <w:t>v</w:t>
      </w:r>
      <w:r w:rsidRPr="006B6EC2">
        <w:rPr>
          <w:rFonts w:eastAsiaTheme="minorEastAsia"/>
          <w:b/>
          <w:i/>
          <w:lang w:eastAsia="zh-CN"/>
        </w:rPr>
        <w:t xml:space="preserve"> = 0.8, 0.9, 0.95; reference amplitude = 6 bits, 8 bits; differential amplitude = 4bits; phase = 5 bits, 6 bits.</w:t>
      </w:r>
    </w:p>
    <w:p w14:paraId="0E2BF212" w14:textId="77777777" w:rsidR="006B6EC2" w:rsidRPr="00DA7557" w:rsidRDefault="006B6EC2" w:rsidP="0025060D">
      <w:pPr>
        <w:pStyle w:val="a6"/>
        <w:numPr>
          <w:ilvl w:val="0"/>
          <w:numId w:val="29"/>
        </w:numPr>
        <w:spacing w:before="120" w:after="240"/>
        <w:rPr>
          <w:rStyle w:val="ae"/>
          <w:bCs w:val="0"/>
          <w:iCs w:val="0"/>
        </w:rPr>
      </w:pPr>
      <w:r w:rsidRPr="00DA7557">
        <w:rPr>
          <w:rStyle w:val="ae"/>
          <w:rFonts w:hint="eastAsia"/>
          <w:bCs w:val="0"/>
          <w:iCs w:val="0"/>
        </w:rPr>
        <w:t>F</w:t>
      </w:r>
      <w:r w:rsidRPr="00DA7557">
        <w:rPr>
          <w:rStyle w:val="ae"/>
          <w:bCs w:val="0"/>
          <w:iCs w:val="0"/>
        </w:rPr>
        <w:t>or the number/index(es) of layers for the collected ground truth CSI, it can be indicated by NW.</w:t>
      </w:r>
    </w:p>
    <w:p w14:paraId="46F264C5" w14:textId="77777777" w:rsidR="006B6EC2" w:rsidRPr="006B6EC2" w:rsidRDefault="006B6EC2" w:rsidP="006B6EC2">
      <w:pPr>
        <w:spacing w:before="120" w:after="240"/>
        <w:ind w:left="720"/>
        <w:rPr>
          <w:rStyle w:val="ae"/>
          <w:bCs w:val="0"/>
          <w:iCs w:val="0"/>
        </w:rPr>
      </w:pPr>
      <w:r w:rsidRPr="006B6EC2">
        <w:rPr>
          <w:rStyle w:val="ae"/>
          <w:bCs w:val="0"/>
          <w:iCs w:val="0"/>
        </w:rPr>
        <w:t>Proposal 9: In CSI compression with training collaboration Type 3, the following aspects could be further studied for over the air dataset delivery from RAN1 perspective, including:</w:t>
      </w:r>
    </w:p>
    <w:p w14:paraId="5C10B74D" w14:textId="77777777" w:rsidR="006B6EC2" w:rsidRPr="006073E5" w:rsidRDefault="006B6EC2" w:rsidP="0025060D">
      <w:pPr>
        <w:pStyle w:val="a6"/>
        <w:numPr>
          <w:ilvl w:val="0"/>
          <w:numId w:val="29"/>
        </w:numPr>
        <w:spacing w:before="120" w:after="240"/>
        <w:rPr>
          <w:rStyle w:val="ae"/>
          <w:bCs w:val="0"/>
          <w:iCs w:val="0"/>
        </w:rPr>
      </w:pPr>
      <w:r w:rsidRPr="006073E5">
        <w:rPr>
          <w:rStyle w:val="ae"/>
          <w:bCs w:val="0"/>
          <w:iCs w:val="0"/>
        </w:rPr>
        <w:t>Dataset ID, which is used to differentiate the models to be trained at the opposite side.</w:t>
      </w:r>
    </w:p>
    <w:p w14:paraId="0854E7BB" w14:textId="77777777" w:rsidR="006B6EC2" w:rsidRPr="006073E5" w:rsidRDefault="006B6EC2" w:rsidP="0025060D">
      <w:pPr>
        <w:pStyle w:val="a6"/>
        <w:numPr>
          <w:ilvl w:val="0"/>
          <w:numId w:val="29"/>
        </w:numPr>
        <w:spacing w:before="120" w:after="240"/>
        <w:rPr>
          <w:rStyle w:val="ae"/>
          <w:bCs w:val="0"/>
          <w:iCs w:val="0"/>
        </w:rPr>
      </w:pPr>
      <w:r w:rsidRPr="006073E5">
        <w:rPr>
          <w:rStyle w:val="ae"/>
          <w:bCs w:val="0"/>
          <w:iCs w:val="0"/>
        </w:rPr>
        <w:t>Dataset size, e.g., the number of data samples contained in the delivered dataset.</w:t>
      </w:r>
    </w:p>
    <w:p w14:paraId="3C4AB3D8" w14:textId="77777777" w:rsidR="006B6EC2" w:rsidRPr="006B6EC2" w:rsidRDefault="006B6EC2" w:rsidP="006B6EC2">
      <w:pPr>
        <w:spacing w:before="120" w:after="240"/>
        <w:ind w:left="720"/>
        <w:rPr>
          <w:rStyle w:val="ae"/>
          <w:bCs w:val="0"/>
          <w:iCs w:val="0"/>
        </w:rPr>
      </w:pPr>
      <w:r w:rsidRPr="006B6EC2">
        <w:rPr>
          <w:rStyle w:val="ae"/>
          <w:bCs w:val="0"/>
          <w:iCs w:val="0"/>
        </w:rPr>
        <w:t>Proposal 10: 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098D91EE" w14:textId="694F412E" w:rsidR="00532134" w:rsidRPr="00054033" w:rsidRDefault="00A844C3" w:rsidP="00054033">
      <w:pPr>
        <w:spacing w:before="240" w:after="120"/>
        <w:rPr>
          <w:rStyle w:val="ad"/>
        </w:rPr>
      </w:pPr>
      <w:r w:rsidRPr="00054033">
        <w:rPr>
          <w:rStyle w:val="ad"/>
        </w:rPr>
        <w:t>Intel</w:t>
      </w:r>
    </w:p>
    <w:p w14:paraId="14A4FD5B" w14:textId="7AE693FE" w:rsidR="00A844C3" w:rsidRPr="00054033" w:rsidRDefault="00A844C3" w:rsidP="00054033">
      <w:pPr>
        <w:spacing w:before="120" w:after="240"/>
        <w:ind w:left="720"/>
        <w:rPr>
          <w:rStyle w:val="ae"/>
          <w:bCs w:val="0"/>
          <w:iCs w:val="0"/>
        </w:rPr>
      </w:pPr>
      <w:r w:rsidRPr="00054033">
        <w:rPr>
          <w:rStyle w:val="ae"/>
          <w:bCs w:val="0"/>
          <w:iCs w:val="0"/>
        </w:rPr>
        <w:t>Proposal 3: Whether/how to support new CSI report format for ground truth CSI quantization should be further studied considering the corresponding CSI overhead.</w:t>
      </w:r>
    </w:p>
    <w:p w14:paraId="51116027" w14:textId="20A4867F" w:rsidR="00A844C3" w:rsidRPr="00DA4840" w:rsidRDefault="00166C07" w:rsidP="00DA4840">
      <w:pPr>
        <w:spacing w:before="240" w:after="120"/>
        <w:rPr>
          <w:rStyle w:val="ad"/>
        </w:rPr>
      </w:pPr>
      <w:r w:rsidRPr="00DA4840">
        <w:rPr>
          <w:rStyle w:val="ad"/>
        </w:rPr>
        <w:t>ZTE</w:t>
      </w:r>
    </w:p>
    <w:p w14:paraId="66FE42F8" w14:textId="77777777" w:rsidR="00166C07" w:rsidRPr="00256241" w:rsidRDefault="00166C07" w:rsidP="00256241">
      <w:pPr>
        <w:spacing w:before="120" w:after="240"/>
        <w:ind w:left="720"/>
        <w:rPr>
          <w:rStyle w:val="ae"/>
          <w:bCs w:val="0"/>
          <w:iCs w:val="0"/>
        </w:rPr>
      </w:pPr>
      <w:r w:rsidRPr="00256241">
        <w:rPr>
          <w:rStyle w:val="ae"/>
          <w:bCs w:val="0"/>
          <w:iCs w:val="0"/>
        </w:rPr>
        <w:t xml:space="preserve">Proposal 10: </w:t>
      </w:r>
      <w:r w:rsidRPr="00256241">
        <w:rPr>
          <w:rStyle w:val="ae"/>
          <w:rFonts w:hint="eastAsia"/>
          <w:bCs w:val="0"/>
          <w:iCs w:val="0"/>
        </w:rPr>
        <w:t>For networ</w:t>
      </w:r>
      <w:r w:rsidRPr="00256241">
        <w:rPr>
          <w:rStyle w:val="ae"/>
          <w:bCs w:val="0"/>
          <w:iCs w:val="0"/>
        </w:rPr>
        <w:t>k side</w:t>
      </w:r>
      <w:r w:rsidRPr="00256241">
        <w:rPr>
          <w:rStyle w:val="ae"/>
          <w:rFonts w:hint="eastAsia"/>
          <w:bCs w:val="0"/>
          <w:iCs w:val="0"/>
        </w:rPr>
        <w:t xml:space="preserve"> data collection</w:t>
      </w:r>
      <w:r w:rsidRPr="00256241">
        <w:rPr>
          <w:rStyle w:val="ae"/>
          <w:bCs w:val="0"/>
          <w:iCs w:val="0"/>
        </w:rPr>
        <w:t>, support</w:t>
      </w:r>
      <w:r w:rsidRPr="00256241">
        <w:rPr>
          <w:rStyle w:val="ae"/>
          <w:rFonts w:hint="eastAsia"/>
          <w:bCs w:val="0"/>
          <w:iCs w:val="0"/>
        </w:rPr>
        <w:t xml:space="preserve"> </w:t>
      </w:r>
      <w:r w:rsidRPr="00256241">
        <w:rPr>
          <w:rStyle w:val="ae"/>
          <w:bCs w:val="0"/>
          <w:iCs w:val="0"/>
        </w:rPr>
        <w:t>to further study</w:t>
      </w:r>
    </w:p>
    <w:p w14:paraId="435C11DD" w14:textId="77777777" w:rsidR="00166C07" w:rsidRPr="00256241" w:rsidRDefault="00166C07" w:rsidP="0025060D">
      <w:pPr>
        <w:pStyle w:val="a6"/>
        <w:numPr>
          <w:ilvl w:val="0"/>
          <w:numId w:val="29"/>
        </w:numPr>
        <w:spacing w:before="120" w:after="240"/>
        <w:rPr>
          <w:rStyle w:val="ae"/>
          <w:bCs w:val="0"/>
          <w:iCs w:val="0"/>
        </w:rPr>
      </w:pPr>
      <w:r w:rsidRPr="00256241">
        <w:rPr>
          <w:rStyle w:val="ae"/>
          <w:bCs w:val="0"/>
          <w:iCs w:val="0"/>
        </w:rPr>
        <w:t>E</w:t>
      </w:r>
      <w:r w:rsidRPr="00256241">
        <w:rPr>
          <w:rStyle w:val="ae"/>
          <w:rFonts w:hint="eastAsia"/>
          <w:bCs w:val="0"/>
          <w:iCs w:val="0"/>
        </w:rPr>
        <w:t>nhanced Rel-16 eTypeII codebook</w:t>
      </w:r>
      <w:r w:rsidRPr="00256241">
        <w:rPr>
          <w:rStyle w:val="ae"/>
          <w:bCs w:val="0"/>
          <w:iCs w:val="0"/>
        </w:rPr>
        <w:t xml:space="preserve"> </w:t>
      </w:r>
      <w:r w:rsidRPr="00256241">
        <w:rPr>
          <w:rStyle w:val="ae"/>
          <w:rFonts w:hint="eastAsia"/>
          <w:bCs w:val="0"/>
          <w:iCs w:val="0"/>
        </w:rPr>
        <w:t xml:space="preserve">design </w:t>
      </w:r>
      <w:r w:rsidRPr="00256241">
        <w:rPr>
          <w:rStyle w:val="ae"/>
          <w:bCs w:val="0"/>
          <w:iCs w:val="0"/>
        </w:rPr>
        <w:t>to achieve h</w:t>
      </w:r>
      <w:r w:rsidRPr="00256241">
        <w:rPr>
          <w:rStyle w:val="ae"/>
          <w:rFonts w:hint="eastAsia"/>
          <w:bCs w:val="0"/>
          <w:iCs w:val="0"/>
        </w:rPr>
        <w:t xml:space="preserve">igh-resolution </w:t>
      </w:r>
      <w:r w:rsidRPr="00256241">
        <w:rPr>
          <w:rStyle w:val="ae"/>
          <w:bCs w:val="0"/>
          <w:iCs w:val="0"/>
        </w:rPr>
        <w:t>CSI</w:t>
      </w:r>
      <w:r w:rsidRPr="00256241">
        <w:rPr>
          <w:rStyle w:val="ae"/>
          <w:rFonts w:hint="eastAsia"/>
          <w:bCs w:val="0"/>
          <w:iCs w:val="0"/>
        </w:rPr>
        <w:t xml:space="preserve"> for model training and performance monitoring</w:t>
      </w:r>
    </w:p>
    <w:p w14:paraId="3E262919" w14:textId="77777777" w:rsidR="00166C07" w:rsidRPr="00256241" w:rsidRDefault="00166C07" w:rsidP="00256241">
      <w:pPr>
        <w:spacing w:before="120" w:after="240"/>
        <w:ind w:left="720"/>
        <w:rPr>
          <w:rStyle w:val="ae"/>
          <w:bCs w:val="0"/>
          <w:iCs w:val="0"/>
        </w:rPr>
      </w:pPr>
      <w:r w:rsidRPr="00256241">
        <w:rPr>
          <w:rStyle w:val="ae"/>
          <w:bCs w:val="0"/>
          <w:iCs w:val="0"/>
        </w:rPr>
        <w:t>Proposal 11:</w:t>
      </w:r>
      <w:r w:rsidRPr="00256241">
        <w:rPr>
          <w:rStyle w:val="ae"/>
          <w:rFonts w:hint="eastAsia"/>
          <w:bCs w:val="0"/>
          <w:iCs w:val="0"/>
        </w:rPr>
        <w:t xml:space="preserve"> T</w:t>
      </w:r>
      <w:r w:rsidRPr="00256241">
        <w:rPr>
          <w:rStyle w:val="ae"/>
          <w:bCs w:val="0"/>
          <w:iCs w:val="0"/>
        </w:rPr>
        <w:t>o enable</w:t>
      </w:r>
      <w:r w:rsidRPr="00256241">
        <w:rPr>
          <w:rStyle w:val="ae"/>
          <w:rFonts w:hint="eastAsia"/>
          <w:bCs w:val="0"/>
          <w:iCs w:val="0"/>
        </w:rPr>
        <w:t xml:space="preserve"> </w:t>
      </w:r>
      <w:r w:rsidRPr="00256241">
        <w:rPr>
          <w:rStyle w:val="ae"/>
          <w:bCs w:val="0"/>
          <w:iCs w:val="0"/>
        </w:rPr>
        <w:t>high-</w:t>
      </w:r>
      <w:r w:rsidRPr="00256241">
        <w:rPr>
          <w:rStyle w:val="ae"/>
          <w:rFonts w:hint="eastAsia"/>
          <w:bCs w:val="0"/>
          <w:iCs w:val="0"/>
        </w:rPr>
        <w:t>quality data collection</w:t>
      </w:r>
      <w:r w:rsidRPr="00256241">
        <w:rPr>
          <w:rStyle w:val="ae"/>
          <w:bCs w:val="0"/>
          <w:iCs w:val="0"/>
        </w:rPr>
        <w:t xml:space="preserve"> from UE to network, at least</w:t>
      </w:r>
      <w:r w:rsidRPr="00256241">
        <w:rPr>
          <w:rStyle w:val="ae"/>
          <w:rFonts w:hint="eastAsia"/>
          <w:bCs w:val="0"/>
          <w:iCs w:val="0"/>
        </w:rPr>
        <w:t xml:space="preserve"> </w:t>
      </w:r>
      <w:r w:rsidRPr="00256241">
        <w:rPr>
          <w:rStyle w:val="ae"/>
          <w:bCs w:val="0"/>
          <w:iCs w:val="0"/>
        </w:rPr>
        <w:t>support</w:t>
      </w:r>
    </w:p>
    <w:p w14:paraId="59036771" w14:textId="77777777" w:rsidR="00166C07" w:rsidRPr="00256241" w:rsidRDefault="00166C07" w:rsidP="0025060D">
      <w:pPr>
        <w:pStyle w:val="a6"/>
        <w:numPr>
          <w:ilvl w:val="0"/>
          <w:numId w:val="29"/>
        </w:numPr>
        <w:spacing w:before="120" w:after="240"/>
        <w:rPr>
          <w:rStyle w:val="ae"/>
          <w:bCs w:val="0"/>
          <w:iCs w:val="0"/>
        </w:rPr>
      </w:pPr>
      <w:r w:rsidRPr="00256241">
        <w:rPr>
          <w:rStyle w:val="ae"/>
          <w:rFonts w:hint="eastAsia"/>
          <w:bCs w:val="0"/>
          <w:iCs w:val="0"/>
        </w:rPr>
        <w:t>UE reports data quality related information to NW</w:t>
      </w:r>
      <w:r w:rsidRPr="00256241">
        <w:rPr>
          <w:rStyle w:val="ae"/>
          <w:bCs w:val="0"/>
          <w:iCs w:val="0"/>
        </w:rPr>
        <w:t>, e.g., SINR, CQI, positioning information</w:t>
      </w:r>
    </w:p>
    <w:p w14:paraId="72A43F34" w14:textId="77777777" w:rsidR="00166C07" w:rsidRPr="00256241" w:rsidRDefault="00166C07" w:rsidP="0025060D">
      <w:pPr>
        <w:pStyle w:val="a6"/>
        <w:numPr>
          <w:ilvl w:val="0"/>
          <w:numId w:val="29"/>
        </w:numPr>
        <w:spacing w:before="120" w:after="240"/>
        <w:rPr>
          <w:rStyle w:val="ae"/>
          <w:bCs w:val="0"/>
          <w:iCs w:val="0"/>
        </w:rPr>
      </w:pPr>
      <w:r w:rsidRPr="00256241">
        <w:rPr>
          <w:rStyle w:val="ae"/>
          <w:rFonts w:hint="eastAsia"/>
          <w:bCs w:val="0"/>
          <w:iCs w:val="0"/>
        </w:rPr>
        <w:t xml:space="preserve">NW configures a threshold of data quality to UE and UE </w:t>
      </w:r>
      <w:r w:rsidRPr="00256241">
        <w:rPr>
          <w:rStyle w:val="ae"/>
          <w:bCs w:val="0"/>
          <w:iCs w:val="0"/>
        </w:rPr>
        <w:t xml:space="preserve">only </w:t>
      </w:r>
      <w:r w:rsidRPr="00256241">
        <w:rPr>
          <w:rStyle w:val="ae"/>
          <w:rFonts w:hint="eastAsia"/>
          <w:bCs w:val="0"/>
          <w:iCs w:val="0"/>
        </w:rPr>
        <w:t>reports the qualified data to NW</w:t>
      </w:r>
    </w:p>
    <w:p w14:paraId="110CCA5D" w14:textId="6BFA8252" w:rsidR="00166C07" w:rsidRPr="00662D6D" w:rsidRDefault="00BB357D" w:rsidP="00662D6D">
      <w:pPr>
        <w:spacing w:before="240" w:after="120"/>
        <w:rPr>
          <w:rStyle w:val="ad"/>
        </w:rPr>
      </w:pPr>
      <w:r w:rsidRPr="00662D6D">
        <w:rPr>
          <w:rStyle w:val="ad"/>
        </w:rPr>
        <w:t>CATT</w:t>
      </w:r>
    </w:p>
    <w:p w14:paraId="39CC5246" w14:textId="470CF795" w:rsidR="00BB357D" w:rsidRPr="00662D6D" w:rsidRDefault="00BB357D" w:rsidP="00662D6D">
      <w:pPr>
        <w:spacing w:before="120" w:after="240"/>
        <w:ind w:left="720"/>
        <w:rPr>
          <w:rStyle w:val="ae"/>
        </w:rPr>
      </w:pPr>
      <w:r w:rsidRPr="00662D6D">
        <w:rPr>
          <w:rStyle w:val="ae"/>
        </w:rPr>
        <w:fldChar w:fldCharType="begin"/>
      </w:r>
      <w:r w:rsidRPr="00662D6D">
        <w:rPr>
          <w:rStyle w:val="ae"/>
        </w:rPr>
        <w:instrText xml:space="preserve"> </w:instrText>
      </w:r>
      <w:r w:rsidRPr="00662D6D">
        <w:rPr>
          <w:rStyle w:val="ae"/>
          <w:rFonts w:hint="eastAsia"/>
        </w:rPr>
        <w:instrText>REF _Ref163045871 \h</w:instrText>
      </w:r>
      <w:r w:rsidRPr="00662D6D">
        <w:rPr>
          <w:rStyle w:val="ae"/>
        </w:rPr>
        <w:instrText xml:space="preserve"> </w:instrText>
      </w:r>
      <w:r w:rsidR="00662D6D" w:rsidRPr="00662D6D">
        <w:rPr>
          <w:rStyle w:val="ae"/>
        </w:rPr>
        <w:instrText xml:space="preserve"> \* MERGEFORMAT </w:instrText>
      </w:r>
      <w:r w:rsidRPr="00662D6D">
        <w:rPr>
          <w:rStyle w:val="ae"/>
        </w:rPr>
      </w:r>
      <w:r w:rsidRPr="00662D6D">
        <w:rPr>
          <w:rStyle w:val="ae"/>
        </w:rPr>
        <w:fldChar w:fldCharType="separate"/>
      </w:r>
      <w:r w:rsidRPr="00662D6D">
        <w:rPr>
          <w:rStyle w:val="ae"/>
        </w:rPr>
        <w:t>Proposal 9: In CSI compression using two-sided model use case, discuss data collection for training as if it would be specified in Rel-19.</w:t>
      </w:r>
      <w:r w:rsidRPr="00662D6D">
        <w:rPr>
          <w:rStyle w:val="ae"/>
        </w:rPr>
        <w:fldChar w:fldCharType="end"/>
      </w:r>
    </w:p>
    <w:p w14:paraId="6E7D1A73" w14:textId="5782E4D9" w:rsidR="00BB357D" w:rsidRPr="00662D6D" w:rsidRDefault="00BB357D" w:rsidP="00662D6D">
      <w:pPr>
        <w:spacing w:before="120" w:after="240"/>
        <w:ind w:left="720"/>
        <w:rPr>
          <w:rStyle w:val="ae"/>
        </w:rPr>
      </w:pPr>
      <w:r w:rsidRPr="00662D6D">
        <w:rPr>
          <w:rStyle w:val="ae"/>
        </w:rPr>
        <w:fldChar w:fldCharType="begin"/>
      </w:r>
      <w:r w:rsidRPr="00662D6D">
        <w:rPr>
          <w:rStyle w:val="ae"/>
        </w:rPr>
        <w:instrText xml:space="preserve"> </w:instrText>
      </w:r>
      <w:r w:rsidRPr="00662D6D">
        <w:rPr>
          <w:rStyle w:val="ae"/>
          <w:rFonts w:hint="eastAsia"/>
        </w:rPr>
        <w:instrText>REF _Ref163045875 \h</w:instrText>
      </w:r>
      <w:r w:rsidRPr="00662D6D">
        <w:rPr>
          <w:rStyle w:val="ae"/>
        </w:rPr>
        <w:instrText xml:space="preserve"> </w:instrText>
      </w:r>
      <w:r w:rsidR="00662D6D" w:rsidRPr="00662D6D">
        <w:rPr>
          <w:rStyle w:val="ae"/>
        </w:rPr>
        <w:instrText xml:space="preserve"> \* MERGEFORMAT </w:instrText>
      </w:r>
      <w:r w:rsidRPr="00662D6D">
        <w:rPr>
          <w:rStyle w:val="ae"/>
        </w:rPr>
      </w:r>
      <w:r w:rsidRPr="00662D6D">
        <w:rPr>
          <w:rStyle w:val="ae"/>
        </w:rPr>
        <w:fldChar w:fldCharType="separate"/>
      </w:r>
      <w:r w:rsidRPr="00662D6D">
        <w:rPr>
          <w:rStyle w:val="ae"/>
        </w:rPr>
        <w:t>Proposal 10: In CSI compression using two-sided model use case, further study the following on data collection for training and data collection for monitoring:</w:t>
      </w:r>
      <w:r w:rsidRPr="00662D6D">
        <w:rPr>
          <w:rStyle w:val="ae"/>
        </w:rPr>
        <w:fldChar w:fldCharType="end"/>
      </w:r>
    </w:p>
    <w:p w14:paraId="506C9182" w14:textId="77777777" w:rsidR="00BB357D" w:rsidRPr="002B622C" w:rsidRDefault="00BB357D" w:rsidP="0025060D">
      <w:pPr>
        <w:pStyle w:val="a6"/>
        <w:numPr>
          <w:ilvl w:val="0"/>
          <w:numId w:val="29"/>
        </w:numPr>
        <w:spacing w:before="120" w:after="240"/>
        <w:rPr>
          <w:rStyle w:val="ae"/>
          <w:bCs w:val="0"/>
        </w:rPr>
      </w:pPr>
      <w:r w:rsidRPr="002B622C">
        <w:rPr>
          <w:rStyle w:val="ae"/>
          <w:bCs w:val="0"/>
        </w:rPr>
        <w:t>Data collection procedure, e.g., UE-side data collection, or NW-side data collection;</w:t>
      </w:r>
    </w:p>
    <w:p w14:paraId="7FB54A15" w14:textId="77777777" w:rsidR="00662D6D" w:rsidRPr="002B622C" w:rsidRDefault="00BB357D" w:rsidP="0025060D">
      <w:pPr>
        <w:pStyle w:val="a6"/>
        <w:numPr>
          <w:ilvl w:val="0"/>
          <w:numId w:val="29"/>
        </w:numPr>
        <w:spacing w:before="120" w:after="240"/>
        <w:rPr>
          <w:rStyle w:val="ae"/>
          <w:bCs w:val="0"/>
        </w:rPr>
      </w:pPr>
      <w:r w:rsidRPr="002B622C">
        <w:rPr>
          <w:rStyle w:val="ae"/>
          <w:bCs w:val="0"/>
        </w:rPr>
        <w:t>Contents of data sample</w:t>
      </w:r>
    </w:p>
    <w:p w14:paraId="52FEB304" w14:textId="77777777" w:rsidR="00662D6D" w:rsidRPr="002B622C" w:rsidRDefault="00BB357D" w:rsidP="0025060D">
      <w:pPr>
        <w:pStyle w:val="a6"/>
        <w:numPr>
          <w:ilvl w:val="1"/>
          <w:numId w:val="29"/>
        </w:numPr>
        <w:spacing w:before="120" w:after="240"/>
        <w:rPr>
          <w:rFonts w:ascii="Times" w:hAnsi="Times"/>
          <w:b/>
          <w:i/>
          <w:iCs/>
          <w:color w:val="000000" w:themeColor="text1"/>
        </w:rPr>
      </w:pPr>
      <w:r w:rsidRPr="002B622C">
        <w:rPr>
          <w:rFonts w:eastAsiaTheme="minorEastAsia"/>
          <w:b/>
          <w:i/>
          <w:iCs/>
          <w:lang w:eastAsia="zh-CN"/>
        </w:rPr>
        <w:t>Data sample type, e.g., precoding matrix, channel matrix;</w:t>
      </w:r>
    </w:p>
    <w:p w14:paraId="0319167F" w14:textId="11FDDC72" w:rsidR="00BB357D" w:rsidRPr="002B622C" w:rsidRDefault="00BB357D" w:rsidP="0025060D">
      <w:pPr>
        <w:pStyle w:val="a6"/>
        <w:numPr>
          <w:ilvl w:val="1"/>
          <w:numId w:val="29"/>
        </w:numPr>
        <w:spacing w:before="120" w:after="240"/>
        <w:rPr>
          <w:rFonts w:ascii="Times" w:hAnsi="Times"/>
          <w:b/>
          <w:i/>
          <w:iCs/>
          <w:color w:val="000000" w:themeColor="text1"/>
        </w:rPr>
      </w:pPr>
      <w:r w:rsidRPr="002B622C">
        <w:rPr>
          <w:rFonts w:eastAsiaTheme="minorEastAsia"/>
          <w:b/>
          <w:i/>
          <w:iCs/>
          <w:lang w:eastAsia="zh-CN"/>
        </w:rPr>
        <w:t>Data sample format: Scalar quantization and/or codebook-based quantization (e.g., Type II alike);</w:t>
      </w:r>
    </w:p>
    <w:p w14:paraId="1EA6B33D" w14:textId="77777777" w:rsidR="002B622C" w:rsidRPr="002B622C" w:rsidRDefault="00BB357D" w:rsidP="0025060D">
      <w:pPr>
        <w:pStyle w:val="a6"/>
        <w:numPr>
          <w:ilvl w:val="0"/>
          <w:numId w:val="29"/>
        </w:numPr>
        <w:spacing w:before="120" w:after="240"/>
        <w:rPr>
          <w:rStyle w:val="ae"/>
          <w:bCs w:val="0"/>
        </w:rPr>
      </w:pPr>
      <w:r w:rsidRPr="002B622C">
        <w:rPr>
          <w:rStyle w:val="ae"/>
          <w:bCs w:val="0"/>
        </w:rPr>
        <w:t>Assistance information, e.g., information for categorizing the data for the purpose of differentiating characteristics of data due to specific configuration, scenarios, site etc;</w:t>
      </w:r>
    </w:p>
    <w:p w14:paraId="08B9B516" w14:textId="0536B411" w:rsidR="00BB357D" w:rsidRPr="002B622C" w:rsidRDefault="00BB357D" w:rsidP="0025060D">
      <w:pPr>
        <w:pStyle w:val="a6"/>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p>
    <w:p w14:paraId="43BA11CF" w14:textId="77777777" w:rsidR="002B622C" w:rsidRPr="002B622C" w:rsidRDefault="00BB357D" w:rsidP="0025060D">
      <w:pPr>
        <w:pStyle w:val="a6"/>
        <w:numPr>
          <w:ilvl w:val="0"/>
          <w:numId w:val="29"/>
        </w:numPr>
        <w:spacing w:before="120" w:after="240"/>
        <w:rPr>
          <w:rStyle w:val="ae"/>
          <w:bCs w:val="0"/>
        </w:rPr>
      </w:pPr>
      <w:r w:rsidRPr="002B622C">
        <w:rPr>
          <w:rStyle w:val="ae"/>
          <w:bCs w:val="0"/>
        </w:rPr>
        <w:t xml:space="preserve">Enhancement on CSI-RS configuration </w:t>
      </w:r>
    </w:p>
    <w:p w14:paraId="4D8F2068" w14:textId="1831A600" w:rsidR="00BB357D" w:rsidRPr="002B622C" w:rsidRDefault="00BB357D" w:rsidP="0025060D">
      <w:pPr>
        <w:pStyle w:val="a6"/>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r w:rsidRPr="002B622C">
        <w:rPr>
          <w:rFonts w:eastAsiaTheme="minorEastAsia"/>
          <w:b/>
          <w:i/>
          <w:iCs/>
          <w:lang w:val="en-US" w:eastAsia="zh-CN"/>
        </w:rPr>
        <w:t>.</w:t>
      </w:r>
    </w:p>
    <w:p w14:paraId="03B9E697" w14:textId="3B6CDD15" w:rsidR="00BB357D" w:rsidRPr="00307BB5" w:rsidRDefault="00F7100B" w:rsidP="00307BB5">
      <w:pPr>
        <w:spacing w:before="240" w:after="120"/>
        <w:rPr>
          <w:rStyle w:val="ad"/>
        </w:rPr>
      </w:pPr>
      <w:r w:rsidRPr="00307BB5">
        <w:rPr>
          <w:rStyle w:val="ad"/>
        </w:rPr>
        <w:t>China Telecom</w:t>
      </w:r>
    </w:p>
    <w:p w14:paraId="22D33783" w14:textId="77777777" w:rsidR="00F7100B" w:rsidRPr="003D3AF8" w:rsidRDefault="00F7100B" w:rsidP="003D3AF8">
      <w:pPr>
        <w:spacing w:before="120" w:after="240"/>
        <w:ind w:left="720"/>
        <w:rPr>
          <w:rStyle w:val="ae"/>
        </w:rPr>
      </w:pPr>
      <w:r w:rsidRPr="003D3AF8">
        <w:rPr>
          <w:rStyle w:val="ae"/>
        </w:rPr>
        <w:t xml:space="preserve">Proposal 3: Support to enable high-quality data collection from UE to network, at least including: </w:t>
      </w:r>
    </w:p>
    <w:p w14:paraId="1C055C35" w14:textId="77777777" w:rsidR="00F7100B" w:rsidRPr="003D3AF8" w:rsidRDefault="00F7100B" w:rsidP="0025060D">
      <w:pPr>
        <w:pStyle w:val="a6"/>
        <w:numPr>
          <w:ilvl w:val="0"/>
          <w:numId w:val="29"/>
        </w:numPr>
        <w:spacing w:before="120" w:after="240"/>
        <w:rPr>
          <w:rStyle w:val="ae"/>
          <w:bCs w:val="0"/>
        </w:rPr>
      </w:pPr>
      <w:r w:rsidRPr="003D3AF8">
        <w:rPr>
          <w:rStyle w:val="ae"/>
          <w:bCs w:val="0"/>
        </w:rPr>
        <w:t>UE reports data quality related information to NW, e.g., SINR, CQI, positioning information</w:t>
      </w:r>
    </w:p>
    <w:p w14:paraId="14AF18E6" w14:textId="77777777" w:rsidR="00F7100B" w:rsidRPr="003D3AF8" w:rsidRDefault="00F7100B" w:rsidP="0025060D">
      <w:pPr>
        <w:pStyle w:val="a6"/>
        <w:numPr>
          <w:ilvl w:val="0"/>
          <w:numId w:val="29"/>
        </w:numPr>
        <w:spacing w:before="120" w:after="240"/>
        <w:rPr>
          <w:rStyle w:val="ae"/>
          <w:bCs w:val="0"/>
        </w:rPr>
      </w:pPr>
      <w:r w:rsidRPr="003D3AF8">
        <w:rPr>
          <w:rStyle w:val="ae"/>
          <w:bCs w:val="0"/>
        </w:rPr>
        <w:t>NW configures a threshold of data quality to UE and UE only reports the qualified data to NW</w:t>
      </w:r>
    </w:p>
    <w:p w14:paraId="114509B0" w14:textId="70B436B2" w:rsidR="00F7100B" w:rsidRPr="007F11B9" w:rsidRDefault="007F11B9" w:rsidP="007F11B9">
      <w:pPr>
        <w:spacing w:before="240" w:after="120"/>
        <w:rPr>
          <w:rStyle w:val="ad"/>
        </w:rPr>
      </w:pPr>
      <w:r w:rsidRPr="007F11B9">
        <w:rPr>
          <w:rStyle w:val="ad"/>
        </w:rPr>
        <w:t>CMCC</w:t>
      </w:r>
    </w:p>
    <w:p w14:paraId="6C7CC0BD" w14:textId="77777777" w:rsidR="007F11B9" w:rsidRPr="007F11B9" w:rsidRDefault="007F11B9" w:rsidP="007F11B9">
      <w:pPr>
        <w:spacing w:before="120" w:after="240"/>
        <w:ind w:left="720"/>
        <w:rPr>
          <w:rStyle w:val="ae"/>
        </w:rPr>
      </w:pPr>
      <w:r w:rsidRPr="007F11B9">
        <w:rPr>
          <w:rStyle w:val="ae"/>
        </w:rPr>
        <w:t>Proposal 7: In CSI compression using two-sided model use case, regarding the ground truth CSI format for NW side data collection for performance monitoring and model training, R16 eType II codebook and Rel-18 Doppler codebook can be used as a starting point.</w:t>
      </w:r>
    </w:p>
    <w:p w14:paraId="08FB0814" w14:textId="77777777" w:rsidR="007F11B9" w:rsidRPr="007F11B9" w:rsidRDefault="007F11B9" w:rsidP="007F11B9">
      <w:pPr>
        <w:spacing w:before="120" w:after="240"/>
        <w:ind w:left="720"/>
        <w:rPr>
          <w:rStyle w:val="ae"/>
        </w:rPr>
      </w:pPr>
      <w:r w:rsidRPr="007F11B9">
        <w:rPr>
          <w:rStyle w:val="ae"/>
        </w:rPr>
        <w:t>Proposal 8: In CSI compression using two-sided model use case, regarding the ground truth CSI format for NW side data collection, the basic codebook structure could be reused, along with the basic concept of spatial domain, frequency domain and Doppler domain basis.</w:t>
      </w:r>
    </w:p>
    <w:p w14:paraId="21718CA8" w14:textId="77777777" w:rsidR="007F11B9" w:rsidRPr="007F11B9" w:rsidRDefault="007F11B9" w:rsidP="007F11B9">
      <w:pPr>
        <w:spacing w:before="120" w:after="240"/>
        <w:ind w:left="720"/>
        <w:rPr>
          <w:rStyle w:val="ae"/>
        </w:rPr>
      </w:pPr>
      <w:r w:rsidRPr="007F11B9">
        <w:rPr>
          <w:rStyle w:val="ae"/>
        </w:rPr>
        <w:t>Proposal 9: In CSI compression using two-sided model use case, regarding the ground truth CSI format for NW side data collection, the exact supported values of codebook parameters can be studied to make sure high resolution data report.</w:t>
      </w:r>
    </w:p>
    <w:p w14:paraId="1BAA0FEA" w14:textId="4C7E1478" w:rsidR="007F11B9" w:rsidRPr="00C93502" w:rsidRDefault="00FC4114" w:rsidP="00C93502">
      <w:pPr>
        <w:spacing w:before="240" w:after="120"/>
        <w:rPr>
          <w:rStyle w:val="ad"/>
        </w:rPr>
      </w:pPr>
      <w:r w:rsidRPr="00C93502">
        <w:rPr>
          <w:rStyle w:val="ad"/>
        </w:rPr>
        <w:t>Xiaomi</w:t>
      </w:r>
    </w:p>
    <w:p w14:paraId="0D477822" w14:textId="77777777" w:rsidR="00FC4114" w:rsidRPr="00C93502" w:rsidRDefault="00FC4114" w:rsidP="00C93502">
      <w:pPr>
        <w:spacing w:before="120" w:after="240"/>
        <w:ind w:left="720"/>
        <w:rPr>
          <w:rStyle w:val="ae"/>
        </w:rPr>
      </w:pPr>
      <w:r w:rsidRPr="00C93502">
        <w:rPr>
          <w:rStyle w:val="ae"/>
        </w:rPr>
        <w:t xml:space="preserve">Proposal 1: At least for training Type 1 at </w:t>
      </w:r>
      <w:r w:rsidRPr="00C93502">
        <w:rPr>
          <w:rStyle w:val="ae"/>
          <w:rFonts w:hint="eastAsia"/>
        </w:rPr>
        <w:t>NW</w:t>
      </w:r>
      <w:r w:rsidRPr="00C93502">
        <w:rPr>
          <w:rStyle w:val="ae"/>
        </w:rPr>
        <w:t xml:space="preserve"> side and Type 3 with NW-first, it is necessary and feasibility for NW side data collection considering the following aspects:</w:t>
      </w:r>
    </w:p>
    <w:p w14:paraId="09D879DC" w14:textId="77777777" w:rsidR="00FC4114" w:rsidRPr="00C93502" w:rsidRDefault="00FC4114" w:rsidP="0025060D">
      <w:pPr>
        <w:pStyle w:val="a6"/>
        <w:numPr>
          <w:ilvl w:val="0"/>
          <w:numId w:val="29"/>
        </w:numPr>
        <w:spacing w:before="120" w:after="240"/>
        <w:rPr>
          <w:rStyle w:val="ae"/>
          <w:bCs w:val="0"/>
        </w:rPr>
      </w:pPr>
      <w:r w:rsidRPr="00C93502">
        <w:rPr>
          <w:rStyle w:val="ae"/>
          <w:rFonts w:hint="eastAsia"/>
          <w:bCs w:val="0"/>
        </w:rPr>
        <w:t>S</w:t>
      </w:r>
      <w:r w:rsidRPr="00C93502">
        <w:rPr>
          <w:rStyle w:val="ae"/>
          <w:bCs w:val="0"/>
        </w:rPr>
        <w:t>ignificant feedback overhead reduction by using codebook-based quantization.</w:t>
      </w:r>
    </w:p>
    <w:p w14:paraId="50C7A7AA" w14:textId="77777777" w:rsidR="00FC4114" w:rsidRPr="00C93502" w:rsidRDefault="00FC4114" w:rsidP="0025060D">
      <w:pPr>
        <w:pStyle w:val="a6"/>
        <w:numPr>
          <w:ilvl w:val="0"/>
          <w:numId w:val="29"/>
        </w:numPr>
        <w:spacing w:before="120" w:after="240"/>
        <w:rPr>
          <w:rStyle w:val="ae"/>
          <w:bCs w:val="0"/>
        </w:rPr>
      </w:pPr>
      <w:r w:rsidRPr="00C93502">
        <w:rPr>
          <w:rStyle w:val="ae"/>
          <w:bCs w:val="0"/>
        </w:rPr>
        <w:t>Signalling overhead reduction by using cell-specific CSI-RS resource configuration.</w:t>
      </w:r>
    </w:p>
    <w:p w14:paraId="16780E2F" w14:textId="77777777" w:rsidR="00FC4114" w:rsidRPr="00C93502" w:rsidRDefault="00FC4114" w:rsidP="0025060D">
      <w:pPr>
        <w:pStyle w:val="a6"/>
        <w:numPr>
          <w:ilvl w:val="0"/>
          <w:numId w:val="29"/>
        </w:numPr>
        <w:spacing w:before="120" w:after="240"/>
        <w:rPr>
          <w:rStyle w:val="ae"/>
          <w:bCs w:val="0"/>
        </w:rPr>
      </w:pPr>
      <w:r w:rsidRPr="00C93502">
        <w:rPr>
          <w:rStyle w:val="ae"/>
          <w:bCs w:val="0"/>
        </w:rPr>
        <w:t>No much strict latency requirement for data collection for model training or performance monitoring.</w:t>
      </w:r>
    </w:p>
    <w:p w14:paraId="604FC7A8" w14:textId="0440F46E" w:rsidR="00FC4114" w:rsidRPr="00874B57" w:rsidRDefault="00397297" w:rsidP="00874B57">
      <w:pPr>
        <w:spacing w:before="240" w:after="120"/>
        <w:rPr>
          <w:rStyle w:val="ad"/>
        </w:rPr>
      </w:pPr>
      <w:r w:rsidRPr="00874B57">
        <w:rPr>
          <w:rStyle w:val="ad"/>
        </w:rPr>
        <w:t>Fujitsu</w:t>
      </w:r>
    </w:p>
    <w:p w14:paraId="56676F75" w14:textId="45471986" w:rsidR="00397297" w:rsidRPr="00874B57" w:rsidRDefault="00397297" w:rsidP="00874B57">
      <w:pPr>
        <w:spacing w:before="120" w:after="240"/>
        <w:ind w:left="720"/>
        <w:rPr>
          <w:rStyle w:val="ae"/>
          <w:bCs w:val="0"/>
          <w:iCs w:val="0"/>
        </w:rPr>
      </w:pPr>
      <w:r w:rsidRPr="00874B57">
        <w:rPr>
          <w:rStyle w:val="ae"/>
          <w:bCs w:val="0"/>
          <w:iCs w:val="0"/>
        </w:rPr>
        <w:t xml:space="preserve">Proposal </w:t>
      </w:r>
      <w:r w:rsidRPr="00874B57">
        <w:rPr>
          <w:rStyle w:val="ae"/>
          <w:rFonts w:hint="eastAsia"/>
          <w:bCs w:val="0"/>
          <w:iCs w:val="0"/>
        </w:rPr>
        <w:t>12</w:t>
      </w:r>
      <w:r w:rsidRPr="00874B57">
        <w:rPr>
          <w:rStyle w:val="ae"/>
          <w:bCs w:val="0"/>
          <w:iCs w:val="0"/>
        </w:rPr>
        <w:t>:</w:t>
      </w:r>
      <w:r w:rsidR="00874B57" w:rsidRPr="00874B57">
        <w:rPr>
          <w:rStyle w:val="ae"/>
          <w:bCs w:val="0"/>
          <w:iCs w:val="0"/>
        </w:rPr>
        <w:t xml:space="preserve"> </w:t>
      </w:r>
      <w:r w:rsidRPr="00874B57">
        <w:rPr>
          <w:rStyle w:val="ae"/>
          <w:bCs w:val="0"/>
          <w:iCs w:val="0"/>
        </w:rPr>
        <w:t>For CSI compression using two-sided models, RAN 1 to further discuss using codebook-like approach to report ground-truth CSI for AI/ML model training, e.g. Rel-16 e-type II-like codebook with enhanced parameter values.</w:t>
      </w:r>
    </w:p>
    <w:p w14:paraId="558A0504" w14:textId="5DB51208" w:rsidR="00A03358" w:rsidRDefault="00A03358" w:rsidP="00A778D2">
      <w:pPr>
        <w:spacing w:before="240" w:after="120"/>
        <w:rPr>
          <w:rStyle w:val="ad"/>
        </w:rPr>
      </w:pPr>
      <w:r>
        <w:rPr>
          <w:rStyle w:val="ad"/>
        </w:rPr>
        <w:t>Google</w:t>
      </w:r>
    </w:p>
    <w:p w14:paraId="46936FB8" w14:textId="77777777" w:rsidR="00A03358" w:rsidRPr="00A949C7" w:rsidRDefault="00A03358" w:rsidP="00A03358">
      <w:pPr>
        <w:spacing w:before="120" w:after="240"/>
        <w:ind w:left="720"/>
        <w:rPr>
          <w:rStyle w:val="ae"/>
          <w:bCs w:val="0"/>
          <w:iCs w:val="0"/>
        </w:rPr>
      </w:pPr>
      <w:r w:rsidRPr="00A949C7">
        <w:rPr>
          <w:rStyle w:val="ae"/>
          <w:bCs w:val="0"/>
          <w:iCs w:val="0"/>
        </w:rPr>
        <w:t>Proposal 11: Support to maintain the same understanding between the NW and UE on when to perform the measurement for UE side data collection based on the following options:</w:t>
      </w:r>
    </w:p>
    <w:p w14:paraId="2131B75E" w14:textId="77777777" w:rsidR="00A03358" w:rsidRPr="00A949C7" w:rsidRDefault="00A03358" w:rsidP="0025060D">
      <w:pPr>
        <w:pStyle w:val="a6"/>
        <w:numPr>
          <w:ilvl w:val="0"/>
          <w:numId w:val="29"/>
        </w:numPr>
        <w:spacing w:before="120" w:after="240"/>
        <w:rPr>
          <w:rStyle w:val="ae"/>
          <w:bCs w:val="0"/>
          <w:iCs w:val="0"/>
        </w:rPr>
      </w:pPr>
      <w:r w:rsidRPr="00A949C7">
        <w:rPr>
          <w:rStyle w:val="ae"/>
          <w:bCs w:val="0"/>
          <w:iCs w:val="0"/>
        </w:rPr>
        <w:t>Option 1: The measurement for UE side data collection is configured by the NW</w:t>
      </w:r>
    </w:p>
    <w:p w14:paraId="0B545C9B" w14:textId="77777777" w:rsidR="00A03358" w:rsidRPr="00A949C7" w:rsidRDefault="00A03358" w:rsidP="0025060D">
      <w:pPr>
        <w:pStyle w:val="a6"/>
        <w:numPr>
          <w:ilvl w:val="0"/>
          <w:numId w:val="29"/>
        </w:numPr>
        <w:spacing w:before="120" w:after="240"/>
        <w:rPr>
          <w:rStyle w:val="ae"/>
          <w:bCs w:val="0"/>
          <w:iCs w:val="0"/>
        </w:rPr>
      </w:pPr>
      <w:r w:rsidRPr="00A949C7">
        <w:rPr>
          <w:rStyle w:val="ae"/>
          <w:bCs w:val="0"/>
          <w:iCs w:val="0"/>
        </w:rPr>
        <w:t>Option 2: UE request CSI-RS for data collection</w:t>
      </w:r>
    </w:p>
    <w:p w14:paraId="709E01CE" w14:textId="065066F2" w:rsidR="00397297" w:rsidRPr="00A778D2" w:rsidRDefault="000A39E1" w:rsidP="00A778D2">
      <w:pPr>
        <w:spacing w:before="240" w:after="120"/>
        <w:rPr>
          <w:rStyle w:val="ad"/>
        </w:rPr>
      </w:pPr>
      <w:r w:rsidRPr="00A778D2">
        <w:rPr>
          <w:rStyle w:val="ad"/>
        </w:rPr>
        <w:t>Lenovo</w:t>
      </w:r>
    </w:p>
    <w:p w14:paraId="057512D7" w14:textId="051C3D89" w:rsidR="000A39E1" w:rsidRPr="00A778D2" w:rsidRDefault="000A39E1" w:rsidP="00A778D2">
      <w:pPr>
        <w:spacing w:before="120" w:after="240"/>
        <w:ind w:left="720"/>
        <w:rPr>
          <w:rStyle w:val="ae"/>
          <w:b w:val="0"/>
        </w:rPr>
      </w:pPr>
      <w:r w:rsidRPr="00A778D2">
        <w:rPr>
          <w:rStyle w:val="ae"/>
        </w:rPr>
        <w:t>Proposal 1:</w:t>
      </w:r>
      <w:r w:rsidR="00A778D2">
        <w:rPr>
          <w:rStyle w:val="ae"/>
        </w:rPr>
        <w:t xml:space="preserve"> </w:t>
      </w:r>
      <w:r w:rsidRPr="00A778D2">
        <w:rPr>
          <w:rStyle w:val="ae"/>
        </w:rPr>
        <w:t>Support procedures/signaling enabling UE/NW to associate the data/samples with the conditions/additional conditions under which the data/samples has been collected.</w:t>
      </w:r>
    </w:p>
    <w:p w14:paraId="15238BDD" w14:textId="668CD4FF" w:rsidR="002A43A3" w:rsidRPr="00A778D2" w:rsidRDefault="002A43A3" w:rsidP="00A778D2">
      <w:pPr>
        <w:spacing w:before="120" w:after="240"/>
        <w:ind w:left="720"/>
        <w:rPr>
          <w:rStyle w:val="ae"/>
          <w:b w:val="0"/>
        </w:rPr>
      </w:pPr>
      <w:r w:rsidRPr="00A778D2">
        <w:rPr>
          <w:rStyle w:val="ae"/>
        </w:rPr>
        <w:t>Proposal 2:</w:t>
      </w:r>
      <w:r w:rsidR="00A778D2">
        <w:rPr>
          <w:rStyle w:val="ae"/>
        </w:rPr>
        <w:t xml:space="preserve"> </w:t>
      </w:r>
      <w:r w:rsidRPr="00A778D2">
        <w:rPr>
          <w:rStyle w:val="ae"/>
        </w:rPr>
        <w:t>Support procedures/signaling enabling UE/NW for transmission of subset of samples among the set of measured/collected samples from the environment.</w:t>
      </w:r>
    </w:p>
    <w:p w14:paraId="4EAE2BBB" w14:textId="0D1EE851" w:rsidR="00467B98" w:rsidRDefault="00467B98" w:rsidP="00A778D2">
      <w:pPr>
        <w:spacing w:before="120" w:after="240"/>
        <w:ind w:left="720"/>
        <w:rPr>
          <w:rStyle w:val="ae"/>
        </w:rPr>
      </w:pPr>
      <w:r w:rsidRPr="00A778D2">
        <w:rPr>
          <w:rStyle w:val="ae"/>
        </w:rPr>
        <w:t>Proposal 3:</w:t>
      </w:r>
      <w:r w:rsidR="00A778D2">
        <w:rPr>
          <w:rStyle w:val="ae"/>
        </w:rPr>
        <w:t xml:space="preserve"> </w:t>
      </w:r>
      <w:r w:rsidRPr="00A778D2">
        <w:rPr>
          <w:rStyle w:val="ae"/>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8737012" w14:textId="77777777" w:rsidR="008628E7" w:rsidRDefault="008628E7" w:rsidP="00A778D2">
      <w:pPr>
        <w:spacing w:before="120" w:after="240"/>
        <w:ind w:left="720"/>
        <w:rPr>
          <w:rStyle w:val="ae"/>
        </w:rPr>
      </w:pPr>
    </w:p>
    <w:p w14:paraId="15FA64BA" w14:textId="31450C84" w:rsidR="008628E7" w:rsidRDefault="00102738" w:rsidP="008628E7">
      <w:pPr>
        <w:pStyle w:val="2"/>
      </w:pPr>
      <w:r>
        <w:t>Discussion</w:t>
      </w:r>
    </w:p>
    <w:tbl>
      <w:tblPr>
        <w:tblStyle w:val="ab"/>
        <w:tblpPr w:leftFromText="180" w:rightFromText="180" w:vertAnchor="text" w:horzAnchor="margin" w:tblpY="433"/>
        <w:tblW w:w="0" w:type="auto"/>
        <w:tblLook w:val="04A0" w:firstRow="1" w:lastRow="0" w:firstColumn="1" w:lastColumn="0" w:noHBand="0" w:noVBand="1"/>
      </w:tblPr>
      <w:tblGrid>
        <w:gridCol w:w="1885"/>
        <w:gridCol w:w="7465"/>
      </w:tblGrid>
      <w:tr w:rsidR="00867E5B" w14:paraId="22DD4695" w14:textId="77777777">
        <w:tc>
          <w:tcPr>
            <w:tcW w:w="1885" w:type="dxa"/>
          </w:tcPr>
          <w:p w14:paraId="46A6738C" w14:textId="77777777" w:rsidR="00867E5B" w:rsidRDefault="00867E5B">
            <w:r>
              <w:t>Companies</w:t>
            </w:r>
          </w:p>
        </w:tc>
        <w:tc>
          <w:tcPr>
            <w:tcW w:w="7465" w:type="dxa"/>
          </w:tcPr>
          <w:p w14:paraId="7AAB90C1" w14:textId="77777777" w:rsidR="00867E5B" w:rsidRDefault="00867E5B">
            <w:r>
              <w:t>Views</w:t>
            </w:r>
          </w:p>
        </w:tc>
      </w:tr>
      <w:tr w:rsidR="00867E5B" w14:paraId="149F9165" w14:textId="77777777">
        <w:tc>
          <w:tcPr>
            <w:tcW w:w="1885" w:type="dxa"/>
          </w:tcPr>
          <w:p w14:paraId="1DE98F62" w14:textId="77777777" w:rsidR="00867E5B" w:rsidRDefault="00867E5B">
            <w:r>
              <w:t>Huawei</w:t>
            </w:r>
          </w:p>
        </w:tc>
        <w:tc>
          <w:tcPr>
            <w:tcW w:w="7465" w:type="dxa"/>
          </w:tcPr>
          <w:p w14:paraId="242E607F" w14:textId="77777777" w:rsidR="00867E5B" w:rsidRDefault="00867E5B">
            <w:r w:rsidRPr="00AC1623">
              <w:rPr>
                <w:highlight w:val="yellow"/>
              </w:rPr>
              <w:t>High resolution eT2, L=8, 10, 12, pv = 0.8, 0.9, 0.95, ref amplitude=4, phase = 5 / 6</w:t>
            </w:r>
          </w:p>
          <w:p w14:paraId="22389CF7" w14:textId="77777777" w:rsidR="00867E5B" w:rsidRDefault="00867E5B">
            <w:r>
              <w:t>Rank configured by NW</w:t>
            </w:r>
          </w:p>
          <w:p w14:paraId="70EA6560" w14:textId="77777777" w:rsidR="00867E5B" w:rsidRDefault="00867E5B">
            <w:r>
              <w:t xml:space="preserve">For Training Type3, study </w:t>
            </w:r>
            <w:r w:rsidRPr="00F557D0">
              <w:rPr>
                <w:highlight w:val="cyan"/>
              </w:rPr>
              <w:t>dataset ID used to differentiate model trained at opposite side</w:t>
            </w:r>
            <w:r>
              <w:t>; dataset size</w:t>
            </w:r>
          </w:p>
          <w:p w14:paraId="6B40162C" w14:textId="77777777" w:rsidR="00867E5B" w:rsidRDefault="00867E5B">
            <w:r>
              <w:t>NW side send dataset in different portions for different UE</w:t>
            </w:r>
          </w:p>
        </w:tc>
      </w:tr>
      <w:tr w:rsidR="00867E5B" w14:paraId="0F630774" w14:textId="77777777">
        <w:tc>
          <w:tcPr>
            <w:tcW w:w="1885" w:type="dxa"/>
          </w:tcPr>
          <w:p w14:paraId="48998976" w14:textId="77777777" w:rsidR="00867E5B" w:rsidRDefault="00867E5B">
            <w:r>
              <w:t>Intel</w:t>
            </w:r>
          </w:p>
        </w:tc>
        <w:tc>
          <w:tcPr>
            <w:tcW w:w="7465" w:type="dxa"/>
          </w:tcPr>
          <w:p w14:paraId="453B4F6E" w14:textId="77777777" w:rsidR="00867E5B" w:rsidRDefault="00867E5B">
            <w:r w:rsidRPr="00AC1623">
              <w:rPr>
                <w:highlight w:val="yellow"/>
              </w:rPr>
              <w:t>New CSI report format for ground-truth quantization</w:t>
            </w:r>
          </w:p>
        </w:tc>
      </w:tr>
      <w:tr w:rsidR="00867E5B" w14:paraId="4989D46B" w14:textId="77777777">
        <w:tc>
          <w:tcPr>
            <w:tcW w:w="1885" w:type="dxa"/>
          </w:tcPr>
          <w:p w14:paraId="6521B478" w14:textId="77777777" w:rsidR="00867E5B" w:rsidRDefault="00867E5B">
            <w:r>
              <w:t>ZTE</w:t>
            </w:r>
          </w:p>
        </w:tc>
        <w:tc>
          <w:tcPr>
            <w:tcW w:w="7465" w:type="dxa"/>
          </w:tcPr>
          <w:p w14:paraId="59155CCC" w14:textId="77777777" w:rsidR="00867E5B" w:rsidRDefault="00867E5B">
            <w:r w:rsidRPr="00AC1623">
              <w:rPr>
                <w:highlight w:val="yellow"/>
              </w:rPr>
              <w:t>High-resolution eT2</w:t>
            </w:r>
          </w:p>
          <w:p w14:paraId="2395EBF5" w14:textId="77777777" w:rsidR="00867E5B" w:rsidRDefault="00867E5B">
            <w:r w:rsidRPr="00C565C8">
              <w:rPr>
                <w:highlight w:val="magenta"/>
              </w:rPr>
              <w:t>UE report SINR, CQI, or with configured data quality when upload data to NW</w:t>
            </w:r>
          </w:p>
        </w:tc>
      </w:tr>
      <w:tr w:rsidR="00867E5B" w14:paraId="30B83BCF" w14:textId="77777777">
        <w:tc>
          <w:tcPr>
            <w:tcW w:w="1885" w:type="dxa"/>
          </w:tcPr>
          <w:p w14:paraId="47A6F279" w14:textId="77777777" w:rsidR="00867E5B" w:rsidRDefault="00867E5B">
            <w:r>
              <w:t>CATT</w:t>
            </w:r>
          </w:p>
        </w:tc>
        <w:tc>
          <w:tcPr>
            <w:tcW w:w="7465" w:type="dxa"/>
          </w:tcPr>
          <w:p w14:paraId="6AB0F17C" w14:textId="77777777" w:rsidR="00867E5B" w:rsidRDefault="00867E5B">
            <w:r>
              <w:t>Procedure: NW collection, UE collection</w:t>
            </w:r>
          </w:p>
          <w:p w14:paraId="212D009C" w14:textId="77777777" w:rsidR="00867E5B" w:rsidRDefault="00867E5B">
            <w:r>
              <w:t>Content: data format, type</w:t>
            </w:r>
          </w:p>
          <w:p w14:paraId="567D1CFD" w14:textId="77777777" w:rsidR="00867E5B" w:rsidRDefault="00867E5B">
            <w:r w:rsidRPr="00F557D0">
              <w:rPr>
                <w:highlight w:val="cyan"/>
              </w:rPr>
              <w:t>Assistance information</w:t>
            </w:r>
          </w:p>
          <w:p w14:paraId="18CDF838" w14:textId="77777777" w:rsidR="00867E5B" w:rsidRDefault="00867E5B">
            <w:r w:rsidRPr="00C565C8">
              <w:rPr>
                <w:highlight w:val="green"/>
              </w:rPr>
              <w:t>Enhancement of CSI-RS configuration for data collection</w:t>
            </w:r>
          </w:p>
        </w:tc>
      </w:tr>
      <w:tr w:rsidR="00867E5B" w14:paraId="00EA5B26" w14:textId="77777777">
        <w:tc>
          <w:tcPr>
            <w:tcW w:w="1885" w:type="dxa"/>
          </w:tcPr>
          <w:p w14:paraId="26DB4845" w14:textId="77777777" w:rsidR="00867E5B" w:rsidRDefault="00867E5B">
            <w:r>
              <w:t>China Telecom</w:t>
            </w:r>
          </w:p>
        </w:tc>
        <w:tc>
          <w:tcPr>
            <w:tcW w:w="7465" w:type="dxa"/>
          </w:tcPr>
          <w:p w14:paraId="45705143" w14:textId="77777777" w:rsidR="00867E5B" w:rsidRDefault="00867E5B">
            <w:r w:rsidRPr="00C565C8">
              <w:rPr>
                <w:highlight w:val="magenta"/>
              </w:rPr>
              <w:t>SINR, CQI or with configured data quality when upload data to NW</w:t>
            </w:r>
          </w:p>
        </w:tc>
      </w:tr>
      <w:tr w:rsidR="00867E5B" w14:paraId="31BC77EF" w14:textId="77777777">
        <w:tc>
          <w:tcPr>
            <w:tcW w:w="1885" w:type="dxa"/>
          </w:tcPr>
          <w:p w14:paraId="39B7722F" w14:textId="77777777" w:rsidR="00867E5B" w:rsidRDefault="00867E5B">
            <w:r>
              <w:t>CMCC</w:t>
            </w:r>
          </w:p>
        </w:tc>
        <w:tc>
          <w:tcPr>
            <w:tcW w:w="7465" w:type="dxa"/>
          </w:tcPr>
          <w:p w14:paraId="4DA44373" w14:textId="77777777" w:rsidR="00867E5B" w:rsidRDefault="00867E5B">
            <w:r w:rsidRPr="00F557D0">
              <w:rPr>
                <w:highlight w:val="yellow"/>
              </w:rPr>
              <w:t>High resolution eT2 or R18 Doppler eT2</w:t>
            </w:r>
          </w:p>
        </w:tc>
      </w:tr>
      <w:tr w:rsidR="00867E5B" w14:paraId="63F4194D" w14:textId="77777777">
        <w:tc>
          <w:tcPr>
            <w:tcW w:w="1885" w:type="dxa"/>
          </w:tcPr>
          <w:p w14:paraId="2651C78B" w14:textId="77777777" w:rsidR="00867E5B" w:rsidRDefault="00867E5B">
            <w:r>
              <w:t>Xiaomi</w:t>
            </w:r>
          </w:p>
        </w:tc>
        <w:tc>
          <w:tcPr>
            <w:tcW w:w="7465" w:type="dxa"/>
          </w:tcPr>
          <w:p w14:paraId="2A60F06C" w14:textId="77777777" w:rsidR="00867E5B" w:rsidRDefault="00867E5B">
            <w:r>
              <w:t>Study overhead reduction, no latency requirement</w:t>
            </w:r>
          </w:p>
        </w:tc>
      </w:tr>
      <w:tr w:rsidR="00867E5B" w14:paraId="0ECD5B00" w14:textId="77777777">
        <w:tc>
          <w:tcPr>
            <w:tcW w:w="1885" w:type="dxa"/>
          </w:tcPr>
          <w:p w14:paraId="267B9669" w14:textId="77777777" w:rsidR="00867E5B" w:rsidRDefault="00867E5B">
            <w:r>
              <w:t>Fujistu</w:t>
            </w:r>
          </w:p>
        </w:tc>
        <w:tc>
          <w:tcPr>
            <w:tcW w:w="7465" w:type="dxa"/>
          </w:tcPr>
          <w:p w14:paraId="6E460226" w14:textId="77777777" w:rsidR="00867E5B" w:rsidRDefault="00867E5B">
            <w:r w:rsidRPr="00F557D0">
              <w:rPr>
                <w:highlight w:val="yellow"/>
              </w:rPr>
              <w:t>High resolution eT2</w:t>
            </w:r>
          </w:p>
        </w:tc>
      </w:tr>
      <w:tr w:rsidR="00A03358" w14:paraId="50F03F66" w14:textId="77777777">
        <w:tc>
          <w:tcPr>
            <w:tcW w:w="1885" w:type="dxa"/>
          </w:tcPr>
          <w:p w14:paraId="0670C46D" w14:textId="7BBC0400" w:rsidR="00A03358" w:rsidRDefault="00A03358">
            <w:r>
              <w:t>Google</w:t>
            </w:r>
          </w:p>
        </w:tc>
        <w:tc>
          <w:tcPr>
            <w:tcW w:w="7465" w:type="dxa"/>
          </w:tcPr>
          <w:p w14:paraId="2F2C48C3" w14:textId="4CFFA625" w:rsidR="00A03358" w:rsidRPr="00F557D0" w:rsidRDefault="00A03358">
            <w:pPr>
              <w:rPr>
                <w:highlight w:val="yellow"/>
              </w:rPr>
            </w:pPr>
            <w:r w:rsidRPr="00A03358">
              <w:t>Data-collection mechanism: NW configuration or UE request</w:t>
            </w:r>
          </w:p>
        </w:tc>
      </w:tr>
      <w:tr w:rsidR="00867E5B" w14:paraId="2D251163" w14:textId="77777777">
        <w:tc>
          <w:tcPr>
            <w:tcW w:w="1885" w:type="dxa"/>
          </w:tcPr>
          <w:p w14:paraId="7728D7C1" w14:textId="77777777" w:rsidR="00867E5B" w:rsidRDefault="00867E5B">
            <w:r>
              <w:t>Lenovo</w:t>
            </w:r>
          </w:p>
        </w:tc>
        <w:tc>
          <w:tcPr>
            <w:tcW w:w="7465" w:type="dxa"/>
          </w:tcPr>
          <w:p w14:paraId="74E9EF43" w14:textId="77777777" w:rsidR="00867E5B" w:rsidRDefault="00867E5B">
            <w:r w:rsidRPr="00F557D0">
              <w:rPr>
                <w:highlight w:val="yellow"/>
              </w:rPr>
              <w:t>High resolution eT2</w:t>
            </w:r>
          </w:p>
          <w:p w14:paraId="4D8CC9C3" w14:textId="77777777" w:rsidR="00867E5B" w:rsidRDefault="00867E5B">
            <w:r w:rsidRPr="00C565C8">
              <w:rPr>
                <w:highlight w:val="cyan"/>
              </w:rPr>
              <w:t>Association between additional conditions with data samples</w:t>
            </w:r>
          </w:p>
        </w:tc>
      </w:tr>
    </w:tbl>
    <w:p w14:paraId="0C26DBAE" w14:textId="77777777" w:rsidR="00867E5B" w:rsidRPr="0073201B" w:rsidRDefault="00867E5B" w:rsidP="00867E5B"/>
    <w:p w14:paraId="32821776" w14:textId="77777777" w:rsidR="009001A1" w:rsidRDefault="009001A1" w:rsidP="00102738"/>
    <w:p w14:paraId="04ACDC92" w14:textId="3801A775" w:rsidR="00102738" w:rsidRDefault="00102738" w:rsidP="00102738">
      <w:r>
        <w:t xml:space="preserve">Companies brought discussions on </w:t>
      </w:r>
    </w:p>
    <w:p w14:paraId="0F305676" w14:textId="77777777" w:rsidR="00102738" w:rsidRPr="00F005E4" w:rsidRDefault="00102738" w:rsidP="0025060D">
      <w:pPr>
        <w:pStyle w:val="a6"/>
        <w:numPr>
          <w:ilvl w:val="0"/>
          <w:numId w:val="60"/>
        </w:numPr>
        <w:rPr>
          <w:b/>
          <w:bCs/>
          <w:i/>
          <w:iCs/>
        </w:rPr>
      </w:pPr>
      <w:r w:rsidRPr="00F005E4">
        <w:rPr>
          <w:b/>
          <w:bCs/>
          <w:i/>
          <w:iCs/>
        </w:rPr>
        <w:t>Data collection procedures and mechanisms</w:t>
      </w:r>
    </w:p>
    <w:p w14:paraId="4C719A46" w14:textId="77777777" w:rsidR="00102738" w:rsidRPr="00F005E4" w:rsidRDefault="00102738" w:rsidP="0025060D">
      <w:pPr>
        <w:pStyle w:val="a6"/>
        <w:numPr>
          <w:ilvl w:val="0"/>
          <w:numId w:val="60"/>
        </w:numPr>
        <w:rPr>
          <w:b/>
          <w:bCs/>
          <w:i/>
          <w:iCs/>
        </w:rPr>
      </w:pPr>
      <w:r w:rsidRPr="00F005E4">
        <w:rPr>
          <w:b/>
          <w:bCs/>
          <w:i/>
          <w:iCs/>
          <w:highlight w:val="yellow"/>
        </w:rPr>
        <w:t>High-resolution codebook-based report of ground-truth</w:t>
      </w:r>
    </w:p>
    <w:p w14:paraId="3D384C1E" w14:textId="77777777" w:rsidR="00102738" w:rsidRPr="00F005E4" w:rsidRDefault="00102738" w:rsidP="0025060D">
      <w:pPr>
        <w:pStyle w:val="a6"/>
        <w:numPr>
          <w:ilvl w:val="0"/>
          <w:numId w:val="60"/>
        </w:numPr>
        <w:rPr>
          <w:b/>
          <w:bCs/>
          <w:i/>
          <w:iCs/>
          <w:highlight w:val="cyan"/>
        </w:rPr>
      </w:pPr>
      <w:r w:rsidRPr="00F005E4">
        <w:rPr>
          <w:b/>
          <w:bCs/>
          <w:i/>
          <w:iCs/>
          <w:highlight w:val="cyan"/>
        </w:rPr>
        <w:t>Associated assistance information and dataset ID</w:t>
      </w:r>
    </w:p>
    <w:p w14:paraId="33CCE8D3" w14:textId="77777777" w:rsidR="00102738" w:rsidRPr="00F005E4" w:rsidRDefault="00102738" w:rsidP="0025060D">
      <w:pPr>
        <w:pStyle w:val="a6"/>
        <w:numPr>
          <w:ilvl w:val="0"/>
          <w:numId w:val="60"/>
        </w:numPr>
        <w:rPr>
          <w:b/>
          <w:bCs/>
          <w:i/>
          <w:iCs/>
          <w:highlight w:val="magenta"/>
        </w:rPr>
      </w:pPr>
      <w:r w:rsidRPr="00F005E4">
        <w:rPr>
          <w:b/>
          <w:bCs/>
          <w:i/>
          <w:iCs/>
          <w:highlight w:val="magenta"/>
        </w:rPr>
        <w:t>Indication or configuration of dataset quality</w:t>
      </w:r>
    </w:p>
    <w:p w14:paraId="570CBCE5" w14:textId="77777777" w:rsidR="00102738" w:rsidRPr="00F005E4" w:rsidRDefault="00102738" w:rsidP="0025060D">
      <w:pPr>
        <w:pStyle w:val="a6"/>
        <w:numPr>
          <w:ilvl w:val="0"/>
          <w:numId w:val="60"/>
        </w:numPr>
        <w:rPr>
          <w:b/>
          <w:bCs/>
          <w:i/>
          <w:iCs/>
          <w:highlight w:val="green"/>
        </w:rPr>
      </w:pPr>
      <w:r w:rsidRPr="00F005E4">
        <w:rPr>
          <w:b/>
          <w:bCs/>
          <w:i/>
          <w:iCs/>
          <w:highlight w:val="green"/>
        </w:rPr>
        <w:t>CSI-RS enhancement</w:t>
      </w:r>
    </w:p>
    <w:p w14:paraId="4CC11A6E" w14:textId="2B6BC2E7" w:rsidR="008628E7" w:rsidRDefault="008628E7" w:rsidP="008628E7">
      <w:r>
        <w:t xml:space="preserve">However, </w:t>
      </w:r>
      <w:r w:rsidR="00102738">
        <w:t xml:space="preserve">this discussion can wait a bit, and </w:t>
      </w:r>
      <w:r>
        <w:t>in this meeting we can prioritize discussion on aspects that are more crucial toward September checkpoint.</w:t>
      </w:r>
    </w:p>
    <w:tbl>
      <w:tblPr>
        <w:tblStyle w:val="GridTable1Light1"/>
        <w:tblW w:w="0" w:type="auto"/>
        <w:tblLook w:val="04A0" w:firstRow="1" w:lastRow="0" w:firstColumn="1" w:lastColumn="0" w:noHBand="0" w:noVBand="1"/>
      </w:tblPr>
      <w:tblGrid>
        <w:gridCol w:w="1795"/>
        <w:gridCol w:w="7555"/>
      </w:tblGrid>
      <w:tr w:rsidR="00102738" w:rsidRPr="005E10A1" w14:paraId="30B3BFF5"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1B5C77" w14:textId="77777777" w:rsidR="00102738" w:rsidRPr="005E10A1" w:rsidRDefault="00102738" w:rsidP="007B6407">
            <w:pPr>
              <w:rPr>
                <w:i/>
              </w:rPr>
            </w:pPr>
            <w:r w:rsidRPr="005E10A1">
              <w:rPr>
                <w:i/>
              </w:rPr>
              <w:t>Company</w:t>
            </w:r>
          </w:p>
        </w:tc>
        <w:tc>
          <w:tcPr>
            <w:tcW w:w="7555" w:type="dxa"/>
          </w:tcPr>
          <w:p w14:paraId="3DB70125" w14:textId="77777777" w:rsidR="00102738" w:rsidRPr="005E10A1" w:rsidRDefault="00102738"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549290D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AD7F9D5" w14:textId="77777777" w:rsidR="00102738" w:rsidRPr="005E10A1" w:rsidRDefault="00102738" w:rsidP="007B6407">
            <w:pPr>
              <w:rPr>
                <w:b w:val="0"/>
                <w:bCs w:val="0"/>
                <w:iCs/>
              </w:rPr>
            </w:pPr>
          </w:p>
        </w:tc>
        <w:tc>
          <w:tcPr>
            <w:tcW w:w="7555" w:type="dxa"/>
          </w:tcPr>
          <w:p w14:paraId="4A986CCB"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r w:rsidR="00102738" w:rsidRPr="005E10A1" w14:paraId="69B8DCE4"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5CC8EC9" w14:textId="77777777" w:rsidR="00102738" w:rsidRPr="005E10A1" w:rsidRDefault="00102738" w:rsidP="007B6407">
            <w:pPr>
              <w:rPr>
                <w:b w:val="0"/>
                <w:bCs w:val="0"/>
                <w:iCs/>
              </w:rPr>
            </w:pPr>
          </w:p>
        </w:tc>
        <w:tc>
          <w:tcPr>
            <w:tcW w:w="7555" w:type="dxa"/>
          </w:tcPr>
          <w:p w14:paraId="638E6B57"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bl>
    <w:p w14:paraId="73FF136E" w14:textId="77777777" w:rsidR="00102738" w:rsidRDefault="00102738" w:rsidP="00102738"/>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48460573" w14:textId="77777777" w:rsidR="00BA0340" w:rsidRPr="006073E5" w:rsidRDefault="00BA0340" w:rsidP="00BA0340">
      <w:pPr>
        <w:spacing w:before="240" w:after="120"/>
        <w:rPr>
          <w:rStyle w:val="ad"/>
        </w:rPr>
      </w:pPr>
      <w:r w:rsidRPr="006073E5">
        <w:rPr>
          <w:rStyle w:val="ad"/>
        </w:rPr>
        <w:t>Huawei</w:t>
      </w:r>
    </w:p>
    <w:p w14:paraId="2A93D912" w14:textId="77777777" w:rsidR="00D01025" w:rsidRPr="00663ED4" w:rsidRDefault="00D01025" w:rsidP="00663ED4">
      <w:pPr>
        <w:spacing w:before="120" w:after="240"/>
        <w:ind w:left="720"/>
        <w:rPr>
          <w:rStyle w:val="ae"/>
          <w:bCs w:val="0"/>
          <w:iCs w:val="0"/>
        </w:rPr>
      </w:pPr>
      <w:r w:rsidRPr="00663ED4">
        <w:rPr>
          <w:rStyle w:val="ae"/>
          <w:bCs w:val="0"/>
          <w:iCs w:val="0"/>
        </w:rPr>
        <w:t>Proposal 11</w:t>
      </w:r>
      <w:r w:rsidRPr="00663ED4">
        <w:rPr>
          <w:rStyle w:val="ae"/>
          <w:rFonts w:hint="eastAsia"/>
          <w:bCs w:val="0"/>
          <w:iCs w:val="0"/>
        </w:rPr>
        <w:t>:</w:t>
      </w:r>
      <w:r w:rsidRPr="00663ED4">
        <w:rPr>
          <w:rStyle w:val="ae"/>
          <w:bCs w:val="0"/>
          <w:iCs w:val="0"/>
        </w:rPr>
        <w:t xml:space="preserve"> For monitoring metrics, consider intermediate KPI and eventual KPI as the starting point in Rel-19.</w:t>
      </w:r>
    </w:p>
    <w:p w14:paraId="04FB41EA" w14:textId="77777777" w:rsidR="00D01025" w:rsidRPr="00663ED4" w:rsidRDefault="00D01025" w:rsidP="0025060D">
      <w:pPr>
        <w:pStyle w:val="a6"/>
        <w:numPr>
          <w:ilvl w:val="0"/>
          <w:numId w:val="29"/>
        </w:numPr>
        <w:spacing w:before="120" w:after="240"/>
        <w:rPr>
          <w:rStyle w:val="ae"/>
          <w:bCs w:val="0"/>
          <w:iCs w:val="0"/>
        </w:rPr>
      </w:pPr>
      <w:r w:rsidRPr="00663ED4">
        <w:rPr>
          <w:rStyle w:val="ae"/>
          <w:bCs w:val="0"/>
          <w:iCs w:val="0"/>
        </w:rPr>
        <w:t>Further discuss the reporting mode, e.g., per sample reporting and statistic reporting over a number of monitored samples.</w:t>
      </w:r>
    </w:p>
    <w:p w14:paraId="361C4E3A" w14:textId="77777777" w:rsidR="00D01025" w:rsidRPr="00663ED4" w:rsidRDefault="00D01025" w:rsidP="0025060D">
      <w:pPr>
        <w:pStyle w:val="a6"/>
        <w:numPr>
          <w:ilvl w:val="0"/>
          <w:numId w:val="29"/>
        </w:numPr>
        <w:spacing w:before="120" w:after="240"/>
        <w:rPr>
          <w:rStyle w:val="ae"/>
          <w:bCs w:val="0"/>
          <w:iCs w:val="0"/>
        </w:rPr>
      </w:pPr>
      <w:r w:rsidRPr="00663ED4">
        <w:rPr>
          <w:rStyle w:val="ae"/>
          <w:bCs w:val="0"/>
          <w:iCs w:val="0"/>
        </w:rPr>
        <w:t>Legacy CSI based monitoring</w:t>
      </w:r>
      <w:r w:rsidRPr="00663ED4" w:rsidDel="00960118">
        <w:rPr>
          <w:rStyle w:val="ae"/>
          <w:bCs w:val="0"/>
          <w:iCs w:val="0"/>
        </w:rPr>
        <w:t xml:space="preserve"> </w:t>
      </w:r>
      <w:r w:rsidRPr="00663ED4">
        <w:rPr>
          <w:rStyle w:val="ae"/>
          <w:bCs w:val="0"/>
          <w:iCs w:val="0"/>
        </w:rPr>
        <w:t>and input distribution-based or output distribution-based monitoring can be deprioritized in Rel-19.</w:t>
      </w:r>
    </w:p>
    <w:p w14:paraId="76F1E4F4" w14:textId="77777777" w:rsidR="00D01025" w:rsidRPr="00663ED4" w:rsidRDefault="00D01025" w:rsidP="00663ED4">
      <w:pPr>
        <w:spacing w:before="120" w:after="240"/>
        <w:ind w:left="720"/>
        <w:rPr>
          <w:rStyle w:val="ae"/>
          <w:bCs w:val="0"/>
          <w:iCs w:val="0"/>
        </w:rPr>
      </w:pPr>
      <w:r w:rsidRPr="00663ED4">
        <w:rPr>
          <w:rStyle w:val="ae"/>
          <w:bCs w:val="0"/>
          <w:iCs w:val="0"/>
        </w:rPr>
        <w:t>Proposal 12: There is no strong motivation for specifying the UE side proxy model for monitoring.</w:t>
      </w:r>
    </w:p>
    <w:p w14:paraId="38E95555" w14:textId="77777777" w:rsidR="00D01025" w:rsidRPr="00663ED4" w:rsidRDefault="00D01025" w:rsidP="00663ED4">
      <w:pPr>
        <w:spacing w:before="120" w:after="240"/>
        <w:ind w:left="720"/>
        <w:rPr>
          <w:rStyle w:val="ae"/>
          <w:bCs w:val="0"/>
          <w:iCs w:val="0"/>
        </w:rPr>
      </w:pPr>
      <w:r w:rsidRPr="00663ED4">
        <w:rPr>
          <w:rStyle w:val="ae"/>
          <w:bCs w:val="0"/>
          <w:iCs w:val="0"/>
        </w:rPr>
        <w:t>Proposal 13</w:t>
      </w:r>
      <w:r w:rsidRPr="00663ED4">
        <w:rPr>
          <w:rStyle w:val="ae"/>
          <w:rFonts w:hint="eastAsia"/>
          <w:bCs w:val="0"/>
          <w:iCs w:val="0"/>
        </w:rPr>
        <w:t>:</w:t>
      </w:r>
      <w:r w:rsidRPr="00663ED4">
        <w:rPr>
          <w:rStyle w:val="ae"/>
          <w:bCs w:val="0"/>
          <w:iCs w:val="0"/>
        </w:rPr>
        <w:t xml:space="preserve"> For the intermediate KPI based monitoring, consider the signaling of ground-truth CSI/recovery CSI between NW and UE to assist the calculation of the intermediate KPI.</w:t>
      </w:r>
    </w:p>
    <w:p w14:paraId="6A7B7EE9" w14:textId="77777777" w:rsidR="00D01025" w:rsidRPr="00663ED4" w:rsidRDefault="00D01025" w:rsidP="0025060D">
      <w:pPr>
        <w:pStyle w:val="a6"/>
        <w:numPr>
          <w:ilvl w:val="0"/>
          <w:numId w:val="29"/>
        </w:numPr>
        <w:spacing w:before="120" w:after="240"/>
        <w:rPr>
          <w:rStyle w:val="ae"/>
          <w:bCs w:val="0"/>
          <w:iCs w:val="0"/>
        </w:rPr>
      </w:pPr>
      <w:r w:rsidRPr="00663ED4">
        <w:rPr>
          <w:rStyle w:val="ae"/>
          <w:bCs w:val="0"/>
          <w:iCs w:val="0"/>
        </w:rPr>
        <w:t>NW side monitoring based on the ground-truth CSI (target CSI with realistic channel estimation) reported by the UE.</w:t>
      </w:r>
    </w:p>
    <w:p w14:paraId="1EC0931A" w14:textId="77777777" w:rsidR="00D01025" w:rsidRPr="00663ED4" w:rsidRDefault="00D01025" w:rsidP="0025060D">
      <w:pPr>
        <w:pStyle w:val="a6"/>
        <w:numPr>
          <w:ilvl w:val="0"/>
          <w:numId w:val="29"/>
        </w:numPr>
        <w:spacing w:before="120" w:after="240"/>
        <w:rPr>
          <w:rStyle w:val="ae"/>
          <w:bCs w:val="0"/>
          <w:iCs w:val="0"/>
        </w:rPr>
      </w:pPr>
      <w:r w:rsidRPr="00663ED4">
        <w:rPr>
          <w:rStyle w:val="ae"/>
          <w:bCs w:val="0"/>
          <w:iCs w:val="0"/>
        </w:rPr>
        <w:t>UE side monitoring based on the recovery CSI (output of the CSI reconstruction model) indicated by NW.</w:t>
      </w:r>
    </w:p>
    <w:p w14:paraId="04CE9BF7" w14:textId="15AC3F1B" w:rsidR="00BA0340" w:rsidRPr="002F0800" w:rsidRDefault="00082CA4" w:rsidP="002F0800">
      <w:pPr>
        <w:spacing w:before="240" w:after="120"/>
        <w:rPr>
          <w:rStyle w:val="ad"/>
        </w:rPr>
      </w:pPr>
      <w:r w:rsidRPr="002F0800">
        <w:rPr>
          <w:rStyle w:val="ad"/>
        </w:rPr>
        <w:t>Intel</w:t>
      </w:r>
    </w:p>
    <w:p w14:paraId="7C98AD0B" w14:textId="16A76AC6" w:rsidR="00082CA4" w:rsidRPr="002F0800" w:rsidRDefault="00082CA4" w:rsidP="002F0800">
      <w:pPr>
        <w:spacing w:before="120" w:after="240"/>
        <w:ind w:left="720"/>
        <w:rPr>
          <w:rStyle w:val="ae"/>
          <w:bCs w:val="0"/>
          <w:iCs w:val="0"/>
        </w:rPr>
      </w:pPr>
      <w:r w:rsidRPr="002F0800">
        <w:rPr>
          <w:rStyle w:val="ae"/>
          <w:bCs w:val="0"/>
          <w:iCs w:val="0"/>
        </w:rPr>
        <w:t>Proposal 4: NW-side model performance monitoring based on an intermediate KPI calculated using channel measured via SRS can be supported without additional specification impact.</w:t>
      </w:r>
    </w:p>
    <w:p w14:paraId="0833802D" w14:textId="77777777" w:rsidR="00082CA4" w:rsidRPr="002F0800" w:rsidRDefault="00082CA4" w:rsidP="0025060D">
      <w:pPr>
        <w:pStyle w:val="a6"/>
        <w:numPr>
          <w:ilvl w:val="0"/>
          <w:numId w:val="29"/>
        </w:numPr>
        <w:spacing w:before="120" w:after="240"/>
        <w:rPr>
          <w:rStyle w:val="ae"/>
          <w:bCs w:val="0"/>
          <w:iCs w:val="0"/>
        </w:rPr>
      </w:pPr>
      <w:r w:rsidRPr="002F0800">
        <w:rPr>
          <w:rStyle w:val="ae"/>
          <w:bCs w:val="0"/>
          <w:iCs w:val="0"/>
        </w:rPr>
        <w:t>Target CSI: channel/precoding matrix derived via SRS.</w:t>
      </w:r>
    </w:p>
    <w:p w14:paraId="3AC8F785" w14:textId="77777777" w:rsidR="00082CA4" w:rsidRPr="002F0800" w:rsidRDefault="00082CA4" w:rsidP="0025060D">
      <w:pPr>
        <w:pStyle w:val="a6"/>
        <w:numPr>
          <w:ilvl w:val="0"/>
          <w:numId w:val="29"/>
        </w:numPr>
        <w:spacing w:before="120" w:after="240"/>
        <w:rPr>
          <w:rStyle w:val="ae"/>
          <w:bCs w:val="0"/>
          <w:iCs w:val="0"/>
        </w:rPr>
      </w:pPr>
      <w:r w:rsidRPr="002F0800">
        <w:rPr>
          <w:rStyle w:val="ae"/>
          <w:bCs w:val="0"/>
          <w:iCs w:val="0"/>
        </w:rPr>
        <w:t>Output CSI: output of the two-sided model with channel/precoding matrix derived via SRS at the input.</w:t>
      </w:r>
    </w:p>
    <w:p w14:paraId="2077A23C" w14:textId="61172720" w:rsidR="00082CA4" w:rsidRPr="002F0800" w:rsidRDefault="00082CA4" w:rsidP="002F0800">
      <w:pPr>
        <w:spacing w:before="120" w:after="240"/>
        <w:ind w:left="720"/>
        <w:rPr>
          <w:rStyle w:val="ae"/>
          <w:bCs w:val="0"/>
          <w:iCs w:val="0"/>
        </w:rPr>
      </w:pPr>
      <w:r w:rsidRPr="002F0800">
        <w:rPr>
          <w:rStyle w:val="ae"/>
          <w:bCs w:val="0"/>
          <w:iCs w:val="0"/>
        </w:rPr>
        <w:t>Proposal 5: For SRS-based model performance monitoring, reuse methodology for UL channel generation for FDD systems agreed for FDD CSI enhancement in Rel-17 at RAN1#102-e.</w:t>
      </w:r>
    </w:p>
    <w:p w14:paraId="34A03FC4" w14:textId="3B44E24D" w:rsidR="00082CA4" w:rsidRPr="002D4D5C" w:rsidRDefault="008B0578" w:rsidP="002D4D5C">
      <w:pPr>
        <w:spacing w:before="240" w:after="120"/>
        <w:rPr>
          <w:rStyle w:val="ad"/>
        </w:rPr>
      </w:pPr>
      <w:r w:rsidRPr="002D4D5C">
        <w:rPr>
          <w:rStyle w:val="ad"/>
        </w:rPr>
        <w:t>ZTE</w:t>
      </w:r>
    </w:p>
    <w:p w14:paraId="51920B2E" w14:textId="77777777" w:rsidR="008B0578" w:rsidRPr="002D4D5C" w:rsidRDefault="008B0578" w:rsidP="002D4D5C">
      <w:pPr>
        <w:spacing w:before="120" w:after="240"/>
        <w:ind w:left="720"/>
        <w:rPr>
          <w:rStyle w:val="ae"/>
          <w:bCs w:val="0"/>
          <w:iCs w:val="0"/>
        </w:rPr>
      </w:pPr>
      <w:r w:rsidRPr="002D4D5C">
        <w:rPr>
          <w:rStyle w:val="ae"/>
          <w:bCs w:val="0"/>
          <w:iCs w:val="0"/>
        </w:rPr>
        <w:t>Proposal 13</w:t>
      </w:r>
      <w:r w:rsidRPr="002D4D5C">
        <w:rPr>
          <w:rStyle w:val="ae"/>
          <w:rFonts w:hint="eastAsia"/>
          <w:bCs w:val="0"/>
          <w:iCs w:val="0"/>
        </w:rPr>
        <w:t>: Prioritize to</w:t>
      </w:r>
      <w:r w:rsidRPr="002D4D5C">
        <w:rPr>
          <w:rStyle w:val="ae"/>
          <w:bCs w:val="0"/>
          <w:iCs w:val="0"/>
        </w:rPr>
        <w:t xml:space="preserve"> study the specification impacts on</w:t>
      </w:r>
      <w:r w:rsidRPr="002D4D5C">
        <w:rPr>
          <w:rStyle w:val="ae"/>
          <w:rFonts w:hint="eastAsia"/>
          <w:bCs w:val="0"/>
          <w:iCs w:val="0"/>
        </w:rPr>
        <w:t xml:space="preserve"> at least</w:t>
      </w:r>
      <w:r w:rsidRPr="002D4D5C">
        <w:rPr>
          <w:rStyle w:val="ae"/>
          <w:bCs w:val="0"/>
          <w:iCs w:val="0"/>
        </w:rPr>
        <w:t xml:space="preserve"> the following case for model performance monitoring, </w:t>
      </w:r>
    </w:p>
    <w:p w14:paraId="6AC3D693" w14:textId="77777777" w:rsidR="008B0578" w:rsidRPr="002D4D5C" w:rsidRDefault="008B0578" w:rsidP="0025060D">
      <w:pPr>
        <w:pStyle w:val="a6"/>
        <w:numPr>
          <w:ilvl w:val="0"/>
          <w:numId w:val="29"/>
        </w:numPr>
        <w:spacing w:before="120" w:after="240"/>
        <w:rPr>
          <w:rStyle w:val="ae"/>
          <w:bCs w:val="0"/>
          <w:iCs w:val="0"/>
        </w:rPr>
      </w:pPr>
      <w:r w:rsidRPr="002D4D5C">
        <w:rPr>
          <w:rStyle w:val="ae"/>
          <w:bCs w:val="0"/>
          <w:iCs w:val="0"/>
        </w:rPr>
        <w:t>NW-side monitoring based on the target CSI with realistic channel estimation associated to the CSI report, reported by the UE.</w:t>
      </w:r>
    </w:p>
    <w:p w14:paraId="760BB0B2" w14:textId="77777777" w:rsidR="008B0578" w:rsidRPr="002D4D5C" w:rsidRDefault="008B0578" w:rsidP="002D4D5C">
      <w:pPr>
        <w:spacing w:before="120" w:after="240"/>
        <w:ind w:left="720"/>
        <w:rPr>
          <w:rStyle w:val="ae"/>
          <w:bCs w:val="0"/>
          <w:iCs w:val="0"/>
        </w:rPr>
      </w:pPr>
      <w:r w:rsidRPr="002D4D5C">
        <w:rPr>
          <w:rStyle w:val="ae"/>
          <w:rFonts w:hint="eastAsia"/>
          <w:bCs w:val="0"/>
          <w:iCs w:val="0"/>
        </w:rPr>
        <w:t xml:space="preserve">Proposal </w:t>
      </w:r>
      <w:r w:rsidRPr="002D4D5C">
        <w:rPr>
          <w:rStyle w:val="ae"/>
          <w:bCs w:val="0"/>
          <w:iCs w:val="0"/>
        </w:rPr>
        <w:t>14</w:t>
      </w:r>
      <w:r w:rsidRPr="002D4D5C">
        <w:rPr>
          <w:rStyle w:val="ae"/>
          <w:rFonts w:hint="eastAsia"/>
          <w:bCs w:val="0"/>
          <w:iCs w:val="0"/>
        </w:rPr>
        <w:t xml:space="preserve">: In CSI compression using two-sided model use case, deprioritize the study on UE-side monitoring </w:t>
      </w:r>
      <w:r w:rsidRPr="002D4D5C">
        <w:rPr>
          <w:rStyle w:val="ae"/>
          <w:bCs w:val="0"/>
          <w:iCs w:val="0"/>
        </w:rPr>
        <w:t>in Rel-19 study phase</w:t>
      </w:r>
      <w:r w:rsidRPr="002D4D5C">
        <w:rPr>
          <w:rStyle w:val="ae"/>
          <w:rFonts w:hint="eastAsia"/>
          <w:bCs w:val="0"/>
          <w:iCs w:val="0"/>
        </w:rPr>
        <w:t>.</w:t>
      </w:r>
    </w:p>
    <w:p w14:paraId="2DEDEBFC" w14:textId="4F0028D6" w:rsidR="008B0578" w:rsidRPr="002910F2" w:rsidRDefault="00C03C46" w:rsidP="002910F2">
      <w:pPr>
        <w:spacing w:before="240" w:after="120"/>
        <w:rPr>
          <w:rStyle w:val="ad"/>
        </w:rPr>
      </w:pPr>
      <w:r w:rsidRPr="002910F2">
        <w:rPr>
          <w:rStyle w:val="ad"/>
        </w:rPr>
        <w:t>Google</w:t>
      </w:r>
    </w:p>
    <w:p w14:paraId="2750BD45" w14:textId="77777777" w:rsidR="00C03C46" w:rsidRPr="00CB048C" w:rsidRDefault="00C03C46" w:rsidP="00CB048C">
      <w:pPr>
        <w:spacing w:before="120" w:after="240"/>
        <w:ind w:left="720"/>
        <w:rPr>
          <w:rStyle w:val="ae"/>
          <w:bCs w:val="0"/>
          <w:iCs w:val="0"/>
        </w:rPr>
      </w:pPr>
      <w:r w:rsidRPr="00CB048C">
        <w:rPr>
          <w:rStyle w:val="ae"/>
          <w:bCs w:val="0"/>
          <w:iCs w:val="0"/>
        </w:rPr>
        <w:t>Proposal 4: Do not support to use S</w:t>
      </w:r>
      <w:r w:rsidRPr="00CB048C">
        <w:rPr>
          <w:rStyle w:val="ae"/>
          <w:rFonts w:hint="eastAsia"/>
          <w:bCs w:val="0"/>
          <w:iCs w:val="0"/>
        </w:rPr>
        <w:t>G</w:t>
      </w:r>
      <w:r w:rsidRPr="00CB048C">
        <w:rPr>
          <w:rStyle w:val="ae"/>
          <w:bCs w:val="0"/>
          <w:iCs w:val="0"/>
        </w:rPr>
        <w:t>CS as the metric for ML performance monitoring.</w:t>
      </w:r>
    </w:p>
    <w:p w14:paraId="5F79D39C" w14:textId="77777777" w:rsidR="00C03C46" w:rsidRPr="00CB048C" w:rsidRDefault="00C03C46" w:rsidP="00CB048C">
      <w:pPr>
        <w:spacing w:before="120" w:after="240"/>
        <w:ind w:left="720"/>
        <w:rPr>
          <w:rStyle w:val="ae"/>
          <w:bCs w:val="0"/>
          <w:iCs w:val="0"/>
        </w:rPr>
      </w:pPr>
      <w:r w:rsidRPr="00CB048C">
        <w:rPr>
          <w:rStyle w:val="ae"/>
          <w:bCs w:val="0"/>
          <w:iCs w:val="0"/>
        </w:rPr>
        <w:t>Proposal 5: Support the hypothetical BLER as the metric for ML performance monitoring.</w:t>
      </w:r>
    </w:p>
    <w:p w14:paraId="5FB7F5D1" w14:textId="77777777" w:rsidR="00C03C46" w:rsidRPr="00CB048C" w:rsidRDefault="00C03C46" w:rsidP="00CB048C">
      <w:pPr>
        <w:spacing w:before="120" w:after="240"/>
        <w:ind w:left="720"/>
        <w:rPr>
          <w:rStyle w:val="ae"/>
          <w:bCs w:val="0"/>
          <w:iCs w:val="0"/>
        </w:rPr>
      </w:pPr>
      <w:r w:rsidRPr="00CB048C">
        <w:rPr>
          <w:rStyle w:val="ae"/>
          <w:bCs w:val="0"/>
          <w:iCs w:val="0"/>
        </w:rPr>
        <w:t>Proposal 6: Support the baseline for model performance monitoring based on the non-ML based CSI, i.e. the CSI based on existing codebook that the UE supports.</w:t>
      </w:r>
    </w:p>
    <w:p w14:paraId="2F5E2D37" w14:textId="77777777" w:rsidR="00C03C46" w:rsidRPr="00CB048C" w:rsidRDefault="00C03C46" w:rsidP="0025060D">
      <w:pPr>
        <w:pStyle w:val="a6"/>
        <w:numPr>
          <w:ilvl w:val="0"/>
          <w:numId w:val="29"/>
        </w:numPr>
        <w:spacing w:before="120" w:after="240"/>
        <w:rPr>
          <w:rStyle w:val="ae"/>
          <w:bCs w:val="0"/>
          <w:iCs w:val="0"/>
        </w:rPr>
      </w:pPr>
      <w:r w:rsidRPr="00CB048C">
        <w:rPr>
          <w:rStyle w:val="ae"/>
          <w:bCs w:val="0"/>
          <w:iCs w:val="0"/>
        </w:rPr>
        <w:t>A model performance failure is identified if the hypothetical BLER measured based the ML based CSI and the CQI from the non-ML based CSI is above a threshold</w:t>
      </w:r>
    </w:p>
    <w:p w14:paraId="4AF96C19" w14:textId="77777777" w:rsidR="00C03C46" w:rsidRPr="00CB048C" w:rsidRDefault="00C03C46" w:rsidP="0025060D">
      <w:pPr>
        <w:pStyle w:val="a6"/>
        <w:numPr>
          <w:ilvl w:val="0"/>
          <w:numId w:val="29"/>
        </w:numPr>
        <w:spacing w:before="120" w:after="240"/>
        <w:rPr>
          <w:rStyle w:val="ae"/>
          <w:bCs w:val="0"/>
          <w:iCs w:val="0"/>
        </w:rPr>
      </w:pPr>
      <w:r w:rsidRPr="00CB048C">
        <w:rPr>
          <w:rStyle w:val="ae"/>
          <w:bCs w:val="0"/>
          <w:iCs w:val="0"/>
        </w:rPr>
        <w:t>ML based CSI compression should not mandate the UE to support eType2 codebook</w:t>
      </w:r>
    </w:p>
    <w:p w14:paraId="5DB4E21B" w14:textId="77777777" w:rsidR="00C03C46" w:rsidRPr="00CB048C" w:rsidRDefault="00C03C46" w:rsidP="00CB048C">
      <w:pPr>
        <w:spacing w:before="120" w:after="240"/>
        <w:ind w:left="720"/>
        <w:rPr>
          <w:rStyle w:val="ae"/>
          <w:bCs w:val="0"/>
          <w:iCs w:val="0"/>
        </w:rPr>
      </w:pPr>
      <w:r w:rsidRPr="00CB048C">
        <w:rPr>
          <w:rStyle w:val="ae"/>
          <w:bCs w:val="0"/>
          <w:iCs w:val="0"/>
        </w:rPr>
        <w:t>Proposal 7: Support to configure the number of layers for the report for NW side data collection for performance monitoring.</w:t>
      </w:r>
    </w:p>
    <w:p w14:paraId="1BFACB63" w14:textId="5ACADD15" w:rsidR="00C03C46" w:rsidRPr="00073973" w:rsidRDefault="00AC7B2A" w:rsidP="00073973">
      <w:pPr>
        <w:spacing w:before="240" w:after="120"/>
        <w:rPr>
          <w:rStyle w:val="ad"/>
        </w:rPr>
      </w:pPr>
      <w:r w:rsidRPr="00073973">
        <w:rPr>
          <w:rStyle w:val="ad"/>
        </w:rPr>
        <w:t>CATT</w:t>
      </w:r>
    </w:p>
    <w:p w14:paraId="0D07D33C" w14:textId="38313FF4" w:rsidR="004C2780" w:rsidRPr="004C2780" w:rsidRDefault="004C2780" w:rsidP="004C2780">
      <w:pPr>
        <w:spacing w:before="120" w:after="240"/>
        <w:ind w:left="720"/>
        <w:rPr>
          <w:rStyle w:val="ae"/>
        </w:rPr>
      </w:pPr>
      <w:r w:rsidRPr="004C2780">
        <w:rPr>
          <w:rStyle w:val="ae"/>
        </w:rPr>
        <w:fldChar w:fldCharType="begin"/>
      </w:r>
      <w:r w:rsidRPr="004C2780">
        <w:rPr>
          <w:rStyle w:val="ae"/>
        </w:rPr>
        <w:instrText xml:space="preserve"> </w:instrText>
      </w:r>
      <w:r w:rsidRPr="004C2780">
        <w:rPr>
          <w:rStyle w:val="ae"/>
          <w:rFonts w:hint="eastAsia"/>
        </w:rPr>
        <w:instrText>REF _Ref163045879 \h</w:instrText>
      </w:r>
      <w:r w:rsidRPr="004C2780">
        <w:rPr>
          <w:rStyle w:val="ae"/>
        </w:rPr>
        <w:instrText xml:space="preserve">  \* MERGEFORMAT </w:instrText>
      </w:r>
      <w:r w:rsidRPr="004C2780">
        <w:rPr>
          <w:rStyle w:val="ae"/>
        </w:rPr>
      </w:r>
      <w:r w:rsidRPr="004C2780">
        <w:rPr>
          <w:rStyle w:val="ae"/>
        </w:rPr>
        <w:fldChar w:fldCharType="separate"/>
      </w:r>
      <w:r w:rsidRPr="004C2780">
        <w:rPr>
          <w:rStyle w:val="ae"/>
        </w:rPr>
        <w:t>Proposal 11: In CSI compression using two-sided model use case, performance monitoring at NW-side can be prioritized and proxy model based performance monitoring is deprioritized.</w:t>
      </w:r>
      <w:r w:rsidRPr="004C2780">
        <w:rPr>
          <w:rStyle w:val="ae"/>
        </w:rPr>
        <w:fldChar w:fldCharType="end"/>
      </w:r>
    </w:p>
    <w:p w14:paraId="571A16B6" w14:textId="6035E86D" w:rsidR="00532134" w:rsidRPr="00AA0C45" w:rsidRDefault="00070D1E" w:rsidP="00AA0C45">
      <w:pPr>
        <w:spacing w:before="240" w:after="120"/>
        <w:rPr>
          <w:rStyle w:val="ad"/>
        </w:rPr>
      </w:pPr>
      <w:r w:rsidRPr="00AA0C45">
        <w:rPr>
          <w:rStyle w:val="ad"/>
        </w:rPr>
        <w:t>China Telecom</w:t>
      </w:r>
    </w:p>
    <w:p w14:paraId="63F263EE" w14:textId="77777777" w:rsidR="00070D1E" w:rsidRPr="00AA0C45" w:rsidRDefault="00070D1E" w:rsidP="00AA0C45">
      <w:pPr>
        <w:spacing w:before="120" w:after="240"/>
        <w:ind w:left="720"/>
        <w:rPr>
          <w:rStyle w:val="ae"/>
        </w:rPr>
      </w:pPr>
      <w:r w:rsidRPr="00AA0C45">
        <w:rPr>
          <w:rStyle w:val="ae"/>
        </w:rPr>
        <w:t>Proposal 5: In CSI compression using two-sided model use case, deprioritize the study on UE-side monitoring based on the output-CSI transmitted from NW to UE.</w:t>
      </w:r>
    </w:p>
    <w:p w14:paraId="64F099CB" w14:textId="77777777" w:rsidR="00070D1E" w:rsidRPr="00AA0C45" w:rsidRDefault="00070D1E" w:rsidP="00AA0C45">
      <w:pPr>
        <w:spacing w:before="120" w:after="240"/>
        <w:ind w:left="720"/>
        <w:rPr>
          <w:rStyle w:val="ae"/>
        </w:rPr>
      </w:pPr>
      <w:r w:rsidRPr="00AA0C45">
        <w:rPr>
          <w:rStyle w:val="ae"/>
        </w:rPr>
        <w:t>Proposal 6: Prioritize to study the specification impacts on at least the following case for model performance monitoring</w:t>
      </w:r>
    </w:p>
    <w:p w14:paraId="7D48F601" w14:textId="77777777" w:rsidR="00070D1E" w:rsidRPr="00AA0C45" w:rsidRDefault="00070D1E" w:rsidP="0025060D">
      <w:pPr>
        <w:pStyle w:val="a6"/>
        <w:numPr>
          <w:ilvl w:val="0"/>
          <w:numId w:val="29"/>
        </w:numPr>
        <w:spacing w:before="120" w:after="240"/>
        <w:rPr>
          <w:rStyle w:val="ae"/>
        </w:rPr>
      </w:pPr>
      <w:r w:rsidRPr="00AA0C45">
        <w:rPr>
          <w:rStyle w:val="ae"/>
        </w:rPr>
        <w:t xml:space="preserve">NW-side monitoring based on the target CSI with realistic channel estimation associated to the CSI reported by the UE.  </w:t>
      </w:r>
    </w:p>
    <w:p w14:paraId="652F92E7" w14:textId="6E3EF986" w:rsidR="00070D1E" w:rsidRPr="00070BB9" w:rsidRDefault="00264DE7" w:rsidP="00070BB9">
      <w:pPr>
        <w:spacing w:before="240" w:after="120"/>
        <w:rPr>
          <w:rStyle w:val="ad"/>
        </w:rPr>
      </w:pPr>
      <w:r w:rsidRPr="00070BB9">
        <w:rPr>
          <w:rStyle w:val="ad"/>
        </w:rPr>
        <w:t>CMCC</w:t>
      </w:r>
    </w:p>
    <w:p w14:paraId="61E96079" w14:textId="77777777" w:rsidR="00264DE7" w:rsidRPr="00EC26D1" w:rsidRDefault="00264DE7" w:rsidP="00070BB9">
      <w:pPr>
        <w:spacing w:before="120" w:after="240"/>
        <w:ind w:left="720"/>
        <w:rPr>
          <w:rStyle w:val="ae"/>
          <w:bCs w:val="0"/>
        </w:rPr>
      </w:pPr>
      <w:r w:rsidRPr="00EC26D1">
        <w:rPr>
          <w:rStyle w:val="ae"/>
          <w:bCs w:val="0"/>
        </w:rPr>
        <w:t>Proposal 6: For performance monitoring, the following two options could be prioritized:</w:t>
      </w:r>
    </w:p>
    <w:p w14:paraId="5126E59D" w14:textId="77777777" w:rsidR="00264DE7" w:rsidRPr="00EC26D1" w:rsidRDefault="00264DE7" w:rsidP="0025060D">
      <w:pPr>
        <w:pStyle w:val="a6"/>
        <w:numPr>
          <w:ilvl w:val="0"/>
          <w:numId w:val="29"/>
        </w:numPr>
        <w:spacing w:before="120" w:after="240"/>
        <w:rPr>
          <w:rStyle w:val="ae"/>
        </w:rPr>
      </w:pPr>
      <w:r w:rsidRPr="00EC26D1">
        <w:rPr>
          <w:rStyle w:val="ae"/>
        </w:rPr>
        <w:t>NW-side monitoring based on the ground-truth CSI report.</w:t>
      </w:r>
    </w:p>
    <w:p w14:paraId="5C4398D7" w14:textId="77777777" w:rsidR="00264DE7" w:rsidRPr="00EC26D1" w:rsidRDefault="00264DE7" w:rsidP="0025060D">
      <w:pPr>
        <w:pStyle w:val="a6"/>
        <w:numPr>
          <w:ilvl w:val="0"/>
          <w:numId w:val="29"/>
        </w:numPr>
        <w:spacing w:before="120" w:after="240"/>
        <w:rPr>
          <w:rStyle w:val="ae"/>
        </w:rPr>
      </w:pPr>
      <w:r w:rsidRPr="00EC26D1">
        <w:rPr>
          <w:rStyle w:val="ae"/>
        </w:rPr>
        <w:t>UE-side monitoring based on the recovery CSI indication.</w:t>
      </w:r>
    </w:p>
    <w:p w14:paraId="0140E3D2" w14:textId="77299CBB" w:rsidR="00264DE7" w:rsidRPr="001455B1" w:rsidRDefault="00D531E9" w:rsidP="001455B1">
      <w:pPr>
        <w:spacing w:before="240" w:after="120"/>
        <w:rPr>
          <w:rStyle w:val="ad"/>
        </w:rPr>
      </w:pPr>
      <w:r w:rsidRPr="001455B1">
        <w:rPr>
          <w:rStyle w:val="ad"/>
        </w:rPr>
        <w:t>Xiaomi</w:t>
      </w:r>
    </w:p>
    <w:p w14:paraId="3C612DE7" w14:textId="77777777" w:rsidR="00D531E9" w:rsidRPr="001455B1" w:rsidRDefault="00D531E9" w:rsidP="001455B1">
      <w:pPr>
        <w:spacing w:before="120" w:after="240"/>
        <w:ind w:left="720"/>
        <w:rPr>
          <w:rStyle w:val="ae"/>
          <w:bCs w:val="0"/>
          <w:iCs w:val="0"/>
        </w:rPr>
      </w:pPr>
      <w:r w:rsidRPr="001455B1">
        <w:rPr>
          <w:rStyle w:val="ae"/>
          <w:bCs w:val="0"/>
          <w:iCs w:val="0"/>
        </w:rPr>
        <w:t>Proposal 2: It is necessary and feasible that performance monitoring by using intermediated KPIs or an existing CSI feedback scheme as the reference considering the following aspects:</w:t>
      </w:r>
    </w:p>
    <w:p w14:paraId="772AC55D" w14:textId="77777777" w:rsidR="00D531E9" w:rsidRPr="001455B1" w:rsidRDefault="00D531E9" w:rsidP="0025060D">
      <w:pPr>
        <w:pStyle w:val="a6"/>
        <w:numPr>
          <w:ilvl w:val="0"/>
          <w:numId w:val="29"/>
        </w:numPr>
        <w:spacing w:before="120" w:after="240"/>
        <w:rPr>
          <w:rStyle w:val="ae"/>
        </w:rPr>
      </w:pPr>
      <w:r w:rsidRPr="001455B1">
        <w:rPr>
          <w:rStyle w:val="ae"/>
        </w:rPr>
        <w:t>Significant overhead reduction for quantization of the target CSI or output of CSI reconstruction via enhanced eType II codebook parameters</w:t>
      </w:r>
    </w:p>
    <w:p w14:paraId="3EE287CE" w14:textId="77777777" w:rsidR="00D531E9" w:rsidRPr="001455B1" w:rsidRDefault="00D531E9" w:rsidP="0025060D">
      <w:pPr>
        <w:pStyle w:val="a6"/>
        <w:numPr>
          <w:ilvl w:val="0"/>
          <w:numId w:val="29"/>
        </w:numPr>
        <w:spacing w:before="120" w:after="240"/>
        <w:rPr>
          <w:rStyle w:val="ae"/>
        </w:rPr>
      </w:pPr>
      <w:r w:rsidRPr="001455B1">
        <w:rPr>
          <w:rStyle w:val="ae"/>
        </w:rPr>
        <w:t xml:space="preserve">Affordable complexity for quantization of the target CSI or output of CSI reconstruction, which is similar to that of legacy eType II codebook. </w:t>
      </w:r>
    </w:p>
    <w:p w14:paraId="1380CFF7" w14:textId="77777777" w:rsidR="00D531E9" w:rsidRPr="001455B1" w:rsidRDefault="00D531E9" w:rsidP="0025060D">
      <w:pPr>
        <w:pStyle w:val="a6"/>
        <w:numPr>
          <w:ilvl w:val="0"/>
          <w:numId w:val="29"/>
        </w:numPr>
        <w:spacing w:before="120" w:after="240"/>
        <w:rPr>
          <w:rStyle w:val="ae"/>
        </w:rPr>
      </w:pPr>
      <w:r w:rsidRPr="001455B1">
        <w:rPr>
          <w:rStyle w:val="ae"/>
        </w:rPr>
        <w:t>Ensuring the robust of monitoring performance by using an existing CSI feedback scheme as the reference</w:t>
      </w:r>
    </w:p>
    <w:p w14:paraId="5A0D0A62" w14:textId="069EC5FF" w:rsidR="00D531E9" w:rsidRPr="0070201F" w:rsidRDefault="0070201F" w:rsidP="0070201F">
      <w:pPr>
        <w:spacing w:before="240" w:after="120"/>
        <w:rPr>
          <w:rStyle w:val="ad"/>
        </w:rPr>
      </w:pPr>
      <w:r w:rsidRPr="0070201F">
        <w:rPr>
          <w:rStyle w:val="ad"/>
        </w:rPr>
        <w:t>NEC</w:t>
      </w:r>
    </w:p>
    <w:p w14:paraId="0AC67BF3" w14:textId="77777777" w:rsidR="0070201F" w:rsidRPr="0070201F" w:rsidRDefault="0070201F" w:rsidP="0070201F">
      <w:pPr>
        <w:spacing w:before="120" w:after="240"/>
        <w:ind w:left="720"/>
        <w:rPr>
          <w:rStyle w:val="ae"/>
          <w:bCs w:val="0"/>
          <w:iCs w:val="0"/>
        </w:rPr>
      </w:pPr>
      <w:r w:rsidRPr="0070201F">
        <w:rPr>
          <w:rStyle w:val="ae"/>
          <w:bCs w:val="0"/>
          <w:iCs w:val="0"/>
        </w:rPr>
        <w:t>Proposal 4: The privacy/proprietary should be considered for the comparison between dataset delivery (Case 4) and model delivery (Case 3/5).</w:t>
      </w:r>
    </w:p>
    <w:p w14:paraId="7B8DCB40" w14:textId="77777777" w:rsidR="0070201F" w:rsidRPr="0070201F" w:rsidRDefault="0070201F" w:rsidP="0070201F">
      <w:pPr>
        <w:spacing w:before="120" w:after="240"/>
        <w:ind w:left="720"/>
        <w:rPr>
          <w:rStyle w:val="ae"/>
          <w:bCs w:val="0"/>
          <w:iCs w:val="0"/>
        </w:rPr>
      </w:pPr>
      <w:r w:rsidRPr="0070201F">
        <w:rPr>
          <w:rStyle w:val="ae"/>
          <w:bCs w:val="0"/>
          <w:iCs w:val="0"/>
        </w:rPr>
        <w:t>Proposal 5: Support NW-side monitoring based on the target CSI with realistic channel estimation associated to the CSI report.</w:t>
      </w:r>
    </w:p>
    <w:p w14:paraId="09BB5C60" w14:textId="77777777" w:rsidR="0070201F" w:rsidRPr="0070201F" w:rsidRDefault="0070201F" w:rsidP="0070201F">
      <w:pPr>
        <w:spacing w:before="120" w:after="240"/>
        <w:ind w:left="720"/>
        <w:rPr>
          <w:rStyle w:val="ae"/>
          <w:bCs w:val="0"/>
          <w:iCs w:val="0"/>
        </w:rPr>
      </w:pPr>
      <w:r w:rsidRPr="0070201F">
        <w:rPr>
          <w:rStyle w:val="ae"/>
          <w:bCs w:val="0"/>
          <w:iCs w:val="0"/>
        </w:rPr>
        <w:t>Proposal 6: For NW-side monitoring, the AI CSI and associated target CSI can be reported in the same reporting instance, or two separate reports.</w:t>
      </w:r>
    </w:p>
    <w:p w14:paraId="73D387BE" w14:textId="77777777" w:rsidR="0070201F" w:rsidRPr="0070201F" w:rsidRDefault="0070201F" w:rsidP="0070201F">
      <w:pPr>
        <w:spacing w:before="120" w:after="240"/>
        <w:ind w:left="720"/>
        <w:rPr>
          <w:rStyle w:val="ae"/>
          <w:bCs w:val="0"/>
          <w:iCs w:val="0"/>
        </w:rPr>
      </w:pPr>
      <w:r w:rsidRPr="0070201F">
        <w:rPr>
          <w:rStyle w:val="ae"/>
          <w:rFonts w:hint="eastAsia"/>
          <w:bCs w:val="0"/>
          <w:iCs w:val="0"/>
        </w:rPr>
        <w:t>P</w:t>
      </w:r>
      <w:r w:rsidRPr="0070201F">
        <w:rPr>
          <w:rStyle w:val="ae"/>
          <w:bCs w:val="0"/>
          <w:iCs w:val="0"/>
        </w:rPr>
        <w:t>roposal 7: Support UE-side monitoring based on the output of the CSI reconstruction model.</w:t>
      </w:r>
    </w:p>
    <w:p w14:paraId="150B7F0F" w14:textId="77777777" w:rsidR="0070201F" w:rsidRPr="0070201F" w:rsidRDefault="0070201F" w:rsidP="0070201F">
      <w:pPr>
        <w:spacing w:before="120" w:after="240"/>
        <w:ind w:left="720"/>
        <w:rPr>
          <w:rStyle w:val="ae"/>
          <w:bCs w:val="0"/>
          <w:iCs w:val="0"/>
        </w:rPr>
      </w:pPr>
      <w:r w:rsidRPr="0070201F">
        <w:rPr>
          <w:rStyle w:val="ae"/>
          <w:bCs w:val="0"/>
          <w:iCs w:val="0"/>
        </w:rPr>
        <w:t>Proposal 8: If the CSI reconstruction model at UE side is proven to be feasible, at least support UE-side monitoring based on the output of the CSI reconstruction model at UE side.</w:t>
      </w:r>
    </w:p>
    <w:p w14:paraId="6E5892DB" w14:textId="01C4AEBE" w:rsidR="0070201F" w:rsidRPr="00197CF5" w:rsidRDefault="00C62919" w:rsidP="00197CF5">
      <w:pPr>
        <w:spacing w:before="240" w:after="120"/>
        <w:rPr>
          <w:rStyle w:val="ad"/>
        </w:rPr>
      </w:pPr>
      <w:r w:rsidRPr="00197CF5">
        <w:rPr>
          <w:rStyle w:val="ad"/>
        </w:rPr>
        <w:t>Fujitsu</w:t>
      </w:r>
    </w:p>
    <w:p w14:paraId="01E47DC3" w14:textId="5FCDF6E9" w:rsidR="00C62919" w:rsidRPr="00197CF5" w:rsidRDefault="00C62919" w:rsidP="00197CF5">
      <w:pPr>
        <w:spacing w:before="120" w:after="240"/>
        <w:ind w:left="720"/>
        <w:rPr>
          <w:rStyle w:val="ae"/>
          <w:bCs w:val="0"/>
          <w:iCs w:val="0"/>
        </w:rPr>
      </w:pPr>
      <w:r w:rsidRPr="00197CF5">
        <w:rPr>
          <w:rStyle w:val="ae"/>
          <w:bCs w:val="0"/>
          <w:iCs w:val="0"/>
        </w:rPr>
        <w:t>Proposal 1</w:t>
      </w:r>
      <w:r w:rsidRPr="00197CF5">
        <w:rPr>
          <w:rStyle w:val="ae"/>
          <w:rFonts w:hint="eastAsia"/>
          <w:bCs w:val="0"/>
          <w:iCs w:val="0"/>
        </w:rPr>
        <w:t>9</w:t>
      </w:r>
      <w:r w:rsidRPr="00197CF5">
        <w:rPr>
          <w:rStyle w:val="ae"/>
          <w:bCs w:val="0"/>
          <w:iCs w:val="0"/>
        </w:rPr>
        <w:t>:</w:t>
      </w:r>
      <w:r w:rsidR="00197CF5" w:rsidRPr="00197CF5">
        <w:rPr>
          <w:rStyle w:val="ae"/>
          <w:bCs w:val="0"/>
          <w:iCs w:val="0"/>
        </w:rPr>
        <w:t xml:space="preserve"> </w:t>
      </w:r>
      <w:r w:rsidRPr="00197CF5">
        <w:rPr>
          <w:rStyle w:val="ae"/>
          <w:bCs w:val="0"/>
          <w:iCs w:val="0"/>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214FFE82" w14:textId="6B976A6E" w:rsidR="00C62919" w:rsidRPr="00197CF5" w:rsidRDefault="00C62919" w:rsidP="00197CF5">
      <w:pPr>
        <w:spacing w:before="120" w:after="240"/>
        <w:ind w:left="720"/>
        <w:rPr>
          <w:rStyle w:val="ae"/>
          <w:bCs w:val="0"/>
          <w:iCs w:val="0"/>
        </w:rPr>
      </w:pPr>
      <w:r w:rsidRPr="00197CF5">
        <w:rPr>
          <w:rStyle w:val="ae"/>
          <w:bCs w:val="0"/>
          <w:iCs w:val="0"/>
        </w:rPr>
        <w:t xml:space="preserve">Proposal </w:t>
      </w:r>
      <w:r w:rsidRPr="00197CF5">
        <w:rPr>
          <w:rStyle w:val="ae"/>
          <w:rFonts w:hint="eastAsia"/>
          <w:bCs w:val="0"/>
          <w:iCs w:val="0"/>
        </w:rPr>
        <w:t>20</w:t>
      </w:r>
      <w:r w:rsidRPr="00197CF5">
        <w:rPr>
          <w:rStyle w:val="ae"/>
          <w:bCs w:val="0"/>
          <w:iCs w:val="0"/>
        </w:rPr>
        <w:t>:</w:t>
      </w:r>
      <w:r w:rsidR="00197CF5" w:rsidRPr="00197CF5">
        <w:rPr>
          <w:rStyle w:val="ae"/>
          <w:bCs w:val="0"/>
          <w:iCs w:val="0"/>
        </w:rPr>
        <w:t xml:space="preserve"> </w:t>
      </w:r>
      <w:r w:rsidRPr="00197CF5">
        <w:rPr>
          <w:rStyle w:val="ae"/>
          <w:bCs w:val="0"/>
          <w:iCs w:val="0"/>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7848494C" w14:textId="5C136182" w:rsidR="00C62919" w:rsidRPr="00197CF5" w:rsidRDefault="00C62919" w:rsidP="00197CF5">
      <w:pPr>
        <w:spacing w:before="120" w:after="240"/>
        <w:ind w:left="720"/>
        <w:rPr>
          <w:rStyle w:val="ae"/>
          <w:bCs w:val="0"/>
          <w:iCs w:val="0"/>
        </w:rPr>
      </w:pPr>
      <w:r w:rsidRPr="00197CF5">
        <w:rPr>
          <w:rStyle w:val="ae"/>
          <w:bCs w:val="0"/>
          <w:iCs w:val="0"/>
        </w:rPr>
        <w:t xml:space="preserve">Proposal </w:t>
      </w:r>
      <w:r w:rsidRPr="00197CF5">
        <w:rPr>
          <w:rStyle w:val="ae"/>
          <w:rFonts w:hint="eastAsia"/>
          <w:bCs w:val="0"/>
          <w:iCs w:val="0"/>
        </w:rPr>
        <w:t>21</w:t>
      </w:r>
      <w:r w:rsidRPr="00197CF5">
        <w:rPr>
          <w:rStyle w:val="ae"/>
          <w:bCs w:val="0"/>
          <w:iCs w:val="0"/>
        </w:rPr>
        <w:t>:</w:t>
      </w:r>
      <w:r w:rsidR="00197CF5" w:rsidRPr="00197CF5">
        <w:rPr>
          <w:rStyle w:val="ae"/>
          <w:bCs w:val="0"/>
          <w:iCs w:val="0"/>
        </w:rPr>
        <w:t xml:space="preserve"> </w:t>
      </w:r>
      <w:r w:rsidRPr="00197CF5">
        <w:rPr>
          <w:rStyle w:val="ae"/>
          <w:bCs w:val="0"/>
          <w:iCs w:val="0"/>
        </w:rPr>
        <w:t>For CSI compression using two-sided AI/ML models, RAN1 to study the signaling and configuration for NW-side AI/ML model performance monitoring.</w:t>
      </w:r>
    </w:p>
    <w:p w14:paraId="55329E66" w14:textId="31313524" w:rsidR="00C62919" w:rsidRPr="00197CF5" w:rsidRDefault="00C62919" w:rsidP="00197CF5">
      <w:pPr>
        <w:spacing w:before="120" w:after="240"/>
        <w:ind w:left="720"/>
        <w:rPr>
          <w:rStyle w:val="ae"/>
          <w:bCs w:val="0"/>
          <w:iCs w:val="0"/>
        </w:rPr>
      </w:pPr>
      <w:r w:rsidRPr="00197CF5">
        <w:rPr>
          <w:rStyle w:val="ae"/>
          <w:bCs w:val="0"/>
          <w:iCs w:val="0"/>
        </w:rPr>
        <w:t xml:space="preserve">Proposal </w:t>
      </w:r>
      <w:r w:rsidRPr="00197CF5">
        <w:rPr>
          <w:rStyle w:val="ae"/>
          <w:rFonts w:hint="eastAsia"/>
          <w:bCs w:val="0"/>
          <w:iCs w:val="0"/>
        </w:rPr>
        <w:t>22</w:t>
      </w:r>
      <w:r w:rsidRPr="00197CF5">
        <w:rPr>
          <w:rStyle w:val="ae"/>
          <w:bCs w:val="0"/>
          <w:iCs w:val="0"/>
        </w:rPr>
        <w:t>:</w:t>
      </w:r>
      <w:r w:rsidR="00197CF5" w:rsidRPr="00197CF5">
        <w:rPr>
          <w:rStyle w:val="ae"/>
          <w:bCs w:val="0"/>
          <w:iCs w:val="0"/>
        </w:rPr>
        <w:t xml:space="preserve"> </w:t>
      </w:r>
      <w:r w:rsidRPr="00197CF5">
        <w:rPr>
          <w:rStyle w:val="ae"/>
          <w:bCs w:val="0"/>
          <w:iCs w:val="0"/>
        </w:rPr>
        <w:t>For CSI compression using two-sided AI/ML models, regarding the NW-side AI/ML model performance monitoring using an existing CSI feedback scheme as a reference, RAN1 to study the potential specification impacts for the following three options:</w:t>
      </w:r>
    </w:p>
    <w:p w14:paraId="11F38946" w14:textId="77777777" w:rsidR="00C62919" w:rsidRPr="00197CF5" w:rsidRDefault="00C62919" w:rsidP="0025060D">
      <w:pPr>
        <w:pStyle w:val="a6"/>
        <w:numPr>
          <w:ilvl w:val="0"/>
          <w:numId w:val="29"/>
        </w:numPr>
        <w:spacing w:before="120" w:after="240"/>
        <w:rPr>
          <w:rStyle w:val="ae"/>
          <w:bCs w:val="0"/>
          <w:iCs w:val="0"/>
        </w:rPr>
      </w:pPr>
      <w:r w:rsidRPr="00197CF5">
        <w:rPr>
          <w:rStyle w:val="ae"/>
          <w:bCs w:val="0"/>
          <w:iCs w:val="0"/>
        </w:rPr>
        <w:t>Option-1: UE selects and reports PMI to the NW.</w:t>
      </w:r>
    </w:p>
    <w:p w14:paraId="46E5EA37" w14:textId="77777777" w:rsidR="00C62919" w:rsidRPr="00197CF5" w:rsidRDefault="00C62919" w:rsidP="0025060D">
      <w:pPr>
        <w:pStyle w:val="a6"/>
        <w:numPr>
          <w:ilvl w:val="0"/>
          <w:numId w:val="29"/>
        </w:numPr>
        <w:spacing w:before="120" w:after="240"/>
        <w:rPr>
          <w:rStyle w:val="ae"/>
          <w:bCs w:val="0"/>
          <w:iCs w:val="0"/>
        </w:rPr>
      </w:pPr>
      <w:r w:rsidRPr="00197CF5">
        <w:rPr>
          <w:rStyle w:val="ae"/>
          <w:bCs w:val="0"/>
          <w:iCs w:val="0"/>
        </w:rPr>
        <w:t>Option-2: UE computes and reports the intermediate KPI for the reference scheme, e.g., the SGCS of the recovered CSI from PMI and the ground-truth CSI.</w:t>
      </w:r>
    </w:p>
    <w:p w14:paraId="7D572B20" w14:textId="77777777" w:rsidR="00C62919" w:rsidRPr="00197CF5" w:rsidRDefault="00C62919" w:rsidP="0025060D">
      <w:pPr>
        <w:pStyle w:val="a6"/>
        <w:numPr>
          <w:ilvl w:val="0"/>
          <w:numId w:val="29"/>
        </w:numPr>
        <w:spacing w:before="120" w:after="240"/>
        <w:rPr>
          <w:rStyle w:val="ae"/>
          <w:bCs w:val="0"/>
          <w:iCs w:val="0"/>
        </w:rPr>
      </w:pPr>
      <w:r w:rsidRPr="00197CF5">
        <w:rPr>
          <w:rStyle w:val="ae"/>
          <w:bCs w:val="0"/>
          <w:iCs w:val="0"/>
        </w:rPr>
        <w:t>Option-3: NW selects the PMI based on the ground-truth CSI reported by a UE.</w:t>
      </w:r>
    </w:p>
    <w:p w14:paraId="6C7F6993" w14:textId="06235EC7" w:rsidR="00C62919" w:rsidRPr="00197CF5" w:rsidRDefault="00C62919" w:rsidP="00197CF5">
      <w:pPr>
        <w:spacing w:before="120" w:after="240"/>
        <w:ind w:left="720"/>
        <w:rPr>
          <w:rStyle w:val="ae"/>
          <w:bCs w:val="0"/>
          <w:iCs w:val="0"/>
        </w:rPr>
      </w:pPr>
      <w:r w:rsidRPr="00197CF5">
        <w:rPr>
          <w:rStyle w:val="ae"/>
          <w:bCs w:val="0"/>
          <w:iCs w:val="0"/>
        </w:rPr>
        <w:t xml:space="preserve">Proposal </w:t>
      </w:r>
      <w:r w:rsidRPr="00197CF5">
        <w:rPr>
          <w:rStyle w:val="ae"/>
          <w:rFonts w:hint="eastAsia"/>
          <w:bCs w:val="0"/>
          <w:iCs w:val="0"/>
        </w:rPr>
        <w:t>23</w:t>
      </w:r>
      <w:r w:rsidRPr="00197CF5">
        <w:rPr>
          <w:rStyle w:val="ae"/>
          <w:bCs w:val="0"/>
          <w:iCs w:val="0"/>
        </w:rPr>
        <w:t>:</w:t>
      </w:r>
      <w:r w:rsidR="00197CF5" w:rsidRPr="00197CF5">
        <w:rPr>
          <w:rStyle w:val="ae"/>
          <w:bCs w:val="0"/>
          <w:iCs w:val="0"/>
        </w:rPr>
        <w:t xml:space="preserve"> </w:t>
      </w:r>
      <w:r w:rsidRPr="00197CF5">
        <w:rPr>
          <w:rStyle w:val="ae"/>
          <w:bCs w:val="0"/>
          <w:iCs w:val="0"/>
        </w:rPr>
        <w:t>For CSI compression using two-sided AI/ML models, RAN1 to study the procedures and signaling needed for the follow-up actions after the AI/ML model performance monitoring, including falling back to legacy codebook-based CSI reporting from AI/ML-based methods.</w:t>
      </w:r>
    </w:p>
    <w:p w14:paraId="3C7CA146" w14:textId="66075EB5" w:rsidR="00C62919" w:rsidRPr="00197CF5" w:rsidRDefault="00C62919" w:rsidP="00197CF5">
      <w:pPr>
        <w:spacing w:before="120" w:after="240"/>
        <w:ind w:left="720"/>
        <w:rPr>
          <w:rStyle w:val="ae"/>
          <w:bCs w:val="0"/>
          <w:iCs w:val="0"/>
        </w:rPr>
      </w:pPr>
      <w:r w:rsidRPr="00197CF5">
        <w:rPr>
          <w:rStyle w:val="ae"/>
          <w:bCs w:val="0"/>
          <w:iCs w:val="0"/>
        </w:rPr>
        <w:t xml:space="preserve">Proposal </w:t>
      </w:r>
      <w:r w:rsidRPr="00197CF5">
        <w:rPr>
          <w:rStyle w:val="ae"/>
          <w:rFonts w:hint="eastAsia"/>
          <w:bCs w:val="0"/>
          <w:iCs w:val="0"/>
        </w:rPr>
        <w:t>24</w:t>
      </w:r>
      <w:r w:rsidRPr="00197CF5">
        <w:rPr>
          <w:rStyle w:val="ae"/>
          <w:bCs w:val="0"/>
          <w:iCs w:val="0"/>
        </w:rPr>
        <w:t>:</w:t>
      </w:r>
      <w:r w:rsidR="00197CF5" w:rsidRPr="00197CF5">
        <w:rPr>
          <w:rStyle w:val="ae"/>
          <w:bCs w:val="0"/>
          <w:iCs w:val="0"/>
        </w:rPr>
        <w:t xml:space="preserve"> </w:t>
      </w:r>
      <w:r w:rsidRPr="00197CF5">
        <w:rPr>
          <w:rStyle w:val="ae"/>
          <w:bCs w:val="0"/>
          <w:iCs w:val="0"/>
        </w:rPr>
        <w:t>For the performance monitoring of CSI compression using two-sided AI/ML models, RAN1 to study the potential specification impacts on monitoring the performance of an inactive AI/ML model, taking at least the following cases into consideration:</w:t>
      </w:r>
    </w:p>
    <w:p w14:paraId="1443C416" w14:textId="77777777" w:rsidR="00C62919" w:rsidRPr="00197CF5" w:rsidRDefault="00C62919" w:rsidP="0025060D">
      <w:pPr>
        <w:pStyle w:val="a6"/>
        <w:numPr>
          <w:ilvl w:val="0"/>
          <w:numId w:val="29"/>
        </w:numPr>
        <w:spacing w:before="120" w:after="240"/>
        <w:rPr>
          <w:rStyle w:val="ae"/>
          <w:bCs w:val="0"/>
          <w:iCs w:val="0"/>
        </w:rPr>
      </w:pPr>
      <w:r w:rsidRPr="00197CF5">
        <w:rPr>
          <w:rStyle w:val="ae"/>
          <w:bCs w:val="0"/>
          <w:iCs w:val="0"/>
        </w:rPr>
        <w:t>Initial activation of an AI/ML model.</w:t>
      </w:r>
    </w:p>
    <w:p w14:paraId="06C648AD" w14:textId="77777777" w:rsidR="00C62919" w:rsidRPr="00197CF5" w:rsidRDefault="00C62919" w:rsidP="0025060D">
      <w:pPr>
        <w:pStyle w:val="a6"/>
        <w:numPr>
          <w:ilvl w:val="0"/>
          <w:numId w:val="29"/>
        </w:numPr>
        <w:spacing w:before="120" w:after="240"/>
        <w:rPr>
          <w:rStyle w:val="ae"/>
          <w:bCs w:val="0"/>
          <w:iCs w:val="0"/>
        </w:rPr>
      </w:pPr>
      <w:r w:rsidRPr="00197CF5">
        <w:rPr>
          <w:rStyle w:val="ae"/>
          <w:bCs w:val="0"/>
          <w:iCs w:val="0"/>
        </w:rPr>
        <w:t>Re-activation of an AI/ML model.</w:t>
      </w:r>
    </w:p>
    <w:p w14:paraId="38597032" w14:textId="5BDADDAA" w:rsidR="00C62919" w:rsidRPr="001A2CE2" w:rsidRDefault="004455C4" w:rsidP="001A2CE2">
      <w:pPr>
        <w:spacing w:before="240" w:after="120"/>
        <w:rPr>
          <w:rStyle w:val="ad"/>
        </w:rPr>
      </w:pPr>
      <w:r w:rsidRPr="001A2CE2">
        <w:rPr>
          <w:rStyle w:val="ad"/>
        </w:rPr>
        <w:t>InterDigital</w:t>
      </w:r>
    </w:p>
    <w:p w14:paraId="30C2D954" w14:textId="72A320C2" w:rsidR="004455C4" w:rsidRPr="001A2CE2" w:rsidRDefault="004455C4" w:rsidP="001A2CE2">
      <w:pPr>
        <w:spacing w:before="120" w:after="240"/>
        <w:ind w:left="720"/>
        <w:rPr>
          <w:rStyle w:val="ae"/>
          <w:bCs w:val="0"/>
        </w:rPr>
      </w:pPr>
      <w:r w:rsidRPr="001A2CE2">
        <w:rPr>
          <w:rStyle w:val="ae"/>
          <w:bCs w:val="0"/>
        </w:rPr>
        <w:t>Proposal 2:</w:t>
      </w:r>
      <w:r w:rsidR="001A2CE2">
        <w:rPr>
          <w:rStyle w:val="ae"/>
          <w:bCs w:val="0"/>
        </w:rPr>
        <w:t xml:space="preserve"> </w:t>
      </w:r>
      <w:r w:rsidRPr="001A2CE2">
        <w:rPr>
          <w:rStyle w:val="ae"/>
          <w:bCs w:val="0"/>
        </w:rPr>
        <w:t>Study further the following aspects for UE-part model monitoring in Rel-19:</w:t>
      </w:r>
    </w:p>
    <w:p w14:paraId="3E1830C0" w14:textId="77777777" w:rsidR="004455C4" w:rsidRPr="001A2CE2" w:rsidRDefault="004455C4" w:rsidP="0025060D">
      <w:pPr>
        <w:pStyle w:val="a6"/>
        <w:numPr>
          <w:ilvl w:val="0"/>
          <w:numId w:val="29"/>
        </w:numPr>
        <w:spacing w:before="120" w:after="240"/>
        <w:rPr>
          <w:rStyle w:val="ae"/>
          <w:bCs w:val="0"/>
        </w:rPr>
      </w:pPr>
      <w:r w:rsidRPr="001A2CE2">
        <w:rPr>
          <w:rStyle w:val="ae"/>
          <w:bCs w:val="0"/>
        </w:rPr>
        <w:t>Details of reporting mechanism for the monitoring metrics with both time/event-trigger based</w:t>
      </w:r>
    </w:p>
    <w:p w14:paraId="4113094C" w14:textId="77777777" w:rsidR="004455C4" w:rsidRPr="001A2CE2" w:rsidRDefault="004455C4" w:rsidP="0025060D">
      <w:pPr>
        <w:pStyle w:val="a6"/>
        <w:numPr>
          <w:ilvl w:val="0"/>
          <w:numId w:val="29"/>
        </w:numPr>
        <w:spacing w:before="120" w:after="240"/>
        <w:rPr>
          <w:rStyle w:val="ae"/>
          <w:bCs w:val="0"/>
        </w:rPr>
      </w:pPr>
      <w:r w:rsidRPr="001A2CE2">
        <w:rPr>
          <w:rStyle w:val="ae"/>
          <w:bCs w:val="0"/>
        </w:rPr>
        <w:t>Appropriate UE-side monitoring metric which reflects AI/ML model performance accurately</w:t>
      </w:r>
    </w:p>
    <w:p w14:paraId="12587065" w14:textId="77777777" w:rsidR="004455C4" w:rsidRPr="001A2CE2" w:rsidRDefault="004455C4" w:rsidP="0025060D">
      <w:pPr>
        <w:pStyle w:val="a6"/>
        <w:numPr>
          <w:ilvl w:val="0"/>
          <w:numId w:val="29"/>
        </w:numPr>
        <w:spacing w:before="120" w:after="240"/>
        <w:rPr>
          <w:rStyle w:val="ae"/>
          <w:bCs w:val="0"/>
        </w:rPr>
      </w:pPr>
      <w:r w:rsidRPr="001A2CE2">
        <w:rPr>
          <w:rStyle w:val="ae"/>
          <w:bCs w:val="0"/>
        </w:rPr>
        <w:t>Reporting contents/structure of UE-side monitoring metric and its associated feedback overhead</w:t>
      </w:r>
    </w:p>
    <w:p w14:paraId="65DC869D" w14:textId="77777777" w:rsidR="004455C4" w:rsidRPr="001A2CE2" w:rsidRDefault="004455C4" w:rsidP="0025060D">
      <w:pPr>
        <w:pStyle w:val="a6"/>
        <w:numPr>
          <w:ilvl w:val="0"/>
          <w:numId w:val="29"/>
        </w:numPr>
        <w:spacing w:before="120" w:after="240"/>
        <w:rPr>
          <w:rStyle w:val="ae"/>
          <w:bCs w:val="0"/>
        </w:rPr>
      </w:pPr>
      <w:r w:rsidRPr="001A2CE2">
        <w:rPr>
          <w:rStyle w:val="ae"/>
          <w:bCs w:val="0"/>
        </w:rPr>
        <w:t>NW-side monitoring with lower signaling overhead</w:t>
      </w:r>
    </w:p>
    <w:p w14:paraId="72CC12FD" w14:textId="30C927D6" w:rsidR="004455C4" w:rsidRPr="00AD53D9" w:rsidRDefault="00AD53D9" w:rsidP="00AD53D9">
      <w:pPr>
        <w:spacing w:before="240" w:after="120"/>
        <w:rPr>
          <w:rStyle w:val="ad"/>
        </w:rPr>
      </w:pPr>
      <w:r w:rsidRPr="00AD53D9">
        <w:rPr>
          <w:rStyle w:val="ad"/>
        </w:rPr>
        <w:t>Apple</w:t>
      </w:r>
    </w:p>
    <w:p w14:paraId="6E421A14" w14:textId="334A5EA2" w:rsidR="00AD53D9" w:rsidRPr="00AD53D9" w:rsidRDefault="00AD53D9" w:rsidP="00AD53D9">
      <w:pPr>
        <w:spacing w:before="120" w:after="240"/>
        <w:ind w:left="720"/>
        <w:rPr>
          <w:rFonts w:ascii="Times" w:hAnsi="Times"/>
          <w:b/>
          <w:i/>
          <w:iCs/>
          <w:color w:val="000000" w:themeColor="text1"/>
        </w:rPr>
      </w:pPr>
      <w:r w:rsidRPr="00AD53D9">
        <w:rPr>
          <w:rStyle w:val="ae"/>
          <w:bCs w:val="0"/>
        </w:rPr>
        <w:t xml:space="preserve">Proposal 1: For CSI compression using two-sided model, for UE side performance, further study the NW implicitly transmit output CSI using precoded CSI-RS to the UE, and using hypothetical BLER as the performance metric.  </w:t>
      </w:r>
    </w:p>
    <w:p w14:paraId="78EF7523" w14:textId="77777777" w:rsidR="00AD53D9" w:rsidRPr="00AD53D9" w:rsidRDefault="00AD53D9" w:rsidP="00AD53D9">
      <w:pPr>
        <w:spacing w:before="120" w:after="240"/>
        <w:ind w:left="720"/>
        <w:rPr>
          <w:rStyle w:val="ae"/>
          <w:bCs w:val="0"/>
        </w:rPr>
      </w:pPr>
      <w:r w:rsidRPr="00AD53D9">
        <w:rPr>
          <w:rStyle w:val="ae"/>
          <w:bCs w:val="0"/>
        </w:rPr>
        <w:t>Proposal 2: For CSI compression using two-sided model, for UE side performance, further study RLF like mechanism for UE initiated report.</w:t>
      </w:r>
    </w:p>
    <w:p w14:paraId="633356DD" w14:textId="409AEF1F" w:rsidR="00AD53D9" w:rsidRPr="00494417" w:rsidRDefault="00494417" w:rsidP="00494417">
      <w:pPr>
        <w:spacing w:before="240" w:after="120"/>
        <w:rPr>
          <w:rStyle w:val="ad"/>
        </w:rPr>
      </w:pPr>
      <w:r w:rsidRPr="00494417">
        <w:rPr>
          <w:rStyle w:val="ad"/>
        </w:rPr>
        <w:t>Fraunhofer</w:t>
      </w:r>
    </w:p>
    <w:p w14:paraId="7807D4C1" w14:textId="77777777" w:rsidR="00494417" w:rsidRPr="00494417" w:rsidRDefault="00494417" w:rsidP="00494417">
      <w:pPr>
        <w:spacing w:before="120" w:after="240"/>
        <w:ind w:left="720"/>
        <w:rPr>
          <w:rStyle w:val="ae"/>
          <w:bCs w:val="0"/>
        </w:rPr>
      </w:pPr>
      <w:r w:rsidRPr="00494417">
        <w:rPr>
          <w:rStyle w:val="ae"/>
          <w:bCs w:val="0"/>
        </w:rPr>
        <w:t xml:space="preserve">Proposal 2: For the two-sided model for the CSI feedback or CSI prediction use cases, the gNB monitors the performance of the AI model and detects possible faults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2"/>
      </w:pPr>
      <w:r>
        <w:t>Discussion</w:t>
      </w:r>
    </w:p>
    <w:p w14:paraId="0EF91CE2" w14:textId="2C611D67" w:rsidR="007D3545" w:rsidRDefault="007D3545" w:rsidP="00903DE9"/>
    <w:tbl>
      <w:tblPr>
        <w:tblStyle w:val="ab"/>
        <w:tblW w:w="0" w:type="auto"/>
        <w:tblLook w:val="04A0" w:firstRow="1" w:lastRow="0" w:firstColumn="1" w:lastColumn="0" w:noHBand="0" w:noVBand="1"/>
      </w:tblPr>
      <w:tblGrid>
        <w:gridCol w:w="1705"/>
        <w:gridCol w:w="7645"/>
      </w:tblGrid>
      <w:tr w:rsidR="00473181" w14:paraId="50E4260F" w14:textId="77777777">
        <w:tc>
          <w:tcPr>
            <w:tcW w:w="1705" w:type="dxa"/>
          </w:tcPr>
          <w:p w14:paraId="7186C4E3" w14:textId="77777777" w:rsidR="00473181" w:rsidRDefault="00473181">
            <w:r>
              <w:t>Companies</w:t>
            </w:r>
          </w:p>
        </w:tc>
        <w:tc>
          <w:tcPr>
            <w:tcW w:w="7645" w:type="dxa"/>
          </w:tcPr>
          <w:p w14:paraId="5A3C2855" w14:textId="77777777" w:rsidR="00473181" w:rsidRDefault="00473181">
            <w:r>
              <w:t>Views</w:t>
            </w:r>
          </w:p>
        </w:tc>
      </w:tr>
      <w:tr w:rsidR="00473181" w14:paraId="7B25EB47" w14:textId="77777777">
        <w:tc>
          <w:tcPr>
            <w:tcW w:w="1705" w:type="dxa"/>
          </w:tcPr>
          <w:p w14:paraId="5B94FDD7" w14:textId="77777777" w:rsidR="00473181" w:rsidRDefault="00473181">
            <w:r>
              <w:t>Huawei</w:t>
            </w:r>
          </w:p>
        </w:tc>
        <w:tc>
          <w:tcPr>
            <w:tcW w:w="7645" w:type="dxa"/>
          </w:tcPr>
          <w:p w14:paraId="7DDB0CA0" w14:textId="77777777" w:rsidR="00473181" w:rsidRDefault="00473181" w:rsidP="0025060D">
            <w:pPr>
              <w:pStyle w:val="a6"/>
              <w:numPr>
                <w:ilvl w:val="0"/>
                <w:numId w:val="62"/>
              </w:numPr>
              <w:spacing w:after="0"/>
              <w:jc w:val="left"/>
            </w:pPr>
            <w:r w:rsidRPr="00F9776A">
              <w:rPr>
                <w:highlight w:val="magenta"/>
              </w:rPr>
              <w:t>Intermediate KPI and eventual KPI</w:t>
            </w:r>
            <w:r>
              <w:t xml:space="preserve"> can be considered</w:t>
            </w:r>
          </w:p>
          <w:p w14:paraId="57804910" w14:textId="77777777" w:rsidR="00473181" w:rsidRDefault="00473181" w:rsidP="0025060D">
            <w:pPr>
              <w:pStyle w:val="a6"/>
              <w:numPr>
                <w:ilvl w:val="0"/>
                <w:numId w:val="62"/>
              </w:numPr>
              <w:spacing w:after="0"/>
              <w:jc w:val="left"/>
            </w:pPr>
            <w:r w:rsidRPr="007B4E40">
              <w:rPr>
                <w:highlight w:val="yellow"/>
              </w:rPr>
              <w:t>Reporting mode (per sample or statistic)</w:t>
            </w:r>
          </w:p>
          <w:p w14:paraId="6F7FDD3A" w14:textId="77777777" w:rsidR="00473181" w:rsidRDefault="00473181" w:rsidP="0025060D">
            <w:pPr>
              <w:pStyle w:val="a6"/>
              <w:numPr>
                <w:ilvl w:val="0"/>
                <w:numId w:val="62"/>
              </w:numPr>
              <w:spacing w:after="0"/>
              <w:jc w:val="left"/>
            </w:pPr>
            <w:r>
              <w:t>Deprioritize input/output-based and legacy CSI based monitoring</w:t>
            </w:r>
          </w:p>
          <w:p w14:paraId="1756E1EC" w14:textId="77777777" w:rsidR="00473181" w:rsidRDefault="00473181" w:rsidP="0025060D">
            <w:pPr>
              <w:pStyle w:val="a6"/>
              <w:numPr>
                <w:ilvl w:val="0"/>
                <w:numId w:val="62"/>
              </w:numPr>
              <w:spacing w:after="0"/>
              <w:jc w:val="left"/>
            </w:pPr>
            <w:r w:rsidRPr="007B4E40">
              <w:rPr>
                <w:highlight w:val="cyan"/>
              </w:rPr>
              <w:t xml:space="preserve">Signaling of ground-truth CSI and </w:t>
            </w:r>
            <w:r w:rsidRPr="00230C1D">
              <w:rPr>
                <w:highlight w:val="green"/>
              </w:rPr>
              <w:t>reconstructed CSI between two sides</w:t>
            </w:r>
          </w:p>
        </w:tc>
      </w:tr>
      <w:tr w:rsidR="00473181" w14:paraId="4535C125" w14:textId="77777777">
        <w:tc>
          <w:tcPr>
            <w:tcW w:w="1705" w:type="dxa"/>
          </w:tcPr>
          <w:p w14:paraId="78C00D1C" w14:textId="77777777" w:rsidR="00473181" w:rsidRDefault="00473181">
            <w:r>
              <w:t>Intel</w:t>
            </w:r>
          </w:p>
        </w:tc>
        <w:tc>
          <w:tcPr>
            <w:tcW w:w="7645" w:type="dxa"/>
          </w:tcPr>
          <w:p w14:paraId="7AC3D0FF" w14:textId="77777777" w:rsidR="00473181" w:rsidRDefault="00473181" w:rsidP="0025060D">
            <w:pPr>
              <w:pStyle w:val="a6"/>
              <w:numPr>
                <w:ilvl w:val="0"/>
                <w:numId w:val="62"/>
              </w:numPr>
              <w:spacing w:after="0"/>
              <w:jc w:val="left"/>
            </w:pPr>
            <w:r w:rsidRPr="00F9776A">
              <w:rPr>
                <w:highlight w:val="cyan"/>
              </w:rPr>
              <w:t>Using SRS as ground-truth</w:t>
            </w:r>
          </w:p>
        </w:tc>
      </w:tr>
      <w:tr w:rsidR="00473181" w14:paraId="3E288562" w14:textId="77777777">
        <w:tc>
          <w:tcPr>
            <w:tcW w:w="1705" w:type="dxa"/>
          </w:tcPr>
          <w:p w14:paraId="3A3F81AF" w14:textId="77777777" w:rsidR="00473181" w:rsidRDefault="00473181">
            <w:r>
              <w:t>ZTE</w:t>
            </w:r>
          </w:p>
        </w:tc>
        <w:tc>
          <w:tcPr>
            <w:tcW w:w="7645" w:type="dxa"/>
          </w:tcPr>
          <w:p w14:paraId="315ED6DD" w14:textId="77777777" w:rsidR="00473181" w:rsidRPr="0017205E" w:rsidRDefault="00473181" w:rsidP="0025060D">
            <w:pPr>
              <w:pStyle w:val="a6"/>
              <w:numPr>
                <w:ilvl w:val="0"/>
                <w:numId w:val="62"/>
              </w:numPr>
              <w:spacing w:after="0"/>
              <w:jc w:val="left"/>
              <w:rPr>
                <w:highlight w:val="cyan"/>
              </w:rPr>
            </w:pPr>
            <w:r w:rsidRPr="0017205E">
              <w:rPr>
                <w:highlight w:val="cyan"/>
              </w:rPr>
              <w:t>UE report ground-truth generated from realistic channel estimation</w:t>
            </w:r>
          </w:p>
          <w:p w14:paraId="1E65B048" w14:textId="77777777" w:rsidR="00473181" w:rsidRDefault="00473181" w:rsidP="0025060D">
            <w:pPr>
              <w:pStyle w:val="a6"/>
              <w:numPr>
                <w:ilvl w:val="0"/>
                <w:numId w:val="62"/>
              </w:numPr>
              <w:spacing w:after="0"/>
              <w:jc w:val="left"/>
            </w:pPr>
            <w:r>
              <w:t>Deprioritize UE side monitoring</w:t>
            </w:r>
          </w:p>
        </w:tc>
      </w:tr>
      <w:tr w:rsidR="00473181" w14:paraId="660C2531" w14:textId="77777777">
        <w:tc>
          <w:tcPr>
            <w:tcW w:w="1705" w:type="dxa"/>
          </w:tcPr>
          <w:p w14:paraId="3391E887" w14:textId="77777777" w:rsidR="00473181" w:rsidRDefault="00473181">
            <w:r>
              <w:t>Google</w:t>
            </w:r>
          </w:p>
        </w:tc>
        <w:tc>
          <w:tcPr>
            <w:tcW w:w="7645" w:type="dxa"/>
          </w:tcPr>
          <w:p w14:paraId="7F925A68" w14:textId="77777777" w:rsidR="00473181" w:rsidRPr="00F9776A" w:rsidRDefault="00473181" w:rsidP="0025060D">
            <w:pPr>
              <w:pStyle w:val="a6"/>
              <w:numPr>
                <w:ilvl w:val="0"/>
                <w:numId w:val="62"/>
              </w:numPr>
              <w:spacing w:after="0"/>
              <w:jc w:val="left"/>
              <w:rPr>
                <w:highlight w:val="magenta"/>
              </w:rPr>
            </w:pPr>
            <w:r w:rsidRPr="00F9776A">
              <w:rPr>
                <w:highlight w:val="magenta"/>
              </w:rPr>
              <w:t>Not use SGCS for monitoring</w:t>
            </w:r>
          </w:p>
          <w:p w14:paraId="2CA3400B" w14:textId="77777777" w:rsidR="00473181" w:rsidRPr="0017205E" w:rsidRDefault="00473181" w:rsidP="0025060D">
            <w:pPr>
              <w:pStyle w:val="a6"/>
              <w:numPr>
                <w:ilvl w:val="0"/>
                <w:numId w:val="62"/>
              </w:numPr>
              <w:spacing w:after="0"/>
              <w:jc w:val="left"/>
              <w:rPr>
                <w:highlight w:val="green"/>
              </w:rPr>
            </w:pPr>
            <w:r w:rsidRPr="00F9776A">
              <w:rPr>
                <w:highlight w:val="magenta"/>
              </w:rPr>
              <w:t>use hypo BLER instead</w:t>
            </w:r>
            <w:r w:rsidRPr="0017205E">
              <w:rPr>
                <w:highlight w:val="green"/>
              </w:rPr>
              <w:t>, BLER based on the CQI from non-ML codebook and the ML CSI.</w:t>
            </w:r>
          </w:p>
          <w:p w14:paraId="0DDCAE01" w14:textId="77777777" w:rsidR="00473181" w:rsidRDefault="00473181" w:rsidP="0025060D">
            <w:pPr>
              <w:pStyle w:val="a6"/>
              <w:numPr>
                <w:ilvl w:val="0"/>
                <w:numId w:val="62"/>
              </w:numPr>
              <w:spacing w:after="0"/>
              <w:jc w:val="left"/>
            </w:pPr>
            <w:r w:rsidRPr="0017205E">
              <w:rPr>
                <w:highlight w:val="green"/>
              </w:rPr>
              <w:t>No mandate of UE supporting eT2</w:t>
            </w:r>
          </w:p>
        </w:tc>
      </w:tr>
      <w:tr w:rsidR="00473181" w14:paraId="0EF3CCBE" w14:textId="77777777">
        <w:tc>
          <w:tcPr>
            <w:tcW w:w="1705" w:type="dxa"/>
          </w:tcPr>
          <w:p w14:paraId="7AFBB7EB" w14:textId="77777777" w:rsidR="00473181" w:rsidRDefault="00473181">
            <w:r>
              <w:t>CATT</w:t>
            </w:r>
          </w:p>
        </w:tc>
        <w:tc>
          <w:tcPr>
            <w:tcW w:w="7645" w:type="dxa"/>
          </w:tcPr>
          <w:p w14:paraId="25CB9A86" w14:textId="77777777" w:rsidR="00473181" w:rsidRDefault="00473181" w:rsidP="0025060D">
            <w:pPr>
              <w:pStyle w:val="a6"/>
              <w:numPr>
                <w:ilvl w:val="0"/>
                <w:numId w:val="62"/>
              </w:numPr>
              <w:spacing w:after="0"/>
              <w:jc w:val="left"/>
            </w:pPr>
            <w:r>
              <w:t>Deprioritize proxy-based monitoring</w:t>
            </w:r>
          </w:p>
        </w:tc>
      </w:tr>
      <w:tr w:rsidR="00473181" w14:paraId="6A0604DD" w14:textId="77777777">
        <w:tc>
          <w:tcPr>
            <w:tcW w:w="1705" w:type="dxa"/>
          </w:tcPr>
          <w:p w14:paraId="3A024222" w14:textId="77777777" w:rsidR="00473181" w:rsidRDefault="00473181">
            <w:r>
              <w:t>China Telecom</w:t>
            </w:r>
          </w:p>
        </w:tc>
        <w:tc>
          <w:tcPr>
            <w:tcW w:w="7645" w:type="dxa"/>
          </w:tcPr>
          <w:p w14:paraId="03AFD32B" w14:textId="77777777" w:rsidR="00473181" w:rsidRPr="0078025D" w:rsidRDefault="00473181" w:rsidP="0025060D">
            <w:pPr>
              <w:pStyle w:val="a6"/>
              <w:numPr>
                <w:ilvl w:val="0"/>
                <w:numId w:val="62"/>
              </w:numPr>
              <w:spacing w:after="0"/>
              <w:jc w:val="left"/>
              <w:rPr>
                <w:highlight w:val="cyan"/>
              </w:rPr>
            </w:pPr>
            <w:r w:rsidRPr="0078025D">
              <w:rPr>
                <w:highlight w:val="cyan"/>
              </w:rPr>
              <w:t>Prioritize ground-truth reporting</w:t>
            </w:r>
          </w:p>
          <w:p w14:paraId="0B44D0AC" w14:textId="77777777" w:rsidR="00473181" w:rsidRDefault="00473181" w:rsidP="0025060D">
            <w:pPr>
              <w:pStyle w:val="a6"/>
              <w:numPr>
                <w:ilvl w:val="0"/>
                <w:numId w:val="62"/>
              </w:numPr>
              <w:spacing w:after="0"/>
              <w:jc w:val="left"/>
            </w:pPr>
            <w:r>
              <w:t>Deprioritize reconstructed CSI indication from NW to UE</w:t>
            </w:r>
          </w:p>
        </w:tc>
      </w:tr>
      <w:tr w:rsidR="00473181" w14:paraId="7D904F9D" w14:textId="77777777">
        <w:tc>
          <w:tcPr>
            <w:tcW w:w="1705" w:type="dxa"/>
          </w:tcPr>
          <w:p w14:paraId="03F57CD6" w14:textId="77777777" w:rsidR="00473181" w:rsidRDefault="00473181">
            <w:r>
              <w:t>CMCC</w:t>
            </w:r>
          </w:p>
        </w:tc>
        <w:tc>
          <w:tcPr>
            <w:tcW w:w="7645" w:type="dxa"/>
          </w:tcPr>
          <w:p w14:paraId="7BC2DC74" w14:textId="77777777" w:rsidR="00473181" w:rsidRDefault="00473181" w:rsidP="0025060D">
            <w:pPr>
              <w:pStyle w:val="a6"/>
              <w:numPr>
                <w:ilvl w:val="0"/>
                <w:numId w:val="62"/>
              </w:numPr>
              <w:spacing w:after="0"/>
              <w:jc w:val="left"/>
            </w:pPr>
            <w:r w:rsidRPr="0078025D">
              <w:rPr>
                <w:highlight w:val="cyan"/>
              </w:rPr>
              <w:t xml:space="preserve">Prioritize ground-truth reporting and </w:t>
            </w:r>
            <w:r w:rsidRPr="00230C1D">
              <w:rPr>
                <w:highlight w:val="green"/>
              </w:rPr>
              <w:t>reconstructed CSI from NW to UE</w:t>
            </w:r>
          </w:p>
        </w:tc>
      </w:tr>
      <w:tr w:rsidR="00473181" w14:paraId="71CFB6A2" w14:textId="77777777">
        <w:tc>
          <w:tcPr>
            <w:tcW w:w="1705" w:type="dxa"/>
          </w:tcPr>
          <w:p w14:paraId="244B3572" w14:textId="77777777" w:rsidR="00473181" w:rsidRDefault="00473181">
            <w:r>
              <w:t>Xiaomi</w:t>
            </w:r>
          </w:p>
        </w:tc>
        <w:tc>
          <w:tcPr>
            <w:tcW w:w="7645" w:type="dxa"/>
          </w:tcPr>
          <w:p w14:paraId="744E102E" w14:textId="77777777" w:rsidR="00473181" w:rsidRDefault="00473181" w:rsidP="0025060D">
            <w:pPr>
              <w:pStyle w:val="a6"/>
              <w:numPr>
                <w:ilvl w:val="0"/>
                <w:numId w:val="62"/>
              </w:numPr>
              <w:spacing w:after="0"/>
              <w:jc w:val="left"/>
            </w:pPr>
            <w:r>
              <w:t>Using intermediate KPI or using existing CSI as reference</w:t>
            </w:r>
          </w:p>
        </w:tc>
      </w:tr>
      <w:tr w:rsidR="00473181" w14:paraId="2C438BAC" w14:textId="77777777">
        <w:tc>
          <w:tcPr>
            <w:tcW w:w="1705" w:type="dxa"/>
          </w:tcPr>
          <w:p w14:paraId="489E63DB" w14:textId="77777777" w:rsidR="00473181" w:rsidRDefault="00473181">
            <w:r>
              <w:t>NEC</w:t>
            </w:r>
          </w:p>
        </w:tc>
        <w:tc>
          <w:tcPr>
            <w:tcW w:w="7645" w:type="dxa"/>
          </w:tcPr>
          <w:p w14:paraId="7F699DE6" w14:textId="77777777" w:rsidR="00473181" w:rsidRPr="00000F13" w:rsidRDefault="00473181" w:rsidP="0025060D">
            <w:pPr>
              <w:pStyle w:val="a6"/>
              <w:numPr>
                <w:ilvl w:val="0"/>
                <w:numId w:val="62"/>
              </w:numPr>
              <w:spacing w:after="0"/>
              <w:jc w:val="left"/>
              <w:rPr>
                <w:highlight w:val="cyan"/>
              </w:rPr>
            </w:pPr>
            <w:r w:rsidRPr="00000F13">
              <w:rPr>
                <w:highlight w:val="cyan"/>
              </w:rPr>
              <w:t>Ground-truth reporting</w:t>
            </w:r>
          </w:p>
          <w:p w14:paraId="11DB7C7D" w14:textId="77777777" w:rsidR="00473181" w:rsidRDefault="00473181" w:rsidP="0025060D">
            <w:pPr>
              <w:pStyle w:val="a6"/>
              <w:numPr>
                <w:ilvl w:val="0"/>
                <w:numId w:val="62"/>
              </w:numPr>
              <w:spacing w:after="0"/>
              <w:jc w:val="left"/>
            </w:pPr>
            <w:r w:rsidRPr="00230C1D">
              <w:rPr>
                <w:highlight w:val="green"/>
              </w:rPr>
              <w:t>Reconstructed CSI indication from NW to UE or UE having the CSI reconstruction model</w:t>
            </w:r>
          </w:p>
        </w:tc>
      </w:tr>
      <w:tr w:rsidR="00473181" w14:paraId="489C9DCD" w14:textId="77777777">
        <w:tc>
          <w:tcPr>
            <w:tcW w:w="1705" w:type="dxa"/>
          </w:tcPr>
          <w:p w14:paraId="36520B2B" w14:textId="77777777" w:rsidR="00473181" w:rsidRDefault="00473181">
            <w:r>
              <w:t>Fujistu</w:t>
            </w:r>
          </w:p>
        </w:tc>
        <w:tc>
          <w:tcPr>
            <w:tcW w:w="7645" w:type="dxa"/>
          </w:tcPr>
          <w:p w14:paraId="0483479E" w14:textId="77777777" w:rsidR="00473181" w:rsidRDefault="00473181" w:rsidP="0025060D">
            <w:pPr>
              <w:pStyle w:val="a6"/>
              <w:numPr>
                <w:ilvl w:val="0"/>
                <w:numId w:val="62"/>
              </w:numPr>
              <w:spacing w:after="0"/>
              <w:jc w:val="left"/>
            </w:pPr>
            <w:r>
              <w:t>Proxy model: feasibility, generalization ability, reliability, should be studied before move on</w:t>
            </w:r>
          </w:p>
          <w:p w14:paraId="3B5F2774" w14:textId="77777777" w:rsidR="00473181" w:rsidRPr="00F07639" w:rsidRDefault="00473181" w:rsidP="0025060D">
            <w:pPr>
              <w:pStyle w:val="a6"/>
              <w:numPr>
                <w:ilvl w:val="0"/>
                <w:numId w:val="62"/>
              </w:numPr>
              <w:spacing w:after="0"/>
              <w:jc w:val="left"/>
              <w:rPr>
                <w:highlight w:val="cyan"/>
              </w:rPr>
            </w:pPr>
            <w:r w:rsidRPr="00F07639">
              <w:rPr>
                <w:highlight w:val="cyan"/>
              </w:rPr>
              <w:t>Prioritize ground-truth reporting</w:t>
            </w:r>
          </w:p>
          <w:p w14:paraId="4C7969AD" w14:textId="77777777" w:rsidR="00473181" w:rsidRDefault="00473181" w:rsidP="0025060D">
            <w:pPr>
              <w:pStyle w:val="a6"/>
              <w:numPr>
                <w:ilvl w:val="0"/>
                <w:numId w:val="62"/>
              </w:numPr>
              <w:spacing w:after="0"/>
              <w:jc w:val="left"/>
            </w:pPr>
            <w:r>
              <w:t>For NW side monitoring using legacy CSI as reference, study 1) UE selects and report PMI; 2) UE computes and reports intermediate KPI for the ref scheme; 3)NW selects the PMI based on ground-truth CSI reported from UE</w:t>
            </w:r>
          </w:p>
          <w:p w14:paraId="68D7F833" w14:textId="77777777" w:rsidR="00473181" w:rsidRDefault="00473181" w:rsidP="0025060D">
            <w:pPr>
              <w:pStyle w:val="a6"/>
              <w:numPr>
                <w:ilvl w:val="0"/>
                <w:numId w:val="62"/>
              </w:numPr>
              <w:spacing w:after="0"/>
              <w:jc w:val="left"/>
            </w:pPr>
            <w:r>
              <w:t>Study follow-up actions</w:t>
            </w:r>
          </w:p>
          <w:p w14:paraId="40599B03" w14:textId="77777777" w:rsidR="00473181" w:rsidRDefault="00473181" w:rsidP="0025060D">
            <w:pPr>
              <w:pStyle w:val="a6"/>
              <w:numPr>
                <w:ilvl w:val="0"/>
                <w:numId w:val="62"/>
              </w:numPr>
              <w:spacing w:after="0"/>
              <w:jc w:val="left"/>
            </w:pPr>
            <w:r>
              <w:t>Study monitoring of an inactive model (its initial activation, and re-activation)</w:t>
            </w:r>
          </w:p>
        </w:tc>
      </w:tr>
      <w:tr w:rsidR="00473181" w14:paraId="149BA101" w14:textId="77777777">
        <w:tc>
          <w:tcPr>
            <w:tcW w:w="1705" w:type="dxa"/>
          </w:tcPr>
          <w:p w14:paraId="3B5EA7E6" w14:textId="77777777" w:rsidR="00473181" w:rsidRDefault="00473181">
            <w:r>
              <w:t>InterDigital</w:t>
            </w:r>
          </w:p>
        </w:tc>
        <w:tc>
          <w:tcPr>
            <w:tcW w:w="7645" w:type="dxa"/>
          </w:tcPr>
          <w:p w14:paraId="395C0802" w14:textId="77777777" w:rsidR="00473181" w:rsidRPr="00F07639" w:rsidRDefault="00473181" w:rsidP="0025060D">
            <w:pPr>
              <w:pStyle w:val="a6"/>
              <w:numPr>
                <w:ilvl w:val="0"/>
                <w:numId w:val="62"/>
              </w:numPr>
              <w:spacing w:after="0"/>
              <w:jc w:val="left"/>
              <w:rPr>
                <w:highlight w:val="yellow"/>
              </w:rPr>
            </w:pPr>
            <w:r w:rsidRPr="00F07639">
              <w:rPr>
                <w:highlight w:val="yellow"/>
              </w:rPr>
              <w:t>Mechanisms, time-based or event-triggered</w:t>
            </w:r>
          </w:p>
          <w:p w14:paraId="1AAC0C52" w14:textId="77777777" w:rsidR="00473181" w:rsidRPr="00F45CCB" w:rsidRDefault="00473181" w:rsidP="0025060D">
            <w:pPr>
              <w:pStyle w:val="a6"/>
              <w:numPr>
                <w:ilvl w:val="0"/>
                <w:numId w:val="62"/>
              </w:numPr>
              <w:spacing w:after="0"/>
              <w:jc w:val="left"/>
              <w:rPr>
                <w:highlight w:val="green"/>
              </w:rPr>
            </w:pPr>
            <w:r w:rsidRPr="00F45CCB">
              <w:rPr>
                <w:highlight w:val="green"/>
              </w:rPr>
              <w:t>Proper UE-side monitoring metric and its reporting</w:t>
            </w:r>
          </w:p>
          <w:p w14:paraId="5561663A" w14:textId="77777777" w:rsidR="00473181" w:rsidRDefault="00473181" w:rsidP="0025060D">
            <w:pPr>
              <w:pStyle w:val="a6"/>
              <w:numPr>
                <w:ilvl w:val="0"/>
                <w:numId w:val="62"/>
              </w:numPr>
              <w:spacing w:after="0"/>
              <w:jc w:val="left"/>
            </w:pPr>
            <w:r w:rsidRPr="00F45CCB">
              <w:rPr>
                <w:highlight w:val="cyan"/>
              </w:rPr>
              <w:t>NW-side with lower signaling overhead</w:t>
            </w:r>
          </w:p>
        </w:tc>
      </w:tr>
      <w:tr w:rsidR="00473181" w14:paraId="435CBFC6" w14:textId="77777777">
        <w:tc>
          <w:tcPr>
            <w:tcW w:w="1705" w:type="dxa"/>
          </w:tcPr>
          <w:p w14:paraId="317C665A" w14:textId="77777777" w:rsidR="00473181" w:rsidRDefault="00473181">
            <w:r>
              <w:t>Apple</w:t>
            </w:r>
          </w:p>
        </w:tc>
        <w:tc>
          <w:tcPr>
            <w:tcW w:w="7645" w:type="dxa"/>
          </w:tcPr>
          <w:p w14:paraId="0C6F4D03" w14:textId="77777777" w:rsidR="00473181" w:rsidRPr="00F9776A" w:rsidRDefault="00473181" w:rsidP="0025060D">
            <w:pPr>
              <w:pStyle w:val="a6"/>
              <w:numPr>
                <w:ilvl w:val="0"/>
                <w:numId w:val="62"/>
              </w:numPr>
              <w:spacing w:after="0"/>
              <w:jc w:val="left"/>
              <w:rPr>
                <w:highlight w:val="magenta"/>
              </w:rPr>
            </w:pPr>
            <w:r w:rsidRPr="00F45CCB">
              <w:rPr>
                <w:highlight w:val="green"/>
              </w:rPr>
              <w:t xml:space="preserve">NW implicitly transmits reconstructed CSI via precoded CSI-RS </w:t>
            </w:r>
            <w:r w:rsidRPr="00F9776A">
              <w:rPr>
                <w:highlight w:val="magenta"/>
              </w:rPr>
              <w:t>w/ hypo BLER as metric</w:t>
            </w:r>
          </w:p>
          <w:p w14:paraId="24EA160D" w14:textId="77777777" w:rsidR="00473181" w:rsidRDefault="00473181" w:rsidP="0025060D">
            <w:pPr>
              <w:pStyle w:val="a6"/>
              <w:numPr>
                <w:ilvl w:val="0"/>
                <w:numId w:val="62"/>
              </w:numPr>
              <w:spacing w:after="0"/>
              <w:jc w:val="left"/>
            </w:pPr>
            <w:r w:rsidRPr="00F45CCB">
              <w:rPr>
                <w:highlight w:val="green"/>
              </w:rPr>
              <w:t>RLF like mechanism for UE initiated report</w:t>
            </w:r>
          </w:p>
        </w:tc>
      </w:tr>
    </w:tbl>
    <w:p w14:paraId="5835DA9B" w14:textId="77777777" w:rsidR="00473181" w:rsidRDefault="00473181" w:rsidP="00473181"/>
    <w:p w14:paraId="251057AF" w14:textId="7471560C" w:rsidR="00473181" w:rsidRPr="00102738" w:rsidRDefault="00102738" w:rsidP="00473181">
      <w:r w:rsidRPr="00102738">
        <w:t xml:space="preserve">Companies brought discussion on monitoring </w:t>
      </w:r>
    </w:p>
    <w:p w14:paraId="7F009336" w14:textId="77777777" w:rsidR="00473181" w:rsidRPr="00102738" w:rsidRDefault="00473181" w:rsidP="0025060D">
      <w:pPr>
        <w:pStyle w:val="a6"/>
        <w:numPr>
          <w:ilvl w:val="0"/>
          <w:numId w:val="63"/>
        </w:numPr>
        <w:spacing w:after="160" w:line="259" w:lineRule="auto"/>
        <w:jc w:val="left"/>
        <w:rPr>
          <w:highlight w:val="yellow"/>
        </w:rPr>
      </w:pPr>
      <w:r w:rsidRPr="00102738">
        <w:rPr>
          <w:highlight w:val="yellow"/>
        </w:rPr>
        <w:t>Performance monitoring mechanisms (e.g., time-based or event-triggered / UE initiated, etc)</w:t>
      </w:r>
    </w:p>
    <w:p w14:paraId="541C7920" w14:textId="77777777" w:rsidR="00473181" w:rsidRPr="00102738" w:rsidRDefault="00473181" w:rsidP="0025060D">
      <w:pPr>
        <w:pStyle w:val="a6"/>
        <w:numPr>
          <w:ilvl w:val="0"/>
          <w:numId w:val="63"/>
        </w:numPr>
        <w:spacing w:after="160" w:line="259" w:lineRule="auto"/>
        <w:jc w:val="left"/>
        <w:rPr>
          <w:highlight w:val="magenta"/>
        </w:rPr>
      </w:pPr>
      <w:r w:rsidRPr="00102738">
        <w:rPr>
          <w:highlight w:val="magenta"/>
        </w:rPr>
        <w:t>Performance monitoring reference and metrics (e.g., SGCS, or hypothetical BLER)</w:t>
      </w:r>
    </w:p>
    <w:p w14:paraId="635F99DD" w14:textId="1E4AFFC2" w:rsidR="00473181" w:rsidRPr="00102738" w:rsidRDefault="00473181" w:rsidP="0025060D">
      <w:pPr>
        <w:pStyle w:val="a6"/>
        <w:numPr>
          <w:ilvl w:val="0"/>
          <w:numId w:val="63"/>
        </w:numPr>
        <w:spacing w:after="160" w:line="259" w:lineRule="auto"/>
        <w:jc w:val="left"/>
      </w:pPr>
      <w:r w:rsidRPr="00102738">
        <w:rPr>
          <w:highlight w:val="cyan"/>
        </w:rPr>
        <w:t>NW-side monitoring</w:t>
      </w:r>
      <w:r w:rsidRPr="00102738">
        <w:t xml:space="preserve"> based on </w:t>
      </w:r>
    </w:p>
    <w:p w14:paraId="659E99EF" w14:textId="77777777" w:rsidR="00473181" w:rsidRPr="00102738" w:rsidRDefault="00473181" w:rsidP="0025060D">
      <w:pPr>
        <w:pStyle w:val="a6"/>
        <w:numPr>
          <w:ilvl w:val="1"/>
          <w:numId w:val="63"/>
        </w:numPr>
        <w:spacing w:after="160" w:line="259" w:lineRule="auto"/>
        <w:jc w:val="left"/>
      </w:pPr>
      <w:r w:rsidRPr="00102738">
        <w:t>ground-truth reporting from UE side using existing codebook (e.g., Type I, eType II)</w:t>
      </w:r>
    </w:p>
    <w:p w14:paraId="1084602F" w14:textId="77777777" w:rsidR="00473181" w:rsidRPr="00102738" w:rsidRDefault="00473181" w:rsidP="0025060D">
      <w:pPr>
        <w:pStyle w:val="a6"/>
        <w:numPr>
          <w:ilvl w:val="1"/>
          <w:numId w:val="63"/>
        </w:numPr>
        <w:spacing w:after="160" w:line="259" w:lineRule="auto"/>
        <w:jc w:val="left"/>
      </w:pPr>
      <w:r w:rsidRPr="00102738">
        <w:t>SRS measurement</w:t>
      </w:r>
    </w:p>
    <w:p w14:paraId="416AB64D" w14:textId="2816D44A" w:rsidR="00473181" w:rsidRPr="00102738" w:rsidRDefault="00473181" w:rsidP="0025060D">
      <w:pPr>
        <w:pStyle w:val="a6"/>
        <w:numPr>
          <w:ilvl w:val="0"/>
          <w:numId w:val="63"/>
        </w:numPr>
        <w:spacing w:after="160" w:line="259" w:lineRule="auto"/>
        <w:jc w:val="left"/>
      </w:pPr>
      <w:r w:rsidRPr="00102738">
        <w:rPr>
          <w:highlight w:val="cyan"/>
        </w:rPr>
        <w:t>UE-side monitoring</w:t>
      </w:r>
      <w:r w:rsidRPr="00102738">
        <w:t xml:space="preserve"> and reporting of monitoring results / metrics with following options</w:t>
      </w:r>
    </w:p>
    <w:p w14:paraId="35E08FE6" w14:textId="77777777" w:rsidR="00473181" w:rsidRPr="00102738" w:rsidRDefault="00473181" w:rsidP="0025060D">
      <w:pPr>
        <w:pStyle w:val="a6"/>
        <w:numPr>
          <w:ilvl w:val="1"/>
          <w:numId w:val="63"/>
        </w:numPr>
        <w:spacing w:after="160" w:line="259" w:lineRule="auto"/>
        <w:jc w:val="left"/>
      </w:pPr>
      <w:r w:rsidRPr="00102738">
        <w:t>Option 1: NW indication of reconstructed CSI</w:t>
      </w:r>
    </w:p>
    <w:p w14:paraId="02FD41ED" w14:textId="77777777" w:rsidR="00473181" w:rsidRPr="00102738" w:rsidRDefault="00473181" w:rsidP="0025060D">
      <w:pPr>
        <w:pStyle w:val="a6"/>
        <w:numPr>
          <w:ilvl w:val="1"/>
          <w:numId w:val="63"/>
        </w:numPr>
        <w:spacing w:after="160" w:line="259" w:lineRule="auto"/>
        <w:jc w:val="left"/>
      </w:pPr>
      <w:r w:rsidRPr="00102738">
        <w:t>Option 2: via precoded CSI-RS using reconstructed CSI</w:t>
      </w:r>
    </w:p>
    <w:p w14:paraId="48D6CCA1" w14:textId="7D0B274B" w:rsidR="00473181" w:rsidRPr="00102738" w:rsidRDefault="00473181" w:rsidP="0025060D">
      <w:pPr>
        <w:pStyle w:val="a6"/>
        <w:numPr>
          <w:ilvl w:val="1"/>
          <w:numId w:val="63"/>
        </w:numPr>
        <w:spacing w:after="160" w:line="259" w:lineRule="auto"/>
        <w:jc w:val="left"/>
      </w:pPr>
      <w:r w:rsidRPr="00102738">
        <w:t>Option 3: UE-side running CSI reconstruction model</w:t>
      </w:r>
      <w:r w:rsidR="00C014EC" w:rsidRPr="00102738">
        <w:t xml:space="preserve"> or its proxy model</w:t>
      </w:r>
    </w:p>
    <w:p w14:paraId="25ADCF16" w14:textId="4A6A6A2D" w:rsidR="00C014EC" w:rsidRPr="00102738" w:rsidRDefault="00C014EC" w:rsidP="0025060D">
      <w:pPr>
        <w:pStyle w:val="a6"/>
        <w:numPr>
          <w:ilvl w:val="1"/>
          <w:numId w:val="63"/>
        </w:numPr>
        <w:spacing w:after="160" w:line="259" w:lineRule="auto"/>
        <w:jc w:val="left"/>
      </w:pPr>
      <w:r w:rsidRPr="00102738">
        <w:t>Option 4: UE-side running a direct intermediate KPI estimator (e.g., SGCS estimator)</w:t>
      </w:r>
    </w:p>
    <w:p w14:paraId="78FE6C22" w14:textId="71355B40"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102738" w:rsidRPr="005E10A1" w14:paraId="6B7E409A"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EACB827" w14:textId="77777777" w:rsidR="00102738" w:rsidRPr="005E10A1" w:rsidRDefault="00102738" w:rsidP="007B6407">
            <w:pPr>
              <w:rPr>
                <w:i/>
              </w:rPr>
            </w:pPr>
            <w:r w:rsidRPr="005E10A1">
              <w:rPr>
                <w:i/>
              </w:rPr>
              <w:t>Company</w:t>
            </w:r>
          </w:p>
        </w:tc>
        <w:tc>
          <w:tcPr>
            <w:tcW w:w="7555" w:type="dxa"/>
          </w:tcPr>
          <w:p w14:paraId="73219C83" w14:textId="77777777" w:rsidR="00102738" w:rsidRPr="005E10A1" w:rsidRDefault="00102738"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688E7EA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5814D41" w14:textId="77777777" w:rsidR="00102738" w:rsidRPr="005E10A1" w:rsidRDefault="00102738" w:rsidP="007B6407">
            <w:pPr>
              <w:rPr>
                <w:b w:val="0"/>
                <w:bCs w:val="0"/>
                <w:iCs/>
              </w:rPr>
            </w:pPr>
          </w:p>
        </w:tc>
        <w:tc>
          <w:tcPr>
            <w:tcW w:w="7555" w:type="dxa"/>
          </w:tcPr>
          <w:p w14:paraId="2C7D9373"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r w:rsidR="00102738" w:rsidRPr="005E10A1" w14:paraId="2997902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D9D2794" w14:textId="77777777" w:rsidR="00102738" w:rsidRPr="005E10A1" w:rsidRDefault="00102738" w:rsidP="007B6407">
            <w:pPr>
              <w:rPr>
                <w:b w:val="0"/>
                <w:bCs w:val="0"/>
                <w:iCs/>
              </w:rPr>
            </w:pPr>
          </w:p>
        </w:tc>
        <w:tc>
          <w:tcPr>
            <w:tcW w:w="7555" w:type="dxa"/>
          </w:tcPr>
          <w:p w14:paraId="510435FA"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bl>
    <w:p w14:paraId="368254A7" w14:textId="77777777" w:rsidR="00102738" w:rsidRDefault="00102738" w:rsidP="00102738"/>
    <w:p w14:paraId="5E42F100" w14:textId="77777777" w:rsidR="00473181" w:rsidRDefault="00473181" w:rsidP="00903DE9"/>
    <w:p w14:paraId="38FFE845" w14:textId="77777777" w:rsidR="007D3545" w:rsidRPr="00532134" w:rsidRDefault="007D3545" w:rsidP="00903DE9"/>
    <w:p w14:paraId="14DB41C2" w14:textId="57EF4D48"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146F70DB" w14:textId="27FDF43C" w:rsidR="00532134" w:rsidRPr="00E43816" w:rsidRDefault="003942E1" w:rsidP="00E43816">
      <w:pPr>
        <w:spacing w:before="240" w:after="120"/>
        <w:rPr>
          <w:rStyle w:val="ad"/>
        </w:rPr>
      </w:pPr>
      <w:r w:rsidRPr="00E43816">
        <w:rPr>
          <w:rStyle w:val="ad"/>
        </w:rPr>
        <w:t>Huawei</w:t>
      </w:r>
    </w:p>
    <w:p w14:paraId="7364CED5" w14:textId="77777777" w:rsidR="003942E1" w:rsidRPr="00E43816" w:rsidRDefault="003942E1" w:rsidP="00E43816">
      <w:pPr>
        <w:spacing w:before="120" w:after="240"/>
        <w:ind w:left="720"/>
        <w:rPr>
          <w:rStyle w:val="ae"/>
          <w:bCs w:val="0"/>
          <w:i w:val="0"/>
        </w:rPr>
      </w:pPr>
      <w:r w:rsidRPr="00E43816">
        <w:rPr>
          <w:rStyle w:val="ae"/>
          <w:bCs w:val="0"/>
          <w:iCs w:val="0"/>
        </w:rPr>
        <w:t>Proposal 14: For quantization methods of the CSI report, further study potential specification impact on</w:t>
      </w:r>
      <w:r w:rsidRPr="00E43816">
        <w:rPr>
          <w:rStyle w:val="ae"/>
          <w:bCs w:val="0"/>
          <w:i w:val="0"/>
        </w:rPr>
        <w:t xml:space="preserve"> quantization alignment using standardized quantization scheme.</w:t>
      </w:r>
    </w:p>
    <w:p w14:paraId="7D5FC15A" w14:textId="77777777" w:rsidR="003942E1" w:rsidRPr="00E43816" w:rsidRDefault="003942E1" w:rsidP="0025060D">
      <w:pPr>
        <w:pStyle w:val="a6"/>
        <w:numPr>
          <w:ilvl w:val="0"/>
          <w:numId w:val="29"/>
        </w:numPr>
        <w:spacing w:before="120" w:after="240"/>
        <w:rPr>
          <w:rStyle w:val="ae"/>
          <w:bCs w:val="0"/>
          <w:iCs w:val="0"/>
        </w:rPr>
      </w:pPr>
      <w:r w:rsidRPr="00E43816">
        <w:rPr>
          <w:rStyle w:val="ae"/>
          <w:rFonts w:hint="eastAsia"/>
          <w:bCs w:val="0"/>
          <w:iCs w:val="0"/>
        </w:rPr>
        <w:t>F</w:t>
      </w:r>
      <w:r w:rsidRPr="00E43816">
        <w:rPr>
          <w:rStyle w:val="ae"/>
          <w:bCs w:val="0"/>
          <w:iCs w:val="0"/>
        </w:rPr>
        <w:t>or vector quantization,</w:t>
      </w:r>
    </w:p>
    <w:p w14:paraId="5D89A330" w14:textId="77777777" w:rsidR="003942E1" w:rsidRPr="00E43816" w:rsidRDefault="003942E1" w:rsidP="0025060D">
      <w:pPr>
        <w:pStyle w:val="a6"/>
        <w:numPr>
          <w:ilvl w:val="1"/>
          <w:numId w:val="29"/>
        </w:numPr>
        <w:spacing w:before="120" w:after="240"/>
        <w:rPr>
          <w:rFonts w:eastAsiaTheme="minorEastAsia"/>
          <w:b/>
          <w:i/>
          <w:lang w:eastAsia="zh-CN"/>
        </w:rPr>
      </w:pPr>
      <w:r w:rsidRPr="00E43816">
        <w:rPr>
          <w:rFonts w:eastAsiaTheme="minorEastAsia"/>
          <w:b/>
          <w:i/>
          <w:lang w:eastAsia="zh-CN"/>
        </w:rPr>
        <w:t>Configuration/reporting/updating of the quantization dictionary.</w:t>
      </w:r>
    </w:p>
    <w:p w14:paraId="04464E45" w14:textId="77777777" w:rsidR="003942E1" w:rsidRPr="00E43816" w:rsidRDefault="003942E1" w:rsidP="0025060D">
      <w:pPr>
        <w:pStyle w:val="a6"/>
        <w:numPr>
          <w:ilvl w:val="1"/>
          <w:numId w:val="29"/>
        </w:numPr>
        <w:spacing w:before="120" w:after="240"/>
        <w:rPr>
          <w:rFonts w:eastAsiaTheme="minorEastAsia"/>
          <w:b/>
          <w:i/>
          <w:lang w:eastAsia="zh-CN"/>
        </w:rPr>
      </w:pPr>
      <w:r w:rsidRPr="00E43816">
        <w:rPr>
          <w:rFonts w:eastAsiaTheme="minorEastAsia"/>
          <w:b/>
          <w:i/>
          <w:lang w:eastAsia="zh-CN"/>
        </w:rPr>
        <w:t>Segmentation of the CSI generation model output to map with short VQ vector.</w:t>
      </w:r>
    </w:p>
    <w:p w14:paraId="18355AC7" w14:textId="77777777" w:rsidR="003942E1" w:rsidRPr="00E43816" w:rsidRDefault="003942E1" w:rsidP="0025060D">
      <w:pPr>
        <w:pStyle w:val="a6"/>
        <w:numPr>
          <w:ilvl w:val="0"/>
          <w:numId w:val="29"/>
        </w:numPr>
        <w:spacing w:before="120" w:after="240"/>
        <w:rPr>
          <w:rStyle w:val="ae"/>
          <w:bCs w:val="0"/>
          <w:iCs w:val="0"/>
        </w:rPr>
      </w:pPr>
      <w:r w:rsidRPr="00E43816">
        <w:rPr>
          <w:rStyle w:val="ae"/>
          <w:rFonts w:hint="eastAsia"/>
          <w:bCs w:val="0"/>
          <w:iCs w:val="0"/>
        </w:rPr>
        <w:t>F</w:t>
      </w:r>
      <w:r w:rsidRPr="00E43816">
        <w:rPr>
          <w:rStyle w:val="ae"/>
          <w:bCs w:val="0"/>
          <w:iCs w:val="0"/>
        </w:rPr>
        <w:t>or scalar quantization,</w:t>
      </w:r>
    </w:p>
    <w:p w14:paraId="51E83020" w14:textId="77777777" w:rsidR="003942E1" w:rsidRPr="00E43816" w:rsidRDefault="003942E1" w:rsidP="0025060D">
      <w:pPr>
        <w:pStyle w:val="a6"/>
        <w:numPr>
          <w:ilvl w:val="1"/>
          <w:numId w:val="29"/>
        </w:numPr>
        <w:spacing w:before="120" w:after="240"/>
        <w:rPr>
          <w:rFonts w:eastAsiaTheme="minorEastAsia"/>
          <w:b/>
          <w:i/>
          <w:lang w:eastAsia="zh-CN"/>
        </w:rPr>
      </w:pPr>
      <w:r w:rsidRPr="00E43816">
        <w:rPr>
          <w:rFonts w:eastAsiaTheme="minorEastAsia"/>
          <w:b/>
          <w:i/>
          <w:lang w:eastAsia="zh-CN"/>
        </w:rPr>
        <w:t>The configuration of the quantization granularity/range.</w:t>
      </w:r>
    </w:p>
    <w:p w14:paraId="538B1F6E" w14:textId="77777777" w:rsidR="003942E1" w:rsidRPr="00E43816" w:rsidRDefault="003942E1" w:rsidP="00E43816">
      <w:pPr>
        <w:spacing w:before="120" w:after="240"/>
        <w:ind w:left="720"/>
        <w:rPr>
          <w:rStyle w:val="ae"/>
          <w:bCs w:val="0"/>
          <w:iCs w:val="0"/>
        </w:rPr>
      </w:pPr>
      <w:r w:rsidRPr="00E43816">
        <w:rPr>
          <w:rStyle w:val="ae"/>
          <w:bCs w:val="0"/>
          <w:iCs w:val="0"/>
        </w:rPr>
        <w:t>Proposal 15: The down selection of the model pairing options can be discussed in Rel-19 after other aspects are clearer, e.g., model identification, training collaboration types.</w:t>
      </w:r>
    </w:p>
    <w:p w14:paraId="1B4196B4" w14:textId="77777777" w:rsidR="003942E1" w:rsidRPr="00E43816" w:rsidRDefault="003942E1" w:rsidP="00E43816">
      <w:pPr>
        <w:spacing w:before="120" w:after="240"/>
        <w:ind w:left="720"/>
        <w:rPr>
          <w:rStyle w:val="ae"/>
          <w:bCs w:val="0"/>
          <w:iCs w:val="0"/>
        </w:rPr>
      </w:pPr>
      <w:r w:rsidRPr="00E43816">
        <w:rPr>
          <w:rStyle w:val="ae"/>
          <w:bCs w:val="0"/>
          <w:iCs w:val="0"/>
        </w:rPr>
        <w:t>Proposal 16: For the study of CQI determination in inference, consider Option 1 (CQI is NOT calculated based on the output of CSI reconstruction part from the realistic channel estimation) as a starting point.</w:t>
      </w:r>
    </w:p>
    <w:p w14:paraId="3E3F45C4" w14:textId="77777777" w:rsidR="003942E1" w:rsidRPr="00E43816" w:rsidRDefault="003942E1" w:rsidP="00E43816">
      <w:pPr>
        <w:spacing w:before="120" w:after="240"/>
        <w:ind w:left="720"/>
        <w:rPr>
          <w:rStyle w:val="ae"/>
          <w:bCs w:val="0"/>
          <w:iCs w:val="0"/>
        </w:rPr>
      </w:pPr>
      <w:r w:rsidRPr="00E43816">
        <w:rPr>
          <w:rStyle w:val="ae"/>
          <w:bCs w:val="0"/>
          <w:iCs w:val="0"/>
        </w:rPr>
        <w:t>Proposal 17: For CSI report in inference, on top of the legacy CSI reporting principles, the following AI/ML specific aspects may be additionally studied:</w:t>
      </w:r>
    </w:p>
    <w:p w14:paraId="1C6449E5" w14:textId="77777777" w:rsidR="003942E1" w:rsidRPr="0063029A" w:rsidRDefault="003942E1" w:rsidP="0025060D">
      <w:pPr>
        <w:pStyle w:val="a6"/>
        <w:numPr>
          <w:ilvl w:val="0"/>
          <w:numId w:val="29"/>
        </w:numPr>
        <w:spacing w:before="120" w:after="240"/>
        <w:rPr>
          <w:rStyle w:val="ae"/>
          <w:bCs w:val="0"/>
          <w:iCs w:val="0"/>
        </w:rPr>
      </w:pPr>
      <w:r w:rsidRPr="0063029A">
        <w:rPr>
          <w:rStyle w:val="ae"/>
          <w:bCs w:val="0"/>
          <w:iCs w:val="0"/>
        </w:rPr>
        <w:t>The CSI priority rules, e.g., priority rules by considering the AI/ML specific reporting type, priority rules within the bit sequence of per AI/ML specific inference CSI report.</w:t>
      </w:r>
    </w:p>
    <w:p w14:paraId="4E7399ED" w14:textId="77777777" w:rsidR="003942E1" w:rsidRPr="0063029A" w:rsidRDefault="003942E1" w:rsidP="0025060D">
      <w:pPr>
        <w:pStyle w:val="a6"/>
        <w:numPr>
          <w:ilvl w:val="0"/>
          <w:numId w:val="29"/>
        </w:numPr>
        <w:spacing w:before="120" w:after="240"/>
        <w:rPr>
          <w:rStyle w:val="ae"/>
          <w:bCs w:val="0"/>
          <w:iCs w:val="0"/>
        </w:rPr>
      </w:pPr>
      <w:r w:rsidRPr="0063029A">
        <w:rPr>
          <w:rStyle w:val="ae"/>
          <w:bCs w:val="0"/>
          <w:iCs w:val="0"/>
        </w:rPr>
        <w:t>The CSI processing unit (CPU), e.g., the required CPU value may consider difference of UE part model complexity.</w:t>
      </w:r>
    </w:p>
    <w:p w14:paraId="43E4FABB" w14:textId="77777777" w:rsidR="003942E1" w:rsidRPr="0063029A" w:rsidRDefault="003942E1" w:rsidP="0025060D">
      <w:pPr>
        <w:pStyle w:val="a6"/>
        <w:numPr>
          <w:ilvl w:val="0"/>
          <w:numId w:val="29"/>
        </w:numPr>
        <w:spacing w:before="120" w:after="240"/>
        <w:rPr>
          <w:rStyle w:val="ae"/>
          <w:bCs w:val="0"/>
          <w:iCs w:val="0"/>
        </w:rPr>
      </w:pPr>
      <w:r w:rsidRPr="0063029A">
        <w:rPr>
          <w:rStyle w:val="ae"/>
          <w:rFonts w:hint="eastAsia"/>
          <w:bCs w:val="0"/>
          <w:iCs w:val="0"/>
        </w:rPr>
        <w:t>T</w:t>
      </w:r>
      <w:r w:rsidRPr="0063029A">
        <w:rPr>
          <w:rStyle w:val="ae"/>
          <w:bCs w:val="0"/>
          <w:iCs w:val="0"/>
        </w:rPr>
        <w:t>he CSI mapping, e.g., factors representing the part 2 size in CSI part 1, mapping of the CSI generation part output in CSI part 2, etc.</w:t>
      </w:r>
    </w:p>
    <w:p w14:paraId="0B1A56E1" w14:textId="77EBD360" w:rsidR="003942E1" w:rsidRPr="00253E3C" w:rsidRDefault="00253E3C" w:rsidP="00253E3C">
      <w:pPr>
        <w:spacing w:before="240" w:after="120"/>
        <w:rPr>
          <w:rStyle w:val="ad"/>
        </w:rPr>
      </w:pPr>
      <w:r w:rsidRPr="00253E3C">
        <w:rPr>
          <w:rStyle w:val="ad"/>
        </w:rPr>
        <w:t>ZTE</w:t>
      </w:r>
    </w:p>
    <w:p w14:paraId="428782A9" w14:textId="77777777" w:rsidR="00253E3C" w:rsidRPr="005B3FC0" w:rsidRDefault="00253E3C" w:rsidP="005B3FC0">
      <w:pPr>
        <w:spacing w:before="120" w:after="240"/>
        <w:ind w:left="720"/>
        <w:rPr>
          <w:rStyle w:val="ae"/>
          <w:bCs w:val="0"/>
          <w:iCs w:val="0"/>
        </w:rPr>
      </w:pPr>
      <w:r w:rsidRPr="005B3FC0">
        <w:rPr>
          <w:rStyle w:val="ae"/>
          <w:rFonts w:hint="eastAsia"/>
          <w:bCs w:val="0"/>
          <w:iCs w:val="0"/>
        </w:rPr>
        <w:t xml:space="preserve">Proposal </w:t>
      </w:r>
      <w:r w:rsidRPr="005B3FC0">
        <w:rPr>
          <w:rStyle w:val="ae"/>
          <w:bCs w:val="0"/>
          <w:iCs w:val="0"/>
        </w:rPr>
        <w:t>12</w:t>
      </w:r>
      <w:r w:rsidRPr="005B3FC0">
        <w:rPr>
          <w:rStyle w:val="ae"/>
          <w:rFonts w:hint="eastAsia"/>
          <w:bCs w:val="0"/>
          <w:iCs w:val="0"/>
        </w:rPr>
        <w:t>:</w:t>
      </w:r>
      <w:r w:rsidRPr="005B3FC0">
        <w:rPr>
          <w:rStyle w:val="ae"/>
          <w:bCs w:val="0"/>
          <w:iCs w:val="0"/>
        </w:rPr>
        <w:t xml:space="preserve"> For CQI determination, at least p</w:t>
      </w:r>
      <w:r w:rsidRPr="005B3FC0">
        <w:rPr>
          <w:rStyle w:val="ae"/>
          <w:rFonts w:hint="eastAsia"/>
          <w:bCs w:val="0"/>
          <w:iCs w:val="0"/>
        </w:rPr>
        <w:t xml:space="preserve">rioritize </w:t>
      </w:r>
      <w:r w:rsidRPr="005B3FC0">
        <w:rPr>
          <w:rStyle w:val="ae"/>
          <w:bCs w:val="0"/>
          <w:iCs w:val="0"/>
        </w:rPr>
        <w:t>the specification impact</w:t>
      </w:r>
      <w:r w:rsidRPr="005B3FC0">
        <w:rPr>
          <w:rStyle w:val="ae"/>
          <w:rFonts w:hint="eastAsia"/>
          <w:bCs w:val="0"/>
          <w:iCs w:val="0"/>
        </w:rPr>
        <w:t xml:space="preserve"> discussions</w:t>
      </w:r>
      <w:r w:rsidRPr="005B3FC0">
        <w:rPr>
          <w:rStyle w:val="ae"/>
          <w:bCs w:val="0"/>
          <w:iCs w:val="0"/>
        </w:rPr>
        <w:t xml:space="preserve"> on Option 1a, Option 1b.</w:t>
      </w:r>
    </w:p>
    <w:p w14:paraId="2303C40C" w14:textId="28B6A0DD" w:rsidR="00253E3C" w:rsidRPr="00EC61DA" w:rsidRDefault="00FC6000" w:rsidP="00EC61DA">
      <w:pPr>
        <w:spacing w:before="240" w:after="120"/>
        <w:rPr>
          <w:rStyle w:val="ad"/>
        </w:rPr>
      </w:pPr>
      <w:r w:rsidRPr="00EC61DA">
        <w:rPr>
          <w:rStyle w:val="ad"/>
        </w:rPr>
        <w:t>Google</w:t>
      </w:r>
    </w:p>
    <w:p w14:paraId="63104AD0" w14:textId="77777777" w:rsidR="00FC6000" w:rsidRPr="00EC61DA" w:rsidRDefault="00FC6000" w:rsidP="00EC61DA">
      <w:pPr>
        <w:spacing w:before="120" w:after="240"/>
        <w:ind w:left="720"/>
        <w:rPr>
          <w:rStyle w:val="ae"/>
          <w:bCs w:val="0"/>
          <w:iCs w:val="0"/>
        </w:rPr>
      </w:pPr>
      <w:r w:rsidRPr="00EC61DA">
        <w:rPr>
          <w:rStyle w:val="ae"/>
          <w:bCs w:val="0"/>
          <w:iCs w:val="0"/>
        </w:rPr>
        <w:t>Proposal 1: Support the following types of CSI report for CSI compression:</w:t>
      </w:r>
    </w:p>
    <w:p w14:paraId="031309DF" w14:textId="77777777" w:rsidR="00FC6000" w:rsidRPr="00EC61DA" w:rsidRDefault="00FC6000" w:rsidP="0025060D">
      <w:pPr>
        <w:pStyle w:val="a6"/>
        <w:numPr>
          <w:ilvl w:val="0"/>
          <w:numId w:val="29"/>
        </w:numPr>
        <w:spacing w:before="120" w:after="240"/>
        <w:rPr>
          <w:rStyle w:val="ae"/>
          <w:bCs w:val="0"/>
          <w:iCs w:val="0"/>
        </w:rPr>
      </w:pPr>
      <w:r w:rsidRPr="00EC61DA">
        <w:rPr>
          <w:rStyle w:val="ae"/>
          <w:bCs w:val="0"/>
          <w:iCs w:val="0"/>
        </w:rPr>
        <w:t>Type 1 (Compression of channel): UE reports subband L1-SINR and compressed channel</w:t>
      </w:r>
    </w:p>
    <w:p w14:paraId="0C6E709A" w14:textId="77777777" w:rsidR="00FC6000" w:rsidRPr="00EC61DA" w:rsidRDefault="00FC6000" w:rsidP="0025060D">
      <w:pPr>
        <w:pStyle w:val="a6"/>
        <w:numPr>
          <w:ilvl w:val="0"/>
          <w:numId w:val="29"/>
        </w:numPr>
        <w:spacing w:before="120" w:after="240"/>
        <w:rPr>
          <w:rStyle w:val="ae"/>
          <w:bCs w:val="0"/>
          <w:iCs w:val="0"/>
        </w:rPr>
      </w:pPr>
      <w:r w:rsidRPr="00EC61DA">
        <w:rPr>
          <w:rStyle w:val="ae"/>
          <w:bCs w:val="0"/>
          <w:iCs w:val="0"/>
        </w:rPr>
        <w:t>Type 2 (Compression of channel eigenvector): UE reports compressed channel eigenvector for a configured rank</w:t>
      </w:r>
    </w:p>
    <w:p w14:paraId="03E28D75" w14:textId="77777777" w:rsidR="00FC6000" w:rsidRPr="00EC61DA" w:rsidRDefault="00FC6000" w:rsidP="0025060D">
      <w:pPr>
        <w:pStyle w:val="a6"/>
        <w:numPr>
          <w:ilvl w:val="0"/>
          <w:numId w:val="29"/>
        </w:numPr>
        <w:spacing w:before="120" w:after="240"/>
        <w:rPr>
          <w:rStyle w:val="ae"/>
          <w:bCs w:val="0"/>
          <w:iCs w:val="0"/>
        </w:rPr>
      </w:pPr>
      <w:r w:rsidRPr="00EC61DA">
        <w:rPr>
          <w:rStyle w:val="ae"/>
          <w:bCs w:val="0"/>
          <w:iCs w:val="0"/>
        </w:rPr>
        <w:t>Type 3 (Compression of W2): UE reports W1 and compressed W2 for a configured rank</w:t>
      </w:r>
    </w:p>
    <w:p w14:paraId="25596CE1" w14:textId="77777777" w:rsidR="00FC6000" w:rsidRPr="00EC61DA" w:rsidRDefault="00FC6000" w:rsidP="00EC61DA">
      <w:pPr>
        <w:spacing w:before="120" w:after="240"/>
        <w:ind w:left="720"/>
        <w:rPr>
          <w:rStyle w:val="ae"/>
          <w:bCs w:val="0"/>
          <w:iCs w:val="0"/>
        </w:rPr>
      </w:pPr>
      <w:r w:rsidRPr="00EC61DA">
        <w:rPr>
          <w:rStyle w:val="ae"/>
          <w:bCs w:val="0"/>
          <w:iCs w:val="0"/>
        </w:rPr>
        <w:t>Proposal 2: The priority for non-ML based CSI report should be higher than the priority of ML based CSI report.</w:t>
      </w:r>
    </w:p>
    <w:p w14:paraId="72B2C4D6" w14:textId="77777777" w:rsidR="00FC6000" w:rsidRPr="00EC61DA" w:rsidRDefault="00FC6000" w:rsidP="00EC61DA">
      <w:pPr>
        <w:spacing w:before="120" w:after="240"/>
        <w:ind w:left="720"/>
        <w:rPr>
          <w:rStyle w:val="ae"/>
          <w:bCs w:val="0"/>
          <w:iCs w:val="0"/>
        </w:rPr>
      </w:pPr>
      <w:r w:rsidRPr="00EC61DA">
        <w:rPr>
          <w:rStyle w:val="ae"/>
          <w:bCs w:val="0"/>
          <w:iCs w:val="0"/>
        </w:rPr>
        <w:t>Proposal 3: Support the CPU occupancy rule for ML based CSI based on two types processing unit</w:t>
      </w:r>
    </w:p>
    <w:p w14:paraId="4F363B87" w14:textId="77777777" w:rsidR="00FC6000" w:rsidRPr="00EC61DA" w:rsidRDefault="00FC6000" w:rsidP="0025060D">
      <w:pPr>
        <w:pStyle w:val="a6"/>
        <w:numPr>
          <w:ilvl w:val="0"/>
          <w:numId w:val="29"/>
        </w:numPr>
        <w:spacing w:before="120" w:after="240"/>
        <w:rPr>
          <w:rStyle w:val="ae"/>
          <w:bCs w:val="0"/>
          <w:iCs w:val="0"/>
        </w:rPr>
      </w:pPr>
      <w:r w:rsidRPr="00EC61DA">
        <w:rPr>
          <w:rStyle w:val="ae"/>
          <w:bCs w:val="0"/>
          <w:iCs w:val="0"/>
        </w:rPr>
        <w:t>Type1 CPU: a measurement processing unit (MPU) used for channel estimation and pre-processing</w:t>
      </w:r>
    </w:p>
    <w:p w14:paraId="6E96988F" w14:textId="77777777" w:rsidR="00FC6000" w:rsidRPr="00EC61DA" w:rsidRDefault="00FC6000" w:rsidP="0025060D">
      <w:pPr>
        <w:pStyle w:val="a6"/>
        <w:numPr>
          <w:ilvl w:val="0"/>
          <w:numId w:val="29"/>
        </w:numPr>
        <w:spacing w:before="120" w:after="240"/>
        <w:rPr>
          <w:rStyle w:val="ae"/>
          <w:bCs w:val="0"/>
          <w:iCs w:val="0"/>
        </w:rPr>
      </w:pPr>
      <w:r w:rsidRPr="00EC61DA">
        <w:rPr>
          <w:rStyle w:val="ae"/>
          <w:bCs w:val="0"/>
          <w:iCs w:val="0"/>
        </w:rPr>
        <w:t>Type2 CPU: an inference processing unit (IPU) used for inference for ML based CSI</w:t>
      </w:r>
    </w:p>
    <w:p w14:paraId="5D529C3F" w14:textId="77777777" w:rsidR="00657EFC" w:rsidRPr="00A949C7" w:rsidRDefault="00657EFC" w:rsidP="00A949C7">
      <w:pPr>
        <w:spacing w:before="120" w:after="240"/>
        <w:ind w:left="720"/>
        <w:rPr>
          <w:rStyle w:val="ae"/>
          <w:bCs w:val="0"/>
          <w:iCs w:val="0"/>
        </w:rPr>
      </w:pPr>
      <w:r w:rsidRPr="00A949C7">
        <w:rPr>
          <w:rStyle w:val="ae"/>
          <w:bCs w:val="0"/>
          <w:iCs w:val="0"/>
        </w:rPr>
        <w:t>Proposal 8: Support to report singular values for the ground-truth CSI.</w:t>
      </w:r>
    </w:p>
    <w:p w14:paraId="4540F4C7" w14:textId="77777777" w:rsidR="00657EFC" w:rsidRPr="00A949C7" w:rsidRDefault="00657EFC" w:rsidP="00A949C7">
      <w:pPr>
        <w:spacing w:before="120" w:after="240"/>
        <w:ind w:left="720"/>
        <w:rPr>
          <w:rStyle w:val="ae"/>
          <w:bCs w:val="0"/>
          <w:iCs w:val="0"/>
        </w:rPr>
      </w:pPr>
      <w:r w:rsidRPr="00A949C7">
        <w:rPr>
          <w:rStyle w:val="ae"/>
          <w:bCs w:val="0"/>
          <w:iCs w:val="0"/>
        </w:rPr>
        <w:t xml:space="preserve">Proposal 9: Support to report CQI/RI in addition to the ground-truth CSI. </w:t>
      </w:r>
    </w:p>
    <w:p w14:paraId="67FB529A" w14:textId="77777777" w:rsidR="00657EFC" w:rsidRPr="00A949C7" w:rsidRDefault="00657EFC" w:rsidP="00A949C7">
      <w:pPr>
        <w:spacing w:before="120" w:after="240"/>
        <w:ind w:left="720"/>
        <w:rPr>
          <w:rStyle w:val="ae"/>
          <w:bCs w:val="0"/>
          <w:iCs w:val="0"/>
        </w:rPr>
      </w:pPr>
      <w:r w:rsidRPr="00A949C7">
        <w:rPr>
          <w:rStyle w:val="ae"/>
          <w:bCs w:val="0"/>
          <w:iCs w:val="0"/>
        </w:rPr>
        <w:t>Proposal 10: Reuse the existing CPU framework to handle the UE complexity for the measurement and report for NW side data collection.</w:t>
      </w:r>
    </w:p>
    <w:p w14:paraId="41BA2BA2" w14:textId="77777777" w:rsidR="00657EFC" w:rsidRPr="00A949C7" w:rsidRDefault="00657EFC" w:rsidP="00A949C7">
      <w:pPr>
        <w:spacing w:before="120" w:after="240"/>
        <w:ind w:left="720"/>
        <w:rPr>
          <w:rStyle w:val="ae"/>
          <w:bCs w:val="0"/>
          <w:iCs w:val="0"/>
        </w:rPr>
      </w:pPr>
      <w:r w:rsidRPr="00A949C7">
        <w:rPr>
          <w:rStyle w:val="ae"/>
          <w:bCs w:val="0"/>
          <w:iCs w:val="0"/>
        </w:rPr>
        <w:t>Proposal 12: Support hybrid AI/ML based and non-AI/ML based CSI measurement and report</w:t>
      </w:r>
    </w:p>
    <w:p w14:paraId="1E28BC65" w14:textId="77777777" w:rsidR="00657EFC" w:rsidRPr="00A949C7" w:rsidRDefault="00657EFC" w:rsidP="0025060D">
      <w:pPr>
        <w:pStyle w:val="a6"/>
        <w:numPr>
          <w:ilvl w:val="0"/>
          <w:numId w:val="29"/>
        </w:numPr>
        <w:spacing w:before="120" w:after="240"/>
        <w:rPr>
          <w:rStyle w:val="ae"/>
          <w:bCs w:val="0"/>
          <w:iCs w:val="0"/>
        </w:rPr>
      </w:pPr>
      <w:r w:rsidRPr="00A949C7">
        <w:rPr>
          <w:rStyle w:val="ae"/>
          <w:bCs w:val="0"/>
          <w:iCs w:val="0"/>
        </w:rPr>
        <w:t>UE reports the CSI based on AI/ML if it reports a small RI and the UE can report the CSI based on Type1 codebook if it reports a large RI</w:t>
      </w:r>
    </w:p>
    <w:p w14:paraId="24DEF5A0" w14:textId="238A1F4F" w:rsidR="00FC6000" w:rsidRPr="003262C8" w:rsidRDefault="00436699" w:rsidP="003262C8">
      <w:pPr>
        <w:spacing w:before="240" w:after="120"/>
        <w:rPr>
          <w:rStyle w:val="ad"/>
        </w:rPr>
      </w:pPr>
      <w:r w:rsidRPr="003262C8">
        <w:rPr>
          <w:rStyle w:val="ad"/>
        </w:rPr>
        <w:t>CATT</w:t>
      </w:r>
    </w:p>
    <w:p w14:paraId="40FD935E" w14:textId="76AFD3C0" w:rsidR="00436699" w:rsidRPr="003262C8" w:rsidRDefault="00436699" w:rsidP="003262C8">
      <w:pPr>
        <w:spacing w:before="120" w:after="240"/>
        <w:ind w:left="720"/>
        <w:rPr>
          <w:rStyle w:val="ae"/>
        </w:rPr>
      </w:pPr>
      <w:r w:rsidRPr="003262C8">
        <w:rPr>
          <w:rStyle w:val="ae"/>
        </w:rPr>
        <w:fldChar w:fldCharType="begin"/>
      </w:r>
      <w:r w:rsidRPr="003262C8">
        <w:rPr>
          <w:rStyle w:val="ae"/>
        </w:rPr>
        <w:instrText xml:space="preserve"> </w:instrText>
      </w:r>
      <w:r w:rsidRPr="003262C8">
        <w:rPr>
          <w:rStyle w:val="ae"/>
          <w:rFonts w:hint="eastAsia"/>
        </w:rPr>
        <w:instrText>REF _Ref163045886 \h</w:instrText>
      </w:r>
      <w:r w:rsidRPr="003262C8">
        <w:rPr>
          <w:rStyle w:val="ae"/>
        </w:rPr>
        <w:instrText xml:space="preserve"> </w:instrText>
      </w:r>
      <w:r w:rsidR="003262C8" w:rsidRPr="003262C8">
        <w:rPr>
          <w:rStyle w:val="ae"/>
        </w:rPr>
        <w:instrText xml:space="preserve"> \* MERGEFORMAT </w:instrText>
      </w:r>
      <w:r w:rsidRPr="003262C8">
        <w:rPr>
          <w:rStyle w:val="ae"/>
        </w:rPr>
      </w:r>
      <w:r w:rsidRPr="003262C8">
        <w:rPr>
          <w:rStyle w:val="ae"/>
        </w:rPr>
        <w:fldChar w:fldCharType="separate"/>
      </w:r>
      <w:r w:rsidRPr="003262C8">
        <w:rPr>
          <w:rStyle w:val="ae"/>
        </w:rPr>
        <w:t>Proposal 12: In CSI compression using two-sided model use case, standardize quantization scheme.</w:t>
      </w:r>
      <w:r w:rsidRPr="003262C8">
        <w:rPr>
          <w:rStyle w:val="ae"/>
        </w:rPr>
        <w:fldChar w:fldCharType="end"/>
      </w:r>
    </w:p>
    <w:p w14:paraId="5B0B5B55" w14:textId="525B7425" w:rsidR="00436699" w:rsidRPr="003262C8" w:rsidRDefault="00436699" w:rsidP="003262C8">
      <w:pPr>
        <w:spacing w:before="120" w:after="240"/>
        <w:ind w:left="720"/>
        <w:rPr>
          <w:rStyle w:val="ae"/>
        </w:rPr>
      </w:pPr>
      <w:r w:rsidRPr="003262C8">
        <w:rPr>
          <w:rStyle w:val="ae"/>
        </w:rPr>
        <w:fldChar w:fldCharType="begin"/>
      </w:r>
      <w:r w:rsidRPr="003262C8">
        <w:rPr>
          <w:rStyle w:val="ae"/>
        </w:rPr>
        <w:instrText xml:space="preserve"> </w:instrText>
      </w:r>
      <w:r w:rsidRPr="003262C8">
        <w:rPr>
          <w:rStyle w:val="ae"/>
          <w:rFonts w:hint="eastAsia"/>
        </w:rPr>
        <w:instrText>REF _Ref163045890 \h</w:instrText>
      </w:r>
      <w:r w:rsidRPr="003262C8">
        <w:rPr>
          <w:rStyle w:val="ae"/>
        </w:rPr>
        <w:instrText xml:space="preserve"> </w:instrText>
      </w:r>
      <w:r w:rsidR="003262C8" w:rsidRPr="003262C8">
        <w:rPr>
          <w:rStyle w:val="ae"/>
        </w:rPr>
        <w:instrText xml:space="preserve"> \* MERGEFORMAT </w:instrText>
      </w:r>
      <w:r w:rsidRPr="003262C8">
        <w:rPr>
          <w:rStyle w:val="ae"/>
        </w:rPr>
      </w:r>
      <w:r w:rsidRPr="003262C8">
        <w:rPr>
          <w:rStyle w:val="ae"/>
        </w:rPr>
        <w:fldChar w:fldCharType="separate"/>
      </w:r>
      <w:r w:rsidRPr="003262C8">
        <w:rPr>
          <w:rStyle w:val="ae"/>
        </w:rPr>
        <w:t>Proposal 13: In CSI compression using two-sided model use case, legacy CSI reporting principles is reused as much as possible.</w:t>
      </w:r>
      <w:r w:rsidRPr="003262C8">
        <w:rPr>
          <w:rStyle w:val="ae"/>
        </w:rPr>
        <w:fldChar w:fldCharType="end"/>
      </w:r>
    </w:p>
    <w:p w14:paraId="5DBBB214" w14:textId="198391FA" w:rsidR="00436699" w:rsidRPr="003262C8" w:rsidRDefault="00436699" w:rsidP="003262C8">
      <w:pPr>
        <w:spacing w:before="120" w:after="240"/>
        <w:ind w:left="720"/>
        <w:rPr>
          <w:rStyle w:val="ae"/>
        </w:rPr>
      </w:pPr>
      <w:r w:rsidRPr="003262C8">
        <w:rPr>
          <w:rStyle w:val="ae"/>
        </w:rPr>
        <w:fldChar w:fldCharType="begin"/>
      </w:r>
      <w:r w:rsidRPr="003262C8">
        <w:rPr>
          <w:rStyle w:val="ae"/>
        </w:rPr>
        <w:instrText xml:space="preserve"> </w:instrText>
      </w:r>
      <w:r w:rsidRPr="003262C8">
        <w:rPr>
          <w:rStyle w:val="ae"/>
          <w:rFonts w:hint="eastAsia"/>
        </w:rPr>
        <w:instrText>REF _Ref163045893 \h</w:instrText>
      </w:r>
      <w:r w:rsidRPr="003262C8">
        <w:rPr>
          <w:rStyle w:val="ae"/>
        </w:rPr>
        <w:instrText xml:space="preserve"> </w:instrText>
      </w:r>
      <w:r w:rsidR="003262C8" w:rsidRPr="003262C8">
        <w:rPr>
          <w:rStyle w:val="ae"/>
        </w:rPr>
        <w:instrText xml:space="preserve"> \* MERGEFORMAT </w:instrText>
      </w:r>
      <w:r w:rsidRPr="003262C8">
        <w:rPr>
          <w:rStyle w:val="ae"/>
        </w:rPr>
      </w:r>
      <w:r w:rsidRPr="003262C8">
        <w:rPr>
          <w:rStyle w:val="ae"/>
        </w:rPr>
        <w:fldChar w:fldCharType="separate"/>
      </w:r>
      <w:r w:rsidRPr="003262C8">
        <w:rPr>
          <w:rStyle w:val="ae"/>
        </w:rPr>
        <w:t>Proposal 14: In CSI compression using two-sided model use case, if CQI in CSI report is configured, for CQI determination in CSI report, one of the sub options of Option 1 is adopted:</w:t>
      </w:r>
      <w:r w:rsidRPr="003262C8">
        <w:rPr>
          <w:rStyle w:val="ae"/>
        </w:rPr>
        <w:fldChar w:fldCharType="end"/>
      </w:r>
    </w:p>
    <w:p w14:paraId="04ABA02E" w14:textId="77777777" w:rsidR="00436699" w:rsidRPr="003262C8" w:rsidRDefault="00436699" w:rsidP="0025060D">
      <w:pPr>
        <w:pStyle w:val="a6"/>
        <w:numPr>
          <w:ilvl w:val="0"/>
          <w:numId w:val="29"/>
        </w:numPr>
        <w:spacing w:before="120" w:after="240"/>
        <w:rPr>
          <w:rStyle w:val="ae"/>
          <w:bCs w:val="0"/>
        </w:rPr>
      </w:pPr>
      <w:r w:rsidRPr="003262C8">
        <w:rPr>
          <w:rStyle w:val="ae"/>
          <w:bCs w:val="0"/>
        </w:rPr>
        <w:t>Option 1: CQI is NOT calculated based on the output of CSI reconstruction part from the realistic channel estimation, including</w:t>
      </w:r>
    </w:p>
    <w:p w14:paraId="472CC24D" w14:textId="77777777" w:rsidR="00436699" w:rsidRPr="003262C8" w:rsidRDefault="00436699" w:rsidP="0025060D">
      <w:pPr>
        <w:pStyle w:val="a6"/>
        <w:numPr>
          <w:ilvl w:val="1"/>
          <w:numId w:val="29"/>
        </w:numPr>
        <w:spacing w:before="120" w:after="240"/>
        <w:rPr>
          <w:rStyle w:val="ae"/>
          <w:bCs w:val="0"/>
        </w:rPr>
      </w:pPr>
      <w:r w:rsidRPr="003262C8">
        <w:rPr>
          <w:rStyle w:val="ae"/>
          <w:bCs w:val="0"/>
        </w:rPr>
        <w:t>Option 1a: CQI is calculated based on target CSI with realistic channel measurement</w:t>
      </w:r>
    </w:p>
    <w:p w14:paraId="1B26E9A7" w14:textId="77777777" w:rsidR="00436699" w:rsidRPr="003262C8" w:rsidRDefault="00436699" w:rsidP="0025060D">
      <w:pPr>
        <w:pStyle w:val="a6"/>
        <w:numPr>
          <w:ilvl w:val="1"/>
          <w:numId w:val="29"/>
        </w:numPr>
        <w:spacing w:before="120" w:after="240"/>
        <w:rPr>
          <w:rStyle w:val="ae"/>
          <w:bCs w:val="0"/>
        </w:rPr>
      </w:pPr>
      <w:r w:rsidRPr="003262C8">
        <w:rPr>
          <w:rStyle w:val="ae"/>
          <w:bCs w:val="0"/>
        </w:rPr>
        <w:t>Option 1b: CQI is calculated based on target CSI with realistic channel measurement and potential adjustment</w:t>
      </w:r>
    </w:p>
    <w:p w14:paraId="3EDE71CD" w14:textId="77777777" w:rsidR="00436699" w:rsidRPr="003262C8" w:rsidRDefault="00436699" w:rsidP="0025060D">
      <w:pPr>
        <w:pStyle w:val="a6"/>
        <w:numPr>
          <w:ilvl w:val="1"/>
          <w:numId w:val="29"/>
        </w:numPr>
        <w:spacing w:before="120" w:after="240"/>
        <w:rPr>
          <w:rStyle w:val="ae"/>
          <w:b w:val="0"/>
        </w:rPr>
      </w:pPr>
      <w:r w:rsidRPr="003262C8">
        <w:rPr>
          <w:rStyle w:val="ae"/>
          <w:bCs w:val="0"/>
        </w:rPr>
        <w:t>Option 1c: CQI is calculated based on legacy codebook.</w:t>
      </w:r>
    </w:p>
    <w:p w14:paraId="76C09FE8" w14:textId="360886BE" w:rsidR="00436699" w:rsidRPr="003262C8" w:rsidRDefault="00436699" w:rsidP="003262C8">
      <w:pPr>
        <w:spacing w:before="120" w:after="240"/>
        <w:ind w:left="720"/>
        <w:rPr>
          <w:rStyle w:val="ae"/>
        </w:rPr>
      </w:pPr>
      <w:r w:rsidRPr="003262C8">
        <w:rPr>
          <w:rStyle w:val="ae"/>
        </w:rPr>
        <w:fldChar w:fldCharType="begin"/>
      </w:r>
      <w:r w:rsidRPr="003262C8">
        <w:rPr>
          <w:rStyle w:val="ae"/>
        </w:rPr>
        <w:instrText xml:space="preserve"> REF _Ref163045896 \h </w:instrText>
      </w:r>
      <w:r w:rsidR="003262C8" w:rsidRPr="003262C8">
        <w:rPr>
          <w:rStyle w:val="ae"/>
        </w:rPr>
        <w:instrText xml:space="preserve"> \* MERGEFORMAT </w:instrText>
      </w:r>
      <w:r w:rsidRPr="003262C8">
        <w:rPr>
          <w:rStyle w:val="ae"/>
        </w:rPr>
      </w:r>
      <w:r w:rsidRPr="003262C8">
        <w:rPr>
          <w:rStyle w:val="ae"/>
        </w:rPr>
        <w:fldChar w:fldCharType="separate"/>
      </w:r>
      <w:r w:rsidRPr="003262C8">
        <w:rPr>
          <w:rStyle w:val="ae"/>
        </w:rPr>
        <w:t xml:space="preserve">Proposal 15: For CQI reporting </w:t>
      </w:r>
      <w:r w:rsidRPr="003262C8">
        <w:rPr>
          <w:rStyle w:val="ae"/>
          <w:iCs w:val="0"/>
        </w:rPr>
        <w:t>in CSI compression using two-sided model use case</w:t>
      </w:r>
      <w:r w:rsidRPr="003262C8">
        <w:rPr>
          <w:rStyle w:val="ae"/>
        </w:rPr>
        <w:t>, the same quantization scheme as that in Rel-17 for codebook based CSI feedback is considered.</w:t>
      </w:r>
      <w:r w:rsidRPr="003262C8">
        <w:rPr>
          <w:rStyle w:val="ae"/>
        </w:rPr>
        <w:fldChar w:fldCharType="end"/>
      </w:r>
    </w:p>
    <w:p w14:paraId="400EE9FC" w14:textId="27BFDAD2" w:rsidR="00436699" w:rsidRPr="00C13431" w:rsidRDefault="001647FC" w:rsidP="00C13431">
      <w:pPr>
        <w:spacing w:before="240" w:after="120"/>
        <w:rPr>
          <w:rStyle w:val="ad"/>
        </w:rPr>
      </w:pPr>
      <w:r w:rsidRPr="00C13431">
        <w:rPr>
          <w:rStyle w:val="ad"/>
        </w:rPr>
        <w:t>China Telecom</w:t>
      </w:r>
    </w:p>
    <w:p w14:paraId="25766A0D" w14:textId="77777777" w:rsidR="001647FC" w:rsidRPr="00C13431" w:rsidRDefault="001647FC" w:rsidP="00C13431">
      <w:pPr>
        <w:spacing w:before="120" w:after="240"/>
        <w:ind w:left="720"/>
        <w:rPr>
          <w:rStyle w:val="ae"/>
        </w:rPr>
      </w:pPr>
      <w:r w:rsidRPr="00C13431">
        <w:rPr>
          <w:rStyle w:val="ae"/>
        </w:rPr>
        <w:t>Proposal 4: For CSI compression sub use case, the pairing information should be included in the process of functionality/model identification.</w:t>
      </w:r>
    </w:p>
    <w:p w14:paraId="7AE9CB3A" w14:textId="610431D5" w:rsidR="001647FC" w:rsidRPr="00716FB2" w:rsidRDefault="009170CC" w:rsidP="00716FB2">
      <w:pPr>
        <w:spacing w:before="240" w:after="120"/>
        <w:rPr>
          <w:rStyle w:val="ad"/>
        </w:rPr>
      </w:pPr>
      <w:r w:rsidRPr="00716FB2">
        <w:rPr>
          <w:rStyle w:val="ad"/>
        </w:rPr>
        <w:t>Xiaomi</w:t>
      </w:r>
    </w:p>
    <w:p w14:paraId="25079352" w14:textId="544736B5" w:rsidR="009170CC" w:rsidRPr="00716FB2" w:rsidRDefault="009170CC" w:rsidP="00716FB2">
      <w:pPr>
        <w:spacing w:before="120" w:after="240"/>
        <w:ind w:left="720"/>
        <w:rPr>
          <w:rStyle w:val="ae"/>
          <w:bCs w:val="0"/>
          <w:iCs w:val="0"/>
        </w:rPr>
      </w:pPr>
      <w:r w:rsidRPr="00716FB2">
        <w:rPr>
          <w:rStyle w:val="ae"/>
          <w:bCs w:val="0"/>
          <w:iCs w:val="0"/>
        </w:rPr>
        <w:t xml:space="preserve">Proposal 3: The legacy priority rule can be reused to define the priority the AI/ML based CSI reporting, and a priority value </w:t>
      </w:r>
      <m:oMath>
        <m:sSub>
          <m:sSubPr>
            <m:ctrlPr>
              <w:rPr>
                <w:rStyle w:val="ae"/>
                <w:rFonts w:ascii="Cambria Math" w:hAnsi="Cambria Math"/>
                <w:b w:val="0"/>
                <w:bCs w:val="0"/>
                <w:i w:val="0"/>
                <w:iCs w:val="0"/>
              </w:rPr>
            </m:ctrlPr>
          </m:sSubPr>
          <m:e>
            <m:r>
              <m:rPr>
                <m:sty m:val="p"/>
              </m:rPr>
              <w:rPr>
                <w:rStyle w:val="ae"/>
                <w:rFonts w:ascii="Cambria Math" w:hAnsi="Cambria Math"/>
              </w:rPr>
              <m:t>Pri</m:t>
            </m:r>
          </m:e>
          <m:sub>
            <m:r>
              <m:rPr>
                <m:sty m:val="p"/>
              </m:rPr>
              <w:rPr>
                <w:rStyle w:val="ae"/>
                <w:rFonts w:ascii="Cambria Math" w:hAnsi="Cambria Math"/>
              </w:rPr>
              <m:t>iCSI</m:t>
            </m:r>
          </m:sub>
        </m:sSub>
        <m:d>
          <m:dPr>
            <m:ctrlPr>
              <w:rPr>
                <w:rStyle w:val="ae"/>
                <w:rFonts w:ascii="Cambria Math" w:hAnsi="Cambria Math"/>
                <w:b w:val="0"/>
                <w:bCs w:val="0"/>
                <w:i w:val="0"/>
                <w:iCs w:val="0"/>
              </w:rPr>
            </m:ctrlPr>
          </m:dPr>
          <m:e>
            <m:r>
              <m:rPr>
                <m:sty m:val="p"/>
              </m:rPr>
              <w:rPr>
                <w:rStyle w:val="ae"/>
                <w:rFonts w:ascii="Cambria Math" w:hAnsi="Cambria Math"/>
              </w:rPr>
              <m:t>y,k,c,s</m:t>
            </m:r>
          </m:e>
        </m:d>
      </m:oMath>
      <w:r w:rsidRPr="00716FB2">
        <w:rPr>
          <w:rStyle w:val="ae"/>
          <w:bCs w:val="0"/>
          <w:iCs w:val="0"/>
        </w:rPr>
        <w:fldChar w:fldCharType="begin"/>
      </w:r>
      <w:r w:rsidRPr="00716FB2">
        <w:rPr>
          <w:rStyle w:val="ae"/>
          <w:bCs w:val="0"/>
          <w:iCs w:val="0"/>
        </w:rPr>
        <w:instrText xml:space="preserve"> QUOTE </w:instrText>
      </w:r>
      <m:oMath>
        <m:sSub>
          <m:sSubPr>
            <m:ctrlPr>
              <w:rPr>
                <w:rStyle w:val="ae"/>
                <w:rFonts w:ascii="Cambria Math" w:hAnsi="Cambria Math"/>
                <w:b w:val="0"/>
                <w:bCs w:val="0"/>
                <w:i w:val="0"/>
                <w:iCs w:val="0"/>
              </w:rPr>
            </m:ctrlPr>
          </m:sSubPr>
          <m:e>
            <m:r>
              <m:rPr>
                <m:sty m:val="p"/>
              </m:rPr>
              <w:rPr>
                <w:rStyle w:val="ae"/>
                <w:rFonts w:ascii="Cambria Math" w:hAnsi="Cambria Math"/>
              </w:rPr>
              <m:t>Pri</m:t>
            </m:r>
          </m:e>
          <m:sub>
            <m:r>
              <m:rPr>
                <m:sty m:val="p"/>
              </m:rPr>
              <w:rPr>
                <w:rStyle w:val="ae"/>
                <w:rFonts w:ascii="Cambria Math" w:hAnsi="Cambria Math"/>
              </w:rPr>
              <m:t>iCSI</m:t>
            </m:r>
          </m:sub>
        </m:sSub>
        <m:d>
          <m:dPr>
            <m:ctrlPr>
              <w:rPr>
                <w:rStyle w:val="ae"/>
                <w:rFonts w:ascii="Cambria Math" w:hAnsi="Cambria Math"/>
                <w:b w:val="0"/>
                <w:bCs w:val="0"/>
                <w:i w:val="0"/>
                <w:iCs w:val="0"/>
              </w:rPr>
            </m:ctrlPr>
          </m:dPr>
          <m:e>
            <m:r>
              <m:rPr>
                <m:sty m:val="p"/>
              </m:rPr>
              <w:rPr>
                <w:rStyle w:val="ae"/>
                <w:rFonts w:ascii="Cambria Math" w:hAnsi="Cambria Math"/>
              </w:rPr>
              <m:t>y,k,c,s</m:t>
            </m:r>
          </m:e>
        </m:d>
      </m:oMath>
      <w:r w:rsidRPr="00716FB2">
        <w:rPr>
          <w:rStyle w:val="ae"/>
          <w:bCs w:val="0"/>
          <w:iCs w:val="0"/>
        </w:rPr>
        <w:instrText xml:space="preserve"> </w:instrText>
      </w:r>
      <w:r w:rsidRPr="00716FB2">
        <w:rPr>
          <w:rStyle w:val="ae"/>
          <w:bCs w:val="0"/>
          <w:iCs w:val="0"/>
        </w:rPr>
        <w:fldChar w:fldCharType="end"/>
      </w:r>
      <w:r w:rsidRPr="00716FB2">
        <w:rPr>
          <w:rStyle w:val="ae"/>
          <w:bCs w:val="0"/>
          <w:iCs w:val="0"/>
        </w:rPr>
        <w:t xml:space="preserve"> </w:t>
      </w:r>
      <w:r w:rsidRPr="00716FB2">
        <w:rPr>
          <w:rStyle w:val="ae"/>
          <w:bCs w:val="0"/>
          <w:iCs w:val="0"/>
        </w:rPr>
        <w:fldChar w:fldCharType="begin"/>
      </w:r>
      <w:r w:rsidRPr="00716FB2">
        <w:rPr>
          <w:rStyle w:val="ae"/>
          <w:bCs w:val="0"/>
          <w:iCs w:val="0"/>
        </w:rPr>
        <w:instrText xml:space="preserve"> QUOTE </w:instrText>
      </w:r>
      <m:oMath>
        <m:sSub>
          <m:sSubPr>
            <m:ctrlPr>
              <w:rPr>
                <w:rStyle w:val="ae"/>
                <w:rFonts w:ascii="Cambria Math" w:hAnsi="Cambria Math"/>
                <w:b w:val="0"/>
                <w:bCs w:val="0"/>
                <w:i w:val="0"/>
                <w:iCs w:val="0"/>
              </w:rPr>
            </m:ctrlPr>
          </m:sSubPr>
          <m:e>
            <m:r>
              <m:rPr>
                <m:sty m:val="p"/>
              </m:rPr>
              <w:rPr>
                <w:rStyle w:val="ae"/>
                <w:rFonts w:ascii="Cambria Math" w:hAnsi="Cambria Math"/>
              </w:rPr>
              <m:t>Pri</m:t>
            </m:r>
          </m:e>
          <m:sub>
            <m:r>
              <m:rPr>
                <m:sty m:val="p"/>
              </m:rPr>
              <w:rPr>
                <w:rStyle w:val="ae"/>
                <w:rFonts w:ascii="Cambria Math" w:hAnsi="Cambria Math"/>
              </w:rPr>
              <m:t>iCSI</m:t>
            </m:r>
          </m:sub>
        </m:sSub>
        <m:d>
          <m:dPr>
            <m:ctrlPr>
              <w:rPr>
                <w:rStyle w:val="ae"/>
                <w:rFonts w:ascii="Cambria Math" w:hAnsi="Cambria Math"/>
                <w:b w:val="0"/>
                <w:bCs w:val="0"/>
                <w:i w:val="0"/>
                <w:iCs w:val="0"/>
              </w:rPr>
            </m:ctrlPr>
          </m:dPr>
          <m:e>
            <m:r>
              <m:rPr>
                <m:sty m:val="p"/>
              </m:rPr>
              <w:rPr>
                <w:rStyle w:val="ae"/>
                <w:rFonts w:ascii="Cambria Math" w:hAnsi="Cambria Math"/>
              </w:rPr>
              <m:t>y,k,c,s</m:t>
            </m:r>
          </m:e>
        </m:d>
      </m:oMath>
      <w:r w:rsidRPr="00716FB2">
        <w:rPr>
          <w:rStyle w:val="ae"/>
          <w:bCs w:val="0"/>
          <w:iCs w:val="0"/>
        </w:rPr>
        <w:instrText xml:space="preserve"> </w:instrText>
      </w:r>
      <w:r w:rsidRPr="00716FB2">
        <w:rPr>
          <w:rStyle w:val="ae"/>
          <w:bCs w:val="0"/>
          <w:iCs w:val="0"/>
        </w:rPr>
        <w:fldChar w:fldCharType="end"/>
      </w:r>
      <w:r w:rsidRPr="00716FB2">
        <w:rPr>
          <w:rStyle w:val="ae"/>
          <w:bCs w:val="0"/>
          <w:iCs w:val="0"/>
        </w:rPr>
        <w:t>with new parameter value or introduc</w:t>
      </w:r>
      <w:r w:rsidRPr="00716FB2">
        <w:rPr>
          <w:rStyle w:val="ae"/>
          <w:rFonts w:hint="eastAsia"/>
          <w:bCs w:val="0"/>
          <w:iCs w:val="0"/>
        </w:rPr>
        <w:t>ing</w:t>
      </w:r>
      <w:r w:rsidRPr="00716FB2">
        <w:rPr>
          <w:rStyle w:val="ae"/>
          <w:bCs w:val="0"/>
          <w:iCs w:val="0"/>
        </w:rPr>
        <w:t xml:space="preserve"> new parameter  </w:t>
      </w:r>
      <m:oMath>
        <m:sSub>
          <m:sSubPr>
            <m:ctrlPr>
              <w:rPr>
                <w:rStyle w:val="ae"/>
                <w:rFonts w:ascii="Cambria Math" w:hAnsi="Cambria Math"/>
                <w:b w:val="0"/>
                <w:bCs w:val="0"/>
                <w:i w:val="0"/>
                <w:iCs w:val="0"/>
              </w:rPr>
            </m:ctrlPr>
          </m:sSubPr>
          <m:e>
            <m:r>
              <m:rPr>
                <m:sty m:val="p"/>
              </m:rPr>
              <w:rPr>
                <w:rStyle w:val="ae"/>
                <w:rFonts w:ascii="Cambria Math" w:hAnsi="Cambria Math"/>
              </w:rPr>
              <m:t>Pri</m:t>
            </m:r>
          </m:e>
          <m:sub>
            <m:r>
              <m:rPr>
                <m:sty m:val="p"/>
              </m:rPr>
              <w:rPr>
                <w:rStyle w:val="ae"/>
                <w:rFonts w:ascii="Cambria Math" w:hAnsi="Cambria Math"/>
              </w:rPr>
              <m:t>iCSI</m:t>
            </m:r>
          </m:sub>
        </m:sSub>
        <m:d>
          <m:dPr>
            <m:ctrlPr>
              <w:rPr>
                <w:rStyle w:val="ae"/>
                <w:rFonts w:ascii="Cambria Math" w:hAnsi="Cambria Math"/>
                <w:b w:val="0"/>
                <w:bCs w:val="0"/>
                <w:i w:val="0"/>
                <w:iCs w:val="0"/>
              </w:rPr>
            </m:ctrlPr>
          </m:dPr>
          <m:e>
            <m:sSup>
              <m:sSupPr>
                <m:ctrlPr>
                  <w:rPr>
                    <w:rStyle w:val="ae"/>
                    <w:rFonts w:ascii="Cambria Math" w:hAnsi="Cambria Math"/>
                    <w:b w:val="0"/>
                    <w:bCs w:val="0"/>
                    <w:i w:val="0"/>
                    <w:iCs w:val="0"/>
                  </w:rPr>
                </m:ctrlPr>
              </m:sSupPr>
              <m:e>
                <m:r>
                  <m:rPr>
                    <m:sty m:val="p"/>
                  </m:rPr>
                  <w:rPr>
                    <w:rStyle w:val="ae"/>
                    <w:rFonts w:ascii="Cambria Math" w:hAnsi="Cambria Math"/>
                  </w:rPr>
                  <m:t>y</m:t>
                </m:r>
              </m:e>
              <m:sup>
                <m:r>
                  <m:rPr>
                    <m:sty m:val="p"/>
                  </m:rPr>
                  <w:rPr>
                    <w:rStyle w:val="ae"/>
                    <w:rFonts w:ascii="Cambria Math" w:hAnsi="Cambria Math"/>
                  </w:rPr>
                  <m:t>'</m:t>
                </m:r>
              </m:sup>
            </m:sSup>
            <m:r>
              <m:rPr>
                <m:sty m:val="p"/>
              </m:rPr>
              <w:rPr>
                <w:rStyle w:val="ae"/>
                <w:rFonts w:ascii="Cambria Math" w:hAnsi="Cambria Math"/>
              </w:rPr>
              <m:t>,y,k,c,s</m:t>
            </m:r>
          </m:e>
        </m:d>
      </m:oMath>
      <w:r w:rsidRPr="00716FB2">
        <w:rPr>
          <w:rStyle w:val="ae"/>
          <w:rFonts w:hint="eastAsia"/>
          <w:bCs w:val="0"/>
          <w:iCs w:val="0"/>
        </w:rPr>
        <w:t xml:space="preserve"> </w:t>
      </w:r>
      <w:r w:rsidRPr="00716FB2">
        <w:rPr>
          <w:rStyle w:val="ae"/>
          <w:bCs w:val="0"/>
          <w:iCs w:val="0"/>
        </w:rPr>
        <w:t>is used to indicate the priority of AI/ML based CSI reporting.</w:t>
      </w:r>
    </w:p>
    <w:p w14:paraId="2EAB6684" w14:textId="77777777" w:rsidR="009170CC" w:rsidRPr="00716FB2" w:rsidRDefault="009170CC" w:rsidP="00716FB2">
      <w:pPr>
        <w:spacing w:before="120" w:after="240"/>
        <w:ind w:left="720"/>
        <w:rPr>
          <w:rStyle w:val="ae"/>
          <w:bCs w:val="0"/>
          <w:iCs w:val="0"/>
        </w:rPr>
      </w:pPr>
      <w:r w:rsidRPr="00716FB2">
        <w:rPr>
          <w:rStyle w:val="ae"/>
          <w:bCs w:val="0"/>
          <w:iCs w:val="0"/>
        </w:rPr>
        <w:t xml:space="preserve">Proposal 4: The </w:t>
      </w:r>
      <w:r w:rsidRPr="00716FB2">
        <w:rPr>
          <w:rStyle w:val="ae"/>
          <w:rFonts w:hint="eastAsia"/>
          <w:bCs w:val="0"/>
          <w:iCs w:val="0"/>
        </w:rPr>
        <w:t>com</w:t>
      </w:r>
      <w:r w:rsidRPr="00716FB2">
        <w:rPr>
          <w:rStyle w:val="ae"/>
          <w:bCs w:val="0"/>
          <w:iCs w:val="0"/>
        </w:rPr>
        <w:t>pressed CSI part 2 should be divided into 1&lt;N groups for CSI omission. How to divide compressed CSI part 2 into N groups needs to further study.</w:t>
      </w:r>
    </w:p>
    <w:p w14:paraId="00889280" w14:textId="77777777" w:rsidR="009170CC" w:rsidRPr="00716FB2" w:rsidRDefault="009170CC" w:rsidP="00716FB2">
      <w:pPr>
        <w:spacing w:before="120" w:after="240"/>
        <w:ind w:left="720"/>
        <w:rPr>
          <w:rStyle w:val="ae"/>
          <w:bCs w:val="0"/>
          <w:iCs w:val="0"/>
        </w:rPr>
      </w:pPr>
      <w:r w:rsidRPr="00716FB2">
        <w:rPr>
          <w:rStyle w:val="ae"/>
          <w:bCs w:val="0"/>
          <w:iCs w:val="0"/>
        </w:rPr>
        <w:t xml:space="preserve">Proposal 5: </w:t>
      </w:r>
      <w:r w:rsidRPr="00716FB2">
        <w:rPr>
          <w:rStyle w:val="ae"/>
          <w:rFonts w:hint="eastAsia"/>
          <w:bCs w:val="0"/>
          <w:iCs w:val="0"/>
        </w:rPr>
        <w:t>If</w:t>
      </w:r>
      <w:r w:rsidRPr="00716FB2">
        <w:rPr>
          <w:rStyle w:val="ae"/>
          <w:bCs w:val="0"/>
          <w:iCs w:val="0"/>
        </w:rPr>
        <w:t xml:space="preserve"> multiple predicted CSI of the multiple future instances are reported in one CSI reporting, how to pack the multiple CSI in the CSI reporting needs to study.   </w:t>
      </w:r>
    </w:p>
    <w:p w14:paraId="1268E2FD" w14:textId="77777777" w:rsidR="009170CC" w:rsidRPr="00716FB2" w:rsidRDefault="009170CC" w:rsidP="00716FB2">
      <w:pPr>
        <w:spacing w:before="120" w:after="240"/>
        <w:ind w:left="720"/>
        <w:rPr>
          <w:rStyle w:val="ae"/>
          <w:bCs w:val="0"/>
          <w:iCs w:val="0"/>
        </w:rPr>
      </w:pPr>
      <w:r w:rsidRPr="00716FB2">
        <w:rPr>
          <w:rStyle w:val="ae"/>
          <w:bCs w:val="0"/>
          <w:iCs w:val="0"/>
        </w:rPr>
        <w:t xml:space="preserve">Proposal 6: </w:t>
      </w:r>
      <w:r w:rsidRPr="00716FB2">
        <w:rPr>
          <w:rStyle w:val="ae"/>
          <w:rFonts w:hint="eastAsia"/>
          <w:bCs w:val="0"/>
          <w:iCs w:val="0"/>
        </w:rPr>
        <w:t>If</w:t>
      </w:r>
      <w:r w:rsidRPr="00716FB2">
        <w:rPr>
          <w:rStyle w:val="ae"/>
          <w:bCs w:val="0"/>
          <w:iCs w:val="0"/>
        </w:rPr>
        <w:t xml:space="preserve"> there is no output of historic CSI at the previous instance, how to design the current input of historic CSI for two-sided AI/ML model needs to study.  </w:t>
      </w:r>
    </w:p>
    <w:p w14:paraId="64AA03CC" w14:textId="12BA250B" w:rsidR="009170CC" w:rsidRPr="00AB1F0E" w:rsidRDefault="00A475F7" w:rsidP="00AB1F0E">
      <w:pPr>
        <w:spacing w:before="240" w:after="120"/>
        <w:rPr>
          <w:rStyle w:val="ad"/>
        </w:rPr>
      </w:pPr>
      <w:r w:rsidRPr="00AB1F0E">
        <w:rPr>
          <w:rStyle w:val="ad"/>
        </w:rPr>
        <w:t>NEC</w:t>
      </w:r>
    </w:p>
    <w:p w14:paraId="172B0273" w14:textId="77777777" w:rsidR="00A475F7" w:rsidRPr="00AB1F0E" w:rsidRDefault="00A475F7" w:rsidP="00AB1F0E">
      <w:pPr>
        <w:spacing w:before="120" w:after="240"/>
        <w:ind w:left="720"/>
        <w:rPr>
          <w:rStyle w:val="ae"/>
          <w:bCs w:val="0"/>
          <w:iCs w:val="0"/>
        </w:rPr>
      </w:pPr>
      <w:r w:rsidRPr="00AB1F0E">
        <w:rPr>
          <w:rStyle w:val="ae"/>
          <w:bCs w:val="0"/>
          <w:iCs w:val="0"/>
        </w:rPr>
        <w:t>Proposal 9: If the CSI reconstruction part at UE side is proven to be feasible, at least support Option 2a for CQI determination in CSI report. If not, support Option 1a/1b.</w:t>
      </w:r>
    </w:p>
    <w:p w14:paraId="6809B158" w14:textId="77777777" w:rsidR="00A475F7" w:rsidRPr="00AB1F0E" w:rsidRDefault="00A475F7" w:rsidP="00AB1F0E">
      <w:pPr>
        <w:spacing w:before="120" w:after="240"/>
        <w:ind w:left="720"/>
        <w:rPr>
          <w:rStyle w:val="ae"/>
          <w:bCs w:val="0"/>
          <w:iCs w:val="0"/>
        </w:rPr>
      </w:pPr>
      <w:r w:rsidRPr="00AB1F0E">
        <w:rPr>
          <w:rStyle w:val="ae"/>
          <w:bCs w:val="0"/>
          <w:iCs w:val="0"/>
        </w:rPr>
        <w:t>Proposal 10: For defining the pairing information used to enable the UE to select a CSI generation model(s) that is compatible with the CSI reconstruction model(s) used by the gNB, down select from the following options:</w:t>
      </w:r>
    </w:p>
    <w:p w14:paraId="56E56651" w14:textId="77777777" w:rsidR="00A475F7" w:rsidRPr="00AB1F0E" w:rsidRDefault="00A475F7" w:rsidP="0025060D">
      <w:pPr>
        <w:pStyle w:val="a6"/>
        <w:numPr>
          <w:ilvl w:val="0"/>
          <w:numId w:val="29"/>
        </w:numPr>
        <w:spacing w:before="120" w:after="240"/>
        <w:rPr>
          <w:rStyle w:val="ae"/>
          <w:bCs w:val="0"/>
          <w:iCs w:val="0"/>
        </w:rPr>
      </w:pPr>
      <w:r w:rsidRPr="00AB1F0E">
        <w:rPr>
          <w:rStyle w:val="ae"/>
          <w:bCs w:val="0"/>
          <w:iCs w:val="0"/>
        </w:rPr>
        <w:t xml:space="preserve">Option 1: The pairing information is in the forms of the CSI reconstruction model ID that NW will use. </w:t>
      </w:r>
    </w:p>
    <w:p w14:paraId="39931A1A" w14:textId="77777777" w:rsidR="00A475F7" w:rsidRPr="00AB1F0E" w:rsidRDefault="00A475F7" w:rsidP="0025060D">
      <w:pPr>
        <w:pStyle w:val="a6"/>
        <w:numPr>
          <w:ilvl w:val="0"/>
          <w:numId w:val="29"/>
        </w:numPr>
        <w:spacing w:before="120" w:after="240"/>
        <w:rPr>
          <w:rStyle w:val="ae"/>
          <w:bCs w:val="0"/>
          <w:iCs w:val="0"/>
        </w:rPr>
      </w:pPr>
      <w:r w:rsidRPr="00AB1F0E">
        <w:rPr>
          <w:rStyle w:val="ae"/>
          <w:bCs w:val="0"/>
          <w:iCs w:val="0"/>
        </w:rPr>
        <w:t xml:space="preserve">Option 2: The pairing information is in the forms of the CSI generation model ID that the UE will use. </w:t>
      </w:r>
    </w:p>
    <w:p w14:paraId="5B5D27C4" w14:textId="77777777" w:rsidR="00A475F7" w:rsidRPr="00AB1F0E" w:rsidRDefault="00A475F7" w:rsidP="0025060D">
      <w:pPr>
        <w:pStyle w:val="a6"/>
        <w:numPr>
          <w:ilvl w:val="0"/>
          <w:numId w:val="29"/>
        </w:numPr>
        <w:spacing w:before="120" w:after="240"/>
        <w:rPr>
          <w:rStyle w:val="ae"/>
          <w:bCs w:val="0"/>
          <w:iCs w:val="0"/>
        </w:rPr>
      </w:pPr>
      <w:r w:rsidRPr="00AB1F0E">
        <w:rPr>
          <w:rStyle w:val="ae"/>
          <w:bCs w:val="0"/>
          <w:iCs w:val="0"/>
        </w:rPr>
        <w:t>Option 3: The pairing information is in the forms of the paired CSI generation model and CSI reconstruction model ID.</w:t>
      </w:r>
    </w:p>
    <w:p w14:paraId="7FC61937" w14:textId="692063C9" w:rsidR="00A475F7" w:rsidRPr="00F94AFE" w:rsidRDefault="00C853C5" w:rsidP="00F94AFE">
      <w:pPr>
        <w:spacing w:before="240" w:after="120"/>
        <w:rPr>
          <w:rStyle w:val="ad"/>
        </w:rPr>
      </w:pPr>
      <w:r w:rsidRPr="00F94AFE">
        <w:rPr>
          <w:rStyle w:val="ad"/>
        </w:rPr>
        <w:t>Fujitsu</w:t>
      </w:r>
    </w:p>
    <w:p w14:paraId="14FB337A" w14:textId="21F35824" w:rsidR="00C853C5" w:rsidRPr="00F94AFE" w:rsidRDefault="00C853C5" w:rsidP="00F94AFE">
      <w:pPr>
        <w:spacing w:before="120" w:after="240"/>
        <w:ind w:left="720"/>
        <w:rPr>
          <w:rStyle w:val="ae"/>
          <w:bCs w:val="0"/>
          <w:iCs w:val="0"/>
        </w:rPr>
      </w:pPr>
      <w:r w:rsidRPr="00F94AFE">
        <w:rPr>
          <w:rStyle w:val="ae"/>
          <w:bCs w:val="0"/>
          <w:iCs w:val="0"/>
        </w:rPr>
        <w:t xml:space="preserve">Proposal </w:t>
      </w:r>
      <w:r w:rsidRPr="00F94AFE">
        <w:rPr>
          <w:rStyle w:val="ae"/>
          <w:rFonts w:hint="eastAsia"/>
          <w:bCs w:val="0"/>
          <w:iCs w:val="0"/>
        </w:rPr>
        <w:t>13</w:t>
      </w:r>
      <w:r w:rsidRPr="00F94AFE">
        <w:rPr>
          <w:rStyle w:val="ae"/>
          <w:bCs w:val="0"/>
          <w:iCs w:val="0"/>
        </w:rPr>
        <w:t>:</w:t>
      </w:r>
      <w:r w:rsidR="00F94AFE" w:rsidRPr="00F94AFE">
        <w:rPr>
          <w:rStyle w:val="ae"/>
          <w:bCs w:val="0"/>
          <w:iCs w:val="0"/>
        </w:rPr>
        <w:t xml:space="preserve"> </w:t>
      </w:r>
      <w:r w:rsidRPr="00F94AFE">
        <w:rPr>
          <w:rStyle w:val="ae"/>
          <w:bCs w:val="0"/>
          <w:iCs w:val="0"/>
        </w:rPr>
        <w:t>For CSI compression using two-sided AI/ML models, support both the following alternatives of precoding matrix for output-CSI-UE and input-CSI-NW:</w:t>
      </w:r>
    </w:p>
    <w:p w14:paraId="03F2929C" w14:textId="77777777" w:rsidR="00C853C5" w:rsidRPr="00F94AFE" w:rsidRDefault="00C853C5" w:rsidP="0025060D">
      <w:pPr>
        <w:pStyle w:val="a6"/>
        <w:numPr>
          <w:ilvl w:val="0"/>
          <w:numId w:val="29"/>
        </w:numPr>
        <w:spacing w:before="120" w:after="240"/>
        <w:rPr>
          <w:rStyle w:val="ae"/>
          <w:bCs w:val="0"/>
          <w:iCs w:val="0"/>
        </w:rPr>
      </w:pPr>
      <w:r w:rsidRPr="00F94AFE">
        <w:rPr>
          <w:rStyle w:val="ae"/>
          <w:bCs w:val="0"/>
          <w:iCs w:val="0"/>
        </w:rPr>
        <w:t>Alt 1: The precoding matrix in spatial-frequency domain</w:t>
      </w:r>
    </w:p>
    <w:p w14:paraId="0BEF227F" w14:textId="77777777" w:rsidR="00C853C5" w:rsidRPr="00F94AFE" w:rsidRDefault="00C853C5" w:rsidP="0025060D">
      <w:pPr>
        <w:pStyle w:val="a6"/>
        <w:numPr>
          <w:ilvl w:val="0"/>
          <w:numId w:val="29"/>
        </w:numPr>
        <w:spacing w:before="120" w:after="240"/>
        <w:rPr>
          <w:rStyle w:val="ae"/>
          <w:bCs w:val="0"/>
          <w:iCs w:val="0"/>
        </w:rPr>
      </w:pPr>
      <w:r w:rsidRPr="00F94AFE">
        <w:rPr>
          <w:rStyle w:val="ae"/>
          <w:bCs w:val="0"/>
          <w:iCs w:val="0"/>
        </w:rPr>
        <w:t>Alt 2: The precoding matrix represented using angular-delay domain projection.</w:t>
      </w:r>
    </w:p>
    <w:p w14:paraId="7623445E" w14:textId="126E6E79" w:rsidR="00C853C5" w:rsidRPr="00F94AFE" w:rsidRDefault="00C853C5" w:rsidP="00F94AFE">
      <w:pPr>
        <w:spacing w:before="120" w:after="240"/>
        <w:ind w:left="720"/>
        <w:rPr>
          <w:rStyle w:val="ae"/>
          <w:bCs w:val="0"/>
          <w:iCs w:val="0"/>
        </w:rPr>
      </w:pPr>
      <w:r w:rsidRPr="00F94AFE">
        <w:rPr>
          <w:rStyle w:val="ae"/>
          <w:bCs w:val="0"/>
          <w:iCs w:val="0"/>
        </w:rPr>
        <w:t xml:space="preserve">Proposal </w:t>
      </w:r>
      <w:r w:rsidRPr="00F94AFE">
        <w:rPr>
          <w:rStyle w:val="ae"/>
          <w:rFonts w:hint="eastAsia"/>
          <w:bCs w:val="0"/>
          <w:iCs w:val="0"/>
        </w:rPr>
        <w:t>14</w:t>
      </w:r>
      <w:r w:rsidRPr="00F94AFE">
        <w:rPr>
          <w:rStyle w:val="ae"/>
          <w:bCs w:val="0"/>
          <w:iCs w:val="0"/>
        </w:rPr>
        <w:t>:</w:t>
      </w:r>
      <w:r w:rsidR="00F94AFE" w:rsidRPr="00F94AFE">
        <w:rPr>
          <w:rStyle w:val="ae"/>
          <w:bCs w:val="0"/>
          <w:iCs w:val="0"/>
        </w:rPr>
        <w:t xml:space="preserve"> </w:t>
      </w:r>
      <w:r w:rsidRPr="00F94AFE">
        <w:rPr>
          <w:rStyle w:val="ae"/>
          <w:bCs w:val="0"/>
          <w:iCs w:val="0"/>
        </w:rPr>
        <w:t>For CSI compression using two-sided AI/ML models, support the following approaches for AI/ML model alignment:</w:t>
      </w:r>
    </w:p>
    <w:p w14:paraId="4202AE2E" w14:textId="77777777" w:rsidR="00C853C5" w:rsidRPr="00F94AFE" w:rsidRDefault="00C853C5" w:rsidP="0025060D">
      <w:pPr>
        <w:pStyle w:val="a6"/>
        <w:numPr>
          <w:ilvl w:val="0"/>
          <w:numId w:val="29"/>
        </w:numPr>
        <w:spacing w:before="120" w:after="240"/>
        <w:rPr>
          <w:rStyle w:val="ae"/>
          <w:bCs w:val="0"/>
          <w:iCs w:val="0"/>
        </w:rPr>
      </w:pPr>
      <w:r w:rsidRPr="00F94AFE">
        <w:rPr>
          <w:rStyle w:val="ae"/>
          <w:bCs w:val="0"/>
          <w:iCs w:val="0"/>
        </w:rPr>
        <w:t>UE initiated: UE reports the pairing information for NW confirmation.</w:t>
      </w:r>
    </w:p>
    <w:p w14:paraId="7BE0E111" w14:textId="77777777" w:rsidR="00C853C5" w:rsidRPr="00F94AFE" w:rsidRDefault="00C853C5" w:rsidP="0025060D">
      <w:pPr>
        <w:pStyle w:val="a6"/>
        <w:numPr>
          <w:ilvl w:val="0"/>
          <w:numId w:val="29"/>
        </w:numPr>
        <w:spacing w:before="120" w:after="240"/>
        <w:rPr>
          <w:rStyle w:val="ae"/>
          <w:bCs w:val="0"/>
          <w:iCs w:val="0"/>
        </w:rPr>
      </w:pPr>
      <w:r w:rsidRPr="00F94AFE">
        <w:rPr>
          <w:rStyle w:val="ae"/>
          <w:bCs w:val="0"/>
          <w:iCs w:val="0"/>
        </w:rPr>
        <w:t>NW initiated: NW indicates the pairing information supported for UE confirmation.</w:t>
      </w:r>
    </w:p>
    <w:p w14:paraId="7D273884" w14:textId="77777777" w:rsidR="00C853C5" w:rsidRPr="00F94AFE" w:rsidRDefault="00C853C5" w:rsidP="0025060D">
      <w:pPr>
        <w:pStyle w:val="a6"/>
        <w:numPr>
          <w:ilvl w:val="0"/>
          <w:numId w:val="29"/>
        </w:numPr>
        <w:spacing w:before="120" w:after="240"/>
        <w:rPr>
          <w:rStyle w:val="ae"/>
          <w:bCs w:val="0"/>
          <w:iCs w:val="0"/>
        </w:rPr>
      </w:pPr>
      <w:r w:rsidRPr="00F94AFE">
        <w:rPr>
          <w:rStyle w:val="ae"/>
          <w:bCs w:val="0"/>
          <w:iCs w:val="0"/>
        </w:rPr>
        <w:t>Pairing information could be in the form of model ID.</w:t>
      </w:r>
    </w:p>
    <w:p w14:paraId="535B7573" w14:textId="2008AB65" w:rsidR="00C853C5" w:rsidRPr="00F94AFE" w:rsidRDefault="00C853C5" w:rsidP="00F94AFE">
      <w:pPr>
        <w:spacing w:before="120" w:after="240"/>
        <w:ind w:left="720"/>
        <w:rPr>
          <w:rStyle w:val="ae"/>
          <w:bCs w:val="0"/>
          <w:iCs w:val="0"/>
        </w:rPr>
      </w:pPr>
      <w:r w:rsidRPr="00F94AFE">
        <w:rPr>
          <w:rStyle w:val="ae"/>
          <w:bCs w:val="0"/>
          <w:iCs w:val="0"/>
        </w:rPr>
        <w:t>Proposal 1</w:t>
      </w:r>
      <w:r w:rsidRPr="00F94AFE">
        <w:rPr>
          <w:rStyle w:val="ae"/>
          <w:rFonts w:hint="eastAsia"/>
          <w:bCs w:val="0"/>
          <w:iCs w:val="0"/>
        </w:rPr>
        <w:t>5</w:t>
      </w:r>
      <w:r w:rsidRPr="00F94AFE">
        <w:rPr>
          <w:rStyle w:val="ae"/>
          <w:bCs w:val="0"/>
          <w:iCs w:val="0"/>
        </w:rPr>
        <w:t>:</w:t>
      </w:r>
      <w:r w:rsidR="00F94AFE" w:rsidRPr="00F94AFE">
        <w:rPr>
          <w:rStyle w:val="ae"/>
          <w:bCs w:val="0"/>
          <w:iCs w:val="0"/>
        </w:rPr>
        <w:t xml:space="preserve"> </w:t>
      </w:r>
      <w:r w:rsidRPr="00F94AFE">
        <w:rPr>
          <w:rStyle w:val="ae"/>
          <w:bCs w:val="0"/>
          <w:iCs w:val="0"/>
        </w:rPr>
        <w:t>For CSI compression using two-sided AI/ML models, RAN1 to further study using local model IDs in AI/ML model operations and CSI configuration/reporting after model alignment between UE and NW, which reduces the overhead compared to global model IDs.</w:t>
      </w:r>
    </w:p>
    <w:p w14:paraId="320EFE2A" w14:textId="3F768F24" w:rsidR="00C853C5" w:rsidRPr="00F94AFE" w:rsidRDefault="00C853C5" w:rsidP="00F94AFE">
      <w:pPr>
        <w:spacing w:before="120" w:after="240"/>
        <w:ind w:left="720"/>
        <w:rPr>
          <w:rStyle w:val="ae"/>
          <w:bCs w:val="0"/>
          <w:iCs w:val="0"/>
        </w:rPr>
      </w:pPr>
      <w:r w:rsidRPr="00F94AFE">
        <w:rPr>
          <w:rStyle w:val="ae"/>
          <w:bCs w:val="0"/>
          <w:iCs w:val="0"/>
        </w:rPr>
        <w:t>Proposal 1</w:t>
      </w:r>
      <w:r w:rsidRPr="00F94AFE">
        <w:rPr>
          <w:rStyle w:val="ae"/>
          <w:rFonts w:hint="eastAsia"/>
          <w:bCs w:val="0"/>
          <w:iCs w:val="0"/>
        </w:rPr>
        <w:t>6</w:t>
      </w:r>
      <w:r w:rsidRPr="00F94AFE">
        <w:rPr>
          <w:rStyle w:val="ae"/>
          <w:bCs w:val="0"/>
          <w:iCs w:val="0"/>
        </w:rPr>
        <w:t>:</w:t>
      </w:r>
      <w:r w:rsidR="00F94AFE" w:rsidRPr="00F94AFE">
        <w:rPr>
          <w:rStyle w:val="ae"/>
          <w:bCs w:val="0"/>
          <w:iCs w:val="0"/>
        </w:rPr>
        <w:t xml:space="preserve"> </w:t>
      </w:r>
      <w:r w:rsidRPr="00F94AFE">
        <w:rPr>
          <w:rStyle w:val="ae"/>
          <w:bCs w:val="0"/>
          <w:iCs w:val="0"/>
        </w:rPr>
        <w:t>For CSI compression using two-sided AI/ML models, global model ID is sufficient for model alignment, and there is no need to introduce pairing IDs.</w:t>
      </w:r>
    </w:p>
    <w:p w14:paraId="25E05D05" w14:textId="4D6D0FF4" w:rsidR="00C853C5" w:rsidRPr="00F94AFE" w:rsidRDefault="00C853C5" w:rsidP="00F94AFE">
      <w:pPr>
        <w:spacing w:before="120" w:after="240"/>
        <w:ind w:left="720"/>
        <w:rPr>
          <w:rStyle w:val="ae"/>
          <w:bCs w:val="0"/>
          <w:iCs w:val="0"/>
        </w:rPr>
      </w:pPr>
      <w:r w:rsidRPr="00F94AFE">
        <w:rPr>
          <w:rStyle w:val="ae"/>
          <w:bCs w:val="0"/>
          <w:iCs w:val="0"/>
        </w:rPr>
        <w:t>Proposal 1</w:t>
      </w:r>
      <w:r w:rsidRPr="00F94AFE">
        <w:rPr>
          <w:rStyle w:val="ae"/>
          <w:rFonts w:hint="eastAsia"/>
          <w:bCs w:val="0"/>
          <w:iCs w:val="0"/>
        </w:rPr>
        <w:t>7</w:t>
      </w:r>
      <w:r w:rsidRPr="00F94AFE">
        <w:rPr>
          <w:rStyle w:val="ae"/>
          <w:bCs w:val="0"/>
          <w:iCs w:val="0"/>
        </w:rPr>
        <w:t>:</w:t>
      </w:r>
      <w:r w:rsidR="00F94AFE" w:rsidRPr="00F94AFE">
        <w:rPr>
          <w:rStyle w:val="ae"/>
          <w:bCs w:val="0"/>
          <w:iCs w:val="0"/>
        </w:rPr>
        <w:t xml:space="preserve"> </w:t>
      </w:r>
      <w:r w:rsidRPr="00F94AFE">
        <w:rPr>
          <w:rStyle w:val="ae"/>
          <w:bCs w:val="0"/>
          <w:iCs w:val="0"/>
        </w:rPr>
        <w:t>For CSI compression using two-sided AI/ML models, RAN1 to further study the configurations and CSI reporting formats required for various AI/ML model settings. To reduce the normative workload, the following could be down selected:</w:t>
      </w:r>
    </w:p>
    <w:p w14:paraId="2B5D52C6" w14:textId="77777777" w:rsidR="00C853C5" w:rsidRPr="00F94AFE" w:rsidRDefault="00C853C5" w:rsidP="0025060D">
      <w:pPr>
        <w:pStyle w:val="a6"/>
        <w:numPr>
          <w:ilvl w:val="0"/>
          <w:numId w:val="29"/>
        </w:numPr>
        <w:spacing w:before="120" w:after="240"/>
        <w:rPr>
          <w:rStyle w:val="ae"/>
          <w:bCs w:val="0"/>
          <w:iCs w:val="0"/>
        </w:rPr>
      </w:pPr>
      <w:r w:rsidRPr="00F94AFE">
        <w:rPr>
          <w:rStyle w:val="ae"/>
          <w:bCs w:val="0"/>
          <w:iCs w:val="0"/>
        </w:rPr>
        <w:t>AI/ML-model-setting-specific CSI configurations and CSI reporting formats.</w:t>
      </w:r>
    </w:p>
    <w:p w14:paraId="5F0B0CDB" w14:textId="77777777" w:rsidR="00F94AFE" w:rsidRPr="00F94AFE" w:rsidRDefault="00C853C5" w:rsidP="0025060D">
      <w:pPr>
        <w:pStyle w:val="a6"/>
        <w:numPr>
          <w:ilvl w:val="0"/>
          <w:numId w:val="29"/>
        </w:numPr>
        <w:spacing w:before="120" w:after="240"/>
        <w:rPr>
          <w:rStyle w:val="ae"/>
          <w:bCs w:val="0"/>
          <w:iCs w:val="0"/>
        </w:rPr>
      </w:pPr>
      <w:r w:rsidRPr="00F94AFE">
        <w:rPr>
          <w:rStyle w:val="ae"/>
          <w:bCs w:val="0"/>
          <w:iCs w:val="0"/>
        </w:rPr>
        <w:t>A configuration and CSI reporting format adapting to various possibilities, including at least</w:t>
      </w:r>
    </w:p>
    <w:p w14:paraId="3E9EB2FD" w14:textId="77777777" w:rsidR="00F94AFE" w:rsidRPr="00F94AFE" w:rsidRDefault="00C853C5" w:rsidP="0025060D">
      <w:pPr>
        <w:pStyle w:val="a6"/>
        <w:numPr>
          <w:ilvl w:val="1"/>
          <w:numId w:val="29"/>
        </w:numPr>
        <w:spacing w:before="120" w:after="240"/>
        <w:rPr>
          <w:rFonts w:ascii="Times" w:hAnsi="Times"/>
          <w:b/>
          <w:i/>
          <w:color w:val="000000" w:themeColor="text1"/>
        </w:rPr>
      </w:pPr>
      <w:r w:rsidRPr="00F94AFE">
        <w:rPr>
          <w:b/>
          <w:i/>
        </w:rPr>
        <w:t>layer specific and rank common.</w:t>
      </w:r>
    </w:p>
    <w:p w14:paraId="27EECC5B" w14:textId="77777777" w:rsidR="00F94AFE" w:rsidRPr="00F94AFE" w:rsidRDefault="00C853C5" w:rsidP="0025060D">
      <w:pPr>
        <w:pStyle w:val="a6"/>
        <w:numPr>
          <w:ilvl w:val="1"/>
          <w:numId w:val="29"/>
        </w:numPr>
        <w:spacing w:before="120" w:after="240"/>
        <w:rPr>
          <w:rFonts w:ascii="Times" w:hAnsi="Times"/>
          <w:b/>
          <w:i/>
          <w:color w:val="000000" w:themeColor="text1"/>
        </w:rPr>
      </w:pPr>
      <w:r w:rsidRPr="00F94AFE">
        <w:rPr>
          <w:b/>
          <w:i/>
        </w:rPr>
        <w:t>layer specific and rank specific.</w:t>
      </w:r>
    </w:p>
    <w:p w14:paraId="30B90678" w14:textId="77777777" w:rsidR="00F94AFE" w:rsidRPr="00F94AFE" w:rsidRDefault="00C853C5" w:rsidP="0025060D">
      <w:pPr>
        <w:pStyle w:val="a6"/>
        <w:numPr>
          <w:ilvl w:val="1"/>
          <w:numId w:val="29"/>
        </w:numPr>
        <w:spacing w:before="120" w:after="240"/>
        <w:rPr>
          <w:rFonts w:ascii="Times" w:hAnsi="Times"/>
          <w:b/>
          <w:i/>
          <w:color w:val="000000" w:themeColor="text1"/>
        </w:rPr>
      </w:pPr>
      <w:r w:rsidRPr="00F94AFE">
        <w:rPr>
          <w:b/>
          <w:i/>
        </w:rPr>
        <w:t>layer common and rank common.</w:t>
      </w:r>
    </w:p>
    <w:p w14:paraId="58C4425F" w14:textId="0D70855D" w:rsidR="00C853C5" w:rsidRPr="00F94AFE" w:rsidRDefault="00C853C5" w:rsidP="0025060D">
      <w:pPr>
        <w:pStyle w:val="a6"/>
        <w:numPr>
          <w:ilvl w:val="1"/>
          <w:numId w:val="29"/>
        </w:numPr>
        <w:spacing w:before="120" w:after="240"/>
        <w:rPr>
          <w:rFonts w:ascii="Times" w:hAnsi="Times"/>
          <w:b/>
          <w:i/>
          <w:color w:val="000000" w:themeColor="text1"/>
        </w:rPr>
      </w:pPr>
      <w:r w:rsidRPr="00F94AFE">
        <w:rPr>
          <w:b/>
          <w:i/>
        </w:rPr>
        <w:t>layer common and rank specific.</w:t>
      </w:r>
    </w:p>
    <w:p w14:paraId="4D0FE97D" w14:textId="319C72D5" w:rsidR="00C853C5" w:rsidRPr="00F94AFE" w:rsidRDefault="00C853C5" w:rsidP="00F94AFE">
      <w:pPr>
        <w:spacing w:before="120" w:after="240"/>
        <w:ind w:left="720"/>
        <w:rPr>
          <w:rStyle w:val="ae"/>
          <w:bCs w:val="0"/>
          <w:iCs w:val="0"/>
        </w:rPr>
      </w:pPr>
      <w:r w:rsidRPr="00F94AFE">
        <w:rPr>
          <w:rStyle w:val="ae"/>
          <w:bCs w:val="0"/>
          <w:iCs w:val="0"/>
        </w:rPr>
        <w:t>Proposal 1</w:t>
      </w:r>
      <w:r w:rsidRPr="00F94AFE">
        <w:rPr>
          <w:rStyle w:val="ae"/>
          <w:rFonts w:hint="eastAsia"/>
          <w:bCs w:val="0"/>
          <w:iCs w:val="0"/>
        </w:rPr>
        <w:t>8</w:t>
      </w:r>
      <w:r w:rsidRPr="00F94AFE">
        <w:rPr>
          <w:rStyle w:val="ae"/>
          <w:bCs w:val="0"/>
          <w:iCs w:val="0"/>
        </w:rPr>
        <w:t>:</w:t>
      </w:r>
      <w:r w:rsidR="00F94AFE" w:rsidRPr="00F94AFE">
        <w:rPr>
          <w:rStyle w:val="ae"/>
          <w:bCs w:val="0"/>
          <w:iCs w:val="0"/>
        </w:rPr>
        <w:t xml:space="preserve"> </w:t>
      </w:r>
      <w:r w:rsidRPr="00F94AFE">
        <w:rPr>
          <w:rStyle w:val="ae"/>
          <w:bCs w:val="0"/>
          <w:iCs w:val="0"/>
        </w:rPr>
        <w:t>For CSI compression using two-sided AI/ML models, deprioritize Option 2 proposed in RAN1 #112 for CQI determination.</w:t>
      </w:r>
    </w:p>
    <w:p w14:paraId="767D42F0" w14:textId="77777777" w:rsidR="00C853C5" w:rsidRPr="00F94AFE" w:rsidRDefault="00C853C5" w:rsidP="0025060D">
      <w:pPr>
        <w:pStyle w:val="a6"/>
        <w:numPr>
          <w:ilvl w:val="0"/>
          <w:numId w:val="29"/>
        </w:numPr>
        <w:spacing w:before="120" w:after="240"/>
        <w:rPr>
          <w:rStyle w:val="ae"/>
          <w:bCs w:val="0"/>
          <w:iCs w:val="0"/>
        </w:rPr>
      </w:pPr>
      <w:r w:rsidRPr="00F94AFE">
        <w:rPr>
          <w:rStyle w:val="ae"/>
          <w:bCs w:val="0"/>
          <w:iCs w:val="0"/>
        </w:rPr>
        <w:t>Option 2: CQI is calculated based on the output of CSI reconstruction part from the realistic channel estimation.</w:t>
      </w:r>
    </w:p>
    <w:p w14:paraId="74B9E0E6" w14:textId="084CA592" w:rsidR="00C853C5" w:rsidRPr="00A778D2" w:rsidRDefault="00817E4E" w:rsidP="00A778D2">
      <w:pPr>
        <w:spacing w:before="240" w:after="120"/>
        <w:rPr>
          <w:rStyle w:val="ad"/>
        </w:rPr>
      </w:pPr>
      <w:r w:rsidRPr="00A778D2">
        <w:rPr>
          <w:rStyle w:val="ad"/>
        </w:rPr>
        <w:t>Lenovo</w:t>
      </w:r>
    </w:p>
    <w:p w14:paraId="384F3281" w14:textId="77777777" w:rsidR="00817E4E" w:rsidRPr="00A778D2" w:rsidRDefault="00817E4E" w:rsidP="00A778D2">
      <w:pPr>
        <w:spacing w:before="120" w:after="240"/>
        <w:ind w:left="720"/>
        <w:rPr>
          <w:rStyle w:val="ae"/>
          <w:b w:val="0"/>
        </w:rPr>
      </w:pPr>
      <w:r w:rsidRPr="00A778D2">
        <w:rPr>
          <w:rStyle w:val="ae"/>
        </w:rPr>
        <w:t>Proposal 13:</w:t>
      </w:r>
      <w:r w:rsidRPr="00A778D2">
        <w:rPr>
          <w:rStyle w:val="ae"/>
        </w:rPr>
        <w:tab/>
        <w:t>Support definition of pairing information based on the conditions/additional conditions assigned to the samples of the datasets used for training of the model.</w:t>
      </w:r>
    </w:p>
    <w:p w14:paraId="19FD055C" w14:textId="77777777" w:rsidR="00184135" w:rsidRPr="00A778D2" w:rsidRDefault="00184135" w:rsidP="00A778D2">
      <w:pPr>
        <w:spacing w:before="120" w:after="240"/>
        <w:ind w:left="720"/>
        <w:rPr>
          <w:rStyle w:val="ae"/>
          <w:b w:val="0"/>
        </w:rPr>
      </w:pPr>
      <w:r w:rsidRPr="00A778D2">
        <w:rPr>
          <w:rStyle w:val="ae"/>
        </w:rPr>
        <w:t>Proposal 14:</w:t>
      </w:r>
      <w:r w:rsidRPr="00A778D2">
        <w:rPr>
          <w:rStyle w:val="ae"/>
        </w:rPr>
        <w:tab/>
        <w:t>Further study model identification/selection procedures during inference time when different models have been developed for different UE-NW vendor pairs.</w:t>
      </w:r>
    </w:p>
    <w:p w14:paraId="3556CD1A" w14:textId="2F3A814B" w:rsidR="00817E4E" w:rsidRPr="00A778D2" w:rsidRDefault="00A778D2" w:rsidP="00A778D2">
      <w:pPr>
        <w:spacing w:before="120" w:after="240"/>
        <w:ind w:left="720"/>
        <w:rPr>
          <w:rStyle w:val="ae"/>
        </w:rPr>
      </w:pPr>
      <w:r w:rsidRPr="00A778D2">
        <w:rPr>
          <w:rStyle w:val="ae"/>
        </w:rPr>
        <w:t>Proposal 15: Support procedures/signalling enabling CSI-compression models having both Scaler and vector Quantizers for generation of the CSI-feedback bits</w:t>
      </w:r>
    </w:p>
    <w:p w14:paraId="1E816090" w14:textId="522D6C15" w:rsidR="00532134" w:rsidRPr="003947D6" w:rsidRDefault="003947D6" w:rsidP="003947D6">
      <w:pPr>
        <w:spacing w:before="240" w:after="120"/>
        <w:rPr>
          <w:rStyle w:val="ad"/>
        </w:rPr>
      </w:pPr>
      <w:r w:rsidRPr="003947D6">
        <w:rPr>
          <w:rStyle w:val="ad"/>
        </w:rPr>
        <w:t>Nokia</w:t>
      </w:r>
    </w:p>
    <w:p w14:paraId="65B931B1" w14:textId="77777777" w:rsidR="003947D6" w:rsidRPr="003947D6" w:rsidRDefault="003947D6" w:rsidP="003947D6">
      <w:pPr>
        <w:spacing w:before="120" w:after="240"/>
        <w:ind w:left="720"/>
        <w:rPr>
          <w:rStyle w:val="ae"/>
        </w:rPr>
      </w:pPr>
      <w:r w:rsidRPr="003947D6">
        <w:rPr>
          <w:rStyle w:val="ae"/>
        </w:rPr>
        <w:fldChar w:fldCharType="begin"/>
      </w:r>
      <w:r w:rsidRPr="003947D6">
        <w:rPr>
          <w:rStyle w:val="ae"/>
        </w:rPr>
        <w:instrText xml:space="preserve"> REF _Ref158966680 \h  \* MERGEFORMAT </w:instrText>
      </w:r>
      <w:r w:rsidRPr="003947D6">
        <w:rPr>
          <w:rStyle w:val="ae"/>
        </w:rPr>
      </w:r>
      <w:r w:rsidRPr="003947D6">
        <w:rPr>
          <w:rStyle w:val="ae"/>
        </w:rPr>
        <w:fldChar w:fldCharType="separate"/>
      </w:r>
      <w:r w:rsidRPr="003947D6">
        <w:rPr>
          <w:rStyle w:val="ae"/>
        </w:rPr>
        <w:t>Proposal 10: RAN1 to focus on the evaluation of Options 1a and 2a-1 for CQI calculation, also considering proposals for Options 1b and 2a-2.</w:t>
      </w:r>
      <w:r w:rsidRPr="003947D6">
        <w:rPr>
          <w:rStyle w:val="ae"/>
        </w:rPr>
        <w:fldChar w:fldCharType="end"/>
      </w:r>
    </w:p>
    <w:p w14:paraId="0CB44FC3" w14:textId="77777777" w:rsidR="003947D6" w:rsidRPr="003947D6" w:rsidRDefault="003947D6" w:rsidP="003947D6">
      <w:pPr>
        <w:spacing w:before="120" w:after="240"/>
        <w:ind w:left="720"/>
        <w:rPr>
          <w:rStyle w:val="ae"/>
        </w:rPr>
      </w:pPr>
      <w:r w:rsidRPr="003947D6">
        <w:rPr>
          <w:rStyle w:val="ae"/>
        </w:rPr>
        <w:fldChar w:fldCharType="begin"/>
      </w:r>
      <w:r w:rsidRPr="003947D6">
        <w:rPr>
          <w:rStyle w:val="ae"/>
        </w:rPr>
        <w:instrText xml:space="preserve"> REF _Ref158966684 \h  \* MERGEFORMAT </w:instrText>
      </w:r>
      <w:r w:rsidRPr="003947D6">
        <w:rPr>
          <w:rStyle w:val="ae"/>
        </w:rPr>
      </w:r>
      <w:r w:rsidRPr="003947D6">
        <w:rPr>
          <w:rStyle w:val="ae"/>
        </w:rPr>
        <w:fldChar w:fldCharType="separate"/>
      </w:r>
      <w:r w:rsidRPr="003947D6">
        <w:rPr>
          <w:rStyle w:val="ae"/>
        </w:rPr>
        <w:t>Proposal 11: RAN1 to study the feedback of CQI for different rank hypotheses.</w:t>
      </w:r>
      <w:r w:rsidRPr="003947D6">
        <w:rPr>
          <w:rStyle w:val="ae"/>
        </w:rPr>
        <w:fldChar w:fldCharType="end"/>
      </w:r>
    </w:p>
    <w:p w14:paraId="7C649400" w14:textId="77777777" w:rsidR="003947D6" w:rsidRPr="003947D6" w:rsidRDefault="003947D6" w:rsidP="003947D6">
      <w:pPr>
        <w:spacing w:before="120" w:after="240"/>
        <w:ind w:left="720"/>
        <w:rPr>
          <w:rStyle w:val="ae"/>
        </w:rPr>
      </w:pPr>
      <w:r w:rsidRPr="003947D6">
        <w:rPr>
          <w:rStyle w:val="ae"/>
        </w:rPr>
        <w:fldChar w:fldCharType="begin"/>
      </w:r>
      <w:r w:rsidRPr="003947D6">
        <w:rPr>
          <w:rStyle w:val="ae"/>
        </w:rPr>
        <w:instrText xml:space="preserve"> REF _Ref158966688 \h  \* MERGEFORMAT </w:instrText>
      </w:r>
      <w:r w:rsidRPr="003947D6">
        <w:rPr>
          <w:rStyle w:val="ae"/>
        </w:rPr>
      </w:r>
      <w:r w:rsidRPr="003947D6">
        <w:rPr>
          <w:rStyle w:val="ae"/>
        </w:rPr>
        <w:fldChar w:fldCharType="separate"/>
      </w:r>
      <w:r w:rsidRPr="003947D6">
        <w:rPr>
          <w:rStyle w:val="ae"/>
        </w:rPr>
        <w:t>Proposal 12: RAN1 to study the specification effect of layer common, layer specific, rank common, and rank specific architectures to determine how specifications affect which architectures are supported.</w:t>
      </w:r>
      <w:r w:rsidRPr="003947D6">
        <w:rPr>
          <w:rStyle w:val="ae"/>
        </w:rPr>
        <w:fldChar w:fldCharType="end"/>
      </w:r>
    </w:p>
    <w:p w14:paraId="55DBCCE2" w14:textId="5B70C38C" w:rsidR="003947D6" w:rsidRPr="00DC0A05" w:rsidRDefault="00DC0A05" w:rsidP="00DC0A05">
      <w:pPr>
        <w:spacing w:before="240" w:after="120"/>
        <w:rPr>
          <w:rStyle w:val="ad"/>
        </w:rPr>
      </w:pPr>
      <w:r w:rsidRPr="00DC0A05">
        <w:rPr>
          <w:rStyle w:val="ad"/>
        </w:rPr>
        <w:t>CEWiT</w:t>
      </w:r>
    </w:p>
    <w:p w14:paraId="7E34771D" w14:textId="77777777" w:rsidR="00DC0A05" w:rsidRPr="00DC0A05" w:rsidRDefault="00DC0A05" w:rsidP="00DC0A05">
      <w:pPr>
        <w:spacing w:before="120" w:after="240"/>
        <w:ind w:left="720"/>
        <w:rPr>
          <w:rStyle w:val="ae"/>
        </w:rPr>
      </w:pPr>
      <w:r w:rsidRPr="00DC0A05">
        <w:rPr>
          <w:rStyle w:val="ae"/>
        </w:rPr>
        <w:t>Proposal-8: Consider using model ID based identification for ensuring proper training between UE sided model and NW sided model</w:t>
      </w:r>
    </w:p>
    <w:p w14:paraId="3DCA8161" w14:textId="77777777" w:rsidR="00DC0A05" w:rsidRPr="00DC0A05" w:rsidRDefault="00DC0A05" w:rsidP="00DC0A05">
      <w:pPr>
        <w:spacing w:before="120" w:after="240"/>
        <w:ind w:left="720"/>
        <w:rPr>
          <w:rStyle w:val="ae"/>
        </w:rPr>
      </w:pPr>
      <w:r w:rsidRPr="00DC0A05">
        <w:rPr>
          <w:rStyle w:val="ae"/>
        </w:rPr>
        <w:t>Proposal-9:  Model pairing procedure to be performed before inference operation, with the assistance of UE capability report information to ensure NW sided model can avoid any model mismatch.</w:t>
      </w:r>
    </w:p>
    <w:p w14:paraId="1CD24B2B" w14:textId="77777777" w:rsidR="00DC0A05" w:rsidRDefault="00DC0A05" w:rsidP="00DC0A05">
      <w:pPr>
        <w:spacing w:before="120" w:after="240"/>
        <w:ind w:left="720"/>
        <w:rPr>
          <w:rStyle w:val="ae"/>
        </w:rPr>
      </w:pPr>
      <w:r w:rsidRPr="00DC0A05">
        <w:rPr>
          <w:rStyle w:val="ae"/>
        </w:rPr>
        <w:t xml:space="preserve">Proposal-10: In case of improving inter-vendor collaboration, store the additional information of an NW-sided model like vector-quantisation codebook name or its properties (size, feature length). </w:t>
      </w:r>
    </w:p>
    <w:p w14:paraId="43F40FDA" w14:textId="77777777" w:rsidR="000E3822" w:rsidRDefault="000E3822" w:rsidP="00DC0A05">
      <w:pPr>
        <w:spacing w:before="120" w:after="240"/>
        <w:ind w:left="720"/>
        <w:rPr>
          <w:rStyle w:val="ae"/>
        </w:rPr>
      </w:pPr>
    </w:p>
    <w:p w14:paraId="76FFA354" w14:textId="18DC0ABB" w:rsidR="000E3822" w:rsidRPr="000E3822" w:rsidRDefault="00102738" w:rsidP="000E3822">
      <w:pPr>
        <w:pStyle w:val="2"/>
      </w:pPr>
      <w:r>
        <w:t>Discussion</w:t>
      </w:r>
    </w:p>
    <w:tbl>
      <w:tblPr>
        <w:tblStyle w:val="ab"/>
        <w:tblW w:w="0" w:type="auto"/>
        <w:tblLook w:val="04A0" w:firstRow="1" w:lastRow="0" w:firstColumn="1" w:lastColumn="0" w:noHBand="0" w:noVBand="1"/>
      </w:tblPr>
      <w:tblGrid>
        <w:gridCol w:w="1615"/>
        <w:gridCol w:w="7735"/>
      </w:tblGrid>
      <w:tr w:rsidR="004C2B26" w14:paraId="2BE9CD69" w14:textId="77777777">
        <w:tc>
          <w:tcPr>
            <w:tcW w:w="1615" w:type="dxa"/>
          </w:tcPr>
          <w:p w14:paraId="2257DC3D" w14:textId="77777777" w:rsidR="004C2B26" w:rsidRDefault="004C2B26">
            <w:r>
              <w:t>Companies</w:t>
            </w:r>
          </w:p>
        </w:tc>
        <w:tc>
          <w:tcPr>
            <w:tcW w:w="7735" w:type="dxa"/>
          </w:tcPr>
          <w:p w14:paraId="1FA8DB17" w14:textId="77777777" w:rsidR="004C2B26" w:rsidRDefault="004C2B26">
            <w:r>
              <w:t>Views</w:t>
            </w:r>
          </w:p>
        </w:tc>
      </w:tr>
      <w:tr w:rsidR="004C2B26" w14:paraId="39D1F3DC" w14:textId="77777777">
        <w:tc>
          <w:tcPr>
            <w:tcW w:w="1615" w:type="dxa"/>
          </w:tcPr>
          <w:p w14:paraId="4379F6A2" w14:textId="77777777" w:rsidR="004C2B26" w:rsidRDefault="004C2B26">
            <w:r>
              <w:t>Huawei</w:t>
            </w:r>
          </w:p>
        </w:tc>
        <w:tc>
          <w:tcPr>
            <w:tcW w:w="7735" w:type="dxa"/>
          </w:tcPr>
          <w:p w14:paraId="38F77540" w14:textId="77777777" w:rsidR="004C2B26" w:rsidRPr="00CE009A" w:rsidRDefault="004C2B26" w:rsidP="0025060D">
            <w:pPr>
              <w:pStyle w:val="a6"/>
              <w:numPr>
                <w:ilvl w:val="0"/>
                <w:numId w:val="64"/>
              </w:numPr>
              <w:spacing w:after="0"/>
              <w:jc w:val="left"/>
              <w:rPr>
                <w:highlight w:val="yellow"/>
              </w:rPr>
            </w:pPr>
            <w:r w:rsidRPr="00CE009A">
              <w:rPr>
                <w:highlight w:val="yellow"/>
              </w:rPr>
              <w:t>Quantization: segmentation for VQ, configuration/updating/reporting mechanism, configuration of granularity/range for SQ</w:t>
            </w:r>
          </w:p>
          <w:p w14:paraId="0859EE45" w14:textId="77777777" w:rsidR="004C2B26" w:rsidRPr="00CE009A" w:rsidRDefault="004C2B26" w:rsidP="0025060D">
            <w:pPr>
              <w:pStyle w:val="a6"/>
              <w:numPr>
                <w:ilvl w:val="0"/>
                <w:numId w:val="64"/>
              </w:numPr>
              <w:spacing w:after="0"/>
              <w:jc w:val="left"/>
              <w:rPr>
                <w:highlight w:val="cyan"/>
              </w:rPr>
            </w:pPr>
            <w:r w:rsidRPr="00CE009A">
              <w:rPr>
                <w:highlight w:val="cyan"/>
              </w:rPr>
              <w:t>Downselection of pairing options</w:t>
            </w:r>
          </w:p>
          <w:p w14:paraId="7D16949F" w14:textId="77777777" w:rsidR="004C2B26" w:rsidRDefault="004C2B26" w:rsidP="0025060D">
            <w:pPr>
              <w:pStyle w:val="a6"/>
              <w:numPr>
                <w:ilvl w:val="0"/>
                <w:numId w:val="64"/>
              </w:numPr>
              <w:spacing w:after="0"/>
              <w:jc w:val="left"/>
            </w:pPr>
            <w:r w:rsidRPr="00CE009A">
              <w:rPr>
                <w:highlight w:val="magenta"/>
              </w:rPr>
              <w:t>CQI: option 1 (not based on reconstructed CSI)</w:t>
            </w:r>
          </w:p>
          <w:p w14:paraId="66508382" w14:textId="77777777" w:rsidR="004C2B26" w:rsidRDefault="004C2B26" w:rsidP="0025060D">
            <w:pPr>
              <w:pStyle w:val="a6"/>
              <w:numPr>
                <w:ilvl w:val="0"/>
                <w:numId w:val="64"/>
              </w:numPr>
              <w:spacing w:after="0"/>
              <w:jc w:val="left"/>
            </w:pPr>
            <w:r w:rsidRPr="0096194C">
              <w:rPr>
                <w:highlight w:val="green"/>
              </w:rPr>
              <w:t>CPU, priority rule, CSI mapping (two-part UCI)</w:t>
            </w:r>
          </w:p>
        </w:tc>
      </w:tr>
      <w:tr w:rsidR="004C2B26" w14:paraId="2CB7B505" w14:textId="77777777">
        <w:tc>
          <w:tcPr>
            <w:tcW w:w="1615" w:type="dxa"/>
          </w:tcPr>
          <w:p w14:paraId="46850C66" w14:textId="77777777" w:rsidR="004C2B26" w:rsidRDefault="004C2B26">
            <w:r>
              <w:t>ZTE</w:t>
            </w:r>
          </w:p>
        </w:tc>
        <w:tc>
          <w:tcPr>
            <w:tcW w:w="7735" w:type="dxa"/>
          </w:tcPr>
          <w:p w14:paraId="793977D9" w14:textId="77777777" w:rsidR="004C2B26" w:rsidRDefault="004C2B26" w:rsidP="0025060D">
            <w:pPr>
              <w:pStyle w:val="a6"/>
              <w:numPr>
                <w:ilvl w:val="0"/>
                <w:numId w:val="64"/>
              </w:numPr>
              <w:spacing w:after="0"/>
              <w:jc w:val="left"/>
            </w:pPr>
            <w:r w:rsidRPr="0096194C">
              <w:rPr>
                <w:highlight w:val="magenta"/>
              </w:rPr>
              <w:t>Prioritize option 1a (target CSI) / 1b (target CSI w/ adjustment)</w:t>
            </w:r>
          </w:p>
        </w:tc>
      </w:tr>
      <w:tr w:rsidR="004C2B26" w14:paraId="14C5699A" w14:textId="77777777">
        <w:tc>
          <w:tcPr>
            <w:tcW w:w="1615" w:type="dxa"/>
          </w:tcPr>
          <w:p w14:paraId="1EA85DF4" w14:textId="77777777" w:rsidR="004C2B26" w:rsidRDefault="004C2B26">
            <w:r>
              <w:t>Google</w:t>
            </w:r>
          </w:p>
        </w:tc>
        <w:tc>
          <w:tcPr>
            <w:tcW w:w="7735" w:type="dxa"/>
          </w:tcPr>
          <w:p w14:paraId="3C292B03" w14:textId="77777777" w:rsidR="004C2B26" w:rsidRDefault="004C2B26" w:rsidP="0025060D">
            <w:pPr>
              <w:pStyle w:val="a6"/>
              <w:numPr>
                <w:ilvl w:val="0"/>
                <w:numId w:val="64"/>
              </w:numPr>
              <w:spacing w:after="0"/>
              <w:jc w:val="left"/>
            </w:pPr>
            <w:r>
              <w:t>Support precoder feedback, channel feedback and W2 feedback</w:t>
            </w:r>
          </w:p>
          <w:p w14:paraId="1263F5F9" w14:textId="77777777" w:rsidR="004C2B26" w:rsidRPr="0096194C" w:rsidRDefault="004C2B26" w:rsidP="0025060D">
            <w:pPr>
              <w:pStyle w:val="a6"/>
              <w:numPr>
                <w:ilvl w:val="0"/>
                <w:numId w:val="64"/>
              </w:numPr>
              <w:spacing w:after="0"/>
              <w:jc w:val="left"/>
              <w:rPr>
                <w:highlight w:val="green"/>
              </w:rPr>
            </w:pPr>
            <w:r w:rsidRPr="0096194C">
              <w:rPr>
                <w:highlight w:val="green"/>
              </w:rPr>
              <w:t>Priority rule: non-AI &gt; AI</w:t>
            </w:r>
          </w:p>
          <w:p w14:paraId="1FE009CE" w14:textId="77777777" w:rsidR="004C2B26" w:rsidRPr="0096194C" w:rsidRDefault="004C2B26" w:rsidP="0025060D">
            <w:pPr>
              <w:pStyle w:val="a6"/>
              <w:numPr>
                <w:ilvl w:val="0"/>
                <w:numId w:val="64"/>
              </w:numPr>
              <w:spacing w:after="0"/>
              <w:jc w:val="left"/>
              <w:rPr>
                <w:highlight w:val="green"/>
              </w:rPr>
            </w:pPr>
            <w:r w:rsidRPr="0096194C">
              <w:rPr>
                <w:highlight w:val="green"/>
              </w:rPr>
              <w:t>CPU occupancy: type1 (MPU) for channel estimation and pre-processing; type2 (IPU) for ML inference</w:t>
            </w:r>
          </w:p>
          <w:p w14:paraId="70E4EE16" w14:textId="77777777" w:rsidR="004C2B26" w:rsidRPr="0096194C" w:rsidRDefault="004C2B26" w:rsidP="0025060D">
            <w:pPr>
              <w:pStyle w:val="a6"/>
              <w:numPr>
                <w:ilvl w:val="0"/>
                <w:numId w:val="64"/>
              </w:numPr>
              <w:spacing w:after="0"/>
              <w:jc w:val="left"/>
              <w:rPr>
                <w:highlight w:val="green"/>
              </w:rPr>
            </w:pPr>
            <w:r w:rsidRPr="0096194C">
              <w:rPr>
                <w:highlight w:val="green"/>
              </w:rPr>
              <w:t>Reusing existing CPU framework</w:t>
            </w:r>
          </w:p>
          <w:p w14:paraId="198EC26C" w14:textId="77777777" w:rsidR="004C2B26" w:rsidRDefault="004C2B26" w:rsidP="0025060D">
            <w:pPr>
              <w:pStyle w:val="a6"/>
              <w:numPr>
                <w:ilvl w:val="0"/>
                <w:numId w:val="64"/>
              </w:numPr>
              <w:spacing w:after="0"/>
              <w:jc w:val="left"/>
            </w:pPr>
            <w:r>
              <w:t>Hybrid CSI: high rank for Type I, low rank for ML</w:t>
            </w:r>
          </w:p>
        </w:tc>
      </w:tr>
      <w:tr w:rsidR="004C2B26" w14:paraId="7395CC9E" w14:textId="77777777">
        <w:tc>
          <w:tcPr>
            <w:tcW w:w="1615" w:type="dxa"/>
          </w:tcPr>
          <w:p w14:paraId="7470ED8B" w14:textId="77777777" w:rsidR="004C2B26" w:rsidRDefault="004C2B26">
            <w:r>
              <w:t>CATT</w:t>
            </w:r>
          </w:p>
        </w:tc>
        <w:tc>
          <w:tcPr>
            <w:tcW w:w="7735" w:type="dxa"/>
          </w:tcPr>
          <w:p w14:paraId="2B55DAF8" w14:textId="77777777" w:rsidR="004C2B26" w:rsidRPr="001C55F0" w:rsidRDefault="004C2B26" w:rsidP="0025060D">
            <w:pPr>
              <w:pStyle w:val="a6"/>
              <w:numPr>
                <w:ilvl w:val="0"/>
                <w:numId w:val="64"/>
              </w:numPr>
              <w:spacing w:after="0"/>
              <w:jc w:val="left"/>
              <w:rPr>
                <w:highlight w:val="yellow"/>
              </w:rPr>
            </w:pPr>
            <w:r w:rsidRPr="001C55F0">
              <w:rPr>
                <w:highlight w:val="yellow"/>
              </w:rPr>
              <w:t>Quantization specified</w:t>
            </w:r>
          </w:p>
          <w:p w14:paraId="17BE1E1C" w14:textId="77777777" w:rsidR="004C2B26" w:rsidRDefault="004C2B26" w:rsidP="0025060D">
            <w:pPr>
              <w:pStyle w:val="a6"/>
              <w:numPr>
                <w:ilvl w:val="0"/>
                <w:numId w:val="64"/>
              </w:numPr>
              <w:spacing w:after="0"/>
              <w:jc w:val="left"/>
            </w:pPr>
            <w:r w:rsidRPr="001C55F0">
              <w:rPr>
                <w:highlight w:val="magenta"/>
              </w:rPr>
              <w:t>CQI option 1a / 1b / 1c</w:t>
            </w:r>
          </w:p>
        </w:tc>
      </w:tr>
      <w:tr w:rsidR="004C2B26" w14:paraId="6BE8D859" w14:textId="77777777">
        <w:tc>
          <w:tcPr>
            <w:tcW w:w="1615" w:type="dxa"/>
          </w:tcPr>
          <w:p w14:paraId="54D7CF4B" w14:textId="77777777" w:rsidR="004C2B26" w:rsidRDefault="004C2B26">
            <w:r>
              <w:t>China Telecom</w:t>
            </w:r>
          </w:p>
        </w:tc>
        <w:tc>
          <w:tcPr>
            <w:tcW w:w="7735" w:type="dxa"/>
          </w:tcPr>
          <w:p w14:paraId="763860DC" w14:textId="77777777" w:rsidR="004C2B26" w:rsidRDefault="004C2B26" w:rsidP="0025060D">
            <w:pPr>
              <w:pStyle w:val="a6"/>
              <w:numPr>
                <w:ilvl w:val="0"/>
                <w:numId w:val="64"/>
              </w:numPr>
              <w:spacing w:after="0"/>
              <w:jc w:val="left"/>
            </w:pPr>
            <w:r w:rsidRPr="001838B1">
              <w:rPr>
                <w:highlight w:val="cyan"/>
              </w:rPr>
              <w:t>Pairing information included in functionality / model identification</w:t>
            </w:r>
          </w:p>
        </w:tc>
      </w:tr>
      <w:tr w:rsidR="004C2B26" w14:paraId="0523313B" w14:textId="77777777">
        <w:tc>
          <w:tcPr>
            <w:tcW w:w="1615" w:type="dxa"/>
          </w:tcPr>
          <w:p w14:paraId="5EC0B50F" w14:textId="77777777" w:rsidR="004C2B26" w:rsidRDefault="004C2B26">
            <w:r>
              <w:t>Xiaomi</w:t>
            </w:r>
          </w:p>
        </w:tc>
        <w:tc>
          <w:tcPr>
            <w:tcW w:w="7735" w:type="dxa"/>
          </w:tcPr>
          <w:p w14:paraId="21EEDB7D" w14:textId="77777777" w:rsidR="004C2B26" w:rsidRPr="001838B1" w:rsidRDefault="004C2B26" w:rsidP="0025060D">
            <w:pPr>
              <w:pStyle w:val="a6"/>
              <w:numPr>
                <w:ilvl w:val="0"/>
                <w:numId w:val="64"/>
              </w:numPr>
              <w:spacing w:after="0"/>
              <w:jc w:val="left"/>
              <w:rPr>
                <w:highlight w:val="green"/>
              </w:rPr>
            </w:pPr>
            <w:r w:rsidRPr="001838B1">
              <w:rPr>
                <w:highlight w:val="green"/>
              </w:rPr>
              <w:t>New parameter in priority rule for ML CSF</w:t>
            </w:r>
          </w:p>
          <w:p w14:paraId="6367187C" w14:textId="77777777" w:rsidR="004C2B26" w:rsidRDefault="004C2B26" w:rsidP="0025060D">
            <w:pPr>
              <w:pStyle w:val="a6"/>
              <w:numPr>
                <w:ilvl w:val="0"/>
                <w:numId w:val="64"/>
              </w:numPr>
              <w:spacing w:after="0"/>
              <w:jc w:val="left"/>
            </w:pPr>
            <w:r w:rsidRPr="001838B1">
              <w:rPr>
                <w:highlight w:val="green"/>
              </w:rPr>
              <w:t>UCI part divided into N groups for omission</w:t>
            </w:r>
          </w:p>
        </w:tc>
      </w:tr>
      <w:tr w:rsidR="004C2B26" w14:paraId="1F407BF2" w14:textId="77777777">
        <w:tc>
          <w:tcPr>
            <w:tcW w:w="1615" w:type="dxa"/>
          </w:tcPr>
          <w:p w14:paraId="3224524A" w14:textId="77777777" w:rsidR="004C2B26" w:rsidRDefault="004C2B26">
            <w:r>
              <w:t>NEC</w:t>
            </w:r>
          </w:p>
        </w:tc>
        <w:tc>
          <w:tcPr>
            <w:tcW w:w="7735" w:type="dxa"/>
          </w:tcPr>
          <w:p w14:paraId="3675C104" w14:textId="77777777" w:rsidR="004C2B26" w:rsidRPr="001838B1" w:rsidRDefault="004C2B26" w:rsidP="0025060D">
            <w:pPr>
              <w:pStyle w:val="a6"/>
              <w:numPr>
                <w:ilvl w:val="0"/>
                <w:numId w:val="64"/>
              </w:numPr>
              <w:spacing w:after="0"/>
              <w:jc w:val="left"/>
              <w:rPr>
                <w:highlight w:val="magenta"/>
              </w:rPr>
            </w:pPr>
            <w:r w:rsidRPr="001838B1">
              <w:rPr>
                <w:highlight w:val="magenta"/>
              </w:rPr>
              <w:t>CQI option 2a if reconstruction model is at UE, otherwise support option 1a/1b</w:t>
            </w:r>
          </w:p>
          <w:p w14:paraId="5E7A9204" w14:textId="77777777" w:rsidR="004C2B26" w:rsidRDefault="004C2B26" w:rsidP="0025060D">
            <w:pPr>
              <w:pStyle w:val="a6"/>
              <w:numPr>
                <w:ilvl w:val="0"/>
                <w:numId w:val="64"/>
              </w:numPr>
              <w:spacing w:after="0"/>
              <w:jc w:val="left"/>
            </w:pPr>
            <w:r w:rsidRPr="001838B1">
              <w:rPr>
                <w:highlight w:val="cyan"/>
              </w:rPr>
              <w:t>Pairing: consider downselection from option 1 (decoder ID), option 2 (encoder IE), paring ID</w:t>
            </w:r>
          </w:p>
        </w:tc>
      </w:tr>
      <w:tr w:rsidR="004C2B26" w14:paraId="536DB1CA" w14:textId="77777777">
        <w:tc>
          <w:tcPr>
            <w:tcW w:w="1615" w:type="dxa"/>
          </w:tcPr>
          <w:p w14:paraId="07DFBA40" w14:textId="77777777" w:rsidR="004C2B26" w:rsidRDefault="004C2B26">
            <w:r>
              <w:t>Fujistu</w:t>
            </w:r>
          </w:p>
        </w:tc>
        <w:tc>
          <w:tcPr>
            <w:tcW w:w="7735" w:type="dxa"/>
          </w:tcPr>
          <w:p w14:paraId="2CF8D9BB" w14:textId="77777777" w:rsidR="004C2B26" w:rsidRDefault="004C2B26" w:rsidP="0025060D">
            <w:pPr>
              <w:pStyle w:val="a6"/>
              <w:numPr>
                <w:ilvl w:val="0"/>
                <w:numId w:val="64"/>
              </w:numPr>
              <w:spacing w:after="0"/>
              <w:jc w:val="left"/>
            </w:pPr>
            <w:r>
              <w:t>CSI format: SF domain or angular-delay domain</w:t>
            </w:r>
          </w:p>
          <w:p w14:paraId="61C5A26A" w14:textId="77777777" w:rsidR="004C2B26" w:rsidRPr="001838B1" w:rsidRDefault="004C2B26" w:rsidP="0025060D">
            <w:pPr>
              <w:pStyle w:val="a6"/>
              <w:numPr>
                <w:ilvl w:val="0"/>
                <w:numId w:val="64"/>
              </w:numPr>
              <w:spacing w:after="0"/>
              <w:jc w:val="left"/>
              <w:rPr>
                <w:highlight w:val="cyan"/>
              </w:rPr>
            </w:pPr>
            <w:r w:rsidRPr="001838B1">
              <w:rPr>
                <w:highlight w:val="cyan"/>
              </w:rPr>
              <w:t>Pairing procedure: NW initiated or UE initiated</w:t>
            </w:r>
          </w:p>
          <w:p w14:paraId="75F4A149" w14:textId="77777777" w:rsidR="004C2B26" w:rsidRPr="000F5D9D" w:rsidRDefault="004C2B26" w:rsidP="0025060D">
            <w:pPr>
              <w:pStyle w:val="a6"/>
              <w:numPr>
                <w:ilvl w:val="0"/>
                <w:numId w:val="64"/>
              </w:numPr>
              <w:spacing w:after="0"/>
              <w:jc w:val="left"/>
              <w:rPr>
                <w:highlight w:val="cyan"/>
              </w:rPr>
            </w:pPr>
            <w:r w:rsidRPr="000F5D9D">
              <w:rPr>
                <w:highlight w:val="cyan"/>
              </w:rPr>
              <w:t>Global model is sufficient, no need of pairing ID, local ID can be considered to reduce signalling overhead</w:t>
            </w:r>
          </w:p>
          <w:p w14:paraId="44DC531F" w14:textId="77777777" w:rsidR="004C2B26" w:rsidRDefault="004C2B26"/>
        </w:tc>
      </w:tr>
      <w:tr w:rsidR="004C2B26" w14:paraId="3DD6987B" w14:textId="77777777">
        <w:tc>
          <w:tcPr>
            <w:tcW w:w="1615" w:type="dxa"/>
          </w:tcPr>
          <w:p w14:paraId="324A70F2" w14:textId="77777777" w:rsidR="004C2B26" w:rsidRDefault="004C2B26">
            <w:r>
              <w:t>Lenovo</w:t>
            </w:r>
          </w:p>
        </w:tc>
        <w:tc>
          <w:tcPr>
            <w:tcW w:w="7735" w:type="dxa"/>
          </w:tcPr>
          <w:p w14:paraId="6CDBB03B" w14:textId="77777777" w:rsidR="004C2B26" w:rsidRPr="000F5D9D" w:rsidRDefault="004C2B26" w:rsidP="0025060D">
            <w:pPr>
              <w:pStyle w:val="a6"/>
              <w:numPr>
                <w:ilvl w:val="0"/>
                <w:numId w:val="64"/>
              </w:numPr>
              <w:spacing w:after="0"/>
              <w:jc w:val="left"/>
              <w:rPr>
                <w:highlight w:val="cyan"/>
              </w:rPr>
            </w:pPr>
            <w:r w:rsidRPr="000F5D9D">
              <w:rPr>
                <w:highlight w:val="cyan"/>
              </w:rPr>
              <w:t>Defining pairing information based on conditions / additional conditions assigned to datasets</w:t>
            </w:r>
          </w:p>
          <w:p w14:paraId="4304A9BD" w14:textId="77777777" w:rsidR="004C2B26" w:rsidRDefault="004C2B26" w:rsidP="0025060D">
            <w:pPr>
              <w:pStyle w:val="a6"/>
              <w:numPr>
                <w:ilvl w:val="0"/>
                <w:numId w:val="64"/>
              </w:numPr>
              <w:spacing w:after="0"/>
              <w:jc w:val="left"/>
            </w:pPr>
            <w:r>
              <w:t>Study model identification / selection procedure during inference when different models have been developed for different UEs</w:t>
            </w:r>
          </w:p>
          <w:p w14:paraId="24F09D7D" w14:textId="77777777" w:rsidR="004C2B26" w:rsidRDefault="004C2B26" w:rsidP="0025060D">
            <w:pPr>
              <w:pStyle w:val="a6"/>
              <w:numPr>
                <w:ilvl w:val="0"/>
                <w:numId w:val="64"/>
              </w:numPr>
              <w:spacing w:after="0"/>
              <w:jc w:val="left"/>
            </w:pPr>
            <w:r>
              <w:t>Signalings / procedures enabling CSI encoder having both VQ and SQ</w:t>
            </w:r>
          </w:p>
        </w:tc>
      </w:tr>
      <w:tr w:rsidR="004C2B26" w14:paraId="42043654" w14:textId="77777777">
        <w:tc>
          <w:tcPr>
            <w:tcW w:w="1615" w:type="dxa"/>
          </w:tcPr>
          <w:p w14:paraId="6CA478E1" w14:textId="77777777" w:rsidR="004C2B26" w:rsidRDefault="004C2B26">
            <w:r>
              <w:t>Nokia</w:t>
            </w:r>
          </w:p>
        </w:tc>
        <w:tc>
          <w:tcPr>
            <w:tcW w:w="7735" w:type="dxa"/>
          </w:tcPr>
          <w:p w14:paraId="7CBE338A" w14:textId="77777777" w:rsidR="004C2B26" w:rsidRPr="000F5D9D" w:rsidRDefault="004C2B26" w:rsidP="0025060D">
            <w:pPr>
              <w:pStyle w:val="a6"/>
              <w:numPr>
                <w:ilvl w:val="0"/>
                <w:numId w:val="64"/>
              </w:numPr>
              <w:spacing w:after="0"/>
              <w:jc w:val="left"/>
              <w:rPr>
                <w:highlight w:val="magenta"/>
              </w:rPr>
            </w:pPr>
            <w:r w:rsidRPr="000F5D9D">
              <w:rPr>
                <w:highlight w:val="magenta"/>
              </w:rPr>
              <w:t>CQI: focus on option 1a / 2a-1, also consider 1b / 2a-2</w:t>
            </w:r>
          </w:p>
          <w:p w14:paraId="27CC333D" w14:textId="77777777" w:rsidR="004C2B26" w:rsidRDefault="004C2B26" w:rsidP="0025060D">
            <w:pPr>
              <w:pStyle w:val="a6"/>
              <w:numPr>
                <w:ilvl w:val="0"/>
                <w:numId w:val="64"/>
              </w:numPr>
              <w:spacing w:after="0"/>
              <w:jc w:val="left"/>
            </w:pPr>
            <w:r>
              <w:t>Study CQI for different rank</w:t>
            </w:r>
          </w:p>
          <w:p w14:paraId="5FD6799C" w14:textId="77777777" w:rsidR="004C2B26" w:rsidRDefault="004C2B26" w:rsidP="0025060D">
            <w:pPr>
              <w:pStyle w:val="a6"/>
              <w:numPr>
                <w:ilvl w:val="0"/>
                <w:numId w:val="64"/>
              </w:numPr>
              <w:spacing w:after="0"/>
              <w:jc w:val="left"/>
            </w:pPr>
            <w:r>
              <w:t>Study spec efforts for rank-specific/common, layer-specific/common architectures</w:t>
            </w:r>
          </w:p>
        </w:tc>
      </w:tr>
      <w:tr w:rsidR="004C2B26" w14:paraId="5886CDA3" w14:textId="77777777">
        <w:tc>
          <w:tcPr>
            <w:tcW w:w="1615" w:type="dxa"/>
          </w:tcPr>
          <w:p w14:paraId="36A51A7E" w14:textId="77777777" w:rsidR="004C2B26" w:rsidRDefault="004C2B26">
            <w:r>
              <w:t>CEWiT</w:t>
            </w:r>
          </w:p>
        </w:tc>
        <w:tc>
          <w:tcPr>
            <w:tcW w:w="7735" w:type="dxa"/>
          </w:tcPr>
          <w:p w14:paraId="76F635C7" w14:textId="77777777" w:rsidR="004C2B26" w:rsidRPr="0063623B" w:rsidRDefault="004C2B26" w:rsidP="0025060D">
            <w:pPr>
              <w:pStyle w:val="a6"/>
              <w:numPr>
                <w:ilvl w:val="0"/>
                <w:numId w:val="64"/>
              </w:numPr>
              <w:spacing w:after="0"/>
              <w:jc w:val="left"/>
              <w:rPr>
                <w:highlight w:val="cyan"/>
              </w:rPr>
            </w:pPr>
            <w:r w:rsidRPr="0063623B">
              <w:rPr>
                <w:highlight w:val="cyan"/>
              </w:rPr>
              <w:t>Model id for identification</w:t>
            </w:r>
          </w:p>
          <w:p w14:paraId="5E7A039C" w14:textId="77777777" w:rsidR="004C2B26" w:rsidRPr="0063623B" w:rsidRDefault="004C2B26" w:rsidP="0025060D">
            <w:pPr>
              <w:pStyle w:val="a6"/>
              <w:numPr>
                <w:ilvl w:val="0"/>
                <w:numId w:val="64"/>
              </w:numPr>
              <w:spacing w:after="0"/>
              <w:jc w:val="left"/>
              <w:rPr>
                <w:highlight w:val="cyan"/>
              </w:rPr>
            </w:pPr>
            <w:r w:rsidRPr="0063623B">
              <w:rPr>
                <w:highlight w:val="cyan"/>
              </w:rPr>
              <w:t>Model pairing before inference w/ assistance of UE capability report to ensure NW side model can avoid any model mismatch</w:t>
            </w:r>
          </w:p>
          <w:p w14:paraId="09E95C4E" w14:textId="77777777" w:rsidR="004C2B26" w:rsidRPr="002708F3" w:rsidRDefault="004C2B26" w:rsidP="0025060D">
            <w:pPr>
              <w:pStyle w:val="a6"/>
              <w:numPr>
                <w:ilvl w:val="0"/>
                <w:numId w:val="64"/>
              </w:numPr>
              <w:spacing w:after="0"/>
              <w:jc w:val="left"/>
            </w:pPr>
            <w:r w:rsidRPr="002708F3">
              <w:t>In case of improving inter-vendor collaboration, store the additional information of an NW-sided model like vector-quantisation codebook name or its properties (size, feature length)</w:t>
            </w:r>
          </w:p>
        </w:tc>
      </w:tr>
    </w:tbl>
    <w:p w14:paraId="468BD3FC" w14:textId="77777777" w:rsidR="004C2B26" w:rsidRDefault="004C2B26" w:rsidP="004C2B26"/>
    <w:p w14:paraId="5AEEB02E" w14:textId="1E97271C" w:rsidR="000E3822" w:rsidRPr="0044428B" w:rsidRDefault="000E3822" w:rsidP="000E3822">
      <w:pPr>
        <w:pStyle w:val="3"/>
      </w:pPr>
      <w:r w:rsidRPr="0044428B">
        <w:t>Pairing</w:t>
      </w:r>
    </w:p>
    <w:p w14:paraId="7D50485B" w14:textId="440D7E36" w:rsidR="004C2B26" w:rsidRDefault="000E3822" w:rsidP="004C2B26">
      <w:r w:rsidRPr="0044428B">
        <w:t xml:space="preserve">Several companies proposed to </w:t>
      </w:r>
      <w:r>
        <w:rPr>
          <w:highlight w:val="cyan"/>
        </w:rPr>
        <w:t>c</w:t>
      </w:r>
      <w:r w:rsidR="004C2B26" w:rsidRPr="000528AF">
        <w:rPr>
          <w:highlight w:val="cyan"/>
        </w:rPr>
        <w:t>ontinue study of model identification and model pairing procedure with more details and/or down-selection (6)</w:t>
      </w:r>
      <w:r w:rsidR="004C2B26">
        <w:t>: Huawei, China Telecom, NEC, Fujistu, Lenovo, CEWiT</w:t>
      </w:r>
    </w:p>
    <w:p w14:paraId="20A792FD" w14:textId="7E0AB77D" w:rsidR="000E3822" w:rsidRPr="0044428B" w:rsidRDefault="0044428B" w:rsidP="004C2B26">
      <w:r w:rsidRPr="0044428B">
        <w:t>T</w:t>
      </w:r>
      <w:r>
        <w:t>his is related to inter-vendor training collaboration Options, so we can wait for the progress of inter-vendor collaboration Options.</w:t>
      </w:r>
    </w:p>
    <w:tbl>
      <w:tblPr>
        <w:tblStyle w:val="GridTable1Light1"/>
        <w:tblW w:w="0" w:type="auto"/>
        <w:tblLook w:val="04A0" w:firstRow="1" w:lastRow="0" w:firstColumn="1" w:lastColumn="0" w:noHBand="0" w:noVBand="1"/>
      </w:tblPr>
      <w:tblGrid>
        <w:gridCol w:w="1795"/>
        <w:gridCol w:w="7555"/>
      </w:tblGrid>
      <w:tr w:rsidR="0044428B" w:rsidRPr="005E10A1" w14:paraId="5AF9BD0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D4FB1B" w14:textId="77777777" w:rsidR="0044428B" w:rsidRPr="005E10A1" w:rsidRDefault="0044428B" w:rsidP="007B6407">
            <w:pPr>
              <w:rPr>
                <w:i/>
              </w:rPr>
            </w:pPr>
            <w:r w:rsidRPr="005E10A1">
              <w:rPr>
                <w:i/>
              </w:rPr>
              <w:t>Company</w:t>
            </w:r>
          </w:p>
        </w:tc>
        <w:tc>
          <w:tcPr>
            <w:tcW w:w="7555" w:type="dxa"/>
          </w:tcPr>
          <w:p w14:paraId="66B2231B" w14:textId="77777777" w:rsidR="0044428B" w:rsidRPr="005E10A1" w:rsidRDefault="0044428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94FA3" w:rsidRPr="005E10A1" w14:paraId="15085271" w14:textId="77777777" w:rsidTr="007B6407">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9D5261C" w14:textId="491F4851" w:rsidR="00A94FA3" w:rsidRPr="005E10A1" w:rsidRDefault="00A94FA3" w:rsidP="007B6407">
            <w:pPr>
              <w:rPr>
                <w:b w:val="0"/>
                <w:bCs w:val="0"/>
                <w:iCs/>
              </w:rPr>
            </w:pPr>
          </w:p>
        </w:tc>
      </w:tr>
      <w:tr w:rsidR="0044428B" w:rsidRPr="005E10A1" w14:paraId="3ABC7755"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B4F6BA0" w14:textId="77777777" w:rsidR="0044428B" w:rsidRPr="005E10A1" w:rsidRDefault="0044428B" w:rsidP="007B6407">
            <w:pPr>
              <w:rPr>
                <w:b w:val="0"/>
                <w:bCs w:val="0"/>
                <w:iCs/>
              </w:rPr>
            </w:pPr>
          </w:p>
        </w:tc>
        <w:tc>
          <w:tcPr>
            <w:tcW w:w="7555" w:type="dxa"/>
          </w:tcPr>
          <w:p w14:paraId="30E0CA45"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bl>
    <w:p w14:paraId="7A550BE5" w14:textId="77777777" w:rsidR="0044428B" w:rsidRDefault="0044428B" w:rsidP="004C2B26">
      <w:pPr>
        <w:rPr>
          <w:highlight w:val="magenta"/>
        </w:rPr>
      </w:pPr>
    </w:p>
    <w:p w14:paraId="4A7DC3FF" w14:textId="77777777" w:rsidR="0044428B" w:rsidRDefault="0044428B" w:rsidP="004C2B26">
      <w:pPr>
        <w:rPr>
          <w:highlight w:val="magenta"/>
        </w:rPr>
      </w:pPr>
    </w:p>
    <w:p w14:paraId="4D99B948" w14:textId="2DF6BB9C" w:rsidR="000E3822" w:rsidRPr="0044428B" w:rsidRDefault="000E3822" w:rsidP="000E3822">
      <w:pPr>
        <w:pStyle w:val="3"/>
      </w:pPr>
      <w:r w:rsidRPr="0044428B">
        <w:t>CQI determination in CSI report</w:t>
      </w:r>
    </w:p>
    <w:p w14:paraId="4A58D96B" w14:textId="194ACDAE" w:rsidR="000E3822" w:rsidRDefault="000E3822" w:rsidP="004C2B26">
      <w:pPr>
        <w:rPr>
          <w:highlight w:val="magenta"/>
        </w:rPr>
      </w:pPr>
      <w:r>
        <w:rPr>
          <w:highlight w:val="magenta"/>
        </w:rPr>
        <w:t>Several companies brought discussion on CQI determination with preferences:</w:t>
      </w:r>
    </w:p>
    <w:p w14:paraId="0BF4B4C9" w14:textId="57BEB5FF" w:rsidR="004C2B26" w:rsidRDefault="004C2B26" w:rsidP="004C2B26">
      <w:r w:rsidRPr="000528AF">
        <w:rPr>
          <w:highlight w:val="magenta"/>
        </w:rPr>
        <w:t>CQI options</w:t>
      </w:r>
      <w:r>
        <w:t xml:space="preserve"> (5): </w:t>
      </w:r>
    </w:p>
    <w:p w14:paraId="45C841E2" w14:textId="77777777" w:rsidR="004C2B26" w:rsidRDefault="004C2B26" w:rsidP="0025060D">
      <w:pPr>
        <w:pStyle w:val="a6"/>
        <w:numPr>
          <w:ilvl w:val="0"/>
          <w:numId w:val="65"/>
        </w:numPr>
        <w:spacing w:after="160" w:line="259" w:lineRule="auto"/>
        <w:jc w:val="left"/>
      </w:pPr>
      <w:r>
        <w:t>prioritize option 1 family (Huawei, ZTE, CATT, NEC, Nokia);</w:t>
      </w:r>
    </w:p>
    <w:p w14:paraId="2E946427" w14:textId="77777777" w:rsidR="004C2B26" w:rsidRDefault="004C2B26" w:rsidP="0025060D">
      <w:pPr>
        <w:pStyle w:val="a6"/>
        <w:numPr>
          <w:ilvl w:val="0"/>
          <w:numId w:val="65"/>
        </w:numPr>
        <w:spacing w:after="160" w:line="259" w:lineRule="auto"/>
        <w:jc w:val="left"/>
      </w:pPr>
      <w:r>
        <w:t>Also okay for option 2a (NEC, Nokia)</w:t>
      </w:r>
    </w:p>
    <w:p w14:paraId="7E80950E" w14:textId="77777777"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44428B" w:rsidRPr="005E10A1" w14:paraId="4BFE7853"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C449C3" w14:textId="77777777" w:rsidR="0044428B" w:rsidRPr="005E10A1" w:rsidRDefault="0044428B" w:rsidP="007B6407">
            <w:pPr>
              <w:rPr>
                <w:i/>
              </w:rPr>
            </w:pPr>
            <w:r w:rsidRPr="005E10A1">
              <w:rPr>
                <w:i/>
              </w:rPr>
              <w:t>Company</w:t>
            </w:r>
          </w:p>
        </w:tc>
        <w:tc>
          <w:tcPr>
            <w:tcW w:w="7555" w:type="dxa"/>
          </w:tcPr>
          <w:p w14:paraId="5C4E8984" w14:textId="77777777" w:rsidR="0044428B" w:rsidRPr="005E10A1" w:rsidRDefault="0044428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53862516"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C5AED27" w14:textId="77777777" w:rsidR="0044428B" w:rsidRPr="005E10A1" w:rsidRDefault="0044428B" w:rsidP="007B6407">
            <w:pPr>
              <w:rPr>
                <w:b w:val="0"/>
                <w:bCs w:val="0"/>
                <w:iCs/>
              </w:rPr>
            </w:pPr>
          </w:p>
        </w:tc>
        <w:tc>
          <w:tcPr>
            <w:tcW w:w="7555" w:type="dxa"/>
          </w:tcPr>
          <w:p w14:paraId="4748EBAD"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r w:rsidR="0044428B" w:rsidRPr="005E10A1" w14:paraId="7AEAF66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C49A3A4" w14:textId="77777777" w:rsidR="0044428B" w:rsidRPr="005E10A1" w:rsidRDefault="0044428B" w:rsidP="007B6407">
            <w:pPr>
              <w:rPr>
                <w:b w:val="0"/>
                <w:bCs w:val="0"/>
                <w:iCs/>
              </w:rPr>
            </w:pPr>
          </w:p>
        </w:tc>
        <w:tc>
          <w:tcPr>
            <w:tcW w:w="7555" w:type="dxa"/>
          </w:tcPr>
          <w:p w14:paraId="1017C4F0"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bl>
    <w:p w14:paraId="2F362E76" w14:textId="77777777" w:rsidR="000E3822" w:rsidRDefault="000E3822" w:rsidP="004C2B26">
      <w:pPr>
        <w:rPr>
          <w:highlight w:val="green"/>
        </w:rPr>
      </w:pPr>
    </w:p>
    <w:p w14:paraId="171D7B6E" w14:textId="0713E683" w:rsidR="00266BFC" w:rsidRDefault="00266BFC" w:rsidP="00266BFC">
      <w:pPr>
        <w:pStyle w:val="3"/>
      </w:pPr>
      <w:r>
        <w:t>O</w:t>
      </w:r>
      <w:r w:rsidRPr="00133C49">
        <w:t xml:space="preserve">ptions </w:t>
      </w:r>
      <w:r>
        <w:t>for</w:t>
      </w:r>
      <w:r w:rsidRPr="00133C49">
        <w:t xml:space="preserve"> rank&gt;1 solution</w:t>
      </w:r>
    </w:p>
    <w:p w14:paraId="4BA4EB3F" w14:textId="26004705" w:rsidR="00102738" w:rsidRPr="0044428B" w:rsidRDefault="00102738" w:rsidP="00266BFC">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266BFC" w:rsidRPr="005E10A1" w14:paraId="23765168"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2DCACD" w14:textId="77777777" w:rsidR="00266BFC" w:rsidRPr="005E10A1" w:rsidRDefault="00266BFC" w:rsidP="007B6407">
            <w:pPr>
              <w:rPr>
                <w:i/>
              </w:rPr>
            </w:pPr>
            <w:r w:rsidRPr="005E10A1">
              <w:rPr>
                <w:i/>
              </w:rPr>
              <w:t>Company</w:t>
            </w:r>
          </w:p>
        </w:tc>
        <w:tc>
          <w:tcPr>
            <w:tcW w:w="7555" w:type="dxa"/>
          </w:tcPr>
          <w:p w14:paraId="31C9BD77" w14:textId="77777777" w:rsidR="00266BFC" w:rsidRPr="005E10A1" w:rsidRDefault="00266BFC"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66BFC" w:rsidRPr="005E10A1" w14:paraId="040A1E58"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D1DBEBA" w14:textId="77777777" w:rsidR="00266BFC" w:rsidRPr="005E10A1" w:rsidRDefault="00266BFC" w:rsidP="007B6407">
            <w:pPr>
              <w:rPr>
                <w:b w:val="0"/>
                <w:bCs w:val="0"/>
                <w:iCs/>
              </w:rPr>
            </w:pPr>
          </w:p>
        </w:tc>
        <w:tc>
          <w:tcPr>
            <w:tcW w:w="7555" w:type="dxa"/>
          </w:tcPr>
          <w:p w14:paraId="492AA509" w14:textId="77777777" w:rsidR="00266BFC" w:rsidRPr="005E10A1" w:rsidRDefault="00266BFC" w:rsidP="007B6407">
            <w:pPr>
              <w:cnfStyle w:val="000000000000" w:firstRow="0" w:lastRow="0" w:firstColumn="0" w:lastColumn="0" w:oddVBand="0" w:evenVBand="0" w:oddHBand="0" w:evenHBand="0" w:firstRowFirstColumn="0" w:firstRowLastColumn="0" w:lastRowFirstColumn="0" w:lastRowLastColumn="0"/>
              <w:rPr>
                <w:iCs/>
              </w:rPr>
            </w:pPr>
          </w:p>
        </w:tc>
      </w:tr>
      <w:tr w:rsidR="00266BFC" w:rsidRPr="005E10A1" w14:paraId="6BB5B088"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33AC1CE" w14:textId="77777777" w:rsidR="00266BFC" w:rsidRPr="005E10A1" w:rsidRDefault="00266BFC" w:rsidP="007B6407">
            <w:pPr>
              <w:rPr>
                <w:b w:val="0"/>
                <w:bCs w:val="0"/>
                <w:iCs/>
              </w:rPr>
            </w:pPr>
          </w:p>
        </w:tc>
        <w:tc>
          <w:tcPr>
            <w:tcW w:w="7555" w:type="dxa"/>
          </w:tcPr>
          <w:p w14:paraId="5029B947" w14:textId="77777777" w:rsidR="00266BFC" w:rsidRPr="005E10A1" w:rsidRDefault="00266BFC" w:rsidP="007B6407">
            <w:pPr>
              <w:cnfStyle w:val="000000000000" w:firstRow="0" w:lastRow="0" w:firstColumn="0" w:lastColumn="0" w:oddVBand="0" w:evenVBand="0" w:oddHBand="0" w:evenHBand="0" w:firstRowFirstColumn="0" w:firstRowLastColumn="0" w:lastRowFirstColumn="0" w:lastRowLastColumn="0"/>
              <w:rPr>
                <w:iCs/>
              </w:rPr>
            </w:pPr>
          </w:p>
        </w:tc>
      </w:tr>
    </w:tbl>
    <w:p w14:paraId="7A1ECF6A" w14:textId="77777777" w:rsidR="00266BFC" w:rsidRDefault="00266BFC" w:rsidP="004C2B26">
      <w:pPr>
        <w:rPr>
          <w:highlight w:val="green"/>
        </w:rPr>
      </w:pPr>
    </w:p>
    <w:p w14:paraId="6D89D347" w14:textId="77777777" w:rsidR="00266BFC" w:rsidRDefault="00266BFC" w:rsidP="004C2B26">
      <w:pPr>
        <w:rPr>
          <w:highlight w:val="green"/>
        </w:rPr>
      </w:pPr>
    </w:p>
    <w:p w14:paraId="57E6F14A" w14:textId="2DB242D2" w:rsidR="000E3822" w:rsidRPr="0044428B" w:rsidRDefault="000E3822" w:rsidP="000E3822">
      <w:pPr>
        <w:pStyle w:val="3"/>
      </w:pPr>
      <w:r w:rsidRPr="0044428B">
        <w:t>Quantization</w:t>
      </w:r>
    </w:p>
    <w:p w14:paraId="1FDE4964" w14:textId="56785056" w:rsidR="000E3822" w:rsidRDefault="000E3822" w:rsidP="004C2B26">
      <w:pPr>
        <w:rPr>
          <w:highlight w:val="green"/>
        </w:rPr>
      </w:pPr>
      <w:r w:rsidRPr="000528AF">
        <w:rPr>
          <w:highlight w:val="yellow"/>
        </w:rPr>
        <w:t>Specification of quantization</w:t>
      </w:r>
      <w:r>
        <w:t xml:space="preserve"> (2): Huawei, CATT</w:t>
      </w:r>
    </w:p>
    <w:p w14:paraId="2C62E886" w14:textId="77777777" w:rsidR="00102738" w:rsidRPr="0044428B" w:rsidRDefault="00102738" w:rsidP="00102738">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44428B" w:rsidRPr="005E10A1" w14:paraId="268498BF"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B19FB1" w14:textId="77777777" w:rsidR="0044428B" w:rsidRPr="005E10A1" w:rsidRDefault="0044428B" w:rsidP="007B6407">
            <w:pPr>
              <w:rPr>
                <w:i/>
              </w:rPr>
            </w:pPr>
            <w:r w:rsidRPr="005E10A1">
              <w:rPr>
                <w:i/>
              </w:rPr>
              <w:t>Company</w:t>
            </w:r>
          </w:p>
        </w:tc>
        <w:tc>
          <w:tcPr>
            <w:tcW w:w="7555" w:type="dxa"/>
          </w:tcPr>
          <w:p w14:paraId="61481CC5" w14:textId="77777777" w:rsidR="0044428B" w:rsidRPr="005E10A1" w:rsidRDefault="0044428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3574F8B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7E48F6F" w14:textId="77777777" w:rsidR="0044428B" w:rsidRPr="005E10A1" w:rsidRDefault="0044428B" w:rsidP="007B6407">
            <w:pPr>
              <w:rPr>
                <w:b w:val="0"/>
                <w:bCs w:val="0"/>
                <w:iCs/>
              </w:rPr>
            </w:pPr>
          </w:p>
        </w:tc>
        <w:tc>
          <w:tcPr>
            <w:tcW w:w="7555" w:type="dxa"/>
          </w:tcPr>
          <w:p w14:paraId="265F6A12"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r w:rsidR="0044428B" w:rsidRPr="005E10A1" w14:paraId="017EC0E6"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376B649" w14:textId="77777777" w:rsidR="0044428B" w:rsidRPr="005E10A1" w:rsidRDefault="0044428B" w:rsidP="007B6407">
            <w:pPr>
              <w:rPr>
                <w:b w:val="0"/>
                <w:bCs w:val="0"/>
                <w:iCs/>
              </w:rPr>
            </w:pPr>
          </w:p>
        </w:tc>
        <w:tc>
          <w:tcPr>
            <w:tcW w:w="7555" w:type="dxa"/>
          </w:tcPr>
          <w:p w14:paraId="5C3BE9A2"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bl>
    <w:p w14:paraId="670ECF21" w14:textId="77777777" w:rsidR="0044428B" w:rsidRDefault="0044428B" w:rsidP="004C2B26">
      <w:pPr>
        <w:rPr>
          <w:highlight w:val="green"/>
        </w:rPr>
      </w:pPr>
    </w:p>
    <w:p w14:paraId="4C0A7BCA" w14:textId="0235ED28" w:rsidR="0044428B" w:rsidRPr="0044428B" w:rsidRDefault="0044428B" w:rsidP="0044428B">
      <w:pPr>
        <w:pStyle w:val="3"/>
      </w:pPr>
      <w:r w:rsidRPr="0044428B">
        <w:t>Other inference aspects</w:t>
      </w:r>
    </w:p>
    <w:p w14:paraId="0DD2F8F9" w14:textId="3E2D0D5D" w:rsidR="004C2B26" w:rsidRDefault="004C2B26" w:rsidP="004C2B26">
      <w:r w:rsidRPr="000528AF">
        <w:rPr>
          <w:highlight w:val="green"/>
        </w:rPr>
        <w:t>CPU occupancy, priority rule, UCI mapping</w:t>
      </w:r>
      <w:r>
        <w:t xml:space="preserve"> (3): Huawei, Google, Xiaomi</w:t>
      </w:r>
    </w:p>
    <w:p w14:paraId="71A622E6" w14:textId="1475A7F6" w:rsidR="004C2B26" w:rsidRDefault="0044428B" w:rsidP="004C2B26">
      <w:r>
        <w:t>We can discuss other higher priority topics first.</w:t>
      </w:r>
    </w:p>
    <w:tbl>
      <w:tblPr>
        <w:tblStyle w:val="GridTable1Light1"/>
        <w:tblW w:w="0" w:type="auto"/>
        <w:tblLook w:val="04A0" w:firstRow="1" w:lastRow="0" w:firstColumn="1" w:lastColumn="0" w:noHBand="0" w:noVBand="1"/>
      </w:tblPr>
      <w:tblGrid>
        <w:gridCol w:w="1795"/>
        <w:gridCol w:w="7555"/>
      </w:tblGrid>
      <w:tr w:rsidR="0044428B" w:rsidRPr="005E10A1" w14:paraId="44021D29"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C87B2" w14:textId="77777777" w:rsidR="0044428B" w:rsidRPr="005E10A1" w:rsidRDefault="0044428B" w:rsidP="007B6407">
            <w:pPr>
              <w:rPr>
                <w:i/>
              </w:rPr>
            </w:pPr>
            <w:r w:rsidRPr="005E10A1">
              <w:rPr>
                <w:i/>
              </w:rPr>
              <w:t>Company</w:t>
            </w:r>
          </w:p>
        </w:tc>
        <w:tc>
          <w:tcPr>
            <w:tcW w:w="7555" w:type="dxa"/>
          </w:tcPr>
          <w:p w14:paraId="16AE9E78" w14:textId="77777777" w:rsidR="0044428B" w:rsidRPr="005E10A1" w:rsidRDefault="0044428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64B58AD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025973F" w14:textId="77777777" w:rsidR="0044428B" w:rsidRPr="005E10A1" w:rsidRDefault="0044428B" w:rsidP="007B6407">
            <w:pPr>
              <w:rPr>
                <w:b w:val="0"/>
                <w:bCs w:val="0"/>
                <w:iCs/>
              </w:rPr>
            </w:pPr>
          </w:p>
        </w:tc>
        <w:tc>
          <w:tcPr>
            <w:tcW w:w="7555" w:type="dxa"/>
          </w:tcPr>
          <w:p w14:paraId="5D280E32"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r w:rsidR="0044428B" w:rsidRPr="005E10A1" w14:paraId="3840C7A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39C9C3F" w14:textId="77777777" w:rsidR="0044428B" w:rsidRPr="005E10A1" w:rsidRDefault="0044428B" w:rsidP="007B6407">
            <w:pPr>
              <w:rPr>
                <w:b w:val="0"/>
                <w:bCs w:val="0"/>
                <w:iCs/>
              </w:rPr>
            </w:pPr>
          </w:p>
        </w:tc>
        <w:tc>
          <w:tcPr>
            <w:tcW w:w="7555" w:type="dxa"/>
          </w:tcPr>
          <w:p w14:paraId="4A22E890"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bl>
    <w:p w14:paraId="69DAB576" w14:textId="35B31DED" w:rsidR="0025060D" w:rsidRPr="0023449C" w:rsidRDefault="0025060D" w:rsidP="0025060D">
      <w:pPr>
        <w:pStyle w:val="3"/>
        <w:numPr>
          <w:ilvl w:val="0"/>
          <w:numId w:val="0"/>
        </w:numPr>
      </w:pPr>
    </w:p>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bookmarkStart w:id="34" w:name="_GoBack"/>
      <w:bookmarkEnd w:id="34"/>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78DF93B7" w14:textId="554D10AE" w:rsidR="00532134" w:rsidRPr="00442A68" w:rsidRDefault="001D6E7E" w:rsidP="00442A68">
      <w:pPr>
        <w:spacing w:before="240" w:after="120"/>
        <w:rPr>
          <w:rStyle w:val="ad"/>
        </w:rPr>
      </w:pPr>
      <w:r w:rsidRPr="00442A68">
        <w:rPr>
          <w:rStyle w:val="ad"/>
        </w:rPr>
        <w:t>Samsung</w:t>
      </w:r>
    </w:p>
    <w:p w14:paraId="124B524D" w14:textId="77777777" w:rsidR="001D6E7E" w:rsidRPr="00442A68" w:rsidRDefault="001D6E7E" w:rsidP="00442A68">
      <w:pPr>
        <w:spacing w:before="120" w:after="240"/>
        <w:ind w:left="720"/>
        <w:rPr>
          <w:rStyle w:val="ae"/>
          <w:b w:val="0"/>
        </w:rPr>
      </w:pPr>
      <w:r w:rsidRPr="00442A68">
        <w:rPr>
          <w:rStyle w:val="ae"/>
        </w:rPr>
        <w:t>Proposal#10:</w:t>
      </w:r>
      <w:r w:rsidRPr="00442A68">
        <w:rPr>
          <w:rStyle w:val="ae"/>
          <w:b w:val="0"/>
          <w:i w:val="0"/>
        </w:rPr>
        <w:t xml:space="preserve"> </w:t>
      </w:r>
      <w:r w:rsidRPr="00442A68">
        <w:rPr>
          <w:rStyle w:val="ae"/>
        </w:rPr>
        <w:t>Consider to study joint source-coding, channel-coding and modulation (JSCCM)-based CSI feedback for CSI compression.</w:t>
      </w:r>
      <w:r w:rsidRPr="00442A68">
        <w:rPr>
          <w:rStyle w:val="ae"/>
          <w:b w:val="0"/>
        </w:rPr>
        <w:t xml:space="preserve"> </w:t>
      </w:r>
    </w:p>
    <w:p w14:paraId="0A29C953" w14:textId="5A2A9375" w:rsidR="001D6E7E" w:rsidRPr="000A42FD" w:rsidRDefault="00951B0C" w:rsidP="000A42FD">
      <w:pPr>
        <w:spacing w:before="240" w:after="120"/>
        <w:rPr>
          <w:rStyle w:val="ad"/>
        </w:rPr>
      </w:pPr>
      <w:r w:rsidRPr="000A42FD">
        <w:rPr>
          <w:rStyle w:val="ad"/>
        </w:rPr>
        <w:t>Ericsson</w:t>
      </w:r>
    </w:p>
    <w:p w14:paraId="1594C1C3" w14:textId="654ADE0C" w:rsidR="00951B0C" w:rsidRPr="000A42FD" w:rsidRDefault="00760374" w:rsidP="000A42FD">
      <w:pPr>
        <w:spacing w:before="120" w:after="240"/>
        <w:ind w:left="720"/>
        <w:rPr>
          <w:rStyle w:val="ae"/>
          <w:b w:val="0"/>
        </w:rPr>
      </w:pPr>
      <w:hyperlink w:anchor="_Toc163231812" w:history="1">
        <w:r w:rsidR="00951B0C" w:rsidRPr="000A42FD">
          <w:rPr>
            <w:rStyle w:val="ae"/>
          </w:rPr>
          <w:t>Proposal 3</w:t>
        </w:r>
        <w:r w:rsidR="000A42FD">
          <w:rPr>
            <w:rStyle w:val="ae"/>
          </w:rPr>
          <w:t xml:space="preserve">: </w:t>
        </w:r>
        <w:r w:rsidR="00951B0C" w:rsidRPr="000A42FD">
          <w:rPr>
            <w:rStyle w:val="ae"/>
          </w:rPr>
          <w:t>Consider assuming antenna arrays where the NR codebook design assumption of uniform planar 2D antenna array of equally spaced identical subarrays doesn’t hold for the CSI compression use case.</w:t>
        </w:r>
      </w:hyperlink>
    </w:p>
    <w:p w14:paraId="2EF54060" w14:textId="7A8CD8E4" w:rsidR="00951B0C" w:rsidRPr="0020465F" w:rsidRDefault="0020465F" w:rsidP="0020465F">
      <w:pPr>
        <w:spacing w:before="240" w:after="120"/>
        <w:rPr>
          <w:rStyle w:val="ad"/>
        </w:rPr>
      </w:pPr>
      <w:r w:rsidRPr="0020465F">
        <w:rPr>
          <w:rStyle w:val="ad"/>
        </w:rPr>
        <w:t>Beijing Jiaotong University</w:t>
      </w:r>
    </w:p>
    <w:p w14:paraId="66CB8A87" w14:textId="77777777" w:rsidR="0020465F" w:rsidRPr="0020465F" w:rsidRDefault="0020465F" w:rsidP="0020465F">
      <w:pPr>
        <w:spacing w:before="120" w:after="240"/>
        <w:ind w:left="720"/>
        <w:rPr>
          <w:rStyle w:val="ae"/>
        </w:rPr>
      </w:pPr>
      <w:r w:rsidRPr="0020465F">
        <w:rPr>
          <w:rStyle w:val="ae"/>
        </w:rPr>
        <w:t xml:space="preserve">Proposal </w:t>
      </w:r>
      <w:r w:rsidRPr="0020465F">
        <w:rPr>
          <w:rStyle w:val="ae"/>
          <w:rFonts w:hint="eastAsia"/>
        </w:rPr>
        <w:t>1</w:t>
      </w:r>
      <w:r w:rsidRPr="0020465F">
        <w:rPr>
          <w:rStyle w:val="ae"/>
        </w:rPr>
        <w:t xml:space="preserve">: </w:t>
      </w:r>
      <w:r w:rsidRPr="0020465F">
        <w:rPr>
          <w:rStyle w:val="ae"/>
          <w:rFonts w:hint="eastAsia"/>
        </w:rPr>
        <w:t>Consider to study joint source-channel coding (JSCC) based framework for CSI feedback..</w:t>
      </w:r>
    </w:p>
    <w:p w14:paraId="298E439F" w14:textId="77777777" w:rsidR="0020465F" w:rsidRPr="0020465F" w:rsidRDefault="0020465F" w:rsidP="0020465F">
      <w:pPr>
        <w:spacing w:before="120" w:after="240"/>
        <w:ind w:left="720"/>
        <w:rPr>
          <w:rStyle w:val="ae"/>
        </w:rPr>
      </w:pPr>
      <w:r w:rsidRPr="0020465F">
        <w:rPr>
          <w:rStyle w:val="ae"/>
        </w:rPr>
        <w:t xml:space="preserve">Proposal </w:t>
      </w:r>
      <w:r w:rsidRPr="0020465F">
        <w:rPr>
          <w:rStyle w:val="ae"/>
          <w:rFonts w:hint="eastAsia"/>
        </w:rPr>
        <w:t>2</w:t>
      </w:r>
      <w:r w:rsidRPr="0020465F">
        <w:rPr>
          <w:rStyle w:val="ae"/>
        </w:rPr>
        <w:t xml:space="preserve">: </w:t>
      </w:r>
      <w:r w:rsidRPr="0020465F">
        <w:rPr>
          <w:rStyle w:val="ae"/>
          <w:rFonts w:hint="eastAsia"/>
        </w:rPr>
        <w:t xml:space="preserve">Study symbol-level DL-based CSI feedback as a use case for CSI feedback enhancement.. </w:t>
      </w:r>
    </w:p>
    <w:p w14:paraId="51C4F7CA" w14:textId="77777777" w:rsidR="0020465F" w:rsidRPr="0020465F" w:rsidRDefault="0020465F" w:rsidP="0020465F">
      <w:pPr>
        <w:spacing w:before="120" w:after="240"/>
        <w:ind w:left="720"/>
        <w:rPr>
          <w:rStyle w:val="ae"/>
        </w:rPr>
      </w:pPr>
      <w:r w:rsidRPr="0020465F">
        <w:rPr>
          <w:rStyle w:val="ae"/>
          <w:rFonts w:hint="eastAsia"/>
        </w:rPr>
        <w:t xml:space="preserve">Proposal 3: </w:t>
      </w:r>
      <w:r w:rsidRPr="0020465F">
        <w:rPr>
          <w:rStyle w:val="ae"/>
        </w:rPr>
        <w:t>The channel recovery capability of the symbol-level DL-based CSI feedback better than the bit-level DL-based CSI feedback.</w:t>
      </w:r>
    </w:p>
    <w:p w14:paraId="21F19151" w14:textId="77777777" w:rsidR="0020465F" w:rsidRPr="0020465F" w:rsidRDefault="0020465F" w:rsidP="007D0D3B"/>
    <w:p w14:paraId="19E4B54C" w14:textId="2FB765AD" w:rsidR="00532134" w:rsidRDefault="0025060D" w:rsidP="0025060D">
      <w:pPr>
        <w:pStyle w:val="2"/>
      </w:pPr>
      <w:r>
        <w:t>Discussion</w:t>
      </w:r>
    </w:p>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7B6407">
            <w:pPr>
              <w:rPr>
                <w:i/>
              </w:rPr>
            </w:pPr>
            <w:r w:rsidRPr="005E10A1">
              <w:rPr>
                <w:i/>
              </w:rPr>
              <w:t>Company</w:t>
            </w:r>
          </w:p>
        </w:tc>
        <w:tc>
          <w:tcPr>
            <w:tcW w:w="7555" w:type="dxa"/>
          </w:tcPr>
          <w:p w14:paraId="1165E73C" w14:textId="77777777" w:rsidR="0025060D" w:rsidRPr="005E10A1" w:rsidRDefault="0025060D"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7B6407">
            <w:pPr>
              <w:rPr>
                <w:b w:val="0"/>
                <w:bCs w:val="0"/>
                <w:iCs/>
              </w:rPr>
            </w:pPr>
          </w:p>
        </w:tc>
        <w:tc>
          <w:tcPr>
            <w:tcW w:w="7555" w:type="dxa"/>
          </w:tcPr>
          <w:p w14:paraId="0517C632" w14:textId="77777777" w:rsidR="0025060D" w:rsidRPr="005E10A1" w:rsidRDefault="0025060D" w:rsidP="007B6407">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7B6407">
            <w:pPr>
              <w:rPr>
                <w:b w:val="0"/>
                <w:bCs w:val="0"/>
                <w:iCs/>
              </w:rPr>
            </w:pPr>
          </w:p>
        </w:tc>
        <w:tc>
          <w:tcPr>
            <w:tcW w:w="7555" w:type="dxa"/>
          </w:tcPr>
          <w:p w14:paraId="4457A759" w14:textId="77777777" w:rsidR="0025060D" w:rsidRPr="005E10A1" w:rsidRDefault="0025060D" w:rsidP="007B6407">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56530A2" w:rsidR="00A14BF6" w:rsidRDefault="00A14BF6" w:rsidP="002D318B">
      <w:pPr>
        <w:pStyle w:val="1"/>
      </w:pPr>
      <w:r>
        <w:t xml:space="preserve">Proposals for </w:t>
      </w:r>
      <w:r w:rsidR="009844CF">
        <w:t>offline/</w:t>
      </w:r>
      <w:r>
        <w:t>online sessions</w:t>
      </w:r>
    </w:p>
    <w:p w14:paraId="5DE6FA82" w14:textId="001EAE59" w:rsidR="00A14BF6" w:rsidRDefault="00CA42A8" w:rsidP="009B02E5">
      <w:pPr>
        <w:pStyle w:val="2"/>
      </w:pPr>
      <w:r>
        <w:t>Proposals for</w:t>
      </w:r>
      <w:r w:rsidR="0052186C">
        <w:t xml:space="preserve"> </w:t>
      </w:r>
      <w:r w:rsidR="00903DE9">
        <w:t>Monday 4/22</w:t>
      </w:r>
      <w:r w:rsidR="00EA7B07">
        <w:t xml:space="preserve"> GTW session</w:t>
      </w:r>
    </w:p>
    <w:p w14:paraId="2B0074A9" w14:textId="77777777" w:rsidR="00386FCE" w:rsidRDefault="00386FCE" w:rsidP="00431DAD"/>
    <w:p w14:paraId="0E00FACD" w14:textId="77777777" w:rsidR="00903DE9" w:rsidRPr="00431DAD" w:rsidRDefault="00903DE9" w:rsidP="00431DAD"/>
    <w:p w14:paraId="64A4BB46" w14:textId="5A834A3D" w:rsidR="00EF0F57" w:rsidRDefault="00F525A8" w:rsidP="002D318B">
      <w:pPr>
        <w:pStyle w:val="1"/>
      </w:pPr>
      <w:r>
        <w:t xml:space="preserve">FL </w:t>
      </w:r>
      <w:r w:rsidR="00903DE9">
        <w:t>closing remark</w:t>
      </w:r>
    </w:p>
    <w:p w14:paraId="2AFBF285" w14:textId="0BB4073E" w:rsidR="00DA085C" w:rsidRDefault="00903DE9" w:rsidP="00DA085C">
      <w:r>
        <w:t>TBD</w:t>
      </w:r>
    </w:p>
    <w:p w14:paraId="077D94AE" w14:textId="39FF7B3B" w:rsidR="00194E3C" w:rsidRDefault="00194E3C" w:rsidP="00E93286"/>
    <w:p w14:paraId="2CE02ED6" w14:textId="08678C49" w:rsidR="00E93286" w:rsidRDefault="00F15B32" w:rsidP="00E93286">
      <w:r>
        <w:t xml:space="preserve"> </w:t>
      </w:r>
    </w:p>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等线"/>
          <w:b/>
          <w:bCs/>
          <w:highlight w:val="green"/>
          <w:lang w:eastAsia="zh-CN"/>
        </w:rPr>
      </w:pPr>
      <w:r w:rsidRPr="009651E4">
        <w:rPr>
          <w:rFonts w:eastAsia="等线"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D624C3">
        <w:tc>
          <w:tcPr>
            <w:tcW w:w="779" w:type="dxa"/>
            <w:shd w:val="clear" w:color="auto" w:fill="auto"/>
          </w:tcPr>
          <w:p w14:paraId="5418DD98" w14:textId="77777777" w:rsidR="00EA7B07" w:rsidRPr="00F34165" w:rsidRDefault="00EA7B07" w:rsidP="00D624C3">
            <w:r w:rsidRPr="00F34165">
              <w:t>Case</w:t>
            </w:r>
          </w:p>
        </w:tc>
        <w:tc>
          <w:tcPr>
            <w:tcW w:w="1506" w:type="dxa"/>
            <w:shd w:val="clear" w:color="auto" w:fill="auto"/>
          </w:tcPr>
          <w:p w14:paraId="58F9FF43" w14:textId="77777777" w:rsidR="00EA7B07" w:rsidRPr="00F34165" w:rsidRDefault="00EA7B07" w:rsidP="00D624C3">
            <w:pPr>
              <w:jc w:val="center"/>
            </w:pPr>
            <w:r w:rsidRPr="00F34165">
              <w:t>Target CSI slot(s)</w:t>
            </w:r>
          </w:p>
        </w:tc>
        <w:tc>
          <w:tcPr>
            <w:tcW w:w="3380" w:type="dxa"/>
            <w:shd w:val="clear" w:color="auto" w:fill="auto"/>
          </w:tcPr>
          <w:p w14:paraId="09C28E87" w14:textId="77777777" w:rsidR="00EA7B07" w:rsidRPr="00F34165" w:rsidRDefault="00EA7B07" w:rsidP="00D624C3">
            <w:pPr>
              <w:jc w:val="center"/>
            </w:pPr>
            <w:r w:rsidRPr="00F34165">
              <w:t>Whether the UE uses past CSI information</w:t>
            </w:r>
          </w:p>
        </w:tc>
        <w:tc>
          <w:tcPr>
            <w:tcW w:w="3690" w:type="dxa"/>
            <w:shd w:val="clear" w:color="auto" w:fill="auto"/>
          </w:tcPr>
          <w:p w14:paraId="07E274B6" w14:textId="77777777" w:rsidR="00EA7B07" w:rsidRPr="00F34165" w:rsidRDefault="00EA7B07" w:rsidP="00D624C3">
            <w:pPr>
              <w:jc w:val="center"/>
            </w:pPr>
            <w:r w:rsidRPr="00F34165">
              <w:t>Whether the network uses past CSI information</w:t>
            </w:r>
          </w:p>
        </w:tc>
      </w:tr>
      <w:tr w:rsidR="00EA7B07" w:rsidRPr="00A5496B" w14:paraId="5F9CA8A4" w14:textId="77777777" w:rsidTr="00D624C3">
        <w:tc>
          <w:tcPr>
            <w:tcW w:w="779" w:type="dxa"/>
            <w:shd w:val="clear" w:color="auto" w:fill="auto"/>
          </w:tcPr>
          <w:p w14:paraId="56B6835E" w14:textId="77777777" w:rsidR="00EA7B07" w:rsidRPr="00F34165" w:rsidRDefault="00EA7B07" w:rsidP="00D624C3">
            <w:r w:rsidRPr="00F34165">
              <w:t>0</w:t>
            </w:r>
          </w:p>
        </w:tc>
        <w:tc>
          <w:tcPr>
            <w:tcW w:w="1506" w:type="dxa"/>
            <w:shd w:val="clear" w:color="auto" w:fill="auto"/>
          </w:tcPr>
          <w:p w14:paraId="32DA9F6A" w14:textId="77777777" w:rsidR="00EA7B07" w:rsidRPr="00A5496B" w:rsidRDefault="00EA7B07" w:rsidP="00D624C3">
            <w:pPr>
              <w:jc w:val="center"/>
            </w:pPr>
            <w:r w:rsidRPr="00A5496B">
              <w:t>Present slot</w:t>
            </w:r>
          </w:p>
        </w:tc>
        <w:tc>
          <w:tcPr>
            <w:tcW w:w="3380" w:type="dxa"/>
            <w:shd w:val="clear" w:color="auto" w:fill="auto"/>
          </w:tcPr>
          <w:p w14:paraId="08227F6D" w14:textId="77777777" w:rsidR="00EA7B07" w:rsidRPr="00A5496B" w:rsidRDefault="00EA7B07" w:rsidP="00D624C3">
            <w:pPr>
              <w:jc w:val="center"/>
            </w:pPr>
            <w:r w:rsidRPr="00A5496B">
              <w:t>No</w:t>
            </w:r>
          </w:p>
        </w:tc>
        <w:tc>
          <w:tcPr>
            <w:tcW w:w="3690" w:type="dxa"/>
            <w:shd w:val="clear" w:color="auto" w:fill="auto"/>
          </w:tcPr>
          <w:p w14:paraId="2E7F2AE0" w14:textId="77777777" w:rsidR="00EA7B07" w:rsidRPr="00A5496B" w:rsidRDefault="00EA7B07" w:rsidP="00D624C3">
            <w:pPr>
              <w:jc w:val="center"/>
            </w:pPr>
            <w:r w:rsidRPr="00A5496B">
              <w:t>No</w:t>
            </w:r>
          </w:p>
        </w:tc>
      </w:tr>
      <w:tr w:rsidR="00EA7B07" w:rsidRPr="00A5496B" w14:paraId="62A0C3A1" w14:textId="77777777" w:rsidTr="00D624C3">
        <w:tc>
          <w:tcPr>
            <w:tcW w:w="779" w:type="dxa"/>
            <w:shd w:val="clear" w:color="auto" w:fill="auto"/>
          </w:tcPr>
          <w:p w14:paraId="17FE908B" w14:textId="77777777" w:rsidR="00EA7B07" w:rsidRPr="00F34165" w:rsidRDefault="00EA7B07" w:rsidP="00D624C3">
            <w:r w:rsidRPr="00F34165">
              <w:t>1</w:t>
            </w:r>
          </w:p>
        </w:tc>
        <w:tc>
          <w:tcPr>
            <w:tcW w:w="1506" w:type="dxa"/>
            <w:shd w:val="clear" w:color="auto" w:fill="auto"/>
          </w:tcPr>
          <w:p w14:paraId="1BFBECBB" w14:textId="77777777" w:rsidR="00EA7B07" w:rsidRPr="00A5496B" w:rsidRDefault="00EA7B07" w:rsidP="00D624C3">
            <w:pPr>
              <w:jc w:val="center"/>
            </w:pPr>
            <w:r w:rsidRPr="00A5496B">
              <w:t>Present slot</w:t>
            </w:r>
          </w:p>
        </w:tc>
        <w:tc>
          <w:tcPr>
            <w:tcW w:w="3380" w:type="dxa"/>
            <w:shd w:val="clear" w:color="auto" w:fill="auto"/>
          </w:tcPr>
          <w:p w14:paraId="2AB5794F" w14:textId="77777777" w:rsidR="00EA7B07" w:rsidRPr="00A5496B" w:rsidRDefault="00EA7B07" w:rsidP="00D624C3">
            <w:pPr>
              <w:jc w:val="center"/>
            </w:pPr>
            <w:r w:rsidRPr="00A5496B">
              <w:t>Yes</w:t>
            </w:r>
          </w:p>
        </w:tc>
        <w:tc>
          <w:tcPr>
            <w:tcW w:w="3690" w:type="dxa"/>
            <w:shd w:val="clear" w:color="auto" w:fill="auto"/>
          </w:tcPr>
          <w:p w14:paraId="0EFB8818" w14:textId="77777777" w:rsidR="00EA7B07" w:rsidRPr="00A5496B" w:rsidRDefault="00EA7B07" w:rsidP="00D624C3">
            <w:pPr>
              <w:jc w:val="center"/>
            </w:pPr>
            <w:r w:rsidRPr="00A5496B">
              <w:t>No</w:t>
            </w:r>
          </w:p>
        </w:tc>
      </w:tr>
      <w:tr w:rsidR="00EA7B07" w:rsidRPr="00A5496B" w14:paraId="1EBD5606" w14:textId="77777777" w:rsidTr="00D624C3">
        <w:tc>
          <w:tcPr>
            <w:tcW w:w="779" w:type="dxa"/>
            <w:shd w:val="clear" w:color="auto" w:fill="auto"/>
          </w:tcPr>
          <w:p w14:paraId="4C7DD932" w14:textId="77777777" w:rsidR="00EA7B07" w:rsidRPr="00F34165" w:rsidRDefault="00EA7B07" w:rsidP="00D624C3">
            <w:r w:rsidRPr="00F34165">
              <w:t>2</w:t>
            </w:r>
          </w:p>
        </w:tc>
        <w:tc>
          <w:tcPr>
            <w:tcW w:w="1506" w:type="dxa"/>
            <w:shd w:val="clear" w:color="auto" w:fill="auto"/>
          </w:tcPr>
          <w:p w14:paraId="1302279C" w14:textId="77777777" w:rsidR="00EA7B07" w:rsidRPr="00A5496B" w:rsidRDefault="00EA7B07" w:rsidP="00D624C3">
            <w:pPr>
              <w:jc w:val="center"/>
            </w:pPr>
            <w:r w:rsidRPr="00A5496B">
              <w:t>Present slot</w:t>
            </w:r>
          </w:p>
        </w:tc>
        <w:tc>
          <w:tcPr>
            <w:tcW w:w="3380" w:type="dxa"/>
            <w:shd w:val="clear" w:color="auto" w:fill="auto"/>
          </w:tcPr>
          <w:p w14:paraId="54B65A58" w14:textId="77777777" w:rsidR="00EA7B07" w:rsidRPr="00A5496B" w:rsidRDefault="00EA7B07" w:rsidP="00D624C3">
            <w:pPr>
              <w:jc w:val="center"/>
            </w:pPr>
            <w:r w:rsidRPr="00A5496B">
              <w:t>Yes</w:t>
            </w:r>
          </w:p>
        </w:tc>
        <w:tc>
          <w:tcPr>
            <w:tcW w:w="3690" w:type="dxa"/>
            <w:shd w:val="clear" w:color="auto" w:fill="auto"/>
          </w:tcPr>
          <w:p w14:paraId="72B4D787" w14:textId="77777777" w:rsidR="00EA7B07" w:rsidRPr="00A5496B" w:rsidRDefault="00EA7B07" w:rsidP="00D624C3">
            <w:pPr>
              <w:jc w:val="center"/>
            </w:pPr>
            <w:r w:rsidRPr="00A5496B">
              <w:t>Yes</w:t>
            </w:r>
          </w:p>
        </w:tc>
      </w:tr>
      <w:tr w:rsidR="00EA7B07" w:rsidRPr="00A5496B" w14:paraId="229A489D" w14:textId="77777777" w:rsidTr="00D624C3">
        <w:tc>
          <w:tcPr>
            <w:tcW w:w="779" w:type="dxa"/>
            <w:shd w:val="clear" w:color="auto" w:fill="auto"/>
          </w:tcPr>
          <w:p w14:paraId="6099E0F2" w14:textId="77777777" w:rsidR="00EA7B07" w:rsidRPr="00F34165" w:rsidRDefault="00EA7B07" w:rsidP="00D624C3">
            <w:r w:rsidRPr="00F34165">
              <w:t>3</w:t>
            </w:r>
          </w:p>
        </w:tc>
        <w:tc>
          <w:tcPr>
            <w:tcW w:w="1506" w:type="dxa"/>
            <w:shd w:val="clear" w:color="auto" w:fill="auto"/>
          </w:tcPr>
          <w:p w14:paraId="0A5789AC" w14:textId="77777777" w:rsidR="00EA7B07" w:rsidRPr="00A5496B" w:rsidRDefault="00EA7B07" w:rsidP="00D624C3">
            <w:pPr>
              <w:jc w:val="center"/>
            </w:pPr>
            <w:r w:rsidRPr="00A5496B">
              <w:t>Future slot(s)</w:t>
            </w:r>
          </w:p>
        </w:tc>
        <w:tc>
          <w:tcPr>
            <w:tcW w:w="3380" w:type="dxa"/>
            <w:shd w:val="clear" w:color="auto" w:fill="auto"/>
          </w:tcPr>
          <w:p w14:paraId="5B493239" w14:textId="77777777" w:rsidR="00EA7B07" w:rsidRPr="00A5496B" w:rsidRDefault="00EA7B07" w:rsidP="00D624C3">
            <w:pPr>
              <w:jc w:val="center"/>
            </w:pPr>
            <w:r w:rsidRPr="00A5496B">
              <w:t>Yes</w:t>
            </w:r>
          </w:p>
        </w:tc>
        <w:tc>
          <w:tcPr>
            <w:tcW w:w="3690" w:type="dxa"/>
            <w:shd w:val="clear" w:color="auto" w:fill="auto"/>
          </w:tcPr>
          <w:p w14:paraId="22188B07" w14:textId="77777777" w:rsidR="00EA7B07" w:rsidRPr="00A5496B" w:rsidRDefault="00EA7B07" w:rsidP="00D624C3">
            <w:pPr>
              <w:jc w:val="center"/>
            </w:pPr>
            <w:r w:rsidRPr="00A5496B">
              <w:t>No</w:t>
            </w:r>
          </w:p>
        </w:tc>
      </w:tr>
      <w:tr w:rsidR="00EA7B07" w:rsidRPr="00A5496B" w14:paraId="79F76CA8" w14:textId="77777777" w:rsidTr="00D624C3">
        <w:tc>
          <w:tcPr>
            <w:tcW w:w="779" w:type="dxa"/>
            <w:shd w:val="clear" w:color="auto" w:fill="auto"/>
          </w:tcPr>
          <w:p w14:paraId="13E063F0" w14:textId="77777777" w:rsidR="00EA7B07" w:rsidRPr="00F34165" w:rsidRDefault="00EA7B07" w:rsidP="00D624C3">
            <w:r w:rsidRPr="00F34165">
              <w:t>4</w:t>
            </w:r>
          </w:p>
        </w:tc>
        <w:tc>
          <w:tcPr>
            <w:tcW w:w="1506" w:type="dxa"/>
            <w:shd w:val="clear" w:color="auto" w:fill="auto"/>
          </w:tcPr>
          <w:p w14:paraId="2266AACE" w14:textId="77777777" w:rsidR="00EA7B07" w:rsidRPr="00A5496B" w:rsidRDefault="00EA7B07" w:rsidP="00D624C3">
            <w:pPr>
              <w:jc w:val="center"/>
            </w:pPr>
            <w:r w:rsidRPr="00A5496B">
              <w:t>Future slot(s)</w:t>
            </w:r>
          </w:p>
        </w:tc>
        <w:tc>
          <w:tcPr>
            <w:tcW w:w="3380" w:type="dxa"/>
            <w:shd w:val="clear" w:color="auto" w:fill="auto"/>
          </w:tcPr>
          <w:p w14:paraId="57B378A7" w14:textId="77777777" w:rsidR="00EA7B07" w:rsidRPr="00A5496B" w:rsidRDefault="00EA7B07" w:rsidP="00D624C3">
            <w:pPr>
              <w:jc w:val="center"/>
            </w:pPr>
            <w:r w:rsidRPr="00A5496B">
              <w:t>Yes</w:t>
            </w:r>
          </w:p>
        </w:tc>
        <w:tc>
          <w:tcPr>
            <w:tcW w:w="3690" w:type="dxa"/>
            <w:shd w:val="clear" w:color="auto" w:fill="auto"/>
          </w:tcPr>
          <w:p w14:paraId="1B287404" w14:textId="77777777" w:rsidR="00EA7B07" w:rsidRPr="00A5496B" w:rsidRDefault="00EA7B07" w:rsidP="00D624C3">
            <w:pPr>
              <w:jc w:val="center"/>
            </w:pPr>
            <w:r w:rsidRPr="00A5496B">
              <w:t>Yes</w:t>
            </w:r>
          </w:p>
        </w:tc>
      </w:tr>
      <w:tr w:rsidR="00EA7B07" w:rsidRPr="00A5496B" w14:paraId="12A9B3E1" w14:textId="77777777" w:rsidTr="00D624C3">
        <w:tc>
          <w:tcPr>
            <w:tcW w:w="779" w:type="dxa"/>
            <w:shd w:val="clear" w:color="auto" w:fill="auto"/>
          </w:tcPr>
          <w:p w14:paraId="24105382" w14:textId="77777777" w:rsidR="00EA7B07" w:rsidRPr="00F34165" w:rsidRDefault="00EA7B07" w:rsidP="00D624C3">
            <w:r w:rsidRPr="00F34165">
              <w:t>5</w:t>
            </w:r>
          </w:p>
        </w:tc>
        <w:tc>
          <w:tcPr>
            <w:tcW w:w="1506" w:type="dxa"/>
            <w:shd w:val="clear" w:color="auto" w:fill="auto"/>
          </w:tcPr>
          <w:p w14:paraId="21605A0D" w14:textId="77777777" w:rsidR="00EA7B07" w:rsidRPr="00A5496B" w:rsidRDefault="00EA7B07" w:rsidP="00D624C3">
            <w:pPr>
              <w:jc w:val="center"/>
            </w:pPr>
            <w:r w:rsidRPr="00A5496B">
              <w:t>Present slot</w:t>
            </w:r>
          </w:p>
        </w:tc>
        <w:tc>
          <w:tcPr>
            <w:tcW w:w="3380" w:type="dxa"/>
            <w:shd w:val="clear" w:color="auto" w:fill="auto"/>
          </w:tcPr>
          <w:p w14:paraId="086B6491" w14:textId="77777777" w:rsidR="00EA7B07" w:rsidRPr="00A5496B" w:rsidRDefault="00EA7B07" w:rsidP="00D624C3">
            <w:pPr>
              <w:jc w:val="center"/>
            </w:pPr>
            <w:r w:rsidRPr="00A5496B">
              <w:t>No</w:t>
            </w:r>
          </w:p>
        </w:tc>
        <w:tc>
          <w:tcPr>
            <w:tcW w:w="3690" w:type="dxa"/>
            <w:shd w:val="clear" w:color="auto" w:fill="auto"/>
          </w:tcPr>
          <w:p w14:paraId="1AFDB8DD" w14:textId="77777777" w:rsidR="00EA7B07" w:rsidRPr="00A5496B" w:rsidRDefault="00EA7B07" w:rsidP="00D624C3">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Pr="00F34165" w:rsidRDefault="00EA7B07" w:rsidP="00EA7B07">
      <w:r w:rsidRPr="00F34165">
        <w:t xml:space="preserve">Note 4: Down-selection is not precluded. </w:t>
      </w:r>
    </w:p>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6"/>
        <w:numPr>
          <w:ilvl w:val="0"/>
          <w:numId w:val="5"/>
        </w:numPr>
      </w:pPr>
      <w:r w:rsidRPr="00F34165">
        <w:t>Option 1: 80% indoor, 20% outdoor</w:t>
      </w:r>
    </w:p>
    <w:p w14:paraId="65D8C38A" w14:textId="77777777" w:rsidR="00EA7B07" w:rsidRPr="00F34165" w:rsidRDefault="00EA7B07" w:rsidP="0025060D">
      <w:pPr>
        <w:pStyle w:val="a6"/>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等线"/>
          <w:b/>
          <w:bCs/>
          <w:lang w:eastAsia="zh-CN"/>
        </w:rPr>
      </w:pPr>
    </w:p>
    <w:p w14:paraId="42A7B92A" w14:textId="77777777" w:rsidR="00EA7B07" w:rsidRPr="00A5496B" w:rsidRDefault="00EA7B07" w:rsidP="00EA7B07">
      <w:pPr>
        <w:ind w:left="1440" w:hanging="1440"/>
        <w:rPr>
          <w:rFonts w:eastAsia="等线"/>
          <w:b/>
          <w:bCs/>
          <w:lang w:eastAsia="zh-CN"/>
        </w:rPr>
      </w:pPr>
    </w:p>
    <w:p w14:paraId="377758E6" w14:textId="77777777" w:rsidR="00EA7B07" w:rsidRPr="00A5496B" w:rsidRDefault="00EA7B07" w:rsidP="00EA7B07">
      <w:pPr>
        <w:rPr>
          <w:rFonts w:eastAsia="等线"/>
          <w:b/>
          <w:bCs/>
          <w:highlight w:val="darkYellow"/>
          <w:lang w:eastAsia="zh-CN"/>
        </w:rPr>
      </w:pPr>
      <w:r w:rsidRPr="00A5496B">
        <w:rPr>
          <w:rFonts w:eastAsia="等线"/>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6"/>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6"/>
        <w:numPr>
          <w:ilvl w:val="0"/>
          <w:numId w:val="7"/>
        </w:numPr>
      </w:pPr>
      <w:r w:rsidRPr="00F34165">
        <w:t>For cases with prediction of future CSI, use the same benchmark scheme assumed in R18 AI/ML-based CSI prediction study, with R18 MIMO eType II codebook for compressing the feedback.</w:t>
      </w:r>
    </w:p>
    <w:p w14:paraId="2B9A5614"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6"/>
        <w:numPr>
          <w:ilvl w:val="0"/>
          <w:numId w:val="9"/>
        </w:numPr>
      </w:pPr>
      <w:r w:rsidRPr="00F34165">
        <w:t>Performance of the localized model that has similar or lower complexity as the benchmark model.</w:t>
      </w:r>
    </w:p>
    <w:p w14:paraId="1EAE510F" w14:textId="77777777" w:rsidR="00EA7B07" w:rsidRDefault="00EA7B07" w:rsidP="0025060D">
      <w:pPr>
        <w:pStyle w:val="a6"/>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6"/>
        <w:numPr>
          <w:ilvl w:val="0"/>
          <w:numId w:val="8"/>
        </w:numPr>
      </w:pPr>
      <w:r w:rsidRPr="00F34165">
        <w:t>CSI-RS configuration</w:t>
      </w:r>
    </w:p>
    <w:p w14:paraId="4FAEF4AF" w14:textId="77777777" w:rsidR="00EA7B07" w:rsidRPr="00F34165" w:rsidRDefault="00EA7B07" w:rsidP="0025060D">
      <w:pPr>
        <w:pStyle w:val="a6"/>
        <w:numPr>
          <w:ilvl w:val="1"/>
          <w:numId w:val="8"/>
        </w:numPr>
      </w:pPr>
      <w:r w:rsidRPr="00F34165">
        <w:t>Periodic: 5 ms periodicity (baseline), 20 ms periodicity(encouraged)</w:t>
      </w:r>
    </w:p>
    <w:p w14:paraId="05EDCA13" w14:textId="77777777" w:rsidR="00EA7B07" w:rsidRPr="00F34165" w:rsidRDefault="00EA7B07" w:rsidP="0025060D">
      <w:pPr>
        <w:pStyle w:val="a6"/>
        <w:numPr>
          <w:ilvl w:val="1"/>
          <w:numId w:val="8"/>
        </w:numPr>
      </w:pPr>
      <w:r w:rsidRPr="00F34165">
        <w:t xml:space="preserve">Aperiodic (for cases with prediction): Optional, CSI-RS burst with K resources and time interval m milliseconds (based on R18 MIMO eType-II) </w:t>
      </w:r>
    </w:p>
    <w:p w14:paraId="0E6DEEFB" w14:textId="77777777" w:rsidR="00EA7B07" w:rsidRPr="00F34165" w:rsidRDefault="00EA7B07" w:rsidP="0025060D">
      <w:pPr>
        <w:pStyle w:val="a6"/>
        <w:numPr>
          <w:ilvl w:val="0"/>
          <w:numId w:val="8"/>
        </w:numPr>
      </w:pPr>
      <w:r w:rsidRPr="00F34165">
        <w:t>CSI reporting periodicity: {5, 10, 20} ms; other values are not precluded</w:t>
      </w:r>
    </w:p>
    <w:p w14:paraId="2A75CFE1" w14:textId="77777777" w:rsidR="00EA7B07" w:rsidRPr="00F34165" w:rsidRDefault="00EA7B07" w:rsidP="0025060D">
      <w:pPr>
        <w:pStyle w:val="a6"/>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6"/>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等线"/>
          <w:b/>
          <w:bCs/>
          <w:lang w:eastAsia="zh-CN"/>
        </w:rPr>
      </w:pPr>
    </w:p>
    <w:p w14:paraId="6CA3ADD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6"/>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6"/>
        <w:numPr>
          <w:ilvl w:val="0"/>
          <w:numId w:val="11"/>
        </w:numPr>
        <w:spacing w:after="120" w:line="276" w:lineRule="auto"/>
      </w:pPr>
      <w:r w:rsidRPr="00F34165">
        <w:t>Option 2: Standardized dataset</w:t>
      </w:r>
    </w:p>
    <w:p w14:paraId="007C8999" w14:textId="77777777" w:rsidR="00EA7B07" w:rsidRPr="00F34165" w:rsidRDefault="00EA7B07" w:rsidP="0025060D">
      <w:pPr>
        <w:pStyle w:val="a6"/>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6"/>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6"/>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等线"/>
          <w:b/>
          <w:bCs/>
          <w:lang w:eastAsia="zh-CN"/>
        </w:rPr>
      </w:pPr>
    </w:p>
    <w:p w14:paraId="6B2CA38B" w14:textId="77777777" w:rsidR="00EA7B07" w:rsidRPr="00A5496B" w:rsidRDefault="00EA7B07" w:rsidP="00EA7B07">
      <w:pPr>
        <w:ind w:left="1440" w:hanging="1440"/>
        <w:rPr>
          <w:rFonts w:eastAsia="等线"/>
          <w:b/>
          <w:bCs/>
          <w:highlight w:val="green"/>
          <w:lang w:val="en-US" w:eastAsia="zh-CN"/>
        </w:rPr>
      </w:pPr>
      <w:r w:rsidRPr="00A5496B">
        <w:rPr>
          <w:rFonts w:eastAsia="等线" w:hint="eastAsia"/>
          <w:b/>
          <w:bCs/>
          <w:highlight w:val="green"/>
          <w:lang w:val="en-US" w:eastAsia="zh-CN"/>
        </w:rPr>
        <w:t>A</w:t>
      </w:r>
      <w:r w:rsidRPr="00A5496B">
        <w:rPr>
          <w:rFonts w:eastAsia="等线"/>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6"/>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a6"/>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6"/>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F34165" w:rsidRDefault="00EA7B07" w:rsidP="0025060D">
      <w:pPr>
        <w:pStyle w:val="a6"/>
        <w:numPr>
          <w:ilvl w:val="2"/>
          <w:numId w:val="6"/>
        </w:numPr>
        <w:spacing w:before="120" w:after="120"/>
        <w:contextualSpacing w:val="0"/>
      </w:pPr>
      <w:r w:rsidRPr="00F34165">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等线"/>
          <w:b/>
          <w:bCs/>
          <w:lang w:eastAsia="zh-CN"/>
        </w:rPr>
      </w:pPr>
    </w:p>
    <w:p w14:paraId="01E72DC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等线"/>
          <w:b/>
          <w:bCs/>
          <w:lang w:eastAsia="zh-CN"/>
        </w:rPr>
      </w:pPr>
    </w:p>
    <w:p w14:paraId="154607F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等线"/>
          <w:b/>
          <w:bCs/>
          <w:lang w:eastAsia="zh-CN"/>
        </w:rPr>
      </w:pPr>
    </w:p>
    <w:p w14:paraId="315D07E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等线"/>
          <w:b/>
          <w:bCs/>
          <w:lang w:eastAsia="zh-CN"/>
        </w:rPr>
      </w:pPr>
    </w:p>
    <w:p w14:paraId="2737F6C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6"/>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6"/>
        <w:numPr>
          <w:ilvl w:val="0"/>
          <w:numId w:val="12"/>
        </w:numPr>
      </w:pPr>
      <w:r w:rsidRPr="00F34165">
        <w:t>Performance.</w:t>
      </w:r>
    </w:p>
    <w:p w14:paraId="1CC0C0C6" w14:textId="77777777" w:rsidR="00EA7B07" w:rsidRPr="00F34165" w:rsidRDefault="00EA7B07" w:rsidP="0025060D">
      <w:pPr>
        <w:pStyle w:val="a6"/>
        <w:numPr>
          <w:ilvl w:val="0"/>
          <w:numId w:val="12"/>
        </w:numPr>
      </w:pPr>
      <w:r w:rsidRPr="00F34165">
        <w:t>Interoperability and RAN4 / testing related aspects.</w:t>
      </w:r>
    </w:p>
    <w:p w14:paraId="29B03AC2" w14:textId="77777777" w:rsidR="00EA7B07" w:rsidRPr="00F34165" w:rsidRDefault="00EA7B07" w:rsidP="0025060D">
      <w:pPr>
        <w:pStyle w:val="a6"/>
        <w:numPr>
          <w:ilvl w:val="0"/>
          <w:numId w:val="12"/>
        </w:numPr>
      </w:pPr>
      <w:r w:rsidRPr="00F34165">
        <w:t>Feasibility.</w:t>
      </w:r>
    </w:p>
    <w:p w14:paraId="68CADB3F" w14:textId="77777777" w:rsidR="00EA7B07" w:rsidRDefault="00EA7B07" w:rsidP="00EA7B07">
      <w:pPr>
        <w:ind w:left="1440" w:hanging="1440"/>
        <w:rPr>
          <w:rFonts w:eastAsia="等线"/>
          <w:b/>
          <w:bCs/>
          <w:lang w:eastAsia="zh-CN"/>
        </w:rPr>
      </w:pPr>
    </w:p>
    <w:p w14:paraId="5E51CAF7" w14:textId="49AC8C4F" w:rsidR="00EA7B07" w:rsidRDefault="00EA7B07" w:rsidP="00905584">
      <w:pPr>
        <w:pStyle w:val="2"/>
      </w:pPr>
      <w:r>
        <w:t>Agreements from RAN1 #116-bis</w:t>
      </w:r>
    </w:p>
    <w:p w14:paraId="3DDD5148" w14:textId="77777777" w:rsidR="00EA7B07" w:rsidRDefault="00EA7B07" w:rsidP="00EA7B07"/>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6"/>
        <w:numPr>
          <w:ilvl w:val="0"/>
          <w:numId w:val="4"/>
        </w:numPr>
      </w:pPr>
      <w:bookmarkStart w:id="35"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35"/>
    </w:p>
    <w:p w14:paraId="1D3F7100" w14:textId="77777777" w:rsidR="004A1296" w:rsidRDefault="004A1296" w:rsidP="004A1296">
      <w:pPr>
        <w:pStyle w:val="a6"/>
        <w:numPr>
          <w:ilvl w:val="0"/>
          <w:numId w:val="4"/>
        </w:numPr>
      </w:pPr>
      <w:bookmarkStart w:id="36" w:name="_Ref158971936"/>
      <w:bookmarkStart w:id="37"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36"/>
    </w:p>
    <w:p w14:paraId="6F6AFB65" w14:textId="77777777" w:rsidR="004A1296" w:rsidRDefault="004A1296" w:rsidP="004A1296">
      <w:pPr>
        <w:pStyle w:val="a6"/>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763B4AB3" w14:textId="77777777" w:rsidR="004A1296" w:rsidRPr="004A1296" w:rsidRDefault="004A1296" w:rsidP="004A1296">
      <w:pPr>
        <w:pStyle w:val="a6"/>
        <w:numPr>
          <w:ilvl w:val="0"/>
          <w:numId w:val="4"/>
        </w:numPr>
        <w:rPr>
          <w:lang w:val="en-US" w:eastAsia="x-none"/>
        </w:rPr>
      </w:pPr>
      <w:r w:rsidRPr="004A1296">
        <w:rPr>
          <w:lang w:val="en-US" w:eastAsia="x-none"/>
        </w:rPr>
        <w:t>R1-2402026</w:t>
      </w:r>
      <w:r w:rsidRPr="004A1296">
        <w:rPr>
          <w:lang w:val="en-US" w:eastAsia="x-none"/>
        </w:rPr>
        <w:tab/>
        <w:t>Discussion on AI/ML for CSI compression</w:t>
      </w:r>
      <w:r w:rsidRPr="004A1296">
        <w:rPr>
          <w:lang w:val="en-US" w:eastAsia="x-none"/>
        </w:rPr>
        <w:tab/>
        <w:t>Huawei, HiSilicon</w:t>
      </w:r>
    </w:p>
    <w:p w14:paraId="5BAD9C5A" w14:textId="77777777" w:rsidR="004A1296" w:rsidRPr="004A1296" w:rsidRDefault="004A1296" w:rsidP="004A1296">
      <w:pPr>
        <w:pStyle w:val="a6"/>
        <w:numPr>
          <w:ilvl w:val="0"/>
          <w:numId w:val="4"/>
        </w:numPr>
        <w:rPr>
          <w:lang w:val="en-US" w:eastAsia="x-none"/>
        </w:rPr>
      </w:pPr>
      <w:r w:rsidRPr="004A1296">
        <w:rPr>
          <w:lang w:val="en-US" w:eastAsia="x-none"/>
        </w:rPr>
        <w:t>R1-2402053</w:t>
      </w:r>
      <w:r w:rsidRPr="004A1296">
        <w:rPr>
          <w:lang w:val="en-US" w:eastAsia="x-none"/>
        </w:rPr>
        <w:tab/>
        <w:t>Discussion on improving trade-off between performance and complexity/overhead for AI/ML-based temporal-domain CSI feedback compression.</w:t>
      </w:r>
      <w:r w:rsidRPr="004A1296">
        <w:rPr>
          <w:lang w:val="en-US" w:eastAsia="x-none"/>
        </w:rPr>
        <w:tab/>
        <w:t>FUTUREWEI</w:t>
      </w:r>
    </w:p>
    <w:p w14:paraId="2E54151E" w14:textId="77777777" w:rsidR="004A1296" w:rsidRPr="004A1296" w:rsidRDefault="004A1296" w:rsidP="004A1296">
      <w:pPr>
        <w:pStyle w:val="a6"/>
        <w:numPr>
          <w:ilvl w:val="0"/>
          <w:numId w:val="4"/>
        </w:numPr>
        <w:rPr>
          <w:lang w:val="en-US" w:eastAsia="x-none"/>
        </w:rPr>
      </w:pPr>
      <w:r w:rsidRPr="004A1296">
        <w:rPr>
          <w:lang w:val="en-US" w:eastAsia="x-none"/>
        </w:rPr>
        <w:t>R1-2402096</w:t>
      </w:r>
      <w:r w:rsidRPr="004A1296">
        <w:rPr>
          <w:lang w:val="en-US" w:eastAsia="x-none"/>
        </w:rPr>
        <w:tab/>
        <w:t>Discussion on AIML for CSI compression</w:t>
      </w:r>
      <w:r w:rsidRPr="004A1296">
        <w:rPr>
          <w:lang w:val="en-US" w:eastAsia="x-none"/>
        </w:rPr>
        <w:tab/>
        <w:t>Spreadtrum Communications</w:t>
      </w:r>
    </w:p>
    <w:p w14:paraId="6ABAF35E" w14:textId="77777777" w:rsidR="004A1296" w:rsidRPr="004A1296" w:rsidRDefault="004A1296" w:rsidP="004A1296">
      <w:pPr>
        <w:pStyle w:val="a6"/>
        <w:numPr>
          <w:ilvl w:val="0"/>
          <w:numId w:val="4"/>
        </w:numPr>
        <w:rPr>
          <w:lang w:val="en-US" w:eastAsia="x-none"/>
        </w:rPr>
      </w:pPr>
      <w:r w:rsidRPr="004A1296">
        <w:rPr>
          <w:lang w:val="en-US" w:eastAsia="x-none"/>
        </w:rPr>
        <w:t>R1-2402147</w:t>
      </w:r>
      <w:r w:rsidRPr="004A1296">
        <w:rPr>
          <w:lang w:val="en-US" w:eastAsia="x-none"/>
        </w:rPr>
        <w:tab/>
        <w:t>AI/ML for CSI compression</w:t>
      </w:r>
      <w:r w:rsidRPr="004A1296">
        <w:rPr>
          <w:lang w:val="en-US" w:eastAsia="x-none"/>
        </w:rPr>
        <w:tab/>
        <w:t>Intel Corporation</w:t>
      </w:r>
    </w:p>
    <w:p w14:paraId="21174454" w14:textId="77777777" w:rsidR="004A1296" w:rsidRPr="004A1296" w:rsidRDefault="004A1296" w:rsidP="004A1296">
      <w:pPr>
        <w:pStyle w:val="a6"/>
        <w:numPr>
          <w:ilvl w:val="0"/>
          <w:numId w:val="4"/>
        </w:numPr>
        <w:rPr>
          <w:lang w:val="en-US" w:eastAsia="x-none"/>
        </w:rPr>
      </w:pPr>
      <w:r w:rsidRPr="004A1296">
        <w:rPr>
          <w:lang w:val="en-US" w:eastAsia="x-none"/>
        </w:rPr>
        <w:t>R1-2402233</w:t>
      </w:r>
      <w:r w:rsidRPr="004A1296">
        <w:rPr>
          <w:lang w:val="en-US" w:eastAsia="x-none"/>
        </w:rPr>
        <w:tab/>
        <w:t>Discussion on CSI compression</w:t>
      </w:r>
      <w:r w:rsidRPr="004A1296">
        <w:rPr>
          <w:lang w:val="en-US" w:eastAsia="x-none"/>
        </w:rPr>
        <w:tab/>
        <w:t>vivo</w:t>
      </w:r>
    </w:p>
    <w:p w14:paraId="14A50291" w14:textId="77777777" w:rsidR="004A1296" w:rsidRPr="004A1296" w:rsidRDefault="004A1296" w:rsidP="004A1296">
      <w:pPr>
        <w:pStyle w:val="a6"/>
        <w:numPr>
          <w:ilvl w:val="0"/>
          <w:numId w:val="4"/>
        </w:numPr>
        <w:rPr>
          <w:lang w:val="en-US" w:eastAsia="x-none"/>
        </w:rPr>
      </w:pPr>
      <w:r w:rsidRPr="004A1296">
        <w:rPr>
          <w:lang w:val="en-US" w:eastAsia="x-none"/>
        </w:rPr>
        <w:t>R1-2402266</w:t>
      </w:r>
      <w:r w:rsidRPr="004A1296">
        <w:rPr>
          <w:lang w:val="en-US" w:eastAsia="x-none"/>
        </w:rPr>
        <w:tab/>
        <w:t>Discussion on study for AI/ML CSI compression</w:t>
      </w:r>
      <w:r w:rsidRPr="004A1296">
        <w:rPr>
          <w:lang w:val="en-US" w:eastAsia="x-none"/>
        </w:rPr>
        <w:tab/>
        <w:t>ZTE</w:t>
      </w:r>
    </w:p>
    <w:p w14:paraId="1960230F" w14:textId="77777777" w:rsidR="004A1296" w:rsidRPr="004A1296" w:rsidRDefault="004A1296" w:rsidP="004A1296">
      <w:pPr>
        <w:pStyle w:val="a6"/>
        <w:numPr>
          <w:ilvl w:val="0"/>
          <w:numId w:val="4"/>
        </w:numPr>
        <w:rPr>
          <w:lang w:val="en-US" w:eastAsia="x-none"/>
        </w:rPr>
      </w:pPr>
      <w:r w:rsidRPr="004A1296">
        <w:rPr>
          <w:lang w:val="en-US" w:eastAsia="x-none"/>
        </w:rPr>
        <w:t>R1-2402279</w:t>
      </w:r>
      <w:r w:rsidRPr="004A1296">
        <w:rPr>
          <w:lang w:val="en-US" w:eastAsia="x-none"/>
        </w:rPr>
        <w:tab/>
        <w:t>AI/ML based CSI Compression</w:t>
      </w:r>
      <w:r w:rsidRPr="004A1296">
        <w:rPr>
          <w:lang w:val="en-US" w:eastAsia="x-none"/>
        </w:rPr>
        <w:tab/>
        <w:t>Google</w:t>
      </w:r>
    </w:p>
    <w:p w14:paraId="182DBAA3" w14:textId="77777777" w:rsidR="004A1296" w:rsidRPr="004A1296" w:rsidRDefault="004A1296" w:rsidP="004A1296">
      <w:pPr>
        <w:pStyle w:val="a6"/>
        <w:numPr>
          <w:ilvl w:val="0"/>
          <w:numId w:val="4"/>
        </w:numPr>
        <w:rPr>
          <w:lang w:val="en-US" w:eastAsia="x-none"/>
        </w:rPr>
      </w:pPr>
      <w:r w:rsidRPr="004A1296">
        <w:rPr>
          <w:lang w:val="en-US" w:eastAsia="x-none"/>
        </w:rPr>
        <w:t>R1-2402319</w:t>
      </w:r>
      <w:r w:rsidRPr="004A1296">
        <w:rPr>
          <w:lang w:val="en-US" w:eastAsia="x-none"/>
        </w:rPr>
        <w:tab/>
        <w:t>Additional study on AI/ML-based CSI compression</w:t>
      </w:r>
      <w:r w:rsidRPr="004A1296">
        <w:rPr>
          <w:lang w:val="en-US" w:eastAsia="x-none"/>
        </w:rPr>
        <w:tab/>
        <w:t>OPPO</w:t>
      </w:r>
    </w:p>
    <w:p w14:paraId="2D5DBDEE" w14:textId="77777777" w:rsidR="004A1296" w:rsidRPr="004A1296" w:rsidRDefault="004A1296" w:rsidP="004A1296">
      <w:pPr>
        <w:pStyle w:val="a6"/>
        <w:numPr>
          <w:ilvl w:val="0"/>
          <w:numId w:val="4"/>
        </w:numPr>
        <w:rPr>
          <w:lang w:val="en-US" w:eastAsia="x-none"/>
        </w:rPr>
      </w:pPr>
      <w:r w:rsidRPr="004A1296">
        <w:rPr>
          <w:lang w:val="en-US" w:eastAsia="x-none"/>
        </w:rPr>
        <w:t>R1-2402369</w:t>
      </w:r>
      <w:r w:rsidRPr="004A1296">
        <w:rPr>
          <w:lang w:val="en-US" w:eastAsia="x-none"/>
        </w:rPr>
        <w:tab/>
        <w:t>Additional study on AI/ML-based CSI compression</w:t>
      </w:r>
      <w:r w:rsidRPr="004A1296">
        <w:rPr>
          <w:lang w:val="en-US" w:eastAsia="x-none"/>
        </w:rPr>
        <w:tab/>
        <w:t>CATT</w:t>
      </w:r>
    </w:p>
    <w:p w14:paraId="004C2E94" w14:textId="77777777" w:rsidR="004A1296" w:rsidRPr="004A1296" w:rsidRDefault="004A1296" w:rsidP="004A1296">
      <w:pPr>
        <w:pStyle w:val="a6"/>
        <w:numPr>
          <w:ilvl w:val="0"/>
          <w:numId w:val="4"/>
        </w:numPr>
        <w:rPr>
          <w:lang w:val="en-US" w:eastAsia="x-none"/>
        </w:rPr>
      </w:pPr>
      <w:r w:rsidRPr="004A1296">
        <w:rPr>
          <w:lang w:val="en-US" w:eastAsia="x-none"/>
        </w:rPr>
        <w:t>R1-2402455</w:t>
      </w:r>
      <w:r w:rsidRPr="004A1296">
        <w:rPr>
          <w:lang w:val="en-US" w:eastAsia="x-none"/>
        </w:rPr>
        <w:tab/>
        <w:t>Discussion for further study on AI/ML-based CSI compression</w:t>
      </w:r>
      <w:r w:rsidRPr="004A1296">
        <w:rPr>
          <w:lang w:val="en-US" w:eastAsia="x-none"/>
        </w:rPr>
        <w:tab/>
        <w:t>Samsung</w:t>
      </w:r>
    </w:p>
    <w:p w14:paraId="05A39273" w14:textId="77777777" w:rsidR="004A1296" w:rsidRPr="004A1296" w:rsidRDefault="004A1296" w:rsidP="004A1296">
      <w:pPr>
        <w:pStyle w:val="a6"/>
        <w:numPr>
          <w:ilvl w:val="0"/>
          <w:numId w:val="4"/>
        </w:numPr>
        <w:rPr>
          <w:lang w:val="en-US" w:eastAsia="x-none"/>
        </w:rPr>
      </w:pPr>
      <w:r w:rsidRPr="004A1296">
        <w:rPr>
          <w:lang w:val="en-US" w:eastAsia="x-none"/>
        </w:rPr>
        <w:t>R1-2402495</w:t>
      </w:r>
      <w:r w:rsidRPr="004A1296">
        <w:rPr>
          <w:lang w:val="en-US" w:eastAsia="x-none"/>
        </w:rPr>
        <w:tab/>
        <w:t>AI/ML for CSI compression</w:t>
      </w:r>
      <w:r w:rsidRPr="004A1296">
        <w:rPr>
          <w:lang w:val="en-US" w:eastAsia="x-none"/>
        </w:rPr>
        <w:tab/>
        <w:t>Ericsson</w:t>
      </w:r>
    </w:p>
    <w:p w14:paraId="6F35FF79" w14:textId="77777777" w:rsidR="004A1296" w:rsidRPr="004A1296" w:rsidRDefault="004A1296" w:rsidP="004A1296">
      <w:pPr>
        <w:pStyle w:val="a6"/>
        <w:numPr>
          <w:ilvl w:val="0"/>
          <w:numId w:val="4"/>
        </w:numPr>
        <w:rPr>
          <w:lang w:val="en-US" w:eastAsia="x-none"/>
        </w:rPr>
      </w:pPr>
      <w:r w:rsidRPr="004A1296">
        <w:rPr>
          <w:lang w:val="en-US" w:eastAsia="x-none"/>
        </w:rPr>
        <w:t>R1-2402506</w:t>
      </w:r>
      <w:r w:rsidRPr="004A1296">
        <w:rPr>
          <w:lang w:val="en-US" w:eastAsia="x-none"/>
        </w:rPr>
        <w:tab/>
        <w:t>Discussion on AI/ML-based CSI compression</w:t>
      </w:r>
      <w:r w:rsidRPr="004A1296">
        <w:rPr>
          <w:lang w:val="en-US" w:eastAsia="x-none"/>
        </w:rPr>
        <w:tab/>
        <w:t>China Telecom</w:t>
      </w:r>
    </w:p>
    <w:p w14:paraId="0596A7ED" w14:textId="77777777" w:rsidR="004A1296" w:rsidRPr="004A1296" w:rsidRDefault="004A1296" w:rsidP="004A1296">
      <w:pPr>
        <w:pStyle w:val="a6"/>
        <w:numPr>
          <w:ilvl w:val="0"/>
          <w:numId w:val="4"/>
        </w:numPr>
        <w:rPr>
          <w:lang w:val="en-US" w:eastAsia="x-none"/>
        </w:rPr>
      </w:pPr>
      <w:r w:rsidRPr="004A1296">
        <w:rPr>
          <w:lang w:val="en-US" w:eastAsia="x-none"/>
        </w:rPr>
        <w:t>R1-2402526</w:t>
      </w:r>
      <w:r w:rsidRPr="004A1296">
        <w:rPr>
          <w:lang w:val="en-US" w:eastAsia="x-none"/>
        </w:rPr>
        <w:tab/>
        <w:t xml:space="preserve">Discussion on CSI compression for AI/ML </w:t>
      </w:r>
      <w:r w:rsidRPr="004A1296">
        <w:rPr>
          <w:lang w:val="en-US" w:eastAsia="x-none"/>
        </w:rPr>
        <w:tab/>
        <w:t>BJTU</w:t>
      </w:r>
    </w:p>
    <w:p w14:paraId="7FB4F00F" w14:textId="77777777" w:rsidR="004A1296" w:rsidRPr="004A1296" w:rsidRDefault="004A1296" w:rsidP="004A1296">
      <w:pPr>
        <w:pStyle w:val="a6"/>
        <w:numPr>
          <w:ilvl w:val="0"/>
          <w:numId w:val="4"/>
        </w:numPr>
        <w:rPr>
          <w:lang w:val="en-US" w:eastAsia="x-none"/>
        </w:rPr>
      </w:pPr>
      <w:r w:rsidRPr="004A1296">
        <w:rPr>
          <w:lang w:val="en-US" w:eastAsia="x-none"/>
        </w:rPr>
        <w:t>R1-2402556</w:t>
      </w:r>
      <w:r w:rsidRPr="004A1296">
        <w:rPr>
          <w:lang w:val="en-US" w:eastAsia="x-none"/>
        </w:rPr>
        <w:tab/>
        <w:t>Discussion on AI/ML for CSI compression</w:t>
      </w:r>
      <w:r w:rsidRPr="004A1296">
        <w:rPr>
          <w:lang w:val="en-US" w:eastAsia="x-none"/>
        </w:rPr>
        <w:tab/>
        <w:t>CMCC</w:t>
      </w:r>
    </w:p>
    <w:p w14:paraId="5B6A5BCB" w14:textId="77777777" w:rsidR="004A1296" w:rsidRPr="004A1296" w:rsidRDefault="004A1296" w:rsidP="004A1296">
      <w:pPr>
        <w:pStyle w:val="a6"/>
        <w:numPr>
          <w:ilvl w:val="0"/>
          <w:numId w:val="4"/>
        </w:numPr>
        <w:rPr>
          <w:lang w:val="en-US" w:eastAsia="x-none"/>
        </w:rPr>
      </w:pPr>
      <w:r w:rsidRPr="004A1296">
        <w:rPr>
          <w:lang w:val="en-US" w:eastAsia="x-none"/>
        </w:rPr>
        <w:t>R1-2402630</w:t>
      </w:r>
      <w:r w:rsidRPr="004A1296">
        <w:rPr>
          <w:lang w:val="en-US" w:eastAsia="x-none"/>
        </w:rPr>
        <w:tab/>
        <w:t>Study on CSI compression</w:t>
      </w:r>
      <w:r w:rsidRPr="004A1296">
        <w:rPr>
          <w:lang w:val="en-US" w:eastAsia="x-none"/>
        </w:rPr>
        <w:tab/>
        <w:t>LG Electronics</w:t>
      </w:r>
    </w:p>
    <w:p w14:paraId="1A506DC3" w14:textId="77777777" w:rsidR="004A1296" w:rsidRPr="004A1296" w:rsidRDefault="004A1296" w:rsidP="004A1296">
      <w:pPr>
        <w:pStyle w:val="a6"/>
        <w:numPr>
          <w:ilvl w:val="0"/>
          <w:numId w:val="4"/>
        </w:numPr>
        <w:rPr>
          <w:lang w:val="en-US" w:eastAsia="x-none"/>
        </w:rPr>
      </w:pPr>
      <w:r w:rsidRPr="004A1296">
        <w:rPr>
          <w:lang w:val="en-US" w:eastAsia="x-none"/>
        </w:rPr>
        <w:t>R1-2402652</w:t>
      </w:r>
      <w:r w:rsidRPr="004A1296">
        <w:rPr>
          <w:lang w:val="en-US" w:eastAsia="x-none"/>
        </w:rPr>
        <w:tab/>
        <w:t>Discussion on two-sided AI/ML model based CSI compression</w:t>
      </w:r>
      <w:r w:rsidRPr="004A1296">
        <w:rPr>
          <w:lang w:val="en-US" w:eastAsia="x-none"/>
        </w:rPr>
        <w:tab/>
        <w:t>Xiaomi</w:t>
      </w:r>
    </w:p>
    <w:p w14:paraId="1A8FA4B7" w14:textId="77777777" w:rsidR="004A1296" w:rsidRPr="004A1296" w:rsidRDefault="004A1296" w:rsidP="004A1296">
      <w:pPr>
        <w:pStyle w:val="a6"/>
        <w:numPr>
          <w:ilvl w:val="0"/>
          <w:numId w:val="4"/>
        </w:numPr>
        <w:rPr>
          <w:lang w:val="en-US" w:eastAsia="x-none"/>
        </w:rPr>
      </w:pPr>
      <w:r w:rsidRPr="004A1296">
        <w:rPr>
          <w:lang w:val="en-US" w:eastAsia="x-none"/>
        </w:rPr>
        <w:t>R1-2402750</w:t>
      </w:r>
      <w:r w:rsidRPr="004A1296">
        <w:rPr>
          <w:lang w:val="en-US" w:eastAsia="x-none"/>
        </w:rPr>
        <w:tab/>
        <w:t>Discussion on AI/ML for CSI compression</w:t>
      </w:r>
      <w:r w:rsidRPr="004A1296">
        <w:rPr>
          <w:lang w:val="en-US" w:eastAsia="x-none"/>
        </w:rPr>
        <w:tab/>
        <w:t>Panasonic</w:t>
      </w:r>
    </w:p>
    <w:p w14:paraId="13AEAFEA" w14:textId="77777777" w:rsidR="004A1296" w:rsidRPr="004A1296" w:rsidRDefault="004A1296" w:rsidP="004A1296">
      <w:pPr>
        <w:pStyle w:val="a6"/>
        <w:numPr>
          <w:ilvl w:val="0"/>
          <w:numId w:val="4"/>
        </w:numPr>
        <w:rPr>
          <w:lang w:val="en-US" w:eastAsia="x-none"/>
        </w:rPr>
      </w:pPr>
      <w:r w:rsidRPr="004A1296">
        <w:rPr>
          <w:lang w:val="en-US" w:eastAsia="x-none"/>
        </w:rPr>
        <w:t>R1-2402766</w:t>
      </w:r>
      <w:r w:rsidRPr="004A1296">
        <w:rPr>
          <w:lang w:val="en-US" w:eastAsia="x-none"/>
        </w:rPr>
        <w:tab/>
        <w:t>Discussion on CSI compression</w:t>
      </w:r>
      <w:r w:rsidRPr="004A1296">
        <w:rPr>
          <w:lang w:val="en-US" w:eastAsia="x-none"/>
        </w:rPr>
        <w:tab/>
        <w:t>NEC</w:t>
      </w:r>
    </w:p>
    <w:p w14:paraId="2F9F56A9" w14:textId="77777777" w:rsidR="004A1296" w:rsidRPr="004A1296" w:rsidRDefault="004A1296" w:rsidP="004A1296">
      <w:pPr>
        <w:pStyle w:val="a6"/>
        <w:numPr>
          <w:ilvl w:val="0"/>
          <w:numId w:val="4"/>
        </w:numPr>
        <w:rPr>
          <w:lang w:val="en-US" w:eastAsia="x-none"/>
        </w:rPr>
      </w:pPr>
      <w:r w:rsidRPr="004A1296">
        <w:rPr>
          <w:lang w:val="en-US" w:eastAsia="x-none"/>
        </w:rPr>
        <w:t>R1-2402789</w:t>
      </w:r>
      <w:r w:rsidRPr="004A1296">
        <w:rPr>
          <w:lang w:val="en-US" w:eastAsia="x-none"/>
        </w:rPr>
        <w:tab/>
        <w:t>Discussion on CSI compression with AI/ML</w:t>
      </w:r>
      <w:r w:rsidRPr="004A1296">
        <w:rPr>
          <w:lang w:val="en-US" w:eastAsia="x-none"/>
        </w:rPr>
        <w:tab/>
        <w:t>Fujitsu</w:t>
      </w:r>
    </w:p>
    <w:p w14:paraId="0ECC6325" w14:textId="77777777" w:rsidR="004A1296" w:rsidRPr="004A1296" w:rsidRDefault="004A1296" w:rsidP="004A1296">
      <w:pPr>
        <w:pStyle w:val="a6"/>
        <w:numPr>
          <w:ilvl w:val="0"/>
          <w:numId w:val="4"/>
        </w:numPr>
        <w:rPr>
          <w:lang w:val="en-US" w:eastAsia="x-none"/>
        </w:rPr>
      </w:pPr>
      <w:r w:rsidRPr="004A1296">
        <w:rPr>
          <w:lang w:val="en-US" w:eastAsia="x-none"/>
        </w:rPr>
        <w:t>R1-2402843</w:t>
      </w:r>
      <w:r w:rsidRPr="004A1296">
        <w:rPr>
          <w:lang w:val="en-US" w:eastAsia="x-none"/>
        </w:rPr>
        <w:tab/>
        <w:t>Discussion on AI/ML-based CSI compression</w:t>
      </w:r>
      <w:r w:rsidRPr="004A1296">
        <w:rPr>
          <w:lang w:val="en-US" w:eastAsia="x-none"/>
        </w:rPr>
        <w:tab/>
        <w:t>InterDigital, Inc.</w:t>
      </w:r>
    </w:p>
    <w:p w14:paraId="52043C6F" w14:textId="77777777" w:rsidR="004A1296" w:rsidRPr="004A1296" w:rsidRDefault="004A1296" w:rsidP="004A1296">
      <w:pPr>
        <w:pStyle w:val="a6"/>
        <w:numPr>
          <w:ilvl w:val="0"/>
          <w:numId w:val="4"/>
        </w:numPr>
        <w:rPr>
          <w:lang w:val="en-US" w:eastAsia="x-none"/>
        </w:rPr>
      </w:pPr>
      <w:r w:rsidRPr="004A1296">
        <w:rPr>
          <w:lang w:val="en-US" w:eastAsia="x-none"/>
        </w:rPr>
        <w:t>R1-2402849</w:t>
      </w:r>
      <w:r w:rsidRPr="004A1296">
        <w:rPr>
          <w:lang w:val="en-US" w:eastAsia="x-none"/>
        </w:rPr>
        <w:tab/>
        <w:t>Addtional study on AI-enabled CSI compression</w:t>
      </w:r>
      <w:r w:rsidRPr="004A1296">
        <w:rPr>
          <w:lang w:val="en-US" w:eastAsia="x-none"/>
        </w:rPr>
        <w:tab/>
        <w:t>NVIDIA</w:t>
      </w:r>
    </w:p>
    <w:p w14:paraId="078F5ECC" w14:textId="77777777" w:rsidR="004A1296" w:rsidRPr="004A1296" w:rsidRDefault="004A1296" w:rsidP="004A1296">
      <w:pPr>
        <w:pStyle w:val="a6"/>
        <w:numPr>
          <w:ilvl w:val="0"/>
          <w:numId w:val="4"/>
        </w:numPr>
        <w:rPr>
          <w:lang w:val="en-US" w:eastAsia="x-none"/>
        </w:rPr>
      </w:pPr>
      <w:r w:rsidRPr="004A1296">
        <w:rPr>
          <w:lang w:val="en-US" w:eastAsia="x-none"/>
        </w:rPr>
        <w:t>R1-2402872</w:t>
      </w:r>
      <w:r w:rsidRPr="004A1296">
        <w:rPr>
          <w:lang w:val="en-US" w:eastAsia="x-none"/>
        </w:rPr>
        <w:tab/>
        <w:t>Discussion on AI based CSI compression</w:t>
      </w:r>
      <w:r w:rsidRPr="004A1296">
        <w:rPr>
          <w:lang w:val="en-US" w:eastAsia="x-none"/>
        </w:rPr>
        <w:tab/>
        <w:t>Apple</w:t>
      </w:r>
    </w:p>
    <w:p w14:paraId="22345DE0" w14:textId="77777777" w:rsidR="004A1296" w:rsidRPr="004A1296" w:rsidRDefault="004A1296" w:rsidP="004A1296">
      <w:pPr>
        <w:pStyle w:val="a6"/>
        <w:numPr>
          <w:ilvl w:val="0"/>
          <w:numId w:val="4"/>
        </w:numPr>
        <w:rPr>
          <w:lang w:val="en-US" w:eastAsia="x-none"/>
        </w:rPr>
      </w:pPr>
      <w:r w:rsidRPr="004A1296">
        <w:rPr>
          <w:lang w:val="en-US" w:eastAsia="x-none"/>
        </w:rPr>
        <w:t>R1-2402921</w:t>
      </w:r>
      <w:r w:rsidRPr="004A1296">
        <w:rPr>
          <w:lang w:val="en-US" w:eastAsia="x-none"/>
        </w:rPr>
        <w:tab/>
        <w:t>On AI/ML for CSI compression</w:t>
      </w:r>
      <w:r w:rsidRPr="004A1296">
        <w:rPr>
          <w:lang w:val="en-US" w:eastAsia="x-none"/>
        </w:rPr>
        <w:tab/>
        <w:t>Lenovo</w:t>
      </w:r>
    </w:p>
    <w:p w14:paraId="4E0222D5" w14:textId="77777777" w:rsidR="004A1296" w:rsidRPr="004A1296" w:rsidRDefault="004A1296" w:rsidP="004A1296">
      <w:pPr>
        <w:pStyle w:val="a6"/>
        <w:numPr>
          <w:ilvl w:val="0"/>
          <w:numId w:val="4"/>
        </w:numPr>
        <w:rPr>
          <w:lang w:val="en-US" w:eastAsia="x-none"/>
        </w:rPr>
      </w:pPr>
      <w:r w:rsidRPr="004A1296">
        <w:rPr>
          <w:lang w:val="en-US" w:eastAsia="x-none"/>
        </w:rPr>
        <w:t>R1-2402960</w:t>
      </w:r>
      <w:r w:rsidRPr="004A1296">
        <w:rPr>
          <w:lang w:val="en-US" w:eastAsia="x-none"/>
        </w:rPr>
        <w:tab/>
        <w:t>Discussion on CSI compression</w:t>
      </w:r>
      <w:r w:rsidRPr="004A1296">
        <w:rPr>
          <w:lang w:val="en-US" w:eastAsia="x-none"/>
        </w:rPr>
        <w:tab/>
        <w:t>Sony</w:t>
      </w:r>
    </w:p>
    <w:p w14:paraId="42FF11A8" w14:textId="77777777" w:rsidR="004A1296" w:rsidRPr="004A1296" w:rsidRDefault="004A1296" w:rsidP="004A1296">
      <w:pPr>
        <w:pStyle w:val="a6"/>
        <w:numPr>
          <w:ilvl w:val="0"/>
          <w:numId w:val="4"/>
        </w:numPr>
        <w:rPr>
          <w:lang w:val="en-US" w:eastAsia="x-none"/>
        </w:rPr>
      </w:pPr>
      <w:r w:rsidRPr="004A1296">
        <w:rPr>
          <w:lang w:val="en-US" w:eastAsia="x-none"/>
        </w:rPr>
        <w:t>R1-2402999</w:t>
      </w:r>
      <w:r w:rsidRPr="004A1296">
        <w:rPr>
          <w:lang w:val="en-US" w:eastAsia="x-none"/>
        </w:rPr>
        <w:tab/>
        <w:t>AI/ML for CSI Compression</w:t>
      </w:r>
      <w:r w:rsidRPr="004A1296">
        <w:rPr>
          <w:lang w:val="en-US" w:eastAsia="x-none"/>
        </w:rPr>
        <w:tab/>
        <w:t>Nokia</w:t>
      </w:r>
    </w:p>
    <w:p w14:paraId="4E55306C" w14:textId="77777777" w:rsidR="004A1296" w:rsidRPr="004A1296" w:rsidRDefault="004A1296" w:rsidP="004A1296">
      <w:pPr>
        <w:pStyle w:val="a6"/>
        <w:numPr>
          <w:ilvl w:val="0"/>
          <w:numId w:val="4"/>
        </w:numPr>
        <w:rPr>
          <w:lang w:val="en-US" w:eastAsia="x-none"/>
        </w:rPr>
      </w:pPr>
      <w:r w:rsidRPr="004A1296">
        <w:rPr>
          <w:lang w:val="en-US" w:eastAsia="x-none"/>
        </w:rPr>
        <w:t>R1-2403013</w:t>
      </w:r>
      <w:r w:rsidRPr="004A1296">
        <w:rPr>
          <w:lang w:val="en-US" w:eastAsia="x-none"/>
        </w:rPr>
        <w:tab/>
        <w:t>Discussion on AI/ML for CSI compression</w:t>
      </w:r>
      <w:r w:rsidRPr="004A1296">
        <w:rPr>
          <w:lang w:val="en-US" w:eastAsia="x-none"/>
        </w:rPr>
        <w:tab/>
        <w:t>ETRI</w:t>
      </w:r>
    </w:p>
    <w:p w14:paraId="352F89A2" w14:textId="77777777" w:rsidR="004A1296" w:rsidRPr="004A1296" w:rsidRDefault="004A1296" w:rsidP="004A1296">
      <w:pPr>
        <w:pStyle w:val="a6"/>
        <w:numPr>
          <w:ilvl w:val="0"/>
          <w:numId w:val="4"/>
        </w:numPr>
        <w:rPr>
          <w:lang w:val="en-US" w:eastAsia="x-none"/>
        </w:rPr>
      </w:pPr>
      <w:r w:rsidRPr="004A1296">
        <w:rPr>
          <w:lang w:val="en-US" w:eastAsia="x-none"/>
        </w:rPr>
        <w:t>R1-2403054</w:t>
      </w:r>
      <w:r w:rsidRPr="004A1296">
        <w:rPr>
          <w:lang w:val="en-US" w:eastAsia="x-none"/>
        </w:rPr>
        <w:tab/>
        <w:t>Discussion on  AI/ML for CSI Compression</w:t>
      </w:r>
      <w:r w:rsidRPr="004A1296">
        <w:rPr>
          <w:lang w:val="en-US" w:eastAsia="x-none"/>
        </w:rPr>
        <w:tab/>
        <w:t>CEWiT</w:t>
      </w:r>
    </w:p>
    <w:p w14:paraId="7BBFE2FD" w14:textId="77777777" w:rsidR="004A1296" w:rsidRPr="004A1296" w:rsidRDefault="004A1296" w:rsidP="004A1296">
      <w:pPr>
        <w:pStyle w:val="a6"/>
        <w:numPr>
          <w:ilvl w:val="0"/>
          <w:numId w:val="4"/>
        </w:numPr>
        <w:rPr>
          <w:lang w:val="en-US" w:eastAsia="x-none"/>
        </w:rPr>
      </w:pPr>
      <w:r w:rsidRPr="004A1296">
        <w:rPr>
          <w:lang w:val="en-US" w:eastAsia="x-none"/>
        </w:rPr>
        <w:t>R1-2403076</w:t>
      </w:r>
      <w:r w:rsidRPr="004A1296">
        <w:rPr>
          <w:lang w:val="en-US" w:eastAsia="x-none"/>
        </w:rPr>
        <w:tab/>
        <w:t>Additional Study on AI/ML for CSI Compression</w:t>
      </w:r>
      <w:r w:rsidRPr="004A1296">
        <w:rPr>
          <w:lang w:val="en-US" w:eastAsia="x-none"/>
        </w:rPr>
        <w:tab/>
        <w:t>MediaTek</w:t>
      </w:r>
    </w:p>
    <w:p w14:paraId="0B740DA2" w14:textId="77777777" w:rsidR="004A1296" w:rsidRPr="004A1296" w:rsidRDefault="004A1296" w:rsidP="004A1296">
      <w:pPr>
        <w:pStyle w:val="a6"/>
        <w:numPr>
          <w:ilvl w:val="0"/>
          <w:numId w:val="4"/>
        </w:numPr>
        <w:rPr>
          <w:lang w:val="en-US" w:eastAsia="x-none"/>
        </w:rPr>
      </w:pPr>
      <w:r w:rsidRPr="004A1296">
        <w:rPr>
          <w:lang w:val="en-US" w:eastAsia="x-none"/>
        </w:rPr>
        <w:t>R1-2403100</w:t>
      </w:r>
      <w:r w:rsidRPr="004A1296">
        <w:rPr>
          <w:lang w:val="en-US" w:eastAsia="x-none"/>
        </w:rPr>
        <w:tab/>
        <w:t>Discussion on AI/ML for CSI compression</w:t>
      </w:r>
      <w:r w:rsidRPr="004A1296">
        <w:rPr>
          <w:lang w:val="en-US" w:eastAsia="x-none"/>
        </w:rPr>
        <w:tab/>
        <w:t>SK Telecom</w:t>
      </w:r>
    </w:p>
    <w:p w14:paraId="7E3BADEE" w14:textId="77777777" w:rsidR="004A1296" w:rsidRPr="004A1296" w:rsidRDefault="004A1296" w:rsidP="004A1296">
      <w:pPr>
        <w:pStyle w:val="a6"/>
        <w:numPr>
          <w:ilvl w:val="0"/>
          <w:numId w:val="4"/>
        </w:numPr>
        <w:rPr>
          <w:lang w:val="en-US" w:eastAsia="x-none"/>
        </w:rPr>
      </w:pPr>
      <w:r w:rsidRPr="004A1296">
        <w:rPr>
          <w:lang w:val="en-US" w:eastAsia="x-none"/>
        </w:rPr>
        <w:t>R1-2403147</w:t>
      </w:r>
      <w:r w:rsidRPr="004A1296">
        <w:rPr>
          <w:lang w:val="en-US" w:eastAsia="x-none"/>
        </w:rPr>
        <w:tab/>
        <w:t>Discussion on AI/ML for CSI compression</w:t>
      </w:r>
      <w:r w:rsidRPr="004A1296">
        <w:rPr>
          <w:lang w:val="en-US" w:eastAsia="x-none"/>
        </w:rPr>
        <w:tab/>
        <w:t>AT&amp;T</w:t>
      </w:r>
    </w:p>
    <w:p w14:paraId="528C7880" w14:textId="77777777" w:rsidR="004A1296" w:rsidRPr="004A1296" w:rsidRDefault="004A1296" w:rsidP="004A1296">
      <w:pPr>
        <w:pStyle w:val="a6"/>
        <w:numPr>
          <w:ilvl w:val="0"/>
          <w:numId w:val="4"/>
        </w:numPr>
        <w:rPr>
          <w:lang w:val="en-US" w:eastAsia="x-none"/>
        </w:rPr>
      </w:pPr>
      <w:r w:rsidRPr="004A1296">
        <w:rPr>
          <w:lang w:val="en-US" w:eastAsia="x-none"/>
        </w:rPr>
        <w:t>R1-2403158</w:t>
      </w:r>
      <w:r w:rsidRPr="004A1296">
        <w:rPr>
          <w:lang w:val="en-US" w:eastAsia="x-none"/>
        </w:rPr>
        <w:tab/>
        <w:t>Discussions on AI/ML for CSI feedback</w:t>
      </w:r>
      <w:r w:rsidRPr="004A1296">
        <w:rPr>
          <w:lang w:val="en-US" w:eastAsia="x-none"/>
        </w:rPr>
        <w:tab/>
        <w:t>CAICT</w:t>
      </w:r>
    </w:p>
    <w:p w14:paraId="71F795D9" w14:textId="77777777" w:rsidR="004A1296" w:rsidRPr="004A1296" w:rsidRDefault="004A1296" w:rsidP="004A1296">
      <w:pPr>
        <w:pStyle w:val="a6"/>
        <w:numPr>
          <w:ilvl w:val="0"/>
          <w:numId w:val="4"/>
        </w:numPr>
        <w:rPr>
          <w:lang w:val="en-US" w:eastAsia="x-none"/>
        </w:rPr>
      </w:pPr>
      <w:r w:rsidRPr="004A1296">
        <w:rPr>
          <w:lang w:val="en-US" w:eastAsia="x-none"/>
        </w:rPr>
        <w:t>R1-2403185</w:t>
      </w:r>
      <w:r w:rsidRPr="004A1296">
        <w:rPr>
          <w:lang w:val="en-US" w:eastAsia="x-none"/>
        </w:rPr>
        <w:tab/>
        <w:t>Additional study on CSI compression</w:t>
      </w:r>
      <w:r w:rsidRPr="004A1296">
        <w:rPr>
          <w:lang w:val="en-US" w:eastAsia="x-none"/>
        </w:rPr>
        <w:tab/>
        <w:t>Qualcomm Incorporated</w:t>
      </w:r>
    </w:p>
    <w:p w14:paraId="423C8D62" w14:textId="77777777" w:rsidR="004A1296" w:rsidRPr="004A1296" w:rsidRDefault="004A1296" w:rsidP="004A1296">
      <w:pPr>
        <w:pStyle w:val="a6"/>
        <w:numPr>
          <w:ilvl w:val="0"/>
          <w:numId w:val="4"/>
        </w:numPr>
        <w:rPr>
          <w:lang w:val="en-US" w:eastAsia="x-none"/>
        </w:rPr>
      </w:pPr>
      <w:r w:rsidRPr="004A1296">
        <w:rPr>
          <w:lang w:val="en-US" w:eastAsia="x-none"/>
        </w:rPr>
        <w:t>R1-2403235</w:t>
      </w:r>
      <w:r w:rsidRPr="004A1296">
        <w:rPr>
          <w:lang w:val="en-US" w:eastAsia="x-none"/>
        </w:rPr>
        <w:tab/>
        <w:t>Discussion on AI/ML for CSI compression</w:t>
      </w:r>
      <w:r w:rsidRPr="004A1296">
        <w:rPr>
          <w:lang w:val="en-US" w:eastAsia="x-none"/>
        </w:rPr>
        <w:tab/>
        <w:t>NTT DOCOMO, INC.</w:t>
      </w:r>
    </w:p>
    <w:p w14:paraId="2808C3A4" w14:textId="77777777" w:rsidR="004A1296" w:rsidRPr="004A1296" w:rsidRDefault="004A1296" w:rsidP="004A1296">
      <w:pPr>
        <w:pStyle w:val="a6"/>
        <w:numPr>
          <w:ilvl w:val="0"/>
          <w:numId w:val="4"/>
        </w:numPr>
        <w:rPr>
          <w:lang w:val="en-US" w:eastAsia="x-none"/>
        </w:rPr>
      </w:pPr>
      <w:r w:rsidRPr="004A1296">
        <w:rPr>
          <w:lang w:val="en-US" w:eastAsia="x-none"/>
        </w:rPr>
        <w:t>R1-2403279</w:t>
      </w:r>
      <w:r w:rsidRPr="004A1296">
        <w:rPr>
          <w:lang w:val="en-US" w:eastAsia="x-none"/>
        </w:rPr>
        <w:tab/>
        <w:t>AI/ML based CSI compression</w:t>
      </w:r>
      <w:r w:rsidRPr="004A1296">
        <w:rPr>
          <w:lang w:val="en-US" w:eastAsia="x-none"/>
        </w:rPr>
        <w:tab/>
        <w:t>ITL</w:t>
      </w:r>
    </w:p>
    <w:p w14:paraId="734638A7" w14:textId="77777777" w:rsidR="004A1296" w:rsidRPr="004A1296" w:rsidRDefault="004A1296" w:rsidP="004A1296">
      <w:pPr>
        <w:pStyle w:val="a6"/>
        <w:numPr>
          <w:ilvl w:val="0"/>
          <w:numId w:val="4"/>
        </w:numPr>
        <w:rPr>
          <w:lang w:val="en-US" w:eastAsia="x-none"/>
        </w:rPr>
      </w:pPr>
      <w:r w:rsidRPr="004A1296">
        <w:rPr>
          <w:lang w:val="en-US" w:eastAsia="x-none"/>
        </w:rPr>
        <w:t>R1-2403336</w:t>
      </w:r>
      <w:r w:rsidRPr="004A1296">
        <w:rPr>
          <w:lang w:val="en-US" w:eastAsia="x-none"/>
        </w:rPr>
        <w:tab/>
        <w:t xml:space="preserve">Discussion on the AI/ML for CSI Compression </w:t>
      </w:r>
      <w:r w:rsidRPr="004A1296">
        <w:rPr>
          <w:lang w:val="en-US" w:eastAsia="x-none"/>
        </w:rPr>
        <w:tab/>
        <w:t>Fraunhofer IIS, Fraunhofer HHI</w:t>
      </w:r>
    </w:p>
    <w:p w14:paraId="67F842D8" w14:textId="77777777" w:rsidR="004A1296" w:rsidRPr="004A1296" w:rsidRDefault="004A1296" w:rsidP="004A1296">
      <w:pPr>
        <w:pStyle w:val="a6"/>
        <w:numPr>
          <w:ilvl w:val="0"/>
          <w:numId w:val="4"/>
        </w:numPr>
        <w:rPr>
          <w:lang w:val="en-US" w:eastAsia="x-none"/>
        </w:rPr>
      </w:pPr>
      <w:r w:rsidRPr="004A1296">
        <w:rPr>
          <w:lang w:val="en-US" w:eastAsia="x-none"/>
        </w:rPr>
        <w:t>R1-2403380</w:t>
      </w:r>
      <w:r w:rsidRPr="004A1296">
        <w:rPr>
          <w:lang w:val="en-US" w:eastAsia="x-none"/>
        </w:rPr>
        <w:tab/>
        <w:t>Discussion on study of AI/ML for CSI compression</w:t>
      </w:r>
      <w:r w:rsidRPr="004A1296">
        <w:rPr>
          <w:lang w:val="en-US" w:eastAsia="x-none"/>
        </w:rPr>
        <w:tab/>
        <w:t>IIT Kanpur, Indian Institute of Tech (M)</w:t>
      </w:r>
    </w:p>
    <w:p w14:paraId="3A295321" w14:textId="77777777" w:rsidR="004A1296" w:rsidRPr="004A1296" w:rsidRDefault="004A1296" w:rsidP="004A1296">
      <w:pPr>
        <w:pStyle w:val="a6"/>
        <w:numPr>
          <w:ilvl w:val="0"/>
          <w:numId w:val="4"/>
        </w:numPr>
        <w:rPr>
          <w:lang w:val="en-US" w:eastAsia="x-none"/>
        </w:rPr>
      </w:pPr>
      <w:r w:rsidRPr="004A1296">
        <w:rPr>
          <w:lang w:val="en-US" w:eastAsia="x-none"/>
        </w:rPr>
        <w:t>R1-2403381</w:t>
      </w:r>
      <w:r w:rsidRPr="004A1296">
        <w:rPr>
          <w:lang w:val="en-US" w:eastAsia="x-none"/>
        </w:rPr>
        <w:tab/>
        <w:t>Discussion on Additional Study of AI/ML for CSI Compression</w:t>
      </w:r>
      <w:r w:rsidRPr="004A1296">
        <w:rPr>
          <w:lang w:val="en-US" w:eastAsia="x-none"/>
        </w:rPr>
        <w:tab/>
        <w:t>Indian Institute of Tech (M), IIT Kanpur</w:t>
      </w:r>
    </w:p>
    <w:bookmarkEnd w:id="37"/>
    <w:p w14:paraId="5E66D9BA" w14:textId="77777777" w:rsidR="004A1296" w:rsidRDefault="004A1296" w:rsidP="004A1296"/>
    <w:p w14:paraId="258B94E9" w14:textId="77777777" w:rsidR="004A1296" w:rsidRPr="00EA7B07" w:rsidRDefault="004A1296" w:rsidP="00EA7B07"/>
    <w:sectPr w:rsidR="004A1296" w:rsidRPr="00EA7B07">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E3C2F" w14:textId="77777777" w:rsidR="00760374" w:rsidRDefault="00760374" w:rsidP="00E25422">
      <w:r>
        <w:separator/>
      </w:r>
    </w:p>
  </w:endnote>
  <w:endnote w:type="continuationSeparator" w:id="0">
    <w:p w14:paraId="2B1761A0" w14:textId="77777777" w:rsidR="00760374" w:rsidRDefault="00760374" w:rsidP="00E25422">
      <w:r>
        <w:continuationSeparator/>
      </w:r>
    </w:p>
  </w:endnote>
  <w:endnote w:type="continuationNotice" w:id="1">
    <w:p w14:paraId="65C2C690" w14:textId="77777777" w:rsidR="00760374" w:rsidRDefault="00760374"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
    <w:altName w:val="Segoe Print"/>
    <w:charset w:val="00"/>
    <w:family w:val="roman"/>
    <w:pitch w:val="default"/>
  </w:font>
  <w:font w:name="Calibri">
    <w:panose1 w:val="020F0502020204030204"/>
    <w:charset w:val="00"/>
    <w:family w:val="swiss"/>
    <w:pitch w:val="variable"/>
    <w:sig w:usb0="E4002EFF" w:usb1="C000247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l‚r ƒSƒVƒbƒN"/>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µÈÏß"/>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SamsungOne 400">
    <w:altName w:val="Calibri"/>
    <w:charset w:val="00"/>
    <w:family w:val="swiss"/>
    <w:pitch w:val="variable"/>
    <w:sig w:usb0="E00002FF" w:usb1="5200217F" w:usb2="00000021" w:usb3="00000000" w:csb0="0000019F" w:csb1="00000000"/>
  </w:font>
  <w:font w:name="SamsungOneKoreanOTF 400">
    <w:altName w:val="Times New Roman"/>
    <w:panose1 w:val="00000000000000000000"/>
    <w:charset w:val="00"/>
    <w:family w:val="roman"/>
    <w:notTrueType/>
    <w:pitch w:val="default"/>
  </w:font>
  <w:font w:name="Nokia Pure Headline Chinese">
    <w:altName w:val="Microsoft YaHei"/>
    <w:charset w:val="86"/>
    <w:family w:val="auto"/>
    <w:pitch w:val="variable"/>
    <w:sig w:usb0="A00002BF" w:usb1="3ACF7CFA" w:usb2="00000016" w:usb3="00000000" w:csb0="00140001" w:csb1="00000000"/>
  </w:font>
  <w:font w:name="Meiryo">
    <w:altName w:val="MS Gothic"/>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054376"/>
      <w:docPartObj>
        <w:docPartGallery w:val="Page Numbers (Bottom of Page)"/>
        <w:docPartUnique/>
      </w:docPartObj>
    </w:sdtPr>
    <w:sdtEndPr>
      <w:rPr>
        <w:noProof/>
      </w:rPr>
    </w:sdtEndPr>
    <w:sdtContent>
      <w:p w14:paraId="55EAE112" w14:textId="0EE0F00C" w:rsidR="00987117" w:rsidRDefault="00987117" w:rsidP="006C3BA7">
        <w:pPr>
          <w:pStyle w:val="a4"/>
          <w:jc w:val="center"/>
        </w:pPr>
        <w:r>
          <w:fldChar w:fldCharType="begin"/>
        </w:r>
        <w:r>
          <w:instrText xml:space="preserve"> PAGE   \* MERGEFORMAT </w:instrText>
        </w:r>
        <w:r>
          <w:fldChar w:fldCharType="separate"/>
        </w:r>
        <w:r w:rsidR="00760374">
          <w:rPr>
            <w:noProof/>
          </w:rPr>
          <w:t>1</w:t>
        </w:r>
        <w:r>
          <w:rPr>
            <w:noProof/>
          </w:rPr>
          <w:fldChar w:fldCharType="end"/>
        </w:r>
      </w:p>
    </w:sdtContent>
  </w:sdt>
  <w:p w14:paraId="72C76803" w14:textId="77777777" w:rsidR="00987117" w:rsidRDefault="009871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B3981" w14:textId="77777777" w:rsidR="00760374" w:rsidRDefault="00760374" w:rsidP="00E25422">
      <w:r>
        <w:separator/>
      </w:r>
    </w:p>
  </w:footnote>
  <w:footnote w:type="continuationSeparator" w:id="0">
    <w:p w14:paraId="03C48983" w14:textId="77777777" w:rsidR="00760374" w:rsidRDefault="00760374" w:rsidP="00E25422">
      <w:r>
        <w:continuationSeparator/>
      </w:r>
    </w:p>
  </w:footnote>
  <w:footnote w:type="continuationNotice" w:id="1">
    <w:p w14:paraId="0673C047" w14:textId="77777777" w:rsidR="00760374" w:rsidRDefault="00760374" w:rsidP="00E2542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0550"/>
    <w:multiLevelType w:val="hybridMultilevel"/>
    <w:tmpl w:val="85906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B5B31"/>
    <w:multiLevelType w:val="hybridMultilevel"/>
    <w:tmpl w:val="7304D8DC"/>
    <w:lvl w:ilvl="0" w:tplc="909081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F92696"/>
    <w:multiLevelType w:val="hybridMultilevel"/>
    <w:tmpl w:val="1A68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B3A5E"/>
    <w:multiLevelType w:val="hybridMultilevel"/>
    <w:tmpl w:val="AE5472BE"/>
    <w:lvl w:ilvl="0" w:tplc="1FC343D8">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041C4E"/>
    <w:multiLevelType w:val="hybridMultilevel"/>
    <w:tmpl w:val="43D4922C"/>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372424"/>
    <w:multiLevelType w:val="hybridMultilevel"/>
    <w:tmpl w:val="883AB6B0"/>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B47535"/>
    <w:multiLevelType w:val="multilevel"/>
    <w:tmpl w:val="5FB4DC0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20175B16"/>
    <w:multiLevelType w:val="hybridMultilevel"/>
    <w:tmpl w:val="533A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2B097C"/>
    <w:multiLevelType w:val="hybridMultilevel"/>
    <w:tmpl w:val="2ED89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2" w15:restartNumberingAfterBreak="0">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241436"/>
    <w:multiLevelType w:val="hybridMultilevel"/>
    <w:tmpl w:val="B074E008"/>
    <w:lvl w:ilvl="0" w:tplc="DB60718C">
      <w:start w:val="1"/>
      <w:numFmt w:val="bullet"/>
      <w:lvlText w:val="•"/>
      <w:lvlJc w:val="left"/>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E55DBA"/>
    <w:multiLevelType w:val="hybridMultilevel"/>
    <w:tmpl w:val="F0D0ED14"/>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6203D1"/>
    <w:multiLevelType w:val="hybridMultilevel"/>
    <w:tmpl w:val="5B0C6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33" w15:restartNumberingAfterBreak="0">
    <w:nsid w:val="389870BE"/>
    <w:multiLevelType w:val="hybridMultilevel"/>
    <w:tmpl w:val="D084D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93567E5"/>
    <w:multiLevelType w:val="multilevel"/>
    <w:tmpl w:val="393567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E035ED"/>
    <w:multiLevelType w:val="hybridMultilevel"/>
    <w:tmpl w:val="F89AF72C"/>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3D11693F"/>
    <w:multiLevelType w:val="hybridMultilevel"/>
    <w:tmpl w:val="A35C978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38"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3FFF6660"/>
    <w:multiLevelType w:val="multilevel"/>
    <w:tmpl w:val="3FFF6660"/>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7606469"/>
    <w:multiLevelType w:val="hybridMultilevel"/>
    <w:tmpl w:val="4CBE912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694445"/>
    <w:multiLevelType w:val="hybridMultilevel"/>
    <w:tmpl w:val="A8485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C464D7"/>
    <w:multiLevelType w:val="multilevel"/>
    <w:tmpl w:val="52C464D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36B7FD1"/>
    <w:multiLevelType w:val="multilevel"/>
    <w:tmpl w:val="536B7FD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3CA2304"/>
    <w:multiLevelType w:val="hybridMultilevel"/>
    <w:tmpl w:val="CBF06B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9"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CE0560"/>
    <w:multiLevelType w:val="hybridMultilevel"/>
    <w:tmpl w:val="B41AE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5" w15:restartNumberingAfterBreak="0">
    <w:nsid w:val="639F1AED"/>
    <w:multiLevelType w:val="hybridMultilevel"/>
    <w:tmpl w:val="336635B4"/>
    <w:lvl w:ilvl="0" w:tplc="6F4AA489">
      <w:start w:val="1"/>
      <w:numFmt w:val="bullet"/>
      <w:lvlText w:val=""/>
      <w:lvlJc w:val="left"/>
      <w:pPr>
        <w:ind w:left="840" w:hanging="420"/>
      </w:pPr>
      <w:rPr>
        <w:rFonts w:ascii="Symbol" w:hAnsi="Symbol" w:cs="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6" w15:restartNumberingAfterBreak="0">
    <w:nsid w:val="680F64B9"/>
    <w:multiLevelType w:val="hybridMultilevel"/>
    <w:tmpl w:val="85546852"/>
    <w:lvl w:ilvl="0" w:tplc="0409000F">
      <w:start w:val="1"/>
      <w:numFmt w:val="decimal"/>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57" w15:restartNumberingAfterBreak="0">
    <w:nsid w:val="6BB95F63"/>
    <w:multiLevelType w:val="hybridMultilevel"/>
    <w:tmpl w:val="585E7F1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8"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0CD4408"/>
    <w:multiLevelType w:val="hybridMultilevel"/>
    <w:tmpl w:val="335A5D0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5E36399"/>
    <w:multiLevelType w:val="hybridMultilevel"/>
    <w:tmpl w:val="796CA4F8"/>
    <w:lvl w:ilvl="0" w:tplc="2F5A1080">
      <w:start w:val="1"/>
      <w:numFmt w:val="bullet"/>
      <w:lvlText w:val="-"/>
      <w:lvlJc w:val="left"/>
      <w:pPr>
        <w:tabs>
          <w:tab w:val="num" w:pos="720"/>
        </w:tabs>
        <w:ind w:left="720" w:hanging="360"/>
      </w:pPr>
      <w:rPr>
        <w:rFonts w:ascii="Arial" w:hAnsi="Arial" w:hint="default"/>
      </w:rPr>
    </w:lvl>
    <w:lvl w:ilvl="1" w:tplc="7D28E1C8" w:tentative="1">
      <w:start w:val="1"/>
      <w:numFmt w:val="bullet"/>
      <w:lvlText w:val="-"/>
      <w:lvlJc w:val="left"/>
      <w:pPr>
        <w:tabs>
          <w:tab w:val="num" w:pos="1440"/>
        </w:tabs>
        <w:ind w:left="1440" w:hanging="360"/>
      </w:pPr>
      <w:rPr>
        <w:rFonts w:ascii="Arial" w:hAnsi="Arial" w:hint="default"/>
      </w:rPr>
    </w:lvl>
    <w:lvl w:ilvl="2" w:tplc="72DE4BA6" w:tentative="1">
      <w:start w:val="1"/>
      <w:numFmt w:val="bullet"/>
      <w:lvlText w:val="-"/>
      <w:lvlJc w:val="left"/>
      <w:pPr>
        <w:tabs>
          <w:tab w:val="num" w:pos="2160"/>
        </w:tabs>
        <w:ind w:left="2160" w:hanging="360"/>
      </w:pPr>
      <w:rPr>
        <w:rFonts w:ascii="Arial" w:hAnsi="Arial" w:hint="default"/>
      </w:rPr>
    </w:lvl>
    <w:lvl w:ilvl="3" w:tplc="89FCEC58" w:tentative="1">
      <w:start w:val="1"/>
      <w:numFmt w:val="bullet"/>
      <w:lvlText w:val="-"/>
      <w:lvlJc w:val="left"/>
      <w:pPr>
        <w:tabs>
          <w:tab w:val="num" w:pos="2880"/>
        </w:tabs>
        <w:ind w:left="2880" w:hanging="360"/>
      </w:pPr>
      <w:rPr>
        <w:rFonts w:ascii="Arial" w:hAnsi="Arial" w:hint="default"/>
      </w:rPr>
    </w:lvl>
    <w:lvl w:ilvl="4" w:tplc="96048008" w:tentative="1">
      <w:start w:val="1"/>
      <w:numFmt w:val="bullet"/>
      <w:lvlText w:val="-"/>
      <w:lvlJc w:val="left"/>
      <w:pPr>
        <w:tabs>
          <w:tab w:val="num" w:pos="3600"/>
        </w:tabs>
        <w:ind w:left="3600" w:hanging="360"/>
      </w:pPr>
      <w:rPr>
        <w:rFonts w:ascii="Arial" w:hAnsi="Arial" w:hint="default"/>
      </w:rPr>
    </w:lvl>
    <w:lvl w:ilvl="5" w:tplc="17881200" w:tentative="1">
      <w:start w:val="1"/>
      <w:numFmt w:val="bullet"/>
      <w:lvlText w:val="-"/>
      <w:lvlJc w:val="left"/>
      <w:pPr>
        <w:tabs>
          <w:tab w:val="num" w:pos="4320"/>
        </w:tabs>
        <w:ind w:left="4320" w:hanging="360"/>
      </w:pPr>
      <w:rPr>
        <w:rFonts w:ascii="Arial" w:hAnsi="Arial" w:hint="default"/>
      </w:rPr>
    </w:lvl>
    <w:lvl w:ilvl="6" w:tplc="F7E471E6" w:tentative="1">
      <w:start w:val="1"/>
      <w:numFmt w:val="bullet"/>
      <w:lvlText w:val="-"/>
      <w:lvlJc w:val="left"/>
      <w:pPr>
        <w:tabs>
          <w:tab w:val="num" w:pos="5040"/>
        </w:tabs>
        <w:ind w:left="5040" w:hanging="360"/>
      </w:pPr>
      <w:rPr>
        <w:rFonts w:ascii="Arial" w:hAnsi="Arial" w:hint="default"/>
      </w:rPr>
    </w:lvl>
    <w:lvl w:ilvl="7" w:tplc="185A9CE2" w:tentative="1">
      <w:start w:val="1"/>
      <w:numFmt w:val="bullet"/>
      <w:lvlText w:val="-"/>
      <w:lvlJc w:val="left"/>
      <w:pPr>
        <w:tabs>
          <w:tab w:val="num" w:pos="5760"/>
        </w:tabs>
        <w:ind w:left="5760" w:hanging="360"/>
      </w:pPr>
      <w:rPr>
        <w:rFonts w:ascii="Arial" w:hAnsi="Arial" w:hint="default"/>
      </w:rPr>
    </w:lvl>
    <w:lvl w:ilvl="8" w:tplc="1674B81E"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7804A85"/>
    <w:multiLevelType w:val="multilevel"/>
    <w:tmpl w:val="77804A8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A9228F"/>
    <w:multiLevelType w:val="hybridMultilevel"/>
    <w:tmpl w:val="F5EE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3B760B"/>
    <w:multiLevelType w:val="hybridMultilevel"/>
    <w:tmpl w:val="2DBE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FD55DA6"/>
    <w:multiLevelType w:val="multilevel"/>
    <w:tmpl w:val="7FD55DA6"/>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5"/>
  </w:num>
  <w:num w:numId="4">
    <w:abstractNumId w:val="61"/>
  </w:num>
  <w:num w:numId="5">
    <w:abstractNumId w:val="25"/>
  </w:num>
  <w:num w:numId="6">
    <w:abstractNumId w:val="14"/>
  </w:num>
  <w:num w:numId="7">
    <w:abstractNumId w:val="43"/>
  </w:num>
  <w:num w:numId="8">
    <w:abstractNumId w:val="62"/>
  </w:num>
  <w:num w:numId="9">
    <w:abstractNumId w:val="16"/>
  </w:num>
  <w:num w:numId="10">
    <w:abstractNumId w:val="45"/>
  </w:num>
  <w:num w:numId="11">
    <w:abstractNumId w:val="19"/>
  </w:num>
  <w:num w:numId="12">
    <w:abstractNumId w:val="7"/>
  </w:num>
  <w:num w:numId="13">
    <w:abstractNumId w:val="24"/>
  </w:num>
  <w:num w:numId="14">
    <w:abstractNumId w:val="39"/>
  </w:num>
  <w:num w:numId="15">
    <w:abstractNumId w:val="60"/>
  </w:num>
  <w:num w:numId="16">
    <w:abstractNumId w:val="6"/>
  </w:num>
  <w:num w:numId="17">
    <w:abstractNumId w:val="13"/>
  </w:num>
  <w:num w:numId="18">
    <w:abstractNumId w:val="11"/>
  </w:num>
  <w:num w:numId="19">
    <w:abstractNumId w:val="15"/>
  </w:num>
  <w:num w:numId="20">
    <w:abstractNumId w:val="49"/>
  </w:num>
  <w:num w:numId="21">
    <w:abstractNumId w:val="40"/>
  </w:num>
  <w:num w:numId="22">
    <w:abstractNumId w:val="59"/>
  </w:num>
  <w:num w:numId="23">
    <w:abstractNumId w:val="12"/>
  </w:num>
  <w:num w:numId="24">
    <w:abstractNumId w:val="56"/>
  </w:num>
  <w:num w:numId="25">
    <w:abstractNumId w:val="68"/>
  </w:num>
  <w:num w:numId="26">
    <w:abstractNumId w:val="31"/>
  </w:num>
  <w:num w:numId="27">
    <w:abstractNumId w:val="28"/>
  </w:num>
  <w:num w:numId="28">
    <w:abstractNumId w:val="32"/>
  </w:num>
  <w:num w:numId="29">
    <w:abstractNumId w:val="33"/>
  </w:num>
  <w:num w:numId="30">
    <w:abstractNumId w:val="54"/>
  </w:num>
  <w:num w:numId="31">
    <w:abstractNumId w:val="44"/>
  </w:num>
  <w:num w:numId="32">
    <w:abstractNumId w:val="51"/>
  </w:num>
  <w:num w:numId="33">
    <w:abstractNumId w:val="66"/>
  </w:num>
  <w:num w:numId="34">
    <w:abstractNumId w:val="20"/>
  </w:num>
  <w:num w:numId="35">
    <w:abstractNumId w:val="18"/>
  </w:num>
  <w:num w:numId="36">
    <w:abstractNumId w:val="38"/>
  </w:num>
  <w:num w:numId="37">
    <w:abstractNumId w:val="36"/>
  </w:num>
  <w:num w:numId="38">
    <w:abstractNumId w:val="57"/>
  </w:num>
  <w:num w:numId="39">
    <w:abstractNumId w:val="50"/>
  </w:num>
  <w:num w:numId="40">
    <w:abstractNumId w:val="35"/>
  </w:num>
  <w:num w:numId="41">
    <w:abstractNumId w:val="1"/>
  </w:num>
  <w:num w:numId="42">
    <w:abstractNumId w:val="22"/>
  </w:num>
  <w:num w:numId="43">
    <w:abstractNumId w:val="41"/>
  </w:num>
  <w:num w:numId="44">
    <w:abstractNumId w:val="4"/>
  </w:num>
  <w:num w:numId="45">
    <w:abstractNumId w:val="2"/>
  </w:num>
  <w:num w:numId="46">
    <w:abstractNumId w:val="30"/>
  </w:num>
  <w:num w:numId="47">
    <w:abstractNumId w:val="48"/>
  </w:num>
  <w:num w:numId="48">
    <w:abstractNumId w:val="58"/>
  </w:num>
  <w:num w:numId="49">
    <w:abstractNumId w:val="52"/>
  </w:num>
  <w:num w:numId="50">
    <w:abstractNumId w:val="21"/>
  </w:num>
  <w:num w:numId="51">
    <w:abstractNumId w:val="3"/>
  </w:num>
  <w:num w:numId="52">
    <w:abstractNumId w:val="53"/>
  </w:num>
  <w:num w:numId="53">
    <w:abstractNumId w:val="47"/>
  </w:num>
  <w:num w:numId="54">
    <w:abstractNumId w:val="46"/>
  </w:num>
  <w:num w:numId="55">
    <w:abstractNumId w:val="34"/>
  </w:num>
  <w:num w:numId="56">
    <w:abstractNumId w:val="69"/>
  </w:num>
  <w:num w:numId="57">
    <w:abstractNumId w:val="64"/>
  </w:num>
  <w:num w:numId="58">
    <w:abstractNumId w:val="9"/>
  </w:num>
  <w:num w:numId="59">
    <w:abstractNumId w:val="55"/>
  </w:num>
  <w:num w:numId="60">
    <w:abstractNumId w:val="26"/>
  </w:num>
  <w:num w:numId="61">
    <w:abstractNumId w:val="37"/>
  </w:num>
  <w:num w:numId="62">
    <w:abstractNumId w:val="65"/>
  </w:num>
  <w:num w:numId="63">
    <w:abstractNumId w:val="27"/>
  </w:num>
  <w:num w:numId="64">
    <w:abstractNumId w:val="67"/>
  </w:num>
  <w:num w:numId="65">
    <w:abstractNumId w:val="29"/>
  </w:num>
  <w:num w:numId="66">
    <w:abstractNumId w:val="0"/>
  </w:num>
  <w:num w:numId="67">
    <w:abstractNumId w:val="23"/>
  </w:num>
  <w:num w:numId="68">
    <w:abstractNumId w:val="63"/>
  </w:num>
  <w:num w:numId="69">
    <w:abstractNumId w:val="10"/>
  </w:num>
  <w:num w:numId="70">
    <w:abstractNumId w:val="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720"/>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5BB587"/>
    <w:rsid w:val="00000046"/>
    <w:rsid w:val="00000214"/>
    <w:rsid w:val="00000881"/>
    <w:rsid w:val="00000F94"/>
    <w:rsid w:val="00001085"/>
    <w:rsid w:val="00001501"/>
    <w:rsid w:val="00001B68"/>
    <w:rsid w:val="00001BB6"/>
    <w:rsid w:val="00001DF4"/>
    <w:rsid w:val="000020E1"/>
    <w:rsid w:val="00002579"/>
    <w:rsid w:val="000027BC"/>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E9C"/>
    <w:rsid w:val="00006126"/>
    <w:rsid w:val="0000624A"/>
    <w:rsid w:val="00006278"/>
    <w:rsid w:val="000064FF"/>
    <w:rsid w:val="000066EF"/>
    <w:rsid w:val="00006D3D"/>
    <w:rsid w:val="00006F35"/>
    <w:rsid w:val="0000713D"/>
    <w:rsid w:val="000076AB"/>
    <w:rsid w:val="00007776"/>
    <w:rsid w:val="0000779A"/>
    <w:rsid w:val="00007BC7"/>
    <w:rsid w:val="000103ED"/>
    <w:rsid w:val="000103F1"/>
    <w:rsid w:val="0001051E"/>
    <w:rsid w:val="0001087C"/>
    <w:rsid w:val="00010A6B"/>
    <w:rsid w:val="00010CDB"/>
    <w:rsid w:val="00010CDE"/>
    <w:rsid w:val="00010D98"/>
    <w:rsid w:val="00010F1B"/>
    <w:rsid w:val="00010F45"/>
    <w:rsid w:val="000110B0"/>
    <w:rsid w:val="0001135D"/>
    <w:rsid w:val="000115E8"/>
    <w:rsid w:val="00011741"/>
    <w:rsid w:val="000119FF"/>
    <w:rsid w:val="00011F4C"/>
    <w:rsid w:val="0001207B"/>
    <w:rsid w:val="00012114"/>
    <w:rsid w:val="0001232C"/>
    <w:rsid w:val="000123F6"/>
    <w:rsid w:val="00012725"/>
    <w:rsid w:val="00012819"/>
    <w:rsid w:val="000128FD"/>
    <w:rsid w:val="00012935"/>
    <w:rsid w:val="000129A5"/>
    <w:rsid w:val="00012B75"/>
    <w:rsid w:val="00012EDA"/>
    <w:rsid w:val="00013B55"/>
    <w:rsid w:val="0001476C"/>
    <w:rsid w:val="0001498F"/>
    <w:rsid w:val="000149AF"/>
    <w:rsid w:val="00014CB9"/>
    <w:rsid w:val="00014DA9"/>
    <w:rsid w:val="00014DCC"/>
    <w:rsid w:val="00015416"/>
    <w:rsid w:val="00015664"/>
    <w:rsid w:val="000158D6"/>
    <w:rsid w:val="00015B31"/>
    <w:rsid w:val="00015D14"/>
    <w:rsid w:val="00015DFC"/>
    <w:rsid w:val="00015E9D"/>
    <w:rsid w:val="00016156"/>
    <w:rsid w:val="00016392"/>
    <w:rsid w:val="00016687"/>
    <w:rsid w:val="00016741"/>
    <w:rsid w:val="00016FC6"/>
    <w:rsid w:val="000170E3"/>
    <w:rsid w:val="000172C1"/>
    <w:rsid w:val="0001737E"/>
    <w:rsid w:val="00017C12"/>
    <w:rsid w:val="00017DA8"/>
    <w:rsid w:val="00017DFD"/>
    <w:rsid w:val="00017F70"/>
    <w:rsid w:val="0002072C"/>
    <w:rsid w:val="000207DA"/>
    <w:rsid w:val="00020860"/>
    <w:rsid w:val="00020979"/>
    <w:rsid w:val="00020B56"/>
    <w:rsid w:val="00020BA3"/>
    <w:rsid w:val="0002101F"/>
    <w:rsid w:val="000210D3"/>
    <w:rsid w:val="0002124A"/>
    <w:rsid w:val="00021693"/>
    <w:rsid w:val="00022A4D"/>
    <w:rsid w:val="00022CD8"/>
    <w:rsid w:val="000231C6"/>
    <w:rsid w:val="00023812"/>
    <w:rsid w:val="000238F5"/>
    <w:rsid w:val="000239D8"/>
    <w:rsid w:val="00023D03"/>
    <w:rsid w:val="00023D86"/>
    <w:rsid w:val="00023DE9"/>
    <w:rsid w:val="00023EF7"/>
    <w:rsid w:val="00024251"/>
    <w:rsid w:val="0002439F"/>
    <w:rsid w:val="00024CED"/>
    <w:rsid w:val="00024D71"/>
    <w:rsid w:val="00024F0E"/>
    <w:rsid w:val="00025664"/>
    <w:rsid w:val="00025D81"/>
    <w:rsid w:val="00026136"/>
    <w:rsid w:val="00026416"/>
    <w:rsid w:val="00026428"/>
    <w:rsid w:val="00026839"/>
    <w:rsid w:val="00026942"/>
    <w:rsid w:val="00026CE0"/>
    <w:rsid w:val="00026D75"/>
    <w:rsid w:val="00026FD8"/>
    <w:rsid w:val="0002736D"/>
    <w:rsid w:val="0002753C"/>
    <w:rsid w:val="0002760B"/>
    <w:rsid w:val="000277A2"/>
    <w:rsid w:val="0003002F"/>
    <w:rsid w:val="000306C2"/>
    <w:rsid w:val="00030A32"/>
    <w:rsid w:val="00031BFF"/>
    <w:rsid w:val="00031FFC"/>
    <w:rsid w:val="000323F1"/>
    <w:rsid w:val="00032993"/>
    <w:rsid w:val="00032D50"/>
    <w:rsid w:val="0003320C"/>
    <w:rsid w:val="000337FA"/>
    <w:rsid w:val="000339BC"/>
    <w:rsid w:val="00033C28"/>
    <w:rsid w:val="000340EB"/>
    <w:rsid w:val="000344BE"/>
    <w:rsid w:val="0003458E"/>
    <w:rsid w:val="0003486C"/>
    <w:rsid w:val="00035610"/>
    <w:rsid w:val="00036117"/>
    <w:rsid w:val="000361F7"/>
    <w:rsid w:val="00036205"/>
    <w:rsid w:val="0003751E"/>
    <w:rsid w:val="0004005D"/>
    <w:rsid w:val="00040399"/>
    <w:rsid w:val="00040E68"/>
    <w:rsid w:val="00041485"/>
    <w:rsid w:val="0004157C"/>
    <w:rsid w:val="000418B6"/>
    <w:rsid w:val="000418E3"/>
    <w:rsid w:val="00042101"/>
    <w:rsid w:val="0004284D"/>
    <w:rsid w:val="00042B29"/>
    <w:rsid w:val="00042CE7"/>
    <w:rsid w:val="00043511"/>
    <w:rsid w:val="0004353A"/>
    <w:rsid w:val="00043989"/>
    <w:rsid w:val="00043A1C"/>
    <w:rsid w:val="00043A43"/>
    <w:rsid w:val="00043C54"/>
    <w:rsid w:val="00043E3B"/>
    <w:rsid w:val="00044007"/>
    <w:rsid w:val="0004405A"/>
    <w:rsid w:val="000440F7"/>
    <w:rsid w:val="000444FF"/>
    <w:rsid w:val="0004451C"/>
    <w:rsid w:val="00044653"/>
    <w:rsid w:val="0004474C"/>
    <w:rsid w:val="00044FCF"/>
    <w:rsid w:val="00045E68"/>
    <w:rsid w:val="00046029"/>
    <w:rsid w:val="00046553"/>
    <w:rsid w:val="000467AD"/>
    <w:rsid w:val="000468D4"/>
    <w:rsid w:val="00046DB9"/>
    <w:rsid w:val="00047092"/>
    <w:rsid w:val="0004753B"/>
    <w:rsid w:val="00047874"/>
    <w:rsid w:val="00047F62"/>
    <w:rsid w:val="00050053"/>
    <w:rsid w:val="00050353"/>
    <w:rsid w:val="00050B9B"/>
    <w:rsid w:val="00050E1B"/>
    <w:rsid w:val="00050EC0"/>
    <w:rsid w:val="00050F09"/>
    <w:rsid w:val="00051372"/>
    <w:rsid w:val="0005137A"/>
    <w:rsid w:val="00051A63"/>
    <w:rsid w:val="00051C85"/>
    <w:rsid w:val="00051E50"/>
    <w:rsid w:val="000526B6"/>
    <w:rsid w:val="00052CEA"/>
    <w:rsid w:val="000532CD"/>
    <w:rsid w:val="00053597"/>
    <w:rsid w:val="00053C5D"/>
    <w:rsid w:val="00053D05"/>
    <w:rsid w:val="00053F19"/>
    <w:rsid w:val="00054033"/>
    <w:rsid w:val="000545D3"/>
    <w:rsid w:val="00054607"/>
    <w:rsid w:val="00054778"/>
    <w:rsid w:val="0005492D"/>
    <w:rsid w:val="00054A7D"/>
    <w:rsid w:val="000554D7"/>
    <w:rsid w:val="000554F0"/>
    <w:rsid w:val="0005562D"/>
    <w:rsid w:val="00055761"/>
    <w:rsid w:val="000557B3"/>
    <w:rsid w:val="00055C6B"/>
    <w:rsid w:val="00055DC2"/>
    <w:rsid w:val="000560FF"/>
    <w:rsid w:val="00056197"/>
    <w:rsid w:val="0005624B"/>
    <w:rsid w:val="000564AB"/>
    <w:rsid w:val="00056E9D"/>
    <w:rsid w:val="000570D7"/>
    <w:rsid w:val="00057832"/>
    <w:rsid w:val="00057F25"/>
    <w:rsid w:val="00060382"/>
    <w:rsid w:val="000603A0"/>
    <w:rsid w:val="000603A9"/>
    <w:rsid w:val="000608B1"/>
    <w:rsid w:val="00060CB5"/>
    <w:rsid w:val="00060EB6"/>
    <w:rsid w:val="000617F4"/>
    <w:rsid w:val="00061F8C"/>
    <w:rsid w:val="0006235D"/>
    <w:rsid w:val="000626C5"/>
    <w:rsid w:val="000627AD"/>
    <w:rsid w:val="00062B39"/>
    <w:rsid w:val="00062EB0"/>
    <w:rsid w:val="00062F93"/>
    <w:rsid w:val="00063352"/>
    <w:rsid w:val="000634F8"/>
    <w:rsid w:val="00063697"/>
    <w:rsid w:val="00063987"/>
    <w:rsid w:val="00063D3B"/>
    <w:rsid w:val="00063F89"/>
    <w:rsid w:val="00063FB2"/>
    <w:rsid w:val="00064071"/>
    <w:rsid w:val="00064419"/>
    <w:rsid w:val="0006484B"/>
    <w:rsid w:val="00064A1D"/>
    <w:rsid w:val="00064BF4"/>
    <w:rsid w:val="0006510E"/>
    <w:rsid w:val="000656C0"/>
    <w:rsid w:val="0006571D"/>
    <w:rsid w:val="00065D22"/>
    <w:rsid w:val="00065E15"/>
    <w:rsid w:val="00066006"/>
    <w:rsid w:val="00066441"/>
    <w:rsid w:val="000664BE"/>
    <w:rsid w:val="00066637"/>
    <w:rsid w:val="000666A8"/>
    <w:rsid w:val="000669B4"/>
    <w:rsid w:val="00066A11"/>
    <w:rsid w:val="00066FA0"/>
    <w:rsid w:val="00066FD4"/>
    <w:rsid w:val="000671D6"/>
    <w:rsid w:val="00067230"/>
    <w:rsid w:val="000673B4"/>
    <w:rsid w:val="00067462"/>
    <w:rsid w:val="000677B2"/>
    <w:rsid w:val="000679D2"/>
    <w:rsid w:val="00067D34"/>
    <w:rsid w:val="00067E3E"/>
    <w:rsid w:val="000709A9"/>
    <w:rsid w:val="000709DE"/>
    <w:rsid w:val="00070A3D"/>
    <w:rsid w:val="00070BB9"/>
    <w:rsid w:val="00070D1E"/>
    <w:rsid w:val="00070F1D"/>
    <w:rsid w:val="00070FEA"/>
    <w:rsid w:val="00071164"/>
    <w:rsid w:val="00071A70"/>
    <w:rsid w:val="00071E96"/>
    <w:rsid w:val="00072143"/>
    <w:rsid w:val="000724AC"/>
    <w:rsid w:val="00072715"/>
    <w:rsid w:val="00072FCC"/>
    <w:rsid w:val="00073013"/>
    <w:rsid w:val="0007304C"/>
    <w:rsid w:val="00073121"/>
    <w:rsid w:val="000732DF"/>
    <w:rsid w:val="00073688"/>
    <w:rsid w:val="0007384B"/>
    <w:rsid w:val="00073973"/>
    <w:rsid w:val="00073AC1"/>
    <w:rsid w:val="00073F0D"/>
    <w:rsid w:val="00074686"/>
    <w:rsid w:val="00074B13"/>
    <w:rsid w:val="00074E33"/>
    <w:rsid w:val="00074F26"/>
    <w:rsid w:val="00075288"/>
    <w:rsid w:val="000755E8"/>
    <w:rsid w:val="000758C0"/>
    <w:rsid w:val="000758E4"/>
    <w:rsid w:val="000759CC"/>
    <w:rsid w:val="00075BC4"/>
    <w:rsid w:val="00075D95"/>
    <w:rsid w:val="000761A9"/>
    <w:rsid w:val="000761BD"/>
    <w:rsid w:val="000764FA"/>
    <w:rsid w:val="00076727"/>
    <w:rsid w:val="00076C0F"/>
    <w:rsid w:val="0007752C"/>
    <w:rsid w:val="00077931"/>
    <w:rsid w:val="0007793E"/>
    <w:rsid w:val="00077C08"/>
    <w:rsid w:val="00077CEC"/>
    <w:rsid w:val="00077EB1"/>
    <w:rsid w:val="00080A5B"/>
    <w:rsid w:val="00081030"/>
    <w:rsid w:val="000811A0"/>
    <w:rsid w:val="00081D14"/>
    <w:rsid w:val="00082531"/>
    <w:rsid w:val="000825F0"/>
    <w:rsid w:val="00082C63"/>
    <w:rsid w:val="00082CA4"/>
    <w:rsid w:val="000833B7"/>
    <w:rsid w:val="000834D3"/>
    <w:rsid w:val="000837C6"/>
    <w:rsid w:val="00083A1E"/>
    <w:rsid w:val="00083CAF"/>
    <w:rsid w:val="00084536"/>
    <w:rsid w:val="0008464F"/>
    <w:rsid w:val="00084C8C"/>
    <w:rsid w:val="00085258"/>
    <w:rsid w:val="000859D2"/>
    <w:rsid w:val="00085BB7"/>
    <w:rsid w:val="00085D54"/>
    <w:rsid w:val="00086481"/>
    <w:rsid w:val="00086981"/>
    <w:rsid w:val="00086997"/>
    <w:rsid w:val="0008722B"/>
    <w:rsid w:val="00087D8F"/>
    <w:rsid w:val="00087F3A"/>
    <w:rsid w:val="000902D9"/>
    <w:rsid w:val="00090520"/>
    <w:rsid w:val="00090F9F"/>
    <w:rsid w:val="00090FAB"/>
    <w:rsid w:val="0009101F"/>
    <w:rsid w:val="00091C60"/>
    <w:rsid w:val="00091FD4"/>
    <w:rsid w:val="0009249B"/>
    <w:rsid w:val="00092677"/>
    <w:rsid w:val="000926C2"/>
    <w:rsid w:val="000928A0"/>
    <w:rsid w:val="00092F34"/>
    <w:rsid w:val="00093272"/>
    <w:rsid w:val="000934D8"/>
    <w:rsid w:val="00094938"/>
    <w:rsid w:val="000957A8"/>
    <w:rsid w:val="000959BE"/>
    <w:rsid w:val="00095C1C"/>
    <w:rsid w:val="00095DF4"/>
    <w:rsid w:val="0009670B"/>
    <w:rsid w:val="00096789"/>
    <w:rsid w:val="00096F06"/>
    <w:rsid w:val="000970E4"/>
    <w:rsid w:val="000971D0"/>
    <w:rsid w:val="0009763A"/>
    <w:rsid w:val="000A0127"/>
    <w:rsid w:val="000A0179"/>
    <w:rsid w:val="000A04E5"/>
    <w:rsid w:val="000A0682"/>
    <w:rsid w:val="000A0725"/>
    <w:rsid w:val="000A0871"/>
    <w:rsid w:val="000A0A48"/>
    <w:rsid w:val="000A112F"/>
    <w:rsid w:val="000A173E"/>
    <w:rsid w:val="000A17A3"/>
    <w:rsid w:val="000A208C"/>
    <w:rsid w:val="000A23B5"/>
    <w:rsid w:val="000A2A62"/>
    <w:rsid w:val="000A2AD1"/>
    <w:rsid w:val="000A2B9B"/>
    <w:rsid w:val="000A2D92"/>
    <w:rsid w:val="000A314D"/>
    <w:rsid w:val="000A35B4"/>
    <w:rsid w:val="000A3881"/>
    <w:rsid w:val="000A39E1"/>
    <w:rsid w:val="000A3AE5"/>
    <w:rsid w:val="000A3C1D"/>
    <w:rsid w:val="000A3DF5"/>
    <w:rsid w:val="000A3E2C"/>
    <w:rsid w:val="000A405D"/>
    <w:rsid w:val="000A408D"/>
    <w:rsid w:val="000A42FD"/>
    <w:rsid w:val="000A44A4"/>
    <w:rsid w:val="000A4618"/>
    <w:rsid w:val="000A47E3"/>
    <w:rsid w:val="000A5655"/>
    <w:rsid w:val="000A5902"/>
    <w:rsid w:val="000A6834"/>
    <w:rsid w:val="000A7159"/>
    <w:rsid w:val="000A718F"/>
    <w:rsid w:val="000A78FA"/>
    <w:rsid w:val="000A7AC4"/>
    <w:rsid w:val="000B0257"/>
    <w:rsid w:val="000B0886"/>
    <w:rsid w:val="000B0EB1"/>
    <w:rsid w:val="000B1186"/>
    <w:rsid w:val="000B14A5"/>
    <w:rsid w:val="000B17B9"/>
    <w:rsid w:val="000B1B3F"/>
    <w:rsid w:val="000B1DC3"/>
    <w:rsid w:val="000B1DDE"/>
    <w:rsid w:val="000B222C"/>
    <w:rsid w:val="000B2252"/>
    <w:rsid w:val="000B249A"/>
    <w:rsid w:val="000B25F2"/>
    <w:rsid w:val="000B275C"/>
    <w:rsid w:val="000B29F2"/>
    <w:rsid w:val="000B2A8D"/>
    <w:rsid w:val="000B2D66"/>
    <w:rsid w:val="000B3BFA"/>
    <w:rsid w:val="000B3DB1"/>
    <w:rsid w:val="000B46CD"/>
    <w:rsid w:val="000B46FC"/>
    <w:rsid w:val="000B4C09"/>
    <w:rsid w:val="000B4C14"/>
    <w:rsid w:val="000B51BE"/>
    <w:rsid w:val="000B54F4"/>
    <w:rsid w:val="000B61C7"/>
    <w:rsid w:val="000B63D6"/>
    <w:rsid w:val="000B68FE"/>
    <w:rsid w:val="000B6E39"/>
    <w:rsid w:val="000B6EB4"/>
    <w:rsid w:val="000B76EC"/>
    <w:rsid w:val="000B7933"/>
    <w:rsid w:val="000B798C"/>
    <w:rsid w:val="000B79C8"/>
    <w:rsid w:val="000B7BA8"/>
    <w:rsid w:val="000B7EC0"/>
    <w:rsid w:val="000B7F33"/>
    <w:rsid w:val="000C0490"/>
    <w:rsid w:val="000C05F6"/>
    <w:rsid w:val="000C0FA7"/>
    <w:rsid w:val="000C1004"/>
    <w:rsid w:val="000C14B0"/>
    <w:rsid w:val="000C16BF"/>
    <w:rsid w:val="000C1CE0"/>
    <w:rsid w:val="000C1DBD"/>
    <w:rsid w:val="000C1DD5"/>
    <w:rsid w:val="000C1EB7"/>
    <w:rsid w:val="000C26ED"/>
    <w:rsid w:val="000C273E"/>
    <w:rsid w:val="000C28F1"/>
    <w:rsid w:val="000C2A8D"/>
    <w:rsid w:val="000C2E3C"/>
    <w:rsid w:val="000C307A"/>
    <w:rsid w:val="000C3905"/>
    <w:rsid w:val="000C3FA8"/>
    <w:rsid w:val="000C40B5"/>
    <w:rsid w:val="000C4124"/>
    <w:rsid w:val="000C4709"/>
    <w:rsid w:val="000C4D72"/>
    <w:rsid w:val="000C50E1"/>
    <w:rsid w:val="000C61B0"/>
    <w:rsid w:val="000C6D02"/>
    <w:rsid w:val="000C6F89"/>
    <w:rsid w:val="000C6FF4"/>
    <w:rsid w:val="000C708A"/>
    <w:rsid w:val="000C7BC4"/>
    <w:rsid w:val="000C7EF5"/>
    <w:rsid w:val="000D0331"/>
    <w:rsid w:val="000D04E2"/>
    <w:rsid w:val="000D1144"/>
    <w:rsid w:val="000D1602"/>
    <w:rsid w:val="000D1A1A"/>
    <w:rsid w:val="000D1B22"/>
    <w:rsid w:val="000D1C2F"/>
    <w:rsid w:val="000D21F1"/>
    <w:rsid w:val="000D2236"/>
    <w:rsid w:val="000D243A"/>
    <w:rsid w:val="000D2D12"/>
    <w:rsid w:val="000D2DF5"/>
    <w:rsid w:val="000D2F32"/>
    <w:rsid w:val="000D304F"/>
    <w:rsid w:val="000D3265"/>
    <w:rsid w:val="000D387C"/>
    <w:rsid w:val="000D3990"/>
    <w:rsid w:val="000D424C"/>
    <w:rsid w:val="000D46D4"/>
    <w:rsid w:val="000D48A0"/>
    <w:rsid w:val="000D55E1"/>
    <w:rsid w:val="000D57A8"/>
    <w:rsid w:val="000D58AC"/>
    <w:rsid w:val="000D5BF8"/>
    <w:rsid w:val="000D6374"/>
    <w:rsid w:val="000D6783"/>
    <w:rsid w:val="000D6871"/>
    <w:rsid w:val="000D733C"/>
    <w:rsid w:val="000D76DA"/>
    <w:rsid w:val="000E0581"/>
    <w:rsid w:val="000E0675"/>
    <w:rsid w:val="000E0768"/>
    <w:rsid w:val="000E0988"/>
    <w:rsid w:val="000E145D"/>
    <w:rsid w:val="000E146B"/>
    <w:rsid w:val="000E188C"/>
    <w:rsid w:val="000E1A26"/>
    <w:rsid w:val="000E1E64"/>
    <w:rsid w:val="000E1E6C"/>
    <w:rsid w:val="000E204C"/>
    <w:rsid w:val="000E212A"/>
    <w:rsid w:val="000E2AC5"/>
    <w:rsid w:val="000E2B4F"/>
    <w:rsid w:val="000E2F64"/>
    <w:rsid w:val="000E2F69"/>
    <w:rsid w:val="000E3525"/>
    <w:rsid w:val="000E3822"/>
    <w:rsid w:val="000E4466"/>
    <w:rsid w:val="000E4991"/>
    <w:rsid w:val="000E4BC2"/>
    <w:rsid w:val="000E4C1D"/>
    <w:rsid w:val="000E4CD4"/>
    <w:rsid w:val="000E4D70"/>
    <w:rsid w:val="000E4D8F"/>
    <w:rsid w:val="000E4EFF"/>
    <w:rsid w:val="000E4F63"/>
    <w:rsid w:val="000E5442"/>
    <w:rsid w:val="000E5762"/>
    <w:rsid w:val="000E5C43"/>
    <w:rsid w:val="000E5D34"/>
    <w:rsid w:val="000E5D3B"/>
    <w:rsid w:val="000E5F59"/>
    <w:rsid w:val="000E6231"/>
    <w:rsid w:val="000E6478"/>
    <w:rsid w:val="000E64B3"/>
    <w:rsid w:val="000E665C"/>
    <w:rsid w:val="000E6F11"/>
    <w:rsid w:val="000E718E"/>
    <w:rsid w:val="000F0026"/>
    <w:rsid w:val="000F00BF"/>
    <w:rsid w:val="000F0691"/>
    <w:rsid w:val="000F1168"/>
    <w:rsid w:val="000F1573"/>
    <w:rsid w:val="000F18E9"/>
    <w:rsid w:val="000F1A52"/>
    <w:rsid w:val="000F1C4D"/>
    <w:rsid w:val="000F1E61"/>
    <w:rsid w:val="000F2416"/>
    <w:rsid w:val="000F2803"/>
    <w:rsid w:val="000F2BF7"/>
    <w:rsid w:val="000F2E1E"/>
    <w:rsid w:val="000F3595"/>
    <w:rsid w:val="000F3907"/>
    <w:rsid w:val="000F3FB2"/>
    <w:rsid w:val="000F412E"/>
    <w:rsid w:val="000F42CA"/>
    <w:rsid w:val="000F4470"/>
    <w:rsid w:val="000F4576"/>
    <w:rsid w:val="000F585C"/>
    <w:rsid w:val="000F5CC9"/>
    <w:rsid w:val="000F6605"/>
    <w:rsid w:val="000F67C9"/>
    <w:rsid w:val="000F6807"/>
    <w:rsid w:val="000F6A40"/>
    <w:rsid w:val="000F6BF0"/>
    <w:rsid w:val="000F6CDB"/>
    <w:rsid w:val="000F742A"/>
    <w:rsid w:val="000F7B6A"/>
    <w:rsid w:val="001006A9"/>
    <w:rsid w:val="00100B37"/>
    <w:rsid w:val="00100DE4"/>
    <w:rsid w:val="00101380"/>
    <w:rsid w:val="001019A3"/>
    <w:rsid w:val="00101E52"/>
    <w:rsid w:val="001020B9"/>
    <w:rsid w:val="00102234"/>
    <w:rsid w:val="00102398"/>
    <w:rsid w:val="001024C9"/>
    <w:rsid w:val="0010270A"/>
    <w:rsid w:val="00102738"/>
    <w:rsid w:val="00102B6E"/>
    <w:rsid w:val="00102CDC"/>
    <w:rsid w:val="00102E97"/>
    <w:rsid w:val="00103B98"/>
    <w:rsid w:val="001043E7"/>
    <w:rsid w:val="00104A3A"/>
    <w:rsid w:val="00104AEB"/>
    <w:rsid w:val="00104CFB"/>
    <w:rsid w:val="001054B1"/>
    <w:rsid w:val="00105E95"/>
    <w:rsid w:val="00106847"/>
    <w:rsid w:val="0010693D"/>
    <w:rsid w:val="00106DCE"/>
    <w:rsid w:val="001070AA"/>
    <w:rsid w:val="00107219"/>
    <w:rsid w:val="001075AA"/>
    <w:rsid w:val="00107733"/>
    <w:rsid w:val="001077DF"/>
    <w:rsid w:val="00107CFB"/>
    <w:rsid w:val="00107E09"/>
    <w:rsid w:val="00110300"/>
    <w:rsid w:val="001104CF"/>
    <w:rsid w:val="00110B2A"/>
    <w:rsid w:val="00111067"/>
    <w:rsid w:val="001115B5"/>
    <w:rsid w:val="00111DC1"/>
    <w:rsid w:val="00111E80"/>
    <w:rsid w:val="00111F27"/>
    <w:rsid w:val="00112737"/>
    <w:rsid w:val="0011295C"/>
    <w:rsid w:val="00112977"/>
    <w:rsid w:val="00112E75"/>
    <w:rsid w:val="0011319E"/>
    <w:rsid w:val="001131D8"/>
    <w:rsid w:val="0011354B"/>
    <w:rsid w:val="0011381B"/>
    <w:rsid w:val="00114060"/>
    <w:rsid w:val="00114114"/>
    <w:rsid w:val="00114379"/>
    <w:rsid w:val="00114380"/>
    <w:rsid w:val="00114473"/>
    <w:rsid w:val="00114616"/>
    <w:rsid w:val="0011495D"/>
    <w:rsid w:val="00114A20"/>
    <w:rsid w:val="00114CFA"/>
    <w:rsid w:val="00114F26"/>
    <w:rsid w:val="001155C9"/>
    <w:rsid w:val="0011566B"/>
    <w:rsid w:val="001162B0"/>
    <w:rsid w:val="001162D9"/>
    <w:rsid w:val="001165C4"/>
    <w:rsid w:val="001167CD"/>
    <w:rsid w:val="0011688C"/>
    <w:rsid w:val="00116988"/>
    <w:rsid w:val="00116C17"/>
    <w:rsid w:val="00116EFD"/>
    <w:rsid w:val="00117050"/>
    <w:rsid w:val="0011743E"/>
    <w:rsid w:val="001176D1"/>
    <w:rsid w:val="00117AAF"/>
    <w:rsid w:val="00117B21"/>
    <w:rsid w:val="00117C43"/>
    <w:rsid w:val="001205D9"/>
    <w:rsid w:val="00120956"/>
    <w:rsid w:val="00120A52"/>
    <w:rsid w:val="00120BA4"/>
    <w:rsid w:val="00120FB2"/>
    <w:rsid w:val="00120FB7"/>
    <w:rsid w:val="00121347"/>
    <w:rsid w:val="00121C7E"/>
    <w:rsid w:val="001223AC"/>
    <w:rsid w:val="00122878"/>
    <w:rsid w:val="00122BD5"/>
    <w:rsid w:val="00122D2A"/>
    <w:rsid w:val="00122D3D"/>
    <w:rsid w:val="00122E0D"/>
    <w:rsid w:val="00122FF6"/>
    <w:rsid w:val="00123226"/>
    <w:rsid w:val="00123785"/>
    <w:rsid w:val="00123B25"/>
    <w:rsid w:val="00124357"/>
    <w:rsid w:val="001248AD"/>
    <w:rsid w:val="0012499A"/>
    <w:rsid w:val="00124D7A"/>
    <w:rsid w:val="00124DB9"/>
    <w:rsid w:val="00124FB7"/>
    <w:rsid w:val="00124FDB"/>
    <w:rsid w:val="001250CF"/>
    <w:rsid w:val="0012523B"/>
    <w:rsid w:val="0012569F"/>
    <w:rsid w:val="00125CB4"/>
    <w:rsid w:val="00125DB0"/>
    <w:rsid w:val="00125F35"/>
    <w:rsid w:val="00125FD4"/>
    <w:rsid w:val="001265F8"/>
    <w:rsid w:val="00126607"/>
    <w:rsid w:val="001269A1"/>
    <w:rsid w:val="00127587"/>
    <w:rsid w:val="001277B3"/>
    <w:rsid w:val="0012788B"/>
    <w:rsid w:val="001278CF"/>
    <w:rsid w:val="00127E2B"/>
    <w:rsid w:val="0013012E"/>
    <w:rsid w:val="00130289"/>
    <w:rsid w:val="00130484"/>
    <w:rsid w:val="001304A6"/>
    <w:rsid w:val="001305E0"/>
    <w:rsid w:val="00130B57"/>
    <w:rsid w:val="00130E30"/>
    <w:rsid w:val="00131222"/>
    <w:rsid w:val="00131589"/>
    <w:rsid w:val="00131748"/>
    <w:rsid w:val="00131C7F"/>
    <w:rsid w:val="00131FE4"/>
    <w:rsid w:val="00132413"/>
    <w:rsid w:val="0013257A"/>
    <w:rsid w:val="001325E6"/>
    <w:rsid w:val="00132956"/>
    <w:rsid w:val="00132FC6"/>
    <w:rsid w:val="00133687"/>
    <w:rsid w:val="00133981"/>
    <w:rsid w:val="00133AFD"/>
    <w:rsid w:val="00133C0D"/>
    <w:rsid w:val="0013432F"/>
    <w:rsid w:val="00134CEC"/>
    <w:rsid w:val="0013531C"/>
    <w:rsid w:val="00135425"/>
    <w:rsid w:val="00135586"/>
    <w:rsid w:val="00135921"/>
    <w:rsid w:val="00135A74"/>
    <w:rsid w:val="00135BD9"/>
    <w:rsid w:val="0013629C"/>
    <w:rsid w:val="0013632F"/>
    <w:rsid w:val="00136438"/>
    <w:rsid w:val="00136555"/>
    <w:rsid w:val="0013667E"/>
    <w:rsid w:val="0013702E"/>
    <w:rsid w:val="001371CC"/>
    <w:rsid w:val="00137E1B"/>
    <w:rsid w:val="00140699"/>
    <w:rsid w:val="0014094B"/>
    <w:rsid w:val="00140AAC"/>
    <w:rsid w:val="00140F82"/>
    <w:rsid w:val="0014176B"/>
    <w:rsid w:val="00141F96"/>
    <w:rsid w:val="00142071"/>
    <w:rsid w:val="001420E6"/>
    <w:rsid w:val="001426DD"/>
    <w:rsid w:val="00142F47"/>
    <w:rsid w:val="00142FE3"/>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65F0"/>
    <w:rsid w:val="00146AA5"/>
    <w:rsid w:val="00146EF6"/>
    <w:rsid w:val="00147290"/>
    <w:rsid w:val="00147753"/>
    <w:rsid w:val="001509E9"/>
    <w:rsid w:val="00150BA1"/>
    <w:rsid w:val="00150EE1"/>
    <w:rsid w:val="00151242"/>
    <w:rsid w:val="001518F9"/>
    <w:rsid w:val="00151DD3"/>
    <w:rsid w:val="00152D0E"/>
    <w:rsid w:val="001533EA"/>
    <w:rsid w:val="0015340E"/>
    <w:rsid w:val="00153BE1"/>
    <w:rsid w:val="0015409F"/>
    <w:rsid w:val="00154825"/>
    <w:rsid w:val="00154BE6"/>
    <w:rsid w:val="00154CE9"/>
    <w:rsid w:val="00155055"/>
    <w:rsid w:val="001553ED"/>
    <w:rsid w:val="0015582E"/>
    <w:rsid w:val="001558E2"/>
    <w:rsid w:val="00155B7F"/>
    <w:rsid w:val="0015656B"/>
    <w:rsid w:val="001565DF"/>
    <w:rsid w:val="00157097"/>
    <w:rsid w:val="001570D7"/>
    <w:rsid w:val="001570FC"/>
    <w:rsid w:val="00157763"/>
    <w:rsid w:val="00157949"/>
    <w:rsid w:val="00160545"/>
    <w:rsid w:val="00160620"/>
    <w:rsid w:val="001606D7"/>
    <w:rsid w:val="001607E3"/>
    <w:rsid w:val="00160B82"/>
    <w:rsid w:val="00160BCD"/>
    <w:rsid w:val="00160CA5"/>
    <w:rsid w:val="00161252"/>
    <w:rsid w:val="0016130D"/>
    <w:rsid w:val="001617B7"/>
    <w:rsid w:val="00161B2C"/>
    <w:rsid w:val="00162718"/>
    <w:rsid w:val="001628C4"/>
    <w:rsid w:val="00162A2C"/>
    <w:rsid w:val="00162D82"/>
    <w:rsid w:val="001630BE"/>
    <w:rsid w:val="001631B7"/>
    <w:rsid w:val="001634FF"/>
    <w:rsid w:val="00163DA6"/>
    <w:rsid w:val="00163EA8"/>
    <w:rsid w:val="001641A3"/>
    <w:rsid w:val="00164755"/>
    <w:rsid w:val="001647FC"/>
    <w:rsid w:val="00164826"/>
    <w:rsid w:val="00164CA4"/>
    <w:rsid w:val="00164D9D"/>
    <w:rsid w:val="00164E0A"/>
    <w:rsid w:val="00165119"/>
    <w:rsid w:val="001653D4"/>
    <w:rsid w:val="00165E59"/>
    <w:rsid w:val="00166016"/>
    <w:rsid w:val="001664F5"/>
    <w:rsid w:val="00166A16"/>
    <w:rsid w:val="00166B55"/>
    <w:rsid w:val="00166BB9"/>
    <w:rsid w:val="00166C07"/>
    <w:rsid w:val="0016702D"/>
    <w:rsid w:val="00167149"/>
    <w:rsid w:val="0016735C"/>
    <w:rsid w:val="0016762A"/>
    <w:rsid w:val="00170040"/>
    <w:rsid w:val="001703D9"/>
    <w:rsid w:val="0017042B"/>
    <w:rsid w:val="001708BB"/>
    <w:rsid w:val="00170E52"/>
    <w:rsid w:val="0017116A"/>
    <w:rsid w:val="00171645"/>
    <w:rsid w:val="0017195F"/>
    <w:rsid w:val="00171A67"/>
    <w:rsid w:val="00171BC6"/>
    <w:rsid w:val="00171EB4"/>
    <w:rsid w:val="00172878"/>
    <w:rsid w:val="001729AC"/>
    <w:rsid w:val="001729FC"/>
    <w:rsid w:val="00172AC2"/>
    <w:rsid w:val="00172BEA"/>
    <w:rsid w:val="00172F51"/>
    <w:rsid w:val="00173403"/>
    <w:rsid w:val="001735D0"/>
    <w:rsid w:val="00173BC7"/>
    <w:rsid w:val="00173D36"/>
    <w:rsid w:val="0017464D"/>
    <w:rsid w:val="00174AA5"/>
    <w:rsid w:val="00174B6E"/>
    <w:rsid w:val="00175028"/>
    <w:rsid w:val="00175314"/>
    <w:rsid w:val="0017548C"/>
    <w:rsid w:val="00175A27"/>
    <w:rsid w:val="00175C87"/>
    <w:rsid w:val="00176367"/>
    <w:rsid w:val="001764E2"/>
    <w:rsid w:val="00176C30"/>
    <w:rsid w:val="00176CE1"/>
    <w:rsid w:val="001771B6"/>
    <w:rsid w:val="00177301"/>
    <w:rsid w:val="00177A4F"/>
    <w:rsid w:val="00177D79"/>
    <w:rsid w:val="00180005"/>
    <w:rsid w:val="00180496"/>
    <w:rsid w:val="00180852"/>
    <w:rsid w:val="00180876"/>
    <w:rsid w:val="0018152F"/>
    <w:rsid w:val="00181861"/>
    <w:rsid w:val="001824D6"/>
    <w:rsid w:val="00182A9B"/>
    <w:rsid w:val="00182C16"/>
    <w:rsid w:val="00182CD0"/>
    <w:rsid w:val="00182EC6"/>
    <w:rsid w:val="00182EDB"/>
    <w:rsid w:val="00182FBF"/>
    <w:rsid w:val="00183139"/>
    <w:rsid w:val="00183D50"/>
    <w:rsid w:val="00184135"/>
    <w:rsid w:val="00184CFD"/>
    <w:rsid w:val="0018533B"/>
    <w:rsid w:val="001853E7"/>
    <w:rsid w:val="0018568E"/>
    <w:rsid w:val="001857CF"/>
    <w:rsid w:val="00185AAC"/>
    <w:rsid w:val="00185FC5"/>
    <w:rsid w:val="001860EF"/>
    <w:rsid w:val="00186256"/>
    <w:rsid w:val="00186649"/>
    <w:rsid w:val="001866CD"/>
    <w:rsid w:val="00186734"/>
    <w:rsid w:val="00186ADE"/>
    <w:rsid w:val="00186F50"/>
    <w:rsid w:val="001876D1"/>
    <w:rsid w:val="001877B8"/>
    <w:rsid w:val="00187992"/>
    <w:rsid w:val="00187A8D"/>
    <w:rsid w:val="0019008A"/>
    <w:rsid w:val="001902AD"/>
    <w:rsid w:val="001904BB"/>
    <w:rsid w:val="00190BFD"/>
    <w:rsid w:val="00190EB8"/>
    <w:rsid w:val="00190F55"/>
    <w:rsid w:val="00191303"/>
    <w:rsid w:val="00191795"/>
    <w:rsid w:val="001919E0"/>
    <w:rsid w:val="00191FB1"/>
    <w:rsid w:val="00192478"/>
    <w:rsid w:val="0019284D"/>
    <w:rsid w:val="00192972"/>
    <w:rsid w:val="001929E8"/>
    <w:rsid w:val="00192AC8"/>
    <w:rsid w:val="00193073"/>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CF5"/>
    <w:rsid w:val="00197F2B"/>
    <w:rsid w:val="001A0149"/>
    <w:rsid w:val="001A0725"/>
    <w:rsid w:val="001A0AF7"/>
    <w:rsid w:val="001A0C3B"/>
    <w:rsid w:val="001A0C5C"/>
    <w:rsid w:val="001A0D45"/>
    <w:rsid w:val="001A14E4"/>
    <w:rsid w:val="001A1C5B"/>
    <w:rsid w:val="001A210A"/>
    <w:rsid w:val="001A274A"/>
    <w:rsid w:val="001A2BD1"/>
    <w:rsid w:val="001A2CE2"/>
    <w:rsid w:val="001A37C1"/>
    <w:rsid w:val="001A3873"/>
    <w:rsid w:val="001A3A62"/>
    <w:rsid w:val="001A3D47"/>
    <w:rsid w:val="001A3F5A"/>
    <w:rsid w:val="001A3FE7"/>
    <w:rsid w:val="001A4474"/>
    <w:rsid w:val="001A465B"/>
    <w:rsid w:val="001A49F3"/>
    <w:rsid w:val="001A4BFA"/>
    <w:rsid w:val="001A5357"/>
    <w:rsid w:val="001A5425"/>
    <w:rsid w:val="001A558D"/>
    <w:rsid w:val="001A569C"/>
    <w:rsid w:val="001A57F7"/>
    <w:rsid w:val="001A5AEB"/>
    <w:rsid w:val="001A5B1B"/>
    <w:rsid w:val="001A6019"/>
    <w:rsid w:val="001A6323"/>
    <w:rsid w:val="001A68DA"/>
    <w:rsid w:val="001B008D"/>
    <w:rsid w:val="001B01EC"/>
    <w:rsid w:val="001B03D1"/>
    <w:rsid w:val="001B0670"/>
    <w:rsid w:val="001B07F9"/>
    <w:rsid w:val="001B0B80"/>
    <w:rsid w:val="001B0CE9"/>
    <w:rsid w:val="001B12C3"/>
    <w:rsid w:val="001B13CB"/>
    <w:rsid w:val="001B18D9"/>
    <w:rsid w:val="001B2039"/>
    <w:rsid w:val="001B2106"/>
    <w:rsid w:val="001B2119"/>
    <w:rsid w:val="001B2871"/>
    <w:rsid w:val="001B3088"/>
    <w:rsid w:val="001B37B6"/>
    <w:rsid w:val="001B3CC0"/>
    <w:rsid w:val="001B4507"/>
    <w:rsid w:val="001B4C7A"/>
    <w:rsid w:val="001B50F1"/>
    <w:rsid w:val="001B5136"/>
    <w:rsid w:val="001B5397"/>
    <w:rsid w:val="001B577F"/>
    <w:rsid w:val="001B5AA6"/>
    <w:rsid w:val="001B5E58"/>
    <w:rsid w:val="001B6A11"/>
    <w:rsid w:val="001B6E02"/>
    <w:rsid w:val="001B70C1"/>
    <w:rsid w:val="001B7B98"/>
    <w:rsid w:val="001B7C8C"/>
    <w:rsid w:val="001B7C97"/>
    <w:rsid w:val="001B7D0F"/>
    <w:rsid w:val="001C01A5"/>
    <w:rsid w:val="001C02D8"/>
    <w:rsid w:val="001C0314"/>
    <w:rsid w:val="001C0965"/>
    <w:rsid w:val="001C0AD3"/>
    <w:rsid w:val="001C0B54"/>
    <w:rsid w:val="001C117A"/>
    <w:rsid w:val="001C2A42"/>
    <w:rsid w:val="001C2EDF"/>
    <w:rsid w:val="001C3A4D"/>
    <w:rsid w:val="001C3EB8"/>
    <w:rsid w:val="001C4820"/>
    <w:rsid w:val="001C4DA7"/>
    <w:rsid w:val="001C5204"/>
    <w:rsid w:val="001C5450"/>
    <w:rsid w:val="001C5758"/>
    <w:rsid w:val="001C57A4"/>
    <w:rsid w:val="001C5DE2"/>
    <w:rsid w:val="001C6548"/>
    <w:rsid w:val="001C704A"/>
    <w:rsid w:val="001C7309"/>
    <w:rsid w:val="001C76FA"/>
    <w:rsid w:val="001C78E7"/>
    <w:rsid w:val="001C7B6D"/>
    <w:rsid w:val="001D036A"/>
    <w:rsid w:val="001D03B2"/>
    <w:rsid w:val="001D042C"/>
    <w:rsid w:val="001D10EA"/>
    <w:rsid w:val="001D116A"/>
    <w:rsid w:val="001D11AC"/>
    <w:rsid w:val="001D166A"/>
    <w:rsid w:val="001D1A12"/>
    <w:rsid w:val="001D1E7B"/>
    <w:rsid w:val="001D2172"/>
    <w:rsid w:val="001D25AC"/>
    <w:rsid w:val="001D276E"/>
    <w:rsid w:val="001D2D33"/>
    <w:rsid w:val="001D31EB"/>
    <w:rsid w:val="001D3B7B"/>
    <w:rsid w:val="001D3C81"/>
    <w:rsid w:val="001D3DAA"/>
    <w:rsid w:val="001D4200"/>
    <w:rsid w:val="001D4363"/>
    <w:rsid w:val="001D49F5"/>
    <w:rsid w:val="001D4A77"/>
    <w:rsid w:val="001D51CB"/>
    <w:rsid w:val="001D5C7D"/>
    <w:rsid w:val="001D5F9F"/>
    <w:rsid w:val="001D6861"/>
    <w:rsid w:val="001D68C2"/>
    <w:rsid w:val="001D6CB9"/>
    <w:rsid w:val="001D6E7E"/>
    <w:rsid w:val="001D783D"/>
    <w:rsid w:val="001D789C"/>
    <w:rsid w:val="001D793B"/>
    <w:rsid w:val="001D79DD"/>
    <w:rsid w:val="001D7AC1"/>
    <w:rsid w:val="001D7C49"/>
    <w:rsid w:val="001D7D73"/>
    <w:rsid w:val="001E03CE"/>
    <w:rsid w:val="001E0F73"/>
    <w:rsid w:val="001E132F"/>
    <w:rsid w:val="001E2216"/>
    <w:rsid w:val="001E233B"/>
    <w:rsid w:val="001E23B6"/>
    <w:rsid w:val="001E25D1"/>
    <w:rsid w:val="001E2764"/>
    <w:rsid w:val="001E2D31"/>
    <w:rsid w:val="001E2E0A"/>
    <w:rsid w:val="001E3055"/>
    <w:rsid w:val="001E311A"/>
    <w:rsid w:val="001E3960"/>
    <w:rsid w:val="001E3990"/>
    <w:rsid w:val="001E40A7"/>
    <w:rsid w:val="001E40CF"/>
    <w:rsid w:val="001E55D4"/>
    <w:rsid w:val="001E6361"/>
    <w:rsid w:val="001E6362"/>
    <w:rsid w:val="001E63E0"/>
    <w:rsid w:val="001E70E7"/>
    <w:rsid w:val="001E73CC"/>
    <w:rsid w:val="001E7C13"/>
    <w:rsid w:val="001E7DEC"/>
    <w:rsid w:val="001F0174"/>
    <w:rsid w:val="001F03CA"/>
    <w:rsid w:val="001F0F38"/>
    <w:rsid w:val="001F10CC"/>
    <w:rsid w:val="001F143A"/>
    <w:rsid w:val="001F16DE"/>
    <w:rsid w:val="001F1781"/>
    <w:rsid w:val="001F18C1"/>
    <w:rsid w:val="001F18CA"/>
    <w:rsid w:val="001F1980"/>
    <w:rsid w:val="001F1AB2"/>
    <w:rsid w:val="001F1C10"/>
    <w:rsid w:val="001F1C78"/>
    <w:rsid w:val="001F1C84"/>
    <w:rsid w:val="001F1EC0"/>
    <w:rsid w:val="001F2364"/>
    <w:rsid w:val="001F2BF3"/>
    <w:rsid w:val="001F2CF2"/>
    <w:rsid w:val="001F3478"/>
    <w:rsid w:val="001F34C0"/>
    <w:rsid w:val="001F351B"/>
    <w:rsid w:val="001F35C4"/>
    <w:rsid w:val="001F3976"/>
    <w:rsid w:val="001F43C1"/>
    <w:rsid w:val="001F4491"/>
    <w:rsid w:val="001F4981"/>
    <w:rsid w:val="001F4AF3"/>
    <w:rsid w:val="001F5126"/>
    <w:rsid w:val="001F5156"/>
    <w:rsid w:val="001F5A84"/>
    <w:rsid w:val="001F5A8C"/>
    <w:rsid w:val="001F60C0"/>
    <w:rsid w:val="001F623A"/>
    <w:rsid w:val="001F690B"/>
    <w:rsid w:val="001F7153"/>
    <w:rsid w:val="001F72B1"/>
    <w:rsid w:val="001F72C0"/>
    <w:rsid w:val="001F7FC2"/>
    <w:rsid w:val="0020033D"/>
    <w:rsid w:val="00200701"/>
    <w:rsid w:val="00200861"/>
    <w:rsid w:val="00200C33"/>
    <w:rsid w:val="00200F16"/>
    <w:rsid w:val="00201065"/>
    <w:rsid w:val="00201137"/>
    <w:rsid w:val="0020123C"/>
    <w:rsid w:val="00201AC5"/>
    <w:rsid w:val="00201F7D"/>
    <w:rsid w:val="00202415"/>
    <w:rsid w:val="00202473"/>
    <w:rsid w:val="002028C7"/>
    <w:rsid w:val="00202911"/>
    <w:rsid w:val="00202BA6"/>
    <w:rsid w:val="0020319F"/>
    <w:rsid w:val="00203C50"/>
    <w:rsid w:val="00203CFD"/>
    <w:rsid w:val="0020465F"/>
    <w:rsid w:val="0020478C"/>
    <w:rsid w:val="0020489C"/>
    <w:rsid w:val="00204919"/>
    <w:rsid w:val="00204951"/>
    <w:rsid w:val="00204AC1"/>
    <w:rsid w:val="00204D0D"/>
    <w:rsid w:val="002057FB"/>
    <w:rsid w:val="00205EB6"/>
    <w:rsid w:val="00205FAB"/>
    <w:rsid w:val="002061DE"/>
    <w:rsid w:val="002061E4"/>
    <w:rsid w:val="002063D1"/>
    <w:rsid w:val="002064D6"/>
    <w:rsid w:val="00206601"/>
    <w:rsid w:val="00206C39"/>
    <w:rsid w:val="00206D47"/>
    <w:rsid w:val="00206E6E"/>
    <w:rsid w:val="00206F6B"/>
    <w:rsid w:val="00206FA7"/>
    <w:rsid w:val="00207305"/>
    <w:rsid w:val="002073B6"/>
    <w:rsid w:val="00207CDD"/>
    <w:rsid w:val="002104B9"/>
    <w:rsid w:val="00210A49"/>
    <w:rsid w:val="00210EAA"/>
    <w:rsid w:val="002111D0"/>
    <w:rsid w:val="0021175E"/>
    <w:rsid w:val="002117F4"/>
    <w:rsid w:val="0021184D"/>
    <w:rsid w:val="0021190D"/>
    <w:rsid w:val="00211AF4"/>
    <w:rsid w:val="00212034"/>
    <w:rsid w:val="0021215B"/>
    <w:rsid w:val="0021260B"/>
    <w:rsid w:val="002128F0"/>
    <w:rsid w:val="0021308F"/>
    <w:rsid w:val="00213130"/>
    <w:rsid w:val="00213605"/>
    <w:rsid w:val="00214262"/>
    <w:rsid w:val="002144F9"/>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21B"/>
    <w:rsid w:val="002203B6"/>
    <w:rsid w:val="00220C24"/>
    <w:rsid w:val="00221A8E"/>
    <w:rsid w:val="002224C4"/>
    <w:rsid w:val="0022257E"/>
    <w:rsid w:val="0022282E"/>
    <w:rsid w:val="00222852"/>
    <w:rsid w:val="00222918"/>
    <w:rsid w:val="002229B5"/>
    <w:rsid w:val="0022313B"/>
    <w:rsid w:val="0022370D"/>
    <w:rsid w:val="0022389C"/>
    <w:rsid w:val="00223C4F"/>
    <w:rsid w:val="00223E82"/>
    <w:rsid w:val="0022413B"/>
    <w:rsid w:val="002241B8"/>
    <w:rsid w:val="00224637"/>
    <w:rsid w:val="00225665"/>
    <w:rsid w:val="002256EB"/>
    <w:rsid w:val="002259C7"/>
    <w:rsid w:val="00225DF3"/>
    <w:rsid w:val="00225F08"/>
    <w:rsid w:val="00226290"/>
    <w:rsid w:val="0022670B"/>
    <w:rsid w:val="002273CB"/>
    <w:rsid w:val="002273DB"/>
    <w:rsid w:val="00227A5C"/>
    <w:rsid w:val="00227B55"/>
    <w:rsid w:val="00227C55"/>
    <w:rsid w:val="00230A53"/>
    <w:rsid w:val="00230C36"/>
    <w:rsid w:val="00230FED"/>
    <w:rsid w:val="0023122A"/>
    <w:rsid w:val="0023136B"/>
    <w:rsid w:val="002313B8"/>
    <w:rsid w:val="00231933"/>
    <w:rsid w:val="00231B7F"/>
    <w:rsid w:val="00232153"/>
    <w:rsid w:val="00232452"/>
    <w:rsid w:val="0023267C"/>
    <w:rsid w:val="00232CA6"/>
    <w:rsid w:val="00232E9F"/>
    <w:rsid w:val="0023311B"/>
    <w:rsid w:val="002335A2"/>
    <w:rsid w:val="00233F3E"/>
    <w:rsid w:val="00233FD7"/>
    <w:rsid w:val="00234336"/>
    <w:rsid w:val="0023449C"/>
    <w:rsid w:val="00234AA0"/>
    <w:rsid w:val="00235C2E"/>
    <w:rsid w:val="00235F40"/>
    <w:rsid w:val="00236806"/>
    <w:rsid w:val="00236B4E"/>
    <w:rsid w:val="00236B99"/>
    <w:rsid w:val="00237062"/>
    <w:rsid w:val="002372C0"/>
    <w:rsid w:val="002375A1"/>
    <w:rsid w:val="002375C3"/>
    <w:rsid w:val="0023790F"/>
    <w:rsid w:val="00237C7C"/>
    <w:rsid w:val="00240212"/>
    <w:rsid w:val="002408B4"/>
    <w:rsid w:val="00240AAA"/>
    <w:rsid w:val="002410B2"/>
    <w:rsid w:val="00241AA3"/>
    <w:rsid w:val="00241ABA"/>
    <w:rsid w:val="00241BCD"/>
    <w:rsid w:val="0024203C"/>
    <w:rsid w:val="00242098"/>
    <w:rsid w:val="0024244A"/>
    <w:rsid w:val="00243068"/>
    <w:rsid w:val="00243071"/>
    <w:rsid w:val="002432CB"/>
    <w:rsid w:val="002438D4"/>
    <w:rsid w:val="002439F3"/>
    <w:rsid w:val="00243FDF"/>
    <w:rsid w:val="00244027"/>
    <w:rsid w:val="002448E1"/>
    <w:rsid w:val="00244A43"/>
    <w:rsid w:val="002452B9"/>
    <w:rsid w:val="002453EE"/>
    <w:rsid w:val="0024555B"/>
    <w:rsid w:val="00245789"/>
    <w:rsid w:val="0024582D"/>
    <w:rsid w:val="00245A98"/>
    <w:rsid w:val="00245C59"/>
    <w:rsid w:val="00245C6B"/>
    <w:rsid w:val="002460F4"/>
    <w:rsid w:val="00246950"/>
    <w:rsid w:val="00246D8A"/>
    <w:rsid w:val="00246FBE"/>
    <w:rsid w:val="002470E5"/>
    <w:rsid w:val="002474F8"/>
    <w:rsid w:val="002475ED"/>
    <w:rsid w:val="00247DB2"/>
    <w:rsid w:val="002503EA"/>
    <w:rsid w:val="00250511"/>
    <w:rsid w:val="0025060D"/>
    <w:rsid w:val="00250631"/>
    <w:rsid w:val="002508AE"/>
    <w:rsid w:val="00250BF7"/>
    <w:rsid w:val="00250F5D"/>
    <w:rsid w:val="0025147E"/>
    <w:rsid w:val="0025195C"/>
    <w:rsid w:val="00251F40"/>
    <w:rsid w:val="00251FCB"/>
    <w:rsid w:val="00252971"/>
    <w:rsid w:val="00252C9B"/>
    <w:rsid w:val="00252E06"/>
    <w:rsid w:val="00252FD5"/>
    <w:rsid w:val="002537E8"/>
    <w:rsid w:val="00253B16"/>
    <w:rsid w:val="00253E3C"/>
    <w:rsid w:val="00254BF9"/>
    <w:rsid w:val="00254FE3"/>
    <w:rsid w:val="002553AF"/>
    <w:rsid w:val="0025566D"/>
    <w:rsid w:val="00255765"/>
    <w:rsid w:val="00255C54"/>
    <w:rsid w:val="00255FF3"/>
    <w:rsid w:val="00256241"/>
    <w:rsid w:val="00256599"/>
    <w:rsid w:val="002567E5"/>
    <w:rsid w:val="00256B12"/>
    <w:rsid w:val="0025719B"/>
    <w:rsid w:val="00257589"/>
    <w:rsid w:val="0025767B"/>
    <w:rsid w:val="00257B56"/>
    <w:rsid w:val="00257D68"/>
    <w:rsid w:val="00257DA6"/>
    <w:rsid w:val="00257E5A"/>
    <w:rsid w:val="00260101"/>
    <w:rsid w:val="0026022F"/>
    <w:rsid w:val="00260489"/>
    <w:rsid w:val="00260735"/>
    <w:rsid w:val="00260F4C"/>
    <w:rsid w:val="0026117C"/>
    <w:rsid w:val="002616E7"/>
    <w:rsid w:val="0026179A"/>
    <w:rsid w:val="00261BDE"/>
    <w:rsid w:val="00262294"/>
    <w:rsid w:val="002624A2"/>
    <w:rsid w:val="00262C70"/>
    <w:rsid w:val="00263240"/>
    <w:rsid w:val="00263680"/>
    <w:rsid w:val="002637B2"/>
    <w:rsid w:val="002639CA"/>
    <w:rsid w:val="00263B17"/>
    <w:rsid w:val="00263BCC"/>
    <w:rsid w:val="00263C9C"/>
    <w:rsid w:val="00264088"/>
    <w:rsid w:val="0026416F"/>
    <w:rsid w:val="00264229"/>
    <w:rsid w:val="0026426A"/>
    <w:rsid w:val="00264294"/>
    <w:rsid w:val="0026441C"/>
    <w:rsid w:val="00264BCD"/>
    <w:rsid w:val="00264D9D"/>
    <w:rsid w:val="00264DE7"/>
    <w:rsid w:val="00265039"/>
    <w:rsid w:val="002651AD"/>
    <w:rsid w:val="002656CF"/>
    <w:rsid w:val="00265801"/>
    <w:rsid w:val="00265AB0"/>
    <w:rsid w:val="00265EC9"/>
    <w:rsid w:val="00265F19"/>
    <w:rsid w:val="002662F7"/>
    <w:rsid w:val="002663D8"/>
    <w:rsid w:val="0026692D"/>
    <w:rsid w:val="00266BCB"/>
    <w:rsid w:val="00266BFC"/>
    <w:rsid w:val="00266E23"/>
    <w:rsid w:val="00267338"/>
    <w:rsid w:val="002676AF"/>
    <w:rsid w:val="0026794D"/>
    <w:rsid w:val="00267A1B"/>
    <w:rsid w:val="00267B6C"/>
    <w:rsid w:val="002702AE"/>
    <w:rsid w:val="00270971"/>
    <w:rsid w:val="00270A2E"/>
    <w:rsid w:val="00270D91"/>
    <w:rsid w:val="00271126"/>
    <w:rsid w:val="00271A7B"/>
    <w:rsid w:val="00271BB5"/>
    <w:rsid w:val="0027260A"/>
    <w:rsid w:val="00272896"/>
    <w:rsid w:val="00273375"/>
    <w:rsid w:val="00273B7D"/>
    <w:rsid w:val="00273C24"/>
    <w:rsid w:val="0027403B"/>
    <w:rsid w:val="00274516"/>
    <w:rsid w:val="0027483B"/>
    <w:rsid w:val="00274AFD"/>
    <w:rsid w:val="00274EA3"/>
    <w:rsid w:val="002750BE"/>
    <w:rsid w:val="00275361"/>
    <w:rsid w:val="002753A3"/>
    <w:rsid w:val="002754F4"/>
    <w:rsid w:val="0027654C"/>
    <w:rsid w:val="002765A6"/>
    <w:rsid w:val="00276E9E"/>
    <w:rsid w:val="0027714B"/>
    <w:rsid w:val="002773FA"/>
    <w:rsid w:val="00277419"/>
    <w:rsid w:val="00277A09"/>
    <w:rsid w:val="0028229C"/>
    <w:rsid w:val="00282392"/>
    <w:rsid w:val="00282434"/>
    <w:rsid w:val="002825D7"/>
    <w:rsid w:val="002827F0"/>
    <w:rsid w:val="002828B9"/>
    <w:rsid w:val="002832C7"/>
    <w:rsid w:val="00283990"/>
    <w:rsid w:val="002839B3"/>
    <w:rsid w:val="00283DF9"/>
    <w:rsid w:val="00283E71"/>
    <w:rsid w:val="002840E1"/>
    <w:rsid w:val="00284440"/>
    <w:rsid w:val="00284598"/>
    <w:rsid w:val="0028472E"/>
    <w:rsid w:val="00284D23"/>
    <w:rsid w:val="00284E64"/>
    <w:rsid w:val="00285CD6"/>
    <w:rsid w:val="002860B7"/>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EF1"/>
    <w:rsid w:val="00290229"/>
    <w:rsid w:val="002902F9"/>
    <w:rsid w:val="00290545"/>
    <w:rsid w:val="002910F2"/>
    <w:rsid w:val="00292271"/>
    <w:rsid w:val="00292A1A"/>
    <w:rsid w:val="002932E0"/>
    <w:rsid w:val="0029330E"/>
    <w:rsid w:val="00293AAB"/>
    <w:rsid w:val="00293FF7"/>
    <w:rsid w:val="0029442E"/>
    <w:rsid w:val="002949F8"/>
    <w:rsid w:val="00294A91"/>
    <w:rsid w:val="00294BE2"/>
    <w:rsid w:val="00294C2A"/>
    <w:rsid w:val="00295313"/>
    <w:rsid w:val="00295527"/>
    <w:rsid w:val="00295547"/>
    <w:rsid w:val="002958BC"/>
    <w:rsid w:val="00295C2B"/>
    <w:rsid w:val="00295E5B"/>
    <w:rsid w:val="0029607C"/>
    <w:rsid w:val="002961E2"/>
    <w:rsid w:val="00296485"/>
    <w:rsid w:val="00296AC8"/>
    <w:rsid w:val="00296B07"/>
    <w:rsid w:val="002974DF"/>
    <w:rsid w:val="0029788E"/>
    <w:rsid w:val="00297A4D"/>
    <w:rsid w:val="00297CB3"/>
    <w:rsid w:val="00297DA8"/>
    <w:rsid w:val="002A13A1"/>
    <w:rsid w:val="002A1BC0"/>
    <w:rsid w:val="002A2317"/>
    <w:rsid w:val="002A242F"/>
    <w:rsid w:val="002A24AA"/>
    <w:rsid w:val="002A2606"/>
    <w:rsid w:val="002A263E"/>
    <w:rsid w:val="002A2AD3"/>
    <w:rsid w:val="002A2AE4"/>
    <w:rsid w:val="002A2FB4"/>
    <w:rsid w:val="002A2FC8"/>
    <w:rsid w:val="002A306D"/>
    <w:rsid w:val="002A3751"/>
    <w:rsid w:val="002A3CE9"/>
    <w:rsid w:val="002A3FEB"/>
    <w:rsid w:val="002A40F3"/>
    <w:rsid w:val="002A43A3"/>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75C6"/>
    <w:rsid w:val="002A7759"/>
    <w:rsid w:val="002A79BB"/>
    <w:rsid w:val="002A7B21"/>
    <w:rsid w:val="002A7E45"/>
    <w:rsid w:val="002B0063"/>
    <w:rsid w:val="002B05FA"/>
    <w:rsid w:val="002B09B5"/>
    <w:rsid w:val="002B0C5A"/>
    <w:rsid w:val="002B0D60"/>
    <w:rsid w:val="002B104F"/>
    <w:rsid w:val="002B116E"/>
    <w:rsid w:val="002B1522"/>
    <w:rsid w:val="002B1877"/>
    <w:rsid w:val="002B187A"/>
    <w:rsid w:val="002B1AAA"/>
    <w:rsid w:val="002B1D52"/>
    <w:rsid w:val="002B1F9D"/>
    <w:rsid w:val="002B2012"/>
    <w:rsid w:val="002B2945"/>
    <w:rsid w:val="002B2D66"/>
    <w:rsid w:val="002B2D87"/>
    <w:rsid w:val="002B3726"/>
    <w:rsid w:val="002B3BBC"/>
    <w:rsid w:val="002B3C2B"/>
    <w:rsid w:val="002B3D57"/>
    <w:rsid w:val="002B3D98"/>
    <w:rsid w:val="002B424E"/>
    <w:rsid w:val="002B434F"/>
    <w:rsid w:val="002B49D8"/>
    <w:rsid w:val="002B4AF4"/>
    <w:rsid w:val="002B4E23"/>
    <w:rsid w:val="002B5091"/>
    <w:rsid w:val="002B5C6A"/>
    <w:rsid w:val="002B622C"/>
    <w:rsid w:val="002B6777"/>
    <w:rsid w:val="002B6907"/>
    <w:rsid w:val="002B72AE"/>
    <w:rsid w:val="002B7453"/>
    <w:rsid w:val="002B7900"/>
    <w:rsid w:val="002B7A42"/>
    <w:rsid w:val="002B7A99"/>
    <w:rsid w:val="002B7BBC"/>
    <w:rsid w:val="002C04AF"/>
    <w:rsid w:val="002C05D6"/>
    <w:rsid w:val="002C0874"/>
    <w:rsid w:val="002C0D3B"/>
    <w:rsid w:val="002C0F98"/>
    <w:rsid w:val="002C1083"/>
    <w:rsid w:val="002C109B"/>
    <w:rsid w:val="002C2133"/>
    <w:rsid w:val="002C2239"/>
    <w:rsid w:val="002C2351"/>
    <w:rsid w:val="002C247F"/>
    <w:rsid w:val="002C29E9"/>
    <w:rsid w:val="002C33A6"/>
    <w:rsid w:val="002C34B7"/>
    <w:rsid w:val="002C34D7"/>
    <w:rsid w:val="002C3A11"/>
    <w:rsid w:val="002C3E48"/>
    <w:rsid w:val="002C41C6"/>
    <w:rsid w:val="002C4957"/>
    <w:rsid w:val="002C4A36"/>
    <w:rsid w:val="002C4B10"/>
    <w:rsid w:val="002C5AE9"/>
    <w:rsid w:val="002C65B0"/>
    <w:rsid w:val="002C65F6"/>
    <w:rsid w:val="002C7C64"/>
    <w:rsid w:val="002D024F"/>
    <w:rsid w:val="002D0498"/>
    <w:rsid w:val="002D04C4"/>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EF"/>
    <w:rsid w:val="002D6166"/>
    <w:rsid w:val="002D6487"/>
    <w:rsid w:val="002D6896"/>
    <w:rsid w:val="002D6BA9"/>
    <w:rsid w:val="002D704F"/>
    <w:rsid w:val="002D742E"/>
    <w:rsid w:val="002D75F6"/>
    <w:rsid w:val="002D7EAA"/>
    <w:rsid w:val="002E0980"/>
    <w:rsid w:val="002E0AAA"/>
    <w:rsid w:val="002E0FB8"/>
    <w:rsid w:val="002E14D7"/>
    <w:rsid w:val="002E16B6"/>
    <w:rsid w:val="002E16BC"/>
    <w:rsid w:val="002E21CA"/>
    <w:rsid w:val="002E254E"/>
    <w:rsid w:val="002E278E"/>
    <w:rsid w:val="002E288D"/>
    <w:rsid w:val="002E2FA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C66"/>
    <w:rsid w:val="002E6D2D"/>
    <w:rsid w:val="002E6DEC"/>
    <w:rsid w:val="002E72C2"/>
    <w:rsid w:val="002E760A"/>
    <w:rsid w:val="002E7610"/>
    <w:rsid w:val="002E7AC1"/>
    <w:rsid w:val="002E7D07"/>
    <w:rsid w:val="002E7E9D"/>
    <w:rsid w:val="002E7FFC"/>
    <w:rsid w:val="002F01DF"/>
    <w:rsid w:val="002F044A"/>
    <w:rsid w:val="002F052B"/>
    <w:rsid w:val="002F07DA"/>
    <w:rsid w:val="002F0800"/>
    <w:rsid w:val="002F0A43"/>
    <w:rsid w:val="002F0E8F"/>
    <w:rsid w:val="002F1057"/>
    <w:rsid w:val="002F12BA"/>
    <w:rsid w:val="002F1636"/>
    <w:rsid w:val="002F1DA0"/>
    <w:rsid w:val="002F3171"/>
    <w:rsid w:val="002F36F5"/>
    <w:rsid w:val="002F370F"/>
    <w:rsid w:val="002F375A"/>
    <w:rsid w:val="002F3D56"/>
    <w:rsid w:val="002F3E1A"/>
    <w:rsid w:val="002F3EDB"/>
    <w:rsid w:val="002F3F18"/>
    <w:rsid w:val="002F461A"/>
    <w:rsid w:val="002F462F"/>
    <w:rsid w:val="002F4703"/>
    <w:rsid w:val="002F48A7"/>
    <w:rsid w:val="002F4A6D"/>
    <w:rsid w:val="002F4C0A"/>
    <w:rsid w:val="002F4D0C"/>
    <w:rsid w:val="002F4F88"/>
    <w:rsid w:val="002F4FDC"/>
    <w:rsid w:val="002F53C4"/>
    <w:rsid w:val="002F6135"/>
    <w:rsid w:val="002F64C0"/>
    <w:rsid w:val="002F66EB"/>
    <w:rsid w:val="002F6949"/>
    <w:rsid w:val="002F69C1"/>
    <w:rsid w:val="002F6CC8"/>
    <w:rsid w:val="002F7000"/>
    <w:rsid w:val="002F7104"/>
    <w:rsid w:val="002F7158"/>
    <w:rsid w:val="002F7F9D"/>
    <w:rsid w:val="00300644"/>
    <w:rsid w:val="00300DB8"/>
    <w:rsid w:val="0030159A"/>
    <w:rsid w:val="003016D0"/>
    <w:rsid w:val="003018F3"/>
    <w:rsid w:val="00301DD9"/>
    <w:rsid w:val="00301F94"/>
    <w:rsid w:val="00301FD1"/>
    <w:rsid w:val="0030256E"/>
    <w:rsid w:val="00302762"/>
    <w:rsid w:val="00302B7A"/>
    <w:rsid w:val="00302C5E"/>
    <w:rsid w:val="00302E8C"/>
    <w:rsid w:val="00303246"/>
    <w:rsid w:val="0030352D"/>
    <w:rsid w:val="00303794"/>
    <w:rsid w:val="00303B0E"/>
    <w:rsid w:val="00303D70"/>
    <w:rsid w:val="00304B3B"/>
    <w:rsid w:val="00304D24"/>
    <w:rsid w:val="00304DBC"/>
    <w:rsid w:val="00304EC0"/>
    <w:rsid w:val="003050E4"/>
    <w:rsid w:val="00305298"/>
    <w:rsid w:val="00305299"/>
    <w:rsid w:val="00305B31"/>
    <w:rsid w:val="00305BCA"/>
    <w:rsid w:val="00305E3D"/>
    <w:rsid w:val="00305F1A"/>
    <w:rsid w:val="00306E84"/>
    <w:rsid w:val="00306F56"/>
    <w:rsid w:val="00307456"/>
    <w:rsid w:val="003074F2"/>
    <w:rsid w:val="00307BB5"/>
    <w:rsid w:val="00307C27"/>
    <w:rsid w:val="0031089C"/>
    <w:rsid w:val="003109D2"/>
    <w:rsid w:val="0031103B"/>
    <w:rsid w:val="00311272"/>
    <w:rsid w:val="00311458"/>
    <w:rsid w:val="00311468"/>
    <w:rsid w:val="003114CD"/>
    <w:rsid w:val="00311B00"/>
    <w:rsid w:val="00311B5F"/>
    <w:rsid w:val="00312233"/>
    <w:rsid w:val="0031232C"/>
    <w:rsid w:val="00312454"/>
    <w:rsid w:val="00312599"/>
    <w:rsid w:val="00312A82"/>
    <w:rsid w:val="00312D66"/>
    <w:rsid w:val="003138EF"/>
    <w:rsid w:val="00313906"/>
    <w:rsid w:val="003145C8"/>
    <w:rsid w:val="00314C14"/>
    <w:rsid w:val="00314E4D"/>
    <w:rsid w:val="003152E8"/>
    <w:rsid w:val="003155AE"/>
    <w:rsid w:val="00315BA5"/>
    <w:rsid w:val="00315C25"/>
    <w:rsid w:val="00315DAA"/>
    <w:rsid w:val="0031601A"/>
    <w:rsid w:val="003167F1"/>
    <w:rsid w:val="00316B98"/>
    <w:rsid w:val="0031787C"/>
    <w:rsid w:val="00317889"/>
    <w:rsid w:val="0032011C"/>
    <w:rsid w:val="00320223"/>
    <w:rsid w:val="00320359"/>
    <w:rsid w:val="00320BEB"/>
    <w:rsid w:val="00320C4D"/>
    <w:rsid w:val="00320DB6"/>
    <w:rsid w:val="00320F1A"/>
    <w:rsid w:val="00321099"/>
    <w:rsid w:val="00321233"/>
    <w:rsid w:val="00321656"/>
    <w:rsid w:val="00321751"/>
    <w:rsid w:val="003218A4"/>
    <w:rsid w:val="00321AB4"/>
    <w:rsid w:val="00322370"/>
    <w:rsid w:val="00322498"/>
    <w:rsid w:val="003225A1"/>
    <w:rsid w:val="003226F9"/>
    <w:rsid w:val="00322CB5"/>
    <w:rsid w:val="00322D67"/>
    <w:rsid w:val="00323496"/>
    <w:rsid w:val="003234D9"/>
    <w:rsid w:val="00323712"/>
    <w:rsid w:val="00323758"/>
    <w:rsid w:val="00323D48"/>
    <w:rsid w:val="00324428"/>
    <w:rsid w:val="00324831"/>
    <w:rsid w:val="00324B49"/>
    <w:rsid w:val="0032540A"/>
    <w:rsid w:val="00325726"/>
    <w:rsid w:val="00325D99"/>
    <w:rsid w:val="00325EED"/>
    <w:rsid w:val="003262C8"/>
    <w:rsid w:val="0032634F"/>
    <w:rsid w:val="0032687A"/>
    <w:rsid w:val="00326ED1"/>
    <w:rsid w:val="003273FA"/>
    <w:rsid w:val="0032743B"/>
    <w:rsid w:val="003276E5"/>
    <w:rsid w:val="00327793"/>
    <w:rsid w:val="00330818"/>
    <w:rsid w:val="00330D50"/>
    <w:rsid w:val="003313D5"/>
    <w:rsid w:val="00331897"/>
    <w:rsid w:val="00331C8A"/>
    <w:rsid w:val="00331E95"/>
    <w:rsid w:val="003327C5"/>
    <w:rsid w:val="003328B1"/>
    <w:rsid w:val="00333109"/>
    <w:rsid w:val="00333553"/>
    <w:rsid w:val="0033376B"/>
    <w:rsid w:val="00333E3E"/>
    <w:rsid w:val="00333E9A"/>
    <w:rsid w:val="003346C8"/>
    <w:rsid w:val="00334AB1"/>
    <w:rsid w:val="00334EBD"/>
    <w:rsid w:val="0033533A"/>
    <w:rsid w:val="00335438"/>
    <w:rsid w:val="00335596"/>
    <w:rsid w:val="003355B3"/>
    <w:rsid w:val="00335750"/>
    <w:rsid w:val="0033582B"/>
    <w:rsid w:val="00335917"/>
    <w:rsid w:val="00335B81"/>
    <w:rsid w:val="003360DD"/>
    <w:rsid w:val="0033618E"/>
    <w:rsid w:val="00336330"/>
    <w:rsid w:val="00336984"/>
    <w:rsid w:val="00336D45"/>
    <w:rsid w:val="00336F77"/>
    <w:rsid w:val="00337114"/>
    <w:rsid w:val="003371AC"/>
    <w:rsid w:val="0033738D"/>
    <w:rsid w:val="0033784A"/>
    <w:rsid w:val="003400FF"/>
    <w:rsid w:val="0034028E"/>
    <w:rsid w:val="003403F6"/>
    <w:rsid w:val="00340CF8"/>
    <w:rsid w:val="00340D27"/>
    <w:rsid w:val="00340F4E"/>
    <w:rsid w:val="003412BE"/>
    <w:rsid w:val="003415B9"/>
    <w:rsid w:val="00341622"/>
    <w:rsid w:val="00341637"/>
    <w:rsid w:val="00341C41"/>
    <w:rsid w:val="003423C4"/>
    <w:rsid w:val="00342ED7"/>
    <w:rsid w:val="00343822"/>
    <w:rsid w:val="00343A16"/>
    <w:rsid w:val="00343A39"/>
    <w:rsid w:val="00343A8A"/>
    <w:rsid w:val="003440E7"/>
    <w:rsid w:val="003442BA"/>
    <w:rsid w:val="003442EA"/>
    <w:rsid w:val="003449F7"/>
    <w:rsid w:val="00344AD3"/>
    <w:rsid w:val="003452E7"/>
    <w:rsid w:val="00345D7F"/>
    <w:rsid w:val="00345E76"/>
    <w:rsid w:val="00346006"/>
    <w:rsid w:val="0034617A"/>
    <w:rsid w:val="0034621E"/>
    <w:rsid w:val="00346255"/>
    <w:rsid w:val="00346342"/>
    <w:rsid w:val="003463A0"/>
    <w:rsid w:val="003463C7"/>
    <w:rsid w:val="00346832"/>
    <w:rsid w:val="003468E0"/>
    <w:rsid w:val="00346AD3"/>
    <w:rsid w:val="00346E23"/>
    <w:rsid w:val="003471C0"/>
    <w:rsid w:val="003474FF"/>
    <w:rsid w:val="00347546"/>
    <w:rsid w:val="00347844"/>
    <w:rsid w:val="00350023"/>
    <w:rsid w:val="00350406"/>
    <w:rsid w:val="00350C24"/>
    <w:rsid w:val="00350E4C"/>
    <w:rsid w:val="00350F87"/>
    <w:rsid w:val="00351187"/>
    <w:rsid w:val="003515ED"/>
    <w:rsid w:val="00351895"/>
    <w:rsid w:val="003518AA"/>
    <w:rsid w:val="00351AAD"/>
    <w:rsid w:val="003527C1"/>
    <w:rsid w:val="00352872"/>
    <w:rsid w:val="00352A55"/>
    <w:rsid w:val="00352A9F"/>
    <w:rsid w:val="00353221"/>
    <w:rsid w:val="003535F0"/>
    <w:rsid w:val="00353716"/>
    <w:rsid w:val="00353D8E"/>
    <w:rsid w:val="00353DA1"/>
    <w:rsid w:val="00353F5C"/>
    <w:rsid w:val="00353F6C"/>
    <w:rsid w:val="00354134"/>
    <w:rsid w:val="003542CC"/>
    <w:rsid w:val="003550B8"/>
    <w:rsid w:val="00355692"/>
    <w:rsid w:val="00355B54"/>
    <w:rsid w:val="00355B86"/>
    <w:rsid w:val="00355D46"/>
    <w:rsid w:val="00355ECF"/>
    <w:rsid w:val="0035648A"/>
    <w:rsid w:val="00356EB4"/>
    <w:rsid w:val="00356EEA"/>
    <w:rsid w:val="00357528"/>
    <w:rsid w:val="0035794D"/>
    <w:rsid w:val="00357C1D"/>
    <w:rsid w:val="00360205"/>
    <w:rsid w:val="00360920"/>
    <w:rsid w:val="00360A91"/>
    <w:rsid w:val="0036110B"/>
    <w:rsid w:val="0036116D"/>
    <w:rsid w:val="003614B0"/>
    <w:rsid w:val="00361C3D"/>
    <w:rsid w:val="00361E05"/>
    <w:rsid w:val="00361E40"/>
    <w:rsid w:val="0036219E"/>
    <w:rsid w:val="00362546"/>
    <w:rsid w:val="0036291C"/>
    <w:rsid w:val="00362A03"/>
    <w:rsid w:val="00363430"/>
    <w:rsid w:val="003636AE"/>
    <w:rsid w:val="00363F24"/>
    <w:rsid w:val="00364284"/>
    <w:rsid w:val="0036438C"/>
    <w:rsid w:val="00364666"/>
    <w:rsid w:val="003646D7"/>
    <w:rsid w:val="00364718"/>
    <w:rsid w:val="00364FF9"/>
    <w:rsid w:val="003650FC"/>
    <w:rsid w:val="00365B6C"/>
    <w:rsid w:val="00365F4F"/>
    <w:rsid w:val="0036603B"/>
    <w:rsid w:val="0036621B"/>
    <w:rsid w:val="0036625F"/>
    <w:rsid w:val="0036649F"/>
    <w:rsid w:val="00366916"/>
    <w:rsid w:val="00367194"/>
    <w:rsid w:val="00367294"/>
    <w:rsid w:val="003676C9"/>
    <w:rsid w:val="003702A6"/>
    <w:rsid w:val="003702F1"/>
    <w:rsid w:val="003705C0"/>
    <w:rsid w:val="0037060D"/>
    <w:rsid w:val="00370616"/>
    <w:rsid w:val="00370E7F"/>
    <w:rsid w:val="00371C91"/>
    <w:rsid w:val="003721B7"/>
    <w:rsid w:val="00372451"/>
    <w:rsid w:val="00372E1C"/>
    <w:rsid w:val="00372F4F"/>
    <w:rsid w:val="003732F6"/>
    <w:rsid w:val="003735B6"/>
    <w:rsid w:val="00373904"/>
    <w:rsid w:val="00373A06"/>
    <w:rsid w:val="00373C98"/>
    <w:rsid w:val="00373C9D"/>
    <w:rsid w:val="00373D52"/>
    <w:rsid w:val="00373EAE"/>
    <w:rsid w:val="00373FF6"/>
    <w:rsid w:val="00375A38"/>
    <w:rsid w:val="00375BF1"/>
    <w:rsid w:val="00375EEF"/>
    <w:rsid w:val="00376421"/>
    <w:rsid w:val="00376458"/>
    <w:rsid w:val="003766C9"/>
    <w:rsid w:val="003769AF"/>
    <w:rsid w:val="0037704E"/>
    <w:rsid w:val="003778E4"/>
    <w:rsid w:val="00377A6A"/>
    <w:rsid w:val="003800EE"/>
    <w:rsid w:val="00380253"/>
    <w:rsid w:val="003803AB"/>
    <w:rsid w:val="00380413"/>
    <w:rsid w:val="00380DC9"/>
    <w:rsid w:val="0038105E"/>
    <w:rsid w:val="003815CB"/>
    <w:rsid w:val="003815DB"/>
    <w:rsid w:val="003818B6"/>
    <w:rsid w:val="003819F0"/>
    <w:rsid w:val="00381A1F"/>
    <w:rsid w:val="003821CB"/>
    <w:rsid w:val="00382B4E"/>
    <w:rsid w:val="00382C6A"/>
    <w:rsid w:val="00382C8A"/>
    <w:rsid w:val="00382E7E"/>
    <w:rsid w:val="003836A0"/>
    <w:rsid w:val="00383738"/>
    <w:rsid w:val="00383FAA"/>
    <w:rsid w:val="003840B6"/>
    <w:rsid w:val="00384202"/>
    <w:rsid w:val="0038443C"/>
    <w:rsid w:val="003846DA"/>
    <w:rsid w:val="00384B75"/>
    <w:rsid w:val="00384BAD"/>
    <w:rsid w:val="00384D8A"/>
    <w:rsid w:val="00385DC5"/>
    <w:rsid w:val="00385E24"/>
    <w:rsid w:val="003863B9"/>
    <w:rsid w:val="003864AC"/>
    <w:rsid w:val="003868BC"/>
    <w:rsid w:val="00386C96"/>
    <w:rsid w:val="00386D54"/>
    <w:rsid w:val="00386EB6"/>
    <w:rsid w:val="00386FCE"/>
    <w:rsid w:val="00386FD4"/>
    <w:rsid w:val="00387043"/>
    <w:rsid w:val="00387271"/>
    <w:rsid w:val="0038727D"/>
    <w:rsid w:val="0038748F"/>
    <w:rsid w:val="00387AAE"/>
    <w:rsid w:val="00387D3F"/>
    <w:rsid w:val="00390048"/>
    <w:rsid w:val="0039042D"/>
    <w:rsid w:val="003906A2"/>
    <w:rsid w:val="0039095E"/>
    <w:rsid w:val="00391465"/>
    <w:rsid w:val="00391716"/>
    <w:rsid w:val="003917BA"/>
    <w:rsid w:val="003923BE"/>
    <w:rsid w:val="00393694"/>
    <w:rsid w:val="003936CE"/>
    <w:rsid w:val="00393F18"/>
    <w:rsid w:val="003940D4"/>
    <w:rsid w:val="003942E1"/>
    <w:rsid w:val="003947D6"/>
    <w:rsid w:val="00394EEF"/>
    <w:rsid w:val="00395795"/>
    <w:rsid w:val="00395A58"/>
    <w:rsid w:val="00395E2D"/>
    <w:rsid w:val="00397178"/>
    <w:rsid w:val="00397297"/>
    <w:rsid w:val="003973DA"/>
    <w:rsid w:val="0039756F"/>
    <w:rsid w:val="00397594"/>
    <w:rsid w:val="003976AB"/>
    <w:rsid w:val="0039776A"/>
    <w:rsid w:val="00397826"/>
    <w:rsid w:val="003978F3"/>
    <w:rsid w:val="003A0136"/>
    <w:rsid w:val="003A055A"/>
    <w:rsid w:val="003A0720"/>
    <w:rsid w:val="003A0906"/>
    <w:rsid w:val="003A0965"/>
    <w:rsid w:val="003A09A1"/>
    <w:rsid w:val="003A0AB9"/>
    <w:rsid w:val="003A1185"/>
    <w:rsid w:val="003A175E"/>
    <w:rsid w:val="003A1C43"/>
    <w:rsid w:val="003A1DE3"/>
    <w:rsid w:val="003A1EFB"/>
    <w:rsid w:val="003A2B1F"/>
    <w:rsid w:val="003A2CD9"/>
    <w:rsid w:val="003A2D3D"/>
    <w:rsid w:val="003A2DE6"/>
    <w:rsid w:val="003A2F88"/>
    <w:rsid w:val="003A30CF"/>
    <w:rsid w:val="003A3428"/>
    <w:rsid w:val="003A3535"/>
    <w:rsid w:val="003A3F48"/>
    <w:rsid w:val="003A41CE"/>
    <w:rsid w:val="003A44E7"/>
    <w:rsid w:val="003A453A"/>
    <w:rsid w:val="003A4586"/>
    <w:rsid w:val="003A45C2"/>
    <w:rsid w:val="003A4A32"/>
    <w:rsid w:val="003A4C18"/>
    <w:rsid w:val="003A5938"/>
    <w:rsid w:val="003A5CF8"/>
    <w:rsid w:val="003A5D37"/>
    <w:rsid w:val="003A5DBB"/>
    <w:rsid w:val="003A5EEC"/>
    <w:rsid w:val="003A616B"/>
    <w:rsid w:val="003A6208"/>
    <w:rsid w:val="003A6C63"/>
    <w:rsid w:val="003A72A8"/>
    <w:rsid w:val="003A794E"/>
    <w:rsid w:val="003A79F3"/>
    <w:rsid w:val="003B07B9"/>
    <w:rsid w:val="003B0B71"/>
    <w:rsid w:val="003B0DD4"/>
    <w:rsid w:val="003B0E27"/>
    <w:rsid w:val="003B0F78"/>
    <w:rsid w:val="003B1722"/>
    <w:rsid w:val="003B1996"/>
    <w:rsid w:val="003B19F4"/>
    <w:rsid w:val="003B1BF5"/>
    <w:rsid w:val="003B1E73"/>
    <w:rsid w:val="003B232B"/>
    <w:rsid w:val="003B2449"/>
    <w:rsid w:val="003B25DE"/>
    <w:rsid w:val="003B26A2"/>
    <w:rsid w:val="003B2C1E"/>
    <w:rsid w:val="003B2FD7"/>
    <w:rsid w:val="003B357B"/>
    <w:rsid w:val="003B39D2"/>
    <w:rsid w:val="003B3FDE"/>
    <w:rsid w:val="003B4168"/>
    <w:rsid w:val="003B4215"/>
    <w:rsid w:val="003B442E"/>
    <w:rsid w:val="003B44DD"/>
    <w:rsid w:val="003B4ABE"/>
    <w:rsid w:val="003B4D3A"/>
    <w:rsid w:val="003B589D"/>
    <w:rsid w:val="003B5CDF"/>
    <w:rsid w:val="003B5EB7"/>
    <w:rsid w:val="003B6061"/>
    <w:rsid w:val="003B6343"/>
    <w:rsid w:val="003B65F0"/>
    <w:rsid w:val="003B6950"/>
    <w:rsid w:val="003B7309"/>
    <w:rsid w:val="003B73D3"/>
    <w:rsid w:val="003C018F"/>
    <w:rsid w:val="003C02CE"/>
    <w:rsid w:val="003C091E"/>
    <w:rsid w:val="003C0D2E"/>
    <w:rsid w:val="003C0FC2"/>
    <w:rsid w:val="003C1A24"/>
    <w:rsid w:val="003C1A33"/>
    <w:rsid w:val="003C1E8F"/>
    <w:rsid w:val="003C20FE"/>
    <w:rsid w:val="003C21F6"/>
    <w:rsid w:val="003C2235"/>
    <w:rsid w:val="003C2512"/>
    <w:rsid w:val="003C25A4"/>
    <w:rsid w:val="003C2975"/>
    <w:rsid w:val="003C2B37"/>
    <w:rsid w:val="003C2C89"/>
    <w:rsid w:val="003C3144"/>
    <w:rsid w:val="003C3235"/>
    <w:rsid w:val="003C3782"/>
    <w:rsid w:val="003C399F"/>
    <w:rsid w:val="003C3AAC"/>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9AF"/>
    <w:rsid w:val="003C7CAE"/>
    <w:rsid w:val="003C7CBA"/>
    <w:rsid w:val="003C7DEC"/>
    <w:rsid w:val="003D0B5C"/>
    <w:rsid w:val="003D0B83"/>
    <w:rsid w:val="003D1305"/>
    <w:rsid w:val="003D1D69"/>
    <w:rsid w:val="003D1DEC"/>
    <w:rsid w:val="003D20C9"/>
    <w:rsid w:val="003D2480"/>
    <w:rsid w:val="003D25D0"/>
    <w:rsid w:val="003D2902"/>
    <w:rsid w:val="003D2943"/>
    <w:rsid w:val="003D298E"/>
    <w:rsid w:val="003D2ACF"/>
    <w:rsid w:val="003D2B03"/>
    <w:rsid w:val="003D2C18"/>
    <w:rsid w:val="003D32B9"/>
    <w:rsid w:val="003D342C"/>
    <w:rsid w:val="003D3A3D"/>
    <w:rsid w:val="003D3AF8"/>
    <w:rsid w:val="003D3C48"/>
    <w:rsid w:val="003D3C69"/>
    <w:rsid w:val="003D3F66"/>
    <w:rsid w:val="003D4550"/>
    <w:rsid w:val="003D50A0"/>
    <w:rsid w:val="003D52FD"/>
    <w:rsid w:val="003D535F"/>
    <w:rsid w:val="003D54C5"/>
    <w:rsid w:val="003D572C"/>
    <w:rsid w:val="003D63F6"/>
    <w:rsid w:val="003D667D"/>
    <w:rsid w:val="003D69AD"/>
    <w:rsid w:val="003D6DE2"/>
    <w:rsid w:val="003D76C9"/>
    <w:rsid w:val="003D7843"/>
    <w:rsid w:val="003D7D87"/>
    <w:rsid w:val="003D7E8F"/>
    <w:rsid w:val="003E02A8"/>
    <w:rsid w:val="003E0458"/>
    <w:rsid w:val="003E048D"/>
    <w:rsid w:val="003E04C9"/>
    <w:rsid w:val="003E063B"/>
    <w:rsid w:val="003E0959"/>
    <w:rsid w:val="003E12AC"/>
    <w:rsid w:val="003E193C"/>
    <w:rsid w:val="003E2158"/>
    <w:rsid w:val="003E23AC"/>
    <w:rsid w:val="003E2466"/>
    <w:rsid w:val="003E2556"/>
    <w:rsid w:val="003E2653"/>
    <w:rsid w:val="003E29D9"/>
    <w:rsid w:val="003E2BC0"/>
    <w:rsid w:val="003E2EE6"/>
    <w:rsid w:val="003E34E0"/>
    <w:rsid w:val="003E34FC"/>
    <w:rsid w:val="003E3CBB"/>
    <w:rsid w:val="003E44BC"/>
    <w:rsid w:val="003E465B"/>
    <w:rsid w:val="003E46A2"/>
    <w:rsid w:val="003E48B9"/>
    <w:rsid w:val="003E4C69"/>
    <w:rsid w:val="003E4FC1"/>
    <w:rsid w:val="003E5262"/>
    <w:rsid w:val="003E52E6"/>
    <w:rsid w:val="003E5642"/>
    <w:rsid w:val="003E5AF2"/>
    <w:rsid w:val="003E5D17"/>
    <w:rsid w:val="003E63A6"/>
    <w:rsid w:val="003E67D3"/>
    <w:rsid w:val="003E69D4"/>
    <w:rsid w:val="003E6B4D"/>
    <w:rsid w:val="003E6BED"/>
    <w:rsid w:val="003E7242"/>
    <w:rsid w:val="003E76F5"/>
    <w:rsid w:val="003F09A0"/>
    <w:rsid w:val="003F09EB"/>
    <w:rsid w:val="003F0F83"/>
    <w:rsid w:val="003F113D"/>
    <w:rsid w:val="003F11AF"/>
    <w:rsid w:val="003F14A4"/>
    <w:rsid w:val="003F185B"/>
    <w:rsid w:val="003F237E"/>
    <w:rsid w:val="003F26F9"/>
    <w:rsid w:val="003F317D"/>
    <w:rsid w:val="003F3578"/>
    <w:rsid w:val="003F416C"/>
    <w:rsid w:val="003F4607"/>
    <w:rsid w:val="003F4FDC"/>
    <w:rsid w:val="003F5551"/>
    <w:rsid w:val="003F5A7E"/>
    <w:rsid w:val="003F5BE3"/>
    <w:rsid w:val="003F5BEC"/>
    <w:rsid w:val="003F6E8B"/>
    <w:rsid w:val="003F6FF4"/>
    <w:rsid w:val="003F7A42"/>
    <w:rsid w:val="003F7C13"/>
    <w:rsid w:val="004001BC"/>
    <w:rsid w:val="004008E8"/>
    <w:rsid w:val="00400A81"/>
    <w:rsid w:val="00400E1C"/>
    <w:rsid w:val="00400F02"/>
    <w:rsid w:val="004010C6"/>
    <w:rsid w:val="00401370"/>
    <w:rsid w:val="00401432"/>
    <w:rsid w:val="00401467"/>
    <w:rsid w:val="004014C6"/>
    <w:rsid w:val="004016D2"/>
    <w:rsid w:val="00401DBA"/>
    <w:rsid w:val="00401FAA"/>
    <w:rsid w:val="00401FEB"/>
    <w:rsid w:val="00402104"/>
    <w:rsid w:val="00402F83"/>
    <w:rsid w:val="00403501"/>
    <w:rsid w:val="00403885"/>
    <w:rsid w:val="004039BA"/>
    <w:rsid w:val="00403AEA"/>
    <w:rsid w:val="00403C1D"/>
    <w:rsid w:val="00403F06"/>
    <w:rsid w:val="00404097"/>
    <w:rsid w:val="0040411E"/>
    <w:rsid w:val="00404404"/>
    <w:rsid w:val="00404522"/>
    <w:rsid w:val="00404B39"/>
    <w:rsid w:val="00404D25"/>
    <w:rsid w:val="00405342"/>
    <w:rsid w:val="00405966"/>
    <w:rsid w:val="00405C68"/>
    <w:rsid w:val="00406133"/>
    <w:rsid w:val="004062F4"/>
    <w:rsid w:val="004068C6"/>
    <w:rsid w:val="004069DD"/>
    <w:rsid w:val="00406CC1"/>
    <w:rsid w:val="00406DB1"/>
    <w:rsid w:val="0040716C"/>
    <w:rsid w:val="0041098F"/>
    <w:rsid w:val="004111F5"/>
    <w:rsid w:val="00411227"/>
    <w:rsid w:val="004119D0"/>
    <w:rsid w:val="00411A8F"/>
    <w:rsid w:val="00411CAF"/>
    <w:rsid w:val="00411FE7"/>
    <w:rsid w:val="00412725"/>
    <w:rsid w:val="00412AAA"/>
    <w:rsid w:val="00413282"/>
    <w:rsid w:val="00413362"/>
    <w:rsid w:val="004133C8"/>
    <w:rsid w:val="00413894"/>
    <w:rsid w:val="00413919"/>
    <w:rsid w:val="00414266"/>
    <w:rsid w:val="00414469"/>
    <w:rsid w:val="004145FA"/>
    <w:rsid w:val="0041472C"/>
    <w:rsid w:val="00414B4A"/>
    <w:rsid w:val="00415024"/>
    <w:rsid w:val="0041574C"/>
    <w:rsid w:val="0041582C"/>
    <w:rsid w:val="00415B14"/>
    <w:rsid w:val="00416657"/>
    <w:rsid w:val="00416754"/>
    <w:rsid w:val="00416783"/>
    <w:rsid w:val="00416E2D"/>
    <w:rsid w:val="0041718E"/>
    <w:rsid w:val="004173A6"/>
    <w:rsid w:val="00420122"/>
    <w:rsid w:val="004201E6"/>
    <w:rsid w:val="00420951"/>
    <w:rsid w:val="004211A4"/>
    <w:rsid w:val="0042130D"/>
    <w:rsid w:val="00421336"/>
    <w:rsid w:val="00421358"/>
    <w:rsid w:val="0042136A"/>
    <w:rsid w:val="00421DF2"/>
    <w:rsid w:val="00421DFF"/>
    <w:rsid w:val="00421FF2"/>
    <w:rsid w:val="004224E2"/>
    <w:rsid w:val="0042265F"/>
    <w:rsid w:val="00422E77"/>
    <w:rsid w:val="00423A77"/>
    <w:rsid w:val="00423D9D"/>
    <w:rsid w:val="004246D1"/>
    <w:rsid w:val="004249EB"/>
    <w:rsid w:val="004249F1"/>
    <w:rsid w:val="00424C48"/>
    <w:rsid w:val="00424CF6"/>
    <w:rsid w:val="00425291"/>
    <w:rsid w:val="00425627"/>
    <w:rsid w:val="00425954"/>
    <w:rsid w:val="00425D26"/>
    <w:rsid w:val="00425EC8"/>
    <w:rsid w:val="004261DC"/>
    <w:rsid w:val="00426621"/>
    <w:rsid w:val="004266E5"/>
    <w:rsid w:val="00426C8F"/>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AD4"/>
    <w:rsid w:val="00432BD9"/>
    <w:rsid w:val="00433002"/>
    <w:rsid w:val="00433659"/>
    <w:rsid w:val="0043409F"/>
    <w:rsid w:val="004341B8"/>
    <w:rsid w:val="00434A38"/>
    <w:rsid w:val="0043522E"/>
    <w:rsid w:val="004352D4"/>
    <w:rsid w:val="00435679"/>
    <w:rsid w:val="004356C7"/>
    <w:rsid w:val="0043583A"/>
    <w:rsid w:val="00435B8F"/>
    <w:rsid w:val="00435F17"/>
    <w:rsid w:val="00435F76"/>
    <w:rsid w:val="00436051"/>
    <w:rsid w:val="004365DC"/>
    <w:rsid w:val="00436699"/>
    <w:rsid w:val="004369B2"/>
    <w:rsid w:val="00436B7C"/>
    <w:rsid w:val="0043701B"/>
    <w:rsid w:val="004373ED"/>
    <w:rsid w:val="0043746E"/>
    <w:rsid w:val="00437770"/>
    <w:rsid w:val="00437846"/>
    <w:rsid w:val="004378E1"/>
    <w:rsid w:val="00437ADB"/>
    <w:rsid w:val="00437C08"/>
    <w:rsid w:val="0044002C"/>
    <w:rsid w:val="00440442"/>
    <w:rsid w:val="0044079F"/>
    <w:rsid w:val="00440995"/>
    <w:rsid w:val="00441405"/>
    <w:rsid w:val="0044143D"/>
    <w:rsid w:val="004414E2"/>
    <w:rsid w:val="00441C6C"/>
    <w:rsid w:val="00441DC0"/>
    <w:rsid w:val="004427C1"/>
    <w:rsid w:val="00442A68"/>
    <w:rsid w:val="004437CD"/>
    <w:rsid w:val="00443FDB"/>
    <w:rsid w:val="00444175"/>
    <w:rsid w:val="004441BD"/>
    <w:rsid w:val="004441CF"/>
    <w:rsid w:val="0044428B"/>
    <w:rsid w:val="00444BBC"/>
    <w:rsid w:val="00444E75"/>
    <w:rsid w:val="00445232"/>
    <w:rsid w:val="004455C4"/>
    <w:rsid w:val="004456F6"/>
    <w:rsid w:val="00445C37"/>
    <w:rsid w:val="00445CD0"/>
    <w:rsid w:val="004464A0"/>
    <w:rsid w:val="004468E0"/>
    <w:rsid w:val="00446977"/>
    <w:rsid w:val="00446A6F"/>
    <w:rsid w:val="00446D6D"/>
    <w:rsid w:val="0044719E"/>
    <w:rsid w:val="00447975"/>
    <w:rsid w:val="00447C66"/>
    <w:rsid w:val="0045026F"/>
    <w:rsid w:val="00450350"/>
    <w:rsid w:val="00450708"/>
    <w:rsid w:val="004509E4"/>
    <w:rsid w:val="004510B5"/>
    <w:rsid w:val="004511C6"/>
    <w:rsid w:val="004523DF"/>
    <w:rsid w:val="00452584"/>
    <w:rsid w:val="00452A44"/>
    <w:rsid w:val="00452B71"/>
    <w:rsid w:val="00452D77"/>
    <w:rsid w:val="00453174"/>
    <w:rsid w:val="004539D9"/>
    <w:rsid w:val="00453EF6"/>
    <w:rsid w:val="00454ABB"/>
    <w:rsid w:val="00454D66"/>
    <w:rsid w:val="00454FB5"/>
    <w:rsid w:val="0045507F"/>
    <w:rsid w:val="00455905"/>
    <w:rsid w:val="00455EA8"/>
    <w:rsid w:val="00456602"/>
    <w:rsid w:val="0045664B"/>
    <w:rsid w:val="00456777"/>
    <w:rsid w:val="00456AD0"/>
    <w:rsid w:val="00456E3F"/>
    <w:rsid w:val="00457391"/>
    <w:rsid w:val="0045753D"/>
    <w:rsid w:val="00457A8C"/>
    <w:rsid w:val="00457A94"/>
    <w:rsid w:val="00457D69"/>
    <w:rsid w:val="0046023C"/>
    <w:rsid w:val="004604A0"/>
    <w:rsid w:val="004605D1"/>
    <w:rsid w:val="00460644"/>
    <w:rsid w:val="00460A98"/>
    <w:rsid w:val="00461482"/>
    <w:rsid w:val="00461732"/>
    <w:rsid w:val="00461B11"/>
    <w:rsid w:val="00461D5A"/>
    <w:rsid w:val="00461EEF"/>
    <w:rsid w:val="0046281A"/>
    <w:rsid w:val="004628CA"/>
    <w:rsid w:val="00462919"/>
    <w:rsid w:val="00462945"/>
    <w:rsid w:val="00462949"/>
    <w:rsid w:val="00462CF2"/>
    <w:rsid w:val="00462D7D"/>
    <w:rsid w:val="0046319D"/>
    <w:rsid w:val="004632DB"/>
    <w:rsid w:val="004639B9"/>
    <w:rsid w:val="004641B5"/>
    <w:rsid w:val="00464428"/>
    <w:rsid w:val="0046448F"/>
    <w:rsid w:val="00464DEF"/>
    <w:rsid w:val="00464F3E"/>
    <w:rsid w:val="0046511F"/>
    <w:rsid w:val="00465C37"/>
    <w:rsid w:val="00465EC5"/>
    <w:rsid w:val="00466174"/>
    <w:rsid w:val="0046626A"/>
    <w:rsid w:val="00466468"/>
    <w:rsid w:val="0046679B"/>
    <w:rsid w:val="00466979"/>
    <w:rsid w:val="00466A7D"/>
    <w:rsid w:val="00466B25"/>
    <w:rsid w:val="00466C51"/>
    <w:rsid w:val="00467051"/>
    <w:rsid w:val="0046784E"/>
    <w:rsid w:val="00467B20"/>
    <w:rsid w:val="00467B98"/>
    <w:rsid w:val="00467C13"/>
    <w:rsid w:val="00467DCF"/>
    <w:rsid w:val="00467EB6"/>
    <w:rsid w:val="004701AF"/>
    <w:rsid w:val="00470808"/>
    <w:rsid w:val="00471102"/>
    <w:rsid w:val="00471912"/>
    <w:rsid w:val="004726FA"/>
    <w:rsid w:val="0047284E"/>
    <w:rsid w:val="004728AA"/>
    <w:rsid w:val="00472BEA"/>
    <w:rsid w:val="00472D48"/>
    <w:rsid w:val="00472F25"/>
    <w:rsid w:val="00472F2B"/>
    <w:rsid w:val="00473181"/>
    <w:rsid w:val="00473A62"/>
    <w:rsid w:val="00473C85"/>
    <w:rsid w:val="0047444F"/>
    <w:rsid w:val="00474756"/>
    <w:rsid w:val="00474AEC"/>
    <w:rsid w:val="00474F83"/>
    <w:rsid w:val="0047504F"/>
    <w:rsid w:val="0047589A"/>
    <w:rsid w:val="00475A16"/>
    <w:rsid w:val="00475B15"/>
    <w:rsid w:val="00476208"/>
    <w:rsid w:val="0047651D"/>
    <w:rsid w:val="004766A2"/>
    <w:rsid w:val="004769D3"/>
    <w:rsid w:val="004773CB"/>
    <w:rsid w:val="00477F12"/>
    <w:rsid w:val="004806E3"/>
    <w:rsid w:val="004809BA"/>
    <w:rsid w:val="004812BF"/>
    <w:rsid w:val="00481792"/>
    <w:rsid w:val="0048179D"/>
    <w:rsid w:val="0048192C"/>
    <w:rsid w:val="00481C50"/>
    <w:rsid w:val="004822C8"/>
    <w:rsid w:val="004824A7"/>
    <w:rsid w:val="004826B4"/>
    <w:rsid w:val="004828E2"/>
    <w:rsid w:val="0048345F"/>
    <w:rsid w:val="004835D5"/>
    <w:rsid w:val="00483E19"/>
    <w:rsid w:val="00484221"/>
    <w:rsid w:val="00484B3D"/>
    <w:rsid w:val="00484C8E"/>
    <w:rsid w:val="00485175"/>
    <w:rsid w:val="004855DB"/>
    <w:rsid w:val="00485E63"/>
    <w:rsid w:val="00486188"/>
    <w:rsid w:val="00486465"/>
    <w:rsid w:val="004866E4"/>
    <w:rsid w:val="00486711"/>
    <w:rsid w:val="0048685F"/>
    <w:rsid w:val="0048687A"/>
    <w:rsid w:val="0048703B"/>
    <w:rsid w:val="0048774C"/>
    <w:rsid w:val="00487889"/>
    <w:rsid w:val="004879E2"/>
    <w:rsid w:val="0049090C"/>
    <w:rsid w:val="00491196"/>
    <w:rsid w:val="00491A0B"/>
    <w:rsid w:val="00491BC2"/>
    <w:rsid w:val="00491FB9"/>
    <w:rsid w:val="0049285F"/>
    <w:rsid w:val="00492913"/>
    <w:rsid w:val="00492AF3"/>
    <w:rsid w:val="00493411"/>
    <w:rsid w:val="00493702"/>
    <w:rsid w:val="004937F6"/>
    <w:rsid w:val="00493B4F"/>
    <w:rsid w:val="00493E3C"/>
    <w:rsid w:val="00494417"/>
    <w:rsid w:val="00494A90"/>
    <w:rsid w:val="0049553D"/>
    <w:rsid w:val="004955BE"/>
    <w:rsid w:val="0049581F"/>
    <w:rsid w:val="00495A16"/>
    <w:rsid w:val="00495BF5"/>
    <w:rsid w:val="00495E66"/>
    <w:rsid w:val="004960D3"/>
    <w:rsid w:val="004962B9"/>
    <w:rsid w:val="004962BD"/>
    <w:rsid w:val="0049630B"/>
    <w:rsid w:val="00497565"/>
    <w:rsid w:val="00497797"/>
    <w:rsid w:val="00497B13"/>
    <w:rsid w:val="004A054D"/>
    <w:rsid w:val="004A06E6"/>
    <w:rsid w:val="004A0A94"/>
    <w:rsid w:val="004A0AFD"/>
    <w:rsid w:val="004A0C9E"/>
    <w:rsid w:val="004A1296"/>
    <w:rsid w:val="004A1414"/>
    <w:rsid w:val="004A1483"/>
    <w:rsid w:val="004A18FD"/>
    <w:rsid w:val="004A1D69"/>
    <w:rsid w:val="004A1F20"/>
    <w:rsid w:val="004A1FC8"/>
    <w:rsid w:val="004A257B"/>
    <w:rsid w:val="004A2832"/>
    <w:rsid w:val="004A2894"/>
    <w:rsid w:val="004A291D"/>
    <w:rsid w:val="004A2F53"/>
    <w:rsid w:val="004A311F"/>
    <w:rsid w:val="004A33B2"/>
    <w:rsid w:val="004A3D1B"/>
    <w:rsid w:val="004A3DF9"/>
    <w:rsid w:val="004A3F84"/>
    <w:rsid w:val="004A43FD"/>
    <w:rsid w:val="004A4715"/>
    <w:rsid w:val="004A4DF2"/>
    <w:rsid w:val="004A5331"/>
    <w:rsid w:val="004A55D9"/>
    <w:rsid w:val="004A5D5F"/>
    <w:rsid w:val="004A662F"/>
    <w:rsid w:val="004A6B43"/>
    <w:rsid w:val="004A6DF5"/>
    <w:rsid w:val="004A72DE"/>
    <w:rsid w:val="004A74B2"/>
    <w:rsid w:val="004A7582"/>
    <w:rsid w:val="004A75EF"/>
    <w:rsid w:val="004A7676"/>
    <w:rsid w:val="004A7691"/>
    <w:rsid w:val="004B0010"/>
    <w:rsid w:val="004B034F"/>
    <w:rsid w:val="004B07E7"/>
    <w:rsid w:val="004B0B40"/>
    <w:rsid w:val="004B10FE"/>
    <w:rsid w:val="004B1196"/>
    <w:rsid w:val="004B1A32"/>
    <w:rsid w:val="004B2CEE"/>
    <w:rsid w:val="004B2F31"/>
    <w:rsid w:val="004B3D0B"/>
    <w:rsid w:val="004B415D"/>
    <w:rsid w:val="004B43F1"/>
    <w:rsid w:val="004B448C"/>
    <w:rsid w:val="004B45CE"/>
    <w:rsid w:val="004B5334"/>
    <w:rsid w:val="004B53F8"/>
    <w:rsid w:val="004B56CF"/>
    <w:rsid w:val="004B5C8F"/>
    <w:rsid w:val="004B5E5D"/>
    <w:rsid w:val="004B68C7"/>
    <w:rsid w:val="004B6E0E"/>
    <w:rsid w:val="004B6F33"/>
    <w:rsid w:val="004B6F9C"/>
    <w:rsid w:val="004B723A"/>
    <w:rsid w:val="004B76C2"/>
    <w:rsid w:val="004B7752"/>
    <w:rsid w:val="004B7A25"/>
    <w:rsid w:val="004C0891"/>
    <w:rsid w:val="004C08EB"/>
    <w:rsid w:val="004C0A0B"/>
    <w:rsid w:val="004C0B1F"/>
    <w:rsid w:val="004C104A"/>
    <w:rsid w:val="004C105D"/>
    <w:rsid w:val="004C1350"/>
    <w:rsid w:val="004C138F"/>
    <w:rsid w:val="004C17ED"/>
    <w:rsid w:val="004C1FB8"/>
    <w:rsid w:val="004C2388"/>
    <w:rsid w:val="004C24D2"/>
    <w:rsid w:val="004C273F"/>
    <w:rsid w:val="004C2780"/>
    <w:rsid w:val="004C2B26"/>
    <w:rsid w:val="004C2FD3"/>
    <w:rsid w:val="004C325F"/>
    <w:rsid w:val="004C33A1"/>
    <w:rsid w:val="004C3734"/>
    <w:rsid w:val="004C3B0E"/>
    <w:rsid w:val="004C3B42"/>
    <w:rsid w:val="004C3CB9"/>
    <w:rsid w:val="004C42DD"/>
    <w:rsid w:val="004C4A7A"/>
    <w:rsid w:val="004C4ECA"/>
    <w:rsid w:val="004C4FED"/>
    <w:rsid w:val="004C559D"/>
    <w:rsid w:val="004C5717"/>
    <w:rsid w:val="004C588E"/>
    <w:rsid w:val="004C5BCF"/>
    <w:rsid w:val="004C5C0E"/>
    <w:rsid w:val="004C5F37"/>
    <w:rsid w:val="004C62DD"/>
    <w:rsid w:val="004C6438"/>
    <w:rsid w:val="004C64A9"/>
    <w:rsid w:val="004C6572"/>
    <w:rsid w:val="004C69F6"/>
    <w:rsid w:val="004C70F9"/>
    <w:rsid w:val="004C7198"/>
    <w:rsid w:val="004C7979"/>
    <w:rsid w:val="004C7F04"/>
    <w:rsid w:val="004D0235"/>
    <w:rsid w:val="004D0411"/>
    <w:rsid w:val="004D0805"/>
    <w:rsid w:val="004D082C"/>
    <w:rsid w:val="004D094F"/>
    <w:rsid w:val="004D0A48"/>
    <w:rsid w:val="004D0B70"/>
    <w:rsid w:val="004D0F35"/>
    <w:rsid w:val="004D1330"/>
    <w:rsid w:val="004D13BB"/>
    <w:rsid w:val="004D196F"/>
    <w:rsid w:val="004D1C4F"/>
    <w:rsid w:val="004D1C97"/>
    <w:rsid w:val="004D1F39"/>
    <w:rsid w:val="004D2207"/>
    <w:rsid w:val="004D26E8"/>
    <w:rsid w:val="004D2A8C"/>
    <w:rsid w:val="004D35B7"/>
    <w:rsid w:val="004D3888"/>
    <w:rsid w:val="004D3A6C"/>
    <w:rsid w:val="004D3BAD"/>
    <w:rsid w:val="004D413D"/>
    <w:rsid w:val="004D415E"/>
    <w:rsid w:val="004D46C1"/>
    <w:rsid w:val="004D485B"/>
    <w:rsid w:val="004D4C3C"/>
    <w:rsid w:val="004D5006"/>
    <w:rsid w:val="004D5132"/>
    <w:rsid w:val="004D528B"/>
    <w:rsid w:val="004D5537"/>
    <w:rsid w:val="004D55C9"/>
    <w:rsid w:val="004D5DCD"/>
    <w:rsid w:val="004D5E27"/>
    <w:rsid w:val="004D6869"/>
    <w:rsid w:val="004D6967"/>
    <w:rsid w:val="004D6F4E"/>
    <w:rsid w:val="004D731E"/>
    <w:rsid w:val="004D73BE"/>
    <w:rsid w:val="004D76B1"/>
    <w:rsid w:val="004D7C12"/>
    <w:rsid w:val="004E0362"/>
    <w:rsid w:val="004E0C80"/>
    <w:rsid w:val="004E0CA7"/>
    <w:rsid w:val="004E0D41"/>
    <w:rsid w:val="004E111E"/>
    <w:rsid w:val="004E11AB"/>
    <w:rsid w:val="004E11C7"/>
    <w:rsid w:val="004E138A"/>
    <w:rsid w:val="004E1474"/>
    <w:rsid w:val="004E1724"/>
    <w:rsid w:val="004E18F9"/>
    <w:rsid w:val="004E1A82"/>
    <w:rsid w:val="004E1F60"/>
    <w:rsid w:val="004E20CC"/>
    <w:rsid w:val="004E20E9"/>
    <w:rsid w:val="004E213C"/>
    <w:rsid w:val="004E26D9"/>
    <w:rsid w:val="004E2839"/>
    <w:rsid w:val="004E2BF4"/>
    <w:rsid w:val="004E338A"/>
    <w:rsid w:val="004E3A4C"/>
    <w:rsid w:val="004E4F89"/>
    <w:rsid w:val="004E5821"/>
    <w:rsid w:val="004E696C"/>
    <w:rsid w:val="004E6A11"/>
    <w:rsid w:val="004E6AA9"/>
    <w:rsid w:val="004E704A"/>
    <w:rsid w:val="004E761C"/>
    <w:rsid w:val="004E7BA0"/>
    <w:rsid w:val="004E7F94"/>
    <w:rsid w:val="004F0783"/>
    <w:rsid w:val="004F0A2B"/>
    <w:rsid w:val="004F0B1E"/>
    <w:rsid w:val="004F0C91"/>
    <w:rsid w:val="004F13DE"/>
    <w:rsid w:val="004F1592"/>
    <w:rsid w:val="004F175C"/>
    <w:rsid w:val="004F19C0"/>
    <w:rsid w:val="004F1E84"/>
    <w:rsid w:val="004F211C"/>
    <w:rsid w:val="004F2CFB"/>
    <w:rsid w:val="004F3018"/>
    <w:rsid w:val="004F44C6"/>
    <w:rsid w:val="004F4A69"/>
    <w:rsid w:val="004F4BEB"/>
    <w:rsid w:val="004F4FBB"/>
    <w:rsid w:val="004F52FA"/>
    <w:rsid w:val="004F5342"/>
    <w:rsid w:val="004F5B9F"/>
    <w:rsid w:val="004F5D4A"/>
    <w:rsid w:val="004F5D72"/>
    <w:rsid w:val="004F5E85"/>
    <w:rsid w:val="004F61A2"/>
    <w:rsid w:val="004F62B9"/>
    <w:rsid w:val="004F6333"/>
    <w:rsid w:val="004F6560"/>
    <w:rsid w:val="004F6912"/>
    <w:rsid w:val="004F69E7"/>
    <w:rsid w:val="004F6AAD"/>
    <w:rsid w:val="004F6B40"/>
    <w:rsid w:val="004F6BE5"/>
    <w:rsid w:val="004F6E88"/>
    <w:rsid w:val="004F729F"/>
    <w:rsid w:val="004F7522"/>
    <w:rsid w:val="004F78C8"/>
    <w:rsid w:val="004F7FE3"/>
    <w:rsid w:val="005006E8"/>
    <w:rsid w:val="00500B28"/>
    <w:rsid w:val="00501008"/>
    <w:rsid w:val="00501234"/>
    <w:rsid w:val="00501334"/>
    <w:rsid w:val="00501B9C"/>
    <w:rsid w:val="00502CDB"/>
    <w:rsid w:val="00502EC2"/>
    <w:rsid w:val="00503284"/>
    <w:rsid w:val="00503748"/>
    <w:rsid w:val="00503B44"/>
    <w:rsid w:val="00503C11"/>
    <w:rsid w:val="00503CF9"/>
    <w:rsid w:val="00504267"/>
    <w:rsid w:val="005044C7"/>
    <w:rsid w:val="0050478F"/>
    <w:rsid w:val="005047EF"/>
    <w:rsid w:val="00504EE9"/>
    <w:rsid w:val="0050545B"/>
    <w:rsid w:val="00505811"/>
    <w:rsid w:val="005059A8"/>
    <w:rsid w:val="005059D9"/>
    <w:rsid w:val="00505A63"/>
    <w:rsid w:val="00505FCC"/>
    <w:rsid w:val="00506185"/>
    <w:rsid w:val="005062F8"/>
    <w:rsid w:val="0050631C"/>
    <w:rsid w:val="00506D84"/>
    <w:rsid w:val="00507A90"/>
    <w:rsid w:val="0051015C"/>
    <w:rsid w:val="0051085F"/>
    <w:rsid w:val="00510A21"/>
    <w:rsid w:val="00510DAB"/>
    <w:rsid w:val="005110E8"/>
    <w:rsid w:val="005118B3"/>
    <w:rsid w:val="00511981"/>
    <w:rsid w:val="00511A46"/>
    <w:rsid w:val="00511E1E"/>
    <w:rsid w:val="00511EC2"/>
    <w:rsid w:val="00511F09"/>
    <w:rsid w:val="00512736"/>
    <w:rsid w:val="00512BBE"/>
    <w:rsid w:val="00512E2F"/>
    <w:rsid w:val="005144FE"/>
    <w:rsid w:val="00514544"/>
    <w:rsid w:val="005146D8"/>
    <w:rsid w:val="00515019"/>
    <w:rsid w:val="005150E5"/>
    <w:rsid w:val="005151E6"/>
    <w:rsid w:val="0051569F"/>
    <w:rsid w:val="00515854"/>
    <w:rsid w:val="00515A61"/>
    <w:rsid w:val="00515A76"/>
    <w:rsid w:val="00515C48"/>
    <w:rsid w:val="00516576"/>
    <w:rsid w:val="00517312"/>
    <w:rsid w:val="00517372"/>
    <w:rsid w:val="00517796"/>
    <w:rsid w:val="005179AE"/>
    <w:rsid w:val="00517A41"/>
    <w:rsid w:val="005205C8"/>
    <w:rsid w:val="0052070C"/>
    <w:rsid w:val="00520ACF"/>
    <w:rsid w:val="00520CE9"/>
    <w:rsid w:val="00520DDA"/>
    <w:rsid w:val="005211E5"/>
    <w:rsid w:val="0052152A"/>
    <w:rsid w:val="0052186C"/>
    <w:rsid w:val="00521A22"/>
    <w:rsid w:val="00521AC0"/>
    <w:rsid w:val="00521AC9"/>
    <w:rsid w:val="00522BA6"/>
    <w:rsid w:val="005230F6"/>
    <w:rsid w:val="00523390"/>
    <w:rsid w:val="00523400"/>
    <w:rsid w:val="0052368A"/>
    <w:rsid w:val="005239DB"/>
    <w:rsid w:val="00524130"/>
    <w:rsid w:val="00524387"/>
    <w:rsid w:val="00524F52"/>
    <w:rsid w:val="00524F94"/>
    <w:rsid w:val="005257FA"/>
    <w:rsid w:val="00525B43"/>
    <w:rsid w:val="00525C90"/>
    <w:rsid w:val="00525CD2"/>
    <w:rsid w:val="00525D56"/>
    <w:rsid w:val="0052619A"/>
    <w:rsid w:val="00526882"/>
    <w:rsid w:val="00527433"/>
    <w:rsid w:val="00527D1A"/>
    <w:rsid w:val="005300D2"/>
    <w:rsid w:val="005304A8"/>
    <w:rsid w:val="005306AD"/>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879"/>
    <w:rsid w:val="00532F65"/>
    <w:rsid w:val="00533099"/>
    <w:rsid w:val="0053337D"/>
    <w:rsid w:val="005335D6"/>
    <w:rsid w:val="0053388A"/>
    <w:rsid w:val="00533B11"/>
    <w:rsid w:val="00533B23"/>
    <w:rsid w:val="00533B8C"/>
    <w:rsid w:val="00533DC1"/>
    <w:rsid w:val="0053431A"/>
    <w:rsid w:val="00534398"/>
    <w:rsid w:val="005346FC"/>
    <w:rsid w:val="005348DF"/>
    <w:rsid w:val="00534EA0"/>
    <w:rsid w:val="00534F52"/>
    <w:rsid w:val="005350BB"/>
    <w:rsid w:val="00535964"/>
    <w:rsid w:val="00535C15"/>
    <w:rsid w:val="00535D13"/>
    <w:rsid w:val="00535FD6"/>
    <w:rsid w:val="005364A3"/>
    <w:rsid w:val="00536603"/>
    <w:rsid w:val="005367B8"/>
    <w:rsid w:val="00536B6B"/>
    <w:rsid w:val="00537392"/>
    <w:rsid w:val="005374B3"/>
    <w:rsid w:val="00537543"/>
    <w:rsid w:val="005376DD"/>
    <w:rsid w:val="0053796E"/>
    <w:rsid w:val="00537CD1"/>
    <w:rsid w:val="005401AC"/>
    <w:rsid w:val="00540B49"/>
    <w:rsid w:val="00540E3E"/>
    <w:rsid w:val="00540F4C"/>
    <w:rsid w:val="005412D0"/>
    <w:rsid w:val="00541391"/>
    <w:rsid w:val="00541443"/>
    <w:rsid w:val="005418DD"/>
    <w:rsid w:val="00541A8C"/>
    <w:rsid w:val="00541E3C"/>
    <w:rsid w:val="0054227E"/>
    <w:rsid w:val="005423B1"/>
    <w:rsid w:val="00542875"/>
    <w:rsid w:val="005428FD"/>
    <w:rsid w:val="00542ABF"/>
    <w:rsid w:val="00542B25"/>
    <w:rsid w:val="00542BEC"/>
    <w:rsid w:val="0054324D"/>
    <w:rsid w:val="00543B63"/>
    <w:rsid w:val="00544067"/>
    <w:rsid w:val="005445AA"/>
    <w:rsid w:val="005445D5"/>
    <w:rsid w:val="005452ED"/>
    <w:rsid w:val="00545C14"/>
    <w:rsid w:val="00546459"/>
    <w:rsid w:val="00546792"/>
    <w:rsid w:val="00546A2C"/>
    <w:rsid w:val="00546B49"/>
    <w:rsid w:val="00546C47"/>
    <w:rsid w:val="005470BF"/>
    <w:rsid w:val="00547296"/>
    <w:rsid w:val="00547F9B"/>
    <w:rsid w:val="00550071"/>
    <w:rsid w:val="005501E3"/>
    <w:rsid w:val="005506B0"/>
    <w:rsid w:val="00550850"/>
    <w:rsid w:val="0055096C"/>
    <w:rsid w:val="00550F45"/>
    <w:rsid w:val="00550F90"/>
    <w:rsid w:val="005510BB"/>
    <w:rsid w:val="00551171"/>
    <w:rsid w:val="005512AD"/>
    <w:rsid w:val="00551910"/>
    <w:rsid w:val="005522F4"/>
    <w:rsid w:val="00553307"/>
    <w:rsid w:val="00553867"/>
    <w:rsid w:val="00553EE6"/>
    <w:rsid w:val="00553F60"/>
    <w:rsid w:val="005541CE"/>
    <w:rsid w:val="00554D13"/>
    <w:rsid w:val="00554F7B"/>
    <w:rsid w:val="005553B6"/>
    <w:rsid w:val="00555775"/>
    <w:rsid w:val="00555D29"/>
    <w:rsid w:val="005561C0"/>
    <w:rsid w:val="0055689A"/>
    <w:rsid w:val="005568EF"/>
    <w:rsid w:val="00556A13"/>
    <w:rsid w:val="00556A93"/>
    <w:rsid w:val="00556D27"/>
    <w:rsid w:val="005570A3"/>
    <w:rsid w:val="005576E6"/>
    <w:rsid w:val="005577F7"/>
    <w:rsid w:val="00557D02"/>
    <w:rsid w:val="00560214"/>
    <w:rsid w:val="00560756"/>
    <w:rsid w:val="00560815"/>
    <w:rsid w:val="00560B59"/>
    <w:rsid w:val="00560B74"/>
    <w:rsid w:val="00560ECC"/>
    <w:rsid w:val="00560FC5"/>
    <w:rsid w:val="00561287"/>
    <w:rsid w:val="00561701"/>
    <w:rsid w:val="00561899"/>
    <w:rsid w:val="00561FCB"/>
    <w:rsid w:val="005621E6"/>
    <w:rsid w:val="00562A3B"/>
    <w:rsid w:val="00562CB9"/>
    <w:rsid w:val="0056300C"/>
    <w:rsid w:val="00563397"/>
    <w:rsid w:val="00563664"/>
    <w:rsid w:val="005638F1"/>
    <w:rsid w:val="00563D81"/>
    <w:rsid w:val="00563F1A"/>
    <w:rsid w:val="00564005"/>
    <w:rsid w:val="0056457F"/>
    <w:rsid w:val="0056463F"/>
    <w:rsid w:val="00564BF9"/>
    <w:rsid w:val="00564C06"/>
    <w:rsid w:val="00565A08"/>
    <w:rsid w:val="0056610B"/>
    <w:rsid w:val="00566B68"/>
    <w:rsid w:val="00566D5C"/>
    <w:rsid w:val="0056733E"/>
    <w:rsid w:val="005677F8"/>
    <w:rsid w:val="0056781A"/>
    <w:rsid w:val="005678A9"/>
    <w:rsid w:val="00567C47"/>
    <w:rsid w:val="00570170"/>
    <w:rsid w:val="00570627"/>
    <w:rsid w:val="005706EB"/>
    <w:rsid w:val="005707D6"/>
    <w:rsid w:val="0057099A"/>
    <w:rsid w:val="00570B69"/>
    <w:rsid w:val="00571410"/>
    <w:rsid w:val="00571433"/>
    <w:rsid w:val="005717A0"/>
    <w:rsid w:val="0057261F"/>
    <w:rsid w:val="00573689"/>
    <w:rsid w:val="005736C2"/>
    <w:rsid w:val="005738AB"/>
    <w:rsid w:val="005738C0"/>
    <w:rsid w:val="00573A26"/>
    <w:rsid w:val="00573B84"/>
    <w:rsid w:val="0057403D"/>
    <w:rsid w:val="0057410C"/>
    <w:rsid w:val="005743BC"/>
    <w:rsid w:val="0057493E"/>
    <w:rsid w:val="00574DB5"/>
    <w:rsid w:val="005750EF"/>
    <w:rsid w:val="00575674"/>
    <w:rsid w:val="005756DE"/>
    <w:rsid w:val="0057579E"/>
    <w:rsid w:val="005757DF"/>
    <w:rsid w:val="00575AB3"/>
    <w:rsid w:val="00575AB7"/>
    <w:rsid w:val="00575C99"/>
    <w:rsid w:val="00575CAD"/>
    <w:rsid w:val="00575D00"/>
    <w:rsid w:val="0057666F"/>
    <w:rsid w:val="00576AC6"/>
    <w:rsid w:val="00576BFD"/>
    <w:rsid w:val="00576D11"/>
    <w:rsid w:val="00577128"/>
    <w:rsid w:val="00577549"/>
    <w:rsid w:val="0057757D"/>
    <w:rsid w:val="00577AB0"/>
    <w:rsid w:val="00577AEF"/>
    <w:rsid w:val="00577E3F"/>
    <w:rsid w:val="005804FF"/>
    <w:rsid w:val="00580638"/>
    <w:rsid w:val="0058091C"/>
    <w:rsid w:val="00580F4F"/>
    <w:rsid w:val="00581365"/>
    <w:rsid w:val="0058225F"/>
    <w:rsid w:val="0058274B"/>
    <w:rsid w:val="005828B8"/>
    <w:rsid w:val="00582C21"/>
    <w:rsid w:val="00582DCB"/>
    <w:rsid w:val="00582DDC"/>
    <w:rsid w:val="00582E43"/>
    <w:rsid w:val="00582E64"/>
    <w:rsid w:val="00583279"/>
    <w:rsid w:val="0058343B"/>
    <w:rsid w:val="00583880"/>
    <w:rsid w:val="00583E6F"/>
    <w:rsid w:val="005846F0"/>
    <w:rsid w:val="005848D2"/>
    <w:rsid w:val="0058519F"/>
    <w:rsid w:val="00585351"/>
    <w:rsid w:val="00585459"/>
    <w:rsid w:val="00585922"/>
    <w:rsid w:val="00585978"/>
    <w:rsid w:val="00585A97"/>
    <w:rsid w:val="00586186"/>
    <w:rsid w:val="005864D5"/>
    <w:rsid w:val="00586532"/>
    <w:rsid w:val="0058694A"/>
    <w:rsid w:val="00586C1C"/>
    <w:rsid w:val="005870E1"/>
    <w:rsid w:val="0058710C"/>
    <w:rsid w:val="005876E4"/>
    <w:rsid w:val="005878B0"/>
    <w:rsid w:val="00587A39"/>
    <w:rsid w:val="00590518"/>
    <w:rsid w:val="005906E3"/>
    <w:rsid w:val="00590F14"/>
    <w:rsid w:val="00591A0C"/>
    <w:rsid w:val="00591CB1"/>
    <w:rsid w:val="00591E48"/>
    <w:rsid w:val="005924AC"/>
    <w:rsid w:val="00592946"/>
    <w:rsid w:val="00592A36"/>
    <w:rsid w:val="00592C65"/>
    <w:rsid w:val="00592F4C"/>
    <w:rsid w:val="00592FA7"/>
    <w:rsid w:val="005930A6"/>
    <w:rsid w:val="005937FA"/>
    <w:rsid w:val="00593A5A"/>
    <w:rsid w:val="005941A8"/>
    <w:rsid w:val="005945E7"/>
    <w:rsid w:val="00594DA2"/>
    <w:rsid w:val="00595343"/>
    <w:rsid w:val="0059561C"/>
    <w:rsid w:val="005957AD"/>
    <w:rsid w:val="00595E83"/>
    <w:rsid w:val="00595FE5"/>
    <w:rsid w:val="0059620C"/>
    <w:rsid w:val="005964A4"/>
    <w:rsid w:val="0059670A"/>
    <w:rsid w:val="0059700E"/>
    <w:rsid w:val="005974C2"/>
    <w:rsid w:val="005974EE"/>
    <w:rsid w:val="00597570"/>
    <w:rsid w:val="00597674"/>
    <w:rsid w:val="00597766"/>
    <w:rsid w:val="00597C53"/>
    <w:rsid w:val="005A03EE"/>
    <w:rsid w:val="005A0470"/>
    <w:rsid w:val="005A0DBC"/>
    <w:rsid w:val="005A10F9"/>
    <w:rsid w:val="005A1D4B"/>
    <w:rsid w:val="005A1E8F"/>
    <w:rsid w:val="005A209D"/>
    <w:rsid w:val="005A2636"/>
    <w:rsid w:val="005A27D2"/>
    <w:rsid w:val="005A2A1E"/>
    <w:rsid w:val="005A2B08"/>
    <w:rsid w:val="005A2C99"/>
    <w:rsid w:val="005A3754"/>
    <w:rsid w:val="005A4045"/>
    <w:rsid w:val="005A4657"/>
    <w:rsid w:val="005A49AE"/>
    <w:rsid w:val="005A5173"/>
    <w:rsid w:val="005A5442"/>
    <w:rsid w:val="005A58C0"/>
    <w:rsid w:val="005A5E6C"/>
    <w:rsid w:val="005A5F86"/>
    <w:rsid w:val="005A6170"/>
    <w:rsid w:val="005A61A6"/>
    <w:rsid w:val="005A6556"/>
    <w:rsid w:val="005A67A1"/>
    <w:rsid w:val="005A6ABD"/>
    <w:rsid w:val="005A6D4B"/>
    <w:rsid w:val="005A704F"/>
    <w:rsid w:val="005A7A7C"/>
    <w:rsid w:val="005B0533"/>
    <w:rsid w:val="005B08A6"/>
    <w:rsid w:val="005B0CB4"/>
    <w:rsid w:val="005B0D1C"/>
    <w:rsid w:val="005B0D31"/>
    <w:rsid w:val="005B1499"/>
    <w:rsid w:val="005B1870"/>
    <w:rsid w:val="005B18A1"/>
    <w:rsid w:val="005B1E35"/>
    <w:rsid w:val="005B1E40"/>
    <w:rsid w:val="005B2337"/>
    <w:rsid w:val="005B25B7"/>
    <w:rsid w:val="005B2FAD"/>
    <w:rsid w:val="005B3080"/>
    <w:rsid w:val="005B33A8"/>
    <w:rsid w:val="005B39D8"/>
    <w:rsid w:val="005B3CBD"/>
    <w:rsid w:val="005B3F55"/>
    <w:rsid w:val="005B3FC0"/>
    <w:rsid w:val="005B406D"/>
    <w:rsid w:val="005B47A4"/>
    <w:rsid w:val="005B4C20"/>
    <w:rsid w:val="005B4CF0"/>
    <w:rsid w:val="005B4FE3"/>
    <w:rsid w:val="005B58D7"/>
    <w:rsid w:val="005B5BE7"/>
    <w:rsid w:val="005B60D3"/>
    <w:rsid w:val="005B61C1"/>
    <w:rsid w:val="005B68B4"/>
    <w:rsid w:val="005B6E02"/>
    <w:rsid w:val="005B75DD"/>
    <w:rsid w:val="005B7953"/>
    <w:rsid w:val="005B7B39"/>
    <w:rsid w:val="005B7BB9"/>
    <w:rsid w:val="005B7D4D"/>
    <w:rsid w:val="005B7E8C"/>
    <w:rsid w:val="005C0153"/>
    <w:rsid w:val="005C0A60"/>
    <w:rsid w:val="005C224F"/>
    <w:rsid w:val="005C2762"/>
    <w:rsid w:val="005C3175"/>
    <w:rsid w:val="005C3243"/>
    <w:rsid w:val="005C38B8"/>
    <w:rsid w:val="005C3B62"/>
    <w:rsid w:val="005C404A"/>
    <w:rsid w:val="005C4067"/>
    <w:rsid w:val="005C453E"/>
    <w:rsid w:val="005C45CE"/>
    <w:rsid w:val="005C4626"/>
    <w:rsid w:val="005C4BF8"/>
    <w:rsid w:val="005C4C69"/>
    <w:rsid w:val="005C4EA6"/>
    <w:rsid w:val="005C5160"/>
    <w:rsid w:val="005C53B0"/>
    <w:rsid w:val="005C53FD"/>
    <w:rsid w:val="005C53FE"/>
    <w:rsid w:val="005C602B"/>
    <w:rsid w:val="005C60E2"/>
    <w:rsid w:val="005C60EF"/>
    <w:rsid w:val="005C69F3"/>
    <w:rsid w:val="005C703C"/>
    <w:rsid w:val="005C707B"/>
    <w:rsid w:val="005C71DC"/>
    <w:rsid w:val="005C734F"/>
    <w:rsid w:val="005C7467"/>
    <w:rsid w:val="005C7599"/>
    <w:rsid w:val="005C75F8"/>
    <w:rsid w:val="005C7A7B"/>
    <w:rsid w:val="005C7DE0"/>
    <w:rsid w:val="005C7F11"/>
    <w:rsid w:val="005D0541"/>
    <w:rsid w:val="005D0BD7"/>
    <w:rsid w:val="005D0CA3"/>
    <w:rsid w:val="005D1027"/>
    <w:rsid w:val="005D1633"/>
    <w:rsid w:val="005D1E91"/>
    <w:rsid w:val="005D2282"/>
    <w:rsid w:val="005D2541"/>
    <w:rsid w:val="005D2702"/>
    <w:rsid w:val="005D2799"/>
    <w:rsid w:val="005D2D97"/>
    <w:rsid w:val="005D31C4"/>
    <w:rsid w:val="005D332D"/>
    <w:rsid w:val="005D33AE"/>
    <w:rsid w:val="005D3465"/>
    <w:rsid w:val="005D389E"/>
    <w:rsid w:val="005D3E49"/>
    <w:rsid w:val="005D4A66"/>
    <w:rsid w:val="005D4D1D"/>
    <w:rsid w:val="005D4F8F"/>
    <w:rsid w:val="005D4FD4"/>
    <w:rsid w:val="005D5287"/>
    <w:rsid w:val="005D5862"/>
    <w:rsid w:val="005D5BD9"/>
    <w:rsid w:val="005D60B3"/>
    <w:rsid w:val="005D66C8"/>
    <w:rsid w:val="005D6C8F"/>
    <w:rsid w:val="005D6D6C"/>
    <w:rsid w:val="005D71AC"/>
    <w:rsid w:val="005D71B5"/>
    <w:rsid w:val="005D73B5"/>
    <w:rsid w:val="005E01EB"/>
    <w:rsid w:val="005E0316"/>
    <w:rsid w:val="005E0625"/>
    <w:rsid w:val="005E075B"/>
    <w:rsid w:val="005E077B"/>
    <w:rsid w:val="005E0C9A"/>
    <w:rsid w:val="005E13A5"/>
    <w:rsid w:val="005E1781"/>
    <w:rsid w:val="005E1FE6"/>
    <w:rsid w:val="005E23C1"/>
    <w:rsid w:val="005E2417"/>
    <w:rsid w:val="005E2900"/>
    <w:rsid w:val="005E2B5C"/>
    <w:rsid w:val="005E30B3"/>
    <w:rsid w:val="005E3312"/>
    <w:rsid w:val="005E3BEB"/>
    <w:rsid w:val="005E3E7D"/>
    <w:rsid w:val="005E464F"/>
    <w:rsid w:val="005E4905"/>
    <w:rsid w:val="005E4949"/>
    <w:rsid w:val="005E4E78"/>
    <w:rsid w:val="005E55C7"/>
    <w:rsid w:val="005E5604"/>
    <w:rsid w:val="005E5931"/>
    <w:rsid w:val="005E5937"/>
    <w:rsid w:val="005E5BC6"/>
    <w:rsid w:val="005E5C0F"/>
    <w:rsid w:val="005E6561"/>
    <w:rsid w:val="005E65B3"/>
    <w:rsid w:val="005E6C36"/>
    <w:rsid w:val="005E6C39"/>
    <w:rsid w:val="005E6F53"/>
    <w:rsid w:val="005E6F75"/>
    <w:rsid w:val="005E71FD"/>
    <w:rsid w:val="005E7235"/>
    <w:rsid w:val="005E75F0"/>
    <w:rsid w:val="005E7C13"/>
    <w:rsid w:val="005E7C53"/>
    <w:rsid w:val="005E7E92"/>
    <w:rsid w:val="005E7FE8"/>
    <w:rsid w:val="005F02E8"/>
    <w:rsid w:val="005F0C0A"/>
    <w:rsid w:val="005F1A3A"/>
    <w:rsid w:val="005F1A72"/>
    <w:rsid w:val="005F1C47"/>
    <w:rsid w:val="005F2412"/>
    <w:rsid w:val="005F2791"/>
    <w:rsid w:val="005F2827"/>
    <w:rsid w:val="005F2D7B"/>
    <w:rsid w:val="005F3067"/>
    <w:rsid w:val="005F3162"/>
    <w:rsid w:val="005F33F5"/>
    <w:rsid w:val="005F37E1"/>
    <w:rsid w:val="005F39CF"/>
    <w:rsid w:val="005F3A6F"/>
    <w:rsid w:val="005F3AA1"/>
    <w:rsid w:val="005F3D51"/>
    <w:rsid w:val="005F3EB2"/>
    <w:rsid w:val="005F3F83"/>
    <w:rsid w:val="005F4110"/>
    <w:rsid w:val="005F45F5"/>
    <w:rsid w:val="005F4CDA"/>
    <w:rsid w:val="005F4D57"/>
    <w:rsid w:val="005F4F12"/>
    <w:rsid w:val="005F5E38"/>
    <w:rsid w:val="005F628D"/>
    <w:rsid w:val="005F66C5"/>
    <w:rsid w:val="005F66F0"/>
    <w:rsid w:val="005F69FC"/>
    <w:rsid w:val="005F6B69"/>
    <w:rsid w:val="005F6D07"/>
    <w:rsid w:val="005F700A"/>
    <w:rsid w:val="005F702F"/>
    <w:rsid w:val="005F7176"/>
    <w:rsid w:val="005F7740"/>
    <w:rsid w:val="005F776B"/>
    <w:rsid w:val="005F7810"/>
    <w:rsid w:val="005F79FD"/>
    <w:rsid w:val="005F7ECC"/>
    <w:rsid w:val="005F7F79"/>
    <w:rsid w:val="00600045"/>
    <w:rsid w:val="006000CB"/>
    <w:rsid w:val="006000D0"/>
    <w:rsid w:val="00600253"/>
    <w:rsid w:val="00600699"/>
    <w:rsid w:val="00601775"/>
    <w:rsid w:val="006017C5"/>
    <w:rsid w:val="00601A89"/>
    <w:rsid w:val="00602042"/>
    <w:rsid w:val="006021E0"/>
    <w:rsid w:val="006030C4"/>
    <w:rsid w:val="00603711"/>
    <w:rsid w:val="00603F76"/>
    <w:rsid w:val="00604015"/>
    <w:rsid w:val="00604024"/>
    <w:rsid w:val="006041E7"/>
    <w:rsid w:val="006044D8"/>
    <w:rsid w:val="0060490F"/>
    <w:rsid w:val="00604A13"/>
    <w:rsid w:val="00604FD9"/>
    <w:rsid w:val="006052D3"/>
    <w:rsid w:val="006054F5"/>
    <w:rsid w:val="00605B21"/>
    <w:rsid w:val="00605D08"/>
    <w:rsid w:val="00605F12"/>
    <w:rsid w:val="006063EA"/>
    <w:rsid w:val="00606EA0"/>
    <w:rsid w:val="006073E5"/>
    <w:rsid w:val="0060761D"/>
    <w:rsid w:val="00607B3C"/>
    <w:rsid w:val="00607E9E"/>
    <w:rsid w:val="00607F8D"/>
    <w:rsid w:val="0061049F"/>
    <w:rsid w:val="00610D5D"/>
    <w:rsid w:val="00610D85"/>
    <w:rsid w:val="006110E8"/>
    <w:rsid w:val="006115B4"/>
    <w:rsid w:val="00611825"/>
    <w:rsid w:val="0061185C"/>
    <w:rsid w:val="006119F1"/>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C4D"/>
    <w:rsid w:val="0061465C"/>
    <w:rsid w:val="006147B5"/>
    <w:rsid w:val="006147FF"/>
    <w:rsid w:val="006148C0"/>
    <w:rsid w:val="0061498C"/>
    <w:rsid w:val="00614CA8"/>
    <w:rsid w:val="00614D99"/>
    <w:rsid w:val="00614E5A"/>
    <w:rsid w:val="00614E70"/>
    <w:rsid w:val="006152A6"/>
    <w:rsid w:val="00615C83"/>
    <w:rsid w:val="00615DF4"/>
    <w:rsid w:val="00615FF1"/>
    <w:rsid w:val="00616477"/>
    <w:rsid w:val="006164BA"/>
    <w:rsid w:val="00616D1A"/>
    <w:rsid w:val="00616F18"/>
    <w:rsid w:val="006177E1"/>
    <w:rsid w:val="00617C09"/>
    <w:rsid w:val="00620279"/>
    <w:rsid w:val="0062048E"/>
    <w:rsid w:val="006204D4"/>
    <w:rsid w:val="006206C7"/>
    <w:rsid w:val="00620BA2"/>
    <w:rsid w:val="006212D6"/>
    <w:rsid w:val="0062190C"/>
    <w:rsid w:val="00621B16"/>
    <w:rsid w:val="0062233E"/>
    <w:rsid w:val="00622B10"/>
    <w:rsid w:val="00622C6B"/>
    <w:rsid w:val="0062301D"/>
    <w:rsid w:val="00623502"/>
    <w:rsid w:val="00623851"/>
    <w:rsid w:val="00623F14"/>
    <w:rsid w:val="006248DA"/>
    <w:rsid w:val="00624A9C"/>
    <w:rsid w:val="00624B13"/>
    <w:rsid w:val="00624DD2"/>
    <w:rsid w:val="00624F13"/>
    <w:rsid w:val="006257E3"/>
    <w:rsid w:val="00625985"/>
    <w:rsid w:val="00625B5D"/>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3029A"/>
    <w:rsid w:val="00630C49"/>
    <w:rsid w:val="00630E8D"/>
    <w:rsid w:val="00631722"/>
    <w:rsid w:val="0063180F"/>
    <w:rsid w:val="00631B58"/>
    <w:rsid w:val="006320A2"/>
    <w:rsid w:val="006323FC"/>
    <w:rsid w:val="00632CFB"/>
    <w:rsid w:val="0063302B"/>
    <w:rsid w:val="00633164"/>
    <w:rsid w:val="00633678"/>
    <w:rsid w:val="00634054"/>
    <w:rsid w:val="0063407D"/>
    <w:rsid w:val="006344A0"/>
    <w:rsid w:val="0063481E"/>
    <w:rsid w:val="006348F7"/>
    <w:rsid w:val="00634DC1"/>
    <w:rsid w:val="00634FA8"/>
    <w:rsid w:val="0063503A"/>
    <w:rsid w:val="0063560E"/>
    <w:rsid w:val="00635EDD"/>
    <w:rsid w:val="0063619F"/>
    <w:rsid w:val="00636420"/>
    <w:rsid w:val="00636942"/>
    <w:rsid w:val="0063696F"/>
    <w:rsid w:val="00636D40"/>
    <w:rsid w:val="00636EAF"/>
    <w:rsid w:val="0063718D"/>
    <w:rsid w:val="006372DD"/>
    <w:rsid w:val="006373A0"/>
    <w:rsid w:val="0063758D"/>
    <w:rsid w:val="006376CA"/>
    <w:rsid w:val="00637AD9"/>
    <w:rsid w:val="00637DAD"/>
    <w:rsid w:val="006405B2"/>
    <w:rsid w:val="0064088F"/>
    <w:rsid w:val="00640FF4"/>
    <w:rsid w:val="00641331"/>
    <w:rsid w:val="0064133A"/>
    <w:rsid w:val="006419C3"/>
    <w:rsid w:val="00641E05"/>
    <w:rsid w:val="00642304"/>
    <w:rsid w:val="00642818"/>
    <w:rsid w:val="00642893"/>
    <w:rsid w:val="006428A2"/>
    <w:rsid w:val="0064293E"/>
    <w:rsid w:val="00642ABB"/>
    <w:rsid w:val="00642FD7"/>
    <w:rsid w:val="00644020"/>
    <w:rsid w:val="00644349"/>
    <w:rsid w:val="006446AE"/>
    <w:rsid w:val="00644AA2"/>
    <w:rsid w:val="00644BD5"/>
    <w:rsid w:val="0064530F"/>
    <w:rsid w:val="00645755"/>
    <w:rsid w:val="0064591B"/>
    <w:rsid w:val="00645A6A"/>
    <w:rsid w:val="00645D56"/>
    <w:rsid w:val="006461AB"/>
    <w:rsid w:val="00646F34"/>
    <w:rsid w:val="00647B1D"/>
    <w:rsid w:val="006505D0"/>
    <w:rsid w:val="006508FE"/>
    <w:rsid w:val="0065130B"/>
    <w:rsid w:val="0065191C"/>
    <w:rsid w:val="00651B62"/>
    <w:rsid w:val="00651B97"/>
    <w:rsid w:val="00651C66"/>
    <w:rsid w:val="00651EC1"/>
    <w:rsid w:val="006520C7"/>
    <w:rsid w:val="00652237"/>
    <w:rsid w:val="00652801"/>
    <w:rsid w:val="0065282C"/>
    <w:rsid w:val="00652C38"/>
    <w:rsid w:val="00652C4D"/>
    <w:rsid w:val="00652CFD"/>
    <w:rsid w:val="00652F8F"/>
    <w:rsid w:val="00653196"/>
    <w:rsid w:val="00653529"/>
    <w:rsid w:val="006536C8"/>
    <w:rsid w:val="00653843"/>
    <w:rsid w:val="00653F20"/>
    <w:rsid w:val="0065425C"/>
    <w:rsid w:val="00654AD0"/>
    <w:rsid w:val="00654B06"/>
    <w:rsid w:val="00654CD3"/>
    <w:rsid w:val="00654DA3"/>
    <w:rsid w:val="00655305"/>
    <w:rsid w:val="006555DB"/>
    <w:rsid w:val="006556A0"/>
    <w:rsid w:val="0065577A"/>
    <w:rsid w:val="00655797"/>
    <w:rsid w:val="00655A2D"/>
    <w:rsid w:val="00655B62"/>
    <w:rsid w:val="006563A7"/>
    <w:rsid w:val="006563FA"/>
    <w:rsid w:val="00656FDF"/>
    <w:rsid w:val="006570D1"/>
    <w:rsid w:val="006570F5"/>
    <w:rsid w:val="0065752F"/>
    <w:rsid w:val="00657674"/>
    <w:rsid w:val="0065773C"/>
    <w:rsid w:val="00657E13"/>
    <w:rsid w:val="00657EFC"/>
    <w:rsid w:val="00660056"/>
    <w:rsid w:val="00660529"/>
    <w:rsid w:val="00660634"/>
    <w:rsid w:val="00660948"/>
    <w:rsid w:val="00661864"/>
    <w:rsid w:val="00661BE1"/>
    <w:rsid w:val="006621B9"/>
    <w:rsid w:val="00662ACC"/>
    <w:rsid w:val="00662D00"/>
    <w:rsid w:val="00662D4D"/>
    <w:rsid w:val="00662D6D"/>
    <w:rsid w:val="0066301C"/>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6B13"/>
    <w:rsid w:val="00666C7A"/>
    <w:rsid w:val="00666EBC"/>
    <w:rsid w:val="00667073"/>
    <w:rsid w:val="006705EB"/>
    <w:rsid w:val="0067155B"/>
    <w:rsid w:val="006715D6"/>
    <w:rsid w:val="00671ACD"/>
    <w:rsid w:val="006725CB"/>
    <w:rsid w:val="00672C73"/>
    <w:rsid w:val="00672C96"/>
    <w:rsid w:val="00672E2E"/>
    <w:rsid w:val="00672F7F"/>
    <w:rsid w:val="00672FD0"/>
    <w:rsid w:val="00673710"/>
    <w:rsid w:val="00673995"/>
    <w:rsid w:val="00673EE2"/>
    <w:rsid w:val="00674FB2"/>
    <w:rsid w:val="0067515D"/>
    <w:rsid w:val="0067544C"/>
    <w:rsid w:val="006754AB"/>
    <w:rsid w:val="0067575F"/>
    <w:rsid w:val="006757A7"/>
    <w:rsid w:val="00675ABF"/>
    <w:rsid w:val="00675F2D"/>
    <w:rsid w:val="006768E3"/>
    <w:rsid w:val="006769E9"/>
    <w:rsid w:val="006769EA"/>
    <w:rsid w:val="0067769A"/>
    <w:rsid w:val="0068040E"/>
    <w:rsid w:val="00680873"/>
    <w:rsid w:val="00680D65"/>
    <w:rsid w:val="006813F6"/>
    <w:rsid w:val="00681AE0"/>
    <w:rsid w:val="00681C47"/>
    <w:rsid w:val="00681CAE"/>
    <w:rsid w:val="00681FEB"/>
    <w:rsid w:val="006820CC"/>
    <w:rsid w:val="006821EC"/>
    <w:rsid w:val="0068268F"/>
    <w:rsid w:val="00682910"/>
    <w:rsid w:val="00682FAD"/>
    <w:rsid w:val="006832B4"/>
    <w:rsid w:val="00683FBC"/>
    <w:rsid w:val="00684D8C"/>
    <w:rsid w:val="00684E7B"/>
    <w:rsid w:val="00684E99"/>
    <w:rsid w:val="00684F26"/>
    <w:rsid w:val="006852DB"/>
    <w:rsid w:val="0068576D"/>
    <w:rsid w:val="00685879"/>
    <w:rsid w:val="006859E5"/>
    <w:rsid w:val="00686188"/>
    <w:rsid w:val="00686226"/>
    <w:rsid w:val="006864EE"/>
    <w:rsid w:val="00686592"/>
    <w:rsid w:val="0068766C"/>
    <w:rsid w:val="006901E1"/>
    <w:rsid w:val="00690527"/>
    <w:rsid w:val="006909F9"/>
    <w:rsid w:val="00690FB1"/>
    <w:rsid w:val="0069122C"/>
    <w:rsid w:val="00691AAE"/>
    <w:rsid w:val="00691BE7"/>
    <w:rsid w:val="00691BEB"/>
    <w:rsid w:val="00691E25"/>
    <w:rsid w:val="00692A63"/>
    <w:rsid w:val="00692AD0"/>
    <w:rsid w:val="0069309F"/>
    <w:rsid w:val="006932AE"/>
    <w:rsid w:val="006934FE"/>
    <w:rsid w:val="00693ACB"/>
    <w:rsid w:val="00693C80"/>
    <w:rsid w:val="00693F9D"/>
    <w:rsid w:val="00694237"/>
    <w:rsid w:val="0069457A"/>
    <w:rsid w:val="0069487C"/>
    <w:rsid w:val="00694E13"/>
    <w:rsid w:val="006951AD"/>
    <w:rsid w:val="0069550D"/>
    <w:rsid w:val="00695BAB"/>
    <w:rsid w:val="006960B8"/>
    <w:rsid w:val="0069663E"/>
    <w:rsid w:val="00696A11"/>
    <w:rsid w:val="00696C0E"/>
    <w:rsid w:val="00696F11"/>
    <w:rsid w:val="0069741C"/>
    <w:rsid w:val="00697BEF"/>
    <w:rsid w:val="006A0073"/>
    <w:rsid w:val="006A00F9"/>
    <w:rsid w:val="006A0BC7"/>
    <w:rsid w:val="006A0F12"/>
    <w:rsid w:val="006A104E"/>
    <w:rsid w:val="006A1051"/>
    <w:rsid w:val="006A13DD"/>
    <w:rsid w:val="006A1426"/>
    <w:rsid w:val="006A15D6"/>
    <w:rsid w:val="006A1FBF"/>
    <w:rsid w:val="006A25E0"/>
    <w:rsid w:val="006A25E8"/>
    <w:rsid w:val="006A263E"/>
    <w:rsid w:val="006A2986"/>
    <w:rsid w:val="006A29C1"/>
    <w:rsid w:val="006A2F2E"/>
    <w:rsid w:val="006A37BA"/>
    <w:rsid w:val="006A3EB8"/>
    <w:rsid w:val="006A40C2"/>
    <w:rsid w:val="006A43D0"/>
    <w:rsid w:val="006A53E1"/>
    <w:rsid w:val="006A61B7"/>
    <w:rsid w:val="006A6497"/>
    <w:rsid w:val="006A681E"/>
    <w:rsid w:val="006A6ACA"/>
    <w:rsid w:val="006A702A"/>
    <w:rsid w:val="006A7292"/>
    <w:rsid w:val="006A78B1"/>
    <w:rsid w:val="006A7D3A"/>
    <w:rsid w:val="006B00D2"/>
    <w:rsid w:val="006B0847"/>
    <w:rsid w:val="006B0A41"/>
    <w:rsid w:val="006B0B12"/>
    <w:rsid w:val="006B0E12"/>
    <w:rsid w:val="006B0F1C"/>
    <w:rsid w:val="006B1509"/>
    <w:rsid w:val="006B1550"/>
    <w:rsid w:val="006B174E"/>
    <w:rsid w:val="006B17C2"/>
    <w:rsid w:val="006B20E9"/>
    <w:rsid w:val="006B2809"/>
    <w:rsid w:val="006B2C55"/>
    <w:rsid w:val="006B324E"/>
    <w:rsid w:val="006B36B8"/>
    <w:rsid w:val="006B4124"/>
    <w:rsid w:val="006B4345"/>
    <w:rsid w:val="006B44BF"/>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536"/>
    <w:rsid w:val="006B7654"/>
    <w:rsid w:val="006B77BD"/>
    <w:rsid w:val="006B7A41"/>
    <w:rsid w:val="006B7B51"/>
    <w:rsid w:val="006B7EB8"/>
    <w:rsid w:val="006C003A"/>
    <w:rsid w:val="006C02CE"/>
    <w:rsid w:val="006C0501"/>
    <w:rsid w:val="006C072A"/>
    <w:rsid w:val="006C0DE7"/>
    <w:rsid w:val="006C1235"/>
    <w:rsid w:val="006C170A"/>
    <w:rsid w:val="006C1789"/>
    <w:rsid w:val="006C1884"/>
    <w:rsid w:val="006C1BCE"/>
    <w:rsid w:val="006C20CD"/>
    <w:rsid w:val="006C26E1"/>
    <w:rsid w:val="006C2E35"/>
    <w:rsid w:val="006C339E"/>
    <w:rsid w:val="006C33EA"/>
    <w:rsid w:val="006C36A1"/>
    <w:rsid w:val="006C37CC"/>
    <w:rsid w:val="006C38BC"/>
    <w:rsid w:val="006C3BA7"/>
    <w:rsid w:val="006C3CAB"/>
    <w:rsid w:val="006C3E49"/>
    <w:rsid w:val="006C4191"/>
    <w:rsid w:val="006C421B"/>
    <w:rsid w:val="006C4711"/>
    <w:rsid w:val="006C5208"/>
    <w:rsid w:val="006C5292"/>
    <w:rsid w:val="006C5B7F"/>
    <w:rsid w:val="006C5EAA"/>
    <w:rsid w:val="006C5EB5"/>
    <w:rsid w:val="006C5FE8"/>
    <w:rsid w:val="006C6142"/>
    <w:rsid w:val="006C6159"/>
    <w:rsid w:val="006C6F7C"/>
    <w:rsid w:val="006C720E"/>
    <w:rsid w:val="006C787B"/>
    <w:rsid w:val="006D021C"/>
    <w:rsid w:val="006D02ED"/>
    <w:rsid w:val="006D036D"/>
    <w:rsid w:val="006D03D1"/>
    <w:rsid w:val="006D051A"/>
    <w:rsid w:val="006D0779"/>
    <w:rsid w:val="006D0F94"/>
    <w:rsid w:val="006D11B1"/>
    <w:rsid w:val="006D17FB"/>
    <w:rsid w:val="006D1D3D"/>
    <w:rsid w:val="006D1DB4"/>
    <w:rsid w:val="006D1EFD"/>
    <w:rsid w:val="006D2419"/>
    <w:rsid w:val="006D29BF"/>
    <w:rsid w:val="006D2D55"/>
    <w:rsid w:val="006D3969"/>
    <w:rsid w:val="006D3B37"/>
    <w:rsid w:val="006D415A"/>
    <w:rsid w:val="006D4271"/>
    <w:rsid w:val="006D5924"/>
    <w:rsid w:val="006D5AF9"/>
    <w:rsid w:val="006D5D66"/>
    <w:rsid w:val="006D5F33"/>
    <w:rsid w:val="006D665E"/>
    <w:rsid w:val="006D756C"/>
    <w:rsid w:val="006D780C"/>
    <w:rsid w:val="006E017F"/>
    <w:rsid w:val="006E093A"/>
    <w:rsid w:val="006E0B07"/>
    <w:rsid w:val="006E1A4F"/>
    <w:rsid w:val="006E1CC9"/>
    <w:rsid w:val="006E20E8"/>
    <w:rsid w:val="006E2150"/>
    <w:rsid w:val="006E2270"/>
    <w:rsid w:val="006E2486"/>
    <w:rsid w:val="006E25DC"/>
    <w:rsid w:val="006E31A1"/>
    <w:rsid w:val="006E33D6"/>
    <w:rsid w:val="006E3869"/>
    <w:rsid w:val="006E3B05"/>
    <w:rsid w:val="006E3E7D"/>
    <w:rsid w:val="006E3EDA"/>
    <w:rsid w:val="006E411A"/>
    <w:rsid w:val="006E43C3"/>
    <w:rsid w:val="006E47F7"/>
    <w:rsid w:val="006E4F42"/>
    <w:rsid w:val="006E5484"/>
    <w:rsid w:val="006E55FB"/>
    <w:rsid w:val="006E570A"/>
    <w:rsid w:val="006E598E"/>
    <w:rsid w:val="006E5DAC"/>
    <w:rsid w:val="006E6503"/>
    <w:rsid w:val="006E6525"/>
    <w:rsid w:val="006E6724"/>
    <w:rsid w:val="006E6E21"/>
    <w:rsid w:val="006E70C2"/>
    <w:rsid w:val="006E7456"/>
    <w:rsid w:val="006E7460"/>
    <w:rsid w:val="006E761D"/>
    <w:rsid w:val="006E763F"/>
    <w:rsid w:val="006F03C7"/>
    <w:rsid w:val="006F0412"/>
    <w:rsid w:val="006F0607"/>
    <w:rsid w:val="006F096A"/>
    <w:rsid w:val="006F0A17"/>
    <w:rsid w:val="006F0BE5"/>
    <w:rsid w:val="006F112D"/>
    <w:rsid w:val="006F1AA9"/>
    <w:rsid w:val="006F1B31"/>
    <w:rsid w:val="006F1E75"/>
    <w:rsid w:val="006F2ADD"/>
    <w:rsid w:val="006F2EE8"/>
    <w:rsid w:val="006F334A"/>
    <w:rsid w:val="006F39E4"/>
    <w:rsid w:val="006F3FC1"/>
    <w:rsid w:val="006F4096"/>
    <w:rsid w:val="006F42E2"/>
    <w:rsid w:val="006F42E4"/>
    <w:rsid w:val="006F4719"/>
    <w:rsid w:val="006F4789"/>
    <w:rsid w:val="006F4D21"/>
    <w:rsid w:val="006F5818"/>
    <w:rsid w:val="006F5B17"/>
    <w:rsid w:val="006F5DE1"/>
    <w:rsid w:val="006F61A4"/>
    <w:rsid w:val="006F62BD"/>
    <w:rsid w:val="006F6653"/>
    <w:rsid w:val="006F6D51"/>
    <w:rsid w:val="006F6F4D"/>
    <w:rsid w:val="006F7971"/>
    <w:rsid w:val="006F7AA3"/>
    <w:rsid w:val="006F7B07"/>
    <w:rsid w:val="006F7B80"/>
    <w:rsid w:val="0070028A"/>
    <w:rsid w:val="0070031F"/>
    <w:rsid w:val="00700B34"/>
    <w:rsid w:val="0070201F"/>
    <w:rsid w:val="007022EE"/>
    <w:rsid w:val="00702312"/>
    <w:rsid w:val="007024FC"/>
    <w:rsid w:val="0070277E"/>
    <w:rsid w:val="00702A3C"/>
    <w:rsid w:val="00702CA9"/>
    <w:rsid w:val="00702E73"/>
    <w:rsid w:val="00702F13"/>
    <w:rsid w:val="0070310E"/>
    <w:rsid w:val="007031B8"/>
    <w:rsid w:val="007034E8"/>
    <w:rsid w:val="007036DA"/>
    <w:rsid w:val="00703D3B"/>
    <w:rsid w:val="00703E0D"/>
    <w:rsid w:val="00704A62"/>
    <w:rsid w:val="00704B0D"/>
    <w:rsid w:val="00704C0A"/>
    <w:rsid w:val="00704D21"/>
    <w:rsid w:val="00704E84"/>
    <w:rsid w:val="007053EB"/>
    <w:rsid w:val="007054B7"/>
    <w:rsid w:val="00706456"/>
    <w:rsid w:val="00706461"/>
    <w:rsid w:val="007068D1"/>
    <w:rsid w:val="00706AE5"/>
    <w:rsid w:val="00706C3C"/>
    <w:rsid w:val="00707199"/>
    <w:rsid w:val="00707275"/>
    <w:rsid w:val="007074DE"/>
    <w:rsid w:val="0070762C"/>
    <w:rsid w:val="00707917"/>
    <w:rsid w:val="00707FDD"/>
    <w:rsid w:val="00710867"/>
    <w:rsid w:val="00710B53"/>
    <w:rsid w:val="00710C30"/>
    <w:rsid w:val="00711282"/>
    <w:rsid w:val="007113B5"/>
    <w:rsid w:val="00711554"/>
    <w:rsid w:val="007117B3"/>
    <w:rsid w:val="007119C4"/>
    <w:rsid w:val="00711C97"/>
    <w:rsid w:val="00711FF8"/>
    <w:rsid w:val="0071217E"/>
    <w:rsid w:val="00712186"/>
    <w:rsid w:val="0071221E"/>
    <w:rsid w:val="00712300"/>
    <w:rsid w:val="00712344"/>
    <w:rsid w:val="00712497"/>
    <w:rsid w:val="00713506"/>
    <w:rsid w:val="007139CE"/>
    <w:rsid w:val="007149F9"/>
    <w:rsid w:val="00714E7E"/>
    <w:rsid w:val="00715091"/>
    <w:rsid w:val="0071599D"/>
    <w:rsid w:val="00715C20"/>
    <w:rsid w:val="00715C82"/>
    <w:rsid w:val="00715D8C"/>
    <w:rsid w:val="007167FD"/>
    <w:rsid w:val="007168BC"/>
    <w:rsid w:val="00716AD6"/>
    <w:rsid w:val="00716CB8"/>
    <w:rsid w:val="00716D6D"/>
    <w:rsid w:val="00716FB2"/>
    <w:rsid w:val="0071734C"/>
    <w:rsid w:val="0072045B"/>
    <w:rsid w:val="0072076E"/>
    <w:rsid w:val="00720996"/>
    <w:rsid w:val="00720ED2"/>
    <w:rsid w:val="00721336"/>
    <w:rsid w:val="007214CB"/>
    <w:rsid w:val="00721646"/>
    <w:rsid w:val="00721A63"/>
    <w:rsid w:val="00721C18"/>
    <w:rsid w:val="00721FB9"/>
    <w:rsid w:val="00722251"/>
    <w:rsid w:val="007230C9"/>
    <w:rsid w:val="00723499"/>
    <w:rsid w:val="007236E0"/>
    <w:rsid w:val="007237DE"/>
    <w:rsid w:val="0072388D"/>
    <w:rsid w:val="00723B07"/>
    <w:rsid w:val="00723D5B"/>
    <w:rsid w:val="00723E70"/>
    <w:rsid w:val="00723FD9"/>
    <w:rsid w:val="00724296"/>
    <w:rsid w:val="007248BA"/>
    <w:rsid w:val="007248FD"/>
    <w:rsid w:val="007249BA"/>
    <w:rsid w:val="00724A4D"/>
    <w:rsid w:val="00724FAF"/>
    <w:rsid w:val="007252F7"/>
    <w:rsid w:val="00725BEE"/>
    <w:rsid w:val="00725DE6"/>
    <w:rsid w:val="00726017"/>
    <w:rsid w:val="007260A1"/>
    <w:rsid w:val="0072694D"/>
    <w:rsid w:val="00727F4A"/>
    <w:rsid w:val="007302ED"/>
    <w:rsid w:val="00730E08"/>
    <w:rsid w:val="00730F60"/>
    <w:rsid w:val="00730FE6"/>
    <w:rsid w:val="00731284"/>
    <w:rsid w:val="007314F4"/>
    <w:rsid w:val="00731AFF"/>
    <w:rsid w:val="00731FBD"/>
    <w:rsid w:val="00732366"/>
    <w:rsid w:val="00732546"/>
    <w:rsid w:val="00732C94"/>
    <w:rsid w:val="0073350C"/>
    <w:rsid w:val="00733646"/>
    <w:rsid w:val="00733747"/>
    <w:rsid w:val="007337D7"/>
    <w:rsid w:val="00733A85"/>
    <w:rsid w:val="0073428A"/>
    <w:rsid w:val="00735148"/>
    <w:rsid w:val="007352D9"/>
    <w:rsid w:val="007356A4"/>
    <w:rsid w:val="007356E2"/>
    <w:rsid w:val="00735987"/>
    <w:rsid w:val="00735D96"/>
    <w:rsid w:val="00735ECB"/>
    <w:rsid w:val="00735F4D"/>
    <w:rsid w:val="00736124"/>
    <w:rsid w:val="007363CE"/>
    <w:rsid w:val="007372FA"/>
    <w:rsid w:val="00737378"/>
    <w:rsid w:val="007374F3"/>
    <w:rsid w:val="007404BB"/>
    <w:rsid w:val="0074124D"/>
    <w:rsid w:val="00741A13"/>
    <w:rsid w:val="00741B0B"/>
    <w:rsid w:val="00741FE7"/>
    <w:rsid w:val="0074213E"/>
    <w:rsid w:val="007425D5"/>
    <w:rsid w:val="00742BC4"/>
    <w:rsid w:val="00742CAE"/>
    <w:rsid w:val="00743408"/>
    <w:rsid w:val="007437BB"/>
    <w:rsid w:val="00743B52"/>
    <w:rsid w:val="00743C52"/>
    <w:rsid w:val="00743C76"/>
    <w:rsid w:val="00743DFE"/>
    <w:rsid w:val="00743F35"/>
    <w:rsid w:val="007441F9"/>
    <w:rsid w:val="0074426C"/>
    <w:rsid w:val="0074455A"/>
    <w:rsid w:val="00744751"/>
    <w:rsid w:val="007447A8"/>
    <w:rsid w:val="00744B5D"/>
    <w:rsid w:val="00744F96"/>
    <w:rsid w:val="00745145"/>
    <w:rsid w:val="00745B7B"/>
    <w:rsid w:val="0074640E"/>
    <w:rsid w:val="0074660A"/>
    <w:rsid w:val="00746616"/>
    <w:rsid w:val="00746A64"/>
    <w:rsid w:val="00747BF4"/>
    <w:rsid w:val="00747BF6"/>
    <w:rsid w:val="00747C1A"/>
    <w:rsid w:val="0075003B"/>
    <w:rsid w:val="00750054"/>
    <w:rsid w:val="0075051A"/>
    <w:rsid w:val="00750BB0"/>
    <w:rsid w:val="00750BE6"/>
    <w:rsid w:val="007510F0"/>
    <w:rsid w:val="00751467"/>
    <w:rsid w:val="00751654"/>
    <w:rsid w:val="007524AC"/>
    <w:rsid w:val="007524FC"/>
    <w:rsid w:val="007528CA"/>
    <w:rsid w:val="007529BD"/>
    <w:rsid w:val="00752A78"/>
    <w:rsid w:val="00752BCF"/>
    <w:rsid w:val="00752C58"/>
    <w:rsid w:val="00752EBD"/>
    <w:rsid w:val="00753354"/>
    <w:rsid w:val="00753447"/>
    <w:rsid w:val="0075363C"/>
    <w:rsid w:val="00753772"/>
    <w:rsid w:val="00753BFD"/>
    <w:rsid w:val="00753C70"/>
    <w:rsid w:val="00753EFC"/>
    <w:rsid w:val="0075412E"/>
    <w:rsid w:val="00754710"/>
    <w:rsid w:val="00754922"/>
    <w:rsid w:val="00754D73"/>
    <w:rsid w:val="00754E68"/>
    <w:rsid w:val="00755071"/>
    <w:rsid w:val="00755676"/>
    <w:rsid w:val="00755AFF"/>
    <w:rsid w:val="00755D5A"/>
    <w:rsid w:val="007560A6"/>
    <w:rsid w:val="0075610E"/>
    <w:rsid w:val="007561BA"/>
    <w:rsid w:val="007566D5"/>
    <w:rsid w:val="0075685D"/>
    <w:rsid w:val="00756903"/>
    <w:rsid w:val="00756FF2"/>
    <w:rsid w:val="00757193"/>
    <w:rsid w:val="00757780"/>
    <w:rsid w:val="007578D9"/>
    <w:rsid w:val="00760374"/>
    <w:rsid w:val="00760A95"/>
    <w:rsid w:val="00760F1C"/>
    <w:rsid w:val="00761421"/>
    <w:rsid w:val="007614CC"/>
    <w:rsid w:val="0076156A"/>
    <w:rsid w:val="00761960"/>
    <w:rsid w:val="00761AD9"/>
    <w:rsid w:val="00761C2B"/>
    <w:rsid w:val="00761D5B"/>
    <w:rsid w:val="0076220B"/>
    <w:rsid w:val="00762667"/>
    <w:rsid w:val="0076270F"/>
    <w:rsid w:val="00762821"/>
    <w:rsid w:val="0076296B"/>
    <w:rsid w:val="00762BA6"/>
    <w:rsid w:val="00762C9F"/>
    <w:rsid w:val="00763057"/>
    <w:rsid w:val="007630E0"/>
    <w:rsid w:val="007637D9"/>
    <w:rsid w:val="00764710"/>
    <w:rsid w:val="00764FB0"/>
    <w:rsid w:val="00764FF7"/>
    <w:rsid w:val="0076503C"/>
    <w:rsid w:val="0076533E"/>
    <w:rsid w:val="00765350"/>
    <w:rsid w:val="007655F4"/>
    <w:rsid w:val="007656C1"/>
    <w:rsid w:val="00765E1C"/>
    <w:rsid w:val="00765E22"/>
    <w:rsid w:val="00766318"/>
    <w:rsid w:val="007664F7"/>
    <w:rsid w:val="007669B1"/>
    <w:rsid w:val="00766AF1"/>
    <w:rsid w:val="00766FBE"/>
    <w:rsid w:val="00767577"/>
    <w:rsid w:val="007679FF"/>
    <w:rsid w:val="00767C14"/>
    <w:rsid w:val="00767ED3"/>
    <w:rsid w:val="00770192"/>
    <w:rsid w:val="007706E4"/>
    <w:rsid w:val="00770C64"/>
    <w:rsid w:val="00770E7F"/>
    <w:rsid w:val="0077159C"/>
    <w:rsid w:val="00771A65"/>
    <w:rsid w:val="00771BB2"/>
    <w:rsid w:val="00772B02"/>
    <w:rsid w:val="00772B97"/>
    <w:rsid w:val="00772DF3"/>
    <w:rsid w:val="00772E7B"/>
    <w:rsid w:val="00772EB7"/>
    <w:rsid w:val="00773094"/>
    <w:rsid w:val="0077339B"/>
    <w:rsid w:val="0077394D"/>
    <w:rsid w:val="007746D9"/>
    <w:rsid w:val="007749CD"/>
    <w:rsid w:val="007749F7"/>
    <w:rsid w:val="0077516A"/>
    <w:rsid w:val="007755B4"/>
    <w:rsid w:val="0077589A"/>
    <w:rsid w:val="007759C5"/>
    <w:rsid w:val="00775BCB"/>
    <w:rsid w:val="00775BFB"/>
    <w:rsid w:val="00776A20"/>
    <w:rsid w:val="00776CA3"/>
    <w:rsid w:val="00777452"/>
    <w:rsid w:val="007774D3"/>
    <w:rsid w:val="00777987"/>
    <w:rsid w:val="00777EB8"/>
    <w:rsid w:val="00780213"/>
    <w:rsid w:val="00780334"/>
    <w:rsid w:val="00780547"/>
    <w:rsid w:val="007813BD"/>
    <w:rsid w:val="0078141C"/>
    <w:rsid w:val="007816F6"/>
    <w:rsid w:val="00781B2D"/>
    <w:rsid w:val="00781BFD"/>
    <w:rsid w:val="00782102"/>
    <w:rsid w:val="0078236E"/>
    <w:rsid w:val="0078272B"/>
    <w:rsid w:val="00782C01"/>
    <w:rsid w:val="00783119"/>
    <w:rsid w:val="007836BA"/>
    <w:rsid w:val="007836BE"/>
    <w:rsid w:val="0078373B"/>
    <w:rsid w:val="00784110"/>
    <w:rsid w:val="00784491"/>
    <w:rsid w:val="00785010"/>
    <w:rsid w:val="007851E3"/>
    <w:rsid w:val="007853B1"/>
    <w:rsid w:val="00785589"/>
    <w:rsid w:val="007858FF"/>
    <w:rsid w:val="00785FDA"/>
    <w:rsid w:val="00786035"/>
    <w:rsid w:val="007866CA"/>
    <w:rsid w:val="00786780"/>
    <w:rsid w:val="00787291"/>
    <w:rsid w:val="0078786E"/>
    <w:rsid w:val="00787C2A"/>
    <w:rsid w:val="00787D4F"/>
    <w:rsid w:val="0079004E"/>
    <w:rsid w:val="00790B3F"/>
    <w:rsid w:val="00790F4E"/>
    <w:rsid w:val="007910C4"/>
    <w:rsid w:val="00791613"/>
    <w:rsid w:val="00791638"/>
    <w:rsid w:val="007916CB"/>
    <w:rsid w:val="00791FC1"/>
    <w:rsid w:val="00792B43"/>
    <w:rsid w:val="00792BB4"/>
    <w:rsid w:val="00792D8C"/>
    <w:rsid w:val="00792EB7"/>
    <w:rsid w:val="00793137"/>
    <w:rsid w:val="0079365B"/>
    <w:rsid w:val="00793BE1"/>
    <w:rsid w:val="00794542"/>
    <w:rsid w:val="00794739"/>
    <w:rsid w:val="007947F1"/>
    <w:rsid w:val="00794A07"/>
    <w:rsid w:val="00795486"/>
    <w:rsid w:val="00795831"/>
    <w:rsid w:val="00795EEA"/>
    <w:rsid w:val="007962BB"/>
    <w:rsid w:val="007965A6"/>
    <w:rsid w:val="007965F6"/>
    <w:rsid w:val="00796C89"/>
    <w:rsid w:val="00796EB4"/>
    <w:rsid w:val="00796F16"/>
    <w:rsid w:val="0079737B"/>
    <w:rsid w:val="00797721"/>
    <w:rsid w:val="007A0257"/>
    <w:rsid w:val="007A0344"/>
    <w:rsid w:val="007A0419"/>
    <w:rsid w:val="007A053A"/>
    <w:rsid w:val="007A07A0"/>
    <w:rsid w:val="007A092E"/>
    <w:rsid w:val="007A1F84"/>
    <w:rsid w:val="007A2627"/>
    <w:rsid w:val="007A3001"/>
    <w:rsid w:val="007A3030"/>
    <w:rsid w:val="007A30C1"/>
    <w:rsid w:val="007A35B7"/>
    <w:rsid w:val="007A3D33"/>
    <w:rsid w:val="007A4213"/>
    <w:rsid w:val="007A445F"/>
    <w:rsid w:val="007A454A"/>
    <w:rsid w:val="007A4B4C"/>
    <w:rsid w:val="007A4E12"/>
    <w:rsid w:val="007A517E"/>
    <w:rsid w:val="007A58A4"/>
    <w:rsid w:val="007A5AD4"/>
    <w:rsid w:val="007A5E4C"/>
    <w:rsid w:val="007A5F57"/>
    <w:rsid w:val="007A63E6"/>
    <w:rsid w:val="007A6466"/>
    <w:rsid w:val="007A66C6"/>
    <w:rsid w:val="007A69D4"/>
    <w:rsid w:val="007A6AC6"/>
    <w:rsid w:val="007A79E5"/>
    <w:rsid w:val="007B0DA2"/>
    <w:rsid w:val="007B0DB8"/>
    <w:rsid w:val="007B1069"/>
    <w:rsid w:val="007B187D"/>
    <w:rsid w:val="007B18CD"/>
    <w:rsid w:val="007B1C8F"/>
    <w:rsid w:val="007B2EFD"/>
    <w:rsid w:val="007B35C8"/>
    <w:rsid w:val="007B3CF5"/>
    <w:rsid w:val="007B41B5"/>
    <w:rsid w:val="007B46F2"/>
    <w:rsid w:val="007B57D8"/>
    <w:rsid w:val="007B580B"/>
    <w:rsid w:val="007B5A8D"/>
    <w:rsid w:val="007B5B9A"/>
    <w:rsid w:val="007B5E2F"/>
    <w:rsid w:val="007B6075"/>
    <w:rsid w:val="007B636B"/>
    <w:rsid w:val="007B6F5C"/>
    <w:rsid w:val="007B768B"/>
    <w:rsid w:val="007B7772"/>
    <w:rsid w:val="007B7AC7"/>
    <w:rsid w:val="007B7EEE"/>
    <w:rsid w:val="007C073F"/>
    <w:rsid w:val="007C093A"/>
    <w:rsid w:val="007C1568"/>
    <w:rsid w:val="007C17DC"/>
    <w:rsid w:val="007C1EE1"/>
    <w:rsid w:val="007C200B"/>
    <w:rsid w:val="007C2FBA"/>
    <w:rsid w:val="007C30C5"/>
    <w:rsid w:val="007C3CEA"/>
    <w:rsid w:val="007C40B7"/>
    <w:rsid w:val="007C4DDE"/>
    <w:rsid w:val="007C4E90"/>
    <w:rsid w:val="007C5168"/>
    <w:rsid w:val="007C530D"/>
    <w:rsid w:val="007C53D6"/>
    <w:rsid w:val="007C561F"/>
    <w:rsid w:val="007C5BA3"/>
    <w:rsid w:val="007C5F91"/>
    <w:rsid w:val="007C68D4"/>
    <w:rsid w:val="007C6A29"/>
    <w:rsid w:val="007C6F35"/>
    <w:rsid w:val="007C783C"/>
    <w:rsid w:val="007C7BE4"/>
    <w:rsid w:val="007C7CAC"/>
    <w:rsid w:val="007C7D6E"/>
    <w:rsid w:val="007D0218"/>
    <w:rsid w:val="007D09D5"/>
    <w:rsid w:val="007D0D3B"/>
    <w:rsid w:val="007D1751"/>
    <w:rsid w:val="007D17FE"/>
    <w:rsid w:val="007D1816"/>
    <w:rsid w:val="007D19D4"/>
    <w:rsid w:val="007D19D5"/>
    <w:rsid w:val="007D1A2A"/>
    <w:rsid w:val="007D1A6A"/>
    <w:rsid w:val="007D1B6A"/>
    <w:rsid w:val="007D2028"/>
    <w:rsid w:val="007D2127"/>
    <w:rsid w:val="007D23E9"/>
    <w:rsid w:val="007D2653"/>
    <w:rsid w:val="007D2BE2"/>
    <w:rsid w:val="007D2FD8"/>
    <w:rsid w:val="007D30B6"/>
    <w:rsid w:val="007D33AF"/>
    <w:rsid w:val="007D3545"/>
    <w:rsid w:val="007D356B"/>
    <w:rsid w:val="007D3636"/>
    <w:rsid w:val="007D37BB"/>
    <w:rsid w:val="007D39C4"/>
    <w:rsid w:val="007D3C0A"/>
    <w:rsid w:val="007D3D4A"/>
    <w:rsid w:val="007D40CF"/>
    <w:rsid w:val="007D4305"/>
    <w:rsid w:val="007D4714"/>
    <w:rsid w:val="007D49E6"/>
    <w:rsid w:val="007D5055"/>
    <w:rsid w:val="007D5225"/>
    <w:rsid w:val="007D5911"/>
    <w:rsid w:val="007D5A06"/>
    <w:rsid w:val="007D5B62"/>
    <w:rsid w:val="007D5BCC"/>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98D"/>
    <w:rsid w:val="007E1C2C"/>
    <w:rsid w:val="007E2497"/>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BB2"/>
    <w:rsid w:val="007E5D6B"/>
    <w:rsid w:val="007E5EF6"/>
    <w:rsid w:val="007E66BF"/>
    <w:rsid w:val="007E67A8"/>
    <w:rsid w:val="007E6C47"/>
    <w:rsid w:val="007E6E52"/>
    <w:rsid w:val="007E6EE6"/>
    <w:rsid w:val="007E7878"/>
    <w:rsid w:val="007E7CBA"/>
    <w:rsid w:val="007F03C1"/>
    <w:rsid w:val="007F03DF"/>
    <w:rsid w:val="007F07BA"/>
    <w:rsid w:val="007F0D55"/>
    <w:rsid w:val="007F0F74"/>
    <w:rsid w:val="007F0FA0"/>
    <w:rsid w:val="007F11B9"/>
    <w:rsid w:val="007F16B2"/>
    <w:rsid w:val="007F20B3"/>
    <w:rsid w:val="007F2459"/>
    <w:rsid w:val="007F288A"/>
    <w:rsid w:val="007F2E23"/>
    <w:rsid w:val="007F3047"/>
    <w:rsid w:val="007F3154"/>
    <w:rsid w:val="007F34B1"/>
    <w:rsid w:val="007F39A3"/>
    <w:rsid w:val="007F39CA"/>
    <w:rsid w:val="007F39FB"/>
    <w:rsid w:val="007F3B63"/>
    <w:rsid w:val="007F43C5"/>
    <w:rsid w:val="007F45CC"/>
    <w:rsid w:val="007F4D83"/>
    <w:rsid w:val="007F4EB3"/>
    <w:rsid w:val="007F5591"/>
    <w:rsid w:val="007F67E3"/>
    <w:rsid w:val="007F6C13"/>
    <w:rsid w:val="007F6D96"/>
    <w:rsid w:val="007F713F"/>
    <w:rsid w:val="007F7475"/>
    <w:rsid w:val="007F77A7"/>
    <w:rsid w:val="007F7C56"/>
    <w:rsid w:val="007F7D17"/>
    <w:rsid w:val="007F7DBC"/>
    <w:rsid w:val="008006C4"/>
    <w:rsid w:val="008006E9"/>
    <w:rsid w:val="00800703"/>
    <w:rsid w:val="008007EE"/>
    <w:rsid w:val="00800869"/>
    <w:rsid w:val="008013E0"/>
    <w:rsid w:val="0080147C"/>
    <w:rsid w:val="0080149A"/>
    <w:rsid w:val="008014CF"/>
    <w:rsid w:val="00801A1E"/>
    <w:rsid w:val="00801C74"/>
    <w:rsid w:val="00801DDE"/>
    <w:rsid w:val="00802B1C"/>
    <w:rsid w:val="00802F36"/>
    <w:rsid w:val="00803055"/>
    <w:rsid w:val="00803134"/>
    <w:rsid w:val="00803182"/>
    <w:rsid w:val="0080344B"/>
    <w:rsid w:val="008034CB"/>
    <w:rsid w:val="00803B4E"/>
    <w:rsid w:val="00803FAD"/>
    <w:rsid w:val="0080483A"/>
    <w:rsid w:val="00804957"/>
    <w:rsid w:val="00804E3D"/>
    <w:rsid w:val="008053C8"/>
    <w:rsid w:val="00805D4C"/>
    <w:rsid w:val="008064FC"/>
    <w:rsid w:val="008067BB"/>
    <w:rsid w:val="0080689F"/>
    <w:rsid w:val="00806964"/>
    <w:rsid w:val="0080739E"/>
    <w:rsid w:val="008102D3"/>
    <w:rsid w:val="008102DA"/>
    <w:rsid w:val="00810409"/>
    <w:rsid w:val="00810739"/>
    <w:rsid w:val="008107BB"/>
    <w:rsid w:val="00810F57"/>
    <w:rsid w:val="00811217"/>
    <w:rsid w:val="0081135D"/>
    <w:rsid w:val="008113AC"/>
    <w:rsid w:val="008116EE"/>
    <w:rsid w:val="00811747"/>
    <w:rsid w:val="00811A7E"/>
    <w:rsid w:val="00811D8D"/>
    <w:rsid w:val="00812C99"/>
    <w:rsid w:val="00812CDD"/>
    <w:rsid w:val="00812E89"/>
    <w:rsid w:val="00813007"/>
    <w:rsid w:val="00813672"/>
    <w:rsid w:val="0081388B"/>
    <w:rsid w:val="008143FE"/>
    <w:rsid w:val="008147B7"/>
    <w:rsid w:val="00814939"/>
    <w:rsid w:val="00814E56"/>
    <w:rsid w:val="00815B36"/>
    <w:rsid w:val="00816385"/>
    <w:rsid w:val="00816518"/>
    <w:rsid w:val="008168A5"/>
    <w:rsid w:val="0081696B"/>
    <w:rsid w:val="00816C7F"/>
    <w:rsid w:val="00816F95"/>
    <w:rsid w:val="00817211"/>
    <w:rsid w:val="00817732"/>
    <w:rsid w:val="0081777D"/>
    <w:rsid w:val="008177C5"/>
    <w:rsid w:val="00817950"/>
    <w:rsid w:val="008179D4"/>
    <w:rsid w:val="00817E4E"/>
    <w:rsid w:val="008202A8"/>
    <w:rsid w:val="008205A7"/>
    <w:rsid w:val="00820623"/>
    <w:rsid w:val="00820E1F"/>
    <w:rsid w:val="00820EC2"/>
    <w:rsid w:val="008211E1"/>
    <w:rsid w:val="00821949"/>
    <w:rsid w:val="00821B7D"/>
    <w:rsid w:val="0082213B"/>
    <w:rsid w:val="0082217A"/>
    <w:rsid w:val="008222E3"/>
    <w:rsid w:val="0082251E"/>
    <w:rsid w:val="00822BFE"/>
    <w:rsid w:val="008231AB"/>
    <w:rsid w:val="00823262"/>
    <w:rsid w:val="00823331"/>
    <w:rsid w:val="0082380B"/>
    <w:rsid w:val="00823D0F"/>
    <w:rsid w:val="008246A9"/>
    <w:rsid w:val="00824773"/>
    <w:rsid w:val="00824B65"/>
    <w:rsid w:val="008256EA"/>
    <w:rsid w:val="00825957"/>
    <w:rsid w:val="008260B1"/>
    <w:rsid w:val="008263CE"/>
    <w:rsid w:val="008266B8"/>
    <w:rsid w:val="00827542"/>
    <w:rsid w:val="00827852"/>
    <w:rsid w:val="008278A6"/>
    <w:rsid w:val="00827962"/>
    <w:rsid w:val="008279F6"/>
    <w:rsid w:val="00827C06"/>
    <w:rsid w:val="00830174"/>
    <w:rsid w:val="00830D44"/>
    <w:rsid w:val="008311B5"/>
    <w:rsid w:val="00831554"/>
    <w:rsid w:val="008319BD"/>
    <w:rsid w:val="00831AE3"/>
    <w:rsid w:val="0083296D"/>
    <w:rsid w:val="00832A9C"/>
    <w:rsid w:val="00832E5F"/>
    <w:rsid w:val="0083329B"/>
    <w:rsid w:val="00834C5A"/>
    <w:rsid w:val="00834F32"/>
    <w:rsid w:val="00835300"/>
    <w:rsid w:val="008356C3"/>
    <w:rsid w:val="00835A58"/>
    <w:rsid w:val="008366FF"/>
    <w:rsid w:val="0083692C"/>
    <w:rsid w:val="00836CAA"/>
    <w:rsid w:val="00836D8E"/>
    <w:rsid w:val="00836FF5"/>
    <w:rsid w:val="008370AE"/>
    <w:rsid w:val="00837178"/>
    <w:rsid w:val="00837408"/>
    <w:rsid w:val="00837571"/>
    <w:rsid w:val="00837BD8"/>
    <w:rsid w:val="00837F60"/>
    <w:rsid w:val="00837FF7"/>
    <w:rsid w:val="00840271"/>
    <w:rsid w:val="00840577"/>
    <w:rsid w:val="008409DC"/>
    <w:rsid w:val="00840AF4"/>
    <w:rsid w:val="00840B63"/>
    <w:rsid w:val="00840D51"/>
    <w:rsid w:val="00841851"/>
    <w:rsid w:val="00841A54"/>
    <w:rsid w:val="00841A6A"/>
    <w:rsid w:val="00841AF8"/>
    <w:rsid w:val="00841B67"/>
    <w:rsid w:val="00842151"/>
    <w:rsid w:val="00842C33"/>
    <w:rsid w:val="008431E4"/>
    <w:rsid w:val="008433C4"/>
    <w:rsid w:val="00843448"/>
    <w:rsid w:val="00843580"/>
    <w:rsid w:val="00843DB9"/>
    <w:rsid w:val="00844619"/>
    <w:rsid w:val="00844F75"/>
    <w:rsid w:val="008450E5"/>
    <w:rsid w:val="00845134"/>
    <w:rsid w:val="0084526C"/>
    <w:rsid w:val="008454B6"/>
    <w:rsid w:val="00845632"/>
    <w:rsid w:val="00845A12"/>
    <w:rsid w:val="00845BEE"/>
    <w:rsid w:val="008466C0"/>
    <w:rsid w:val="00847206"/>
    <w:rsid w:val="00847463"/>
    <w:rsid w:val="008503DA"/>
    <w:rsid w:val="00850980"/>
    <w:rsid w:val="00850ADA"/>
    <w:rsid w:val="00851890"/>
    <w:rsid w:val="00852033"/>
    <w:rsid w:val="00852038"/>
    <w:rsid w:val="00852BB3"/>
    <w:rsid w:val="00852DE9"/>
    <w:rsid w:val="00852F97"/>
    <w:rsid w:val="00853345"/>
    <w:rsid w:val="00853F47"/>
    <w:rsid w:val="00853F5D"/>
    <w:rsid w:val="00854062"/>
    <w:rsid w:val="00854185"/>
    <w:rsid w:val="008545FB"/>
    <w:rsid w:val="0085468E"/>
    <w:rsid w:val="008546B5"/>
    <w:rsid w:val="00854C63"/>
    <w:rsid w:val="0085526B"/>
    <w:rsid w:val="008556B8"/>
    <w:rsid w:val="00855B0A"/>
    <w:rsid w:val="00855F2F"/>
    <w:rsid w:val="008562BF"/>
    <w:rsid w:val="0085668D"/>
    <w:rsid w:val="00856C99"/>
    <w:rsid w:val="00856EF6"/>
    <w:rsid w:val="00856FE4"/>
    <w:rsid w:val="008573E5"/>
    <w:rsid w:val="008577FF"/>
    <w:rsid w:val="00857E89"/>
    <w:rsid w:val="00857FE0"/>
    <w:rsid w:val="0086009C"/>
    <w:rsid w:val="00860213"/>
    <w:rsid w:val="00860FE1"/>
    <w:rsid w:val="0086110A"/>
    <w:rsid w:val="00861501"/>
    <w:rsid w:val="00861835"/>
    <w:rsid w:val="00861A1E"/>
    <w:rsid w:val="00861D4E"/>
    <w:rsid w:val="00861E40"/>
    <w:rsid w:val="00862232"/>
    <w:rsid w:val="0086237B"/>
    <w:rsid w:val="008628E7"/>
    <w:rsid w:val="00863004"/>
    <w:rsid w:val="0086303C"/>
    <w:rsid w:val="00863066"/>
    <w:rsid w:val="008633D6"/>
    <w:rsid w:val="00863703"/>
    <w:rsid w:val="0086399C"/>
    <w:rsid w:val="00863A06"/>
    <w:rsid w:val="00863A98"/>
    <w:rsid w:val="00863AC6"/>
    <w:rsid w:val="00863AF9"/>
    <w:rsid w:val="00863D19"/>
    <w:rsid w:val="00864148"/>
    <w:rsid w:val="00864621"/>
    <w:rsid w:val="0086476F"/>
    <w:rsid w:val="00864B57"/>
    <w:rsid w:val="00864B62"/>
    <w:rsid w:val="00864BBC"/>
    <w:rsid w:val="00864C3D"/>
    <w:rsid w:val="00864DAA"/>
    <w:rsid w:val="00864F97"/>
    <w:rsid w:val="00865023"/>
    <w:rsid w:val="00865104"/>
    <w:rsid w:val="00865454"/>
    <w:rsid w:val="008659C8"/>
    <w:rsid w:val="00865C21"/>
    <w:rsid w:val="00865E34"/>
    <w:rsid w:val="008660FE"/>
    <w:rsid w:val="008662F7"/>
    <w:rsid w:val="0086635F"/>
    <w:rsid w:val="008663D1"/>
    <w:rsid w:val="0086678B"/>
    <w:rsid w:val="00866D39"/>
    <w:rsid w:val="00867B7E"/>
    <w:rsid w:val="00867C08"/>
    <w:rsid w:val="00867C2D"/>
    <w:rsid w:val="00867E5B"/>
    <w:rsid w:val="0087042A"/>
    <w:rsid w:val="008708C5"/>
    <w:rsid w:val="00870907"/>
    <w:rsid w:val="00870B88"/>
    <w:rsid w:val="00870C83"/>
    <w:rsid w:val="00871624"/>
    <w:rsid w:val="0087168E"/>
    <w:rsid w:val="008716CB"/>
    <w:rsid w:val="00871C2F"/>
    <w:rsid w:val="008725AC"/>
    <w:rsid w:val="00872EBF"/>
    <w:rsid w:val="00872FDE"/>
    <w:rsid w:val="00873018"/>
    <w:rsid w:val="0087313C"/>
    <w:rsid w:val="008738F6"/>
    <w:rsid w:val="00873A88"/>
    <w:rsid w:val="00873CBD"/>
    <w:rsid w:val="00873FC4"/>
    <w:rsid w:val="008744BF"/>
    <w:rsid w:val="008746C7"/>
    <w:rsid w:val="00874728"/>
    <w:rsid w:val="008747C3"/>
    <w:rsid w:val="00874B57"/>
    <w:rsid w:val="00874FFA"/>
    <w:rsid w:val="00875227"/>
    <w:rsid w:val="00875339"/>
    <w:rsid w:val="008755F0"/>
    <w:rsid w:val="008757B7"/>
    <w:rsid w:val="008757E4"/>
    <w:rsid w:val="00875D5C"/>
    <w:rsid w:val="008762B6"/>
    <w:rsid w:val="00876A7C"/>
    <w:rsid w:val="00876B58"/>
    <w:rsid w:val="00876D65"/>
    <w:rsid w:val="00877DDA"/>
    <w:rsid w:val="008802BC"/>
    <w:rsid w:val="00880540"/>
    <w:rsid w:val="008806FC"/>
    <w:rsid w:val="008807F3"/>
    <w:rsid w:val="00881891"/>
    <w:rsid w:val="0088261F"/>
    <w:rsid w:val="00882691"/>
    <w:rsid w:val="0088288A"/>
    <w:rsid w:val="00882F98"/>
    <w:rsid w:val="00883000"/>
    <w:rsid w:val="008831BB"/>
    <w:rsid w:val="008832B0"/>
    <w:rsid w:val="00883599"/>
    <w:rsid w:val="00883BEE"/>
    <w:rsid w:val="00883C95"/>
    <w:rsid w:val="00884411"/>
    <w:rsid w:val="00884801"/>
    <w:rsid w:val="0088483D"/>
    <w:rsid w:val="00884C53"/>
    <w:rsid w:val="008856BB"/>
    <w:rsid w:val="008858D6"/>
    <w:rsid w:val="00885AD2"/>
    <w:rsid w:val="00885B32"/>
    <w:rsid w:val="00885BCB"/>
    <w:rsid w:val="00886401"/>
    <w:rsid w:val="00886510"/>
    <w:rsid w:val="00886A6D"/>
    <w:rsid w:val="00886D90"/>
    <w:rsid w:val="0088712B"/>
    <w:rsid w:val="0088744D"/>
    <w:rsid w:val="008874B0"/>
    <w:rsid w:val="00887567"/>
    <w:rsid w:val="008877AE"/>
    <w:rsid w:val="00887A70"/>
    <w:rsid w:val="00887CA5"/>
    <w:rsid w:val="00890368"/>
    <w:rsid w:val="00891825"/>
    <w:rsid w:val="00891CB5"/>
    <w:rsid w:val="00891FE9"/>
    <w:rsid w:val="008926B0"/>
    <w:rsid w:val="00892DCF"/>
    <w:rsid w:val="008932D5"/>
    <w:rsid w:val="00893307"/>
    <w:rsid w:val="00893710"/>
    <w:rsid w:val="00893750"/>
    <w:rsid w:val="00893869"/>
    <w:rsid w:val="00893CE5"/>
    <w:rsid w:val="00893D16"/>
    <w:rsid w:val="0089410B"/>
    <w:rsid w:val="00894128"/>
    <w:rsid w:val="00895093"/>
    <w:rsid w:val="00895243"/>
    <w:rsid w:val="00895E2F"/>
    <w:rsid w:val="00895EB6"/>
    <w:rsid w:val="00895F88"/>
    <w:rsid w:val="00895FA7"/>
    <w:rsid w:val="00895FD2"/>
    <w:rsid w:val="00896383"/>
    <w:rsid w:val="00896429"/>
    <w:rsid w:val="0089694A"/>
    <w:rsid w:val="00896C06"/>
    <w:rsid w:val="00896D8B"/>
    <w:rsid w:val="00897AE2"/>
    <w:rsid w:val="00897BE6"/>
    <w:rsid w:val="00897D51"/>
    <w:rsid w:val="008A02D9"/>
    <w:rsid w:val="008A035C"/>
    <w:rsid w:val="008A0463"/>
    <w:rsid w:val="008A094C"/>
    <w:rsid w:val="008A0ADE"/>
    <w:rsid w:val="008A0AF0"/>
    <w:rsid w:val="008A0CD5"/>
    <w:rsid w:val="008A0DFA"/>
    <w:rsid w:val="008A105B"/>
    <w:rsid w:val="008A1186"/>
    <w:rsid w:val="008A136F"/>
    <w:rsid w:val="008A16C7"/>
    <w:rsid w:val="008A2037"/>
    <w:rsid w:val="008A250D"/>
    <w:rsid w:val="008A2587"/>
    <w:rsid w:val="008A25F1"/>
    <w:rsid w:val="008A2C5B"/>
    <w:rsid w:val="008A2C6D"/>
    <w:rsid w:val="008A2C77"/>
    <w:rsid w:val="008A2CA8"/>
    <w:rsid w:val="008A2ED6"/>
    <w:rsid w:val="008A3105"/>
    <w:rsid w:val="008A33D9"/>
    <w:rsid w:val="008A353B"/>
    <w:rsid w:val="008A3613"/>
    <w:rsid w:val="008A3C7A"/>
    <w:rsid w:val="008A463E"/>
    <w:rsid w:val="008A4A40"/>
    <w:rsid w:val="008A5012"/>
    <w:rsid w:val="008A5D88"/>
    <w:rsid w:val="008A609C"/>
    <w:rsid w:val="008A6152"/>
    <w:rsid w:val="008A61A0"/>
    <w:rsid w:val="008A623F"/>
    <w:rsid w:val="008A660B"/>
    <w:rsid w:val="008A6AF0"/>
    <w:rsid w:val="008A6CA1"/>
    <w:rsid w:val="008A77F1"/>
    <w:rsid w:val="008B0175"/>
    <w:rsid w:val="008B0578"/>
    <w:rsid w:val="008B0648"/>
    <w:rsid w:val="008B06D0"/>
    <w:rsid w:val="008B0BF5"/>
    <w:rsid w:val="008B1521"/>
    <w:rsid w:val="008B1A6F"/>
    <w:rsid w:val="008B1E59"/>
    <w:rsid w:val="008B21B9"/>
    <w:rsid w:val="008B22CE"/>
    <w:rsid w:val="008B24E0"/>
    <w:rsid w:val="008B2755"/>
    <w:rsid w:val="008B28B4"/>
    <w:rsid w:val="008B2B3E"/>
    <w:rsid w:val="008B2C3F"/>
    <w:rsid w:val="008B3030"/>
    <w:rsid w:val="008B30D1"/>
    <w:rsid w:val="008B32DF"/>
    <w:rsid w:val="008B33CA"/>
    <w:rsid w:val="008B3AEC"/>
    <w:rsid w:val="008B3D8A"/>
    <w:rsid w:val="008B4D72"/>
    <w:rsid w:val="008B5652"/>
    <w:rsid w:val="008B5A89"/>
    <w:rsid w:val="008B5B90"/>
    <w:rsid w:val="008B5D84"/>
    <w:rsid w:val="008B605D"/>
    <w:rsid w:val="008B63CC"/>
    <w:rsid w:val="008B64B7"/>
    <w:rsid w:val="008B676C"/>
    <w:rsid w:val="008B6CF2"/>
    <w:rsid w:val="008B6F4E"/>
    <w:rsid w:val="008B7084"/>
    <w:rsid w:val="008B7232"/>
    <w:rsid w:val="008B7291"/>
    <w:rsid w:val="008B743C"/>
    <w:rsid w:val="008B79C0"/>
    <w:rsid w:val="008B7F58"/>
    <w:rsid w:val="008C0DDC"/>
    <w:rsid w:val="008C1004"/>
    <w:rsid w:val="008C1023"/>
    <w:rsid w:val="008C105C"/>
    <w:rsid w:val="008C1130"/>
    <w:rsid w:val="008C152A"/>
    <w:rsid w:val="008C17DD"/>
    <w:rsid w:val="008C18A6"/>
    <w:rsid w:val="008C194C"/>
    <w:rsid w:val="008C1D75"/>
    <w:rsid w:val="008C1EEE"/>
    <w:rsid w:val="008C29F3"/>
    <w:rsid w:val="008C2A53"/>
    <w:rsid w:val="008C2CFC"/>
    <w:rsid w:val="008C2D6C"/>
    <w:rsid w:val="008C3678"/>
    <w:rsid w:val="008C3B58"/>
    <w:rsid w:val="008C3FB1"/>
    <w:rsid w:val="008C4229"/>
    <w:rsid w:val="008C4336"/>
    <w:rsid w:val="008C475F"/>
    <w:rsid w:val="008C4860"/>
    <w:rsid w:val="008C4D19"/>
    <w:rsid w:val="008C5151"/>
    <w:rsid w:val="008C5F52"/>
    <w:rsid w:val="008C6132"/>
    <w:rsid w:val="008C6255"/>
    <w:rsid w:val="008C6364"/>
    <w:rsid w:val="008C655C"/>
    <w:rsid w:val="008C65A8"/>
    <w:rsid w:val="008C67B8"/>
    <w:rsid w:val="008C68A6"/>
    <w:rsid w:val="008C6AE5"/>
    <w:rsid w:val="008C6B9C"/>
    <w:rsid w:val="008C6CEE"/>
    <w:rsid w:val="008C6EA8"/>
    <w:rsid w:val="008C6EAB"/>
    <w:rsid w:val="008C7047"/>
    <w:rsid w:val="008C706B"/>
    <w:rsid w:val="008C7091"/>
    <w:rsid w:val="008C70BA"/>
    <w:rsid w:val="008C74ED"/>
    <w:rsid w:val="008D07BF"/>
    <w:rsid w:val="008D1055"/>
    <w:rsid w:val="008D15E7"/>
    <w:rsid w:val="008D22FF"/>
    <w:rsid w:val="008D2321"/>
    <w:rsid w:val="008D23AE"/>
    <w:rsid w:val="008D242D"/>
    <w:rsid w:val="008D2437"/>
    <w:rsid w:val="008D2880"/>
    <w:rsid w:val="008D2D3F"/>
    <w:rsid w:val="008D2E3E"/>
    <w:rsid w:val="008D2FE2"/>
    <w:rsid w:val="008D318A"/>
    <w:rsid w:val="008D324B"/>
    <w:rsid w:val="008D3B15"/>
    <w:rsid w:val="008D3C20"/>
    <w:rsid w:val="008D3CDA"/>
    <w:rsid w:val="008D3F62"/>
    <w:rsid w:val="008D3F69"/>
    <w:rsid w:val="008D40AC"/>
    <w:rsid w:val="008D4142"/>
    <w:rsid w:val="008D4319"/>
    <w:rsid w:val="008D47A3"/>
    <w:rsid w:val="008D4A49"/>
    <w:rsid w:val="008D4F6B"/>
    <w:rsid w:val="008D52B0"/>
    <w:rsid w:val="008D541A"/>
    <w:rsid w:val="008D55C5"/>
    <w:rsid w:val="008D5AE7"/>
    <w:rsid w:val="008D5BE2"/>
    <w:rsid w:val="008D5C26"/>
    <w:rsid w:val="008D5FB5"/>
    <w:rsid w:val="008D5FFF"/>
    <w:rsid w:val="008D61FC"/>
    <w:rsid w:val="008D624F"/>
    <w:rsid w:val="008D636B"/>
    <w:rsid w:val="008D6A24"/>
    <w:rsid w:val="008D6A9C"/>
    <w:rsid w:val="008D6D17"/>
    <w:rsid w:val="008D6F78"/>
    <w:rsid w:val="008D76E8"/>
    <w:rsid w:val="008D7827"/>
    <w:rsid w:val="008D7C0F"/>
    <w:rsid w:val="008D7C4E"/>
    <w:rsid w:val="008E0CDB"/>
    <w:rsid w:val="008E10E0"/>
    <w:rsid w:val="008E157B"/>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53B3"/>
    <w:rsid w:val="008E5836"/>
    <w:rsid w:val="008E5C6F"/>
    <w:rsid w:val="008E6620"/>
    <w:rsid w:val="008E668D"/>
    <w:rsid w:val="008E699B"/>
    <w:rsid w:val="008E6DAC"/>
    <w:rsid w:val="008E6FC9"/>
    <w:rsid w:val="008E73E7"/>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5E7"/>
    <w:rsid w:val="008F4E9A"/>
    <w:rsid w:val="008F4EBC"/>
    <w:rsid w:val="008F4F1D"/>
    <w:rsid w:val="008F53BD"/>
    <w:rsid w:val="008F547A"/>
    <w:rsid w:val="008F57E3"/>
    <w:rsid w:val="008F580A"/>
    <w:rsid w:val="008F5A7A"/>
    <w:rsid w:val="008F5B4F"/>
    <w:rsid w:val="008F627D"/>
    <w:rsid w:val="008F6B08"/>
    <w:rsid w:val="008F7231"/>
    <w:rsid w:val="008F72D7"/>
    <w:rsid w:val="008F7588"/>
    <w:rsid w:val="008F77F7"/>
    <w:rsid w:val="008F7A38"/>
    <w:rsid w:val="008F7BEA"/>
    <w:rsid w:val="008F7C63"/>
    <w:rsid w:val="008F7CFA"/>
    <w:rsid w:val="008F7DED"/>
    <w:rsid w:val="008F7F84"/>
    <w:rsid w:val="009001A1"/>
    <w:rsid w:val="00900300"/>
    <w:rsid w:val="00900514"/>
    <w:rsid w:val="009009F7"/>
    <w:rsid w:val="00901040"/>
    <w:rsid w:val="00901112"/>
    <w:rsid w:val="00901183"/>
    <w:rsid w:val="009018DD"/>
    <w:rsid w:val="0090198A"/>
    <w:rsid w:val="00901EEE"/>
    <w:rsid w:val="009024F0"/>
    <w:rsid w:val="00902928"/>
    <w:rsid w:val="00902948"/>
    <w:rsid w:val="009029D4"/>
    <w:rsid w:val="00902CF1"/>
    <w:rsid w:val="00902D50"/>
    <w:rsid w:val="009030C5"/>
    <w:rsid w:val="0090370E"/>
    <w:rsid w:val="00903C75"/>
    <w:rsid w:val="00903DE9"/>
    <w:rsid w:val="0090480F"/>
    <w:rsid w:val="009049EA"/>
    <w:rsid w:val="00904B87"/>
    <w:rsid w:val="009050AE"/>
    <w:rsid w:val="00905DA4"/>
    <w:rsid w:val="00906B9B"/>
    <w:rsid w:val="00907212"/>
    <w:rsid w:val="009072AC"/>
    <w:rsid w:val="00907432"/>
    <w:rsid w:val="009077F8"/>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B7"/>
    <w:rsid w:val="00913480"/>
    <w:rsid w:val="0091383E"/>
    <w:rsid w:val="00914F96"/>
    <w:rsid w:val="0091509E"/>
    <w:rsid w:val="009156C9"/>
    <w:rsid w:val="00915C2B"/>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EEF"/>
    <w:rsid w:val="00920304"/>
    <w:rsid w:val="009204CF"/>
    <w:rsid w:val="0092075E"/>
    <w:rsid w:val="00920C9D"/>
    <w:rsid w:val="009211AB"/>
    <w:rsid w:val="009214E5"/>
    <w:rsid w:val="00921513"/>
    <w:rsid w:val="00921682"/>
    <w:rsid w:val="00921748"/>
    <w:rsid w:val="00921C48"/>
    <w:rsid w:val="0092287C"/>
    <w:rsid w:val="00922A3E"/>
    <w:rsid w:val="00923040"/>
    <w:rsid w:val="00923604"/>
    <w:rsid w:val="00923819"/>
    <w:rsid w:val="00923B31"/>
    <w:rsid w:val="00923FA7"/>
    <w:rsid w:val="0092404D"/>
    <w:rsid w:val="00924199"/>
    <w:rsid w:val="00924236"/>
    <w:rsid w:val="009243DE"/>
    <w:rsid w:val="0092491C"/>
    <w:rsid w:val="00924E2B"/>
    <w:rsid w:val="00924F40"/>
    <w:rsid w:val="0092504D"/>
    <w:rsid w:val="00925187"/>
    <w:rsid w:val="0092542D"/>
    <w:rsid w:val="009258C6"/>
    <w:rsid w:val="00925A06"/>
    <w:rsid w:val="00925A11"/>
    <w:rsid w:val="00925AA1"/>
    <w:rsid w:val="00925AA2"/>
    <w:rsid w:val="009265AE"/>
    <w:rsid w:val="009265C0"/>
    <w:rsid w:val="009265CD"/>
    <w:rsid w:val="009265E8"/>
    <w:rsid w:val="00926707"/>
    <w:rsid w:val="00926F89"/>
    <w:rsid w:val="009271C6"/>
    <w:rsid w:val="009271D6"/>
    <w:rsid w:val="0092772C"/>
    <w:rsid w:val="00927925"/>
    <w:rsid w:val="00927F39"/>
    <w:rsid w:val="00930070"/>
    <w:rsid w:val="009301A1"/>
    <w:rsid w:val="0093024E"/>
    <w:rsid w:val="0093033B"/>
    <w:rsid w:val="009303FA"/>
    <w:rsid w:val="009307D6"/>
    <w:rsid w:val="00930EEC"/>
    <w:rsid w:val="00931BD5"/>
    <w:rsid w:val="00932061"/>
    <w:rsid w:val="00932443"/>
    <w:rsid w:val="00932520"/>
    <w:rsid w:val="009326AF"/>
    <w:rsid w:val="00932BD9"/>
    <w:rsid w:val="009332E6"/>
    <w:rsid w:val="00933B41"/>
    <w:rsid w:val="00933C12"/>
    <w:rsid w:val="00934478"/>
    <w:rsid w:val="009349F7"/>
    <w:rsid w:val="00934A0E"/>
    <w:rsid w:val="00934C26"/>
    <w:rsid w:val="00934CAB"/>
    <w:rsid w:val="00934E99"/>
    <w:rsid w:val="00935461"/>
    <w:rsid w:val="00935791"/>
    <w:rsid w:val="0093597A"/>
    <w:rsid w:val="00935BB9"/>
    <w:rsid w:val="009361E8"/>
    <w:rsid w:val="00936484"/>
    <w:rsid w:val="00936614"/>
    <w:rsid w:val="00936C14"/>
    <w:rsid w:val="00936C5B"/>
    <w:rsid w:val="00936ED4"/>
    <w:rsid w:val="0093755E"/>
    <w:rsid w:val="0093769F"/>
    <w:rsid w:val="00937D80"/>
    <w:rsid w:val="00940000"/>
    <w:rsid w:val="009407F6"/>
    <w:rsid w:val="00940833"/>
    <w:rsid w:val="00940BAC"/>
    <w:rsid w:val="00940F47"/>
    <w:rsid w:val="00941698"/>
    <w:rsid w:val="0094191D"/>
    <w:rsid w:val="00941B1D"/>
    <w:rsid w:val="00941BDB"/>
    <w:rsid w:val="00941F47"/>
    <w:rsid w:val="0094268C"/>
    <w:rsid w:val="00942B8D"/>
    <w:rsid w:val="00943736"/>
    <w:rsid w:val="00943A7D"/>
    <w:rsid w:val="00943C44"/>
    <w:rsid w:val="0094430C"/>
    <w:rsid w:val="00944379"/>
    <w:rsid w:val="0094447F"/>
    <w:rsid w:val="00944540"/>
    <w:rsid w:val="00944A34"/>
    <w:rsid w:val="00945031"/>
    <w:rsid w:val="009452C0"/>
    <w:rsid w:val="00945C58"/>
    <w:rsid w:val="009465EC"/>
    <w:rsid w:val="00946A18"/>
    <w:rsid w:val="00946D21"/>
    <w:rsid w:val="00946E2B"/>
    <w:rsid w:val="00947042"/>
    <w:rsid w:val="0094751A"/>
    <w:rsid w:val="00950166"/>
    <w:rsid w:val="0095047E"/>
    <w:rsid w:val="009504F1"/>
    <w:rsid w:val="00950885"/>
    <w:rsid w:val="00950A45"/>
    <w:rsid w:val="009510B6"/>
    <w:rsid w:val="00951288"/>
    <w:rsid w:val="00951338"/>
    <w:rsid w:val="0095137A"/>
    <w:rsid w:val="009514E3"/>
    <w:rsid w:val="009517E0"/>
    <w:rsid w:val="00951B0C"/>
    <w:rsid w:val="00951BC7"/>
    <w:rsid w:val="00951C6D"/>
    <w:rsid w:val="00951F5E"/>
    <w:rsid w:val="00952155"/>
    <w:rsid w:val="0095227E"/>
    <w:rsid w:val="00952D39"/>
    <w:rsid w:val="00952D5B"/>
    <w:rsid w:val="009531F2"/>
    <w:rsid w:val="0095354C"/>
    <w:rsid w:val="0095399C"/>
    <w:rsid w:val="0095421D"/>
    <w:rsid w:val="00954576"/>
    <w:rsid w:val="00954900"/>
    <w:rsid w:val="00954A3F"/>
    <w:rsid w:val="00955751"/>
    <w:rsid w:val="00955962"/>
    <w:rsid w:val="00955D2C"/>
    <w:rsid w:val="00955DF6"/>
    <w:rsid w:val="00956756"/>
    <w:rsid w:val="009569F0"/>
    <w:rsid w:val="00956DB6"/>
    <w:rsid w:val="0095706C"/>
    <w:rsid w:val="009576DD"/>
    <w:rsid w:val="00957C5D"/>
    <w:rsid w:val="00960509"/>
    <w:rsid w:val="00960668"/>
    <w:rsid w:val="00960C35"/>
    <w:rsid w:val="00960CA0"/>
    <w:rsid w:val="00960FB6"/>
    <w:rsid w:val="00961015"/>
    <w:rsid w:val="009613F6"/>
    <w:rsid w:val="00961A22"/>
    <w:rsid w:val="00961B53"/>
    <w:rsid w:val="009622B2"/>
    <w:rsid w:val="009625A4"/>
    <w:rsid w:val="009625BE"/>
    <w:rsid w:val="00962CD9"/>
    <w:rsid w:val="00963321"/>
    <w:rsid w:val="00963611"/>
    <w:rsid w:val="00963C33"/>
    <w:rsid w:val="00963D47"/>
    <w:rsid w:val="00963F3E"/>
    <w:rsid w:val="0096405E"/>
    <w:rsid w:val="009640BA"/>
    <w:rsid w:val="0096426E"/>
    <w:rsid w:val="00964365"/>
    <w:rsid w:val="00964598"/>
    <w:rsid w:val="0096459A"/>
    <w:rsid w:val="00965124"/>
    <w:rsid w:val="00965389"/>
    <w:rsid w:val="00965CA1"/>
    <w:rsid w:val="00965D04"/>
    <w:rsid w:val="00965D89"/>
    <w:rsid w:val="0096659C"/>
    <w:rsid w:val="009669A9"/>
    <w:rsid w:val="00966D8B"/>
    <w:rsid w:val="00966E30"/>
    <w:rsid w:val="00966FD6"/>
    <w:rsid w:val="009670E8"/>
    <w:rsid w:val="009671D0"/>
    <w:rsid w:val="00967202"/>
    <w:rsid w:val="00967349"/>
    <w:rsid w:val="00967402"/>
    <w:rsid w:val="00967537"/>
    <w:rsid w:val="00967721"/>
    <w:rsid w:val="00967B45"/>
    <w:rsid w:val="00967C5B"/>
    <w:rsid w:val="00967EEC"/>
    <w:rsid w:val="00967FB5"/>
    <w:rsid w:val="00970071"/>
    <w:rsid w:val="0097069B"/>
    <w:rsid w:val="009706D7"/>
    <w:rsid w:val="00970E9A"/>
    <w:rsid w:val="009716D0"/>
    <w:rsid w:val="00971B6B"/>
    <w:rsid w:val="00972C66"/>
    <w:rsid w:val="00972E5F"/>
    <w:rsid w:val="009731C2"/>
    <w:rsid w:val="009731C6"/>
    <w:rsid w:val="00973419"/>
    <w:rsid w:val="0097349E"/>
    <w:rsid w:val="00973D44"/>
    <w:rsid w:val="00973DF0"/>
    <w:rsid w:val="00973EE5"/>
    <w:rsid w:val="009749C5"/>
    <w:rsid w:val="00975126"/>
    <w:rsid w:val="00975384"/>
    <w:rsid w:val="00975574"/>
    <w:rsid w:val="00975609"/>
    <w:rsid w:val="009759FB"/>
    <w:rsid w:val="00975A62"/>
    <w:rsid w:val="009760A5"/>
    <w:rsid w:val="00976A78"/>
    <w:rsid w:val="00976E04"/>
    <w:rsid w:val="00976E66"/>
    <w:rsid w:val="00977444"/>
    <w:rsid w:val="009774DD"/>
    <w:rsid w:val="009778D1"/>
    <w:rsid w:val="009779EA"/>
    <w:rsid w:val="00977A49"/>
    <w:rsid w:val="00977E66"/>
    <w:rsid w:val="0098003A"/>
    <w:rsid w:val="009804DD"/>
    <w:rsid w:val="009807D1"/>
    <w:rsid w:val="00980AD4"/>
    <w:rsid w:val="00980BD6"/>
    <w:rsid w:val="009810BD"/>
    <w:rsid w:val="009817B4"/>
    <w:rsid w:val="009819A7"/>
    <w:rsid w:val="00981BBA"/>
    <w:rsid w:val="00981D25"/>
    <w:rsid w:val="00982543"/>
    <w:rsid w:val="00982587"/>
    <w:rsid w:val="00982E50"/>
    <w:rsid w:val="00983292"/>
    <w:rsid w:val="00983A55"/>
    <w:rsid w:val="00983A7E"/>
    <w:rsid w:val="00983C5F"/>
    <w:rsid w:val="009841AC"/>
    <w:rsid w:val="009844CF"/>
    <w:rsid w:val="00984624"/>
    <w:rsid w:val="00984AF3"/>
    <w:rsid w:val="00984BF4"/>
    <w:rsid w:val="00985429"/>
    <w:rsid w:val="00985899"/>
    <w:rsid w:val="00985CA2"/>
    <w:rsid w:val="00985EBC"/>
    <w:rsid w:val="009868D8"/>
    <w:rsid w:val="0098691B"/>
    <w:rsid w:val="00986CC4"/>
    <w:rsid w:val="00987117"/>
    <w:rsid w:val="00987299"/>
    <w:rsid w:val="009878E8"/>
    <w:rsid w:val="0098799C"/>
    <w:rsid w:val="00987B2C"/>
    <w:rsid w:val="0099025C"/>
    <w:rsid w:val="009908C3"/>
    <w:rsid w:val="00990E9E"/>
    <w:rsid w:val="009915A5"/>
    <w:rsid w:val="009915C1"/>
    <w:rsid w:val="009920CB"/>
    <w:rsid w:val="00992320"/>
    <w:rsid w:val="009923C1"/>
    <w:rsid w:val="009924D6"/>
    <w:rsid w:val="009926D8"/>
    <w:rsid w:val="00992BCA"/>
    <w:rsid w:val="00992CBE"/>
    <w:rsid w:val="00992D61"/>
    <w:rsid w:val="00993516"/>
    <w:rsid w:val="00993EB4"/>
    <w:rsid w:val="00994320"/>
    <w:rsid w:val="0099453B"/>
    <w:rsid w:val="009946B1"/>
    <w:rsid w:val="00994715"/>
    <w:rsid w:val="0099556C"/>
    <w:rsid w:val="009962C4"/>
    <w:rsid w:val="00996926"/>
    <w:rsid w:val="00996D29"/>
    <w:rsid w:val="0099718F"/>
    <w:rsid w:val="00997239"/>
    <w:rsid w:val="009973C3"/>
    <w:rsid w:val="00997437"/>
    <w:rsid w:val="009975D0"/>
    <w:rsid w:val="009978B7"/>
    <w:rsid w:val="00997C95"/>
    <w:rsid w:val="00997E46"/>
    <w:rsid w:val="009A06EF"/>
    <w:rsid w:val="009A08D6"/>
    <w:rsid w:val="009A0AD7"/>
    <w:rsid w:val="009A0E89"/>
    <w:rsid w:val="009A126B"/>
    <w:rsid w:val="009A1685"/>
    <w:rsid w:val="009A1A0A"/>
    <w:rsid w:val="009A1E98"/>
    <w:rsid w:val="009A2054"/>
    <w:rsid w:val="009A248E"/>
    <w:rsid w:val="009A2B1E"/>
    <w:rsid w:val="009A2C7F"/>
    <w:rsid w:val="009A2E99"/>
    <w:rsid w:val="009A3018"/>
    <w:rsid w:val="009A30A9"/>
    <w:rsid w:val="009A315D"/>
    <w:rsid w:val="009A3BB0"/>
    <w:rsid w:val="009A3FB6"/>
    <w:rsid w:val="009A413D"/>
    <w:rsid w:val="009A4806"/>
    <w:rsid w:val="009A4F65"/>
    <w:rsid w:val="009A4FED"/>
    <w:rsid w:val="009A5723"/>
    <w:rsid w:val="009A5937"/>
    <w:rsid w:val="009A5BFE"/>
    <w:rsid w:val="009A5C60"/>
    <w:rsid w:val="009A6128"/>
    <w:rsid w:val="009A6180"/>
    <w:rsid w:val="009A6205"/>
    <w:rsid w:val="009A62A3"/>
    <w:rsid w:val="009A6DA6"/>
    <w:rsid w:val="009A711D"/>
    <w:rsid w:val="009A718A"/>
    <w:rsid w:val="009A7EB5"/>
    <w:rsid w:val="009B020A"/>
    <w:rsid w:val="009B02E5"/>
    <w:rsid w:val="009B0640"/>
    <w:rsid w:val="009B1533"/>
    <w:rsid w:val="009B1552"/>
    <w:rsid w:val="009B1E7A"/>
    <w:rsid w:val="009B2802"/>
    <w:rsid w:val="009B2C40"/>
    <w:rsid w:val="009B2D29"/>
    <w:rsid w:val="009B3447"/>
    <w:rsid w:val="009B3602"/>
    <w:rsid w:val="009B3E00"/>
    <w:rsid w:val="009B3FBD"/>
    <w:rsid w:val="009B4013"/>
    <w:rsid w:val="009B4591"/>
    <w:rsid w:val="009B4B5C"/>
    <w:rsid w:val="009B5234"/>
    <w:rsid w:val="009B53DA"/>
    <w:rsid w:val="009B60F2"/>
    <w:rsid w:val="009B693F"/>
    <w:rsid w:val="009B6B51"/>
    <w:rsid w:val="009B6FD5"/>
    <w:rsid w:val="009B773F"/>
    <w:rsid w:val="009C0155"/>
    <w:rsid w:val="009C0FC7"/>
    <w:rsid w:val="009C11C1"/>
    <w:rsid w:val="009C1416"/>
    <w:rsid w:val="009C1F8D"/>
    <w:rsid w:val="009C2652"/>
    <w:rsid w:val="009C26E0"/>
    <w:rsid w:val="009C2AFF"/>
    <w:rsid w:val="009C2C70"/>
    <w:rsid w:val="009C2DD7"/>
    <w:rsid w:val="009C2E64"/>
    <w:rsid w:val="009C3008"/>
    <w:rsid w:val="009C3388"/>
    <w:rsid w:val="009C3949"/>
    <w:rsid w:val="009C3994"/>
    <w:rsid w:val="009C3ABF"/>
    <w:rsid w:val="009C3D46"/>
    <w:rsid w:val="009C41C7"/>
    <w:rsid w:val="009C450F"/>
    <w:rsid w:val="009C4641"/>
    <w:rsid w:val="009C47BF"/>
    <w:rsid w:val="009C49E5"/>
    <w:rsid w:val="009C4A55"/>
    <w:rsid w:val="009C4BD7"/>
    <w:rsid w:val="009C4BF7"/>
    <w:rsid w:val="009C4D19"/>
    <w:rsid w:val="009C4DBB"/>
    <w:rsid w:val="009C4E1C"/>
    <w:rsid w:val="009C4FAB"/>
    <w:rsid w:val="009C59A3"/>
    <w:rsid w:val="009C5E2C"/>
    <w:rsid w:val="009C608D"/>
    <w:rsid w:val="009C6116"/>
    <w:rsid w:val="009C62D4"/>
    <w:rsid w:val="009C649C"/>
    <w:rsid w:val="009C65B4"/>
    <w:rsid w:val="009C6629"/>
    <w:rsid w:val="009C664F"/>
    <w:rsid w:val="009C6988"/>
    <w:rsid w:val="009C766C"/>
    <w:rsid w:val="009C7750"/>
    <w:rsid w:val="009C7C9A"/>
    <w:rsid w:val="009D0317"/>
    <w:rsid w:val="009D1432"/>
    <w:rsid w:val="009D1531"/>
    <w:rsid w:val="009D1557"/>
    <w:rsid w:val="009D1855"/>
    <w:rsid w:val="009D18A9"/>
    <w:rsid w:val="009D1BC6"/>
    <w:rsid w:val="009D2EAB"/>
    <w:rsid w:val="009D319D"/>
    <w:rsid w:val="009D3AFF"/>
    <w:rsid w:val="009D3D4C"/>
    <w:rsid w:val="009D421D"/>
    <w:rsid w:val="009D47AF"/>
    <w:rsid w:val="009D493A"/>
    <w:rsid w:val="009D4E82"/>
    <w:rsid w:val="009D511C"/>
    <w:rsid w:val="009D5681"/>
    <w:rsid w:val="009D5E14"/>
    <w:rsid w:val="009D5EF5"/>
    <w:rsid w:val="009D7479"/>
    <w:rsid w:val="009D7818"/>
    <w:rsid w:val="009D7A26"/>
    <w:rsid w:val="009E01DE"/>
    <w:rsid w:val="009E0254"/>
    <w:rsid w:val="009E0359"/>
    <w:rsid w:val="009E0738"/>
    <w:rsid w:val="009E097E"/>
    <w:rsid w:val="009E1013"/>
    <w:rsid w:val="009E111B"/>
    <w:rsid w:val="009E1395"/>
    <w:rsid w:val="009E13EC"/>
    <w:rsid w:val="009E160D"/>
    <w:rsid w:val="009E17FE"/>
    <w:rsid w:val="009E1E4B"/>
    <w:rsid w:val="009E20BA"/>
    <w:rsid w:val="009E2635"/>
    <w:rsid w:val="009E32A0"/>
    <w:rsid w:val="009E3B34"/>
    <w:rsid w:val="009E3F00"/>
    <w:rsid w:val="009E3FBB"/>
    <w:rsid w:val="009E42CE"/>
    <w:rsid w:val="009E50DD"/>
    <w:rsid w:val="009E53B4"/>
    <w:rsid w:val="009E59C2"/>
    <w:rsid w:val="009E5F0B"/>
    <w:rsid w:val="009E61EA"/>
    <w:rsid w:val="009E6D7A"/>
    <w:rsid w:val="009E6F0F"/>
    <w:rsid w:val="009E6F91"/>
    <w:rsid w:val="009E7D08"/>
    <w:rsid w:val="009E7D24"/>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A4"/>
    <w:rsid w:val="009F401A"/>
    <w:rsid w:val="009F4209"/>
    <w:rsid w:val="009F45D4"/>
    <w:rsid w:val="009F4607"/>
    <w:rsid w:val="009F4A96"/>
    <w:rsid w:val="009F4CCB"/>
    <w:rsid w:val="009F5417"/>
    <w:rsid w:val="009F57B3"/>
    <w:rsid w:val="009F5A14"/>
    <w:rsid w:val="009F5BDB"/>
    <w:rsid w:val="009F5EDF"/>
    <w:rsid w:val="009F618D"/>
    <w:rsid w:val="009F6CA3"/>
    <w:rsid w:val="009F6E69"/>
    <w:rsid w:val="009F70E4"/>
    <w:rsid w:val="009F71DB"/>
    <w:rsid w:val="009F733E"/>
    <w:rsid w:val="009F7578"/>
    <w:rsid w:val="00A00964"/>
    <w:rsid w:val="00A01196"/>
    <w:rsid w:val="00A01259"/>
    <w:rsid w:val="00A014A8"/>
    <w:rsid w:val="00A01651"/>
    <w:rsid w:val="00A01E5E"/>
    <w:rsid w:val="00A01ED0"/>
    <w:rsid w:val="00A02F1B"/>
    <w:rsid w:val="00A03358"/>
    <w:rsid w:val="00A036CC"/>
    <w:rsid w:val="00A03A32"/>
    <w:rsid w:val="00A03A90"/>
    <w:rsid w:val="00A04027"/>
    <w:rsid w:val="00A04439"/>
    <w:rsid w:val="00A04B58"/>
    <w:rsid w:val="00A04C74"/>
    <w:rsid w:val="00A04D36"/>
    <w:rsid w:val="00A04F05"/>
    <w:rsid w:val="00A04F43"/>
    <w:rsid w:val="00A05378"/>
    <w:rsid w:val="00A05752"/>
    <w:rsid w:val="00A0626E"/>
    <w:rsid w:val="00A062EE"/>
    <w:rsid w:val="00A06467"/>
    <w:rsid w:val="00A065F1"/>
    <w:rsid w:val="00A06A16"/>
    <w:rsid w:val="00A06C12"/>
    <w:rsid w:val="00A06F16"/>
    <w:rsid w:val="00A06F20"/>
    <w:rsid w:val="00A07D0D"/>
    <w:rsid w:val="00A07E1F"/>
    <w:rsid w:val="00A07EAD"/>
    <w:rsid w:val="00A07FAC"/>
    <w:rsid w:val="00A10599"/>
    <w:rsid w:val="00A10881"/>
    <w:rsid w:val="00A10C1A"/>
    <w:rsid w:val="00A11548"/>
    <w:rsid w:val="00A1154D"/>
    <w:rsid w:val="00A1165C"/>
    <w:rsid w:val="00A11824"/>
    <w:rsid w:val="00A11893"/>
    <w:rsid w:val="00A11967"/>
    <w:rsid w:val="00A11A24"/>
    <w:rsid w:val="00A11AD7"/>
    <w:rsid w:val="00A12007"/>
    <w:rsid w:val="00A1210E"/>
    <w:rsid w:val="00A12126"/>
    <w:rsid w:val="00A1223B"/>
    <w:rsid w:val="00A123F1"/>
    <w:rsid w:val="00A12C72"/>
    <w:rsid w:val="00A13694"/>
    <w:rsid w:val="00A145CE"/>
    <w:rsid w:val="00A14AA0"/>
    <w:rsid w:val="00A14BF6"/>
    <w:rsid w:val="00A15087"/>
    <w:rsid w:val="00A1586E"/>
    <w:rsid w:val="00A15A7B"/>
    <w:rsid w:val="00A15D49"/>
    <w:rsid w:val="00A161F4"/>
    <w:rsid w:val="00A165E5"/>
    <w:rsid w:val="00A16695"/>
    <w:rsid w:val="00A169B4"/>
    <w:rsid w:val="00A16FA4"/>
    <w:rsid w:val="00A17906"/>
    <w:rsid w:val="00A17BAE"/>
    <w:rsid w:val="00A17C9F"/>
    <w:rsid w:val="00A20281"/>
    <w:rsid w:val="00A206A5"/>
    <w:rsid w:val="00A206D1"/>
    <w:rsid w:val="00A20972"/>
    <w:rsid w:val="00A20BA2"/>
    <w:rsid w:val="00A20E4C"/>
    <w:rsid w:val="00A210FC"/>
    <w:rsid w:val="00A2163A"/>
    <w:rsid w:val="00A2175A"/>
    <w:rsid w:val="00A21A49"/>
    <w:rsid w:val="00A21EC0"/>
    <w:rsid w:val="00A2202D"/>
    <w:rsid w:val="00A224EE"/>
    <w:rsid w:val="00A22A4E"/>
    <w:rsid w:val="00A22A81"/>
    <w:rsid w:val="00A22A99"/>
    <w:rsid w:val="00A22B60"/>
    <w:rsid w:val="00A22E76"/>
    <w:rsid w:val="00A22FE3"/>
    <w:rsid w:val="00A235C5"/>
    <w:rsid w:val="00A23705"/>
    <w:rsid w:val="00A23A5E"/>
    <w:rsid w:val="00A23C36"/>
    <w:rsid w:val="00A23EBC"/>
    <w:rsid w:val="00A24673"/>
    <w:rsid w:val="00A24751"/>
    <w:rsid w:val="00A24C28"/>
    <w:rsid w:val="00A24CEB"/>
    <w:rsid w:val="00A25016"/>
    <w:rsid w:val="00A252EE"/>
    <w:rsid w:val="00A25CB0"/>
    <w:rsid w:val="00A25D23"/>
    <w:rsid w:val="00A25E3C"/>
    <w:rsid w:val="00A25E7E"/>
    <w:rsid w:val="00A25EFB"/>
    <w:rsid w:val="00A26068"/>
    <w:rsid w:val="00A2640C"/>
    <w:rsid w:val="00A26561"/>
    <w:rsid w:val="00A268AB"/>
    <w:rsid w:val="00A26A7B"/>
    <w:rsid w:val="00A27DDB"/>
    <w:rsid w:val="00A27E2E"/>
    <w:rsid w:val="00A27F76"/>
    <w:rsid w:val="00A300A0"/>
    <w:rsid w:val="00A30577"/>
    <w:rsid w:val="00A30CD0"/>
    <w:rsid w:val="00A3149F"/>
    <w:rsid w:val="00A31502"/>
    <w:rsid w:val="00A31AF3"/>
    <w:rsid w:val="00A32250"/>
    <w:rsid w:val="00A3280D"/>
    <w:rsid w:val="00A32F07"/>
    <w:rsid w:val="00A332A7"/>
    <w:rsid w:val="00A33749"/>
    <w:rsid w:val="00A33785"/>
    <w:rsid w:val="00A33FD9"/>
    <w:rsid w:val="00A34021"/>
    <w:rsid w:val="00A342CF"/>
    <w:rsid w:val="00A3436B"/>
    <w:rsid w:val="00A34890"/>
    <w:rsid w:val="00A34DD1"/>
    <w:rsid w:val="00A35256"/>
    <w:rsid w:val="00A353CD"/>
    <w:rsid w:val="00A35481"/>
    <w:rsid w:val="00A3568E"/>
    <w:rsid w:val="00A35B99"/>
    <w:rsid w:val="00A366A3"/>
    <w:rsid w:val="00A36AA8"/>
    <w:rsid w:val="00A36C2D"/>
    <w:rsid w:val="00A36E2B"/>
    <w:rsid w:val="00A4060F"/>
    <w:rsid w:val="00A40720"/>
    <w:rsid w:val="00A40C58"/>
    <w:rsid w:val="00A41286"/>
    <w:rsid w:val="00A4179A"/>
    <w:rsid w:val="00A41AED"/>
    <w:rsid w:val="00A41DBE"/>
    <w:rsid w:val="00A41FEC"/>
    <w:rsid w:val="00A42883"/>
    <w:rsid w:val="00A4335F"/>
    <w:rsid w:val="00A43B7B"/>
    <w:rsid w:val="00A448CA"/>
    <w:rsid w:val="00A450D1"/>
    <w:rsid w:val="00A45879"/>
    <w:rsid w:val="00A4588D"/>
    <w:rsid w:val="00A45C43"/>
    <w:rsid w:val="00A45DF4"/>
    <w:rsid w:val="00A45E13"/>
    <w:rsid w:val="00A45E1C"/>
    <w:rsid w:val="00A461B0"/>
    <w:rsid w:val="00A46A36"/>
    <w:rsid w:val="00A46AA9"/>
    <w:rsid w:val="00A470C5"/>
    <w:rsid w:val="00A475F7"/>
    <w:rsid w:val="00A47736"/>
    <w:rsid w:val="00A4787A"/>
    <w:rsid w:val="00A47C42"/>
    <w:rsid w:val="00A47CFA"/>
    <w:rsid w:val="00A47DE1"/>
    <w:rsid w:val="00A50400"/>
    <w:rsid w:val="00A50901"/>
    <w:rsid w:val="00A50E5C"/>
    <w:rsid w:val="00A51A79"/>
    <w:rsid w:val="00A52169"/>
    <w:rsid w:val="00A5243D"/>
    <w:rsid w:val="00A5276F"/>
    <w:rsid w:val="00A52F79"/>
    <w:rsid w:val="00A53116"/>
    <w:rsid w:val="00A531E1"/>
    <w:rsid w:val="00A53653"/>
    <w:rsid w:val="00A5416A"/>
    <w:rsid w:val="00A54236"/>
    <w:rsid w:val="00A542A4"/>
    <w:rsid w:val="00A54FD3"/>
    <w:rsid w:val="00A55305"/>
    <w:rsid w:val="00A55999"/>
    <w:rsid w:val="00A56474"/>
    <w:rsid w:val="00A564DE"/>
    <w:rsid w:val="00A56552"/>
    <w:rsid w:val="00A56766"/>
    <w:rsid w:val="00A56F68"/>
    <w:rsid w:val="00A572B8"/>
    <w:rsid w:val="00A57BE0"/>
    <w:rsid w:val="00A57C8B"/>
    <w:rsid w:val="00A604A6"/>
    <w:rsid w:val="00A606CE"/>
    <w:rsid w:val="00A60755"/>
    <w:rsid w:val="00A60960"/>
    <w:rsid w:val="00A60EDC"/>
    <w:rsid w:val="00A610B5"/>
    <w:rsid w:val="00A6118A"/>
    <w:rsid w:val="00A62BE3"/>
    <w:rsid w:val="00A62C06"/>
    <w:rsid w:val="00A62D84"/>
    <w:rsid w:val="00A63EC8"/>
    <w:rsid w:val="00A642F6"/>
    <w:rsid w:val="00A64D7C"/>
    <w:rsid w:val="00A64F78"/>
    <w:rsid w:val="00A6513B"/>
    <w:rsid w:val="00A65184"/>
    <w:rsid w:val="00A65250"/>
    <w:rsid w:val="00A65630"/>
    <w:rsid w:val="00A656D7"/>
    <w:rsid w:val="00A65949"/>
    <w:rsid w:val="00A65B6B"/>
    <w:rsid w:val="00A65BBE"/>
    <w:rsid w:val="00A66203"/>
    <w:rsid w:val="00A668E8"/>
    <w:rsid w:val="00A66D65"/>
    <w:rsid w:val="00A66F92"/>
    <w:rsid w:val="00A677A8"/>
    <w:rsid w:val="00A679BC"/>
    <w:rsid w:val="00A67C87"/>
    <w:rsid w:val="00A7019F"/>
    <w:rsid w:val="00A7047D"/>
    <w:rsid w:val="00A704AC"/>
    <w:rsid w:val="00A7055A"/>
    <w:rsid w:val="00A70632"/>
    <w:rsid w:val="00A7075C"/>
    <w:rsid w:val="00A70A25"/>
    <w:rsid w:val="00A70B1E"/>
    <w:rsid w:val="00A70F16"/>
    <w:rsid w:val="00A7138A"/>
    <w:rsid w:val="00A719EE"/>
    <w:rsid w:val="00A71F25"/>
    <w:rsid w:val="00A72484"/>
    <w:rsid w:val="00A72BEE"/>
    <w:rsid w:val="00A72C9C"/>
    <w:rsid w:val="00A72F44"/>
    <w:rsid w:val="00A733C4"/>
    <w:rsid w:val="00A736E7"/>
    <w:rsid w:val="00A73D94"/>
    <w:rsid w:val="00A747BE"/>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42"/>
    <w:rsid w:val="00A8068C"/>
    <w:rsid w:val="00A8074C"/>
    <w:rsid w:val="00A80CC1"/>
    <w:rsid w:val="00A80D1D"/>
    <w:rsid w:val="00A80E49"/>
    <w:rsid w:val="00A816E1"/>
    <w:rsid w:val="00A82721"/>
    <w:rsid w:val="00A82FC1"/>
    <w:rsid w:val="00A8346B"/>
    <w:rsid w:val="00A840E4"/>
    <w:rsid w:val="00A84213"/>
    <w:rsid w:val="00A844C3"/>
    <w:rsid w:val="00A845E7"/>
    <w:rsid w:val="00A8466D"/>
    <w:rsid w:val="00A85078"/>
    <w:rsid w:val="00A85EB1"/>
    <w:rsid w:val="00A86097"/>
    <w:rsid w:val="00A8634D"/>
    <w:rsid w:val="00A8654E"/>
    <w:rsid w:val="00A86A7B"/>
    <w:rsid w:val="00A871AD"/>
    <w:rsid w:val="00A87428"/>
    <w:rsid w:val="00A87BC6"/>
    <w:rsid w:val="00A909F0"/>
    <w:rsid w:val="00A90A55"/>
    <w:rsid w:val="00A90DA3"/>
    <w:rsid w:val="00A91C74"/>
    <w:rsid w:val="00A920A1"/>
    <w:rsid w:val="00A92C2F"/>
    <w:rsid w:val="00A92E84"/>
    <w:rsid w:val="00A9308D"/>
    <w:rsid w:val="00A93160"/>
    <w:rsid w:val="00A9362D"/>
    <w:rsid w:val="00A9385E"/>
    <w:rsid w:val="00A93E91"/>
    <w:rsid w:val="00A94244"/>
    <w:rsid w:val="00A942C9"/>
    <w:rsid w:val="00A943B2"/>
    <w:rsid w:val="00A9475F"/>
    <w:rsid w:val="00A947E5"/>
    <w:rsid w:val="00A949C7"/>
    <w:rsid w:val="00A94EC1"/>
    <w:rsid w:val="00A94FA3"/>
    <w:rsid w:val="00A95110"/>
    <w:rsid w:val="00A953EA"/>
    <w:rsid w:val="00A9565F"/>
    <w:rsid w:val="00A956C3"/>
    <w:rsid w:val="00A95890"/>
    <w:rsid w:val="00A95B78"/>
    <w:rsid w:val="00A95BC8"/>
    <w:rsid w:val="00A95DDE"/>
    <w:rsid w:val="00A95EB1"/>
    <w:rsid w:val="00A961A8"/>
    <w:rsid w:val="00A96667"/>
    <w:rsid w:val="00A96979"/>
    <w:rsid w:val="00A96C1C"/>
    <w:rsid w:val="00A96DC9"/>
    <w:rsid w:val="00A96E7A"/>
    <w:rsid w:val="00A970B5"/>
    <w:rsid w:val="00A97649"/>
    <w:rsid w:val="00A97660"/>
    <w:rsid w:val="00A97814"/>
    <w:rsid w:val="00A97F84"/>
    <w:rsid w:val="00AA02DD"/>
    <w:rsid w:val="00AA091A"/>
    <w:rsid w:val="00AA0C45"/>
    <w:rsid w:val="00AA0C65"/>
    <w:rsid w:val="00AA0F3D"/>
    <w:rsid w:val="00AA12FE"/>
    <w:rsid w:val="00AA1466"/>
    <w:rsid w:val="00AA1976"/>
    <w:rsid w:val="00AA19F8"/>
    <w:rsid w:val="00AA1A5F"/>
    <w:rsid w:val="00AA1A87"/>
    <w:rsid w:val="00AA1E01"/>
    <w:rsid w:val="00AA1FDD"/>
    <w:rsid w:val="00AA2106"/>
    <w:rsid w:val="00AA2438"/>
    <w:rsid w:val="00AA2523"/>
    <w:rsid w:val="00AA3169"/>
    <w:rsid w:val="00AA3B34"/>
    <w:rsid w:val="00AA418C"/>
    <w:rsid w:val="00AA466B"/>
    <w:rsid w:val="00AA4A57"/>
    <w:rsid w:val="00AA4C4C"/>
    <w:rsid w:val="00AA512F"/>
    <w:rsid w:val="00AA56B8"/>
    <w:rsid w:val="00AA5726"/>
    <w:rsid w:val="00AA5737"/>
    <w:rsid w:val="00AA5AD3"/>
    <w:rsid w:val="00AA61D4"/>
    <w:rsid w:val="00AA6656"/>
    <w:rsid w:val="00AA6B30"/>
    <w:rsid w:val="00AA6F21"/>
    <w:rsid w:val="00AA776D"/>
    <w:rsid w:val="00AA7BE3"/>
    <w:rsid w:val="00AA7F50"/>
    <w:rsid w:val="00AB0CEF"/>
    <w:rsid w:val="00AB1161"/>
    <w:rsid w:val="00AB12AD"/>
    <w:rsid w:val="00AB12F0"/>
    <w:rsid w:val="00AB189D"/>
    <w:rsid w:val="00AB1A23"/>
    <w:rsid w:val="00AB1ADA"/>
    <w:rsid w:val="00AB1EDE"/>
    <w:rsid w:val="00AB1F0E"/>
    <w:rsid w:val="00AB21A8"/>
    <w:rsid w:val="00AB227F"/>
    <w:rsid w:val="00AB249C"/>
    <w:rsid w:val="00AB2505"/>
    <w:rsid w:val="00AB268E"/>
    <w:rsid w:val="00AB2933"/>
    <w:rsid w:val="00AB2C77"/>
    <w:rsid w:val="00AB3837"/>
    <w:rsid w:val="00AB39FA"/>
    <w:rsid w:val="00AB3A1D"/>
    <w:rsid w:val="00AB3B52"/>
    <w:rsid w:val="00AB3DEB"/>
    <w:rsid w:val="00AB3E0D"/>
    <w:rsid w:val="00AB40AC"/>
    <w:rsid w:val="00AB41B4"/>
    <w:rsid w:val="00AB425A"/>
    <w:rsid w:val="00AB446B"/>
    <w:rsid w:val="00AB488C"/>
    <w:rsid w:val="00AB4ACC"/>
    <w:rsid w:val="00AB4C65"/>
    <w:rsid w:val="00AB4E2B"/>
    <w:rsid w:val="00AB571B"/>
    <w:rsid w:val="00AB5842"/>
    <w:rsid w:val="00AB6112"/>
    <w:rsid w:val="00AB6144"/>
    <w:rsid w:val="00AB6765"/>
    <w:rsid w:val="00AB6D39"/>
    <w:rsid w:val="00AB6E48"/>
    <w:rsid w:val="00AB6E4A"/>
    <w:rsid w:val="00AB6FCA"/>
    <w:rsid w:val="00AB7955"/>
    <w:rsid w:val="00AB7D34"/>
    <w:rsid w:val="00AC035B"/>
    <w:rsid w:val="00AC04B4"/>
    <w:rsid w:val="00AC0E44"/>
    <w:rsid w:val="00AC16A2"/>
    <w:rsid w:val="00AC1854"/>
    <w:rsid w:val="00AC255F"/>
    <w:rsid w:val="00AC27B6"/>
    <w:rsid w:val="00AC28FC"/>
    <w:rsid w:val="00AC2991"/>
    <w:rsid w:val="00AC3431"/>
    <w:rsid w:val="00AC358F"/>
    <w:rsid w:val="00AC38AD"/>
    <w:rsid w:val="00AC39E9"/>
    <w:rsid w:val="00AC4B58"/>
    <w:rsid w:val="00AC4B5A"/>
    <w:rsid w:val="00AC4CD1"/>
    <w:rsid w:val="00AC4FFD"/>
    <w:rsid w:val="00AC5083"/>
    <w:rsid w:val="00AC520C"/>
    <w:rsid w:val="00AC57D4"/>
    <w:rsid w:val="00AC5FDD"/>
    <w:rsid w:val="00AC60E9"/>
    <w:rsid w:val="00AC6352"/>
    <w:rsid w:val="00AC63BE"/>
    <w:rsid w:val="00AC714F"/>
    <w:rsid w:val="00AC7197"/>
    <w:rsid w:val="00AC7B2A"/>
    <w:rsid w:val="00AD0523"/>
    <w:rsid w:val="00AD08F9"/>
    <w:rsid w:val="00AD0C12"/>
    <w:rsid w:val="00AD1176"/>
    <w:rsid w:val="00AD1B42"/>
    <w:rsid w:val="00AD1C5E"/>
    <w:rsid w:val="00AD2330"/>
    <w:rsid w:val="00AD2723"/>
    <w:rsid w:val="00AD274F"/>
    <w:rsid w:val="00AD2861"/>
    <w:rsid w:val="00AD32EA"/>
    <w:rsid w:val="00AD3FC3"/>
    <w:rsid w:val="00AD4135"/>
    <w:rsid w:val="00AD43A0"/>
    <w:rsid w:val="00AD4820"/>
    <w:rsid w:val="00AD4A51"/>
    <w:rsid w:val="00AD4B13"/>
    <w:rsid w:val="00AD4CEE"/>
    <w:rsid w:val="00AD4E05"/>
    <w:rsid w:val="00AD53C9"/>
    <w:rsid w:val="00AD53D9"/>
    <w:rsid w:val="00AD5440"/>
    <w:rsid w:val="00AD55B2"/>
    <w:rsid w:val="00AD5773"/>
    <w:rsid w:val="00AD5E0F"/>
    <w:rsid w:val="00AD6482"/>
    <w:rsid w:val="00AD66C9"/>
    <w:rsid w:val="00AD6969"/>
    <w:rsid w:val="00AD6D56"/>
    <w:rsid w:val="00AD743B"/>
    <w:rsid w:val="00AD795D"/>
    <w:rsid w:val="00AD7F58"/>
    <w:rsid w:val="00AE02BC"/>
    <w:rsid w:val="00AE05E2"/>
    <w:rsid w:val="00AE0E77"/>
    <w:rsid w:val="00AE1118"/>
    <w:rsid w:val="00AE2525"/>
    <w:rsid w:val="00AE259F"/>
    <w:rsid w:val="00AE26A2"/>
    <w:rsid w:val="00AE3047"/>
    <w:rsid w:val="00AE3205"/>
    <w:rsid w:val="00AE339D"/>
    <w:rsid w:val="00AE33B7"/>
    <w:rsid w:val="00AE345B"/>
    <w:rsid w:val="00AE347C"/>
    <w:rsid w:val="00AE34F4"/>
    <w:rsid w:val="00AE39B6"/>
    <w:rsid w:val="00AE3BE4"/>
    <w:rsid w:val="00AE4210"/>
    <w:rsid w:val="00AE44AE"/>
    <w:rsid w:val="00AE46C4"/>
    <w:rsid w:val="00AE4A77"/>
    <w:rsid w:val="00AE4BDC"/>
    <w:rsid w:val="00AE602B"/>
    <w:rsid w:val="00AE6A14"/>
    <w:rsid w:val="00AE6C35"/>
    <w:rsid w:val="00AE6D28"/>
    <w:rsid w:val="00AE70F2"/>
    <w:rsid w:val="00AE742B"/>
    <w:rsid w:val="00AE77D0"/>
    <w:rsid w:val="00AE7C50"/>
    <w:rsid w:val="00AE7CCA"/>
    <w:rsid w:val="00AE7DD9"/>
    <w:rsid w:val="00AF0442"/>
    <w:rsid w:val="00AF0592"/>
    <w:rsid w:val="00AF0FEB"/>
    <w:rsid w:val="00AF13D3"/>
    <w:rsid w:val="00AF1481"/>
    <w:rsid w:val="00AF19E4"/>
    <w:rsid w:val="00AF1B92"/>
    <w:rsid w:val="00AF1C03"/>
    <w:rsid w:val="00AF2326"/>
    <w:rsid w:val="00AF23CE"/>
    <w:rsid w:val="00AF2858"/>
    <w:rsid w:val="00AF2A1C"/>
    <w:rsid w:val="00AF2CE7"/>
    <w:rsid w:val="00AF2CF8"/>
    <w:rsid w:val="00AF33CC"/>
    <w:rsid w:val="00AF39A1"/>
    <w:rsid w:val="00AF3A05"/>
    <w:rsid w:val="00AF40A7"/>
    <w:rsid w:val="00AF44F7"/>
    <w:rsid w:val="00AF481F"/>
    <w:rsid w:val="00AF4DBD"/>
    <w:rsid w:val="00AF4E53"/>
    <w:rsid w:val="00AF52E4"/>
    <w:rsid w:val="00AF532E"/>
    <w:rsid w:val="00AF55C9"/>
    <w:rsid w:val="00AF5860"/>
    <w:rsid w:val="00AF58BA"/>
    <w:rsid w:val="00AF5E7D"/>
    <w:rsid w:val="00AF7C90"/>
    <w:rsid w:val="00AF7F17"/>
    <w:rsid w:val="00B005AB"/>
    <w:rsid w:val="00B007AB"/>
    <w:rsid w:val="00B00B53"/>
    <w:rsid w:val="00B00D51"/>
    <w:rsid w:val="00B00EF4"/>
    <w:rsid w:val="00B017AB"/>
    <w:rsid w:val="00B01800"/>
    <w:rsid w:val="00B01A77"/>
    <w:rsid w:val="00B01E76"/>
    <w:rsid w:val="00B01FB7"/>
    <w:rsid w:val="00B02113"/>
    <w:rsid w:val="00B02217"/>
    <w:rsid w:val="00B0231C"/>
    <w:rsid w:val="00B027BC"/>
    <w:rsid w:val="00B02980"/>
    <w:rsid w:val="00B02A70"/>
    <w:rsid w:val="00B02F12"/>
    <w:rsid w:val="00B030E5"/>
    <w:rsid w:val="00B03147"/>
    <w:rsid w:val="00B03312"/>
    <w:rsid w:val="00B0333C"/>
    <w:rsid w:val="00B03575"/>
    <w:rsid w:val="00B0423F"/>
    <w:rsid w:val="00B04355"/>
    <w:rsid w:val="00B049BF"/>
    <w:rsid w:val="00B04C9C"/>
    <w:rsid w:val="00B0546B"/>
    <w:rsid w:val="00B05AA8"/>
    <w:rsid w:val="00B05DE4"/>
    <w:rsid w:val="00B05FE0"/>
    <w:rsid w:val="00B05FE2"/>
    <w:rsid w:val="00B060F5"/>
    <w:rsid w:val="00B0616C"/>
    <w:rsid w:val="00B0622D"/>
    <w:rsid w:val="00B062B4"/>
    <w:rsid w:val="00B065E4"/>
    <w:rsid w:val="00B06EF4"/>
    <w:rsid w:val="00B077FE"/>
    <w:rsid w:val="00B07AF5"/>
    <w:rsid w:val="00B07CE8"/>
    <w:rsid w:val="00B07DCA"/>
    <w:rsid w:val="00B07DF7"/>
    <w:rsid w:val="00B07EB8"/>
    <w:rsid w:val="00B10208"/>
    <w:rsid w:val="00B105E4"/>
    <w:rsid w:val="00B10998"/>
    <w:rsid w:val="00B10A05"/>
    <w:rsid w:val="00B11189"/>
    <w:rsid w:val="00B1122C"/>
    <w:rsid w:val="00B113AE"/>
    <w:rsid w:val="00B114D7"/>
    <w:rsid w:val="00B115F7"/>
    <w:rsid w:val="00B11CDB"/>
    <w:rsid w:val="00B12167"/>
    <w:rsid w:val="00B1235C"/>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93"/>
    <w:rsid w:val="00B164B1"/>
    <w:rsid w:val="00B165EC"/>
    <w:rsid w:val="00B16BB4"/>
    <w:rsid w:val="00B17697"/>
    <w:rsid w:val="00B1778D"/>
    <w:rsid w:val="00B179E6"/>
    <w:rsid w:val="00B17AE6"/>
    <w:rsid w:val="00B17B1F"/>
    <w:rsid w:val="00B17DF7"/>
    <w:rsid w:val="00B2012A"/>
    <w:rsid w:val="00B201D8"/>
    <w:rsid w:val="00B205A9"/>
    <w:rsid w:val="00B20673"/>
    <w:rsid w:val="00B2090D"/>
    <w:rsid w:val="00B20C28"/>
    <w:rsid w:val="00B2154C"/>
    <w:rsid w:val="00B215F1"/>
    <w:rsid w:val="00B2164F"/>
    <w:rsid w:val="00B218AC"/>
    <w:rsid w:val="00B21915"/>
    <w:rsid w:val="00B21997"/>
    <w:rsid w:val="00B219ED"/>
    <w:rsid w:val="00B21AD0"/>
    <w:rsid w:val="00B21C38"/>
    <w:rsid w:val="00B22169"/>
    <w:rsid w:val="00B22662"/>
    <w:rsid w:val="00B22756"/>
    <w:rsid w:val="00B229A8"/>
    <w:rsid w:val="00B22D22"/>
    <w:rsid w:val="00B2363F"/>
    <w:rsid w:val="00B238D9"/>
    <w:rsid w:val="00B23944"/>
    <w:rsid w:val="00B23C9C"/>
    <w:rsid w:val="00B23FCE"/>
    <w:rsid w:val="00B2406F"/>
    <w:rsid w:val="00B2468B"/>
    <w:rsid w:val="00B2483A"/>
    <w:rsid w:val="00B24BC1"/>
    <w:rsid w:val="00B24BDE"/>
    <w:rsid w:val="00B24E19"/>
    <w:rsid w:val="00B2563D"/>
    <w:rsid w:val="00B26381"/>
    <w:rsid w:val="00B26A09"/>
    <w:rsid w:val="00B26A39"/>
    <w:rsid w:val="00B26E3C"/>
    <w:rsid w:val="00B271E8"/>
    <w:rsid w:val="00B275D6"/>
    <w:rsid w:val="00B27D11"/>
    <w:rsid w:val="00B27D72"/>
    <w:rsid w:val="00B27E02"/>
    <w:rsid w:val="00B3065C"/>
    <w:rsid w:val="00B30FA9"/>
    <w:rsid w:val="00B31DB1"/>
    <w:rsid w:val="00B32057"/>
    <w:rsid w:val="00B32382"/>
    <w:rsid w:val="00B32A7D"/>
    <w:rsid w:val="00B32F45"/>
    <w:rsid w:val="00B33049"/>
    <w:rsid w:val="00B33286"/>
    <w:rsid w:val="00B3388C"/>
    <w:rsid w:val="00B33915"/>
    <w:rsid w:val="00B33F75"/>
    <w:rsid w:val="00B3429F"/>
    <w:rsid w:val="00B347B1"/>
    <w:rsid w:val="00B3481F"/>
    <w:rsid w:val="00B34EB0"/>
    <w:rsid w:val="00B350F6"/>
    <w:rsid w:val="00B359F0"/>
    <w:rsid w:val="00B35C21"/>
    <w:rsid w:val="00B35CCF"/>
    <w:rsid w:val="00B35D83"/>
    <w:rsid w:val="00B35F5D"/>
    <w:rsid w:val="00B36FED"/>
    <w:rsid w:val="00B372C8"/>
    <w:rsid w:val="00B37695"/>
    <w:rsid w:val="00B377EF"/>
    <w:rsid w:val="00B37970"/>
    <w:rsid w:val="00B37A7F"/>
    <w:rsid w:val="00B37AC2"/>
    <w:rsid w:val="00B37D1E"/>
    <w:rsid w:val="00B37DD5"/>
    <w:rsid w:val="00B41C31"/>
    <w:rsid w:val="00B41FD5"/>
    <w:rsid w:val="00B428D4"/>
    <w:rsid w:val="00B42C6D"/>
    <w:rsid w:val="00B4346A"/>
    <w:rsid w:val="00B43889"/>
    <w:rsid w:val="00B43CE8"/>
    <w:rsid w:val="00B43F9F"/>
    <w:rsid w:val="00B44520"/>
    <w:rsid w:val="00B4488D"/>
    <w:rsid w:val="00B44CE9"/>
    <w:rsid w:val="00B44DDE"/>
    <w:rsid w:val="00B456D7"/>
    <w:rsid w:val="00B457CF"/>
    <w:rsid w:val="00B4658F"/>
    <w:rsid w:val="00B46658"/>
    <w:rsid w:val="00B46D14"/>
    <w:rsid w:val="00B46E36"/>
    <w:rsid w:val="00B475CA"/>
    <w:rsid w:val="00B4762E"/>
    <w:rsid w:val="00B476AA"/>
    <w:rsid w:val="00B4771E"/>
    <w:rsid w:val="00B478C3"/>
    <w:rsid w:val="00B50747"/>
    <w:rsid w:val="00B5087C"/>
    <w:rsid w:val="00B50B45"/>
    <w:rsid w:val="00B50F5D"/>
    <w:rsid w:val="00B510BC"/>
    <w:rsid w:val="00B51105"/>
    <w:rsid w:val="00B51641"/>
    <w:rsid w:val="00B51A65"/>
    <w:rsid w:val="00B51DCE"/>
    <w:rsid w:val="00B52260"/>
    <w:rsid w:val="00B523E1"/>
    <w:rsid w:val="00B52424"/>
    <w:rsid w:val="00B5242B"/>
    <w:rsid w:val="00B526C8"/>
    <w:rsid w:val="00B52C5A"/>
    <w:rsid w:val="00B52D55"/>
    <w:rsid w:val="00B531E5"/>
    <w:rsid w:val="00B5381C"/>
    <w:rsid w:val="00B53C54"/>
    <w:rsid w:val="00B53DCD"/>
    <w:rsid w:val="00B540C6"/>
    <w:rsid w:val="00B541D6"/>
    <w:rsid w:val="00B54416"/>
    <w:rsid w:val="00B5499E"/>
    <w:rsid w:val="00B54A70"/>
    <w:rsid w:val="00B54B1A"/>
    <w:rsid w:val="00B54E89"/>
    <w:rsid w:val="00B54F81"/>
    <w:rsid w:val="00B556A9"/>
    <w:rsid w:val="00B55BE0"/>
    <w:rsid w:val="00B56436"/>
    <w:rsid w:val="00B56795"/>
    <w:rsid w:val="00B56CAF"/>
    <w:rsid w:val="00B57243"/>
    <w:rsid w:val="00B57302"/>
    <w:rsid w:val="00B5750B"/>
    <w:rsid w:val="00B577C1"/>
    <w:rsid w:val="00B579C5"/>
    <w:rsid w:val="00B57AEA"/>
    <w:rsid w:val="00B606F7"/>
    <w:rsid w:val="00B60943"/>
    <w:rsid w:val="00B60D52"/>
    <w:rsid w:val="00B60D9C"/>
    <w:rsid w:val="00B614A8"/>
    <w:rsid w:val="00B61C1D"/>
    <w:rsid w:val="00B61C9D"/>
    <w:rsid w:val="00B61DA3"/>
    <w:rsid w:val="00B6227C"/>
    <w:rsid w:val="00B623D1"/>
    <w:rsid w:val="00B62783"/>
    <w:rsid w:val="00B62D06"/>
    <w:rsid w:val="00B630DC"/>
    <w:rsid w:val="00B632C1"/>
    <w:rsid w:val="00B638EB"/>
    <w:rsid w:val="00B639CE"/>
    <w:rsid w:val="00B63D84"/>
    <w:rsid w:val="00B6437B"/>
    <w:rsid w:val="00B6499D"/>
    <w:rsid w:val="00B64B6A"/>
    <w:rsid w:val="00B64BBA"/>
    <w:rsid w:val="00B652E5"/>
    <w:rsid w:val="00B6571C"/>
    <w:rsid w:val="00B65C55"/>
    <w:rsid w:val="00B6689D"/>
    <w:rsid w:val="00B66970"/>
    <w:rsid w:val="00B66F47"/>
    <w:rsid w:val="00B66FD6"/>
    <w:rsid w:val="00B675EA"/>
    <w:rsid w:val="00B6792A"/>
    <w:rsid w:val="00B67A67"/>
    <w:rsid w:val="00B67AD1"/>
    <w:rsid w:val="00B67ECC"/>
    <w:rsid w:val="00B70101"/>
    <w:rsid w:val="00B7081E"/>
    <w:rsid w:val="00B70F75"/>
    <w:rsid w:val="00B7155C"/>
    <w:rsid w:val="00B71618"/>
    <w:rsid w:val="00B71737"/>
    <w:rsid w:val="00B717AC"/>
    <w:rsid w:val="00B72116"/>
    <w:rsid w:val="00B721C1"/>
    <w:rsid w:val="00B72463"/>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E"/>
    <w:rsid w:val="00B81274"/>
    <w:rsid w:val="00B81F9E"/>
    <w:rsid w:val="00B82AC9"/>
    <w:rsid w:val="00B82B8A"/>
    <w:rsid w:val="00B834A0"/>
    <w:rsid w:val="00B8367F"/>
    <w:rsid w:val="00B83A1A"/>
    <w:rsid w:val="00B83E6C"/>
    <w:rsid w:val="00B8402D"/>
    <w:rsid w:val="00B84580"/>
    <w:rsid w:val="00B846A3"/>
    <w:rsid w:val="00B846DA"/>
    <w:rsid w:val="00B8532E"/>
    <w:rsid w:val="00B85366"/>
    <w:rsid w:val="00B8597B"/>
    <w:rsid w:val="00B86BDF"/>
    <w:rsid w:val="00B86DDE"/>
    <w:rsid w:val="00B8732E"/>
    <w:rsid w:val="00B875E2"/>
    <w:rsid w:val="00B8765E"/>
    <w:rsid w:val="00B9017F"/>
    <w:rsid w:val="00B90696"/>
    <w:rsid w:val="00B90A51"/>
    <w:rsid w:val="00B915F2"/>
    <w:rsid w:val="00B9165D"/>
    <w:rsid w:val="00B9178B"/>
    <w:rsid w:val="00B91CCE"/>
    <w:rsid w:val="00B920E9"/>
    <w:rsid w:val="00B923EB"/>
    <w:rsid w:val="00B923F3"/>
    <w:rsid w:val="00B92F31"/>
    <w:rsid w:val="00B92FEA"/>
    <w:rsid w:val="00B92FEF"/>
    <w:rsid w:val="00B932C5"/>
    <w:rsid w:val="00B934DA"/>
    <w:rsid w:val="00B93826"/>
    <w:rsid w:val="00B9389C"/>
    <w:rsid w:val="00B93BC2"/>
    <w:rsid w:val="00B93FEA"/>
    <w:rsid w:val="00B943E1"/>
    <w:rsid w:val="00B9445F"/>
    <w:rsid w:val="00B94576"/>
    <w:rsid w:val="00B95958"/>
    <w:rsid w:val="00B95982"/>
    <w:rsid w:val="00B95E6D"/>
    <w:rsid w:val="00B96287"/>
    <w:rsid w:val="00B963F7"/>
    <w:rsid w:val="00B96DED"/>
    <w:rsid w:val="00B97FD1"/>
    <w:rsid w:val="00BA006E"/>
    <w:rsid w:val="00BA0340"/>
    <w:rsid w:val="00BA055F"/>
    <w:rsid w:val="00BA082F"/>
    <w:rsid w:val="00BA0AA8"/>
    <w:rsid w:val="00BA0F7D"/>
    <w:rsid w:val="00BA1573"/>
    <w:rsid w:val="00BA1735"/>
    <w:rsid w:val="00BA1BDA"/>
    <w:rsid w:val="00BA1D3B"/>
    <w:rsid w:val="00BA1D93"/>
    <w:rsid w:val="00BA233D"/>
    <w:rsid w:val="00BA3D12"/>
    <w:rsid w:val="00BA3E0E"/>
    <w:rsid w:val="00BA47D1"/>
    <w:rsid w:val="00BA52F6"/>
    <w:rsid w:val="00BA5948"/>
    <w:rsid w:val="00BA5AC2"/>
    <w:rsid w:val="00BA5B74"/>
    <w:rsid w:val="00BA5DCA"/>
    <w:rsid w:val="00BA5E77"/>
    <w:rsid w:val="00BA5EB2"/>
    <w:rsid w:val="00BA6530"/>
    <w:rsid w:val="00BA6AAF"/>
    <w:rsid w:val="00BA71B9"/>
    <w:rsid w:val="00BA7765"/>
    <w:rsid w:val="00BB0286"/>
    <w:rsid w:val="00BB06B5"/>
    <w:rsid w:val="00BB0D58"/>
    <w:rsid w:val="00BB11C6"/>
    <w:rsid w:val="00BB145A"/>
    <w:rsid w:val="00BB18F3"/>
    <w:rsid w:val="00BB1BA0"/>
    <w:rsid w:val="00BB1C18"/>
    <w:rsid w:val="00BB2351"/>
    <w:rsid w:val="00BB3137"/>
    <w:rsid w:val="00BB318F"/>
    <w:rsid w:val="00BB357D"/>
    <w:rsid w:val="00BB434C"/>
    <w:rsid w:val="00BB438F"/>
    <w:rsid w:val="00BB45C0"/>
    <w:rsid w:val="00BB485B"/>
    <w:rsid w:val="00BB4A8F"/>
    <w:rsid w:val="00BB4EBA"/>
    <w:rsid w:val="00BB50BD"/>
    <w:rsid w:val="00BB60BB"/>
    <w:rsid w:val="00BB65C0"/>
    <w:rsid w:val="00BB6768"/>
    <w:rsid w:val="00BB67E0"/>
    <w:rsid w:val="00BB6988"/>
    <w:rsid w:val="00BB7216"/>
    <w:rsid w:val="00BB7664"/>
    <w:rsid w:val="00BB7671"/>
    <w:rsid w:val="00BB770E"/>
    <w:rsid w:val="00BC004B"/>
    <w:rsid w:val="00BC0161"/>
    <w:rsid w:val="00BC01EE"/>
    <w:rsid w:val="00BC026E"/>
    <w:rsid w:val="00BC0EF7"/>
    <w:rsid w:val="00BC1040"/>
    <w:rsid w:val="00BC131F"/>
    <w:rsid w:val="00BC1694"/>
    <w:rsid w:val="00BC1854"/>
    <w:rsid w:val="00BC19B3"/>
    <w:rsid w:val="00BC24FC"/>
    <w:rsid w:val="00BC293C"/>
    <w:rsid w:val="00BC2981"/>
    <w:rsid w:val="00BC2988"/>
    <w:rsid w:val="00BC2DD6"/>
    <w:rsid w:val="00BC2E4C"/>
    <w:rsid w:val="00BC3080"/>
    <w:rsid w:val="00BC3146"/>
    <w:rsid w:val="00BC3315"/>
    <w:rsid w:val="00BC33E0"/>
    <w:rsid w:val="00BC3527"/>
    <w:rsid w:val="00BC3A11"/>
    <w:rsid w:val="00BC3D3D"/>
    <w:rsid w:val="00BC416D"/>
    <w:rsid w:val="00BC4648"/>
    <w:rsid w:val="00BC47A6"/>
    <w:rsid w:val="00BC4962"/>
    <w:rsid w:val="00BC4A76"/>
    <w:rsid w:val="00BC5298"/>
    <w:rsid w:val="00BC54F2"/>
    <w:rsid w:val="00BC5673"/>
    <w:rsid w:val="00BC5EE6"/>
    <w:rsid w:val="00BC60B0"/>
    <w:rsid w:val="00BC7026"/>
    <w:rsid w:val="00BC70B7"/>
    <w:rsid w:val="00BC767A"/>
    <w:rsid w:val="00BC791F"/>
    <w:rsid w:val="00BC7A3C"/>
    <w:rsid w:val="00BC7A99"/>
    <w:rsid w:val="00BC7D12"/>
    <w:rsid w:val="00BC7EED"/>
    <w:rsid w:val="00BC7F8F"/>
    <w:rsid w:val="00BD04F0"/>
    <w:rsid w:val="00BD0CA8"/>
    <w:rsid w:val="00BD0D2D"/>
    <w:rsid w:val="00BD1F61"/>
    <w:rsid w:val="00BD2247"/>
    <w:rsid w:val="00BD2347"/>
    <w:rsid w:val="00BD2412"/>
    <w:rsid w:val="00BD30AD"/>
    <w:rsid w:val="00BD3500"/>
    <w:rsid w:val="00BD3856"/>
    <w:rsid w:val="00BD3ABF"/>
    <w:rsid w:val="00BD3EF7"/>
    <w:rsid w:val="00BD4003"/>
    <w:rsid w:val="00BD4647"/>
    <w:rsid w:val="00BD493E"/>
    <w:rsid w:val="00BD542A"/>
    <w:rsid w:val="00BD5C3A"/>
    <w:rsid w:val="00BD5F20"/>
    <w:rsid w:val="00BD63A1"/>
    <w:rsid w:val="00BD69A8"/>
    <w:rsid w:val="00BD6E5D"/>
    <w:rsid w:val="00BD72DA"/>
    <w:rsid w:val="00BD7C71"/>
    <w:rsid w:val="00BE0573"/>
    <w:rsid w:val="00BE057D"/>
    <w:rsid w:val="00BE05C5"/>
    <w:rsid w:val="00BE09CF"/>
    <w:rsid w:val="00BE0AB2"/>
    <w:rsid w:val="00BE0E07"/>
    <w:rsid w:val="00BE0F7A"/>
    <w:rsid w:val="00BE0FA5"/>
    <w:rsid w:val="00BE11B1"/>
    <w:rsid w:val="00BE1429"/>
    <w:rsid w:val="00BE1597"/>
    <w:rsid w:val="00BE1688"/>
    <w:rsid w:val="00BE17EE"/>
    <w:rsid w:val="00BE1FCC"/>
    <w:rsid w:val="00BE2422"/>
    <w:rsid w:val="00BE25D5"/>
    <w:rsid w:val="00BE292D"/>
    <w:rsid w:val="00BE299F"/>
    <w:rsid w:val="00BE31D0"/>
    <w:rsid w:val="00BE343F"/>
    <w:rsid w:val="00BE3EF9"/>
    <w:rsid w:val="00BE41FA"/>
    <w:rsid w:val="00BE4442"/>
    <w:rsid w:val="00BE44B9"/>
    <w:rsid w:val="00BE44D0"/>
    <w:rsid w:val="00BE5283"/>
    <w:rsid w:val="00BE562F"/>
    <w:rsid w:val="00BE5942"/>
    <w:rsid w:val="00BE5BB3"/>
    <w:rsid w:val="00BE5DC5"/>
    <w:rsid w:val="00BE5E10"/>
    <w:rsid w:val="00BE632B"/>
    <w:rsid w:val="00BE6D21"/>
    <w:rsid w:val="00BE6F9E"/>
    <w:rsid w:val="00BE74D9"/>
    <w:rsid w:val="00BE7766"/>
    <w:rsid w:val="00BE7B0A"/>
    <w:rsid w:val="00BE7CC6"/>
    <w:rsid w:val="00BF02FA"/>
    <w:rsid w:val="00BF0647"/>
    <w:rsid w:val="00BF09B3"/>
    <w:rsid w:val="00BF0BE9"/>
    <w:rsid w:val="00BF0BEE"/>
    <w:rsid w:val="00BF0E92"/>
    <w:rsid w:val="00BF0EB2"/>
    <w:rsid w:val="00BF18FB"/>
    <w:rsid w:val="00BF1BEC"/>
    <w:rsid w:val="00BF21E3"/>
    <w:rsid w:val="00BF2316"/>
    <w:rsid w:val="00BF2753"/>
    <w:rsid w:val="00BF331A"/>
    <w:rsid w:val="00BF3520"/>
    <w:rsid w:val="00BF37A5"/>
    <w:rsid w:val="00BF3A21"/>
    <w:rsid w:val="00BF3CF6"/>
    <w:rsid w:val="00BF4053"/>
    <w:rsid w:val="00BF437B"/>
    <w:rsid w:val="00BF46A1"/>
    <w:rsid w:val="00BF46E6"/>
    <w:rsid w:val="00BF5389"/>
    <w:rsid w:val="00BF5B0D"/>
    <w:rsid w:val="00BF5B95"/>
    <w:rsid w:val="00BF6009"/>
    <w:rsid w:val="00BF6189"/>
    <w:rsid w:val="00BF6346"/>
    <w:rsid w:val="00BF642A"/>
    <w:rsid w:val="00BF6B87"/>
    <w:rsid w:val="00BF6E60"/>
    <w:rsid w:val="00BF716D"/>
    <w:rsid w:val="00BF77AC"/>
    <w:rsid w:val="00BF7891"/>
    <w:rsid w:val="00BF7C85"/>
    <w:rsid w:val="00BF7F36"/>
    <w:rsid w:val="00C00187"/>
    <w:rsid w:val="00C00227"/>
    <w:rsid w:val="00C00397"/>
    <w:rsid w:val="00C004B1"/>
    <w:rsid w:val="00C01143"/>
    <w:rsid w:val="00C014E8"/>
    <w:rsid w:val="00C014EC"/>
    <w:rsid w:val="00C017D3"/>
    <w:rsid w:val="00C01935"/>
    <w:rsid w:val="00C01945"/>
    <w:rsid w:val="00C019D6"/>
    <w:rsid w:val="00C0235E"/>
    <w:rsid w:val="00C02694"/>
    <w:rsid w:val="00C026C4"/>
    <w:rsid w:val="00C02B7A"/>
    <w:rsid w:val="00C02E9E"/>
    <w:rsid w:val="00C034ED"/>
    <w:rsid w:val="00C03C46"/>
    <w:rsid w:val="00C03FA6"/>
    <w:rsid w:val="00C04271"/>
    <w:rsid w:val="00C04318"/>
    <w:rsid w:val="00C0480F"/>
    <w:rsid w:val="00C048C8"/>
    <w:rsid w:val="00C048F8"/>
    <w:rsid w:val="00C05255"/>
    <w:rsid w:val="00C052F5"/>
    <w:rsid w:val="00C0580B"/>
    <w:rsid w:val="00C05CB6"/>
    <w:rsid w:val="00C05E4E"/>
    <w:rsid w:val="00C06009"/>
    <w:rsid w:val="00C0605E"/>
    <w:rsid w:val="00C06123"/>
    <w:rsid w:val="00C06A0E"/>
    <w:rsid w:val="00C06FBA"/>
    <w:rsid w:val="00C074BA"/>
    <w:rsid w:val="00C07588"/>
    <w:rsid w:val="00C07AF2"/>
    <w:rsid w:val="00C07CCC"/>
    <w:rsid w:val="00C07FA7"/>
    <w:rsid w:val="00C108B6"/>
    <w:rsid w:val="00C10B8B"/>
    <w:rsid w:val="00C10CF4"/>
    <w:rsid w:val="00C10E05"/>
    <w:rsid w:val="00C111BA"/>
    <w:rsid w:val="00C118E6"/>
    <w:rsid w:val="00C11A11"/>
    <w:rsid w:val="00C12852"/>
    <w:rsid w:val="00C128C0"/>
    <w:rsid w:val="00C12B08"/>
    <w:rsid w:val="00C13431"/>
    <w:rsid w:val="00C138F3"/>
    <w:rsid w:val="00C1391A"/>
    <w:rsid w:val="00C13DFE"/>
    <w:rsid w:val="00C142E1"/>
    <w:rsid w:val="00C1448D"/>
    <w:rsid w:val="00C144FB"/>
    <w:rsid w:val="00C1487B"/>
    <w:rsid w:val="00C148B8"/>
    <w:rsid w:val="00C14B5B"/>
    <w:rsid w:val="00C14CA3"/>
    <w:rsid w:val="00C14E9F"/>
    <w:rsid w:val="00C152D7"/>
    <w:rsid w:val="00C1530F"/>
    <w:rsid w:val="00C153D2"/>
    <w:rsid w:val="00C15515"/>
    <w:rsid w:val="00C156E9"/>
    <w:rsid w:val="00C1570A"/>
    <w:rsid w:val="00C15C0C"/>
    <w:rsid w:val="00C16A63"/>
    <w:rsid w:val="00C178FD"/>
    <w:rsid w:val="00C17971"/>
    <w:rsid w:val="00C17A54"/>
    <w:rsid w:val="00C17D16"/>
    <w:rsid w:val="00C17D68"/>
    <w:rsid w:val="00C17DBE"/>
    <w:rsid w:val="00C204FD"/>
    <w:rsid w:val="00C2056B"/>
    <w:rsid w:val="00C20990"/>
    <w:rsid w:val="00C20B43"/>
    <w:rsid w:val="00C20BD5"/>
    <w:rsid w:val="00C20D64"/>
    <w:rsid w:val="00C20F99"/>
    <w:rsid w:val="00C21760"/>
    <w:rsid w:val="00C21AAF"/>
    <w:rsid w:val="00C2205F"/>
    <w:rsid w:val="00C22C94"/>
    <w:rsid w:val="00C22F0E"/>
    <w:rsid w:val="00C23263"/>
    <w:rsid w:val="00C2392D"/>
    <w:rsid w:val="00C241C5"/>
    <w:rsid w:val="00C241CF"/>
    <w:rsid w:val="00C243A0"/>
    <w:rsid w:val="00C243E8"/>
    <w:rsid w:val="00C24703"/>
    <w:rsid w:val="00C24996"/>
    <w:rsid w:val="00C24A13"/>
    <w:rsid w:val="00C24B4F"/>
    <w:rsid w:val="00C2510D"/>
    <w:rsid w:val="00C252A2"/>
    <w:rsid w:val="00C2560D"/>
    <w:rsid w:val="00C25C46"/>
    <w:rsid w:val="00C25E7F"/>
    <w:rsid w:val="00C2647B"/>
    <w:rsid w:val="00C26931"/>
    <w:rsid w:val="00C26AEA"/>
    <w:rsid w:val="00C274B5"/>
    <w:rsid w:val="00C2754A"/>
    <w:rsid w:val="00C276C7"/>
    <w:rsid w:val="00C27D05"/>
    <w:rsid w:val="00C27D14"/>
    <w:rsid w:val="00C3005B"/>
    <w:rsid w:val="00C30649"/>
    <w:rsid w:val="00C306E8"/>
    <w:rsid w:val="00C31645"/>
    <w:rsid w:val="00C31A90"/>
    <w:rsid w:val="00C32253"/>
    <w:rsid w:val="00C329E2"/>
    <w:rsid w:val="00C32A2B"/>
    <w:rsid w:val="00C32EF5"/>
    <w:rsid w:val="00C33137"/>
    <w:rsid w:val="00C33417"/>
    <w:rsid w:val="00C335C7"/>
    <w:rsid w:val="00C33835"/>
    <w:rsid w:val="00C33879"/>
    <w:rsid w:val="00C33F15"/>
    <w:rsid w:val="00C347B1"/>
    <w:rsid w:val="00C34D55"/>
    <w:rsid w:val="00C34E3E"/>
    <w:rsid w:val="00C351A1"/>
    <w:rsid w:val="00C35470"/>
    <w:rsid w:val="00C358C9"/>
    <w:rsid w:val="00C35E4D"/>
    <w:rsid w:val="00C36059"/>
    <w:rsid w:val="00C361E9"/>
    <w:rsid w:val="00C36387"/>
    <w:rsid w:val="00C3678E"/>
    <w:rsid w:val="00C36959"/>
    <w:rsid w:val="00C36ACC"/>
    <w:rsid w:val="00C36B9F"/>
    <w:rsid w:val="00C36DCE"/>
    <w:rsid w:val="00C37554"/>
    <w:rsid w:val="00C3782C"/>
    <w:rsid w:val="00C40558"/>
    <w:rsid w:val="00C409EA"/>
    <w:rsid w:val="00C40D07"/>
    <w:rsid w:val="00C41539"/>
    <w:rsid w:val="00C422A1"/>
    <w:rsid w:val="00C4236B"/>
    <w:rsid w:val="00C42D63"/>
    <w:rsid w:val="00C42FD4"/>
    <w:rsid w:val="00C434F3"/>
    <w:rsid w:val="00C4371C"/>
    <w:rsid w:val="00C43739"/>
    <w:rsid w:val="00C43BB4"/>
    <w:rsid w:val="00C43EF8"/>
    <w:rsid w:val="00C43FBC"/>
    <w:rsid w:val="00C44C15"/>
    <w:rsid w:val="00C44C34"/>
    <w:rsid w:val="00C450F0"/>
    <w:rsid w:val="00C4527A"/>
    <w:rsid w:val="00C4548E"/>
    <w:rsid w:val="00C456AE"/>
    <w:rsid w:val="00C45BE6"/>
    <w:rsid w:val="00C45D91"/>
    <w:rsid w:val="00C4613F"/>
    <w:rsid w:val="00C46624"/>
    <w:rsid w:val="00C46635"/>
    <w:rsid w:val="00C467F3"/>
    <w:rsid w:val="00C4748B"/>
    <w:rsid w:val="00C475AB"/>
    <w:rsid w:val="00C5016E"/>
    <w:rsid w:val="00C50528"/>
    <w:rsid w:val="00C50A0E"/>
    <w:rsid w:val="00C50AE6"/>
    <w:rsid w:val="00C510CA"/>
    <w:rsid w:val="00C51236"/>
    <w:rsid w:val="00C512A8"/>
    <w:rsid w:val="00C51A63"/>
    <w:rsid w:val="00C51E83"/>
    <w:rsid w:val="00C51EFA"/>
    <w:rsid w:val="00C52031"/>
    <w:rsid w:val="00C5220D"/>
    <w:rsid w:val="00C52F04"/>
    <w:rsid w:val="00C53290"/>
    <w:rsid w:val="00C535B0"/>
    <w:rsid w:val="00C538AE"/>
    <w:rsid w:val="00C54642"/>
    <w:rsid w:val="00C54D61"/>
    <w:rsid w:val="00C55132"/>
    <w:rsid w:val="00C55BCD"/>
    <w:rsid w:val="00C56A32"/>
    <w:rsid w:val="00C56AE0"/>
    <w:rsid w:val="00C56DCC"/>
    <w:rsid w:val="00C57088"/>
    <w:rsid w:val="00C57245"/>
    <w:rsid w:val="00C5754E"/>
    <w:rsid w:val="00C578AB"/>
    <w:rsid w:val="00C57CA5"/>
    <w:rsid w:val="00C57CD5"/>
    <w:rsid w:val="00C57E9C"/>
    <w:rsid w:val="00C57F9E"/>
    <w:rsid w:val="00C60205"/>
    <w:rsid w:val="00C6074D"/>
    <w:rsid w:val="00C60804"/>
    <w:rsid w:val="00C608D0"/>
    <w:rsid w:val="00C60B96"/>
    <w:rsid w:val="00C60BDA"/>
    <w:rsid w:val="00C61D99"/>
    <w:rsid w:val="00C61EEB"/>
    <w:rsid w:val="00C62517"/>
    <w:rsid w:val="00C6267C"/>
    <w:rsid w:val="00C6276E"/>
    <w:rsid w:val="00C627F4"/>
    <w:rsid w:val="00C62919"/>
    <w:rsid w:val="00C62A69"/>
    <w:rsid w:val="00C63543"/>
    <w:rsid w:val="00C63BDE"/>
    <w:rsid w:val="00C63C86"/>
    <w:rsid w:val="00C64692"/>
    <w:rsid w:val="00C6497F"/>
    <w:rsid w:val="00C64B65"/>
    <w:rsid w:val="00C64C27"/>
    <w:rsid w:val="00C65395"/>
    <w:rsid w:val="00C655E0"/>
    <w:rsid w:val="00C656F8"/>
    <w:rsid w:val="00C6572D"/>
    <w:rsid w:val="00C65918"/>
    <w:rsid w:val="00C65933"/>
    <w:rsid w:val="00C660D1"/>
    <w:rsid w:val="00C6616D"/>
    <w:rsid w:val="00C666B6"/>
    <w:rsid w:val="00C66C01"/>
    <w:rsid w:val="00C66E28"/>
    <w:rsid w:val="00C670CF"/>
    <w:rsid w:val="00C67679"/>
    <w:rsid w:val="00C679A6"/>
    <w:rsid w:val="00C67E72"/>
    <w:rsid w:val="00C7048C"/>
    <w:rsid w:val="00C711F8"/>
    <w:rsid w:val="00C71710"/>
    <w:rsid w:val="00C71905"/>
    <w:rsid w:val="00C71A41"/>
    <w:rsid w:val="00C71CDE"/>
    <w:rsid w:val="00C71E44"/>
    <w:rsid w:val="00C72368"/>
    <w:rsid w:val="00C73095"/>
    <w:rsid w:val="00C7329D"/>
    <w:rsid w:val="00C736A6"/>
    <w:rsid w:val="00C73D16"/>
    <w:rsid w:val="00C73D64"/>
    <w:rsid w:val="00C7421C"/>
    <w:rsid w:val="00C7433E"/>
    <w:rsid w:val="00C74A44"/>
    <w:rsid w:val="00C74B21"/>
    <w:rsid w:val="00C7542B"/>
    <w:rsid w:val="00C754C6"/>
    <w:rsid w:val="00C75843"/>
    <w:rsid w:val="00C75996"/>
    <w:rsid w:val="00C760DD"/>
    <w:rsid w:val="00C76295"/>
    <w:rsid w:val="00C764E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CA"/>
    <w:rsid w:val="00C8316D"/>
    <w:rsid w:val="00C8332C"/>
    <w:rsid w:val="00C83577"/>
    <w:rsid w:val="00C83828"/>
    <w:rsid w:val="00C84127"/>
    <w:rsid w:val="00C84AF1"/>
    <w:rsid w:val="00C853C5"/>
    <w:rsid w:val="00C85990"/>
    <w:rsid w:val="00C85A3D"/>
    <w:rsid w:val="00C85DEA"/>
    <w:rsid w:val="00C86067"/>
    <w:rsid w:val="00C867CF"/>
    <w:rsid w:val="00C8689B"/>
    <w:rsid w:val="00C86DEA"/>
    <w:rsid w:val="00C86E96"/>
    <w:rsid w:val="00C871F0"/>
    <w:rsid w:val="00C871F5"/>
    <w:rsid w:val="00C8794B"/>
    <w:rsid w:val="00C87D47"/>
    <w:rsid w:val="00C87DC2"/>
    <w:rsid w:val="00C9039E"/>
    <w:rsid w:val="00C903F6"/>
    <w:rsid w:val="00C90B3B"/>
    <w:rsid w:val="00C90F35"/>
    <w:rsid w:val="00C91711"/>
    <w:rsid w:val="00C91995"/>
    <w:rsid w:val="00C9264C"/>
    <w:rsid w:val="00C92708"/>
    <w:rsid w:val="00C93502"/>
    <w:rsid w:val="00C93722"/>
    <w:rsid w:val="00C94324"/>
    <w:rsid w:val="00C94365"/>
    <w:rsid w:val="00C94453"/>
    <w:rsid w:val="00C94773"/>
    <w:rsid w:val="00C94B83"/>
    <w:rsid w:val="00C94C19"/>
    <w:rsid w:val="00C94CEA"/>
    <w:rsid w:val="00C94D2B"/>
    <w:rsid w:val="00C94E70"/>
    <w:rsid w:val="00C9541B"/>
    <w:rsid w:val="00C954EC"/>
    <w:rsid w:val="00C9578C"/>
    <w:rsid w:val="00C959F6"/>
    <w:rsid w:val="00C95C7E"/>
    <w:rsid w:val="00C95E25"/>
    <w:rsid w:val="00C95E89"/>
    <w:rsid w:val="00C9626D"/>
    <w:rsid w:val="00C96BAC"/>
    <w:rsid w:val="00C96F99"/>
    <w:rsid w:val="00C97D92"/>
    <w:rsid w:val="00CA00E5"/>
    <w:rsid w:val="00CA07AF"/>
    <w:rsid w:val="00CA07DC"/>
    <w:rsid w:val="00CA0A58"/>
    <w:rsid w:val="00CA0C8C"/>
    <w:rsid w:val="00CA197E"/>
    <w:rsid w:val="00CA19F3"/>
    <w:rsid w:val="00CA2473"/>
    <w:rsid w:val="00CA2BDE"/>
    <w:rsid w:val="00CA2D36"/>
    <w:rsid w:val="00CA2FD1"/>
    <w:rsid w:val="00CA3627"/>
    <w:rsid w:val="00CA387C"/>
    <w:rsid w:val="00CA3DED"/>
    <w:rsid w:val="00CA42A8"/>
    <w:rsid w:val="00CA4305"/>
    <w:rsid w:val="00CA45A5"/>
    <w:rsid w:val="00CA46F7"/>
    <w:rsid w:val="00CA4873"/>
    <w:rsid w:val="00CA52A4"/>
    <w:rsid w:val="00CA52AF"/>
    <w:rsid w:val="00CA52F5"/>
    <w:rsid w:val="00CA5BAA"/>
    <w:rsid w:val="00CA5DBE"/>
    <w:rsid w:val="00CA5F3F"/>
    <w:rsid w:val="00CA5F8D"/>
    <w:rsid w:val="00CA6599"/>
    <w:rsid w:val="00CA6617"/>
    <w:rsid w:val="00CA6960"/>
    <w:rsid w:val="00CA6AB9"/>
    <w:rsid w:val="00CA6E19"/>
    <w:rsid w:val="00CA7560"/>
    <w:rsid w:val="00CA7568"/>
    <w:rsid w:val="00CA75B2"/>
    <w:rsid w:val="00CA780A"/>
    <w:rsid w:val="00CA79A5"/>
    <w:rsid w:val="00CA7B34"/>
    <w:rsid w:val="00CB0066"/>
    <w:rsid w:val="00CB048C"/>
    <w:rsid w:val="00CB0AD0"/>
    <w:rsid w:val="00CB0C1D"/>
    <w:rsid w:val="00CB120B"/>
    <w:rsid w:val="00CB12D0"/>
    <w:rsid w:val="00CB1460"/>
    <w:rsid w:val="00CB147F"/>
    <w:rsid w:val="00CB150A"/>
    <w:rsid w:val="00CB1E82"/>
    <w:rsid w:val="00CB298E"/>
    <w:rsid w:val="00CB2CD1"/>
    <w:rsid w:val="00CB384B"/>
    <w:rsid w:val="00CB39A3"/>
    <w:rsid w:val="00CB46CB"/>
    <w:rsid w:val="00CB4BC1"/>
    <w:rsid w:val="00CB5185"/>
    <w:rsid w:val="00CB54EB"/>
    <w:rsid w:val="00CB5660"/>
    <w:rsid w:val="00CB603F"/>
    <w:rsid w:val="00CB60B6"/>
    <w:rsid w:val="00CB6C5E"/>
    <w:rsid w:val="00CB740D"/>
    <w:rsid w:val="00CB7957"/>
    <w:rsid w:val="00CB7F4E"/>
    <w:rsid w:val="00CC03A0"/>
    <w:rsid w:val="00CC0522"/>
    <w:rsid w:val="00CC06F1"/>
    <w:rsid w:val="00CC0746"/>
    <w:rsid w:val="00CC0821"/>
    <w:rsid w:val="00CC0ABE"/>
    <w:rsid w:val="00CC0D4B"/>
    <w:rsid w:val="00CC0DC5"/>
    <w:rsid w:val="00CC1091"/>
    <w:rsid w:val="00CC15E0"/>
    <w:rsid w:val="00CC16C1"/>
    <w:rsid w:val="00CC16E3"/>
    <w:rsid w:val="00CC17A8"/>
    <w:rsid w:val="00CC19E6"/>
    <w:rsid w:val="00CC2AF0"/>
    <w:rsid w:val="00CC317B"/>
    <w:rsid w:val="00CC331D"/>
    <w:rsid w:val="00CC3AC5"/>
    <w:rsid w:val="00CC3E77"/>
    <w:rsid w:val="00CC4731"/>
    <w:rsid w:val="00CC4746"/>
    <w:rsid w:val="00CC4AD3"/>
    <w:rsid w:val="00CC53FE"/>
    <w:rsid w:val="00CC5447"/>
    <w:rsid w:val="00CC5753"/>
    <w:rsid w:val="00CC5778"/>
    <w:rsid w:val="00CC5C42"/>
    <w:rsid w:val="00CC5E7A"/>
    <w:rsid w:val="00CC65E8"/>
    <w:rsid w:val="00CC66D7"/>
    <w:rsid w:val="00CC6A1F"/>
    <w:rsid w:val="00CC6C83"/>
    <w:rsid w:val="00CC6D3C"/>
    <w:rsid w:val="00CC6E13"/>
    <w:rsid w:val="00CC6E4C"/>
    <w:rsid w:val="00CC7050"/>
    <w:rsid w:val="00CC7148"/>
    <w:rsid w:val="00CC7278"/>
    <w:rsid w:val="00CC7514"/>
    <w:rsid w:val="00CC7671"/>
    <w:rsid w:val="00CC76A4"/>
    <w:rsid w:val="00CC7989"/>
    <w:rsid w:val="00CC7B6C"/>
    <w:rsid w:val="00CC7D0A"/>
    <w:rsid w:val="00CD0505"/>
    <w:rsid w:val="00CD08A4"/>
    <w:rsid w:val="00CD0EC3"/>
    <w:rsid w:val="00CD1126"/>
    <w:rsid w:val="00CD2D8A"/>
    <w:rsid w:val="00CD2F0D"/>
    <w:rsid w:val="00CD340C"/>
    <w:rsid w:val="00CD3A26"/>
    <w:rsid w:val="00CD3C0D"/>
    <w:rsid w:val="00CD452F"/>
    <w:rsid w:val="00CD45F0"/>
    <w:rsid w:val="00CD49F3"/>
    <w:rsid w:val="00CD4B5E"/>
    <w:rsid w:val="00CD4BD9"/>
    <w:rsid w:val="00CD5132"/>
    <w:rsid w:val="00CD52EC"/>
    <w:rsid w:val="00CD5763"/>
    <w:rsid w:val="00CD5A64"/>
    <w:rsid w:val="00CD5E17"/>
    <w:rsid w:val="00CD63C8"/>
    <w:rsid w:val="00CD63DE"/>
    <w:rsid w:val="00CD643D"/>
    <w:rsid w:val="00CD647D"/>
    <w:rsid w:val="00CD7095"/>
    <w:rsid w:val="00CD7906"/>
    <w:rsid w:val="00CD7C5E"/>
    <w:rsid w:val="00CD7D79"/>
    <w:rsid w:val="00CE019D"/>
    <w:rsid w:val="00CE023C"/>
    <w:rsid w:val="00CE0330"/>
    <w:rsid w:val="00CE0424"/>
    <w:rsid w:val="00CE053D"/>
    <w:rsid w:val="00CE05DD"/>
    <w:rsid w:val="00CE0B30"/>
    <w:rsid w:val="00CE0BB8"/>
    <w:rsid w:val="00CE0BD7"/>
    <w:rsid w:val="00CE17C7"/>
    <w:rsid w:val="00CE1C92"/>
    <w:rsid w:val="00CE2674"/>
    <w:rsid w:val="00CE29D1"/>
    <w:rsid w:val="00CE2F14"/>
    <w:rsid w:val="00CE3006"/>
    <w:rsid w:val="00CE312F"/>
    <w:rsid w:val="00CE3A22"/>
    <w:rsid w:val="00CE3E5B"/>
    <w:rsid w:val="00CE4000"/>
    <w:rsid w:val="00CE41FC"/>
    <w:rsid w:val="00CE441F"/>
    <w:rsid w:val="00CE477A"/>
    <w:rsid w:val="00CE4B0E"/>
    <w:rsid w:val="00CE4F71"/>
    <w:rsid w:val="00CE5300"/>
    <w:rsid w:val="00CE5C13"/>
    <w:rsid w:val="00CE5DEC"/>
    <w:rsid w:val="00CE5EAB"/>
    <w:rsid w:val="00CE618C"/>
    <w:rsid w:val="00CE66A6"/>
    <w:rsid w:val="00CE6812"/>
    <w:rsid w:val="00CE6884"/>
    <w:rsid w:val="00CE6B62"/>
    <w:rsid w:val="00CE6C5C"/>
    <w:rsid w:val="00CE6F53"/>
    <w:rsid w:val="00CE7466"/>
    <w:rsid w:val="00CE751B"/>
    <w:rsid w:val="00CF0060"/>
    <w:rsid w:val="00CF0ACD"/>
    <w:rsid w:val="00CF0B59"/>
    <w:rsid w:val="00CF0CBC"/>
    <w:rsid w:val="00CF0E55"/>
    <w:rsid w:val="00CF1131"/>
    <w:rsid w:val="00CF1643"/>
    <w:rsid w:val="00CF1922"/>
    <w:rsid w:val="00CF1A57"/>
    <w:rsid w:val="00CF1D72"/>
    <w:rsid w:val="00CF20F1"/>
    <w:rsid w:val="00CF22DB"/>
    <w:rsid w:val="00CF272C"/>
    <w:rsid w:val="00CF2737"/>
    <w:rsid w:val="00CF2E3A"/>
    <w:rsid w:val="00CF2EE9"/>
    <w:rsid w:val="00CF3124"/>
    <w:rsid w:val="00CF3221"/>
    <w:rsid w:val="00CF3322"/>
    <w:rsid w:val="00CF39DD"/>
    <w:rsid w:val="00CF3FDF"/>
    <w:rsid w:val="00CF4712"/>
    <w:rsid w:val="00CF48F0"/>
    <w:rsid w:val="00CF4F06"/>
    <w:rsid w:val="00CF5539"/>
    <w:rsid w:val="00CF5557"/>
    <w:rsid w:val="00CF57AA"/>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F8D"/>
    <w:rsid w:val="00D024F7"/>
    <w:rsid w:val="00D02834"/>
    <w:rsid w:val="00D02D2F"/>
    <w:rsid w:val="00D02E81"/>
    <w:rsid w:val="00D031B1"/>
    <w:rsid w:val="00D03293"/>
    <w:rsid w:val="00D0380F"/>
    <w:rsid w:val="00D03E68"/>
    <w:rsid w:val="00D0452F"/>
    <w:rsid w:val="00D0472C"/>
    <w:rsid w:val="00D0485B"/>
    <w:rsid w:val="00D04E04"/>
    <w:rsid w:val="00D04F2F"/>
    <w:rsid w:val="00D0500B"/>
    <w:rsid w:val="00D05308"/>
    <w:rsid w:val="00D0536A"/>
    <w:rsid w:val="00D053C2"/>
    <w:rsid w:val="00D054FA"/>
    <w:rsid w:val="00D05791"/>
    <w:rsid w:val="00D05CA2"/>
    <w:rsid w:val="00D05D0E"/>
    <w:rsid w:val="00D06746"/>
    <w:rsid w:val="00D06A34"/>
    <w:rsid w:val="00D06BE3"/>
    <w:rsid w:val="00D0723F"/>
    <w:rsid w:val="00D0726A"/>
    <w:rsid w:val="00D0791A"/>
    <w:rsid w:val="00D07943"/>
    <w:rsid w:val="00D0794A"/>
    <w:rsid w:val="00D07ED7"/>
    <w:rsid w:val="00D100B5"/>
    <w:rsid w:val="00D10309"/>
    <w:rsid w:val="00D10477"/>
    <w:rsid w:val="00D10711"/>
    <w:rsid w:val="00D11D3B"/>
    <w:rsid w:val="00D11DAE"/>
    <w:rsid w:val="00D11E15"/>
    <w:rsid w:val="00D11E53"/>
    <w:rsid w:val="00D12004"/>
    <w:rsid w:val="00D126C2"/>
    <w:rsid w:val="00D12D56"/>
    <w:rsid w:val="00D132B2"/>
    <w:rsid w:val="00D137DF"/>
    <w:rsid w:val="00D137F9"/>
    <w:rsid w:val="00D138F4"/>
    <w:rsid w:val="00D1394B"/>
    <w:rsid w:val="00D13DDE"/>
    <w:rsid w:val="00D1444D"/>
    <w:rsid w:val="00D1495E"/>
    <w:rsid w:val="00D14ACA"/>
    <w:rsid w:val="00D14BD3"/>
    <w:rsid w:val="00D14FAE"/>
    <w:rsid w:val="00D1507A"/>
    <w:rsid w:val="00D15317"/>
    <w:rsid w:val="00D156A7"/>
    <w:rsid w:val="00D15877"/>
    <w:rsid w:val="00D15E4F"/>
    <w:rsid w:val="00D16971"/>
    <w:rsid w:val="00D16A5B"/>
    <w:rsid w:val="00D17C20"/>
    <w:rsid w:val="00D17DE9"/>
    <w:rsid w:val="00D17E94"/>
    <w:rsid w:val="00D2024C"/>
    <w:rsid w:val="00D202AD"/>
    <w:rsid w:val="00D20372"/>
    <w:rsid w:val="00D20B41"/>
    <w:rsid w:val="00D20E05"/>
    <w:rsid w:val="00D2107F"/>
    <w:rsid w:val="00D213F9"/>
    <w:rsid w:val="00D2166C"/>
    <w:rsid w:val="00D21741"/>
    <w:rsid w:val="00D217CA"/>
    <w:rsid w:val="00D21B09"/>
    <w:rsid w:val="00D221D5"/>
    <w:rsid w:val="00D223DB"/>
    <w:rsid w:val="00D22719"/>
    <w:rsid w:val="00D23299"/>
    <w:rsid w:val="00D23537"/>
    <w:rsid w:val="00D23758"/>
    <w:rsid w:val="00D237AF"/>
    <w:rsid w:val="00D237C2"/>
    <w:rsid w:val="00D242C4"/>
    <w:rsid w:val="00D2475A"/>
    <w:rsid w:val="00D247D1"/>
    <w:rsid w:val="00D248BC"/>
    <w:rsid w:val="00D24B7B"/>
    <w:rsid w:val="00D24CB1"/>
    <w:rsid w:val="00D24EC9"/>
    <w:rsid w:val="00D25272"/>
    <w:rsid w:val="00D2558C"/>
    <w:rsid w:val="00D25682"/>
    <w:rsid w:val="00D25F55"/>
    <w:rsid w:val="00D264D0"/>
    <w:rsid w:val="00D26648"/>
    <w:rsid w:val="00D2695C"/>
    <w:rsid w:val="00D26B40"/>
    <w:rsid w:val="00D26E57"/>
    <w:rsid w:val="00D27E17"/>
    <w:rsid w:val="00D27F7E"/>
    <w:rsid w:val="00D30288"/>
    <w:rsid w:val="00D30955"/>
    <w:rsid w:val="00D309B7"/>
    <w:rsid w:val="00D30CF4"/>
    <w:rsid w:val="00D310CF"/>
    <w:rsid w:val="00D315F0"/>
    <w:rsid w:val="00D319C9"/>
    <w:rsid w:val="00D31EB6"/>
    <w:rsid w:val="00D31ED6"/>
    <w:rsid w:val="00D3285B"/>
    <w:rsid w:val="00D32F36"/>
    <w:rsid w:val="00D330E2"/>
    <w:rsid w:val="00D336E1"/>
    <w:rsid w:val="00D338E0"/>
    <w:rsid w:val="00D33CFF"/>
    <w:rsid w:val="00D341BF"/>
    <w:rsid w:val="00D341CE"/>
    <w:rsid w:val="00D34699"/>
    <w:rsid w:val="00D34846"/>
    <w:rsid w:val="00D34B4F"/>
    <w:rsid w:val="00D35178"/>
    <w:rsid w:val="00D359D9"/>
    <w:rsid w:val="00D35ECD"/>
    <w:rsid w:val="00D362B8"/>
    <w:rsid w:val="00D363A7"/>
    <w:rsid w:val="00D36870"/>
    <w:rsid w:val="00D369EA"/>
    <w:rsid w:val="00D37F02"/>
    <w:rsid w:val="00D40876"/>
    <w:rsid w:val="00D4096E"/>
    <w:rsid w:val="00D40D97"/>
    <w:rsid w:val="00D40F5F"/>
    <w:rsid w:val="00D41377"/>
    <w:rsid w:val="00D41556"/>
    <w:rsid w:val="00D4171B"/>
    <w:rsid w:val="00D417EC"/>
    <w:rsid w:val="00D41A1A"/>
    <w:rsid w:val="00D41BDA"/>
    <w:rsid w:val="00D42213"/>
    <w:rsid w:val="00D4263A"/>
    <w:rsid w:val="00D426B4"/>
    <w:rsid w:val="00D42E1C"/>
    <w:rsid w:val="00D4300F"/>
    <w:rsid w:val="00D43698"/>
    <w:rsid w:val="00D43AE5"/>
    <w:rsid w:val="00D44B92"/>
    <w:rsid w:val="00D44C6B"/>
    <w:rsid w:val="00D45006"/>
    <w:rsid w:val="00D4529C"/>
    <w:rsid w:val="00D45945"/>
    <w:rsid w:val="00D45A4A"/>
    <w:rsid w:val="00D45B6E"/>
    <w:rsid w:val="00D465C4"/>
    <w:rsid w:val="00D4697B"/>
    <w:rsid w:val="00D46A29"/>
    <w:rsid w:val="00D46D86"/>
    <w:rsid w:val="00D46F2D"/>
    <w:rsid w:val="00D474DD"/>
    <w:rsid w:val="00D50038"/>
    <w:rsid w:val="00D5059E"/>
    <w:rsid w:val="00D50D3C"/>
    <w:rsid w:val="00D5126C"/>
    <w:rsid w:val="00D513CE"/>
    <w:rsid w:val="00D51615"/>
    <w:rsid w:val="00D519E4"/>
    <w:rsid w:val="00D51ADA"/>
    <w:rsid w:val="00D51B75"/>
    <w:rsid w:val="00D51CED"/>
    <w:rsid w:val="00D52058"/>
    <w:rsid w:val="00D528EB"/>
    <w:rsid w:val="00D529B5"/>
    <w:rsid w:val="00D531E9"/>
    <w:rsid w:val="00D536B3"/>
    <w:rsid w:val="00D53A0D"/>
    <w:rsid w:val="00D542B8"/>
    <w:rsid w:val="00D54423"/>
    <w:rsid w:val="00D54C12"/>
    <w:rsid w:val="00D5506B"/>
    <w:rsid w:val="00D55241"/>
    <w:rsid w:val="00D55426"/>
    <w:rsid w:val="00D5546C"/>
    <w:rsid w:val="00D55743"/>
    <w:rsid w:val="00D5598C"/>
    <w:rsid w:val="00D55A8F"/>
    <w:rsid w:val="00D55BE9"/>
    <w:rsid w:val="00D55F53"/>
    <w:rsid w:val="00D5645B"/>
    <w:rsid w:val="00D56697"/>
    <w:rsid w:val="00D56C0A"/>
    <w:rsid w:val="00D56ED3"/>
    <w:rsid w:val="00D574C3"/>
    <w:rsid w:val="00D577FB"/>
    <w:rsid w:val="00D5788A"/>
    <w:rsid w:val="00D57CE8"/>
    <w:rsid w:val="00D57EFB"/>
    <w:rsid w:val="00D57F93"/>
    <w:rsid w:val="00D6009F"/>
    <w:rsid w:val="00D60441"/>
    <w:rsid w:val="00D60670"/>
    <w:rsid w:val="00D607CD"/>
    <w:rsid w:val="00D60819"/>
    <w:rsid w:val="00D60AAC"/>
    <w:rsid w:val="00D6174B"/>
    <w:rsid w:val="00D61812"/>
    <w:rsid w:val="00D61A57"/>
    <w:rsid w:val="00D61AB5"/>
    <w:rsid w:val="00D6240C"/>
    <w:rsid w:val="00D628AF"/>
    <w:rsid w:val="00D628B6"/>
    <w:rsid w:val="00D6326C"/>
    <w:rsid w:val="00D6345E"/>
    <w:rsid w:val="00D63570"/>
    <w:rsid w:val="00D63666"/>
    <w:rsid w:val="00D6417E"/>
    <w:rsid w:val="00D64A9A"/>
    <w:rsid w:val="00D650AD"/>
    <w:rsid w:val="00D6594C"/>
    <w:rsid w:val="00D65A07"/>
    <w:rsid w:val="00D65FFA"/>
    <w:rsid w:val="00D67153"/>
    <w:rsid w:val="00D67297"/>
    <w:rsid w:val="00D67315"/>
    <w:rsid w:val="00D679DF"/>
    <w:rsid w:val="00D70063"/>
    <w:rsid w:val="00D700F7"/>
    <w:rsid w:val="00D705F3"/>
    <w:rsid w:val="00D70A2D"/>
    <w:rsid w:val="00D70AD5"/>
    <w:rsid w:val="00D70D68"/>
    <w:rsid w:val="00D70F58"/>
    <w:rsid w:val="00D71182"/>
    <w:rsid w:val="00D71250"/>
    <w:rsid w:val="00D71574"/>
    <w:rsid w:val="00D71B3C"/>
    <w:rsid w:val="00D71B4D"/>
    <w:rsid w:val="00D722CE"/>
    <w:rsid w:val="00D724CB"/>
    <w:rsid w:val="00D7350F"/>
    <w:rsid w:val="00D73B2A"/>
    <w:rsid w:val="00D73ECB"/>
    <w:rsid w:val="00D74650"/>
    <w:rsid w:val="00D74C8B"/>
    <w:rsid w:val="00D75536"/>
    <w:rsid w:val="00D7596C"/>
    <w:rsid w:val="00D75E4A"/>
    <w:rsid w:val="00D7614F"/>
    <w:rsid w:val="00D764B7"/>
    <w:rsid w:val="00D7651A"/>
    <w:rsid w:val="00D768A8"/>
    <w:rsid w:val="00D76FDB"/>
    <w:rsid w:val="00D77969"/>
    <w:rsid w:val="00D77B75"/>
    <w:rsid w:val="00D80185"/>
    <w:rsid w:val="00D80955"/>
    <w:rsid w:val="00D80B38"/>
    <w:rsid w:val="00D80E48"/>
    <w:rsid w:val="00D80F31"/>
    <w:rsid w:val="00D80FCC"/>
    <w:rsid w:val="00D811A6"/>
    <w:rsid w:val="00D81543"/>
    <w:rsid w:val="00D81822"/>
    <w:rsid w:val="00D81E0C"/>
    <w:rsid w:val="00D82043"/>
    <w:rsid w:val="00D8234E"/>
    <w:rsid w:val="00D82699"/>
    <w:rsid w:val="00D82806"/>
    <w:rsid w:val="00D829A4"/>
    <w:rsid w:val="00D82D53"/>
    <w:rsid w:val="00D82D92"/>
    <w:rsid w:val="00D834E6"/>
    <w:rsid w:val="00D83601"/>
    <w:rsid w:val="00D8398F"/>
    <w:rsid w:val="00D83B92"/>
    <w:rsid w:val="00D8420E"/>
    <w:rsid w:val="00D8453C"/>
    <w:rsid w:val="00D845D1"/>
    <w:rsid w:val="00D84941"/>
    <w:rsid w:val="00D84A2E"/>
    <w:rsid w:val="00D84A5A"/>
    <w:rsid w:val="00D84B4B"/>
    <w:rsid w:val="00D84B4D"/>
    <w:rsid w:val="00D84E74"/>
    <w:rsid w:val="00D8550D"/>
    <w:rsid w:val="00D85835"/>
    <w:rsid w:val="00D85A2F"/>
    <w:rsid w:val="00D85DC5"/>
    <w:rsid w:val="00D86552"/>
    <w:rsid w:val="00D86B25"/>
    <w:rsid w:val="00D8705E"/>
    <w:rsid w:val="00D870F0"/>
    <w:rsid w:val="00D87242"/>
    <w:rsid w:val="00D872B0"/>
    <w:rsid w:val="00D906EE"/>
    <w:rsid w:val="00D90B92"/>
    <w:rsid w:val="00D90BEC"/>
    <w:rsid w:val="00D90C72"/>
    <w:rsid w:val="00D91178"/>
    <w:rsid w:val="00D917FA"/>
    <w:rsid w:val="00D91CF1"/>
    <w:rsid w:val="00D92463"/>
    <w:rsid w:val="00D924D5"/>
    <w:rsid w:val="00D92545"/>
    <w:rsid w:val="00D9280D"/>
    <w:rsid w:val="00D93301"/>
    <w:rsid w:val="00D93832"/>
    <w:rsid w:val="00D93872"/>
    <w:rsid w:val="00D93C24"/>
    <w:rsid w:val="00D940CA"/>
    <w:rsid w:val="00D94145"/>
    <w:rsid w:val="00D94157"/>
    <w:rsid w:val="00D9479C"/>
    <w:rsid w:val="00D948AF"/>
    <w:rsid w:val="00D94C89"/>
    <w:rsid w:val="00D94FF4"/>
    <w:rsid w:val="00D950F9"/>
    <w:rsid w:val="00D9538F"/>
    <w:rsid w:val="00D955C3"/>
    <w:rsid w:val="00D957DD"/>
    <w:rsid w:val="00D95D67"/>
    <w:rsid w:val="00D9628A"/>
    <w:rsid w:val="00D97801"/>
    <w:rsid w:val="00D97975"/>
    <w:rsid w:val="00D97A79"/>
    <w:rsid w:val="00D97FCF"/>
    <w:rsid w:val="00DA085C"/>
    <w:rsid w:val="00DA0953"/>
    <w:rsid w:val="00DA1357"/>
    <w:rsid w:val="00DA14A1"/>
    <w:rsid w:val="00DA1877"/>
    <w:rsid w:val="00DA19D0"/>
    <w:rsid w:val="00DA1C3C"/>
    <w:rsid w:val="00DA1F09"/>
    <w:rsid w:val="00DA217F"/>
    <w:rsid w:val="00DA263F"/>
    <w:rsid w:val="00DA27BD"/>
    <w:rsid w:val="00DA2B3F"/>
    <w:rsid w:val="00DA2B98"/>
    <w:rsid w:val="00DA3AD5"/>
    <w:rsid w:val="00DA3EC6"/>
    <w:rsid w:val="00DA402C"/>
    <w:rsid w:val="00DA4840"/>
    <w:rsid w:val="00DA4A9C"/>
    <w:rsid w:val="00DA4EB5"/>
    <w:rsid w:val="00DA5821"/>
    <w:rsid w:val="00DA5BAA"/>
    <w:rsid w:val="00DA5DD1"/>
    <w:rsid w:val="00DA5E8C"/>
    <w:rsid w:val="00DA60C3"/>
    <w:rsid w:val="00DA61AB"/>
    <w:rsid w:val="00DA7557"/>
    <w:rsid w:val="00DA791A"/>
    <w:rsid w:val="00DA796A"/>
    <w:rsid w:val="00DA7D32"/>
    <w:rsid w:val="00DB0060"/>
    <w:rsid w:val="00DB01B6"/>
    <w:rsid w:val="00DB0338"/>
    <w:rsid w:val="00DB0A84"/>
    <w:rsid w:val="00DB0BB0"/>
    <w:rsid w:val="00DB0C8A"/>
    <w:rsid w:val="00DB179B"/>
    <w:rsid w:val="00DB1BED"/>
    <w:rsid w:val="00DB32F5"/>
    <w:rsid w:val="00DB3A28"/>
    <w:rsid w:val="00DB3DE7"/>
    <w:rsid w:val="00DB4010"/>
    <w:rsid w:val="00DB406F"/>
    <w:rsid w:val="00DB433D"/>
    <w:rsid w:val="00DB4446"/>
    <w:rsid w:val="00DB44B9"/>
    <w:rsid w:val="00DB4A2A"/>
    <w:rsid w:val="00DB4CEE"/>
    <w:rsid w:val="00DB520D"/>
    <w:rsid w:val="00DB5517"/>
    <w:rsid w:val="00DB5A9A"/>
    <w:rsid w:val="00DB5AFB"/>
    <w:rsid w:val="00DB5E37"/>
    <w:rsid w:val="00DB5FE0"/>
    <w:rsid w:val="00DB6D91"/>
    <w:rsid w:val="00DB6F4B"/>
    <w:rsid w:val="00DB707B"/>
    <w:rsid w:val="00DB74B8"/>
    <w:rsid w:val="00DB7E7A"/>
    <w:rsid w:val="00DC076C"/>
    <w:rsid w:val="00DC0A05"/>
    <w:rsid w:val="00DC0FC9"/>
    <w:rsid w:val="00DC11F1"/>
    <w:rsid w:val="00DC2E24"/>
    <w:rsid w:val="00DC305D"/>
    <w:rsid w:val="00DC32CC"/>
    <w:rsid w:val="00DC3431"/>
    <w:rsid w:val="00DC3A26"/>
    <w:rsid w:val="00DC4064"/>
    <w:rsid w:val="00DC430D"/>
    <w:rsid w:val="00DC4512"/>
    <w:rsid w:val="00DC4573"/>
    <w:rsid w:val="00DC4628"/>
    <w:rsid w:val="00DC489A"/>
    <w:rsid w:val="00DC4C62"/>
    <w:rsid w:val="00DC50F1"/>
    <w:rsid w:val="00DC562D"/>
    <w:rsid w:val="00DC5918"/>
    <w:rsid w:val="00DC5B2C"/>
    <w:rsid w:val="00DC5F8A"/>
    <w:rsid w:val="00DC61B8"/>
    <w:rsid w:val="00DC61DF"/>
    <w:rsid w:val="00DC6483"/>
    <w:rsid w:val="00DC6837"/>
    <w:rsid w:val="00DC6FD6"/>
    <w:rsid w:val="00DC6FDD"/>
    <w:rsid w:val="00DC7ED7"/>
    <w:rsid w:val="00DC7F59"/>
    <w:rsid w:val="00DD0A26"/>
    <w:rsid w:val="00DD0B34"/>
    <w:rsid w:val="00DD11FB"/>
    <w:rsid w:val="00DD1676"/>
    <w:rsid w:val="00DD1771"/>
    <w:rsid w:val="00DD1AC8"/>
    <w:rsid w:val="00DD1C6A"/>
    <w:rsid w:val="00DD1FAA"/>
    <w:rsid w:val="00DD24DB"/>
    <w:rsid w:val="00DD2FC5"/>
    <w:rsid w:val="00DD2FFA"/>
    <w:rsid w:val="00DD34A1"/>
    <w:rsid w:val="00DD3854"/>
    <w:rsid w:val="00DD3A04"/>
    <w:rsid w:val="00DD3B96"/>
    <w:rsid w:val="00DD3F0F"/>
    <w:rsid w:val="00DD45D3"/>
    <w:rsid w:val="00DD53BB"/>
    <w:rsid w:val="00DD55E9"/>
    <w:rsid w:val="00DD581E"/>
    <w:rsid w:val="00DD5BB5"/>
    <w:rsid w:val="00DD63A7"/>
    <w:rsid w:val="00DD6ACC"/>
    <w:rsid w:val="00DD6D11"/>
    <w:rsid w:val="00DD72CB"/>
    <w:rsid w:val="00DD77E3"/>
    <w:rsid w:val="00DE04CE"/>
    <w:rsid w:val="00DE0541"/>
    <w:rsid w:val="00DE0791"/>
    <w:rsid w:val="00DE0937"/>
    <w:rsid w:val="00DE09FD"/>
    <w:rsid w:val="00DE0C79"/>
    <w:rsid w:val="00DE1036"/>
    <w:rsid w:val="00DE105F"/>
    <w:rsid w:val="00DE10D9"/>
    <w:rsid w:val="00DE1255"/>
    <w:rsid w:val="00DE1506"/>
    <w:rsid w:val="00DE150D"/>
    <w:rsid w:val="00DE171D"/>
    <w:rsid w:val="00DE1812"/>
    <w:rsid w:val="00DE1DB3"/>
    <w:rsid w:val="00DE1ED7"/>
    <w:rsid w:val="00DE20EB"/>
    <w:rsid w:val="00DE2178"/>
    <w:rsid w:val="00DE2200"/>
    <w:rsid w:val="00DE301C"/>
    <w:rsid w:val="00DE4380"/>
    <w:rsid w:val="00DE4631"/>
    <w:rsid w:val="00DE47BB"/>
    <w:rsid w:val="00DE4B06"/>
    <w:rsid w:val="00DE5B1F"/>
    <w:rsid w:val="00DE5B6C"/>
    <w:rsid w:val="00DE5EBE"/>
    <w:rsid w:val="00DE612F"/>
    <w:rsid w:val="00DE63F2"/>
    <w:rsid w:val="00DE708D"/>
    <w:rsid w:val="00DE750E"/>
    <w:rsid w:val="00DE7A34"/>
    <w:rsid w:val="00DF095D"/>
    <w:rsid w:val="00DF0F91"/>
    <w:rsid w:val="00DF1069"/>
    <w:rsid w:val="00DF10AF"/>
    <w:rsid w:val="00DF10BD"/>
    <w:rsid w:val="00DF1384"/>
    <w:rsid w:val="00DF1B73"/>
    <w:rsid w:val="00DF1E1B"/>
    <w:rsid w:val="00DF25D8"/>
    <w:rsid w:val="00DF2BCB"/>
    <w:rsid w:val="00DF2DA3"/>
    <w:rsid w:val="00DF31C9"/>
    <w:rsid w:val="00DF325F"/>
    <w:rsid w:val="00DF33DC"/>
    <w:rsid w:val="00DF3470"/>
    <w:rsid w:val="00DF35C7"/>
    <w:rsid w:val="00DF3EF2"/>
    <w:rsid w:val="00DF4375"/>
    <w:rsid w:val="00DF486F"/>
    <w:rsid w:val="00DF4FB0"/>
    <w:rsid w:val="00DF50DF"/>
    <w:rsid w:val="00DF56B5"/>
    <w:rsid w:val="00DF5A7D"/>
    <w:rsid w:val="00DF5C1E"/>
    <w:rsid w:val="00DF6046"/>
    <w:rsid w:val="00DF65EE"/>
    <w:rsid w:val="00DF6805"/>
    <w:rsid w:val="00DF68F6"/>
    <w:rsid w:val="00DF68FC"/>
    <w:rsid w:val="00DF6B15"/>
    <w:rsid w:val="00DF6B9B"/>
    <w:rsid w:val="00DF7486"/>
    <w:rsid w:val="00DF7596"/>
    <w:rsid w:val="00DF7767"/>
    <w:rsid w:val="00DF7A66"/>
    <w:rsid w:val="00DF7AD9"/>
    <w:rsid w:val="00DF7C5D"/>
    <w:rsid w:val="00DF7FFE"/>
    <w:rsid w:val="00E00080"/>
    <w:rsid w:val="00E0025E"/>
    <w:rsid w:val="00E003CF"/>
    <w:rsid w:val="00E00413"/>
    <w:rsid w:val="00E004BC"/>
    <w:rsid w:val="00E0074F"/>
    <w:rsid w:val="00E00CB8"/>
    <w:rsid w:val="00E00FE8"/>
    <w:rsid w:val="00E01182"/>
    <w:rsid w:val="00E011FF"/>
    <w:rsid w:val="00E01216"/>
    <w:rsid w:val="00E0142C"/>
    <w:rsid w:val="00E01AC4"/>
    <w:rsid w:val="00E01CA3"/>
    <w:rsid w:val="00E020EB"/>
    <w:rsid w:val="00E02405"/>
    <w:rsid w:val="00E026DC"/>
    <w:rsid w:val="00E029B1"/>
    <w:rsid w:val="00E02AD5"/>
    <w:rsid w:val="00E02C0D"/>
    <w:rsid w:val="00E03425"/>
    <w:rsid w:val="00E03A34"/>
    <w:rsid w:val="00E0423B"/>
    <w:rsid w:val="00E0486F"/>
    <w:rsid w:val="00E04B6B"/>
    <w:rsid w:val="00E04BF3"/>
    <w:rsid w:val="00E04BFB"/>
    <w:rsid w:val="00E04DFF"/>
    <w:rsid w:val="00E04F62"/>
    <w:rsid w:val="00E05567"/>
    <w:rsid w:val="00E05592"/>
    <w:rsid w:val="00E0584F"/>
    <w:rsid w:val="00E05DE9"/>
    <w:rsid w:val="00E05E5C"/>
    <w:rsid w:val="00E06606"/>
    <w:rsid w:val="00E06915"/>
    <w:rsid w:val="00E06F4F"/>
    <w:rsid w:val="00E07405"/>
    <w:rsid w:val="00E07651"/>
    <w:rsid w:val="00E07BBB"/>
    <w:rsid w:val="00E07CEB"/>
    <w:rsid w:val="00E07E38"/>
    <w:rsid w:val="00E1056B"/>
    <w:rsid w:val="00E10F6A"/>
    <w:rsid w:val="00E1159C"/>
    <w:rsid w:val="00E1173F"/>
    <w:rsid w:val="00E11CD5"/>
    <w:rsid w:val="00E11D68"/>
    <w:rsid w:val="00E122AC"/>
    <w:rsid w:val="00E1281B"/>
    <w:rsid w:val="00E12E4A"/>
    <w:rsid w:val="00E1327B"/>
    <w:rsid w:val="00E134A9"/>
    <w:rsid w:val="00E13678"/>
    <w:rsid w:val="00E13C7D"/>
    <w:rsid w:val="00E141E7"/>
    <w:rsid w:val="00E144F5"/>
    <w:rsid w:val="00E145ED"/>
    <w:rsid w:val="00E1461B"/>
    <w:rsid w:val="00E1485E"/>
    <w:rsid w:val="00E14B8B"/>
    <w:rsid w:val="00E152F4"/>
    <w:rsid w:val="00E15BDD"/>
    <w:rsid w:val="00E15F04"/>
    <w:rsid w:val="00E1609D"/>
    <w:rsid w:val="00E16406"/>
    <w:rsid w:val="00E1660C"/>
    <w:rsid w:val="00E1683E"/>
    <w:rsid w:val="00E16B11"/>
    <w:rsid w:val="00E16BC8"/>
    <w:rsid w:val="00E17135"/>
    <w:rsid w:val="00E17345"/>
    <w:rsid w:val="00E17919"/>
    <w:rsid w:val="00E17B33"/>
    <w:rsid w:val="00E17C07"/>
    <w:rsid w:val="00E17E7E"/>
    <w:rsid w:val="00E20140"/>
    <w:rsid w:val="00E206C6"/>
    <w:rsid w:val="00E20B2F"/>
    <w:rsid w:val="00E2121C"/>
    <w:rsid w:val="00E213AD"/>
    <w:rsid w:val="00E213C4"/>
    <w:rsid w:val="00E2158B"/>
    <w:rsid w:val="00E2182F"/>
    <w:rsid w:val="00E2189D"/>
    <w:rsid w:val="00E2213D"/>
    <w:rsid w:val="00E221C3"/>
    <w:rsid w:val="00E22211"/>
    <w:rsid w:val="00E2251B"/>
    <w:rsid w:val="00E23103"/>
    <w:rsid w:val="00E24116"/>
    <w:rsid w:val="00E243EA"/>
    <w:rsid w:val="00E24CB1"/>
    <w:rsid w:val="00E24E9E"/>
    <w:rsid w:val="00E252A9"/>
    <w:rsid w:val="00E25422"/>
    <w:rsid w:val="00E25A83"/>
    <w:rsid w:val="00E25D51"/>
    <w:rsid w:val="00E25EAC"/>
    <w:rsid w:val="00E26032"/>
    <w:rsid w:val="00E2670F"/>
    <w:rsid w:val="00E26743"/>
    <w:rsid w:val="00E2687D"/>
    <w:rsid w:val="00E26C77"/>
    <w:rsid w:val="00E27120"/>
    <w:rsid w:val="00E274AA"/>
    <w:rsid w:val="00E27AAE"/>
    <w:rsid w:val="00E300DA"/>
    <w:rsid w:val="00E303BB"/>
    <w:rsid w:val="00E30576"/>
    <w:rsid w:val="00E30A0C"/>
    <w:rsid w:val="00E30D40"/>
    <w:rsid w:val="00E310B4"/>
    <w:rsid w:val="00E315BB"/>
    <w:rsid w:val="00E315F3"/>
    <w:rsid w:val="00E317BF"/>
    <w:rsid w:val="00E31931"/>
    <w:rsid w:val="00E32FD6"/>
    <w:rsid w:val="00E33624"/>
    <w:rsid w:val="00E3383C"/>
    <w:rsid w:val="00E33969"/>
    <w:rsid w:val="00E33B0D"/>
    <w:rsid w:val="00E33B3D"/>
    <w:rsid w:val="00E33DC3"/>
    <w:rsid w:val="00E34306"/>
    <w:rsid w:val="00E345F6"/>
    <w:rsid w:val="00E34941"/>
    <w:rsid w:val="00E349F4"/>
    <w:rsid w:val="00E34D13"/>
    <w:rsid w:val="00E34D8A"/>
    <w:rsid w:val="00E34E3B"/>
    <w:rsid w:val="00E34E98"/>
    <w:rsid w:val="00E35158"/>
    <w:rsid w:val="00E35A83"/>
    <w:rsid w:val="00E35D14"/>
    <w:rsid w:val="00E35DD2"/>
    <w:rsid w:val="00E35FAE"/>
    <w:rsid w:val="00E36DDD"/>
    <w:rsid w:val="00E37188"/>
    <w:rsid w:val="00E372D5"/>
    <w:rsid w:val="00E37948"/>
    <w:rsid w:val="00E37BC4"/>
    <w:rsid w:val="00E37EA5"/>
    <w:rsid w:val="00E37FDB"/>
    <w:rsid w:val="00E407AF"/>
    <w:rsid w:val="00E40894"/>
    <w:rsid w:val="00E40AF1"/>
    <w:rsid w:val="00E40F6C"/>
    <w:rsid w:val="00E41202"/>
    <w:rsid w:val="00E4166F"/>
    <w:rsid w:val="00E4189F"/>
    <w:rsid w:val="00E418DF"/>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3D1"/>
    <w:rsid w:val="00E45725"/>
    <w:rsid w:val="00E4608B"/>
    <w:rsid w:val="00E463A9"/>
    <w:rsid w:val="00E4669A"/>
    <w:rsid w:val="00E46A5A"/>
    <w:rsid w:val="00E46F64"/>
    <w:rsid w:val="00E4702B"/>
    <w:rsid w:val="00E4732A"/>
    <w:rsid w:val="00E47D2D"/>
    <w:rsid w:val="00E47E39"/>
    <w:rsid w:val="00E47F48"/>
    <w:rsid w:val="00E5019F"/>
    <w:rsid w:val="00E50345"/>
    <w:rsid w:val="00E508A2"/>
    <w:rsid w:val="00E50CA8"/>
    <w:rsid w:val="00E510F9"/>
    <w:rsid w:val="00E51BED"/>
    <w:rsid w:val="00E51CBC"/>
    <w:rsid w:val="00E51DA2"/>
    <w:rsid w:val="00E51EB5"/>
    <w:rsid w:val="00E522AD"/>
    <w:rsid w:val="00E5244C"/>
    <w:rsid w:val="00E527DE"/>
    <w:rsid w:val="00E52E45"/>
    <w:rsid w:val="00E53A24"/>
    <w:rsid w:val="00E53F75"/>
    <w:rsid w:val="00E54099"/>
    <w:rsid w:val="00E541C1"/>
    <w:rsid w:val="00E543E9"/>
    <w:rsid w:val="00E55652"/>
    <w:rsid w:val="00E55756"/>
    <w:rsid w:val="00E55ADC"/>
    <w:rsid w:val="00E560BF"/>
    <w:rsid w:val="00E5632C"/>
    <w:rsid w:val="00E56A17"/>
    <w:rsid w:val="00E56E9F"/>
    <w:rsid w:val="00E579B2"/>
    <w:rsid w:val="00E57DE2"/>
    <w:rsid w:val="00E60A8E"/>
    <w:rsid w:val="00E60E2C"/>
    <w:rsid w:val="00E614EE"/>
    <w:rsid w:val="00E61569"/>
    <w:rsid w:val="00E61686"/>
    <w:rsid w:val="00E61BD9"/>
    <w:rsid w:val="00E61F92"/>
    <w:rsid w:val="00E62145"/>
    <w:rsid w:val="00E62367"/>
    <w:rsid w:val="00E6266B"/>
    <w:rsid w:val="00E628B2"/>
    <w:rsid w:val="00E62A7B"/>
    <w:rsid w:val="00E62AB0"/>
    <w:rsid w:val="00E62C7A"/>
    <w:rsid w:val="00E63698"/>
    <w:rsid w:val="00E639AC"/>
    <w:rsid w:val="00E63BCD"/>
    <w:rsid w:val="00E64464"/>
    <w:rsid w:val="00E64529"/>
    <w:rsid w:val="00E65D21"/>
    <w:rsid w:val="00E65F1A"/>
    <w:rsid w:val="00E65F2D"/>
    <w:rsid w:val="00E6619F"/>
    <w:rsid w:val="00E66517"/>
    <w:rsid w:val="00E66A34"/>
    <w:rsid w:val="00E66A8D"/>
    <w:rsid w:val="00E66CE4"/>
    <w:rsid w:val="00E66FDA"/>
    <w:rsid w:val="00E67426"/>
    <w:rsid w:val="00E67BFC"/>
    <w:rsid w:val="00E67EE2"/>
    <w:rsid w:val="00E67FF8"/>
    <w:rsid w:val="00E700F0"/>
    <w:rsid w:val="00E7013E"/>
    <w:rsid w:val="00E7040E"/>
    <w:rsid w:val="00E70562"/>
    <w:rsid w:val="00E706A1"/>
    <w:rsid w:val="00E70816"/>
    <w:rsid w:val="00E70E5A"/>
    <w:rsid w:val="00E70F06"/>
    <w:rsid w:val="00E71064"/>
    <w:rsid w:val="00E713EB"/>
    <w:rsid w:val="00E71728"/>
    <w:rsid w:val="00E71AD5"/>
    <w:rsid w:val="00E7256A"/>
    <w:rsid w:val="00E72FDA"/>
    <w:rsid w:val="00E7346A"/>
    <w:rsid w:val="00E73735"/>
    <w:rsid w:val="00E7377D"/>
    <w:rsid w:val="00E73D83"/>
    <w:rsid w:val="00E741A1"/>
    <w:rsid w:val="00E741C6"/>
    <w:rsid w:val="00E745C6"/>
    <w:rsid w:val="00E747B1"/>
    <w:rsid w:val="00E74BEC"/>
    <w:rsid w:val="00E74D23"/>
    <w:rsid w:val="00E75A2D"/>
    <w:rsid w:val="00E75A5C"/>
    <w:rsid w:val="00E75FB6"/>
    <w:rsid w:val="00E762CA"/>
    <w:rsid w:val="00E764EB"/>
    <w:rsid w:val="00E7666A"/>
    <w:rsid w:val="00E7752B"/>
    <w:rsid w:val="00E7782B"/>
    <w:rsid w:val="00E778D1"/>
    <w:rsid w:val="00E77975"/>
    <w:rsid w:val="00E77BCB"/>
    <w:rsid w:val="00E77C9D"/>
    <w:rsid w:val="00E77E0E"/>
    <w:rsid w:val="00E77F90"/>
    <w:rsid w:val="00E804B6"/>
    <w:rsid w:val="00E80705"/>
    <w:rsid w:val="00E80EB1"/>
    <w:rsid w:val="00E8107A"/>
    <w:rsid w:val="00E81588"/>
    <w:rsid w:val="00E820FA"/>
    <w:rsid w:val="00E82277"/>
    <w:rsid w:val="00E82542"/>
    <w:rsid w:val="00E827B1"/>
    <w:rsid w:val="00E82CBA"/>
    <w:rsid w:val="00E82DD3"/>
    <w:rsid w:val="00E832D9"/>
    <w:rsid w:val="00E83715"/>
    <w:rsid w:val="00E84619"/>
    <w:rsid w:val="00E84E03"/>
    <w:rsid w:val="00E853ED"/>
    <w:rsid w:val="00E85432"/>
    <w:rsid w:val="00E8557F"/>
    <w:rsid w:val="00E85F1F"/>
    <w:rsid w:val="00E86EBD"/>
    <w:rsid w:val="00E87211"/>
    <w:rsid w:val="00E876D0"/>
    <w:rsid w:val="00E87AB3"/>
    <w:rsid w:val="00E87C45"/>
    <w:rsid w:val="00E87F68"/>
    <w:rsid w:val="00E90293"/>
    <w:rsid w:val="00E907B4"/>
    <w:rsid w:val="00E912E3"/>
    <w:rsid w:val="00E918F0"/>
    <w:rsid w:val="00E91D04"/>
    <w:rsid w:val="00E91E38"/>
    <w:rsid w:val="00E91F30"/>
    <w:rsid w:val="00E92736"/>
    <w:rsid w:val="00E92C6F"/>
    <w:rsid w:val="00E92D37"/>
    <w:rsid w:val="00E92FC7"/>
    <w:rsid w:val="00E93047"/>
    <w:rsid w:val="00E93251"/>
    <w:rsid w:val="00E93286"/>
    <w:rsid w:val="00E935F1"/>
    <w:rsid w:val="00E9378D"/>
    <w:rsid w:val="00E93AE2"/>
    <w:rsid w:val="00E941B1"/>
    <w:rsid w:val="00E942A1"/>
    <w:rsid w:val="00E944A8"/>
    <w:rsid w:val="00E94CEB"/>
    <w:rsid w:val="00E9533F"/>
    <w:rsid w:val="00E953B9"/>
    <w:rsid w:val="00E95427"/>
    <w:rsid w:val="00E95786"/>
    <w:rsid w:val="00E957B0"/>
    <w:rsid w:val="00E96579"/>
    <w:rsid w:val="00E966B3"/>
    <w:rsid w:val="00E9685B"/>
    <w:rsid w:val="00E96A0B"/>
    <w:rsid w:val="00E97035"/>
    <w:rsid w:val="00E97498"/>
    <w:rsid w:val="00E97732"/>
    <w:rsid w:val="00E9774E"/>
    <w:rsid w:val="00E978B7"/>
    <w:rsid w:val="00E97E68"/>
    <w:rsid w:val="00E97FD8"/>
    <w:rsid w:val="00EA0422"/>
    <w:rsid w:val="00EA043A"/>
    <w:rsid w:val="00EA0FFF"/>
    <w:rsid w:val="00EA1397"/>
    <w:rsid w:val="00EA15EB"/>
    <w:rsid w:val="00EA16C8"/>
    <w:rsid w:val="00EA1924"/>
    <w:rsid w:val="00EA1BCE"/>
    <w:rsid w:val="00EA1FFD"/>
    <w:rsid w:val="00EA215F"/>
    <w:rsid w:val="00EA28FB"/>
    <w:rsid w:val="00EA32C9"/>
    <w:rsid w:val="00EA32D8"/>
    <w:rsid w:val="00EA356C"/>
    <w:rsid w:val="00EA37E7"/>
    <w:rsid w:val="00EA41B0"/>
    <w:rsid w:val="00EA4842"/>
    <w:rsid w:val="00EA5331"/>
    <w:rsid w:val="00EA54FC"/>
    <w:rsid w:val="00EA59F3"/>
    <w:rsid w:val="00EA5AAF"/>
    <w:rsid w:val="00EA5E6F"/>
    <w:rsid w:val="00EA668A"/>
    <w:rsid w:val="00EA6A6A"/>
    <w:rsid w:val="00EA6B7D"/>
    <w:rsid w:val="00EA73CA"/>
    <w:rsid w:val="00EA79D5"/>
    <w:rsid w:val="00EA7B07"/>
    <w:rsid w:val="00EA7C33"/>
    <w:rsid w:val="00EA7F5C"/>
    <w:rsid w:val="00EB0423"/>
    <w:rsid w:val="00EB06FE"/>
    <w:rsid w:val="00EB07F4"/>
    <w:rsid w:val="00EB08D2"/>
    <w:rsid w:val="00EB16FB"/>
    <w:rsid w:val="00EB17B3"/>
    <w:rsid w:val="00EB2341"/>
    <w:rsid w:val="00EB28EA"/>
    <w:rsid w:val="00EB30AC"/>
    <w:rsid w:val="00EB3118"/>
    <w:rsid w:val="00EB33A5"/>
    <w:rsid w:val="00EB36F7"/>
    <w:rsid w:val="00EB3D91"/>
    <w:rsid w:val="00EB4241"/>
    <w:rsid w:val="00EB43FC"/>
    <w:rsid w:val="00EB4819"/>
    <w:rsid w:val="00EB506E"/>
    <w:rsid w:val="00EB5320"/>
    <w:rsid w:val="00EB5367"/>
    <w:rsid w:val="00EB560C"/>
    <w:rsid w:val="00EB6C02"/>
    <w:rsid w:val="00EB6D41"/>
    <w:rsid w:val="00EB6EC4"/>
    <w:rsid w:val="00EB6F98"/>
    <w:rsid w:val="00EB7065"/>
    <w:rsid w:val="00EB72ED"/>
    <w:rsid w:val="00EB79F4"/>
    <w:rsid w:val="00EB7A5A"/>
    <w:rsid w:val="00EB7C97"/>
    <w:rsid w:val="00EC05CC"/>
    <w:rsid w:val="00EC0764"/>
    <w:rsid w:val="00EC0991"/>
    <w:rsid w:val="00EC0B7B"/>
    <w:rsid w:val="00EC1E15"/>
    <w:rsid w:val="00EC1F1D"/>
    <w:rsid w:val="00EC26D1"/>
    <w:rsid w:val="00EC2965"/>
    <w:rsid w:val="00EC2B8F"/>
    <w:rsid w:val="00EC3AA3"/>
    <w:rsid w:val="00EC3C3F"/>
    <w:rsid w:val="00EC4307"/>
    <w:rsid w:val="00EC4427"/>
    <w:rsid w:val="00EC445B"/>
    <w:rsid w:val="00EC4625"/>
    <w:rsid w:val="00EC51F0"/>
    <w:rsid w:val="00EC53B7"/>
    <w:rsid w:val="00EC5984"/>
    <w:rsid w:val="00EC5B15"/>
    <w:rsid w:val="00EC5FBE"/>
    <w:rsid w:val="00EC608B"/>
    <w:rsid w:val="00EC61DA"/>
    <w:rsid w:val="00EC6915"/>
    <w:rsid w:val="00EC6A3B"/>
    <w:rsid w:val="00EC6CCB"/>
    <w:rsid w:val="00EC7127"/>
    <w:rsid w:val="00EC7679"/>
    <w:rsid w:val="00EC7DDA"/>
    <w:rsid w:val="00EC7FBD"/>
    <w:rsid w:val="00ED003A"/>
    <w:rsid w:val="00ED08AB"/>
    <w:rsid w:val="00ED0A66"/>
    <w:rsid w:val="00ED0E60"/>
    <w:rsid w:val="00ED131C"/>
    <w:rsid w:val="00ED15F5"/>
    <w:rsid w:val="00ED1A65"/>
    <w:rsid w:val="00ED1C47"/>
    <w:rsid w:val="00ED2135"/>
    <w:rsid w:val="00ED2A29"/>
    <w:rsid w:val="00ED38D7"/>
    <w:rsid w:val="00ED3E5B"/>
    <w:rsid w:val="00ED4193"/>
    <w:rsid w:val="00ED47CB"/>
    <w:rsid w:val="00ED49F0"/>
    <w:rsid w:val="00ED5061"/>
    <w:rsid w:val="00ED5433"/>
    <w:rsid w:val="00ED5684"/>
    <w:rsid w:val="00ED597D"/>
    <w:rsid w:val="00ED5D9A"/>
    <w:rsid w:val="00ED5E1A"/>
    <w:rsid w:val="00ED640A"/>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AF4"/>
    <w:rsid w:val="00EE0FBE"/>
    <w:rsid w:val="00EE12B1"/>
    <w:rsid w:val="00EE1739"/>
    <w:rsid w:val="00EE1A3C"/>
    <w:rsid w:val="00EE1A7F"/>
    <w:rsid w:val="00EE28D5"/>
    <w:rsid w:val="00EE2E5C"/>
    <w:rsid w:val="00EE325A"/>
    <w:rsid w:val="00EE3BD2"/>
    <w:rsid w:val="00EE3FD1"/>
    <w:rsid w:val="00EE40FB"/>
    <w:rsid w:val="00EE47FD"/>
    <w:rsid w:val="00EE4876"/>
    <w:rsid w:val="00EE48EF"/>
    <w:rsid w:val="00EE49C5"/>
    <w:rsid w:val="00EE4C78"/>
    <w:rsid w:val="00EE4FF8"/>
    <w:rsid w:val="00EE50DD"/>
    <w:rsid w:val="00EE554D"/>
    <w:rsid w:val="00EE5803"/>
    <w:rsid w:val="00EE5BFD"/>
    <w:rsid w:val="00EE65F1"/>
    <w:rsid w:val="00EE668B"/>
    <w:rsid w:val="00EE6BE1"/>
    <w:rsid w:val="00EE6C7A"/>
    <w:rsid w:val="00EE714C"/>
    <w:rsid w:val="00EE715A"/>
    <w:rsid w:val="00EE735F"/>
    <w:rsid w:val="00EE76A7"/>
    <w:rsid w:val="00EE793E"/>
    <w:rsid w:val="00EE7AAC"/>
    <w:rsid w:val="00EE7FE2"/>
    <w:rsid w:val="00EF0ACF"/>
    <w:rsid w:val="00EF0D23"/>
    <w:rsid w:val="00EF0F57"/>
    <w:rsid w:val="00EF1004"/>
    <w:rsid w:val="00EF1220"/>
    <w:rsid w:val="00EF162E"/>
    <w:rsid w:val="00EF16A6"/>
    <w:rsid w:val="00EF1B8A"/>
    <w:rsid w:val="00EF2CF5"/>
    <w:rsid w:val="00EF2EAB"/>
    <w:rsid w:val="00EF3003"/>
    <w:rsid w:val="00EF3099"/>
    <w:rsid w:val="00EF315F"/>
    <w:rsid w:val="00EF3650"/>
    <w:rsid w:val="00EF4052"/>
    <w:rsid w:val="00EF44C5"/>
    <w:rsid w:val="00EF4B86"/>
    <w:rsid w:val="00EF5914"/>
    <w:rsid w:val="00EF5B59"/>
    <w:rsid w:val="00EF5DBE"/>
    <w:rsid w:val="00EF5EC3"/>
    <w:rsid w:val="00EF6440"/>
    <w:rsid w:val="00EF64A5"/>
    <w:rsid w:val="00EF69F9"/>
    <w:rsid w:val="00EF6C56"/>
    <w:rsid w:val="00EF7170"/>
    <w:rsid w:val="00EF725E"/>
    <w:rsid w:val="00EF75B4"/>
    <w:rsid w:val="00EF789D"/>
    <w:rsid w:val="00EF78E1"/>
    <w:rsid w:val="00EF7B9B"/>
    <w:rsid w:val="00EF7BB1"/>
    <w:rsid w:val="00EF7D85"/>
    <w:rsid w:val="00EF7E64"/>
    <w:rsid w:val="00F005E4"/>
    <w:rsid w:val="00F006AE"/>
    <w:rsid w:val="00F00EA4"/>
    <w:rsid w:val="00F00ECA"/>
    <w:rsid w:val="00F01219"/>
    <w:rsid w:val="00F0146D"/>
    <w:rsid w:val="00F0157E"/>
    <w:rsid w:val="00F01B8D"/>
    <w:rsid w:val="00F02664"/>
    <w:rsid w:val="00F030CB"/>
    <w:rsid w:val="00F037DA"/>
    <w:rsid w:val="00F03CA2"/>
    <w:rsid w:val="00F03D8B"/>
    <w:rsid w:val="00F04488"/>
    <w:rsid w:val="00F04834"/>
    <w:rsid w:val="00F04BDD"/>
    <w:rsid w:val="00F04C42"/>
    <w:rsid w:val="00F04C4B"/>
    <w:rsid w:val="00F04D6C"/>
    <w:rsid w:val="00F04D78"/>
    <w:rsid w:val="00F04DCA"/>
    <w:rsid w:val="00F05586"/>
    <w:rsid w:val="00F055DC"/>
    <w:rsid w:val="00F056D9"/>
    <w:rsid w:val="00F057A3"/>
    <w:rsid w:val="00F05DE7"/>
    <w:rsid w:val="00F05F5F"/>
    <w:rsid w:val="00F05F8D"/>
    <w:rsid w:val="00F06083"/>
    <w:rsid w:val="00F060E6"/>
    <w:rsid w:val="00F06339"/>
    <w:rsid w:val="00F06654"/>
    <w:rsid w:val="00F06F60"/>
    <w:rsid w:val="00F06F9D"/>
    <w:rsid w:val="00F07065"/>
    <w:rsid w:val="00F07735"/>
    <w:rsid w:val="00F10071"/>
    <w:rsid w:val="00F100E5"/>
    <w:rsid w:val="00F1043B"/>
    <w:rsid w:val="00F1054B"/>
    <w:rsid w:val="00F1061F"/>
    <w:rsid w:val="00F109C2"/>
    <w:rsid w:val="00F10A58"/>
    <w:rsid w:val="00F10C8F"/>
    <w:rsid w:val="00F112D3"/>
    <w:rsid w:val="00F11778"/>
    <w:rsid w:val="00F117CB"/>
    <w:rsid w:val="00F118AA"/>
    <w:rsid w:val="00F11A2E"/>
    <w:rsid w:val="00F12207"/>
    <w:rsid w:val="00F125C7"/>
    <w:rsid w:val="00F12DFC"/>
    <w:rsid w:val="00F12E22"/>
    <w:rsid w:val="00F13D6A"/>
    <w:rsid w:val="00F146F6"/>
    <w:rsid w:val="00F14C91"/>
    <w:rsid w:val="00F153EE"/>
    <w:rsid w:val="00F154AD"/>
    <w:rsid w:val="00F155CC"/>
    <w:rsid w:val="00F15834"/>
    <w:rsid w:val="00F15B32"/>
    <w:rsid w:val="00F16157"/>
    <w:rsid w:val="00F16243"/>
    <w:rsid w:val="00F1690D"/>
    <w:rsid w:val="00F1696A"/>
    <w:rsid w:val="00F16DE4"/>
    <w:rsid w:val="00F17629"/>
    <w:rsid w:val="00F17973"/>
    <w:rsid w:val="00F17E86"/>
    <w:rsid w:val="00F17FF5"/>
    <w:rsid w:val="00F20005"/>
    <w:rsid w:val="00F20494"/>
    <w:rsid w:val="00F205B3"/>
    <w:rsid w:val="00F205C7"/>
    <w:rsid w:val="00F20688"/>
    <w:rsid w:val="00F20881"/>
    <w:rsid w:val="00F20CCB"/>
    <w:rsid w:val="00F212FC"/>
    <w:rsid w:val="00F218DD"/>
    <w:rsid w:val="00F2191C"/>
    <w:rsid w:val="00F21968"/>
    <w:rsid w:val="00F219AF"/>
    <w:rsid w:val="00F219D7"/>
    <w:rsid w:val="00F223A2"/>
    <w:rsid w:val="00F22605"/>
    <w:rsid w:val="00F22628"/>
    <w:rsid w:val="00F22FF2"/>
    <w:rsid w:val="00F238E1"/>
    <w:rsid w:val="00F23AF7"/>
    <w:rsid w:val="00F242BA"/>
    <w:rsid w:val="00F2482A"/>
    <w:rsid w:val="00F24B8E"/>
    <w:rsid w:val="00F259E4"/>
    <w:rsid w:val="00F25DCB"/>
    <w:rsid w:val="00F26527"/>
    <w:rsid w:val="00F269CB"/>
    <w:rsid w:val="00F26CB5"/>
    <w:rsid w:val="00F26EA8"/>
    <w:rsid w:val="00F271ED"/>
    <w:rsid w:val="00F275AE"/>
    <w:rsid w:val="00F27944"/>
    <w:rsid w:val="00F27C67"/>
    <w:rsid w:val="00F30A76"/>
    <w:rsid w:val="00F30E41"/>
    <w:rsid w:val="00F30E5C"/>
    <w:rsid w:val="00F30EED"/>
    <w:rsid w:val="00F31478"/>
    <w:rsid w:val="00F31DA2"/>
    <w:rsid w:val="00F31FCD"/>
    <w:rsid w:val="00F3226A"/>
    <w:rsid w:val="00F3283D"/>
    <w:rsid w:val="00F3288B"/>
    <w:rsid w:val="00F32980"/>
    <w:rsid w:val="00F32C4A"/>
    <w:rsid w:val="00F33094"/>
    <w:rsid w:val="00F331B1"/>
    <w:rsid w:val="00F334E3"/>
    <w:rsid w:val="00F33607"/>
    <w:rsid w:val="00F3376B"/>
    <w:rsid w:val="00F33E39"/>
    <w:rsid w:val="00F340C1"/>
    <w:rsid w:val="00F34165"/>
    <w:rsid w:val="00F344BD"/>
    <w:rsid w:val="00F34A11"/>
    <w:rsid w:val="00F34A66"/>
    <w:rsid w:val="00F34B45"/>
    <w:rsid w:val="00F35232"/>
    <w:rsid w:val="00F353C3"/>
    <w:rsid w:val="00F35552"/>
    <w:rsid w:val="00F35870"/>
    <w:rsid w:val="00F35A02"/>
    <w:rsid w:val="00F35DFA"/>
    <w:rsid w:val="00F3656B"/>
    <w:rsid w:val="00F365CD"/>
    <w:rsid w:val="00F366AE"/>
    <w:rsid w:val="00F36932"/>
    <w:rsid w:val="00F3695F"/>
    <w:rsid w:val="00F37115"/>
    <w:rsid w:val="00F375EF"/>
    <w:rsid w:val="00F37631"/>
    <w:rsid w:val="00F37649"/>
    <w:rsid w:val="00F378B3"/>
    <w:rsid w:val="00F378F6"/>
    <w:rsid w:val="00F37DBD"/>
    <w:rsid w:val="00F37FEF"/>
    <w:rsid w:val="00F400EC"/>
    <w:rsid w:val="00F40543"/>
    <w:rsid w:val="00F40CFE"/>
    <w:rsid w:val="00F40E2E"/>
    <w:rsid w:val="00F40F69"/>
    <w:rsid w:val="00F41947"/>
    <w:rsid w:val="00F42CA6"/>
    <w:rsid w:val="00F42D64"/>
    <w:rsid w:val="00F42DA8"/>
    <w:rsid w:val="00F43C09"/>
    <w:rsid w:val="00F43E32"/>
    <w:rsid w:val="00F4440E"/>
    <w:rsid w:val="00F44A0C"/>
    <w:rsid w:val="00F44C0B"/>
    <w:rsid w:val="00F44F08"/>
    <w:rsid w:val="00F45014"/>
    <w:rsid w:val="00F45146"/>
    <w:rsid w:val="00F451DE"/>
    <w:rsid w:val="00F451FA"/>
    <w:rsid w:val="00F45371"/>
    <w:rsid w:val="00F4547D"/>
    <w:rsid w:val="00F455BA"/>
    <w:rsid w:val="00F45A3C"/>
    <w:rsid w:val="00F46031"/>
    <w:rsid w:val="00F4613A"/>
    <w:rsid w:val="00F46167"/>
    <w:rsid w:val="00F4630A"/>
    <w:rsid w:val="00F469F4"/>
    <w:rsid w:val="00F47129"/>
    <w:rsid w:val="00F4715D"/>
    <w:rsid w:val="00F47964"/>
    <w:rsid w:val="00F47EAA"/>
    <w:rsid w:val="00F47FC1"/>
    <w:rsid w:val="00F50285"/>
    <w:rsid w:val="00F503AF"/>
    <w:rsid w:val="00F503B4"/>
    <w:rsid w:val="00F50500"/>
    <w:rsid w:val="00F5063E"/>
    <w:rsid w:val="00F507E3"/>
    <w:rsid w:val="00F509E2"/>
    <w:rsid w:val="00F50A15"/>
    <w:rsid w:val="00F510F8"/>
    <w:rsid w:val="00F511C1"/>
    <w:rsid w:val="00F51C54"/>
    <w:rsid w:val="00F51DCF"/>
    <w:rsid w:val="00F52494"/>
    <w:rsid w:val="00F525A8"/>
    <w:rsid w:val="00F525D5"/>
    <w:rsid w:val="00F52A36"/>
    <w:rsid w:val="00F52A7B"/>
    <w:rsid w:val="00F531F3"/>
    <w:rsid w:val="00F5373C"/>
    <w:rsid w:val="00F53B44"/>
    <w:rsid w:val="00F54022"/>
    <w:rsid w:val="00F5487F"/>
    <w:rsid w:val="00F5490D"/>
    <w:rsid w:val="00F54C3F"/>
    <w:rsid w:val="00F54D78"/>
    <w:rsid w:val="00F55083"/>
    <w:rsid w:val="00F5520C"/>
    <w:rsid w:val="00F553EC"/>
    <w:rsid w:val="00F55E75"/>
    <w:rsid w:val="00F56C4C"/>
    <w:rsid w:val="00F56C9A"/>
    <w:rsid w:val="00F60AAA"/>
    <w:rsid w:val="00F60EFB"/>
    <w:rsid w:val="00F618CA"/>
    <w:rsid w:val="00F61998"/>
    <w:rsid w:val="00F61FCA"/>
    <w:rsid w:val="00F61FFA"/>
    <w:rsid w:val="00F621EF"/>
    <w:rsid w:val="00F62738"/>
    <w:rsid w:val="00F62A8C"/>
    <w:rsid w:val="00F62B61"/>
    <w:rsid w:val="00F63D52"/>
    <w:rsid w:val="00F63D91"/>
    <w:rsid w:val="00F641B9"/>
    <w:rsid w:val="00F64786"/>
    <w:rsid w:val="00F64EEA"/>
    <w:rsid w:val="00F64F92"/>
    <w:rsid w:val="00F65146"/>
    <w:rsid w:val="00F6569D"/>
    <w:rsid w:val="00F65A28"/>
    <w:rsid w:val="00F65BA4"/>
    <w:rsid w:val="00F6616B"/>
    <w:rsid w:val="00F67080"/>
    <w:rsid w:val="00F672C0"/>
    <w:rsid w:val="00F67914"/>
    <w:rsid w:val="00F67AB1"/>
    <w:rsid w:val="00F67F14"/>
    <w:rsid w:val="00F70121"/>
    <w:rsid w:val="00F7048B"/>
    <w:rsid w:val="00F7100B"/>
    <w:rsid w:val="00F7136C"/>
    <w:rsid w:val="00F718F3"/>
    <w:rsid w:val="00F71F94"/>
    <w:rsid w:val="00F7201A"/>
    <w:rsid w:val="00F723CE"/>
    <w:rsid w:val="00F729B2"/>
    <w:rsid w:val="00F729E1"/>
    <w:rsid w:val="00F72B75"/>
    <w:rsid w:val="00F72E4B"/>
    <w:rsid w:val="00F731D9"/>
    <w:rsid w:val="00F73861"/>
    <w:rsid w:val="00F74665"/>
    <w:rsid w:val="00F74E61"/>
    <w:rsid w:val="00F74F9D"/>
    <w:rsid w:val="00F75B79"/>
    <w:rsid w:val="00F77228"/>
    <w:rsid w:val="00F779B6"/>
    <w:rsid w:val="00F77D3C"/>
    <w:rsid w:val="00F80215"/>
    <w:rsid w:val="00F8070D"/>
    <w:rsid w:val="00F80F6E"/>
    <w:rsid w:val="00F8122E"/>
    <w:rsid w:val="00F813F8"/>
    <w:rsid w:val="00F81A2A"/>
    <w:rsid w:val="00F81A34"/>
    <w:rsid w:val="00F81A7B"/>
    <w:rsid w:val="00F826F3"/>
    <w:rsid w:val="00F82FE4"/>
    <w:rsid w:val="00F83146"/>
    <w:rsid w:val="00F8333E"/>
    <w:rsid w:val="00F835BC"/>
    <w:rsid w:val="00F836F1"/>
    <w:rsid w:val="00F83A8A"/>
    <w:rsid w:val="00F83DA0"/>
    <w:rsid w:val="00F83F21"/>
    <w:rsid w:val="00F84451"/>
    <w:rsid w:val="00F84B2F"/>
    <w:rsid w:val="00F8562A"/>
    <w:rsid w:val="00F858A4"/>
    <w:rsid w:val="00F8612E"/>
    <w:rsid w:val="00F864A8"/>
    <w:rsid w:val="00F86515"/>
    <w:rsid w:val="00F865BE"/>
    <w:rsid w:val="00F86679"/>
    <w:rsid w:val="00F86F33"/>
    <w:rsid w:val="00F87175"/>
    <w:rsid w:val="00F872F1"/>
    <w:rsid w:val="00F87826"/>
    <w:rsid w:val="00F87C53"/>
    <w:rsid w:val="00F87FB4"/>
    <w:rsid w:val="00F87FDE"/>
    <w:rsid w:val="00F900A8"/>
    <w:rsid w:val="00F90BF6"/>
    <w:rsid w:val="00F910D7"/>
    <w:rsid w:val="00F9159B"/>
    <w:rsid w:val="00F921DB"/>
    <w:rsid w:val="00F924AF"/>
    <w:rsid w:val="00F92846"/>
    <w:rsid w:val="00F9288F"/>
    <w:rsid w:val="00F92934"/>
    <w:rsid w:val="00F93956"/>
    <w:rsid w:val="00F93EE4"/>
    <w:rsid w:val="00F93FD6"/>
    <w:rsid w:val="00F942FE"/>
    <w:rsid w:val="00F94312"/>
    <w:rsid w:val="00F94332"/>
    <w:rsid w:val="00F94457"/>
    <w:rsid w:val="00F947D2"/>
    <w:rsid w:val="00F94AFE"/>
    <w:rsid w:val="00F94C8E"/>
    <w:rsid w:val="00F960D2"/>
    <w:rsid w:val="00F96237"/>
    <w:rsid w:val="00F96BE6"/>
    <w:rsid w:val="00F97378"/>
    <w:rsid w:val="00F9776A"/>
    <w:rsid w:val="00F97916"/>
    <w:rsid w:val="00F97A15"/>
    <w:rsid w:val="00FA005E"/>
    <w:rsid w:val="00FA0275"/>
    <w:rsid w:val="00FA046B"/>
    <w:rsid w:val="00FA0B4E"/>
    <w:rsid w:val="00FA0CDB"/>
    <w:rsid w:val="00FA0CF9"/>
    <w:rsid w:val="00FA0EA5"/>
    <w:rsid w:val="00FA10AC"/>
    <w:rsid w:val="00FA1AD4"/>
    <w:rsid w:val="00FA1BA9"/>
    <w:rsid w:val="00FA1F38"/>
    <w:rsid w:val="00FA204F"/>
    <w:rsid w:val="00FA260E"/>
    <w:rsid w:val="00FA273C"/>
    <w:rsid w:val="00FA2BAB"/>
    <w:rsid w:val="00FA2DC8"/>
    <w:rsid w:val="00FA3296"/>
    <w:rsid w:val="00FA34F5"/>
    <w:rsid w:val="00FA3915"/>
    <w:rsid w:val="00FA3CA7"/>
    <w:rsid w:val="00FA42AB"/>
    <w:rsid w:val="00FA4707"/>
    <w:rsid w:val="00FA4727"/>
    <w:rsid w:val="00FA4868"/>
    <w:rsid w:val="00FA4DB7"/>
    <w:rsid w:val="00FA4DC4"/>
    <w:rsid w:val="00FA52DE"/>
    <w:rsid w:val="00FA5675"/>
    <w:rsid w:val="00FA56EF"/>
    <w:rsid w:val="00FA584A"/>
    <w:rsid w:val="00FA59E9"/>
    <w:rsid w:val="00FA5B1B"/>
    <w:rsid w:val="00FA5F68"/>
    <w:rsid w:val="00FA6207"/>
    <w:rsid w:val="00FA64C5"/>
    <w:rsid w:val="00FA67BC"/>
    <w:rsid w:val="00FA6A76"/>
    <w:rsid w:val="00FA7136"/>
    <w:rsid w:val="00FA7685"/>
    <w:rsid w:val="00FA7776"/>
    <w:rsid w:val="00FA784E"/>
    <w:rsid w:val="00FA7E5C"/>
    <w:rsid w:val="00FA7FFE"/>
    <w:rsid w:val="00FB004A"/>
    <w:rsid w:val="00FB01A2"/>
    <w:rsid w:val="00FB0902"/>
    <w:rsid w:val="00FB0BC9"/>
    <w:rsid w:val="00FB0CE4"/>
    <w:rsid w:val="00FB0E0E"/>
    <w:rsid w:val="00FB13BD"/>
    <w:rsid w:val="00FB14F0"/>
    <w:rsid w:val="00FB1771"/>
    <w:rsid w:val="00FB1B31"/>
    <w:rsid w:val="00FB2257"/>
    <w:rsid w:val="00FB289E"/>
    <w:rsid w:val="00FB2DF2"/>
    <w:rsid w:val="00FB2FE6"/>
    <w:rsid w:val="00FB357E"/>
    <w:rsid w:val="00FB362F"/>
    <w:rsid w:val="00FB39B8"/>
    <w:rsid w:val="00FB3A6A"/>
    <w:rsid w:val="00FB461F"/>
    <w:rsid w:val="00FB4B0E"/>
    <w:rsid w:val="00FB4BE1"/>
    <w:rsid w:val="00FB59DC"/>
    <w:rsid w:val="00FB6394"/>
    <w:rsid w:val="00FB66BC"/>
    <w:rsid w:val="00FB67F2"/>
    <w:rsid w:val="00FB6870"/>
    <w:rsid w:val="00FB6C49"/>
    <w:rsid w:val="00FB6DE0"/>
    <w:rsid w:val="00FB7131"/>
    <w:rsid w:val="00FB77A4"/>
    <w:rsid w:val="00FB7BD2"/>
    <w:rsid w:val="00FB7BE3"/>
    <w:rsid w:val="00FC00C4"/>
    <w:rsid w:val="00FC051D"/>
    <w:rsid w:val="00FC0661"/>
    <w:rsid w:val="00FC0ABA"/>
    <w:rsid w:val="00FC1062"/>
    <w:rsid w:val="00FC1265"/>
    <w:rsid w:val="00FC14DA"/>
    <w:rsid w:val="00FC17C9"/>
    <w:rsid w:val="00FC1B0B"/>
    <w:rsid w:val="00FC1EC0"/>
    <w:rsid w:val="00FC1F5E"/>
    <w:rsid w:val="00FC20E7"/>
    <w:rsid w:val="00FC2445"/>
    <w:rsid w:val="00FC2874"/>
    <w:rsid w:val="00FC3275"/>
    <w:rsid w:val="00FC3298"/>
    <w:rsid w:val="00FC33FA"/>
    <w:rsid w:val="00FC363E"/>
    <w:rsid w:val="00FC37D3"/>
    <w:rsid w:val="00FC3B73"/>
    <w:rsid w:val="00FC4114"/>
    <w:rsid w:val="00FC449C"/>
    <w:rsid w:val="00FC4597"/>
    <w:rsid w:val="00FC45A1"/>
    <w:rsid w:val="00FC46F8"/>
    <w:rsid w:val="00FC49A1"/>
    <w:rsid w:val="00FC4EE7"/>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C88"/>
    <w:rsid w:val="00FD1CB2"/>
    <w:rsid w:val="00FD1FB1"/>
    <w:rsid w:val="00FD2499"/>
    <w:rsid w:val="00FD29B8"/>
    <w:rsid w:val="00FD2BC3"/>
    <w:rsid w:val="00FD315E"/>
    <w:rsid w:val="00FD3300"/>
    <w:rsid w:val="00FD37EC"/>
    <w:rsid w:val="00FD3823"/>
    <w:rsid w:val="00FD3B42"/>
    <w:rsid w:val="00FD4136"/>
    <w:rsid w:val="00FD41B1"/>
    <w:rsid w:val="00FD4241"/>
    <w:rsid w:val="00FD4424"/>
    <w:rsid w:val="00FD4A2B"/>
    <w:rsid w:val="00FD4DAA"/>
    <w:rsid w:val="00FD52D9"/>
    <w:rsid w:val="00FD5E0F"/>
    <w:rsid w:val="00FD5E88"/>
    <w:rsid w:val="00FD6315"/>
    <w:rsid w:val="00FD6B4C"/>
    <w:rsid w:val="00FD6B51"/>
    <w:rsid w:val="00FD7363"/>
    <w:rsid w:val="00FD759F"/>
    <w:rsid w:val="00FD7770"/>
    <w:rsid w:val="00FD7EFC"/>
    <w:rsid w:val="00FD7F59"/>
    <w:rsid w:val="00FE04F0"/>
    <w:rsid w:val="00FE0786"/>
    <w:rsid w:val="00FE09FE"/>
    <w:rsid w:val="00FE0AC9"/>
    <w:rsid w:val="00FE0D77"/>
    <w:rsid w:val="00FE1470"/>
    <w:rsid w:val="00FE14AF"/>
    <w:rsid w:val="00FE14EE"/>
    <w:rsid w:val="00FE1821"/>
    <w:rsid w:val="00FE1A0F"/>
    <w:rsid w:val="00FE1BC2"/>
    <w:rsid w:val="00FE1C25"/>
    <w:rsid w:val="00FE1CB6"/>
    <w:rsid w:val="00FE1CE4"/>
    <w:rsid w:val="00FE1D70"/>
    <w:rsid w:val="00FE23B3"/>
    <w:rsid w:val="00FE2880"/>
    <w:rsid w:val="00FE29E6"/>
    <w:rsid w:val="00FE2DA8"/>
    <w:rsid w:val="00FE3499"/>
    <w:rsid w:val="00FE383E"/>
    <w:rsid w:val="00FE3C2F"/>
    <w:rsid w:val="00FE3C64"/>
    <w:rsid w:val="00FE41CB"/>
    <w:rsid w:val="00FE41EF"/>
    <w:rsid w:val="00FE454F"/>
    <w:rsid w:val="00FE48A9"/>
    <w:rsid w:val="00FE48B1"/>
    <w:rsid w:val="00FE49B5"/>
    <w:rsid w:val="00FE49CF"/>
    <w:rsid w:val="00FE4A88"/>
    <w:rsid w:val="00FE59BC"/>
    <w:rsid w:val="00FE5E67"/>
    <w:rsid w:val="00FE5F75"/>
    <w:rsid w:val="00FE66F6"/>
    <w:rsid w:val="00FE673C"/>
    <w:rsid w:val="00FE6BEA"/>
    <w:rsid w:val="00FE6D1A"/>
    <w:rsid w:val="00FE6F14"/>
    <w:rsid w:val="00FE7219"/>
    <w:rsid w:val="00FF0203"/>
    <w:rsid w:val="00FF0238"/>
    <w:rsid w:val="00FF09CA"/>
    <w:rsid w:val="00FF0BA5"/>
    <w:rsid w:val="00FF0CB7"/>
    <w:rsid w:val="00FF0CC0"/>
    <w:rsid w:val="00FF1754"/>
    <w:rsid w:val="00FF191B"/>
    <w:rsid w:val="00FF19EC"/>
    <w:rsid w:val="00FF1DF4"/>
    <w:rsid w:val="00FF2212"/>
    <w:rsid w:val="00FF2421"/>
    <w:rsid w:val="00FF25B7"/>
    <w:rsid w:val="00FF2A8A"/>
    <w:rsid w:val="00FF2DCE"/>
    <w:rsid w:val="00FF3304"/>
    <w:rsid w:val="00FF35E2"/>
    <w:rsid w:val="00FF3746"/>
    <w:rsid w:val="00FF3764"/>
    <w:rsid w:val="00FF3C5A"/>
    <w:rsid w:val="00FF3DBC"/>
    <w:rsid w:val="00FF4175"/>
    <w:rsid w:val="00FF4583"/>
    <w:rsid w:val="00FF460C"/>
    <w:rsid w:val="00FF4648"/>
    <w:rsid w:val="00FF500D"/>
    <w:rsid w:val="00FF57D0"/>
    <w:rsid w:val="00FF5806"/>
    <w:rsid w:val="00FF58B5"/>
    <w:rsid w:val="00FF5F51"/>
    <w:rsid w:val="00FF62C1"/>
    <w:rsid w:val="00FF62F1"/>
    <w:rsid w:val="00FF6358"/>
    <w:rsid w:val="00FF6594"/>
    <w:rsid w:val="00FF6D4A"/>
    <w:rsid w:val="00FF73F7"/>
    <w:rsid w:val="00FF754C"/>
    <w:rsid w:val="00FF75F7"/>
    <w:rsid w:val="03DFFD46"/>
    <w:rsid w:val="0AFB4847"/>
    <w:rsid w:val="11D28600"/>
    <w:rsid w:val="285BB587"/>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422"/>
    <w:pPr>
      <w:spacing w:after="180" w:line="240" w:lineRule="auto"/>
      <w:jc w:val="both"/>
    </w:pPr>
    <w:rPr>
      <w:rFonts w:ascii="Times New Roman" w:eastAsia="Malgun Gothic" w:hAnsi="Times New Roman" w:cs="Times New Roman"/>
      <w:lang w:val="en-GB"/>
    </w:rPr>
  </w:style>
  <w:style w:type="paragraph" w:styleId="1">
    <w:name w:val="heading 1"/>
    <w:next w:val="a"/>
    <w:link w:val="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Char"/>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Char"/>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Char"/>
    <w:qFormat/>
    <w:rsid w:val="00BC24FC"/>
    <w:pPr>
      <w:numPr>
        <w:ilvl w:val="4"/>
        <w:numId w:val="1"/>
      </w:numPr>
      <w:tabs>
        <w:tab w:val="clear" w:pos="0"/>
      </w:tabs>
      <w:ind w:left="3600" w:hanging="360"/>
      <w:outlineLvl w:val="4"/>
    </w:pPr>
  </w:style>
  <w:style w:type="paragraph" w:styleId="6">
    <w:name w:val="heading 6"/>
    <w:basedOn w:val="a"/>
    <w:next w:val="a"/>
    <w:link w:val="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7">
    <w:name w:val="heading 7"/>
    <w:basedOn w:val="a"/>
    <w:next w:val="a"/>
    <w:link w:val="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8">
    <w:name w:val="heading 8"/>
    <w:basedOn w:val="1"/>
    <w:next w:val="a"/>
    <w:link w:val="8Char"/>
    <w:qFormat/>
    <w:rsid w:val="00BC24FC"/>
    <w:pPr>
      <w:numPr>
        <w:ilvl w:val="7"/>
      </w:numPr>
      <w:tabs>
        <w:tab w:val="clear" w:pos="1440"/>
      </w:tabs>
      <w:ind w:left="5760" w:hanging="360"/>
      <w:outlineLvl w:val="7"/>
    </w:pPr>
  </w:style>
  <w:style w:type="paragraph" w:styleId="9">
    <w:name w:val="heading 9"/>
    <w:basedOn w:val="8"/>
    <w:next w:val="a"/>
    <w:link w:val="9Char"/>
    <w:qFormat/>
    <w:rsid w:val="00BC24FC"/>
    <w:pPr>
      <w:numPr>
        <w:ilvl w:val="8"/>
      </w:numPr>
      <w:tabs>
        <w:tab w:val="clear" w:pos="1584"/>
      </w:tabs>
      <w:ind w:left="6480" w:hanging="3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24FC"/>
    <w:rPr>
      <w:rFonts w:ascii="Times New Roman" w:eastAsia="Malgun Gothic" w:hAnsi="Times New Roman" w:cs="Times New Roman"/>
      <w:sz w:val="32"/>
      <w:szCs w:val="20"/>
      <w:lang w:val="en-GB"/>
    </w:rPr>
  </w:style>
  <w:style w:type="character" w:customStyle="1" w:styleId="2Char">
    <w:name w:val="标题 2 Char"/>
    <w:basedOn w:val="a0"/>
    <w:link w:val="2"/>
    <w:rsid w:val="00EE7FE2"/>
    <w:rPr>
      <w:rFonts w:ascii="Times New Roman" w:eastAsia="Malgun Gothic" w:hAnsi="Times New Roman" w:cs="Times New Roman"/>
      <w:sz w:val="30"/>
      <w:szCs w:val="30"/>
      <w:lang w:val="en-GB"/>
    </w:rPr>
  </w:style>
  <w:style w:type="character" w:customStyle="1" w:styleId="3Char">
    <w:name w:val="标题 3 Char"/>
    <w:basedOn w:val="a0"/>
    <w:link w:val="3"/>
    <w:rsid w:val="002D48C6"/>
    <w:rPr>
      <w:rFonts w:ascii="Times New Roman" w:eastAsia="Malgun Gothic" w:hAnsi="Times New Roman" w:cs="Times New Roman"/>
      <w:sz w:val="30"/>
      <w:szCs w:val="26"/>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89694A"/>
    <w:rPr>
      <w:rFonts w:ascii="Times New Roman" w:eastAsia="Malgun Gothic" w:hAnsi="Times New Roman" w:cs="Times New Roman"/>
      <w:b/>
      <w:bCs/>
      <w:sz w:val="24"/>
      <w:szCs w:val="24"/>
      <w:u w:val="single"/>
      <w:lang w:val="en-GB"/>
    </w:rPr>
  </w:style>
  <w:style w:type="character" w:customStyle="1" w:styleId="5Char">
    <w:name w:val="标题 5 Char"/>
    <w:basedOn w:val="a0"/>
    <w:link w:val="5"/>
    <w:rsid w:val="00BC24FC"/>
    <w:rPr>
      <w:rFonts w:ascii="Times New Roman" w:eastAsia="Malgun Gothic" w:hAnsi="Times New Roman" w:cs="Times New Roman"/>
      <w:b/>
      <w:bCs/>
      <w:sz w:val="24"/>
      <w:szCs w:val="24"/>
      <w:u w:val="single"/>
      <w:lang w:val="en-GB"/>
    </w:rPr>
  </w:style>
  <w:style w:type="character" w:customStyle="1" w:styleId="6Char">
    <w:name w:val="标题 6 Char"/>
    <w:basedOn w:val="a0"/>
    <w:link w:val="6"/>
    <w:rsid w:val="00BC24FC"/>
    <w:rPr>
      <w:rFonts w:ascii="Times New Roman" w:eastAsia="Malgun Gothic" w:hAnsi="Times New Roman" w:cs="Times New Roman"/>
      <w:sz w:val="20"/>
      <w:szCs w:val="26"/>
      <w:lang w:val="en-GB"/>
    </w:rPr>
  </w:style>
  <w:style w:type="character" w:customStyle="1" w:styleId="7Char">
    <w:name w:val="标题 7 Char"/>
    <w:basedOn w:val="a0"/>
    <w:link w:val="7"/>
    <w:rsid w:val="00BC24FC"/>
    <w:rPr>
      <w:rFonts w:ascii="Times New Roman" w:eastAsia="Malgun Gothic" w:hAnsi="Times New Roman" w:cs="Times New Roman"/>
      <w:sz w:val="20"/>
      <w:szCs w:val="26"/>
      <w:lang w:val="en-GB"/>
    </w:rPr>
  </w:style>
  <w:style w:type="character" w:customStyle="1" w:styleId="8Char">
    <w:name w:val="标题 8 Char"/>
    <w:basedOn w:val="a0"/>
    <w:link w:val="8"/>
    <w:rsid w:val="00BC24FC"/>
    <w:rPr>
      <w:rFonts w:ascii="Times New Roman" w:eastAsia="Malgun Gothic" w:hAnsi="Times New Roman" w:cs="Times New Roman"/>
      <w:sz w:val="32"/>
      <w:szCs w:val="20"/>
      <w:lang w:val="en-GB"/>
    </w:rPr>
  </w:style>
  <w:style w:type="character" w:customStyle="1" w:styleId="9Char">
    <w:name w:val="标题 9 Char"/>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basedOn w:val="a"/>
    <w:link w:val="Char"/>
    <w:uiPriority w:val="99"/>
    <w:unhideWhenUsed/>
    <w:rsid w:val="000A405D"/>
    <w:pPr>
      <w:tabs>
        <w:tab w:val="center" w:pos="4680"/>
        <w:tab w:val="right" w:pos="9360"/>
      </w:tabs>
      <w:spacing w:after="0"/>
    </w:pPr>
  </w:style>
  <w:style w:type="character" w:customStyle="1" w:styleId="Char">
    <w:name w:val="页眉 Char"/>
    <w:basedOn w:val="a0"/>
    <w:link w:val="a3"/>
    <w:uiPriority w:val="99"/>
    <w:rsid w:val="000A405D"/>
    <w:rPr>
      <w:rFonts w:ascii="Times New Roman" w:eastAsia="Malgun Gothic" w:hAnsi="Times New Roman" w:cs="Times New Roman"/>
      <w:lang w:val="en-GB"/>
    </w:rPr>
  </w:style>
  <w:style w:type="paragraph" w:styleId="a4">
    <w:name w:val="footer"/>
    <w:basedOn w:val="a"/>
    <w:link w:val="Char0"/>
    <w:uiPriority w:val="99"/>
    <w:unhideWhenUsed/>
    <w:rsid w:val="000A405D"/>
    <w:pPr>
      <w:tabs>
        <w:tab w:val="center" w:pos="4680"/>
        <w:tab w:val="right" w:pos="9360"/>
      </w:tabs>
      <w:spacing w:after="0"/>
    </w:pPr>
  </w:style>
  <w:style w:type="character" w:customStyle="1" w:styleId="Char0">
    <w:name w:val="页脚 Char"/>
    <w:basedOn w:val="a0"/>
    <w:link w:val="a4"/>
    <w:uiPriority w:val="99"/>
    <w:rsid w:val="000A405D"/>
    <w:rPr>
      <w:rFonts w:ascii="Times New Roman" w:eastAsia="Malgun Gothic" w:hAnsi="Times New Roman" w:cs="Times New Roman"/>
      <w:lang w:val="en-GB"/>
    </w:rPr>
  </w:style>
  <w:style w:type="paragraph" w:styleId="a5">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Char1"/>
    <w:uiPriority w:val="35"/>
    <w:unhideWhenUsed/>
    <w:qFormat/>
    <w:rsid w:val="00364FF9"/>
    <w:pPr>
      <w:spacing w:after="200"/>
      <w:jc w:val="center"/>
    </w:pPr>
    <w:rPr>
      <w:b/>
      <w:bCs/>
      <w:sz w:val="18"/>
      <w:szCs w:val="18"/>
    </w:rPr>
  </w:style>
  <w:style w:type="character" w:customStyle="1" w:styleId="Char1">
    <w:name w:val="题注 Char"/>
    <w:aliases w:val="cap Char,Caption Char1 Char Char,cap Char Char1 Char,Caption Char Char1 Char Char,cap Char2 Char,180-Table-Caption Char,Caption Char2 Char,Caption Char Char Char Char,Caption Char Char1 Char1,fig and tbl Char,fighead2 Char,fighead21 Char,条目 Char"/>
    <w:link w:val="a5"/>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リスト段落,목"/>
    <w:basedOn w:val="a"/>
    <w:link w:val="Char2"/>
    <w:uiPriority w:val="34"/>
    <w:qFormat/>
    <w:rsid w:val="00364FF9"/>
    <w:pPr>
      <w:ind w:left="720"/>
      <w:contextualSpacing/>
    </w:pPr>
  </w:style>
  <w:style w:type="paragraph" w:styleId="a7">
    <w:name w:val="Revision"/>
    <w:hidden/>
    <w:uiPriority w:val="99"/>
    <w:semiHidden/>
    <w:rsid w:val="00457A8C"/>
    <w:pPr>
      <w:spacing w:after="0" w:line="240" w:lineRule="auto"/>
    </w:pPr>
  </w:style>
  <w:style w:type="character" w:styleId="a8">
    <w:name w:val="annotation reference"/>
    <w:basedOn w:val="a0"/>
    <w:uiPriority w:val="99"/>
    <w:semiHidden/>
    <w:unhideWhenUsed/>
    <w:rsid w:val="004955BE"/>
    <w:rPr>
      <w:sz w:val="16"/>
      <w:szCs w:val="16"/>
    </w:rPr>
  </w:style>
  <w:style w:type="paragraph" w:styleId="a9">
    <w:name w:val="annotation text"/>
    <w:basedOn w:val="a"/>
    <w:link w:val="Char3"/>
    <w:uiPriority w:val="99"/>
    <w:unhideWhenUsed/>
    <w:rsid w:val="004955BE"/>
    <w:rPr>
      <w:sz w:val="20"/>
      <w:szCs w:val="20"/>
    </w:rPr>
  </w:style>
  <w:style w:type="character" w:customStyle="1" w:styleId="Char3">
    <w:name w:val="批注文字 Char"/>
    <w:basedOn w:val="a0"/>
    <w:link w:val="a9"/>
    <w:uiPriority w:val="99"/>
    <w:rsid w:val="004955BE"/>
    <w:rPr>
      <w:rFonts w:ascii="Times New Roman" w:eastAsia="Malgun Gothic" w:hAnsi="Times New Roman" w:cs="Times New Roman"/>
      <w:sz w:val="20"/>
      <w:szCs w:val="20"/>
      <w:lang w:val="en-GB"/>
    </w:rPr>
  </w:style>
  <w:style w:type="paragraph" w:styleId="aa">
    <w:name w:val="annotation subject"/>
    <w:basedOn w:val="a9"/>
    <w:next w:val="a9"/>
    <w:link w:val="Char4"/>
    <w:uiPriority w:val="99"/>
    <w:semiHidden/>
    <w:unhideWhenUsed/>
    <w:rsid w:val="004955BE"/>
    <w:rPr>
      <w:b/>
      <w:bCs/>
    </w:rPr>
  </w:style>
  <w:style w:type="character" w:customStyle="1" w:styleId="Char4">
    <w:name w:val="批注主题 Char"/>
    <w:basedOn w:val="Char3"/>
    <w:link w:val="aa"/>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b">
    <w:name w:val="Table Grid"/>
    <w:aliases w:val="TableGrid"/>
    <w:basedOn w:val="a1"/>
    <w:uiPriority w:val="5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unhideWhenUsed/>
    <w:rsid w:val="00BB7671"/>
    <w:pPr>
      <w:spacing w:after="100"/>
    </w:pPr>
    <w:rPr>
      <w:b/>
      <w:i/>
    </w:rPr>
  </w:style>
  <w:style w:type="character" w:styleId="ac">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d">
    <w:name w:val="Intense Emphasis"/>
    <w:basedOn w:val="a0"/>
    <w:uiPriority w:val="21"/>
    <w:qFormat/>
    <w:rsid w:val="00EC4427"/>
    <w:rPr>
      <w:rFonts w:ascii="Times" w:hAnsi="Times"/>
      <w:b/>
      <w:i w:val="0"/>
      <w:iCs/>
      <w:color w:val="4472C4" w:themeColor="accent1"/>
    </w:rPr>
  </w:style>
  <w:style w:type="character" w:styleId="ae">
    <w:name w:val="Emphasis"/>
    <w:uiPriority w:val="20"/>
    <w:qFormat/>
    <w:rsid w:val="00A22A4E"/>
    <w:rPr>
      <w:rFonts w:ascii="Times" w:hAnsi="Times"/>
      <w:b/>
      <w:bCs/>
      <w:i/>
      <w:iCs/>
      <w:color w:val="000000" w:themeColor="text1"/>
    </w:rPr>
  </w:style>
  <w:style w:type="character" w:styleId="af">
    <w:name w:val="Subtle Emphasis"/>
    <w:basedOn w:val="a0"/>
    <w:uiPriority w:val="19"/>
    <w:qFormat/>
    <w:rsid w:val="00CA7560"/>
    <w:rPr>
      <w:i/>
      <w:iCs/>
      <w:color w:val="404040" w:themeColor="text1" w:themeTint="BF"/>
    </w:rPr>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宋体"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宋体" w:hAnsi="Arial"/>
      <w:sz w:val="18"/>
      <w:szCs w:val="20"/>
    </w:rPr>
  </w:style>
  <w:style w:type="character" w:customStyle="1" w:styleId="TALCar">
    <w:name w:val="TAL Car"/>
    <w:link w:val="TAL"/>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0">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1">
    <w:name w:val="Balloon Text"/>
    <w:basedOn w:val="a"/>
    <w:link w:val="Char5"/>
    <w:uiPriority w:val="99"/>
    <w:semiHidden/>
    <w:unhideWhenUsed/>
    <w:rsid w:val="004266E5"/>
    <w:pPr>
      <w:spacing w:after="0"/>
    </w:pPr>
    <w:rPr>
      <w:sz w:val="18"/>
      <w:szCs w:val="18"/>
    </w:rPr>
  </w:style>
  <w:style w:type="character" w:customStyle="1" w:styleId="Char5">
    <w:name w:val="批注框文本 Char"/>
    <w:basedOn w:val="a0"/>
    <w:link w:val="af1"/>
    <w:uiPriority w:val="99"/>
    <w:semiHidden/>
    <w:rsid w:val="004266E5"/>
    <w:rPr>
      <w:rFonts w:ascii="Times New Roman" w:eastAsia="Malgun Gothic" w:hAnsi="Times New Roman" w:cs="Times New Roman"/>
      <w:sz w:val="18"/>
      <w:szCs w:val="18"/>
      <w:lang w:val="en-GB"/>
    </w:rPr>
  </w:style>
  <w:style w:type="character" w:customStyle="1" w:styleId="11">
    <w:name w:val="未处理的提及1"/>
    <w:basedOn w:val="a0"/>
    <w:uiPriority w:val="99"/>
    <w:semiHidden/>
    <w:unhideWhenUsed/>
    <w:rsid w:val="00C94E70"/>
    <w:rPr>
      <w:color w:val="605E5C"/>
      <w:shd w:val="clear" w:color="auto" w:fill="E1DFDD"/>
    </w:rPr>
  </w:style>
  <w:style w:type="paragraph" w:styleId="af2">
    <w:name w:val="Body Text"/>
    <w:basedOn w:val="a"/>
    <w:link w:val="Char6"/>
    <w:uiPriority w:val="99"/>
    <w:unhideWhenUsed/>
    <w:qFormat/>
    <w:rsid w:val="00BF0647"/>
    <w:pPr>
      <w:spacing w:before="60" w:after="120" w:line="276" w:lineRule="auto"/>
    </w:pPr>
    <w:rPr>
      <w:rFonts w:eastAsia="Times New Roman"/>
      <w:sz w:val="20"/>
      <w:szCs w:val="24"/>
      <w:lang w:val="en-US"/>
    </w:rPr>
  </w:style>
  <w:style w:type="character" w:customStyle="1" w:styleId="Char6">
    <w:name w:val="正文文本 Char"/>
    <w:basedOn w:val="a0"/>
    <w:link w:val="af2"/>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0">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宋体"/>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2"/>
    <w:next w:val="a"/>
    <w:link w:val="proposal1"/>
    <w:qFormat/>
    <w:rsid w:val="000D243A"/>
    <w:pPr>
      <w:numPr>
        <w:numId w:val="19"/>
      </w:numPr>
      <w:spacing w:beforeLines="50" w:before="50" w:afterLines="50" w:after="50" w:line="240" w:lineRule="auto"/>
    </w:pPr>
    <w:rPr>
      <w:rFonts w:eastAsia="宋体"/>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3">
    <w:name w:val="Strong"/>
    <w:qFormat/>
    <w:rsid w:val="00430E44"/>
    <w:rPr>
      <w:b/>
      <w:bCs/>
    </w:rPr>
  </w:style>
  <w:style w:type="character" w:customStyle="1" w:styleId="ui-provider">
    <w:name w:val="ui-provider"/>
    <w:basedOn w:val="a0"/>
    <w:rsid w:val="008F37A2"/>
  </w:style>
  <w:style w:type="paragraph" w:customStyle="1" w:styleId="B1">
    <w:name w:val="B1"/>
    <w:basedOn w:val="af4"/>
    <w:link w:val="B1Char1"/>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4">
    <w:name w:val="List"/>
    <w:basedOn w:val="a"/>
    <w:uiPriority w:val="99"/>
    <w:semiHidden/>
    <w:unhideWhenUsed/>
    <w:rsid w:val="00E82CBA"/>
    <w:pPr>
      <w:ind w:left="360" w:hanging="360"/>
      <w:contextualSpacing/>
    </w:pPr>
  </w:style>
  <w:style w:type="table" w:styleId="12">
    <w:name w:val="Grid Table 1 Light"/>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30"/>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af5">
    <w:name w:val="Normal (Web)"/>
    <w:basedOn w:val="a"/>
    <w:uiPriority w:val="99"/>
    <w:unhideWhenUsed/>
    <w:qFormat/>
    <w:rsid w:val="00016741"/>
    <w:pPr>
      <w:spacing w:before="100" w:beforeAutospacing="1" w:after="100" w:afterAutospacing="1"/>
      <w:jc w:val="left"/>
    </w:pPr>
    <w:rPr>
      <w:rFonts w:ascii="宋体" w:eastAsia="t" w:hAnsi="宋体" w:cs="宋体"/>
      <w:sz w:val="24"/>
      <w:szCs w:val="24"/>
      <w:lang w:val="en-US" w:eastAsia="zh-CN"/>
    </w:rPr>
  </w:style>
  <w:style w:type="table" w:customStyle="1" w:styleId="13">
    <w:name w:val="网格型1"/>
    <w:basedOn w:val="a1"/>
    <w:uiPriority w:val="39"/>
    <w:rsid w:val="00DC076C"/>
    <w:pPr>
      <w:spacing w:after="0" w:line="240" w:lineRule="auto"/>
    </w:pPr>
    <w:rPr>
      <w:rFonts w:eastAsiaTheme="minorEastAsia"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BD3ABF"/>
    <w:rPr>
      <w:color w:val="605E5C"/>
      <w:shd w:val="clear" w:color="auto" w:fill="E1DFDD"/>
    </w:rPr>
  </w:style>
  <w:style w:type="table" w:styleId="af6">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7">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b"/>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HR33RHYHUWRF-507899316-27534</_dlc_DocId>
    <_dlc_DocIdUrl xmlns="ca125759-a0e7-4469-93e0-e34bba23bda5">
      <Url>https://qualcomm.sharepoint.com/teams/pentari/_layouts/15/DocIdRedir.aspx?ID=HR33RHYHUWRF-507899316-27534</Url>
      <Description>HR33RHYHUWRF-507899316-27534</Description>
    </_dlc_DocIdUrl>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2.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4.xml><?xml version="1.0" encoding="utf-8"?>
<ds:datastoreItem xmlns:ds="http://schemas.openxmlformats.org/officeDocument/2006/customXml" ds:itemID="{A76B9E7A-0DE5-4D65-B8FC-2FF05ED02B43}">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78</Pages>
  <Words>21238</Words>
  <Characters>121059</Characters>
  <Application>Microsoft Office Word</Application>
  <DocSecurity>0</DocSecurity>
  <Lines>1008</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2024-04-14T07:02:00Z</dcterms:created>
  <dcterms:modified xsi:type="dcterms:W3CDTF">2024-04-14T07:04:00Z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afdd776c-5e71-4773-aed6-c24154706bb4</vt:lpwstr>
  </property>
  <property fmtid="{D5CDD505-2E9C-101B-9397-08002B2CF9AE}" pid="4" name="MediaServiceImageTags">
    <vt:lpwstr/>
  </property>
</Properties>
</file>