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77777777" w:rsidR="005A3598" w:rsidRDefault="00A73606">
      <w:pPr>
        <w:tabs>
          <w:tab w:val="left" w:pos="7920"/>
          <w:tab w:val="left" w:pos="8640"/>
          <w:tab w:val="left" w:pos="11880"/>
        </w:tabs>
        <w:spacing w:after="0"/>
        <w:rPr>
          <w:rFonts w:ascii="Arial" w:eastAsia="바탕" w:hAnsi="Arial" w:cs="Arial"/>
          <w:b/>
          <w:bCs/>
          <w:sz w:val="24"/>
          <w:szCs w:val="24"/>
        </w:rPr>
      </w:pPr>
      <w:bookmarkStart w:id="0" w:name="_Hlk149288886"/>
      <w:r>
        <w:rPr>
          <w:rFonts w:ascii="Arial" w:eastAsia="바탕" w:hAnsi="Arial" w:cs="Arial"/>
          <w:b/>
          <w:bCs/>
          <w:sz w:val="24"/>
          <w:szCs w:val="24"/>
        </w:rPr>
        <w:t>3GPP TSG RAN WG1 Meeting #116-bis</w:t>
      </w:r>
      <w:r>
        <w:rPr>
          <w:rFonts w:ascii="Arial" w:eastAsia="바탕" w:hAnsi="Arial" w:cs="Arial"/>
          <w:b/>
          <w:bCs/>
          <w:sz w:val="24"/>
          <w:szCs w:val="24"/>
        </w:rPr>
        <w:tab/>
        <w:t>R1-240xxxx</w:t>
      </w:r>
    </w:p>
    <w:p w14:paraId="08C6F32D" w14:textId="77777777" w:rsidR="005A3598" w:rsidRDefault="00A73606">
      <w:pPr>
        <w:spacing w:after="0"/>
        <w:ind w:left="1988" w:hanging="1988"/>
        <w:jc w:val="both"/>
        <w:rPr>
          <w:rFonts w:ascii="Arial" w:eastAsia="바탕" w:hAnsi="Arial" w:cs="Arial"/>
          <w:b/>
          <w:bCs/>
          <w:sz w:val="24"/>
          <w:szCs w:val="24"/>
        </w:rPr>
      </w:pPr>
      <w:r>
        <w:rPr>
          <w:rFonts w:ascii="Arial" w:eastAsia="바탕" w:hAnsi="Arial" w:cs="Arial"/>
          <w:b/>
          <w:bCs/>
          <w:sz w:val="24"/>
          <w:szCs w:val="24"/>
        </w:rPr>
        <w:t xml:space="preserve">Changsha, China, April 15 </w:t>
      </w:r>
      <w:r>
        <w:rPr>
          <w:rFonts w:ascii="Arial" w:eastAsia="바탕"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77777777"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Summary #1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1"/>
        <w:numPr>
          <w:ilvl w:val="0"/>
          <w:numId w:val="5"/>
        </w:numPr>
        <w:ind w:hanging="720"/>
        <w:rPr>
          <w:rFonts w:eastAsia="SimSun" w:cs="Arial"/>
          <w:sz w:val="32"/>
          <w:szCs w:val="32"/>
          <w:lang w:val="en-US"/>
        </w:rPr>
      </w:pPr>
      <w:r>
        <w:rPr>
          <w:rFonts w:eastAsia="SimSun" w:cs="Arial"/>
          <w:sz w:val="32"/>
          <w:szCs w:val="32"/>
          <w:lang w:val="en-US"/>
        </w:rPr>
        <w:t>Introduction</w:t>
      </w:r>
    </w:p>
    <w:p w14:paraId="2E33325B" w14:textId="77777777" w:rsidR="005A3598" w:rsidRDefault="00A73606">
      <w:pPr>
        <w:ind w:firstLine="288"/>
        <w:jc w:val="both"/>
        <w:rPr>
          <w:lang w:eastAsia="zh-CN"/>
        </w:rPr>
      </w:pPr>
      <w:r>
        <w:rPr>
          <w:lang w:eastAsia="zh-CN"/>
        </w:rPr>
        <w:t xml:space="preserve">In this contribution, moderator summarizes issues identified by the submitted </w:t>
      </w:r>
      <w:proofErr w:type="spellStart"/>
      <w:r>
        <w:rPr>
          <w:lang w:eastAsia="zh-CN"/>
        </w:rPr>
        <w:t>maintanence</w:t>
      </w:r>
      <w:proofErr w:type="spellEnd"/>
      <w:r>
        <w:rPr>
          <w:lang w:eastAsia="zh-CN"/>
        </w:rPr>
        <w:t xml:space="preserve"> contributions for RAN1 #116-bis agenda 8.4 regarding cell DTX/DRX operations.</w:t>
      </w:r>
    </w:p>
    <w:p w14:paraId="7D1F9C67" w14:textId="77777777" w:rsidR="005A3598" w:rsidRDefault="00A73606">
      <w:pPr>
        <w:pStyle w:val="1"/>
        <w:numPr>
          <w:ilvl w:val="0"/>
          <w:numId w:val="6"/>
        </w:numPr>
        <w:ind w:hanging="720"/>
        <w:rPr>
          <w:rFonts w:eastAsia="SimSun" w:cs="Arial"/>
          <w:sz w:val="32"/>
          <w:szCs w:val="32"/>
          <w:lang w:val="en-US"/>
        </w:rPr>
      </w:pPr>
      <w:r>
        <w:rPr>
          <w:rFonts w:eastAsia="SimSun" w:cs="Arial"/>
          <w:sz w:val="32"/>
          <w:szCs w:val="32"/>
          <w:lang w:val="en-US"/>
        </w:rPr>
        <w:t>Suggested proposals for agreement/conclusion</w:t>
      </w:r>
    </w:p>
    <w:p w14:paraId="40C02955"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This section will </w:t>
      </w:r>
      <w:r>
        <w:rPr>
          <w:rFonts w:ascii="Times New Roman" w:eastAsiaTheme="minorEastAsia" w:hAnsi="Times New Roman"/>
          <w:szCs w:val="20"/>
          <w:lang w:eastAsia="ko-KR"/>
        </w:rPr>
        <w:t>be completed by the moderator after offline discussions.</w:t>
      </w:r>
    </w:p>
    <w:p w14:paraId="26FE7CEB" w14:textId="77777777" w:rsidR="005A3598" w:rsidRDefault="005A3598">
      <w:pPr>
        <w:jc w:val="both"/>
        <w:rPr>
          <w:sz w:val="22"/>
          <w:szCs w:val="22"/>
          <w:lang w:eastAsia="zh-CN"/>
        </w:rPr>
      </w:pPr>
    </w:p>
    <w:p w14:paraId="0C0B1173" w14:textId="77777777" w:rsidR="005A3598" w:rsidRDefault="00A73606">
      <w:pPr>
        <w:pStyle w:val="1"/>
        <w:numPr>
          <w:ilvl w:val="0"/>
          <w:numId w:val="6"/>
        </w:numPr>
        <w:ind w:hanging="720"/>
        <w:rPr>
          <w:rFonts w:eastAsia="SimSun" w:cs="Arial"/>
          <w:sz w:val="32"/>
          <w:szCs w:val="32"/>
          <w:lang w:val="en-US"/>
        </w:rPr>
      </w:pPr>
      <w:r>
        <w:rPr>
          <w:rFonts w:eastAsia="SimSun" w:cs="Arial"/>
          <w:sz w:val="32"/>
          <w:szCs w:val="32"/>
          <w:lang w:val="en-US"/>
        </w:rPr>
        <w:t>Status summary of Proposal/TPs</w:t>
      </w:r>
    </w:p>
    <w:tbl>
      <w:tblPr>
        <w:tblStyle w:val="af6"/>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5A3598" w14:paraId="227AC521" w14:textId="77777777">
        <w:tc>
          <w:tcPr>
            <w:tcW w:w="2065" w:type="dxa"/>
            <w:shd w:val="clear" w:color="auto" w:fill="FFFFFF" w:themeFill="background1"/>
          </w:tcPr>
          <w:p w14:paraId="57169FAF"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FFFFF" w:themeFill="background1"/>
          </w:tcPr>
          <w:p w14:paraId="19F8EA46" w14:textId="77777777" w:rsidR="005A3598" w:rsidRDefault="005A3598">
            <w:pPr>
              <w:pStyle w:val="a4"/>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7D402FE8" w14:textId="77777777" w:rsidR="005A3598" w:rsidRDefault="005A3598">
            <w:pPr>
              <w:pStyle w:val="a4"/>
              <w:spacing w:before="0" w:after="0" w:line="240" w:lineRule="auto"/>
              <w:rPr>
                <w:rFonts w:ascii="Times New Roman" w:eastAsiaTheme="minorEastAsia" w:hAnsi="Times New Roman"/>
                <w:szCs w:val="20"/>
                <w:lang w:eastAsia="ko-KR"/>
              </w:rPr>
            </w:pPr>
          </w:p>
        </w:tc>
      </w:tr>
      <w:tr w:rsidR="005A3598" w14:paraId="2F7BA1EF" w14:textId="77777777">
        <w:tc>
          <w:tcPr>
            <w:tcW w:w="2065" w:type="dxa"/>
            <w:shd w:val="clear" w:color="auto" w:fill="FFFFFF" w:themeFill="background1"/>
          </w:tcPr>
          <w:p w14:paraId="5AE9418D"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FFF" w:themeFill="background1"/>
          </w:tcPr>
          <w:p w14:paraId="4184B1C3" w14:textId="77777777" w:rsidR="005A3598" w:rsidRDefault="005A3598">
            <w:pPr>
              <w:pStyle w:val="a4"/>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1AA46321" w14:textId="77777777" w:rsidR="005A3598" w:rsidRDefault="005A3598">
            <w:pPr>
              <w:pStyle w:val="a4"/>
              <w:spacing w:before="0" w:after="0" w:line="240" w:lineRule="auto"/>
              <w:rPr>
                <w:rFonts w:ascii="Times New Roman" w:eastAsiaTheme="minorEastAsia" w:hAnsi="Times New Roman"/>
                <w:szCs w:val="20"/>
                <w:lang w:eastAsia="ko-KR"/>
              </w:rPr>
            </w:pPr>
          </w:p>
        </w:tc>
      </w:tr>
      <w:tr w:rsidR="005A3598" w14:paraId="767056C9" w14:textId="77777777">
        <w:tc>
          <w:tcPr>
            <w:tcW w:w="2065" w:type="dxa"/>
            <w:shd w:val="clear" w:color="auto" w:fill="FFFFFF" w:themeFill="background1"/>
          </w:tcPr>
          <w:p w14:paraId="35002976"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FFFFF" w:themeFill="background1"/>
          </w:tcPr>
          <w:p w14:paraId="62437353" w14:textId="77777777" w:rsidR="005A3598" w:rsidRDefault="005A3598">
            <w:pPr>
              <w:pStyle w:val="a4"/>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50AC20BA" w14:textId="77777777" w:rsidR="005A3598" w:rsidRDefault="005A3598">
            <w:pPr>
              <w:pStyle w:val="a4"/>
              <w:spacing w:before="0" w:after="0" w:line="240" w:lineRule="auto"/>
              <w:rPr>
                <w:rFonts w:ascii="Times New Roman" w:eastAsiaTheme="minorEastAsia" w:hAnsi="Times New Roman"/>
                <w:szCs w:val="20"/>
                <w:lang w:eastAsia="ko-KR"/>
              </w:rPr>
            </w:pPr>
          </w:p>
        </w:tc>
      </w:tr>
      <w:tr w:rsidR="005A3598" w14:paraId="45EF848C" w14:textId="77777777">
        <w:tc>
          <w:tcPr>
            <w:tcW w:w="2065" w:type="dxa"/>
            <w:shd w:val="clear" w:color="auto" w:fill="FFFFFF" w:themeFill="background1"/>
          </w:tcPr>
          <w:p w14:paraId="4EBE4758"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FFFFFF" w:themeFill="background1"/>
          </w:tcPr>
          <w:p w14:paraId="74C3CB37" w14:textId="77777777" w:rsidR="005A3598" w:rsidRDefault="005A3598">
            <w:pPr>
              <w:pStyle w:val="a4"/>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1657EB6D" w14:textId="77777777" w:rsidR="005A3598" w:rsidRDefault="005A3598">
            <w:pPr>
              <w:pStyle w:val="a4"/>
              <w:spacing w:before="0" w:after="0" w:line="240" w:lineRule="auto"/>
              <w:rPr>
                <w:rFonts w:ascii="Times New Roman" w:eastAsiaTheme="minorEastAsia" w:hAnsi="Times New Roman"/>
                <w:szCs w:val="20"/>
                <w:lang w:eastAsia="ko-KR"/>
              </w:rPr>
            </w:pPr>
          </w:p>
        </w:tc>
      </w:tr>
      <w:tr w:rsidR="005A3598" w14:paraId="36479B6E" w14:textId="77777777">
        <w:tc>
          <w:tcPr>
            <w:tcW w:w="2065" w:type="dxa"/>
            <w:shd w:val="clear" w:color="auto" w:fill="FFFFFF" w:themeFill="background1"/>
          </w:tcPr>
          <w:p w14:paraId="10BCC16F"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FFFFF" w:themeFill="background1"/>
          </w:tcPr>
          <w:p w14:paraId="3455793F" w14:textId="77777777" w:rsidR="005A3598" w:rsidRDefault="005A3598">
            <w:pPr>
              <w:pStyle w:val="a4"/>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4E192906" w14:textId="77777777" w:rsidR="005A3598" w:rsidRDefault="005A3598">
            <w:pPr>
              <w:pStyle w:val="a4"/>
              <w:spacing w:before="0" w:after="0" w:line="240" w:lineRule="auto"/>
              <w:rPr>
                <w:rFonts w:ascii="Times New Roman" w:eastAsiaTheme="minorEastAsia" w:hAnsi="Times New Roman"/>
                <w:szCs w:val="20"/>
                <w:lang w:eastAsia="ko-KR"/>
              </w:rPr>
            </w:pPr>
          </w:p>
        </w:tc>
      </w:tr>
      <w:tr w:rsidR="005A3598" w14:paraId="0EEE3B7F" w14:textId="77777777">
        <w:tc>
          <w:tcPr>
            <w:tcW w:w="2065" w:type="dxa"/>
            <w:shd w:val="clear" w:color="auto" w:fill="FFFFFF" w:themeFill="background1"/>
          </w:tcPr>
          <w:p w14:paraId="7422930A"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FFFFF" w:themeFill="background1"/>
          </w:tcPr>
          <w:p w14:paraId="6D6FDCCB" w14:textId="77777777" w:rsidR="005A3598" w:rsidRDefault="005A3598">
            <w:pPr>
              <w:pStyle w:val="a4"/>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777642D1" w14:textId="77777777" w:rsidR="005A3598" w:rsidRDefault="005A3598">
            <w:pPr>
              <w:pStyle w:val="a4"/>
              <w:spacing w:before="0" w:after="0" w:line="240" w:lineRule="auto"/>
              <w:rPr>
                <w:rFonts w:ascii="Times New Roman" w:eastAsiaTheme="minorEastAsia" w:hAnsi="Times New Roman"/>
                <w:szCs w:val="20"/>
                <w:lang w:eastAsia="ko-KR"/>
              </w:rPr>
            </w:pPr>
          </w:p>
        </w:tc>
      </w:tr>
      <w:tr w:rsidR="005A3598" w14:paraId="21F348ED" w14:textId="77777777">
        <w:tc>
          <w:tcPr>
            <w:tcW w:w="2065" w:type="dxa"/>
            <w:shd w:val="clear" w:color="auto" w:fill="FFFFFF" w:themeFill="background1"/>
          </w:tcPr>
          <w:p w14:paraId="646D3C72"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FFFFFF" w:themeFill="background1"/>
          </w:tcPr>
          <w:p w14:paraId="4DB4BBED" w14:textId="77777777" w:rsidR="005A3598" w:rsidRDefault="005A3598">
            <w:pPr>
              <w:pStyle w:val="a4"/>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99A5D1F" w14:textId="77777777" w:rsidR="005A3598" w:rsidRDefault="005A3598">
            <w:pPr>
              <w:pStyle w:val="a4"/>
              <w:spacing w:before="0" w:after="0" w:line="240" w:lineRule="auto"/>
              <w:rPr>
                <w:rFonts w:ascii="Times New Roman" w:eastAsiaTheme="minorEastAsia" w:hAnsi="Times New Roman"/>
                <w:szCs w:val="20"/>
                <w:lang w:eastAsia="ko-KR"/>
              </w:rPr>
            </w:pPr>
          </w:p>
        </w:tc>
      </w:tr>
      <w:tr w:rsidR="005A3598" w14:paraId="031DE2FD" w14:textId="77777777">
        <w:tc>
          <w:tcPr>
            <w:tcW w:w="2065" w:type="dxa"/>
            <w:shd w:val="clear" w:color="auto" w:fill="FFFFFF" w:themeFill="background1"/>
          </w:tcPr>
          <w:p w14:paraId="0D417DB3"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FFFFF" w:themeFill="background1"/>
          </w:tcPr>
          <w:p w14:paraId="247FE816" w14:textId="77777777" w:rsidR="005A3598" w:rsidRDefault="005A3598">
            <w:pPr>
              <w:pStyle w:val="a4"/>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59F76656" w14:textId="77777777" w:rsidR="005A3598" w:rsidRDefault="005A3598">
            <w:pPr>
              <w:pStyle w:val="a4"/>
              <w:spacing w:before="0" w:after="0" w:line="240" w:lineRule="auto"/>
              <w:rPr>
                <w:rFonts w:ascii="Times New Roman" w:eastAsiaTheme="minorEastAsia" w:hAnsi="Times New Roman"/>
                <w:szCs w:val="20"/>
                <w:lang w:eastAsia="ko-KR"/>
              </w:rPr>
            </w:pPr>
          </w:p>
        </w:tc>
      </w:tr>
      <w:tr w:rsidR="005A3598" w14:paraId="535B64D9" w14:textId="77777777">
        <w:tc>
          <w:tcPr>
            <w:tcW w:w="2065" w:type="dxa"/>
            <w:shd w:val="clear" w:color="auto" w:fill="FFFFFF" w:themeFill="background1"/>
          </w:tcPr>
          <w:p w14:paraId="2C99AD0C"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FFFFF" w:themeFill="background1"/>
          </w:tcPr>
          <w:p w14:paraId="1E90747D" w14:textId="77777777" w:rsidR="005A3598" w:rsidRDefault="005A3598">
            <w:pPr>
              <w:pStyle w:val="a4"/>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6D1A2B3"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w:t>
            </w:r>
            <w:r>
              <w:rPr>
                <w:rFonts w:ascii="Times New Roman" w:eastAsiaTheme="minorEastAsia" w:hAnsi="Times New Roman"/>
                <w:szCs w:val="20"/>
                <w:lang w:eastAsia="ko-KR"/>
              </w:rPr>
              <w:t>deprioritizing for this meeting.</w:t>
            </w:r>
          </w:p>
        </w:tc>
      </w:tr>
      <w:tr w:rsidR="005A3598" w14:paraId="5AD5AA49" w14:textId="77777777">
        <w:tc>
          <w:tcPr>
            <w:tcW w:w="2065" w:type="dxa"/>
            <w:shd w:val="clear" w:color="auto" w:fill="FFFFFF" w:themeFill="background1"/>
          </w:tcPr>
          <w:p w14:paraId="7438BF08"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FFFFFF" w:themeFill="background1"/>
          </w:tcPr>
          <w:p w14:paraId="40058CD1" w14:textId="77777777" w:rsidR="005A3598" w:rsidRDefault="005A3598">
            <w:pPr>
              <w:pStyle w:val="a4"/>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FF811F5" w14:textId="77777777" w:rsidR="005A3598" w:rsidRDefault="005A3598">
            <w:pPr>
              <w:pStyle w:val="a4"/>
              <w:spacing w:before="0" w:after="0" w:line="240" w:lineRule="auto"/>
              <w:rPr>
                <w:rFonts w:ascii="Times New Roman" w:eastAsiaTheme="minorEastAsia" w:hAnsi="Times New Roman"/>
                <w:szCs w:val="20"/>
                <w:lang w:eastAsia="ko-KR"/>
              </w:rPr>
            </w:pPr>
          </w:p>
        </w:tc>
      </w:tr>
      <w:tr w:rsidR="005A3598" w14:paraId="6D3AA0BB" w14:textId="77777777">
        <w:tc>
          <w:tcPr>
            <w:tcW w:w="2065" w:type="dxa"/>
            <w:shd w:val="clear" w:color="auto" w:fill="FFFFFF" w:themeFill="background1"/>
          </w:tcPr>
          <w:p w14:paraId="51F29AE5"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#9-1</w:t>
            </w:r>
          </w:p>
        </w:tc>
        <w:tc>
          <w:tcPr>
            <w:tcW w:w="2340" w:type="dxa"/>
            <w:shd w:val="clear" w:color="auto" w:fill="FFFFFF" w:themeFill="background1"/>
          </w:tcPr>
          <w:p w14:paraId="632D1E01"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FFFFFF" w:themeFill="background1"/>
          </w:tcPr>
          <w:p w14:paraId="54E4EBE5"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Changes seem reasonable.</w:t>
            </w:r>
          </w:p>
        </w:tc>
      </w:tr>
      <w:tr w:rsidR="005A3598" w14:paraId="265069DF" w14:textId="77777777">
        <w:tc>
          <w:tcPr>
            <w:tcW w:w="2065" w:type="dxa"/>
            <w:shd w:val="clear" w:color="auto" w:fill="FFFFFF" w:themeFill="background1"/>
          </w:tcPr>
          <w:p w14:paraId="7D351F64"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FFFFF" w:themeFill="background1"/>
          </w:tcPr>
          <w:p w14:paraId="7A022A19" w14:textId="77777777" w:rsidR="005A3598" w:rsidRDefault="005A3598">
            <w:pPr>
              <w:pStyle w:val="a4"/>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4015FB24" w14:textId="77777777" w:rsidR="005A3598" w:rsidRDefault="005A3598">
            <w:pPr>
              <w:pStyle w:val="a4"/>
              <w:spacing w:before="0" w:after="0" w:line="240" w:lineRule="auto"/>
              <w:rPr>
                <w:rFonts w:ascii="Times New Roman" w:eastAsiaTheme="minorEastAsia" w:hAnsi="Times New Roman"/>
                <w:szCs w:val="20"/>
                <w:lang w:eastAsia="ko-KR"/>
              </w:rPr>
            </w:pP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1"/>
        <w:numPr>
          <w:ilvl w:val="0"/>
          <w:numId w:val="6"/>
        </w:numPr>
        <w:ind w:hanging="720"/>
        <w:rPr>
          <w:rFonts w:eastAsia="SimSun" w:cs="Arial"/>
          <w:sz w:val="32"/>
          <w:szCs w:val="32"/>
          <w:lang w:val="en-US"/>
        </w:rPr>
      </w:pPr>
      <w:r>
        <w:rPr>
          <w:rFonts w:eastAsia="SimSun" w:cs="Arial"/>
          <w:sz w:val="32"/>
          <w:szCs w:val="32"/>
          <w:lang w:val="en-US"/>
        </w:rPr>
        <w:t>Summary of issues</w:t>
      </w:r>
    </w:p>
    <w:p w14:paraId="56370E51" w14:textId="77777777" w:rsidR="005A3598" w:rsidRDefault="00A73606">
      <w:pPr>
        <w:pStyle w:val="2"/>
        <w:ind w:left="720" w:hanging="720"/>
        <w:rPr>
          <w:rFonts w:eastAsiaTheme="minorEastAsia"/>
          <w:lang w:val="en-US" w:eastAsia="ko-KR"/>
        </w:rPr>
      </w:pPr>
      <w:r>
        <w:rPr>
          <w:rFonts w:eastAsia="SimSun"/>
          <w:lang w:val="en-US" w:eastAsia="zh-CN"/>
        </w:rPr>
        <w:t>4.1 Handling of overlapping signal/channels with cell DTX/DRX</w:t>
      </w:r>
    </w:p>
    <w:tbl>
      <w:tblPr>
        <w:tblStyle w:val="af6"/>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 xml:space="preserve">Proposal 2: UE </w:t>
            </w:r>
            <w:r>
              <w:rPr>
                <w:lang w:eastAsia="ko-KR"/>
              </w:rPr>
              <w:t>receives/transmits the following channels overlapping with both active and non-active periods of cell DTX/DRX, respectively.</w:t>
            </w:r>
          </w:p>
          <w:p w14:paraId="0BB826E8" w14:textId="77777777" w:rsidR="005A3598" w:rsidRDefault="00A73606">
            <w:pPr>
              <w:pStyle w:val="af8"/>
              <w:numPr>
                <w:ilvl w:val="0"/>
                <w:numId w:val="7"/>
              </w:numPr>
              <w:suppressAutoHyphens w:val="0"/>
              <w:overflowPunct/>
              <w:spacing w:before="0" w:line="240" w:lineRule="auto"/>
              <w:ind w:left="720"/>
            </w:pPr>
            <w:r>
              <w:t>SPS PDSCH</w:t>
            </w:r>
          </w:p>
          <w:p w14:paraId="32B957D1" w14:textId="77777777" w:rsidR="005A3598" w:rsidRDefault="00A73606">
            <w:pPr>
              <w:pStyle w:val="af8"/>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af8"/>
              <w:numPr>
                <w:ilvl w:val="0"/>
                <w:numId w:val="7"/>
              </w:numPr>
              <w:suppressAutoHyphens w:val="0"/>
              <w:overflowPunct/>
              <w:spacing w:before="0" w:line="240" w:lineRule="auto"/>
              <w:ind w:left="720"/>
            </w:pPr>
            <w:r>
              <w:t>P/SP-CSI-RS for CSI</w:t>
            </w:r>
          </w:p>
          <w:p w14:paraId="17D43BD9" w14:textId="77777777" w:rsidR="005A3598" w:rsidRDefault="00A73606">
            <w:pPr>
              <w:pStyle w:val="af8"/>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af8"/>
              <w:numPr>
                <w:ilvl w:val="0"/>
                <w:numId w:val="7"/>
              </w:numPr>
              <w:suppressAutoHyphens w:val="0"/>
              <w:overflowPunct/>
              <w:spacing w:before="0" w:line="240" w:lineRule="auto"/>
              <w:ind w:left="720"/>
            </w:pPr>
            <w:r>
              <w:lastRenderedPageBreak/>
              <w:t>P/SP SRS</w:t>
            </w:r>
          </w:p>
          <w:p w14:paraId="1B521003" w14:textId="77777777" w:rsidR="005A3598" w:rsidRDefault="00A73606">
            <w:pPr>
              <w:pStyle w:val="af8"/>
              <w:numPr>
                <w:ilvl w:val="0"/>
                <w:numId w:val="7"/>
              </w:numPr>
              <w:suppressAutoHyphens w:val="0"/>
              <w:overflowPunct/>
              <w:spacing w:before="0" w:line="240" w:lineRule="auto"/>
              <w:ind w:left="720"/>
            </w:pPr>
            <w:r>
              <w:t>SR</w:t>
            </w:r>
          </w:p>
          <w:p w14:paraId="363CFE0F" w14:textId="77777777" w:rsidR="005A3598" w:rsidRDefault="00A73606">
            <w:pPr>
              <w:pStyle w:val="af8"/>
              <w:numPr>
                <w:ilvl w:val="0"/>
                <w:numId w:val="7"/>
              </w:numPr>
              <w:suppressAutoHyphens w:val="0"/>
              <w:overflowPunct/>
              <w:spacing w:before="0" w:line="240" w:lineRule="auto"/>
              <w:ind w:left="720"/>
            </w:pPr>
            <w:r>
              <w:t>CG P</w:t>
            </w:r>
            <w:r>
              <w:t>USCH</w:t>
            </w:r>
          </w:p>
          <w:p w14:paraId="5CEB5D6A" w14:textId="77777777" w:rsidR="005A3598" w:rsidRDefault="00A73606">
            <w:pPr>
              <w:spacing w:before="0" w:after="0" w:line="240" w:lineRule="auto"/>
              <w:rPr>
                <w:lang w:eastAsia="ko-KR"/>
              </w:rPr>
            </w:pPr>
            <w:r>
              <w:rPr>
                <w:lang w:eastAsia="ko-KR"/>
              </w:rPr>
              <w:t>Send LS to RAN2 to ask to consider the above.</w:t>
            </w:r>
          </w:p>
        </w:tc>
      </w:tr>
    </w:tbl>
    <w:p w14:paraId="5551A8B5" w14:textId="77777777" w:rsidR="005A3598" w:rsidRDefault="005A3598"/>
    <w:p w14:paraId="38C212FA" w14:textId="77777777" w:rsidR="005A3598" w:rsidRDefault="00A73606">
      <w:pPr>
        <w:pStyle w:val="3"/>
        <w:rPr>
          <w:rFonts w:eastAsia="SimSun"/>
          <w:lang w:eastAsia="zh-CN"/>
        </w:rPr>
      </w:pPr>
      <w:r>
        <w:rPr>
          <w:rFonts w:eastAsia="SimSun"/>
          <w:lang w:eastAsia="zh-CN"/>
        </w:rPr>
        <w:t>Summary of Issues</w:t>
      </w:r>
    </w:p>
    <w:p w14:paraId="085ED7E4"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 xml:space="preserve">Samsung suggest </w:t>
      </w:r>
      <w:proofErr w:type="gramStart"/>
      <w:r>
        <w:rPr>
          <w:rFonts w:ascii="Times New Roman" w:hAnsi="Times New Roman"/>
          <w:szCs w:val="20"/>
          <w:lang w:eastAsia="zh-CN"/>
        </w:rPr>
        <w:t>to send</w:t>
      </w:r>
      <w:proofErr w:type="gramEnd"/>
      <w:r>
        <w:rPr>
          <w:rFonts w:ascii="Times New Roman" w:hAnsi="Times New Roman"/>
          <w:szCs w:val="20"/>
          <w:lang w:eastAsia="zh-CN"/>
        </w:rPr>
        <w:t xml:space="preserve"> LS to RAN2 to clarify signal/channel handling during cell DTX/DRX.</w:t>
      </w:r>
    </w:p>
    <w:p w14:paraId="398CFBDA"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 xml:space="preserve">The proposal seems to have some error, which states that UE should receive and </w:t>
      </w:r>
      <w:r>
        <w:rPr>
          <w:rFonts w:ascii="Times New Roman" w:hAnsi="Times New Roman"/>
          <w:szCs w:val="20"/>
          <w:lang w:eastAsia="zh-CN"/>
        </w:rPr>
        <w:t>transmit during cell DTX/DRX. The proposal may require some clarification from Samsung.</w:t>
      </w:r>
    </w:p>
    <w:p w14:paraId="70A6B29C" w14:textId="77777777" w:rsidR="005A3598" w:rsidRDefault="005A3598">
      <w:pPr>
        <w:pStyle w:val="a4"/>
        <w:spacing w:after="0"/>
        <w:rPr>
          <w:rFonts w:ascii="Times New Roman" w:hAnsi="Times New Roman"/>
          <w:szCs w:val="20"/>
          <w:lang w:eastAsia="zh-CN"/>
        </w:rPr>
      </w:pPr>
    </w:p>
    <w:p w14:paraId="461EF166" w14:textId="77777777" w:rsidR="005A3598" w:rsidRDefault="00A73606">
      <w:pPr>
        <w:pStyle w:val="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af8"/>
        <w:numPr>
          <w:ilvl w:val="0"/>
          <w:numId w:val="7"/>
        </w:numPr>
        <w:suppressAutoHyphens w:val="0"/>
        <w:overflowPunct/>
        <w:spacing w:line="240" w:lineRule="auto"/>
        <w:ind w:left="720"/>
        <w:jc w:val="both"/>
      </w:pPr>
      <w:r>
        <w:t>SPS PDSCH</w:t>
      </w:r>
    </w:p>
    <w:p w14:paraId="78D356EC" w14:textId="77777777" w:rsidR="005A3598" w:rsidRDefault="00A73606">
      <w:pPr>
        <w:pStyle w:val="af8"/>
        <w:numPr>
          <w:ilvl w:val="0"/>
          <w:numId w:val="7"/>
        </w:numPr>
        <w:suppressAutoHyphens w:val="0"/>
        <w:overflowPunct/>
        <w:spacing w:line="240" w:lineRule="auto"/>
        <w:ind w:left="720"/>
        <w:jc w:val="both"/>
      </w:pPr>
      <w:r>
        <w:t xml:space="preserve">PDCCH that are </w:t>
      </w:r>
      <w:r>
        <w:t>not monitoring during non-active periods of cell DTX</w:t>
      </w:r>
    </w:p>
    <w:p w14:paraId="5EBA9651" w14:textId="77777777" w:rsidR="005A3598" w:rsidRDefault="00A73606">
      <w:pPr>
        <w:pStyle w:val="af8"/>
        <w:numPr>
          <w:ilvl w:val="0"/>
          <w:numId w:val="7"/>
        </w:numPr>
        <w:suppressAutoHyphens w:val="0"/>
        <w:overflowPunct/>
        <w:spacing w:line="240" w:lineRule="auto"/>
        <w:ind w:left="720"/>
        <w:jc w:val="both"/>
      </w:pPr>
      <w:r>
        <w:t>P/SP-CSI-RS for CSI</w:t>
      </w:r>
    </w:p>
    <w:p w14:paraId="3725818F" w14:textId="77777777" w:rsidR="005A3598" w:rsidRDefault="00A73606">
      <w:pPr>
        <w:pStyle w:val="af8"/>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af8"/>
        <w:numPr>
          <w:ilvl w:val="0"/>
          <w:numId w:val="7"/>
        </w:numPr>
        <w:suppressAutoHyphens w:val="0"/>
        <w:overflowPunct/>
        <w:spacing w:line="240" w:lineRule="auto"/>
        <w:ind w:left="720"/>
        <w:jc w:val="both"/>
      </w:pPr>
      <w:r>
        <w:t>P/SP SRS</w:t>
      </w:r>
    </w:p>
    <w:p w14:paraId="491A4814" w14:textId="77777777" w:rsidR="005A3598" w:rsidRDefault="00A73606">
      <w:pPr>
        <w:pStyle w:val="af8"/>
        <w:numPr>
          <w:ilvl w:val="0"/>
          <w:numId w:val="7"/>
        </w:numPr>
        <w:suppressAutoHyphens w:val="0"/>
        <w:overflowPunct/>
        <w:spacing w:line="240" w:lineRule="auto"/>
        <w:ind w:left="720"/>
        <w:jc w:val="both"/>
      </w:pPr>
      <w:r>
        <w:t>SR</w:t>
      </w:r>
    </w:p>
    <w:p w14:paraId="104C14F7" w14:textId="77777777" w:rsidR="005A3598" w:rsidRDefault="00A73606">
      <w:pPr>
        <w:pStyle w:val="af8"/>
        <w:numPr>
          <w:ilvl w:val="0"/>
          <w:numId w:val="7"/>
        </w:numPr>
        <w:suppressAutoHyphens w:val="0"/>
        <w:overflowPunct/>
        <w:spacing w:line="240" w:lineRule="auto"/>
        <w:ind w:left="720"/>
        <w:jc w:val="both"/>
      </w:pPr>
      <w:r>
        <w:t>CG PUSCH</w:t>
      </w:r>
    </w:p>
    <w:p w14:paraId="51CCF835" w14:textId="77777777" w:rsidR="005A3598" w:rsidRDefault="00A73606">
      <w:pPr>
        <w:pStyle w:val="a4"/>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a4"/>
        <w:spacing w:after="0"/>
        <w:rPr>
          <w:rFonts w:ascii="Times New Roman" w:eastAsiaTheme="minorEastAsia" w:hAnsi="Times New Roman"/>
          <w:szCs w:val="20"/>
          <w:lang w:eastAsia="ko-KR"/>
        </w:rPr>
      </w:pPr>
    </w:p>
    <w:p w14:paraId="1FC65EDD"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2E531ED5" w14:textId="77777777">
        <w:tc>
          <w:tcPr>
            <w:tcW w:w="1435" w:type="dxa"/>
            <w:shd w:val="clear" w:color="auto" w:fill="FBE4D5" w:themeFill="accent2" w:themeFillTint="33"/>
          </w:tcPr>
          <w:p w14:paraId="03A6FCD1"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383D9A3E"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3A0B828A"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Apple</w:t>
            </w:r>
          </w:p>
        </w:tc>
        <w:tc>
          <w:tcPr>
            <w:tcW w:w="7915" w:type="dxa"/>
          </w:tcPr>
          <w:p w14:paraId="0A0D7D89"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w:t>
            </w:r>
            <w:r>
              <w:rPr>
                <w:rFonts w:ascii="Times New Roman" w:hAnsi="Times New Roman"/>
                <w:szCs w:val="20"/>
                <w:lang w:eastAsia="zh-CN"/>
              </w:rPr>
              <w:t xml:space="preserve">-RS and SRS in RAN1 spec is generally OK. </w:t>
            </w:r>
          </w:p>
        </w:tc>
      </w:tr>
      <w:tr w:rsidR="00462B30" w14:paraId="6E648B90" w14:textId="77777777">
        <w:tc>
          <w:tcPr>
            <w:tcW w:w="1435" w:type="dxa"/>
          </w:tcPr>
          <w:p w14:paraId="5AF166D8" w14:textId="6811B0A8" w:rsidR="00462B30" w:rsidRDefault="00462B30" w:rsidP="00462B30">
            <w:pPr>
              <w:pStyle w:val="a4"/>
              <w:spacing w:before="0" w:after="0" w:line="240" w:lineRule="auto"/>
              <w:rPr>
                <w:rFonts w:ascii="Times New Roman" w:hAnsi="Times New Roman" w:hint="eastAsia"/>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a4"/>
              <w:spacing w:before="0" w:after="0" w:line="240" w:lineRule="auto"/>
              <w:rPr>
                <w:rFonts w:ascii="Times New Roman" w:hAnsi="Times New Roman" w:hint="eastAsia"/>
                <w:szCs w:val="20"/>
                <w:lang w:eastAsia="zh-CN"/>
              </w:rPr>
            </w:pPr>
            <w:r w:rsidRPr="00462B30">
              <w:rPr>
                <w:rFonts w:ascii="Times New Roman" w:hAnsi="Times New Roman"/>
                <w:szCs w:val="20"/>
                <w:lang w:eastAsia="zh-CN"/>
              </w:rPr>
              <w:t xml:space="preserve">The </w:t>
            </w:r>
            <w:proofErr w:type="spellStart"/>
            <w:r w:rsidRPr="00462B30">
              <w:rPr>
                <w:rFonts w:ascii="Times New Roman" w:hAnsi="Times New Roman"/>
                <w:szCs w:val="20"/>
                <w:lang w:eastAsia="zh-CN"/>
              </w:rPr>
              <w:t>gNB</w:t>
            </w:r>
            <w:proofErr w:type="spellEnd"/>
            <w:r w:rsidRPr="00462B30">
              <w:rPr>
                <w:rFonts w:ascii="Times New Roman" w:hAnsi="Times New Roman"/>
                <w:szCs w:val="20"/>
                <w:lang w:eastAsia="zh-CN"/>
              </w:rPr>
              <w:t xml:space="preserve"> can control the switching point to not occur in the middle of a slot, so that the channel does not overlap with both the active and non-active periods of the cell DTX/DRX.</w:t>
            </w:r>
          </w:p>
        </w:tc>
      </w:tr>
    </w:tbl>
    <w:p w14:paraId="0015EA38" w14:textId="77777777" w:rsidR="005A3598" w:rsidRDefault="005A3598">
      <w:pPr>
        <w:pStyle w:val="a4"/>
        <w:spacing w:after="0"/>
        <w:rPr>
          <w:rFonts w:ascii="Times New Roman" w:eastAsiaTheme="minorEastAsia" w:hAnsi="Times New Roman"/>
          <w:szCs w:val="20"/>
          <w:lang w:eastAsia="ko-KR"/>
        </w:rPr>
      </w:pPr>
    </w:p>
    <w:p w14:paraId="63C725F5" w14:textId="77777777" w:rsidR="005A3598" w:rsidRDefault="005A3598">
      <w:pPr>
        <w:pStyle w:val="a4"/>
        <w:spacing w:after="0"/>
        <w:rPr>
          <w:rFonts w:ascii="Times New Roman" w:eastAsiaTheme="minorEastAsia" w:hAnsi="Times New Roman"/>
          <w:szCs w:val="20"/>
          <w:lang w:eastAsia="ko-KR"/>
        </w:rPr>
      </w:pPr>
    </w:p>
    <w:p w14:paraId="6A080A02" w14:textId="77777777" w:rsidR="005A3598" w:rsidRDefault="00A73606">
      <w:pPr>
        <w:pStyle w:val="2"/>
        <w:ind w:left="720" w:hanging="720"/>
        <w:rPr>
          <w:rFonts w:eastAsiaTheme="minorEastAsia"/>
          <w:lang w:val="en-US" w:eastAsia="ko-KR"/>
        </w:rPr>
      </w:pPr>
      <w:r>
        <w:rPr>
          <w:rFonts w:eastAsia="SimSun"/>
          <w:lang w:val="en-US" w:eastAsia="zh-CN"/>
        </w:rPr>
        <w:t>4.2 CSI report handling with cell DTX</w:t>
      </w:r>
    </w:p>
    <w:tbl>
      <w:tblPr>
        <w:tblStyle w:val="af6"/>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w:t>
            </w:r>
            <w:proofErr w:type="spellStart"/>
            <w:r>
              <w:rPr>
                <w:rFonts w:ascii="Times" w:hAnsi="Times" w:cs="Times"/>
                <w:i/>
                <w:iCs/>
                <w:lang w:eastAsia="zh-CN"/>
              </w:rPr>
              <w:t>ReportConfig</w:t>
            </w:r>
            <w:proofErr w:type="spellEnd"/>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 xml:space="preserve">Proposes TP #2-1. Draft CR in R1-2402447 </w:t>
            </w:r>
            <w:r>
              <w:rPr>
                <w:lang w:eastAsia="ko-KR"/>
              </w:rPr>
              <w:t>[2]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3"/>
        <w:rPr>
          <w:rFonts w:eastAsia="SimSun"/>
          <w:lang w:eastAsia="zh-CN"/>
        </w:rPr>
      </w:pPr>
      <w:r>
        <w:rPr>
          <w:rFonts w:eastAsia="SimSun"/>
          <w:lang w:eastAsia="zh-CN"/>
        </w:rPr>
        <w:t>Summary of Issues</w:t>
      </w:r>
    </w:p>
    <w:p w14:paraId="66AA88B7"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a4"/>
        <w:spacing w:after="0"/>
        <w:rPr>
          <w:rFonts w:ascii="Times New Roman" w:hAnsi="Times New Roman"/>
          <w:szCs w:val="20"/>
          <w:lang w:eastAsia="zh-CN"/>
        </w:rPr>
      </w:pPr>
    </w:p>
    <w:p w14:paraId="729B55B6" w14:textId="77777777" w:rsidR="005A3598" w:rsidRDefault="00A73606">
      <w:pPr>
        <w:pStyle w:val="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Undefined UE behavior on performing CSI report co</w:t>
      </w:r>
      <w:r>
        <w:t xml:space="preserve">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af6"/>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4"/>
              <w:outlineLvl w:val="3"/>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t>5.2.2.5</w:t>
            </w:r>
            <w:r>
              <w:tab/>
              <w:t>CSI referenc</w:t>
            </w:r>
            <w:r>
              <w:t>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SimSun"/>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CSI-</w:t>
            </w:r>
            <w:proofErr w:type="spellStart"/>
            <w:r>
              <w:rPr>
                <w:i/>
                <w:iCs/>
                <w:color w:val="C00000"/>
                <w:lang w:val="en-GB"/>
              </w:rPr>
              <w:t>ReportConfig</w:t>
            </w:r>
            <w:proofErr w:type="spellEnd"/>
            <w:r>
              <w:rPr>
                <w:i/>
                <w:iCs/>
                <w:color w:val="C00000"/>
                <w:lang w:val="en-GB"/>
              </w:rPr>
              <w:t xml:space="preserve"> </w:t>
            </w:r>
            <w:r>
              <w:rPr>
                <w:color w:val="C00000"/>
                <w:lang w:val="en-GB"/>
              </w:rPr>
              <w:t xml:space="preserve">configured with </w:t>
            </w:r>
            <w:proofErr w:type="spellStart"/>
            <w:r>
              <w:rPr>
                <w:i/>
                <w:iCs/>
                <w:color w:val="C00000"/>
                <w:lang w:val="en-GB"/>
              </w:rPr>
              <w:t>codebookType</w:t>
            </w:r>
            <w:proofErr w:type="spellEnd"/>
            <w:r>
              <w:rPr>
                <w:i/>
                <w:iCs/>
                <w:color w:val="C00000"/>
                <w:lang w:val="en-GB"/>
              </w:rPr>
              <w:t xml:space="preserve"> </w:t>
            </w:r>
            <w:r>
              <w:rPr>
                <w:color w:val="C00000"/>
                <w:lang w:val="en-GB"/>
              </w:rPr>
              <w:t>set to 'typeII-Doppler-r18' or 'typeII-Doppler-PortSelection-r18', after the CSI report (re)configuration, serving cell activation, BWP change, or a</w:t>
            </w:r>
            <w:r>
              <w:rPr>
                <w:color w:val="C00000"/>
                <w:lang w:val="en-GB"/>
              </w:rPr>
              <w:t xml:space="preserve">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𝑝</w:t>
            </w:r>
            <w:r>
              <w:rPr>
                <w:rFonts w:ascii="Cambria Math" w:hAnsi="Cambria Math" w:cs="Cambria Math"/>
                <w:color w:val="C00000"/>
                <w:sz w:val="14"/>
                <w:szCs w:val="14"/>
                <w:lang w:val="en-GB"/>
              </w:rPr>
              <w:t xml:space="preserve"> </w:t>
            </w:r>
            <w:r>
              <w:rPr>
                <w:color w:val="C00000"/>
                <w:lang w:val="en-GB"/>
              </w:rPr>
              <w:t>periodic or semi-persistent consecutive CSI-RS transmission occasions for each CSI-RS resource on a serving cell with cell DTX activated [10, TS 38.321] in th</w:t>
            </w:r>
            <w:r>
              <w:rPr>
                <w:color w:val="C00000"/>
                <w:lang w:val="en-GB"/>
              </w:rPr>
              <w:t>e corresponding CSI-RS Resource Set for channel measurement and one CSI-RS and/or CSI-IM resource transmission occasion for the CSI-RS and/or CSI-IM resource on the serving cell in the corresponding Resource Set for interference measurement no later than t</w:t>
            </w:r>
            <w:r>
              <w:rPr>
                <w:color w:val="C00000"/>
                <w:lang w:val="en-GB"/>
              </w:rPr>
              <w:t xml:space="preserve">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proofErr w:type="gramStart"/>
            <w:r>
              <w:rPr>
                <w:rFonts w:ascii="Cambria Math" w:hAnsi="Cambria Math" w:cs="Cambria Math"/>
                <w:color w:val="C00000"/>
                <w:lang w:val="en-GB"/>
              </w:rPr>
              <w:t>∈{</w:t>
            </w:r>
            <w:proofErr w:type="gramEnd"/>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w:t>
            </w:r>
            <w:r>
              <w:t>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SimSun"/>
                <w:lang w:eastAsia="zh-CN"/>
              </w:rPr>
            </w:pPr>
            <w:r>
              <w:rPr>
                <w:rFonts w:eastAsia="SimSun"/>
                <w:color w:val="FF0000"/>
                <w:lang w:eastAsia="zh-CN"/>
              </w:rPr>
              <w:t>*** Unchanged text is omitted ***</w:t>
            </w:r>
          </w:p>
        </w:tc>
      </w:tr>
    </w:tbl>
    <w:p w14:paraId="316BA04D" w14:textId="77777777" w:rsidR="005A3598" w:rsidRDefault="005A3598">
      <w:pPr>
        <w:rPr>
          <w:lang w:eastAsia="ko-KR"/>
        </w:rPr>
      </w:pPr>
    </w:p>
    <w:p w14:paraId="08F17AF9" w14:textId="77777777" w:rsidR="005A3598" w:rsidRDefault="00A73606">
      <w:pPr>
        <w:pStyle w:val="5"/>
        <w:rPr>
          <w:lang w:eastAsia="zh-CN"/>
        </w:rPr>
      </w:pPr>
      <w:r>
        <w:rPr>
          <w:lang w:eastAsia="zh-CN"/>
        </w:rPr>
        <w:t>TP #2-2</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w:t>
      </w:r>
      <w:r>
        <w:rPr>
          <w:rFonts w:ascii="Times New Roman" w:hAnsi="Times New Roman"/>
          <w:lang w:val="en-US" w:eastAsia="zh-CN"/>
        </w:rPr>
        <w:t>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a4"/>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a4"/>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w:t>
      </w:r>
      <w:r>
        <w:rPr>
          <w:rFonts w:ascii="Times New Roman" w:hAnsi="Times New Roman"/>
          <w:szCs w:val="20"/>
          <w:lang w:eastAsia="zh-CN"/>
        </w:rPr>
        <w:t>ration.</w:t>
      </w:r>
    </w:p>
    <w:p w14:paraId="3C33788B" w14:textId="77777777" w:rsidR="005A3598" w:rsidRDefault="00A73606">
      <w:pPr>
        <w:pStyle w:val="a4"/>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lastRenderedPageBreak/>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the UE reports a CSI report only if receiving at least one CSI-RS transmission occasion of each periodic CSI-RS resource or semi-persistent CSI-RS resource on a serving ce</w:t>
      </w:r>
      <w:r>
        <w:t>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For a CSI report configura</w:t>
      </w:r>
      <w:r>
        <w:rPr>
          <w:color w:val="C00000"/>
          <w:u w:val="single"/>
        </w:rPr>
        <w:t xml:space="preserve">tion containing a list of sub-configurations provided by </w:t>
      </w:r>
      <w:proofErr w:type="spellStart"/>
      <w:r>
        <w:rPr>
          <w:i/>
          <w:iCs/>
          <w:color w:val="C00000"/>
          <w:u w:val="single"/>
        </w:rPr>
        <w:t>csi-ReportSubConfigList</w:t>
      </w:r>
      <w:proofErr w:type="spellEnd"/>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t>
      </w:r>
      <w:r>
        <w:rPr>
          <w:color w:val="C00000"/>
          <w:u w:val="single"/>
        </w:rPr>
        <w:t>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w:t>
      </w:r>
      <w:r>
        <w:rPr>
          <w:color w:val="C00000"/>
          <w:u w:val="single"/>
        </w:rPr>
        <w:t xml:space="preserv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a4"/>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a4"/>
        <w:spacing w:after="0"/>
        <w:rPr>
          <w:rFonts w:ascii="Times New Roman" w:eastAsiaTheme="minorEastAsia" w:hAnsi="Times New Roman"/>
          <w:szCs w:val="20"/>
          <w:lang w:eastAsia="ko-KR"/>
        </w:rPr>
      </w:pPr>
    </w:p>
    <w:p w14:paraId="7A9B7AE9"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5C13D7A3" w14:textId="77777777">
        <w:tc>
          <w:tcPr>
            <w:tcW w:w="1435" w:type="dxa"/>
            <w:shd w:val="clear" w:color="auto" w:fill="FBE4D5" w:themeFill="accent2" w:themeFillTint="33"/>
          </w:tcPr>
          <w:p w14:paraId="13B1B29F"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231E4A44"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w:t>
            </w:r>
            <w:r>
              <w:rPr>
                <w:rFonts w:ascii="Times New Roman" w:eastAsiaTheme="minorEastAsia" w:hAnsi="Times New Roman"/>
                <w:b/>
                <w:bCs/>
                <w:szCs w:val="20"/>
                <w:lang w:eastAsia="ko-KR"/>
              </w:rPr>
              <w:t>nt</w:t>
            </w:r>
          </w:p>
        </w:tc>
      </w:tr>
      <w:tr w:rsidR="005A3598" w14:paraId="11244EFD" w14:textId="77777777">
        <w:tc>
          <w:tcPr>
            <w:tcW w:w="1435" w:type="dxa"/>
          </w:tcPr>
          <w:p w14:paraId="00446641"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5B137D84"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w:t>
            </w:r>
            <w:proofErr w:type="gramStart"/>
            <w:r>
              <w:rPr>
                <w:rFonts w:ascii="Times New Roman" w:hAnsi="Times New Roman" w:hint="eastAsia"/>
                <w:szCs w:val="20"/>
                <w:lang w:eastAsia="zh-CN"/>
              </w:rPr>
              <w:t xml:space="preserve">DTX </w:t>
            </w:r>
            <w:r>
              <w:rPr>
                <w:rFonts w:ascii="Times New Roman" w:hAnsi="Times New Roman"/>
                <w:szCs w:val="20"/>
                <w:lang w:eastAsia="zh-CN"/>
              </w:rPr>
              <w:t>”</w:t>
            </w:r>
            <w:r>
              <w:rPr>
                <w:rFonts w:ascii="Times New Roman" w:hAnsi="Times New Roman" w:hint="eastAsia"/>
                <w:szCs w:val="20"/>
                <w:lang w:eastAsia="zh-CN"/>
              </w:rPr>
              <w:t>is</w:t>
            </w:r>
            <w:proofErr w:type="gramEnd"/>
            <w:r>
              <w:rPr>
                <w:rFonts w:ascii="Times New Roman" w:hAnsi="Times New Roman" w:hint="eastAsia"/>
                <w:szCs w:val="20"/>
                <w:lang w:eastAsia="zh-CN"/>
              </w:rPr>
              <w:t xml:space="preserve"> unclear.</w:t>
            </w:r>
          </w:p>
          <w:p w14:paraId="7659AF9D" w14:textId="77777777" w:rsidR="005A3598" w:rsidRDefault="005A3598">
            <w:pPr>
              <w:pStyle w:val="a4"/>
              <w:spacing w:after="0"/>
              <w:rPr>
                <w:rFonts w:ascii="Times New Roman" w:hAnsi="Times New Roman"/>
                <w:color w:val="C00000"/>
                <w:szCs w:val="20"/>
                <w:lang w:eastAsia="zh-CN"/>
              </w:rPr>
            </w:pPr>
          </w:p>
          <w:p w14:paraId="69B301F5"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w:t>
            </w:r>
            <w:r>
              <w:rPr>
                <w:rFonts w:ascii="Times New Roman" w:hAnsi="Times New Roman"/>
                <w:lang w:val="en-US" w:eastAsia="zh-CN"/>
              </w:rPr>
              <w:t xml:space="preserve"> resolved.</w:t>
            </w:r>
          </w:p>
          <w:p w14:paraId="413B0B10" w14:textId="77777777" w:rsidR="005A3598" w:rsidRDefault="005A3598">
            <w:pPr>
              <w:pStyle w:val="a4"/>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#2-1, We don’t think cell DTX/DRX should be configured in the </w:t>
            </w:r>
            <w:proofErr w:type="gramStart"/>
            <w:r>
              <w:rPr>
                <w:rFonts w:ascii="Times New Roman" w:eastAsiaTheme="minorEastAsia" w:hAnsi="Times New Roman"/>
                <w:szCs w:val="20"/>
                <w:lang w:eastAsia="ko-KR"/>
              </w:rPr>
              <w:t>high speed</w:t>
            </w:r>
            <w:proofErr w:type="gramEnd"/>
            <w:r>
              <w:rPr>
                <w:rFonts w:ascii="Times New Roman" w:eastAsiaTheme="minorEastAsia" w:hAnsi="Times New Roman"/>
                <w:szCs w:val="20"/>
                <w:lang w:eastAsia="ko-KR"/>
              </w:rPr>
              <w:t xml:space="preserve">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𝑝</w:t>
            </w:r>
            <w:r>
              <w:rPr>
                <w:rFonts w:ascii="Cambria Math" w:hAnsi="Cambria Math" w:cs="Cambria Math"/>
                <w:sz w:val="14"/>
                <w:szCs w:val="14"/>
                <w:lang w:val="en-GB"/>
              </w:rPr>
              <w:t xml:space="preserve">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w:t>
            </w:r>
            <w:proofErr w:type="gramStart"/>
            <w:r>
              <w:rPr>
                <w:rFonts w:ascii="Times New Roman" w:eastAsiaTheme="minorEastAsia" w:hAnsi="Times New Roman"/>
                <w:szCs w:val="20"/>
                <w:lang w:eastAsia="ko-KR"/>
              </w:rPr>
              <w:t>OK .</w:t>
            </w:r>
            <w:proofErr w:type="gramEnd"/>
            <w:r>
              <w:rPr>
                <w:rFonts w:ascii="Times New Roman" w:eastAsiaTheme="minorEastAsia" w:hAnsi="Times New Roman"/>
                <w:szCs w:val="20"/>
                <w:lang w:eastAsia="ko-KR"/>
              </w:rPr>
              <w:t xml:space="preserve"> </w:t>
            </w:r>
          </w:p>
        </w:tc>
      </w:tr>
      <w:tr w:rsidR="00462B30" w14:paraId="6240A253" w14:textId="77777777">
        <w:tc>
          <w:tcPr>
            <w:tcW w:w="1435" w:type="dxa"/>
          </w:tcPr>
          <w:p w14:paraId="00A54A94" w14:textId="5B803E8E" w:rsidR="00462B30" w:rsidRDefault="00462B30" w:rsidP="00462B30">
            <w:pPr>
              <w:pStyle w:val="a4"/>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a4"/>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a4"/>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a4"/>
              <w:spacing w:before="0" w:after="0" w:line="240" w:lineRule="auto"/>
              <w:rPr>
                <w:rFonts w:ascii="Times New Roman" w:eastAsiaTheme="minorEastAsia" w:hAnsi="Times New Roman"/>
                <w:szCs w:val="20"/>
                <w:lang w:eastAsia="ko-KR"/>
              </w:rPr>
            </w:pPr>
            <w:r w:rsidRPr="00A25744">
              <w:rPr>
                <w:color w:val="C00000"/>
              </w:rPr>
              <w:t xml:space="preserve">For a CSI report configuration containing a list of sub-configurations provided by </w:t>
            </w:r>
            <w:proofErr w:type="spellStart"/>
            <w:r w:rsidRPr="00A25744">
              <w:rPr>
                <w:i/>
                <w:iCs/>
                <w:color w:val="C00000"/>
              </w:rPr>
              <w:t>csi-ReportSubConfigList</w:t>
            </w:r>
            <w:proofErr w:type="spellEnd"/>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a4"/>
              <w:spacing w:after="0" w:line="240" w:lineRule="auto"/>
              <w:rPr>
                <w:rFonts w:ascii="Times New Roman" w:eastAsiaTheme="minorEastAsia" w:hAnsi="Times New Roman"/>
                <w:szCs w:val="20"/>
                <w:lang w:eastAsia="ko-KR"/>
              </w:rPr>
            </w:pPr>
          </w:p>
        </w:tc>
      </w:tr>
    </w:tbl>
    <w:p w14:paraId="7D8952F4" w14:textId="77777777" w:rsidR="005A3598" w:rsidRDefault="005A3598">
      <w:pPr>
        <w:pStyle w:val="a4"/>
        <w:spacing w:after="0"/>
        <w:rPr>
          <w:rFonts w:ascii="Times New Roman" w:eastAsiaTheme="minorEastAsia" w:hAnsi="Times New Roman"/>
          <w:szCs w:val="20"/>
          <w:lang w:eastAsia="ko-KR"/>
        </w:rPr>
      </w:pPr>
    </w:p>
    <w:p w14:paraId="18404C03" w14:textId="77777777" w:rsidR="005A3598" w:rsidRDefault="005A3598">
      <w:pPr>
        <w:pStyle w:val="a4"/>
        <w:spacing w:after="0"/>
        <w:rPr>
          <w:rFonts w:ascii="Times New Roman" w:eastAsiaTheme="minorEastAsia" w:hAnsi="Times New Roman"/>
          <w:szCs w:val="20"/>
          <w:lang w:eastAsia="ko-KR"/>
        </w:rPr>
      </w:pPr>
    </w:p>
    <w:p w14:paraId="75B0BBD2" w14:textId="77777777" w:rsidR="005A3598" w:rsidRDefault="00A73606">
      <w:pPr>
        <w:pStyle w:val="2"/>
        <w:ind w:left="720" w:hanging="720"/>
        <w:rPr>
          <w:rFonts w:eastAsiaTheme="minorEastAsia"/>
          <w:lang w:val="en-US" w:eastAsia="ko-KR"/>
        </w:rPr>
      </w:pPr>
      <w:r>
        <w:rPr>
          <w:rFonts w:eastAsia="SimSun"/>
          <w:lang w:val="en-US" w:eastAsia="zh-CN"/>
        </w:rPr>
        <w:lastRenderedPageBreak/>
        <w:t>4.3 Handling of SPS PDSCH overlapping with cell DTX</w:t>
      </w:r>
    </w:p>
    <w:tbl>
      <w:tblPr>
        <w:tblStyle w:val="af6"/>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w:t>
            </w:r>
            <w:r>
              <w:rPr>
                <w:rFonts w:ascii="Times New Roman" w:hAnsi="Times New Roman"/>
                <w:b/>
                <w:bCs/>
                <w:szCs w:val="20"/>
                <w:lang w:eastAsia="zh-CN"/>
              </w:rPr>
              <w:t>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3"/>
        <w:rPr>
          <w:rFonts w:eastAsia="SimSun"/>
          <w:lang w:eastAsia="zh-CN"/>
        </w:rPr>
      </w:pPr>
      <w:r>
        <w:rPr>
          <w:rFonts w:eastAsia="SimSun"/>
          <w:lang w:eastAsia="zh-CN"/>
        </w:rPr>
        <w:t>Summary of Issues</w:t>
      </w:r>
    </w:p>
    <w:p w14:paraId="20751C02"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a4"/>
        <w:spacing w:after="0"/>
        <w:rPr>
          <w:rFonts w:ascii="Times New Roman" w:hAnsi="Times New Roman"/>
          <w:szCs w:val="20"/>
          <w:lang w:eastAsia="zh-CN"/>
        </w:rPr>
      </w:pPr>
    </w:p>
    <w:p w14:paraId="3291F6E2" w14:textId="77777777" w:rsidR="005A3598" w:rsidRDefault="00A73606">
      <w:pPr>
        <w:pStyle w:val="5"/>
        <w:rPr>
          <w:lang w:eastAsia="zh-CN"/>
        </w:rPr>
      </w:pPr>
      <w:r>
        <w:rPr>
          <w:lang w:eastAsia="zh-CN"/>
        </w:rPr>
        <w:t>TP #3-1</w:t>
      </w:r>
    </w:p>
    <w:p w14:paraId="24B90648" w14:textId="77777777" w:rsidR="005A3598" w:rsidRDefault="00A73606">
      <w:pPr>
        <w:pStyle w:val="a4"/>
        <w:tabs>
          <w:tab w:val="left" w:pos="1480"/>
        </w:tabs>
        <w:spacing w:after="0" w:line="240" w:lineRule="auto"/>
        <w:rPr>
          <w:b/>
          <w:bCs/>
        </w:rPr>
      </w:pPr>
      <w:r>
        <w:rPr>
          <w:b/>
          <w:bCs/>
        </w:rPr>
        <w:t xml:space="preserve">Reason for change: </w:t>
      </w:r>
    </w:p>
    <w:p w14:paraId="6932CB40" w14:textId="77777777" w:rsidR="005A3598" w:rsidRDefault="00A73606">
      <w:pPr>
        <w:pStyle w:val="a4"/>
        <w:tabs>
          <w:tab w:val="left" w:pos="1480"/>
        </w:tabs>
        <w:spacing w:after="0" w:line="240" w:lineRule="auto"/>
      </w:pPr>
      <w:r>
        <w:t xml:space="preserve">It is not clear whether the timeline for </w:t>
      </w:r>
      <w:r>
        <w:t>DG PDSCH cancelling SPS PDSCHs should be satisfied if a DG PDSCH overlaps with a SPS PDSCH and the SPS PDSCH overlaps with non-active period of a serving cell</w:t>
      </w:r>
    </w:p>
    <w:p w14:paraId="5CAC40F2" w14:textId="77777777" w:rsidR="005A3598" w:rsidRDefault="00A73606">
      <w:pPr>
        <w:pStyle w:val="a4"/>
        <w:tabs>
          <w:tab w:val="left" w:pos="1480"/>
        </w:tabs>
        <w:spacing w:after="0" w:line="240" w:lineRule="auto"/>
        <w:rPr>
          <w:b/>
          <w:bCs/>
        </w:rPr>
      </w:pPr>
      <w:r>
        <w:rPr>
          <w:b/>
          <w:bCs/>
        </w:rPr>
        <w:t xml:space="preserve">Summary of change: </w:t>
      </w:r>
    </w:p>
    <w:p w14:paraId="574476EE" w14:textId="77777777" w:rsidR="005A3598" w:rsidRDefault="00A73606">
      <w:pPr>
        <w:pStyle w:val="a4"/>
        <w:tabs>
          <w:tab w:val="left" w:pos="1480"/>
        </w:tabs>
        <w:spacing w:after="0" w:line="240" w:lineRule="auto"/>
      </w:pPr>
      <w:r>
        <w:t>The timeline for DG PDSCH cancelling SPS PDSCHs is not required if a DG PDSCH</w:t>
      </w:r>
      <w:r>
        <w:t xml:space="preserve">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af6"/>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2"/>
              <w:ind w:left="0" w:firstLine="0"/>
              <w:outlineLvl w:val="1"/>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t>5.1</w:t>
            </w:r>
            <w:r>
              <w:rPr>
                <w:color w:val="000000"/>
              </w:rPr>
              <w:tab/>
              <w:t xml:space="preserve">UE procedure for </w:t>
            </w:r>
            <w:r>
              <w:rPr>
                <w:color w:val="000000"/>
              </w:rPr>
              <w:t>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SimSun"/>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w:t>
            </w:r>
            <w:r>
              <w:rPr>
                <w:color w:val="000000"/>
                <w:kern w:val="2"/>
                <w:lang w:eastAsia="zh-CN"/>
              </w:rPr>
              <w:t xml:space="preserve">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w:t>
            </w:r>
            <w:r>
              <w:rPr>
                <w:color w:val="FF0000"/>
                <w:kern w:val="2"/>
                <w:lang w:eastAsia="zh-CN"/>
              </w:rPr>
              <w:t>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m:t>
                  </m:r>
                  <m:r>
                    <w:rPr>
                      <w:rFonts w:ascii="Cambria Math" w:hAnsi="Cambria Math"/>
                      <w:color w:val="000000" w:themeColor="text1"/>
                    </w:rPr>
                    <m:t>μ</m:t>
                  </m:r>
                  <m:r>
                    <w:rPr>
                      <w:rFonts w:ascii="Cambria Math" w:hAnsi="Cambria Math"/>
                      <w:color w:val="000000" w:themeColor="text1"/>
                    </w:rPr>
                    <m:t>-</m:t>
                  </m:r>
                  <m:r>
                    <w:rPr>
                      <w:rFonts w:ascii="Cambria Math" w:hAnsi="Cambria Math"/>
                      <w:color w:val="000000" w:themeColor="text1"/>
                    </w:rPr>
                    <m:t>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w:t>
            </w:r>
            <w:r>
              <w:rPr>
                <w:color w:val="000000"/>
                <w:kern w:val="2"/>
                <w:lang w:eastAsia="zh-CN"/>
              </w:rPr>
              <w:t xml:space="preserve">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m:t>
                  </m:r>
                  <m:r>
                    <w:rPr>
                      <w:rFonts w:ascii="Cambria Math" w:hAnsi="Cambria Math"/>
                      <w:color w:val="000000" w:themeColor="text1"/>
                    </w:rPr>
                    <m:t>μ</m:t>
                  </m:r>
                  <m:r>
                    <w:rPr>
                      <w:rFonts w:ascii="Cambria Math" w:hAnsi="Cambria Math"/>
                      <w:color w:val="000000" w:themeColor="text1"/>
                    </w:rPr>
                    <m:t>-</m:t>
                  </m:r>
                  <m:r>
                    <w:rPr>
                      <w:rFonts w:ascii="Cambria Math" w:hAnsi="Cambria Math"/>
                      <w:color w:val="000000" w:themeColor="text1"/>
                    </w:rPr>
                    <m:t>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SimSun"/>
                <w:color w:val="FF0000"/>
                <w:lang w:eastAsia="zh-CN"/>
              </w:rPr>
              <w:t xml:space="preserve">*** </w:t>
            </w:r>
            <w:r>
              <w:rPr>
                <w:rFonts w:eastAsia="SimSun"/>
                <w:color w:val="FF0000"/>
                <w:lang w:eastAsia="zh-CN"/>
              </w:rPr>
              <w:t>Unchanged text is omitted ***</w:t>
            </w:r>
            <w:r>
              <w:t xml:space="preserve"> </w:t>
            </w:r>
          </w:p>
        </w:tc>
      </w:tr>
    </w:tbl>
    <w:p w14:paraId="389171C8" w14:textId="77777777" w:rsidR="005A3598" w:rsidRDefault="005A3598"/>
    <w:p w14:paraId="3EC6D3CF"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a4"/>
              <w:spacing w:before="0" w:after="0" w:line="240" w:lineRule="auto"/>
              <w:rPr>
                <w:rFonts w:ascii="Times New Roman" w:eastAsiaTheme="minorEastAsia" w:hAnsi="Times New Roman"/>
                <w:szCs w:val="20"/>
                <w:lang w:eastAsia="ko-KR"/>
              </w:rPr>
            </w:pPr>
            <w:bookmarkStart w:id="21" w:name="OLE_LINK3"/>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21"/>
            <w:proofErr w:type="spellEnd"/>
          </w:p>
        </w:tc>
        <w:tc>
          <w:tcPr>
            <w:tcW w:w="7915" w:type="dxa"/>
          </w:tcPr>
          <w:p w14:paraId="42187B77"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 xml:space="preserve">t need to </w:t>
            </w:r>
            <w:r>
              <w:rPr>
                <w:rFonts w:ascii="Times New Roman" w:hAnsi="Times New Roman" w:hint="eastAsia"/>
                <w:szCs w:val="20"/>
                <w:lang w:eastAsia="zh-CN"/>
              </w:rPr>
              <w:t>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Apple </w:t>
            </w:r>
          </w:p>
        </w:tc>
        <w:tc>
          <w:tcPr>
            <w:tcW w:w="7915" w:type="dxa"/>
          </w:tcPr>
          <w:p w14:paraId="44E90340"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bl>
    <w:p w14:paraId="2416C3D3" w14:textId="77777777" w:rsidR="005A3598" w:rsidRDefault="005A3598">
      <w:pPr>
        <w:pStyle w:val="a4"/>
        <w:spacing w:after="0"/>
        <w:rPr>
          <w:rFonts w:ascii="Times New Roman" w:eastAsiaTheme="minorEastAsia" w:hAnsi="Times New Roman"/>
          <w:szCs w:val="20"/>
          <w:lang w:eastAsia="ko-KR"/>
        </w:rPr>
      </w:pPr>
    </w:p>
    <w:p w14:paraId="1863460E" w14:textId="77777777" w:rsidR="005A3598" w:rsidRDefault="005A3598">
      <w:pPr>
        <w:pStyle w:val="a4"/>
        <w:spacing w:after="0"/>
        <w:rPr>
          <w:rFonts w:ascii="Times New Roman" w:eastAsiaTheme="minorEastAsia" w:hAnsi="Times New Roman"/>
          <w:szCs w:val="20"/>
          <w:lang w:eastAsia="ko-KR"/>
        </w:rPr>
      </w:pPr>
    </w:p>
    <w:p w14:paraId="338336BE" w14:textId="77777777" w:rsidR="005A3598" w:rsidRDefault="00A73606">
      <w:pPr>
        <w:pStyle w:val="2"/>
        <w:ind w:left="720" w:hanging="720"/>
        <w:rPr>
          <w:rFonts w:eastAsiaTheme="minorEastAsia"/>
          <w:lang w:val="en-US" w:eastAsia="ko-KR"/>
        </w:rPr>
      </w:pPr>
      <w:r>
        <w:rPr>
          <w:rFonts w:eastAsia="SimSun"/>
          <w:lang w:val="en-US" w:eastAsia="zh-CN"/>
        </w:rPr>
        <w:t>4.4 CSI-RS reception handling during cell DTX</w:t>
      </w:r>
    </w:p>
    <w:tbl>
      <w:tblPr>
        <w:tblStyle w:val="af6"/>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3"/>
        <w:rPr>
          <w:rFonts w:eastAsia="SimSun"/>
          <w:lang w:eastAsia="zh-CN"/>
        </w:rPr>
      </w:pPr>
      <w:r>
        <w:rPr>
          <w:rFonts w:eastAsia="SimSun"/>
          <w:lang w:eastAsia="zh-CN"/>
        </w:rPr>
        <w:t>Summary of Issues</w:t>
      </w:r>
    </w:p>
    <w:p w14:paraId="1B6090B1"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a4"/>
        <w:spacing w:after="0"/>
        <w:rPr>
          <w:rFonts w:ascii="Times New Roman" w:hAnsi="Times New Roman"/>
          <w:szCs w:val="20"/>
          <w:lang w:eastAsia="zh-CN"/>
        </w:rPr>
      </w:pPr>
    </w:p>
    <w:p w14:paraId="04B3A0F3" w14:textId="77777777" w:rsidR="005A3598" w:rsidRDefault="00A73606">
      <w:pPr>
        <w:pStyle w:val="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 xml:space="preserve">The UE </w:t>
      </w:r>
      <w:proofErr w:type="spellStart"/>
      <w:r>
        <w:t>behaviour</w:t>
      </w:r>
      <w:proofErr w:type="spellEnd"/>
      <w:r>
        <w:t xml:space="preserve"> of </w:t>
      </w:r>
      <w:r>
        <w:t>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w:t>
      </w:r>
      <w:r>
        <w:t>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w:t>
      </w:r>
      <w:r>
        <w:t>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proofErr w:type="spellStart"/>
      <w:r>
        <w:t>gNB</w:t>
      </w:r>
      <w:proofErr w:type="spellEnd"/>
      <w:r>
        <w:t xml:space="preserve"> and UE may have different und</w:t>
      </w:r>
      <w:r>
        <w:t>erstanding regarding whether a channel is received/transmitted if the channel partially overlaps with non-active period of cell DTX/DRX.</w:t>
      </w:r>
    </w:p>
    <w:tbl>
      <w:tblPr>
        <w:tblStyle w:val="af6"/>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4"/>
              <w:outlineLvl w:val="3"/>
              <w:rPr>
                <w:color w:val="000000"/>
                <w:sz w:val="22"/>
                <w:szCs w:val="18"/>
              </w:rPr>
            </w:pPr>
            <w:r>
              <w:rPr>
                <w:color w:val="000000"/>
                <w:sz w:val="22"/>
                <w:szCs w:val="18"/>
              </w:rPr>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SimSun"/>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w:t>
            </w:r>
            <w:r>
              <w:t>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the most recent CSI measurement occasion of semi-p</w:t>
            </w:r>
            <w:r>
              <w:rPr>
                <w:rFonts w:eastAsia="MS Mincho"/>
                <w:color w:val="000000" w:themeColor="text1"/>
              </w:rPr>
              <w:t xml:space="preserve">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associated with the higher layer parameter </w:t>
            </w:r>
            <w:proofErr w:type="spellStart"/>
            <w:r>
              <w:rPr>
                <w:rFonts w:eastAsia="MS Mincho"/>
                <w:i/>
                <w:iCs/>
                <w:color w:val="000000" w:themeColor="text1"/>
              </w:rPr>
              <w:t>reportQuantity</w:t>
            </w:r>
            <w:proofErr w:type="spellEnd"/>
            <w:r>
              <w:rPr>
                <w:rFonts w:eastAsia="MS Mincho"/>
                <w:color w:val="000000" w:themeColor="text1"/>
              </w:rPr>
              <w:t xml:space="preserve"> comprising at least 'RI'.</w:t>
            </w:r>
          </w:p>
        </w:tc>
      </w:tr>
    </w:tbl>
    <w:p w14:paraId="7B8CA291" w14:textId="77777777" w:rsidR="005A3598" w:rsidRDefault="005A3598">
      <w:pPr>
        <w:pStyle w:val="a4"/>
        <w:spacing w:after="0"/>
        <w:rPr>
          <w:rFonts w:ascii="Times New Roman" w:eastAsiaTheme="minorEastAsia" w:hAnsi="Times New Roman"/>
          <w:szCs w:val="20"/>
          <w:lang w:eastAsia="ko-KR"/>
        </w:rPr>
      </w:pPr>
    </w:p>
    <w:p w14:paraId="5D4596C0" w14:textId="77777777" w:rsidR="005A3598" w:rsidRDefault="005A3598">
      <w:pPr>
        <w:pStyle w:val="a4"/>
        <w:spacing w:after="0"/>
        <w:rPr>
          <w:rFonts w:ascii="Times New Roman" w:eastAsiaTheme="minorEastAsia" w:hAnsi="Times New Roman"/>
          <w:szCs w:val="20"/>
          <w:lang w:eastAsia="ko-KR"/>
        </w:rPr>
      </w:pPr>
    </w:p>
    <w:p w14:paraId="51B52A2D"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7A812614" w14:textId="77777777">
        <w:tc>
          <w:tcPr>
            <w:tcW w:w="1435" w:type="dxa"/>
            <w:shd w:val="clear" w:color="auto" w:fill="FBE4D5" w:themeFill="accent2" w:themeFillTint="33"/>
          </w:tcPr>
          <w:p w14:paraId="0F5E699E"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34068DF8"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2EB6AEF3"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a4"/>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 xml:space="preserve">For the CSI report </w:t>
            </w:r>
            <w:r>
              <w:t>configuration in CSI-</w:t>
            </w:r>
            <w:proofErr w:type="spellStart"/>
            <w:r>
              <w:rPr>
                <w:i/>
                <w:iCs/>
              </w:rPr>
              <w:t>ReportConfig</w:t>
            </w:r>
            <w:proofErr w:type="spellEnd"/>
            <w:r>
              <w:t xml:space="preserve"> </w:t>
            </w:r>
            <w:r>
              <w:t xml:space="preserve">associated with the higher layer parameter </w:t>
            </w:r>
            <w:proofErr w:type="spellStart"/>
            <w:r>
              <w:rPr>
                <w:i/>
                <w:iCs/>
              </w:rPr>
              <w:t>reportQuantity</w:t>
            </w:r>
            <w:proofErr w:type="spellEnd"/>
            <w:r>
              <w:t xml:space="preserve"> comprising at least 'RI', </w:t>
            </w:r>
            <w:r>
              <w:rPr>
                <w:color w:val="4472C4" w:themeColor="accent1"/>
              </w:rPr>
              <w:t xml:space="preserve">the UE reports a CSI report only if receiving at least one </w:t>
            </w:r>
            <w:r>
              <w:rPr>
                <w:color w:val="4472C4" w:themeColor="accent1"/>
              </w:rPr>
              <w:lastRenderedPageBreak/>
              <w:t xml:space="preserve">CSI-RS transmission occasion </w:t>
            </w:r>
            <w:r>
              <w:t>of each periodic CSI-RS resource or semi-persistent CSI-RS resource on a serving cel</w:t>
            </w:r>
            <w:r>
              <w:t>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bl>
    <w:p w14:paraId="561D0D4C" w14:textId="77777777" w:rsidR="005A3598" w:rsidRDefault="005A3598">
      <w:pPr>
        <w:pStyle w:val="a4"/>
        <w:spacing w:after="0"/>
        <w:rPr>
          <w:rFonts w:ascii="Times New Roman" w:eastAsiaTheme="minorEastAsia" w:hAnsi="Times New Roman"/>
          <w:szCs w:val="20"/>
          <w:lang w:eastAsia="ko-KR"/>
        </w:rPr>
      </w:pPr>
    </w:p>
    <w:p w14:paraId="339400CA" w14:textId="77777777" w:rsidR="005A3598" w:rsidRDefault="005A3598">
      <w:pPr>
        <w:pStyle w:val="a4"/>
        <w:spacing w:after="0"/>
        <w:rPr>
          <w:rFonts w:ascii="Times New Roman" w:eastAsiaTheme="minorEastAsia" w:hAnsi="Times New Roman"/>
          <w:szCs w:val="20"/>
          <w:lang w:eastAsia="ko-KR"/>
        </w:rPr>
      </w:pPr>
    </w:p>
    <w:p w14:paraId="4FEF199A" w14:textId="77777777" w:rsidR="005A3598" w:rsidRDefault="005A3598">
      <w:pPr>
        <w:pStyle w:val="a4"/>
        <w:spacing w:after="0"/>
        <w:rPr>
          <w:rFonts w:ascii="Times New Roman" w:eastAsiaTheme="minorEastAsia" w:hAnsi="Times New Roman"/>
          <w:szCs w:val="20"/>
          <w:lang w:eastAsia="ko-KR"/>
        </w:rPr>
      </w:pPr>
    </w:p>
    <w:p w14:paraId="22B60915" w14:textId="77777777" w:rsidR="005A3598" w:rsidRDefault="00A73606">
      <w:pPr>
        <w:pStyle w:val="2"/>
        <w:ind w:left="720" w:hanging="720"/>
        <w:rPr>
          <w:rFonts w:eastAsiaTheme="minorEastAsia"/>
          <w:lang w:val="en-US" w:eastAsia="ko-KR"/>
        </w:rPr>
      </w:pPr>
      <w:r>
        <w:rPr>
          <w:rFonts w:eastAsia="SimSun"/>
          <w:lang w:val="en-US" w:eastAsia="zh-CN"/>
        </w:rPr>
        <w:t xml:space="preserve">4.5 SRS </w:t>
      </w:r>
      <w:r>
        <w:rPr>
          <w:rFonts w:eastAsia="SimSun"/>
          <w:lang w:val="en-US" w:eastAsia="zh-CN"/>
        </w:rPr>
        <w:t>handling during cell DRX</w:t>
      </w:r>
    </w:p>
    <w:tbl>
      <w:tblPr>
        <w:tblStyle w:val="af6"/>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3"/>
        <w:rPr>
          <w:rFonts w:eastAsia="SimSun"/>
          <w:lang w:eastAsia="zh-CN"/>
        </w:rPr>
      </w:pPr>
      <w:r>
        <w:rPr>
          <w:rFonts w:eastAsia="SimSun"/>
          <w:lang w:eastAsia="zh-CN"/>
        </w:rPr>
        <w:t>Summary of Issues</w:t>
      </w:r>
    </w:p>
    <w:p w14:paraId="7201BC1F"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 xml:space="preserve">Two companies provide TP for handling SRS during cell DRX. </w:t>
      </w:r>
      <w:r>
        <w:rPr>
          <w:rFonts w:ascii="Times New Roman" w:hAnsi="Times New Roman"/>
          <w:szCs w:val="20"/>
          <w:lang w:eastAsia="zh-CN"/>
        </w:rPr>
        <w:t>Suggest discussing the TPs.</w:t>
      </w:r>
    </w:p>
    <w:p w14:paraId="479ADD9C" w14:textId="77777777" w:rsidR="005A3598" w:rsidRDefault="005A3598">
      <w:pPr>
        <w:pStyle w:val="a4"/>
        <w:spacing w:after="0"/>
        <w:rPr>
          <w:rFonts w:ascii="Times New Roman" w:hAnsi="Times New Roman"/>
          <w:szCs w:val="20"/>
          <w:lang w:eastAsia="zh-CN"/>
        </w:rPr>
      </w:pPr>
    </w:p>
    <w:p w14:paraId="1B347653" w14:textId="77777777" w:rsidR="005A3598" w:rsidRDefault="00A73606">
      <w:pPr>
        <w:pStyle w:val="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w:t>
      </w:r>
      <w:r>
        <w:t>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proofErr w:type="spellStart"/>
      <w:r>
        <w:t>gNB</w:t>
      </w:r>
      <w:proofErr w:type="spellEnd"/>
      <w:r>
        <w:t xml:space="preserve"> and </w:t>
      </w:r>
      <w:r>
        <w:t>UE may have different understanding regarding whether a channel is received/transmitted if the channel partially overlaps with non-active period of cell DTX/DRX.</w:t>
      </w:r>
    </w:p>
    <w:tbl>
      <w:tblPr>
        <w:tblStyle w:val="af6"/>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3"/>
              <w:ind w:leftChars="25" w:left="380" w:hangingChars="150" w:hanging="330"/>
              <w:outlineLvl w:val="2"/>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SimSun"/>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w:t>
            </w:r>
            <w:r>
              <w: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a4"/>
        <w:spacing w:after="0"/>
        <w:rPr>
          <w:rFonts w:ascii="Times New Roman" w:eastAsiaTheme="minorEastAsia" w:hAnsi="Times New Roman"/>
          <w:szCs w:val="20"/>
          <w:lang w:eastAsia="ko-KR"/>
        </w:rPr>
      </w:pPr>
    </w:p>
    <w:p w14:paraId="49590D76" w14:textId="77777777" w:rsidR="005A3598" w:rsidRDefault="005A3598">
      <w:pPr>
        <w:pStyle w:val="a4"/>
        <w:spacing w:after="0"/>
        <w:rPr>
          <w:rFonts w:ascii="Times New Roman" w:eastAsiaTheme="minorEastAsia" w:hAnsi="Times New Roman"/>
          <w:szCs w:val="20"/>
          <w:lang w:eastAsia="ko-KR"/>
        </w:rPr>
      </w:pPr>
    </w:p>
    <w:p w14:paraId="78664D18" w14:textId="77777777" w:rsidR="005A3598" w:rsidRDefault="00A73606">
      <w:pPr>
        <w:pStyle w:val="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w:t>
      </w:r>
      <w:r>
        <w:rPr>
          <w:rFonts w:ascii="Times New Roman" w:hAnsi="Times New Roman"/>
          <w:lang w:eastAsia="zh-CN"/>
        </w:rPr>
        <w:t xml:space="preserve">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w:t>
      </w:r>
      <w:r>
        <w:rPr>
          <w:rFonts w:ascii="Times New Roman" w:hAnsi="Times New Roman"/>
          <w:lang w:eastAsia="zh-CN"/>
        </w:rPr>
        <w:t>ds of cell DRX first.</w:t>
      </w:r>
    </w:p>
    <w:p w14:paraId="2D064AB3" w14:textId="77777777" w:rsidR="005A3598" w:rsidRDefault="00A73606">
      <w:pPr>
        <w:spacing w:after="0" w:line="240" w:lineRule="auto"/>
        <w:jc w:val="both"/>
        <w:rPr>
          <w:b/>
          <w:bCs/>
        </w:rPr>
      </w:pPr>
      <w:r>
        <w:rPr>
          <w:lang w:eastAsia="zh-CN"/>
        </w:rPr>
        <w:t xml:space="preserve">To avoid the unnecessary dropping of A-SRS or SRS for positioning, and to minimize the specification changes and minimize the UE implementation impact, we proposed that a UE first performs determination of whether to transmit </w:t>
      </w:r>
      <w:r>
        <w:rPr>
          <w:lang w:eastAsia="zh-CN"/>
        </w:rPr>
        <w:lastRenderedPageBreak/>
        <w:t>a PUCCH/</w:t>
      </w:r>
      <w:r>
        <w:rPr>
          <w:lang w:eastAsia="zh-CN"/>
        </w:rPr>
        <w:t>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Clarify that the UE shall first perform determination of whether to tra</w:t>
      </w:r>
      <w:r>
        <w:rPr>
          <w:rFonts w:eastAsiaTheme="minorEastAsia"/>
          <w:lang w:eastAsia="zh-CN"/>
        </w:rPr>
        <w:t xml:space="preserve">nsmit a PUCCH/PUSCH/SRS within non-active period of cell DRX and then </w:t>
      </w:r>
      <w:bookmarkStart w:id="22" w:name="OLE_LINK71"/>
      <w:bookmarkStart w:id="23" w:name="OLE_LINK72"/>
      <w:bookmarkStart w:id="24" w:name="OLE_LINK74"/>
      <w:bookmarkStart w:id="25" w:name="OLE_LINK69"/>
      <w:bookmarkStart w:id="26" w:name="OLE_LINK68"/>
      <w:bookmarkStart w:id="27" w:name="OLE_LINK67"/>
      <w:bookmarkStart w:id="28" w:name="OLE_LINK70"/>
      <w:bookmarkStart w:id="29" w:name="OLE_LINK73"/>
      <w:r>
        <w:rPr>
          <w:rFonts w:eastAsiaTheme="minorEastAsia"/>
          <w:lang w:eastAsia="zh-CN"/>
        </w:rPr>
        <w:t>apply dropping rule for resolving overlapping between SRS and PUCCH/PUSCH as in clause 6.2.1 of TS 38.214.</w:t>
      </w:r>
      <w:bookmarkEnd w:id="22"/>
      <w:bookmarkEnd w:id="23"/>
      <w:bookmarkEnd w:id="24"/>
      <w:bookmarkEnd w:id="25"/>
      <w:bookmarkEnd w:id="26"/>
      <w:bookmarkEnd w:id="27"/>
      <w:bookmarkEnd w:id="28"/>
      <w:bookmarkEnd w:id="29"/>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w:t>
      </w:r>
      <w:r>
        <w:rPr>
          <w:lang w:eastAsia="zh-CN"/>
        </w:rPr>
        <w:t xml:space="preserv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0" w:name="_Toc155777427"/>
      <w:bookmarkStart w:id="31" w:name="_Toc36046209"/>
      <w:bookmarkStart w:id="32" w:name="_Toc20318046"/>
      <w:bookmarkStart w:id="33" w:name="_Toc27299944"/>
      <w:bookmarkStart w:id="34" w:name="_Toc36046355"/>
      <w:bookmarkStart w:id="35" w:name="_Toc29326609"/>
      <w:bookmarkStart w:id="36" w:name="_Toc51852446"/>
      <w:bookmarkStart w:id="37" w:name="_Toc11352156"/>
      <w:bookmarkStart w:id="38" w:name="_Toc29327759"/>
      <w:bookmarkStart w:id="39" w:name="_Toc36645582"/>
      <w:bookmarkStart w:id="40" w:name="_Toc29673218"/>
      <w:bookmarkStart w:id="41" w:name="_Toc45810631"/>
      <w:bookmarkStart w:id="42" w:name="_Toc90388118"/>
      <w:bookmarkStart w:id="43" w:name="_Toc45209272"/>
      <w:bookmarkStart w:id="44" w:name="_Toc29674352"/>
      <w:bookmarkStart w:id="45" w:name="_Toc98426657"/>
      <w:bookmarkStart w:id="46" w:name="_Toc36045949"/>
      <w:bookmarkStart w:id="47" w:name="_Toc29673359"/>
      <w:r>
        <w:rPr>
          <w:b/>
          <w:bCs/>
        </w:rPr>
        <w:t>6.2</w:t>
      </w:r>
      <w:r>
        <w:rPr>
          <w:b/>
          <w:bCs/>
        </w:rPr>
        <w:tab/>
        <w:t xml:space="preserve">UE reference </w:t>
      </w:r>
      <w:r>
        <w:rPr>
          <w:b/>
          <w:bCs/>
        </w:rPr>
        <w:t>signal (RS) procedure</w:t>
      </w:r>
      <w:bookmarkEnd w:id="30"/>
    </w:p>
    <w:p w14:paraId="2CA1B19B" w14:textId="77777777" w:rsidR="005A3598" w:rsidRDefault="00A73606">
      <w:pPr>
        <w:rPr>
          <w:b/>
          <w:bCs/>
        </w:rPr>
      </w:pPr>
      <w:bookmarkStart w:id="48" w:name="_Toc155777428"/>
      <w:r>
        <w:rPr>
          <w:b/>
          <w:bCs/>
        </w:rPr>
        <w:t>6.2.1</w:t>
      </w:r>
      <w:r>
        <w:rPr>
          <w:b/>
          <w:bCs/>
        </w:rPr>
        <w:tab/>
        <w:t>UE sounding procedure</w:t>
      </w:r>
      <w:bookmarkEnd w:id="48"/>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4.55pt" o:ole="">
            <v:imagedata r:id="rId7" o:title=""/>
          </v:shape>
          <o:OLEObject Type="Embed" ProgID="Equation.3" ShapeID="_x0000_i1025" DrawAspect="Content" ObjectID="_1774679413" r:id="rId8"/>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w:t>
      </w:r>
      <w:r>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 the maximum value of K is 16. The SRS resource set applicability is configured by the higher la</w:t>
      </w:r>
      <w:r>
        <w:rPr>
          <w:color w:val="000000"/>
        </w:rPr>
        <w:t xml:space="preserve">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resource sets may be transmitted at a given time instant, but the SRS resources in different SRS resourc</w:t>
      </w:r>
      <w:r>
        <w:rPr>
          <w:color w:val="000000"/>
        </w:rPr>
        <w:t xml:space="preserve">e sets with the same time domain </w:t>
      </w:r>
      <w:proofErr w:type="spellStart"/>
      <w:r>
        <w:rPr>
          <w:color w:val="000000"/>
        </w:rPr>
        <w:t>behaviour</w:t>
      </w:r>
      <w:proofErr w:type="spellEnd"/>
      <w:r>
        <w:rPr>
          <w:color w:val="000000"/>
        </w:rPr>
        <w:t xml:space="preserve">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w:t>
      </w:r>
      <w:r>
        <w:t>n. SRS for positioning is not impacted by cell DRX operation.</w:t>
      </w:r>
    </w:p>
    <w:p w14:paraId="6E0376B3" w14:textId="77777777" w:rsidR="005A3598" w:rsidRDefault="00A73606">
      <w:pPr>
        <w:rPr>
          <w:rFonts w:eastAsia="맑은 고딕"/>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w:t>
      </w:r>
      <w:r>
        <w:rPr>
          <w:color w:val="C00000"/>
          <w:u w:val="single"/>
        </w:rPr>
        <w:t>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a4"/>
        <w:spacing w:after="0"/>
        <w:rPr>
          <w:rFonts w:ascii="Times New Roman" w:eastAsiaTheme="minorEastAsia" w:hAnsi="Times New Roman"/>
          <w:szCs w:val="20"/>
          <w:lang w:eastAsia="ko-KR"/>
        </w:rPr>
      </w:pPr>
    </w:p>
    <w:p w14:paraId="1B642E4A"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w:t>
      </w:r>
      <w:r>
        <w:rPr>
          <w:rFonts w:eastAsiaTheme="minorEastAsia"/>
          <w:lang w:eastAsia="ko-KR"/>
        </w:rPr>
        <w:t>iscussion</w:t>
      </w:r>
    </w:p>
    <w:p w14:paraId="6D509423"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a4"/>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462B30" w14:paraId="38192A11" w14:textId="77777777">
        <w:tc>
          <w:tcPr>
            <w:tcW w:w="1435" w:type="dxa"/>
          </w:tcPr>
          <w:p w14:paraId="73EE7916" w14:textId="77777777" w:rsidR="00462B30" w:rsidRDefault="00462B30" w:rsidP="00462B30">
            <w:pPr>
              <w:pStyle w:val="a4"/>
              <w:spacing w:before="0" w:after="0" w:line="240" w:lineRule="auto"/>
              <w:rPr>
                <w:rFonts w:ascii="Times New Roman" w:eastAsiaTheme="minorEastAsia" w:hAnsi="Times New Roman"/>
                <w:szCs w:val="20"/>
                <w:lang w:eastAsia="ko-KR"/>
              </w:rPr>
            </w:pPr>
          </w:p>
        </w:tc>
        <w:tc>
          <w:tcPr>
            <w:tcW w:w="7915" w:type="dxa"/>
          </w:tcPr>
          <w:p w14:paraId="1EA842D8" w14:textId="77777777" w:rsidR="00462B30" w:rsidRDefault="00462B30" w:rsidP="00462B30">
            <w:pPr>
              <w:pStyle w:val="a4"/>
              <w:spacing w:before="0" w:after="0" w:line="240" w:lineRule="auto"/>
              <w:rPr>
                <w:rFonts w:ascii="Times New Roman" w:eastAsiaTheme="minorEastAsia" w:hAnsi="Times New Roman"/>
                <w:szCs w:val="20"/>
                <w:lang w:eastAsia="ko-KR"/>
              </w:rPr>
            </w:pPr>
          </w:p>
        </w:tc>
      </w:tr>
    </w:tbl>
    <w:p w14:paraId="386FA099" w14:textId="77777777" w:rsidR="005A3598" w:rsidRDefault="005A3598">
      <w:pPr>
        <w:pStyle w:val="a4"/>
        <w:spacing w:after="0"/>
        <w:rPr>
          <w:rFonts w:ascii="Times New Roman" w:eastAsiaTheme="minorEastAsia" w:hAnsi="Times New Roman"/>
          <w:szCs w:val="20"/>
          <w:lang w:eastAsia="ko-KR"/>
        </w:rPr>
      </w:pPr>
    </w:p>
    <w:p w14:paraId="2D70DFEE" w14:textId="77777777" w:rsidR="005A3598" w:rsidRDefault="005A3598">
      <w:pPr>
        <w:pStyle w:val="a4"/>
        <w:spacing w:after="0"/>
        <w:rPr>
          <w:rFonts w:ascii="Times New Roman" w:eastAsiaTheme="minorEastAsia" w:hAnsi="Times New Roman"/>
          <w:szCs w:val="20"/>
          <w:lang w:eastAsia="ko-KR"/>
        </w:rPr>
      </w:pPr>
    </w:p>
    <w:p w14:paraId="5E4B78D6" w14:textId="77777777" w:rsidR="005A3598" w:rsidRDefault="005A3598">
      <w:pPr>
        <w:pStyle w:val="a4"/>
        <w:spacing w:after="0"/>
        <w:rPr>
          <w:rFonts w:ascii="Times New Roman" w:eastAsiaTheme="minorEastAsia" w:hAnsi="Times New Roman"/>
          <w:szCs w:val="20"/>
          <w:lang w:eastAsia="ko-KR"/>
        </w:rPr>
      </w:pPr>
    </w:p>
    <w:p w14:paraId="10679F9C" w14:textId="77777777" w:rsidR="005A3598" w:rsidRDefault="00A73606">
      <w:pPr>
        <w:pStyle w:val="2"/>
        <w:ind w:left="720" w:hanging="720"/>
        <w:rPr>
          <w:rFonts w:eastAsiaTheme="minorEastAsia"/>
          <w:lang w:val="en-US" w:eastAsia="ko-KR"/>
        </w:rPr>
      </w:pPr>
      <w:r>
        <w:rPr>
          <w:rFonts w:eastAsia="SimSun"/>
          <w:lang w:val="en-US" w:eastAsia="zh-CN"/>
        </w:rPr>
        <w:t>4.6 HARQ-ACK handling with cell DTX</w:t>
      </w:r>
    </w:p>
    <w:tbl>
      <w:tblPr>
        <w:tblStyle w:val="af6"/>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lastRenderedPageBreak/>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3"/>
        <w:rPr>
          <w:rFonts w:eastAsia="SimSun"/>
          <w:lang w:eastAsia="zh-CN"/>
        </w:rPr>
      </w:pPr>
      <w:r>
        <w:rPr>
          <w:rFonts w:eastAsia="SimSun"/>
          <w:lang w:eastAsia="zh-CN"/>
        </w:rPr>
        <w:t>Summary of Issues</w:t>
      </w:r>
    </w:p>
    <w:p w14:paraId="0922868B"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 xml:space="preserve">Nokia proposes TP to handle </w:t>
      </w:r>
      <w:r>
        <w:rPr>
          <w:rFonts w:ascii="Times New Roman" w:hAnsi="Times New Roman"/>
          <w:szCs w:val="20"/>
          <w:lang w:eastAsia="zh-CN"/>
        </w:rPr>
        <w:t>HARQ-ACK handling with cell DTX. Suggest discussing the TP.</w:t>
      </w:r>
    </w:p>
    <w:p w14:paraId="0C9026EA" w14:textId="77777777" w:rsidR="005A3598" w:rsidRDefault="005A3598">
      <w:pPr>
        <w:pStyle w:val="a4"/>
        <w:spacing w:after="0"/>
        <w:rPr>
          <w:rFonts w:ascii="Times New Roman" w:hAnsi="Times New Roman"/>
          <w:szCs w:val="20"/>
          <w:lang w:eastAsia="zh-CN"/>
        </w:rPr>
      </w:pPr>
    </w:p>
    <w:p w14:paraId="11319D20" w14:textId="77777777" w:rsidR="005A3598" w:rsidRDefault="00A73606">
      <w:pPr>
        <w:pStyle w:val="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w:t>
      </w:r>
      <w:r>
        <w:rPr>
          <w:bCs/>
          <w:sz w:val="20"/>
          <w:szCs w:val="20"/>
          <w:lang w:eastAsia="zh-CN"/>
        </w:rPr>
        <w:t xml:space="preserve">odebook would only include HARQ-ACK information for candidate SPS PDSCH receptions. It should thus be clarified that the UE should not provide a Type-1 HARQ-ACK codebook if the Type-1 HARQ-ACK codebook would only include HARQ-ACK information for candidate </w:t>
      </w:r>
      <w:r>
        <w:rPr>
          <w:bCs/>
          <w:sz w:val="20"/>
          <w:szCs w:val="20"/>
          <w:lang w:eastAsia="zh-CN"/>
        </w:rPr>
        <w:t>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w:t>
      </w:r>
      <w:r>
        <w:rPr>
          <w:bCs/>
          <w:sz w:val="20"/>
          <w:szCs w:val="20"/>
          <w:lang w:eastAsia="zh-CN"/>
        </w:rPr>
        <w:t>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w:t>
      </w:r>
      <w:r>
        <w:rPr>
          <w:sz w:val="20"/>
          <w:szCs w:val="20"/>
        </w:rPr>
        <w:t>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49" w:name="_Toc45699193"/>
      <w:bookmarkStart w:id="50" w:name="_Toc36498167"/>
      <w:bookmarkStart w:id="51" w:name="_Toc12021469"/>
      <w:bookmarkStart w:id="52" w:name="_Toc161999119"/>
      <w:bookmarkStart w:id="53" w:name="_Ref497329097"/>
      <w:bookmarkStart w:id="54" w:name="_Toc20311581"/>
      <w:bookmarkStart w:id="55" w:name="_Toc26719406"/>
      <w:bookmarkStart w:id="56" w:name="_Toc29917293"/>
      <w:bookmarkStart w:id="57" w:name="_Toc29894839"/>
      <w:bookmarkStart w:id="58" w:name="_Toc29899556"/>
      <w:bookmarkStart w:id="59" w:name="_Toc29899138"/>
      <w:r>
        <w:rPr>
          <w:b/>
          <w:bCs/>
        </w:rPr>
        <w:t>9.1.2</w:t>
      </w:r>
      <w:r>
        <w:rPr>
          <w:b/>
          <w:bCs/>
        </w:rPr>
        <w:tab/>
        <w:t>Type-1 HARQ-ACK codebook determination</w:t>
      </w:r>
      <w:bookmarkEnd w:id="49"/>
      <w:bookmarkEnd w:id="50"/>
      <w:bookmarkEnd w:id="51"/>
      <w:bookmarkEnd w:id="52"/>
      <w:bookmarkEnd w:id="53"/>
      <w:bookmarkEnd w:id="54"/>
      <w:bookmarkEnd w:id="55"/>
      <w:bookmarkEnd w:id="56"/>
      <w:bookmarkEnd w:id="57"/>
      <w:bookmarkEnd w:id="58"/>
      <w:bookmarkEnd w:id="59"/>
    </w:p>
    <w:p w14:paraId="541F7291" w14:textId="77777777" w:rsidR="005A3598" w:rsidRDefault="00A73606">
      <w:pPr>
        <w:jc w:val="both"/>
        <w:rPr>
          <w:lang w:eastAsia="zh-CN"/>
        </w:rPr>
      </w:pPr>
      <w:r>
        <w:rPr>
          <w:lang w:eastAsia="zh-CN"/>
        </w:rPr>
        <w:t xml:space="preserve">This clause applies if the UE is configured with </w:t>
      </w:r>
      <w:r>
        <w:rPr>
          <w:i/>
          <w:lang w:eastAsia="zh-CN"/>
        </w:rPr>
        <w:t>pdsch-</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r>
        <w:rPr>
          <w:i/>
          <w:lang w:eastAsia="zh-CN"/>
        </w:rPr>
        <w:t>pdsch-</w:t>
      </w:r>
      <w:r>
        <w:rPr>
          <w:rFonts w:cs="Arial"/>
          <w:i/>
          <w:lang w:eastAsia="zh-CN"/>
        </w:rPr>
        <w:t>HARQ-ACK-Codebook = semi-static</w:t>
      </w:r>
      <w:r>
        <w:rPr>
          <w:rFonts w:cs="Arial"/>
          <w:lang w:eastAsia="zh-CN"/>
        </w:rPr>
        <w:t xml:space="preserve"> for only one of unicast or multicast HARQ-ACK codebook, the T</w:t>
      </w:r>
      <w:r>
        <w:rPr>
          <w:rFonts w:cs="Arial"/>
          <w:lang w:eastAsia="zh-CN"/>
        </w:rPr>
        <w: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A UE does not provide a Type-1 HARQ-ACK codebook if the Type-1 HARQ-ACK c</w:t>
      </w:r>
      <w:r>
        <w:t xml:space="preserve">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w:t>
      </w:r>
      <w:r>
        <w:rPr>
          <w:color w:val="C00000"/>
          <w:u w:val="single"/>
        </w:rPr>
        <w:t xml:space="preserve">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471D6EF6" w14:textId="77777777" w:rsidR="005A3598" w:rsidRDefault="005A3598">
      <w:pPr>
        <w:pStyle w:val="a4"/>
        <w:spacing w:after="0"/>
        <w:rPr>
          <w:rFonts w:ascii="Times New Roman" w:hAnsi="Times New Roman"/>
          <w:szCs w:val="20"/>
          <w:lang w:eastAsia="zh-CN"/>
        </w:rPr>
      </w:pPr>
    </w:p>
    <w:p w14:paraId="4F36B752"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w:t>
      </w:r>
      <w:r>
        <w:rPr>
          <w:rFonts w:ascii="Times New Roman" w:eastAsiaTheme="minorEastAsia" w:hAnsi="Times New Roman"/>
          <w:szCs w:val="20"/>
          <w:lang w:eastAsia="ko-KR"/>
        </w:rPr>
        <w:t>provide comments on Proposal #6-1.</w:t>
      </w:r>
    </w:p>
    <w:p w14:paraId="504F83BA"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38D84FA8" w14:textId="77777777">
        <w:tc>
          <w:tcPr>
            <w:tcW w:w="1435" w:type="dxa"/>
            <w:shd w:val="clear" w:color="auto" w:fill="FBE4D5" w:themeFill="accent2" w:themeFillTint="33"/>
          </w:tcPr>
          <w:p w14:paraId="157D5103"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399A840"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a4"/>
              <w:spacing w:before="0" w:after="0" w:line="240" w:lineRule="auto"/>
              <w:rPr>
                <w:rFonts w:ascii="Times New Roman" w:hAnsi="Times New Roman"/>
                <w:szCs w:val="20"/>
                <w:lang w:eastAsia="zh-CN"/>
              </w:rPr>
            </w:pPr>
            <w:r>
              <w:rPr>
                <w:rFonts w:ascii="Times New Roman" w:eastAsiaTheme="minorEastAsia" w:hAnsi="Times New Roman"/>
                <w:szCs w:val="20"/>
                <w:lang w:eastAsia="ko-KR"/>
              </w:rPr>
              <w:t>Seems not necessary. RAN1</w:t>
            </w:r>
            <w:r>
              <w:rPr>
                <w:rFonts w:ascii="Times New Roman" w:eastAsiaTheme="minorEastAsia" w:hAnsi="Times New Roman"/>
                <w:szCs w:val="20"/>
                <w:lang w:eastAsia="ko-KR"/>
              </w:rPr>
              <w:t xml:space="preserve"> a</w:t>
            </w:r>
            <w:r>
              <w:rPr>
                <w:rFonts w:ascii="Times New Roman" w:eastAsiaTheme="minorEastAsia" w:hAnsi="Times New Roman"/>
                <w:szCs w:val="20"/>
                <w:lang w:eastAsia="ko-KR"/>
              </w:rPr>
              <w:t xml:space="preserve">lready captured that the bit will not be generated if the SPS PDSCH is overlappign with non-active period of cell DTX. </w:t>
            </w:r>
          </w:p>
        </w:tc>
      </w:tr>
      <w:tr w:rsidR="00462B30" w14:paraId="78797613" w14:textId="77777777">
        <w:tc>
          <w:tcPr>
            <w:tcW w:w="1435" w:type="dxa"/>
          </w:tcPr>
          <w:p w14:paraId="26B6306C" w14:textId="1835BF35"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w:t>
            </w:r>
            <w:r>
              <w:rPr>
                <w:rFonts w:ascii="Times New Roman" w:eastAsiaTheme="minorEastAsia" w:hAnsi="Times New Roman"/>
                <w:szCs w:val="20"/>
                <w:lang w:eastAsia="ko-KR"/>
              </w:rPr>
              <w:t>K</w:t>
            </w:r>
          </w:p>
        </w:tc>
      </w:tr>
    </w:tbl>
    <w:p w14:paraId="66B3AAD0" w14:textId="77777777" w:rsidR="005A3598" w:rsidRDefault="005A3598">
      <w:pPr>
        <w:pStyle w:val="a4"/>
        <w:spacing w:after="0"/>
        <w:rPr>
          <w:rFonts w:ascii="Times New Roman" w:eastAsiaTheme="minorEastAsia" w:hAnsi="Times New Roman"/>
          <w:szCs w:val="20"/>
          <w:lang w:eastAsia="ko-KR"/>
        </w:rPr>
      </w:pPr>
    </w:p>
    <w:p w14:paraId="15ACEDC5" w14:textId="77777777" w:rsidR="005A3598" w:rsidRDefault="005A3598">
      <w:pPr>
        <w:pStyle w:val="a4"/>
        <w:spacing w:after="0"/>
        <w:rPr>
          <w:rFonts w:ascii="Times New Roman" w:eastAsiaTheme="minorEastAsia" w:hAnsi="Times New Roman"/>
          <w:szCs w:val="20"/>
          <w:lang w:eastAsia="ko-KR"/>
        </w:rPr>
      </w:pPr>
    </w:p>
    <w:p w14:paraId="262A49E0" w14:textId="77777777" w:rsidR="005A3598" w:rsidRDefault="005A3598">
      <w:pPr>
        <w:pStyle w:val="a4"/>
        <w:spacing w:after="0"/>
        <w:rPr>
          <w:rFonts w:ascii="Times New Roman" w:eastAsiaTheme="minorEastAsia" w:hAnsi="Times New Roman"/>
          <w:szCs w:val="20"/>
          <w:lang w:eastAsia="ko-KR"/>
        </w:rPr>
      </w:pPr>
    </w:p>
    <w:p w14:paraId="3F60EFC4" w14:textId="77777777" w:rsidR="005A3598" w:rsidRDefault="00A73606">
      <w:pPr>
        <w:pStyle w:val="2"/>
        <w:ind w:left="720" w:hanging="720"/>
        <w:rPr>
          <w:rFonts w:eastAsiaTheme="minorEastAsia"/>
          <w:lang w:val="en-US" w:eastAsia="ko-KR"/>
        </w:rPr>
      </w:pPr>
      <w:r>
        <w:rPr>
          <w:rFonts w:eastAsia="SimSun"/>
          <w:lang w:val="en-US" w:eastAsia="zh-CN"/>
        </w:rPr>
        <w:lastRenderedPageBreak/>
        <w:t>4.7 DCI 2-9 Monitoring</w:t>
      </w:r>
    </w:p>
    <w:tbl>
      <w:tblPr>
        <w:tblStyle w:val="af6"/>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3"/>
        <w:rPr>
          <w:rFonts w:eastAsia="SimSun"/>
          <w:lang w:eastAsia="zh-CN"/>
        </w:rPr>
      </w:pPr>
      <w:r>
        <w:rPr>
          <w:rFonts w:eastAsia="SimSun"/>
          <w:lang w:eastAsia="zh-CN"/>
        </w:rPr>
        <w:t xml:space="preserve">Summary of </w:t>
      </w:r>
      <w:r>
        <w:rPr>
          <w:rFonts w:eastAsia="SimSun"/>
          <w:lang w:eastAsia="zh-CN"/>
        </w:rPr>
        <w:t>Issues</w:t>
      </w:r>
    </w:p>
    <w:p w14:paraId="50FB791D"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a4"/>
        <w:spacing w:after="0"/>
        <w:rPr>
          <w:rFonts w:ascii="Times New Roman" w:hAnsi="Times New Roman"/>
          <w:szCs w:val="20"/>
          <w:lang w:eastAsia="zh-CN"/>
        </w:rPr>
      </w:pPr>
    </w:p>
    <w:p w14:paraId="013D0EAF" w14:textId="77777777" w:rsidR="005A3598" w:rsidRDefault="00A73606">
      <w:pPr>
        <w:pStyle w:val="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w:t>
      </w:r>
      <w:r>
        <w:rPr>
          <w:b/>
          <w:sz w:val="20"/>
          <w:szCs w:val="20"/>
          <w:u w:val="single"/>
          <w:lang w:eastAsia="zh-CN"/>
        </w:rPr>
        <w:t>s for change:</w:t>
      </w:r>
    </w:p>
    <w:p w14:paraId="3B1A58C1" w14:textId="77777777" w:rsidR="005A3598" w:rsidRDefault="00A73606">
      <w:pPr>
        <w:tabs>
          <w:tab w:val="left" w:pos="1480"/>
        </w:tabs>
        <w:spacing w:after="0"/>
        <w:jc w:val="both"/>
        <w:rPr>
          <w:lang w:eastAsia="zh-CN"/>
        </w:rPr>
      </w:pPr>
      <w:r>
        <w:rPr>
          <w:lang w:eastAsia="zh-CN"/>
        </w:rPr>
        <w:t>1, After receiving DCI 2-9, UE need some preparation time, which is the application delay, for corresponding UE behaviour for cell DTX/DRX activation/deactivation. The application delay of DCI 2-9 on different serving cells may be different b</w:t>
      </w:r>
      <w:r>
        <w:rPr>
          <w:lang w:eastAsia="zh-CN"/>
        </w:rPr>
        <w:t>ased on the application delay defined in current specification. For example, as shown in Fig.1 below, the four cells, each with its own SCS, and assuming the first DCI 2-9 is transmitted in slot 1 on cell 1, then, the applicatin delay for UE applying the c</w:t>
      </w:r>
      <w:r>
        <w:rPr>
          <w:lang w:eastAsia="zh-CN"/>
        </w:rPr>
        <w:t>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6" type="#_x0000_t75" style="width:342.95pt;height:198.1pt" o:ole="">
            <v:imagedata r:id="rId9" o:title=""/>
          </v:shape>
          <o:OLEObject Type="Embed" ProgID="Visio.Drawing.15" ShapeID="_x0000_i1026" DrawAspect="Content" ObjectID="_1774679414" r:id="rId10"/>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 xml:space="preserve">2, To guarantee UE behavior consistency, gNB should not change cell DTX/DRX </w:t>
      </w:r>
      <w:r>
        <w:rPr>
          <w:lang w:eastAsia="zh-CN"/>
        </w:rPr>
        <w:t>activation/deactivation in DCI 2-9 too frequently to cause UE behaviour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w:t>
      </w:r>
      <w:r>
        <w:rPr>
          <w:lang w:eastAsia="zh-CN"/>
        </w:rPr>
        <w:t>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behavior</w:t>
      </w:r>
      <w:r>
        <w:rPr>
          <w:lang w:eastAsia="zh-CN"/>
        </w:rPr>
        <w:t xml:space="preserve">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바탕" w:hAnsi="Times"/>
          <w:b/>
          <w:bCs/>
          <w:szCs w:val="24"/>
        </w:rPr>
      </w:pPr>
      <w:r>
        <w:rPr>
          <w:rFonts w:ascii="Times" w:eastAsia="바탕" w:hAnsi="Times"/>
          <w:b/>
          <w:bCs/>
          <w:szCs w:val="24"/>
        </w:rPr>
        <w:t>11.5</w:t>
      </w:r>
      <w:r>
        <w:rPr>
          <w:rFonts w:ascii="Times" w:eastAsia="바탕" w:hAnsi="Times"/>
          <w:b/>
          <w:bCs/>
          <w:szCs w:val="24"/>
        </w:rPr>
        <w:tab/>
        <w:t>Adaptation of cell operation</w:t>
      </w:r>
    </w:p>
    <w:p w14:paraId="2E5C2D26" w14:textId="77777777" w:rsidR="005A3598" w:rsidRDefault="00A73606">
      <w:pPr>
        <w:spacing w:after="0"/>
        <w:jc w:val="center"/>
        <w:rPr>
          <w:rFonts w:ascii="Times" w:eastAsia="맑은 고딕" w:hAnsi="Times"/>
          <w:szCs w:val="24"/>
        </w:rPr>
      </w:pPr>
      <w:r>
        <w:rPr>
          <w:rFonts w:ascii="Times" w:eastAsia="바탕"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w:t>
      </w:r>
      <w:r>
        <w:t xml:space="preserve">according to the indicated cell DTX operation or cell DRX operation starting from a slot on the active DL BWP or on the active UL BWP of the second serving cell, </w:t>
      </w:r>
      <w:r>
        <w:lastRenderedPageBreak/>
        <w:t xml:space="preserve">respectively, that is not before the beginning of the slot </w:t>
      </w:r>
      <m:oMath>
        <m:r>
          <w:rPr>
            <w:rFonts w:ascii="Cambria Math" w:hAnsi="Cambria Math"/>
          </w:rPr>
          <m:t>m</m:t>
        </m:r>
        <m:r>
          <w:rPr>
            <w:rFonts w:ascii="Cambria Math" w:hAnsi="Cambria Math"/>
          </w:rPr>
          <m:t>+</m:t>
        </m:r>
        <m:r>
          <w:rPr>
            <w:rFonts w:ascii="Cambria Math" w:hAnsi="Cambria Math"/>
          </w:rPr>
          <m:t>d</m:t>
        </m:r>
      </m:oMath>
      <w:r>
        <w:rPr>
          <w:iCs/>
        </w:rPr>
        <w:t xml:space="preserve"> on the </w:t>
      </w:r>
      <w:r>
        <w:t>active DL BWP of the f</w:t>
      </w:r>
      <w:r>
        <w:t xml:space="preserve">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w:t>
      </w:r>
      <w:r>
        <w:rPr>
          <w:color w:val="FF0000"/>
        </w:rPr>
        <w:t>---------------------- End of Text Proposal ----------------------------------</w:t>
      </w:r>
    </w:p>
    <w:p w14:paraId="5F5884F1" w14:textId="77777777" w:rsidR="005A3598" w:rsidRDefault="005A3598">
      <w:pPr>
        <w:pStyle w:val="a4"/>
        <w:spacing w:after="0"/>
        <w:rPr>
          <w:rFonts w:ascii="Times New Roman" w:hAnsi="Times New Roman"/>
          <w:szCs w:val="20"/>
          <w:lang w:eastAsia="zh-CN"/>
        </w:rPr>
      </w:pPr>
    </w:p>
    <w:p w14:paraId="61F0F6B4" w14:textId="77777777" w:rsidR="005A3598" w:rsidRDefault="005A3598">
      <w:pPr>
        <w:pStyle w:val="a4"/>
        <w:spacing w:after="0"/>
        <w:rPr>
          <w:rFonts w:ascii="Times New Roman" w:eastAsiaTheme="minorEastAsia" w:hAnsi="Times New Roman"/>
          <w:szCs w:val="20"/>
          <w:lang w:eastAsia="ko-KR"/>
        </w:rPr>
      </w:pPr>
    </w:p>
    <w:p w14:paraId="74353978"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0FCC9C6A" w14:textId="77777777">
        <w:tc>
          <w:tcPr>
            <w:tcW w:w="1435" w:type="dxa"/>
            <w:shd w:val="clear" w:color="auto" w:fill="FBE4D5" w:themeFill="accent2" w:themeFillTint="33"/>
          </w:tcPr>
          <w:p w14:paraId="6C18C00E"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C8CC775"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a4"/>
              <w:spacing w:before="0"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5A3598" w14:paraId="0A0DD2F0" w14:textId="77777777">
        <w:tc>
          <w:tcPr>
            <w:tcW w:w="1435" w:type="dxa"/>
          </w:tcPr>
          <w:p w14:paraId="1D2E1A27" w14:textId="77777777" w:rsidR="005A3598" w:rsidRDefault="005A3598">
            <w:pPr>
              <w:pStyle w:val="a4"/>
              <w:spacing w:before="0" w:after="0" w:line="240" w:lineRule="auto"/>
              <w:rPr>
                <w:rFonts w:ascii="Times New Roman" w:eastAsiaTheme="minorEastAsia" w:hAnsi="Times New Roman"/>
                <w:szCs w:val="20"/>
                <w:lang w:eastAsia="ko-KR"/>
              </w:rPr>
            </w:pPr>
          </w:p>
        </w:tc>
        <w:tc>
          <w:tcPr>
            <w:tcW w:w="7915" w:type="dxa"/>
          </w:tcPr>
          <w:p w14:paraId="0CADFE9F" w14:textId="77777777" w:rsidR="005A3598" w:rsidRDefault="005A3598">
            <w:pPr>
              <w:pStyle w:val="a4"/>
              <w:spacing w:before="0" w:after="0" w:line="240" w:lineRule="auto"/>
              <w:rPr>
                <w:rFonts w:ascii="Times New Roman" w:eastAsiaTheme="minorEastAsia" w:hAnsi="Times New Roman"/>
                <w:szCs w:val="20"/>
                <w:lang w:eastAsia="ko-KR"/>
              </w:rPr>
            </w:pPr>
          </w:p>
        </w:tc>
      </w:tr>
    </w:tbl>
    <w:p w14:paraId="4F61E501" w14:textId="77777777" w:rsidR="005A3598" w:rsidRDefault="005A3598">
      <w:pPr>
        <w:pStyle w:val="a4"/>
        <w:spacing w:after="0"/>
        <w:rPr>
          <w:rFonts w:ascii="Times New Roman" w:eastAsiaTheme="minorEastAsia" w:hAnsi="Times New Roman"/>
          <w:szCs w:val="20"/>
          <w:lang w:eastAsia="ko-KR"/>
        </w:rPr>
      </w:pPr>
    </w:p>
    <w:p w14:paraId="799B2A75" w14:textId="77777777" w:rsidR="005A3598" w:rsidRDefault="005A3598">
      <w:pPr>
        <w:pStyle w:val="a4"/>
        <w:spacing w:after="0"/>
        <w:rPr>
          <w:rFonts w:ascii="Times New Roman" w:eastAsiaTheme="minorEastAsia" w:hAnsi="Times New Roman"/>
          <w:szCs w:val="20"/>
          <w:lang w:eastAsia="ko-KR"/>
        </w:rPr>
      </w:pPr>
    </w:p>
    <w:p w14:paraId="50B8B533" w14:textId="77777777" w:rsidR="005A3598" w:rsidRDefault="00A73606">
      <w:pPr>
        <w:pStyle w:val="2"/>
        <w:ind w:left="720" w:hanging="720"/>
        <w:rPr>
          <w:rFonts w:eastAsiaTheme="minorEastAsia"/>
          <w:lang w:val="en-US" w:eastAsia="ko-KR"/>
        </w:rPr>
      </w:pPr>
      <w:r>
        <w:rPr>
          <w:rFonts w:eastAsia="SimSun"/>
          <w:lang w:val="en-US" w:eastAsia="zh-CN"/>
        </w:rPr>
        <w:t>4.8 DMRS bundling handling during cell DRX</w:t>
      </w:r>
    </w:p>
    <w:tbl>
      <w:tblPr>
        <w:tblStyle w:val="af6"/>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 xml:space="preserve">Proposals &amp; </w:t>
            </w:r>
            <w:r>
              <w:rPr>
                <w:rFonts w:ascii="Times New Roman" w:hAnsi="Times New Roman"/>
                <w:b/>
                <w:bCs/>
                <w:szCs w:val="20"/>
                <w:lang w:eastAsia="zh-CN"/>
              </w:rPr>
              <w:t>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3"/>
        <w:rPr>
          <w:rFonts w:eastAsia="SimSun"/>
          <w:lang w:eastAsia="zh-CN"/>
        </w:rPr>
      </w:pPr>
      <w:r>
        <w:rPr>
          <w:rFonts w:eastAsia="SimSun"/>
          <w:lang w:eastAsia="zh-CN"/>
        </w:rPr>
        <w:t>Summary of Issues</w:t>
      </w:r>
    </w:p>
    <w:p w14:paraId="27D18A9D"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a4"/>
        <w:spacing w:after="0"/>
        <w:rPr>
          <w:rFonts w:ascii="Times New Roman" w:hAnsi="Times New Roman"/>
          <w:szCs w:val="20"/>
          <w:lang w:eastAsia="zh-CN"/>
        </w:rPr>
      </w:pPr>
    </w:p>
    <w:p w14:paraId="48045474" w14:textId="77777777" w:rsidR="005A3598" w:rsidRDefault="00A73606">
      <w:pPr>
        <w:pStyle w:val="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맑은 고딕"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af8"/>
        <w:spacing w:line="240" w:lineRule="auto"/>
        <w:rPr>
          <w:b/>
          <w:bCs/>
          <w:szCs w:val="20"/>
          <w:highlight w:val="green"/>
        </w:rPr>
      </w:pPr>
      <w:r>
        <w:rPr>
          <w:b/>
          <w:bCs/>
          <w:szCs w:val="20"/>
          <w:highlight w:val="green"/>
        </w:rPr>
        <w:t>Agree</w:t>
      </w:r>
      <w:r>
        <w:rPr>
          <w:b/>
          <w:bCs/>
          <w:szCs w:val="20"/>
          <w:highlight w:val="green"/>
        </w:rPr>
        <w:t>ment</w:t>
      </w:r>
    </w:p>
    <w:p w14:paraId="1D90F42B" w14:textId="77777777" w:rsidR="005A3598" w:rsidRDefault="00A73606">
      <w:pPr>
        <w:pStyle w:val="af8"/>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맑은 고딕" w:hAnsi="Times New Roman"/>
          <w:kern w:val="2"/>
        </w:rPr>
        <w:t xml:space="preserve">UE transmits a subset of the repetitions in a CG bundle that do not overlap with the cell DRX </w:t>
      </w:r>
      <w:r>
        <w:rPr>
          <w:rFonts w:ascii="Times New Roman" w:eastAsia="맑은 고딕" w:hAnsi="Times New Roman"/>
          <w:kern w:val="2"/>
        </w:rPr>
        <w:t>non-active period.</w:t>
      </w:r>
    </w:p>
    <w:p w14:paraId="1E1CAA9A" w14:textId="77777777" w:rsidR="005A3598" w:rsidRDefault="005A3598">
      <w:pPr>
        <w:pStyle w:val="a4"/>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w:t>
      </w:r>
      <w:r>
        <w:rPr>
          <w:rFonts w:eastAsiaTheme="minorHAnsi"/>
          <w:kern w:val="2"/>
          <w:sz w:val="20"/>
          <w:szCs w:val="20"/>
          <w14:ligatures w14:val="standardContextual"/>
        </w:rPr>
        <w:t>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w:t>
      </w:r>
      <w:r>
        <w:rPr>
          <w:rFonts w:eastAsiaTheme="minorHAnsi"/>
          <w:sz w:val="20"/>
          <w:szCs w:val="20"/>
        </w:rPr>
        <w:t>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lastRenderedPageBreak/>
        <w:t xml:space="preserve">---------------------------- Start of Text Proposal 3 for TS 38.214 </w:t>
      </w:r>
      <w:r>
        <w:rPr>
          <w:color w:val="FF0000"/>
        </w:rPr>
        <w:t>-----------------------------</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 xml:space="preserve">Events </w:t>
      </w:r>
      <w:r>
        <w:rPr>
          <w:rFonts w:eastAsiaTheme="minorHAnsi"/>
        </w:rPr>
        <w:t>which cause power consistency and phase continuity not to be maintained across PUSCH transmissions of PUSCH repetiti</w:t>
      </w:r>
      <w:r>
        <w:rPr>
          <w:rFonts w:eastAsiaTheme="minorHAnsi"/>
        </w:rPr>
        <w:t>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Default="00A73606">
      <w:pPr>
        <w:ind w:left="568" w:hanging="284"/>
        <w:rPr>
          <w:lang w:val="zh-CN"/>
        </w:rPr>
      </w:pPr>
      <w:r>
        <w:rPr>
          <w:lang w:val="zh-CN"/>
        </w:rPr>
        <w:t>-</w:t>
      </w:r>
      <w:r>
        <w:rPr>
          <w:lang w:val="zh-CN"/>
        </w:rPr>
        <w:tab/>
        <w:t>A downlink slot or</w:t>
      </w:r>
      <w:r>
        <w:rPr>
          <w:lang w:val="zh-CN"/>
        </w:rPr>
        <w:t xml:space="preserve"> downlink reception or downlink monitoring based on </w:t>
      </w:r>
      <w:r>
        <w:rPr>
          <w:i/>
          <w:iCs/>
          <w:lang w:val="zh-CN"/>
        </w:rPr>
        <w:t>tdd-UL-DL-ConfigurationCommon</w:t>
      </w:r>
      <w:r>
        <w:rPr>
          <w:lang w:val="zh-CN"/>
        </w:rPr>
        <w:t xml:space="preserve"> and </w:t>
      </w:r>
      <w:r>
        <w:rPr>
          <w:i/>
          <w:iCs/>
          <w:lang w:val="zh-CN"/>
        </w:rPr>
        <w:t>tdd-UL-DL-ConfigurationDedicated</w:t>
      </w:r>
      <w:r>
        <w:rPr>
          <w:lang w:val="zh-CN"/>
        </w:rPr>
        <w:t> for unpaired spectrum.</w:t>
      </w:r>
    </w:p>
    <w:p w14:paraId="46134733" w14:textId="77777777" w:rsidR="005A3598" w:rsidRDefault="00A73606">
      <w:pPr>
        <w:ind w:left="568" w:hanging="284"/>
        <w:rPr>
          <w:lang w:val="zh-CN"/>
        </w:rPr>
      </w:pPr>
      <w:r>
        <w:rPr>
          <w:lang w:val="zh-CN"/>
        </w:rPr>
        <w:t>-</w:t>
      </w:r>
      <w:r>
        <w:rPr>
          <w:lang w:val="zh-CN"/>
        </w:rPr>
        <w:tab/>
        <w:t>The gap between any two consecutive PUSCH transmissions, or the gap between any two consecutive PUCCH transmissi</w:t>
      </w:r>
      <w:r>
        <w:rPr>
          <w:lang w:val="zh-CN"/>
        </w:rPr>
        <w:t>ons, exceeds 13 symbols for normal cyclic prefix or exceeds 11 symbols for extended cyclic prefix.</w:t>
      </w:r>
    </w:p>
    <w:p w14:paraId="6C9F3715" w14:textId="77777777" w:rsidR="005A3598" w:rsidRDefault="00A73606">
      <w:pPr>
        <w:ind w:left="568" w:hanging="284"/>
        <w:rPr>
          <w:lang w:val="zh-CN"/>
        </w:rPr>
      </w:pPr>
      <w:r>
        <w:rPr>
          <w:lang w:val="zh-CN"/>
        </w:rPr>
        <w:t>-</w:t>
      </w:r>
      <w:r>
        <w:rPr>
          <w:lang w:val="zh-CN"/>
        </w:rPr>
        <w:tab/>
        <w:t>The gap between any two consecutive PUSCH transmissions, or the gap between any two consecutive PUCCH transmissions, does not exceed 13 symbols but other u</w:t>
      </w:r>
      <w:r>
        <w:rPr>
          <w:lang w:val="zh-CN"/>
        </w:rPr>
        <w:t>plink transmissions are scheduled between the two consecutive PUSCH transmissions or the two consecutive PUCCH transmissions.</w:t>
      </w:r>
    </w:p>
    <w:p w14:paraId="33110C60" w14:textId="77777777" w:rsidR="005A3598" w:rsidRDefault="00A73606">
      <w:pPr>
        <w:ind w:left="568" w:hanging="284"/>
        <w:rPr>
          <w:lang w:val="zh-CN"/>
        </w:rPr>
      </w:pPr>
      <w:r>
        <w:rPr>
          <w:lang w:val="zh-CN"/>
        </w:rPr>
        <w:t>-</w:t>
      </w:r>
      <w:r>
        <w:rPr>
          <w:lang w:val="zh-CN"/>
        </w:rPr>
        <w:tab/>
        <w:t xml:space="preserve">For PUSCH transmissions of PUSCH repetition type A, or PUSCH repetition type B or TB processing over multiple slots, a dropping </w:t>
      </w:r>
      <w:r>
        <w:rPr>
          <w:lang w:val="zh-CN"/>
        </w:rPr>
        <w:t xml:space="preserve">or cancellation of a PUSCH transmission </w:t>
      </w:r>
      <w:r>
        <w:rPr>
          <w:rFonts w:eastAsia="바탕"/>
          <w:kern w:val="24"/>
          <w:lang w:val="zh-CN"/>
        </w:rPr>
        <w:t>according to clause 9, clause 11.1</w:t>
      </w:r>
      <w:r>
        <w:rPr>
          <w:rFonts w:eastAsia="바탕"/>
          <w:kern w:val="24"/>
        </w:rPr>
        <w:t>,</w:t>
      </w:r>
      <w:r>
        <w:rPr>
          <w:rFonts w:eastAsia="바탕"/>
          <w:color w:val="FF0000"/>
          <w:kern w:val="24"/>
        </w:rPr>
        <w:t xml:space="preserve"> </w:t>
      </w:r>
      <w:r>
        <w:rPr>
          <w:rFonts w:eastAsia="바탕"/>
          <w:kern w:val="24"/>
          <w:lang w:val="zh-CN"/>
        </w:rPr>
        <w:t>and clause 11.2A of [6, TS 38.213]</w:t>
      </w:r>
      <w:r>
        <w:rPr>
          <w:rFonts w:eastAsia="바탕"/>
          <w:color w:val="FF0000"/>
          <w:kern w:val="24"/>
          <w:u w:val="single"/>
        </w:rPr>
        <w:t xml:space="preserve"> or due to cell DRX operation</w:t>
      </w:r>
      <w:r>
        <w:rPr>
          <w:lang w:val="zh-CN"/>
        </w:rPr>
        <w:t>.</w:t>
      </w:r>
    </w:p>
    <w:p w14:paraId="3014A082" w14:textId="77777777" w:rsidR="005A3598" w:rsidRDefault="00A73606">
      <w:pPr>
        <w:ind w:left="568" w:hanging="284"/>
        <w:rPr>
          <w:lang w:val="zh-CN"/>
        </w:rPr>
      </w:pPr>
      <w:r>
        <w:rPr>
          <w:lang w:val="zh-CN"/>
        </w:rPr>
        <w:t>-</w:t>
      </w:r>
      <w:r>
        <w:rPr>
          <w:lang w:val="zh-CN"/>
        </w:rPr>
        <w:tab/>
        <w:t xml:space="preserve">For PUCCH transmissions of PUCCH repetition, a dropping or cancellation of a PUCCH transmission </w:t>
      </w:r>
      <w:r>
        <w:rPr>
          <w:lang w:val="zh-CN"/>
        </w:rPr>
        <w:t>according to clause 9, clause 9.2.6</w:t>
      </w:r>
      <w:r>
        <w:t>,</w:t>
      </w:r>
      <w:r>
        <w:rPr>
          <w:lang w:val="zh-CN"/>
        </w:rPr>
        <w:t xml:space="preserve"> and clause 11.1</w:t>
      </w:r>
      <w:r>
        <w:t xml:space="preserve"> </w:t>
      </w:r>
      <w:r>
        <w:rPr>
          <w:lang w:val="zh-CN"/>
        </w:rPr>
        <w:t>of [6, TS 38.213]</w:t>
      </w:r>
      <w:r>
        <w:rPr>
          <w:rFonts w:eastAsia="바탕"/>
          <w:color w:val="FF0000"/>
          <w:kern w:val="24"/>
          <w:u w:val="single"/>
        </w:rPr>
        <w:t xml:space="preserve"> or due to cell DRX operation</w:t>
      </w:r>
      <w:r>
        <w:rPr>
          <w:lang w:val="zh-CN"/>
        </w:rPr>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a4"/>
        <w:spacing w:after="0"/>
        <w:rPr>
          <w:rFonts w:ascii="Times New Roman" w:eastAsiaTheme="minorEastAsia" w:hAnsi="Times New Roman"/>
          <w:szCs w:val="20"/>
          <w:lang w:eastAsia="ko-KR"/>
        </w:rPr>
      </w:pPr>
    </w:p>
    <w:p w14:paraId="764E1B79"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w:t>
      </w:r>
      <w:r>
        <w:rPr>
          <w:rFonts w:ascii="Times New Roman" w:eastAsiaTheme="minorEastAsia" w:hAnsi="Times New Roman"/>
          <w:szCs w:val="20"/>
          <w:lang w:eastAsia="ko-KR"/>
        </w:rPr>
        <w:t>ovide comments on Proposal #8-1.</w:t>
      </w:r>
    </w:p>
    <w:p w14:paraId="456BB254"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a4"/>
              <w:spacing w:before="0" w:after="0" w:line="240" w:lineRule="auto"/>
              <w:rPr>
                <w:rFonts w:ascii="Times New Roman" w:eastAsiaTheme="minorEastAsia" w:hAnsi="Times New Roman"/>
                <w:szCs w:val="20"/>
                <w:lang w:eastAsia="ko-KR"/>
              </w:rPr>
            </w:pPr>
            <w:bookmarkStart w:id="60" w:name="OLE_LINK5"/>
            <w:r>
              <w:rPr>
                <w:rFonts w:ascii="Times New Roman" w:hAnsi="Times New Roman" w:hint="eastAsia"/>
                <w:szCs w:val="20"/>
                <w:lang w:eastAsia="zh-CN"/>
              </w:rPr>
              <w:t>ZTE, Sanechips</w:t>
            </w:r>
            <w:bookmarkEnd w:id="60"/>
          </w:p>
        </w:tc>
        <w:tc>
          <w:tcPr>
            <w:tcW w:w="7915" w:type="dxa"/>
          </w:tcPr>
          <w:p w14:paraId="144C999D"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Pr>
                <w:rFonts w:eastAsia="바탕"/>
                <w:kern w:val="24"/>
                <w:lang w:val="zh-CN"/>
              </w:rPr>
              <w:t>clause 9, clause 11.1</w:t>
            </w:r>
            <w:r>
              <w:rPr>
                <w:rFonts w:eastAsia="바탕"/>
                <w:kern w:val="24"/>
              </w:rPr>
              <w:t>,</w:t>
            </w:r>
            <w:r>
              <w:rPr>
                <w:rFonts w:eastAsia="바탕"/>
                <w:color w:val="FF0000"/>
                <w:kern w:val="24"/>
              </w:rPr>
              <w:t xml:space="preserve"> </w:t>
            </w:r>
            <w:r>
              <w:rPr>
                <w:rFonts w:eastAsia="바탕"/>
                <w:kern w:val="24"/>
                <w:lang w:val="zh-CN"/>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have been captured in clause 9, 11.1 and 11.2A of TS 38.213 already. </w:t>
            </w:r>
          </w:p>
        </w:tc>
      </w:tr>
    </w:tbl>
    <w:p w14:paraId="6B0F964E" w14:textId="77777777" w:rsidR="005A3598" w:rsidRDefault="005A3598">
      <w:pPr>
        <w:pStyle w:val="a4"/>
        <w:spacing w:after="0"/>
        <w:rPr>
          <w:rFonts w:ascii="Times New Roman" w:eastAsiaTheme="minorEastAsia" w:hAnsi="Times New Roman"/>
          <w:szCs w:val="20"/>
          <w:lang w:eastAsia="ko-KR"/>
        </w:rPr>
      </w:pPr>
    </w:p>
    <w:p w14:paraId="50062998" w14:textId="77777777" w:rsidR="005A3598" w:rsidRDefault="005A3598">
      <w:pPr>
        <w:pStyle w:val="a4"/>
        <w:spacing w:after="0"/>
        <w:rPr>
          <w:rFonts w:ascii="Times New Roman" w:eastAsiaTheme="minorEastAsia" w:hAnsi="Times New Roman"/>
          <w:szCs w:val="20"/>
          <w:lang w:eastAsia="ko-KR"/>
        </w:rPr>
      </w:pPr>
    </w:p>
    <w:p w14:paraId="17767E6B" w14:textId="77777777" w:rsidR="005A3598" w:rsidRDefault="00A73606">
      <w:pPr>
        <w:pStyle w:val="2"/>
        <w:ind w:left="720" w:hanging="720"/>
        <w:rPr>
          <w:rFonts w:eastAsiaTheme="minorEastAsia"/>
          <w:lang w:val="en-US" w:eastAsia="ko-KR"/>
        </w:rPr>
      </w:pPr>
      <w:r>
        <w:rPr>
          <w:rFonts w:eastAsia="SimSun"/>
          <w:lang w:val="en-US" w:eastAsia="zh-CN"/>
        </w:rPr>
        <w:t>4.9 Correction of inconsistent terminology</w:t>
      </w:r>
    </w:p>
    <w:tbl>
      <w:tblPr>
        <w:tblStyle w:val="af6"/>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 xml:space="preserve">Proposes TP </w:t>
            </w:r>
            <w:r>
              <w:t>#9-1 draft CR in R1-2403270 [9]</w:t>
            </w:r>
          </w:p>
        </w:tc>
      </w:tr>
    </w:tbl>
    <w:p w14:paraId="6048E77A" w14:textId="77777777" w:rsidR="005A3598" w:rsidRDefault="005A3598"/>
    <w:p w14:paraId="67E52C7A" w14:textId="77777777" w:rsidR="005A3598" w:rsidRDefault="00A73606">
      <w:pPr>
        <w:pStyle w:val="3"/>
        <w:rPr>
          <w:rFonts w:eastAsia="SimSun"/>
          <w:lang w:eastAsia="zh-CN"/>
        </w:rPr>
      </w:pPr>
      <w:r>
        <w:rPr>
          <w:rFonts w:eastAsia="SimSun"/>
          <w:lang w:eastAsia="zh-CN"/>
        </w:rPr>
        <w:t>Summary of Issues</w:t>
      </w:r>
    </w:p>
    <w:p w14:paraId="5DE83982"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Ericsson proposes editorial updates to correct the inconsistent terminology regarding cell DTX/DRX. The proposal seem reasonable and therefore moderator suggests agreeing to the proposal.</w:t>
      </w:r>
    </w:p>
    <w:p w14:paraId="30F30D5D" w14:textId="77777777" w:rsidR="005A3598" w:rsidRDefault="005A3598">
      <w:pPr>
        <w:pStyle w:val="a4"/>
        <w:spacing w:after="0"/>
        <w:rPr>
          <w:rFonts w:ascii="Times New Roman" w:hAnsi="Times New Roman"/>
          <w:szCs w:val="20"/>
          <w:lang w:eastAsia="zh-CN"/>
        </w:rPr>
      </w:pPr>
    </w:p>
    <w:p w14:paraId="77547A27" w14:textId="77777777" w:rsidR="005A3598" w:rsidRDefault="00A73606">
      <w:pPr>
        <w:pStyle w:val="5"/>
        <w:rPr>
          <w:lang w:eastAsia="zh-CN"/>
        </w:rPr>
      </w:pPr>
      <w:r>
        <w:rPr>
          <w:lang w:eastAsia="zh-CN"/>
        </w:rPr>
        <w:lastRenderedPageBreak/>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 xml:space="preserve">Confusing specification </w:t>
      </w:r>
      <w:r>
        <w:rPr>
          <w:rFonts w:cs="Times New Roman"/>
        </w:rPr>
        <w:t>leading to inconsistent UE behavior.</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1" w:name="_Toc20318011"/>
      <w:bookmarkStart w:id="62" w:name="_Toc29674312"/>
      <w:bookmarkStart w:id="63" w:name="_Toc29673319"/>
      <w:bookmarkStart w:id="64" w:name="_Toc162184921"/>
      <w:bookmarkStart w:id="65" w:name="_Toc29673178"/>
      <w:bookmarkStart w:id="66" w:name="_Toc36645542"/>
      <w:bookmarkStart w:id="67" w:name="_Toc27299909"/>
      <w:bookmarkStart w:id="68" w:name="_Toc11352121"/>
      <w:bookmarkStart w:id="69" w:name="_Toc45810587"/>
      <w:r>
        <w:rPr>
          <w:b/>
          <w:bCs/>
        </w:rPr>
        <w:t>5.2.2.1</w:t>
      </w:r>
      <w:r>
        <w:rPr>
          <w:b/>
          <w:bCs/>
        </w:rPr>
        <w:tab/>
        <w:t>Channel quality indicator (CQI)</w:t>
      </w:r>
      <w:bookmarkEnd w:id="61"/>
      <w:bookmarkEnd w:id="62"/>
      <w:bookmarkEnd w:id="63"/>
      <w:bookmarkEnd w:id="64"/>
      <w:bookmarkEnd w:id="65"/>
      <w:bookmarkEnd w:id="66"/>
      <w:bookmarkEnd w:id="67"/>
      <w:bookmarkEnd w:id="68"/>
      <w:bookmarkEnd w:id="69"/>
      <w:r>
        <w:rPr>
          <w:b/>
          <w:bCs/>
        </w:rPr>
        <w:t xml:space="preserve"> </w:t>
      </w:r>
    </w:p>
    <w:p w14:paraId="0DE521E7" w14:textId="77777777" w:rsidR="005A3598" w:rsidRDefault="00A73606">
      <w:pPr>
        <w:rPr>
          <w:color w:val="000000"/>
        </w:rPr>
      </w:pPr>
      <w:bookmarkStart w:id="70" w:name="_Hlk494820836"/>
      <w:r>
        <w:rPr>
          <w:color w:val="000000"/>
        </w:rPr>
        <w:t xml:space="preserve">The CQI indices and their interpretations are given in Table 5.2.2.1-2 or Table </w:t>
      </w:r>
      <w:r>
        <w:rPr>
          <w:color w:val="000000"/>
        </w:rPr>
        <w:t>5.2.2.1-4 for reporting CQI based on QPSK, 16QAM and 64QAM. The CQI indices and their interpretations are given in Table 5.2.2.1-3 for reporting CQI based on QPSK, 16QAM, 64QAM and 256QAM. The CQI indices and their interpretations are given in Table 5.2.2.</w:t>
      </w:r>
      <w:r>
        <w:rPr>
          <w:color w:val="000000"/>
        </w:rPr>
        <w:t>1-5 for reporting CQI based on QPSK, 16QAM, 64QAM, 256QAM and 1024 QAM.</w:t>
      </w:r>
    </w:p>
    <w:p w14:paraId="2A524614" w14:textId="77777777" w:rsidR="005A3598" w:rsidRDefault="00A73606">
      <w:pPr>
        <w:rPr>
          <w:color w:val="000000"/>
        </w:rPr>
      </w:pPr>
      <w:bookmarkStart w:id="71" w:name="_Hlk497821155"/>
      <w:r>
        <w:rPr>
          <w:color w:val="000000"/>
        </w:rPr>
        <w:t xml:space="preserve">Based on an unrestricted observation interval in time unless specified otherwise </w:t>
      </w:r>
      <w:bookmarkEnd w:id="70"/>
      <w:r>
        <w:rPr>
          <w:color w:val="000000"/>
        </w:rPr>
        <w:t>in this Clause, and an unrestricted observation interval in frequency, the UE shall derive for each CQI</w:t>
      </w:r>
      <w:r>
        <w:rPr>
          <w:color w:val="000000"/>
        </w:rPr>
        <w:t xml:space="preserve"> value reported in uplink slot </w:t>
      </w:r>
      <w:r>
        <w:rPr>
          <w:i/>
          <w:color w:val="000000"/>
        </w:rPr>
        <w:t>n</w:t>
      </w:r>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A single PDSCH transport block with a combination of modulation scheme, target code rate and transport block size corresponding to the CQI index, and occupyin</w:t>
      </w:r>
      <w:r>
        <w:rPr>
          <w:sz w:val="20"/>
          <w:szCs w:val="20"/>
        </w:rPr>
        <w:t xml:space="preserve">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'table1' (correspondi</w:t>
      </w:r>
      <w:r>
        <w:rPr>
          <w:sz w:val="20"/>
          <w:szCs w:val="20"/>
        </w:rPr>
        <w:t xml:space="preserve">ng to Table 5.2.2.1-2), or 'table2' (corresponding to Table 5.2.2.1-3), or if the higher layer parameter </w:t>
      </w:r>
      <w:r>
        <w:rPr>
          <w:i/>
          <w:iCs/>
          <w:sz w:val="20"/>
          <w:szCs w:val="20"/>
        </w:rPr>
        <w:t>cqi-Table</w:t>
      </w:r>
      <w:r>
        <w:rPr>
          <w:sz w:val="20"/>
          <w:szCs w:val="20"/>
        </w:rPr>
        <w:t xml:space="preserve"> in </w:t>
      </w:r>
      <w:r>
        <w:rPr>
          <w:i/>
          <w:iCs/>
          <w:sz w:val="20"/>
          <w:szCs w:val="20"/>
        </w:rPr>
        <w:t>CSI-ReportConfig</w:t>
      </w:r>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'table3' (corresponding to Table 5.2.2.1-4).</w:t>
      </w:r>
    </w:p>
    <w:p w14:paraId="62739045" w14:textId="77777777" w:rsidR="005A3598" w:rsidRDefault="00A73606">
      <w:pPr>
        <w:rPr>
          <w:color w:val="000000"/>
        </w:rPr>
      </w:pPr>
      <w:bookmarkStart w:id="72" w:name="_Hlk494809136"/>
      <w:bookmarkEnd w:id="71"/>
      <w:r>
        <w:rPr>
          <w:color w:val="000000"/>
        </w:rPr>
        <w:t xml:space="preserve">If the higher layer parameter </w:t>
      </w:r>
      <w:r>
        <w:rPr>
          <w:i/>
        </w:rPr>
        <w:t>timeRestrictionForChannelMeasuremen</w:t>
      </w:r>
      <w:r>
        <w:rPr>
          <w:i/>
        </w:rPr>
        <w:t xml:space="preserve">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w:t>
      </w:r>
      <w:r>
        <w:rPr>
          <w:color w:val="000000"/>
        </w:rPr>
        <w:t xml:space="preserve">setting. </w:t>
      </w:r>
    </w:p>
    <w:p w14:paraId="067291C5"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w:t>
      </w:r>
      <w:bookmarkStart w:id="73" w:name="_Hlk512507617"/>
      <w:r>
        <w:rPr>
          <w:i/>
        </w:rPr>
        <w:t>CSI-ReportConfig</w:t>
      </w:r>
      <w:bookmarkEnd w:id="73"/>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w:t>
      </w:r>
      <w:r>
        <w:rPr>
          <w:color w:val="000000"/>
        </w:rPr>
        <w:t xml:space="preserve">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4" w:name="_Hlk498033277"/>
      <w:bookmarkEnd w:id="72"/>
      <w:r>
        <w:rPr>
          <w:color w:val="000000"/>
        </w:rPr>
        <w:t xml:space="preserve">If the higher layer parameter </w:t>
      </w:r>
      <w:r>
        <w:rPr>
          <w:i/>
        </w:rPr>
        <w:t>timeRestr</w:t>
      </w:r>
      <w:r>
        <w:rPr>
          <w:i/>
        </w:rPr>
        <w:t>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w:t>
      </w:r>
      <w:r>
        <w:rPr>
          <w:color w:val="000000"/>
        </w:rPr>
        <w:t xml:space="preserve">eference resource associated with the CSI resource setting. </w:t>
      </w:r>
    </w:p>
    <w:bookmarkEnd w:id="74"/>
    <w:p w14:paraId="0FE21C6F" w14:textId="77777777" w:rsidR="005A3598" w:rsidRDefault="00A73606">
      <w:pPr>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w:t>
      </w:r>
      <w:r>
        <w:rPr>
          <w:color w:val="000000"/>
        </w:rPr>
        <w:t xml:space="preserve">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w:t>
      </w:r>
      <w:r>
        <w:rPr>
          <w:color w:val="000000"/>
        </w:rPr>
        <w:t xml:space="preserve">.211]) associated with the CSI resource setting on the serving cell. </w:t>
      </w:r>
    </w:p>
    <w:p w14:paraId="70697DE7" w14:textId="77777777" w:rsidR="005A3598" w:rsidRDefault="00A73606">
      <w:r>
        <w:rPr>
          <w:color w:val="000000"/>
        </w:rPr>
        <w:lastRenderedPageBreak/>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w:t>
      </w:r>
      <w:r>
        <w:rPr>
          <w:sz w:val="20"/>
          <w:szCs w:val="20"/>
        </w:rPr>
        <w:t>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 xml:space="preserve">Sub-band </w:t>
            </w:r>
            <w:r>
              <w:rPr>
                <w:rFonts w:ascii="Times New Roman" w:hAnsi="Times New Roman" w:cs="Times New Roman"/>
                <w:sz w:val="20"/>
                <w:szCs w:val="20"/>
                <w:lang w:eastAsia="en-GB"/>
              </w:rPr>
              <w:t>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5" w:name="_Hlk162527476"/>
      <w:r>
        <w:rPr>
          <w:color w:val="FF0000"/>
        </w:rPr>
        <w:t>&lt;Omit unchanged text&gt;</w:t>
      </w:r>
    </w:p>
    <w:p w14:paraId="75F3E11B" w14:textId="77777777" w:rsidR="005A3598" w:rsidRDefault="00A73606">
      <w:pPr>
        <w:rPr>
          <w:b/>
          <w:bCs/>
        </w:rPr>
      </w:pPr>
      <w:bookmarkStart w:id="76" w:name="_Toc45810632"/>
      <w:bookmarkStart w:id="77" w:name="_Toc36645583"/>
      <w:bookmarkStart w:id="78" w:name="_Toc29674353"/>
      <w:bookmarkStart w:id="79" w:name="_Toc20318047"/>
      <w:bookmarkStart w:id="80" w:name="_Toc11352157"/>
      <w:bookmarkStart w:id="81" w:name="_Toc29673219"/>
      <w:bookmarkStart w:id="82" w:name="_Toc27299945"/>
      <w:bookmarkStart w:id="83" w:name="_Toc29673360"/>
      <w:bookmarkStart w:id="84" w:name="_Toc162184982"/>
      <w:bookmarkEnd w:id="75"/>
      <w:r>
        <w:rPr>
          <w:b/>
          <w:bCs/>
        </w:rPr>
        <w:t>6.2.1</w:t>
      </w:r>
      <w:r>
        <w:rPr>
          <w:b/>
          <w:bCs/>
        </w:rPr>
        <w:tab/>
        <w:t>UE sounding procedure</w:t>
      </w:r>
      <w:bookmarkEnd w:id="76"/>
      <w:bookmarkEnd w:id="77"/>
      <w:bookmarkEnd w:id="78"/>
      <w:bookmarkEnd w:id="79"/>
      <w:bookmarkEnd w:id="80"/>
      <w:bookmarkEnd w:id="81"/>
      <w:bookmarkEnd w:id="82"/>
      <w:bookmarkEnd w:id="83"/>
      <w:bookmarkEnd w:id="84"/>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27" type="#_x0000_t75" style="width:29.15pt;height:14.15pt" o:ole="">
            <v:imagedata r:id="rId7" o:title=""/>
          </v:shape>
          <o:OLEObject Type="Embed" ProgID="Equation.3" ShapeID="_x0000_i1027" DrawAspect="Content" ObjectID="_1774679415" r:id="rId1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w:t>
      </w:r>
      <w:r>
        <w:rPr>
          <w:color w:val="000000"/>
        </w:rPr>
        <w:t xml:space="preserv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w:t>
      </w:r>
      <w:r>
        <w:rPr>
          <w:color w:val="000000"/>
        </w:rPr>
        <w:t xml:space="preserve">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w:t>
      </w:r>
      <w:r>
        <w:rPr>
          <w:color w:val="000000"/>
        </w:rPr>
        <w:t xml:space="preserve">ously. </w:t>
      </w:r>
      <w:r>
        <w:rPr>
          <w:iCs/>
        </w:rPr>
        <w:t>For a given CC, multiple SRS resources across multiple sets with usage “beamManagement”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 xml:space="preserve">configured with </w:t>
      </w:r>
      <w:r>
        <w:rPr>
          <w:strike/>
          <w:color w:val="C00000"/>
        </w:rPr>
        <w:t>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w:t>
      </w:r>
      <w:r>
        <w:rPr>
          <w:i/>
          <w:color w:val="000000"/>
        </w:rPr>
        <w:t>tToAddModList.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a4"/>
        <w:spacing w:after="0"/>
        <w:rPr>
          <w:rFonts w:ascii="Times New Roman" w:hAnsi="Times New Roman"/>
          <w:szCs w:val="20"/>
          <w:lang w:eastAsia="zh-CN"/>
        </w:rPr>
      </w:pPr>
    </w:p>
    <w:p w14:paraId="770F2432" w14:textId="77777777" w:rsidR="005A3598" w:rsidRDefault="005A3598">
      <w:pPr>
        <w:pStyle w:val="a4"/>
        <w:spacing w:after="0"/>
        <w:rPr>
          <w:rFonts w:ascii="Times New Roman" w:eastAsiaTheme="minorEastAsia" w:hAnsi="Times New Roman"/>
          <w:szCs w:val="20"/>
          <w:lang w:eastAsia="ko-KR"/>
        </w:rPr>
      </w:pPr>
    </w:p>
    <w:p w14:paraId="1AEC9B10"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7915" w:type="dxa"/>
          </w:tcPr>
          <w:p w14:paraId="40367A9A"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Okay with </w:t>
            </w:r>
            <w:r>
              <w:rPr>
                <w:rFonts w:ascii="Times New Roman" w:hAnsi="Times New Roman" w:hint="eastAsia"/>
                <w:szCs w:val="20"/>
                <w:lang w:eastAsia="zh-CN"/>
              </w:rPr>
              <w:t>proposal 9-1.</w:t>
            </w:r>
          </w:p>
        </w:tc>
      </w:tr>
      <w:tr w:rsidR="005A3598" w14:paraId="2224A637" w14:textId="77777777">
        <w:tc>
          <w:tcPr>
            <w:tcW w:w="1435" w:type="dxa"/>
          </w:tcPr>
          <w:p w14:paraId="73AB65CB"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a4"/>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a4"/>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bl>
    <w:p w14:paraId="73095901" w14:textId="77777777" w:rsidR="005A3598" w:rsidRDefault="005A3598">
      <w:pPr>
        <w:pStyle w:val="a4"/>
        <w:spacing w:after="0"/>
        <w:rPr>
          <w:rFonts w:ascii="Times New Roman" w:eastAsiaTheme="minorEastAsia" w:hAnsi="Times New Roman"/>
          <w:szCs w:val="20"/>
          <w:lang w:eastAsia="ko-KR"/>
        </w:rPr>
      </w:pPr>
    </w:p>
    <w:p w14:paraId="48A87113" w14:textId="77777777" w:rsidR="005A3598" w:rsidRDefault="005A3598">
      <w:pPr>
        <w:pStyle w:val="a4"/>
        <w:spacing w:after="0"/>
        <w:rPr>
          <w:rFonts w:ascii="Times New Roman" w:eastAsiaTheme="minorEastAsia" w:hAnsi="Times New Roman"/>
          <w:szCs w:val="20"/>
          <w:lang w:eastAsia="ko-KR"/>
        </w:rPr>
      </w:pPr>
    </w:p>
    <w:p w14:paraId="0106CD88" w14:textId="77777777" w:rsidR="005A3598" w:rsidRDefault="00A73606">
      <w:pPr>
        <w:pStyle w:val="2"/>
        <w:ind w:left="720" w:hanging="720"/>
        <w:rPr>
          <w:rFonts w:eastAsiaTheme="minorEastAsia"/>
          <w:lang w:val="en-US" w:eastAsia="ko-KR"/>
        </w:rPr>
      </w:pPr>
      <w:r>
        <w:rPr>
          <w:rFonts w:eastAsia="SimSun"/>
          <w:lang w:val="en-US" w:eastAsia="zh-CN"/>
        </w:rPr>
        <w:t>4.10 SR handling cell DRX</w:t>
      </w:r>
    </w:p>
    <w:tbl>
      <w:tblPr>
        <w:tblStyle w:val="af6"/>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3"/>
        <w:rPr>
          <w:rFonts w:eastAsia="SimSun"/>
          <w:lang w:eastAsia="zh-CN"/>
        </w:rPr>
      </w:pPr>
      <w:r>
        <w:rPr>
          <w:rFonts w:eastAsia="SimSun"/>
          <w:lang w:eastAsia="zh-CN"/>
        </w:rPr>
        <w:t>Summary of Issues</w:t>
      </w:r>
    </w:p>
    <w:p w14:paraId="62B9C29A"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a4"/>
        <w:spacing w:after="0"/>
        <w:rPr>
          <w:rFonts w:ascii="Times New Roman" w:hAnsi="Times New Roman"/>
          <w:szCs w:val="20"/>
          <w:lang w:eastAsia="zh-CN"/>
        </w:rPr>
      </w:pPr>
    </w:p>
    <w:p w14:paraId="3578D92A" w14:textId="77777777" w:rsidR="005A3598" w:rsidRDefault="00A73606">
      <w:pPr>
        <w:pStyle w:val="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af6"/>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As baseline, UE does not transmit SR occasions overlapping with Cell DRX non-active perio</w:t>
            </w:r>
            <w:r>
              <w:rPr>
                <w:rFonts w:cs="Times New Roman"/>
              </w:rPr>
              <w:t>ds, e.g. SR transmissions are dropped during the non-active period</w:t>
            </w:r>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FFS: whether we will allow to configure the UE per SR configuration with whether SR can be transmitted during Cell DRX non-active period to to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 xml:space="preserve">Though the </w:t>
      </w:r>
      <w:r>
        <w:rPr>
          <w:sz w:val="20"/>
          <w:szCs w:val="20"/>
          <w:lang w:eastAsia="zh-CN"/>
        </w:rPr>
        <w:t>agreement was made, the current RAN1 specification is not consistent with RAN2 agreements and RAN2 specifcation.</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t>Clarify that the UE shall omit SR PUCCH transmission occasions during the non-active periods of cell DRX by referring to the</w:t>
      </w:r>
      <w:r>
        <w:rPr>
          <w:sz w:val="20"/>
          <w:szCs w:val="20"/>
          <w:lang w:eastAsia="zh-CN"/>
        </w:rPr>
        <w:t xml:space="preserv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xml:space="preserve">---------------------------- Start of Text Proposal 3 </w:t>
      </w:r>
      <w:r>
        <w:rPr>
          <w:color w:val="FF0000"/>
        </w:rPr>
        <w:t>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w:t>
      </w:r>
      <w:r>
        <w:t xml:space="preserve">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a4"/>
        <w:spacing w:after="0"/>
        <w:rPr>
          <w:rFonts w:ascii="Times New Roman" w:hAnsi="Times New Roman"/>
          <w:szCs w:val="20"/>
          <w:lang w:eastAsia="zh-CN"/>
        </w:rPr>
      </w:pPr>
    </w:p>
    <w:p w14:paraId="10CA8852" w14:textId="77777777" w:rsidR="005A3598" w:rsidRDefault="005A3598">
      <w:pPr>
        <w:pStyle w:val="a4"/>
        <w:spacing w:after="0"/>
        <w:rPr>
          <w:rFonts w:ascii="Times New Roman" w:eastAsiaTheme="minorEastAsia" w:hAnsi="Times New Roman"/>
          <w:szCs w:val="20"/>
          <w:lang w:eastAsia="ko-KR"/>
        </w:rPr>
      </w:pPr>
    </w:p>
    <w:p w14:paraId="44DC7AB2"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723A6432" w14:textId="77777777">
        <w:tc>
          <w:tcPr>
            <w:tcW w:w="1435" w:type="dxa"/>
            <w:shd w:val="clear" w:color="auto" w:fill="FBE4D5" w:themeFill="accent2" w:themeFillTint="33"/>
          </w:tcPr>
          <w:p w14:paraId="33E5EFEC"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731F2C0"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a4"/>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5A3598" w14:paraId="4FF67249" w14:textId="77777777">
        <w:tc>
          <w:tcPr>
            <w:tcW w:w="1435" w:type="dxa"/>
          </w:tcPr>
          <w:p w14:paraId="189D00BD" w14:textId="77777777" w:rsidR="005A3598" w:rsidRDefault="005A3598">
            <w:pPr>
              <w:pStyle w:val="a4"/>
              <w:spacing w:before="0" w:after="0" w:line="240" w:lineRule="auto"/>
              <w:rPr>
                <w:rFonts w:ascii="Times New Roman" w:eastAsiaTheme="minorEastAsia" w:hAnsi="Times New Roman"/>
                <w:szCs w:val="20"/>
                <w:lang w:eastAsia="ko-KR"/>
              </w:rPr>
            </w:pPr>
          </w:p>
        </w:tc>
        <w:tc>
          <w:tcPr>
            <w:tcW w:w="7915" w:type="dxa"/>
          </w:tcPr>
          <w:p w14:paraId="5A321FAF" w14:textId="77777777" w:rsidR="005A3598" w:rsidRDefault="005A3598">
            <w:pPr>
              <w:pStyle w:val="a4"/>
              <w:spacing w:before="0" w:after="0" w:line="240" w:lineRule="auto"/>
              <w:rPr>
                <w:rFonts w:ascii="Times New Roman" w:eastAsiaTheme="minorEastAsia" w:hAnsi="Times New Roman"/>
                <w:szCs w:val="20"/>
                <w:lang w:eastAsia="ko-KR"/>
              </w:rPr>
            </w:pPr>
          </w:p>
        </w:tc>
      </w:tr>
    </w:tbl>
    <w:p w14:paraId="3C8B4212" w14:textId="77777777" w:rsidR="005A3598" w:rsidRDefault="005A3598">
      <w:pPr>
        <w:pStyle w:val="a4"/>
        <w:spacing w:after="0"/>
        <w:rPr>
          <w:rFonts w:ascii="Times New Roman" w:eastAsiaTheme="minorEastAsia" w:hAnsi="Times New Roman"/>
          <w:szCs w:val="20"/>
          <w:lang w:eastAsia="ko-KR"/>
        </w:rPr>
      </w:pPr>
    </w:p>
    <w:p w14:paraId="4572876D" w14:textId="77777777" w:rsidR="005A3598" w:rsidRDefault="005A3598">
      <w:pPr>
        <w:pStyle w:val="a4"/>
        <w:spacing w:after="0"/>
        <w:rPr>
          <w:rFonts w:ascii="Times New Roman" w:eastAsiaTheme="minorEastAsia" w:hAnsi="Times New Roman"/>
          <w:szCs w:val="20"/>
          <w:lang w:eastAsia="ko-KR"/>
        </w:rPr>
      </w:pPr>
    </w:p>
    <w:p w14:paraId="55C24719" w14:textId="77777777" w:rsidR="005A3598" w:rsidRDefault="00A73606">
      <w:pPr>
        <w:pStyle w:val="1"/>
        <w:numPr>
          <w:ilvl w:val="0"/>
          <w:numId w:val="6"/>
        </w:numPr>
        <w:ind w:hanging="720"/>
        <w:rPr>
          <w:rFonts w:eastAsia="SimSun" w:cs="Arial"/>
          <w:sz w:val="32"/>
          <w:szCs w:val="32"/>
          <w:lang w:val="en-US"/>
        </w:rPr>
      </w:pPr>
      <w:r>
        <w:rPr>
          <w:rFonts w:eastAsia="SimSun" w:cs="Arial"/>
          <w:sz w:val="32"/>
          <w:szCs w:val="32"/>
          <w:lang w:val="en-US"/>
        </w:rPr>
        <w:lastRenderedPageBreak/>
        <w:t>Summary of Agreements/Conclusions from RAN1 #116</w:t>
      </w:r>
    </w:p>
    <w:p w14:paraId="192E7682"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6850656" w14:textId="77777777" w:rsidR="005A3598" w:rsidRDefault="005A3598">
      <w:pPr>
        <w:pStyle w:val="a4"/>
        <w:spacing w:after="0"/>
        <w:rPr>
          <w:rFonts w:ascii="Times New Roman" w:eastAsiaTheme="minorEastAsia" w:hAnsi="Times New Roman"/>
          <w:szCs w:val="20"/>
          <w:lang w:eastAsia="ko-KR"/>
        </w:rPr>
      </w:pPr>
    </w:p>
    <w:p w14:paraId="5850D20E" w14:textId="77777777" w:rsidR="005A3598" w:rsidRDefault="005A3598">
      <w:pPr>
        <w:pStyle w:val="a4"/>
        <w:spacing w:after="0"/>
        <w:rPr>
          <w:rFonts w:ascii="Times New Roman" w:eastAsiaTheme="minorEastAsia" w:hAnsi="Times New Roman"/>
          <w:szCs w:val="20"/>
          <w:lang w:eastAsia="ko-KR"/>
        </w:rPr>
      </w:pPr>
    </w:p>
    <w:p w14:paraId="2F97417F" w14:textId="77777777" w:rsidR="005A3598" w:rsidRDefault="00A73606">
      <w:pPr>
        <w:pStyle w:val="1"/>
        <w:rPr>
          <w:rFonts w:eastAsia="SimSun" w:cs="Arial"/>
          <w:sz w:val="32"/>
          <w:szCs w:val="32"/>
          <w:lang w:val="en-US"/>
        </w:rPr>
      </w:pPr>
      <w:r>
        <w:rPr>
          <w:rFonts w:eastAsia="SimSun" w:cs="Arial"/>
          <w:sz w:val="32"/>
          <w:szCs w:val="32"/>
          <w:lang w:val="en-US"/>
        </w:rPr>
        <w:t>Reference</w:t>
      </w:r>
    </w:p>
    <w:p w14:paraId="58B879E1" w14:textId="77777777" w:rsidR="005A3598" w:rsidRDefault="00A73606">
      <w:pPr>
        <w:pStyle w:val="af8"/>
        <w:numPr>
          <w:ilvl w:val="0"/>
          <w:numId w:val="9"/>
        </w:numPr>
        <w:ind w:left="450" w:hanging="450"/>
      </w:pPr>
      <w:r>
        <w:t>R1-2402445, “Remaining issues on network energy saving,” Samsung</w:t>
      </w:r>
    </w:p>
    <w:p w14:paraId="3828974A" w14:textId="77777777" w:rsidR="005A3598" w:rsidRDefault="00A73606">
      <w:pPr>
        <w:pStyle w:val="af8"/>
        <w:numPr>
          <w:ilvl w:val="0"/>
          <w:numId w:val="9"/>
        </w:numPr>
        <w:ind w:left="450" w:hanging="450"/>
      </w:pPr>
      <w:r>
        <w:t>R1-2402447, “Correction on Cell DTX operation for CSI report,” Samsung</w:t>
      </w:r>
    </w:p>
    <w:p w14:paraId="0840B09A" w14:textId="77777777" w:rsidR="005A3598" w:rsidRDefault="00A73606">
      <w:pPr>
        <w:pStyle w:val="af8"/>
        <w:numPr>
          <w:ilvl w:val="0"/>
          <w:numId w:val="9"/>
        </w:numPr>
        <w:ind w:left="450" w:hanging="450"/>
      </w:pPr>
      <w:r>
        <w:t xml:space="preserve">R1-2402448, </w:t>
      </w:r>
      <w:r>
        <w:t>“Correction on Cell DTX operation for CSI-RS reception and SRS transmission,” Samsung</w:t>
      </w:r>
    </w:p>
    <w:p w14:paraId="34C3B8B2" w14:textId="77777777" w:rsidR="005A3598" w:rsidRDefault="00A73606">
      <w:pPr>
        <w:pStyle w:val="af8"/>
        <w:numPr>
          <w:ilvl w:val="0"/>
          <w:numId w:val="9"/>
        </w:numPr>
        <w:ind w:left="450" w:hanging="450"/>
      </w:pPr>
      <w:r>
        <w:t>R1-2402636, “Draft CR on Rel-18 NES with operation of Cell DtxDrx,” Nokia, Nokia Shanghai Bell</w:t>
      </w:r>
    </w:p>
    <w:p w14:paraId="539159B5" w14:textId="77777777" w:rsidR="005A3598" w:rsidRDefault="00A73606">
      <w:pPr>
        <w:pStyle w:val="af8"/>
        <w:numPr>
          <w:ilvl w:val="0"/>
          <w:numId w:val="9"/>
        </w:numPr>
        <w:ind w:left="450" w:hanging="450"/>
      </w:pPr>
      <w:r>
        <w:t>R1-2402641, “Draft CR on UE behavior on DCI 2-9 monitoring  for network ene</w:t>
      </w:r>
      <w:r>
        <w:t>rgy saving,” Xiaomi</w:t>
      </w:r>
    </w:p>
    <w:p w14:paraId="0A2B54D1" w14:textId="77777777" w:rsidR="005A3598" w:rsidRDefault="00A73606">
      <w:pPr>
        <w:pStyle w:val="af8"/>
        <w:numPr>
          <w:ilvl w:val="0"/>
          <w:numId w:val="9"/>
        </w:numPr>
        <w:ind w:left="450" w:hanging="450"/>
      </w:pPr>
      <w:r>
        <w:t>R1-2402912, “Correction on Cell DTX operation for PDSCH reception,” Samsung</w:t>
      </w:r>
    </w:p>
    <w:p w14:paraId="3B618428" w14:textId="77777777" w:rsidR="005A3598" w:rsidRDefault="00A73606">
      <w:pPr>
        <w:pStyle w:val="af8"/>
        <w:numPr>
          <w:ilvl w:val="0"/>
          <w:numId w:val="9"/>
        </w:numPr>
        <w:ind w:left="450" w:hanging="450"/>
      </w:pPr>
      <w:r>
        <w:t>R1-2403033, “Correction on CSI report with cell DTX,” ZTE, Sanechips</w:t>
      </w:r>
    </w:p>
    <w:p w14:paraId="2717CF25" w14:textId="77777777" w:rsidR="005A3598" w:rsidRDefault="00A73606">
      <w:pPr>
        <w:pStyle w:val="af8"/>
        <w:numPr>
          <w:ilvl w:val="0"/>
          <w:numId w:val="9"/>
        </w:numPr>
        <w:ind w:left="450" w:hanging="450"/>
      </w:pPr>
      <w:r>
        <w:t>R1-2403172, “Impact of cell DRX operation on uplink DMRS bundling,” Qualcomm Incorporated</w:t>
      </w:r>
    </w:p>
    <w:p w14:paraId="57728566" w14:textId="77777777" w:rsidR="005A3598" w:rsidRDefault="00A73606">
      <w:pPr>
        <w:pStyle w:val="af8"/>
        <w:numPr>
          <w:ilvl w:val="0"/>
          <w:numId w:val="9"/>
        </w:numPr>
        <w:ind w:left="450" w:hanging="450"/>
      </w:pPr>
      <w:r>
        <w:t>R</w:t>
      </w:r>
      <w:r>
        <w:t>1-2403270, “Draft CR for 38.214 on cell DTX/DRX,” Ericsson</w:t>
      </w:r>
    </w:p>
    <w:p w14:paraId="5F74746B" w14:textId="77777777" w:rsidR="005A3598" w:rsidRDefault="00A73606">
      <w:pPr>
        <w:pStyle w:val="af8"/>
        <w:numPr>
          <w:ilvl w:val="0"/>
          <w:numId w:val="9"/>
        </w:numPr>
        <w:ind w:left="450" w:hanging="450"/>
      </w:pPr>
      <w:r>
        <w:t>R1-2403351, “Correction on SRS transmission for cell DRX,” Huawei, HiSilicon</w:t>
      </w:r>
    </w:p>
    <w:p w14:paraId="11A308F6" w14:textId="77777777" w:rsidR="005A3598" w:rsidRDefault="00A73606">
      <w:pPr>
        <w:pStyle w:val="af8"/>
        <w:numPr>
          <w:ilvl w:val="0"/>
          <w:numId w:val="9"/>
        </w:numPr>
        <w:ind w:left="450" w:hanging="450"/>
      </w:pPr>
      <w:r>
        <w:t>R1-2403352, “Correction on SR transmission for cell DRX,” Huawei, HiSilicon</w:t>
      </w:r>
    </w:p>
    <w:p w14:paraId="369B81E9" w14:textId="77777777" w:rsidR="005A3598" w:rsidRDefault="005A3598"/>
    <w:p w14:paraId="06D3987F" w14:textId="77777777" w:rsidR="005A3598" w:rsidRDefault="00A73606">
      <w:pPr>
        <w:pStyle w:val="1"/>
        <w:rPr>
          <w:rFonts w:eastAsia="SimSun" w:cs="Arial"/>
          <w:sz w:val="32"/>
          <w:szCs w:val="32"/>
          <w:lang w:val="en-US"/>
        </w:rPr>
      </w:pPr>
      <w:r>
        <w:rPr>
          <w:rFonts w:eastAsia="SimSun" w:cs="Arial"/>
          <w:sz w:val="32"/>
          <w:szCs w:val="32"/>
          <w:lang w:val="en-US"/>
        </w:rPr>
        <w:t>Appendix A: RAN1 Agreements</w:t>
      </w:r>
    </w:p>
    <w:p w14:paraId="7E8DF33C" w14:textId="77777777" w:rsidR="005A3598" w:rsidRDefault="00A73606">
      <w:pPr>
        <w:pStyle w:val="2"/>
      </w:pPr>
      <w:r>
        <w:t>RAN1 #112 (Feb-</w:t>
      </w:r>
      <w:r>
        <w:t>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a4"/>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af8"/>
        <w:numPr>
          <w:ilvl w:val="1"/>
          <w:numId w:val="10"/>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567E91EB" w14:textId="77777777" w:rsidR="005A3598" w:rsidRDefault="00A73606">
      <w:pPr>
        <w:pStyle w:val="af8"/>
        <w:numPr>
          <w:ilvl w:val="2"/>
          <w:numId w:val="10"/>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14:paraId="50B0CB06" w14:textId="77777777" w:rsidR="005A3598" w:rsidRDefault="00A73606">
      <w:pPr>
        <w:pStyle w:val="a4"/>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w:t>
      </w:r>
      <w:r>
        <w:rPr>
          <w:rFonts w:ascii="Times New Roman" w:hAnsi="Times New Roman"/>
          <w:szCs w:val="20"/>
          <w:lang w:eastAsia="zh-CN"/>
        </w:rPr>
        <w:t>spects are not precluded</w:t>
      </w:r>
    </w:p>
    <w:p w14:paraId="2969792D" w14:textId="77777777" w:rsidR="005A3598" w:rsidRDefault="005A3598">
      <w:pPr>
        <w:pStyle w:val="a4"/>
        <w:rPr>
          <w:rFonts w:ascii="Times New Roman" w:hAnsi="Times New Roman"/>
          <w:szCs w:val="20"/>
          <w:lang w:eastAsia="zh-CN"/>
        </w:rPr>
      </w:pPr>
    </w:p>
    <w:p w14:paraId="4E5A7E93" w14:textId="77777777" w:rsidR="005A3598" w:rsidRDefault="00A73606">
      <w:pPr>
        <w:pStyle w:val="a4"/>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a4"/>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맑은 고딕"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w:t>
      </w:r>
      <w:r>
        <w:rPr>
          <w:rFonts w:ascii="Times New Roman" w:hAnsi="Times New Roman"/>
          <w:szCs w:val="20"/>
          <w:lang w:eastAsia="zh-CN"/>
        </w:rPr>
        <w:t>r discussion. The exact set of signals/channels that the UE may be expected to not transmit or receive is FFS.</w:t>
      </w:r>
    </w:p>
    <w:p w14:paraId="7C572EE1" w14:textId="77777777" w:rsidR="005A3598" w:rsidRDefault="00A73606">
      <w:pPr>
        <w:pStyle w:val="a4"/>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a4"/>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lastRenderedPageBreak/>
        <w:t>SR</w:t>
      </w:r>
    </w:p>
    <w:p w14:paraId="4531C7A4"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a4"/>
        <w:rPr>
          <w:rFonts w:ascii="Times New Roman" w:hAnsi="Times New Roman"/>
          <w:szCs w:val="20"/>
          <w:lang w:eastAsia="zh-CN"/>
        </w:rPr>
      </w:pPr>
      <w:r>
        <w:rPr>
          <w:rFonts w:ascii="Times New Roman" w:hAnsi="Times New Roman"/>
          <w:szCs w:val="20"/>
          <w:lang w:eastAsia="zh-CN"/>
        </w:rPr>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a4"/>
        <w:spacing w:after="0"/>
        <w:rPr>
          <w:rFonts w:cs="Times"/>
          <w:szCs w:val="20"/>
          <w:lang w:eastAsia="zh-CN"/>
        </w:rPr>
      </w:pPr>
      <w:r>
        <w:rPr>
          <w:rFonts w:cs="Times"/>
          <w:szCs w:val="20"/>
          <w:lang w:eastAsia="zh-CN"/>
        </w:rPr>
        <w:t>From RAN1 point of view, Rel-18 UE supporting cell DTX does not expect to receive and/or process the fol</w:t>
      </w:r>
      <w:r>
        <w:rPr>
          <w:rFonts w:cs="Times"/>
          <w:szCs w:val="20"/>
          <w:lang w:eastAsia="zh-CN"/>
        </w:rPr>
        <w:t>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a4"/>
        <w:numPr>
          <w:ilvl w:val="0"/>
          <w:numId w:val="12"/>
        </w:numPr>
        <w:overflowPunct w:val="0"/>
        <w:spacing w:after="0" w:line="240" w:lineRule="auto"/>
        <w:rPr>
          <w:rFonts w:eastAsia="맑은 고딕" w:cs="Times"/>
          <w:szCs w:val="20"/>
          <w:lang w:eastAsia="ko-KR"/>
        </w:rPr>
      </w:pPr>
      <w:r>
        <w:rPr>
          <w:rFonts w:eastAsia="맑은 고딕" w:cs="Times"/>
          <w:szCs w:val="20"/>
          <w:lang w:eastAsia="ko-KR"/>
        </w:rPr>
        <w:t>Periodic/Semi-persistent CSI-RS configured in CSI report configuration in CSI-ReportConfig with reportQuantity including RI (for CSI reporting)</w:t>
      </w:r>
    </w:p>
    <w:p w14:paraId="186A13AD" w14:textId="77777777" w:rsidR="005A3598" w:rsidRDefault="00A73606">
      <w:pPr>
        <w:pStyle w:val="a4"/>
        <w:numPr>
          <w:ilvl w:val="0"/>
          <w:numId w:val="12"/>
        </w:numPr>
        <w:overflowPunct w:val="0"/>
        <w:spacing w:after="0" w:line="240" w:lineRule="auto"/>
        <w:rPr>
          <w:rFonts w:eastAsia="맑은 고딕" w:cs="Times"/>
          <w:szCs w:val="20"/>
          <w:lang w:eastAsia="ko-KR"/>
        </w:rPr>
      </w:pPr>
      <w:r>
        <w:rPr>
          <w:rFonts w:eastAsia="맑은 고딕" w:cs="Times"/>
          <w:szCs w:val="20"/>
          <w:lang w:eastAsia="ko-KR"/>
        </w:rPr>
        <w:t>FFS:</w:t>
      </w:r>
    </w:p>
    <w:p w14:paraId="38818D78"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PDCCH in USS</w:t>
      </w:r>
    </w:p>
    <w:p w14:paraId="5D1D0238" w14:textId="77777777" w:rsidR="005A3598" w:rsidRDefault="00A73606">
      <w:pPr>
        <w:pStyle w:val="af8"/>
        <w:numPr>
          <w:ilvl w:val="2"/>
          <w:numId w:val="12"/>
        </w:numPr>
        <w:spacing w:line="240" w:lineRule="auto"/>
        <w:rPr>
          <w:rFonts w:eastAsia="맑은 고딕" w:cs="Times"/>
          <w:strike/>
          <w:szCs w:val="20"/>
        </w:rPr>
      </w:pPr>
      <w:r>
        <w:rPr>
          <w:rFonts w:eastAsia="맑은 고딕" w:cs="Times"/>
          <w:szCs w:val="20"/>
        </w:rPr>
        <w:t>UE behavior</w:t>
      </w:r>
      <w:r>
        <w:rPr>
          <w:rFonts w:eastAsia="SimSun" w:cs="Times"/>
          <w:szCs w:val="20"/>
          <w:lang w:eastAsia="zh-CN"/>
        </w:rPr>
        <w:t xml:space="preserve"> for retransmission</w:t>
      </w:r>
    </w:p>
    <w:p w14:paraId="3CEAFF14" w14:textId="77777777" w:rsidR="005A3598" w:rsidRDefault="00A73606">
      <w:pPr>
        <w:pStyle w:val="a4"/>
        <w:numPr>
          <w:ilvl w:val="2"/>
          <w:numId w:val="12"/>
        </w:numPr>
        <w:overflowPunct w:val="0"/>
        <w:spacing w:after="0" w:line="240" w:lineRule="auto"/>
        <w:rPr>
          <w:rFonts w:eastAsia="맑은 고딕" w:cs="Times"/>
          <w:szCs w:val="20"/>
          <w:lang w:eastAsia="ko-KR"/>
        </w:rPr>
      </w:pPr>
      <w:r>
        <w:rPr>
          <w:rFonts w:eastAsia="맑은 고딕" w:cs="Times"/>
          <w:szCs w:val="20"/>
          <w:lang w:eastAsia="ko-KR"/>
        </w:rPr>
        <w:t xml:space="preserve">if some specific RNTI scrambled PDCCH in USS will be </w:t>
      </w:r>
      <w:r>
        <w:rPr>
          <w:rFonts w:eastAsia="맑은 고딕" w:cs="Times"/>
          <w:szCs w:val="20"/>
          <w:lang w:eastAsia="ko-KR"/>
        </w:rPr>
        <w:t>excluded from cell DTX operation</w:t>
      </w:r>
    </w:p>
    <w:p w14:paraId="1E4868DA"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PDCCH in Type-3 CSS</w:t>
      </w:r>
    </w:p>
    <w:p w14:paraId="5AEB2AB7" w14:textId="77777777" w:rsidR="005A3598" w:rsidRDefault="00A73606">
      <w:pPr>
        <w:pStyle w:val="af8"/>
        <w:numPr>
          <w:ilvl w:val="2"/>
          <w:numId w:val="12"/>
        </w:numPr>
        <w:spacing w:line="240" w:lineRule="auto"/>
        <w:rPr>
          <w:rFonts w:eastAsia="맑은 고딕" w:cs="Times"/>
          <w:strike/>
          <w:szCs w:val="20"/>
        </w:rPr>
      </w:pPr>
      <w:r>
        <w:rPr>
          <w:rFonts w:eastAsia="맑은 고딕" w:cs="Times"/>
          <w:szCs w:val="20"/>
        </w:rPr>
        <w:t>UE behavior</w:t>
      </w:r>
      <w:r>
        <w:rPr>
          <w:rFonts w:eastAsia="SimSun" w:cs="Times"/>
          <w:szCs w:val="20"/>
          <w:lang w:eastAsia="zh-CN"/>
        </w:rPr>
        <w:t xml:space="preserve"> for retransmission</w:t>
      </w:r>
    </w:p>
    <w:p w14:paraId="0AD29F2D" w14:textId="77777777" w:rsidR="005A3598" w:rsidRDefault="00A73606">
      <w:pPr>
        <w:pStyle w:val="a4"/>
        <w:numPr>
          <w:ilvl w:val="2"/>
          <w:numId w:val="12"/>
        </w:numPr>
        <w:overflowPunct w:val="0"/>
        <w:spacing w:after="0" w:line="240" w:lineRule="auto"/>
        <w:rPr>
          <w:rFonts w:eastAsia="맑은 고딕" w:cs="Times"/>
          <w:szCs w:val="20"/>
          <w:lang w:eastAsia="ko-KR"/>
        </w:rPr>
      </w:pPr>
      <w:r>
        <w:rPr>
          <w:rFonts w:eastAsia="맑은 고딕" w:cs="Times"/>
          <w:szCs w:val="20"/>
          <w:lang w:eastAsia="ko-KR"/>
        </w:rPr>
        <w:t>if some specific RNTI scrambled PDCCH in Type-3 CSS will be excluded from cell DTX operation</w:t>
      </w:r>
    </w:p>
    <w:p w14:paraId="4D313C04"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PRS</w:t>
      </w:r>
    </w:p>
    <w:p w14:paraId="74D847E8"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CSI-RS configured by measObjectNR (for RRM)</w:t>
      </w:r>
    </w:p>
    <w:p w14:paraId="284B830C"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CSI-RS associated with RadioLin</w:t>
      </w:r>
      <w:r>
        <w:rPr>
          <w:rFonts w:eastAsia="맑은 고딕" w:cs="Times"/>
          <w:szCs w:val="20"/>
          <w:lang w:eastAsia="ko-KR"/>
        </w:rPr>
        <w:t>kMonitoringConfig and BeamFailureDectection (for RLM and BFD)</w:t>
      </w:r>
    </w:p>
    <w:p w14:paraId="73EF2F42"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Periodic CSI-RS configured with trs-Info ‘true’ (for tracking)</w:t>
      </w:r>
    </w:p>
    <w:p w14:paraId="39F4F741"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Periodic/Semi-persistent CSI-RS (for BM)</w:t>
      </w:r>
    </w:p>
    <w:p w14:paraId="05BE5142" w14:textId="77777777" w:rsidR="005A3598" w:rsidRDefault="00A73606">
      <w:pPr>
        <w:pStyle w:val="a4"/>
        <w:numPr>
          <w:ilvl w:val="2"/>
          <w:numId w:val="12"/>
        </w:numPr>
        <w:overflowPunct w:val="0"/>
        <w:spacing w:after="0" w:line="240" w:lineRule="auto"/>
        <w:rPr>
          <w:rFonts w:eastAsia="맑은 고딕" w:cs="Times"/>
          <w:szCs w:val="20"/>
          <w:lang w:eastAsia="ko-KR"/>
        </w:rPr>
      </w:pPr>
      <w:r>
        <w:rPr>
          <w:rFonts w:eastAsia="맑은 고딕" w:cs="Times"/>
          <w:szCs w:val="20"/>
          <w:lang w:eastAsia="ko-KR"/>
        </w:rPr>
        <w:t>FFS on how to differentiate (if needed) with other CSI-RS used for CSI reports for BM</w:t>
      </w:r>
    </w:p>
    <w:p w14:paraId="713FFFE1" w14:textId="77777777" w:rsidR="005A3598" w:rsidRDefault="00A73606">
      <w:pPr>
        <w:pStyle w:val="a4"/>
        <w:numPr>
          <w:ilvl w:val="0"/>
          <w:numId w:val="12"/>
        </w:numPr>
        <w:overflowPunct w:val="0"/>
        <w:spacing w:after="0" w:line="240" w:lineRule="auto"/>
        <w:rPr>
          <w:rFonts w:eastAsia="맑은 고딕" w:cs="Times"/>
          <w:szCs w:val="20"/>
          <w:lang w:eastAsia="ko-KR"/>
        </w:rPr>
      </w:pPr>
      <w:r>
        <w:rPr>
          <w:rFonts w:eastAsia="맑은 고딕" w:cs="Times"/>
          <w:szCs w:val="20"/>
          <w:lang w:eastAsia="ko-KR"/>
        </w:rPr>
        <w:t>FFS:</w:t>
      </w:r>
      <w:r>
        <w:rPr>
          <w:rFonts w:eastAsia="맑은 고딕" w:cs="Times"/>
          <w:szCs w:val="20"/>
          <w:lang w:eastAsia="ko-KR"/>
        </w:rPr>
        <w:t xml:space="preserve"> Whether the same or different UE behavior is applicable with or without C-DRX</w:t>
      </w:r>
    </w:p>
    <w:p w14:paraId="3F484FB4" w14:textId="77777777" w:rsidR="005A3598" w:rsidRDefault="00A73606">
      <w:pPr>
        <w:pStyle w:val="a4"/>
        <w:numPr>
          <w:ilvl w:val="0"/>
          <w:numId w:val="12"/>
        </w:numPr>
        <w:overflowPunct w:val="0"/>
        <w:spacing w:after="0" w:line="240" w:lineRule="auto"/>
        <w:rPr>
          <w:rFonts w:eastAsia="맑은 고딕" w:cs="Times"/>
          <w:szCs w:val="20"/>
          <w:lang w:eastAsia="ko-KR"/>
        </w:rPr>
      </w:pPr>
      <w:r>
        <w:rPr>
          <w:rFonts w:eastAsia="맑은 고딕" w:cs="Times"/>
          <w:szCs w:val="20"/>
          <w:lang w:eastAsia="ko-KR"/>
        </w:rPr>
        <w:t>FFS: Whether the list of impacted signals/channels can be configurable</w:t>
      </w:r>
    </w:p>
    <w:p w14:paraId="542674B2" w14:textId="77777777" w:rsidR="005A3598" w:rsidRDefault="00A73606">
      <w:pPr>
        <w:pStyle w:val="a4"/>
        <w:numPr>
          <w:ilvl w:val="0"/>
          <w:numId w:val="12"/>
        </w:numPr>
        <w:overflowPunct w:val="0"/>
        <w:spacing w:after="0" w:line="240" w:lineRule="auto"/>
        <w:rPr>
          <w:rFonts w:eastAsia="맑은 고딕" w:cs="Times"/>
          <w:szCs w:val="20"/>
          <w:lang w:eastAsia="ko-KR"/>
        </w:rPr>
      </w:pPr>
      <w:r>
        <w:rPr>
          <w:rFonts w:eastAsia="맑은 고딕" w:cs="Times"/>
          <w:szCs w:val="20"/>
          <w:lang w:eastAsia="ko-KR"/>
        </w:rPr>
        <w:t>FFS: Whether there will be exception case(s) for UE receiving and/or processing listed signals/channels du</w:t>
      </w:r>
      <w:r>
        <w:rPr>
          <w:rFonts w:eastAsia="맑은 고딕" w:cs="Times"/>
          <w:szCs w:val="20"/>
          <w:lang w:eastAsia="ko-KR"/>
        </w:rPr>
        <w:t>ring non-active periods of DTX</w:t>
      </w:r>
    </w:p>
    <w:p w14:paraId="6257B55E" w14:textId="77777777" w:rsidR="005A3598" w:rsidRDefault="00A73606">
      <w:pPr>
        <w:pStyle w:val="a4"/>
        <w:numPr>
          <w:ilvl w:val="0"/>
          <w:numId w:val="12"/>
        </w:numPr>
        <w:overflowPunct w:val="0"/>
        <w:spacing w:after="0" w:line="240" w:lineRule="auto"/>
        <w:rPr>
          <w:rFonts w:eastAsia="맑은 고딕" w:cs="Times"/>
          <w:szCs w:val="20"/>
          <w:lang w:eastAsia="ko-KR"/>
        </w:rPr>
      </w:pPr>
      <w:r>
        <w:rPr>
          <w:rFonts w:eastAsia="맑은 고딕"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Study L1 signalling for enhancing cell DTX/DRX including activation/deactivation for a single configurati</w:t>
      </w:r>
      <w:r>
        <w:rPr>
          <w:rFonts w:ascii="Times New Roman" w:eastAsia="맑은 고딕" w:hAnsi="Times New Roman"/>
          <w:szCs w:val="20"/>
          <w:lang w:eastAsia="ko-KR"/>
        </w:rPr>
        <w:t>on which will have the following characteristics:</w:t>
      </w:r>
    </w:p>
    <w:p w14:paraId="70584FBB" w14:textId="77777777" w:rsidR="005A3598" w:rsidRDefault="00A73606">
      <w:pPr>
        <w:pStyle w:val="a4"/>
        <w:numPr>
          <w:ilvl w:val="0"/>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14:paraId="06F7BF22" w14:textId="77777777" w:rsidR="005A3598" w:rsidRDefault="00A73606">
      <w:pPr>
        <w:pStyle w:val="a4"/>
        <w:numPr>
          <w:ilvl w:val="1"/>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14:paraId="696C3B1D" w14:textId="77777777" w:rsidR="005A3598" w:rsidRDefault="00A73606">
      <w:pPr>
        <w:pStyle w:val="a4"/>
        <w:numPr>
          <w:ilvl w:val="1"/>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FFS: DCI content</w:t>
      </w:r>
    </w:p>
    <w:p w14:paraId="7824B77A" w14:textId="77777777" w:rsidR="005A3598" w:rsidRDefault="00A73606">
      <w:pPr>
        <w:pStyle w:val="a4"/>
        <w:numPr>
          <w:ilvl w:val="1"/>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L1 signaling is UE specific DCI or group common DCI</w:t>
      </w:r>
    </w:p>
    <w:p w14:paraId="339FAB66" w14:textId="77777777" w:rsidR="005A3598" w:rsidRDefault="00A73606">
      <w:pPr>
        <w:pStyle w:val="a4"/>
        <w:numPr>
          <w:ilvl w:val="1"/>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FFS: Timer or validity duration based </w:t>
      </w:r>
      <w:r>
        <w:rPr>
          <w:rFonts w:ascii="Times New Roman" w:eastAsia="맑은 고딕" w:hAnsi="Times New Roman"/>
          <w:szCs w:val="20"/>
          <w:lang w:eastAsia="ko-KR"/>
        </w:rPr>
        <w:t>activation/deactivation of cell DTX/DRX</w:t>
      </w:r>
    </w:p>
    <w:p w14:paraId="0F7F2713" w14:textId="77777777" w:rsidR="005A3598" w:rsidRDefault="00A73606">
      <w:pPr>
        <w:pStyle w:val="a4"/>
        <w:numPr>
          <w:ilvl w:val="1"/>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14:paraId="1C0AAE2A" w14:textId="77777777" w:rsidR="005A3598" w:rsidRDefault="00A73606">
      <w:pPr>
        <w:pStyle w:val="a4"/>
        <w:numPr>
          <w:ilvl w:val="1"/>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FFS: If multiple Cell DTX/DRX patterns are to be supported</w:t>
      </w:r>
    </w:p>
    <w:p w14:paraId="60C845D1" w14:textId="77777777" w:rsidR="005A3598" w:rsidRDefault="00A73606">
      <w:pPr>
        <w:pStyle w:val="a4"/>
        <w:numPr>
          <w:ilvl w:val="0"/>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on detailed UE behavior upon reception of L1 signaling at </w:t>
      </w:r>
      <w:r>
        <w:rPr>
          <w:rFonts w:ascii="Times New Roman" w:eastAsia="맑은 고딕" w:hAnsi="Times New Roman"/>
          <w:szCs w:val="20"/>
          <w:lang w:eastAsia="ko-KR"/>
        </w:rPr>
        <w:t>least including application delay</w:t>
      </w:r>
    </w:p>
    <w:p w14:paraId="7E2B447B" w14:textId="77777777" w:rsidR="005A3598" w:rsidRDefault="00A73606">
      <w:pPr>
        <w:pStyle w:val="a4"/>
        <w:numPr>
          <w:ilvl w:val="0"/>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14:paraId="5CEF0F8E" w14:textId="77777777" w:rsidR="005A3598" w:rsidRDefault="00A73606">
      <w:pPr>
        <w:pStyle w:val="a4"/>
        <w:numPr>
          <w:ilvl w:val="0"/>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t>
      </w:r>
      <w:r>
        <w:rPr>
          <w:rFonts w:ascii="Times New Roman" w:hAnsi="Times New Roman"/>
          <w:szCs w:val="20"/>
          <w:lang w:eastAsia="zh-CN"/>
        </w:rPr>
        <w:t>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 report</w:t>
      </w:r>
    </w:p>
    <w:p w14:paraId="6D395ED0"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w:t>
      </w:r>
      <w:r>
        <w:rPr>
          <w:rFonts w:ascii="Times New Roman" w:eastAsia="맑은 고딕" w:hAnsi="Times New Roman"/>
          <w:szCs w:val="20"/>
          <w:lang w:eastAsia="ko-KR"/>
        </w:rPr>
        <w:t xml:space="preserve">/Semi-persistent SRS </w:t>
      </w:r>
    </w:p>
    <w:p w14:paraId="4CF73B36" w14:textId="77777777" w:rsidR="005A3598" w:rsidRDefault="00A73606">
      <w:pPr>
        <w:pStyle w:val="a4"/>
        <w:numPr>
          <w:ilvl w:val="1"/>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43A764F4"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07D8B26C" w14:textId="77777777" w:rsidR="005A3598" w:rsidRDefault="00A73606">
      <w:pPr>
        <w:pStyle w:val="a4"/>
        <w:numPr>
          <w:ilvl w:val="1"/>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HARQ feedback for SPS PDSCH</w:t>
      </w:r>
    </w:p>
    <w:p w14:paraId="1F417B2E"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w:t>
      </w:r>
      <w:r>
        <w:rPr>
          <w:rFonts w:ascii="Times New Roman" w:eastAsia="맑은 고딕" w:hAnsi="Times New Roman"/>
          <w:szCs w:val="20"/>
          <w:lang w:eastAsia="ko-KR"/>
        </w:rPr>
        <w:t>able by gNB</w:t>
      </w:r>
    </w:p>
    <w:p w14:paraId="029B9B5C"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26A3DBB6"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a4"/>
        <w:spacing w:after="0"/>
        <w:rPr>
          <w:rFonts w:ascii="Times New Roman" w:eastAsia="맑은 고딕" w:hAnsi="Times New Roman"/>
          <w:b/>
          <w:bCs/>
          <w:szCs w:val="20"/>
          <w:lang w:eastAsia="ko-KR"/>
        </w:rPr>
      </w:pPr>
      <w:r>
        <w:rPr>
          <w:rFonts w:ascii="Times New Roman" w:eastAsia="맑은 고딕" w:hAnsi="Times New Roman"/>
          <w:b/>
          <w:bCs/>
          <w:szCs w:val="20"/>
          <w:lang w:eastAsia="ko-KR"/>
        </w:rPr>
        <w:t>Further study the following in RAN1:</w:t>
      </w:r>
    </w:p>
    <w:p w14:paraId="20967A40" w14:textId="77777777" w:rsidR="005A3598" w:rsidRDefault="00A73606">
      <w:pPr>
        <w:pStyle w:val="a4"/>
        <w:numPr>
          <w:ilvl w:val="0"/>
          <w:numId w:val="14"/>
        </w:numPr>
        <w:spacing w:after="0"/>
        <w:rPr>
          <w:rFonts w:ascii="Times New Roman" w:eastAsia="맑은 고딕" w:hAnsi="Times New Roman"/>
          <w:strike/>
          <w:szCs w:val="20"/>
          <w:lang w:eastAsia="ko-KR"/>
        </w:rPr>
      </w:pPr>
      <w:r>
        <w:rPr>
          <w:rFonts w:ascii="Times New Roman" w:eastAsia="맑은 고딕" w:hAnsi="Times New Roman"/>
          <w:szCs w:val="20"/>
          <w:lang w:eastAsia="ko-KR"/>
        </w:rPr>
        <w:t xml:space="preserve">Handling of </w:t>
      </w:r>
      <w:r>
        <w:rPr>
          <w:rFonts w:ascii="Times New Roman" w:eastAsia="맑은 고딕" w:hAnsi="Times New Roman"/>
          <w:szCs w:val="20"/>
          <w:lang w:eastAsia="ko-KR"/>
        </w:rPr>
        <w:t>HARQ-ACK codebook generation when configured with cell DTX/DRX</w:t>
      </w:r>
    </w:p>
    <w:p w14:paraId="47DCAEA2" w14:textId="77777777" w:rsidR="005A3598" w:rsidRDefault="00A73606">
      <w:pPr>
        <w:pStyle w:val="a4"/>
        <w:numPr>
          <w:ilvl w:val="0"/>
          <w:numId w:val="1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 deferral operation during non-active periods of cell DRX</w:t>
      </w:r>
    </w:p>
    <w:p w14:paraId="78245E55" w14:textId="77777777" w:rsidR="005A3598" w:rsidRDefault="00A73606">
      <w:pPr>
        <w:pStyle w:val="a4"/>
        <w:numPr>
          <w:ilvl w:val="0"/>
          <w:numId w:val="1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overlapping channels where a least a channel overlaps with non-active periods of cell DTX/DRX</w:t>
      </w:r>
    </w:p>
    <w:p w14:paraId="2643C8C9" w14:textId="77777777" w:rsidR="005A3598" w:rsidRDefault="00A73606">
      <w:pPr>
        <w:pStyle w:val="a4"/>
        <w:numPr>
          <w:ilvl w:val="0"/>
          <w:numId w:val="1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signals/channels that can be received/transmitted repeatedly during non-active periods of cell DTX/DRX</w:t>
      </w:r>
    </w:p>
    <w:p w14:paraId="117A7BB3" w14:textId="77777777" w:rsidR="005A3598" w:rsidRDefault="00A73606">
      <w:pPr>
        <w:pStyle w:val="a4"/>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2E829BE" w14:textId="77777777" w:rsidR="005A3598" w:rsidRDefault="00A73606">
      <w:pPr>
        <w:pStyle w:val="a4"/>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w:t>
      </w:r>
      <w:r>
        <w:rPr>
          <w:rFonts w:cs="Times"/>
          <w:lang w:eastAsia="zh-CN"/>
        </w:rPr>
        <w:t xml:space="preserve"> further work on Rel-18 NES in RAN1 is to follow the RAN2 agreement below:</w:t>
      </w:r>
    </w:p>
    <w:p w14:paraId="056ACF29" w14:textId="77777777" w:rsidR="005A3598" w:rsidRDefault="00A73606">
      <w:pPr>
        <w:pStyle w:val="a4"/>
        <w:ind w:left="360"/>
        <w:rPr>
          <w:rFonts w:ascii="Times New Roman" w:eastAsia="맑은 고딕" w:hAnsi="Times New Roman"/>
          <w:i/>
          <w:iCs/>
          <w:szCs w:val="20"/>
          <w:lang w:eastAsia="ko-KR"/>
        </w:rPr>
      </w:pPr>
      <w:r>
        <w:rPr>
          <w:rFonts w:ascii="Times New Roman" w:eastAsia="맑은 고딕" w:hAnsi="Times New Roman"/>
          <w:i/>
          <w:iCs/>
          <w:szCs w:val="20"/>
          <w:lang w:eastAsia="ko-KR"/>
        </w:rPr>
        <w:t>10.</w:t>
      </w:r>
      <w:r>
        <w:rPr>
          <w:rFonts w:ascii="Times New Roman" w:eastAsia="맑은 고딕" w:hAnsi="Times New Roman"/>
          <w:i/>
          <w:iCs/>
          <w:szCs w:val="20"/>
          <w:lang w:eastAsia="ko-KR"/>
        </w:rPr>
        <w:tab/>
        <w:t>The understanding for the gNB scheduling behaviour for new transmissions during Cell DTX non-active period is that the gNB does not schedule UE-specific dynamic grants/assignmen</w:t>
      </w:r>
      <w:r>
        <w:rPr>
          <w:rFonts w:ascii="Times New Roman" w:eastAsia="맑은 고딕" w:hAnsi="Times New Roman"/>
          <w:i/>
          <w:iCs/>
          <w:szCs w:val="20"/>
          <w:lang w:eastAsia="ko-KR"/>
        </w:rPr>
        <w:t>ts, even if the UE is in C-DRX Active Time.   UE doesn’t monitor PDCCH for dynamic grants/assignments for new transmissions during Cell DTX non-active period, even if the UE is in C-DRX Active time. FFS how to deal with any exceptions (e.g. SR if agreed an</w:t>
      </w:r>
      <w:r>
        <w:rPr>
          <w:rFonts w:ascii="Times New Roman" w:eastAsia="맑은 고딕" w:hAnsi="Times New Roman"/>
          <w:i/>
          <w:iCs/>
          <w:szCs w:val="20"/>
          <w:lang w:eastAsia="ko-KR"/>
        </w:rPr>
        <w:t xml:space="preserve">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a4"/>
        <w:numPr>
          <w:ilvl w:val="0"/>
          <w:numId w:val="13"/>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af8"/>
        <w:numPr>
          <w:ilvl w:val="1"/>
          <w:numId w:val="13"/>
        </w:numPr>
        <w:rPr>
          <w:rFonts w:eastAsia="SimSun"/>
          <w:color w:val="C00000"/>
          <w:szCs w:val="20"/>
          <w:u w:val="single"/>
          <w:lang w:eastAsia="zh-CN"/>
        </w:rPr>
      </w:pPr>
      <w:r>
        <w:rPr>
          <w:rFonts w:eastAsia="SimSun"/>
          <w:color w:val="C00000"/>
          <w:szCs w:val="20"/>
          <w:u w:val="single"/>
          <w:lang w:eastAsia="zh-CN"/>
        </w:rPr>
        <w:t xml:space="preserve">This does not imply that L1 </w:t>
      </w:r>
      <w:r>
        <w:rPr>
          <w:rFonts w:eastAsia="SimSun"/>
          <w:color w:val="C00000"/>
          <w:szCs w:val="20"/>
          <w:u w:val="single"/>
          <w:lang w:eastAsia="zh-CN"/>
        </w:rPr>
        <w:t>activation/deactivation is supported in Rel-18\</w:t>
      </w:r>
    </w:p>
    <w:p w14:paraId="787052D2" w14:textId="77777777" w:rsidR="005A3598" w:rsidRDefault="00A73606">
      <w:pPr>
        <w:pStyle w:val="af8"/>
        <w:numPr>
          <w:ilvl w:val="1"/>
          <w:numId w:val="13"/>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a4"/>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6BDB7C0A" w14:textId="77777777" w:rsidR="005A3598" w:rsidRDefault="00A73606">
      <w:pPr>
        <w:pStyle w:val="a4"/>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a4"/>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af8"/>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af8"/>
        <w:rPr>
          <w:rFonts w:cs="Times"/>
          <w:b/>
          <w:bCs/>
          <w:szCs w:val="20"/>
          <w:highlight w:val="darkYellow"/>
        </w:rPr>
      </w:pPr>
      <w:r>
        <w:rPr>
          <w:rFonts w:cs="Times"/>
          <w:b/>
          <w:bCs/>
          <w:szCs w:val="20"/>
          <w:highlight w:val="darkYellow"/>
        </w:rPr>
        <w:t>Working Assumption</w:t>
      </w:r>
    </w:p>
    <w:p w14:paraId="0C5C83E2" w14:textId="77777777" w:rsidR="005A3598" w:rsidRDefault="00A73606">
      <w:pPr>
        <w:pStyle w:val="a4"/>
        <w:numPr>
          <w:ilvl w:val="1"/>
          <w:numId w:val="13"/>
        </w:numPr>
        <w:spacing w:after="0"/>
        <w:ind w:left="360"/>
        <w:rPr>
          <w:rFonts w:ascii="Times New Roman" w:hAnsi="Times New Roman"/>
          <w:szCs w:val="20"/>
          <w:lang w:eastAsia="zh-CN"/>
        </w:rPr>
      </w:pPr>
      <w:r>
        <w:rPr>
          <w:rFonts w:ascii="Times New Roman" w:eastAsia="맑은 고딕" w:hAnsi="Times New Roman"/>
          <w:szCs w:val="20"/>
          <w:lang w:eastAsia="ko-KR"/>
        </w:rPr>
        <w:t xml:space="preserve">Support of L1 signaling at least for </w:t>
      </w:r>
      <w:r>
        <w:rPr>
          <w:rFonts w:ascii="Times New Roman" w:eastAsia="맑은 고딕" w:hAnsi="Times New Roman"/>
          <w:szCs w:val="20"/>
          <w:lang w:eastAsia="ko-KR"/>
        </w:rPr>
        <w:t>activation/deactivation of a cell DTX and/or DRX configuration is feasible (e.g., in terms of enabling/disenabling the feature) from RAN1 perspective.</w:t>
      </w:r>
    </w:p>
    <w:p w14:paraId="543C3E61" w14:textId="77777777" w:rsidR="005A3598" w:rsidRDefault="00A73606">
      <w:pPr>
        <w:pStyle w:val="af8"/>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263201CE" w14:textId="77777777" w:rsidR="005A3598" w:rsidRDefault="00A73606">
      <w:pPr>
        <w:pStyle w:val="af8"/>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 xml:space="preserve">Note: </w:t>
      </w:r>
      <w:r>
        <w:rPr>
          <w:rFonts w:eastAsia="SimSun"/>
          <w:strike/>
          <w:color w:val="C00000"/>
          <w:szCs w:val="20"/>
          <w:u w:val="single"/>
          <w:lang w:eastAsia="zh-CN"/>
        </w:rPr>
        <w:t>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맑은 고딕" w:hAnsi="Times New Roman"/>
          <w:szCs w:val="20"/>
          <w:lang w:eastAsia="ko-KR"/>
        </w:rPr>
        <w:t>(downselect just one among alternatives)</w:t>
      </w:r>
    </w:p>
    <w:p w14:paraId="7BB043CB" w14:textId="77777777" w:rsidR="005A3598" w:rsidRDefault="00A73606">
      <w:pPr>
        <w:pStyle w:val="a4"/>
        <w:numPr>
          <w:ilvl w:val="0"/>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Alt 1) DCI Format 2_6 (</w:t>
      </w:r>
      <w:r>
        <w:rPr>
          <w:szCs w:val="20"/>
        </w:rPr>
        <w:t>power saving information outside DRX Ac</w:t>
      </w:r>
      <w:r>
        <w:rPr>
          <w:szCs w:val="20"/>
        </w:rPr>
        <w:t>tive Time)</w:t>
      </w:r>
    </w:p>
    <w:p w14:paraId="3425ABA6" w14:textId="77777777" w:rsidR="005A3598" w:rsidRDefault="00A73606">
      <w:pPr>
        <w:pStyle w:val="a4"/>
        <w:numPr>
          <w:ilvl w:val="1"/>
          <w:numId w:val="16"/>
        </w:numPr>
        <w:spacing w:after="0"/>
        <w:rPr>
          <w:rFonts w:ascii="Times New Roman" w:eastAsia="맑은 고딕" w:hAnsi="Times New Roman"/>
          <w:szCs w:val="20"/>
          <w:highlight w:val="lightGray"/>
          <w:lang w:eastAsia="ko-KR"/>
        </w:rPr>
      </w:pPr>
      <w:r>
        <w:rPr>
          <w:rFonts w:ascii="Times New Roman" w:eastAsia="맑은 고딕" w:hAnsi="Times New Roman"/>
          <w:szCs w:val="20"/>
          <w:highlight w:val="lightGray"/>
          <w:lang w:eastAsia="ko-KR"/>
        </w:rPr>
        <w:t>FFS: Monitoring within DRX active time</w:t>
      </w:r>
    </w:p>
    <w:p w14:paraId="2436BE2C" w14:textId="77777777" w:rsidR="005A3598" w:rsidRDefault="00A73606">
      <w:pPr>
        <w:pStyle w:val="a4"/>
        <w:numPr>
          <w:ilvl w:val="1"/>
          <w:numId w:val="16"/>
        </w:numPr>
        <w:spacing w:after="0"/>
        <w:rPr>
          <w:rFonts w:ascii="Times New Roman" w:eastAsia="맑은 고딕" w:hAnsi="Times New Roman"/>
          <w:szCs w:val="20"/>
          <w:highlight w:val="lightGray"/>
          <w:lang w:eastAsia="ko-KR"/>
        </w:rPr>
      </w:pPr>
      <w:r>
        <w:rPr>
          <w:rFonts w:ascii="Times New Roman" w:eastAsia="맑은 고딕" w:hAnsi="Times New Roman"/>
          <w:szCs w:val="20"/>
          <w:highlight w:val="lightGray"/>
          <w:lang w:eastAsia="ko-KR"/>
        </w:rPr>
        <w:t>FFS: Field content</w:t>
      </w:r>
    </w:p>
    <w:p w14:paraId="632A60AB" w14:textId="77777777" w:rsidR="005A3598" w:rsidRDefault="00A73606">
      <w:pPr>
        <w:pStyle w:val="a4"/>
        <w:numPr>
          <w:ilvl w:val="0"/>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Alt 2) Based on new DCI format 2_X</w:t>
      </w:r>
    </w:p>
    <w:p w14:paraId="6BCB7349"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Field content format</w:t>
      </w:r>
    </w:p>
    <w:p w14:paraId="77129853" w14:textId="77777777" w:rsidR="005A3598" w:rsidRDefault="00A73606">
      <w:pPr>
        <w:pStyle w:val="a4"/>
        <w:numPr>
          <w:ilvl w:val="2"/>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Block number 1, block number 2, …, block number N</w:t>
      </w:r>
    </w:p>
    <w:p w14:paraId="1F6A9C12" w14:textId="77777777" w:rsidR="005A3598" w:rsidRDefault="00A73606">
      <w:pPr>
        <w:pStyle w:val="a4"/>
        <w:numPr>
          <w:ilvl w:val="2"/>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For each block should at least support the following:</w:t>
      </w:r>
    </w:p>
    <w:p w14:paraId="57F21203" w14:textId="77777777" w:rsidR="005A3598" w:rsidRDefault="00A73606">
      <w:pPr>
        <w:pStyle w:val="a4"/>
        <w:numPr>
          <w:ilvl w:val="3"/>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DTX configuration activatio</w:t>
      </w:r>
      <w:r>
        <w:rPr>
          <w:rFonts w:ascii="Times New Roman" w:eastAsia="맑은 고딕" w:hAnsi="Times New Roman"/>
          <w:szCs w:val="20"/>
          <w:lang w:eastAsia="ko-KR"/>
        </w:rPr>
        <w:t>n/deactivation</w:t>
      </w:r>
    </w:p>
    <w:p w14:paraId="7CA9F51F" w14:textId="77777777" w:rsidR="005A3598" w:rsidRDefault="00A73606">
      <w:pPr>
        <w:pStyle w:val="a4"/>
        <w:numPr>
          <w:ilvl w:val="3"/>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DRX configuration activation/deactivation</w:t>
      </w:r>
    </w:p>
    <w:p w14:paraId="1F2DA604" w14:textId="77777777" w:rsidR="005A3598" w:rsidRDefault="00A73606">
      <w:pPr>
        <w:pStyle w:val="a4"/>
        <w:numPr>
          <w:ilvl w:val="2"/>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FFS: other field details, mapping of UE and each blocks</w:t>
      </w:r>
    </w:p>
    <w:p w14:paraId="3546B5C1"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DCI size indicated by higher layers</w:t>
      </w:r>
    </w:p>
    <w:p w14:paraId="74B77FD5"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FFS: RNTI</w:t>
      </w:r>
    </w:p>
    <w:p w14:paraId="3EAFFC99" w14:textId="77777777" w:rsidR="005A3598" w:rsidRDefault="00A73606">
      <w:pPr>
        <w:pStyle w:val="a4"/>
        <w:numPr>
          <w:ilvl w:val="0"/>
          <w:numId w:val="16"/>
        </w:numPr>
        <w:spacing w:after="0"/>
        <w:rPr>
          <w:rFonts w:ascii="Times New Roman" w:eastAsia="맑은 고딕" w:hAnsi="Times New Roman"/>
          <w:szCs w:val="20"/>
          <w:lang w:eastAsia="ko-KR"/>
        </w:rPr>
      </w:pPr>
      <w:r>
        <w:rPr>
          <w:szCs w:val="20"/>
        </w:rPr>
        <w:t>FFS: application delay, timers for activation/deactivation</w:t>
      </w:r>
    </w:p>
    <w:p w14:paraId="007A5AEB" w14:textId="77777777" w:rsidR="005A3598" w:rsidRDefault="00A73606">
      <w:pPr>
        <w:pStyle w:val="a4"/>
        <w:numPr>
          <w:ilvl w:val="0"/>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FFS: handling of multiple cells includ</w:t>
      </w:r>
      <w:r>
        <w:rPr>
          <w:rFonts w:ascii="Times New Roman" w:eastAsia="맑은 고딕" w:hAnsi="Times New Roman"/>
          <w:szCs w:val="20"/>
          <w:lang w:eastAsia="ko-KR"/>
        </w:rPr>
        <w:t>ing when UE supports different number of cells</w:t>
      </w:r>
    </w:p>
    <w:p w14:paraId="70FE9AF9" w14:textId="77777777" w:rsidR="005A3598" w:rsidRDefault="00A73606">
      <w:pPr>
        <w:pStyle w:val="a4"/>
        <w:numPr>
          <w:ilvl w:val="0"/>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FFS: details on PDCCH monitoring aspects, including but not limited to:</w:t>
      </w:r>
    </w:p>
    <w:p w14:paraId="728C25BC"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Search Space</w:t>
      </w:r>
    </w:p>
    <w:p w14:paraId="05909C9B"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PDCCH monitoring occasion</w:t>
      </w:r>
    </w:p>
    <w:p w14:paraId="17D48ACD"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slots to monitor (during cell DTX/DRX non-active periods, and active periods)</w:t>
      </w:r>
    </w:p>
    <w:p w14:paraId="4FDD9F8E"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BD/CE aspects</w:t>
      </w:r>
    </w:p>
    <w:p w14:paraId="043EF690" w14:textId="77777777" w:rsidR="005A3598" w:rsidRDefault="00A73606">
      <w:pPr>
        <w:pStyle w:val="a4"/>
        <w:numPr>
          <w:ilvl w:val="0"/>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a4"/>
        <w:spacing w:after="0"/>
        <w:rPr>
          <w:rFonts w:cs="Times"/>
          <w:szCs w:val="20"/>
          <w:lang w:eastAsia="zh-CN"/>
        </w:rPr>
      </w:pPr>
      <w:r>
        <w:rPr>
          <w:rFonts w:cs="Times"/>
          <w:szCs w:val="20"/>
          <w:lang w:eastAsia="zh-CN"/>
        </w:rPr>
        <w:lastRenderedPageBreak/>
        <w:t xml:space="preserve">For the group common L1 signaling using PDCCH for cell DTX/DRX activation and </w:t>
      </w:r>
      <w:r>
        <w:rPr>
          <w:rFonts w:cs="Times"/>
          <w:szCs w:val="20"/>
          <w:lang w:eastAsia="zh-CN"/>
        </w:rPr>
        <w:t>deactivation</w:t>
      </w:r>
    </w:p>
    <w:p w14:paraId="25C31DDB" w14:textId="77777777" w:rsidR="005A3598" w:rsidRDefault="00A73606">
      <w:pPr>
        <w:pStyle w:val="a4"/>
        <w:numPr>
          <w:ilvl w:val="0"/>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Alt 2) Based on new DCI format 2_X</w:t>
      </w:r>
    </w:p>
    <w:p w14:paraId="495D232A" w14:textId="77777777" w:rsidR="005A3598" w:rsidRDefault="00A73606">
      <w:pPr>
        <w:pStyle w:val="af8"/>
        <w:numPr>
          <w:ilvl w:val="1"/>
          <w:numId w:val="16"/>
        </w:numPr>
        <w:rPr>
          <w:rFonts w:eastAsia="맑은 고딕"/>
          <w:szCs w:val="20"/>
        </w:rPr>
      </w:pPr>
      <w:r>
        <w:rPr>
          <w:rFonts w:eastAsia="맑은 고딕"/>
          <w:szCs w:val="20"/>
        </w:rPr>
        <w:t>DCI size budget is not increased</w:t>
      </w:r>
    </w:p>
    <w:p w14:paraId="151ADC79" w14:textId="77777777" w:rsidR="005A3598" w:rsidRDefault="00A73606">
      <w:pPr>
        <w:pStyle w:val="af8"/>
        <w:numPr>
          <w:ilvl w:val="1"/>
          <w:numId w:val="16"/>
        </w:numPr>
        <w:rPr>
          <w:rFonts w:eastAsia="맑은 고딕"/>
          <w:szCs w:val="20"/>
        </w:rPr>
      </w:pPr>
      <w:r>
        <w:rPr>
          <w:rFonts w:eastAsia="맑은 고딕"/>
          <w:szCs w:val="20"/>
        </w:rPr>
        <w:t>Number of required BDs is not increased</w:t>
      </w:r>
    </w:p>
    <w:p w14:paraId="4288DC1B" w14:textId="77777777" w:rsidR="005A3598" w:rsidRDefault="00A73606">
      <w:pPr>
        <w:pStyle w:val="af8"/>
        <w:numPr>
          <w:ilvl w:val="1"/>
          <w:numId w:val="16"/>
        </w:numPr>
        <w:rPr>
          <w:rFonts w:eastAsia="맑은 고딕"/>
          <w:szCs w:val="20"/>
        </w:rPr>
      </w:pPr>
      <w:r>
        <w:rPr>
          <w:rFonts w:eastAsia="맑은 고딕"/>
          <w:szCs w:val="20"/>
        </w:rPr>
        <w:t xml:space="preserve">FFS: PDCCH monitoring configuration for the new DCI format is identical to PDCCH monitoring configuration for DCI format 2_6 if the UE </w:t>
      </w:r>
      <w:r>
        <w:rPr>
          <w:rFonts w:eastAsia="맑은 고딕"/>
          <w:szCs w:val="20"/>
        </w:rPr>
        <w:t>monitors both DCI formats</w:t>
      </w:r>
    </w:p>
    <w:p w14:paraId="1770E2F5" w14:textId="77777777" w:rsidR="005A3598" w:rsidRDefault="00A73606">
      <w:pPr>
        <w:pStyle w:val="af8"/>
        <w:numPr>
          <w:ilvl w:val="2"/>
          <w:numId w:val="16"/>
        </w:numPr>
        <w:rPr>
          <w:rFonts w:eastAsia="맑은 고딕"/>
          <w:szCs w:val="20"/>
        </w:rPr>
      </w:pPr>
      <w:r>
        <w:rPr>
          <w:rFonts w:eastAsia="맑은 고딕"/>
          <w:szCs w:val="20"/>
        </w:rPr>
        <w:t>FFS: New RNTI is used</w:t>
      </w:r>
    </w:p>
    <w:p w14:paraId="60BFA11A" w14:textId="77777777" w:rsidR="005A3598" w:rsidRDefault="005A3598">
      <w:pPr>
        <w:rPr>
          <w:lang w:eastAsia="zh-CN"/>
        </w:rPr>
      </w:pPr>
    </w:p>
    <w:p w14:paraId="329442F4" w14:textId="77777777" w:rsidR="005A3598" w:rsidRDefault="00A73606">
      <w:pPr>
        <w:pStyle w:val="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a4"/>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a4"/>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a4"/>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a4"/>
        <w:numPr>
          <w:ilvl w:val="1"/>
          <w:numId w:val="17"/>
        </w:numPr>
        <w:spacing w:after="0" w:line="240" w:lineRule="auto"/>
        <w:rPr>
          <w:rFonts w:cs="Times"/>
          <w:szCs w:val="20"/>
          <w:lang w:eastAsia="zh-CN"/>
        </w:rPr>
      </w:pPr>
      <w:r>
        <w:rPr>
          <w:rFonts w:cs="Times"/>
          <w:szCs w:val="20"/>
          <w:lang w:eastAsia="zh-CN"/>
        </w:rPr>
        <w:t>Spare/reserved paddin</w:t>
      </w:r>
      <w:r>
        <w:rPr>
          <w:rFonts w:cs="Times"/>
          <w:szCs w:val="20"/>
          <w:lang w:eastAsia="zh-CN"/>
        </w:rPr>
        <w:t>g bits to match the size configured for DCI 2_X (if needed)</w:t>
      </w:r>
    </w:p>
    <w:p w14:paraId="5C04A986" w14:textId="77777777" w:rsidR="005A3598" w:rsidRDefault="00A73606">
      <w:pPr>
        <w:pStyle w:val="a4"/>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a4"/>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w:t>
      </w:r>
      <w:r>
        <w:rPr>
          <w:rFonts w:cs="Times"/>
          <w:szCs w:val="20"/>
          <w:lang w:eastAsia="zh-CN"/>
        </w:rPr>
        <w:t>d/or DRX’ of ‘a serving cell’</w:t>
      </w:r>
    </w:p>
    <w:p w14:paraId="259BB028" w14:textId="77777777" w:rsidR="005A3598" w:rsidRDefault="00A73606">
      <w:pPr>
        <w:pStyle w:val="a4"/>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Above applies at least for sTRP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 xml:space="preserve">For at least the case where one cell DTX/DRX pattern is configured, an </w:t>
      </w:r>
      <w:r>
        <w:rPr>
          <w:rFonts w:ascii="Times New Roman" w:hAnsi="Times New Roman"/>
          <w:szCs w:val="20"/>
          <w:lang w:eastAsia="zh-CN"/>
        </w:rPr>
        <w:t>information block field of DCI format 2_X for activation and deactivation of cell DTX and DRX configuration supports the following:</w:t>
      </w:r>
    </w:p>
    <w:p w14:paraId="51D698B7" w14:textId="77777777" w:rsidR="005A3598" w:rsidRDefault="00A73606">
      <w:pPr>
        <w:pStyle w:val="a4"/>
        <w:numPr>
          <w:ilvl w:val="0"/>
          <w:numId w:val="18"/>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w:t>
      </w:r>
      <w:r>
        <w:rPr>
          <w:rFonts w:ascii="Times New Roman" w:hAnsi="Times New Roman"/>
          <w:szCs w:val="20"/>
          <w:lang w:eastAsia="zh-CN"/>
        </w:rPr>
        <w:t xml:space="preserve"> for cell DTX configuration and one activation/deactivation signaling sub-field for cell DRX configuration</w:t>
      </w:r>
    </w:p>
    <w:p w14:paraId="30AD9607" w14:textId="77777777" w:rsidR="005A3598" w:rsidRDefault="00A73606">
      <w:pPr>
        <w:pStyle w:val="a4"/>
        <w:numPr>
          <w:ilvl w:val="1"/>
          <w:numId w:val="18"/>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w:t>
      </w:r>
      <w:r>
        <w:rPr>
          <w:lang w:eastAsia="zh-CN"/>
        </w:rPr>
        <w:t>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w:t>
      </w:r>
      <w:r>
        <w:rPr>
          <w:rFonts w:ascii="Times New Roman" w:hAnsi="Times New Roman"/>
          <w:szCs w:val="20"/>
          <w:lang w:eastAsia="zh-CN"/>
        </w:rPr>
        <w:t xml:space="preserve"> serving cells and support activation/deactivation per cell</w:t>
      </w:r>
    </w:p>
    <w:p w14:paraId="29B543CA" w14:textId="77777777" w:rsidR="005A3598" w:rsidRDefault="00A73606">
      <w:pPr>
        <w:pStyle w:val="a4"/>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w:t>
      </w:r>
      <w:r>
        <w:rPr>
          <w:b/>
          <w:bCs/>
          <w:highlight w:val="green"/>
          <w:lang w:eastAsia="zh-CN"/>
        </w:rPr>
        <w:t>t</w:t>
      </w:r>
    </w:p>
    <w:p w14:paraId="2D87553B" w14:textId="77777777" w:rsidR="005A3598" w:rsidRDefault="00A73606">
      <w:pPr>
        <w:pStyle w:val="a4"/>
        <w:spacing w:after="0"/>
        <w:rPr>
          <w:rFonts w:ascii="Times New Roman" w:hAnsi="Times New Roman"/>
          <w:szCs w:val="20"/>
          <w:lang w:eastAsia="zh-CN"/>
        </w:rPr>
      </w:pPr>
      <w:r>
        <w:rPr>
          <w:szCs w:val="20"/>
        </w:rPr>
        <w:lastRenderedPageBreak/>
        <w:t>DCI format 2_X is monitored in the common search space</w:t>
      </w:r>
    </w:p>
    <w:p w14:paraId="3BDD8623" w14:textId="77777777" w:rsidR="005A3598" w:rsidRDefault="00A73606">
      <w:pPr>
        <w:pStyle w:val="a4"/>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The following high layer signaling are to be included to the RRC parameter list </w:t>
      </w:r>
      <w:r>
        <w:rPr>
          <w:szCs w:val="20"/>
        </w:rPr>
        <w:t xml:space="preserve">for new DCI </w:t>
      </w:r>
      <w:r>
        <w:rPr>
          <w:szCs w:val="20"/>
        </w:rPr>
        <w:t>format 2_X for activation and deactivation of cell DTX/DRX</w:t>
      </w:r>
    </w:p>
    <w:p w14:paraId="648EC851" w14:textId="77777777" w:rsidR="005A3598" w:rsidRDefault="00A73606">
      <w:pPr>
        <w:pStyle w:val="af8"/>
        <w:numPr>
          <w:ilvl w:val="0"/>
          <w:numId w:val="19"/>
        </w:numPr>
        <w:spacing w:line="240" w:lineRule="auto"/>
        <w:rPr>
          <w:szCs w:val="20"/>
        </w:rPr>
      </w:pPr>
      <w:r>
        <w:rPr>
          <w:szCs w:val="20"/>
        </w:rPr>
        <w:t>search space set configuration with new DCI format 2_X</w:t>
      </w:r>
    </w:p>
    <w:p w14:paraId="54A7B73F" w14:textId="77777777" w:rsidR="005A3598" w:rsidRDefault="00A73606">
      <w:pPr>
        <w:pStyle w:val="af8"/>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a4"/>
        <w:numPr>
          <w:ilvl w:val="0"/>
          <w:numId w:val="18"/>
        </w:numPr>
        <w:spacing w:after="0"/>
        <w:jc w:val="left"/>
        <w:rPr>
          <w:rFonts w:ascii="Times New Roman" w:eastAsia="맑은 고딕" w:hAnsi="Times New Roman"/>
          <w:szCs w:val="20"/>
          <w:lang w:eastAsia="ko-KR"/>
        </w:rPr>
      </w:pPr>
      <w:r>
        <w:rPr>
          <w:rFonts w:ascii="Times New Roman" w:eastAsia="맑은 고딕" w:hAnsi="Times New Roman"/>
          <w:szCs w:val="20"/>
          <w:lang w:eastAsia="ko-KR"/>
        </w:rPr>
        <w:t>An information block field of DCI format 2_X is variable size either 1 or 2 bits.</w:t>
      </w:r>
    </w:p>
    <w:p w14:paraId="11FA7FC7" w14:textId="77777777" w:rsidR="005A3598" w:rsidRDefault="00A73606">
      <w:pPr>
        <w:pStyle w:val="a4"/>
        <w:numPr>
          <w:ilvl w:val="1"/>
          <w:numId w:val="18"/>
        </w:numPr>
        <w:spacing w:after="0"/>
        <w:jc w:val="left"/>
        <w:rPr>
          <w:rFonts w:ascii="Times New Roman" w:eastAsia="맑은 고딕" w:hAnsi="Times New Roman"/>
          <w:szCs w:val="20"/>
          <w:lang w:eastAsia="ko-KR"/>
        </w:rPr>
      </w:pPr>
      <w:r>
        <w:rPr>
          <w:rFonts w:ascii="Times New Roman" w:eastAsia="맑은 고딕" w:hAnsi="Times New Roman"/>
          <w:szCs w:val="20"/>
          <w:lang w:eastAsia="ko-KR"/>
        </w:rPr>
        <w:t xml:space="preserve">Higher layer </w:t>
      </w:r>
      <w:r>
        <w:rPr>
          <w:rFonts w:ascii="Times New Roman" w:eastAsia="맑은 고딕" w:hAnsi="Times New Roman"/>
          <w:szCs w:val="20"/>
          <w:lang w:eastAsia="ko-KR"/>
        </w:rPr>
        <w:t>signaling configures whether the activation/deactivation of cell DTX and/or cell DRX is indicated in DCI format 2_X for a serving cell.</w:t>
      </w:r>
    </w:p>
    <w:p w14:paraId="52049E94" w14:textId="77777777" w:rsidR="005A3598" w:rsidRDefault="00A73606">
      <w:pPr>
        <w:pStyle w:val="a4"/>
        <w:numPr>
          <w:ilvl w:val="2"/>
          <w:numId w:val="18"/>
        </w:numPr>
        <w:spacing w:after="0"/>
        <w:jc w:val="left"/>
        <w:rPr>
          <w:rFonts w:ascii="Times New Roman" w:eastAsia="맑은 고딕" w:hAnsi="Times New Roman"/>
          <w:szCs w:val="20"/>
          <w:lang w:eastAsia="ko-KR"/>
        </w:rPr>
      </w:pPr>
      <w:r>
        <w:rPr>
          <w:rFonts w:ascii="Times New Roman" w:eastAsia="맑은 고딕" w:hAnsi="Times New Roman"/>
          <w:szCs w:val="20"/>
          <w:lang w:eastAsia="ko-KR"/>
        </w:rPr>
        <w:t xml:space="preserve">If both cell DTX and cell DRX are configured for a serving cell, </w:t>
      </w:r>
    </w:p>
    <w:p w14:paraId="164470D4" w14:textId="77777777" w:rsidR="005A3598" w:rsidRDefault="00A73606">
      <w:pPr>
        <w:pStyle w:val="a4"/>
        <w:numPr>
          <w:ilvl w:val="3"/>
          <w:numId w:val="18"/>
        </w:numPr>
        <w:spacing w:after="0"/>
        <w:jc w:val="left"/>
        <w:rPr>
          <w:rFonts w:ascii="Times New Roman" w:eastAsia="맑은 고딕" w:hAnsi="Times New Roman"/>
          <w:szCs w:val="20"/>
          <w:lang w:eastAsia="ko-KR"/>
        </w:rPr>
      </w:pPr>
      <w:r>
        <w:rPr>
          <w:rFonts w:ascii="Times New Roman" w:eastAsia="맑은 고딕" w:hAnsi="Times New Roman"/>
          <w:szCs w:val="20"/>
          <w:lang w:eastAsia="ko-KR"/>
        </w:rPr>
        <w:t>1</w:t>
      </w:r>
      <w:r>
        <w:rPr>
          <w:rFonts w:ascii="Times New Roman" w:eastAsia="맑은 고딕" w:hAnsi="Times New Roman"/>
          <w:szCs w:val="20"/>
          <w:vertAlign w:val="superscript"/>
          <w:lang w:eastAsia="ko-KR"/>
        </w:rPr>
        <w:t>st</w:t>
      </w:r>
      <w:r>
        <w:rPr>
          <w:rFonts w:ascii="Times New Roman" w:eastAsia="맑은 고딕" w:hAnsi="Times New Roman"/>
          <w:szCs w:val="20"/>
          <w:lang w:eastAsia="ko-KR"/>
        </w:rPr>
        <w:t xml:space="preserve"> bit corresponds to activation/deactivation of cell</w:t>
      </w:r>
      <w:r>
        <w:rPr>
          <w:rFonts w:ascii="Times New Roman" w:eastAsia="맑은 고딕" w:hAnsi="Times New Roman"/>
          <w:szCs w:val="20"/>
          <w:lang w:eastAsia="ko-KR"/>
        </w:rPr>
        <w:t xml:space="preserve"> DTX configuration, and</w:t>
      </w:r>
    </w:p>
    <w:p w14:paraId="5AA93F6B" w14:textId="77777777" w:rsidR="005A3598" w:rsidRDefault="00A73606">
      <w:pPr>
        <w:pStyle w:val="a4"/>
        <w:numPr>
          <w:ilvl w:val="3"/>
          <w:numId w:val="18"/>
        </w:numPr>
        <w:spacing w:after="0"/>
        <w:jc w:val="left"/>
        <w:rPr>
          <w:rFonts w:ascii="Times New Roman" w:eastAsia="맑은 고딕" w:hAnsi="Times New Roman"/>
          <w:szCs w:val="20"/>
          <w:lang w:eastAsia="ko-KR"/>
        </w:rPr>
      </w:pPr>
      <w:r>
        <w:rPr>
          <w:rFonts w:ascii="Times New Roman" w:eastAsia="맑은 고딕" w:hAnsi="Times New Roman"/>
          <w:szCs w:val="20"/>
          <w:lang w:eastAsia="ko-KR"/>
        </w:rPr>
        <w:t>2</w:t>
      </w:r>
      <w:r>
        <w:rPr>
          <w:rFonts w:ascii="Times New Roman" w:eastAsia="맑은 고딕" w:hAnsi="Times New Roman"/>
          <w:szCs w:val="20"/>
          <w:vertAlign w:val="superscript"/>
          <w:lang w:eastAsia="ko-KR"/>
        </w:rPr>
        <w:t>nd</w:t>
      </w:r>
      <w:r>
        <w:rPr>
          <w:rFonts w:ascii="Times New Roman" w:eastAsia="맑은 고딕" w:hAnsi="Times New Roman"/>
          <w:szCs w:val="20"/>
          <w:lang w:eastAsia="ko-KR"/>
        </w:rPr>
        <w:t xml:space="preserve"> bit corresponds to activation/deactivation of cell DRX configuration, </w:t>
      </w:r>
    </w:p>
    <w:p w14:paraId="29F2D3E0" w14:textId="77777777" w:rsidR="005A3598" w:rsidRDefault="00A73606">
      <w:pPr>
        <w:pStyle w:val="a4"/>
        <w:numPr>
          <w:ilvl w:val="2"/>
          <w:numId w:val="18"/>
        </w:numPr>
        <w:spacing w:after="0"/>
        <w:jc w:val="left"/>
        <w:rPr>
          <w:rFonts w:ascii="Times New Roman" w:eastAsia="맑은 고딕" w:hAnsi="Times New Roman"/>
          <w:szCs w:val="20"/>
          <w:lang w:eastAsia="ko-KR"/>
        </w:rPr>
      </w:pPr>
      <w:r>
        <w:rPr>
          <w:rFonts w:ascii="Times New Roman" w:eastAsia="맑은 고딕" w:hAnsi="Times New Roman"/>
          <w:szCs w:val="20"/>
          <w:lang w:eastAsia="ko-KR"/>
        </w:rPr>
        <w:t>otherwise, the 1 bit corresponds to the configured cell DTX or cell DRX configuration.</w:t>
      </w:r>
    </w:p>
    <w:p w14:paraId="63B6F058" w14:textId="77777777" w:rsidR="005A3598" w:rsidRDefault="00A73606">
      <w:pPr>
        <w:pStyle w:val="a4"/>
        <w:numPr>
          <w:ilvl w:val="1"/>
          <w:numId w:val="18"/>
        </w:numPr>
        <w:spacing w:after="0"/>
        <w:jc w:val="left"/>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Note: this does not imply there may be separate higher layer </w:t>
      </w:r>
      <w:r>
        <w:rPr>
          <w:rFonts w:ascii="Times New Roman" w:eastAsia="맑은 고딕" w:hAnsi="Times New Roman"/>
          <w:color w:val="C00000"/>
          <w:szCs w:val="20"/>
          <w:u w:val="single"/>
          <w:lang w:eastAsia="ko-KR"/>
        </w:rPr>
        <w:t>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w:t>
      </w:r>
      <w:r>
        <w:t xml:space="preserve">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a4"/>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w:t>
      </w:r>
      <w:r>
        <w:rPr>
          <w:rFonts w:ascii="Times New Roman" w:hAnsi="Times New Roman"/>
          <w:szCs w:val="20"/>
          <w:lang w:eastAsia="zh-CN"/>
        </w:rPr>
        <w:t>S of slot X is with respect to the active DL or UL BWP of the serving cell, respectively.</w:t>
      </w:r>
    </w:p>
    <w:p w14:paraId="70072B0B" w14:textId="77777777" w:rsidR="005A3598" w:rsidRDefault="00A73606">
      <w:pPr>
        <w:pStyle w:val="a4"/>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w:t>
      </w:r>
      <w:r>
        <w:rPr>
          <w:rFonts w:ascii="Times New Roman" w:hAnsi="Times New Roman"/>
          <w:szCs w:val="20"/>
          <w:lang w:eastAsia="zh-CN"/>
        </w:rPr>
        <w:t xml:space="preserve"> of DCI format 2_X based on SCS of PDCCH.</w:t>
      </w:r>
    </w:p>
    <w:p w14:paraId="5E0B274D" w14:textId="77777777" w:rsidR="005A3598" w:rsidRDefault="005A3598">
      <w:pPr>
        <w:pStyle w:val="a4"/>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a4"/>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a4"/>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a4"/>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a4"/>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a4"/>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a4"/>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a4"/>
        <w:overflowPunct w:val="0"/>
        <w:spacing w:after="0"/>
        <w:rPr>
          <w:rFonts w:ascii="Times New Roman" w:eastAsia="맑은 고딕" w:hAnsi="Times New Roman"/>
          <w:szCs w:val="20"/>
          <w:lang w:eastAsia="ko-KR"/>
        </w:rPr>
      </w:pPr>
      <w:r>
        <w:rPr>
          <w:rFonts w:ascii="Times New Roman" w:hAnsi="Times New Roman"/>
          <w:szCs w:val="20"/>
          <w:lang w:eastAsia="zh-CN"/>
        </w:rPr>
        <w:t xml:space="preserve">Rel-18 UE supporting cell DTX is not required to monitor the following signals/channels from the gNB, </w:t>
      </w:r>
      <w:r>
        <w:rPr>
          <w:rFonts w:ascii="Times New Roman" w:hAnsi="Times New Roman"/>
          <w:szCs w:val="20"/>
          <w:lang w:eastAsia="zh-CN"/>
        </w:rPr>
        <w:t>during non-active periods of cell DTX</w:t>
      </w:r>
      <w:r>
        <w:rPr>
          <w:rFonts w:ascii="Times New Roman" w:eastAsia="맑은 고딕" w:hAnsi="Times New Roman"/>
          <w:szCs w:val="20"/>
          <w:lang w:eastAsia="ko-KR"/>
        </w:rPr>
        <w:t xml:space="preserve"> </w:t>
      </w:r>
    </w:p>
    <w:p w14:paraId="5605B61C" w14:textId="77777777" w:rsidR="005A3598" w:rsidRDefault="00A73606">
      <w:pPr>
        <w:pStyle w:val="a4"/>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For the FFS from agreement from RAN1 #112bis</w:t>
      </w:r>
    </w:p>
    <w:p w14:paraId="189806E6" w14:textId="77777777" w:rsidR="005A3598" w:rsidRDefault="00A73606">
      <w:pPr>
        <w:pStyle w:val="a4"/>
        <w:numPr>
          <w:ilvl w:val="0"/>
          <w:numId w:val="21"/>
        </w:numPr>
        <w:spacing w:after="0"/>
        <w:rPr>
          <w:rFonts w:ascii="Times New Roman" w:eastAsia="맑은 고딕" w:hAnsi="Times New Roman"/>
          <w:szCs w:val="20"/>
          <w:lang w:eastAsia="ko-KR"/>
        </w:rPr>
      </w:pPr>
      <w:r>
        <w:rPr>
          <w:rFonts w:ascii="Times New Roman" w:eastAsia="맑은 고딕"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a4"/>
        <w:spacing w:after="0"/>
        <w:rPr>
          <w:rFonts w:ascii="Times New Roman" w:eastAsia="맑은 고딕" w:hAnsi="Times New Roman"/>
          <w:b/>
          <w:bCs/>
          <w:szCs w:val="20"/>
          <w:lang w:eastAsia="ko-KR"/>
        </w:rPr>
      </w:pPr>
      <w:r>
        <w:rPr>
          <w:rFonts w:ascii="Times New Roman" w:eastAsia="맑은 고딕" w:hAnsi="Times New Roman"/>
          <w:b/>
          <w:bCs/>
          <w:szCs w:val="20"/>
          <w:lang w:eastAsia="ko-KR"/>
        </w:rPr>
        <w:t>Conclusion</w:t>
      </w:r>
    </w:p>
    <w:p w14:paraId="699AC98E" w14:textId="77777777" w:rsidR="005A3598" w:rsidRDefault="00A73606">
      <w:pPr>
        <w:pStyle w:val="a4"/>
        <w:numPr>
          <w:ilvl w:val="0"/>
          <w:numId w:val="21"/>
        </w:numPr>
        <w:spacing w:after="0"/>
        <w:rPr>
          <w:rFonts w:ascii="Times New Roman" w:eastAsia="맑은 고딕" w:hAnsi="Times New Roman"/>
          <w:szCs w:val="20"/>
          <w:lang w:eastAsia="ko-KR"/>
        </w:rPr>
      </w:pPr>
      <w:r>
        <w:rPr>
          <w:rFonts w:ascii="Times New Roman" w:eastAsia="맑은 고딕" w:hAnsi="Times New Roman"/>
          <w:szCs w:val="20"/>
          <w:lang w:eastAsia="ko-KR"/>
        </w:rPr>
        <w:t>The following channels are not impa</w:t>
      </w:r>
      <w:r>
        <w:rPr>
          <w:rFonts w:ascii="Times New Roman" w:eastAsia="맑은 고딕" w:hAnsi="Times New Roman"/>
          <w:szCs w:val="20"/>
          <w:lang w:eastAsia="ko-KR"/>
        </w:rPr>
        <w:t>cted by non-active period of cell DRX</w:t>
      </w:r>
    </w:p>
    <w:p w14:paraId="72334751" w14:textId="77777777" w:rsidR="005A3598" w:rsidRDefault="00A73606">
      <w:pPr>
        <w:pStyle w:val="a4"/>
        <w:numPr>
          <w:ilvl w:val="1"/>
          <w:numId w:val="21"/>
        </w:numPr>
        <w:spacing w:after="0"/>
        <w:rPr>
          <w:rFonts w:ascii="Times New Roman" w:eastAsia="맑은 고딕" w:hAnsi="Times New Roman"/>
          <w:szCs w:val="20"/>
          <w:lang w:eastAsia="ko-KR"/>
        </w:rPr>
      </w:pPr>
      <w:r>
        <w:rPr>
          <w:rFonts w:ascii="Times New Roman" w:eastAsia="맑은 고딕"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Send LS to RAN2 to ask to consider the following RAN1 agreements and ask RAN2 to capture them in RAN2 </w:t>
      </w:r>
      <w:r>
        <w:rPr>
          <w:rFonts w:ascii="Times New Roman" w:eastAsia="맑은 고딕" w:hAnsi="Times New Roman"/>
          <w:szCs w:val="20"/>
          <w:lang w:eastAsia="ko-KR"/>
        </w:rPr>
        <w:t>specification appropriately.</w:t>
      </w:r>
    </w:p>
    <w:p w14:paraId="154F26E5" w14:textId="77777777" w:rsidR="005A3598" w:rsidRDefault="00A73606">
      <w:pPr>
        <w:pStyle w:val="af8"/>
        <w:numPr>
          <w:ilvl w:val="0"/>
          <w:numId w:val="21"/>
        </w:numPr>
        <w:spacing w:line="240" w:lineRule="auto"/>
        <w:rPr>
          <w:szCs w:val="20"/>
        </w:rPr>
      </w:pPr>
      <w:r>
        <w:rPr>
          <w:szCs w:val="20"/>
        </w:rPr>
        <w:t>Agreement (from RAN1 #114)</w:t>
      </w:r>
    </w:p>
    <w:p w14:paraId="1893E241" w14:textId="77777777" w:rsidR="005A3598" w:rsidRDefault="00A73606">
      <w:pPr>
        <w:pStyle w:val="a4"/>
        <w:numPr>
          <w:ilvl w:val="1"/>
          <w:numId w:val="21"/>
        </w:numPr>
        <w:overflowPunct w:val="0"/>
        <w:spacing w:after="0" w:line="240" w:lineRule="auto"/>
        <w:rPr>
          <w:rFonts w:ascii="Times New Roman" w:eastAsia="맑은 고딕"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맑은 고딕" w:hAnsi="Times New Roman"/>
          <w:szCs w:val="20"/>
          <w:lang w:eastAsia="ko-KR"/>
        </w:rPr>
        <w:t xml:space="preserve"> </w:t>
      </w:r>
    </w:p>
    <w:p w14:paraId="7C5BA0E4" w14:textId="77777777" w:rsidR="005A3598" w:rsidRDefault="00A73606">
      <w:pPr>
        <w:pStyle w:val="a4"/>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af8"/>
        <w:numPr>
          <w:ilvl w:val="0"/>
          <w:numId w:val="21"/>
        </w:numPr>
        <w:spacing w:line="240" w:lineRule="auto"/>
        <w:rPr>
          <w:szCs w:val="20"/>
        </w:rPr>
      </w:pPr>
      <w:r>
        <w:rPr>
          <w:szCs w:val="20"/>
        </w:rPr>
        <w:t>Conc</w:t>
      </w:r>
      <w:r>
        <w:rPr>
          <w:szCs w:val="20"/>
        </w:rPr>
        <w:t>lusion:</w:t>
      </w:r>
    </w:p>
    <w:p w14:paraId="22981B31" w14:textId="77777777" w:rsidR="005A3598" w:rsidRDefault="00A73606">
      <w:pPr>
        <w:pStyle w:val="a4"/>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af8"/>
        <w:numPr>
          <w:ilvl w:val="0"/>
          <w:numId w:val="21"/>
        </w:numPr>
        <w:spacing w:line="240" w:lineRule="auto"/>
        <w:rPr>
          <w:szCs w:val="20"/>
          <w:lang w:eastAsia="zh-CN"/>
        </w:rPr>
      </w:pPr>
      <w:r>
        <w:rPr>
          <w:szCs w:val="20"/>
        </w:rPr>
        <w:t>Conclusion</w:t>
      </w:r>
    </w:p>
    <w:p w14:paraId="098257BF" w14:textId="77777777" w:rsidR="005A3598" w:rsidRDefault="00A73606">
      <w:pPr>
        <w:pStyle w:val="a4"/>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a4"/>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af8"/>
        <w:numPr>
          <w:ilvl w:val="0"/>
          <w:numId w:val="21"/>
        </w:numPr>
        <w:spacing w:line="240" w:lineRule="auto"/>
        <w:rPr>
          <w:szCs w:val="20"/>
        </w:rPr>
      </w:pPr>
      <w:r>
        <w:rPr>
          <w:szCs w:val="20"/>
        </w:rPr>
        <w:t xml:space="preserve">Part of the </w:t>
      </w:r>
      <w:r>
        <w:rPr>
          <w:szCs w:val="20"/>
        </w:rPr>
        <w:t>Agreement (from RAN1 #112-bis-e)</w:t>
      </w:r>
    </w:p>
    <w:p w14:paraId="231682D3" w14:textId="77777777" w:rsidR="005A3598" w:rsidRDefault="00A73606">
      <w:pPr>
        <w:pStyle w:val="a4"/>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a4"/>
        <w:numPr>
          <w:ilvl w:val="2"/>
          <w:numId w:val="21"/>
        </w:numPr>
        <w:tabs>
          <w:tab w:val="left" w:pos="0"/>
        </w:tabs>
        <w:overflowPunct w:val="0"/>
        <w:spacing w:after="0" w:line="240"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 report</w:t>
      </w:r>
    </w:p>
    <w:p w14:paraId="398D022D" w14:textId="77777777" w:rsidR="005A3598" w:rsidRDefault="00A73606">
      <w:pPr>
        <w:rPr>
          <w:lang w:eastAsia="zh-CN"/>
        </w:rPr>
      </w:pPr>
      <w:r>
        <w:rPr>
          <w:lang w:eastAsia="zh-CN"/>
        </w:rPr>
        <w:t>Include a note saying t</w:t>
      </w:r>
      <w:r>
        <w:rPr>
          <w:lang w:eastAsia="zh-CN"/>
        </w:rPr>
        <w: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맑은 고딕"/>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The current wording doesn’t clearly capture the cases where both cell DTX a</w:t>
            </w:r>
            <w:r>
              <w:rPr>
                <w:i/>
                <w:iCs/>
              </w:rPr>
              <w:t>nd cell DRX are configured or only cell DTX or cell DTX is configured .</w:t>
            </w:r>
          </w:p>
        </w:tc>
      </w:tr>
      <w:tr w:rsidR="005A3598" w14:paraId="1FCC4166" w14:textId="77777777">
        <w:tc>
          <w:tcPr>
            <w:tcW w:w="9350" w:type="dxa"/>
            <w:shd w:val="clear" w:color="auto" w:fill="auto"/>
          </w:tcPr>
          <w:p w14:paraId="3E99728C" w14:textId="77777777" w:rsidR="005A3598" w:rsidRDefault="00A73606">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 xml:space="preserve">Activating or de-activating the cell DTX/DRX configuration of one or multiple serving cells for one or more UEs.” by “Activating or </w:t>
            </w:r>
            <w:r>
              <w:rPr>
                <w:rFonts w:ascii="Arial" w:eastAsia="DengXian" w:hAnsi="Arial" w:cs="Arial"/>
                <w:sz w:val="18"/>
                <w:szCs w:val="18"/>
                <w:lang w:eastAsia="zh-CN"/>
              </w:rPr>
              <w:t>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w:t>
                  </w:r>
                  <w:r>
                    <w:rPr>
                      <w:lang w:eastAsia="zh-CN"/>
                    </w:rPr>
                    <w:t>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 xml:space="preserve">Transmission of a group of TPC commands for SRS </w:t>
                  </w:r>
                  <w:r>
                    <w:rPr>
                      <w:lang w:eastAsia="zh-CN"/>
                    </w:rPr>
                    <w:t>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DengXian"/>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Scheduling of NR sidelink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Scheduling of LTE sidelink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r>
                    <w:rPr>
                      <w:rFonts w:hint="eastAsia"/>
                      <w:lang w:eastAsia="zh-CN"/>
                    </w:rPr>
                    <w:t>S</w:t>
                  </w:r>
                  <w:r>
                    <w:rPr>
                      <w:lang w:eastAsia="zh-CN"/>
                    </w:rPr>
                    <w:t>chedulng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r>
                    <w:rPr>
                      <w:rFonts w:hint="eastAsia"/>
                      <w:lang w:eastAsia="zh-CN"/>
                    </w:rPr>
                    <w:t>S</w:t>
                  </w:r>
                  <w:r>
                    <w:rPr>
                      <w:lang w:eastAsia="zh-CN"/>
                    </w:rPr>
                    <w:t xml:space="preserve">chedulng of </w:t>
                  </w:r>
                  <w:r>
                    <w:rPr>
                      <w:lang w:eastAsia="zh-CN"/>
                    </w:rPr>
                    <w:t>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a4"/>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af8"/>
        <w:rPr>
          <w:rFonts w:cs="Times"/>
          <w:szCs w:val="20"/>
        </w:rPr>
      </w:pPr>
      <w:r>
        <w:rPr>
          <w:rFonts w:cs="Times"/>
          <w:szCs w:val="20"/>
        </w:rPr>
        <w:t xml:space="preserve">For CSI report associated with P/SP CSI-RS resource and </w:t>
      </w:r>
      <w:r>
        <w:rPr>
          <w:rFonts w:cs="Times"/>
          <w:szCs w:val="20"/>
        </w:rPr>
        <w:t>configured with reportQuantity including RI, when cell DTX is configured</w:t>
      </w:r>
    </w:p>
    <w:p w14:paraId="18549FDF" w14:textId="77777777" w:rsidR="005A3598" w:rsidRDefault="00A73606">
      <w:pPr>
        <w:pStyle w:val="af8"/>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w:t>
      </w:r>
      <w:r>
        <w:rPr>
          <w:rFonts w:cs="Times"/>
          <w:szCs w:val="20"/>
        </w:rPr>
        <w:t>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a4"/>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16C5CCDA" w14:textId="77777777" w:rsidR="005A3598" w:rsidRDefault="005A3598">
      <w:pPr>
        <w:rPr>
          <w:highlight w:val="yellow"/>
          <w:lang w:eastAsia="zh-CN"/>
        </w:rPr>
      </w:pPr>
    </w:p>
    <w:p w14:paraId="3D507786" w14:textId="77777777" w:rsidR="005A3598" w:rsidRDefault="00A73606">
      <w:pPr>
        <w:pStyle w:val="a4"/>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a4"/>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a4"/>
              <w:spacing w:after="0"/>
              <w:rPr>
                <w:rFonts w:cs="Times"/>
                <w:szCs w:val="20"/>
                <w:highlight w:val="yellow"/>
              </w:rPr>
            </w:pPr>
            <w:r>
              <w:rPr>
                <w:rFonts w:ascii="Times New Roman" w:eastAsia="맑은 고딕" w:hAnsi="Times New Roman"/>
                <w:szCs w:val="20"/>
                <w:lang w:eastAsia="ko-KR"/>
              </w:rPr>
              <w:t xml:space="preserve">For a CSI reporting </w:t>
            </w:r>
            <w:r>
              <w:rPr>
                <w:rFonts w:ascii="Times New Roman" w:eastAsia="맑은 고딕" w:hAnsi="Times New Roman"/>
                <w:color w:val="C00000"/>
                <w:szCs w:val="20"/>
                <w:u w:val="single"/>
                <w:lang w:eastAsia="ko-KR"/>
              </w:rPr>
              <w:t>configu</w:t>
            </w:r>
            <w:r>
              <w:rPr>
                <w:rFonts w:ascii="Times New Roman" w:eastAsia="맑은 고딕" w:hAnsi="Times New Roman"/>
                <w:color w:val="C00000"/>
                <w:szCs w:val="20"/>
                <w:u w:val="single"/>
                <w:lang w:eastAsia="ko-KR"/>
              </w:rPr>
              <w:t xml:space="preserve">red with </w:t>
            </w:r>
            <w:r>
              <w:rPr>
                <w:i/>
                <w:iCs/>
                <w:color w:val="C00000"/>
                <w:u w:val="single"/>
              </w:rPr>
              <w:t>reportQuantity</w:t>
            </w:r>
            <w:r>
              <w:rPr>
                <w:color w:val="C00000"/>
                <w:u w:val="single"/>
              </w:rPr>
              <w:t xml:space="preserve"> comprising at least ‘RI’</w:t>
            </w:r>
            <w:r>
              <w:rPr>
                <w:rFonts w:ascii="Times New Roman" w:eastAsia="맑은 고딕" w:hAnsi="Times New Roman"/>
                <w:szCs w:val="20"/>
                <w:lang w:eastAsia="ko-KR"/>
              </w:rPr>
              <w:t>, if the time domain restriction for channel measurements or interference measurements is enabled and the most recent CSI-RS associated with the CSI resource setting occurs during non-active periods of cell D</w:t>
            </w:r>
            <w:r>
              <w:rPr>
                <w:rFonts w:ascii="Times New Roman" w:eastAsia="맑은 고딕" w:hAnsi="Times New Roman"/>
                <w:szCs w:val="20"/>
                <w:lang w:eastAsia="ko-KR"/>
              </w:rPr>
              <w:t>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바탕"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r>
              <w:rPr>
                <w:rFonts w:cs="Times"/>
                <w:b/>
                <w:bCs/>
              </w:rPr>
              <w:t>:</w:t>
            </w:r>
          </w:p>
          <w:p w14:paraId="1794CEB2" w14:textId="77777777" w:rsidR="005A3598" w:rsidRDefault="00A73606">
            <w:pPr>
              <w:pStyle w:val="0Maintext"/>
              <w:adjustRightInd w:val="0"/>
              <w:snapToGrid w:val="0"/>
              <w:spacing w:beforeLines="100" w:before="240" w:after="180"/>
              <w:rPr>
                <w:rFonts w:ascii="Times" w:eastAsia="바탕" w:hAnsi="Times" w:cs="Times"/>
              </w:rPr>
            </w:pPr>
            <w:r>
              <w:rPr>
                <w:rFonts w:ascii="Times" w:eastAsia="바탕"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바탕"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w:t>
            </w:r>
            <w:r>
              <w:rPr>
                <w:rFonts w:ascii="Times" w:hAnsi="Times" w:cs="Times"/>
              </w:rPr>
              <w:t xml:space="preserve">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맑은 고딕"/>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r>
              <w:rPr>
                <w:i/>
              </w:rPr>
              <w:t>time</w:t>
            </w:r>
            <w:r>
              <w:rPr>
                <w:i/>
              </w:rPr>
              <w:t xml:space="preserv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w:t>
            </w:r>
            <w:r>
              <w:rPr>
                <w:color w:val="000000"/>
              </w:rPr>
              <w:t xml:space="preserve">sociated with the CSI resource setting. </w:t>
            </w:r>
          </w:p>
          <w:p w14:paraId="32AEC9A0"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맑은 고딕"/>
                <w:color w:val="FF0000"/>
                <w:u w:val="single"/>
                <w:lang w:eastAsia="zh-CN"/>
              </w:rPr>
              <w:t>cell DTX</w:t>
            </w:r>
            <w:r>
              <w:rPr>
                <w:color w:val="FF0000"/>
                <w:u w:val="single"/>
              </w:rPr>
              <w:t xml:space="preserve"> active time if cell DTX is activated, </w:t>
            </w:r>
            <w:r>
              <w:rPr>
                <w:color w:val="000000"/>
              </w:rPr>
              <w:t xml:space="preserve">occasion of NZP CSI-RS (defined in [4, TS </w:t>
            </w:r>
            <w:r>
              <w:rPr>
                <w:color w:val="000000"/>
              </w:rPr>
              <w:t xml:space="preserve">38.211]) associated with the CSI resource setting. </w:t>
            </w:r>
          </w:p>
          <w:p w14:paraId="7679C7A7" w14:textId="77777777" w:rsidR="005A3598" w:rsidRDefault="00A73606">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w:t>
            </w:r>
            <w:r>
              <w:rPr>
                <w:color w:val="000000"/>
              </w:rPr>
              <w:t xml:space="preserve">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w:t>
            </w:r>
            <w:r>
              <w:rPr>
                <w:color w:val="000000"/>
              </w:rPr>
              <w:t xml:space="preserve">r than the CSI reference resource, </w:t>
            </w:r>
            <w:r>
              <w:rPr>
                <w:color w:val="FF0000"/>
                <w:u w:val="single"/>
              </w:rPr>
              <w:t xml:space="preserve">in </w:t>
            </w:r>
            <w:r>
              <w:rPr>
                <w:rFonts w:eastAsia="맑은 고딕"/>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맑은 고딕"/>
                <w:lang w:eastAsia="zh-CN"/>
              </w:rPr>
            </w:pPr>
            <w:r>
              <w:rPr>
                <w:color w:val="FF0000"/>
                <w:lang w:eastAsia="zh-CN"/>
              </w:rPr>
              <w:t>---</w:t>
            </w:r>
            <w:r>
              <w:rPr>
                <w:color w:val="FF0000"/>
                <w:lang w:eastAsia="zh-CN"/>
              </w:rPr>
              <w:t>------------------------------------ End of Text Proposal ----------------------------------</w:t>
            </w:r>
          </w:p>
        </w:tc>
      </w:tr>
    </w:tbl>
    <w:p w14:paraId="65673D7D" w14:textId="77777777" w:rsidR="005A3598" w:rsidRDefault="005A3598">
      <w:pPr>
        <w:pStyle w:val="a4"/>
        <w:spacing w:after="0"/>
        <w:rPr>
          <w:rFonts w:ascii="Times New Roman" w:hAnsi="Times New Roman"/>
          <w:szCs w:val="20"/>
          <w:lang w:eastAsia="zh-CN"/>
        </w:rPr>
      </w:pPr>
    </w:p>
    <w:p w14:paraId="44AED45A" w14:textId="77777777" w:rsidR="005A3598" w:rsidRDefault="00A73606">
      <w:pPr>
        <w:pStyle w:val="a4"/>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lastRenderedPageBreak/>
              <w:t>Summary of change:</w:t>
            </w:r>
          </w:p>
          <w:p w14:paraId="3848254F"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r>
              <w:rPr>
                <w:i/>
                <w:iCs/>
              </w:rPr>
              <w:t>cellDTX</w:t>
            </w:r>
            <w:r>
              <w:rPr>
                <w:i/>
                <w:iCs/>
              </w:rPr>
              <w:t>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w:t>
            </w:r>
            <w:r>
              <w:t xml:space="preserve">ibed in clause 10.1, </w:t>
            </w:r>
            <w:r>
              <w:rPr>
                <w:iCs/>
              </w:rPr>
              <w:t xml:space="preserve">and </w:t>
            </w:r>
            <w:r>
              <w:t xml:space="preserve">a location in DCI format 2_9 by </w:t>
            </w:r>
            <w:r>
              <w:rPr>
                <w:i/>
                <w:iCs/>
              </w:rPr>
              <w:t>position-inDCI-NES</w:t>
            </w:r>
            <w:r>
              <w:t xml:space="preserve"> of a cell DTX/DRX indicator field for the serving cell </w:t>
            </w:r>
          </w:p>
          <w:p w14:paraId="0AF5E709" w14:textId="77777777" w:rsidR="005A3598" w:rsidRDefault="00A73606">
            <w:pPr>
              <w:pStyle w:val="a4"/>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af8"/>
        <w:numPr>
          <w:ilvl w:val="0"/>
          <w:numId w:val="23"/>
        </w:numPr>
      </w:pPr>
      <w:r>
        <w:rPr>
          <w:szCs w:val="20"/>
          <w:lang w:eastAsia="zh-CN"/>
        </w:rPr>
        <w:t>In DCI format 2-9, add NES-mode indication in blo</w:t>
      </w:r>
      <w:r>
        <w:rPr>
          <w:szCs w:val="20"/>
          <w:lang w:eastAsia="zh-CN"/>
        </w:rPr>
        <w:t>ck for Pcell.</w:t>
      </w:r>
    </w:p>
    <w:p w14:paraId="51C03A1D" w14:textId="77777777" w:rsidR="005A3598" w:rsidRDefault="00A73606">
      <w:pPr>
        <w:pStyle w:val="af8"/>
        <w:numPr>
          <w:ilvl w:val="1"/>
          <w:numId w:val="23"/>
        </w:numPr>
      </w:pPr>
      <w:r>
        <w:rPr>
          <w:szCs w:val="20"/>
          <w:lang w:eastAsia="zh-CN"/>
        </w:rPr>
        <w:t>NES-mode indication may be 0 or 1 bit for Pcell depending on the indication for CHO is configured.</w:t>
      </w:r>
    </w:p>
    <w:p w14:paraId="56825E26" w14:textId="77777777" w:rsidR="005A3598" w:rsidRDefault="00A73606">
      <w:pPr>
        <w:pStyle w:val="af8"/>
        <w:numPr>
          <w:ilvl w:val="1"/>
          <w:numId w:val="23"/>
        </w:numPr>
      </w:pPr>
      <w:r>
        <w:rPr>
          <w:szCs w:val="20"/>
          <w:lang w:eastAsia="zh-CN"/>
        </w:rPr>
        <w:t xml:space="preserve">Number of bits for cell DTX/DRX (de)activation between 0, 1, and 2 bits and number of bits for NES-mode between 0 and 1 bit is </w:t>
      </w:r>
      <w:r>
        <w:rPr>
          <w:szCs w:val="20"/>
          <w:lang w:eastAsia="zh-CN"/>
        </w:rPr>
        <w:t>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af8"/>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RAN2 .</w:t>
            </w:r>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lastRenderedPageBreak/>
              <w:t xml:space="preserve">*** </w:t>
            </w:r>
            <w:r>
              <w:rPr>
                <w:color w:val="FF0000"/>
              </w:rPr>
              <w:t>Unchanged parts are omitted</w:t>
            </w:r>
            <w:r>
              <w:rPr>
                <w:color w:val="FF0000"/>
                <w:lang w:eastAsia="zh-CN"/>
              </w:rPr>
              <w:t xml:space="preserve"> ***</w:t>
            </w:r>
          </w:p>
          <w:p w14:paraId="4455309F" w14:textId="77777777" w:rsidR="005A3598" w:rsidRDefault="00A73606">
            <w:pPr>
              <w:pStyle w:val="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and a cell DRX operati</w:t>
            </w:r>
            <w:r>
              <w:rPr>
                <w:lang w:eastAsia="zh-CN"/>
              </w:rPr>
              <w:t xml:space="preserve">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w:t>
            </w:r>
            <w:r>
              <w:rPr>
                <w:lang w:eastAsia="zh-CN"/>
              </w:rPr>
              <w:t xml:space="preserve">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 xml:space="preserve">if the UE is configured with both cell DTX operation and cell DRX operation for the serving cell, the cell DTX/DRX </w:t>
            </w:r>
            <w:r>
              <w:t>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if the UE is configured with only one of the cell DTX operation and cell DRX operation for the serving cell, the ce</w:t>
            </w:r>
            <w:r>
              <w:t>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r>
            <w:r>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w:t>
            </w:r>
            <w:r>
              <w:t xml:space="preserve">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af8"/>
        <w:rPr>
          <w:szCs w:val="20"/>
          <w:lang w:eastAsia="zh-CN"/>
        </w:rPr>
      </w:pPr>
      <w:r>
        <w:rPr>
          <w:szCs w:val="20"/>
        </w:rPr>
        <w:t xml:space="preserve">UE transmits a subset of the repetitions in a CG bundle </w:t>
      </w:r>
      <w:r>
        <w:rPr>
          <w:szCs w:val="20"/>
        </w:rPr>
        <w:t>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af8"/>
      </w:pPr>
      <w:r>
        <w:t xml:space="preserve">Send an LS to RAN2 to ask RAN2 to decide whether/how to capture the following agreement. Final LS in </w:t>
      </w:r>
      <w:hyperlink r:id="rId12" w:history="1">
        <w:r>
          <w:rPr>
            <w:rStyle w:val="af0"/>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a4"/>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af8"/>
        <w:rPr>
          <w:szCs w:val="20"/>
          <w:lang w:eastAsia="zh-CN"/>
        </w:rPr>
      </w:pPr>
      <w:r>
        <w:rPr>
          <w:szCs w:val="20"/>
          <w:lang w:eastAsia="zh-CN"/>
        </w:rPr>
        <w:t>UE is expected to monitor DCI format 2_9 during active periods of C-DRX</w:t>
      </w:r>
    </w:p>
    <w:p w14:paraId="356BE678" w14:textId="77777777" w:rsidR="005A3598" w:rsidRDefault="005A3598">
      <w:pPr>
        <w:pStyle w:val="af8"/>
        <w:rPr>
          <w:szCs w:val="20"/>
          <w:highlight w:val="yellow"/>
          <w:lang w:eastAsia="zh-CN"/>
        </w:rPr>
      </w:pPr>
    </w:p>
    <w:p w14:paraId="077565C2" w14:textId="77777777" w:rsidR="005A3598" w:rsidRDefault="00A73606">
      <w:pPr>
        <w:pStyle w:val="af8"/>
        <w:rPr>
          <w:b/>
          <w:bCs/>
          <w:szCs w:val="20"/>
          <w:lang w:eastAsia="zh-CN"/>
        </w:rPr>
      </w:pPr>
      <w:r>
        <w:rPr>
          <w:b/>
          <w:bCs/>
          <w:szCs w:val="20"/>
          <w:lang w:eastAsia="zh-CN"/>
        </w:rPr>
        <w:t>Conclusion</w:t>
      </w:r>
    </w:p>
    <w:p w14:paraId="3DCD86FD" w14:textId="77777777" w:rsidR="005A3598" w:rsidRDefault="00A73606">
      <w:pPr>
        <w:pStyle w:val="af8"/>
        <w:rPr>
          <w:szCs w:val="20"/>
          <w:lang w:eastAsia="zh-CN"/>
        </w:rPr>
      </w:pPr>
      <w:r>
        <w:rPr>
          <w:szCs w:val="20"/>
          <w:lang w:eastAsia="zh-CN"/>
        </w:rPr>
        <w:t xml:space="preserve">There is no consensus in RAN1 on whether or not </w:t>
      </w:r>
      <w:r>
        <w:rPr>
          <w:szCs w:val="20"/>
          <w:lang w:eastAsia="zh-CN"/>
        </w:rPr>
        <w:t>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af8"/>
        <w:rPr>
          <w:lang w:eastAsia="zh-CN"/>
        </w:rPr>
      </w:pPr>
      <w:r>
        <w:rPr>
          <w:lang w:eastAsia="zh-CN"/>
        </w:rPr>
        <w:t>Adopt the following specification change in TS38.213</w:t>
      </w:r>
    </w:p>
    <w:p w14:paraId="02E2A0DF" w14:textId="77777777" w:rsidR="005A3598" w:rsidRDefault="005A3598">
      <w:pPr>
        <w:pStyle w:val="af8"/>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A UE does not expect to monitor PDCCH for detection of DCI format 2_9 on more</w:t>
      </w:r>
      <w:r>
        <w:t xml:space="preserve"> than one serving cells </w:t>
      </w:r>
      <w:r>
        <w:rPr>
          <w:color w:val="FF0000"/>
        </w:rPr>
        <w:t>in one cell group</w:t>
      </w:r>
      <w:r>
        <w:t>.</w:t>
      </w:r>
    </w:p>
    <w:p w14:paraId="209ADFF9" w14:textId="77777777" w:rsidR="005A3598" w:rsidRDefault="00A73606">
      <w:pPr>
        <w:pStyle w:val="af8"/>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af8"/>
        <w:numPr>
          <w:ilvl w:val="0"/>
          <w:numId w:val="24"/>
        </w:numPr>
        <w:rPr>
          <w:szCs w:val="20"/>
        </w:rPr>
      </w:pPr>
      <w:r>
        <w:rPr>
          <w:szCs w:val="20"/>
        </w:rPr>
        <w:t>For Cell DTX/DRX indication of a block in DCI format 2_9</w:t>
      </w:r>
    </w:p>
    <w:p w14:paraId="585680AA" w14:textId="77777777" w:rsidR="005A3598" w:rsidRDefault="00A73606">
      <w:pPr>
        <w:pStyle w:val="af8"/>
        <w:numPr>
          <w:ilvl w:val="1"/>
          <w:numId w:val="24"/>
        </w:numPr>
        <w:rPr>
          <w:szCs w:val="20"/>
        </w:rPr>
      </w:pPr>
      <w:r>
        <w:rPr>
          <w:szCs w:val="20"/>
        </w:rPr>
        <w:t>if [cellDTXDRX-L1activation] is configured,</w:t>
      </w:r>
    </w:p>
    <w:p w14:paraId="0992D3C0" w14:textId="77777777" w:rsidR="005A3598" w:rsidRDefault="00A73606">
      <w:pPr>
        <w:pStyle w:val="af8"/>
        <w:numPr>
          <w:ilvl w:val="2"/>
          <w:numId w:val="24"/>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14:paraId="60D225FE" w14:textId="77777777" w:rsidR="005A3598" w:rsidRDefault="00A73606">
      <w:pPr>
        <w:pStyle w:val="af8"/>
        <w:numPr>
          <w:ilvl w:val="2"/>
          <w:numId w:val="24"/>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14:paraId="790878C8" w14:textId="77777777" w:rsidR="005A3598" w:rsidRDefault="00A73606">
      <w:pPr>
        <w:pStyle w:val="af8"/>
        <w:numPr>
          <w:ilvl w:val="1"/>
          <w:numId w:val="24"/>
        </w:numPr>
        <w:rPr>
          <w:szCs w:val="20"/>
        </w:rPr>
      </w:pPr>
      <w:r>
        <w:rPr>
          <w:szCs w:val="20"/>
        </w:rPr>
        <w:t>otherwise 0 bit.</w:t>
      </w:r>
    </w:p>
    <w:p w14:paraId="550E85FE" w14:textId="77777777" w:rsidR="005A3598" w:rsidRDefault="00A73606">
      <w:pPr>
        <w:pStyle w:val="af8"/>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af8"/>
        <w:numPr>
          <w:ilvl w:val="0"/>
          <w:numId w:val="23"/>
        </w:numPr>
      </w:pPr>
      <w:r>
        <w:t>Introduce a new RRC parameter [cellDTXDRX-L</w:t>
      </w:r>
      <w:r>
        <w:t>1activation], that indicates configuration of L1 based cell DTX/DRX activation/deactivation for each serving cell.</w:t>
      </w:r>
    </w:p>
    <w:p w14:paraId="5C7FBA35" w14:textId="77777777" w:rsidR="005A3598" w:rsidRDefault="00A73606">
      <w:pPr>
        <w:pStyle w:val="af8"/>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w:t>
            </w:r>
            <w:r>
              <w:t xml:space="preserve">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w:t>
            </w:r>
            <w:r>
              <w:t>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af8"/>
              <w:numPr>
                <w:ilvl w:val="0"/>
                <w:numId w:val="23"/>
              </w:numPr>
              <w:spacing w:line="240" w:lineRule="auto"/>
              <w:jc w:val="both"/>
            </w:pPr>
            <w:r>
              <w:t>update NES-RNTI as cellDTRX-RNTI.</w:t>
            </w:r>
          </w:p>
          <w:p w14:paraId="6CD6A368" w14:textId="77777777" w:rsidR="005A3598" w:rsidRDefault="00A73606">
            <w:pPr>
              <w:pStyle w:val="af8"/>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af8"/>
              <w:numPr>
                <w:ilvl w:val="0"/>
                <w:numId w:val="23"/>
              </w:numPr>
              <w:spacing w:line="240" w:lineRule="auto"/>
              <w:jc w:val="both"/>
            </w:pPr>
            <w:r>
              <w:t xml:space="preserve">clarify the bitwidth of dynamic cell DTX/DRX information field in DCI format 2_9. </w:t>
            </w:r>
          </w:p>
          <w:p w14:paraId="392E2120" w14:textId="77777777" w:rsidR="005A3598" w:rsidRDefault="00A73606">
            <w:pPr>
              <w:pStyle w:val="af8"/>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The starting p</w:t>
            </w:r>
            <w:r>
              <w:t>osition and bitwidth of dynamic cell DTX/DRX information field in DCI format 2_9 is unclear.</w:t>
            </w:r>
          </w:p>
          <w:p w14:paraId="3598EE15" w14:textId="77777777" w:rsidR="005A3598" w:rsidRDefault="00A73606">
            <w:pPr>
              <w:rPr>
                <w:rFonts w:eastAsia="Times New Roman"/>
              </w:rPr>
            </w:pPr>
            <w:r>
              <w:t>NES-mode indication associated with nesEvent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lastRenderedPageBreak/>
              <w:t>7.3.1.3.10</w:t>
            </w:r>
            <w:r>
              <w:rPr>
                <w:rFonts w:ascii="Times New Roman" w:eastAsia="SimSun"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DCI format 2_9 is used for activating or </w:t>
            </w:r>
            <w:r>
              <w:rPr>
                <w:rFonts w:eastAsia="Times New Roman"/>
              </w:rPr>
              <w:t>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is determined by the p</w:t>
            </w:r>
            <w:r>
              <w:rPr>
                <w:rFonts w:eastAsia="Times New Roman"/>
                <w:lang w:eastAsia="en-GB"/>
              </w:rPr>
              <w:t xml:space="preserve">arameter </w:t>
            </w:r>
            <w:r>
              <w:rPr>
                <w:rFonts w:eastAsia="Times New Roman"/>
                <w:i/>
                <w:lang w:eastAsia="en-GB"/>
              </w:rPr>
              <w:t xml:space="preserve">positionInDCI-cellDTRX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w:t>
            </w:r>
            <w:r>
              <w:rPr>
                <w:color w:val="C00000"/>
                <w:u w:val="single"/>
              </w:rPr>
              <w:t xml:space="preserve">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w:t>
            </w:r>
            <w:r>
              <w:rPr>
                <w:rFonts w:eastAsia="Times New Roman"/>
                <w:color w:val="C00000"/>
                <w:u w:val="single"/>
                <w:lang w:val="nb-NO" w:eastAsia="en-GB"/>
              </w:rPr>
              <w:t>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af8"/>
        <w:rPr>
          <w:lang w:eastAsia="zh-CN"/>
        </w:rPr>
      </w:pPr>
      <w:r>
        <w:t xml:space="preserve">Adopt the </w:t>
      </w:r>
      <w:r>
        <w:t>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w:t>
            </w:r>
            <w:r>
              <w:rPr>
                <w:rFonts w:ascii="Times New Roman" w:hAnsi="Times New Roman"/>
                <w:szCs w:val="20"/>
                <w:lang w:eastAsia="zh-CN"/>
              </w:rPr>
              <w:t xml:space="preserve"> DTX is not transmitted by UE.</w:t>
            </w:r>
          </w:p>
          <w:p w14:paraId="245CF300"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맑은 고딕"/>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맑은 고딕"/>
              </w:rPr>
            </w:pPr>
            <w:r>
              <w:rPr>
                <w:color w:val="FF0000"/>
              </w:rPr>
              <w:t>*** Unchanged text omitted ***</w:t>
            </w:r>
          </w:p>
          <w:p w14:paraId="55F72855" w14:textId="77777777" w:rsidR="005A3598" w:rsidRDefault="00A73606">
            <w:pPr>
              <w:rPr>
                <w:lang w:eastAsia="zh-CN"/>
              </w:rPr>
            </w:pPr>
            <w:r>
              <w:rPr>
                <w:lang w:eastAsia="zh-CN"/>
              </w:rPr>
              <w:t xml:space="preserve">In the following pseudo-code, SPS PDSCH receptions associated with a SPS PDSCH </w:t>
            </w:r>
            <w:r>
              <w:rPr>
                <w:lang w:eastAsia="zh-CN"/>
              </w:rPr>
              <w:t>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w:t>
            </w:r>
            <w:r>
              <w:t xml:space="preserve">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m:t>
              </m:r>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m:t>
              </m:r>
              <m:r>
                <w:rPr>
                  <w:rFonts w:ascii="Cambria Math" w:hAns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m:t>
              </m:r>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sl</w:t>
            </w:r>
            <w:r>
              <w:rPr>
                <w:lang w:eastAsia="zh-CN"/>
              </w:rPr>
              <w:t xml:space="preserve">ot index </w:t>
            </w:r>
          </w:p>
          <w:p w14:paraId="161166D2" w14:textId="77777777" w:rsidR="005A3598" w:rsidRDefault="00A73606">
            <w:pPr>
              <w:pStyle w:val="B4"/>
              <w:spacing w:after="0" w:line="240" w:lineRule="auto"/>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맑은 고딕"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w:t>
            </w:r>
            <w:r>
              <w:rPr>
                <w:lang w:eastAsia="zh-CN"/>
              </w:rPr>
              <w:t xml:space="preserve">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맑은 고딕" w:hint="eastAsia"/>
                <w:lang w:eastAsia="ko-KR"/>
              </w:rPr>
              <w:t xml:space="preserve"> </w:t>
            </w:r>
            <w:r>
              <w:rPr>
                <w:rFonts w:eastAsia="맑은 고딕"/>
                <w:lang w:eastAsia="ko-KR"/>
              </w:rPr>
              <w:t xml:space="preserve">is provided by </w:t>
            </w:r>
            <w:r>
              <w:rPr>
                <w:rFonts w:eastAsia="맑은 고딕"/>
                <w:i/>
                <w:lang w:eastAsia="ko-KR"/>
              </w:rPr>
              <w:t>pdsch-AggregationFactor-r16</w:t>
            </w:r>
            <w:r>
              <w:rPr>
                <w:rFonts w:eastAsia="맑은 고딕"/>
                <w:lang w:eastAsia="ko-KR"/>
              </w:rPr>
              <w:t xml:space="preserve"> in </w:t>
            </w:r>
            <w:r>
              <w:rPr>
                <w:rFonts w:eastAsia="맑은 고딕"/>
                <w:i/>
                <w:lang w:eastAsia="ko-KR"/>
              </w:rPr>
              <w:t>SPS-</w:t>
            </w:r>
            <w:r>
              <w:rPr>
                <w:rFonts w:eastAsia="맑은 고딕" w:hint="eastAsia"/>
                <w:i/>
                <w:lang w:eastAsia="ko-KR"/>
              </w:rPr>
              <w:t>Config</w:t>
            </w:r>
            <w:r>
              <w:rPr>
                <w:rFonts w:eastAsia="맑은 고딕"/>
                <w:iCs/>
                <w:lang w:eastAsia="ko-KR"/>
              </w:rPr>
              <w:t xml:space="preserve"> or</w:t>
            </w:r>
            <w:r>
              <w:rPr>
                <w:rFonts w:eastAsia="맑은 고딕"/>
                <w:lang w:eastAsia="ko-KR"/>
              </w:rPr>
              <w:t xml:space="preserve">, if </w:t>
            </w:r>
            <w:r>
              <w:rPr>
                <w:rFonts w:eastAsia="맑은 고딕"/>
                <w:i/>
                <w:lang w:eastAsia="ko-KR"/>
              </w:rPr>
              <w:t>pdsch-AggregationFactor-r16</w:t>
            </w:r>
            <w:r>
              <w:rPr>
                <w:rFonts w:eastAsia="맑은 고딕"/>
                <w:lang w:eastAsia="ko-KR"/>
              </w:rPr>
              <w:t xml:space="preserve"> is not included in </w:t>
            </w:r>
            <w:r>
              <w:rPr>
                <w:rFonts w:eastAsia="맑은 고딕"/>
                <w:i/>
                <w:lang w:eastAsia="ko-KR"/>
              </w:rPr>
              <w:t>SPS-</w:t>
            </w:r>
            <w:r>
              <w:rPr>
                <w:rFonts w:eastAsia="맑은 고딕" w:hint="eastAsia"/>
                <w:i/>
                <w:lang w:eastAsia="ko-KR"/>
              </w:rPr>
              <w:t>Config</w:t>
            </w:r>
            <w:r>
              <w:rPr>
                <w:rFonts w:eastAsia="맑은 고딕"/>
                <w:lang w:eastAsia="ko-KR"/>
              </w:rPr>
              <w:t xml:space="preserve">, by </w:t>
            </w:r>
            <w:r>
              <w:rPr>
                <w:rFonts w:eastAsia="맑은 고딕"/>
                <w:i/>
                <w:lang w:eastAsia="ko-KR"/>
              </w:rPr>
              <w:t>pdsch-AggregationFactor</w:t>
            </w:r>
            <w:r>
              <w:rPr>
                <w:rFonts w:eastAsia="맑은 고딕"/>
                <w:lang w:eastAsia="ko-KR"/>
              </w:rPr>
              <w:t xml:space="preserve"> in </w:t>
            </w:r>
            <w:r>
              <w:rPr>
                <w:rFonts w:eastAsia="맑은 고딕"/>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m:t>
              </m:r>
              <m:r>
                <w:rPr>
                  <w:rFonts w:ascii="Cambria Math" w:hAnsi="Cambria Math"/>
                  <w:lang w:eastAsia="zh-CN"/>
                </w:rPr>
                <m:t>n</m:t>
              </m:r>
              <m:r>
                <w:rPr>
                  <w:rFonts w:ascii="Cambria Math" w:hAnsi="Cambria Math"/>
                  <w:lang w:eastAsia="zh-CN"/>
                </w:rPr>
                <m:t>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바탕"/>
              </w:rPr>
            </w:pPr>
            <w:r>
              <w:rPr>
                <w:rFonts w:eastAsia="바탕"/>
              </w:rPr>
              <w:t>HARQ-ACK information for the SPS PDSCH is associated with the PUCCH</w:t>
            </w:r>
          </w:p>
          <w:p w14:paraId="20573FB1" w14:textId="77777777" w:rsidR="005A3598" w:rsidRDefault="00A73606">
            <w:pPr>
              <w:pStyle w:val="B5"/>
              <w:spacing w:after="0" w:line="240" w:lineRule="auto"/>
              <w:ind w:left="1701" w:hanging="1"/>
            </w:pPr>
            <w:r>
              <w:rPr>
                <w:rFonts w:eastAsia="바탕"/>
              </w:rPr>
              <w:t>}</w:t>
            </w:r>
          </w:p>
          <w:p w14:paraId="4E333FC4" w14:textId="77777777" w:rsidR="005A3598" w:rsidRDefault="00A73606">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t xml:space="preserve"> </w:t>
            </w:r>
            <w:r>
              <w:rPr>
                <w:rFonts w:hint="eastAsia"/>
                <w:lang w:eastAsia="zh-CN"/>
              </w:rPr>
              <w:t>=</w:t>
            </w:r>
            <w:r>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A73606">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a4"/>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af8"/>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w:t>
            </w:r>
            <w:r>
              <w:rPr>
                <w:rFonts w:ascii="Times New Roman" w:hAnsi="Times New Roman"/>
                <w:szCs w:val="20"/>
                <w:lang w:eastAsia="zh-CN"/>
              </w:rPr>
              <w:t>tent.</w:t>
            </w:r>
          </w:p>
          <w:p w14:paraId="6414FCA7"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r>
            <w:r>
              <w:rPr>
                <w:rFonts w:ascii="Times New Roman" w:hAnsi="Times New Roman"/>
                <w:b/>
                <w:bCs/>
                <w:szCs w:val="20"/>
                <w:lang w:eastAsia="zh-CN"/>
              </w:rPr>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w:t>
            </w:r>
            <w:r>
              <w:rPr>
                <w:i/>
                <w:iCs/>
              </w:rPr>
              <w:t>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Pcell</w:t>
            </w:r>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if the UE is configured with only one of the cell DTX operation and cell DRX operation</w:t>
            </w:r>
            <w:r>
              <w:t xml:space="preserve">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r>
              <w:rPr>
                <w:color w:val="FF0000"/>
                <w:u w:val="single"/>
              </w:rPr>
              <w:t>indication</w:t>
            </w:r>
            <w:r>
              <w:rPr>
                <w:strike/>
                <w:color w:val="FF0000"/>
              </w:rPr>
              <w:t>indicator</w:t>
            </w:r>
            <w:r>
              <w:t xml:space="preserve"> field ind</w:t>
            </w:r>
            <w:r>
              <w:t xml:space="preserve">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r>
              <w:rPr>
                <w:color w:val="FF0000"/>
                <w:u w:val="single"/>
              </w:rPr>
              <w:t>indication</w:t>
            </w:r>
            <w:r>
              <w:rPr>
                <w:strike/>
                <w:color w:val="FF0000"/>
              </w:rPr>
              <w:t>indicator</w:t>
            </w:r>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r>
              <w:rPr>
                <w:rFonts w:eastAsia="DengXian"/>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w:t>
            </w:r>
            <w:r>
              <w:rPr>
                <w:color w:val="FF0000"/>
                <w:u w:val="single"/>
              </w:rPr>
              <w:t>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 xml:space="preserve">a '1' value for a bit of the NES-mode indication field, </w:t>
            </w:r>
            <w:r>
              <w:rPr>
                <w:color w:val="FF0000"/>
                <w:u w:val="single"/>
              </w:rPr>
              <w:t>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맑은 고딕"/>
              </w:rPr>
            </w:pPr>
            <w:r>
              <w:rPr>
                <w:rFonts w:eastAsia="MS Mincho"/>
                <w:color w:val="FF0000"/>
              </w:rPr>
              <w:t>&lt; Unchanged parts are omitt</w:t>
            </w:r>
            <w:r>
              <w:rPr>
                <w:rFonts w:eastAsia="MS Mincho"/>
                <w:color w:val="FF0000"/>
              </w:rPr>
              <w: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w:t>
            </w:r>
            <w:r>
              <w:rPr>
                <w:i/>
              </w:rPr>
              <w:t>er</w:t>
            </w:r>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w:t>
            </w:r>
            <w:r>
              <w:t>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w:t>
            </w:r>
            <w:r>
              <w:rPr>
                <w:color w:val="000000"/>
              </w:rPr>
              <w:t>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the most recent CSI measurement occasion of se</w:t>
            </w:r>
            <w:r>
              <w:rPr>
                <w:rFonts w:eastAsia="MS Mincho"/>
                <w:color w:val="FF0000"/>
                <w:u w:val="single"/>
              </w:rPr>
              <w:t xml:space="preserv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 xml:space="preserve">&lt; Unchanged parts are </w:t>
            </w:r>
            <w:r>
              <w:rPr>
                <w:color w:val="FF0000"/>
              </w:rPr>
              <w:t>omitted &gt;</w:t>
            </w:r>
          </w:p>
        </w:tc>
      </w:tr>
    </w:tbl>
    <w:p w14:paraId="5B2CEA59" w14:textId="77777777" w:rsidR="005A3598" w:rsidRDefault="005A3598">
      <w:pPr>
        <w:pStyle w:val="a4"/>
        <w:tabs>
          <w:tab w:val="left" w:pos="1480"/>
        </w:tabs>
        <w:spacing w:after="0"/>
        <w:rPr>
          <w:rFonts w:ascii="Times New Roman" w:hAnsi="Times New Roman"/>
          <w:szCs w:val="20"/>
          <w:lang w:eastAsia="zh-CN"/>
        </w:rPr>
      </w:pPr>
    </w:p>
    <w:p w14:paraId="652741FB" w14:textId="77777777" w:rsidR="005A3598" w:rsidRDefault="005A3598">
      <w:pPr>
        <w:pStyle w:val="a4"/>
        <w:tabs>
          <w:tab w:val="left" w:pos="1480"/>
        </w:tabs>
        <w:spacing w:after="0"/>
        <w:rPr>
          <w:rFonts w:ascii="Times New Roman" w:hAnsi="Times New Roman"/>
          <w:szCs w:val="20"/>
          <w:lang w:eastAsia="zh-CN"/>
        </w:rPr>
      </w:pPr>
    </w:p>
    <w:p w14:paraId="2E1B185F" w14:textId="77777777" w:rsidR="005A3598" w:rsidRDefault="005A3598">
      <w:pPr>
        <w:pStyle w:val="a4"/>
        <w:tabs>
          <w:tab w:val="left" w:pos="1480"/>
        </w:tabs>
        <w:spacing w:after="0"/>
        <w:rPr>
          <w:rFonts w:ascii="Times New Roman" w:hAnsi="Times New Roman"/>
          <w:szCs w:val="20"/>
          <w:lang w:eastAsia="zh-CN"/>
        </w:rPr>
      </w:pPr>
    </w:p>
    <w:p w14:paraId="6082B459" w14:textId="77777777" w:rsidR="005A3598" w:rsidRDefault="00A73606">
      <w:pPr>
        <w:pStyle w:val="a4"/>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 xml:space="preserve">If a UE would transmit multiple overlapping PUCCHs in a slot or overlapping PUCCH(s) and PUSCH(s) in a slot, where at least one PUCCH/PUSCH overlaps with non-active periods of cell DRX on the respective serving cell, </w:t>
      </w:r>
      <w:r>
        <w:rPr>
          <w:rFonts w:ascii="Times New Roman" w:hAnsi="Times New Roman"/>
          <w:szCs w:val="20"/>
          <w:lang w:eastAsia="zh-CN"/>
        </w:rPr>
        <w:t>down-select form the following options for the interaction between the Operation A (Resolve the overlapping among PUCCHs/PUSCHs (TS 38.213 clause 9 including sub-clauses)) and Operation B (Determine whether to transmit a PUCCH/PUSCH overlapping with non-ac</w:t>
      </w:r>
      <w:r>
        <w:rPr>
          <w:rFonts w:ascii="Times New Roman" w:hAnsi="Times New Roman"/>
          <w:szCs w:val="20"/>
          <w:lang w:eastAsia="zh-CN"/>
        </w:rPr>
        <w:t>tive period of cell DRX.)</w:t>
      </w:r>
    </w:p>
    <w:p w14:paraId="6C957B7A" w14:textId="77777777" w:rsidR="005A3598" w:rsidRDefault="00A73606">
      <w:pPr>
        <w:pStyle w:val="a4"/>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a4"/>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DengXian"/>
                <w:color w:val="000000"/>
              </w:rPr>
            </w:pPr>
          </w:p>
          <w:p w14:paraId="5158A0A2" w14:textId="77777777" w:rsidR="005A3598" w:rsidRDefault="00A73606">
            <w:pPr>
              <w:rPr>
                <w:color w:val="000000"/>
                <w:lang w:eastAsia="zh-CN"/>
              </w:rPr>
            </w:pPr>
            <w:r>
              <w:rPr>
                <w:b/>
                <w:bCs/>
                <w:color w:val="000000"/>
              </w:rPr>
              <w:t xml:space="preserve">Summary of </w:t>
            </w:r>
            <w:r>
              <w:rPr>
                <w:b/>
                <w:bCs/>
                <w:color w:val="000000"/>
              </w:rPr>
              <w:t xml:space="preserve">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w:t>
            </w:r>
            <w:r>
              <w:t xml:space="preserve">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w:t>
            </w:r>
            <w:r>
              <w:t xml:space="preserve">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w:t>
            </w:r>
            <w:r>
              <w:t>ed in this clause.</w:t>
            </w:r>
          </w:p>
          <w:p w14:paraId="1D128C9B" w14:textId="77777777" w:rsidR="005A3598" w:rsidRDefault="00A73606">
            <w:r>
              <w:t>If a UE</w:t>
            </w:r>
          </w:p>
          <w:p w14:paraId="6BA8D4CC" w14:textId="77777777" w:rsidR="005A3598" w:rsidRDefault="00A73606">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w:t>
            </w:r>
            <w:r>
              <w:t>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When a UE determines overlapping for PUCCH and/or PUSCH transmissions of different priority</w:t>
            </w:r>
            <w:r>
              <w:rPr>
                <w:rFonts w:cs="Times"/>
              </w:rPr>
              <w:t xml:space="preserve">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맑은 고딕" w:eastAsia="맑은 고딕" w:hAnsi="맑은 고딕" w:hint="eastAsia"/>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w:t>
            </w:r>
            <w:r>
              <w:rPr>
                <w:i/>
                <w:iCs/>
              </w:rPr>
              <w:t>i-MuxWithDiffPrio</w:t>
            </w:r>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When a UE determines overlapping for PUCCH and/or PUSCH transmissions of different priority indexes, ot</w:t>
            </w:r>
            <w:r>
              <w:t xml:space="preserve">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w:t>
            </w:r>
            <w:r>
              <w:rPr>
                <w:i/>
                <w:iCs/>
              </w:rPr>
              <w:t>-MuxWithDiffPrio</w:t>
            </w:r>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w:t>
            </w:r>
            <w:r>
              <w:t xml:space="preserve"> a PDCCH reception would overlap in time with a repetition of a transmission of a second PUSCH or a second PUCCH of smaller priority index, the UE cancels the repetition of a transmission of the second PUSCH or the second PUCCH before the first symbol that</w:t>
            </w:r>
            <w:r>
              <w:t xml:space="preserve">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w:t>
            </w:r>
            <w:r>
              <w:t>ty index, the UE cancels the repetition of the transmission of the second PUCCH before the first symbol that would overlap with the first PUSCH transmission</w:t>
            </w:r>
          </w:p>
          <w:p w14:paraId="070D487A" w14:textId="77777777" w:rsidR="005A3598" w:rsidRDefault="00A73606">
            <w:pPr>
              <w:ind w:left="568" w:hanging="284"/>
            </w:pPr>
            <w:r>
              <w:t xml:space="preserve">where </w:t>
            </w:r>
          </w:p>
          <w:p w14:paraId="23A22200" w14:textId="77777777" w:rsidR="005A3598" w:rsidRDefault="00A73606">
            <w:pPr>
              <w:ind w:left="568" w:hanging="284"/>
            </w:pPr>
            <w:r>
              <w:lastRenderedPageBreak/>
              <w:t>-    the overlapping is applicable before or after resolving overlapping among channels of l</w:t>
            </w:r>
            <w:r>
              <w:t xml:space="preserve">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w:t>
            </w:r>
            <w:r>
              <w:t>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rPr>
                      <w:rFonts w:ascii="Cambria Math" w:eastAsia="DengXian" w:hAnsi="Cambria Math" w:cs="Calibri"/>
                      <w:i/>
                      <w:iCs/>
                      <w:sz w:val="21"/>
                      <w:szCs w:val="21"/>
                    </w:rPr>
                  </m:ctrlPr>
                </m:sSubPr>
                <m:e>
                  <m:r>
                    <w:rPr>
                      <w:rFonts w:ascii="Cambria Math" w:hAnsi="Cambria Math"/>
                    </w:rPr>
                    <m:t>T</m:t>
                  </m:r>
                </m:e>
                <m:sub>
                  <m:r>
                    <w:rPr>
                      <w:rFonts w:ascii="Cambria Math" w:hAnsi="Cambria Math"/>
                    </w:rPr>
                    <m:t>proc</m:t>
                  </m:r>
                  <m:r>
                    <w:rPr>
                      <w:rFonts w:ascii="Cambria Math" w:hAnsi="Cambria Math"/>
                    </w:rPr>
                    <m:t>,2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rPr>
                      <w:rFonts w:ascii="Cambria Math" w:eastAsia="DengXian"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is the PUSCH pr</w:t>
            </w:r>
            <w:r>
              <w:t xml:space="preserve">eparation time for a corresponding UE processing capability assuming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DengXian"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w:t>
            </w:r>
            <w:r>
              <w:t>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a4"/>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Defines the UE behav</w:t>
      </w:r>
      <w:r>
        <w:rPr>
          <w:rFonts w:ascii="Times New Roman" w:hAnsi="Times New Roman" w:cs="Times New Roman"/>
          <w:sz w:val="20"/>
          <w:szCs w:val="20"/>
          <w:lang w:eastAsia="zh-CN"/>
        </w:rPr>
        <w:t xml:space="preserve">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w:t>
      </w:r>
      <w:r>
        <w:rPr>
          <w:rFonts w:ascii="Times New Roman" w:hAnsi="Times New Roman" w:cs="Times New Roman"/>
          <w:sz w:val="20"/>
          <w:szCs w:val="20"/>
          <w:lang w:eastAsia="zh-CN"/>
        </w:rPr>
        <w:t xml:space="preserve">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a4"/>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w:t>
            </w:r>
            <w:r>
              <w:rPr>
                <w:rFonts w:ascii="Times New Roman" w:hAnsi="Times New Roman" w:cs="Times New Roman"/>
                <w:color w:val="000000"/>
                <w:sz w:val="20"/>
                <w:szCs w:val="20"/>
                <w:lang w:val="en-GB"/>
              </w:rPr>
              <w:t xml:space="preserve">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timeRestrictionForInter</w:t>
            </w:r>
            <w:r>
              <w:rPr>
                <w:rFonts w:ascii="Times New Roman" w:hAnsi="Times New Roman" w:cs="Times New Roman"/>
                <w:i/>
                <w:iCs/>
                <w:sz w:val="20"/>
                <w:szCs w:val="20"/>
                <w:lang w:val="en-GB"/>
              </w:rPr>
              <w:t xml:space="preserve">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w:t>
            </w:r>
            <w:r>
              <w:rPr>
                <w:rFonts w:ascii="Times New Roman" w:hAnsi="Times New Roman" w:cs="Times New Roman"/>
                <w:color w:val="000000"/>
                <w:sz w:val="20"/>
                <w:szCs w:val="20"/>
                <w:lang w:val="en-GB"/>
              </w:rPr>
              <w:t xml:space="preserve">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w:t>
      </w:r>
      <w:r>
        <w:rPr>
          <w:rFonts w:ascii="Times New Roman" w:hAnsi="Times New Roman" w:cs="Times New Roman"/>
          <w:b/>
          <w:bCs/>
          <w:sz w:val="20"/>
          <w:szCs w:val="20"/>
          <w:lang w:eastAsia="zh-CN"/>
        </w:rPr>
        <w:t>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w:t>
      </w:r>
      <w:r>
        <w:rPr>
          <w:rFonts w:ascii="Times New Roman" w:hAnsi="Times New Roman" w:cs="Times New Roman"/>
          <w:sz w:val="20"/>
          <w:szCs w:val="20"/>
          <w:lang w:eastAsia="zh-CN"/>
        </w:rPr>
        <w:t>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w:t>
            </w:r>
            <w:r>
              <w:rPr>
                <w:rFonts w:ascii="Times New Roman" w:hAnsi="Times New Roman" w:cs="Times New Roman"/>
                <w:color w:val="000000"/>
                <w:sz w:val="20"/>
                <w:szCs w:val="20"/>
                <w:lang w:val="en-GB"/>
              </w:rPr>
              <w:t xml:space="preserve">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w:t>
            </w:r>
            <w:r>
              <w:rPr>
                <w:rFonts w:ascii="Times New Roman" w:hAnsi="Times New Roman" w:cs="Times New Roman"/>
                <w:color w:val="000000"/>
                <w:sz w:val="20"/>
                <w:szCs w:val="20"/>
                <w:lang w:val="en-GB"/>
              </w:rPr>
              <w:t xml:space="preserve">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w:t>
            </w:r>
            <w:r>
              <w:rPr>
                <w:rFonts w:ascii="Times New Roman" w:hAnsi="Times New Roman" w:cs="Times New Roman"/>
                <w:sz w:val="20"/>
                <w:szCs w:val="20"/>
                <w:lang w:val="en-GB"/>
              </w:rPr>
              <w:t>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w:t>
            </w:r>
            <w:r>
              <w:rPr>
                <w:rFonts w:ascii="Times New Roman" w:hAnsi="Times New Roman" w:cs="Times New Roman"/>
                <w:sz w:val="20"/>
                <w:szCs w:val="20"/>
                <w:lang w:val="en-GB"/>
              </w:rPr>
              <w:t xml:space="preserv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a4"/>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a4"/>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align the parameter name between RAN1 and RAN2 by replacing NES-RNTI with cellDTRX-RNT</w:t>
      </w:r>
    </w:p>
    <w:p w14:paraId="6436057D" w14:textId="77777777" w:rsidR="005A3598" w:rsidRDefault="00A73606">
      <w:pPr>
        <w:pStyle w:val="a4"/>
        <w:spacing w:after="0"/>
        <w:rPr>
          <w:rFonts w:ascii="Times New Roman" w:eastAsia="DengXian" w:hAnsi="Times New Roman"/>
          <w:szCs w:val="20"/>
          <w:lang w:eastAsia="zh-CN"/>
        </w:rPr>
      </w:pPr>
      <w:r>
        <w:rPr>
          <w:rFonts w:ascii="Times New Roman" w:eastAsia="DengXian" w:hAnsi="Times New Roman"/>
          <w:b/>
          <w:bCs/>
          <w:szCs w:val="20"/>
          <w:lang w:eastAsia="zh-CN"/>
        </w:rPr>
        <w:t>Conseque</w:t>
      </w:r>
      <w:r>
        <w:rPr>
          <w:rFonts w:ascii="Times New Roman" w:eastAsia="DengXian" w:hAnsi="Times New Roman"/>
          <w:b/>
          <w:bCs/>
          <w:szCs w:val="20"/>
          <w:lang w:eastAsia="zh-CN"/>
        </w:rPr>
        <w:t>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a4"/>
        <w:spacing w:after="0"/>
        <w:rPr>
          <w:rFonts w:ascii="Times New Roman" w:eastAsia="DengXian" w:hAnsi="Times New Roman"/>
          <w:szCs w:val="20"/>
          <w:lang w:eastAsia="zh-CN"/>
        </w:rPr>
      </w:pPr>
    </w:p>
    <w:p w14:paraId="74B689A8" w14:textId="77777777" w:rsidR="005A3598" w:rsidRDefault="00A73606">
      <w:pPr>
        <w:pStyle w:val="a4"/>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UE procedure for determining physical downlink control chan</w:t>
      </w:r>
      <w:r>
        <w:rPr>
          <w:b/>
          <w:bCs/>
        </w:rPr>
        <w:t xml:space="preserve">nel assignment </w:t>
      </w:r>
    </w:p>
    <w:p w14:paraId="3C97E1E5" w14:textId="77777777" w:rsidR="005A3598" w:rsidRDefault="00A73606">
      <w:pPr>
        <w:pStyle w:val="a4"/>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for DCI formats with CRC scrambled by INT-RNTI, SFI-RNTI, TPC-PUSCH-RNTI, TPC-PUCCH-RNTI, TPC-SRS-RNTI, CI-RNTI</w:t>
      </w:r>
      <w:r>
        <w:t xml:space="preserve">,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14:paraId="33110AC2" w14:textId="77777777" w:rsidR="005A3598" w:rsidRDefault="00A73606">
      <w:pPr>
        <w:pStyle w:val="a4"/>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FD6931D" w14:textId="77777777" w:rsidR="005A3598" w:rsidRDefault="00A73606">
      <w:pPr>
        <w:pStyle w:val="a4"/>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a4"/>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a4"/>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a4"/>
        <w:spacing w:after="0"/>
        <w:rPr>
          <w:rFonts w:ascii="Times New Roman" w:hAnsi="Times New Roman"/>
          <w:szCs w:val="20"/>
          <w:lang w:eastAsia="zh-CN"/>
        </w:rPr>
      </w:pPr>
      <w:r>
        <w:rPr>
          <w:rFonts w:ascii="Times New Roman" w:hAnsi="Times New Roman"/>
          <w:b/>
          <w:bCs/>
          <w:szCs w:val="20"/>
          <w:lang w:eastAsia="zh-CN"/>
        </w:rPr>
        <w:t>Consequences if not approve</w:t>
      </w:r>
      <w:r>
        <w:rPr>
          <w:rFonts w:ascii="Times New Roman" w:hAnsi="Times New Roman"/>
          <w:b/>
          <w:bCs/>
          <w:szCs w:val="20"/>
          <w:lang w:eastAsia="zh-CN"/>
        </w:rPr>
        <w:t>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r>
      <w:r>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 xml:space="preserve">a first PUCCH transmission of larger priority index and a second PUCCH </w:t>
      </w:r>
      <w:r>
        <w:t>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w:t>
      </w:r>
      <w:r>
        <w:t>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transmits the PUCCH or the PUSCH of the larger priority index subject to the limitatio</w:t>
      </w:r>
      <w:r>
        <w:t xml:space="preserve">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a4"/>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a4"/>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a4"/>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Description for parameter: Configure L1 signaling based on DCI 2_9 to enable dynamic activation/deactivation of cell DTX/DRX configuration per serving cell.</w:t>
      </w:r>
      <w:r>
        <w:rPr>
          <w:rFonts w:ascii="Times New Roman" w:hAnsi="Times New Roman"/>
          <w:szCs w:val="20"/>
          <w:lang w:eastAsia="zh-CN"/>
        </w:rPr>
        <w:t xml:space="preserve"> Note: </w:t>
      </w:r>
      <w:r>
        <w:rPr>
          <w:bCs/>
          <w:szCs w:val="20"/>
        </w:rPr>
        <w:t>cellDTXDRX-L1activation can be configured individually per cell for subset of serving cells.</w:t>
      </w:r>
    </w:p>
    <w:p w14:paraId="183D9A81" w14:textId="77777777" w:rsidR="005A3598" w:rsidRDefault="00A73606">
      <w:pPr>
        <w:pStyle w:val="a4"/>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It is already agreed the HARQ feedback of cancelled SPS PDSCH by non-active perio</w:t>
      </w:r>
      <w:r>
        <w:rPr>
          <w:lang w:eastAsia="zh-CN"/>
        </w:rPr>
        <w:t xml:space="preserve">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w:t>
      </w:r>
      <w:r>
        <w:t>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a4"/>
        <w:spacing w:after="0"/>
        <w:rPr>
          <w:rFonts w:ascii="Times New Roman" w:hAnsi="Times New Roman"/>
          <w:szCs w:val="20"/>
        </w:rPr>
      </w:pPr>
      <w:r>
        <w:rPr>
          <w:rFonts w:ascii="Times New Roman" w:hAnsi="Times New Roman"/>
          <w:szCs w:val="20"/>
        </w:rPr>
        <w:t>Un-aligned UE behaviour for Type 1 and Type 2 HARQ-ACK codebook generation</w:t>
      </w:r>
    </w:p>
    <w:p w14:paraId="344ED489" w14:textId="77777777" w:rsidR="005A3598" w:rsidRDefault="00A73606">
      <w:pPr>
        <w:pStyle w:val="a4"/>
        <w:spacing w:after="0"/>
        <w:rPr>
          <w:rFonts w:ascii="Times New Roman" w:hAnsi="Times New Roman"/>
          <w:color w:val="FF0000"/>
          <w:szCs w:val="20"/>
        </w:rPr>
      </w:pPr>
      <w:r>
        <w:rPr>
          <w:rFonts w:ascii="Times New Roman" w:hAnsi="Times New Roman"/>
          <w:color w:val="FF0000"/>
          <w:szCs w:val="20"/>
        </w:rPr>
        <w:t>========== Start of TP for TS38</w:t>
      </w:r>
      <w:r>
        <w:rPr>
          <w:rFonts w:ascii="Times New Roman" w:hAnsi="Times New Roman"/>
          <w:color w:val="FF0000"/>
          <w:szCs w:val="20"/>
        </w:rPr>
        <w:t>.213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맑은 고딕"/>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the UE gene</w:t>
      </w:r>
      <w:r>
        <w:t xml:space="preserv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w:t>
      </w:r>
      <w:r>
        <w:rPr>
          <w:lang w:eastAsia="zh-CN"/>
        </w:rPr>
        <w:t>-ACK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including the ones associated with the corresponding activation DCI and excluding the ones that provi</w:t>
      </w:r>
      <w:r>
        <w:rPr>
          <w:lang w:eastAsia="zh-CN"/>
        </w:rPr>
        <w:t xml:space="preserve">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a4"/>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a4"/>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a4"/>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Ambiguous UE behavior is during resolution of the overlapping among PDSCHs (TS 38.214 clause 5) and </w:t>
      </w:r>
      <w:r>
        <w:rPr>
          <w:rFonts w:ascii="Times New Roman" w:hAnsi="Times New Roman"/>
          <w:szCs w:val="20"/>
        </w:rPr>
        <w:t>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w:t>
      </w:r>
      <w:r>
        <w:t>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a4"/>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w:t>
      </w:r>
      <w:r>
        <w:rPr>
          <w:b/>
          <w:bCs/>
        </w:rPr>
        <w:t xml:space="preserv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SimSun"/>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w:t>
      </w:r>
      <w:r>
        <w:rPr>
          <w:color w:val="000000"/>
          <w:kern w:val="2"/>
          <w:lang w:eastAsia="zh-CN"/>
        </w:rPr>
        <w:t xml:space="preserve">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xml:space="preserve">, a UE receives one or more PDSCHs without </w:t>
      </w:r>
      <w:r>
        <w:rPr>
          <w:color w:val="000000"/>
          <w:kern w:val="2"/>
          <w:lang w:eastAsia="zh-CN"/>
        </w:rPr>
        <w:t>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Step 1: A UE receives</w:t>
      </w:r>
      <w:r>
        <w:t xml:space="preserve">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Step 2: The survivor PDSCH in step 1 and any other PDSCH(s) overlapping (even partially) with the survivor PDSCH in step 1 are excl</w:t>
      </w:r>
      <w:r>
        <w:t xml:space="preserve">uded from </w:t>
      </w:r>
      <w:r>
        <w:rPr>
          <w:i/>
          <w:iCs/>
        </w:rPr>
        <w:t>Q</w:t>
      </w:r>
      <w:r>
        <w:t xml:space="preserve">. </w:t>
      </w:r>
    </w:p>
    <w:p w14:paraId="26C6DE9E" w14:textId="77777777" w:rsidR="005A3598" w:rsidRDefault="00A73606">
      <w:pPr>
        <w:pStyle w:val="a4"/>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a4"/>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Unclear UE behaviour if a PUCCH with HAR</w:t>
      </w:r>
      <w:r>
        <w:rPr>
          <w:lang w:eastAsia="zh-CN"/>
        </w:rPr>
        <w:t>Q-ACK and CSI/SR overlaps with non-active period of cell DRX.</w:t>
      </w:r>
    </w:p>
    <w:p w14:paraId="6A5BF7DF" w14:textId="77777777" w:rsidR="005A3598" w:rsidRDefault="00A73606">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 xml:space="preserve">UE drops the PUCCH </w:t>
      </w:r>
      <w:r>
        <w:rPr>
          <w:lang w:eastAsia="zh-CN"/>
        </w:rPr>
        <w:t>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w:t>
      </w:r>
      <w:r>
        <w:rPr>
          <w:b/>
          <w:bCs/>
          <w:lang w:eastAsia="zh-CN"/>
        </w:rPr>
        <w:t>sequences if not adopted:</w:t>
      </w:r>
    </w:p>
    <w:p w14:paraId="74393EBA" w14:textId="77777777" w:rsidR="005A3598" w:rsidRDefault="00A73606">
      <w:pPr>
        <w:pStyle w:val="a4"/>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a4"/>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맑은 고딕" w:cs="Times"/>
          <w:b/>
          <w:bCs/>
          <w:lang w:eastAsia="zh-CN"/>
        </w:rPr>
      </w:pPr>
      <w:r>
        <w:rPr>
          <w:rFonts w:eastAsia="맑은 고딕" w:cs="Times"/>
          <w:b/>
          <w:bCs/>
          <w:lang w:eastAsia="zh-CN"/>
        </w:rPr>
        <w:t>9</w:t>
      </w:r>
      <w:r>
        <w:rPr>
          <w:rFonts w:eastAsia="맑은 고딕" w:cs="Times"/>
          <w:b/>
          <w:bCs/>
          <w:lang w:eastAsia="zh-CN"/>
        </w:rPr>
        <w:tab/>
        <w:t>UE procedure for reporting control information</w:t>
      </w:r>
    </w:p>
    <w:p w14:paraId="2143938B" w14:textId="77777777" w:rsidR="005A3598" w:rsidRDefault="00A73606">
      <w:pPr>
        <w:rPr>
          <w:rFonts w:eastAsia="맑은 고딕" w:cs="Times"/>
          <w:color w:val="FF0000"/>
          <w:lang w:eastAsia="zh-CN"/>
        </w:rPr>
      </w:pPr>
      <w:r>
        <w:rPr>
          <w:rFonts w:eastAsia="맑은 고딕" w:cs="Times"/>
          <w:color w:val="FF0000"/>
          <w:lang w:eastAsia="zh-CN"/>
        </w:rPr>
        <w:t>*** Unchanged Text Omitted ***</w:t>
      </w:r>
    </w:p>
    <w:p w14:paraId="38800CA5" w14:textId="77777777" w:rsidR="005A3598" w:rsidRDefault="00A73606">
      <w:pPr>
        <w:rPr>
          <w:rFonts w:eastAsia="맑은 고딕" w:cs="Times"/>
          <w:lang w:eastAsia="zh-CN"/>
        </w:rPr>
      </w:pPr>
      <w:r>
        <w:rPr>
          <w:rFonts w:eastAsia="맑은 고딕" w:cs="Times"/>
          <w:lang w:eastAsia="zh-CN"/>
        </w:rPr>
        <w:t xml:space="preserve">When a UE determines overlapping for PUCCH and/or PUSCH transmissions of the same priority index </w:t>
      </w:r>
      <w:r>
        <w:rPr>
          <w:rFonts w:eastAsia="맑은 고딕"/>
        </w:rPr>
        <w:t>other than PUCCH transmissions with SL HARQ-ACK reports</w:t>
      </w:r>
      <w:r>
        <w:rPr>
          <w:rFonts w:eastAsia="맑은 고딕" w:cs="Times"/>
        </w:rPr>
        <w:t xml:space="preserve"> </w:t>
      </w:r>
      <w:r>
        <w:rPr>
          <w:rFonts w:eastAsia="맑은 고딕"/>
        </w:rPr>
        <w:t xml:space="preserve">before considering limitations for UE transmission </w:t>
      </w:r>
      <w:r>
        <w:t>due to cell DRX operation [11, TS 38.321] or</w:t>
      </w:r>
      <w:r>
        <w:rPr>
          <w:rFonts w:eastAsia="맑은 고딕"/>
        </w:rPr>
        <w:t xml:space="preserve"> as desc</w:t>
      </w:r>
      <w:r>
        <w:rPr>
          <w:rFonts w:eastAsia="맑은 고딕"/>
        </w:rPr>
        <w:t>ribed in clauses 11.1,</w:t>
      </w:r>
      <w:r>
        <w:rPr>
          <w:rFonts w:eastAsia="맑은 고딕" w:hint="eastAsia"/>
          <w:lang w:eastAsia="zh-CN"/>
        </w:rPr>
        <w:t xml:space="preserve"> 11.1.1</w:t>
      </w:r>
      <w:r>
        <w:rPr>
          <w:rFonts w:eastAsia="맑은 고딕" w:cs="Times"/>
          <w:lang w:eastAsia="zh-CN"/>
        </w:rPr>
        <w:t>, 11.2A</w:t>
      </w:r>
      <w:r>
        <w:rPr>
          <w:rFonts w:ascii="맑은 고딕" w:hAnsi="맑은 고딕" w:cs="Times" w:hint="eastAsia"/>
          <w:lang w:eastAsia="zh-CN"/>
        </w:rPr>
        <w:t>,</w:t>
      </w:r>
      <w:r>
        <w:rPr>
          <w:rFonts w:ascii="맑은 고딕" w:hAnsi="맑은 고딕" w:cs="Times"/>
          <w:lang w:eastAsia="zh-CN"/>
        </w:rPr>
        <w:t xml:space="preserve"> </w:t>
      </w:r>
      <w:r>
        <w:rPr>
          <w:rFonts w:cs="Times" w:hint="eastAsia"/>
          <w:lang w:eastAsia="zh-CN"/>
        </w:rPr>
        <w:t>15</w:t>
      </w:r>
      <w:r>
        <w:rPr>
          <w:rFonts w:eastAsia="맑은 고딕" w:cs="Times"/>
          <w:lang w:eastAsia="zh-CN"/>
        </w:rPr>
        <w:t xml:space="preserve"> </w:t>
      </w:r>
      <w:r>
        <w:rPr>
          <w:rFonts w:cs="Times" w:hint="eastAsia"/>
          <w:lang w:eastAsia="zh-CN"/>
        </w:rPr>
        <w:t xml:space="preserve">and 17.2 </w:t>
      </w:r>
      <w:r>
        <w:rPr>
          <w:rFonts w:eastAsia="맑은 고딕"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w:t>
      </w:r>
      <w:r>
        <w:rPr>
          <w:lang w:eastAsia="zh-CN"/>
        </w:rPr>
        <w:t>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 xml:space="preserve">fourth, the UE resolves the overlapping for PUSCHs and PUCCHs without repetitions as is subsequently described </w:t>
      </w:r>
      <w:r>
        <w:rPr>
          <w:lang w:eastAsia="zh-CN"/>
        </w:rPr>
        <w:t>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w:t>
      </w:r>
      <w:r>
        <w:rPr>
          <w:color w:val="FF0000"/>
          <w:u w:val="single"/>
        </w:rPr>
        <w:t>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r>
        <w:rPr>
          <w:i/>
        </w:rPr>
        <w:t>simultaneousPUCCH-PUSCH</w:t>
      </w:r>
      <w:r>
        <w:t xml:space="preserve"> and would transmit a PUCCH with a first priority index and PUSCHs with a second priority index that is different than the first priority index, where the PUCCH and the PUSCHs overlap in time on differe</w:t>
      </w:r>
      <w:r>
        <w:t>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the UE excludes the PUSCHs for resolving the time overlapping between the PUCCH and PUSCHs with different priority indexes, where th</w:t>
      </w:r>
      <w:r>
        <w:t xml:space="preserve">e timeline conditions for resolving the overlapping PUCCH and PUSCHs are not required for the excluded PUSCHs. </w:t>
      </w:r>
    </w:p>
    <w:p w14:paraId="1DEA7BDF" w14:textId="77777777" w:rsidR="005A3598" w:rsidRDefault="00A73606">
      <w:pPr>
        <w:pStyle w:val="a4"/>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af8"/>
        <w:rPr>
          <w:b/>
          <w:bCs/>
          <w:highlight w:val="green"/>
        </w:rPr>
      </w:pPr>
      <w:r>
        <w:rPr>
          <w:b/>
          <w:bCs/>
          <w:highlight w:val="green"/>
        </w:rPr>
        <w:t>Agreement</w:t>
      </w:r>
    </w:p>
    <w:p w14:paraId="0E570EBE" w14:textId="77777777" w:rsidR="005A3598" w:rsidRDefault="00A73606">
      <w:pPr>
        <w:pStyle w:val="af8"/>
        <w:numPr>
          <w:ilvl w:val="0"/>
          <w:numId w:val="8"/>
        </w:numPr>
      </w:pPr>
      <w:r>
        <w:t>UE transmit a subset of the repetitions of a PUCCH with SR and/or P/SP-CSI that do not overlap wi</w:t>
      </w:r>
      <w:r>
        <w:t>th the cell DRX non-active period.</w:t>
      </w:r>
    </w:p>
    <w:p w14:paraId="3CDD5A1A" w14:textId="77777777" w:rsidR="005A3598" w:rsidRDefault="00A73606">
      <w:pPr>
        <w:pStyle w:val="af8"/>
        <w:numPr>
          <w:ilvl w:val="0"/>
          <w:numId w:val="8"/>
        </w:numPr>
      </w:pPr>
      <w:r>
        <w:t>UE transmit a subset of the repetitions of a SRS that do not overlap with the cell DRX non-active period.</w:t>
      </w:r>
    </w:p>
    <w:p w14:paraId="12D67170" w14:textId="77777777" w:rsidR="005A3598" w:rsidRDefault="00A73606">
      <w:pPr>
        <w:pStyle w:val="af8"/>
        <w:numPr>
          <w:ilvl w:val="1"/>
          <w:numId w:val="8"/>
        </w:numPr>
      </w:pPr>
      <w:r>
        <w:t>Above does not apply for SRS for positioning</w:t>
      </w:r>
    </w:p>
    <w:p w14:paraId="47CA8EEF" w14:textId="77777777" w:rsidR="005A3598" w:rsidRDefault="00A73606">
      <w:pPr>
        <w:pStyle w:val="af8"/>
        <w:numPr>
          <w:ilvl w:val="0"/>
          <w:numId w:val="8"/>
        </w:numPr>
      </w:pPr>
      <w:r>
        <w:t>UE receives a subset of the repetitions of a SPS PDSCH that do not ove</w:t>
      </w:r>
      <w:r>
        <w:t>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맑은 고딕"/>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1"/>
        <w:rPr>
          <w:rFonts w:eastAsia="SimSun" w:cs="Arial"/>
          <w:sz w:val="32"/>
          <w:szCs w:val="32"/>
          <w:lang w:val="en-US"/>
        </w:rPr>
      </w:pPr>
      <w:r>
        <w:rPr>
          <w:rFonts w:eastAsia="SimSun" w:cs="Arial"/>
          <w:sz w:val="32"/>
          <w:szCs w:val="32"/>
          <w:lang w:val="en-US"/>
        </w:rPr>
        <w:t>Appendix B: RAN2 Agreements</w:t>
      </w:r>
    </w:p>
    <w:p w14:paraId="4C812A0E" w14:textId="77777777" w:rsidR="005A3598" w:rsidRDefault="00A73606">
      <w:pPr>
        <w:pStyle w:val="2"/>
      </w:pPr>
      <w:r>
        <w:t>RAN2 #121 (Feb-2023)</w:t>
      </w:r>
    </w:p>
    <w:p w14:paraId="1237287D" w14:textId="77777777" w:rsidR="005A3598" w:rsidRDefault="00A73606">
      <w:r>
        <w:t xml:space="preserve">Agreements </w:t>
      </w:r>
    </w:p>
    <w:p w14:paraId="69190F3C" w14:textId="77777777" w:rsidR="005A3598" w:rsidRDefault="00A73606">
      <w:r>
        <w:t>1.</w:t>
      </w:r>
      <w:r>
        <w:tab/>
        <w:t xml:space="preserve">There will be no impact to RACH, </w:t>
      </w:r>
      <w:r>
        <w:t>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w:t>
      </w:r>
      <w:r>
        <w:t>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timer .  FFS on configuration signaling and stage 3.  </w:t>
      </w:r>
    </w:p>
    <w:p w14:paraId="358637EF" w14:textId="77777777" w:rsidR="005A3598" w:rsidRDefault="00A73606">
      <w:r>
        <w:lastRenderedPageBreak/>
        <w:t>4.</w:t>
      </w:r>
      <w:r>
        <w:tab/>
        <w:t>Confirm study item agreem</w:t>
      </w:r>
      <w:r>
        <w:t xml:space="preserve">ent that we can have separate DTX and DRX configuration.   We will focus on designing DTX/DRX for at least single configuration.  FFS whether multiple configuration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 xml:space="preserve">RAN2 confirms that non-NES UEs can </w:t>
      </w:r>
      <w:r>
        <w:t>access to NES cells if NES solution is backwards compatible</w:t>
      </w:r>
    </w:p>
    <w:p w14:paraId="3D2EF20F" w14:textId="77777777" w:rsidR="005A3598" w:rsidRDefault="005A3598"/>
    <w:p w14:paraId="4D0904F0" w14:textId="77777777" w:rsidR="005A3598" w:rsidRDefault="00A73606">
      <w:pPr>
        <w:pStyle w:val="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r>
      <w:r>
        <w:rPr>
          <w:lang w:val="en-GB"/>
        </w:rPr>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As a baseline Cell DTX/DRX is activated/deactivated implicitly by RRC signal</w:t>
      </w:r>
      <w:r>
        <w:rPr>
          <w:lang w:val="en-GB"/>
        </w:rPr>
        <w:t xml:space="preserve">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From RAN2 point of view, majority companies see a benefit with L1 signalling for Cell DTX/DRX activation/deactivation, send a LS to RAN1 (em</w:t>
      </w:r>
      <w:r>
        <w:rPr>
          <w:lang w:val="en-GB"/>
        </w:rPr>
        <w:t xml:space="preserve">ail 308) with our preference and ask about feasibility and design details.   Ask about feasibility and reliability of using L1 signaling.  Clarify that the question is about activation/deactivation copy the agreement from last meeting that we are focusing </w:t>
      </w:r>
      <w:r>
        <w:rPr>
          <w:lang w:val="en-GB"/>
        </w:rPr>
        <w:t>on single configuration.  Extract a few key benefits of dynamic signaling from email discussion and online discussions</w:t>
      </w:r>
    </w:p>
    <w:p w14:paraId="6CAAFC27" w14:textId="77777777" w:rsidR="005A3598" w:rsidRDefault="00A73606">
      <w:pPr>
        <w:rPr>
          <w:lang w:val="en-GB"/>
        </w:rPr>
      </w:pPr>
      <w:bookmarkStart w:id="85" w:name="OLE_LINK1"/>
      <w:r>
        <w:rPr>
          <w:lang w:val="en-GB"/>
        </w:rPr>
        <w:t>6.</w:t>
      </w:r>
      <w:r>
        <w:rPr>
          <w:lang w:val="en-GB"/>
        </w:rPr>
        <w:tab/>
        <w:t>As baseline, UE doesn’t monitor SPS occasions during Cell DTX non-active period. As baseline, gNB is assumed to be not transmitting PD</w:t>
      </w:r>
      <w:r>
        <w:rPr>
          <w:lang w:val="en-GB"/>
        </w:rPr>
        <w:t>SCH to that UE on such SPS occasions during the Cell DTX non-active period</w:t>
      </w:r>
    </w:p>
    <w:bookmarkEnd w:id="85"/>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As baseline, UE does not transmit SR occasions overlapping with Cell DRX non-active period</w:t>
      </w:r>
      <w:r>
        <w:rPr>
          <w:lang w:val="en-GB"/>
        </w:rPr>
        <w:t xml:space="preserve">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to support high priority traffic </w:t>
      </w:r>
    </w:p>
    <w:p w14:paraId="723D4179" w14:textId="77777777" w:rsidR="005A3598" w:rsidRDefault="00A73606">
      <w:pPr>
        <w:rPr>
          <w:lang w:val="en-GB"/>
        </w:rPr>
      </w:pPr>
      <w:r>
        <w:rPr>
          <w:lang w:val="en-GB"/>
        </w:rPr>
        <w:t>9.</w:t>
      </w:r>
      <w:r>
        <w:rPr>
          <w:lang w:val="en-GB"/>
        </w:rPr>
        <w:tab/>
        <w:t>(for the SRs</w:t>
      </w:r>
      <w:r>
        <w:rPr>
          <w:lang w:val="en-GB"/>
        </w:rPr>
        <w:t xml:space="preserve"> that will be dropped) If SR is not to be transmitted on an PUCCH occasion during Cell DRX non-active time, the UE keep the SR pending, i.e., the UE delays the SR transmission till the Cell DRX active period without triggering RACH.  For the FFS case there</w:t>
      </w:r>
      <w:r>
        <w:rPr>
          <w:lang w:val="en-GB"/>
        </w:rPr>
        <w:t xml:space="preserve"> may be some exceptions.  </w:t>
      </w:r>
    </w:p>
    <w:p w14:paraId="3305B6EB" w14:textId="77777777" w:rsidR="005A3598" w:rsidRDefault="00A73606">
      <w:pPr>
        <w:rPr>
          <w:lang w:val="en-GB"/>
        </w:rPr>
      </w:pPr>
      <w:r>
        <w:rPr>
          <w:lang w:val="en-GB"/>
        </w:rPr>
        <w:t>10.</w:t>
      </w:r>
      <w:r>
        <w:rPr>
          <w:lang w:val="en-GB"/>
        </w:rPr>
        <w:tab/>
        <w:t>The understanding for the gNB scheduling behaviour for new transmissions during Cell DTX non-active period is that the gNB does not schedule UE-specific dynamic grants/assignments, even if the UE is in C-DRX Active Time.   UE</w:t>
      </w:r>
      <w:r>
        <w:rPr>
          <w:lang w:val="en-GB"/>
        </w:rPr>
        <w:t xml:space="preserv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w:t>
      </w:r>
      <w:r>
        <w:rPr>
          <w:lang w:val="en-GB"/>
        </w:rPr>
        <w:t>s</w:t>
      </w:r>
    </w:p>
    <w:p w14:paraId="2DD148F7" w14:textId="77777777" w:rsidR="005A3598" w:rsidRDefault="005A3598">
      <w:pPr>
        <w:rPr>
          <w:lang w:val="en-GB"/>
        </w:rPr>
      </w:pPr>
    </w:p>
    <w:p w14:paraId="50E8F2FD" w14:textId="77777777" w:rsidR="005A3598" w:rsidRDefault="00A73606">
      <w:pPr>
        <w:pStyle w:val="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UE monitors PDCCH for RAR during Cell DTX non-active time. The ra-ResponseWindow could be started as legacy.</w:t>
      </w:r>
    </w:p>
    <w:p w14:paraId="347CB52B" w14:textId="77777777" w:rsidR="005A3598" w:rsidRDefault="00A73606">
      <w:pPr>
        <w:rPr>
          <w:lang w:val="en-GB"/>
        </w:rPr>
      </w:pPr>
      <w:r>
        <w:rPr>
          <w:lang w:val="en-GB"/>
        </w:rPr>
        <w:t>2</w:t>
      </w:r>
      <w:r>
        <w:rPr>
          <w:lang w:val="en-GB"/>
        </w:rPr>
        <w:tab/>
        <w:t>UE monitors PDCCH for msg4 during Cell DTX non-active time. The ra-ContentionResolutionTimer could be start</w:t>
      </w:r>
      <w:r>
        <w:rPr>
          <w:lang w:val="en-GB"/>
        </w:rPr>
        <w:t>ed as legacy.</w:t>
      </w:r>
    </w:p>
    <w:p w14:paraId="2F3EF562" w14:textId="77777777" w:rsidR="005A3598" w:rsidRDefault="00A73606">
      <w:pPr>
        <w:rPr>
          <w:lang w:val="en-GB"/>
        </w:rPr>
      </w:pPr>
      <w:r>
        <w:rPr>
          <w:lang w:val="en-GB"/>
        </w:rPr>
        <w:t>3</w:t>
      </w:r>
      <w:r>
        <w:rPr>
          <w:lang w:val="en-GB"/>
        </w:rPr>
        <w:tab/>
        <w:t>Working assumption:  When the retransmission timer is running (if C-DRX is configured), the UE is expected to monitor PDCCH, like in legacy.  It is up to the network whether it schedules retransmissions out of the Cell DTX active period, i.</w:t>
      </w:r>
      <w:r>
        <w:rPr>
          <w:lang w:val="en-GB"/>
        </w:rPr>
        <w:t xml:space="preserve">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Once gNB recognizes there is an emergency call or public safety related service (e.g. MPS/MCS), the NW should ensure there is no impact to the em</w:t>
      </w:r>
      <w:r>
        <w:rPr>
          <w:lang w:val="en-GB"/>
        </w:rPr>
        <w:t>ergency call (e.g. may deactivate Cell DTX/DRX).  The behavior is captured in stage 2 spec</w:t>
      </w:r>
    </w:p>
    <w:p w14:paraId="67DB0D32" w14:textId="77777777" w:rsidR="005A3598" w:rsidRDefault="00A73606">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2"/>
      </w:pPr>
      <w:r>
        <w:t>RAN2 #</w:t>
      </w:r>
      <w:r>
        <w:t>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 xml:space="preserve">RAN2 will reuse the start timer formula of the onDurationTimer from UE C-DRX (including SlotOffset) to specify the </w:t>
      </w:r>
      <w:r>
        <w:rPr>
          <w:lang w:val="en-GB"/>
        </w:rPr>
        <w:t>start of cellDTX-onDurationTimer (and cellDRX-onDurationTimer) in 38.321.</w:t>
      </w:r>
    </w:p>
    <w:p w14:paraId="390BD804" w14:textId="77777777" w:rsidR="005A3598" w:rsidRDefault="00A73606">
      <w:pPr>
        <w:rPr>
          <w:lang w:val="en-GB"/>
        </w:rPr>
      </w:pPr>
      <w:r>
        <w:rPr>
          <w:lang w:val="en-GB"/>
        </w:rPr>
        <w:t>3</w:t>
      </w:r>
      <w:r>
        <w:rPr>
          <w:lang w:val="en-GB"/>
        </w:rPr>
        <w:tab/>
        <w:t>The gNB should ensures that there is at least partial overlapping between UE C-DRX on-duration and cell DTX/DRX on-duration.  It is up to network implementation to ensure the align</w:t>
      </w:r>
      <w:r>
        <w:rPr>
          <w:lang w:val="en-GB"/>
        </w:rPr>
        <w:t xml:space="preserve">ment.  We will capture this in stage 2 specification.  </w:t>
      </w:r>
    </w:p>
    <w:p w14:paraId="166AE15D" w14:textId="77777777" w:rsidR="005A3598" w:rsidRDefault="00A73606">
      <w:pPr>
        <w:rPr>
          <w:lang w:val="en-GB"/>
        </w:rPr>
      </w:pPr>
      <w:r>
        <w:rPr>
          <w:lang w:val="en-GB"/>
        </w:rPr>
        <w:tab/>
        <w:t xml:space="preserve">Understanding is that alignment means that the cell DTX/DRX and C-DRX periodicity should be multiple of each other.   FFS if we anything needs to be specified in stage 3 (i.e. in IE </w:t>
      </w:r>
      <w:r>
        <w:rPr>
          <w:lang w:val="en-GB"/>
        </w:rPr>
        <w:t>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RAN2 specifies cellDTX-onDurationTimer (and cellDRX-onDurationTimer) to have the same value range as UE C-DRX o</w:t>
      </w:r>
      <w:r>
        <w:rPr>
          <w:lang w:val="en-GB"/>
        </w:rPr>
        <w:t xml:space="preserve">n-duration timer. </w:t>
      </w:r>
    </w:p>
    <w:p w14:paraId="449A21B6" w14:textId="77777777" w:rsidR="005A3598" w:rsidRDefault="00A73606">
      <w:pPr>
        <w:rPr>
          <w:lang w:val="en-GB"/>
        </w:rPr>
      </w:pPr>
      <w:r>
        <w:rPr>
          <w:lang w:val="en-GB"/>
        </w:rPr>
        <w:t>6</w:t>
      </w:r>
      <w:r>
        <w:rPr>
          <w:lang w:val="en-GB"/>
        </w:rPr>
        <w:tab/>
        <w:t xml:space="preserve">RAN2 specifies cellDTX-Cycle (and cellDRX-Cycle)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w:t>
      </w:r>
      <w:r>
        <w:rPr>
          <w:lang w:val="en-GB"/>
        </w:rPr>
        <w:t xml:space="preserve">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r>
      <w:r>
        <w:rPr>
          <w:lang w:val="en-GB"/>
        </w:rPr>
        <w:t xml:space="preserve">Confirm working assumption, when the retransmission timer is running (if C-DRX is configured), the UE is expected to monitor PDCCH, like in legacy.  It is up to the network whether it schedules retransmissions out of the Cell DTX active period, i.e., when </w:t>
      </w:r>
      <w:r>
        <w:rPr>
          <w:lang w:val="en-GB"/>
        </w:rPr>
        <w:t>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2"/>
      </w:pPr>
      <w:r>
        <w:t>R</w:t>
      </w:r>
      <w:r>
        <w:t>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af8"/>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af8"/>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af8"/>
        <w:numPr>
          <w:ilvl w:val="1"/>
          <w:numId w:val="21"/>
        </w:numPr>
        <w:suppressAutoHyphens w:val="0"/>
        <w:overflowPunct/>
        <w:spacing w:line="240" w:lineRule="auto"/>
      </w:pPr>
      <w:r>
        <w:t xml:space="preserve">The start </w:t>
      </w:r>
      <w:r>
        <w:t>and slot offset are common for the two patterns.</w:t>
      </w:r>
    </w:p>
    <w:p w14:paraId="0DF77585" w14:textId="77777777" w:rsidR="005A3598" w:rsidRDefault="00A73606">
      <w:pPr>
        <w:pStyle w:val="af8"/>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w:t>
      </w:r>
      <w:r>
        <w:t xml:space="preserv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 xml:space="preserve">Introduce explicit activation/deactivation in RRC once DTX/DRX is configured (i.e. not </w:t>
      </w:r>
      <w:r>
        <w:t>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Standalone cell DRX configuration is po</w:t>
      </w:r>
      <w:r>
        <w:t xml:space="preserve">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r>
      <w:r>
        <w:rPr>
          <w:lang w:val="en-GB"/>
        </w:rPr>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w:t>
      </w:r>
      <w:r>
        <w:rPr>
          <w:lang w:val="en-GB"/>
        </w:rPr>
        <w:t xml:space="preserve"> reused to notify the UE that source cell is entering NES mode.</w:t>
      </w:r>
    </w:p>
    <w:p w14:paraId="7F1B4817" w14:textId="77777777" w:rsidR="005A3598" w:rsidRDefault="00A73606">
      <w:pPr>
        <w:rPr>
          <w:lang w:val="en-GB"/>
        </w:rPr>
      </w:pPr>
      <w:r>
        <w:rPr>
          <w:lang w:val="en-GB"/>
        </w:rPr>
        <w:lastRenderedPageBreak/>
        <w:t>•</w:t>
      </w:r>
      <w:r>
        <w:rPr>
          <w:lang w:val="en-GB"/>
        </w:rPr>
        <w:tab/>
        <w:t>add one bit of DCI 2-X to trigger both use cases of Cell DTX/DRX activation and cell turning off. RAN2 send LS to RAN1 to request this signaling change.</w:t>
      </w:r>
    </w:p>
    <w:p w14:paraId="54A989A0" w14:textId="77777777" w:rsidR="005A3598" w:rsidRDefault="005A3598">
      <w:pPr>
        <w:rPr>
          <w:lang w:val="en-GB"/>
        </w:rPr>
      </w:pPr>
    </w:p>
    <w:p w14:paraId="07118EED" w14:textId="77777777" w:rsidR="005A3598" w:rsidRDefault="00A73606">
      <w:pPr>
        <w:pStyle w:val="2"/>
      </w:pPr>
      <w:r>
        <w:t>RAN2 #124 (November-2023)</w:t>
      </w:r>
    </w:p>
    <w:p w14:paraId="47A4DEBB" w14:textId="77777777" w:rsidR="005A3598" w:rsidRDefault="00A73606">
      <w:pPr>
        <w:rPr>
          <w:b/>
          <w:bCs/>
        </w:rPr>
      </w:pPr>
      <w:r>
        <w:rPr>
          <w:b/>
          <w:bCs/>
        </w:rPr>
        <w:t>Agreements</w:t>
      </w:r>
      <w:r>
        <w:rPr>
          <w:b/>
          <w:bCs/>
        </w:rPr>
        <w:t>:</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w:t>
      </w:r>
      <w:r>
        <w:t>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w:t>
      </w:r>
      <w:r>
        <w:t>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w:t>
      </w:r>
      <w:r>
        <w:t xml:space="preserv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 xml:space="preserve">not monitor </w:t>
      </w:r>
      <w:r>
        <w:rPr>
          <w:u w:val="single"/>
        </w:rPr>
        <w:t>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 xml:space="preserve">Proposal 2 </w:t>
      </w:r>
      <w:r>
        <w:t>If one condReconfigId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t xml:space="preserve">cellDTRX-RNTI is added in the RNTI </w:t>
      </w:r>
      <w:r>
        <w:rPr>
          <w:lang w:val="en-GB"/>
        </w:rPr>
        <w:t>monitoring list in section 5.7 of TS 38.321. The UE monitors cellDTRX-RNTI only in the C-DRX active time.</w:t>
      </w:r>
    </w:p>
    <w:p w14:paraId="487BD4CB" w14:textId="77777777" w:rsidR="005A3598" w:rsidRDefault="00A73606">
      <w:pPr>
        <w:rPr>
          <w:lang w:val="en-GB"/>
        </w:rPr>
      </w:pPr>
      <w:r>
        <w:rPr>
          <w:lang w:val="en-GB"/>
        </w:rPr>
        <w:t xml:space="preserve">2. </w:t>
      </w:r>
      <w:r>
        <w:rPr>
          <w:lang w:val="en-GB"/>
        </w:rPr>
        <w:tab/>
        <w:t>Capture the agreement that cell DTX/DRX operation is only supported for sTRP in stage 2 and adopt the TP from Annex 2.</w:t>
      </w:r>
    </w:p>
    <w:p w14:paraId="519F4756" w14:textId="77777777" w:rsidR="005A3598" w:rsidRDefault="00A73606">
      <w:pPr>
        <w:rPr>
          <w:lang w:val="en-GB"/>
        </w:rPr>
      </w:pPr>
      <w:r>
        <w:rPr>
          <w:lang w:val="en-GB"/>
        </w:rPr>
        <w:t>3.</w:t>
      </w:r>
      <w:r>
        <w:rPr>
          <w:lang w:val="en-GB"/>
        </w:rPr>
        <w:tab/>
        <w:t>Update the MAC spec to p</w:t>
      </w:r>
      <w:r>
        <w:rPr>
          <w:lang w:val="en-GB"/>
        </w:rPr>
        <w:t>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w:t>
      </w:r>
      <w:r>
        <w:rPr>
          <w:lang w:val="en-GB"/>
        </w:rPr>
        <w:t xml:space="preserv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Define UE behaviour based on 1 barring bit and 3 UE capability options.  A UE supporting any of the 3 cell DTX/DRX capab</w:t>
      </w:r>
      <w:r>
        <w:rPr>
          <w:lang w:val="en-GB"/>
        </w:rPr>
        <w:t>ilities is allowed to access a cell operating in DTX/DRX mode.   Refer to the UE DTX/DRX capability.  It is up to NW implementation how to treat such a UE in connected mode if the capabilities mismatch the NW mode of operation (e.g. UE supports only cell D</w:t>
      </w:r>
      <w:r>
        <w:rPr>
          <w:lang w:val="en-GB"/>
        </w:rPr>
        <w:t>RX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The RRC indication will activated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w:t>
      </w:r>
      <w:r>
        <w:t>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59EA" w14:textId="77777777" w:rsidR="00A73606" w:rsidRDefault="00A73606">
      <w:pPr>
        <w:spacing w:line="240" w:lineRule="auto"/>
      </w:pPr>
      <w:r>
        <w:separator/>
      </w:r>
    </w:p>
  </w:endnote>
  <w:endnote w:type="continuationSeparator" w:id="0">
    <w:p w14:paraId="0FB0EBB0" w14:textId="77777777" w:rsidR="00A73606" w:rsidRDefault="00A73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汉仪中等线KW"/>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altName w:val="苹方-简"/>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Hiragino Sans"/>
    <w:panose1 w:val="00000000000000000000"/>
    <w:charset w:val="80"/>
    <w:family w:val="auto"/>
    <w:notTrueType/>
    <w:pitch w:val="default"/>
    <w:sig w:usb0="00000001" w:usb1="08070000" w:usb2="00000010" w:usb3="00000000" w:csb0="00020000" w:csb1="00000000"/>
  </w:font>
  <w:font w:name="Liberation Sans">
    <w:altName w:val="Thonburi"/>
    <w:charset w:val="01"/>
    <w:family w:val="roman"/>
    <w:pitch w:val="default"/>
  </w:font>
  <w:font w:name="Noto Sans CJK SC">
    <w:altName w:val="苹方-简"/>
    <w:charset w:val="00"/>
    <w:family w:val="auto"/>
    <w:pitch w:val="default"/>
  </w:font>
  <w:font w:name="Lohit Devanagari">
    <w:altName w:val="苹方-简"/>
    <w:charset w:val="00"/>
    <w:family w:val="auto"/>
    <w:pitch w:val="default"/>
  </w:font>
  <w:font w:name="New York">
    <w:panose1 w:val="02040503060506020304"/>
    <w:charset w:val="00"/>
    <w:family w:val="roman"/>
    <w:pitch w:val="variable"/>
    <w:sig w:usb0="00000003" w:usb1="00000000" w:usb2="00000000" w:usb3="00000000" w:csb0="00000001" w:csb1="00000000"/>
  </w:font>
  <w:font w:name="Liberation Serif">
    <w:altName w:val="苹方-简"/>
    <w:charset w:val="00"/>
    <w:family w:val="auto"/>
    <w:pitch w:val="default"/>
    <w:sig w:usb0="A00002AF" w:usb1="500078FB" w:usb2="00000000" w:usb3="00000000" w:csb0="6000009F" w:csb1="DFD70000"/>
  </w:font>
  <w:font w:name="Noto Serif CJK SC">
    <w:altName w:val="苹方-简"/>
    <w:charset w:val="86"/>
    <w:family w:val="auto"/>
    <w:pitch w:val="default"/>
    <w:sig w:usb0="30000083" w:usb1="2BDF3C10" w:usb2="00000016" w:usb3="00000000" w:csb0="602E0107" w:csb1="00000000"/>
  </w:font>
  <w:font w:name="MS PGothic">
    <w:altName w:val="Hiragino Sans"/>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altName w:val="汉仪中简黑简"/>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BBD6" w14:textId="77777777" w:rsidR="00A73606" w:rsidRDefault="00A73606">
      <w:pPr>
        <w:spacing w:after="0"/>
      </w:pPr>
      <w:r>
        <w:separator/>
      </w:r>
    </w:p>
  </w:footnote>
  <w:footnote w:type="continuationSeparator" w:id="0">
    <w:p w14:paraId="4CE1611D" w14:textId="77777777" w:rsidR="00A73606" w:rsidRDefault="00A736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맑은 고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0"/>
  </w:num>
  <w:num w:numId="4">
    <w:abstractNumId w:val="1"/>
  </w:num>
  <w:num w:numId="5">
    <w:abstractNumId w:val="21"/>
    <w:lvlOverride w:ilvl="0">
      <w:startOverride w:val="1"/>
    </w:lvlOverride>
  </w:num>
  <w:num w:numId="6">
    <w:abstractNumId w:val="21"/>
  </w:num>
  <w:num w:numId="7">
    <w:abstractNumId w:val="2"/>
  </w:num>
  <w:num w:numId="8">
    <w:abstractNumId w:val="16"/>
  </w:num>
  <w:num w:numId="9">
    <w:abstractNumId w:val="4"/>
  </w:num>
  <w:num w:numId="10">
    <w:abstractNumId w:val="5"/>
  </w:num>
  <w:num w:numId="11">
    <w:abstractNumId w:val="3"/>
  </w:num>
  <w:num w:numId="12">
    <w:abstractNumId w:val="14"/>
  </w:num>
  <w:num w:numId="13">
    <w:abstractNumId w:val="17"/>
  </w:num>
  <w:num w:numId="14">
    <w:abstractNumId w:val="18"/>
  </w:num>
  <w:num w:numId="15">
    <w:abstractNumId w:val="23"/>
  </w:num>
  <w:num w:numId="16">
    <w:abstractNumId w:val="24"/>
  </w:num>
  <w:num w:numId="17">
    <w:abstractNumId w:val="13"/>
  </w:num>
  <w:num w:numId="18">
    <w:abstractNumId w:val="6"/>
  </w:num>
  <w:num w:numId="19">
    <w:abstractNumId w:val="9"/>
  </w:num>
  <w:num w:numId="20">
    <w:abstractNumId w:val="10"/>
  </w:num>
  <w:num w:numId="21">
    <w:abstractNumId w:val="11"/>
  </w:num>
  <w:num w:numId="22">
    <w:abstractNumId w:val="20"/>
  </w:num>
  <w:num w:numId="23">
    <w:abstractNumId w:val="19"/>
  </w:num>
  <w:num w:numId="24">
    <w:abstractNumId w:val="15"/>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6F3"/>
    <w:rsid w:val="001A41E1"/>
    <w:rsid w:val="001A471C"/>
    <w:rsid w:val="001A4D41"/>
    <w:rsid w:val="001A67D2"/>
    <w:rsid w:val="001A6979"/>
    <w:rsid w:val="001A6C9F"/>
    <w:rsid w:val="001A6DEE"/>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0156"/>
    <w:rsid w:val="0023136C"/>
    <w:rsid w:val="0023253B"/>
    <w:rsid w:val="00232626"/>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2CAB"/>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5563"/>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43F3"/>
    <w:rsid w:val="00395B85"/>
    <w:rsid w:val="00395E0F"/>
    <w:rsid w:val="003960A1"/>
    <w:rsid w:val="003962FB"/>
    <w:rsid w:val="003964B8"/>
    <w:rsid w:val="00396B98"/>
    <w:rsid w:val="00396C55"/>
    <w:rsid w:val="003974C0"/>
    <w:rsid w:val="003978F8"/>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5698"/>
    <w:rsid w:val="00466B57"/>
    <w:rsid w:val="0046751B"/>
    <w:rsid w:val="00467661"/>
    <w:rsid w:val="004676C3"/>
    <w:rsid w:val="004678F7"/>
    <w:rsid w:val="00470EB9"/>
    <w:rsid w:val="00472D20"/>
    <w:rsid w:val="004736AF"/>
    <w:rsid w:val="00474538"/>
    <w:rsid w:val="00476B89"/>
    <w:rsid w:val="004770E6"/>
    <w:rsid w:val="00477ABF"/>
    <w:rsid w:val="00480A3B"/>
    <w:rsid w:val="00481FA0"/>
    <w:rsid w:val="00482D95"/>
    <w:rsid w:val="00484E13"/>
    <w:rsid w:val="00485115"/>
    <w:rsid w:val="00485CBA"/>
    <w:rsid w:val="00487231"/>
    <w:rsid w:val="00490447"/>
    <w:rsid w:val="00491124"/>
    <w:rsid w:val="00491A57"/>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509E"/>
    <w:rsid w:val="00546BBA"/>
    <w:rsid w:val="00551079"/>
    <w:rsid w:val="00551781"/>
    <w:rsid w:val="005528E9"/>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D7B"/>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45"/>
    <w:rsid w:val="005F1876"/>
    <w:rsid w:val="005F1FE1"/>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3F4"/>
    <w:rsid w:val="0080767C"/>
    <w:rsid w:val="008077A6"/>
    <w:rsid w:val="00810528"/>
    <w:rsid w:val="0081066D"/>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1002"/>
    <w:rsid w:val="00872295"/>
    <w:rsid w:val="00872686"/>
    <w:rsid w:val="00873D4A"/>
    <w:rsid w:val="00874424"/>
    <w:rsid w:val="008748D9"/>
    <w:rsid w:val="008777F8"/>
    <w:rsid w:val="0088010A"/>
    <w:rsid w:val="00881024"/>
    <w:rsid w:val="008817B3"/>
    <w:rsid w:val="00883BCC"/>
    <w:rsid w:val="00883C71"/>
    <w:rsid w:val="00885E17"/>
    <w:rsid w:val="00885F4E"/>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A11"/>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E1B"/>
    <w:rsid w:val="009C5D8A"/>
    <w:rsid w:val="009C69B6"/>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64DA"/>
    <w:rsid w:val="00AE77A7"/>
    <w:rsid w:val="00AF030E"/>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323E"/>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A06D0"/>
    <w:rsid w:val="00BA0FB6"/>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4E1C"/>
    <w:rsid w:val="00CC725B"/>
    <w:rsid w:val="00CD0D46"/>
    <w:rsid w:val="00CD131F"/>
    <w:rsid w:val="00CD17D0"/>
    <w:rsid w:val="00CD27C6"/>
    <w:rsid w:val="00CD4378"/>
    <w:rsid w:val="00CD4A21"/>
    <w:rsid w:val="00CD4C3D"/>
    <w:rsid w:val="00CD520B"/>
    <w:rsid w:val="00CD5695"/>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a3">
    <w:name w:val="Balloon Text"/>
    <w:basedOn w:val="a"/>
    <w:link w:val="Char"/>
    <w:uiPriority w:val="99"/>
    <w:semiHidden/>
    <w:unhideWhenUsed/>
    <w:qFormat/>
    <w:rPr>
      <w:rFonts w:ascii="Tahoma" w:hAnsi="Tahoma" w:cs="Tahoma"/>
      <w:sz w:val="16"/>
      <w:szCs w:val="16"/>
    </w:rPr>
  </w:style>
  <w:style w:type="paragraph" w:styleId="a4">
    <w:name w:val="Body Text"/>
    <w:basedOn w:val="a"/>
    <w:link w:val="Char0"/>
    <w:uiPriority w:val="99"/>
    <w:unhideWhenUsed/>
    <w:qFormat/>
    <w:pPr>
      <w:spacing w:after="120"/>
      <w:jc w:val="both"/>
    </w:pPr>
    <w:rPr>
      <w:rFonts w:ascii="Times" w:hAnsi="Times"/>
      <w:szCs w:val="24"/>
    </w:rPr>
  </w:style>
  <w:style w:type="paragraph" w:styleId="20">
    <w:name w:val="Body Text 2"/>
    <w:basedOn w:val="a"/>
    <w:link w:val="2Char0"/>
    <w:uiPriority w:val="99"/>
    <w:semiHidden/>
    <w:unhideWhenUsed/>
    <w:qFormat/>
    <w:pPr>
      <w:tabs>
        <w:tab w:val="left" w:pos="1985"/>
      </w:tabs>
      <w:spacing w:after="0"/>
      <w:jc w:val="both"/>
    </w:pPr>
    <w:rPr>
      <w:rFonts w:ascii="Arial" w:hAnsi="Arial"/>
      <w:sz w:val="22"/>
    </w:rPr>
  </w:style>
  <w:style w:type="paragraph" w:styleId="30">
    <w:name w:val="Body Text 3"/>
    <w:basedOn w:val="a"/>
    <w:link w:val="3Char0"/>
    <w:uiPriority w:val="99"/>
    <w:semiHidden/>
    <w:unhideWhenUsed/>
    <w:qFormat/>
    <w:rPr>
      <w:i/>
    </w:rPr>
  </w:style>
  <w:style w:type="paragraph" w:styleId="a5">
    <w:name w:val="caption"/>
    <w:basedOn w:val="a"/>
    <w:next w:val="a"/>
    <w:link w:val="Char1"/>
    <w:unhideWhenUsed/>
    <w:qFormat/>
    <w:pPr>
      <w:spacing w:before="120" w:after="120"/>
    </w:pPr>
    <w:rPr>
      <w:rFonts w:eastAsiaTheme="minorEastAsia"/>
      <w:b/>
      <w:bCs/>
      <w:sz w:val="22"/>
      <w:szCs w:val="22"/>
      <w:lang w:eastAsia="ko-KR"/>
    </w:rPr>
  </w:style>
  <w:style w:type="character" w:styleId="a6">
    <w:name w:val="annotation reference"/>
    <w:unhideWhenUsed/>
    <w:qFormat/>
    <w:rPr>
      <w:sz w:val="16"/>
      <w:szCs w:val="16"/>
    </w:rPr>
  </w:style>
  <w:style w:type="paragraph" w:styleId="a7">
    <w:name w:val="annotation text"/>
    <w:basedOn w:val="a"/>
    <w:link w:val="Char2"/>
    <w:unhideWhenUsed/>
    <w:qFormat/>
    <w:rPr>
      <w:lang w:eastAsia="zh-CN"/>
    </w:rPr>
  </w:style>
  <w:style w:type="paragraph" w:styleId="a8">
    <w:name w:val="annotation subject"/>
    <w:basedOn w:val="a7"/>
    <w:next w:val="a7"/>
    <w:link w:val="Char3"/>
    <w:uiPriority w:val="99"/>
    <w:semiHidden/>
    <w:unhideWhenUsed/>
    <w:qFormat/>
    <w:rPr>
      <w:b/>
      <w:bCs/>
    </w:rPr>
  </w:style>
  <w:style w:type="paragraph" w:styleId="a9">
    <w:name w:val="Document Map"/>
    <w:basedOn w:val="a"/>
    <w:link w:val="Char4"/>
    <w:uiPriority w:val="99"/>
    <w:semiHidden/>
    <w:unhideWhenUsed/>
    <w:qFormat/>
    <w:pPr>
      <w:shd w:val="clear" w:color="auto" w:fill="000080"/>
    </w:pPr>
    <w:rPr>
      <w:rFonts w:ascii="Tahoma" w:hAnsi="Tahoma"/>
    </w:rPr>
  </w:style>
  <w:style w:type="character" w:styleId="aa">
    <w:name w:val="Emphasis"/>
    <w:basedOn w:val="a0"/>
    <w:uiPriority w:val="20"/>
    <w:qFormat/>
    <w:rPr>
      <w:i/>
      <w:iCs/>
    </w:rPr>
  </w:style>
  <w:style w:type="paragraph" w:styleId="ab">
    <w:name w:val="endnote text"/>
    <w:basedOn w:val="a"/>
    <w:link w:val="Char5"/>
    <w:uiPriority w:val="99"/>
    <w:semiHidden/>
    <w:unhideWhenUsed/>
    <w:qFormat/>
    <w:pPr>
      <w:spacing w:after="0"/>
    </w:pPr>
  </w:style>
  <w:style w:type="character" w:styleId="ac">
    <w:name w:val="FollowedHyperlink"/>
    <w:semiHidden/>
    <w:unhideWhenUsed/>
    <w:qFormat/>
    <w:rPr>
      <w:color w:val="800080"/>
      <w:u w:val="single"/>
    </w:rPr>
  </w:style>
  <w:style w:type="paragraph" w:styleId="ad">
    <w:name w:val="footer"/>
    <w:basedOn w:val="ae"/>
    <w:link w:val="Char6"/>
    <w:uiPriority w:val="99"/>
    <w:unhideWhenUsed/>
    <w:qFormat/>
    <w:pPr>
      <w:jc w:val="center"/>
    </w:pPr>
    <w:rPr>
      <w:i/>
    </w:rPr>
  </w:style>
  <w:style w:type="paragraph" w:styleId="ae">
    <w:name w:val="header"/>
    <w:link w:val="Char7"/>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af">
    <w:name w:val="footnote text"/>
    <w:basedOn w:val="a"/>
    <w:link w:val="Char8"/>
    <w:uiPriority w:val="99"/>
    <w:semiHidden/>
    <w:unhideWhenUsed/>
    <w:qFormat/>
    <w:pPr>
      <w:keepLines/>
      <w:spacing w:after="0"/>
      <w:ind w:left="454" w:hanging="454"/>
    </w:pPr>
    <w:rPr>
      <w:sz w:val="16"/>
    </w:rPr>
  </w:style>
  <w:style w:type="character" w:styleId="af0">
    <w:name w:val="Hyperlink"/>
    <w:uiPriority w:val="99"/>
    <w:unhideWhenUsed/>
    <w:qFormat/>
    <w:rPr>
      <w:color w:val="0000FF"/>
      <w:u w:val="single"/>
    </w:rPr>
  </w:style>
  <w:style w:type="paragraph" w:styleId="10">
    <w:name w:val="index 1"/>
    <w:basedOn w:val="a"/>
    <w:next w:val="a"/>
    <w:uiPriority w:val="99"/>
    <w:semiHidden/>
    <w:unhideWhenUsed/>
    <w:qFormat/>
    <w:pPr>
      <w:keepLines/>
      <w:spacing w:after="0"/>
    </w:pPr>
  </w:style>
  <w:style w:type="paragraph" w:styleId="21">
    <w:name w:val="index 2"/>
    <w:basedOn w:val="10"/>
    <w:next w:val="a"/>
    <w:uiPriority w:val="99"/>
    <w:semiHidden/>
    <w:unhideWhenUsed/>
    <w:qFormat/>
    <w:pPr>
      <w:ind w:left="284"/>
    </w:pPr>
  </w:style>
  <w:style w:type="paragraph" w:styleId="af1">
    <w:name w:val="List"/>
    <w:basedOn w:val="a"/>
    <w:uiPriority w:val="99"/>
    <w:semiHidden/>
    <w:unhideWhenUsed/>
    <w:qFormat/>
    <w:pPr>
      <w:ind w:left="568" w:hanging="284"/>
    </w:pPr>
  </w:style>
  <w:style w:type="paragraph" w:styleId="af2">
    <w:name w:val="List Bullet"/>
    <w:basedOn w:val="af1"/>
    <w:uiPriority w:val="99"/>
    <w:unhideWhenUsed/>
    <w:qFormat/>
  </w:style>
  <w:style w:type="paragraph" w:styleId="22">
    <w:name w:val="List Bullet 2"/>
    <w:basedOn w:val="af2"/>
    <w:uiPriority w:val="99"/>
    <w:semiHidden/>
    <w:unhideWhenUsed/>
    <w:qFormat/>
    <w:pPr>
      <w:ind w:left="851" w:firstLine="0"/>
    </w:pPr>
  </w:style>
  <w:style w:type="paragraph" w:styleId="31">
    <w:name w:val="List Bullet 3"/>
    <w:basedOn w:val="22"/>
    <w:uiPriority w:val="99"/>
    <w:semiHidden/>
    <w:unhideWhenUsed/>
    <w:qFormat/>
    <w:pPr>
      <w:ind w:left="1135"/>
    </w:pPr>
  </w:style>
  <w:style w:type="paragraph" w:styleId="40">
    <w:name w:val="List Bullet 4"/>
    <w:basedOn w:val="31"/>
    <w:uiPriority w:val="99"/>
    <w:semiHidden/>
    <w:unhideWhenUsed/>
    <w:qFormat/>
    <w:pPr>
      <w:ind w:left="1418"/>
    </w:pPr>
  </w:style>
  <w:style w:type="paragraph" w:styleId="50">
    <w:name w:val="List Bullet 5"/>
    <w:basedOn w:val="40"/>
    <w:uiPriority w:val="99"/>
    <w:semiHidden/>
    <w:unhideWhenUsed/>
    <w:qFormat/>
  </w:style>
  <w:style w:type="paragraph" w:styleId="af3">
    <w:name w:val="List Number"/>
    <w:basedOn w:val="50"/>
    <w:uiPriority w:val="99"/>
    <w:semiHidden/>
    <w:unhideWhenUsed/>
    <w:qFormat/>
    <w:pPr>
      <w:ind w:left="1702" w:hanging="284"/>
    </w:pPr>
  </w:style>
  <w:style w:type="paragraph" w:styleId="23">
    <w:name w:val="List Number 2"/>
    <w:basedOn w:val="af3"/>
    <w:uiPriority w:val="99"/>
    <w:semiHidden/>
    <w:unhideWhenUsed/>
    <w:qFormat/>
    <w:pPr>
      <w:ind w:left="851" w:firstLine="0"/>
    </w:pPr>
  </w:style>
  <w:style w:type="paragraph" w:styleId="af4">
    <w:name w:val="Normal (Web)"/>
    <w:basedOn w:val="a"/>
    <w:uiPriority w:val="99"/>
    <w:semiHidden/>
    <w:unhideWhenUsed/>
    <w:qFormat/>
    <w:pPr>
      <w:overflowPunct w:val="0"/>
      <w:spacing w:beforeAutospacing="1" w:afterAutospacing="1"/>
    </w:pPr>
    <w:rPr>
      <w:sz w:val="24"/>
      <w:szCs w:val="24"/>
    </w:rPr>
  </w:style>
  <w:style w:type="paragraph" w:styleId="af5">
    <w:name w:val="Subtitle"/>
    <w:basedOn w:val="a"/>
    <w:next w:val="a"/>
    <w:link w:val="Char9"/>
    <w:uiPriority w:val="99"/>
    <w:qFormat/>
    <w:pPr>
      <w:spacing w:after="60"/>
      <w:jc w:val="center"/>
      <w:outlineLvl w:val="1"/>
    </w:pPr>
    <w:rPr>
      <w:rFonts w:ascii="Cambria" w:eastAsia="Times New Roman" w:hAnsi="Cambria"/>
      <w:sz w:val="24"/>
      <w:szCs w:val="24"/>
      <w:lang w:eastAsia="zh-CN"/>
    </w:rPr>
  </w:style>
  <w:style w:type="table" w:styleId="af6">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4"/>
    <w:next w:val="a"/>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1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24">
    <w:name w:val="toc 2"/>
    <w:basedOn w:val="11"/>
    <w:next w:val="a"/>
    <w:uiPriority w:val="99"/>
    <w:semiHidden/>
    <w:unhideWhenUsed/>
    <w:qFormat/>
    <w:pPr>
      <w:keepNext w:val="0"/>
      <w:spacing w:before="0" w:after="180"/>
      <w:ind w:left="851" w:hanging="851"/>
    </w:pPr>
    <w:rPr>
      <w:sz w:val="20"/>
    </w:rPr>
  </w:style>
  <w:style w:type="paragraph" w:styleId="32">
    <w:name w:val="toc 3"/>
    <w:basedOn w:val="24"/>
    <w:next w:val="a"/>
    <w:uiPriority w:val="99"/>
    <w:semiHidden/>
    <w:unhideWhenUsed/>
    <w:qFormat/>
    <w:pPr>
      <w:ind w:left="1134" w:hanging="1134"/>
    </w:pPr>
  </w:style>
  <w:style w:type="paragraph" w:styleId="41">
    <w:name w:val="toc 4"/>
    <w:basedOn w:val="32"/>
    <w:next w:val="a"/>
    <w:uiPriority w:val="99"/>
    <w:semiHidden/>
    <w:unhideWhenUsed/>
    <w:qFormat/>
    <w:pPr>
      <w:ind w:left="1418" w:hanging="1418"/>
    </w:pPr>
  </w:style>
  <w:style w:type="paragraph" w:styleId="51">
    <w:name w:val="toc 5"/>
    <w:basedOn w:val="41"/>
    <w:next w:val="a"/>
    <w:uiPriority w:val="99"/>
    <w:semiHidden/>
    <w:unhideWhenUsed/>
    <w:qFormat/>
    <w:pPr>
      <w:ind w:left="1701" w:hanging="1701"/>
    </w:pPr>
  </w:style>
  <w:style w:type="paragraph" w:styleId="60">
    <w:name w:val="toc 6"/>
    <w:basedOn w:val="51"/>
    <w:next w:val="a"/>
    <w:uiPriority w:val="99"/>
    <w:semiHidden/>
    <w:unhideWhenUsed/>
    <w:qFormat/>
    <w:pPr>
      <w:ind w:left="1985" w:hanging="1985"/>
    </w:pPr>
  </w:style>
  <w:style w:type="paragraph" w:styleId="70">
    <w:name w:val="toc 7"/>
    <w:basedOn w:val="60"/>
    <w:next w:val="a"/>
    <w:uiPriority w:val="99"/>
    <w:semiHidden/>
    <w:unhideWhenUsed/>
    <w:qFormat/>
    <w:pPr>
      <w:ind w:left="2268" w:hanging="2268"/>
    </w:pPr>
  </w:style>
  <w:style w:type="paragraph" w:styleId="80">
    <w:name w:val="toc 8"/>
    <w:basedOn w:val="11"/>
    <w:next w:val="a"/>
    <w:uiPriority w:val="99"/>
    <w:semiHidden/>
    <w:unhideWhenUsed/>
    <w:qFormat/>
    <w:pPr>
      <w:spacing w:before="180"/>
      <w:ind w:left="2693" w:hanging="2693"/>
    </w:pPr>
    <w:rPr>
      <w:b/>
    </w:rPr>
  </w:style>
  <w:style w:type="paragraph" w:styleId="90">
    <w:name w:val="toc 9"/>
    <w:basedOn w:val="80"/>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2">
    <w:name w:val="메모 텍스트 Char"/>
    <w:basedOn w:val="a0"/>
    <w:link w:val="a7"/>
    <w:qFormat/>
    <w:rPr>
      <w:rFonts w:ascii="Times New Roman" w:eastAsia="SimSun" w:hAnsi="Times New Roman" w:cs="Times New Roman"/>
      <w:sz w:val="20"/>
      <w:szCs w:val="20"/>
      <w:lang w:eastAsia="zh-CN"/>
    </w:rPr>
  </w:style>
  <w:style w:type="character" w:customStyle="1" w:styleId="Char7">
    <w:name w:val="머리글 Char"/>
    <w:basedOn w:val="a0"/>
    <w:link w:val="ae"/>
    <w:uiPriority w:val="99"/>
    <w:qFormat/>
    <w:rPr>
      <w:rFonts w:ascii="Arial" w:eastAsia="SimSun" w:hAnsi="Arial" w:cs="Times New Roman"/>
      <w:b/>
      <w:sz w:val="18"/>
      <w:szCs w:val="20"/>
      <w:lang w:eastAsia="en-US"/>
    </w:rPr>
  </w:style>
  <w:style w:type="character" w:customStyle="1" w:styleId="Char6">
    <w:name w:val="바닥글 Char"/>
    <w:basedOn w:val="a0"/>
    <w:link w:val="ad"/>
    <w:uiPriority w:val="99"/>
    <w:qFormat/>
    <w:rPr>
      <w:rFonts w:ascii="Arial" w:eastAsia="SimSun" w:hAnsi="Arial" w:cs="Times New Roman"/>
      <w:b/>
      <w:i/>
      <w:sz w:val="18"/>
      <w:szCs w:val="20"/>
      <w:lang w:eastAsia="en-US"/>
    </w:rPr>
  </w:style>
  <w:style w:type="character" w:customStyle="1" w:styleId="Char1">
    <w:name w:val="캡션 Char"/>
    <w:link w:val="a5"/>
    <w:qFormat/>
    <w:locked/>
    <w:rPr>
      <w:rFonts w:ascii="Times New Roman" w:hAnsi="Times New Roman" w:cs="Times New Roman"/>
      <w:b/>
      <w:bCs/>
    </w:rPr>
  </w:style>
  <w:style w:type="character" w:customStyle="1" w:styleId="Char5">
    <w:name w:val="미주 텍스트 Char"/>
    <w:basedOn w:val="a0"/>
    <w:link w:val="ab"/>
    <w:uiPriority w:val="99"/>
    <w:semiHidden/>
    <w:qFormat/>
    <w:rPr>
      <w:rFonts w:ascii="Times New Roman" w:eastAsia="SimSun" w:hAnsi="Times New Roman" w:cs="Times New Roman"/>
      <w:sz w:val="20"/>
      <w:szCs w:val="20"/>
      <w:lang w:eastAsia="en-US"/>
    </w:rPr>
  </w:style>
  <w:style w:type="character" w:customStyle="1" w:styleId="Char0">
    <w:name w:val="본문 Char"/>
    <w:basedOn w:val="a0"/>
    <w:link w:val="a4"/>
    <w:uiPriority w:val="99"/>
    <w:qFormat/>
    <w:rPr>
      <w:rFonts w:ascii="Times" w:eastAsia="SimSun" w:hAnsi="Times" w:cs="Times New Roman"/>
      <w:sz w:val="20"/>
      <w:szCs w:val="24"/>
      <w:lang w:eastAsia="en-US"/>
    </w:rPr>
  </w:style>
  <w:style w:type="character" w:customStyle="1" w:styleId="Char9">
    <w:name w:val="부제 Char"/>
    <w:basedOn w:val="a0"/>
    <w:link w:val="af5"/>
    <w:uiPriority w:val="99"/>
    <w:qFormat/>
    <w:rPr>
      <w:rFonts w:ascii="Cambria" w:eastAsia="Times New Roman" w:hAnsi="Cambria" w:cs="Times New Roman"/>
      <w:sz w:val="24"/>
      <w:szCs w:val="24"/>
      <w:lang w:eastAsia="zh-CN"/>
    </w:rPr>
  </w:style>
  <w:style w:type="character" w:customStyle="1" w:styleId="2Char0">
    <w:name w:val="본문 2 Char"/>
    <w:basedOn w:val="a0"/>
    <w:link w:val="20"/>
    <w:uiPriority w:val="99"/>
    <w:semiHidden/>
    <w:qFormat/>
    <w:rPr>
      <w:rFonts w:ascii="Arial" w:eastAsia="SimSun" w:hAnsi="Arial" w:cs="Times New Roman"/>
      <w:szCs w:val="20"/>
      <w:lang w:eastAsia="en-US"/>
    </w:rPr>
  </w:style>
  <w:style w:type="character" w:customStyle="1" w:styleId="3Char0">
    <w:name w:val="본문 3 Char"/>
    <w:basedOn w:val="a0"/>
    <w:link w:val="30"/>
    <w:uiPriority w:val="99"/>
    <w:semiHidden/>
    <w:qFormat/>
    <w:rPr>
      <w:rFonts w:ascii="Times New Roman" w:eastAsia="SimSun" w:hAnsi="Times New Roman" w:cs="Times New Roman"/>
      <w:i/>
      <w:sz w:val="20"/>
      <w:szCs w:val="20"/>
      <w:lang w:eastAsia="en-US"/>
    </w:rPr>
  </w:style>
  <w:style w:type="character" w:customStyle="1" w:styleId="Char4">
    <w:name w:val="문서 구조 Char"/>
    <w:basedOn w:val="a0"/>
    <w:link w:val="a9"/>
    <w:uiPriority w:val="99"/>
    <w:semiHidden/>
    <w:qFormat/>
    <w:rPr>
      <w:rFonts w:ascii="Tahoma" w:eastAsia="SimSun" w:hAnsi="Tahoma" w:cs="Times New Roman"/>
      <w:sz w:val="20"/>
      <w:szCs w:val="20"/>
      <w:shd w:val="clear" w:color="auto" w:fill="000080"/>
      <w:lang w:eastAsia="en-US"/>
    </w:rPr>
  </w:style>
  <w:style w:type="character" w:customStyle="1" w:styleId="Char3">
    <w:name w:val="메모 주제 Char"/>
    <w:basedOn w:val="Char2"/>
    <w:link w:val="a8"/>
    <w:uiPriority w:val="99"/>
    <w:semiHidden/>
    <w:qFormat/>
    <w:rPr>
      <w:rFonts w:ascii="Times New Roman" w:eastAsia="SimSun" w:hAnsi="Times New Roman" w:cs="Times New Roman"/>
      <w:b/>
      <w:bCs/>
      <w:sz w:val="20"/>
      <w:szCs w:val="20"/>
      <w:lang w:eastAsia="zh-CN"/>
    </w:rPr>
  </w:style>
  <w:style w:type="character" w:customStyle="1" w:styleId="Char">
    <w:name w:val="풍선 도움말 텍스트 Char"/>
    <w:basedOn w:val="a0"/>
    <w:link w:val="a3"/>
    <w:uiPriority w:val="99"/>
    <w:semiHidden/>
    <w:qFormat/>
    <w:rPr>
      <w:rFonts w:ascii="Tahoma" w:eastAsia="SimSun" w:hAnsi="Tahoma" w:cs="Tahoma"/>
      <w:sz w:val="16"/>
      <w:szCs w:val="16"/>
      <w:lang w:eastAsia="en-US"/>
    </w:rPr>
  </w:style>
  <w:style w:type="character" w:customStyle="1" w:styleId="Chara">
    <w:name w:val="목록 단락 Char"/>
    <w:link w:val="af8"/>
    <w:uiPriority w:val="34"/>
    <w:qFormat/>
    <w:locked/>
    <w:rPr>
      <w:rFonts w:ascii="Times New Roman" w:hAnsi="Times New Roman" w:cs="Times New Roman"/>
      <w:szCs w:val="22"/>
      <w:lang w:eastAsia="ko-KR"/>
    </w:rPr>
  </w:style>
  <w:style w:type="paragraph" w:styleId="af8">
    <w:name w:val="List Paragraph"/>
    <w:basedOn w:val="a"/>
    <w:link w:val="Chara"/>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멘션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f1"/>
    <w:qFormat/>
    <w:rPr>
      <w:rFonts w:eastAsiaTheme="minorEastAsia"/>
      <w:sz w:val="22"/>
      <w:szCs w:val="22"/>
      <w:lang w:eastAsia="ko-KR"/>
    </w:rPr>
  </w:style>
  <w:style w:type="paragraph" w:customStyle="1" w:styleId="B3">
    <w:name w:val="B3"/>
    <w:basedOn w:val="40"/>
    <w:link w:val="B3Char"/>
    <w:qFormat/>
  </w:style>
  <w:style w:type="paragraph" w:customStyle="1" w:styleId="B4">
    <w:name w:val="B4"/>
    <w:basedOn w:val="50"/>
    <w:link w:val="B4Char"/>
    <w:qFormat/>
  </w:style>
  <w:style w:type="paragraph" w:customStyle="1" w:styleId="B5">
    <w:name w:val="B5"/>
    <w:basedOn w:val="af3"/>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a4"/>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character" w:customStyle="1" w:styleId="normaltextrun">
    <w:name w:val="normaltextrun"/>
    <w:basedOn w:val="a0"/>
    <w:qFormat/>
  </w:style>
  <w:style w:type="character" w:customStyle="1" w:styleId="eop">
    <w:name w:val="eop"/>
    <w:basedOn w:val="a0"/>
    <w:qFormat/>
  </w:style>
  <w:style w:type="paragraph" w:customStyle="1" w:styleId="0Maintext">
    <w:name w:val="0 Main text"/>
    <w:basedOn w:val="a"/>
    <w:link w:val="0MaintextChar"/>
    <w:qFormat/>
    <w:pPr>
      <w:suppressAutoHyphens w:val="0"/>
      <w:spacing w:after="100" w:afterAutospacing="1" w:line="288" w:lineRule="auto"/>
      <w:ind w:firstLine="360"/>
      <w:jc w:val="both"/>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rPr>
  </w:style>
  <w:style w:type="character" w:customStyle="1" w:styleId="ProposalChar">
    <w:name w:val="Proposal Char"/>
    <w:basedOn w:val="a0"/>
    <w:link w:val="Proposal"/>
    <w:qFormat/>
    <w:rPr>
      <w:rFonts w:ascii="Arial" w:hAnsi="Arial"/>
      <w:b/>
      <w:bCs/>
      <w:sz w:val="22"/>
      <w:szCs w:val="22"/>
      <w:lang w:eastAsia="zh-CN"/>
    </w:rPr>
  </w:style>
  <w:style w:type="paragraph" w:customStyle="1" w:styleId="TDocObservation">
    <w:name w:val="TDoc Observation"/>
    <w:basedOn w:val="a"/>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a"/>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a"/>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a0"/>
    <w:qFormat/>
  </w:style>
  <w:style w:type="paragraph" w:customStyle="1" w:styleId="pf0">
    <w:name w:val="pf0"/>
    <w:basedOn w:val="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4"/>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a1"/>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a"/>
    <w:qFormat/>
    <w:pPr>
      <w:suppressAutoHyphens w:val="0"/>
      <w:spacing w:after="0" w:line="240" w:lineRule="auto"/>
    </w:pPr>
    <w:rPr>
      <w:rFonts w:ascii="Calibri" w:eastAsia="Calibri" w:hAnsi="Calibri" w:cs="Calibri"/>
      <w:sz w:val="22"/>
      <w:szCs w:val="22"/>
    </w:rPr>
  </w:style>
  <w:style w:type="paragraph" w:customStyle="1" w:styleId="xb1">
    <w:name w:val="x_b1"/>
    <w:basedOn w:val="a"/>
    <w:qFormat/>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daewonle\OneDrive%20-%20Intel%20Corporation\Documents\ngs\3gpp\Docs\R1-2312409.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15192</Words>
  <Characters>86598</Characters>
  <Application>Microsoft Office Word</Application>
  <DocSecurity>0</DocSecurity>
  <Lines>721</Lines>
  <Paragraphs>203</Paragraphs>
  <ScaleCrop>false</ScaleCrop>
  <Company>Fraunhofer IIS</Company>
  <LinksUpToDate>false</LinksUpToDate>
  <CharactersWithSpaces>101587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Sechang Myung</cp:lastModifiedBy>
  <cp:revision>3</cp:revision>
  <dcterms:created xsi:type="dcterms:W3CDTF">2024-04-15T00:35:00Z</dcterms:created>
  <dcterms:modified xsi:type="dcterms:W3CDTF">2024-04-15T00:44:00Z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