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77777777" w:rsidR="0097348C" w:rsidRDefault="008944C1">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Pr>
          <w:rFonts w:eastAsia="宋体" w:hint="eastAsia"/>
          <w:b/>
          <w:kern w:val="2"/>
          <w:sz w:val="28"/>
          <w:szCs w:val="28"/>
          <w:lang w:val="en-US" w:eastAsia="zh-CN"/>
        </w:rPr>
        <w:t>4</w:t>
      </w:r>
      <w:r>
        <w:t xml:space="preserve"> </w:t>
      </w:r>
      <w:r>
        <w:rPr>
          <w:rFonts w:eastAsia="宋体"/>
          <w:b/>
          <w:kern w:val="2"/>
          <w:sz w:val="28"/>
          <w:szCs w:val="28"/>
          <w:lang w:val="en-US" w:eastAsia="zh-CN"/>
        </w:rPr>
        <w:t>bis</w:t>
      </w:r>
      <w:r>
        <w:rPr>
          <w:rFonts w:eastAsia="宋体"/>
          <w:b/>
          <w:kern w:val="2"/>
          <w:sz w:val="28"/>
          <w:szCs w:val="28"/>
          <w:lang w:val="en-US" w:eastAsia="zh-CN"/>
        </w:rPr>
        <w:tab/>
        <w:t>R1-2</w:t>
      </w:r>
      <w:r>
        <w:rPr>
          <w:rFonts w:eastAsia="宋体" w:hint="eastAsia"/>
          <w:b/>
          <w:kern w:val="2"/>
          <w:sz w:val="28"/>
          <w:szCs w:val="28"/>
          <w:lang w:val="en-US" w:eastAsia="zh-CN"/>
        </w:rPr>
        <w:t>3</w:t>
      </w:r>
      <w:r>
        <w:rPr>
          <w:rFonts w:eastAsia="宋体"/>
          <w:b/>
          <w:kern w:val="2"/>
          <w:sz w:val="28"/>
          <w:szCs w:val="28"/>
          <w:lang w:val="en-US" w:eastAsia="zh-CN"/>
        </w:rPr>
        <w:t>10298</w:t>
      </w:r>
    </w:p>
    <w:bookmarkEnd w:id="0"/>
    <w:p w14:paraId="3CF71FD0" w14:textId="77777777" w:rsidR="0097348C" w:rsidRDefault="008944C1">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b/>
          <w:bCs/>
          <w:sz w:val="28"/>
          <w:szCs w:val="28"/>
          <w:lang w:eastAsia="zh-CN"/>
        </w:rPr>
        <w:t>Xiamen, China, October 9th – October 13th, 2023</w:t>
      </w:r>
    </w:p>
    <w:p w14:paraId="6F8C457A" w14:textId="77777777"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8.13.4</w:t>
      </w:r>
    </w:p>
    <w:p w14:paraId="73524E21"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78C4F16"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#2 </w:t>
      </w:r>
      <w:bookmarkStart w:id="1" w:name="_Hlk101360343"/>
      <w:r>
        <w:rPr>
          <w:b/>
          <w:sz w:val="22"/>
          <w:lang w:val="en-US"/>
        </w:rPr>
        <w:t xml:space="preserve">of AI </w:t>
      </w:r>
      <w:r>
        <w:rPr>
          <w:rFonts w:eastAsia="宋体"/>
          <w:b/>
          <w:sz w:val="22"/>
          <w:szCs w:val="22"/>
          <w:lang w:val="en-US" w:eastAsia="zh-CN"/>
        </w:rPr>
        <w:t>8.13.4</w:t>
      </w:r>
      <w:r>
        <w:rPr>
          <w:b/>
          <w:sz w:val="22"/>
          <w:lang w:val="en-US"/>
        </w:rPr>
        <w:t xml:space="preserve"> on improved GNSS operations</w:t>
      </w:r>
      <w:bookmarkEnd w:id="1"/>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7255628" w14:textId="77777777" w:rsidR="0097348C" w:rsidRDefault="008944C1">
      <w:pPr>
        <w:pStyle w:val="1"/>
        <w:rPr>
          <w:lang w:val="en-US"/>
        </w:rPr>
      </w:pPr>
      <w:r>
        <w:rPr>
          <w:lang w:val="en-US"/>
        </w:rPr>
        <w:t xml:space="preserve">0 </w:t>
      </w:r>
      <w:r>
        <w:rPr>
          <w:lang w:val="en-US"/>
        </w:rPr>
        <w:t>Introduction</w:t>
      </w:r>
    </w:p>
    <w:p w14:paraId="6E67291A" w14:textId="77777777" w:rsidR="0097348C" w:rsidRDefault="008944C1">
      <w:pPr>
        <w:pStyle w:val="2"/>
        <w:rPr>
          <w:rFonts w:eastAsia="宋体"/>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w:t>
      </w:r>
      <w:r>
        <w:t>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 xml:space="preserve">The detailed objectives are to specify enhanced NB-IoT NTN and </w:t>
      </w:r>
      <w:proofErr w:type="spellStart"/>
      <w:r>
        <w:t>eMTC</w:t>
      </w:r>
      <w:proofErr w:type="spellEnd"/>
      <w:r>
        <w:t xml:space="preserve"> NTN radio interfaces and E-UTRAN/NG</w:t>
      </w:r>
      <w:r>
        <w:t>-RAN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w:t>
      </w:r>
      <w:r>
        <w:t xml:space="preserve"> below:</w:t>
      </w:r>
    </w:p>
    <w:p w14:paraId="34ED429C" w14:textId="77777777" w:rsidR="0097348C" w:rsidRDefault="008944C1">
      <w:pPr>
        <w:pStyle w:val="B1"/>
      </w:pPr>
      <w:r>
        <w:t>-</w:t>
      </w:r>
      <w:r>
        <w:tab/>
        <w:t>Disabling of HARQ feedback to mitigate impact of HARQ stalling on UE data rates [RAN</w:t>
      </w:r>
      <w:proofErr w:type="gramStart"/>
      <w:r>
        <w:t>1,RAN</w:t>
      </w:r>
      <w:proofErr w:type="gramEnd"/>
      <w:r>
        <w:t>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w:t>
      </w:r>
      <w:r>
        <w:t>umption. Simultaneous GNSS and NTN NB-IoT/</w:t>
      </w:r>
      <w:proofErr w:type="spellStart"/>
      <w:r>
        <w:t>eMTC</w:t>
      </w:r>
      <w:proofErr w:type="spellEnd"/>
      <w:r>
        <w:t xml:space="preserve">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 xml:space="preserve">In this meeting, company views on </w:t>
      </w:r>
      <w:r>
        <w:rPr>
          <w:lang w:val="en-US" w:eastAsia="en-US"/>
        </w:rPr>
        <w:t>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63A99D4" w14:textId="77777777" w:rsidR="0097348C" w:rsidRDefault="008944C1">
            <w:pPr>
              <w:jc w:val="center"/>
              <w:rPr>
                <w:rFonts w:eastAsia="宋体"/>
                <w:lang w:eastAsia="zh-CN"/>
              </w:rPr>
            </w:pPr>
            <w:r>
              <w:rPr>
                <w:rFonts w:eastAsia="宋体"/>
                <w:lang w:eastAsia="zh-CN"/>
              </w:rPr>
              <w:t>Name</w:t>
            </w:r>
          </w:p>
        </w:tc>
        <w:tc>
          <w:tcPr>
            <w:tcW w:w="3210" w:type="dxa"/>
            <w:shd w:val="clear" w:color="auto" w:fill="92D050"/>
          </w:tcPr>
          <w:p w14:paraId="112C1849" w14:textId="77777777" w:rsidR="0097348C" w:rsidRDefault="008944C1">
            <w:pPr>
              <w:jc w:val="center"/>
              <w:rPr>
                <w:rFonts w:eastAsia="宋体"/>
                <w:lang w:eastAsia="zh-CN"/>
              </w:rPr>
            </w:pPr>
            <w:r>
              <w:rPr>
                <w:rFonts w:eastAsia="宋体"/>
                <w:lang w:eastAsia="zh-CN"/>
              </w:rPr>
              <w:t>E-</w:t>
            </w:r>
            <w:r>
              <w:rPr>
                <w:rFonts w:eastAsia="宋体"/>
                <w:lang w:eastAsia="zh-CN"/>
              </w:rPr>
              <w:t>mail</w:t>
            </w:r>
          </w:p>
        </w:tc>
      </w:tr>
      <w:tr w:rsidR="0097348C" w14:paraId="00369D42" w14:textId="77777777">
        <w:tc>
          <w:tcPr>
            <w:tcW w:w="3209" w:type="dxa"/>
          </w:tcPr>
          <w:p w14:paraId="65FEBB0F" w14:textId="77777777" w:rsidR="0097348C" w:rsidRDefault="008944C1">
            <w:pPr>
              <w:rPr>
                <w:rFonts w:eastAsia="宋体"/>
                <w:lang w:val="en-US" w:eastAsia="zh-CN"/>
              </w:rPr>
            </w:pPr>
            <w:r>
              <w:rPr>
                <w:rFonts w:eastAsia="宋体"/>
                <w:lang w:val="en-US" w:eastAsia="zh-CN"/>
              </w:rPr>
              <w:t>OPPO</w:t>
            </w:r>
          </w:p>
        </w:tc>
        <w:tc>
          <w:tcPr>
            <w:tcW w:w="3210" w:type="dxa"/>
          </w:tcPr>
          <w:p w14:paraId="785B0C42" w14:textId="77777777" w:rsidR="0097348C" w:rsidRDefault="008944C1">
            <w:pPr>
              <w:rPr>
                <w:rFonts w:eastAsia="宋体"/>
                <w:lang w:val="en-US" w:eastAsia="zh-CN"/>
              </w:rPr>
            </w:pPr>
            <w:r>
              <w:rPr>
                <w:rFonts w:eastAsia="宋体"/>
                <w:lang w:val="en-US" w:eastAsia="zh-CN"/>
              </w:rPr>
              <w:t>Hao Lin</w:t>
            </w:r>
          </w:p>
        </w:tc>
        <w:tc>
          <w:tcPr>
            <w:tcW w:w="3210" w:type="dxa"/>
          </w:tcPr>
          <w:p w14:paraId="57F229B3" w14:textId="77777777" w:rsidR="0097348C" w:rsidRDefault="008944C1">
            <w:pPr>
              <w:rPr>
                <w:rFonts w:eastAsia="宋体"/>
                <w:lang w:val="en-US" w:eastAsia="zh-CN"/>
              </w:rPr>
            </w:pPr>
            <w:r>
              <w:rPr>
                <w:rFonts w:eastAsia="宋体"/>
                <w:lang w:val="en-US" w:eastAsia="zh-CN"/>
              </w:rPr>
              <w:t>v-linhao1@oppo.com</w:t>
            </w:r>
          </w:p>
        </w:tc>
      </w:tr>
      <w:tr w:rsidR="0097348C" w14:paraId="2DF97E33" w14:textId="77777777">
        <w:tc>
          <w:tcPr>
            <w:tcW w:w="3209" w:type="dxa"/>
          </w:tcPr>
          <w:p w14:paraId="4A3BAFAA" w14:textId="77777777" w:rsidR="0097348C" w:rsidRDefault="008944C1">
            <w:pPr>
              <w:rPr>
                <w:rFonts w:eastAsia="宋体"/>
                <w:lang w:eastAsia="zh-CN"/>
              </w:rPr>
            </w:pPr>
            <w:r>
              <w:rPr>
                <w:rFonts w:eastAsia="宋体"/>
                <w:lang w:eastAsia="zh-CN"/>
              </w:rPr>
              <w:t>Lockheed</w:t>
            </w:r>
          </w:p>
        </w:tc>
        <w:tc>
          <w:tcPr>
            <w:tcW w:w="3210" w:type="dxa"/>
          </w:tcPr>
          <w:p w14:paraId="6ECED98F" w14:textId="77777777" w:rsidR="0097348C" w:rsidRDefault="008944C1">
            <w:pPr>
              <w:rPr>
                <w:rFonts w:eastAsia="宋体"/>
                <w:lang w:eastAsia="zh-CN"/>
              </w:rPr>
            </w:pPr>
            <w:r>
              <w:rPr>
                <w:rFonts w:eastAsia="宋体"/>
                <w:lang w:eastAsia="zh-CN"/>
              </w:rPr>
              <w:t>Robert Olesen</w:t>
            </w:r>
          </w:p>
        </w:tc>
        <w:tc>
          <w:tcPr>
            <w:tcW w:w="3210" w:type="dxa"/>
          </w:tcPr>
          <w:p w14:paraId="107D3225" w14:textId="77777777" w:rsidR="0097348C" w:rsidRDefault="008944C1">
            <w:pPr>
              <w:rPr>
                <w:rFonts w:eastAsia="宋体"/>
                <w:lang w:eastAsia="zh-CN"/>
              </w:rPr>
            </w:pPr>
            <w:r>
              <w:rPr>
                <w:rFonts w:eastAsia="宋体"/>
                <w:lang w:eastAsia="zh-CN"/>
              </w:rPr>
              <w:t>robert.l.olesen@lmco.com</w:t>
            </w:r>
          </w:p>
        </w:tc>
      </w:tr>
      <w:tr w:rsidR="0097348C" w14:paraId="77787058" w14:textId="77777777">
        <w:tc>
          <w:tcPr>
            <w:tcW w:w="3209" w:type="dxa"/>
          </w:tcPr>
          <w:p w14:paraId="576B2C50" w14:textId="77777777" w:rsidR="0097348C" w:rsidRDefault="008944C1">
            <w:pPr>
              <w:rPr>
                <w:rFonts w:eastAsia="宋体"/>
                <w:lang w:eastAsia="zh-CN"/>
              </w:rPr>
            </w:pPr>
            <w:r>
              <w:rPr>
                <w:rFonts w:eastAsia="宋体" w:hint="eastAsia"/>
                <w:lang w:eastAsia="zh-CN"/>
              </w:rPr>
              <w:t>Lenovo</w:t>
            </w:r>
          </w:p>
        </w:tc>
        <w:tc>
          <w:tcPr>
            <w:tcW w:w="3210" w:type="dxa"/>
          </w:tcPr>
          <w:p w14:paraId="458FE555" w14:textId="77777777" w:rsidR="0097348C" w:rsidRDefault="008944C1">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3C5DD9C7" w14:textId="77777777" w:rsidR="0097348C" w:rsidRDefault="008944C1">
            <w:pPr>
              <w:rPr>
                <w:rFonts w:eastAsia="宋体"/>
                <w:lang w:eastAsia="zh-CN"/>
              </w:rPr>
            </w:pPr>
            <w:r>
              <w:rPr>
                <w:rFonts w:eastAsia="宋体"/>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宋体"/>
                <w:lang w:eastAsia="zh-CN"/>
              </w:rPr>
            </w:pPr>
            <w:r>
              <w:rPr>
                <w:rFonts w:eastAsia="宋体"/>
                <w:lang w:eastAsia="zh-CN"/>
              </w:rPr>
              <w:lastRenderedPageBreak/>
              <w:t>Qualcomm</w:t>
            </w:r>
          </w:p>
        </w:tc>
        <w:tc>
          <w:tcPr>
            <w:tcW w:w="3210" w:type="dxa"/>
          </w:tcPr>
          <w:p w14:paraId="4949B093" w14:textId="77777777" w:rsidR="0097348C" w:rsidRDefault="008944C1">
            <w:pPr>
              <w:rPr>
                <w:rFonts w:eastAsia="宋体"/>
                <w:lang w:eastAsia="zh-CN"/>
              </w:rPr>
            </w:pPr>
            <w:r>
              <w:rPr>
                <w:rFonts w:eastAsia="宋体"/>
                <w:lang w:eastAsia="zh-CN"/>
              </w:rPr>
              <w:t>Ayan Sengupta</w:t>
            </w:r>
          </w:p>
        </w:tc>
        <w:tc>
          <w:tcPr>
            <w:tcW w:w="3210" w:type="dxa"/>
          </w:tcPr>
          <w:p w14:paraId="2B07E420" w14:textId="77777777" w:rsidR="0097348C" w:rsidRDefault="008944C1">
            <w:pPr>
              <w:rPr>
                <w:rFonts w:eastAsia="宋体"/>
                <w:lang w:eastAsia="zh-CN"/>
              </w:rPr>
            </w:pPr>
            <w:r>
              <w:rPr>
                <w:rFonts w:eastAsia="宋体"/>
                <w:lang w:eastAsia="zh-CN"/>
              </w:rPr>
              <w:t>asengupt@qti.qualcomm.com</w:t>
            </w:r>
          </w:p>
        </w:tc>
      </w:tr>
      <w:tr w:rsidR="0097348C" w14:paraId="2C100FD4" w14:textId="77777777">
        <w:tc>
          <w:tcPr>
            <w:tcW w:w="3209" w:type="dxa"/>
          </w:tcPr>
          <w:p w14:paraId="4504D900" w14:textId="77777777" w:rsidR="0097348C" w:rsidRDefault="008944C1">
            <w:pPr>
              <w:rPr>
                <w:rFonts w:eastAsia="宋体"/>
                <w:lang w:eastAsia="zh-CN"/>
              </w:rPr>
            </w:pPr>
            <w:r>
              <w:rPr>
                <w:rFonts w:eastAsia="宋体" w:hint="eastAsia"/>
                <w:lang w:eastAsia="zh-CN"/>
              </w:rPr>
              <w:t>CATT</w:t>
            </w:r>
          </w:p>
        </w:tc>
        <w:tc>
          <w:tcPr>
            <w:tcW w:w="3210" w:type="dxa"/>
          </w:tcPr>
          <w:p w14:paraId="6605B4E8" w14:textId="77777777" w:rsidR="0097348C" w:rsidRDefault="008944C1">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03FA154E" w14:textId="77777777" w:rsidR="0097348C" w:rsidRDefault="008944C1">
            <w:pPr>
              <w:rPr>
                <w:rFonts w:eastAsia="宋体"/>
                <w:lang w:eastAsia="zh-CN"/>
              </w:rPr>
            </w:pPr>
            <w:r>
              <w:rPr>
                <w:rFonts w:eastAsia="宋体" w:hint="eastAsia"/>
                <w:lang w:eastAsia="zh-CN"/>
              </w:rPr>
              <w:t>miaodeshan@catt.cn</w:t>
            </w:r>
          </w:p>
        </w:tc>
      </w:tr>
      <w:tr w:rsidR="0097348C" w14:paraId="5BB397C0" w14:textId="77777777">
        <w:tc>
          <w:tcPr>
            <w:tcW w:w="3209" w:type="dxa"/>
          </w:tcPr>
          <w:p w14:paraId="7F3BFE38" w14:textId="77777777" w:rsidR="0097348C" w:rsidRDefault="008944C1">
            <w:pPr>
              <w:rPr>
                <w:rFonts w:eastAsia="宋体"/>
                <w:lang w:eastAsia="zh-CN"/>
              </w:rPr>
            </w:pPr>
            <w:r>
              <w:rPr>
                <w:rFonts w:eastAsia="宋体" w:hint="eastAsia"/>
                <w:lang w:eastAsia="zh-CN"/>
              </w:rPr>
              <w:t>X</w:t>
            </w:r>
            <w:r>
              <w:rPr>
                <w:rFonts w:eastAsia="宋体"/>
                <w:lang w:eastAsia="zh-CN"/>
              </w:rPr>
              <w:t>iaomi</w:t>
            </w:r>
          </w:p>
        </w:tc>
        <w:tc>
          <w:tcPr>
            <w:tcW w:w="3210" w:type="dxa"/>
          </w:tcPr>
          <w:p w14:paraId="3B94B21D" w14:textId="77777777" w:rsidR="0097348C" w:rsidRDefault="008944C1">
            <w:pPr>
              <w:rPr>
                <w:rFonts w:eastAsia="宋体"/>
                <w:lang w:eastAsia="zh-CN"/>
              </w:rPr>
            </w:pPr>
            <w:r>
              <w:rPr>
                <w:rFonts w:eastAsia="宋体"/>
                <w:lang w:eastAsia="zh-CN"/>
              </w:rPr>
              <w:t>Yajun Zhu</w:t>
            </w:r>
          </w:p>
        </w:tc>
        <w:tc>
          <w:tcPr>
            <w:tcW w:w="3210" w:type="dxa"/>
          </w:tcPr>
          <w:p w14:paraId="5281E178" w14:textId="77777777" w:rsidR="0097348C" w:rsidRDefault="008944C1">
            <w:pPr>
              <w:rPr>
                <w:rFonts w:eastAsia="宋体"/>
                <w:lang w:eastAsia="zh-CN"/>
              </w:rPr>
            </w:pPr>
            <w:r>
              <w:rPr>
                <w:rFonts w:eastAsia="宋体" w:hint="eastAsia"/>
                <w:lang w:eastAsia="zh-CN"/>
              </w:rPr>
              <w:t>z</w:t>
            </w:r>
            <w:r>
              <w:rPr>
                <w:rFonts w:eastAsia="宋体"/>
                <w:lang w:eastAsia="zh-CN"/>
              </w:rPr>
              <w:t>huyajun@xiaomi.com</w:t>
            </w:r>
          </w:p>
        </w:tc>
      </w:tr>
      <w:tr w:rsidR="0097348C" w14:paraId="01D53F86" w14:textId="77777777">
        <w:tc>
          <w:tcPr>
            <w:tcW w:w="3209" w:type="dxa"/>
          </w:tcPr>
          <w:p w14:paraId="13D194D1" w14:textId="77777777" w:rsidR="0097348C" w:rsidRDefault="008944C1">
            <w:pPr>
              <w:rPr>
                <w:rFonts w:eastAsia="宋体"/>
                <w:lang w:eastAsia="zh-CN"/>
              </w:rPr>
            </w:pPr>
            <w:r>
              <w:rPr>
                <w:rFonts w:eastAsia="宋体"/>
                <w:lang w:eastAsia="zh-CN"/>
              </w:rPr>
              <w:t>Nokia, NSB</w:t>
            </w:r>
          </w:p>
        </w:tc>
        <w:tc>
          <w:tcPr>
            <w:tcW w:w="3210" w:type="dxa"/>
          </w:tcPr>
          <w:p w14:paraId="6A46D743" w14:textId="77777777" w:rsidR="0097348C" w:rsidRDefault="008944C1">
            <w:pPr>
              <w:rPr>
                <w:rFonts w:eastAsia="宋体"/>
                <w:lang w:eastAsia="zh-CN"/>
              </w:rPr>
            </w:pPr>
            <w:r>
              <w:rPr>
                <w:rFonts w:eastAsia="宋体"/>
                <w:lang w:eastAsia="zh-CN"/>
              </w:rPr>
              <w:t>Jingyuan Sun</w:t>
            </w:r>
          </w:p>
        </w:tc>
        <w:tc>
          <w:tcPr>
            <w:tcW w:w="3210" w:type="dxa"/>
          </w:tcPr>
          <w:p w14:paraId="3ABD0E2A" w14:textId="77777777" w:rsidR="0097348C" w:rsidRDefault="008944C1">
            <w:pPr>
              <w:rPr>
                <w:rFonts w:eastAsia="宋体"/>
                <w:lang w:eastAsia="zh-CN"/>
              </w:rPr>
            </w:pPr>
            <w:r>
              <w:rPr>
                <w:rFonts w:eastAsia="宋体"/>
                <w:lang w:eastAsia="zh-CN"/>
              </w:rPr>
              <w:t>Jingyuan.sun@nokia-sbell.com</w:t>
            </w:r>
          </w:p>
        </w:tc>
      </w:tr>
      <w:tr w:rsidR="0097348C" w14:paraId="3C57980C" w14:textId="77777777">
        <w:tc>
          <w:tcPr>
            <w:tcW w:w="3209" w:type="dxa"/>
          </w:tcPr>
          <w:p w14:paraId="6CF2981F" w14:textId="77777777" w:rsidR="0097348C" w:rsidRDefault="008944C1">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31C2D00E" w14:textId="77777777" w:rsidR="0097348C" w:rsidRDefault="008944C1">
            <w:pPr>
              <w:rPr>
                <w:rFonts w:eastAsia="宋体"/>
                <w:lang w:eastAsia="zh-CN"/>
              </w:rPr>
            </w:pPr>
            <w:r>
              <w:rPr>
                <w:rFonts w:eastAsia="宋体"/>
                <w:lang w:val="en-US" w:eastAsia="zh-CN"/>
              </w:rPr>
              <w:t>Min Wu</w:t>
            </w:r>
          </w:p>
        </w:tc>
        <w:tc>
          <w:tcPr>
            <w:tcW w:w="3210" w:type="dxa"/>
          </w:tcPr>
          <w:p w14:paraId="19B47E22" w14:textId="77777777" w:rsidR="0097348C" w:rsidRDefault="008944C1">
            <w:pPr>
              <w:rPr>
                <w:rFonts w:eastAsia="宋体"/>
                <w:lang w:eastAsia="zh-CN"/>
              </w:rPr>
            </w:pPr>
            <w:r>
              <w:rPr>
                <w:rFonts w:eastAsia="宋体"/>
                <w:lang w:val="en-US" w:eastAsia="zh-CN"/>
              </w:rPr>
              <w:t>min1.wu@samsung.com</w:t>
            </w:r>
          </w:p>
        </w:tc>
      </w:tr>
      <w:tr w:rsidR="0097348C" w14:paraId="4A247C67" w14:textId="77777777">
        <w:tc>
          <w:tcPr>
            <w:tcW w:w="3209" w:type="dxa"/>
          </w:tcPr>
          <w:p w14:paraId="0770D8F5" w14:textId="77777777" w:rsidR="0097348C" w:rsidRDefault="008944C1">
            <w:pPr>
              <w:rPr>
                <w:rFonts w:eastAsia="宋体"/>
                <w:lang w:eastAsia="zh-CN"/>
              </w:rPr>
            </w:pPr>
            <w:r>
              <w:rPr>
                <w:rFonts w:eastAsia="宋体"/>
                <w:lang w:eastAsia="zh-CN"/>
              </w:rPr>
              <w:t>Samsung</w:t>
            </w:r>
          </w:p>
        </w:tc>
        <w:tc>
          <w:tcPr>
            <w:tcW w:w="3210" w:type="dxa"/>
          </w:tcPr>
          <w:p w14:paraId="0F3FE541" w14:textId="77777777" w:rsidR="0097348C" w:rsidRDefault="008944C1">
            <w:pPr>
              <w:rPr>
                <w:rFonts w:eastAsia="宋体"/>
                <w:lang w:val="en-US" w:eastAsia="zh-CN"/>
              </w:rPr>
            </w:pPr>
            <w:r>
              <w:rPr>
                <w:rFonts w:eastAsia="宋体"/>
                <w:lang w:val="en-US" w:eastAsia="zh-CN"/>
              </w:rPr>
              <w:t>Carmela Cozzo</w:t>
            </w:r>
          </w:p>
        </w:tc>
        <w:tc>
          <w:tcPr>
            <w:tcW w:w="3210" w:type="dxa"/>
          </w:tcPr>
          <w:p w14:paraId="214AB593" w14:textId="77777777" w:rsidR="0097348C" w:rsidRDefault="008944C1">
            <w:pPr>
              <w:rPr>
                <w:rFonts w:eastAsia="宋体"/>
                <w:lang w:val="en-US" w:eastAsia="zh-CN"/>
              </w:rPr>
            </w:pPr>
            <w:r>
              <w:rPr>
                <w:rFonts w:eastAsia="宋体"/>
                <w:lang w:val="en-US" w:eastAsia="zh-CN"/>
              </w:rPr>
              <w:t>carmela.c@samsung.com</w:t>
            </w:r>
          </w:p>
        </w:tc>
      </w:tr>
      <w:tr w:rsidR="0097348C" w14:paraId="08FADBFA" w14:textId="77777777">
        <w:tc>
          <w:tcPr>
            <w:tcW w:w="3209" w:type="dxa"/>
          </w:tcPr>
          <w:p w14:paraId="74C55780" w14:textId="77777777" w:rsidR="0097348C" w:rsidRDefault="008944C1">
            <w:pPr>
              <w:rPr>
                <w:rFonts w:eastAsia="宋体"/>
                <w:lang w:val="en-US" w:eastAsia="zh-CN"/>
              </w:rPr>
            </w:pPr>
            <w:r>
              <w:rPr>
                <w:rFonts w:eastAsia="宋体"/>
                <w:lang w:val="en-US" w:eastAsia="zh-CN"/>
              </w:rPr>
              <w:t>CMCC</w:t>
            </w:r>
          </w:p>
        </w:tc>
        <w:tc>
          <w:tcPr>
            <w:tcW w:w="3210" w:type="dxa"/>
          </w:tcPr>
          <w:p w14:paraId="51BAD2C5" w14:textId="77777777" w:rsidR="0097348C" w:rsidRDefault="008944C1">
            <w:pPr>
              <w:rPr>
                <w:rFonts w:eastAsia="宋体"/>
                <w:lang w:val="en-US" w:eastAsia="zh-CN"/>
              </w:rPr>
            </w:pPr>
            <w:r>
              <w:rPr>
                <w:rFonts w:eastAsia="宋体"/>
                <w:lang w:val="en-US" w:eastAsia="zh-CN"/>
              </w:rPr>
              <w:t>Wei Qin</w:t>
            </w:r>
          </w:p>
        </w:tc>
        <w:tc>
          <w:tcPr>
            <w:tcW w:w="3210" w:type="dxa"/>
          </w:tcPr>
          <w:p w14:paraId="0734A06B" w14:textId="77777777" w:rsidR="0097348C" w:rsidRDefault="008944C1">
            <w:pPr>
              <w:rPr>
                <w:rFonts w:eastAsia="宋体"/>
                <w:lang w:val="en-US" w:eastAsia="zh-CN"/>
              </w:rPr>
            </w:pPr>
            <w:r>
              <w:rPr>
                <w:rFonts w:eastAsia="宋体"/>
                <w:lang w:val="en-US" w:eastAsia="zh-CN"/>
              </w:rPr>
              <w:t>qinwei@chinamobile.com</w:t>
            </w:r>
          </w:p>
        </w:tc>
      </w:tr>
      <w:tr w:rsidR="0097348C" w14:paraId="5AEA00DE" w14:textId="77777777">
        <w:tc>
          <w:tcPr>
            <w:tcW w:w="3209" w:type="dxa"/>
          </w:tcPr>
          <w:p w14:paraId="1AD5B4A7" w14:textId="77777777" w:rsidR="0097348C" w:rsidRDefault="008944C1">
            <w:pPr>
              <w:rPr>
                <w:rFonts w:eastAsia="宋体"/>
                <w:lang w:val="en-US" w:eastAsia="zh-CN"/>
              </w:rPr>
            </w:pPr>
            <w:r>
              <w:rPr>
                <w:rFonts w:eastAsia="宋体"/>
                <w:lang w:val="en-US" w:eastAsia="zh-CN"/>
              </w:rPr>
              <w:t>Nordic</w:t>
            </w:r>
          </w:p>
        </w:tc>
        <w:tc>
          <w:tcPr>
            <w:tcW w:w="3210" w:type="dxa"/>
          </w:tcPr>
          <w:p w14:paraId="1380324D" w14:textId="77777777" w:rsidR="0097348C" w:rsidRDefault="008944C1">
            <w:pPr>
              <w:rPr>
                <w:rFonts w:eastAsia="宋体"/>
                <w:lang w:val="en-US" w:eastAsia="zh-CN"/>
              </w:rPr>
            </w:pPr>
            <w:r>
              <w:rPr>
                <w:rFonts w:eastAsia="宋体"/>
                <w:lang w:val="en-US" w:eastAsia="zh-CN"/>
              </w:rPr>
              <w:t>Hanna Tiri</w:t>
            </w:r>
          </w:p>
        </w:tc>
        <w:tc>
          <w:tcPr>
            <w:tcW w:w="3210" w:type="dxa"/>
          </w:tcPr>
          <w:p w14:paraId="38168053" w14:textId="77777777" w:rsidR="0097348C" w:rsidRDefault="008944C1">
            <w:pPr>
              <w:rPr>
                <w:rFonts w:eastAsia="宋体"/>
                <w:lang w:val="en-US" w:eastAsia="zh-CN"/>
              </w:rPr>
            </w:pPr>
            <w:hyperlink r:id="rId12" w:history="1">
              <w:r>
                <w:rPr>
                  <w:rStyle w:val="aff0"/>
                  <w:rFonts w:eastAsia="宋体"/>
                  <w:lang w:val="en-US" w:eastAsia="zh-CN"/>
                </w:rPr>
                <w:t>hanna-liisa.tiri@nordicsemi.no</w:t>
              </w:r>
            </w:hyperlink>
          </w:p>
          <w:p w14:paraId="5245CD83" w14:textId="77777777" w:rsidR="0097348C" w:rsidRDefault="008944C1">
            <w:pPr>
              <w:rPr>
                <w:rFonts w:eastAsia="宋体"/>
                <w:lang w:val="en-US" w:eastAsia="zh-CN"/>
              </w:rPr>
            </w:pPr>
            <w:r>
              <w:rPr>
                <w:rFonts w:eastAsia="宋体"/>
                <w:lang w:val="en-US" w:eastAsia="zh-CN"/>
              </w:rPr>
              <w:t>karol.schober@nordicsemi.no</w:t>
            </w:r>
          </w:p>
        </w:tc>
      </w:tr>
      <w:tr w:rsidR="0097348C" w14:paraId="5BB8C5E7" w14:textId="77777777">
        <w:tc>
          <w:tcPr>
            <w:tcW w:w="3209" w:type="dxa"/>
          </w:tcPr>
          <w:p w14:paraId="5E301C2A"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6B55717" w14:textId="77777777" w:rsidR="0097348C" w:rsidRDefault="008944C1">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5DAF369" w14:textId="77777777" w:rsidR="0097348C" w:rsidRDefault="008944C1">
            <w:pPr>
              <w:rPr>
                <w:rFonts w:eastAsia="宋体"/>
                <w:lang w:val="en-US" w:eastAsia="zh-CN"/>
              </w:rPr>
            </w:pPr>
            <w:r>
              <w:rPr>
                <w:rFonts w:eastAsia="宋体"/>
                <w:lang w:val="en-US" w:eastAsia="zh-CN"/>
              </w:rPr>
              <w:t>tiexiaolei@huawei.com</w:t>
            </w:r>
          </w:p>
        </w:tc>
      </w:tr>
      <w:tr w:rsidR="0097348C" w14:paraId="2726FEC9" w14:textId="77777777">
        <w:tc>
          <w:tcPr>
            <w:tcW w:w="3209" w:type="dxa"/>
          </w:tcPr>
          <w:p w14:paraId="5A8D290D"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46CB468" w14:textId="77777777" w:rsidR="0097348C" w:rsidRDefault="008944C1">
            <w:pPr>
              <w:rPr>
                <w:rFonts w:eastAsia="宋体"/>
                <w:lang w:val="en-US" w:eastAsia="zh-CN"/>
              </w:rPr>
            </w:pPr>
            <w:r>
              <w:rPr>
                <w:rFonts w:eastAsia="宋体"/>
                <w:lang w:val="en-US" w:eastAsia="zh-CN"/>
              </w:rPr>
              <w:t>Xinghua Song</w:t>
            </w:r>
          </w:p>
        </w:tc>
        <w:tc>
          <w:tcPr>
            <w:tcW w:w="3210" w:type="dxa"/>
          </w:tcPr>
          <w:p w14:paraId="0951EE13" w14:textId="77777777" w:rsidR="0097348C" w:rsidRDefault="008944C1">
            <w:pPr>
              <w:rPr>
                <w:rFonts w:eastAsia="宋体"/>
                <w:lang w:val="en-US" w:eastAsia="zh-CN"/>
              </w:rPr>
            </w:pPr>
            <w:hyperlink r:id="rId13" w:history="1">
              <w:r>
                <w:rPr>
                  <w:rStyle w:val="aff0"/>
                  <w:rFonts w:eastAsia="宋体"/>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宋体"/>
                <w:lang w:val="en-US" w:eastAsia="zh-CN"/>
              </w:rPr>
            </w:pPr>
            <w:r>
              <w:rPr>
                <w:rFonts w:eastAsia="宋体"/>
                <w:lang w:val="en-US" w:eastAsia="zh-CN"/>
              </w:rPr>
              <w:t>SONY</w:t>
            </w:r>
          </w:p>
        </w:tc>
        <w:tc>
          <w:tcPr>
            <w:tcW w:w="3210" w:type="dxa"/>
          </w:tcPr>
          <w:p w14:paraId="5E622D48" w14:textId="77777777" w:rsidR="0097348C" w:rsidRDefault="008944C1">
            <w:pPr>
              <w:rPr>
                <w:rFonts w:eastAsia="宋体"/>
                <w:lang w:val="en-US" w:eastAsia="zh-CN"/>
              </w:rPr>
            </w:pPr>
            <w:r>
              <w:rPr>
                <w:rFonts w:eastAsia="宋体"/>
                <w:lang w:val="en-US" w:eastAsia="zh-CN"/>
              </w:rPr>
              <w:t>Martin Beale</w:t>
            </w:r>
          </w:p>
        </w:tc>
        <w:tc>
          <w:tcPr>
            <w:tcW w:w="3210" w:type="dxa"/>
          </w:tcPr>
          <w:p w14:paraId="777005C2" w14:textId="77777777" w:rsidR="0097348C" w:rsidRDefault="008944C1">
            <w:pPr>
              <w:rPr>
                <w:rFonts w:eastAsia="宋体"/>
                <w:lang w:val="en-US" w:eastAsia="zh-CN"/>
              </w:rPr>
            </w:pPr>
            <w:r>
              <w:rPr>
                <w:rFonts w:eastAsia="宋体"/>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宋体"/>
                <w:lang w:val="en-US" w:eastAsia="zh-CN"/>
              </w:rPr>
            </w:pPr>
            <w:r>
              <w:rPr>
                <w:rFonts w:cs="Arial"/>
                <w:lang w:eastAsia="zh-CN"/>
              </w:rPr>
              <w:t>Apple</w:t>
            </w:r>
          </w:p>
        </w:tc>
        <w:tc>
          <w:tcPr>
            <w:tcW w:w="3210" w:type="dxa"/>
          </w:tcPr>
          <w:p w14:paraId="2514EC2D" w14:textId="77777777" w:rsidR="0097348C" w:rsidRDefault="008944C1">
            <w:pPr>
              <w:rPr>
                <w:rFonts w:eastAsia="宋体"/>
                <w:lang w:val="en-US" w:eastAsia="zh-CN"/>
              </w:rPr>
            </w:pPr>
            <w:r>
              <w:rPr>
                <w:lang w:eastAsia="zh-CN"/>
              </w:rPr>
              <w:t>Chunxuan Ye</w:t>
            </w:r>
          </w:p>
        </w:tc>
        <w:tc>
          <w:tcPr>
            <w:tcW w:w="3210" w:type="dxa"/>
            <w:vAlign w:val="center"/>
          </w:tcPr>
          <w:p w14:paraId="2EB54C19" w14:textId="77777777" w:rsidR="0097348C" w:rsidRDefault="008944C1">
            <w:pPr>
              <w:rPr>
                <w:rFonts w:eastAsia="宋体"/>
                <w:lang w:val="en-US" w:eastAsia="zh-CN"/>
              </w:rPr>
            </w:pPr>
            <w:hyperlink r:id="rId14" w:history="1">
              <w:r>
                <w:rPr>
                  <w:rStyle w:val="aff0"/>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proofErr w:type="spellStart"/>
            <w:r>
              <w:rPr>
                <w:lang w:eastAsia="zh-CN"/>
              </w:rPr>
              <w:t>Chunhai</w:t>
            </w:r>
            <w:proofErr w:type="spellEnd"/>
            <w:r>
              <w:rPr>
                <w:lang w:eastAsia="zh-CN"/>
              </w:rPr>
              <w:t xml:space="preserve">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47CEC904" w14:textId="77777777" w:rsidR="0097348C" w:rsidRDefault="008944C1">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3F025F8" w14:textId="77777777" w:rsidR="0097348C" w:rsidRDefault="008944C1">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5EED89D6" w14:textId="77777777" w:rsidR="0097348C" w:rsidRDefault="008944C1">
            <w:pPr>
              <w:rPr>
                <w:rFonts w:eastAsia="宋体"/>
                <w:lang w:eastAsia="zh-CN"/>
              </w:rPr>
            </w:pPr>
            <w:hyperlink r:id="rId15" w:history="1">
              <w:r>
                <w:rPr>
                  <w:rStyle w:val="aff0"/>
                  <w:rFonts w:eastAsia="宋体" w:hint="eastAsia"/>
                  <w:lang w:eastAsia="zh-CN"/>
                </w:rPr>
                <w:t>W</w:t>
              </w:r>
              <w:r>
                <w:rPr>
                  <w:rStyle w:val="aff0"/>
                  <w:rFonts w:eastAsia="宋体"/>
                  <w:lang w:eastAsia="zh-CN"/>
                </w:rPr>
                <w:t>enT.Tang@mediatek.com</w:t>
              </w:r>
            </w:hyperlink>
          </w:p>
        </w:tc>
      </w:tr>
      <w:tr w:rsidR="0097348C" w14:paraId="3F3753E7" w14:textId="77777777">
        <w:tc>
          <w:tcPr>
            <w:tcW w:w="3209" w:type="dxa"/>
          </w:tcPr>
          <w:p w14:paraId="45ADF6C3" w14:textId="77777777" w:rsidR="0097348C" w:rsidRDefault="008944C1">
            <w:pPr>
              <w:rPr>
                <w:rFonts w:eastAsia="宋体" w:cs="Arial"/>
                <w:lang w:eastAsia="zh-CN"/>
              </w:rPr>
            </w:pPr>
            <w:r>
              <w:rPr>
                <w:rFonts w:eastAsia="宋体" w:cs="Arial"/>
                <w:lang w:eastAsia="zh-CN"/>
              </w:rPr>
              <w:t>Ericsson</w:t>
            </w:r>
          </w:p>
        </w:tc>
        <w:tc>
          <w:tcPr>
            <w:tcW w:w="3210" w:type="dxa"/>
          </w:tcPr>
          <w:p w14:paraId="3DE0789F" w14:textId="77777777" w:rsidR="0097348C" w:rsidRDefault="008944C1">
            <w:pPr>
              <w:rPr>
                <w:rFonts w:eastAsia="宋体"/>
                <w:lang w:eastAsia="zh-CN"/>
              </w:rPr>
            </w:pPr>
            <w:r>
              <w:rPr>
                <w:rFonts w:eastAsia="宋体"/>
                <w:lang w:eastAsia="zh-CN"/>
              </w:rPr>
              <w:t>Talha Khan</w:t>
            </w:r>
          </w:p>
        </w:tc>
        <w:tc>
          <w:tcPr>
            <w:tcW w:w="3210" w:type="dxa"/>
          </w:tcPr>
          <w:p w14:paraId="6780472C" w14:textId="77777777" w:rsidR="0097348C" w:rsidRDefault="008944C1">
            <w:hyperlink r:id="rId16" w:history="1">
              <w:r>
                <w:rPr>
                  <w:rStyle w:val="aff0"/>
                </w:rPr>
                <w:t>talha.khan@ericsson.com</w:t>
              </w:r>
            </w:hyperlink>
          </w:p>
        </w:tc>
      </w:tr>
      <w:tr w:rsidR="0097348C" w14:paraId="3B48F99C" w14:textId="77777777">
        <w:tc>
          <w:tcPr>
            <w:tcW w:w="3209" w:type="dxa"/>
          </w:tcPr>
          <w:p w14:paraId="489A947E" w14:textId="77777777" w:rsidR="0097348C" w:rsidRDefault="008944C1">
            <w:pPr>
              <w:rPr>
                <w:rFonts w:eastAsia="宋体" w:cs="Arial"/>
                <w:lang w:eastAsia="zh-CN"/>
              </w:rPr>
            </w:pPr>
            <w:r>
              <w:rPr>
                <w:rFonts w:eastAsia="宋体" w:cs="Arial"/>
                <w:lang w:eastAsia="zh-CN"/>
              </w:rPr>
              <w:t>Ericsson</w:t>
            </w:r>
          </w:p>
        </w:tc>
        <w:tc>
          <w:tcPr>
            <w:tcW w:w="3210" w:type="dxa"/>
          </w:tcPr>
          <w:p w14:paraId="6D3F7BDD" w14:textId="77777777" w:rsidR="0097348C" w:rsidRDefault="008944C1">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宋体" w:cs="Arial"/>
                <w:lang w:eastAsia="zh-CN"/>
              </w:rPr>
            </w:pPr>
            <w:proofErr w:type="spellStart"/>
            <w:r>
              <w:rPr>
                <w:rFonts w:eastAsia="宋体" w:cs="Arial"/>
                <w:lang w:eastAsia="zh-CN"/>
              </w:rPr>
              <w:t>InterDigital</w:t>
            </w:r>
            <w:proofErr w:type="spellEnd"/>
          </w:p>
        </w:tc>
        <w:tc>
          <w:tcPr>
            <w:tcW w:w="3210" w:type="dxa"/>
          </w:tcPr>
          <w:p w14:paraId="0C39986D" w14:textId="77777777" w:rsidR="0097348C" w:rsidRDefault="008944C1">
            <w:pPr>
              <w:rPr>
                <w:rFonts w:eastAsia="宋体"/>
                <w:lang w:eastAsia="zh-CN"/>
              </w:rPr>
            </w:pPr>
            <w:r>
              <w:rPr>
                <w:rFonts w:eastAsia="宋体"/>
                <w:lang w:eastAsia="zh-CN"/>
              </w:rPr>
              <w:t>Moon-il Lee</w:t>
            </w:r>
          </w:p>
        </w:tc>
        <w:tc>
          <w:tcPr>
            <w:tcW w:w="3210" w:type="dxa"/>
          </w:tcPr>
          <w:p w14:paraId="1899541C" w14:textId="77777777" w:rsidR="0097348C" w:rsidRDefault="008944C1">
            <w:hyperlink r:id="rId17" w:history="1">
              <w:r>
                <w:rPr>
                  <w:rStyle w:val="aff0"/>
                </w:rPr>
                <w:t>Moonil.lee@interdigital.com</w:t>
              </w:r>
            </w:hyperlink>
            <w:r>
              <w:t xml:space="preserve"> </w:t>
            </w:r>
          </w:p>
        </w:tc>
      </w:tr>
      <w:tr w:rsidR="0097348C" w14:paraId="126789D5" w14:textId="77777777">
        <w:tc>
          <w:tcPr>
            <w:tcW w:w="3209" w:type="dxa"/>
          </w:tcPr>
          <w:p w14:paraId="213DBC06" w14:textId="77777777" w:rsidR="0097348C" w:rsidRDefault="008944C1">
            <w:pPr>
              <w:rPr>
                <w:rFonts w:eastAsia="宋体" w:cs="Arial"/>
                <w:lang w:eastAsia="zh-CN"/>
              </w:rPr>
            </w:pPr>
            <w:r>
              <w:rPr>
                <w:rFonts w:eastAsia="宋体" w:cs="Arial"/>
                <w:lang w:eastAsia="zh-CN"/>
              </w:rPr>
              <w:t>Sequans</w:t>
            </w:r>
          </w:p>
        </w:tc>
        <w:tc>
          <w:tcPr>
            <w:tcW w:w="3210" w:type="dxa"/>
          </w:tcPr>
          <w:p w14:paraId="5862EC79" w14:textId="77777777" w:rsidR="0097348C" w:rsidRDefault="008944C1">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6616C3EF" w14:textId="77777777" w:rsidR="0097348C" w:rsidRDefault="008944C1">
            <w:r>
              <w:t>ekatranaras@sequans.com</w:t>
            </w:r>
          </w:p>
        </w:tc>
      </w:tr>
    </w:tbl>
    <w:p w14:paraId="291F7A56" w14:textId="77777777" w:rsidR="0097348C" w:rsidRDefault="0097348C"/>
    <w:p w14:paraId="37A4F36F" w14:textId="025BD900" w:rsidR="0097348C" w:rsidRDefault="008944C1">
      <w:pPr>
        <w:pStyle w:val="1"/>
        <w:numPr>
          <w:ilvl w:val="0"/>
          <w:numId w:val="14"/>
        </w:numPr>
        <w:rPr>
          <w:lang w:val="en-US"/>
        </w:rPr>
      </w:pPr>
      <w:r>
        <w:rPr>
          <w:lang w:val="en-US"/>
        </w:rPr>
        <w:t>[</w:t>
      </w:r>
      <w:r w:rsidR="00A50FE6">
        <w:rPr>
          <w:lang w:val="en-US"/>
        </w:rPr>
        <w:t>Closed</w:t>
      </w:r>
      <w:r>
        <w:rPr>
          <w:lang w:val="en-US"/>
        </w:rPr>
        <w:t>] Issue #1: UL transmission after original validity duration expires and potential enhancements</w:t>
      </w:r>
    </w:p>
    <w:p w14:paraId="4E1BBA05"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18BC43B6" w14:textId="77777777" w:rsidR="0097348C" w:rsidRDefault="008944C1">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w:t>
      </w:r>
      <w:r>
        <w:rPr>
          <w:rFonts w:eastAsiaTheme="minorEastAsia"/>
          <w:lang w:eastAsia="zh-CN"/>
        </w:rPr>
        <w:t>estimation, and common TA estimation) and closed (i.e., received TA commands) control loops shall be supported for IoT-NTN</w:t>
      </w:r>
    </w:p>
    <w:p w14:paraId="097E5431"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4E70A2AF" w14:textId="77777777" w:rsidR="0097348C" w:rsidRDefault="008944C1">
      <w:pPr>
        <w:rPr>
          <w:rFonts w:eastAsia="宋体"/>
          <w:lang w:eastAsia="zh-CN"/>
        </w:rPr>
      </w:pPr>
      <w:r>
        <w:rPr>
          <w:rFonts w:eastAsia="宋体"/>
          <w:lang w:eastAsia="zh-CN"/>
        </w:rPr>
        <w:t>Closed loop time and frequency correction, with potential enhancements, for IoT-NTN is considered to reduce t</w:t>
      </w:r>
      <w:r>
        <w:rPr>
          <w:rFonts w:eastAsia="宋体"/>
          <w:lang w:eastAsia="zh-CN"/>
        </w:rPr>
        <w:t xml:space="preserve">he need for UE to update GNSS position fix in long connection time </w:t>
      </w:r>
    </w:p>
    <w:p w14:paraId="521DE6F8" w14:textId="77777777" w:rsidR="0097348C" w:rsidRDefault="008944C1">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6032984D" w14:textId="77777777" w:rsidR="0097348C" w:rsidRDefault="008944C1">
      <w:pPr>
        <w:rPr>
          <w:lang w:val="en-US" w:eastAsia="zh-CN"/>
        </w:rPr>
      </w:pPr>
      <w:r>
        <w:rPr>
          <w:lang w:val="en-US" w:eastAsia="zh-CN"/>
        </w:rPr>
        <w:t>At least for the case when frequency error is within frequency error requirements, study the mechanisms and conditions to allow UL transmission after original GNSS va</w:t>
      </w:r>
      <w:r>
        <w:rPr>
          <w:lang w:val="en-US" w:eastAsia="zh-CN"/>
        </w:rPr>
        <w:t>lidity duration expires without GNSS re-acquisition for some duration.</w:t>
      </w:r>
    </w:p>
    <w:p w14:paraId="1009A482" w14:textId="77777777" w:rsidR="0097348C" w:rsidRDefault="008944C1">
      <w:pPr>
        <w:numPr>
          <w:ilvl w:val="0"/>
          <w:numId w:val="15"/>
        </w:numPr>
        <w:spacing w:after="0"/>
        <w:rPr>
          <w:lang w:val="en-US" w:eastAsia="zh-CN"/>
        </w:rPr>
      </w:pPr>
      <w:r>
        <w:rPr>
          <w:lang w:val="en-US" w:eastAsia="zh-CN"/>
        </w:rPr>
        <w:t>FFS: with legacy closed loop time correction or enhanced closed loop time correction</w:t>
      </w:r>
    </w:p>
    <w:p w14:paraId="5CF8BD3B" w14:textId="77777777" w:rsidR="0097348C" w:rsidRDefault="008944C1">
      <w:pPr>
        <w:numPr>
          <w:ilvl w:val="0"/>
          <w:numId w:val="15"/>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4D806E81" w14:textId="77777777" w:rsidR="0097348C" w:rsidRDefault="008944C1">
      <w:pPr>
        <w:numPr>
          <w:ilvl w:val="0"/>
          <w:numId w:val="15"/>
        </w:numPr>
        <w:spacing w:after="0"/>
        <w:rPr>
          <w:lang w:val="en-US" w:eastAsia="zh-CN"/>
        </w:rPr>
      </w:pPr>
      <w:r>
        <w:rPr>
          <w:lang w:val="en-US" w:eastAsia="zh-CN"/>
        </w:rPr>
        <w:t>FFS: whether such mechanism will be specified depends on</w:t>
      </w:r>
      <w:r>
        <w:rPr>
          <w:lang w:val="en-US" w:eastAsia="zh-CN"/>
        </w:rPr>
        <w:t xml:space="preserve"> the outcome of this study</w:t>
      </w:r>
    </w:p>
    <w:p w14:paraId="531C1E2F" w14:textId="77777777" w:rsidR="0097348C" w:rsidRDefault="0097348C">
      <w:pPr>
        <w:spacing w:after="0"/>
        <w:rPr>
          <w:rFonts w:eastAsiaTheme="minorEastAsia"/>
          <w:lang w:val="en-US" w:eastAsia="zh-CN"/>
        </w:rPr>
      </w:pPr>
    </w:p>
    <w:p w14:paraId="78BECA50" w14:textId="77777777" w:rsidR="0097348C" w:rsidRDefault="008944C1">
      <w:pPr>
        <w:rPr>
          <w:rFonts w:eastAsia="宋体"/>
          <w:lang w:eastAsia="zh-CN"/>
        </w:rPr>
      </w:pPr>
      <w:r>
        <w:rPr>
          <w:rFonts w:eastAsia="宋体"/>
          <w:b/>
          <w:bCs/>
          <w:highlight w:val="green"/>
          <w:lang w:eastAsia="zh-CN"/>
        </w:rPr>
        <w:lastRenderedPageBreak/>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宋体"/>
          <w:b/>
          <w:bCs/>
          <w:color w:val="000000"/>
          <w:highlight w:val="green"/>
          <w:lang w:eastAsia="zh-CN"/>
        </w:rPr>
        <w:t>)</w:t>
      </w:r>
      <w:r>
        <w:rPr>
          <w:b/>
          <w:bCs/>
          <w:highlight w:val="green"/>
        </w:rPr>
        <w:t>:</w:t>
      </w:r>
    </w:p>
    <w:p w14:paraId="4A6445B7" w14:textId="77777777" w:rsidR="0097348C" w:rsidRDefault="008944C1">
      <w:pPr>
        <w:rPr>
          <w:rFonts w:eastAsia="宋体"/>
          <w:lang w:eastAsia="zh-CN"/>
        </w:rPr>
      </w:pPr>
      <w:r>
        <w:rPr>
          <w:rFonts w:eastAsia="宋体"/>
          <w:lang w:eastAsia="zh-CN"/>
        </w:rPr>
        <w:t xml:space="preserve">From RAN1 perspective, at least for the case when frequency error and timing error are within frequency and timing error requirements with legacy closed loop time correction, UL transmission can be </w:t>
      </w:r>
      <w:r>
        <w:rPr>
          <w:rFonts w:eastAsia="宋体"/>
          <w:lang w:eastAsia="zh-CN"/>
        </w:rPr>
        <w:t>allowed in a duration X after original GNSS validity duration expires without GNSS re-acquisition.</w:t>
      </w:r>
    </w:p>
    <w:p w14:paraId="03D351A1" w14:textId="77777777" w:rsidR="0097348C" w:rsidRDefault="008944C1">
      <w:pPr>
        <w:rPr>
          <w:rFonts w:eastAsia="宋体"/>
          <w:lang w:eastAsia="zh-CN"/>
        </w:rPr>
      </w:pPr>
      <w:r>
        <w:rPr>
          <w:rFonts w:eastAsia="宋体"/>
          <w:lang w:eastAsia="zh-CN"/>
        </w:rPr>
        <w:t>RAN1 will decide further details of the above.</w:t>
      </w:r>
    </w:p>
    <w:p w14:paraId="5CEF404A" w14:textId="77777777" w:rsidR="0097348C" w:rsidRDefault="008944C1">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宋体"/>
          <w:b/>
          <w:bCs/>
          <w:color w:val="000000"/>
          <w:highlight w:val="green"/>
          <w:lang w:eastAsia="zh-CN"/>
        </w:rPr>
        <w:t>)</w:t>
      </w:r>
      <w:r>
        <w:rPr>
          <w:b/>
          <w:bCs/>
          <w:highlight w:val="green"/>
        </w:rPr>
        <w:t>:</w:t>
      </w:r>
    </w:p>
    <w:p w14:paraId="61823691" w14:textId="77777777" w:rsidR="0097348C" w:rsidRDefault="008944C1">
      <w:pPr>
        <w:spacing w:after="0"/>
        <w:rPr>
          <w:rFonts w:eastAsiaTheme="minorEastAsia"/>
          <w:lang w:eastAsia="zh-CN"/>
        </w:rPr>
      </w:pPr>
      <w:r>
        <w:rPr>
          <w:rFonts w:eastAsiaTheme="minorEastAsia"/>
          <w:lang w:eastAsia="zh-CN"/>
        </w:rPr>
        <w:t>From RAN1 perspective, down select one for the duration X:</w:t>
      </w:r>
    </w:p>
    <w:p w14:paraId="5B7430CA" w14:textId="77777777" w:rsidR="0097348C" w:rsidRDefault="008944C1">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proofErr w:type="gramStart"/>
      <w:r>
        <w:rPr>
          <w:rFonts w:eastAsiaTheme="minorEastAsia"/>
          <w:lang w:eastAsia="zh-CN"/>
        </w:rPr>
        <w:t>timeAlignmentTimer</w:t>
      </w:r>
      <w:proofErr w:type="spellEnd"/>
      <w:r>
        <w:rPr>
          <w:rFonts w:eastAsiaTheme="minorEastAsia"/>
          <w:lang w:eastAsia="zh-CN"/>
        </w:rPr>
        <w:t>;</w:t>
      </w:r>
      <w:proofErr w:type="gramEnd"/>
    </w:p>
    <w:p w14:paraId="1380A69A" w14:textId="77777777" w:rsidR="0097348C" w:rsidRDefault="008944C1">
      <w:pPr>
        <w:spacing w:after="0"/>
        <w:rPr>
          <w:rFonts w:eastAsiaTheme="minorEastAsia"/>
          <w:lang w:eastAsia="zh-CN"/>
        </w:rPr>
      </w:pPr>
      <w:r>
        <w:rPr>
          <w:rFonts w:eastAsiaTheme="minorEastAsia"/>
          <w:lang w:eastAsia="zh-CN"/>
        </w:rPr>
        <w:tab/>
        <w:t xml:space="preserve">when </w:t>
      </w:r>
      <w:proofErr w:type="spellStart"/>
      <w:r>
        <w:rPr>
          <w:rFonts w:eastAsiaTheme="minorEastAsia"/>
          <w:lang w:eastAsia="zh-CN"/>
        </w:rPr>
        <w:t>timeAlignmentTimer</w:t>
      </w:r>
      <w:proofErr w:type="spellEnd"/>
      <w:r>
        <w:rPr>
          <w:rFonts w:eastAsiaTheme="minorEastAsia"/>
          <w:lang w:eastAsia="zh-CN"/>
        </w:rPr>
        <w:t xml:space="preserve"> is infinity, X is equal to </w:t>
      </w:r>
      <w:proofErr w:type="gramStart"/>
      <w:r>
        <w:rPr>
          <w:rFonts w:eastAsiaTheme="minorEastAsia"/>
          <w:lang w:eastAsia="zh-CN"/>
        </w:rPr>
        <w:t>Y;</w:t>
      </w:r>
      <w:proofErr w:type="gramEnd"/>
    </w:p>
    <w:p w14:paraId="49842707" w14:textId="77777777" w:rsidR="0097348C" w:rsidRDefault="008944C1">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6DDA2383" w14:textId="77777777" w:rsidR="0097348C" w:rsidRDefault="008944C1">
      <w:pPr>
        <w:spacing w:after="0"/>
        <w:rPr>
          <w:rFonts w:eastAsiaTheme="minorEastAsia"/>
          <w:lang w:eastAsia="zh-CN"/>
        </w:rPr>
      </w:pPr>
      <w:r>
        <w:rPr>
          <w:rFonts w:eastAsiaTheme="minorEastAsia"/>
          <w:lang w:eastAsia="zh-CN"/>
        </w:rPr>
        <w:tab/>
        <w:t>o Y is a configured value.</w:t>
      </w:r>
    </w:p>
    <w:p w14:paraId="64914EFA" w14:textId="77777777" w:rsidR="0097348C" w:rsidRDefault="008944C1">
      <w:pPr>
        <w:spacing w:after="0"/>
        <w:rPr>
          <w:rFonts w:eastAsiaTheme="minorEastAsia"/>
          <w:lang w:eastAsia="zh-CN"/>
        </w:rPr>
      </w:pPr>
      <w:r>
        <w:rPr>
          <w:rFonts w:eastAsiaTheme="minorEastAsia"/>
          <w:lang w:eastAsia="zh-CN"/>
        </w:rPr>
        <w:t>Not</w:t>
      </w:r>
      <w:r>
        <w:rPr>
          <w:rFonts w:eastAsiaTheme="minorEastAsia"/>
          <w:lang w:eastAsia="zh-CN"/>
        </w:rPr>
        <w:t>e 1: The feature can be enabled/disabled by network</w:t>
      </w:r>
    </w:p>
    <w:p w14:paraId="358FA65C" w14:textId="77777777" w:rsidR="0097348C" w:rsidRDefault="008944C1">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62EDF395" w14:textId="77777777" w:rsidR="0097348C" w:rsidRDefault="0097348C">
      <w:pPr>
        <w:rPr>
          <w:b/>
          <w:bCs/>
          <w:highlight w:val="green"/>
          <w:lang w:eastAsia="zh-CN"/>
        </w:rPr>
      </w:pPr>
    </w:p>
    <w:p w14:paraId="5DA68500" w14:textId="77777777" w:rsidR="0097348C" w:rsidRDefault="008944C1">
      <w:pPr>
        <w:rPr>
          <w:rFonts w:eastAsiaTheme="minorEastAsia"/>
          <w:b/>
          <w:bCs/>
          <w:highlight w:val="green"/>
          <w:lang w:eastAsia="zh-CN"/>
        </w:rPr>
      </w:pPr>
      <w:bookmarkStart w:id="3" w:name="_Hlk147312236"/>
      <w:r>
        <w:rPr>
          <w:b/>
          <w:bCs/>
          <w:highlight w:val="green"/>
          <w:lang w:eastAsia="zh-CN"/>
        </w:rPr>
        <w:t>RAN2-121bis</w:t>
      </w:r>
    </w:p>
    <w:bookmarkEnd w:id="3"/>
    <w:p w14:paraId="58494417" w14:textId="77777777" w:rsidR="0097348C" w:rsidRDefault="008944C1">
      <w:pPr>
        <w:numPr>
          <w:ilvl w:val="0"/>
          <w:numId w:val="16"/>
        </w:numPr>
        <w:spacing w:after="0"/>
        <w:textAlignment w:val="center"/>
        <w:rPr>
          <w:rFonts w:eastAsia="Times New Roman"/>
          <w:lang w:eastAsia="en-GB"/>
        </w:rPr>
      </w:pPr>
      <w:r>
        <w:rPr>
          <w:rFonts w:eastAsia="Times New Roman"/>
          <w:lang w:eastAsia="en-GB"/>
        </w:rPr>
        <w:t>UE can stay in RRC_CONNECTED stat</w:t>
      </w:r>
      <w:r>
        <w:rPr>
          <w:rFonts w:eastAsia="Times New Roman"/>
          <w:lang w:eastAsia="en-GB"/>
        </w:rPr>
        <w:t>e when current GNSS position becomes out-of-date if the UE enters a GNSS measurement gap. FFS whether the new GNSS measurement shall be started before, upon or after the current GNSS validity duration expiry</w:t>
      </w:r>
    </w:p>
    <w:p w14:paraId="0DC60033" w14:textId="77777777" w:rsidR="0097348C" w:rsidRDefault="0097348C">
      <w:pPr>
        <w:rPr>
          <w:b/>
          <w:bCs/>
          <w:highlight w:val="green"/>
          <w:lang w:eastAsia="zh-CN"/>
        </w:rPr>
      </w:pPr>
    </w:p>
    <w:p w14:paraId="00024FD7" w14:textId="77777777" w:rsidR="0097348C" w:rsidRDefault="008944C1">
      <w:pPr>
        <w:rPr>
          <w:rFonts w:eastAsiaTheme="minorEastAsia"/>
          <w:b/>
          <w:bCs/>
          <w:highlight w:val="green"/>
          <w:lang w:eastAsia="zh-CN"/>
        </w:rPr>
      </w:pPr>
      <w:r>
        <w:rPr>
          <w:b/>
          <w:bCs/>
          <w:highlight w:val="green"/>
          <w:lang w:eastAsia="zh-CN"/>
        </w:rPr>
        <w:t>RAN2-123</w:t>
      </w:r>
    </w:p>
    <w:p w14:paraId="73BD9E21" w14:textId="77777777" w:rsidR="0097348C" w:rsidRDefault="008944C1">
      <w:pPr>
        <w:spacing w:after="0"/>
        <w:rPr>
          <w:lang w:eastAsia="zh-CN"/>
        </w:rPr>
      </w:pPr>
      <w:r>
        <w:rPr>
          <w:lang w:eastAsia="zh-CN"/>
        </w:rPr>
        <w:t>If there is neither network aperiodica</w:t>
      </w:r>
      <w:r>
        <w:rPr>
          <w:lang w:eastAsia="zh-CN"/>
        </w:rPr>
        <w:t>lly trigger nor network configuration of UE autonomously GNSS measurement, UE moves to RRC_IDLE after GNSS becomes invalid. It’s FFS how to decide GNSS valid or invalid considering duration X and Y.</w:t>
      </w:r>
    </w:p>
    <w:p w14:paraId="4C684C94" w14:textId="77777777" w:rsidR="0097348C" w:rsidRDefault="008944C1">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749CCA" w14:textId="77777777">
        <w:trPr>
          <w:trHeight w:val="398"/>
          <w:jc w:val="center"/>
        </w:trPr>
        <w:tc>
          <w:tcPr>
            <w:tcW w:w="2426" w:type="dxa"/>
            <w:shd w:val="clear" w:color="auto" w:fill="D5DCE4" w:themeFill="text2" w:themeFillTint="33"/>
            <w:vAlign w:val="center"/>
          </w:tcPr>
          <w:p w14:paraId="584EA37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5BE1833D" w14:textId="77777777" w:rsidR="0097348C" w:rsidRDefault="008944C1">
            <w:pPr>
              <w:snapToGrid w:val="0"/>
              <w:spacing w:after="0"/>
              <w:jc w:val="center"/>
            </w:pPr>
            <w:r>
              <w:t>Observation/Proposals</w:t>
            </w:r>
          </w:p>
        </w:tc>
      </w:tr>
      <w:tr w:rsidR="0097348C" w14:paraId="5BE2796E" w14:textId="77777777">
        <w:trPr>
          <w:trHeight w:val="398"/>
          <w:jc w:val="center"/>
        </w:trPr>
        <w:tc>
          <w:tcPr>
            <w:tcW w:w="2426" w:type="dxa"/>
            <w:shd w:val="clear" w:color="auto" w:fill="D5DCE4" w:themeFill="text2" w:themeFillTint="33"/>
            <w:vAlign w:val="center"/>
          </w:tcPr>
          <w:p w14:paraId="15AFE53A"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17F98EA8" w14:textId="77777777" w:rsidR="0097348C" w:rsidRDefault="008944C1">
            <w:pPr>
              <w:spacing w:after="0"/>
              <w:jc w:val="both"/>
              <w:rPr>
                <w:lang w:eastAsia="zh-CN"/>
              </w:rPr>
            </w:pPr>
            <w:r>
              <w:rPr>
                <w:lang w:eastAsia="zh-CN"/>
              </w:rPr>
              <w:t xml:space="preserve">Proposal 2: If TAT is infinite, a separate timer T is configured with length of Y </w:t>
            </w:r>
            <w:proofErr w:type="spellStart"/>
            <w:r>
              <w:rPr>
                <w:lang w:eastAsia="zh-CN"/>
              </w:rPr>
              <w:t>ms</w:t>
            </w:r>
            <w:proofErr w:type="spellEnd"/>
            <w:r>
              <w:rPr>
                <w:lang w:eastAsia="zh-CN"/>
              </w:rPr>
              <w:t xml:space="preserve">. The timer T is restarted every time when UE receives a TAC command. UL transmission is not allowed without GNSS </w:t>
            </w:r>
            <w:r>
              <w:rPr>
                <w:lang w:eastAsia="zh-CN"/>
              </w:rPr>
              <w:t>re-acquisition after both original GNSS validity duration and timer T expire.</w:t>
            </w:r>
          </w:p>
        </w:tc>
      </w:tr>
      <w:tr w:rsidR="0097348C" w14:paraId="52FE3494" w14:textId="77777777">
        <w:trPr>
          <w:trHeight w:val="398"/>
          <w:jc w:val="center"/>
        </w:trPr>
        <w:tc>
          <w:tcPr>
            <w:tcW w:w="2426" w:type="dxa"/>
            <w:shd w:val="clear" w:color="auto" w:fill="D5DCE4" w:themeFill="text2" w:themeFillTint="33"/>
            <w:vAlign w:val="center"/>
          </w:tcPr>
          <w:p w14:paraId="1A5945DB"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6DD9B4AD" w14:textId="77777777" w:rsidR="0097348C" w:rsidRDefault="008944C1">
            <w:pPr>
              <w:spacing w:after="0"/>
              <w:jc w:val="both"/>
              <w:rPr>
                <w:bCs/>
                <w:iCs/>
              </w:rPr>
            </w:pPr>
            <w:r>
              <w:rPr>
                <w:bCs/>
                <w:iCs/>
              </w:rPr>
              <w:t xml:space="preserve">Proposal 2: To allow UL transmission in a duration after original GNSS validity duration expires with closed loop time correction, </w:t>
            </w:r>
            <w:proofErr w:type="spellStart"/>
            <w:r>
              <w:rPr>
                <w:bCs/>
                <w:iCs/>
              </w:rPr>
              <w:t>eNB</w:t>
            </w:r>
            <w:proofErr w:type="spellEnd"/>
            <w:r>
              <w:rPr>
                <w:bCs/>
                <w:iCs/>
              </w:rPr>
              <w:t xml:space="preserve"> can indicate a duration X to extend GN</w:t>
            </w:r>
            <w:r>
              <w:rPr>
                <w:bCs/>
                <w:iCs/>
              </w:rPr>
              <w:t>SS validity duration.</w:t>
            </w:r>
          </w:p>
          <w:p w14:paraId="53F5540C" w14:textId="77777777" w:rsidR="0097348C" w:rsidRDefault="008944C1">
            <w:pPr>
              <w:spacing w:after="0"/>
              <w:jc w:val="both"/>
              <w:rPr>
                <w:bCs/>
                <w:iCs/>
              </w:rPr>
            </w:pPr>
            <w:r>
              <w:rPr>
                <w:bCs/>
                <w:iCs/>
              </w:rPr>
              <w:t xml:space="preserve">Proposal 3: When </w:t>
            </w:r>
            <w:proofErr w:type="spellStart"/>
            <w:r>
              <w:rPr>
                <w:bCs/>
                <w:iCs/>
              </w:rPr>
              <w:t>timeAlignmentTimer</w:t>
            </w:r>
            <w:proofErr w:type="spellEnd"/>
            <w:r>
              <w:rPr>
                <w:bCs/>
                <w:iCs/>
              </w:rPr>
              <w:t xml:space="preserve"> is infinity, the duration X is equal to Y. Y should be configured per UE via MAC CE or dedicated RRC </w:t>
            </w:r>
            <w:proofErr w:type="spellStart"/>
            <w:r>
              <w:rPr>
                <w:bCs/>
                <w:iCs/>
              </w:rPr>
              <w:t>signaling</w:t>
            </w:r>
            <w:proofErr w:type="spellEnd"/>
            <w:r>
              <w:rPr>
                <w:bCs/>
                <w:iCs/>
              </w:rPr>
              <w:t xml:space="preserve">. The candidate values of Y can be same as that for </w:t>
            </w:r>
            <w:proofErr w:type="spellStart"/>
            <w:r>
              <w:rPr>
                <w:bCs/>
                <w:iCs/>
              </w:rPr>
              <w:t>timeAlignmentTimer</w:t>
            </w:r>
            <w:proofErr w:type="spellEnd"/>
            <w:r>
              <w:rPr>
                <w:bCs/>
                <w:iCs/>
              </w:rPr>
              <w:t>.</w:t>
            </w:r>
          </w:p>
          <w:p w14:paraId="05A62C4D" w14:textId="77777777" w:rsidR="0097348C" w:rsidRDefault="008944C1">
            <w:pPr>
              <w:spacing w:after="0"/>
              <w:jc w:val="both"/>
              <w:rPr>
                <w:i/>
                <w:iCs/>
                <w:lang w:eastAsia="zh-CN"/>
              </w:rPr>
            </w:pPr>
            <w:r>
              <w:rPr>
                <w:bCs/>
                <w:iCs/>
              </w:rPr>
              <w:t>Proposal 4: The RRC parameter should be introduced to indicate whether UL transmission after original GNSS validity duration expire is enabled or not.</w:t>
            </w:r>
          </w:p>
        </w:tc>
      </w:tr>
      <w:tr w:rsidR="0097348C" w14:paraId="796ED5AA" w14:textId="77777777">
        <w:trPr>
          <w:trHeight w:val="398"/>
          <w:jc w:val="center"/>
        </w:trPr>
        <w:tc>
          <w:tcPr>
            <w:tcW w:w="2426" w:type="dxa"/>
            <w:shd w:val="clear" w:color="auto" w:fill="D5DCE4" w:themeFill="text2" w:themeFillTint="33"/>
            <w:vAlign w:val="center"/>
          </w:tcPr>
          <w:p w14:paraId="7D33EADA" w14:textId="77777777" w:rsidR="0097348C" w:rsidRDefault="008944C1">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4BC5AC46" w14:textId="77777777" w:rsidR="0097348C" w:rsidRDefault="008944C1">
            <w:pPr>
              <w:spacing w:after="0"/>
              <w:jc w:val="both"/>
              <w:rPr>
                <w:i/>
                <w:iCs/>
                <w:lang w:eastAsia="zh-CN"/>
              </w:rPr>
            </w:pPr>
            <w:r>
              <w:rPr>
                <w:rFonts w:eastAsia="Calibri"/>
              </w:rPr>
              <w:t>Proposal 4: Support closed loop correction for pre-compensated frequency off</w:t>
            </w:r>
            <w:r>
              <w:rPr>
                <w:rFonts w:eastAsia="Calibri"/>
              </w:rPr>
              <w:t>set, e.g., absolute frequency command and/or frequency adjustment command can be considered.</w:t>
            </w:r>
          </w:p>
        </w:tc>
      </w:tr>
      <w:tr w:rsidR="0097348C" w14:paraId="0E974C9F" w14:textId="77777777">
        <w:trPr>
          <w:trHeight w:val="398"/>
          <w:jc w:val="center"/>
        </w:trPr>
        <w:tc>
          <w:tcPr>
            <w:tcW w:w="2426" w:type="dxa"/>
            <w:shd w:val="clear" w:color="auto" w:fill="D5DCE4" w:themeFill="text2" w:themeFillTint="33"/>
            <w:vAlign w:val="center"/>
          </w:tcPr>
          <w:p w14:paraId="2C07CB9A"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421A9BB3"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11D40A2E" w14:textId="77777777" w:rsidR="0097348C" w:rsidRDefault="008944C1">
            <w:pPr>
              <w:spacing w:after="0"/>
              <w:jc w:val="both"/>
              <w:rPr>
                <w:i/>
                <w:iCs/>
                <w:lang w:eastAsia="zh-CN"/>
              </w:rPr>
            </w:pPr>
            <w:r>
              <w:rPr>
                <w:rFonts w:eastAsiaTheme="minorEastAsia"/>
                <w:color w:val="000000"/>
                <w:kern w:val="24"/>
                <w:lang w:eastAsia="zh-CN"/>
              </w:rPr>
              <w:t>Proposal</w:t>
            </w:r>
            <w:r>
              <w:rPr>
                <w:rFonts w:eastAsiaTheme="minorEastAsia"/>
                <w:color w:val="000000"/>
                <w:kern w:val="24"/>
                <w:lang w:eastAsia="zh-CN"/>
              </w:rPr>
              <w:t xml:space="preserve"> 2: The UE can perform the autonomous TA adjustment based on the timing drift configured by the </w:t>
            </w:r>
            <w:proofErr w:type="spellStart"/>
            <w:r>
              <w:rPr>
                <w:rFonts w:eastAsiaTheme="minorEastAsia"/>
                <w:color w:val="000000"/>
                <w:kern w:val="24"/>
                <w:lang w:eastAsia="zh-CN"/>
              </w:rPr>
              <w:t>eNB</w:t>
            </w:r>
            <w:proofErr w:type="spellEnd"/>
            <w:r>
              <w:rPr>
                <w:rFonts w:eastAsiaTheme="minorEastAsia"/>
                <w:color w:val="000000"/>
                <w:kern w:val="24"/>
                <w:lang w:eastAsia="zh-CN"/>
              </w:rPr>
              <w:t xml:space="preserve"> during the extended GNSS validity duration.</w:t>
            </w:r>
          </w:p>
        </w:tc>
      </w:tr>
      <w:tr w:rsidR="0097348C" w14:paraId="257BF06C" w14:textId="77777777">
        <w:trPr>
          <w:trHeight w:val="398"/>
          <w:jc w:val="center"/>
        </w:trPr>
        <w:tc>
          <w:tcPr>
            <w:tcW w:w="2426" w:type="dxa"/>
            <w:shd w:val="clear" w:color="auto" w:fill="D5DCE4" w:themeFill="text2" w:themeFillTint="33"/>
            <w:vAlign w:val="center"/>
          </w:tcPr>
          <w:p w14:paraId="5D63354B"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42006DAA" w14:textId="77777777" w:rsidR="0097348C" w:rsidRDefault="008944C1">
            <w:pPr>
              <w:spacing w:after="0"/>
              <w:jc w:val="both"/>
              <w:rPr>
                <w:i/>
                <w:iCs/>
                <w:lang w:eastAsia="zh-CN"/>
              </w:rPr>
            </w:pPr>
            <w:r>
              <w:rPr>
                <w:rFonts w:eastAsiaTheme="minorEastAsia"/>
                <w:color w:val="000000"/>
                <w:kern w:val="24"/>
                <w:lang w:eastAsia="zh-CN"/>
              </w:rPr>
              <w:t xml:space="preserve">Proposal 2: New UE behavior should be defined when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 xml:space="preserve"> is valid or one explicit time parame</w:t>
            </w:r>
            <w:r>
              <w:rPr>
                <w:rFonts w:eastAsiaTheme="minorEastAsia"/>
                <w:color w:val="000000"/>
                <w:kern w:val="24"/>
                <w:lang w:eastAsia="zh-CN"/>
              </w:rPr>
              <w:t xml:space="preserve">ter is indicated to extend the RRC </w:t>
            </w:r>
            <w:proofErr w:type="gramStart"/>
            <w:r>
              <w:rPr>
                <w:rFonts w:eastAsiaTheme="minorEastAsia"/>
                <w:color w:val="000000"/>
                <w:kern w:val="24"/>
                <w:lang w:eastAsia="zh-CN"/>
              </w:rPr>
              <w:t>connection</w:t>
            </w:r>
            <w:proofErr w:type="gramEnd"/>
            <w:r>
              <w:rPr>
                <w:rFonts w:eastAsiaTheme="minorEastAsia"/>
                <w:color w:val="000000"/>
                <w:kern w:val="24"/>
                <w:lang w:eastAsia="zh-CN"/>
              </w:rPr>
              <w:t xml:space="preserve"> but the GNSS validity duration is expired.</w:t>
            </w:r>
          </w:p>
        </w:tc>
      </w:tr>
      <w:tr w:rsidR="0097348C" w14:paraId="6CBD4008" w14:textId="77777777">
        <w:trPr>
          <w:trHeight w:val="398"/>
          <w:jc w:val="center"/>
        </w:trPr>
        <w:tc>
          <w:tcPr>
            <w:tcW w:w="2426" w:type="dxa"/>
            <w:shd w:val="clear" w:color="auto" w:fill="D5DCE4" w:themeFill="text2" w:themeFillTint="33"/>
            <w:vAlign w:val="center"/>
          </w:tcPr>
          <w:p w14:paraId="1EC314A9"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eastAsia="zh-CN"/>
              </w:rPr>
              <w:t>Nokia, NSB</w:t>
            </w:r>
          </w:p>
        </w:tc>
        <w:tc>
          <w:tcPr>
            <w:tcW w:w="6941" w:type="dxa"/>
            <w:shd w:val="clear" w:color="auto" w:fill="auto"/>
            <w:vAlign w:val="center"/>
          </w:tcPr>
          <w:p w14:paraId="3CFC5E6D"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t xml:space="preserve">Observation 5: the </w:t>
            </w:r>
            <w:proofErr w:type="spellStart"/>
            <w:r>
              <w:rPr>
                <w:rFonts w:eastAsiaTheme="minorEastAsia"/>
                <w:color w:val="000000"/>
                <w:kern w:val="24"/>
                <w:lang w:eastAsia="zh-CN"/>
              </w:rPr>
              <w:t>eNB</w:t>
            </w:r>
            <w:proofErr w:type="spellEnd"/>
            <w:r>
              <w:rPr>
                <w:rFonts w:eastAsiaTheme="minorEastAsia"/>
                <w:color w:val="000000"/>
                <w:kern w:val="24"/>
                <w:lang w:eastAsia="zh-CN"/>
              </w:rPr>
              <w:t xml:space="preserve"> may transmit a Timing Advance Command prior to the GNSS validity duration expiry without intending to extend the GNSS </w:t>
            </w:r>
            <w:r>
              <w:rPr>
                <w:rFonts w:eastAsiaTheme="minorEastAsia"/>
                <w:color w:val="000000"/>
                <w:kern w:val="24"/>
                <w:lang w:eastAsia="zh-CN"/>
              </w:rPr>
              <w:t xml:space="preserve">validity duration expiry by the corresponding restart of the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w:t>
            </w:r>
          </w:p>
          <w:p w14:paraId="38BF5CEE"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lastRenderedPageBreak/>
              <w:t xml:space="preserve">Observation 6: Network can disable the extension according to duration X when the </w:t>
            </w:r>
            <w:proofErr w:type="spellStart"/>
            <w:r>
              <w:rPr>
                <w:rFonts w:eastAsiaTheme="minorEastAsia"/>
                <w:color w:val="000000"/>
                <w:kern w:val="24"/>
                <w:lang w:eastAsia="zh-CN"/>
              </w:rPr>
              <w:t>timeAlignmentTimer</w:t>
            </w:r>
            <w:proofErr w:type="spellEnd"/>
            <w:r>
              <w:rPr>
                <w:rFonts w:eastAsiaTheme="minorEastAsia"/>
                <w:color w:val="000000"/>
                <w:kern w:val="24"/>
                <w:lang w:eastAsia="zh-CN"/>
              </w:rPr>
              <w:t xml:space="preserve"> is non-zero and UE has inaccurate GNSS position. Leave the implementation </w:t>
            </w:r>
            <w:r>
              <w:rPr>
                <w:rFonts w:eastAsiaTheme="minorEastAsia"/>
                <w:color w:val="000000"/>
                <w:kern w:val="24"/>
                <w:lang w:eastAsia="zh-CN"/>
              </w:rPr>
              <w:t>details to RAN2.</w:t>
            </w:r>
          </w:p>
          <w:p w14:paraId="205CEE6E" w14:textId="77777777" w:rsidR="0097348C" w:rsidRDefault="008944C1">
            <w:pPr>
              <w:spacing w:after="0"/>
              <w:rPr>
                <w:rFonts w:eastAsiaTheme="minorEastAsia"/>
                <w:color w:val="000000"/>
                <w:kern w:val="24"/>
                <w:lang w:eastAsia="zh-CN"/>
              </w:rPr>
            </w:pPr>
            <w:r>
              <w:rPr>
                <w:rFonts w:eastAsiaTheme="minorEastAsia"/>
                <w:color w:val="000000"/>
                <w:kern w:val="24"/>
                <w:lang w:eastAsia="zh-CN"/>
              </w:rPr>
              <w:t>Observation 7: If the uplink transmission is allowed in a duration X after expiry of the original GNSS validity duration, the UE cannot perform uplink pre-compensation based on UE location unless the duration X also extends the GNSS validi</w:t>
            </w:r>
            <w:r>
              <w:rPr>
                <w:rFonts w:eastAsiaTheme="minorEastAsia"/>
                <w:color w:val="000000"/>
                <w:kern w:val="24"/>
                <w:lang w:eastAsia="zh-CN"/>
              </w:rPr>
              <w:t>ty duration.</w:t>
            </w:r>
          </w:p>
          <w:p w14:paraId="2833AEE1" w14:textId="77777777" w:rsidR="0097348C" w:rsidRDefault="008944C1">
            <w:pPr>
              <w:spacing w:after="0"/>
              <w:rPr>
                <w:rFonts w:eastAsiaTheme="minorEastAsia"/>
                <w:color w:val="000000"/>
                <w:kern w:val="24"/>
                <w:lang w:val="en-US" w:eastAsia="zh-CN"/>
              </w:rPr>
            </w:pPr>
            <w:r>
              <w:rPr>
                <w:rFonts w:eastAsiaTheme="minorEastAsia"/>
                <w:color w:val="000000"/>
                <w:kern w:val="24"/>
                <w:lang w:val="en-US" w:eastAsia="zh-CN"/>
              </w:rPr>
              <w:t xml:space="preserve">Observation 8: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can provide Timing Advance Commands to control UE uplink timing, if the GNSS validity duration is not extended, and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can trigger a new aperiodic GNSS measurement gap if needed.</w:t>
            </w:r>
          </w:p>
          <w:p w14:paraId="61C8BB10" w14:textId="77777777" w:rsidR="0097348C" w:rsidRDefault="008944C1">
            <w:pPr>
              <w:spacing w:after="0"/>
              <w:rPr>
                <w:rFonts w:eastAsiaTheme="minorEastAsia"/>
                <w:color w:val="000000"/>
                <w:kern w:val="24"/>
                <w:lang w:val="en-US" w:eastAsia="zh-CN"/>
              </w:rPr>
            </w:pPr>
            <w:r>
              <w:rPr>
                <w:rFonts w:eastAsiaTheme="minorEastAsia"/>
                <w:color w:val="000000"/>
                <w:kern w:val="24"/>
                <w:lang w:val="en-US" w:eastAsia="zh-CN"/>
              </w:rPr>
              <w:t>Proposal 6: Leave it to RAN2 to decide wheth</w:t>
            </w:r>
            <w:r>
              <w:rPr>
                <w:rFonts w:eastAsiaTheme="minorEastAsia"/>
                <w:color w:val="000000"/>
                <w:kern w:val="24"/>
                <w:lang w:val="en-US" w:eastAsia="zh-CN"/>
              </w:rPr>
              <w:t>er the duration X is considered as extended GNSS validity duration or only allows uplink transmissions after expiry of the original GNSS validity duration.</w:t>
            </w:r>
          </w:p>
        </w:tc>
      </w:tr>
      <w:tr w:rsidR="0097348C" w14:paraId="368A0C50" w14:textId="77777777">
        <w:trPr>
          <w:trHeight w:val="398"/>
          <w:jc w:val="center"/>
        </w:trPr>
        <w:tc>
          <w:tcPr>
            <w:tcW w:w="2426" w:type="dxa"/>
            <w:shd w:val="clear" w:color="auto" w:fill="D5DCE4" w:themeFill="text2" w:themeFillTint="33"/>
            <w:vAlign w:val="center"/>
          </w:tcPr>
          <w:p w14:paraId="334E7056"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lastRenderedPageBreak/>
              <w:t>C</w:t>
            </w:r>
            <w:r>
              <w:rPr>
                <w:rFonts w:eastAsiaTheme="minorEastAsia"/>
                <w:color w:val="000000"/>
                <w:kern w:val="24"/>
                <w:lang w:val="en-US" w:eastAsia="zh-CN"/>
              </w:rPr>
              <w:t>MCC</w:t>
            </w:r>
          </w:p>
        </w:tc>
        <w:tc>
          <w:tcPr>
            <w:tcW w:w="6941" w:type="dxa"/>
            <w:shd w:val="clear" w:color="auto" w:fill="auto"/>
            <w:vAlign w:val="center"/>
          </w:tcPr>
          <w:p w14:paraId="63386FC7" w14:textId="77777777" w:rsidR="0097348C" w:rsidRDefault="008944C1">
            <w:pPr>
              <w:spacing w:after="0"/>
              <w:rPr>
                <w:bCs/>
                <w:iCs/>
              </w:rPr>
            </w:pPr>
            <w:r>
              <w:rPr>
                <w:bCs/>
                <w:iCs/>
              </w:rPr>
              <w:t>Proposal 3. For UL transmission after GNSS validity duration expires:</w:t>
            </w:r>
          </w:p>
          <w:p w14:paraId="07250BA6" w14:textId="77777777" w:rsidR="0097348C" w:rsidRDefault="008944C1">
            <w:pPr>
              <w:widowControl w:val="0"/>
              <w:numPr>
                <w:ilvl w:val="0"/>
                <w:numId w:val="17"/>
              </w:numPr>
              <w:spacing w:after="0"/>
              <w:ind w:left="726" w:hanging="363"/>
              <w:jc w:val="both"/>
              <w:rPr>
                <w:rStyle w:val="afe"/>
                <w:rFonts w:eastAsia="MS Mincho"/>
                <w:bCs/>
                <w:i w:val="0"/>
                <w:lang w:eastAsia="en-US"/>
              </w:rPr>
            </w:pPr>
            <w:r>
              <w:rPr>
                <w:rStyle w:val="afe"/>
                <w:rFonts w:eastAsia="MS Mincho"/>
                <w:bCs/>
                <w:i w:val="0"/>
                <w:lang w:eastAsia="en-US"/>
              </w:rPr>
              <w:t xml:space="preserve">The duration X is equal </w:t>
            </w:r>
            <w:r>
              <w:rPr>
                <w:rStyle w:val="afe"/>
                <w:rFonts w:eastAsia="MS Mincho"/>
                <w:bCs/>
                <w:i w:val="0"/>
                <w:lang w:eastAsia="en-US"/>
              </w:rPr>
              <w:t xml:space="preserve">to remaining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when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is not infinity; X is equal to Y when </w:t>
            </w:r>
            <w:proofErr w:type="spellStart"/>
            <w:r>
              <w:rPr>
                <w:rStyle w:val="afe"/>
                <w:rFonts w:eastAsia="MS Mincho"/>
                <w:bCs/>
                <w:i w:val="0"/>
                <w:lang w:eastAsia="en-US"/>
              </w:rPr>
              <w:t>timeAlignmentTimer</w:t>
            </w:r>
            <w:proofErr w:type="spellEnd"/>
            <w:r>
              <w:rPr>
                <w:rStyle w:val="afe"/>
                <w:rFonts w:eastAsia="MS Mincho"/>
                <w:bCs/>
                <w:i w:val="0"/>
                <w:lang w:eastAsia="en-US"/>
              </w:rPr>
              <w:t xml:space="preserve"> is infinity; Y is configured by </w:t>
            </w:r>
            <w:proofErr w:type="spellStart"/>
            <w:r>
              <w:rPr>
                <w:rStyle w:val="afe"/>
                <w:rFonts w:eastAsia="MS Mincho"/>
                <w:bCs/>
                <w:i w:val="0"/>
                <w:lang w:eastAsia="en-US"/>
              </w:rPr>
              <w:t>eNB</w:t>
            </w:r>
            <w:proofErr w:type="spellEnd"/>
            <w:r>
              <w:rPr>
                <w:rStyle w:val="afe"/>
                <w:rFonts w:eastAsia="MS Mincho"/>
                <w:bCs/>
                <w:i w:val="0"/>
                <w:lang w:eastAsia="en-US"/>
              </w:rPr>
              <w:t>.</w:t>
            </w:r>
          </w:p>
          <w:p w14:paraId="333C976D" w14:textId="77777777" w:rsidR="0097348C" w:rsidRDefault="008944C1">
            <w:pPr>
              <w:widowControl w:val="0"/>
              <w:numPr>
                <w:ilvl w:val="0"/>
                <w:numId w:val="17"/>
              </w:numPr>
              <w:spacing w:after="0"/>
              <w:ind w:left="726" w:hanging="363"/>
              <w:jc w:val="both"/>
              <w:rPr>
                <w:bCs/>
                <w:iCs/>
              </w:rPr>
            </w:pPr>
            <w:r>
              <w:rPr>
                <w:rStyle w:val="afe"/>
                <w:rFonts w:eastAsia="MS Mincho"/>
                <w:bCs/>
                <w:i w:val="0"/>
                <w:lang w:eastAsia="en-US"/>
              </w:rPr>
              <w:t xml:space="preserve">Even if duration X is provided, the original remaining GNSS validity duration keeps unchanged. After GNSS </w:t>
            </w:r>
            <w:r>
              <w:rPr>
                <w:rStyle w:val="afe"/>
                <w:rFonts w:eastAsia="MS Mincho"/>
                <w:bCs/>
                <w:i w:val="0"/>
                <w:lang w:eastAsia="en-US"/>
              </w:rPr>
              <w:t>validity duration expired, UE still c</w:t>
            </w:r>
            <w:r>
              <w:rPr>
                <w:bCs/>
                <w:iCs/>
              </w:rPr>
              <w:t xml:space="preserve">an perform UL transmission in the </w:t>
            </w:r>
            <w:proofErr w:type="gramStart"/>
            <w:r>
              <w:rPr>
                <w:bCs/>
                <w:iCs/>
              </w:rPr>
              <w:t>time period</w:t>
            </w:r>
            <w:proofErr w:type="gramEnd"/>
            <w:r>
              <w:rPr>
                <w:bCs/>
                <w:iCs/>
              </w:rPr>
              <w:t xml:space="preserve"> of duration X.  </w:t>
            </w:r>
          </w:p>
        </w:tc>
      </w:tr>
      <w:tr w:rsidR="0097348C" w14:paraId="54EE675A" w14:textId="77777777">
        <w:trPr>
          <w:trHeight w:val="398"/>
          <w:jc w:val="center"/>
        </w:trPr>
        <w:tc>
          <w:tcPr>
            <w:tcW w:w="2426" w:type="dxa"/>
            <w:shd w:val="clear" w:color="auto" w:fill="D5DCE4" w:themeFill="text2" w:themeFillTint="33"/>
            <w:vAlign w:val="center"/>
          </w:tcPr>
          <w:p w14:paraId="69071920"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505BC614"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Proposal 2: During duration X where UL transmission is allowed, UE simply considers its GNSS is valid and there is no need to extend the GNSS </w:t>
            </w:r>
            <w:r>
              <w:rPr>
                <w:rFonts w:eastAsiaTheme="minorEastAsia"/>
                <w:color w:val="000000"/>
                <w:kern w:val="24"/>
                <w:lang w:eastAsia="zh-CN"/>
              </w:rPr>
              <w:t>validity duration.</w:t>
            </w:r>
          </w:p>
          <w:p w14:paraId="6BCAC4DB" w14:textId="77777777" w:rsidR="0097348C" w:rsidRDefault="008944C1">
            <w:pPr>
              <w:spacing w:after="0"/>
              <w:jc w:val="both"/>
              <w:rPr>
                <w:bCs/>
                <w:iCs/>
              </w:rPr>
            </w:pPr>
            <w:r>
              <w:rPr>
                <w:bCs/>
                <w:iCs/>
              </w:rPr>
              <w:t xml:space="preserve">Proposal 3: TAT-based duration X can be enabling/disabling via RRC </w:t>
            </w:r>
            <w:proofErr w:type="spellStart"/>
            <w:proofErr w:type="gramStart"/>
            <w:r>
              <w:rPr>
                <w:bCs/>
                <w:iCs/>
              </w:rPr>
              <w:t>signaling</w:t>
            </w:r>
            <w:proofErr w:type="spellEnd"/>
            <w:r>
              <w:rPr>
                <w:bCs/>
                <w:iCs/>
              </w:rPr>
              <w:t>, or</w:t>
            </w:r>
            <w:proofErr w:type="gramEnd"/>
            <w:r>
              <w:rPr>
                <w:bCs/>
                <w:iCs/>
              </w:rPr>
              <w:t xml:space="preserve"> disabling by triggering a new GNSS measurement.</w:t>
            </w:r>
          </w:p>
          <w:p w14:paraId="5CEEEC5C" w14:textId="77777777" w:rsidR="0097348C" w:rsidRDefault="008944C1">
            <w:pPr>
              <w:spacing w:after="0"/>
              <w:jc w:val="both"/>
              <w:rPr>
                <w:bCs/>
                <w:iCs/>
              </w:rPr>
            </w:pPr>
            <w:r>
              <w:rPr>
                <w:bCs/>
                <w:iCs/>
              </w:rPr>
              <w:t>Proposal 4: Extension duration Y for UL transmission, after the original validity duration expires, is confi</w:t>
            </w:r>
            <w:r>
              <w:rPr>
                <w:bCs/>
                <w:iCs/>
              </w:rPr>
              <w:t>gured by MAC CE.</w:t>
            </w:r>
          </w:p>
        </w:tc>
      </w:tr>
      <w:tr w:rsidR="0097348C" w14:paraId="7CFEE53F" w14:textId="77777777">
        <w:trPr>
          <w:trHeight w:val="398"/>
          <w:jc w:val="center"/>
        </w:trPr>
        <w:tc>
          <w:tcPr>
            <w:tcW w:w="2426" w:type="dxa"/>
            <w:shd w:val="clear" w:color="auto" w:fill="D5DCE4" w:themeFill="text2" w:themeFillTint="33"/>
            <w:vAlign w:val="center"/>
          </w:tcPr>
          <w:p w14:paraId="58FFD10B" w14:textId="77777777" w:rsidR="0097348C" w:rsidRDefault="008944C1">
            <w:pPr>
              <w:snapToGrid w:val="0"/>
              <w:spacing w:after="0"/>
              <w:jc w:val="center"/>
              <w:rPr>
                <w:bCs/>
                <w:iCs/>
              </w:rPr>
            </w:pPr>
            <w:r>
              <w:rPr>
                <w:bCs/>
                <w:iCs/>
              </w:rPr>
              <w:t>MediaTek</w:t>
            </w:r>
          </w:p>
        </w:tc>
        <w:tc>
          <w:tcPr>
            <w:tcW w:w="6941" w:type="dxa"/>
            <w:shd w:val="clear" w:color="auto" w:fill="auto"/>
            <w:vAlign w:val="center"/>
          </w:tcPr>
          <w:p w14:paraId="69037BAB" w14:textId="77777777" w:rsidR="0097348C" w:rsidRDefault="008944C1">
            <w:pPr>
              <w:snapToGrid w:val="0"/>
              <w:spacing w:after="0"/>
              <w:jc w:val="both"/>
              <w:rPr>
                <w:bCs/>
                <w:iCs/>
              </w:rPr>
            </w:pPr>
            <w:r>
              <w:rPr>
                <w:bCs/>
                <w:iCs/>
              </w:rPr>
              <w:t>Proposal 1: From RAN1 perspective, Y can be configured with {sf500, sf750, sf1280, sf1920, sf2560, sf5120, sf10240}.</w:t>
            </w:r>
          </w:p>
          <w:p w14:paraId="45AC45CF" w14:textId="77777777" w:rsidR="0097348C" w:rsidRDefault="008944C1">
            <w:pPr>
              <w:pStyle w:val="Doc-text2"/>
              <w:ind w:left="0" w:firstLine="0"/>
              <w:jc w:val="both"/>
              <w:rPr>
                <w:rFonts w:ascii="Times New Roman" w:eastAsia="Malgun Gothic" w:hAnsi="Times New Roman"/>
                <w:bCs/>
                <w:iCs/>
                <w:szCs w:val="20"/>
                <w:lang w:eastAsia="ko-KR"/>
              </w:rPr>
            </w:pPr>
            <w:r>
              <w:rPr>
                <w:rFonts w:ascii="Times New Roman" w:eastAsia="Malgun Gothic" w:hAnsi="Times New Roman"/>
                <w:bCs/>
                <w:iCs/>
                <w:szCs w:val="20"/>
                <w:lang w:eastAsia="ko-KR"/>
              </w:rPr>
              <w:t>Proposal 2: It is up to RAN2 to decide whether the duration, where UE can be allowed to have UL transmission wit</w:t>
            </w:r>
            <w:r>
              <w:rPr>
                <w:rFonts w:ascii="Times New Roman" w:eastAsia="Malgun Gothic" w:hAnsi="Times New Roman"/>
                <w:bCs/>
                <w:iCs/>
                <w:szCs w:val="20"/>
                <w:lang w:eastAsia="ko-KR"/>
              </w:rPr>
              <w:t>hout GNSS re-acquisition after GNSS validity duration expires, is extended GNSS validity duration or another timer.</w:t>
            </w:r>
          </w:p>
        </w:tc>
      </w:tr>
      <w:tr w:rsidR="0097348C" w14:paraId="114CD7E9" w14:textId="77777777">
        <w:trPr>
          <w:trHeight w:val="398"/>
          <w:jc w:val="center"/>
        </w:trPr>
        <w:tc>
          <w:tcPr>
            <w:tcW w:w="2426" w:type="dxa"/>
            <w:shd w:val="clear" w:color="auto" w:fill="D5DCE4" w:themeFill="text2" w:themeFillTint="33"/>
            <w:vAlign w:val="center"/>
          </w:tcPr>
          <w:p w14:paraId="59AD93ED" w14:textId="77777777" w:rsidR="0097348C" w:rsidRDefault="008944C1">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7310D69E" w14:textId="77777777" w:rsidR="0097348C" w:rsidRDefault="008944C1">
            <w:pPr>
              <w:spacing w:after="0"/>
              <w:rPr>
                <w:lang w:val="en-US"/>
              </w:rPr>
            </w:pPr>
            <w:r>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w:t>
            </w:r>
          </w:p>
          <w:p w14:paraId="68065E56" w14:textId="77777777" w:rsidR="0097348C" w:rsidRDefault="008944C1">
            <w:pPr>
              <w:spacing w:after="0"/>
              <w:rPr>
                <w:lang w:val="en-US"/>
              </w:rPr>
            </w:pPr>
            <w:r>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w:t>
            </w:r>
            <w:r>
              <w:rPr>
                <w:lang w:val="en-US"/>
              </w:rPr>
              <w:t>se over time.</w:t>
            </w:r>
          </w:p>
          <w:p w14:paraId="575DFBA8" w14:textId="77777777" w:rsidR="0097348C" w:rsidRDefault="008944C1">
            <w:pPr>
              <w:spacing w:after="0"/>
              <w:rPr>
                <w:lang w:val="en-US"/>
              </w:rPr>
            </w:pPr>
            <w:r>
              <w:rPr>
                <w:lang w:val="en-US"/>
              </w:rPr>
              <w:t xml:space="preserve">Observation 3: Although the </w:t>
            </w:r>
            <w:proofErr w:type="spellStart"/>
            <w:r>
              <w:rPr>
                <w:lang w:val="en-US"/>
              </w:rPr>
              <w:t>eNB</w:t>
            </w:r>
            <w:proofErr w:type="spellEnd"/>
            <w:r>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w:t>
            </w:r>
            <w:r>
              <w:rPr>
                <w:lang w:val="en-US"/>
              </w:rPr>
              <w:t>ror to go beyond the NPRACH correction capability.</w:t>
            </w:r>
          </w:p>
          <w:p w14:paraId="4B8C43E2" w14:textId="77777777" w:rsidR="0097348C" w:rsidRDefault="008944C1">
            <w:pPr>
              <w:spacing w:after="0"/>
              <w:rPr>
                <w:lang w:val="en-US"/>
              </w:rPr>
            </w:pPr>
            <w:r>
              <w:rPr>
                <w:lang w:val="en-US"/>
              </w:rPr>
              <w:t>Proposal 4: When the UE receives a closed loop command with the purpose of “allowing UL transmission after original GNSS validity duration expires without GNSS re-acquisition for some duration”, the UE upd</w:t>
            </w:r>
            <w:r>
              <w:rPr>
                <w:lang w:val="en-US"/>
              </w:rPr>
              <w:t xml:space="preserve">ates the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oMath>
            <w:r>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Pr>
                <w:lang w:val="en-US"/>
              </w:rPr>
              <w:t>.</w:t>
            </w:r>
          </w:p>
          <w:p w14:paraId="5F150580" w14:textId="77777777" w:rsidR="0097348C" w:rsidRDefault="008944C1">
            <w:pPr>
              <w:spacing w:after="0"/>
              <w:rPr>
                <w:lang w:val="en-US"/>
              </w:rPr>
            </w:pPr>
            <w:r>
              <w:rPr>
                <w:lang w:val="en-US"/>
              </w:rPr>
              <w:t>Proposal 5: Upon reception of a closed loop command with the purpose of “allowing UL transmission after original GNSS validity duration expires without GNSS re-acquisition for some duration</w:t>
            </w:r>
            <w:r>
              <w:rPr>
                <w:lang w:val="en-US"/>
              </w:rPr>
              <w:t>”, the UE starts a closed loop timer:</w:t>
            </w:r>
          </w:p>
          <w:p w14:paraId="4480D585"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lang w:val="en-US"/>
              </w:rPr>
            </w:pPr>
            <w:r>
              <w:rPr>
                <w:lang w:val="en-US"/>
              </w:rPr>
              <w:t>The “duration X” is counted starting from the time the UE receives the closed loop command.</w:t>
            </w:r>
          </w:p>
          <w:p w14:paraId="1D8C16E0" w14:textId="77777777" w:rsidR="0097348C" w:rsidRDefault="008944C1">
            <w:pPr>
              <w:pStyle w:val="aff2"/>
              <w:numPr>
                <w:ilvl w:val="1"/>
                <w:numId w:val="18"/>
              </w:numPr>
              <w:overflowPunct w:val="0"/>
              <w:autoSpaceDE w:val="0"/>
              <w:autoSpaceDN w:val="0"/>
              <w:adjustRightInd w:val="0"/>
              <w:spacing w:after="0"/>
              <w:ind w:leftChars="0"/>
              <w:contextualSpacing/>
              <w:textAlignment w:val="baseline"/>
              <w:rPr>
                <w:lang w:val="en-US"/>
              </w:rPr>
            </w:pPr>
            <w:r>
              <w:rPr>
                <w:lang w:val="en-US"/>
              </w:rPr>
              <w:t xml:space="preserve">When </w:t>
            </w:r>
            <w:proofErr w:type="spellStart"/>
            <w:r>
              <w:rPr>
                <w:lang w:val="en-US"/>
              </w:rPr>
              <w:t>timeAlignmentTimer</w:t>
            </w:r>
            <w:proofErr w:type="spellEnd"/>
            <w:r>
              <w:rPr>
                <w:lang w:val="en-US"/>
              </w:rPr>
              <w:t xml:space="preserve"> is infinity, the “configured value Y” for “duration X” is applied from the time the UE receives the cl</w:t>
            </w:r>
            <w:r>
              <w:rPr>
                <w:lang w:val="en-US"/>
              </w:rPr>
              <w:t>osed loop command.</w:t>
            </w:r>
          </w:p>
          <w:p w14:paraId="225654C3"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lang w:val="en-US"/>
              </w:rPr>
            </w:pPr>
            <w:r>
              <w:rPr>
                <w:lang w:val="en-US"/>
              </w:rPr>
              <w:t>The UE may be issued multiple closed loop commands to keep on extending this allowable duration of UL transmission (by resetting the closed loop timer with every command).</w:t>
            </w:r>
          </w:p>
          <w:p w14:paraId="64FE77F5" w14:textId="77777777" w:rsidR="0097348C" w:rsidRDefault="008944C1">
            <w:pPr>
              <w:pStyle w:val="aff2"/>
              <w:numPr>
                <w:ilvl w:val="0"/>
                <w:numId w:val="18"/>
              </w:numPr>
              <w:overflowPunct w:val="0"/>
              <w:autoSpaceDE w:val="0"/>
              <w:autoSpaceDN w:val="0"/>
              <w:adjustRightInd w:val="0"/>
              <w:spacing w:after="0"/>
              <w:ind w:leftChars="0"/>
              <w:contextualSpacing/>
              <w:textAlignment w:val="baseline"/>
              <w:rPr>
                <w:b/>
                <w:bCs/>
              </w:rPr>
            </w:pPr>
            <w:r>
              <w:t>The UE moves back to IDLE or re-acquires GNSS (if autonomous gaps</w:t>
            </w:r>
            <w:r>
              <w:t xml:space="preserve"> are configured) if both the closed loop timer and the GNSS validity duration are expired.</w:t>
            </w:r>
          </w:p>
        </w:tc>
      </w:tr>
      <w:tr w:rsidR="0097348C" w14:paraId="61F46776" w14:textId="77777777">
        <w:trPr>
          <w:trHeight w:val="398"/>
          <w:jc w:val="center"/>
        </w:trPr>
        <w:tc>
          <w:tcPr>
            <w:tcW w:w="2426" w:type="dxa"/>
            <w:shd w:val="clear" w:color="auto" w:fill="D5DCE4" w:themeFill="text2" w:themeFillTint="33"/>
            <w:vAlign w:val="center"/>
          </w:tcPr>
          <w:p w14:paraId="4C03BA52" w14:textId="77777777" w:rsidR="0097348C" w:rsidRDefault="008944C1">
            <w:pPr>
              <w:spacing w:after="0"/>
              <w:jc w:val="center"/>
              <w:rPr>
                <w:lang w:val="en-US"/>
              </w:rPr>
            </w:pPr>
            <w:r>
              <w:rPr>
                <w:rFonts w:eastAsia="宋体"/>
                <w:lang w:val="en-US" w:eastAsia="zh-CN"/>
              </w:rPr>
              <w:t>Nordic Semiconductor ASA</w:t>
            </w:r>
          </w:p>
        </w:tc>
        <w:tc>
          <w:tcPr>
            <w:tcW w:w="6941" w:type="dxa"/>
            <w:shd w:val="clear" w:color="auto" w:fill="auto"/>
            <w:vAlign w:val="center"/>
          </w:tcPr>
          <w:p w14:paraId="460FA9DD" w14:textId="77777777" w:rsidR="0097348C" w:rsidRDefault="008944C1">
            <w:pPr>
              <w:pStyle w:val="Doc-text2"/>
              <w:ind w:leftChars="7" w:left="14" w:firstLine="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Proposal 2: The original GNSS validity duration is extended by X and can be further extended continuously upon receiving a new time </w:t>
            </w:r>
            <w:r>
              <w:rPr>
                <w:rFonts w:ascii="Times New Roman" w:eastAsia="Malgun Gothic" w:hAnsi="Times New Roman"/>
                <w:szCs w:val="20"/>
                <w:lang w:val="en-US" w:eastAsia="ko-KR"/>
              </w:rPr>
              <w:t>alignment command(s) (TAC).</w:t>
            </w:r>
          </w:p>
        </w:tc>
      </w:tr>
      <w:tr w:rsidR="0097348C" w14:paraId="6220269B" w14:textId="77777777">
        <w:trPr>
          <w:trHeight w:val="398"/>
          <w:jc w:val="center"/>
        </w:trPr>
        <w:tc>
          <w:tcPr>
            <w:tcW w:w="2426" w:type="dxa"/>
            <w:shd w:val="clear" w:color="auto" w:fill="D5DCE4" w:themeFill="text2" w:themeFillTint="33"/>
            <w:vAlign w:val="center"/>
          </w:tcPr>
          <w:p w14:paraId="78321472" w14:textId="77777777" w:rsidR="0097348C" w:rsidRDefault="008944C1">
            <w:pPr>
              <w:snapToGrid w:val="0"/>
              <w:spacing w:after="0"/>
              <w:jc w:val="center"/>
              <w:rPr>
                <w:rFonts w:eastAsiaTheme="minorEastAsia"/>
                <w:color w:val="000000"/>
                <w:kern w:val="24"/>
                <w:lang w:eastAsia="zh-CN"/>
              </w:rPr>
            </w:pPr>
            <w:r>
              <w:rPr>
                <w:rFonts w:eastAsia="宋体"/>
                <w:lang w:val="en-US" w:eastAsia="zh-CN"/>
              </w:rPr>
              <w:lastRenderedPageBreak/>
              <w:t>Ericsson</w:t>
            </w:r>
          </w:p>
        </w:tc>
        <w:tc>
          <w:tcPr>
            <w:tcW w:w="6941" w:type="dxa"/>
            <w:shd w:val="clear" w:color="auto" w:fill="auto"/>
            <w:vAlign w:val="center"/>
          </w:tcPr>
          <w:p w14:paraId="34475FE9"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 Introducing a new duration or timer for the GNSS extension duration is a cleaner solution than extending the existing GNSS validity duration. </w:t>
            </w:r>
          </w:p>
          <w:p w14:paraId="31374948"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RAN2 to decide whether the GNSS extension duration X is configured by directly extendi</w:t>
            </w:r>
            <w:r>
              <w:rPr>
                <w:rFonts w:ascii="Times New Roman" w:eastAsiaTheme="minorEastAsia" w:hAnsi="Times New Roman"/>
                <w:color w:val="000000"/>
                <w:kern w:val="24"/>
                <w:szCs w:val="20"/>
                <w:lang w:eastAsia="zh-CN"/>
              </w:rPr>
              <w:t>ng the GNSS validity duration or by introducing a new GNSS extension duration or timer.</w:t>
            </w:r>
          </w:p>
          <w:p w14:paraId="31032E9E"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2: </w:t>
            </w:r>
            <w:bookmarkStart w:id="4" w:name="_Hlk147258025"/>
            <w:r>
              <w:rPr>
                <w:rFonts w:ascii="Times New Roman" w:eastAsiaTheme="minorEastAsia" w:hAnsi="Times New Roman"/>
                <w:color w:val="000000"/>
                <w:kern w:val="24"/>
                <w:szCs w:val="20"/>
                <w:lang w:eastAsia="zh-CN"/>
              </w:rPr>
              <w:t xml:space="preserve">RAN1 to adopt the following set of values for the GNSS extension duration X=Y where Y: {100, 500, 750, 1280, 1920, 2560, 5120, 10240, infinity} </w:t>
            </w:r>
            <w:proofErr w:type="spellStart"/>
            <w:r>
              <w:rPr>
                <w:rFonts w:ascii="Times New Roman" w:eastAsiaTheme="minorEastAsia" w:hAnsi="Times New Roman"/>
                <w:color w:val="000000"/>
                <w:kern w:val="24"/>
                <w:szCs w:val="20"/>
                <w:lang w:eastAsia="zh-CN"/>
              </w:rPr>
              <w:t>ms</w:t>
            </w:r>
            <w:proofErr w:type="spellEnd"/>
            <w:r>
              <w:rPr>
                <w:rFonts w:ascii="Times New Roman" w:eastAsiaTheme="minorEastAsia" w:hAnsi="Times New Roman"/>
                <w:color w:val="000000"/>
                <w:kern w:val="24"/>
                <w:szCs w:val="20"/>
                <w:lang w:eastAsia="zh-CN"/>
              </w:rPr>
              <w:t xml:space="preserve"> when the </w:t>
            </w:r>
            <w:proofErr w:type="spellStart"/>
            <w:r>
              <w:rPr>
                <w:rFonts w:ascii="Times New Roman" w:eastAsiaTheme="minorEastAsia" w:hAnsi="Times New Roman"/>
                <w:color w:val="000000"/>
                <w:kern w:val="24"/>
                <w:szCs w:val="20"/>
                <w:lang w:eastAsia="zh-CN"/>
              </w:rPr>
              <w:t>timeAlignmentTimer</w:t>
            </w:r>
            <w:proofErr w:type="spellEnd"/>
            <w:r>
              <w:rPr>
                <w:rFonts w:ascii="Times New Roman" w:eastAsiaTheme="minorEastAsia" w:hAnsi="Times New Roman"/>
                <w:color w:val="000000"/>
                <w:kern w:val="24"/>
                <w:szCs w:val="20"/>
                <w:lang w:eastAsia="zh-CN"/>
              </w:rPr>
              <w:t xml:space="preserve"> is set to infinity.</w:t>
            </w:r>
            <w:bookmarkEnd w:id="4"/>
          </w:p>
        </w:tc>
      </w:tr>
    </w:tbl>
    <w:p w14:paraId="067605E4" w14:textId="77777777" w:rsidR="0097348C" w:rsidRDefault="0097348C">
      <w:pPr>
        <w:rPr>
          <w:rFonts w:eastAsia="宋体"/>
          <w:lang w:val="en-US" w:eastAsia="zh-CN"/>
        </w:rPr>
      </w:pPr>
    </w:p>
    <w:p w14:paraId="78CCBFC9" w14:textId="77777777" w:rsidR="0097348C" w:rsidRDefault="008944C1">
      <w:pPr>
        <w:jc w:val="both"/>
        <w:rPr>
          <w:rFonts w:eastAsiaTheme="minorEastAsia"/>
          <w:lang w:eastAsia="zh-CN"/>
        </w:rPr>
      </w:pPr>
      <w:r>
        <w:rPr>
          <w:rFonts w:eastAsia="宋体"/>
          <w:bCs/>
          <w:lang w:eastAsia="zh-CN"/>
        </w:rPr>
        <w:t xml:space="preserve">In RAN1 #114 meeting, RAN1 agreed </w:t>
      </w:r>
      <w:r>
        <w:rPr>
          <w:rFonts w:eastAsiaTheme="minorEastAsia"/>
          <w:lang w:eastAsia="zh-CN"/>
        </w:rPr>
        <w:t xml:space="preserve">for the duration X where UL transmission can be allowed after original GNSS validity duration expires without GNSS re-acquisition, when </w:t>
      </w:r>
      <w:proofErr w:type="spellStart"/>
      <w:r>
        <w:rPr>
          <w:rFonts w:eastAsiaTheme="minorEastAsia"/>
          <w:lang w:eastAsia="zh-CN"/>
        </w:rPr>
        <w:t>timeAlignmentTimer</w:t>
      </w:r>
      <w:proofErr w:type="spellEnd"/>
      <w:r>
        <w:rPr>
          <w:rFonts w:eastAsiaTheme="minorEastAsia"/>
          <w:lang w:eastAsia="zh-CN"/>
        </w:rPr>
        <w:t xml:space="preserve"> is not infinity, X is equa</w:t>
      </w:r>
      <w:r>
        <w:rPr>
          <w:rFonts w:eastAsiaTheme="minorEastAsia"/>
          <w:lang w:eastAsia="zh-CN"/>
        </w:rPr>
        <w:t xml:space="preserve">l to remaining </w:t>
      </w:r>
      <w:proofErr w:type="spellStart"/>
      <w:r>
        <w:rPr>
          <w:rFonts w:eastAsiaTheme="minorEastAsia"/>
          <w:lang w:eastAsia="zh-CN"/>
        </w:rPr>
        <w:t>timeAlignmentTimer</w:t>
      </w:r>
      <w:proofErr w:type="spellEnd"/>
      <w:r>
        <w:rPr>
          <w:rFonts w:eastAsiaTheme="minorEastAsia"/>
          <w:lang w:eastAsia="zh-CN"/>
        </w:rPr>
        <w:t xml:space="preserve">; when </w:t>
      </w:r>
      <w:proofErr w:type="spellStart"/>
      <w:r>
        <w:rPr>
          <w:rFonts w:eastAsiaTheme="minorEastAsia"/>
          <w:lang w:eastAsia="zh-CN"/>
        </w:rPr>
        <w:t>timeAlignmentTimer</w:t>
      </w:r>
      <w:proofErr w:type="spellEnd"/>
      <w:r>
        <w:rPr>
          <w:rFonts w:eastAsiaTheme="minorEastAsia"/>
          <w:lang w:eastAsia="zh-CN"/>
        </w:rPr>
        <w:t xml:space="preserve"> is infinity, X is equal to Y</w:t>
      </w:r>
      <w:r>
        <w:rPr>
          <w:rFonts w:eastAsia="宋体"/>
          <w:bCs/>
          <w:lang w:eastAsia="zh-CN"/>
        </w:rPr>
        <w:t xml:space="preserve"> and Y is a configured value. Contributing companies discussed about value Y and related issues/enhancements.</w:t>
      </w:r>
    </w:p>
    <w:p w14:paraId="61E6788E"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t>Whether X is GNSS validity duration extension</w:t>
      </w:r>
    </w:p>
    <w:p w14:paraId="61ABC736" w14:textId="77777777" w:rsidR="0097348C" w:rsidRDefault="008944C1">
      <w:pPr>
        <w:rPr>
          <w:rFonts w:eastAsia="宋体"/>
          <w:bCs/>
          <w:lang w:eastAsia="zh-CN"/>
        </w:rPr>
      </w:pPr>
      <w:r>
        <w:rPr>
          <w:rFonts w:eastAsiaTheme="minorEastAsia"/>
          <w:lang w:eastAsia="zh-CN"/>
        </w:rPr>
        <w:t xml:space="preserve">(3/10) </w:t>
      </w:r>
      <w:r>
        <w:rPr>
          <w:rFonts w:eastAsia="宋体" w:hint="eastAsia"/>
          <w:bCs/>
          <w:lang w:eastAsia="zh-CN"/>
        </w:rPr>
        <w:t>Z</w:t>
      </w:r>
      <w:r>
        <w:rPr>
          <w:rFonts w:eastAsia="宋体"/>
          <w:bCs/>
          <w:lang w:eastAsia="zh-CN"/>
        </w:rPr>
        <w:t>TE, Xiaomi, Nordic preferred X is GNSS validity duration extension.</w:t>
      </w:r>
    </w:p>
    <w:p w14:paraId="1606447A" w14:textId="77777777" w:rsidR="0097348C" w:rsidRDefault="008944C1">
      <w:pPr>
        <w:rPr>
          <w:rFonts w:eastAsia="宋体"/>
          <w:bCs/>
          <w:lang w:eastAsia="zh-CN"/>
        </w:rPr>
      </w:pPr>
      <w:r>
        <w:rPr>
          <w:rFonts w:eastAsiaTheme="minorEastAsia"/>
          <w:lang w:eastAsia="zh-CN"/>
        </w:rPr>
        <w:t xml:space="preserve">(3/10) CATT, CMCC, Qualcomm </w:t>
      </w:r>
      <w:r>
        <w:rPr>
          <w:rFonts w:eastAsia="宋体"/>
          <w:bCs/>
          <w:lang w:eastAsia="zh-CN"/>
        </w:rPr>
        <w:t xml:space="preserve">preferred X is </w:t>
      </w:r>
      <w:proofErr w:type="gramStart"/>
      <w:r>
        <w:rPr>
          <w:rFonts w:eastAsia="宋体"/>
          <w:bCs/>
          <w:lang w:eastAsia="zh-CN"/>
        </w:rPr>
        <w:t>other</w:t>
      </w:r>
      <w:proofErr w:type="gramEnd"/>
      <w:r>
        <w:rPr>
          <w:rFonts w:eastAsia="宋体"/>
          <w:bCs/>
          <w:lang w:eastAsia="zh-CN"/>
        </w:rPr>
        <w:t xml:space="preserve"> value/timer configured by network.</w:t>
      </w:r>
    </w:p>
    <w:p w14:paraId="097DB857" w14:textId="77777777" w:rsidR="0097348C" w:rsidRDefault="008944C1">
      <w:pPr>
        <w:rPr>
          <w:rFonts w:eastAsia="宋体"/>
          <w:bCs/>
          <w:lang w:eastAsia="zh-CN"/>
        </w:rPr>
      </w:pPr>
      <w:r>
        <w:rPr>
          <w:rFonts w:eastAsiaTheme="minorEastAsia"/>
          <w:lang w:eastAsia="zh-CN"/>
        </w:rPr>
        <w:t xml:space="preserve">(4/10) </w:t>
      </w:r>
      <w:r>
        <w:rPr>
          <w:rFonts w:eastAsia="宋体"/>
          <w:bCs/>
          <w:lang w:eastAsia="zh-CN"/>
        </w:rPr>
        <w:t>Nokia, NSB</w:t>
      </w:r>
      <w:r>
        <w:rPr>
          <w:rFonts w:eastAsiaTheme="minorEastAsia"/>
          <w:lang w:eastAsia="zh-CN"/>
        </w:rPr>
        <w:t xml:space="preserve">, MediaTek, Ericsson </w:t>
      </w:r>
      <w:r>
        <w:rPr>
          <w:rFonts w:eastAsia="宋体"/>
          <w:bCs/>
          <w:lang w:eastAsia="zh-CN"/>
        </w:rPr>
        <w:t>preferred to up to RAN2 to decide.</w:t>
      </w:r>
    </w:p>
    <w:p w14:paraId="3715A80A" w14:textId="77777777" w:rsidR="0097348C" w:rsidRDefault="008944C1">
      <w:pPr>
        <w:pStyle w:val="aff2"/>
        <w:numPr>
          <w:ilvl w:val="0"/>
          <w:numId w:val="20"/>
        </w:numPr>
        <w:ind w:leftChars="0"/>
        <w:jc w:val="both"/>
        <w:rPr>
          <w:rFonts w:eastAsia="宋体"/>
          <w:bCs/>
          <w:lang w:eastAsia="zh-CN"/>
        </w:rPr>
      </w:pPr>
      <w:r>
        <w:rPr>
          <w:rFonts w:eastAsiaTheme="minorEastAsia"/>
          <w:lang w:eastAsia="zh-CN"/>
        </w:rPr>
        <w:t>ZTE</w:t>
      </w:r>
      <w:r>
        <w:rPr>
          <w:rFonts w:eastAsia="宋体"/>
          <w:bCs/>
          <w:lang w:eastAsia="zh-CN"/>
        </w:rPr>
        <w:t xml:space="preserve"> mentioned </w:t>
      </w:r>
      <w:proofErr w:type="spellStart"/>
      <w:r>
        <w:rPr>
          <w:rFonts w:eastAsia="宋体"/>
          <w:bCs/>
          <w:lang w:eastAsia="zh-CN"/>
        </w:rPr>
        <w:t>eNB</w:t>
      </w:r>
      <w:proofErr w:type="spellEnd"/>
      <w:r>
        <w:rPr>
          <w:rFonts w:eastAsia="宋体"/>
          <w:bCs/>
          <w:lang w:eastAsia="zh-CN"/>
        </w:rPr>
        <w:t xml:space="preserve"> can i</w:t>
      </w:r>
      <w:r>
        <w:rPr>
          <w:rFonts w:eastAsia="宋体"/>
          <w:bCs/>
          <w:lang w:eastAsia="zh-CN"/>
        </w:rPr>
        <w:t>ndicate a duration X to extend GNSS validity duration where same UE behavior upon GNSS validity duration expiry can be expected.</w:t>
      </w:r>
    </w:p>
    <w:p w14:paraId="54DC5795"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proofErr w:type="gramStart"/>
      <w:r>
        <w:rPr>
          <w:bCs/>
        </w:rPr>
        <w:t>i</w:t>
      </w:r>
      <w:r>
        <w:rPr>
          <w:rFonts w:hint="eastAsia"/>
          <w:bCs/>
        </w:rPr>
        <w:t>n order to</w:t>
      </w:r>
      <w:proofErr w:type="gramEnd"/>
      <w:r>
        <w:rPr>
          <w:rFonts w:hint="eastAsia"/>
          <w:bCs/>
        </w:rPr>
        <w:t xml:space="preserve"> have a unified UE behavior,</w:t>
      </w:r>
      <w:r>
        <w:rPr>
          <w:rFonts w:eastAsia="宋体"/>
          <w:bCs/>
          <w:lang w:eastAsia="zh-CN"/>
        </w:rPr>
        <w:t xml:space="preserve"> the original GNSS validity duration can be extended to support the UL transmissions after the original GNSS validity duration expires, as illustrated in Figure 1 of R1-2309436.</w:t>
      </w:r>
    </w:p>
    <w:p w14:paraId="2418C1B4" w14:textId="77777777" w:rsidR="0097348C" w:rsidRDefault="008944C1">
      <w:pPr>
        <w:pStyle w:val="aff2"/>
        <w:ind w:leftChars="0" w:left="620"/>
        <w:jc w:val="center"/>
        <w:rPr>
          <w:rFonts w:eastAsia="PMingLiU"/>
        </w:rPr>
      </w:pPr>
      <w:r>
        <w:rPr>
          <w:noProof/>
          <w:lang w:val="en-US" w:eastAsia="zh-CN"/>
        </w:rPr>
        <w:drawing>
          <wp:inline distT="0" distB="0" distL="0" distR="0" wp14:anchorId="3E651D28" wp14:editId="481C52AF">
            <wp:extent cx="4509135" cy="101663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51269" cy="1026582"/>
                    </a:xfrm>
                    <a:prstGeom prst="rect">
                      <a:avLst/>
                    </a:prstGeom>
                    <a:noFill/>
                  </pic:spPr>
                </pic:pic>
              </a:graphicData>
            </a:graphic>
          </wp:inline>
        </w:drawing>
      </w:r>
    </w:p>
    <w:p w14:paraId="64CBD04F" w14:textId="77777777" w:rsidR="0097348C" w:rsidRDefault="008944C1">
      <w:pPr>
        <w:pStyle w:val="aff2"/>
        <w:ind w:leftChars="0" w:left="620"/>
        <w:jc w:val="center"/>
        <w:rPr>
          <w:rFonts w:eastAsiaTheme="minorEastAsia"/>
          <w:lang w:eastAsia="zh-CN"/>
        </w:rPr>
      </w:pPr>
      <w:r>
        <w:rPr>
          <w:rFonts w:eastAsiaTheme="minorEastAsia" w:hint="eastAsia"/>
          <w:lang w:eastAsia="zh-CN"/>
        </w:rPr>
        <w:t>F</w:t>
      </w:r>
      <w:r>
        <w:rPr>
          <w:rFonts w:eastAsiaTheme="minorEastAsia"/>
          <w:lang w:eastAsia="zh-CN"/>
        </w:rPr>
        <w:t>igure 1: Illustration of the extended GNSS validity duration</w:t>
      </w:r>
    </w:p>
    <w:p w14:paraId="7A035032"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CATT proposed </w:t>
      </w:r>
      <w:r>
        <w:rPr>
          <w:rFonts w:eastAsia="宋体"/>
          <w:bCs/>
          <w:lang w:eastAsia="zh-CN"/>
        </w:rPr>
        <w:t xml:space="preserve">new UE behavior should be defined when </w:t>
      </w:r>
      <w:proofErr w:type="spellStart"/>
      <w:r>
        <w:rPr>
          <w:rFonts w:eastAsia="宋体"/>
          <w:bCs/>
          <w:lang w:eastAsia="zh-CN"/>
        </w:rPr>
        <w:t>timeAlignmentTimer</w:t>
      </w:r>
      <w:proofErr w:type="spellEnd"/>
      <w:r>
        <w:rPr>
          <w:rFonts w:eastAsia="宋体"/>
          <w:bCs/>
          <w:lang w:eastAsia="zh-CN"/>
        </w:rPr>
        <w:t xml:space="preserve"> is valid or one explicit time parameter is indicated to extend the RRC </w:t>
      </w:r>
      <w:proofErr w:type="gramStart"/>
      <w:r>
        <w:rPr>
          <w:rFonts w:eastAsia="宋体"/>
          <w:bCs/>
          <w:lang w:eastAsia="zh-CN"/>
        </w:rPr>
        <w:t>connection</w:t>
      </w:r>
      <w:proofErr w:type="gramEnd"/>
      <w:r>
        <w:rPr>
          <w:rFonts w:eastAsia="宋体"/>
          <w:bCs/>
          <w:lang w:eastAsia="zh-CN"/>
        </w:rPr>
        <w:t xml:space="preserve"> but the GNSS validity duration is expired.</w:t>
      </w:r>
    </w:p>
    <w:p w14:paraId="6C2884C6"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Nokia, NSB observed that the </w:t>
      </w:r>
      <w:proofErr w:type="spellStart"/>
      <w:r>
        <w:rPr>
          <w:rFonts w:eastAsia="宋体"/>
          <w:bCs/>
          <w:lang w:eastAsia="zh-CN"/>
        </w:rPr>
        <w:t>eNB</w:t>
      </w:r>
      <w:proofErr w:type="spellEnd"/>
      <w:r>
        <w:rPr>
          <w:rFonts w:eastAsia="宋体"/>
          <w:bCs/>
          <w:lang w:eastAsia="zh-CN"/>
        </w:rPr>
        <w:t xml:space="preserve"> may transmit a Timing Advance Command pr</w:t>
      </w:r>
      <w:r>
        <w:rPr>
          <w:rFonts w:eastAsia="宋体"/>
          <w:bCs/>
          <w:lang w:eastAsia="zh-CN"/>
        </w:rPr>
        <w:t xml:space="preserve">ior to the GNSS validity duration expiry without intending to extend the GNSS validity duration expiry by the corresponding restart of the </w:t>
      </w:r>
      <w:proofErr w:type="spellStart"/>
      <w:r>
        <w:rPr>
          <w:rFonts w:eastAsia="宋体"/>
          <w:bCs/>
          <w:lang w:eastAsia="zh-CN"/>
        </w:rPr>
        <w:t>timeAlignmentTimer</w:t>
      </w:r>
      <w:proofErr w:type="spellEnd"/>
      <w:r>
        <w:rPr>
          <w:rFonts w:eastAsia="宋体"/>
          <w:bCs/>
          <w:lang w:eastAsia="zh-CN"/>
        </w:rPr>
        <w:t xml:space="preserve">. Network can disable the extension according to duration X when the </w:t>
      </w:r>
      <w:proofErr w:type="spellStart"/>
      <w:r>
        <w:rPr>
          <w:rFonts w:eastAsia="宋体"/>
          <w:bCs/>
          <w:lang w:eastAsia="zh-CN"/>
        </w:rPr>
        <w:t>timeAlignmentTimer</w:t>
      </w:r>
      <w:proofErr w:type="spellEnd"/>
      <w:r>
        <w:rPr>
          <w:rFonts w:eastAsia="宋体"/>
          <w:bCs/>
          <w:lang w:eastAsia="zh-CN"/>
        </w:rPr>
        <w:t xml:space="preserve"> is non-zero</w:t>
      </w:r>
      <w:r>
        <w:rPr>
          <w:rFonts w:eastAsia="宋体"/>
          <w:bCs/>
          <w:lang w:eastAsia="zh-CN"/>
        </w:rPr>
        <w:t xml:space="preserve"> and UE has inaccurate GNSS position. Leave the implementation details to RAN2. If the uplink transmission is allowed in a duration X after expiry of the original GNSS validity duration, the UE cannot perform uplink pre-compensation based on UE location un</w:t>
      </w:r>
      <w:r>
        <w:rPr>
          <w:rFonts w:eastAsia="宋体"/>
          <w:bCs/>
          <w:lang w:eastAsia="zh-CN"/>
        </w:rPr>
        <w:t xml:space="preserve">less the duration X also extends the GNSS validity duration. </w:t>
      </w:r>
      <w:proofErr w:type="spellStart"/>
      <w:r>
        <w:rPr>
          <w:rFonts w:eastAsia="宋体"/>
          <w:bCs/>
          <w:lang w:eastAsia="zh-CN"/>
        </w:rPr>
        <w:t>eNB</w:t>
      </w:r>
      <w:proofErr w:type="spellEnd"/>
      <w:r>
        <w:rPr>
          <w:rFonts w:eastAsia="宋体"/>
          <w:bCs/>
          <w:lang w:eastAsia="zh-CN"/>
        </w:rPr>
        <w:t xml:space="preserve"> can provide Timing Advance Commands to control UE uplink timing, if the GNSS validity duration is not extended, and </w:t>
      </w:r>
      <w:proofErr w:type="spellStart"/>
      <w:r>
        <w:rPr>
          <w:rFonts w:eastAsia="宋体"/>
          <w:bCs/>
          <w:lang w:eastAsia="zh-CN"/>
        </w:rPr>
        <w:t>eNB</w:t>
      </w:r>
      <w:proofErr w:type="spellEnd"/>
      <w:r>
        <w:rPr>
          <w:rFonts w:eastAsia="宋体"/>
          <w:bCs/>
          <w:lang w:eastAsia="zh-CN"/>
        </w:rPr>
        <w:t xml:space="preserve"> can trigger a new aperiodic GNSS measurement gap if needed. Nokia, NSB </w:t>
      </w:r>
      <w:r>
        <w:rPr>
          <w:rFonts w:eastAsia="宋体"/>
          <w:bCs/>
          <w:lang w:eastAsia="zh-CN"/>
        </w:rPr>
        <w:t>proposed to leave it to RAN2 to decide whether the duration X is considered as extended GNSS validity duration or only allows uplink transmissions after expiry of the original GNSS validity duration.</w:t>
      </w:r>
    </w:p>
    <w:p w14:paraId="697A8E7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MCC mentioned on whether duration X can be used to exte</w:t>
      </w:r>
      <w:r>
        <w:rPr>
          <w:rFonts w:eastAsia="宋体"/>
          <w:bCs/>
          <w:lang w:eastAsia="zh-CN"/>
        </w:rPr>
        <w:t>nd the original GNSS validity duration, there are two different understanding and proposed even if duration X is provided, the original remaining GNSS validity duration keeps unchanged. After GNSS validity duration expired, UE still can perform UL transmis</w:t>
      </w:r>
      <w:r>
        <w:rPr>
          <w:rFonts w:eastAsia="宋体"/>
          <w:bCs/>
          <w:lang w:eastAsia="zh-CN"/>
        </w:rPr>
        <w:t xml:space="preserve">sion in the </w:t>
      </w:r>
      <w:proofErr w:type="gramStart"/>
      <w:r>
        <w:rPr>
          <w:rFonts w:eastAsia="宋体"/>
          <w:bCs/>
          <w:lang w:eastAsia="zh-CN"/>
        </w:rPr>
        <w:t>time period</w:t>
      </w:r>
      <w:proofErr w:type="gramEnd"/>
      <w:r>
        <w:rPr>
          <w:rFonts w:eastAsia="宋体"/>
          <w:bCs/>
          <w:lang w:eastAsia="zh-CN"/>
        </w:rPr>
        <w:t xml:space="preserve"> of duration X.</w:t>
      </w:r>
    </w:p>
    <w:p w14:paraId="1DB7A89F" w14:textId="77777777" w:rsidR="0097348C" w:rsidRDefault="008944C1">
      <w:pPr>
        <w:pStyle w:val="aff2"/>
        <w:numPr>
          <w:ilvl w:val="1"/>
          <w:numId w:val="20"/>
        </w:numPr>
        <w:ind w:leftChars="0"/>
        <w:jc w:val="both"/>
        <w:rPr>
          <w:rFonts w:eastAsia="宋体"/>
          <w:bCs/>
          <w:lang w:eastAsia="zh-CN"/>
        </w:rPr>
      </w:pPr>
      <w:r>
        <w:rPr>
          <w:rFonts w:eastAsia="宋体"/>
          <w:bCs/>
          <w:lang w:eastAsia="zh-CN"/>
        </w:rPr>
        <w:t>Option 1: If duration X is provided, the remaining GNSS validity duration of current GNSS position fix can be extended by duration X, e.g., the new remaining GNSS validity duration equals to the original GNSS validity</w:t>
      </w:r>
      <w:r>
        <w:rPr>
          <w:rFonts w:eastAsia="宋体"/>
          <w:bCs/>
          <w:lang w:eastAsia="zh-CN"/>
        </w:rPr>
        <w:t xml:space="preserve"> duration plus the duration X. </w:t>
      </w:r>
    </w:p>
    <w:p w14:paraId="29CCA33F" w14:textId="77777777" w:rsidR="0097348C" w:rsidRDefault="008944C1">
      <w:pPr>
        <w:pStyle w:val="aff2"/>
        <w:numPr>
          <w:ilvl w:val="1"/>
          <w:numId w:val="20"/>
        </w:numPr>
        <w:ind w:leftChars="0"/>
        <w:jc w:val="both"/>
        <w:rPr>
          <w:rFonts w:eastAsia="宋体"/>
          <w:bCs/>
          <w:lang w:eastAsia="zh-CN"/>
        </w:rPr>
      </w:pPr>
      <w:r>
        <w:rPr>
          <w:rFonts w:eastAsia="宋体"/>
          <w:bCs/>
          <w:lang w:eastAsia="zh-CN"/>
        </w:rPr>
        <w:lastRenderedPageBreak/>
        <w:t xml:space="preserve">Option 2: Even if duration X is provided, the remaining GNSS validity duration keeps unchanged. After GNSS validity duration becomes invalid, UE still can perform UL transmission in the </w:t>
      </w:r>
      <w:proofErr w:type="gramStart"/>
      <w:r>
        <w:rPr>
          <w:rFonts w:eastAsia="宋体"/>
          <w:bCs/>
          <w:lang w:eastAsia="zh-CN"/>
        </w:rPr>
        <w:t>time period</w:t>
      </w:r>
      <w:proofErr w:type="gramEnd"/>
      <w:r>
        <w:rPr>
          <w:rFonts w:eastAsia="宋体"/>
          <w:bCs/>
          <w:lang w:eastAsia="zh-CN"/>
        </w:rPr>
        <w:t xml:space="preserve"> of duration X. That also i</w:t>
      </w:r>
      <w:r>
        <w:rPr>
          <w:rFonts w:eastAsia="宋体"/>
          <w:bCs/>
          <w:lang w:eastAsia="zh-CN"/>
        </w:rPr>
        <w:t>mply that UE doesn’t need to start GNSS measurement till end of duration X.</w:t>
      </w:r>
    </w:p>
    <w:p w14:paraId="2A9F664E" w14:textId="77777777" w:rsidR="0097348C" w:rsidRDefault="008944C1">
      <w:pPr>
        <w:pStyle w:val="aff2"/>
        <w:numPr>
          <w:ilvl w:val="0"/>
          <w:numId w:val="20"/>
        </w:numPr>
        <w:ind w:leftChars="0"/>
        <w:jc w:val="both"/>
        <w:rPr>
          <w:rFonts w:eastAsia="宋体"/>
          <w:bCs/>
          <w:lang w:eastAsia="zh-CN"/>
        </w:rPr>
      </w:pPr>
      <w:r>
        <w:rPr>
          <w:rFonts w:eastAsia="宋体"/>
          <w:bCs/>
          <w:lang w:eastAsia="zh-CN"/>
        </w:rPr>
        <w:t>Apple mentioned during duration X where UL transmission is allowed, UE simply considers its GNSS is valid and there is no need to extend the GNSS validity duration.</w:t>
      </w:r>
    </w:p>
    <w:p w14:paraId="40247D93" w14:textId="77777777" w:rsidR="0097348C" w:rsidRDefault="008944C1">
      <w:pPr>
        <w:pStyle w:val="aff2"/>
        <w:numPr>
          <w:ilvl w:val="0"/>
          <w:numId w:val="20"/>
        </w:numPr>
        <w:ind w:leftChars="0"/>
        <w:jc w:val="both"/>
        <w:rPr>
          <w:rFonts w:eastAsia="宋体"/>
          <w:bCs/>
          <w:lang w:eastAsia="zh-CN"/>
        </w:rPr>
      </w:pPr>
      <w:r>
        <w:rPr>
          <w:rFonts w:eastAsia="宋体"/>
          <w:bCs/>
          <w:lang w:eastAsia="zh-CN"/>
        </w:rPr>
        <w:t>Qualcomm propos</w:t>
      </w:r>
      <w:r>
        <w:rPr>
          <w:rFonts w:eastAsia="宋体"/>
          <w:bCs/>
          <w:lang w:eastAsia="zh-CN"/>
        </w:rPr>
        <w:t>ed upon reception of a closed loop command with the purpose of “allowing UL transmission after original GNSS validity duration expires without GNSS re-acquisition for some duration”, the UE starts a closed loop timer: The “duration X” is counted starting f</w:t>
      </w:r>
      <w:r>
        <w:rPr>
          <w:rFonts w:eastAsia="宋体"/>
          <w:bCs/>
          <w:lang w:eastAsia="zh-CN"/>
        </w:rPr>
        <w:t xml:space="preserve">rom the time the UE receives the closed loop command. When </w:t>
      </w:r>
      <w:proofErr w:type="spellStart"/>
      <w:r>
        <w:rPr>
          <w:rFonts w:eastAsia="宋体"/>
          <w:bCs/>
          <w:lang w:eastAsia="zh-CN"/>
        </w:rPr>
        <w:t>timeAlignmentTimer</w:t>
      </w:r>
      <w:proofErr w:type="spellEnd"/>
      <w:r>
        <w:rPr>
          <w:rFonts w:eastAsia="宋体"/>
          <w:bCs/>
          <w:lang w:eastAsia="zh-CN"/>
        </w:rPr>
        <w:t xml:space="preserve"> is infinity, the “configured value Y” for “duration X” is applied from the time the UE receives the closed loop command. The UE may be issued multiple closed loop commands to kee</w:t>
      </w:r>
      <w:r>
        <w:rPr>
          <w:rFonts w:eastAsia="宋体"/>
          <w:bCs/>
          <w:lang w:eastAsia="zh-CN"/>
        </w:rPr>
        <w:t>p on extending this allowable duration of UL transmission (by resetting the closed loop timer with every command). The UE moves back to IDLE or re-acquires GNSS (if autonomous gaps are configured) if both the closed loop timer and the GNSS validity duratio</w:t>
      </w:r>
      <w:r>
        <w:rPr>
          <w:rFonts w:eastAsia="宋体"/>
          <w:bCs/>
          <w:lang w:eastAsia="zh-CN"/>
        </w:rPr>
        <w:t>n are expired as depicted in Fig 1 of R1-2310162.</w:t>
      </w:r>
    </w:p>
    <w:p w14:paraId="52F255EE" w14:textId="77777777" w:rsidR="0097348C" w:rsidRDefault="008944C1">
      <w:pPr>
        <w:keepNext/>
        <w:jc w:val="center"/>
      </w:pPr>
      <w:r>
        <w:rPr>
          <w:noProof/>
          <w:lang w:val="en-US" w:eastAsia="zh-CN"/>
        </w:rPr>
        <w:drawing>
          <wp:inline distT="0" distB="0" distL="0" distR="0" wp14:anchorId="019CE489" wp14:editId="7AF810E4">
            <wp:extent cx="4201795" cy="16821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09342" cy="1685221"/>
                    </a:xfrm>
                    <a:prstGeom prst="rect">
                      <a:avLst/>
                    </a:prstGeom>
                    <a:noFill/>
                    <a:ln>
                      <a:noFill/>
                    </a:ln>
                  </pic:spPr>
                </pic:pic>
              </a:graphicData>
            </a:graphic>
          </wp:inline>
        </w:drawing>
      </w:r>
    </w:p>
    <w:p w14:paraId="35D76A05" w14:textId="77777777" w:rsidR="0097348C" w:rsidRDefault="008944C1">
      <w:pPr>
        <w:pStyle w:val="a3"/>
        <w:rPr>
          <w:b w:val="0"/>
          <w:bCs w:val="0"/>
          <w:i/>
          <w:iCs/>
          <w:u w:val="single"/>
        </w:rPr>
      </w:pPr>
      <w:r>
        <w:rPr>
          <w:b w:val="0"/>
          <w:bCs w:val="0"/>
        </w:rPr>
        <w:t>Figure 1: Diagram showing the interaction of closed loop commands and validity duration: the UE moves to IDLE (or reacquires GNSS) upon expiration of both the CL timer and validity duration.</w:t>
      </w:r>
    </w:p>
    <w:p w14:paraId="240B2480"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ordic propos</w:t>
      </w:r>
      <w:r>
        <w:rPr>
          <w:rFonts w:eastAsia="宋体"/>
          <w:bCs/>
          <w:lang w:eastAsia="zh-CN"/>
        </w:rPr>
        <w:t>ed the original GNSS validity duration is extended by X and can be further extended continuously upon receiving a new time alignment command(s) (TAC).</w:t>
      </w:r>
    </w:p>
    <w:p w14:paraId="5A83FE71"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E</w:t>
      </w:r>
      <w:r>
        <w:rPr>
          <w:rFonts w:eastAsia="宋体"/>
          <w:bCs/>
          <w:lang w:eastAsia="zh-CN"/>
        </w:rPr>
        <w:t>ricsson mentioned introducing a new duration or timer for the GNSS extension duration is a cleaner solut</w:t>
      </w:r>
      <w:r>
        <w:rPr>
          <w:rFonts w:eastAsia="宋体"/>
          <w:bCs/>
          <w:lang w:eastAsia="zh-CN"/>
        </w:rPr>
        <w:t xml:space="preserve">ion than extending the existing GNSS validity duration. </w:t>
      </w:r>
    </w:p>
    <w:p w14:paraId="14C51AE2" w14:textId="77777777" w:rsidR="0097348C" w:rsidRDefault="0097348C">
      <w:pPr>
        <w:rPr>
          <w:rFonts w:eastAsia="宋体"/>
          <w:bCs/>
          <w:lang w:eastAsia="zh-CN"/>
        </w:rPr>
      </w:pPr>
    </w:p>
    <w:p w14:paraId="68A4FDCE"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t>Configuration of Y</w:t>
      </w:r>
    </w:p>
    <w:p w14:paraId="1CA9C066" w14:textId="77777777" w:rsidR="0097348C" w:rsidRDefault="008944C1">
      <w:pPr>
        <w:rPr>
          <w:rFonts w:eastAsia="宋体"/>
          <w:bCs/>
          <w:lang w:eastAsia="zh-CN"/>
        </w:rPr>
      </w:pPr>
      <w:r>
        <w:rPr>
          <w:rFonts w:eastAsiaTheme="minorEastAsia"/>
          <w:lang w:eastAsia="zh-CN"/>
        </w:rPr>
        <w:t xml:space="preserve">ZTE, MediaTek, Ericsson </w:t>
      </w:r>
      <w:r>
        <w:rPr>
          <w:rFonts w:eastAsia="宋体"/>
          <w:bCs/>
          <w:lang w:eastAsia="zh-CN"/>
        </w:rPr>
        <w:t xml:space="preserve">preferred the candidate values is based on </w:t>
      </w:r>
      <w:proofErr w:type="spellStart"/>
      <w:r>
        <w:rPr>
          <w:rFonts w:eastAsia="宋体"/>
          <w:bCs/>
          <w:lang w:eastAsia="zh-CN"/>
        </w:rPr>
        <w:t>timeAlignmentTimer</w:t>
      </w:r>
      <w:proofErr w:type="spellEnd"/>
      <w:r>
        <w:rPr>
          <w:rFonts w:eastAsia="宋体"/>
          <w:bCs/>
          <w:lang w:eastAsia="zh-CN"/>
        </w:rPr>
        <w:t>.</w:t>
      </w:r>
    </w:p>
    <w:p w14:paraId="3746C67F" w14:textId="77777777" w:rsidR="0097348C" w:rsidRDefault="008944C1">
      <w:pPr>
        <w:pStyle w:val="aff2"/>
        <w:numPr>
          <w:ilvl w:val="0"/>
          <w:numId w:val="20"/>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bCs/>
          <w:lang w:eastAsia="zh-CN"/>
        </w:rPr>
        <w:t xml:space="preserve"> mentioned if TAT is infinite, a separate timer T is configured with length</w:t>
      </w:r>
      <w:r>
        <w:rPr>
          <w:rFonts w:eastAsia="宋体"/>
          <w:bCs/>
          <w:lang w:eastAsia="zh-CN"/>
        </w:rPr>
        <w:t xml:space="preserve"> of Y </w:t>
      </w:r>
      <w:proofErr w:type="spellStart"/>
      <w:r>
        <w:rPr>
          <w:rFonts w:eastAsia="宋体"/>
          <w:bCs/>
          <w:lang w:eastAsia="zh-CN"/>
        </w:rPr>
        <w:t>ms</w:t>
      </w:r>
      <w:proofErr w:type="spellEnd"/>
      <w:r>
        <w:rPr>
          <w:rFonts w:eastAsia="宋体"/>
          <w:bCs/>
          <w:lang w:eastAsia="zh-CN"/>
        </w:rPr>
        <w:t>. The timer T is restarted every time when UE receives a TAC command. UL transmission is not allowed without GNSS re-acquisition after both original GNSS validity duration and timer T expire. To the moderator understanding, Y should be the value of</w:t>
      </w:r>
      <w:r>
        <w:rPr>
          <w:rFonts w:eastAsia="宋体"/>
          <w:bCs/>
          <w:lang w:eastAsia="zh-CN"/>
        </w:rPr>
        <w:t xml:space="preserve"> the duration between the end of original GNSS validity duration expires to the end of UL transmission extension, even if there is another timer T, T should be started at the end of original GNSS validity duration expires.</w:t>
      </w:r>
    </w:p>
    <w:p w14:paraId="3139CDE1"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proposed </w:t>
      </w:r>
      <w:r>
        <w:rPr>
          <w:bCs/>
          <w:iCs/>
        </w:rPr>
        <w:t>Y should be configur</w:t>
      </w:r>
      <w:r>
        <w:rPr>
          <w:bCs/>
          <w:iCs/>
        </w:rPr>
        <w:t xml:space="preserve">ed per UE via MAC CE or dedicated RRC </w:t>
      </w:r>
      <w:proofErr w:type="spellStart"/>
      <w:r>
        <w:rPr>
          <w:bCs/>
          <w:iCs/>
        </w:rPr>
        <w:t>signaling</w:t>
      </w:r>
      <w:proofErr w:type="spellEnd"/>
      <w:r>
        <w:rPr>
          <w:bCs/>
          <w:iCs/>
        </w:rPr>
        <w:t xml:space="preserve">. The candidate values of Y can be same as that for </w:t>
      </w:r>
      <w:proofErr w:type="spellStart"/>
      <w:r>
        <w:rPr>
          <w:bCs/>
          <w:iCs/>
        </w:rPr>
        <w:t>timeAlignmentTimer</w:t>
      </w:r>
      <w:proofErr w:type="spellEnd"/>
      <w:r>
        <w:rPr>
          <w:bCs/>
          <w:iCs/>
        </w:rPr>
        <w:t>.</w:t>
      </w:r>
    </w:p>
    <w:p w14:paraId="119BFF1E" w14:textId="77777777" w:rsidR="0097348C" w:rsidRDefault="008944C1">
      <w:pPr>
        <w:pStyle w:val="aff2"/>
        <w:numPr>
          <w:ilvl w:val="0"/>
          <w:numId w:val="20"/>
        </w:numPr>
        <w:ind w:leftChars="0"/>
        <w:jc w:val="both"/>
        <w:rPr>
          <w:rFonts w:eastAsia="宋体"/>
          <w:bCs/>
          <w:lang w:eastAsia="zh-CN"/>
        </w:rPr>
      </w:pPr>
      <w:r>
        <w:rPr>
          <w:rFonts w:eastAsia="宋体"/>
          <w:bCs/>
          <w:lang w:eastAsia="zh-CN"/>
        </w:rPr>
        <w:t>Apple mentioned extension duration Y for UL transmission, after the original validity duration expires, is configured by MAC CE.</w:t>
      </w:r>
    </w:p>
    <w:p w14:paraId="2896D53A" w14:textId="77777777" w:rsidR="0097348C" w:rsidRDefault="008944C1">
      <w:pPr>
        <w:pStyle w:val="aff2"/>
        <w:numPr>
          <w:ilvl w:val="0"/>
          <w:numId w:val="20"/>
        </w:numPr>
        <w:ind w:leftChars="0"/>
        <w:rPr>
          <w:rFonts w:eastAsia="宋体"/>
          <w:bCs/>
          <w:lang w:eastAsia="zh-CN"/>
        </w:rPr>
      </w:pPr>
      <w:r>
        <w:rPr>
          <w:rFonts w:eastAsia="宋体" w:hint="eastAsia"/>
          <w:bCs/>
          <w:lang w:eastAsia="zh-CN"/>
        </w:rPr>
        <w:t>M</w:t>
      </w:r>
      <w:r>
        <w:rPr>
          <w:rFonts w:eastAsia="宋体"/>
          <w:bCs/>
          <w:lang w:eastAsia="zh-CN"/>
        </w:rPr>
        <w:t>ediaTek mentioned from RAN1 perspective, Y can be configured with {sf500, sf750, sf1280, sf1920, sf2560, sf5120, sf10240}.</w:t>
      </w:r>
    </w:p>
    <w:p w14:paraId="3D7ED5CE"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Ericsson proposed RAN1 to adopt the following set of values for the GNSS extension duration X=Y where Y: {100, 500, 750, 1280, </w:t>
      </w:r>
      <w:r>
        <w:rPr>
          <w:rFonts w:eastAsia="宋体"/>
          <w:bCs/>
          <w:lang w:eastAsia="zh-CN"/>
        </w:rPr>
        <w:t xml:space="preserve">1920, 2560, 5120, 10240, infinity} </w:t>
      </w:r>
      <w:proofErr w:type="spellStart"/>
      <w:r>
        <w:rPr>
          <w:rFonts w:eastAsia="宋体"/>
          <w:bCs/>
          <w:lang w:eastAsia="zh-CN"/>
        </w:rPr>
        <w:t>ms</w:t>
      </w:r>
      <w:proofErr w:type="spellEnd"/>
      <w:r>
        <w:rPr>
          <w:rFonts w:eastAsia="宋体"/>
          <w:bCs/>
          <w:lang w:eastAsia="zh-CN"/>
        </w:rPr>
        <w:t xml:space="preserve"> when the </w:t>
      </w:r>
      <w:proofErr w:type="spellStart"/>
      <w:r>
        <w:rPr>
          <w:rFonts w:eastAsia="宋体"/>
          <w:bCs/>
          <w:lang w:eastAsia="zh-CN"/>
        </w:rPr>
        <w:t>timeAlignmentTimer</w:t>
      </w:r>
      <w:proofErr w:type="spellEnd"/>
      <w:r>
        <w:rPr>
          <w:rFonts w:eastAsia="宋体"/>
          <w:bCs/>
          <w:lang w:eastAsia="zh-CN"/>
        </w:rPr>
        <w:t xml:space="preserve"> is set to infinity.</w:t>
      </w:r>
    </w:p>
    <w:p w14:paraId="45DD2178" w14:textId="77777777" w:rsidR="0097348C" w:rsidRDefault="0097348C">
      <w:pPr>
        <w:jc w:val="both"/>
        <w:rPr>
          <w:rFonts w:eastAsia="宋体"/>
          <w:bCs/>
          <w:lang w:eastAsia="zh-CN"/>
        </w:rPr>
      </w:pPr>
    </w:p>
    <w:p w14:paraId="4F59C612" w14:textId="77777777" w:rsidR="0097348C" w:rsidRDefault="008944C1">
      <w:pPr>
        <w:pStyle w:val="aff2"/>
        <w:numPr>
          <w:ilvl w:val="0"/>
          <w:numId w:val="19"/>
        </w:numPr>
        <w:ind w:leftChars="0"/>
        <w:rPr>
          <w:rFonts w:eastAsia="宋体"/>
          <w:b/>
          <w:bCs/>
          <w:u w:val="single"/>
          <w:lang w:val="en-US" w:eastAsia="zh-CN"/>
        </w:rPr>
      </w:pPr>
      <w:r>
        <w:rPr>
          <w:rFonts w:eastAsia="宋体"/>
          <w:b/>
          <w:bCs/>
          <w:lang w:val="en-US" w:eastAsia="zh-CN"/>
        </w:rPr>
        <w:lastRenderedPageBreak/>
        <w:t>Configuration of X</w:t>
      </w:r>
    </w:p>
    <w:p w14:paraId="42107356" w14:textId="77777777" w:rsidR="0097348C" w:rsidRDefault="008944C1">
      <w:pPr>
        <w:pStyle w:val="aff2"/>
        <w:numPr>
          <w:ilvl w:val="0"/>
          <w:numId w:val="20"/>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proposed</w:t>
      </w:r>
      <w:r>
        <w:rPr>
          <w:rFonts w:eastAsia="宋体" w:hint="eastAsia"/>
          <w:bCs/>
          <w:lang w:eastAsia="zh-CN"/>
        </w:rPr>
        <w:t xml:space="preserve"> </w:t>
      </w:r>
      <w:r>
        <w:rPr>
          <w:rFonts w:eastAsia="宋体"/>
          <w:bCs/>
          <w:lang w:eastAsia="zh-CN"/>
        </w:rPr>
        <w:t>the RRC parameter should be introduced to indicate whether UL transmission after original GNSS validity duration expire is enabled or not</w:t>
      </w:r>
      <w:r>
        <w:rPr>
          <w:rFonts w:eastAsia="宋体"/>
          <w:bCs/>
          <w:lang w:eastAsia="zh-CN"/>
        </w:rPr>
        <w:t>.</w:t>
      </w:r>
    </w:p>
    <w:p w14:paraId="0C25791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TAT-based duration X can be enabling/disabling via RRC </w:t>
      </w:r>
      <w:proofErr w:type="spellStart"/>
      <w:proofErr w:type="gramStart"/>
      <w:r>
        <w:rPr>
          <w:rFonts w:eastAsia="宋体"/>
          <w:bCs/>
          <w:lang w:eastAsia="zh-CN"/>
        </w:rPr>
        <w:t>signaling</w:t>
      </w:r>
      <w:proofErr w:type="spellEnd"/>
      <w:r>
        <w:rPr>
          <w:rFonts w:eastAsia="宋体"/>
          <w:bCs/>
          <w:lang w:eastAsia="zh-CN"/>
        </w:rPr>
        <w:t>, or</w:t>
      </w:r>
      <w:proofErr w:type="gramEnd"/>
      <w:r>
        <w:rPr>
          <w:rFonts w:eastAsia="宋体"/>
          <w:bCs/>
          <w:lang w:eastAsia="zh-CN"/>
        </w:rPr>
        <w:t xml:space="preserve"> disabling by triggering a new GNSS measurement.</w:t>
      </w:r>
    </w:p>
    <w:p w14:paraId="14A25E51" w14:textId="77777777" w:rsidR="0097348C" w:rsidRDefault="0097348C">
      <w:pPr>
        <w:jc w:val="both"/>
        <w:rPr>
          <w:rFonts w:eastAsia="宋体"/>
          <w:bCs/>
          <w:lang w:eastAsia="zh-CN"/>
        </w:rPr>
      </w:pPr>
    </w:p>
    <w:p w14:paraId="3408F470" w14:textId="77777777" w:rsidR="0097348C" w:rsidRDefault="008944C1">
      <w:pPr>
        <w:pStyle w:val="aff2"/>
        <w:numPr>
          <w:ilvl w:val="0"/>
          <w:numId w:val="19"/>
        </w:numPr>
        <w:ind w:leftChars="0"/>
        <w:rPr>
          <w:rFonts w:eastAsia="宋体"/>
          <w:b/>
          <w:bCs/>
          <w:lang w:val="en-US" w:eastAsia="zh-CN"/>
        </w:rPr>
      </w:pPr>
      <w:r>
        <w:rPr>
          <w:rFonts w:eastAsia="宋体"/>
          <w:b/>
          <w:bCs/>
          <w:lang w:val="en-US" w:eastAsia="zh-CN"/>
        </w:rPr>
        <w:t>Others:</w:t>
      </w:r>
    </w:p>
    <w:p w14:paraId="56962A34" w14:textId="77777777" w:rsidR="0097348C" w:rsidRDefault="008944C1">
      <w:pPr>
        <w:jc w:val="both"/>
        <w:rPr>
          <w:rFonts w:eastAsia="宋体"/>
          <w:lang w:eastAsia="zh-CN"/>
        </w:rPr>
      </w:pPr>
      <w:r>
        <w:rPr>
          <w:rFonts w:eastAsia="宋体"/>
          <w:lang w:eastAsia="zh-CN"/>
        </w:rPr>
        <w:t xml:space="preserve">Contributing companies mentioned on </w:t>
      </w:r>
      <w:r>
        <w:rPr>
          <w:rFonts w:eastAsia="宋体"/>
          <w:bCs/>
          <w:lang w:eastAsia="zh-CN"/>
        </w:rPr>
        <w:t>related issues/enhancements</w:t>
      </w:r>
      <w:r>
        <w:rPr>
          <w:rFonts w:eastAsia="宋体"/>
          <w:lang w:eastAsia="zh-CN"/>
        </w:rPr>
        <w:t>:</w:t>
      </w:r>
    </w:p>
    <w:p w14:paraId="59DDEB99" w14:textId="77777777" w:rsidR="0097348C" w:rsidRDefault="008944C1">
      <w:pPr>
        <w:pStyle w:val="aff2"/>
        <w:numPr>
          <w:ilvl w:val="0"/>
          <w:numId w:val="20"/>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support closed loop correct</w:t>
      </w:r>
      <w:r>
        <w:rPr>
          <w:rFonts w:eastAsia="Calibri"/>
        </w:rPr>
        <w:t>ion for pre-compensated frequency offset, e.g., absolute frequency command and/or frequency adjustment command can be considered.</w:t>
      </w:r>
    </w:p>
    <w:p w14:paraId="31A43D33"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the UE can perform the autonomous TA adjustment based on the timing drift configured by the </w:t>
      </w:r>
      <w:proofErr w:type="spellStart"/>
      <w:r>
        <w:rPr>
          <w:rFonts w:eastAsia="宋体"/>
          <w:bCs/>
          <w:lang w:eastAsia="zh-CN"/>
        </w:rPr>
        <w:t>eNB</w:t>
      </w:r>
      <w:proofErr w:type="spellEnd"/>
      <w:r>
        <w:rPr>
          <w:rFonts w:eastAsia="宋体"/>
          <w:bCs/>
          <w:lang w:eastAsia="zh-CN"/>
        </w:rPr>
        <w:t xml:space="preserve"> during the ex</w:t>
      </w:r>
      <w:r>
        <w:rPr>
          <w:rFonts w:eastAsia="宋体"/>
          <w:bCs/>
          <w:lang w:eastAsia="zh-CN"/>
        </w:rPr>
        <w:t>tended GNSS validity duration</w:t>
      </w:r>
    </w:p>
    <w:p w14:paraId="04CCA798" w14:textId="77777777" w:rsidR="0097348C" w:rsidRDefault="008944C1">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proofErr w:type="spellStart"/>
      <w:r>
        <w:rPr>
          <w:rFonts w:ascii="Times" w:hAnsi="Times" w:cs="Times"/>
          <w:lang w:val="en-US"/>
        </w:rPr>
        <w:t>ccording</w:t>
      </w:r>
      <w:proofErr w:type="spellEnd"/>
      <w:r>
        <w:rPr>
          <w:rFonts w:ascii="Times" w:hAnsi="Times" w:cs="Times"/>
          <w:lang w:val="en-US"/>
        </w:rPr>
        <w:t xml:space="preserve">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rFonts w:ascii="Times" w:hAnsi="Times" w:cs="Times"/>
          <w:iCs/>
          <w:lang w:val="en-US"/>
        </w:rPr>
        <w:t xml:space="preserve"> becomes progressively worse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w:t>
      </w:r>
      <w:r>
        <w:rPr>
          <w:rFonts w:ascii="Times" w:hAnsi="Times" w:cs="Times"/>
          <w:lang w:val="en-US"/>
        </w:rPr>
        <w:t>s may cause the timing error to go beyond the NPRACH correction capability. Qualcomm proposed when the UE receives a closed loop command with the purpose of “allowing UL transmission after original GNSS validity duration expires without GNSS re-acquisition</w:t>
      </w:r>
      <w:r>
        <w:rPr>
          <w:rFonts w:ascii="Times" w:hAnsi="Times" w:cs="Times"/>
          <w:lang w:val="en-US"/>
        </w:rPr>
        <w:t xml:space="preserve"> for some duration”, the </w:t>
      </w:r>
      <w:bookmarkStart w:id="5" w:name="_Hlk147425437"/>
      <w:r>
        <w:rPr>
          <w:rFonts w:ascii="Times" w:hAnsi="Times" w:cs="Times"/>
          <w:lang w:val="en-US"/>
        </w:rPr>
        <w:t xml:space="preserve">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r>
              <w:rPr>
                <w:rFonts w:ascii="Cambria Math" w:hAnsi="Cambria Math" w:cs="Times"/>
                <w:lang w:val="en-US"/>
              </w:rPr>
              <m:t>N</m:t>
            </m:r>
          </m:e>
          <m:sub>
            <m:r>
              <w:rPr>
                <w:rFonts w:ascii="Cambria Math" w:hAnsi="Cambria Math" w:cs="Times"/>
                <w:lang w:val="en-US"/>
              </w:rPr>
              <m:t>TA</m:t>
            </m:r>
          </m:sub>
        </m:sSub>
      </m:oMath>
      <w:r>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hAnsi="Times" w:cs="Times"/>
          <w:iCs/>
          <w:lang w:val="en-US"/>
        </w:rPr>
        <w:t>.</w:t>
      </w:r>
      <w:bookmarkEnd w:id="5"/>
      <w:r>
        <w:rPr>
          <w:rFonts w:ascii="Times" w:hAnsi="Times" w:cs="Times"/>
          <w:iCs/>
          <w:lang w:val="en-US"/>
        </w:rPr>
        <w:t xml:space="preserve"> To the moderator understanding, PRACH can cover larger timing error with larger CP, besides, if timing error of PRACH is larger than CP correction li</w:t>
      </w:r>
      <w:r>
        <w:rPr>
          <w:rFonts w:ascii="Times" w:hAnsi="Times" w:cs="Times"/>
          <w:iCs/>
          <w:lang w:val="en-US"/>
        </w:rPr>
        <w:t>mit, network can trigger aperiodic GNSS measurement gap.</w:t>
      </w:r>
    </w:p>
    <w:p w14:paraId="3A46326F" w14:textId="77777777" w:rsidR="0097348C" w:rsidRDefault="0097348C">
      <w:pPr>
        <w:pStyle w:val="aff2"/>
        <w:ind w:leftChars="0" w:left="620"/>
        <w:jc w:val="both"/>
        <w:rPr>
          <w:rFonts w:ascii="Times" w:hAnsi="Times" w:cs="Times"/>
          <w:lang w:val="en-US"/>
        </w:rPr>
      </w:pPr>
    </w:p>
    <w:p w14:paraId="3209995A" w14:textId="77777777" w:rsidR="0097348C" w:rsidRDefault="008944C1">
      <w:pPr>
        <w:widowControl w:val="0"/>
        <w:jc w:val="both"/>
        <w:rPr>
          <w:rFonts w:eastAsiaTheme="minorEastAsia"/>
          <w:lang w:eastAsia="zh-CN"/>
        </w:rPr>
      </w:pPr>
      <w:bookmarkStart w:id="6" w:name="_Hlk128055122"/>
      <w:r>
        <w:rPr>
          <w:rFonts w:eastAsia="宋体"/>
          <w:highlight w:val="yellow"/>
          <w:lang w:eastAsia="zh-CN"/>
        </w:rPr>
        <w:t>Moderator View:</w:t>
      </w:r>
      <w:r>
        <w:rPr>
          <w:rFonts w:eastAsia="宋体"/>
          <w:lang w:eastAsia="zh-CN"/>
        </w:rPr>
        <w:t xml:space="preserve"> </w:t>
      </w:r>
      <w:bookmarkStart w:id="7" w:name="_Hlk135411803"/>
      <w:r>
        <w:rPr>
          <w:rStyle w:val="ui-provider"/>
        </w:rPr>
        <w:t>RAN2 123 agreed if there is neither network aperiodically trigger nor network configuration of UE autonomously GNSS measurement, UE moves to RRC_IDLE after GNSS becomes invalid. It’s</w:t>
      </w:r>
      <w:r>
        <w:rPr>
          <w:rStyle w:val="ui-provider"/>
        </w:rPr>
        <w:t xml:space="preserve"> FFS how to decide GNSS valid or invalid considering duration X and Y. As contributing company mentioned, RAN1 can discuss when GNSS is valid consider duration X, RAN2 can further discuss whether duration X is extended GNSS validity duration or new timer</w:t>
      </w:r>
      <w:bookmarkStart w:id="8" w:name="_Hlk132118539"/>
      <w:r>
        <w:rPr>
          <w:rStyle w:val="ui-provider"/>
        </w:rPr>
        <w:t xml:space="preserve"> c</w:t>
      </w:r>
      <w:r>
        <w:rPr>
          <w:rStyle w:val="ui-provider"/>
        </w:rPr>
        <w:t>onsidering potential UE behavior impact in RAN2 scope</w:t>
      </w:r>
      <w:bookmarkEnd w:id="7"/>
      <w:bookmarkEnd w:id="8"/>
      <w:r>
        <w:rPr>
          <w:rStyle w:val="ui-provider"/>
        </w:rPr>
        <w:t xml:space="preserve">. </w:t>
      </w:r>
      <w:bookmarkEnd w:id="6"/>
      <w:r>
        <w:rPr>
          <w:rStyle w:val="ui-provider"/>
        </w:rPr>
        <w:t xml:space="preserve">In moderator view, for </w:t>
      </w:r>
      <w:r>
        <w:t xml:space="preserve">UE-specific drift/timing drift information, </w:t>
      </w:r>
      <w:r>
        <w:rPr>
          <w:rStyle w:val="ui-provider"/>
        </w:rPr>
        <w:t xml:space="preserve">as mentioned by companies in past few meetings, the existing TAC mechanism is sufficient; for </w:t>
      </w:r>
      <w:r>
        <w:rPr>
          <w:rFonts w:eastAsia="宋体"/>
        </w:rPr>
        <w:t>Closed loop frequency control, timing er</w:t>
      </w:r>
      <w:r>
        <w:rPr>
          <w:rFonts w:eastAsia="宋体"/>
        </w:rPr>
        <w:t xml:space="preserve">ror will exceed error requirements first; for </w:t>
      </w:r>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w:t>
      </w:r>
      <w:r>
        <w:rPr>
          <w:rFonts w:ascii="Times" w:eastAsiaTheme="minorEastAsia" w:hAnsi="Times" w:cs="Times"/>
          <w:lang w:val="en-US" w:eastAsia="zh-CN"/>
        </w:rPr>
        <w:t xml:space="preserve"> </w:t>
      </w:r>
      <w:r>
        <w:rPr>
          <w:rFonts w:ascii="Times" w:hAnsi="Times" w:cs="Times"/>
          <w:iCs/>
          <w:lang w:val="en-US"/>
        </w:rPr>
        <w:t>network can trigger aperiodic GNSS measurement gap if needed</w:t>
      </w:r>
      <w:r>
        <w:rPr>
          <w:rFonts w:ascii="Times" w:eastAsiaTheme="minorEastAsia" w:hAnsi="Times" w:cs="Times"/>
          <w:lang w:val="en-US"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prop</w:t>
      </w:r>
      <w:r>
        <w:rPr>
          <w:rFonts w:eastAsiaTheme="minorEastAsia"/>
          <w:lang w:eastAsia="zh-CN"/>
        </w:rPr>
        <w:t>osals and FL recommendation are made.</w:t>
      </w:r>
    </w:p>
    <w:p w14:paraId="354CE10C" w14:textId="77777777" w:rsidR="0097348C" w:rsidRDefault="008944C1">
      <w:pPr>
        <w:pStyle w:val="2"/>
        <w:numPr>
          <w:ilvl w:val="1"/>
          <w:numId w:val="14"/>
        </w:numPr>
        <w:rPr>
          <w:lang w:val="en-US"/>
        </w:rPr>
      </w:pPr>
      <w:bookmarkStart w:id="9" w:name="OLE_LINK12"/>
      <w:bookmarkStart w:id="10" w:name="OLE_LINK11"/>
      <w:r>
        <w:rPr>
          <w:lang w:val="en-US"/>
        </w:rPr>
        <w:t>First Round Discussion</w:t>
      </w:r>
      <w:bookmarkEnd w:id="9"/>
      <w:bookmarkEnd w:id="10"/>
    </w:p>
    <w:p w14:paraId="61624A8C"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12D2B7C0" w14:textId="77777777" w:rsidR="0097348C" w:rsidRDefault="008944C1">
      <w:pPr>
        <w:spacing w:afterLines="50" w:after="120"/>
        <w:rPr>
          <w:b/>
          <w:bCs/>
          <w:i/>
        </w:rPr>
      </w:pPr>
      <w:r>
        <w:rPr>
          <w:rStyle w:val="afe"/>
          <w:b/>
          <w:bCs/>
        </w:rPr>
        <w:t>From RAN1 perspective, GNSS is still valid within duration X</w:t>
      </w:r>
      <w:r>
        <w:rPr>
          <w:b/>
          <w:bCs/>
          <w:i/>
        </w:rPr>
        <w:t>.</w:t>
      </w:r>
    </w:p>
    <w:p w14:paraId="38E000E4" w14:textId="77777777" w:rsidR="0097348C" w:rsidRDefault="008944C1">
      <w:pPr>
        <w:spacing w:afterLines="50" w:after="120"/>
        <w:rPr>
          <w:rFonts w:eastAsiaTheme="minorEastAsia"/>
          <w:b/>
          <w:bCs/>
          <w:i/>
          <w:lang w:eastAsia="zh-CN"/>
        </w:rPr>
      </w:pPr>
      <w:r>
        <w:rPr>
          <w:rFonts w:eastAsiaTheme="minorEastAsia"/>
          <w:b/>
          <w:bCs/>
          <w:i/>
          <w:lang w:eastAsia="zh-CN"/>
        </w:rPr>
        <w:t xml:space="preserve">Note1 (as already agreed): The duration X is where UL transmission can be allowed after original GNSS validity duration expires without GNSS re-acquisition. </w:t>
      </w:r>
    </w:p>
    <w:p w14:paraId="048EF0E4"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 xml:space="preserve">ote2: RAN2 can further discuss whether the GNSS extension duration X is configured by </w:t>
      </w:r>
      <w:r>
        <w:rPr>
          <w:rStyle w:val="afe"/>
          <w:rFonts w:eastAsiaTheme="minorEastAsia"/>
          <w:b/>
          <w:bCs/>
          <w:lang w:eastAsia="zh-CN"/>
        </w:rPr>
        <w:t>directly extending the GNSS validity duration or by introducing a new GNSS extension duration or timer, if needed.</w:t>
      </w:r>
    </w:p>
    <w:p w14:paraId="7ABC07EF"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1A894301" w14:textId="77777777" w:rsidR="0097348C" w:rsidRDefault="008944C1">
      <w:pPr>
        <w:spacing w:afterLines="50" w:after="120"/>
        <w:rPr>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duration X is equal to Y. Network can configure Y via a 3-bit field at least w</w:t>
      </w:r>
      <w:r>
        <w:rPr>
          <w:rStyle w:val="afe"/>
          <w:b/>
          <w:bCs/>
        </w:rPr>
        <w:t>ith component values [sf500, sf750, sf1280, sf1920, sf2560, sf5120, sf10240].</w:t>
      </w:r>
    </w:p>
    <w:p w14:paraId="1EDC357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00FCB1C3" w14:textId="77777777" w:rsidR="0097348C" w:rsidRDefault="008944C1">
      <w:pPr>
        <w:spacing w:afterLines="50" w:after="120"/>
        <w:rPr>
          <w:rStyle w:val="afe"/>
          <w:rFonts w:eastAsiaTheme="minorEastAsia"/>
          <w:b/>
          <w:bCs/>
          <w:iCs w:val="0"/>
          <w:lang w:eastAsia="zh-CN"/>
        </w:rPr>
      </w:pPr>
      <w:r>
        <w:rPr>
          <w:rStyle w:val="afe"/>
          <w:b/>
          <w:bCs/>
        </w:rPr>
        <w:t>The feature of</w:t>
      </w:r>
      <w:r>
        <w:rPr>
          <w:rFonts w:eastAsiaTheme="minorEastAsia"/>
          <w:b/>
          <w:bCs/>
          <w:i/>
          <w:lang w:eastAsia="zh-CN"/>
        </w:rPr>
        <w:t xml:space="preserve"> UL transmission extension with duration X can be enabled/disabled by network via RRC signalling. </w:t>
      </w:r>
    </w:p>
    <w:p w14:paraId="793C45E6" w14:textId="77777777" w:rsidR="0097348C" w:rsidRDefault="0097348C">
      <w:pPr>
        <w:spacing w:afterLines="50" w:after="120"/>
        <w:rPr>
          <w:rFonts w:eastAsiaTheme="minorEastAsia"/>
          <w:b/>
          <w:bCs/>
          <w:i/>
          <w:lang w:eastAsia="zh-CN"/>
        </w:rPr>
      </w:pPr>
    </w:p>
    <w:p w14:paraId="1852946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lastRenderedPageBreak/>
        <w:t>FL recommendation 1-4:</w:t>
      </w:r>
    </w:p>
    <w:p w14:paraId="3312E3A5" w14:textId="77777777" w:rsidR="0097348C" w:rsidRDefault="008944C1">
      <w:pPr>
        <w:rPr>
          <w:rFonts w:eastAsiaTheme="minorEastAsia"/>
          <w:b/>
          <w:i/>
          <w:iCs/>
          <w:lang w:eastAsia="zh-CN"/>
        </w:rPr>
      </w:pPr>
      <w:r>
        <w:rPr>
          <w:b/>
          <w:i/>
          <w:iCs/>
        </w:rPr>
        <w:t xml:space="preserve">Proponents for </w:t>
      </w:r>
      <w:r>
        <w:rPr>
          <w:b/>
          <w:i/>
          <w:iCs/>
        </w:rPr>
        <w:t>further enhancements of closed loop correction are encouraged to further discuss offline on whether following enhancements are needed in NTN-IoT R18</w:t>
      </w:r>
      <w:r>
        <w:rPr>
          <w:rFonts w:eastAsiaTheme="minorEastAsia" w:hint="eastAsia"/>
          <w:b/>
          <w:i/>
          <w:iCs/>
          <w:lang w:eastAsia="zh-CN"/>
        </w:rPr>
        <w:t>:</w:t>
      </w:r>
    </w:p>
    <w:p w14:paraId="76B3F054"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Option 1: closed loop correction for pre-compensated frequency offset</w:t>
      </w:r>
    </w:p>
    <w:p w14:paraId="7017B9FA"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Option 2: autonomous TA adjustment b</w:t>
      </w:r>
      <w:r>
        <w:rPr>
          <w:rFonts w:eastAsiaTheme="minorEastAsia"/>
          <w:b/>
          <w:i/>
          <w:iCs/>
          <w:lang w:eastAsia="zh-CN"/>
        </w:rPr>
        <w:t>ased on configured timing drift</w:t>
      </w:r>
    </w:p>
    <w:p w14:paraId="5946A893" w14:textId="77777777" w:rsidR="0097348C" w:rsidRDefault="008944C1">
      <w:pPr>
        <w:pStyle w:val="aff2"/>
        <w:numPr>
          <w:ilvl w:val="0"/>
          <w:numId w:val="21"/>
        </w:numPr>
        <w:ind w:leftChars="0"/>
        <w:rPr>
          <w:rFonts w:eastAsiaTheme="minorEastAsia"/>
          <w:b/>
          <w:i/>
          <w:iCs/>
          <w:lang w:eastAsia="zh-CN"/>
        </w:rPr>
      </w:pPr>
      <w:r>
        <w:rPr>
          <w:rFonts w:eastAsiaTheme="minorEastAsia"/>
          <w:b/>
          <w:i/>
          <w:iCs/>
          <w:lang w:eastAsia="zh-CN"/>
        </w:rPr>
        <w:t xml:space="preserve">Option 3: Within duration X, </w:t>
      </w:r>
      <w:r>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oMath>
      <w:r>
        <w:rPr>
          <w:rFonts w:eastAsiaTheme="minorEastAsia"/>
          <w:b/>
          <w:i/>
          <w:iCs/>
          <w:lang w:val="en-US" w:eastAsia="zh-CN"/>
        </w:rPr>
        <w:t xml:space="preserve"> 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m:t>
        </m:r>
        <m:r>
          <m:rPr>
            <m:sty m:val="bi"/>
          </m:rPr>
          <w:rPr>
            <w:rFonts w:ascii="Cambria Math" w:eastAsiaTheme="minorEastAsia" w:hAnsi="Cambria Math"/>
            <w:lang w:val="en-US" w:eastAsia="zh-CN"/>
          </w:rPr>
          <m:t>0</m:t>
        </m:r>
      </m:oMath>
      <w:r>
        <w:rPr>
          <w:rFonts w:eastAsiaTheme="minorEastAsia"/>
          <w:b/>
          <w:i/>
          <w:iCs/>
          <w:lang w:val="en-US" w:eastAsia="zh-CN"/>
        </w:rPr>
        <w:t>.</w:t>
      </w:r>
    </w:p>
    <w:p w14:paraId="06BDF9E1"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5862C6D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7E47C"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754848" w14:textId="77777777" w:rsidR="0097348C" w:rsidRDefault="008944C1">
            <w:pPr>
              <w:snapToGrid w:val="0"/>
              <w:spacing w:after="0"/>
              <w:jc w:val="center"/>
            </w:pPr>
            <w:r>
              <w:t>Comments</w:t>
            </w:r>
          </w:p>
        </w:tc>
      </w:tr>
      <w:tr w:rsidR="0097348C" w14:paraId="21640BB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072703B"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214870A3" w14:textId="77777777" w:rsidR="0097348C" w:rsidRDefault="008944C1">
            <w:pPr>
              <w:snapToGrid w:val="0"/>
              <w:rPr>
                <w:rFonts w:eastAsia="宋体"/>
                <w:lang w:val="en-US" w:eastAsia="zh-CN"/>
              </w:rPr>
            </w:pPr>
            <w:r>
              <w:rPr>
                <w:rFonts w:eastAsia="宋体"/>
                <w:lang w:val="en-US" w:eastAsia="zh-CN"/>
              </w:rPr>
              <w:t xml:space="preserve">1-1, we </w:t>
            </w:r>
            <w:r>
              <w:rPr>
                <w:rFonts w:eastAsia="宋体"/>
                <w:lang w:val="en-US" w:eastAsia="zh-CN"/>
              </w:rPr>
              <w:t xml:space="preserve">think that including X within validity timer would simplify our further work, </w:t>
            </w:r>
            <w:proofErr w:type="gramStart"/>
            <w:r>
              <w:rPr>
                <w:rFonts w:eastAsia="宋体"/>
                <w:lang w:val="en-US" w:eastAsia="zh-CN"/>
              </w:rPr>
              <w:t>e.g.</w:t>
            </w:r>
            <w:proofErr w:type="gramEnd"/>
            <w:r>
              <w:rPr>
                <w:rFonts w:eastAsia="宋体"/>
                <w:lang w:val="en-US" w:eastAsia="zh-CN"/>
              </w:rPr>
              <w:t xml:space="preserve"> aspect discussed in 3-2.</w:t>
            </w:r>
          </w:p>
          <w:p w14:paraId="7315D196" w14:textId="77777777" w:rsidR="0097348C" w:rsidRDefault="008944C1">
            <w:pPr>
              <w:snapToGrid w:val="0"/>
              <w:rPr>
                <w:rFonts w:eastAsia="宋体"/>
                <w:lang w:val="en-US" w:eastAsia="zh-CN"/>
              </w:rPr>
            </w:pPr>
            <w:r>
              <w:rPr>
                <w:rFonts w:eastAsia="宋体"/>
                <w:lang w:val="en-US" w:eastAsia="zh-CN"/>
              </w:rPr>
              <w:t xml:space="preserve">1-2 should be up to RAN2? </w:t>
            </w:r>
          </w:p>
          <w:p w14:paraId="2716666C" w14:textId="77777777" w:rsidR="0097348C" w:rsidRDefault="008944C1">
            <w:pPr>
              <w:snapToGrid w:val="0"/>
              <w:rPr>
                <w:rFonts w:eastAsia="宋体"/>
                <w:lang w:val="en-US" w:eastAsia="zh-CN"/>
              </w:rPr>
            </w:pPr>
            <w:r>
              <w:rPr>
                <w:rFonts w:eastAsia="宋体"/>
                <w:lang w:val="en-US" w:eastAsia="zh-CN"/>
              </w:rPr>
              <w:t>1-3 OK</w:t>
            </w:r>
          </w:p>
        </w:tc>
      </w:tr>
      <w:tr w:rsidR="0097348C" w14:paraId="4DE5A1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21193C"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ED1D26A" w14:textId="77777777" w:rsidR="0097348C" w:rsidRDefault="008944C1">
            <w:pPr>
              <w:snapToGrid w:val="0"/>
              <w:rPr>
                <w:rFonts w:eastAsia="宋体"/>
                <w:lang w:val="en-US" w:eastAsia="zh-CN"/>
              </w:rPr>
            </w:pPr>
            <w:r>
              <w:rPr>
                <w:rFonts w:eastAsia="宋体"/>
                <w:b/>
                <w:lang w:val="en-US" w:eastAsia="zh-CN"/>
              </w:rPr>
              <w:t>Proposal 1-1:</w:t>
            </w:r>
            <w:r>
              <w:rPr>
                <w:rFonts w:eastAsia="宋体"/>
                <w:lang w:val="en-US" w:eastAsia="zh-CN"/>
              </w:rPr>
              <w:t xml:space="preserve"> We do not support. The allowance of UL extension is just from TA perspective. UE do not know whether GNSS is still valid.  We do not want to update original GNSS validity duration. </w:t>
            </w:r>
          </w:p>
          <w:p w14:paraId="2281E827"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roposal 1-2:</w:t>
            </w:r>
            <w:r>
              <w:rPr>
                <w:rFonts w:eastAsia="宋体"/>
                <w:lang w:val="en-US" w:eastAsia="zh-CN"/>
              </w:rPr>
              <w:t xml:space="preserve"> support</w:t>
            </w:r>
          </w:p>
          <w:p w14:paraId="6CB3EA1F"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 xml:space="preserve">roposal 1-3: </w:t>
            </w:r>
            <w:r>
              <w:rPr>
                <w:rFonts w:eastAsia="宋体"/>
                <w:lang w:val="en-US" w:eastAsia="zh-CN"/>
              </w:rPr>
              <w:t>support</w:t>
            </w:r>
          </w:p>
          <w:p w14:paraId="4D298BD1" w14:textId="77777777" w:rsidR="0097348C" w:rsidRDefault="008944C1">
            <w:pPr>
              <w:snapToGrid w:val="0"/>
              <w:rPr>
                <w:rFonts w:eastAsia="宋体"/>
                <w:lang w:val="en-US" w:eastAsia="zh-CN"/>
              </w:rPr>
            </w:pPr>
            <w:r>
              <w:rPr>
                <w:rFonts w:eastAsia="宋体"/>
                <w:b/>
                <w:lang w:val="en-US" w:eastAsia="zh-CN"/>
              </w:rPr>
              <w:t xml:space="preserve">Proposal 1-4: </w:t>
            </w:r>
            <w:r>
              <w:rPr>
                <w:rFonts w:eastAsia="宋体"/>
                <w:lang w:val="en-US" w:eastAsia="zh-CN"/>
              </w:rPr>
              <w:t>these are optim</w:t>
            </w:r>
            <w:r>
              <w:rPr>
                <w:rFonts w:eastAsia="宋体"/>
                <w:lang w:val="en-US" w:eastAsia="zh-CN"/>
              </w:rPr>
              <w:t xml:space="preserve">ization and could be low priority in maintenance phase. </w:t>
            </w:r>
          </w:p>
        </w:tc>
      </w:tr>
      <w:tr w:rsidR="0097348C" w14:paraId="1B66330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7C0264" w14:textId="77777777" w:rsidR="0097348C" w:rsidRDefault="008944C1">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974B1E3" w14:textId="77777777" w:rsidR="0097348C" w:rsidRDefault="008944C1">
            <w:pPr>
              <w:snapToGrid w:val="0"/>
              <w:rPr>
                <w:rFonts w:eastAsia="宋体"/>
                <w:lang w:eastAsia="zh-CN"/>
              </w:rPr>
            </w:pPr>
            <w:r>
              <w:rPr>
                <w:rFonts w:eastAsia="宋体"/>
                <w:lang w:eastAsia="zh-CN"/>
              </w:rPr>
              <w:t>1-1 Agreeing on Note of the proposal should be sufficient. The main bullet of the proposal will create more confusion.</w:t>
            </w:r>
          </w:p>
          <w:p w14:paraId="2CD9192C" w14:textId="77777777" w:rsidR="0097348C" w:rsidRDefault="008944C1">
            <w:pPr>
              <w:snapToGrid w:val="0"/>
              <w:rPr>
                <w:rFonts w:eastAsia="宋体"/>
                <w:lang w:eastAsia="zh-CN"/>
              </w:rPr>
            </w:pPr>
            <w:r>
              <w:rPr>
                <w:rFonts w:eastAsia="宋体"/>
                <w:lang w:eastAsia="zh-CN"/>
              </w:rPr>
              <w:t>1-2: OK. better to add FFS for additional value as there are 3 bits an</w:t>
            </w:r>
            <w:r>
              <w:rPr>
                <w:rFonts w:eastAsia="宋体"/>
                <w:lang w:eastAsia="zh-CN"/>
              </w:rPr>
              <w:t>d 7 values in the current proposal.</w:t>
            </w:r>
          </w:p>
          <w:p w14:paraId="1FA7804F" w14:textId="77777777" w:rsidR="0097348C" w:rsidRDefault="008944C1">
            <w:pPr>
              <w:snapToGrid w:val="0"/>
              <w:rPr>
                <w:rFonts w:eastAsia="宋体"/>
                <w:lang w:eastAsia="zh-CN"/>
              </w:rPr>
            </w:pPr>
            <w:r>
              <w:rPr>
                <w:rFonts w:eastAsia="宋体"/>
                <w:lang w:eastAsia="zh-CN"/>
              </w:rPr>
              <w:t>1-3 OK</w:t>
            </w:r>
          </w:p>
          <w:p w14:paraId="77F20993" w14:textId="77777777" w:rsidR="0097348C" w:rsidRDefault="008944C1">
            <w:pPr>
              <w:snapToGrid w:val="0"/>
              <w:rPr>
                <w:rFonts w:eastAsia="宋体"/>
                <w:lang w:eastAsia="zh-CN"/>
              </w:rPr>
            </w:pPr>
            <w:r>
              <w:rPr>
                <w:rFonts w:eastAsia="宋体"/>
                <w:lang w:eastAsia="zh-CN"/>
              </w:rPr>
              <w:t>1-4:</w:t>
            </w:r>
          </w:p>
        </w:tc>
      </w:tr>
      <w:tr w:rsidR="0097348C" w14:paraId="1AD079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C1743B"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A94D49A" w14:textId="77777777" w:rsidR="0097348C" w:rsidRDefault="008944C1">
            <w:pPr>
              <w:wordWrap w:val="0"/>
              <w:spacing w:before="100" w:beforeAutospacing="1" w:afterLines="50" w:after="120"/>
              <w:rPr>
                <w:rStyle w:val="afe"/>
                <w:rFonts w:eastAsia="宋体"/>
                <w:i w:val="0"/>
                <w:iCs w:val="0"/>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2AACD144" w14:textId="77777777" w:rsidR="0097348C" w:rsidRDefault="008944C1">
            <w:pPr>
              <w:pStyle w:val="aff2"/>
              <w:numPr>
                <w:ilvl w:val="3"/>
                <w:numId w:val="19"/>
              </w:numPr>
              <w:spacing w:afterLines="50" w:after="120"/>
              <w:ind w:leftChars="0"/>
              <w:rPr>
                <w:rStyle w:val="afe"/>
                <w:i w:val="0"/>
                <w:iCs w:val="0"/>
                <w:color w:val="C00000"/>
              </w:rPr>
            </w:pPr>
            <w:r>
              <w:rPr>
                <w:rStyle w:val="afe"/>
                <w:i w:val="0"/>
                <w:iCs w:val="0"/>
                <w:color w:val="C00000"/>
              </w:rPr>
              <w:t xml:space="preserve">I don’t think “GNSS is still valid” during duration X is adding any value. We already agreed that this is a duration during which the UE can perform uplink Tx—which </w:t>
            </w:r>
            <w:r>
              <w:rPr>
                <w:rStyle w:val="afe"/>
                <w:i w:val="0"/>
                <w:iCs w:val="0"/>
                <w:color w:val="C00000"/>
              </w:rPr>
              <w:t>means, it will have appropriate time and frequency synchronization to transmit UL.</w:t>
            </w:r>
          </w:p>
          <w:p w14:paraId="42E4F5D2" w14:textId="77777777" w:rsidR="0097348C" w:rsidRDefault="008944C1">
            <w:pPr>
              <w:pStyle w:val="aff2"/>
              <w:numPr>
                <w:ilvl w:val="3"/>
                <w:numId w:val="19"/>
              </w:numPr>
              <w:spacing w:afterLines="50" w:after="120"/>
              <w:ind w:leftChars="0"/>
              <w:rPr>
                <w:rStyle w:val="afe"/>
                <w:rFonts w:eastAsiaTheme="minorEastAsia"/>
                <w:i w:val="0"/>
                <w:iCs w:val="0"/>
                <w:color w:val="C00000"/>
                <w:lang w:eastAsia="zh-CN"/>
              </w:rPr>
            </w:pPr>
            <w:r>
              <w:rPr>
                <w:rStyle w:val="afe"/>
                <w:rFonts w:eastAsiaTheme="minorEastAsia"/>
                <w:i w:val="0"/>
                <w:iCs w:val="0"/>
                <w:color w:val="C00000"/>
                <w:lang w:eastAsia="zh-CN"/>
              </w:rPr>
              <w:t>There are important differences between extending the GNSS timer and introducing a new timer. “Extending” the GNSS timer may create issues—e.g., w.r.t whether to count the “</w:t>
            </w:r>
            <w:r>
              <w:rPr>
                <w:rStyle w:val="afe"/>
                <w:rFonts w:eastAsiaTheme="minorEastAsia"/>
                <w:i w:val="0"/>
                <w:iCs w:val="0"/>
                <w:color w:val="C00000"/>
                <w:lang w:eastAsia="zh-CN"/>
              </w:rPr>
              <w:t>extension” (by the amount X) from the time the UE receives the closed loop command, or from where the existing GNSS timer expires.</w:t>
            </w:r>
          </w:p>
          <w:p w14:paraId="64B74424" w14:textId="77777777" w:rsidR="0097348C" w:rsidRDefault="008944C1">
            <w:pPr>
              <w:spacing w:afterLines="50" w:after="120"/>
              <w:rPr>
                <w:rStyle w:val="afe"/>
                <w:rFonts w:eastAsiaTheme="minorEastAsia"/>
                <w:i w:val="0"/>
                <w:iCs w:val="0"/>
                <w:color w:val="C00000"/>
                <w:lang w:eastAsia="zh-CN"/>
              </w:rPr>
            </w:pPr>
            <w:r>
              <w:rPr>
                <w:rStyle w:val="afe"/>
                <w:rFonts w:eastAsiaTheme="minorEastAsia"/>
                <w:i w:val="0"/>
                <w:iCs w:val="0"/>
                <w:color w:val="C00000"/>
                <w:lang w:eastAsia="zh-CN"/>
              </w:rPr>
              <w:t>To avoid these issues, it is important to have a “separate” closed-loop timer that only keeps track of the “extensions grante</w:t>
            </w:r>
            <w:r>
              <w:rPr>
                <w:rStyle w:val="afe"/>
                <w:rFonts w:eastAsiaTheme="minorEastAsia"/>
                <w:i w:val="0"/>
                <w:iCs w:val="0"/>
                <w:color w:val="C00000"/>
                <w:lang w:eastAsia="zh-CN"/>
              </w:rPr>
              <w:t>d by the closed loop command”. This way, the duration X can always be counted starting from when the closed loop command if received, and “both this closed-loop timer and the GNSS timer would need to expire” for the UE to go back to IDLE mode.</w:t>
            </w:r>
          </w:p>
          <w:p w14:paraId="65BE0486" w14:textId="77777777" w:rsidR="0097348C" w:rsidRDefault="008944C1">
            <w:pPr>
              <w:spacing w:afterLines="50" w:after="120"/>
              <w:rPr>
                <w:rStyle w:val="afe"/>
                <w:rFonts w:eastAsiaTheme="minorEastAsia"/>
                <w:i w:val="0"/>
                <w:iCs w:val="0"/>
                <w:color w:val="C00000"/>
                <w:lang w:eastAsia="zh-CN"/>
              </w:rPr>
            </w:pPr>
            <w:r>
              <w:rPr>
                <w:rStyle w:val="afe"/>
                <w:rFonts w:eastAsiaTheme="minorEastAsia"/>
                <w:i w:val="0"/>
                <w:iCs w:val="0"/>
                <w:color w:val="C00000"/>
                <w:lang w:eastAsia="zh-CN"/>
              </w:rPr>
              <w:t>Since RAN1 m</w:t>
            </w:r>
            <w:r>
              <w:rPr>
                <w:rStyle w:val="afe"/>
                <w:rFonts w:eastAsiaTheme="minorEastAsia"/>
                <w:i w:val="0"/>
                <w:iCs w:val="0"/>
                <w:color w:val="C00000"/>
                <w:lang w:eastAsia="zh-CN"/>
              </w:rPr>
              <w:t xml:space="preserve">ade the agreement on “duration X”, I think it is important for RAN1 to clarify “how” and “from where” this duration X is counted. </w:t>
            </w:r>
          </w:p>
          <w:p w14:paraId="45C074A7" w14:textId="77777777" w:rsidR="0097348C" w:rsidRDefault="008944C1">
            <w:pPr>
              <w:spacing w:afterLines="50" w:after="120"/>
              <w:rPr>
                <w:rStyle w:val="afe"/>
                <w:b/>
                <w:bCs/>
                <w:color w:val="000000"/>
                <w:shd w:val="clear" w:color="auto" w:fill="FFFF00"/>
              </w:rPr>
            </w:pPr>
            <w:r>
              <w:rPr>
                <w:rStyle w:val="afe"/>
                <w:b/>
                <w:bCs/>
                <w:noProof/>
                <w:color w:val="000000"/>
                <w:shd w:val="clear" w:color="auto" w:fill="FFFF00"/>
              </w:rPr>
              <w:lastRenderedPageBreak/>
              <w:drawing>
                <wp:inline distT="0" distB="0" distL="0" distR="0" wp14:anchorId="19ACF2B8" wp14:editId="1AE82D7A">
                  <wp:extent cx="4128135" cy="1569085"/>
                  <wp:effectExtent l="0" t="0" r="5715" b="0"/>
                  <wp:docPr id="1767441578" name="Picture 176744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41578" name="Picture 17674415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35849" cy="1572128"/>
                          </a:xfrm>
                          <a:prstGeom prst="rect">
                            <a:avLst/>
                          </a:prstGeom>
                          <a:noFill/>
                          <a:ln>
                            <a:noFill/>
                          </a:ln>
                        </pic:spPr>
                      </pic:pic>
                    </a:graphicData>
                  </a:graphic>
                </wp:inline>
              </w:drawing>
            </w:r>
          </w:p>
          <w:p w14:paraId="0347FAB2" w14:textId="77777777" w:rsidR="0097348C" w:rsidRDefault="008944C1">
            <w:pPr>
              <w:spacing w:afterLines="50" w:after="120"/>
              <w:rPr>
                <w:rStyle w:val="afe"/>
                <w:rFonts w:eastAsiaTheme="minorEastAsia"/>
                <w:b/>
                <w:bCs/>
                <w:iCs w:val="0"/>
                <w:color w:val="FF0000"/>
                <w:lang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7B6931D6" w14:textId="77777777" w:rsidR="0097348C" w:rsidRDefault="008944C1">
            <w:pPr>
              <w:spacing w:afterLines="50" w:after="120"/>
              <w:rPr>
                <w:rStyle w:val="afe"/>
                <w:i w:val="0"/>
                <w:iCs w:val="0"/>
                <w:color w:val="C00000"/>
              </w:rPr>
            </w:pPr>
            <w:r>
              <w:rPr>
                <w:rStyle w:val="afe"/>
                <w:i w:val="0"/>
                <w:iCs w:val="0"/>
                <w:color w:val="C00000"/>
              </w:rPr>
              <w:t>As mentioned above, we first need to define “where duration X starts from”. This is much more importa</w:t>
            </w:r>
            <w:r>
              <w:rPr>
                <w:rStyle w:val="afe"/>
                <w:i w:val="0"/>
                <w:iCs w:val="0"/>
                <w:color w:val="C00000"/>
              </w:rPr>
              <w:t>nt than specifying exact values of Y. We are not opposed to a 3-bit field per se, but this is much less important, compared to clarifying and agreeing on “where we start counting duration X from”, i.e., “from which point in time is the configured value Y a</w:t>
            </w:r>
            <w:r>
              <w:rPr>
                <w:rStyle w:val="afe"/>
                <w:i w:val="0"/>
                <w:iCs w:val="0"/>
                <w:color w:val="C00000"/>
              </w:rPr>
              <w:t>pplied”.</w:t>
            </w:r>
          </w:p>
          <w:p w14:paraId="0DA9E146"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4933EEA8" w14:textId="77777777" w:rsidR="0097348C" w:rsidRDefault="008944C1">
            <w:pPr>
              <w:spacing w:afterLines="50" w:after="120"/>
              <w:rPr>
                <w:rFonts w:eastAsiaTheme="minorEastAsia"/>
                <w:i/>
                <w:iCs/>
                <w:color w:val="C00000"/>
                <w:lang w:eastAsia="zh-CN"/>
              </w:rPr>
            </w:pPr>
            <w:r>
              <w:rPr>
                <w:rStyle w:val="afe"/>
                <w:i w:val="0"/>
                <w:iCs w:val="0"/>
                <w:color w:val="C00000"/>
              </w:rPr>
              <w:t>OK.</w:t>
            </w:r>
          </w:p>
          <w:p w14:paraId="68576DA8"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p>
          <w:p w14:paraId="7D16C2EF" w14:textId="77777777" w:rsidR="0097348C" w:rsidRDefault="008944C1">
            <w:pPr>
              <w:rPr>
                <w:rFonts w:eastAsiaTheme="minorEastAsia"/>
                <w:bCs/>
                <w:color w:val="C00000"/>
                <w:lang w:val="en-US" w:eastAsia="zh-CN"/>
              </w:rPr>
            </w:pPr>
            <w:r>
              <w:rPr>
                <w:rFonts w:eastAsiaTheme="minorEastAsia"/>
                <w:bCs/>
                <w:color w:val="C00000"/>
                <w:lang w:eastAsia="zh-CN"/>
              </w:rPr>
              <w:t>W</w:t>
            </w:r>
            <w:r>
              <w:rPr>
                <w:bCs/>
                <w:color w:val="C00000"/>
              </w:rPr>
              <w:t>e would kindly like to draw the attention of companies to “</w:t>
            </w:r>
            <w:r>
              <w:rPr>
                <w:rFonts w:eastAsiaTheme="minorEastAsia"/>
                <w:bCs/>
                <w:color w:val="C00000"/>
                <w:highlight w:val="yellow"/>
                <w:lang w:eastAsia="zh-CN"/>
              </w:rPr>
              <w:t xml:space="preserve">Option 3: Within duration X, </w:t>
            </w:r>
            <w:r>
              <w:rPr>
                <w:rFonts w:eastAsiaTheme="minorEastAsia"/>
                <w:bCs/>
                <w:color w:val="C00000"/>
                <w:highlight w:val="yellow"/>
                <w:lang w:val="en-US" w:eastAsia="zh-CN"/>
              </w:rPr>
              <w:t xml:space="preserve">UE updates the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Pr>
                <w:rFonts w:eastAsiaTheme="minorEastAsia"/>
                <w:bCs/>
                <w:color w:val="C00000"/>
                <w:highlight w:val="yellow"/>
                <w:lang w:val="en-US" w:eastAsia="zh-CN"/>
              </w:rPr>
              <w:t xml:space="preserve"> as </w:t>
            </w:r>
            <m:oMath>
              <m:sSub>
                <m:sSubPr>
                  <m:ctrlPr>
                    <w:rPr>
                      <w:rFonts w:ascii="Cambria Math" w:eastAsiaTheme="minorEastAsia" w:hAnsi="Cambria Math"/>
                      <w:bCs/>
                      <w:color w:val="C00000"/>
                      <w:highlight w:val="yellow"/>
                      <w:lang w:val="en-US" w:eastAsia="zh-CN"/>
                    </w:rPr>
                  </m:ctrlPr>
                </m:sSubPr>
                <m:e>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m:t>
                  </m:r>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oMath>
            <w:r>
              <w:rPr>
                <w:rFonts w:eastAsiaTheme="minorEastAsia"/>
                <w:bCs/>
                <w:color w:val="C00000"/>
                <w:highlight w:val="yellow"/>
                <w:lang w:val="en-US" w:eastAsia="zh-CN"/>
              </w:rPr>
              <w:t xml:space="preserve"> and resets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Pr>
                <w:rFonts w:eastAsiaTheme="minorEastAsia"/>
                <w:bCs/>
                <w:color w:val="C00000"/>
                <w:highlight w:val="yellow"/>
                <w:lang w:val="en-US" w:eastAsia="zh-CN"/>
              </w:rPr>
              <w:t>.</w:t>
            </w:r>
            <w:r>
              <w:rPr>
                <w:rFonts w:eastAsiaTheme="minorEastAsia"/>
                <w:bCs/>
                <w:color w:val="C00000"/>
                <w:lang w:val="en-US" w:eastAsia="zh-CN"/>
              </w:rPr>
              <w:t>”</w:t>
            </w:r>
          </w:p>
          <w:p w14:paraId="6D414328" w14:textId="77777777" w:rsidR="0097348C" w:rsidRDefault="008944C1">
            <w:pPr>
              <w:rPr>
                <w:rFonts w:eastAsiaTheme="minorEastAsia"/>
                <w:bCs/>
                <w:color w:val="C00000"/>
                <w:lang w:eastAsia="zh-CN"/>
              </w:rPr>
            </w:pPr>
            <w:r>
              <w:rPr>
                <w:rFonts w:eastAsiaTheme="minorEastAsia"/>
                <w:bCs/>
                <w:color w:val="C00000"/>
                <w:lang w:eastAsia="zh-CN"/>
              </w:rPr>
              <w:t>This is NOT merely an “optimization”. This is CRITICAL to ensure PRACH is not broken (in the absence of repeated GNSS fixes, draining UE battery life to zero) when uplink transmission validity is extended by issuing closed-loop commands (i.e., during exten</w:t>
            </w:r>
            <w:r>
              <w:rPr>
                <w:rFonts w:eastAsiaTheme="minorEastAsia"/>
                <w:bCs/>
                <w:color w:val="C00000"/>
                <w:lang w:eastAsia="zh-CN"/>
              </w:rPr>
              <w:t xml:space="preserve">sions by “duration X”). We try to explain this with the </w:t>
            </w:r>
            <w:r>
              <w:rPr>
                <w:rFonts w:eastAsiaTheme="minorEastAsia"/>
                <w:bCs/>
                <w:color w:val="C00000"/>
                <w:highlight w:val="yellow"/>
                <w:lang w:eastAsia="zh-CN"/>
              </w:rPr>
              <w:t>following points (in order)</w:t>
            </w:r>
          </w:p>
          <w:p w14:paraId="7BBA4AF1"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eastAsia="zh-CN"/>
              </w:rPr>
              <w:t xml:space="preserve">The </w:t>
            </w:r>
            <w:r>
              <w:rPr>
                <w:rFonts w:eastAsiaTheme="minorEastAsia"/>
                <w:bCs/>
                <w:color w:val="C00000"/>
                <w:highlight w:val="yellow"/>
                <w:lang w:eastAsia="zh-CN"/>
              </w:rPr>
              <w:t>motivation for extending UL transmission opportunity by “duration X”</w:t>
            </w:r>
            <w:r>
              <w:rPr>
                <w:rFonts w:eastAsiaTheme="minorEastAsia"/>
                <w:bCs/>
                <w:color w:val="C00000"/>
                <w:lang w:eastAsia="zh-CN"/>
              </w:rPr>
              <w:t xml:space="preserve"> (after a closed loop command) is to enable </w:t>
            </w:r>
            <w:r>
              <w:rPr>
                <w:rFonts w:eastAsiaTheme="minorEastAsia"/>
                <w:bCs/>
                <w:color w:val="C00000"/>
                <w:highlight w:val="yellow"/>
                <w:lang w:eastAsia="zh-CN"/>
              </w:rPr>
              <w:t>long connections (</w:t>
            </w:r>
            <w:proofErr w:type="spellStart"/>
            <w:r>
              <w:rPr>
                <w:rFonts w:eastAsiaTheme="minorEastAsia"/>
                <w:bCs/>
                <w:color w:val="C00000"/>
                <w:highlight w:val="yellow"/>
                <w:lang w:eastAsia="zh-CN"/>
              </w:rPr>
              <w:t>Rel</w:t>
            </w:r>
            <w:proofErr w:type="spellEnd"/>
            <w:r>
              <w:rPr>
                <w:rFonts w:eastAsiaTheme="minorEastAsia"/>
                <w:bCs/>
                <w:color w:val="C00000"/>
                <w:highlight w:val="yellow"/>
                <w:lang w:eastAsia="zh-CN"/>
              </w:rPr>
              <w:t xml:space="preserve"> 17 </w:t>
            </w:r>
            <w:r>
              <w:rPr>
                <w:rFonts w:eastAsiaTheme="minorEastAsia"/>
                <w:bCs/>
                <w:color w:val="C00000"/>
                <w:highlight w:val="yellow"/>
                <w:lang w:eastAsia="zh-CN"/>
              </w:rPr>
              <w:sym w:font="Wingdings" w:char="F0E0"/>
            </w:r>
            <w:r>
              <w:rPr>
                <w:rFonts w:eastAsiaTheme="minorEastAsia"/>
                <w:bCs/>
                <w:color w:val="C00000"/>
                <w:highlight w:val="yellow"/>
                <w:lang w:eastAsia="zh-CN"/>
              </w:rPr>
              <w:t xml:space="preserve"> </w:t>
            </w:r>
            <w:proofErr w:type="spellStart"/>
            <w:r>
              <w:rPr>
                <w:rFonts w:eastAsiaTheme="minorEastAsia"/>
                <w:bCs/>
                <w:color w:val="C00000"/>
                <w:highlight w:val="yellow"/>
                <w:lang w:eastAsia="zh-CN"/>
              </w:rPr>
              <w:t>Rel</w:t>
            </w:r>
            <w:proofErr w:type="spellEnd"/>
            <w:r>
              <w:rPr>
                <w:rFonts w:eastAsiaTheme="minorEastAsia"/>
                <w:bCs/>
                <w:color w:val="C00000"/>
                <w:highlight w:val="yellow"/>
                <w:lang w:eastAsia="zh-CN"/>
              </w:rPr>
              <w:t xml:space="preserve"> 18) WITHOUT requiring the UE to make repeated GNSS measurements</w:t>
            </w:r>
            <w:r>
              <w:rPr>
                <w:rFonts w:eastAsiaTheme="minorEastAsia"/>
                <w:bCs/>
                <w:color w:val="C00000"/>
                <w:lang w:eastAsia="zh-CN"/>
              </w:rPr>
              <w:t>, to the extent that it can be avoided.</w:t>
            </w:r>
          </w:p>
          <w:p w14:paraId="34D9F1AB"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t xml:space="preserve">According to </w:t>
            </w:r>
            <w:r>
              <w:rPr>
                <w:rFonts w:eastAsiaTheme="minorEastAsia"/>
                <w:bCs/>
                <w:color w:val="C00000"/>
                <w:highlight w:val="yellow"/>
                <w:lang w:val="en-US" w:eastAsia="zh-CN"/>
              </w:rPr>
              <w:t>current specifications</w:t>
            </w:r>
            <w:r>
              <w:rPr>
                <w:rFonts w:eastAsiaTheme="minorEastAsia"/>
                <w:bCs/>
                <w:color w:val="C00000"/>
                <w:lang w:val="en-US" w:eastAsia="zh-CN"/>
              </w:rPr>
              <w:t xml:space="preserve">, </w:t>
            </w:r>
            <w:r>
              <w:rPr>
                <w:rFonts w:eastAsiaTheme="minorEastAsia"/>
                <w:bCs/>
                <w:color w:val="C00000"/>
                <w:highlight w:val="yellow"/>
                <w:lang w:val="en-US" w:eastAsia="zh-CN"/>
              </w:rPr>
              <w:t xml:space="preserve">any time a UE transmits a NPRACH, it uses a value of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Pr>
                <w:rFonts w:eastAsiaTheme="minorEastAsia"/>
                <w:bCs/>
                <w:color w:val="C00000"/>
                <w:lang w:val="en-US" w:eastAsia="zh-CN"/>
              </w:rPr>
              <w:t>. This is applicable to both PDCCH-ordered NPRACH, as</w:t>
            </w:r>
            <w:r>
              <w:rPr>
                <w:rFonts w:eastAsiaTheme="minorEastAsia"/>
                <w:bCs/>
                <w:color w:val="C00000"/>
                <w:lang w:val="en-US" w:eastAsia="zh-CN"/>
              </w:rPr>
              <w:t xml:space="preserve"> well as NPRACH for SR.</w:t>
            </w:r>
          </w:p>
          <w:p w14:paraId="2818F92D"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t xml:space="preserve">If a </w:t>
            </w:r>
            <w:r>
              <w:rPr>
                <w:rFonts w:eastAsiaTheme="minorEastAsia"/>
                <w:bCs/>
                <w:color w:val="C00000"/>
                <w:highlight w:val="yellow"/>
                <w:lang w:val="en-US" w:eastAsia="zh-CN"/>
              </w:rPr>
              <w:t>considerable amount of time has passed</w:t>
            </w:r>
            <w:r>
              <w:rPr>
                <w:rFonts w:eastAsiaTheme="minorEastAsia"/>
                <w:bCs/>
                <w:color w:val="C00000"/>
                <w:lang w:val="en-US" w:eastAsia="zh-CN"/>
              </w:rPr>
              <w:t xml:space="preserve"> since the last GNSS position fix (e.g., at the beginning of the connection) </w:t>
            </w:r>
            <w:r>
              <w:rPr>
                <w:rFonts w:eastAsiaTheme="minorEastAsia"/>
                <w:bCs/>
                <w:color w:val="C00000"/>
                <w:highlight w:val="yellow"/>
                <w:lang w:val="en-US" w:eastAsia="zh-CN"/>
              </w:rPr>
              <w:t xml:space="preserve">the accuracy of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Pr>
                <w:rFonts w:eastAsiaTheme="minorEastAsia"/>
                <w:bCs/>
                <w:color w:val="C00000"/>
                <w:highlight w:val="yellow"/>
                <w:lang w:val="en-US" w:eastAsia="zh-CN"/>
              </w:rPr>
              <w:t xml:space="preserve"> becomes progressively worse</w:t>
            </w:r>
            <w:r>
              <w:rPr>
                <w:rFonts w:eastAsiaTheme="minorEastAsia"/>
                <w:bCs/>
                <w:color w:val="C00000"/>
                <w:lang w:val="en-US" w:eastAsia="zh-CN"/>
              </w:rPr>
              <w:t xml:space="preserve"> over time. Note that</w:t>
            </w:r>
            <w:r>
              <w:rPr>
                <w:rFonts w:eastAsiaTheme="minorEastAsia"/>
                <w:bCs/>
                <w:color w:val="C00000"/>
                <w:highlight w:val="yellow"/>
                <w:lang w:val="en-US" w:eastAsia="zh-CN"/>
              </w:rPr>
              <w:t xml:space="preserve">, currently, only a new GNSS fix can </w:t>
            </w:r>
            <w:r>
              <w:rPr>
                <w:rFonts w:eastAsiaTheme="minorEastAsia"/>
                <w:bCs/>
                <w:color w:val="C00000"/>
                <w:highlight w:val="yellow"/>
                <w:lang w:val="en-US" w:eastAsia="zh-CN"/>
              </w:rPr>
              <w:t xml:space="preserve">update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p>
          <w:p w14:paraId="611BF4D5"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highlight w:val="yellow"/>
                <w:lang w:val="en-US" w:eastAsia="zh-CN"/>
              </w:rPr>
              <w:t>Unlike for NPUSCH</w:t>
            </w:r>
            <w:r>
              <w:rPr>
                <w:rFonts w:eastAsiaTheme="minorEastAsia"/>
                <w:bCs/>
                <w:color w:val="C00000"/>
                <w:lang w:val="en-US" w:eastAsia="zh-CN"/>
              </w:rPr>
              <w:t xml:space="preserve">, the </w:t>
            </w:r>
            <w:r>
              <w:rPr>
                <w:rFonts w:eastAsiaTheme="minorEastAsia"/>
                <w:bCs/>
                <w:color w:val="C00000"/>
                <w:highlight w:val="yellow"/>
                <w:lang w:val="en-US" w:eastAsia="zh-CN"/>
              </w:rPr>
              <w:t>closed loop command that corrects for the above timing error due to a stale UE location</w:t>
            </w:r>
            <w:r>
              <w:rPr>
                <w:rFonts w:eastAsiaTheme="minorEastAsia"/>
                <w:bCs/>
                <w:color w:val="C00000"/>
                <w:lang w:val="en-US" w:eastAsia="zh-CN"/>
              </w:rPr>
              <w:t xml:space="preserve">, is </w:t>
            </w:r>
            <w:r>
              <w:rPr>
                <w:rFonts w:eastAsiaTheme="minorEastAsia"/>
                <w:bCs/>
                <w:color w:val="C00000"/>
                <w:highlight w:val="yellow"/>
                <w:lang w:val="en-US" w:eastAsia="zh-CN"/>
              </w:rPr>
              <w:t>not applied when transmitting NPRACH</w:t>
            </w:r>
            <w:r>
              <w:rPr>
                <w:rFonts w:eastAsiaTheme="minorEastAsia"/>
                <w:bCs/>
                <w:color w:val="C00000"/>
                <w:lang w:val="en-US" w:eastAsia="zh-CN"/>
              </w:rPr>
              <w:t xml:space="preserve"> (which currently uses </w:t>
            </w:r>
            <m:oMath>
              <m:sSub>
                <m:sSubPr>
                  <m:ctrlPr>
                    <w:rPr>
                      <w:rFonts w:ascii="Cambria Math" w:eastAsiaTheme="minorEastAsia" w:hAnsi="Cambria Math"/>
                      <w:bCs/>
                      <w:color w:val="C00000"/>
                      <w:lang w:val="en-US" w:eastAsia="zh-CN"/>
                    </w:rPr>
                  </m:ctrlPr>
                </m:sSubPr>
                <m:e>
                  <m:r>
                    <m:rPr>
                      <m:sty m:val="p"/>
                    </m:rPr>
                    <w:rPr>
                      <w:rFonts w:ascii="Cambria Math" w:eastAsiaTheme="minorEastAsia" w:hAnsi="Cambria Math"/>
                      <w:color w:val="C00000"/>
                      <w:lang w:eastAsia="zh-CN"/>
                    </w:rPr>
                    <m:t>N</m:t>
                  </m:r>
                </m:e>
                <m:sub>
                  <m:r>
                    <m:rPr>
                      <m:nor/>
                    </m:rPr>
                    <w:rPr>
                      <w:rFonts w:eastAsiaTheme="minorEastAsia"/>
                      <w:bCs/>
                      <w:color w:val="C00000"/>
                      <w:lang w:val="en-US" w:eastAsia="zh-CN"/>
                    </w:rPr>
                    <m:t>TA</m:t>
                  </m:r>
                </m:sub>
              </m:sSub>
              <m:r>
                <m:rPr>
                  <m:sty m:val="p"/>
                </m:rPr>
                <w:rPr>
                  <w:rFonts w:ascii="Cambria Math" w:eastAsiaTheme="minorEastAsia" w:hAnsi="Cambria Math"/>
                  <w:color w:val="C00000"/>
                  <w:lang w:val="en-US" w:eastAsia="zh-CN"/>
                </w:rPr>
                <m:t>=0)</m:t>
              </m:r>
            </m:oMath>
            <w:r>
              <w:rPr>
                <w:rFonts w:eastAsiaTheme="minorEastAsia"/>
                <w:bCs/>
                <w:color w:val="C00000"/>
                <w:lang w:val="en-US" w:eastAsia="zh-CN"/>
              </w:rPr>
              <w:t xml:space="preserve">. In other words, </w:t>
            </w:r>
            <w:r>
              <w:rPr>
                <w:rFonts w:eastAsiaTheme="minorEastAsia"/>
                <w:bCs/>
                <w:color w:val="C00000"/>
                <w:highlight w:val="yellow"/>
                <w:lang w:val="en-US" w:eastAsia="zh-CN"/>
              </w:rPr>
              <w:t xml:space="preserve">corrections to TA received during an </w:t>
            </w:r>
            <w:r>
              <w:rPr>
                <w:rFonts w:eastAsiaTheme="minorEastAsia"/>
                <w:bCs/>
                <w:color w:val="C00000"/>
                <w:highlight w:val="yellow"/>
                <w:lang w:val="en-US" w:eastAsia="zh-CN"/>
              </w:rPr>
              <w:t>“extension by duration X” is NOT accumulated to the TA for the next NPRACH</w:t>
            </w:r>
            <w:r>
              <w:rPr>
                <w:rFonts w:eastAsiaTheme="minorEastAsia"/>
                <w:bCs/>
                <w:color w:val="C00000"/>
                <w:lang w:val="en-US" w:eastAsia="zh-CN"/>
              </w:rPr>
              <w:t xml:space="preserve"> transmission.</w:t>
            </w:r>
          </w:p>
          <w:p w14:paraId="088C8625" w14:textId="77777777" w:rsidR="0097348C" w:rsidRDefault="008944C1">
            <w:pPr>
              <w:pStyle w:val="aff2"/>
              <w:numPr>
                <w:ilvl w:val="6"/>
                <w:numId w:val="19"/>
              </w:numPr>
              <w:ind w:leftChars="0"/>
              <w:rPr>
                <w:rFonts w:eastAsiaTheme="minorEastAsia"/>
                <w:bCs/>
                <w:color w:val="C00000"/>
                <w:lang w:eastAsia="zh-CN"/>
              </w:rPr>
            </w:pPr>
            <w:r>
              <w:rPr>
                <w:rFonts w:eastAsiaTheme="minorEastAsia"/>
                <w:bCs/>
                <w:color w:val="C00000"/>
                <w:lang w:val="en-US" w:eastAsia="zh-CN"/>
              </w:rPr>
              <w:lastRenderedPageBreak/>
              <w:t xml:space="preserve">This may cause the </w:t>
            </w:r>
            <w:r>
              <w:rPr>
                <w:rFonts w:eastAsiaTheme="minorEastAsia"/>
                <w:bCs/>
                <w:color w:val="C00000"/>
                <w:highlight w:val="yellow"/>
                <w:lang w:val="en-US" w:eastAsia="zh-CN"/>
              </w:rPr>
              <w:t>timing error to go beyond the NPRACH correction capability</w:t>
            </w:r>
            <w:r>
              <w:rPr>
                <w:rFonts w:eastAsiaTheme="minorEastAsia"/>
                <w:bCs/>
                <w:color w:val="C00000"/>
                <w:lang w:val="en-US" w:eastAsia="zh-CN"/>
              </w:rPr>
              <w:t xml:space="preserve">, thereby </w:t>
            </w:r>
            <w:r>
              <w:rPr>
                <w:rFonts w:eastAsiaTheme="minorEastAsia"/>
                <w:bCs/>
                <w:color w:val="C00000"/>
                <w:highlight w:val="yellow"/>
                <w:lang w:val="en-US" w:eastAsia="zh-CN"/>
              </w:rPr>
              <w:t>breaking NPRACH</w:t>
            </w:r>
            <w:r>
              <w:rPr>
                <w:rFonts w:eastAsiaTheme="minorEastAsia"/>
                <w:bCs/>
                <w:color w:val="C00000"/>
                <w:lang w:val="en-US" w:eastAsia="zh-CN"/>
              </w:rPr>
              <w:t xml:space="preserve"> during extensions of UL transmission duration by X.</w:t>
            </w:r>
          </w:p>
          <w:p w14:paraId="1202E919" w14:textId="77777777" w:rsidR="0097348C" w:rsidRDefault="008944C1">
            <w:pPr>
              <w:spacing w:after="120"/>
              <w:rPr>
                <w:rFonts w:eastAsiaTheme="minorEastAsia"/>
                <w:bCs/>
                <w:color w:val="C00000"/>
                <w:lang w:eastAsia="zh-CN"/>
              </w:rPr>
            </w:pPr>
            <w:r>
              <w:rPr>
                <w:rFonts w:eastAsiaTheme="minorEastAsia"/>
                <w:bCs/>
                <w:color w:val="C00000"/>
                <w:lang w:eastAsia="zh-CN"/>
              </w:rPr>
              <w:t xml:space="preserve">We </w:t>
            </w:r>
            <w:r>
              <w:rPr>
                <w:rFonts w:eastAsiaTheme="minorEastAsia"/>
                <w:bCs/>
                <w:color w:val="C00000"/>
                <w:lang w:eastAsia="zh-CN"/>
              </w:rPr>
              <w:t>cannot leave NPRACH broken—or, put another way, leave the entire feature of extending uplink transmission validity by duration X (closed loop command) broken—by not making this critical change to the way the TA is calculated for NPRACH during “duration X”.</w:t>
            </w:r>
          </w:p>
          <w:p w14:paraId="14B52BA4" w14:textId="77777777" w:rsidR="0097348C" w:rsidRDefault="0097348C">
            <w:pPr>
              <w:spacing w:after="120"/>
              <w:rPr>
                <w:rFonts w:eastAsiaTheme="minorEastAsia"/>
                <w:bCs/>
                <w:color w:val="C00000"/>
                <w:lang w:eastAsia="zh-CN"/>
              </w:rPr>
            </w:pPr>
          </w:p>
          <w:p w14:paraId="0557F7F7" w14:textId="77777777" w:rsidR="0097348C" w:rsidRDefault="008944C1">
            <w:pPr>
              <w:spacing w:after="120"/>
              <w:rPr>
                <w:rFonts w:eastAsiaTheme="minorEastAsia"/>
                <w:lang w:eastAsia="zh-CN"/>
              </w:rPr>
            </w:pPr>
            <w:r>
              <w:rPr>
                <w:rFonts w:eastAsiaTheme="minorEastAsia"/>
                <w:bCs/>
                <w:color w:val="C00000"/>
                <w:lang w:eastAsia="zh-CN"/>
              </w:rPr>
              <w:t xml:space="preserve">The </w:t>
            </w:r>
            <w:r>
              <w:rPr>
                <w:rFonts w:eastAsiaTheme="minorEastAsia"/>
                <w:bCs/>
                <w:color w:val="C00000"/>
                <w:highlight w:val="yellow"/>
                <w:lang w:eastAsia="zh-CN"/>
              </w:rPr>
              <w:t>specification impact is extremely minimal</w:t>
            </w:r>
            <w:r>
              <w:rPr>
                <w:rFonts w:eastAsiaTheme="minorEastAsia"/>
                <w:bCs/>
                <w:color w:val="C00000"/>
                <w:lang w:eastAsia="zh-CN"/>
              </w:rPr>
              <w:t xml:space="preserve"> (one or two lines) to make this simple—but critical—change.</w:t>
            </w:r>
          </w:p>
        </w:tc>
      </w:tr>
      <w:tr w:rsidR="0097348C" w14:paraId="1F53A2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DF5FBC" w14:textId="77777777" w:rsidR="0097348C" w:rsidRDefault="008944C1">
            <w:pPr>
              <w:snapToGrid w:val="0"/>
              <w:spacing w:after="0"/>
              <w:jc w:val="center"/>
              <w:rPr>
                <w:rFonts w:eastAsia="宋体"/>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6688A55" w14:textId="77777777" w:rsidR="0097348C" w:rsidRDefault="008944C1">
            <w:pPr>
              <w:snapToGrid w:val="0"/>
              <w:rPr>
                <w:rFonts w:eastAsia="宋体"/>
                <w:lang w:val="en-US" w:eastAsia="zh-CN"/>
              </w:rPr>
            </w:pPr>
            <w:r>
              <w:rPr>
                <w:rFonts w:eastAsia="宋体"/>
                <w:highlight w:val="yellow"/>
                <w:lang w:val="en-US" w:eastAsia="zh-CN"/>
              </w:rPr>
              <w:t>Proposal 1-1</w:t>
            </w:r>
            <w:r>
              <w:rPr>
                <w:rFonts w:eastAsia="宋体"/>
                <w:lang w:val="en-US" w:eastAsia="zh-CN"/>
              </w:rPr>
              <w:t xml:space="preserve">: Not support. In the extension X, it only means </w:t>
            </w:r>
            <w:proofErr w:type="spellStart"/>
            <w:r>
              <w:rPr>
                <w:rFonts w:eastAsia="宋体"/>
                <w:lang w:val="en-US" w:eastAsia="zh-CN"/>
              </w:rPr>
              <w:t>eNB</w:t>
            </w:r>
            <w:proofErr w:type="spellEnd"/>
            <w:r>
              <w:rPr>
                <w:rFonts w:eastAsia="宋体"/>
                <w:lang w:val="en-US" w:eastAsia="zh-CN"/>
              </w:rPr>
              <w:t xml:space="preserve"> can accept the UL transmission from UE with help of TAC from </w:t>
            </w:r>
            <w:proofErr w:type="spellStart"/>
            <w:r>
              <w:rPr>
                <w:rFonts w:eastAsia="宋体"/>
                <w:lang w:val="en-US" w:eastAsia="zh-CN"/>
              </w:rPr>
              <w:t>eNB</w:t>
            </w:r>
            <w:proofErr w:type="spellEnd"/>
            <w:r>
              <w:rPr>
                <w:rFonts w:eastAsia="宋体"/>
                <w:lang w:val="en-US" w:eastAsia="zh-CN"/>
              </w:rPr>
              <w:t>. It is</w:t>
            </w:r>
            <w:r>
              <w:rPr>
                <w:rFonts w:eastAsia="宋体"/>
                <w:lang w:val="en-US" w:eastAsia="zh-CN"/>
              </w:rPr>
              <w:t xml:space="preserve"> not always GNSS can be used for other processing, </w:t>
            </w:r>
            <w:proofErr w:type="gramStart"/>
            <w:r>
              <w:rPr>
                <w:rFonts w:eastAsia="宋体"/>
                <w:lang w:val="en-US" w:eastAsia="zh-CN"/>
              </w:rPr>
              <w:t>e.g.</w:t>
            </w:r>
            <w:proofErr w:type="gramEnd"/>
            <w:r>
              <w:rPr>
                <w:rFonts w:eastAsia="宋体"/>
                <w:lang w:val="en-US" w:eastAsia="zh-CN"/>
              </w:rPr>
              <w:t xml:space="preserve"> location based mobility. There can be two cases 1) UE not moved and 2) UE moved but UL is allowed with TA from </w:t>
            </w:r>
            <w:proofErr w:type="spellStart"/>
            <w:r>
              <w:rPr>
                <w:rFonts w:eastAsia="宋体"/>
                <w:lang w:val="en-US" w:eastAsia="zh-CN"/>
              </w:rPr>
              <w:t>eNB</w:t>
            </w:r>
            <w:proofErr w:type="spellEnd"/>
            <w:r>
              <w:rPr>
                <w:rFonts w:eastAsia="宋体"/>
                <w:lang w:val="en-US" w:eastAsia="zh-CN"/>
              </w:rPr>
              <w:t xml:space="preserve">. Only for the case 1) UE not moved, GNSS can be valid for other processing. For case </w:t>
            </w:r>
            <w:r>
              <w:rPr>
                <w:rFonts w:eastAsia="宋体"/>
                <w:lang w:val="en-US" w:eastAsia="zh-CN"/>
              </w:rPr>
              <w:t xml:space="preserve">2) GNSS </w:t>
            </w:r>
            <w:proofErr w:type="spellStart"/>
            <w:r>
              <w:rPr>
                <w:rFonts w:eastAsia="宋体"/>
                <w:lang w:val="en-US" w:eastAsia="zh-CN"/>
              </w:rPr>
              <w:t>can not</w:t>
            </w:r>
            <w:proofErr w:type="spellEnd"/>
            <w:r>
              <w:rPr>
                <w:rFonts w:eastAsia="宋体"/>
                <w:lang w:val="en-US" w:eastAsia="zh-CN"/>
              </w:rPr>
              <w:t xml:space="preserve"> be used for other processing, especially when UE has moved far away. RAN1 can discuss how to identify these cases but not always GNSS is valid.</w:t>
            </w:r>
          </w:p>
          <w:p w14:paraId="238FD352" w14:textId="77777777" w:rsidR="0097348C" w:rsidRDefault="008944C1">
            <w:pPr>
              <w:snapToGrid w:val="0"/>
              <w:rPr>
                <w:rFonts w:eastAsia="宋体"/>
                <w:lang w:val="en-US" w:eastAsia="zh-CN"/>
              </w:rPr>
            </w:pPr>
            <w:r>
              <w:rPr>
                <w:rFonts w:eastAsia="宋体"/>
                <w:highlight w:val="yellow"/>
                <w:lang w:val="en-US" w:eastAsia="zh-CN"/>
              </w:rPr>
              <w:t>Proposal 1-2</w:t>
            </w:r>
            <w:r>
              <w:rPr>
                <w:rFonts w:eastAsia="宋体"/>
                <w:lang w:val="en-US" w:eastAsia="zh-CN"/>
              </w:rPr>
              <w:t xml:space="preserve">: </w:t>
            </w:r>
            <w:proofErr w:type="gramStart"/>
            <w:r>
              <w:rPr>
                <w:rFonts w:eastAsia="宋体"/>
                <w:lang w:val="en-US" w:eastAsia="zh-CN"/>
              </w:rPr>
              <w:t>Generally</w:t>
            </w:r>
            <w:proofErr w:type="gramEnd"/>
            <w:r>
              <w:rPr>
                <w:rFonts w:eastAsia="宋体"/>
                <w:lang w:val="en-US" w:eastAsia="zh-CN"/>
              </w:rPr>
              <w:t xml:space="preserve"> </w:t>
            </w:r>
            <w:proofErr w:type="spellStart"/>
            <w:r>
              <w:rPr>
                <w:rFonts w:eastAsia="宋体"/>
                <w:lang w:val="en-US" w:eastAsia="zh-CN"/>
              </w:rPr>
              <w:t>eNB</w:t>
            </w:r>
            <w:proofErr w:type="spellEnd"/>
            <w:r>
              <w:rPr>
                <w:rFonts w:eastAsia="宋体"/>
                <w:lang w:val="en-US" w:eastAsia="zh-CN"/>
              </w:rPr>
              <w:t xml:space="preserve"> configuration should be ok.</w:t>
            </w:r>
          </w:p>
          <w:p w14:paraId="5FAAAEC1" w14:textId="77777777" w:rsidR="0097348C" w:rsidRDefault="008944C1">
            <w:pPr>
              <w:snapToGrid w:val="0"/>
              <w:rPr>
                <w:rFonts w:eastAsia="宋体"/>
                <w:lang w:val="en-US" w:eastAsia="zh-CN"/>
              </w:rPr>
            </w:pPr>
            <w:r>
              <w:rPr>
                <w:rFonts w:eastAsia="宋体"/>
                <w:highlight w:val="yellow"/>
                <w:lang w:val="en-US" w:eastAsia="zh-CN"/>
              </w:rPr>
              <w:t>Proposal 1-3</w:t>
            </w:r>
            <w:r>
              <w:rPr>
                <w:rFonts w:eastAsia="宋体"/>
                <w:lang w:val="en-US" w:eastAsia="zh-CN"/>
              </w:rPr>
              <w:t>: Ok</w:t>
            </w:r>
          </w:p>
          <w:p w14:paraId="31FF0445" w14:textId="77777777" w:rsidR="0097348C" w:rsidRDefault="008944C1">
            <w:pPr>
              <w:spacing w:after="120"/>
              <w:rPr>
                <w:rFonts w:eastAsia="宋体"/>
                <w:lang w:val="en-US" w:eastAsia="zh-CN"/>
              </w:rPr>
            </w:pPr>
            <w:r>
              <w:rPr>
                <w:rFonts w:eastAsia="宋体"/>
                <w:highlight w:val="yellow"/>
                <w:lang w:val="en-US" w:eastAsia="zh-CN"/>
              </w:rPr>
              <w:t>Proposal 1-4</w:t>
            </w:r>
            <w:r>
              <w:rPr>
                <w:rFonts w:eastAsia="宋体"/>
                <w:lang w:val="en-US" w:eastAsia="zh-CN"/>
              </w:rPr>
              <w:t>:  We agree</w:t>
            </w:r>
            <w:r>
              <w:rPr>
                <w:rFonts w:eastAsia="宋体"/>
                <w:lang w:val="en-US" w:eastAsia="zh-CN"/>
              </w:rPr>
              <w:t xml:space="preserve"> with Huawei that these are with low priority, and some of them maybe just for corner case.</w:t>
            </w:r>
          </w:p>
        </w:tc>
      </w:tr>
      <w:tr w:rsidR="0097348C" w14:paraId="3D671E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9F6D50"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D318DE0" w14:textId="77777777" w:rsidR="0097348C" w:rsidRDefault="008944C1">
            <w:pPr>
              <w:snapToGrid w:val="0"/>
              <w:rPr>
                <w:rFonts w:eastAsia="宋体"/>
                <w:lang w:val="en-US" w:eastAsia="zh-CN"/>
              </w:rPr>
            </w:pPr>
            <w:r>
              <w:rPr>
                <w:rFonts w:eastAsia="宋体"/>
                <w:b/>
                <w:lang w:val="en-US" w:eastAsia="zh-CN"/>
              </w:rPr>
              <w:t>Proposal 1-1:</w:t>
            </w:r>
            <w:r>
              <w:rPr>
                <w:rFonts w:eastAsia="宋体"/>
                <w:lang w:val="en-US" w:eastAsia="zh-CN"/>
              </w:rPr>
              <w:t xml:space="preserve"> </w:t>
            </w:r>
            <w:r>
              <w:rPr>
                <w:rFonts w:eastAsia="宋体" w:hint="eastAsia"/>
                <w:lang w:val="en-US" w:eastAsia="zh-CN"/>
              </w:rPr>
              <w:t>The GNSS validity and TA validity are different concepts, so we don</w:t>
            </w:r>
            <w:r>
              <w:rPr>
                <w:rFonts w:eastAsia="宋体"/>
                <w:lang w:val="en-US" w:eastAsia="zh-CN"/>
              </w:rPr>
              <w:t>’</w:t>
            </w:r>
            <w:r>
              <w:rPr>
                <w:rFonts w:eastAsia="宋体" w:hint="eastAsia"/>
                <w:lang w:val="en-US" w:eastAsia="zh-CN"/>
              </w:rPr>
              <w:t xml:space="preserve">t agree to support the GNSS validity extension. </w:t>
            </w:r>
          </w:p>
          <w:p w14:paraId="411C8EDC"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roposal 1-2:</w:t>
            </w:r>
            <w:r>
              <w:rPr>
                <w:rFonts w:eastAsia="宋体"/>
                <w:lang w:val="en-US" w:eastAsia="zh-CN"/>
              </w:rPr>
              <w:t xml:space="preserve"> support</w:t>
            </w:r>
          </w:p>
          <w:p w14:paraId="7FA16882" w14:textId="77777777" w:rsidR="0097348C" w:rsidRDefault="008944C1">
            <w:pPr>
              <w:snapToGrid w:val="0"/>
              <w:rPr>
                <w:rFonts w:eastAsia="宋体"/>
                <w:lang w:val="en-US" w:eastAsia="zh-CN"/>
              </w:rPr>
            </w:pPr>
            <w:r>
              <w:rPr>
                <w:rFonts w:eastAsia="宋体" w:hint="eastAsia"/>
                <w:b/>
                <w:lang w:val="en-US" w:eastAsia="zh-CN"/>
              </w:rPr>
              <w:t>P</w:t>
            </w:r>
            <w:r>
              <w:rPr>
                <w:rFonts w:eastAsia="宋体"/>
                <w:b/>
                <w:lang w:val="en-US" w:eastAsia="zh-CN"/>
              </w:rPr>
              <w:t xml:space="preserve">roposal 1-3: </w:t>
            </w:r>
            <w:r>
              <w:rPr>
                <w:rFonts w:eastAsia="宋体"/>
                <w:lang w:val="en-US" w:eastAsia="zh-CN"/>
              </w:rPr>
              <w:t>support</w:t>
            </w:r>
          </w:p>
          <w:p w14:paraId="6E333437" w14:textId="77777777" w:rsidR="0097348C" w:rsidRDefault="008944C1">
            <w:pPr>
              <w:spacing w:after="120"/>
              <w:rPr>
                <w:rFonts w:eastAsia="宋体"/>
                <w:lang w:val="en-US" w:eastAsia="zh-CN"/>
              </w:rPr>
            </w:pPr>
            <w:r>
              <w:rPr>
                <w:rFonts w:eastAsia="宋体"/>
                <w:b/>
                <w:lang w:val="en-US" w:eastAsia="zh-CN"/>
              </w:rPr>
              <w:t xml:space="preserve">Proposal 1-4: </w:t>
            </w:r>
            <w:r>
              <w:rPr>
                <w:rFonts w:eastAsia="宋体" w:hint="eastAsia"/>
                <w:lang w:val="en-US" w:eastAsia="zh-CN"/>
              </w:rPr>
              <w:t>share same view with Huawei, and these issues are with low priority.</w:t>
            </w:r>
          </w:p>
        </w:tc>
      </w:tr>
      <w:tr w:rsidR="0097348C" w14:paraId="32F076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18BC83"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2804C376" w14:textId="77777777" w:rsidR="0097348C" w:rsidRDefault="008944C1">
            <w:pPr>
              <w:spacing w:after="120"/>
              <w:rPr>
                <w:rFonts w:eastAsia="宋体"/>
                <w:lang w:val="en-US" w:eastAsia="zh-CN"/>
              </w:rPr>
            </w:pPr>
            <w:r>
              <w:rPr>
                <w:rFonts w:eastAsia="宋体" w:hint="eastAsia"/>
                <w:lang w:val="en-US" w:eastAsia="zh-CN"/>
              </w:rPr>
              <w:t>Proposal</w:t>
            </w:r>
            <w:r>
              <w:rPr>
                <w:rFonts w:eastAsia="宋体"/>
                <w:lang w:val="en-US" w:eastAsia="zh-CN"/>
              </w:rPr>
              <w:t xml:space="preserve"> 1-1: Not support, our understanding is that UE still can perform UL transmission in the </w:t>
            </w:r>
            <w:proofErr w:type="gramStart"/>
            <w:r>
              <w:rPr>
                <w:rFonts w:eastAsia="宋体"/>
                <w:lang w:val="en-US" w:eastAsia="zh-CN"/>
              </w:rPr>
              <w:t>time period</w:t>
            </w:r>
            <w:proofErr w:type="gramEnd"/>
            <w:r>
              <w:rPr>
                <w:rFonts w:eastAsia="宋体"/>
                <w:lang w:val="en-US" w:eastAsia="zh-CN"/>
              </w:rPr>
              <w:t xml:space="preserve"> of duration X, while the remaining GNSS validity duration keeps unchanged and becomes invalid when original GNSS validity duration expires.</w:t>
            </w:r>
          </w:p>
          <w:p w14:paraId="59CB3F7C" w14:textId="77777777" w:rsidR="0097348C" w:rsidRDefault="008944C1">
            <w:pPr>
              <w:spacing w:after="120"/>
              <w:rPr>
                <w:rFonts w:eastAsia="宋体"/>
                <w:lang w:val="en-US" w:eastAsia="zh-CN"/>
              </w:rPr>
            </w:pPr>
            <w:r>
              <w:rPr>
                <w:rFonts w:eastAsia="宋体"/>
                <w:lang w:val="en-US" w:eastAsia="zh-CN"/>
              </w:rPr>
              <w:t>Proposal 1-2: w</w:t>
            </w:r>
            <w:r>
              <w:rPr>
                <w:rFonts w:eastAsia="宋体"/>
                <w:lang w:val="en-US" w:eastAsia="zh-CN"/>
              </w:rPr>
              <w:t>e are fine with the proposal</w:t>
            </w:r>
          </w:p>
          <w:p w14:paraId="654F6C09" w14:textId="77777777" w:rsidR="0097348C" w:rsidRDefault="008944C1">
            <w:pPr>
              <w:spacing w:after="120"/>
              <w:rPr>
                <w:rFonts w:eastAsia="宋体"/>
                <w:lang w:val="en-US" w:eastAsia="zh-CN"/>
              </w:rPr>
            </w:pPr>
            <w:r>
              <w:rPr>
                <w:rFonts w:eastAsia="宋体"/>
                <w:lang w:val="en-US" w:eastAsia="zh-CN"/>
              </w:rPr>
              <w:t xml:space="preserve">Proposal 1-3: we are fine with the proposal, and we think this issue can also be discussed by RAN2. </w:t>
            </w:r>
          </w:p>
        </w:tc>
      </w:tr>
      <w:tr w:rsidR="0097348C" w14:paraId="3F2E19C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EBCAF2"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D583CC" w14:textId="77777777" w:rsidR="0097348C" w:rsidRDefault="0097348C">
            <w:pPr>
              <w:snapToGrid w:val="0"/>
              <w:rPr>
                <w:rFonts w:eastAsia="宋体"/>
                <w:lang w:val="en-US" w:eastAsia="zh-CN"/>
              </w:rPr>
            </w:pPr>
          </w:p>
        </w:tc>
      </w:tr>
      <w:tr w:rsidR="0097348C" w14:paraId="4495B03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A0AE81"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536D52" w14:textId="77777777" w:rsidR="0097348C" w:rsidRDefault="0097348C">
            <w:pPr>
              <w:snapToGrid w:val="0"/>
              <w:rPr>
                <w:rFonts w:eastAsia="宋体"/>
                <w:lang w:val="en-US" w:eastAsia="zh-CN"/>
              </w:rPr>
            </w:pPr>
          </w:p>
        </w:tc>
      </w:tr>
      <w:tr w:rsidR="0097348C" w14:paraId="09AEB1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D9513A1"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1EDA70" w14:textId="77777777" w:rsidR="0097348C" w:rsidRDefault="0097348C">
            <w:pPr>
              <w:snapToGrid w:val="0"/>
              <w:rPr>
                <w:rFonts w:eastAsia="宋体"/>
                <w:lang w:val="en-US" w:eastAsia="zh-CN"/>
              </w:rPr>
            </w:pPr>
          </w:p>
        </w:tc>
      </w:tr>
      <w:tr w:rsidR="0097348C" w14:paraId="03E5AA5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CC6DE4"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A06F95" w14:textId="77777777" w:rsidR="0097348C" w:rsidRDefault="0097348C">
            <w:pPr>
              <w:spacing w:after="120"/>
              <w:rPr>
                <w:rFonts w:eastAsia="宋体"/>
                <w:b/>
                <w:lang w:eastAsia="zh-CN"/>
              </w:rPr>
            </w:pPr>
          </w:p>
        </w:tc>
      </w:tr>
      <w:tr w:rsidR="0097348C" w14:paraId="2DA5DA4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C43475"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1D1B1C" w14:textId="77777777" w:rsidR="0097348C" w:rsidRDefault="0097348C">
            <w:pPr>
              <w:snapToGrid w:val="0"/>
              <w:rPr>
                <w:rFonts w:eastAsia="宋体"/>
                <w:lang w:val="en-US" w:eastAsia="zh-CN"/>
              </w:rPr>
            </w:pPr>
          </w:p>
        </w:tc>
      </w:tr>
    </w:tbl>
    <w:p w14:paraId="4EB3150E" w14:textId="77777777" w:rsidR="0097348C" w:rsidRDefault="0097348C">
      <w:bookmarkStart w:id="11" w:name="OLE_LINK21"/>
      <w:bookmarkStart w:id="12" w:name="OLE_LINK22"/>
      <w:bookmarkStart w:id="13" w:name="_Hlk112145913"/>
    </w:p>
    <w:p w14:paraId="473B9653" w14:textId="77777777" w:rsidR="0097348C" w:rsidRDefault="008944C1">
      <w:pPr>
        <w:pStyle w:val="2"/>
        <w:numPr>
          <w:ilvl w:val="1"/>
          <w:numId w:val="14"/>
        </w:numPr>
        <w:rPr>
          <w:lang w:val="en-US"/>
        </w:rPr>
      </w:pPr>
      <w:r>
        <w:rPr>
          <w:lang w:val="en-US"/>
        </w:rPr>
        <w:t>Summary of First Round Discussion</w:t>
      </w:r>
    </w:p>
    <w:p w14:paraId="5402B8A1" w14:textId="77777777" w:rsidR="0097348C" w:rsidRDefault="008944C1">
      <w:pPr>
        <w:rPr>
          <w:rFonts w:eastAsia="宋体"/>
          <w:u w:val="single"/>
          <w:lang w:val="en-US" w:eastAsia="zh-CN"/>
        </w:rPr>
      </w:pPr>
      <w:r>
        <w:rPr>
          <w:rFonts w:eastAsia="宋体"/>
          <w:u w:val="single"/>
          <w:lang w:val="en-US" w:eastAsia="zh-CN"/>
        </w:rPr>
        <w:t>Initial Proposal 1-1</w:t>
      </w:r>
    </w:p>
    <w:p w14:paraId="0771E776"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Nordic mentioned including X within validity </w:t>
      </w:r>
      <w:r>
        <w:rPr>
          <w:rFonts w:eastAsia="宋体"/>
          <w:bCs/>
          <w:lang w:eastAsia="zh-CN"/>
        </w:rPr>
        <w:t>timer would simplify further work.</w:t>
      </w:r>
    </w:p>
    <w:p w14:paraId="37C94DB8" w14:textId="77777777" w:rsidR="0097348C" w:rsidRDefault="008944C1">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mentioned the allowance of UL extension is just from TA perspective.</w:t>
      </w:r>
    </w:p>
    <w:p w14:paraId="40B759FF"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lastRenderedPageBreak/>
        <w:t>E</w:t>
      </w:r>
      <w:r>
        <w:rPr>
          <w:rFonts w:eastAsia="宋体"/>
          <w:bCs/>
          <w:lang w:eastAsia="zh-CN"/>
        </w:rPr>
        <w:t xml:space="preserve">ricsson mentioned </w:t>
      </w:r>
      <w:r>
        <w:rPr>
          <w:rFonts w:eastAsia="宋体"/>
          <w:lang w:eastAsia="zh-CN"/>
        </w:rPr>
        <w:t>Note of the proposal should be sufficient.</w:t>
      </w:r>
    </w:p>
    <w:p w14:paraId="5504506C"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a duration X during which the UE can perform uplink Tx—which means, it will have appropriate time and frequency synchronization to transmit UL. </w:t>
      </w:r>
      <w:r>
        <w:rPr>
          <w:rFonts w:eastAsia="宋体" w:hint="eastAsia"/>
          <w:bCs/>
          <w:lang w:eastAsia="zh-CN"/>
        </w:rPr>
        <w:t>Q</w:t>
      </w:r>
      <w:r>
        <w:rPr>
          <w:rFonts w:eastAsia="宋体"/>
          <w:bCs/>
          <w:lang w:eastAsia="zh-CN"/>
        </w:rPr>
        <w:t xml:space="preserve">ualcomm further mentioned RAN1 to clarify “how” and “from where” this duration X is counted. </w:t>
      </w:r>
    </w:p>
    <w:p w14:paraId="218E0F56"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proofErr w:type="gramStart"/>
      <w:r>
        <w:rPr>
          <w:rFonts w:eastAsia="宋体"/>
          <w:bCs/>
          <w:lang w:eastAsia="zh-CN"/>
        </w:rPr>
        <w:t>In</w:t>
      </w:r>
      <w:proofErr w:type="gramEnd"/>
      <w:r>
        <w:rPr>
          <w:rFonts w:eastAsia="宋体"/>
          <w:bCs/>
          <w:lang w:eastAsia="zh-CN"/>
        </w:rPr>
        <w:t xml:space="preserve"> the extension X, it only means </w:t>
      </w:r>
      <w:proofErr w:type="spellStart"/>
      <w:r>
        <w:rPr>
          <w:rFonts w:eastAsia="宋体"/>
          <w:bCs/>
          <w:lang w:eastAsia="zh-CN"/>
        </w:rPr>
        <w:t>eNB</w:t>
      </w:r>
      <w:proofErr w:type="spellEnd"/>
      <w:r>
        <w:rPr>
          <w:rFonts w:eastAsia="宋体"/>
          <w:bCs/>
          <w:lang w:eastAsia="zh-CN"/>
        </w:rPr>
        <w:t xml:space="preserve"> can accept the UL transmission from UE with help of TAC from </w:t>
      </w:r>
      <w:proofErr w:type="spellStart"/>
      <w:r>
        <w:rPr>
          <w:rFonts w:eastAsia="宋体"/>
          <w:bCs/>
          <w:lang w:eastAsia="zh-CN"/>
        </w:rPr>
        <w:t>eNB</w:t>
      </w:r>
      <w:proofErr w:type="spellEnd"/>
      <w:r>
        <w:rPr>
          <w:rFonts w:eastAsia="宋体"/>
          <w:bCs/>
          <w:lang w:eastAsia="zh-CN"/>
        </w:rPr>
        <w:t xml:space="preserve">. It is not always GNSS can be used for other processing, </w:t>
      </w:r>
      <w:proofErr w:type="gramStart"/>
      <w:r>
        <w:rPr>
          <w:rFonts w:eastAsia="宋体"/>
          <w:bCs/>
          <w:lang w:eastAsia="zh-CN"/>
        </w:rPr>
        <w:t>e.g.</w:t>
      </w:r>
      <w:proofErr w:type="gramEnd"/>
      <w:r>
        <w:rPr>
          <w:rFonts w:eastAsia="宋体"/>
          <w:bCs/>
          <w:lang w:eastAsia="zh-CN"/>
        </w:rPr>
        <w:t xml:space="preserve"> location based mobility. There can be two cases 1) UE not moved </w:t>
      </w:r>
      <w:r>
        <w:rPr>
          <w:rFonts w:eastAsia="宋体"/>
          <w:bCs/>
          <w:lang w:eastAsia="zh-CN"/>
        </w:rPr>
        <w:t xml:space="preserve">and 2) UE moved but UL is allowed with TA from </w:t>
      </w:r>
      <w:proofErr w:type="spellStart"/>
      <w:r>
        <w:rPr>
          <w:rFonts w:eastAsia="宋体"/>
          <w:bCs/>
          <w:lang w:eastAsia="zh-CN"/>
        </w:rPr>
        <w:t>eNB</w:t>
      </w:r>
      <w:proofErr w:type="spellEnd"/>
      <w:r>
        <w:rPr>
          <w:rFonts w:eastAsia="宋体"/>
          <w:bCs/>
          <w:lang w:eastAsia="zh-CN"/>
        </w:rPr>
        <w:t xml:space="preserve">. Only for the case 1) UE not moved, GNSS can be valid for other processing. For case 2) GNSS </w:t>
      </w:r>
      <w:proofErr w:type="spellStart"/>
      <w:r>
        <w:rPr>
          <w:rFonts w:eastAsia="宋体"/>
          <w:bCs/>
          <w:lang w:eastAsia="zh-CN"/>
        </w:rPr>
        <w:t>can not</w:t>
      </w:r>
      <w:proofErr w:type="spellEnd"/>
      <w:r>
        <w:rPr>
          <w:rFonts w:eastAsia="宋体"/>
          <w:bCs/>
          <w:lang w:eastAsia="zh-CN"/>
        </w:rPr>
        <w:t xml:space="preserve"> be used for other processing, especially when UE has moved far away. RAN1 can discuss how to identify th</w:t>
      </w:r>
      <w:r>
        <w:rPr>
          <w:rFonts w:eastAsia="宋体"/>
          <w:bCs/>
          <w:lang w:eastAsia="zh-CN"/>
        </w:rPr>
        <w:t>ese cases but not always GNSS is valid.</w:t>
      </w:r>
    </w:p>
    <w:p w14:paraId="61EF1063"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ATT mentioned </w:t>
      </w:r>
      <w:r>
        <w:rPr>
          <w:rFonts w:eastAsia="宋体" w:hint="eastAsia"/>
          <w:lang w:val="en-US" w:eastAsia="zh-CN"/>
        </w:rPr>
        <w:t>GNSS validity and TA validity are different concepts</w:t>
      </w:r>
    </w:p>
    <w:p w14:paraId="2B547E02" w14:textId="77777777" w:rsidR="0097348C" w:rsidRDefault="008944C1">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Pr>
          <w:rFonts w:eastAsia="宋体"/>
          <w:lang w:val="en-US" w:eastAsia="zh-CN"/>
        </w:rPr>
        <w:t xml:space="preserve">UE still can perform UL transmission in the </w:t>
      </w:r>
      <w:proofErr w:type="gramStart"/>
      <w:r>
        <w:rPr>
          <w:rFonts w:eastAsia="宋体"/>
          <w:lang w:val="en-US" w:eastAsia="zh-CN"/>
        </w:rPr>
        <w:t>time period</w:t>
      </w:r>
      <w:proofErr w:type="gramEnd"/>
      <w:r>
        <w:rPr>
          <w:rFonts w:eastAsia="宋体"/>
          <w:lang w:val="en-US" w:eastAsia="zh-CN"/>
        </w:rPr>
        <w:t xml:space="preserve"> of duration X, while the remaining GNSS validity duration keeps unchanged and</w:t>
      </w:r>
      <w:r>
        <w:rPr>
          <w:rFonts w:eastAsia="宋体"/>
          <w:lang w:val="en-US" w:eastAsia="zh-CN"/>
        </w:rPr>
        <w:t xml:space="preserve"> becomes invalid when original GNSS validity duration expires.</w:t>
      </w:r>
    </w:p>
    <w:p w14:paraId="6372D69C" w14:textId="77777777" w:rsidR="0097348C" w:rsidRDefault="0097348C">
      <w:pPr>
        <w:rPr>
          <w:rFonts w:eastAsia="宋体"/>
          <w:u w:val="single"/>
          <w:lang w:val="en-US" w:eastAsia="zh-CN"/>
        </w:rPr>
      </w:pPr>
    </w:p>
    <w:p w14:paraId="47A00E3D" w14:textId="77777777" w:rsidR="0097348C" w:rsidRDefault="008944C1">
      <w:pPr>
        <w:rPr>
          <w:rFonts w:eastAsia="宋体"/>
          <w:u w:val="single"/>
          <w:lang w:val="en-US" w:eastAsia="zh-CN"/>
        </w:rPr>
      </w:pPr>
      <w:r>
        <w:rPr>
          <w:rFonts w:eastAsia="宋体"/>
          <w:u w:val="single"/>
          <w:lang w:val="en-US" w:eastAsia="zh-CN"/>
        </w:rPr>
        <w:t>Initial Proposal 1-2</w:t>
      </w:r>
    </w:p>
    <w:p w14:paraId="624F25C1" w14:textId="77777777" w:rsidR="0097348C" w:rsidRDefault="008944C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Ericsson, Nokia, NSB, CATT, CMCC support </w:t>
      </w:r>
      <w:r>
        <w:rPr>
          <w:rFonts w:eastAsia="宋体"/>
          <w:lang w:val="en-US" w:eastAsia="zh-CN"/>
        </w:rPr>
        <w:t>Initial Proposal 1-2.</w:t>
      </w:r>
    </w:p>
    <w:p w14:paraId="11685706" w14:textId="77777777" w:rsidR="0097348C" w:rsidRDefault="008944C1">
      <w:pPr>
        <w:pStyle w:val="aff2"/>
        <w:numPr>
          <w:ilvl w:val="0"/>
          <w:numId w:val="20"/>
        </w:numPr>
        <w:ind w:leftChars="0"/>
        <w:jc w:val="both"/>
        <w:rPr>
          <w:rFonts w:eastAsia="宋体"/>
          <w:bCs/>
          <w:lang w:eastAsia="zh-CN"/>
        </w:rPr>
      </w:pPr>
      <w:r>
        <w:rPr>
          <w:rFonts w:eastAsia="宋体"/>
          <w:bCs/>
          <w:lang w:eastAsia="zh-CN"/>
        </w:rPr>
        <w:t>Nordic mentioned it can be left to RAN2.</w:t>
      </w:r>
    </w:p>
    <w:p w14:paraId="6ADF48F5"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Ericsson mention </w:t>
      </w:r>
      <w:r>
        <w:rPr>
          <w:rFonts w:eastAsia="宋体"/>
          <w:lang w:eastAsia="zh-CN"/>
        </w:rPr>
        <w:t>FFS for additional value</w:t>
      </w:r>
      <w:r>
        <w:rPr>
          <w:rFonts w:eastAsiaTheme="minorEastAsia"/>
          <w:lang w:eastAsia="zh-CN"/>
        </w:rPr>
        <w:t>. To th</w:t>
      </w:r>
      <w:r>
        <w:rPr>
          <w:rFonts w:eastAsiaTheme="minorEastAsia"/>
          <w:lang w:eastAsia="zh-CN"/>
        </w:rPr>
        <w:t>e moderator understanding, there is “at least” in the main bullet.</w:t>
      </w:r>
    </w:p>
    <w:p w14:paraId="12FEDFA9" w14:textId="77777777" w:rsidR="0097348C" w:rsidRDefault="008944C1">
      <w:pPr>
        <w:pStyle w:val="aff2"/>
        <w:numPr>
          <w:ilvl w:val="0"/>
          <w:numId w:val="20"/>
        </w:numPr>
        <w:ind w:leftChars="0"/>
        <w:jc w:val="both"/>
        <w:rPr>
          <w:rFonts w:eastAsia="宋体"/>
          <w:bCs/>
          <w:lang w:eastAsia="zh-CN"/>
        </w:rPr>
      </w:pPr>
      <w:r>
        <w:rPr>
          <w:rFonts w:eastAsiaTheme="minorEastAsia" w:hint="eastAsia"/>
          <w:lang w:eastAsia="zh-CN"/>
        </w:rPr>
        <w:t>Q</w:t>
      </w:r>
      <w:r>
        <w:rPr>
          <w:rFonts w:eastAsiaTheme="minorEastAsia"/>
          <w:lang w:eastAsia="zh-CN"/>
        </w:rPr>
        <w:t>ualcomm mentioned to define “where duration X starts from” first.</w:t>
      </w:r>
    </w:p>
    <w:p w14:paraId="56D70539" w14:textId="77777777" w:rsidR="0097348C" w:rsidRDefault="0097348C">
      <w:pPr>
        <w:jc w:val="both"/>
        <w:rPr>
          <w:rFonts w:eastAsia="宋体"/>
          <w:bCs/>
          <w:lang w:eastAsia="zh-CN"/>
        </w:rPr>
      </w:pPr>
    </w:p>
    <w:p w14:paraId="11F049B4" w14:textId="77777777" w:rsidR="0097348C" w:rsidRDefault="008944C1">
      <w:pPr>
        <w:rPr>
          <w:rFonts w:eastAsia="宋体"/>
          <w:u w:val="single"/>
          <w:lang w:val="en-US" w:eastAsia="zh-CN"/>
        </w:rPr>
      </w:pPr>
      <w:r>
        <w:rPr>
          <w:rFonts w:eastAsia="宋体"/>
          <w:u w:val="single"/>
          <w:lang w:val="en-US" w:eastAsia="zh-CN"/>
        </w:rPr>
        <w:t>Initial Proposal 1-3</w:t>
      </w:r>
    </w:p>
    <w:p w14:paraId="4A484ABE" w14:textId="77777777" w:rsidR="0097348C" w:rsidRDefault="008944C1">
      <w:pPr>
        <w:rPr>
          <w:rFonts w:eastAsiaTheme="minorEastAsia"/>
          <w:lang w:val="en-US" w:eastAsia="zh-CN"/>
        </w:rPr>
      </w:pPr>
      <w:r>
        <w:rPr>
          <w:rFonts w:eastAsiaTheme="minorEastAsia"/>
          <w:lang w:val="en-US" w:eastAsia="zh-CN"/>
        </w:rPr>
        <w:t>Nordic,</w:t>
      </w:r>
      <w:r>
        <w:rPr>
          <w:rFonts w:eastAsiaTheme="minorEastAsia" w:hint="eastAsia"/>
          <w:lang w:val="en-US" w:eastAsia="zh-CN"/>
        </w:rPr>
        <w:t xml:space="preserve"> 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Ericsson, Qualcomm, Nokia, NSB, CATT, CMCC support </w:t>
      </w:r>
      <w:r>
        <w:rPr>
          <w:rFonts w:eastAsia="宋体"/>
          <w:lang w:val="en-US" w:eastAsia="zh-CN"/>
        </w:rPr>
        <w:t>Initial Proposal 1-3</w:t>
      </w:r>
      <w:r>
        <w:rPr>
          <w:rFonts w:eastAsia="宋体"/>
          <w:bCs/>
          <w:lang w:eastAsia="zh-CN"/>
        </w:rPr>
        <w:t>.</w:t>
      </w:r>
    </w:p>
    <w:p w14:paraId="52683862" w14:textId="77777777" w:rsidR="0097348C" w:rsidRDefault="0097348C">
      <w:pPr>
        <w:jc w:val="both"/>
        <w:rPr>
          <w:rFonts w:eastAsia="宋体"/>
          <w:bCs/>
          <w:lang w:eastAsia="zh-CN"/>
        </w:rPr>
      </w:pPr>
    </w:p>
    <w:p w14:paraId="0347EDE2" w14:textId="77777777" w:rsidR="0097348C" w:rsidRDefault="008944C1">
      <w:pPr>
        <w:rPr>
          <w:rFonts w:eastAsia="宋体"/>
          <w:u w:val="single"/>
          <w:lang w:val="en-US" w:eastAsia="zh-CN"/>
        </w:rPr>
      </w:pPr>
      <w:r>
        <w:rPr>
          <w:rFonts w:eastAsia="宋体"/>
          <w:u w:val="single"/>
          <w:lang w:val="en-US" w:eastAsia="zh-CN"/>
        </w:rPr>
        <w:t>FL recommendation 1-4</w:t>
      </w:r>
    </w:p>
    <w:p w14:paraId="797DA840" w14:textId="77777777" w:rsidR="0097348C" w:rsidRDefault="008944C1">
      <w:pPr>
        <w:pStyle w:val="aff2"/>
        <w:numPr>
          <w:ilvl w:val="0"/>
          <w:numId w:val="20"/>
        </w:numPr>
        <w:ind w:leftChars="0"/>
        <w:jc w:val="both"/>
        <w:rPr>
          <w:rFonts w:eastAsia="宋体"/>
          <w:bCs/>
          <w:lang w:eastAsia="zh-CN"/>
        </w:rPr>
      </w:pPr>
      <w:r>
        <w:rPr>
          <w:rFonts w:eastAsia="宋体"/>
          <w:bCs/>
          <w:lang w:eastAsia="zh-CN"/>
        </w:rPr>
        <w:t xml:space="preserve">Huawei, </w:t>
      </w:r>
      <w:proofErr w:type="spellStart"/>
      <w:r>
        <w:rPr>
          <w:rFonts w:eastAsia="宋体"/>
          <w:bCs/>
          <w:lang w:eastAsia="zh-CN"/>
        </w:rPr>
        <w:t>HiSilicon</w:t>
      </w:r>
      <w:proofErr w:type="spellEnd"/>
      <w:r>
        <w:rPr>
          <w:rFonts w:eastAsia="宋体"/>
          <w:bCs/>
          <w:lang w:eastAsia="zh-CN"/>
        </w:rPr>
        <w:t>, Nokia, NSB, CATT mentioned these are optimization and could be low priority in maintenance phase.</w:t>
      </w:r>
    </w:p>
    <w:p w14:paraId="64ACA572" w14:textId="77777777" w:rsidR="0097348C" w:rsidRDefault="008944C1">
      <w:pPr>
        <w:pStyle w:val="aff2"/>
        <w:numPr>
          <w:ilvl w:val="0"/>
          <w:numId w:val="20"/>
        </w:numPr>
        <w:ind w:leftChars="0"/>
        <w:jc w:val="both"/>
        <w:rPr>
          <w:rFonts w:eastAsia="宋体"/>
          <w:bCs/>
          <w:lang w:eastAsia="zh-CN"/>
        </w:rPr>
      </w:pPr>
      <w:r>
        <w:rPr>
          <w:rFonts w:eastAsia="宋体"/>
          <w:bCs/>
          <w:lang w:eastAsia="zh-CN"/>
        </w:rPr>
        <w:t>Qualcomm mentioned that option 3 is to help when uplink transmission validity is extended by issuing closed-loop com</w:t>
      </w:r>
      <w:r>
        <w:rPr>
          <w:rFonts w:eastAsia="宋体"/>
          <w:bCs/>
          <w:lang w:eastAsia="zh-CN"/>
        </w:rPr>
        <w:t xml:space="preserve">mands (i.e., during extensions by “duration X”). The motivation for extending UL transmission opportunity by “duration X” (after a closed loop command) is to enable long connections WITHOUT requiring the UE to make repeated GNSS measurements. According to </w:t>
      </w:r>
      <w:r>
        <w:rPr>
          <w:rFonts w:eastAsia="宋体"/>
          <w:bCs/>
          <w:lang w:eastAsia="zh-CN"/>
        </w:rPr>
        <w:t xml:space="preserve">current specifications, any time a UE transmits a NPRACH, it uses a value of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Pr>
          <w:rFonts w:eastAsia="宋体"/>
          <w:bCs/>
          <w:lang w:eastAsia="zh-CN"/>
        </w:rPr>
        <w:t xml:space="preserve">. This is applicable to both PDCCH-ordered NPRACH, as well as NPRACH for SR. If a considerable amount of time has passed since the last GNSS position fix (e.g., at the beginning of the connection) the accuracy of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oMath>
      <w:r>
        <w:rPr>
          <w:rFonts w:eastAsia="宋体"/>
          <w:bCs/>
          <w:lang w:eastAsia="zh-CN"/>
        </w:rPr>
        <w:t xml:space="preserve">  becomes progressively worse ove</w:t>
      </w:r>
      <w:r>
        <w:rPr>
          <w:rFonts w:eastAsia="宋体"/>
          <w:bCs/>
          <w:lang w:eastAsia="zh-CN"/>
        </w:rPr>
        <w:t xml:space="preserve">r time. Currently, only a new GNSS fix can update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r>
          <w:rPr>
            <w:rFonts w:ascii="Cambria Math" w:eastAsia="宋体" w:hAnsi="Cambria Math"/>
            <w:lang w:val="en-US" w:eastAsia="zh-CN"/>
          </w:rPr>
          <m:t xml:space="preserve">. </m:t>
        </m:r>
      </m:oMath>
      <w:r>
        <w:rPr>
          <w:rFonts w:eastAsia="宋体"/>
          <w:bCs/>
          <w:lang w:eastAsia="zh-CN"/>
        </w:rPr>
        <w:t xml:space="preserve">Unlike for NPUSCH, the closed loop command that corrects for the above timing error due to a stale UE location, is not applied when transmitting NPRACH (which currently uses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Pr>
          <w:rFonts w:eastAsia="宋体"/>
          <w:bCs/>
          <w:lang w:eastAsia="zh-CN"/>
        </w:rPr>
        <w:t>). In other wor</w:t>
      </w:r>
      <w:r>
        <w:rPr>
          <w:rFonts w:eastAsia="宋体"/>
          <w:bCs/>
          <w:lang w:eastAsia="zh-CN"/>
        </w:rPr>
        <w:t>ds, corrections to TA received during an “extension by duration X” is NOT accumulated to the TA for the next NPRACH transmission.</w:t>
      </w:r>
    </w:p>
    <w:p w14:paraId="4E540378" w14:textId="77777777" w:rsidR="0097348C" w:rsidRDefault="0097348C">
      <w:pPr>
        <w:jc w:val="both"/>
        <w:rPr>
          <w:rFonts w:eastAsia="宋体"/>
          <w:bCs/>
          <w:lang w:eastAsia="zh-CN"/>
        </w:rPr>
      </w:pPr>
    </w:p>
    <w:p w14:paraId="0815F281" w14:textId="77777777" w:rsidR="0097348C" w:rsidRDefault="008944C1">
      <w:pPr>
        <w:spacing w:after="0"/>
        <w:jc w:val="both"/>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Initial Proposal 1-1, 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hint="eastAsia"/>
          <w:b/>
          <w:iCs/>
          <w:lang w:val="en-US" w:eastAsia="zh-CN"/>
        </w:rPr>
        <w:t xml:space="preserve"> </w:t>
      </w:r>
      <w:r>
        <w:rPr>
          <w:rFonts w:eastAsiaTheme="minorEastAsia"/>
          <w:bCs/>
          <w:iCs/>
          <w:lang w:val="en-US" w:eastAsia="zh-CN"/>
        </w:rPr>
        <w:t>can still be calculated with the</w:t>
      </w:r>
      <w:r>
        <w:rPr>
          <w:rFonts w:eastAsiaTheme="minorEastAsia"/>
          <w:bCs/>
          <w:iCs/>
          <w:lang w:val="en-US" w:eastAsia="zh-CN"/>
        </w:rPr>
        <w:t xml:space="preserve"> GNSS within duration X</w:t>
      </w:r>
      <w:r>
        <w:rPr>
          <w:rFonts w:eastAsiaTheme="minorEastAsia"/>
          <w:b/>
          <w:iCs/>
          <w:lang w:val="en-US" w:eastAsia="zh-CN"/>
        </w:rPr>
        <w:t xml:space="preserve">. </w:t>
      </w:r>
      <w:r>
        <w:rPr>
          <w:rFonts w:eastAsiaTheme="minorEastAsia"/>
          <w:lang w:eastAsia="zh-CN"/>
        </w:rPr>
        <w:t xml:space="preserve">On the further enhancement for </w:t>
      </w:r>
      <w:r>
        <w:rPr>
          <w:rFonts w:eastAsiaTheme="minorEastAsia" w:hint="eastAsia"/>
          <w:lang w:eastAsia="zh-CN"/>
        </w:rPr>
        <w:t>resetting</w:t>
      </w:r>
      <w:r>
        <w:rPr>
          <w:rFonts w:eastAsiaTheme="minorEastAsia"/>
          <w:lang w:eastAsia="zh-CN"/>
        </w:rPr>
        <w:t xml:space="preserv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m:t>
        </m:r>
        <m:r>
          <m:rPr>
            <m:sty m:val="bi"/>
          </m:rPr>
          <w:rPr>
            <w:rFonts w:ascii="Cambria Math" w:eastAsiaTheme="minorEastAsia" w:hAnsi="Cambria Math"/>
            <w:lang w:val="en-US" w:eastAsia="zh-CN"/>
          </w:rPr>
          <m:t>0</m:t>
        </m:r>
      </m:oMath>
      <w:r>
        <w:rPr>
          <w:rFonts w:eastAsiaTheme="minorEastAsia"/>
          <w:lang w:eastAsia="zh-CN"/>
        </w:rPr>
        <w:t xml:space="preserve">, </w:t>
      </w:r>
      <w:r>
        <w:rPr>
          <w:rFonts w:eastAsiaTheme="minorEastAsia" w:hint="eastAsia"/>
          <w:lang w:eastAsia="zh-CN"/>
        </w:rPr>
        <w:t>as</w:t>
      </w:r>
      <w:r>
        <w:rPr>
          <w:rFonts w:eastAsiaTheme="minorEastAsia"/>
          <w:lang w:eastAsia="zh-CN"/>
        </w:rPr>
        <w:t xml:space="preserve"> commented companies mentioned, this is related to maintain UL timing valid and save UE power consumption, companies can further discuss on whether it is necessary</w:t>
      </w:r>
      <w:r>
        <w:rPr>
          <w:rStyle w:val="ui-provider"/>
        </w:rPr>
        <w:t>.</w:t>
      </w:r>
    </w:p>
    <w:p w14:paraId="4D050585" w14:textId="77777777" w:rsidR="0097348C" w:rsidRDefault="0097348C">
      <w:pPr>
        <w:jc w:val="both"/>
      </w:pPr>
    </w:p>
    <w:p w14:paraId="54B1A42B" w14:textId="77777777" w:rsidR="0097348C" w:rsidRDefault="008944C1">
      <w:pPr>
        <w:pStyle w:val="2"/>
        <w:numPr>
          <w:ilvl w:val="1"/>
          <w:numId w:val="14"/>
        </w:numPr>
        <w:rPr>
          <w:lang w:val="en-US"/>
        </w:rPr>
      </w:pPr>
      <w:r>
        <w:rPr>
          <w:lang w:val="en-US"/>
        </w:rPr>
        <w:lastRenderedPageBreak/>
        <w:t xml:space="preserve">Second </w:t>
      </w:r>
      <w:r>
        <w:rPr>
          <w:lang w:val="en-US"/>
        </w:rPr>
        <w:t>Round Discussion</w:t>
      </w:r>
    </w:p>
    <w:p w14:paraId="3DF3F231" w14:textId="77777777" w:rsidR="0097348C" w:rsidRDefault="008944C1">
      <w:pPr>
        <w:spacing w:afterLines="50" w:after="120"/>
        <w:rPr>
          <w:b/>
          <w:bCs/>
          <w:i/>
          <w:iCs/>
        </w:rPr>
      </w:pPr>
      <w:r>
        <w:rPr>
          <w:b/>
          <w:bCs/>
          <w:i/>
          <w:iCs/>
          <w:highlight w:val="yellow"/>
        </w:rPr>
        <w:t>Second Round Proposal 1-1:</w:t>
      </w:r>
    </w:p>
    <w:p w14:paraId="529F2335" w14:textId="77777777" w:rsidR="0097348C" w:rsidRDefault="008944C1">
      <w:pPr>
        <w:spacing w:afterLines="50" w:after="120"/>
        <w:rPr>
          <w:b/>
          <w:bCs/>
          <w:i/>
        </w:rPr>
      </w:pPr>
      <w:r>
        <w:rPr>
          <w:rStyle w:val="afe"/>
          <w:b/>
          <w:bCs/>
        </w:rPr>
        <w:t xml:space="preserve">From RAN1 perspective, the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3E168730"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 RAN2 can further discuss on wheth</w:t>
      </w:r>
      <w:r>
        <w:rPr>
          <w:rStyle w:val="afe"/>
          <w:rFonts w:eastAsiaTheme="minorEastAsia"/>
          <w:b/>
          <w:bCs/>
          <w:lang w:eastAsia="zh-CN"/>
        </w:rPr>
        <w:t>er X can be used to extend the original GNSS validity duration, if needed.</w:t>
      </w:r>
    </w:p>
    <w:p w14:paraId="014D1B9A" w14:textId="77777777" w:rsidR="0097348C" w:rsidRDefault="0097348C">
      <w:pPr>
        <w:rPr>
          <w:lang w:eastAsia="en-US"/>
        </w:rPr>
      </w:pPr>
    </w:p>
    <w:p w14:paraId="06288A49" w14:textId="77777777" w:rsidR="0097348C" w:rsidRDefault="008944C1">
      <w:pPr>
        <w:spacing w:afterLines="50" w:after="120"/>
        <w:rPr>
          <w:b/>
          <w:bCs/>
          <w:i/>
          <w:iCs/>
        </w:rPr>
      </w:pPr>
      <w:r>
        <w:rPr>
          <w:b/>
          <w:bCs/>
          <w:i/>
          <w:iCs/>
          <w:highlight w:val="yellow"/>
        </w:rPr>
        <w:t>Second Round Proposal 1-2:</w:t>
      </w:r>
    </w:p>
    <w:p w14:paraId="5C4DD3DB" w14:textId="77777777" w:rsidR="0097348C" w:rsidRDefault="008944C1">
      <w:pPr>
        <w:rPr>
          <w:rFonts w:eastAsiaTheme="minorEastAsia"/>
          <w:b/>
          <w:i/>
          <w:iCs/>
          <w:lang w:eastAsia="zh-CN"/>
        </w:rPr>
      </w:pPr>
      <w:r>
        <w:rPr>
          <w:rStyle w:val="afe"/>
          <w:b/>
          <w:bCs/>
        </w:rPr>
        <w:t xml:space="preserve">From RAN1 perspective, </w:t>
      </w:r>
      <w:r>
        <w:rPr>
          <w:b/>
          <w:i/>
          <w:iCs/>
        </w:rPr>
        <w:t>whether following correction is needed in NTN-IoT R18</w:t>
      </w:r>
      <w:r>
        <w:rPr>
          <w:rFonts w:eastAsiaTheme="minorEastAsia" w:hint="eastAsia"/>
          <w:b/>
          <w:i/>
          <w:iCs/>
          <w:lang w:eastAsia="zh-CN"/>
        </w:rPr>
        <w:t>:</w:t>
      </w:r>
    </w:p>
    <w:p w14:paraId="30C56CE2" w14:textId="77777777" w:rsidR="0097348C" w:rsidRDefault="008944C1">
      <w:pPr>
        <w:spacing w:afterLines="50" w:after="120"/>
        <w:rPr>
          <w:rStyle w:val="afe"/>
          <w:rFonts w:eastAsiaTheme="minorEastAsia"/>
          <w:b/>
          <w:bCs/>
          <w:iCs w:val="0"/>
          <w:lang w:eastAsia="zh-CN"/>
        </w:rPr>
      </w:pPr>
      <w:r>
        <w:rPr>
          <w:rFonts w:eastAsiaTheme="minorEastAsia"/>
          <w:b/>
          <w:i/>
          <w:iCs/>
          <w:lang w:eastAsia="zh-CN"/>
        </w:rPr>
        <w:t xml:space="preserve">Within duration X for (N)PRACH transmission, </w:t>
      </w:r>
      <w:r>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r>
              <m:rPr>
                <m:sty m:val="bi"/>
              </m:rPr>
              <w:rPr>
                <w:rFonts w:ascii="Cambria Math" w:eastAsiaTheme="minorEastAsia" w:hAnsi="Cambria Math"/>
                <w:lang w:val="en-US" w:eastAsia="zh-CN"/>
              </w:rPr>
              <m:t>_</m:t>
            </m:r>
            <m:r>
              <m:rPr>
                <m:sty m:val="bi"/>
              </m:rPr>
              <w:rPr>
                <w:rFonts w:ascii="Cambria Math" w:eastAsiaTheme="minorEastAsia" w:hAnsi="Cambria Math"/>
                <w:lang w:val="en-US" w:eastAsia="zh-CN"/>
              </w:rPr>
              <m:t>old</m:t>
            </m:r>
          </m:sub>
        </m:sSub>
      </m:oMath>
      <w:r>
        <w:rPr>
          <w:rFonts w:eastAsiaTheme="minorEastAsia"/>
          <w:b/>
          <w:i/>
          <w:iCs/>
          <w:lang w:val="en-US" w:eastAsia="zh-CN"/>
        </w:rPr>
        <w:t xml:space="preserve">  to correct the accumulated timing error 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r>
              <m:rPr>
                <m:sty m:val="bi"/>
              </m:rPr>
              <w:rPr>
                <w:rFonts w:ascii="Cambria Math" w:eastAsiaTheme="minorEastAsia" w:hAnsi="Cambria Math"/>
                <w:lang w:val="en-US" w:eastAsia="zh-CN"/>
              </w:rPr>
              <m:t>_</m:t>
            </m:r>
            <m:r>
              <m:rPr>
                <m:sty m:val="bi"/>
              </m:rPr>
              <w:rPr>
                <w:rFonts w:ascii="Cambria Math" w:eastAsiaTheme="minorEastAsia" w:hAnsi="Cambria Math"/>
                <w:lang w:val="en-US" w:eastAsia="zh-CN"/>
              </w:rPr>
              <m:t>new</m:t>
            </m:r>
          </m:sub>
        </m:sSub>
        <m:r>
          <m:rPr>
            <m:sty m:val="bi"/>
          </m:rPr>
          <w:rPr>
            <w:rFonts w:ascii="Cambria Math" w:eastAsiaTheme="minorEastAsia" w:hAnsi="Cambria Math"/>
            <w:lang w:val="en-US" w:eastAsia="zh-CN"/>
          </w:rPr>
          <m:t>=</m:t>
        </m:r>
        <m:r>
          <m:rPr>
            <m:sty m:val="bi"/>
          </m:rPr>
          <w:rPr>
            <w:rFonts w:ascii="Cambria Math" w:eastAsiaTheme="minorEastAsia" w:hAnsi="Cambria Math"/>
            <w:lang w:val="en-US" w:eastAsia="zh-CN"/>
          </w:rPr>
          <m:t>0</m:t>
        </m:r>
      </m:oMath>
    </w:p>
    <w:p w14:paraId="20EED90B" w14:textId="77777777" w:rsidR="0097348C" w:rsidRDefault="0097348C">
      <w:pPr>
        <w:rPr>
          <w:lang w:eastAsia="en-US"/>
        </w:rPr>
      </w:pPr>
    </w:p>
    <w:p w14:paraId="060944A8"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w:t>
      </w:r>
      <w:r>
        <w:rPr>
          <w:rFonts w:ascii="Times New Roman" w:hAnsi="Times New Roman" w:cs="Times New Roman"/>
          <w:b w:val="0"/>
          <w:sz w:val="20"/>
        </w:rPr>
        <w:t>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97348C" w14:paraId="6AA167FB" w14:textId="7777777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9B835A" w14:textId="77777777" w:rsidR="0097348C" w:rsidRDefault="008944C1">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0ACE83" w14:textId="77777777" w:rsidR="0097348C" w:rsidRDefault="008944C1">
            <w:pPr>
              <w:snapToGrid w:val="0"/>
              <w:spacing w:after="0"/>
              <w:jc w:val="center"/>
            </w:pPr>
            <w:r>
              <w:t>Comments</w:t>
            </w:r>
          </w:p>
        </w:tc>
      </w:tr>
      <w:tr w:rsidR="0097348C" w14:paraId="77BB1F6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D1EF3B5"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0" w:type="dxa"/>
            <w:tcBorders>
              <w:top w:val="single" w:sz="4" w:space="0" w:color="auto"/>
              <w:left w:val="single" w:sz="4" w:space="0" w:color="auto"/>
              <w:bottom w:val="single" w:sz="4" w:space="0" w:color="auto"/>
              <w:right w:val="single" w:sz="4" w:space="0" w:color="auto"/>
            </w:tcBorders>
            <w:vAlign w:val="center"/>
          </w:tcPr>
          <w:p w14:paraId="37783355" w14:textId="77777777" w:rsidR="0097348C" w:rsidRDefault="008944C1">
            <w:pPr>
              <w:pStyle w:val="aff2"/>
              <w:numPr>
                <w:ilvl w:val="1"/>
                <w:numId w:val="22"/>
              </w:numPr>
              <w:snapToGrid w:val="0"/>
              <w:ind w:leftChars="0"/>
              <w:rPr>
                <w:rFonts w:eastAsia="宋体"/>
                <w:lang w:val="en-US" w:eastAsia="zh-CN"/>
              </w:rPr>
            </w:pPr>
            <w:r>
              <w:rPr>
                <w:rFonts w:eastAsia="宋体"/>
                <w:lang w:val="en-US" w:eastAsia="zh-CN"/>
              </w:rPr>
              <w:t>we prefer rather to accumulate within N_TA instead of N_TA^UE</w:t>
            </w:r>
          </w:p>
          <w:p w14:paraId="19560FC9" w14:textId="77777777" w:rsidR="0097348C" w:rsidRDefault="008944C1">
            <w:pPr>
              <w:pStyle w:val="aff2"/>
              <w:numPr>
                <w:ilvl w:val="1"/>
                <w:numId w:val="22"/>
              </w:numPr>
              <w:snapToGrid w:val="0"/>
              <w:ind w:leftChars="0"/>
              <w:rPr>
                <w:rFonts w:eastAsia="宋体"/>
                <w:lang w:val="en-US" w:eastAsia="zh-CN"/>
              </w:rPr>
            </w:pPr>
            <w:r>
              <w:rPr>
                <w:rFonts w:eastAsia="宋体"/>
                <w:lang w:val="en-US" w:eastAsia="zh-CN"/>
              </w:rPr>
              <w:t xml:space="preserve"> we prefer rather to accumulate within N_TA instead of N_TA^UE, and PRACH may use non-zero value N_</w:t>
            </w:r>
            <w:proofErr w:type="gramStart"/>
            <w:r>
              <w:rPr>
                <w:rFonts w:eastAsia="宋体"/>
                <w:lang w:val="en-US" w:eastAsia="zh-CN"/>
              </w:rPr>
              <w:t>TA,PRACH</w:t>
            </w:r>
            <w:proofErr w:type="gramEnd"/>
            <w:r>
              <w:rPr>
                <w:rFonts w:eastAsia="宋体"/>
                <w:lang w:val="en-US" w:eastAsia="zh-CN"/>
              </w:rPr>
              <w:t>=</w:t>
            </w:r>
            <w:proofErr w:type="spellStart"/>
            <w:r>
              <w:rPr>
                <w:rFonts w:eastAsia="宋体"/>
                <w:lang w:val="en-US" w:eastAsia="zh-CN"/>
              </w:rPr>
              <w:t>N_TA_old</w:t>
            </w:r>
            <w:proofErr w:type="spellEnd"/>
            <w:r>
              <w:rPr>
                <w:rFonts w:eastAsia="宋体"/>
                <w:lang w:val="en-US" w:eastAsia="zh-CN"/>
              </w:rPr>
              <w:t xml:space="preserve"> during duration X</w:t>
            </w:r>
          </w:p>
          <w:p w14:paraId="15A84593" w14:textId="77777777" w:rsidR="0097348C" w:rsidRDefault="0097348C">
            <w:pPr>
              <w:snapToGrid w:val="0"/>
              <w:rPr>
                <w:rFonts w:eastAsia="宋体"/>
                <w:lang w:val="en-US" w:eastAsia="zh-CN"/>
              </w:rPr>
            </w:pPr>
          </w:p>
          <w:p w14:paraId="7381CAAD" w14:textId="77777777" w:rsidR="0097348C" w:rsidRDefault="008944C1">
            <w:pPr>
              <w:spacing w:afterLines="50" w:after="120"/>
              <w:rPr>
                <w:b/>
                <w:bCs/>
                <w:i/>
              </w:rPr>
            </w:pPr>
            <w:r>
              <w:rPr>
                <w:rStyle w:val="afe"/>
                <w:b/>
                <w:bCs/>
              </w:rPr>
              <w:t xml:space="preserve">From RAN1 </w:t>
            </w:r>
            <w:r>
              <w:rPr>
                <w:rStyle w:val="afe"/>
                <w:b/>
                <w:bCs/>
              </w:rPr>
              <w:t>perspective, the GNSS position fix obtained before duration X is triggered, can be utilized for calculating t</w:t>
            </w:r>
            <w:r>
              <w:rPr>
                <w:rStyle w:val="afe"/>
                <w:bCs/>
              </w:rPr>
              <w:t xml:space="preserve">iming advance </w:t>
            </w:r>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55494A7A" w14:textId="77777777" w:rsidR="0097348C" w:rsidRDefault="0097348C">
            <w:pPr>
              <w:snapToGrid w:val="0"/>
              <w:rPr>
                <w:rFonts w:eastAsia="宋体"/>
                <w:lang w:eastAsia="zh-CN"/>
              </w:rPr>
            </w:pPr>
          </w:p>
        </w:tc>
      </w:tr>
      <w:tr w:rsidR="0097348C" w14:paraId="598E4144"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0B1BB7D" w14:textId="77777777" w:rsidR="0097348C" w:rsidRDefault="008944C1">
            <w:pPr>
              <w:snapToGrid w:val="0"/>
              <w:spacing w:after="0"/>
              <w:jc w:val="center"/>
              <w:rPr>
                <w:lang w:val="en-US" w:eastAsia="zh-CN"/>
              </w:rPr>
            </w:pPr>
            <w:r>
              <w:rPr>
                <w:rFonts w:hint="eastAsia"/>
                <w:lang w:val="en-US" w:eastAsia="zh-CN"/>
              </w:rPr>
              <w:t>ZTE</w:t>
            </w:r>
          </w:p>
        </w:tc>
        <w:tc>
          <w:tcPr>
            <w:tcW w:w="6940" w:type="dxa"/>
            <w:tcBorders>
              <w:top w:val="single" w:sz="4" w:space="0" w:color="auto"/>
              <w:left w:val="single" w:sz="4" w:space="0" w:color="auto"/>
              <w:bottom w:val="single" w:sz="4" w:space="0" w:color="auto"/>
              <w:right w:val="single" w:sz="4" w:space="0" w:color="auto"/>
            </w:tcBorders>
            <w:vAlign w:val="center"/>
          </w:tcPr>
          <w:p w14:paraId="1D72A66B" w14:textId="77777777" w:rsidR="0097348C" w:rsidRDefault="008944C1">
            <w:pPr>
              <w:numPr>
                <w:ilvl w:val="1"/>
                <w:numId w:val="23"/>
              </w:numPr>
              <w:snapToGrid w:val="0"/>
              <w:rPr>
                <w:rFonts w:eastAsia="宋体"/>
                <w:lang w:val="en-US" w:eastAsia="zh-CN"/>
              </w:rPr>
            </w:pPr>
            <w:r>
              <w:rPr>
                <w:rFonts w:eastAsia="宋体" w:hint="eastAsia"/>
                <w:lang w:val="en-US" w:eastAsia="zh-CN"/>
              </w:rPr>
              <w:t>OK</w:t>
            </w:r>
          </w:p>
          <w:p w14:paraId="526721F3" w14:textId="77777777" w:rsidR="0097348C" w:rsidRDefault="008944C1">
            <w:pPr>
              <w:numPr>
                <w:ilvl w:val="1"/>
                <w:numId w:val="23"/>
              </w:numPr>
              <w:snapToGrid w:val="0"/>
              <w:rPr>
                <w:rFonts w:eastAsia="宋体"/>
                <w:lang w:val="en-US" w:eastAsia="zh-CN"/>
              </w:rPr>
            </w:pPr>
            <w:r>
              <w:rPr>
                <w:rFonts w:eastAsia="宋体" w:hint="eastAsia"/>
                <w:lang w:val="en-US" w:eastAsia="zh-CN"/>
              </w:rPr>
              <w:t xml:space="preserve">This is optimization issue, which will have impact on the RACH, is of low </w:t>
            </w:r>
            <w:r>
              <w:rPr>
                <w:rFonts w:eastAsia="宋体" w:hint="eastAsia"/>
                <w:lang w:val="en-US" w:eastAsia="zh-CN"/>
              </w:rPr>
              <w:t>priority in maintenance phase.</w:t>
            </w:r>
          </w:p>
        </w:tc>
      </w:tr>
      <w:tr w:rsidR="005F2E98" w14:paraId="53269197"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16AAD50" w14:textId="439C722B" w:rsidR="005F2E98" w:rsidRDefault="005F2E98" w:rsidP="005F2E98">
            <w:pPr>
              <w:snapToGrid w:val="0"/>
              <w:spacing w:after="0"/>
              <w:jc w:val="center"/>
              <w:rPr>
                <w:color w:val="000000" w:themeColor="text1"/>
                <w:lang w:eastAsia="zh-CN"/>
              </w:rPr>
            </w:pPr>
            <w:r>
              <w:rPr>
                <w:color w:val="000000" w:themeColor="text1"/>
                <w:lang w:eastAsia="zh-CN"/>
              </w:rPr>
              <w:t>Qualcomm</w:t>
            </w:r>
          </w:p>
        </w:tc>
        <w:tc>
          <w:tcPr>
            <w:tcW w:w="6940" w:type="dxa"/>
            <w:tcBorders>
              <w:top w:val="single" w:sz="4" w:space="0" w:color="auto"/>
              <w:left w:val="single" w:sz="4" w:space="0" w:color="auto"/>
              <w:bottom w:val="single" w:sz="4" w:space="0" w:color="auto"/>
              <w:right w:val="single" w:sz="4" w:space="0" w:color="auto"/>
            </w:tcBorders>
            <w:vAlign w:val="center"/>
          </w:tcPr>
          <w:p w14:paraId="63D4A3C6" w14:textId="77777777" w:rsidR="005F2E98" w:rsidRDefault="005F2E98" w:rsidP="005F2E98">
            <w:pPr>
              <w:spacing w:after="120"/>
              <w:rPr>
                <w:rFonts w:eastAsiaTheme="minorEastAsia"/>
                <w:lang w:eastAsia="zh-CN"/>
              </w:rPr>
            </w:pPr>
            <w:r>
              <w:rPr>
                <w:rFonts w:eastAsiaTheme="minorEastAsia"/>
                <w:lang w:eastAsia="zh-CN"/>
              </w:rPr>
              <w:t>1-1: Agree.</w:t>
            </w:r>
          </w:p>
          <w:p w14:paraId="6F9BE00F" w14:textId="77777777" w:rsidR="005F2E98" w:rsidRDefault="005F2E98" w:rsidP="005F2E98">
            <w:pPr>
              <w:spacing w:after="120"/>
              <w:rPr>
                <w:rFonts w:eastAsiaTheme="minorEastAsia"/>
                <w:lang w:eastAsia="zh-CN"/>
              </w:rPr>
            </w:pPr>
            <w:r>
              <w:rPr>
                <w:rFonts w:eastAsiaTheme="minorEastAsia"/>
                <w:lang w:eastAsia="zh-CN"/>
              </w:rPr>
              <w:t>1-2: As we have tried to convince other companies at length, not making a simple change to accumulate the TA corrections at each “extension by duration X</w:t>
            </w:r>
            <w:r w:rsidRPr="00E01255">
              <w:rPr>
                <w:rFonts w:eastAsiaTheme="minorEastAsia"/>
                <w:b/>
                <w:bCs/>
                <w:i/>
                <w:iCs/>
                <w:color w:val="FF0000"/>
                <w:lang w:eastAsia="zh-CN"/>
              </w:rPr>
              <w:t>” leaves PRACH broken</w:t>
            </w:r>
            <w:r>
              <w:rPr>
                <w:rFonts w:eastAsiaTheme="minorEastAsia"/>
                <w:lang w:eastAsia="zh-CN"/>
              </w:rPr>
              <w:t>—the timing error will exceed the correction capability of the PRACH.</w:t>
            </w:r>
          </w:p>
          <w:p w14:paraId="49EF8653" w14:textId="77777777" w:rsidR="005F2E98" w:rsidRDefault="005F2E98" w:rsidP="005F2E98">
            <w:pPr>
              <w:spacing w:after="120"/>
              <w:rPr>
                <w:rFonts w:eastAsiaTheme="minorEastAsia"/>
                <w:lang w:eastAsia="zh-CN"/>
              </w:rPr>
            </w:pPr>
            <w:r>
              <w:rPr>
                <w:rFonts w:eastAsiaTheme="minorEastAsia"/>
                <w:lang w:eastAsia="zh-CN"/>
              </w:rPr>
              <w:t>Unfortunately, this is not just about optimizations.</w:t>
            </w:r>
          </w:p>
          <w:p w14:paraId="05010721" w14:textId="77777777" w:rsidR="005F2E98" w:rsidRDefault="005F2E98" w:rsidP="005F2E98">
            <w:pPr>
              <w:spacing w:after="120"/>
              <w:rPr>
                <w:rFonts w:eastAsiaTheme="minorEastAsia"/>
                <w:lang w:eastAsia="zh-CN"/>
              </w:rPr>
            </w:pPr>
            <w:r>
              <w:rPr>
                <w:rFonts w:eastAsiaTheme="minorEastAsia"/>
                <w:lang w:eastAsia="zh-CN"/>
              </w:rPr>
              <w:t xml:space="preserve">If the UE has </w:t>
            </w:r>
            <w:r w:rsidRPr="00573ECD">
              <w:rPr>
                <w:rFonts w:eastAsiaTheme="minorEastAsia"/>
                <w:b/>
                <w:bCs/>
                <w:color w:val="FF0000"/>
                <w:lang w:eastAsia="zh-CN"/>
              </w:rPr>
              <w:t>data to transmit in the uplink</w:t>
            </w:r>
            <w:r>
              <w:rPr>
                <w:rFonts w:eastAsiaTheme="minorEastAsia"/>
                <w:lang w:eastAsia="zh-CN"/>
              </w:rPr>
              <w:t xml:space="preserve">, it needs to trigger SR (it </w:t>
            </w:r>
            <w:r w:rsidRPr="00573ECD">
              <w:rPr>
                <w:rFonts w:eastAsiaTheme="minorEastAsia"/>
                <w:b/>
                <w:bCs/>
                <w:lang w:eastAsia="zh-CN"/>
              </w:rPr>
              <w:t>CANNOT use PUSCH if it doesn’t have a grant</w:t>
            </w:r>
            <w:r>
              <w:rPr>
                <w:rFonts w:eastAsiaTheme="minorEastAsia"/>
                <w:lang w:eastAsia="zh-CN"/>
              </w:rPr>
              <w:t xml:space="preserve">). </w:t>
            </w:r>
            <w:r w:rsidRPr="00495BD8">
              <w:rPr>
                <w:rFonts w:eastAsiaTheme="minorEastAsia"/>
                <w:b/>
                <w:bCs/>
                <w:i/>
                <w:iCs/>
                <w:lang w:eastAsia="zh-CN"/>
              </w:rPr>
              <w:t>This mechanism will not work</w:t>
            </w:r>
            <w:r>
              <w:rPr>
                <w:rFonts w:eastAsiaTheme="minorEastAsia"/>
                <w:lang w:eastAsia="zh-CN"/>
              </w:rPr>
              <w:t>, if the PRACH is broken.</w:t>
            </w:r>
          </w:p>
          <w:p w14:paraId="137B42D3" w14:textId="77777777" w:rsidR="005F2E98" w:rsidRPr="00B765B6" w:rsidRDefault="005F2E98" w:rsidP="005F2E98">
            <w:pPr>
              <w:spacing w:after="120"/>
              <w:rPr>
                <w:rFonts w:eastAsiaTheme="minorEastAsia"/>
                <w:i/>
                <w:iCs/>
                <w:lang w:eastAsia="zh-CN"/>
              </w:rPr>
            </w:pPr>
            <w:r w:rsidRPr="00B765B6">
              <w:rPr>
                <w:rFonts w:eastAsiaTheme="minorEastAsia"/>
                <w:i/>
                <w:iCs/>
                <w:lang w:eastAsia="zh-CN"/>
              </w:rPr>
              <w:t xml:space="preserve">The “extension by duration X” is </w:t>
            </w:r>
            <w:r w:rsidRPr="00B765B6">
              <w:rPr>
                <w:rFonts w:eastAsiaTheme="minorEastAsia"/>
                <w:b/>
                <w:bCs/>
                <w:i/>
                <w:iCs/>
                <w:lang w:eastAsia="zh-CN"/>
              </w:rPr>
              <w:t>NOT an “afterthought that is OK to leave crippled/broken”</w:t>
            </w:r>
            <w:r w:rsidRPr="00B765B6">
              <w:rPr>
                <w:rFonts w:eastAsiaTheme="minorEastAsia"/>
                <w:i/>
                <w:iCs/>
                <w:lang w:eastAsia="zh-CN"/>
              </w:rPr>
              <w:t xml:space="preserve">. The main reason behind enhancing GNSS operations in this work item </w:t>
            </w:r>
            <w:r>
              <w:rPr>
                <w:rFonts w:eastAsiaTheme="minorEastAsia"/>
                <w:i/>
                <w:iCs/>
                <w:lang w:eastAsia="zh-CN"/>
              </w:rPr>
              <w:t>was</w:t>
            </w:r>
            <w:r w:rsidRPr="00B765B6">
              <w:rPr>
                <w:rFonts w:eastAsiaTheme="minorEastAsia"/>
                <w:i/>
                <w:iCs/>
                <w:lang w:eastAsia="zh-CN"/>
              </w:rPr>
              <w:t xml:space="preserve"> to </w:t>
            </w:r>
            <w:r w:rsidRPr="00B765B6">
              <w:rPr>
                <w:rFonts w:eastAsiaTheme="minorEastAsia"/>
                <w:b/>
                <w:bCs/>
                <w:i/>
                <w:iCs/>
                <w:color w:val="FF0000"/>
                <w:lang w:eastAsia="zh-CN"/>
              </w:rPr>
              <w:t>allow a longer connection WITHOUT requiring GNSS fixes</w:t>
            </w:r>
            <w:r w:rsidRPr="00B765B6">
              <w:rPr>
                <w:rFonts w:eastAsiaTheme="minorEastAsia"/>
                <w:i/>
                <w:iCs/>
                <w:lang w:eastAsia="zh-CN"/>
              </w:rPr>
              <w:t>—i.e., using closed loop as much as possible</w:t>
            </w:r>
            <w:r>
              <w:rPr>
                <w:rFonts w:eastAsiaTheme="minorEastAsia"/>
                <w:i/>
                <w:iCs/>
                <w:lang w:eastAsia="zh-CN"/>
              </w:rPr>
              <w:t xml:space="preserve"> (to save UE battery)</w:t>
            </w:r>
            <w:r w:rsidRPr="00B765B6">
              <w:rPr>
                <w:rFonts w:eastAsiaTheme="minorEastAsia"/>
                <w:i/>
                <w:iCs/>
                <w:lang w:eastAsia="zh-CN"/>
              </w:rPr>
              <w:t xml:space="preserve">, and having the </w:t>
            </w:r>
            <w:proofErr w:type="spellStart"/>
            <w:r w:rsidRPr="00B765B6">
              <w:rPr>
                <w:rFonts w:eastAsiaTheme="minorEastAsia"/>
                <w:i/>
                <w:iCs/>
                <w:lang w:eastAsia="zh-CN"/>
              </w:rPr>
              <w:t>eNB</w:t>
            </w:r>
            <w:proofErr w:type="spellEnd"/>
            <w:r w:rsidRPr="00B765B6">
              <w:rPr>
                <w:rFonts w:eastAsiaTheme="minorEastAsia"/>
                <w:i/>
                <w:iCs/>
                <w:lang w:eastAsia="zh-CN"/>
              </w:rPr>
              <w:t xml:space="preserve">-trigger to </w:t>
            </w:r>
            <w:r>
              <w:rPr>
                <w:rFonts w:eastAsiaTheme="minorEastAsia"/>
                <w:i/>
                <w:iCs/>
                <w:lang w:eastAsia="zh-CN"/>
              </w:rPr>
              <w:t>perform</w:t>
            </w:r>
            <w:r w:rsidRPr="00B765B6">
              <w:rPr>
                <w:rFonts w:eastAsiaTheme="minorEastAsia"/>
                <w:i/>
                <w:iCs/>
                <w:lang w:eastAsia="zh-CN"/>
              </w:rPr>
              <w:t xml:space="preserve"> a new GNSS measurement as a </w:t>
            </w:r>
            <w:r w:rsidRPr="00197054">
              <w:rPr>
                <w:rFonts w:eastAsiaTheme="minorEastAsia"/>
                <w:b/>
                <w:bCs/>
                <w:i/>
                <w:iCs/>
                <w:lang w:eastAsia="zh-CN"/>
              </w:rPr>
              <w:t>“last resort”</w:t>
            </w:r>
            <w:r w:rsidRPr="00B765B6">
              <w:rPr>
                <w:rFonts w:eastAsiaTheme="minorEastAsia"/>
                <w:i/>
                <w:iCs/>
                <w:lang w:eastAsia="zh-CN"/>
              </w:rPr>
              <w:t xml:space="preserve"> when closed loop fails. </w:t>
            </w:r>
            <w:r>
              <w:rPr>
                <w:rFonts w:eastAsiaTheme="minorEastAsia"/>
                <w:i/>
                <w:iCs/>
                <w:lang w:eastAsia="zh-CN"/>
              </w:rPr>
              <w:t xml:space="preserve">If we now render PRACH (and as a result, SR, PDCCH order) dysfunctional, we are </w:t>
            </w:r>
            <w:r w:rsidRPr="00684896">
              <w:rPr>
                <w:rFonts w:eastAsiaTheme="minorEastAsia"/>
                <w:b/>
                <w:bCs/>
                <w:i/>
                <w:iCs/>
                <w:lang w:eastAsia="zh-CN"/>
              </w:rPr>
              <w:t>partially defeating the purpose of the work item</w:t>
            </w:r>
            <w:r>
              <w:rPr>
                <w:rFonts w:eastAsiaTheme="minorEastAsia"/>
                <w:i/>
                <w:iCs/>
                <w:lang w:eastAsia="zh-CN"/>
              </w:rPr>
              <w:t>!</w:t>
            </w:r>
          </w:p>
          <w:p w14:paraId="3487A736" w14:textId="7ABF5737" w:rsidR="005F2E98" w:rsidRDefault="005F2E98" w:rsidP="005F2E98">
            <w:pPr>
              <w:spacing w:after="120"/>
              <w:rPr>
                <w:rFonts w:eastAsiaTheme="minorEastAsia"/>
                <w:lang w:eastAsia="zh-CN"/>
              </w:rPr>
            </w:pPr>
            <w:r>
              <w:rPr>
                <w:rFonts w:eastAsiaTheme="minorEastAsia"/>
                <w:lang w:eastAsia="zh-CN"/>
              </w:rPr>
              <w:t>As for the proposal from Nordic, we don’t have a strong preference on “where” (i.e., in which term) to capture the accumulation of TA for the purposes of PRACH.</w:t>
            </w:r>
          </w:p>
        </w:tc>
      </w:tr>
      <w:tr w:rsidR="00D1520E" w14:paraId="325F447C"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9AC38EE" w14:textId="7A7D9B66" w:rsidR="00D1520E" w:rsidRDefault="00D1520E" w:rsidP="00D1520E">
            <w:pPr>
              <w:snapToGrid w:val="0"/>
              <w:spacing w:after="0"/>
              <w:jc w:val="center"/>
              <w:rPr>
                <w:rFonts w:eastAsia="宋体"/>
                <w:lang w:val="en-US" w:eastAsia="zh-CN"/>
              </w:rPr>
            </w:pPr>
            <w:r>
              <w:rPr>
                <w:rFonts w:eastAsia="宋体"/>
                <w:lang w:val="en-US" w:eastAsia="zh-CN"/>
              </w:rPr>
              <w:t>Nokia, NSB</w:t>
            </w:r>
          </w:p>
        </w:tc>
        <w:tc>
          <w:tcPr>
            <w:tcW w:w="6940" w:type="dxa"/>
            <w:tcBorders>
              <w:top w:val="single" w:sz="4" w:space="0" w:color="auto"/>
              <w:left w:val="single" w:sz="4" w:space="0" w:color="auto"/>
              <w:bottom w:val="single" w:sz="4" w:space="0" w:color="auto"/>
              <w:right w:val="single" w:sz="4" w:space="0" w:color="auto"/>
            </w:tcBorders>
            <w:vAlign w:val="center"/>
          </w:tcPr>
          <w:p w14:paraId="2F10CB98" w14:textId="3FBF8B85" w:rsidR="00D1520E" w:rsidRDefault="00D1520E" w:rsidP="00D1520E">
            <w:pPr>
              <w:spacing w:after="120"/>
              <w:rPr>
                <w:rFonts w:eastAsia="宋体"/>
                <w:lang w:val="en-US" w:eastAsia="zh-CN"/>
              </w:rPr>
            </w:pPr>
            <w:r>
              <w:rPr>
                <w:rFonts w:eastAsia="宋体"/>
                <w:lang w:val="en-US" w:eastAsia="zh-CN"/>
              </w:rPr>
              <w:t xml:space="preserve">1-1: The issue is not simple. </w:t>
            </w:r>
            <w:r>
              <w:rPr>
                <w:rStyle w:val="ui-provider"/>
              </w:rPr>
              <w:t>Only if there can be confirm that GNSS is still valid during the X (</w:t>
            </w:r>
            <w:proofErr w:type="gramStart"/>
            <w:r>
              <w:rPr>
                <w:rStyle w:val="ui-provider"/>
              </w:rPr>
              <w:t>e.g.</w:t>
            </w:r>
            <w:proofErr w:type="gramEnd"/>
            <w:r>
              <w:rPr>
                <w:rStyle w:val="ui-provider"/>
              </w:rPr>
              <w:t xml:space="preserve"> UE is not moved), then GNSS can be used for calculation of UE specific TA during the X, Or invalid GNSS (e.g. UE has moved with a large distance) </w:t>
            </w:r>
            <w:proofErr w:type="spellStart"/>
            <w:r>
              <w:rPr>
                <w:rStyle w:val="ui-provider"/>
              </w:rPr>
              <w:t>can not</w:t>
            </w:r>
            <w:proofErr w:type="spellEnd"/>
            <w:r>
              <w:rPr>
                <w:rStyle w:val="ui-provider"/>
              </w:rPr>
              <w:t xml:space="preserve"> be used for the calculation of UE specific TA to cause uncontrollable UL time error/interference.</w:t>
            </w:r>
          </w:p>
        </w:tc>
      </w:tr>
      <w:tr w:rsidR="005F2E98" w14:paraId="77BF8946"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BD320B7"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D9AD3E3" w14:textId="77777777" w:rsidR="005F2E98" w:rsidRDefault="005F2E98" w:rsidP="005F2E98">
            <w:pPr>
              <w:spacing w:after="120"/>
              <w:rPr>
                <w:rFonts w:eastAsia="宋体"/>
                <w:lang w:val="en-US" w:eastAsia="zh-CN"/>
              </w:rPr>
            </w:pPr>
          </w:p>
        </w:tc>
      </w:tr>
      <w:tr w:rsidR="005F2E98" w14:paraId="032940B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A022C28"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064B966" w14:textId="77777777" w:rsidR="005F2E98" w:rsidRDefault="005F2E98" w:rsidP="005F2E98">
            <w:pPr>
              <w:spacing w:after="120"/>
              <w:rPr>
                <w:rFonts w:eastAsia="宋体"/>
                <w:lang w:val="en-US" w:eastAsia="zh-CN"/>
              </w:rPr>
            </w:pPr>
          </w:p>
        </w:tc>
      </w:tr>
      <w:tr w:rsidR="005F2E98" w14:paraId="6549236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0A585D3"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90BD076" w14:textId="77777777" w:rsidR="005F2E98" w:rsidRDefault="005F2E98" w:rsidP="005F2E98">
            <w:pPr>
              <w:snapToGrid w:val="0"/>
              <w:rPr>
                <w:rFonts w:eastAsia="宋体"/>
                <w:lang w:val="en-US" w:eastAsia="zh-CN"/>
              </w:rPr>
            </w:pPr>
          </w:p>
        </w:tc>
      </w:tr>
      <w:tr w:rsidR="005F2E98" w14:paraId="1CB7EC22"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1E0B6EF"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4D6BA5A" w14:textId="77777777" w:rsidR="005F2E98" w:rsidRDefault="005F2E98" w:rsidP="005F2E98">
            <w:pPr>
              <w:snapToGrid w:val="0"/>
              <w:rPr>
                <w:rFonts w:eastAsia="宋体"/>
                <w:lang w:val="en-US" w:eastAsia="zh-CN"/>
              </w:rPr>
            </w:pPr>
          </w:p>
        </w:tc>
      </w:tr>
      <w:tr w:rsidR="005F2E98" w14:paraId="46A9D802"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6EA9B3C"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1522032" w14:textId="77777777" w:rsidR="005F2E98" w:rsidRDefault="005F2E98" w:rsidP="005F2E98">
            <w:pPr>
              <w:snapToGrid w:val="0"/>
              <w:rPr>
                <w:rFonts w:eastAsia="宋体"/>
                <w:lang w:val="en-US" w:eastAsia="zh-CN"/>
              </w:rPr>
            </w:pPr>
          </w:p>
        </w:tc>
      </w:tr>
      <w:tr w:rsidR="005F2E98" w14:paraId="7780E15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CD0A741"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BAD6ECF" w14:textId="77777777" w:rsidR="005F2E98" w:rsidRDefault="005F2E98" w:rsidP="005F2E98">
            <w:pPr>
              <w:spacing w:after="120"/>
              <w:rPr>
                <w:rFonts w:eastAsia="宋体"/>
                <w:b/>
                <w:lang w:eastAsia="zh-CN"/>
              </w:rPr>
            </w:pPr>
          </w:p>
        </w:tc>
      </w:tr>
      <w:tr w:rsidR="005F2E98" w14:paraId="6C8BDFC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6511D2C"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0D8E9BE" w14:textId="77777777" w:rsidR="005F2E98" w:rsidRDefault="005F2E98" w:rsidP="005F2E98">
            <w:pPr>
              <w:snapToGrid w:val="0"/>
              <w:rPr>
                <w:rFonts w:eastAsia="宋体"/>
                <w:lang w:val="en-US" w:eastAsia="zh-CN"/>
              </w:rPr>
            </w:pPr>
          </w:p>
        </w:tc>
      </w:tr>
    </w:tbl>
    <w:p w14:paraId="03AFADB6" w14:textId="77777777" w:rsidR="00BE148B" w:rsidRDefault="00BE148B" w:rsidP="00BE148B">
      <w:pPr>
        <w:rPr>
          <w:rFonts w:hint="eastAsia"/>
        </w:rPr>
      </w:pPr>
    </w:p>
    <w:p w14:paraId="05A7BFA4" w14:textId="77777777" w:rsidR="00BE148B" w:rsidRPr="003A1697" w:rsidRDefault="00BE148B" w:rsidP="00BE148B">
      <w:pPr>
        <w:pStyle w:val="2"/>
        <w:numPr>
          <w:ilvl w:val="1"/>
          <w:numId w:val="14"/>
        </w:numPr>
        <w:rPr>
          <w:lang w:val="en-US"/>
        </w:rPr>
      </w:pPr>
      <w:r w:rsidRPr="003A1697">
        <w:rPr>
          <w:lang w:val="en-US"/>
        </w:rPr>
        <w:t xml:space="preserve">Summary of </w:t>
      </w:r>
      <w:r>
        <w:rPr>
          <w:lang w:val="en-US"/>
        </w:rPr>
        <w:t>Second</w:t>
      </w:r>
      <w:r w:rsidRPr="003A1697">
        <w:rPr>
          <w:lang w:val="en-US"/>
        </w:rPr>
        <w:t xml:space="preserve"> Round Discussion</w:t>
      </w:r>
    </w:p>
    <w:p w14:paraId="0F6FA39D" w14:textId="7301F069" w:rsidR="00BE148B" w:rsidRDefault="00BE148B" w:rsidP="00BE148B">
      <w:pPr>
        <w:rPr>
          <w:lang w:val="en-US"/>
        </w:rPr>
      </w:pPr>
      <w:r>
        <w:rPr>
          <w:lang w:val="en-US"/>
        </w:rPr>
        <w:t>The proposal</w:t>
      </w:r>
      <w:r w:rsidRPr="00BE148B">
        <w:t xml:space="preserve"> </w:t>
      </w:r>
      <w:r w:rsidRPr="00BE148B">
        <w:rPr>
          <w:lang w:val="en-US"/>
        </w:rPr>
        <w:t>Second Round Proposal 1-1</w:t>
      </w:r>
      <w:r>
        <w:rPr>
          <w:lang w:val="en-US"/>
        </w:rPr>
        <w:t xml:space="preserve"> has been discussed in the </w:t>
      </w:r>
      <w:r>
        <w:rPr>
          <w:lang w:val="en-US"/>
        </w:rPr>
        <w:t xml:space="preserve">offline and </w:t>
      </w:r>
      <w:r>
        <w:rPr>
          <w:lang w:val="en-US"/>
        </w:rPr>
        <w:t>GTW session:</w:t>
      </w:r>
    </w:p>
    <w:tbl>
      <w:tblPr>
        <w:tblStyle w:val="afa"/>
        <w:tblW w:w="0" w:type="auto"/>
        <w:tblLook w:val="04A0" w:firstRow="1" w:lastRow="0" w:firstColumn="1" w:lastColumn="0" w:noHBand="0" w:noVBand="1"/>
      </w:tblPr>
      <w:tblGrid>
        <w:gridCol w:w="9629"/>
      </w:tblGrid>
      <w:tr w:rsidR="00BE148B" w14:paraId="6EF5CC33" w14:textId="77777777" w:rsidTr="00537B6C">
        <w:tc>
          <w:tcPr>
            <w:tcW w:w="9629" w:type="dxa"/>
          </w:tcPr>
          <w:p w14:paraId="09ADE34E" w14:textId="2C70E7A1" w:rsidR="00BE148B" w:rsidRPr="00EB0B9C" w:rsidRDefault="00BE148B" w:rsidP="00537B6C">
            <w:pPr>
              <w:spacing w:after="0"/>
              <w:rPr>
                <w:lang w:eastAsia="x-none"/>
              </w:rPr>
            </w:pPr>
          </w:p>
        </w:tc>
      </w:tr>
    </w:tbl>
    <w:p w14:paraId="66A7A873" w14:textId="5559EEB1" w:rsidR="00BE148B" w:rsidRDefault="00BE148B" w:rsidP="00BE148B"/>
    <w:p w14:paraId="7626E187" w14:textId="6174B687" w:rsidR="00BE148B" w:rsidRPr="00BE148B" w:rsidRDefault="00BE148B" w:rsidP="00BE148B">
      <w:pPr>
        <w:rPr>
          <w:rFonts w:eastAsiaTheme="minorEastAsia" w:hint="eastAsia"/>
          <w:lang w:eastAsia="zh-CN"/>
        </w:rPr>
      </w:pPr>
      <w:r>
        <w:rPr>
          <w:rFonts w:eastAsiaTheme="minorEastAsia" w:hint="eastAsia"/>
          <w:lang w:eastAsia="zh-CN"/>
        </w:rPr>
        <w:t>T</w:t>
      </w:r>
      <w:r>
        <w:rPr>
          <w:rFonts w:eastAsiaTheme="minorEastAsia"/>
          <w:lang w:eastAsia="zh-CN"/>
        </w:rPr>
        <w:t xml:space="preserve">he </w:t>
      </w:r>
      <w:r w:rsidRPr="00BE148B">
        <w:rPr>
          <w:rFonts w:eastAsiaTheme="minorEastAsia"/>
          <w:lang w:eastAsia="zh-CN"/>
        </w:rPr>
        <w:t>Second Round Proposal 1-2</w:t>
      </w:r>
      <w:r>
        <w:rPr>
          <w:rFonts w:eastAsiaTheme="minorEastAsia"/>
          <w:lang w:eastAsia="zh-CN"/>
        </w:rPr>
        <w:t xml:space="preserve"> </w:t>
      </w:r>
      <w:r>
        <w:rPr>
          <w:rFonts w:eastAsiaTheme="minorEastAsia"/>
          <w:lang w:eastAsia="zh-CN"/>
        </w:rPr>
        <w:t>is related to maintain UL timing valid and save UE power consumption, companies can further discuss on whether it is necessary</w:t>
      </w:r>
      <w:r>
        <w:rPr>
          <w:rFonts w:eastAsiaTheme="minorEastAsia"/>
          <w:lang w:eastAsia="zh-CN"/>
        </w:rPr>
        <w:t xml:space="preserve"> with following FL recommendation.</w:t>
      </w:r>
    </w:p>
    <w:tbl>
      <w:tblPr>
        <w:tblStyle w:val="afa"/>
        <w:tblW w:w="0" w:type="auto"/>
        <w:tblLook w:val="04A0" w:firstRow="1" w:lastRow="0" w:firstColumn="1" w:lastColumn="0" w:noHBand="0" w:noVBand="1"/>
      </w:tblPr>
      <w:tblGrid>
        <w:gridCol w:w="9629"/>
      </w:tblGrid>
      <w:tr w:rsidR="00BE148B" w14:paraId="1DF01730" w14:textId="77777777" w:rsidTr="00BE148B">
        <w:tc>
          <w:tcPr>
            <w:tcW w:w="9629" w:type="dxa"/>
          </w:tcPr>
          <w:p w14:paraId="1EB64F33" w14:textId="77777777" w:rsidR="00BE148B" w:rsidRDefault="00BE148B" w:rsidP="00BE148B">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r w:rsidRPr="00F2670E">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53092B4C" w14:textId="77777777" w:rsidR="00BE148B" w:rsidRDefault="00BE148B" w:rsidP="00BE148B">
            <w:pPr>
              <w:rPr>
                <w:rFonts w:eastAsiaTheme="minorEastAsia"/>
                <w:b/>
                <w:i/>
                <w:iCs/>
                <w:lang w:eastAsia="zh-CN"/>
              </w:rPr>
            </w:pPr>
            <w:r>
              <w:rPr>
                <w:b/>
                <w:i/>
                <w:iCs/>
              </w:rPr>
              <w:t>C</w:t>
            </w:r>
            <w:r w:rsidRPr="00F2670E">
              <w:rPr>
                <w:b/>
                <w:bCs/>
                <w:i/>
                <w:iCs/>
              </w:rPr>
              <w:t>ompanies</w:t>
            </w:r>
            <w:r>
              <w:rPr>
                <w:b/>
                <w:i/>
                <w:iCs/>
              </w:rPr>
              <w:t xml:space="preserve"> are encouraged to further study on whether following</w:t>
            </w:r>
            <w:r w:rsidRPr="001E72FB">
              <w:rPr>
                <w:b/>
                <w:i/>
                <w:iCs/>
              </w:rPr>
              <w:t xml:space="preserve"> enhancement</w:t>
            </w:r>
            <w:r>
              <w:rPr>
                <w:b/>
                <w:i/>
                <w:iCs/>
              </w:rPr>
              <w:t xml:space="preserve"> is</w:t>
            </w:r>
            <w:r w:rsidRPr="001E72FB">
              <w:rPr>
                <w:b/>
                <w:i/>
                <w:iCs/>
              </w:rPr>
              <w:t xml:space="preserve"> </w:t>
            </w:r>
            <w:r>
              <w:rPr>
                <w:b/>
                <w:i/>
                <w:iCs/>
              </w:rPr>
              <w:t>needed</w:t>
            </w:r>
            <w:r w:rsidRPr="001E72FB">
              <w:rPr>
                <w:b/>
                <w:i/>
                <w:iCs/>
              </w:rPr>
              <w:t xml:space="preserve"> </w:t>
            </w:r>
            <w:r>
              <w:rPr>
                <w:b/>
                <w:i/>
                <w:iCs/>
              </w:rPr>
              <w:t xml:space="preserve">in </w:t>
            </w:r>
            <w:r w:rsidRPr="001E72FB">
              <w:rPr>
                <w:b/>
                <w:i/>
                <w:iCs/>
              </w:rPr>
              <w:t>NTN-</w:t>
            </w:r>
            <w:r>
              <w:rPr>
                <w:b/>
                <w:i/>
                <w:iCs/>
              </w:rPr>
              <w:t>IoT</w:t>
            </w:r>
            <w:r w:rsidRPr="001E72FB">
              <w:rPr>
                <w:b/>
                <w:i/>
                <w:iCs/>
              </w:rPr>
              <w:t xml:space="preserve"> R1</w:t>
            </w:r>
            <w:r>
              <w:rPr>
                <w:b/>
                <w:i/>
                <w:iCs/>
              </w:rPr>
              <w:t>8</w:t>
            </w:r>
            <w:r>
              <w:rPr>
                <w:rFonts w:eastAsiaTheme="minorEastAsia" w:hint="eastAsia"/>
                <w:b/>
                <w:i/>
                <w:iCs/>
                <w:lang w:eastAsia="zh-CN"/>
              </w:rPr>
              <w:t>:</w:t>
            </w:r>
          </w:p>
          <w:p w14:paraId="600E4168" w14:textId="21CEDF4C" w:rsidR="00BE148B" w:rsidRDefault="00BE148B" w:rsidP="00BE148B">
            <w:r>
              <w:rPr>
                <w:rFonts w:eastAsiaTheme="minorEastAsia"/>
                <w:b/>
                <w:i/>
                <w:iCs/>
                <w:lang w:eastAsia="zh-CN"/>
              </w:rPr>
              <w:t xml:space="preserve">Within duration X for (N)PRACH transmission, </w:t>
            </w:r>
            <w:r w:rsidRPr="005313DA">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sidRPr="005313DA">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TA_old</m:t>
                  </m:r>
                </m:sub>
              </m:sSub>
            </m:oMath>
            <w:r w:rsidRPr="005313DA">
              <w:rPr>
                <w:rFonts w:eastAsiaTheme="minorEastAsia"/>
                <w:b/>
                <w:i/>
                <w:iCs/>
                <w:lang w:val="en-US" w:eastAsia="zh-CN"/>
              </w:rPr>
              <w:t xml:space="preserve"> </w:t>
            </w:r>
            <w:r>
              <w:rPr>
                <w:rFonts w:eastAsiaTheme="minorEastAsia"/>
                <w:b/>
                <w:i/>
                <w:iCs/>
                <w:lang w:val="en-US" w:eastAsia="zh-CN"/>
              </w:rPr>
              <w:t xml:space="preserve"> to correct the accumulated timing error </w:t>
            </w:r>
            <w:r w:rsidRPr="005313DA">
              <w:rPr>
                <w:rFonts w:eastAsiaTheme="minorEastAsia"/>
                <w:b/>
                <w:i/>
                <w:iCs/>
                <w:lang w:val="en-US" w:eastAsia="zh-CN"/>
              </w:rPr>
              <w:t xml:space="preserve">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TA_new</m:t>
                  </m:r>
                </m:sub>
              </m:sSub>
              <m:r>
                <m:rPr>
                  <m:sty m:val="bi"/>
                </m:rPr>
                <w:rPr>
                  <w:rFonts w:ascii="Cambria Math" w:eastAsiaTheme="minorEastAsia" w:hAnsi="Cambria Math"/>
                  <w:lang w:val="en-US" w:eastAsia="zh-CN"/>
                </w:rPr>
                <m:t>=0</m:t>
              </m:r>
            </m:oMath>
          </w:p>
        </w:tc>
      </w:tr>
    </w:tbl>
    <w:p w14:paraId="5E508B90" w14:textId="77777777" w:rsidR="0097348C" w:rsidRPr="00BE148B" w:rsidRDefault="0097348C"/>
    <w:bookmarkEnd w:id="11"/>
    <w:bookmarkEnd w:id="12"/>
    <w:p w14:paraId="530709B3" w14:textId="793330A7" w:rsidR="0097348C" w:rsidRDefault="008944C1">
      <w:pPr>
        <w:pStyle w:val="1"/>
        <w:numPr>
          <w:ilvl w:val="0"/>
          <w:numId w:val="14"/>
        </w:numPr>
        <w:rPr>
          <w:lang w:val="en-US"/>
        </w:rPr>
      </w:pPr>
      <w:r>
        <w:rPr>
          <w:lang w:val="en-US"/>
        </w:rPr>
        <w:t>[</w:t>
      </w:r>
      <w:r w:rsidR="00A50FE6">
        <w:rPr>
          <w:lang w:val="en-US"/>
        </w:rPr>
        <w:t>Closed</w:t>
      </w:r>
      <w:r>
        <w:rPr>
          <w:lang w:val="en-US"/>
        </w:rPr>
        <w:t>] Issue #2: GNSS measurement gap</w:t>
      </w:r>
    </w:p>
    <w:p w14:paraId="500BF191" w14:textId="77777777" w:rsidR="0097348C" w:rsidRDefault="008944C1">
      <w:pPr>
        <w:rPr>
          <w:rFonts w:eastAsia="宋体"/>
          <w:color w:val="000000"/>
          <w:lang w:eastAsia="zh-CN"/>
        </w:rPr>
      </w:pPr>
      <w:bookmarkStart w:id="14" w:name="_Hlk112145899"/>
      <w:bookmarkEnd w:id="13"/>
      <w:r>
        <w:rPr>
          <w:rFonts w:eastAsia="宋体"/>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lastRenderedPageBreak/>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w:t>
      </w:r>
      <w:r>
        <w:rPr>
          <w:rFonts w:eastAsia="Calibri"/>
          <w:bCs/>
          <w:iCs/>
          <w:lang w:val="en-US"/>
        </w:rPr>
        <w:t>re-acquire GNSS position fix with a gap</w:t>
      </w:r>
    </w:p>
    <w:p w14:paraId="124EB29E" w14:textId="77777777" w:rsidR="0097348C" w:rsidRDefault="008944C1">
      <w:pPr>
        <w:numPr>
          <w:ilvl w:val="0"/>
          <w:numId w:val="24"/>
        </w:numPr>
        <w:spacing w:after="0"/>
        <w:rPr>
          <w:rFonts w:eastAsia="宋体"/>
          <w:lang w:val="en-US"/>
        </w:rPr>
      </w:pPr>
      <w:r>
        <w:rPr>
          <w:rFonts w:eastAsia="宋体"/>
          <w:bCs/>
          <w:iCs/>
        </w:rPr>
        <w:t>FFS details of gap configuration</w:t>
      </w:r>
    </w:p>
    <w:p w14:paraId="7027243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28A49956"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4D9B45CB" w14:textId="77777777" w:rsidR="0097348C" w:rsidRDefault="0097348C">
      <w:pPr>
        <w:pStyle w:val="aff2"/>
        <w:ind w:leftChars="0" w:left="720"/>
        <w:rPr>
          <w:rFonts w:eastAsia="宋体"/>
          <w:color w:val="000000"/>
          <w:lang w:eastAsia="zh-CN"/>
        </w:rPr>
      </w:pPr>
    </w:p>
    <w:p w14:paraId="58D15682" w14:textId="77777777" w:rsidR="0097348C" w:rsidRDefault="008944C1">
      <w:pPr>
        <w:rPr>
          <w:rFonts w:eastAsia="宋体"/>
          <w:color w:val="000000"/>
          <w:lang w:eastAsia="zh-CN"/>
        </w:rPr>
      </w:pPr>
      <w:r>
        <w:rPr>
          <w:rFonts w:eastAsia="宋体"/>
          <w:b/>
          <w:bCs/>
          <w:color w:val="000000"/>
          <w:highlight w:val="green"/>
          <w:lang w:eastAsia="zh-CN"/>
        </w:rPr>
        <w:t>Agreement (RAN1 112)</w:t>
      </w:r>
    </w:p>
    <w:p w14:paraId="71F0AA4A" w14:textId="77777777" w:rsidR="0097348C" w:rsidRDefault="008944C1">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38C1DCC2" w14:textId="77777777" w:rsidR="0097348C" w:rsidRDefault="008944C1">
      <w:pPr>
        <w:rPr>
          <w:rFonts w:eastAsia="宋体"/>
          <w:lang w:val="en-US" w:eastAsia="zh-CN"/>
        </w:rPr>
      </w:pPr>
      <w:r>
        <w:rPr>
          <w:rFonts w:eastAsia="宋体"/>
          <w:lang w:val="en-US" w:eastAsia="zh-CN"/>
        </w:rPr>
        <w:t>FFS: whether th</w:t>
      </w:r>
      <w:r>
        <w:rPr>
          <w:rFonts w:eastAsia="宋体"/>
          <w:lang w:val="en-US" w:eastAsia="zh-CN"/>
        </w:rPr>
        <w:t xml:space="preserve">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003ECC55" w14:textId="77777777" w:rsidR="0097348C" w:rsidRDefault="008944C1">
      <w:pPr>
        <w:rPr>
          <w:rFonts w:eastAsia="宋体"/>
          <w:b/>
          <w:bCs/>
          <w:highlight w:val="green"/>
          <w:lang w:eastAsia="zh-CN"/>
        </w:rPr>
      </w:pPr>
      <w:r>
        <w:rPr>
          <w:rFonts w:eastAsia="宋体"/>
          <w:b/>
          <w:bCs/>
          <w:highlight w:val="green"/>
          <w:lang w:eastAsia="zh-CN"/>
        </w:rPr>
        <w:t>Agreement (RAN1 112)</w:t>
      </w:r>
    </w:p>
    <w:p w14:paraId="043181CB" w14:textId="77777777" w:rsidR="0097348C" w:rsidRDefault="008944C1">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w:t>
      </w:r>
      <w:r>
        <w:rPr>
          <w:rFonts w:eastAsia="宋体"/>
          <w:lang w:val="en-US" w:eastAsia="zh-CN"/>
        </w:rPr>
        <w:t>t one of the following alternatives:</w:t>
      </w:r>
    </w:p>
    <w:p w14:paraId="7A4D02F7" w14:textId="77777777" w:rsidR="0097348C" w:rsidRDefault="008944C1">
      <w:pPr>
        <w:numPr>
          <w:ilvl w:val="0"/>
          <w:numId w:val="25"/>
        </w:numPr>
        <w:spacing w:after="0"/>
        <w:ind w:left="1260"/>
        <w:textAlignment w:val="center"/>
        <w:rPr>
          <w:rFonts w:ascii="Calibri" w:eastAsia="宋体" w:hAnsi="Calibri" w:cs="Calibri"/>
          <w:sz w:val="22"/>
          <w:szCs w:val="22"/>
          <w:lang w:eastAsia="zh-CN"/>
        </w:rPr>
      </w:pPr>
      <w:bookmarkStart w:id="15" w:name="_Hlk132116068"/>
      <w:r>
        <w:rPr>
          <w:rFonts w:eastAsia="宋体"/>
          <w:lang w:eastAsia="zh-CN"/>
        </w:rPr>
        <w:t>Alt 1: the start time should be at n+ X, where n is the end of MAC CE receiving subframe/slot</w:t>
      </w:r>
    </w:p>
    <w:p w14:paraId="7777AB1C" w14:textId="77777777" w:rsidR="0097348C" w:rsidRDefault="008944C1">
      <w:pPr>
        <w:pStyle w:val="aff2"/>
        <w:numPr>
          <w:ilvl w:val="0"/>
          <w:numId w:val="26"/>
        </w:numPr>
        <w:spacing w:after="0"/>
        <w:ind w:leftChars="0"/>
        <w:textAlignment w:val="center"/>
        <w:rPr>
          <w:rFonts w:ascii="Calibri" w:eastAsia="宋体" w:hAnsi="Calibri" w:cs="Calibri"/>
          <w:sz w:val="22"/>
          <w:szCs w:val="22"/>
          <w:lang w:eastAsia="zh-CN"/>
        </w:rPr>
      </w:pPr>
      <w:r>
        <w:rPr>
          <w:rFonts w:eastAsia="宋体"/>
          <w:lang w:eastAsia="zh-CN"/>
        </w:rPr>
        <w:t xml:space="preserve">FFS: details of X, </w:t>
      </w:r>
      <w:proofErr w:type="gramStart"/>
      <w:r>
        <w:rPr>
          <w:rFonts w:eastAsia="宋体"/>
          <w:lang w:eastAsia="zh-CN"/>
        </w:rPr>
        <w:t>e.g.</w:t>
      </w:r>
      <w:proofErr w:type="gramEnd"/>
      <w:r>
        <w:rPr>
          <w:rFonts w:eastAsia="宋体"/>
          <w:lang w:eastAsia="zh-CN"/>
        </w:rPr>
        <w:t xml:space="preserve"> predefined value or configured value</w:t>
      </w:r>
    </w:p>
    <w:p w14:paraId="44EC4217" w14:textId="77777777" w:rsidR="0097348C" w:rsidRDefault="008944C1">
      <w:pPr>
        <w:numPr>
          <w:ilvl w:val="0"/>
          <w:numId w:val="25"/>
        </w:numPr>
        <w:spacing w:after="0"/>
        <w:ind w:left="1260"/>
        <w:textAlignment w:val="center"/>
        <w:rPr>
          <w:rFonts w:ascii="Calibri" w:eastAsia="宋体" w:hAnsi="Calibri" w:cs="Calibri"/>
          <w:sz w:val="22"/>
          <w:szCs w:val="22"/>
          <w:lang w:eastAsia="zh-CN"/>
        </w:rPr>
      </w:pPr>
      <w:bookmarkStart w:id="16" w:name="_Hlk132099799"/>
      <w:r>
        <w:rPr>
          <w:rFonts w:eastAsia="宋体"/>
          <w:lang w:eastAsia="zh-CN"/>
        </w:rPr>
        <w:t>Alt 2: the start time should be based on the current GNSS validi</w:t>
      </w:r>
      <w:r>
        <w:rPr>
          <w:rFonts w:eastAsia="宋体"/>
          <w:lang w:eastAsia="zh-CN"/>
        </w:rPr>
        <w:t>ty duration with delay or without delay</w:t>
      </w:r>
      <w:bookmarkEnd w:id="16"/>
    </w:p>
    <w:bookmarkEnd w:id="15"/>
    <w:p w14:paraId="36B03C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21FACF6D" w14:textId="77777777" w:rsidR="0097348C" w:rsidRDefault="008944C1">
      <w:pPr>
        <w:rPr>
          <w:lang w:eastAsia="zh-CN"/>
        </w:rPr>
      </w:pPr>
      <w:r>
        <w:rPr>
          <w:lang w:eastAsia="zh-CN"/>
        </w:rPr>
        <w:t xml:space="preserve">For the GNSS measurement gap aperiodically triggered with MAC CE, the duration for the GNSS measurement gap can be configured by </w:t>
      </w:r>
      <w:proofErr w:type="spellStart"/>
      <w:r>
        <w:rPr>
          <w:lang w:eastAsia="zh-CN"/>
        </w:rPr>
        <w:t>eNB</w:t>
      </w:r>
      <w:proofErr w:type="spellEnd"/>
      <w:r>
        <w:rPr>
          <w:lang w:eastAsia="zh-CN"/>
        </w:rPr>
        <w:t>.</w:t>
      </w:r>
    </w:p>
    <w:p w14:paraId="2DF45301" w14:textId="77777777" w:rsidR="0097348C" w:rsidRDefault="008944C1">
      <w:pPr>
        <w:numPr>
          <w:ilvl w:val="0"/>
          <w:numId w:val="27"/>
        </w:numPr>
        <w:snapToGrid w:val="0"/>
        <w:spacing w:after="0"/>
        <w:ind w:left="720"/>
        <w:rPr>
          <w:lang w:val="en-US" w:eastAsia="zh-CN"/>
        </w:rPr>
      </w:pPr>
      <w:r>
        <w:rPr>
          <w:bCs/>
          <w:iCs/>
          <w:lang w:val="en-US" w:eastAsia="zh-CN"/>
        </w:rPr>
        <w:t xml:space="preserve">The gap duration is equal to the latest reported GNSS </w:t>
      </w:r>
      <w:r>
        <w:rPr>
          <w:bCs/>
          <w:iCs/>
          <w:lang w:val="en-US" w:eastAsia="zh-CN"/>
        </w:rPr>
        <w:t xml:space="preserve">position fix time duration for measurement when the duration for GNSS measurement gap is not included in the configuration by </w:t>
      </w:r>
      <w:proofErr w:type="spellStart"/>
      <w:r>
        <w:rPr>
          <w:bCs/>
          <w:iCs/>
          <w:lang w:val="en-US" w:eastAsia="zh-CN"/>
        </w:rPr>
        <w:t>eNB</w:t>
      </w:r>
      <w:proofErr w:type="spellEnd"/>
      <w:r>
        <w:rPr>
          <w:bCs/>
          <w:iCs/>
          <w:lang w:val="en-US" w:eastAsia="zh-CN"/>
        </w:rPr>
        <w:t>.</w:t>
      </w:r>
    </w:p>
    <w:p w14:paraId="11210F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3C495156" w14:textId="77777777" w:rsidR="0097348C" w:rsidRDefault="008944C1">
      <w:pPr>
        <w:rPr>
          <w:lang w:eastAsia="zh-CN"/>
        </w:rPr>
      </w:pPr>
      <w:r>
        <w:rPr>
          <w:rFonts w:hint="eastAsia"/>
          <w:bCs/>
          <w:lang w:eastAsia="zh-CN"/>
        </w:rPr>
        <w:t xml:space="preserve">On when the aperiodic GNSS measurement gap starts, which is aperiodically triggered by </w:t>
      </w:r>
      <w:proofErr w:type="spellStart"/>
      <w:r>
        <w:rPr>
          <w:rFonts w:hint="eastAsia"/>
          <w:bCs/>
          <w:lang w:eastAsia="zh-CN"/>
        </w:rPr>
        <w:t>eNB</w:t>
      </w:r>
      <w:proofErr w:type="spellEnd"/>
      <w:r>
        <w:rPr>
          <w:rFonts w:hint="eastAsia"/>
          <w:bCs/>
          <w:lang w:eastAsia="zh-CN"/>
        </w:rPr>
        <w:t xml:space="preserve"> with MAC C</w:t>
      </w:r>
      <w:r>
        <w:rPr>
          <w:rFonts w:hint="eastAsia"/>
          <w:bCs/>
          <w:lang w:eastAsia="zh-CN"/>
        </w:rPr>
        <w:t>E, the start time should be at n+ X, where n is the end of MAC CE receiving subframe/slot</w:t>
      </w:r>
    </w:p>
    <w:p w14:paraId="63C21E04" w14:textId="77777777" w:rsidR="0097348C" w:rsidRDefault="008944C1">
      <w:pPr>
        <w:pStyle w:val="aff2"/>
        <w:numPr>
          <w:ilvl w:val="0"/>
          <w:numId w:val="28"/>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w:t>
      </w:r>
      <w:proofErr w:type="spellStart"/>
      <w:r>
        <w:rPr>
          <w:rFonts w:hint="eastAsia"/>
          <w:lang w:val="en-US"/>
        </w:rPr>
        <w:t>etc</w:t>
      </w:r>
      <w:proofErr w:type="spellEnd"/>
    </w:p>
    <w:p w14:paraId="29066E20"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76BB7FF6" w14:textId="77777777" w:rsidR="0097348C" w:rsidRDefault="008944C1">
      <w:pPr>
        <w:rPr>
          <w:rFonts w:eastAsia="宋体"/>
          <w:lang w:val="en-US" w:eastAsia="zh-CN"/>
        </w:rPr>
      </w:pPr>
      <w:r>
        <w:rPr>
          <w:rFonts w:eastAsia="宋体"/>
          <w:lang w:val="en-US" w:eastAsia="zh-CN"/>
        </w:rPr>
        <w:t>The UE is not required to transmit or</w:t>
      </w:r>
      <w:r>
        <w:rPr>
          <w:rFonts w:eastAsia="宋体"/>
          <w:lang w:val="en-US" w:eastAsia="zh-CN"/>
        </w:rPr>
        <w:t xml:space="preserve"> receive any channel / signal within the aperiodic GNSS measurement gap duration before the UE reacquires GNSS successfully. </w:t>
      </w:r>
    </w:p>
    <w:p w14:paraId="1229055E" w14:textId="77777777" w:rsidR="0097348C" w:rsidRDefault="008944C1">
      <w:pPr>
        <w:rPr>
          <w:rFonts w:eastAsia="宋体"/>
          <w:lang w:val="en-US" w:eastAsia="zh-CN"/>
        </w:rPr>
      </w:pPr>
      <w:r>
        <w:rPr>
          <w:rFonts w:eastAsia="宋体"/>
          <w:lang w:val="en-US" w:eastAsia="zh-CN"/>
        </w:rPr>
        <w:t>FFS: UE’s behavior within the duration after UE reacquires GNSS successfully to the end of the gap if the UE reacquires GNSS succe</w:t>
      </w:r>
      <w:r>
        <w:rPr>
          <w:rFonts w:eastAsia="宋体"/>
          <w:lang w:val="en-US" w:eastAsia="zh-CN"/>
        </w:rPr>
        <w:t>ssfully before the end of the gap.</w:t>
      </w:r>
    </w:p>
    <w:p w14:paraId="4ABFAA82"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35FD2261" w14:textId="77777777" w:rsidR="0097348C" w:rsidRDefault="008944C1">
      <w:pPr>
        <w:spacing w:after="120"/>
        <w:rPr>
          <w:rFonts w:eastAsia="宋体"/>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down select one of the alternatives for the start time of the gap:</w:t>
      </w:r>
    </w:p>
    <w:p w14:paraId="4B1CC552" w14:textId="77777777" w:rsidR="0097348C" w:rsidRDefault="008944C1">
      <w:pPr>
        <w:pStyle w:val="aff2"/>
        <w:numPr>
          <w:ilvl w:val="0"/>
          <w:numId w:val="29"/>
        </w:numPr>
        <w:spacing w:after="120"/>
        <w:ind w:leftChars="0"/>
        <w:rPr>
          <w:rFonts w:eastAsia="宋体"/>
          <w:lang w:eastAsia="zh-CN"/>
        </w:rPr>
      </w:pPr>
      <w:r>
        <w:rPr>
          <w:rFonts w:eastAsia="宋体"/>
          <w:lang w:val="en-US" w:eastAsia="zh-CN"/>
        </w:rPr>
        <w:t xml:space="preserve">Alt 1: should be at n+ X, where n is the end of MAC CE receiving subframe/slot and X&gt;= 12ms for NB-IoT, X&gt;= 3ms for </w:t>
      </w:r>
      <w:proofErr w:type="spellStart"/>
      <w:r>
        <w:rPr>
          <w:rFonts w:eastAsia="宋体"/>
          <w:lang w:val="en-US" w:eastAsia="zh-CN"/>
        </w:rPr>
        <w:t>eMTC</w:t>
      </w:r>
      <w:proofErr w:type="spellEnd"/>
      <w:r>
        <w:rPr>
          <w:rFonts w:eastAsia="宋体"/>
          <w:lang w:val="en-US" w:eastAsia="zh-CN"/>
        </w:rPr>
        <w:t xml:space="preserve"> </w:t>
      </w:r>
    </w:p>
    <w:p w14:paraId="29CAABB7" w14:textId="77777777" w:rsidR="0097348C" w:rsidRDefault="008944C1">
      <w:pPr>
        <w:pStyle w:val="aff2"/>
        <w:numPr>
          <w:ilvl w:val="0"/>
          <w:numId w:val="30"/>
        </w:numPr>
        <w:spacing w:after="120"/>
        <w:ind w:leftChars="0"/>
        <w:rPr>
          <w:rFonts w:eastAsia="宋体"/>
          <w:lang w:eastAsia="zh-CN"/>
        </w:rPr>
      </w:pPr>
      <w:r>
        <w:rPr>
          <w:rFonts w:eastAsia="宋体"/>
          <w:lang w:val="en-US" w:eastAsia="zh-CN"/>
        </w:rPr>
        <w:t>Note: X is one value regardless of HARQ feedback enabled or disabled for the MAC CE</w:t>
      </w:r>
    </w:p>
    <w:p w14:paraId="5F2A458C" w14:textId="77777777" w:rsidR="0097348C" w:rsidRDefault="008944C1">
      <w:pPr>
        <w:pStyle w:val="aff2"/>
        <w:numPr>
          <w:ilvl w:val="0"/>
          <w:numId w:val="30"/>
        </w:numPr>
        <w:spacing w:after="120"/>
        <w:ind w:leftChars="0"/>
        <w:rPr>
          <w:rFonts w:eastAsia="宋体"/>
          <w:lang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 is predefined value or config</w:t>
      </w:r>
      <w:r>
        <w:rPr>
          <w:rFonts w:eastAsia="宋体"/>
          <w:lang w:val="en-US" w:eastAsia="zh-CN"/>
        </w:rPr>
        <w:t xml:space="preserve">ured value </w:t>
      </w:r>
    </w:p>
    <w:p w14:paraId="73BB034B" w14:textId="77777777" w:rsidR="0097348C" w:rsidRDefault="008944C1">
      <w:pPr>
        <w:pStyle w:val="aff2"/>
        <w:numPr>
          <w:ilvl w:val="0"/>
          <w:numId w:val="29"/>
        </w:numPr>
        <w:spacing w:after="120"/>
        <w:ind w:leftChars="0"/>
        <w:rPr>
          <w:rFonts w:eastAsia="宋体"/>
          <w:lang w:val="en-US" w:eastAsia="zh-CN"/>
        </w:rPr>
      </w:pPr>
      <w:r>
        <w:rPr>
          <w:rFonts w:eastAsia="宋体"/>
          <w:lang w:val="en-US" w:eastAsia="zh-CN"/>
        </w:rPr>
        <w:t xml:space="preserve">Alt 2: should be at n+ X1, where n is the end of MAC CE receiving subframe/slot when HARQ feedback for the MAC CE is disabled and X1&gt;= 12ms for NB-IoT, X1&gt;= 3ms for </w:t>
      </w:r>
      <w:proofErr w:type="spellStart"/>
      <w:r>
        <w:rPr>
          <w:rFonts w:eastAsia="宋体"/>
          <w:lang w:val="en-US" w:eastAsia="zh-CN"/>
        </w:rPr>
        <w:t>eMTC</w:t>
      </w:r>
      <w:proofErr w:type="spellEnd"/>
      <w:r>
        <w:rPr>
          <w:rFonts w:eastAsia="宋体"/>
          <w:lang w:val="en-US" w:eastAsia="zh-CN"/>
        </w:rPr>
        <w:t>, or should be at p+ X2, where p is the end of HARQ feedback transmission s</w:t>
      </w:r>
      <w:r>
        <w:rPr>
          <w:rFonts w:eastAsia="宋体"/>
          <w:lang w:val="en-US" w:eastAsia="zh-CN"/>
        </w:rPr>
        <w:t xml:space="preserve">ubframe/slot when HARQ feedback for the MAC CE is enabled </w:t>
      </w:r>
    </w:p>
    <w:p w14:paraId="687A429D" w14:textId="77777777" w:rsidR="0097348C" w:rsidRDefault="008944C1">
      <w:pPr>
        <w:pStyle w:val="aff2"/>
        <w:numPr>
          <w:ilvl w:val="0"/>
          <w:numId w:val="30"/>
        </w:numPr>
        <w:spacing w:after="120"/>
        <w:ind w:leftChars="0"/>
        <w:rPr>
          <w:rFonts w:eastAsia="宋体"/>
          <w:lang w:val="en-US" w:eastAsia="zh-CN"/>
        </w:rPr>
      </w:pPr>
      <w:r>
        <w:rPr>
          <w:rFonts w:eastAsia="宋体"/>
          <w:lang w:val="en-US" w:eastAsia="zh-CN"/>
        </w:rPr>
        <w:t xml:space="preserve">FFS: details, </w:t>
      </w:r>
      <w:proofErr w:type="gramStart"/>
      <w:r>
        <w:rPr>
          <w:rFonts w:eastAsia="宋体"/>
          <w:lang w:val="en-US" w:eastAsia="zh-CN"/>
        </w:rPr>
        <w:t>e.g.</w:t>
      </w:r>
      <w:proofErr w:type="gramEnd"/>
      <w:r>
        <w:rPr>
          <w:rFonts w:eastAsia="宋体"/>
          <w:lang w:val="en-US" w:eastAsia="zh-CN"/>
        </w:rPr>
        <w:t xml:space="preserve"> X1 and X2 are predefined value or configured value, including whether X1 and X2 can be the same</w:t>
      </w:r>
    </w:p>
    <w:p w14:paraId="355A704E" w14:textId="77777777" w:rsidR="0097348C" w:rsidRDefault="008944C1">
      <w:pPr>
        <w:pStyle w:val="aff2"/>
        <w:numPr>
          <w:ilvl w:val="0"/>
          <w:numId w:val="29"/>
        </w:numPr>
        <w:spacing w:after="120"/>
        <w:ind w:leftChars="0"/>
        <w:rPr>
          <w:rFonts w:eastAsia="宋体"/>
          <w:lang w:val="en-US" w:eastAsia="zh-CN"/>
        </w:rPr>
      </w:pPr>
      <w:r>
        <w:rPr>
          <w:rFonts w:eastAsia="宋体"/>
          <w:lang w:val="en-US" w:eastAsia="zh-CN"/>
        </w:rPr>
        <w:t>Alt3: should be at p+ X, where p is the end of HARQ feedback transmission subframe</w:t>
      </w:r>
      <w:r>
        <w:rPr>
          <w:rFonts w:eastAsia="宋体"/>
          <w:lang w:val="en-US" w:eastAsia="zh-CN"/>
        </w:rPr>
        <w:t>/slot, where HARQ feedback for the MAC CE is always enabled</w:t>
      </w:r>
    </w:p>
    <w:p w14:paraId="6993300F" w14:textId="77777777" w:rsidR="0097348C" w:rsidRDefault="008944C1">
      <w:pPr>
        <w:pStyle w:val="aff2"/>
        <w:numPr>
          <w:ilvl w:val="0"/>
          <w:numId w:val="30"/>
        </w:numPr>
        <w:spacing w:after="120"/>
        <w:ind w:leftChars="0"/>
        <w:rPr>
          <w:rFonts w:eastAsia="宋体"/>
          <w:lang w:val="en-US" w:eastAsia="zh-CN"/>
        </w:rPr>
      </w:pPr>
      <w:r>
        <w:rPr>
          <w:rFonts w:eastAsia="宋体"/>
          <w:lang w:val="en-US" w:eastAsia="zh-CN"/>
        </w:rPr>
        <w:lastRenderedPageBreak/>
        <w:t xml:space="preserve">FFS: details, </w:t>
      </w:r>
      <w:proofErr w:type="gramStart"/>
      <w:r>
        <w:rPr>
          <w:rFonts w:eastAsia="宋体"/>
          <w:lang w:val="en-US" w:eastAsia="zh-CN"/>
        </w:rPr>
        <w:t>e.g.</w:t>
      </w:r>
      <w:proofErr w:type="gramEnd"/>
      <w:r>
        <w:rPr>
          <w:rFonts w:eastAsia="宋体"/>
          <w:lang w:val="en-US" w:eastAsia="zh-CN"/>
        </w:rPr>
        <w:t xml:space="preserve"> X is predefined value or configured value</w:t>
      </w:r>
    </w:p>
    <w:p w14:paraId="4EA7937A" w14:textId="77777777" w:rsidR="0097348C" w:rsidRDefault="008944C1">
      <w:pPr>
        <w:spacing w:after="120"/>
        <w:rPr>
          <w:rFonts w:eastAsia="宋体"/>
          <w:lang w:eastAsia="zh-CN"/>
        </w:rPr>
      </w:pPr>
      <w:r>
        <w:rPr>
          <w:rFonts w:eastAsia="宋体"/>
          <w:b/>
          <w:bCs/>
          <w:highlight w:val="green"/>
          <w:lang w:eastAsia="zh-CN"/>
        </w:rPr>
        <w:t>Agreement (RAN1 114)</w:t>
      </w:r>
    </w:p>
    <w:p w14:paraId="0DD19BF8" w14:textId="77777777" w:rsidR="0097348C" w:rsidRDefault="008944C1">
      <w:pPr>
        <w:rPr>
          <w:rFonts w:eastAsia="宋体"/>
          <w:iCs/>
          <w:lang w:eastAsia="zh-CN"/>
        </w:rPr>
      </w:pPr>
      <w:r>
        <w:rPr>
          <w:rFonts w:eastAsia="宋体"/>
          <w:iCs/>
          <w:lang w:eastAsia="zh-CN"/>
        </w:rPr>
        <w:t xml:space="preserve">For the aperiodic GNSS measurement gap triggered by </w:t>
      </w:r>
      <w:proofErr w:type="spellStart"/>
      <w:r>
        <w:rPr>
          <w:rFonts w:eastAsia="宋体"/>
          <w:iCs/>
          <w:lang w:eastAsia="zh-CN"/>
        </w:rPr>
        <w:t>eNB</w:t>
      </w:r>
      <w:proofErr w:type="spellEnd"/>
      <w:r>
        <w:rPr>
          <w:rFonts w:eastAsia="宋体"/>
          <w:iCs/>
          <w:lang w:eastAsia="zh-CN"/>
        </w:rPr>
        <w:t xml:space="preserve"> with MAC CE, the start time of the gap should be at </w:t>
      </w:r>
    </w:p>
    <w:p w14:paraId="3D593B1B" w14:textId="77777777" w:rsidR="0097348C" w:rsidRDefault="008944C1">
      <w:pPr>
        <w:pStyle w:val="aff2"/>
        <w:numPr>
          <w:ilvl w:val="0"/>
          <w:numId w:val="31"/>
        </w:numPr>
        <w:overflowPunct w:val="0"/>
        <w:autoSpaceDE w:val="0"/>
        <w:autoSpaceDN w:val="0"/>
        <w:adjustRightInd w:val="0"/>
        <w:ind w:leftChars="0"/>
        <w:contextualSpacing/>
        <w:textAlignment w:val="baseline"/>
        <w:rPr>
          <w:lang w:eastAsia="zh-CN"/>
        </w:rPr>
      </w:pPr>
      <w:r>
        <w:rPr>
          <w:lang w:eastAsia="zh-CN"/>
        </w:rPr>
        <w:t>n+ X1</w:t>
      </w:r>
      <w:r>
        <w:rPr>
          <w:lang w:eastAsia="zh-CN"/>
        </w:rPr>
        <w:t xml:space="preserve">, where n is the end of MAC CE receiving subframe/slot when HARQ feedback for the MAC CE is disabled and X1&gt;= 12ms for NB-IoT, X1&gt;= 3ms for </w:t>
      </w:r>
      <w:proofErr w:type="spellStart"/>
      <w:r>
        <w:rPr>
          <w:lang w:eastAsia="zh-CN"/>
        </w:rPr>
        <w:t>eMTC</w:t>
      </w:r>
      <w:proofErr w:type="spellEnd"/>
      <w:r>
        <w:rPr>
          <w:lang w:eastAsia="zh-CN"/>
        </w:rPr>
        <w:t xml:space="preserve">, </w:t>
      </w:r>
    </w:p>
    <w:p w14:paraId="233D55A0" w14:textId="77777777" w:rsidR="0097348C" w:rsidRDefault="008944C1">
      <w:pPr>
        <w:pStyle w:val="aff2"/>
        <w:numPr>
          <w:ilvl w:val="0"/>
          <w:numId w:val="31"/>
        </w:numPr>
        <w:overflowPunct w:val="0"/>
        <w:autoSpaceDE w:val="0"/>
        <w:autoSpaceDN w:val="0"/>
        <w:adjustRightInd w:val="0"/>
        <w:ind w:leftChars="0"/>
        <w:contextualSpacing/>
        <w:textAlignment w:val="baseline"/>
        <w:rPr>
          <w:lang w:eastAsia="zh-CN"/>
        </w:rPr>
      </w:pPr>
      <w:r>
        <w:rPr>
          <w:lang w:eastAsia="zh-CN"/>
        </w:rPr>
        <w:t xml:space="preserve">or should be at p+ X2, where p is the end of HARQ feedback transmission subframe/slot when HARQ feedback for </w:t>
      </w:r>
      <w:r>
        <w:rPr>
          <w:lang w:eastAsia="zh-CN"/>
        </w:rPr>
        <w:t>the MAC CE is enabled</w:t>
      </w:r>
    </w:p>
    <w:p w14:paraId="030A944D" w14:textId="77777777" w:rsidR="0097348C" w:rsidRDefault="008944C1">
      <w:pPr>
        <w:pStyle w:val="aff2"/>
        <w:numPr>
          <w:ilvl w:val="1"/>
          <w:numId w:val="31"/>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w:t>
      </w:r>
      <w:proofErr w:type="spellStart"/>
      <w:r>
        <w:rPr>
          <w:lang w:eastAsia="zh-CN"/>
        </w:rPr>
        <w:t>eMTC</w:t>
      </w:r>
      <w:proofErr w:type="spellEnd"/>
      <w:r>
        <w:rPr>
          <w:lang w:eastAsia="zh-CN"/>
        </w:rPr>
        <w:t xml:space="preserve"> </w:t>
      </w:r>
    </w:p>
    <w:p w14:paraId="47E7F1CA" w14:textId="77777777" w:rsidR="0097348C" w:rsidRDefault="008944C1">
      <w:pPr>
        <w:pStyle w:val="aff2"/>
        <w:numPr>
          <w:ilvl w:val="1"/>
          <w:numId w:val="31"/>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宋体"/>
          <w:lang w:eastAsia="zh-CN"/>
        </w:rPr>
      </w:pPr>
      <w:r>
        <w:rPr>
          <w:rFonts w:eastAsia="宋体"/>
          <w:b/>
          <w:bCs/>
          <w:highlight w:val="green"/>
          <w:lang w:eastAsia="zh-CN"/>
        </w:rPr>
        <w:t>Agreement (RAN1 114)</w:t>
      </w:r>
    </w:p>
    <w:p w14:paraId="60603B05" w14:textId="77777777" w:rsidR="0097348C" w:rsidRDefault="008944C1">
      <w:pPr>
        <w:rPr>
          <w:rFonts w:eastAsia="宋体"/>
          <w:iCs/>
          <w:lang w:eastAsia="zh-CN"/>
        </w:rPr>
      </w:pPr>
      <w:r>
        <w:rPr>
          <w:rFonts w:eastAsia="宋体"/>
          <w:iCs/>
          <w:lang w:eastAsia="zh-CN"/>
        </w:rPr>
        <w:t xml:space="preserve">Network can configure the length for GNSS measurement gap via a 4-bit field with </w:t>
      </w:r>
      <w:r>
        <w:rPr>
          <w:rFonts w:eastAsia="宋体"/>
          <w:iCs/>
          <w:lang w:eastAsia="zh-CN"/>
        </w:rPr>
        <w:t>component values [1,2,3,4,5,6,7,13,19,25,31] second.</w:t>
      </w:r>
    </w:p>
    <w:p w14:paraId="66C518C3" w14:textId="77777777" w:rsidR="0097348C" w:rsidRDefault="008944C1">
      <w:pPr>
        <w:pStyle w:val="aff2"/>
        <w:numPr>
          <w:ilvl w:val="0"/>
          <w:numId w:val="32"/>
        </w:numPr>
        <w:overflowPunct w:val="0"/>
        <w:autoSpaceDE w:val="0"/>
        <w:autoSpaceDN w:val="0"/>
        <w:adjustRightInd w:val="0"/>
        <w:ind w:leftChars="0"/>
        <w:contextualSpacing/>
        <w:textAlignment w:val="baseline"/>
        <w:rPr>
          <w:lang w:eastAsia="zh-CN"/>
        </w:rPr>
      </w:pPr>
      <w:r>
        <w:rPr>
          <w:lang w:eastAsia="zh-CN"/>
        </w:rPr>
        <w:t>FFS: other component values</w:t>
      </w:r>
    </w:p>
    <w:p w14:paraId="3253EAE6" w14:textId="77777777" w:rsidR="0097348C" w:rsidRDefault="008944C1">
      <w:pPr>
        <w:pStyle w:val="aff2"/>
        <w:numPr>
          <w:ilvl w:val="0"/>
          <w:numId w:val="32"/>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w:t>
      </w:r>
      <w:r>
        <w:rPr>
          <w:lang w:eastAsia="zh-CN"/>
        </w:rPr>
        <w:t>E</w:t>
      </w:r>
    </w:p>
    <w:p w14:paraId="58674F46" w14:textId="77777777" w:rsidR="0097348C" w:rsidRDefault="008944C1">
      <w:pPr>
        <w:spacing w:after="120"/>
        <w:rPr>
          <w:rFonts w:eastAsia="宋体"/>
          <w:lang w:eastAsia="zh-CN"/>
        </w:rPr>
      </w:pPr>
      <w:r>
        <w:rPr>
          <w:rFonts w:eastAsia="宋体"/>
          <w:b/>
          <w:bCs/>
          <w:highlight w:val="green"/>
          <w:lang w:eastAsia="zh-CN"/>
        </w:rPr>
        <w:t>Agreement (RAN1 114)</w:t>
      </w:r>
    </w:p>
    <w:p w14:paraId="0E59027B" w14:textId="77777777" w:rsidR="0097348C" w:rsidRDefault="008944C1">
      <w:pPr>
        <w:rPr>
          <w:rFonts w:eastAsia="宋体"/>
          <w:bCs/>
          <w:lang w:eastAsia="zh-CN"/>
        </w:rPr>
      </w:pPr>
      <w:r>
        <w:rPr>
          <w:rFonts w:eastAsia="宋体"/>
          <w:lang w:eastAsia="zh-CN"/>
        </w:rPr>
        <w:t xml:space="preserve">For the aperiodic GNSS measurement gap triggered by </w:t>
      </w:r>
      <w:proofErr w:type="spellStart"/>
      <w:r>
        <w:rPr>
          <w:rFonts w:eastAsia="宋体"/>
          <w:lang w:eastAsia="zh-CN"/>
        </w:rPr>
        <w:t>eNB</w:t>
      </w:r>
      <w:proofErr w:type="spellEnd"/>
      <w:r>
        <w:rPr>
          <w:rFonts w:eastAsia="宋体"/>
          <w:lang w:eastAsia="zh-CN"/>
        </w:rPr>
        <w:t xml:space="preserve"> with MAC CE, the start time of the gap should be at n+ X1, where n is the end of MAC CE receiving subframe/slot when HARQ feedback for the MAC CE is disabled.</w:t>
      </w:r>
    </w:p>
    <w:p w14:paraId="07C0D831" w14:textId="77777777" w:rsidR="0097348C" w:rsidRDefault="008944C1">
      <w:pPr>
        <w:numPr>
          <w:ilvl w:val="0"/>
          <w:numId w:val="33"/>
        </w:numPr>
        <w:tabs>
          <w:tab w:val="left" w:pos="1304"/>
          <w:tab w:val="left" w:pos="1701"/>
        </w:tabs>
        <w:spacing w:after="0" w:line="259" w:lineRule="auto"/>
        <w:rPr>
          <w:rFonts w:eastAsia="宋体"/>
          <w:lang w:eastAsia="zh-CN"/>
        </w:rPr>
      </w:pPr>
      <w:r>
        <w:rPr>
          <w:rFonts w:eastAsia="宋体"/>
          <w:lang w:eastAsia="zh-CN"/>
        </w:rPr>
        <w:t xml:space="preserve">X1=12ms for </w:t>
      </w:r>
      <w:r>
        <w:rPr>
          <w:rFonts w:eastAsia="宋体"/>
          <w:lang w:eastAsia="zh-CN"/>
        </w:rPr>
        <w:t>NB-IoT</w:t>
      </w:r>
    </w:p>
    <w:p w14:paraId="0C32896D" w14:textId="77777777" w:rsidR="0097348C" w:rsidRDefault="008944C1">
      <w:pPr>
        <w:numPr>
          <w:ilvl w:val="0"/>
          <w:numId w:val="33"/>
        </w:numPr>
        <w:tabs>
          <w:tab w:val="left" w:pos="1304"/>
          <w:tab w:val="left" w:pos="1701"/>
        </w:tabs>
        <w:spacing w:after="0" w:line="259" w:lineRule="auto"/>
        <w:rPr>
          <w:rFonts w:eastAsia="等线"/>
          <w:b/>
          <w:bCs/>
          <w:sz w:val="22"/>
          <w:szCs w:val="22"/>
          <w:lang w:eastAsia="zh-CN"/>
        </w:rPr>
      </w:pPr>
      <w:r>
        <w:rPr>
          <w:rFonts w:eastAsia="宋体"/>
          <w:lang w:eastAsia="zh-CN"/>
        </w:rPr>
        <w:t xml:space="preserve">X1=6ms for </w:t>
      </w:r>
      <w:proofErr w:type="spellStart"/>
      <w:r>
        <w:rPr>
          <w:rFonts w:eastAsia="宋体"/>
          <w:lang w:eastAsia="zh-CN"/>
        </w:rPr>
        <w:t>eMTC</w:t>
      </w:r>
      <w:proofErr w:type="spellEnd"/>
    </w:p>
    <w:p w14:paraId="09CEC1DD" w14:textId="77777777" w:rsidR="0097348C" w:rsidRDefault="008944C1">
      <w:pPr>
        <w:spacing w:after="120"/>
        <w:rPr>
          <w:rFonts w:eastAsia="宋体"/>
          <w:lang w:eastAsia="zh-CN"/>
        </w:rPr>
      </w:pPr>
      <w:r>
        <w:rPr>
          <w:rFonts w:eastAsia="宋体"/>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pPr>
        <w:numPr>
          <w:ilvl w:val="0"/>
          <w:numId w:val="28"/>
        </w:numPr>
        <w:spacing w:after="0"/>
        <w:rPr>
          <w:iCs/>
          <w:lang w:eastAsia="zh-CN"/>
        </w:rPr>
      </w:pPr>
      <w:r>
        <w:rPr>
          <w:iCs/>
          <w:lang w:eastAsia="zh-CN"/>
        </w:rPr>
        <w:t>CBRA (PRACH) can be sent at least to request UL resource to report the remaining GNSS val</w:t>
      </w:r>
      <w:r>
        <w:rPr>
          <w:iCs/>
          <w:lang w:eastAsia="zh-CN"/>
        </w:rPr>
        <w:t>idity duration.</w:t>
      </w:r>
    </w:p>
    <w:p w14:paraId="3C4808EC" w14:textId="77777777" w:rsidR="0097348C" w:rsidRDefault="008944C1">
      <w:pPr>
        <w:rPr>
          <w:rFonts w:eastAsia="宋体"/>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等线"/>
          <w:iCs/>
          <w:lang w:eastAsia="zh-CN"/>
        </w:rPr>
        <w:t>FFS: whet</w:t>
      </w:r>
      <w:r>
        <w:rPr>
          <w:rFonts w:eastAsia="等线"/>
          <w:iCs/>
          <w:lang w:eastAsia="zh-CN"/>
        </w:rPr>
        <w:t>her other RA procedure is needed.</w:t>
      </w:r>
    </w:p>
    <w:p w14:paraId="4303D780" w14:textId="77777777" w:rsidR="0097348C" w:rsidRDefault="0097348C"/>
    <w:p w14:paraId="056F1568" w14:textId="77777777" w:rsidR="0097348C" w:rsidRDefault="008944C1">
      <w:pPr>
        <w:pStyle w:val="2"/>
        <w:numPr>
          <w:ilvl w:val="1"/>
          <w:numId w:val="3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14379E96" w14:textId="77777777">
        <w:trPr>
          <w:trHeight w:val="398"/>
          <w:jc w:val="center"/>
        </w:trPr>
        <w:tc>
          <w:tcPr>
            <w:tcW w:w="2426" w:type="dxa"/>
            <w:shd w:val="clear" w:color="auto" w:fill="D5DCE4" w:themeFill="text2" w:themeFillTint="33"/>
            <w:vAlign w:val="center"/>
          </w:tcPr>
          <w:p w14:paraId="1194EA56"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8EE9786" w14:textId="77777777" w:rsidR="0097348C" w:rsidRDefault="008944C1">
            <w:pPr>
              <w:snapToGrid w:val="0"/>
              <w:spacing w:after="0"/>
              <w:jc w:val="center"/>
            </w:pPr>
            <w:r>
              <w:t>Observation/Proposals</w:t>
            </w:r>
          </w:p>
        </w:tc>
      </w:tr>
      <w:tr w:rsidR="0097348C" w14:paraId="291248D9" w14:textId="77777777">
        <w:trPr>
          <w:trHeight w:val="398"/>
          <w:jc w:val="center"/>
        </w:trPr>
        <w:tc>
          <w:tcPr>
            <w:tcW w:w="2426" w:type="dxa"/>
            <w:shd w:val="clear" w:color="auto" w:fill="D5DCE4" w:themeFill="text2" w:themeFillTint="33"/>
            <w:vAlign w:val="center"/>
          </w:tcPr>
          <w:p w14:paraId="34CBAF18"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0508F3F4" w14:textId="77777777" w:rsidR="0097348C" w:rsidRDefault="008944C1">
            <w:pPr>
              <w:spacing w:after="0"/>
              <w:jc w:val="both"/>
              <w:rPr>
                <w:lang w:eastAsia="zh-CN"/>
              </w:rPr>
            </w:pPr>
            <w:r>
              <w:rPr>
                <w:lang w:eastAsia="zh-CN"/>
              </w:rPr>
              <w:t xml:space="preserve">Proposal 1: For the aperiodic GNSS measurement gap triggered by </w:t>
            </w:r>
            <w:proofErr w:type="spellStart"/>
            <w:r>
              <w:rPr>
                <w:lang w:eastAsia="zh-CN"/>
              </w:rPr>
              <w:t>eNB</w:t>
            </w:r>
            <w:proofErr w:type="spellEnd"/>
            <w:r>
              <w:rPr>
                <w:lang w:eastAsia="zh-CN"/>
              </w:rPr>
              <w:t xml:space="preserve"> with MAC CE, the start time of the gap should be at p+3ms, where p is </w:t>
            </w:r>
            <w:r>
              <w:rPr>
                <w:lang w:eastAsia="zh-CN"/>
              </w:rPr>
              <w:t>the end of HARQ feedback transmission subframe/slot when HARQ feedback for the MAC CE is enabled.</w:t>
            </w:r>
          </w:p>
          <w:p w14:paraId="43838F03" w14:textId="77777777" w:rsidR="0097348C" w:rsidRDefault="008944C1">
            <w:pPr>
              <w:spacing w:after="0"/>
              <w:jc w:val="both"/>
              <w:rPr>
                <w:lang w:eastAsia="zh-CN"/>
              </w:rPr>
            </w:pPr>
            <w:r>
              <w:rPr>
                <w:lang w:eastAsia="zh-CN"/>
              </w:rPr>
              <w:t xml:space="preserve">Observation 1: </w:t>
            </w:r>
            <w:proofErr w:type="spellStart"/>
            <w:r>
              <w:rPr>
                <w:lang w:eastAsia="zh-CN"/>
              </w:rPr>
              <w:t>eNB</w:t>
            </w:r>
            <w:proofErr w:type="spellEnd"/>
            <w:r>
              <w:rPr>
                <w:lang w:eastAsia="zh-CN"/>
              </w:rPr>
              <w:t xml:space="preserve"> is not able to trigger CFRA for UE to indicate early complete of GNSS position fix measurement gap.</w:t>
            </w:r>
          </w:p>
        </w:tc>
      </w:tr>
      <w:tr w:rsidR="0097348C" w14:paraId="471DB361" w14:textId="77777777">
        <w:trPr>
          <w:trHeight w:val="398"/>
          <w:jc w:val="center"/>
        </w:trPr>
        <w:tc>
          <w:tcPr>
            <w:tcW w:w="2426" w:type="dxa"/>
            <w:shd w:val="clear" w:color="auto" w:fill="D5DCE4" w:themeFill="text2" w:themeFillTint="33"/>
            <w:vAlign w:val="center"/>
          </w:tcPr>
          <w:p w14:paraId="3D816FBE" w14:textId="77777777" w:rsidR="0097348C" w:rsidRDefault="008944C1">
            <w:pPr>
              <w:snapToGrid w:val="0"/>
              <w:spacing w:after="0"/>
              <w:jc w:val="center"/>
              <w:rPr>
                <w:rFonts w:eastAsiaTheme="minorEastAsia"/>
                <w:color w:val="000000"/>
                <w:kern w:val="24"/>
                <w:lang w:val="en-US" w:eastAsia="zh-CN"/>
              </w:rPr>
            </w:pPr>
            <w:proofErr w:type="spellStart"/>
            <w:r>
              <w:rPr>
                <w:rFonts w:eastAsiaTheme="minorEastAsia"/>
                <w:color w:val="000000"/>
                <w:kern w:val="24"/>
                <w:lang w:eastAsia="zh-CN"/>
              </w:rPr>
              <w:t>Spreadtrum</w:t>
            </w:r>
            <w:proofErr w:type="spellEnd"/>
          </w:p>
        </w:tc>
        <w:tc>
          <w:tcPr>
            <w:tcW w:w="6941" w:type="dxa"/>
            <w:shd w:val="clear" w:color="auto" w:fill="auto"/>
            <w:vAlign w:val="center"/>
          </w:tcPr>
          <w:p w14:paraId="29A8ADBB"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Proposal 1: X2 should be </w:t>
            </w:r>
            <w:r>
              <w:rPr>
                <w:rFonts w:eastAsiaTheme="minorEastAsia"/>
                <w:color w:val="000000"/>
                <w:kern w:val="24"/>
                <w:lang w:eastAsia="zh-CN"/>
              </w:rPr>
              <w:t>configured by the network.</w:t>
            </w:r>
          </w:p>
        </w:tc>
      </w:tr>
      <w:tr w:rsidR="0097348C" w14:paraId="17D7F8DF" w14:textId="77777777">
        <w:trPr>
          <w:trHeight w:val="398"/>
          <w:jc w:val="center"/>
        </w:trPr>
        <w:tc>
          <w:tcPr>
            <w:tcW w:w="2426" w:type="dxa"/>
            <w:shd w:val="clear" w:color="auto" w:fill="D5DCE4" w:themeFill="text2" w:themeFillTint="33"/>
            <w:vAlign w:val="center"/>
          </w:tcPr>
          <w:p w14:paraId="59775EE9"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53810635" w14:textId="77777777" w:rsidR="0097348C" w:rsidRDefault="008944C1">
            <w:pPr>
              <w:spacing w:after="0"/>
              <w:jc w:val="both"/>
              <w:rPr>
                <w:lang w:eastAsia="zh-CN"/>
              </w:rPr>
            </w:pPr>
            <w:r>
              <w:rPr>
                <w:bCs/>
              </w:rPr>
              <w:t xml:space="preserve">Proposal 1: For the aperiodic GNSS measurement gap triggered by </w:t>
            </w:r>
            <w:proofErr w:type="spellStart"/>
            <w:r>
              <w:rPr>
                <w:bCs/>
              </w:rPr>
              <w:t>eNB</w:t>
            </w:r>
            <w:proofErr w:type="spellEnd"/>
            <w:r>
              <w:rPr>
                <w:bCs/>
              </w:rPr>
              <w:t xml:space="preserve"> with HARQ feedback enabled MAC CE, the start time of the gap should be at p+X2 and X2 should be configured by network.</w:t>
            </w:r>
          </w:p>
        </w:tc>
      </w:tr>
      <w:tr w:rsidR="0097348C" w14:paraId="6CE2E875" w14:textId="77777777">
        <w:trPr>
          <w:trHeight w:val="398"/>
          <w:jc w:val="center"/>
        </w:trPr>
        <w:tc>
          <w:tcPr>
            <w:tcW w:w="2426" w:type="dxa"/>
            <w:shd w:val="clear" w:color="auto" w:fill="D5DCE4" w:themeFill="text2" w:themeFillTint="33"/>
            <w:vAlign w:val="center"/>
          </w:tcPr>
          <w:p w14:paraId="53733FC7"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07629B0D" w14:textId="77777777" w:rsidR="0097348C" w:rsidRDefault="008944C1">
            <w:pPr>
              <w:spacing w:after="0"/>
              <w:jc w:val="both"/>
              <w:rPr>
                <w:lang w:eastAsia="zh-CN"/>
              </w:rPr>
            </w:pPr>
            <w:r>
              <w:rPr>
                <w:bCs/>
                <w:iCs/>
                <w:lang w:val="en-US" w:eastAsia="zh-CN"/>
              </w:rPr>
              <w:t>Proposal 2: GNSS measurement</w:t>
            </w:r>
            <w:r>
              <w:rPr>
                <w:bCs/>
                <w:iCs/>
                <w:lang w:val="en-US" w:eastAsia="zh-CN"/>
              </w:rPr>
              <w:t xml:space="preserve"> timer can have the same value as GNSS measurement gap. </w:t>
            </w:r>
            <w:proofErr w:type="gramStart"/>
            <w:r>
              <w:rPr>
                <w:bCs/>
                <w:iCs/>
                <w:lang w:val="en-US" w:eastAsia="zh-CN"/>
              </w:rPr>
              <w:t>And,</w:t>
            </w:r>
            <w:proofErr w:type="gramEnd"/>
            <w:r>
              <w:rPr>
                <w:bCs/>
                <w:iCs/>
                <w:lang w:val="en-US" w:eastAsia="zh-CN"/>
              </w:rPr>
              <w:t xml:space="preserve"> GNSS measurement gap can be configured by UE specific RRC signaling.</w:t>
            </w:r>
          </w:p>
        </w:tc>
      </w:tr>
      <w:tr w:rsidR="0097348C" w14:paraId="7756FD9A" w14:textId="77777777">
        <w:trPr>
          <w:trHeight w:val="398"/>
          <w:jc w:val="center"/>
        </w:trPr>
        <w:tc>
          <w:tcPr>
            <w:tcW w:w="2426" w:type="dxa"/>
            <w:shd w:val="clear" w:color="auto" w:fill="D5DCE4" w:themeFill="text2" w:themeFillTint="33"/>
            <w:vAlign w:val="center"/>
          </w:tcPr>
          <w:p w14:paraId="57FCCD2F"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lastRenderedPageBreak/>
              <w:t>Xiaomi</w:t>
            </w:r>
          </w:p>
        </w:tc>
        <w:tc>
          <w:tcPr>
            <w:tcW w:w="6941" w:type="dxa"/>
            <w:shd w:val="clear" w:color="auto" w:fill="auto"/>
            <w:vAlign w:val="center"/>
          </w:tcPr>
          <w:p w14:paraId="18586782" w14:textId="77777777" w:rsidR="0097348C" w:rsidRDefault="008944C1">
            <w:pPr>
              <w:spacing w:after="0"/>
              <w:jc w:val="both"/>
              <w:rPr>
                <w:rFonts w:eastAsia="宋体"/>
                <w:lang w:val="en-US" w:eastAsia="zh-CN"/>
              </w:rPr>
            </w:pPr>
            <w:r>
              <w:rPr>
                <w:rFonts w:hint="eastAsia"/>
              </w:rPr>
              <w:t xml:space="preserve">Proposal 3: The start of the measurement gap </w:t>
            </w:r>
            <w:r>
              <w:rPr>
                <w:rFonts w:eastAsia="宋体" w:hint="eastAsia"/>
              </w:rPr>
              <w:t>should be at p+ X2, where p is the end of HARQ feedback transmission subf</w:t>
            </w:r>
            <w:r>
              <w:rPr>
                <w:rFonts w:eastAsia="宋体" w:hint="eastAsia"/>
              </w:rPr>
              <w:t xml:space="preserve">rame/slot when HARQ feedback for the MAC CE is enabled and the ACK is feedback to the </w:t>
            </w:r>
            <w:proofErr w:type="spellStart"/>
            <w:r>
              <w:rPr>
                <w:rFonts w:eastAsia="宋体" w:hint="eastAsia"/>
              </w:rPr>
              <w:t>eNB</w:t>
            </w:r>
            <w:proofErr w:type="spellEnd"/>
            <w:r>
              <w:rPr>
                <w:rFonts w:eastAsia="宋体" w:hint="eastAsia"/>
              </w:rPr>
              <w:t>.</w:t>
            </w:r>
          </w:p>
          <w:p w14:paraId="12879B21" w14:textId="77777777" w:rsidR="0097348C" w:rsidRDefault="008944C1">
            <w:pPr>
              <w:pStyle w:val="a9"/>
              <w:numPr>
                <w:ilvl w:val="0"/>
                <w:numId w:val="35"/>
              </w:numPr>
              <w:spacing w:after="0"/>
              <w:rPr>
                <w:rFonts w:ascii="Times New Roman" w:eastAsia="宋体" w:hAnsi="Times New Roman"/>
              </w:rPr>
            </w:pPr>
            <w:r>
              <w:rPr>
                <w:rFonts w:ascii="Times New Roman" w:eastAsia="宋体" w:hAnsi="Times New Roman"/>
              </w:rPr>
              <w:t xml:space="preserve">X2 = 1ms </w:t>
            </w:r>
          </w:p>
        </w:tc>
      </w:tr>
      <w:tr w:rsidR="0097348C" w14:paraId="3E5032AA" w14:textId="77777777">
        <w:trPr>
          <w:trHeight w:val="398"/>
          <w:jc w:val="center"/>
        </w:trPr>
        <w:tc>
          <w:tcPr>
            <w:tcW w:w="2426" w:type="dxa"/>
            <w:shd w:val="clear" w:color="auto" w:fill="D5DCE4" w:themeFill="text2" w:themeFillTint="33"/>
            <w:vAlign w:val="center"/>
          </w:tcPr>
          <w:p w14:paraId="5F4BFB1F"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00EDCFF9" w14:textId="77777777" w:rsidR="0097348C" w:rsidRDefault="008944C1">
            <w:pPr>
              <w:spacing w:after="0"/>
              <w:jc w:val="both"/>
              <w:rPr>
                <w:lang w:eastAsia="zh-CN"/>
              </w:rPr>
            </w:pPr>
            <w:r>
              <w:rPr>
                <w:rFonts w:eastAsiaTheme="minorEastAsia"/>
                <w:color w:val="000000"/>
                <w:kern w:val="24"/>
                <w:lang w:eastAsia="zh-CN"/>
              </w:rPr>
              <w:t>Proposal 1: When HARQ feedback for the MAC CE is enabled, X2 is one configured value and can be UE specific.</w:t>
            </w:r>
          </w:p>
        </w:tc>
      </w:tr>
      <w:tr w:rsidR="0097348C" w14:paraId="6B386021" w14:textId="77777777">
        <w:trPr>
          <w:trHeight w:val="398"/>
          <w:jc w:val="center"/>
        </w:trPr>
        <w:tc>
          <w:tcPr>
            <w:tcW w:w="2426" w:type="dxa"/>
            <w:shd w:val="clear" w:color="auto" w:fill="D5DCE4" w:themeFill="text2" w:themeFillTint="33"/>
            <w:vAlign w:val="center"/>
          </w:tcPr>
          <w:p w14:paraId="25B467DF"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501993A"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 The </w:t>
            </w:r>
            <w:r>
              <w:rPr>
                <w:rFonts w:ascii="Times New Roman" w:eastAsiaTheme="minorEastAsia" w:hAnsi="Times New Roman"/>
                <w:color w:val="000000"/>
                <w:kern w:val="24"/>
                <w:szCs w:val="20"/>
                <w:lang w:eastAsia="zh-CN"/>
              </w:rPr>
              <w:t xml:space="preserve">common understanding between UE and </w:t>
            </w:r>
            <w:proofErr w:type="spellStart"/>
            <w:r>
              <w:rPr>
                <w:rFonts w:ascii="Times New Roman" w:eastAsiaTheme="minorEastAsia" w:hAnsi="Times New Roman"/>
                <w:color w:val="000000"/>
                <w:kern w:val="24"/>
                <w:szCs w:val="20"/>
                <w:lang w:eastAsia="zh-CN"/>
              </w:rPr>
              <w:t>eNB</w:t>
            </w:r>
            <w:proofErr w:type="spellEnd"/>
            <w:r>
              <w:rPr>
                <w:rFonts w:ascii="Times New Roman" w:eastAsiaTheme="minorEastAsia" w:hAnsi="Times New Roman"/>
                <w:color w:val="000000"/>
                <w:kern w:val="24"/>
                <w:szCs w:val="20"/>
                <w:lang w:eastAsia="zh-CN"/>
              </w:rPr>
              <w:t xml:space="preserve"> on when the UE is performing GNSS measurements, and is unavailable for scheduling, is of key importance.</w:t>
            </w:r>
          </w:p>
          <w:p w14:paraId="795FF6EC" w14:textId="77777777" w:rsidR="0097348C" w:rsidRDefault="008944C1">
            <w:pPr>
              <w:spacing w:after="0"/>
              <w:jc w:val="both"/>
              <w:rPr>
                <w:rFonts w:eastAsiaTheme="minorEastAsia"/>
                <w:color w:val="000000"/>
                <w:kern w:val="24"/>
                <w:lang w:eastAsia="zh-CN"/>
              </w:rPr>
            </w:pPr>
            <w:bookmarkStart w:id="17" w:name="_Hlk142989922"/>
            <w:r>
              <w:rPr>
                <w:rFonts w:eastAsiaTheme="minorEastAsia"/>
                <w:color w:val="000000"/>
                <w:kern w:val="24"/>
                <w:lang w:eastAsia="zh-CN"/>
              </w:rPr>
              <w:t xml:space="preserve">Observation 2: </w:t>
            </w:r>
            <w:bookmarkStart w:id="18" w:name="_Hlk147237515"/>
            <w:r>
              <w:rPr>
                <w:rFonts w:eastAsiaTheme="minorEastAsia"/>
                <w:color w:val="000000"/>
                <w:kern w:val="24"/>
                <w:lang w:eastAsia="zh-CN"/>
              </w:rPr>
              <w:t xml:space="preserve">Network may trigger the aperiodic GNSS measurement due to misaligned uplink </w:t>
            </w:r>
            <w:r>
              <w:rPr>
                <w:rFonts w:eastAsiaTheme="minorEastAsia"/>
                <w:color w:val="000000"/>
                <w:kern w:val="24"/>
                <w:lang w:eastAsia="zh-CN"/>
              </w:rPr>
              <w:t>transmissions or due to a pending long repetition period in which the current GNSS validity duration will expire.</w:t>
            </w:r>
          </w:p>
          <w:p w14:paraId="7190A60E"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Proposal 1: The GNSS measurement gap range do not require additional values.</w:t>
            </w:r>
          </w:p>
          <w:bookmarkEnd w:id="18"/>
          <w:p w14:paraId="553F5DB2"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Proposal 3: For the aperiodic GNSS measurement gap the X2 can be </w:t>
            </w:r>
            <w:r>
              <w:rPr>
                <w:rFonts w:eastAsiaTheme="minorEastAsia"/>
                <w:color w:val="000000"/>
                <w:kern w:val="24"/>
                <w:lang w:eastAsia="zh-CN"/>
              </w:rPr>
              <w:t>predefined and be equal to the predefined X1.</w:t>
            </w:r>
          </w:p>
          <w:p w14:paraId="7AFA642E"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Observation 3: Based on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accounting for NTN propagation delay it is clear when the UE shall monitor the PDCCH for a response to the PRACH.</w:t>
            </w:r>
          </w:p>
          <w:p w14:paraId="72E235D7" w14:textId="77777777" w:rsidR="0097348C" w:rsidRDefault="008944C1">
            <w:pPr>
              <w:spacing w:after="0"/>
              <w:jc w:val="both"/>
              <w:rPr>
                <w:rFonts w:eastAsiaTheme="minorEastAsia"/>
                <w:color w:val="000000"/>
                <w:kern w:val="24"/>
                <w:lang w:eastAsia="zh-CN"/>
              </w:rPr>
            </w:pPr>
            <w:r>
              <w:rPr>
                <w:rFonts w:eastAsiaTheme="minorEastAsia"/>
                <w:color w:val="000000"/>
                <w:kern w:val="24"/>
                <w:lang w:eastAsia="zh-CN"/>
              </w:rPr>
              <w:t xml:space="preserve">Proposal 4: Leave it to RAN2 to </w:t>
            </w:r>
            <w:r>
              <w:rPr>
                <w:rFonts w:eastAsiaTheme="minorEastAsia"/>
                <w:color w:val="000000"/>
                <w:kern w:val="24"/>
                <w:lang w:eastAsia="zh-CN"/>
              </w:rPr>
              <w:t>discuss whether Scheduling Request resources or other procedures are allowed in addition to the CBRA during the GNSS measurement gap.</w:t>
            </w:r>
            <w:bookmarkEnd w:id="17"/>
          </w:p>
        </w:tc>
      </w:tr>
      <w:tr w:rsidR="0097348C" w14:paraId="4809478A" w14:textId="77777777">
        <w:trPr>
          <w:trHeight w:val="398"/>
          <w:jc w:val="center"/>
        </w:trPr>
        <w:tc>
          <w:tcPr>
            <w:tcW w:w="2426" w:type="dxa"/>
            <w:shd w:val="clear" w:color="auto" w:fill="D5DCE4" w:themeFill="text2" w:themeFillTint="33"/>
            <w:vAlign w:val="center"/>
          </w:tcPr>
          <w:p w14:paraId="6CCCC8E6"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eastAsia="zh-CN"/>
              </w:rPr>
              <w:t>CMCC</w:t>
            </w:r>
          </w:p>
        </w:tc>
        <w:tc>
          <w:tcPr>
            <w:tcW w:w="6941" w:type="dxa"/>
            <w:shd w:val="clear" w:color="auto" w:fill="auto"/>
            <w:vAlign w:val="center"/>
          </w:tcPr>
          <w:p w14:paraId="07440396" w14:textId="77777777" w:rsidR="0097348C" w:rsidRDefault="008944C1">
            <w:pPr>
              <w:spacing w:after="0"/>
            </w:pPr>
            <w:r>
              <w:t xml:space="preserve">Proposal 1. For the aperiodic GNSS measurement gap triggered by </w:t>
            </w:r>
            <w:proofErr w:type="spellStart"/>
            <w:r>
              <w:t>eNB</w:t>
            </w:r>
            <w:proofErr w:type="spellEnd"/>
            <w:r>
              <w:t xml:space="preserve"> with MAC CE, the start time of the gap should be</w:t>
            </w:r>
            <w:r>
              <w:t xml:space="preserve"> at </w:t>
            </w:r>
          </w:p>
          <w:p w14:paraId="574A57D9" w14:textId="77777777" w:rsidR="0097348C" w:rsidRDefault="008944C1">
            <w:pPr>
              <w:widowControl w:val="0"/>
              <w:numPr>
                <w:ilvl w:val="0"/>
                <w:numId w:val="17"/>
              </w:numPr>
              <w:spacing w:after="0"/>
              <w:ind w:left="726" w:hanging="363"/>
              <w:jc w:val="both"/>
              <w:rPr>
                <w:rStyle w:val="afe"/>
                <w:rFonts w:eastAsia="MS Mincho"/>
                <w:i w:val="0"/>
                <w:iCs w:val="0"/>
                <w:lang w:eastAsia="en-US"/>
              </w:rPr>
            </w:pPr>
            <w:r>
              <w:rPr>
                <w:rStyle w:val="afe"/>
                <w:rFonts w:eastAsia="MS Mincho"/>
                <w:i w:val="0"/>
                <w:iCs w:val="0"/>
                <w:lang w:eastAsia="en-US"/>
              </w:rPr>
              <w:t xml:space="preserve">n+ X1, where n is the end of MAC CE receiving subframe/slot when HARQ feedback for the MAC CE is disabled and X1 is predefined values, X1=12ms for NB-IoT, and X1=6ms for </w:t>
            </w:r>
            <w:proofErr w:type="spellStart"/>
            <w:r>
              <w:rPr>
                <w:rStyle w:val="afe"/>
                <w:rFonts w:eastAsia="MS Mincho"/>
                <w:i w:val="0"/>
                <w:iCs w:val="0"/>
                <w:lang w:eastAsia="en-US"/>
              </w:rPr>
              <w:t>eMTC</w:t>
            </w:r>
            <w:proofErr w:type="spellEnd"/>
            <w:r>
              <w:rPr>
                <w:rStyle w:val="afe"/>
                <w:rFonts w:eastAsia="MS Mincho"/>
                <w:i w:val="0"/>
                <w:iCs w:val="0"/>
                <w:lang w:eastAsia="en-US"/>
              </w:rPr>
              <w:t xml:space="preserve">, </w:t>
            </w:r>
          </w:p>
          <w:p w14:paraId="5A190F2D" w14:textId="77777777" w:rsidR="0097348C" w:rsidRDefault="008944C1">
            <w:pPr>
              <w:widowControl w:val="0"/>
              <w:numPr>
                <w:ilvl w:val="0"/>
                <w:numId w:val="17"/>
              </w:numPr>
              <w:spacing w:after="0"/>
              <w:ind w:left="726" w:hanging="363"/>
              <w:jc w:val="both"/>
              <w:rPr>
                <w:rStyle w:val="afe"/>
                <w:rFonts w:eastAsia="MS Mincho"/>
                <w:i w:val="0"/>
                <w:iCs w:val="0"/>
                <w:lang w:eastAsia="en-US"/>
              </w:rPr>
            </w:pPr>
            <w:r>
              <w:rPr>
                <w:rStyle w:val="afe"/>
                <w:rFonts w:eastAsia="MS Mincho"/>
                <w:i w:val="0"/>
                <w:iCs w:val="0"/>
                <w:lang w:eastAsia="en-US"/>
              </w:rPr>
              <w:t>or should be at p+ X2, where p is the end of HARQ feedback transmission su</w:t>
            </w:r>
            <w:r>
              <w:rPr>
                <w:rStyle w:val="afe"/>
                <w:rFonts w:eastAsia="MS Mincho"/>
                <w:i w:val="0"/>
                <w:iCs w:val="0"/>
                <w:lang w:eastAsia="en-US"/>
              </w:rPr>
              <w:t>bframe/slot when HARQ feedback for the MAC CE is enabled, X2=1</w:t>
            </w:r>
            <w:r>
              <w:rPr>
                <w:rStyle w:val="afe"/>
                <w:i w:val="0"/>
                <w:iCs w:val="0"/>
              </w:rPr>
              <w:t>.</w:t>
            </w:r>
          </w:p>
          <w:p w14:paraId="0E68080B" w14:textId="77777777" w:rsidR="0097348C" w:rsidRDefault="008944C1">
            <w:pPr>
              <w:widowControl w:val="0"/>
              <w:spacing w:after="0"/>
              <w:jc w:val="both"/>
              <w:rPr>
                <w:rFonts w:eastAsia="MS Mincho"/>
                <w:lang w:eastAsia="en-US"/>
              </w:rPr>
            </w:pPr>
            <w:r>
              <w:rPr>
                <w:rFonts w:eastAsia="MS Mincho"/>
                <w:lang w:eastAsia="en-US"/>
              </w:rPr>
              <w:t>Proposal 2. The UE is not required to monitor N/MPDCCH candidates within the aperiodic GNSS measurement gap duration, if UE re-acquires GNSS position fix successfully before the end of the gap</w:t>
            </w:r>
            <w:r>
              <w:rPr>
                <w:rFonts w:eastAsia="MS Mincho"/>
                <w:lang w:eastAsia="en-US"/>
              </w:rPr>
              <w:t>, CBRA (PRACH) can be sent depending on UE implementation and no other RA procedure is needed.</w:t>
            </w:r>
          </w:p>
        </w:tc>
      </w:tr>
      <w:tr w:rsidR="0097348C" w14:paraId="27626B64" w14:textId="77777777">
        <w:trPr>
          <w:trHeight w:val="398"/>
          <w:jc w:val="center"/>
        </w:trPr>
        <w:tc>
          <w:tcPr>
            <w:tcW w:w="2426" w:type="dxa"/>
            <w:shd w:val="clear" w:color="auto" w:fill="D5DCE4" w:themeFill="text2" w:themeFillTint="33"/>
            <w:vAlign w:val="center"/>
          </w:tcPr>
          <w:p w14:paraId="270A6628"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54FDCB05"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1: For the start time of MAC CE triggered GNSS measurement determination, X2 is a predefined value.</w:t>
            </w:r>
          </w:p>
        </w:tc>
      </w:tr>
      <w:tr w:rsidR="0097348C" w14:paraId="7B5C9A40" w14:textId="77777777">
        <w:trPr>
          <w:trHeight w:val="398"/>
          <w:jc w:val="center"/>
        </w:trPr>
        <w:tc>
          <w:tcPr>
            <w:tcW w:w="2426" w:type="dxa"/>
            <w:shd w:val="clear" w:color="auto" w:fill="D5DCE4" w:themeFill="text2" w:themeFillTint="33"/>
            <w:vAlign w:val="center"/>
          </w:tcPr>
          <w:p w14:paraId="05BE9660" w14:textId="77777777" w:rsidR="0097348C" w:rsidRDefault="008944C1">
            <w:pPr>
              <w:snapToGrid w:val="0"/>
              <w:spacing w:after="0"/>
              <w:jc w:val="center"/>
              <w:rPr>
                <w:rFonts w:eastAsiaTheme="minorEastAsia"/>
                <w:color w:val="000000"/>
                <w:kern w:val="24"/>
                <w:lang w:eastAsia="zh-CN"/>
              </w:rPr>
            </w:pPr>
            <w:r>
              <w:rPr>
                <w:rFonts w:eastAsiaTheme="minorEastAsia"/>
                <w:lang w:eastAsia="zh-CN"/>
              </w:rPr>
              <w:t>MediaTek</w:t>
            </w:r>
          </w:p>
        </w:tc>
        <w:tc>
          <w:tcPr>
            <w:tcW w:w="6941" w:type="dxa"/>
            <w:shd w:val="clear" w:color="auto" w:fill="auto"/>
            <w:vAlign w:val="center"/>
          </w:tcPr>
          <w:p w14:paraId="7B9B9971" w14:textId="77777777" w:rsidR="0097348C" w:rsidRDefault="008944C1">
            <w:pPr>
              <w:pStyle w:val="af5"/>
              <w:spacing w:before="0" w:beforeAutospacing="0" w:after="0" w:afterAutospacing="0"/>
              <w:rPr>
                <w:rFonts w:ascii="Times New Roman" w:hAnsi="Times New Roman" w:cs="Times New Roman"/>
                <w:sz w:val="20"/>
                <w:szCs w:val="20"/>
                <w:lang w:val="en-GB"/>
              </w:rPr>
            </w:pPr>
            <w:bookmarkStart w:id="19" w:name="_Hlk131691553"/>
            <w:r>
              <w:rPr>
                <w:rFonts w:ascii="Times New Roman" w:hAnsi="Times New Roman" w:cs="Times New Roman"/>
                <w:sz w:val="20"/>
                <w:szCs w:val="20"/>
                <w:lang w:val="en-GB"/>
              </w:rPr>
              <w:t xml:space="preserve">Proposal 4: For the </w:t>
            </w:r>
            <w:r>
              <w:rPr>
                <w:rFonts w:ascii="Times New Roman" w:hAnsi="Times New Roman" w:cs="Times New Roman"/>
                <w:sz w:val="20"/>
                <w:szCs w:val="20"/>
                <w:lang w:val="en-GB"/>
              </w:rPr>
              <w:t xml:space="preserve">aperiodic GNSS measurement gap triggered by </w:t>
            </w:r>
            <w:proofErr w:type="spellStart"/>
            <w:r>
              <w:rPr>
                <w:rFonts w:ascii="Times New Roman" w:hAnsi="Times New Roman" w:cs="Times New Roman"/>
                <w:sz w:val="20"/>
                <w:szCs w:val="20"/>
                <w:lang w:val="en-GB"/>
              </w:rPr>
              <w:t>eNB</w:t>
            </w:r>
            <w:proofErr w:type="spellEnd"/>
            <w:r>
              <w:rPr>
                <w:rFonts w:ascii="Times New Roman" w:hAnsi="Times New Roman" w:cs="Times New Roman"/>
                <w:sz w:val="20"/>
                <w:szCs w:val="20"/>
                <w:lang w:val="en-GB"/>
              </w:rPr>
              <w:t xml:space="preserve"> with MAC CE, the start time of the gap should be at p+ X2, where p is the end of HARQ feedback transmission subframe/slot when HARQ feedback for the MAC CE is enabled:</w:t>
            </w:r>
          </w:p>
          <w:p w14:paraId="1B5A8993" w14:textId="77777777" w:rsidR="0097348C" w:rsidRDefault="008944C1">
            <w:pPr>
              <w:pStyle w:val="af5"/>
              <w:numPr>
                <w:ilvl w:val="0"/>
                <w:numId w:val="36"/>
              </w:numPr>
              <w:spacing w:before="0" w:beforeAutospacing="0" w:after="0" w:afterAutospacing="0"/>
              <w:rPr>
                <w:rFonts w:ascii="Times New Roman" w:eastAsiaTheme="minorEastAsia" w:hAnsi="Times New Roman"/>
                <w:color w:val="000000"/>
                <w:kern w:val="24"/>
                <w:szCs w:val="20"/>
                <w:lang w:val="en-GB" w:eastAsia="zh-CN"/>
              </w:rPr>
            </w:pPr>
            <w:r>
              <w:rPr>
                <w:rFonts w:ascii="Times New Roman" w:hAnsi="Times New Roman" w:cs="Times New Roman"/>
                <w:sz w:val="20"/>
                <w:szCs w:val="20"/>
                <w:lang w:val="en-GB"/>
              </w:rPr>
              <w:t>X2=1ms for NB-IoT</w:t>
            </w:r>
            <w:r>
              <w:rPr>
                <w:rFonts w:ascii="Times New Roman" w:hAnsi="Times New Roman" w:cs="Times New Roman"/>
                <w:sz w:val="20"/>
                <w:szCs w:val="20"/>
              </w:rPr>
              <w:t>.</w:t>
            </w:r>
            <w:bookmarkEnd w:id="19"/>
          </w:p>
        </w:tc>
      </w:tr>
      <w:tr w:rsidR="0097348C" w14:paraId="7E4A8A1B" w14:textId="77777777">
        <w:trPr>
          <w:trHeight w:val="398"/>
          <w:jc w:val="center"/>
        </w:trPr>
        <w:tc>
          <w:tcPr>
            <w:tcW w:w="2426" w:type="dxa"/>
            <w:shd w:val="clear" w:color="auto" w:fill="D5DCE4" w:themeFill="text2" w:themeFillTint="33"/>
            <w:vAlign w:val="center"/>
          </w:tcPr>
          <w:p w14:paraId="2A967EE4" w14:textId="77777777" w:rsidR="0097348C" w:rsidRDefault="008944C1">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6A8EAB3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Gulim" w:hAnsi="Times New Roman"/>
                <w:szCs w:val="20"/>
                <w:lang w:eastAsia="ko-KR"/>
              </w:rPr>
              <w:t xml:space="preserve">Proposal 1: For the aperiodic GNSS measurement gap triggered by </w:t>
            </w:r>
            <w:proofErr w:type="spellStart"/>
            <w:r>
              <w:rPr>
                <w:rFonts w:ascii="Times New Roman" w:eastAsia="Gulim" w:hAnsi="Times New Roman"/>
                <w:szCs w:val="20"/>
                <w:lang w:eastAsia="ko-KR"/>
              </w:rPr>
              <w:t>eNB</w:t>
            </w:r>
            <w:proofErr w:type="spellEnd"/>
            <w:r>
              <w:rPr>
                <w:rFonts w:ascii="Times New Roman" w:eastAsia="Gulim" w:hAnsi="Times New Roman"/>
                <w:szCs w:val="20"/>
                <w:lang w:eastAsia="ko-KR"/>
              </w:rPr>
              <w:t xml:space="preserve"> when HARQ feedback is enabled, the value of X2 is predefined to be 2 </w:t>
            </w:r>
            <w:proofErr w:type="spellStart"/>
            <w:r>
              <w:rPr>
                <w:rFonts w:ascii="Times New Roman" w:eastAsia="Gulim" w:hAnsi="Times New Roman"/>
                <w:szCs w:val="20"/>
                <w:lang w:eastAsia="ko-KR"/>
              </w:rPr>
              <w:t>ms</w:t>
            </w:r>
            <w:proofErr w:type="spellEnd"/>
            <w:r>
              <w:rPr>
                <w:rFonts w:ascii="Times New Roman" w:eastAsia="Gulim" w:hAnsi="Times New Roman"/>
                <w:szCs w:val="20"/>
                <w:lang w:eastAsia="ko-KR"/>
              </w:rPr>
              <w:t xml:space="preserve"> for both </w:t>
            </w:r>
            <w:proofErr w:type="spellStart"/>
            <w:r>
              <w:rPr>
                <w:rFonts w:ascii="Times New Roman" w:eastAsia="Gulim" w:hAnsi="Times New Roman"/>
                <w:szCs w:val="20"/>
                <w:lang w:eastAsia="ko-KR"/>
              </w:rPr>
              <w:t>eMTC</w:t>
            </w:r>
            <w:proofErr w:type="spellEnd"/>
            <w:r>
              <w:rPr>
                <w:rFonts w:ascii="Times New Roman" w:eastAsia="Gulim" w:hAnsi="Times New Roman"/>
                <w:szCs w:val="20"/>
                <w:lang w:eastAsia="ko-KR"/>
              </w:rPr>
              <w:t xml:space="preserve"> and NB-IoT.</w:t>
            </w:r>
          </w:p>
        </w:tc>
      </w:tr>
      <w:tr w:rsidR="0097348C" w14:paraId="65741A32" w14:textId="77777777">
        <w:trPr>
          <w:trHeight w:val="398"/>
          <w:jc w:val="center"/>
        </w:trPr>
        <w:tc>
          <w:tcPr>
            <w:tcW w:w="2426" w:type="dxa"/>
            <w:shd w:val="clear" w:color="auto" w:fill="D5DCE4" w:themeFill="text2" w:themeFillTint="33"/>
            <w:vAlign w:val="center"/>
          </w:tcPr>
          <w:p w14:paraId="0CA1320F" w14:textId="77777777" w:rsidR="0097348C" w:rsidRDefault="008944C1">
            <w:pPr>
              <w:snapToGrid w:val="0"/>
              <w:spacing w:after="0"/>
              <w:jc w:val="center"/>
              <w:rPr>
                <w:rFonts w:eastAsia="Gulim"/>
              </w:rPr>
            </w:pPr>
            <w:r>
              <w:rPr>
                <w:rFonts w:eastAsia="Gulim"/>
              </w:rPr>
              <w:t>Nordic Semiconductor ASA</w:t>
            </w:r>
          </w:p>
        </w:tc>
        <w:tc>
          <w:tcPr>
            <w:tcW w:w="6941" w:type="dxa"/>
            <w:shd w:val="clear" w:color="auto" w:fill="auto"/>
            <w:vAlign w:val="center"/>
          </w:tcPr>
          <w:p w14:paraId="1F0A33DB" w14:textId="77777777" w:rsidR="0097348C" w:rsidRDefault="008944C1">
            <w:pPr>
              <w:pStyle w:val="Doc-text2"/>
              <w:ind w:left="0" w:firstLine="0"/>
              <w:jc w:val="both"/>
              <w:rPr>
                <w:rFonts w:ascii="Times New Roman" w:eastAsia="Gulim" w:hAnsi="Times New Roman"/>
                <w:szCs w:val="20"/>
                <w:lang w:eastAsia="ko-KR"/>
              </w:rPr>
            </w:pPr>
            <w:r>
              <w:rPr>
                <w:rFonts w:ascii="Times New Roman" w:eastAsia="Gulim" w:hAnsi="Times New Roman"/>
                <w:szCs w:val="20"/>
                <w:lang w:eastAsia="ko-KR"/>
              </w:rPr>
              <w:t xml:space="preserve">Proposal 1: For the aperiodic GNSS measurement gap triggered by </w:t>
            </w:r>
            <w:proofErr w:type="spellStart"/>
            <w:r>
              <w:rPr>
                <w:rFonts w:ascii="Times New Roman" w:eastAsia="Gulim" w:hAnsi="Times New Roman"/>
                <w:szCs w:val="20"/>
                <w:lang w:eastAsia="ko-KR"/>
              </w:rPr>
              <w:t>eNB</w:t>
            </w:r>
            <w:proofErr w:type="spellEnd"/>
            <w:r>
              <w:rPr>
                <w:rFonts w:ascii="Times New Roman" w:eastAsia="Gulim" w:hAnsi="Times New Roman"/>
                <w:szCs w:val="20"/>
                <w:lang w:eastAsia="ko-KR"/>
              </w:rPr>
              <w:t xml:space="preserve"> with MAC CE, the start time of the gap should be at n+ X2, where n is the end of HARQ feedback transmission subframe/slot when HARQ feedback for the MAC CE is enabled and X2=2ms for both </w:t>
            </w:r>
            <w:proofErr w:type="spellStart"/>
            <w:r>
              <w:rPr>
                <w:rFonts w:ascii="Times New Roman" w:eastAsia="Gulim" w:hAnsi="Times New Roman"/>
                <w:szCs w:val="20"/>
                <w:lang w:eastAsia="ko-KR"/>
              </w:rPr>
              <w:t>eMTC</w:t>
            </w:r>
            <w:proofErr w:type="spellEnd"/>
            <w:r>
              <w:rPr>
                <w:rFonts w:ascii="Times New Roman" w:eastAsia="Gulim" w:hAnsi="Times New Roman"/>
                <w:szCs w:val="20"/>
                <w:lang w:eastAsia="ko-KR"/>
              </w:rPr>
              <w:t xml:space="preserve"> and NB-IoT systems.</w:t>
            </w:r>
          </w:p>
        </w:tc>
      </w:tr>
      <w:tr w:rsidR="0097348C" w14:paraId="29C1534E" w14:textId="77777777">
        <w:trPr>
          <w:trHeight w:val="398"/>
          <w:jc w:val="center"/>
        </w:trPr>
        <w:tc>
          <w:tcPr>
            <w:tcW w:w="2426" w:type="dxa"/>
            <w:shd w:val="clear" w:color="auto" w:fill="D5DCE4" w:themeFill="text2" w:themeFillTint="33"/>
            <w:vAlign w:val="center"/>
          </w:tcPr>
          <w:p w14:paraId="321DCE80" w14:textId="77777777" w:rsidR="0097348C" w:rsidRDefault="008944C1">
            <w:pPr>
              <w:snapToGrid w:val="0"/>
              <w:spacing w:after="0"/>
              <w:jc w:val="center"/>
              <w:rPr>
                <w:rFonts w:eastAsiaTheme="minorEastAsia"/>
                <w:color w:val="000000"/>
                <w:kern w:val="24"/>
                <w:lang w:eastAsia="zh-CN"/>
              </w:rPr>
            </w:pPr>
            <w:r>
              <w:rPr>
                <w:rFonts w:eastAsia="宋体"/>
                <w:lang w:val="en-US" w:eastAsia="zh-CN"/>
              </w:rPr>
              <w:t>Ericsson</w:t>
            </w:r>
          </w:p>
        </w:tc>
        <w:tc>
          <w:tcPr>
            <w:tcW w:w="6941" w:type="dxa"/>
            <w:shd w:val="clear" w:color="auto" w:fill="auto"/>
            <w:vAlign w:val="center"/>
          </w:tcPr>
          <w:p w14:paraId="3C87D247"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6: If the network </w:t>
            </w:r>
            <w:r>
              <w:rPr>
                <w:rFonts w:ascii="Times New Roman" w:eastAsiaTheme="minorEastAsia" w:hAnsi="Times New Roman"/>
                <w:color w:val="000000"/>
                <w:kern w:val="24"/>
                <w:szCs w:val="20"/>
                <w:lang w:eastAsia="zh-CN"/>
              </w:rPr>
              <w:t>always schedules the GNSS command to be sent using the last of the configured HARQ processes, only two cases need to be addressed when designing the starting instance of the GNSS measurement gap: 1) HARQ feedback enabled or 2) HARQ feedback disabled for th</w:t>
            </w:r>
            <w:r>
              <w:rPr>
                <w:rFonts w:ascii="Times New Roman" w:eastAsiaTheme="minorEastAsia" w:hAnsi="Times New Roman"/>
                <w:color w:val="000000"/>
                <w:kern w:val="24"/>
                <w:szCs w:val="20"/>
                <w:lang w:eastAsia="zh-CN"/>
              </w:rPr>
              <w:t>e HARQ process carrying the GNSS command MAC CE.</w:t>
            </w:r>
          </w:p>
          <w:p w14:paraId="419AB619"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4: If the starting instance of an aperiodic GNSS measurement gap is p+X2 where p is the end of the HARQ feedback transmission subframe/slot for the HARQ process carrying the aperiodic GNSS trigger, </w:t>
            </w:r>
            <w:r>
              <w:rPr>
                <w:rFonts w:ascii="Times New Roman" w:eastAsiaTheme="minorEastAsia" w:hAnsi="Times New Roman"/>
                <w:color w:val="000000"/>
                <w:kern w:val="24"/>
                <w:szCs w:val="20"/>
                <w:lang w:eastAsia="zh-CN"/>
              </w:rPr>
              <w:t>the value X2 can be pre-defined in the specification.</w:t>
            </w:r>
          </w:p>
          <w:p w14:paraId="6748C1C9" w14:textId="77777777" w:rsidR="0097348C" w:rsidRDefault="008944C1">
            <w:pPr>
              <w:pStyle w:val="Doc-text2"/>
              <w:ind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7: An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xml:space="preserve"> UE can be configured with up to 8, up to 10, or up to 14 HARQ processes.</w:t>
            </w:r>
          </w:p>
          <w:p w14:paraId="6D3F1AA7"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8: For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up to 3 PUCCHs may be needed to transmit HARQ feedback if HARQ ACK bundling is us</w:t>
            </w:r>
            <w:r>
              <w:rPr>
                <w:rFonts w:ascii="Times New Roman" w:eastAsiaTheme="minorEastAsia" w:hAnsi="Times New Roman"/>
                <w:color w:val="000000"/>
                <w:kern w:val="24"/>
                <w:szCs w:val="20"/>
                <w:lang w:eastAsia="zh-CN"/>
              </w:rPr>
              <w:t>ed.</w:t>
            </w:r>
          </w:p>
          <w:p w14:paraId="28EE625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lastRenderedPageBreak/>
              <w:t>Observation 9: When multiple HARQ processes are configured, the network can schedule the GNSS measurement command to be carried by the last of the configured HARQ processes.</w:t>
            </w:r>
          </w:p>
          <w:p w14:paraId="5C3E9BC2"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10: With HARQ feedback enabled, GNSS start time should be </w:t>
            </w:r>
            <w:r>
              <w:rPr>
                <w:rFonts w:ascii="Times New Roman" w:eastAsiaTheme="minorEastAsia" w:hAnsi="Times New Roman"/>
                <w:color w:val="000000"/>
                <w:kern w:val="24"/>
                <w:szCs w:val="20"/>
                <w:lang w:eastAsia="zh-CN"/>
              </w:rPr>
              <w:t xml:space="preserve">selected to ensure a 6 </w:t>
            </w:r>
            <w:proofErr w:type="spellStart"/>
            <w:r>
              <w:rPr>
                <w:rFonts w:ascii="Times New Roman" w:eastAsiaTheme="minorEastAsia" w:hAnsi="Times New Roman"/>
                <w:color w:val="000000"/>
                <w:kern w:val="24"/>
                <w:szCs w:val="20"/>
                <w:lang w:eastAsia="zh-CN"/>
              </w:rPr>
              <w:t>ms</w:t>
            </w:r>
            <w:proofErr w:type="spellEnd"/>
            <w:r>
              <w:rPr>
                <w:rFonts w:ascii="Times New Roman" w:eastAsiaTheme="minorEastAsia" w:hAnsi="Times New Roman"/>
                <w:color w:val="000000"/>
                <w:kern w:val="24"/>
                <w:szCs w:val="20"/>
                <w:lang w:eastAsia="zh-CN"/>
              </w:rPr>
              <w:t xml:space="preserve"> delay after the reception of the subframe carrying the GNSS trigger MAC CE because the same was agreed for the case with HARQ feedback disabled.</w:t>
            </w:r>
          </w:p>
          <w:p w14:paraId="68EA559D"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5: For </w:t>
            </w:r>
            <w:proofErr w:type="spellStart"/>
            <w:r>
              <w:rPr>
                <w:rFonts w:ascii="Times New Roman" w:eastAsiaTheme="minorEastAsia" w:hAnsi="Times New Roman"/>
                <w:color w:val="000000"/>
                <w:kern w:val="24"/>
                <w:szCs w:val="20"/>
                <w:lang w:eastAsia="zh-CN"/>
              </w:rPr>
              <w:t>eMTC</w:t>
            </w:r>
            <w:proofErr w:type="spellEnd"/>
            <w:r>
              <w:rPr>
                <w:rFonts w:ascii="Times New Roman" w:eastAsiaTheme="minorEastAsia" w:hAnsi="Times New Roman"/>
                <w:color w:val="000000"/>
                <w:kern w:val="24"/>
                <w:szCs w:val="20"/>
                <w:lang w:eastAsia="zh-CN"/>
              </w:rPr>
              <w:t xml:space="preserve"> NTN with HARQ feedback enabled, if the starting instance of an a</w:t>
            </w:r>
            <w:r>
              <w:rPr>
                <w:rFonts w:ascii="Times New Roman" w:eastAsiaTheme="minorEastAsia" w:hAnsi="Times New Roman"/>
                <w:color w:val="000000"/>
                <w:kern w:val="24"/>
                <w:szCs w:val="20"/>
                <w:lang w:eastAsia="zh-CN"/>
              </w:rPr>
              <w:t>periodic GNSS measurement gap is p+X2 where p is the end of the last subframe/slot carrying HARQ feedback transmission for the HARQ process carrying the GNSS MAC CE, then X2 = 4 subframes.</w:t>
            </w:r>
          </w:p>
          <w:p w14:paraId="00E356B5"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11: An NB-IoT UE can be configured with up to 2 HARQ pr</w:t>
            </w:r>
            <w:r>
              <w:rPr>
                <w:rFonts w:ascii="Times New Roman" w:eastAsiaTheme="minorEastAsia" w:hAnsi="Times New Roman"/>
                <w:color w:val="000000"/>
                <w:kern w:val="24"/>
                <w:szCs w:val="20"/>
                <w:lang w:eastAsia="zh-CN"/>
              </w:rPr>
              <w:t>ocesses.</w:t>
            </w:r>
          </w:p>
          <w:p w14:paraId="2C821C19"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12: When two HARQ processes are configured, the network can schedule the GNSS measurement command to be carried by the second HARQ process.</w:t>
            </w:r>
          </w:p>
          <w:p w14:paraId="167CA35B"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6: For NB-IoT NTN with HARQ feedback enabled, if the starting instance of an aperiodic</w:t>
            </w:r>
            <w:r>
              <w:rPr>
                <w:rFonts w:ascii="Times New Roman" w:eastAsiaTheme="minorEastAsia" w:hAnsi="Times New Roman"/>
                <w:color w:val="000000"/>
                <w:kern w:val="24"/>
                <w:szCs w:val="20"/>
                <w:lang w:eastAsia="zh-CN"/>
              </w:rPr>
              <w:t xml:space="preserve"> GNSS measurement gap is p+X2 where p is the end of the last subframe/slot carrying HARQ feedback transmission for the HARQ process carrying the GNSS trigger MAC CE, then X2 = 1 subframe.</w:t>
            </w:r>
          </w:p>
          <w:p w14:paraId="4693A8D8"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GNSS measurement using gaps are prioritized over gaps us</w:t>
            </w:r>
            <w:r>
              <w:rPr>
                <w:rFonts w:ascii="Times New Roman" w:eastAsiaTheme="minorEastAsia" w:hAnsi="Times New Roman"/>
                <w:color w:val="000000"/>
                <w:kern w:val="24"/>
                <w:szCs w:val="20"/>
                <w:lang w:eastAsia="zh-CN"/>
              </w:rPr>
              <w:t>ed for mobility measurements if both are at least partially overlapping in time with each other.</w:t>
            </w:r>
          </w:p>
        </w:tc>
      </w:tr>
    </w:tbl>
    <w:p w14:paraId="78A5979F" w14:textId="77777777" w:rsidR="0097348C" w:rsidRDefault="0097348C">
      <w:pPr>
        <w:jc w:val="both"/>
        <w:rPr>
          <w:rFonts w:eastAsia="宋体"/>
          <w:bCs/>
          <w:lang w:eastAsia="zh-CN"/>
        </w:rPr>
      </w:pPr>
    </w:p>
    <w:p w14:paraId="03B6A920" w14:textId="77777777" w:rsidR="0097348C" w:rsidRDefault="008944C1">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 xml:space="preserve">114, RAN1 has agreed on the start time of the GNSS measurement gap and the UE behavior during the GNSS measurement gap. </w:t>
      </w:r>
      <w:r>
        <w:rPr>
          <w:rFonts w:eastAsia="宋体"/>
          <w:lang w:val="en-US" w:eastAsia="zh-CN"/>
        </w:rPr>
        <w:t>In this meeting, contributin</w:t>
      </w:r>
      <w:r>
        <w:rPr>
          <w:rFonts w:eastAsia="宋体"/>
          <w:lang w:val="en-US" w:eastAsia="zh-CN"/>
        </w:rPr>
        <w:t>g companies further discuss on the start position of GNSS measurement gap and</w:t>
      </w:r>
      <w:r>
        <w:rPr>
          <w:rFonts w:eastAsia="宋体"/>
          <w:bCs/>
          <w:lang w:eastAsia="zh-CN"/>
        </w:rPr>
        <w:t xml:space="preserve"> GNSS measurement gap</w:t>
      </w:r>
      <w:r>
        <w:rPr>
          <w:rFonts w:eastAsia="宋体"/>
          <w:lang w:val="en-US" w:eastAsia="zh-CN"/>
        </w:rPr>
        <w:t xml:space="preserve"> related issues.</w:t>
      </w:r>
    </w:p>
    <w:p w14:paraId="1182D591"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6347E434" w14:textId="77777777" w:rsidR="0097348C" w:rsidRDefault="008944C1">
      <w:pPr>
        <w:jc w:val="both"/>
        <w:rPr>
          <w:rFonts w:eastAsia="宋体"/>
          <w:bCs/>
          <w:lang w:eastAsia="zh-CN"/>
        </w:rPr>
      </w:pPr>
      <w:r>
        <w:rPr>
          <w:rFonts w:eastAsia="宋体"/>
          <w:bCs/>
          <w:lang w:eastAsia="zh-CN"/>
        </w:rPr>
        <w:t xml:space="preserve">RAN1 has agreed that for the aperiodic GNSS measurement gap triggered by </w:t>
      </w:r>
      <w:proofErr w:type="spellStart"/>
      <w:r>
        <w:rPr>
          <w:rFonts w:eastAsia="宋体"/>
          <w:bCs/>
          <w:lang w:eastAsia="zh-CN"/>
        </w:rPr>
        <w:t>eNB</w:t>
      </w:r>
      <w:proofErr w:type="spellEnd"/>
      <w:r>
        <w:rPr>
          <w:rFonts w:eastAsia="宋体"/>
          <w:bCs/>
          <w:lang w:eastAsia="zh-CN"/>
        </w:rPr>
        <w:t xml:space="preserve"> with MAC CE, the start ti</w:t>
      </w:r>
      <w:r>
        <w:rPr>
          <w:rFonts w:eastAsia="宋体"/>
          <w:bCs/>
          <w:lang w:eastAsia="zh-CN"/>
        </w:rPr>
        <w:t>me of the gap should be at p+ X2, where p is the end of HARQ feedback transmission subframe/slot when HARQ feedback for the MAC CE is enabled</w:t>
      </w:r>
      <w:r>
        <w:rPr>
          <w:rFonts w:eastAsia="宋体" w:hint="eastAsia"/>
          <w:bCs/>
          <w:lang w:eastAsia="zh-CN"/>
        </w:rPr>
        <w:t xml:space="preserve"> </w:t>
      </w:r>
      <w:r>
        <w:rPr>
          <w:rFonts w:eastAsia="宋体"/>
          <w:bCs/>
          <w:lang w:eastAsia="zh-CN"/>
        </w:rPr>
        <w:t>FFS: X2 is predefined value or configured value.</w:t>
      </w:r>
    </w:p>
    <w:p w14:paraId="580A9880" w14:textId="77777777" w:rsidR="0097348C" w:rsidRDefault="008944C1">
      <w:pPr>
        <w:jc w:val="both"/>
        <w:rPr>
          <w:rFonts w:eastAsiaTheme="minorEastAsia"/>
          <w:lang w:eastAsia="zh-CN"/>
        </w:rPr>
      </w:pPr>
      <w:r>
        <w:rPr>
          <w:rFonts w:eastAsiaTheme="minorEastAsia"/>
          <w:lang w:eastAsia="zh-CN"/>
        </w:rPr>
        <w:t xml:space="preserve">(11/14) Huawei, </w:t>
      </w:r>
      <w:proofErr w:type="spellStart"/>
      <w:r>
        <w:rPr>
          <w:rFonts w:eastAsiaTheme="minorEastAsia"/>
          <w:lang w:eastAsia="zh-CN"/>
        </w:rPr>
        <w:t>HiSilicon</w:t>
      </w:r>
      <w:proofErr w:type="spellEnd"/>
      <w:r>
        <w:rPr>
          <w:rFonts w:eastAsiaTheme="minorEastAsia"/>
          <w:lang w:eastAsia="zh-CN"/>
        </w:rPr>
        <w:t>, Xiaomi, Nokia, NSB, CMCC, A</w:t>
      </w:r>
      <w:r>
        <w:rPr>
          <w:rFonts w:eastAsiaTheme="minorEastAsia" w:hint="eastAsia"/>
          <w:lang w:eastAsia="zh-CN"/>
        </w:rPr>
        <w:t>pple</w:t>
      </w:r>
      <w:r>
        <w:rPr>
          <w:rFonts w:eastAsiaTheme="minorEastAsia"/>
          <w:lang w:eastAsia="zh-CN"/>
        </w:rPr>
        <w:t xml:space="preserve">, MediaTek, Qualcomm, Nordic, Ericsson preferred X2 is </w:t>
      </w:r>
      <w:r>
        <w:rPr>
          <w:rFonts w:eastAsia="宋体"/>
          <w:bCs/>
          <w:lang w:eastAsia="zh-CN"/>
        </w:rPr>
        <w:t>predefined value</w:t>
      </w:r>
      <w:r>
        <w:rPr>
          <w:rFonts w:eastAsiaTheme="minorEastAsia"/>
          <w:lang w:eastAsia="zh-CN"/>
        </w:rPr>
        <w:t>.</w:t>
      </w:r>
    </w:p>
    <w:p w14:paraId="298938C6"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w:t>
      </w:r>
      <w:r>
        <w:rPr>
          <w:rFonts w:eastAsia="宋体"/>
          <w:bCs/>
          <w:lang w:eastAsia="zh-CN"/>
        </w:rPr>
        <w:t>preferred X2 equals to 3ms.</w:t>
      </w:r>
    </w:p>
    <w:p w14:paraId="1053C858"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X</w:t>
      </w:r>
      <w:r>
        <w:rPr>
          <w:rFonts w:eastAsia="宋体"/>
          <w:bCs/>
          <w:lang w:eastAsia="zh-CN"/>
        </w:rPr>
        <w:t>iaomi, CMCC, MediaTek preferred X2 equals to 1ms.</w:t>
      </w:r>
    </w:p>
    <w:p w14:paraId="79398539" w14:textId="77777777" w:rsidR="0097348C" w:rsidRDefault="008944C1">
      <w:pPr>
        <w:pStyle w:val="aff2"/>
        <w:numPr>
          <w:ilvl w:val="0"/>
          <w:numId w:val="38"/>
        </w:numPr>
        <w:ind w:leftChars="0"/>
        <w:jc w:val="both"/>
        <w:rPr>
          <w:rFonts w:eastAsia="宋体"/>
          <w:bCs/>
          <w:lang w:eastAsia="zh-CN"/>
        </w:rPr>
      </w:pPr>
      <w:r>
        <w:rPr>
          <w:rFonts w:eastAsia="宋体"/>
          <w:bCs/>
          <w:lang w:eastAsia="zh-CN"/>
        </w:rPr>
        <w:t>Qualcomm, Nordic preferred X2 equals to 2ms.</w:t>
      </w:r>
    </w:p>
    <w:p w14:paraId="2EB8D0D2"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N</w:t>
      </w:r>
      <w:r>
        <w:rPr>
          <w:rFonts w:eastAsia="宋体"/>
          <w:bCs/>
          <w:lang w:eastAsia="zh-CN"/>
        </w:rPr>
        <w:t>okia, NSB preferred</w:t>
      </w:r>
      <w:r>
        <w:rPr>
          <w:rFonts w:eastAsiaTheme="minorEastAsia"/>
          <w:color w:val="000000"/>
          <w:kern w:val="24"/>
          <w:lang w:eastAsia="zh-CN"/>
        </w:rPr>
        <w:t xml:space="preserve"> X2 equals to the pre</w:t>
      </w:r>
      <w:r>
        <w:rPr>
          <w:rFonts w:eastAsiaTheme="minorEastAsia"/>
          <w:color w:val="000000"/>
          <w:kern w:val="24"/>
          <w:lang w:eastAsia="zh-CN"/>
        </w:rPr>
        <w:t xml:space="preserve">defined X1 (12ms for NB-IoT and 6ms for </w:t>
      </w:r>
      <w:proofErr w:type="spellStart"/>
      <w:r>
        <w:rPr>
          <w:rFonts w:eastAsiaTheme="minorEastAsia"/>
          <w:color w:val="000000"/>
          <w:kern w:val="24"/>
          <w:lang w:eastAsia="zh-CN"/>
        </w:rPr>
        <w:t>eMTC</w:t>
      </w:r>
      <w:proofErr w:type="spellEnd"/>
      <w:r>
        <w:rPr>
          <w:rFonts w:eastAsiaTheme="minorEastAsia"/>
          <w:color w:val="000000"/>
          <w:kern w:val="24"/>
          <w:lang w:eastAsia="zh-CN"/>
        </w:rPr>
        <w:t>).</w:t>
      </w:r>
    </w:p>
    <w:p w14:paraId="032FDE89" w14:textId="77777777" w:rsidR="0097348C" w:rsidRDefault="008944C1">
      <w:pPr>
        <w:pStyle w:val="aff2"/>
        <w:numPr>
          <w:ilvl w:val="0"/>
          <w:numId w:val="38"/>
        </w:numPr>
        <w:ind w:leftChars="0"/>
        <w:jc w:val="both"/>
        <w:rPr>
          <w:rFonts w:eastAsia="宋体"/>
          <w:bCs/>
          <w:lang w:eastAsia="zh-CN"/>
        </w:rPr>
      </w:pPr>
      <w:r>
        <w:rPr>
          <w:rFonts w:eastAsia="宋体"/>
          <w:bCs/>
          <w:lang w:eastAsia="zh-CN"/>
        </w:rPr>
        <w:t>Ericsson preferred</w:t>
      </w:r>
      <w:r>
        <w:rPr>
          <w:rFonts w:eastAsiaTheme="minorEastAsia"/>
          <w:color w:val="000000"/>
          <w:kern w:val="24"/>
          <w:lang w:eastAsia="zh-CN"/>
        </w:rPr>
        <w:t xml:space="preserve"> X2 equals to 1ms for NB-IoT and 4ms for </w:t>
      </w:r>
      <w:proofErr w:type="spellStart"/>
      <w:r>
        <w:rPr>
          <w:rFonts w:eastAsiaTheme="minorEastAsia"/>
          <w:color w:val="000000"/>
          <w:kern w:val="24"/>
          <w:lang w:eastAsia="zh-CN"/>
        </w:rPr>
        <w:t>eMTC</w:t>
      </w:r>
      <w:proofErr w:type="spellEnd"/>
      <w:r>
        <w:rPr>
          <w:rFonts w:eastAsiaTheme="minorEastAsia"/>
          <w:color w:val="000000"/>
          <w:kern w:val="24"/>
          <w:lang w:eastAsia="zh-CN"/>
        </w:rPr>
        <w:t>.</w:t>
      </w:r>
    </w:p>
    <w:p w14:paraId="5E78E3DE" w14:textId="77777777" w:rsidR="0097348C" w:rsidRDefault="008944C1">
      <w:pPr>
        <w:jc w:val="both"/>
        <w:rPr>
          <w:rFonts w:eastAsiaTheme="minorEastAsia"/>
          <w:lang w:eastAsia="zh-CN"/>
        </w:rPr>
      </w:pPr>
      <w:r>
        <w:rPr>
          <w:rFonts w:eastAsiaTheme="minorEastAsia"/>
          <w:lang w:eastAsia="zh-CN"/>
        </w:rPr>
        <w:t xml:space="preserve">(3/14) </w:t>
      </w:r>
      <w:proofErr w:type="spellStart"/>
      <w:r>
        <w:rPr>
          <w:rFonts w:eastAsiaTheme="minorEastAsia"/>
          <w:lang w:eastAsia="zh-CN"/>
        </w:rPr>
        <w:t>Spreadtrum</w:t>
      </w:r>
      <w:proofErr w:type="spellEnd"/>
      <w:r>
        <w:rPr>
          <w:rFonts w:eastAsiaTheme="minorEastAsia"/>
          <w:lang w:eastAsia="zh-CN"/>
        </w:rPr>
        <w:t xml:space="preserve">, ZTE, CATT preferred </w:t>
      </w:r>
      <w:r>
        <w:rPr>
          <w:rFonts w:eastAsia="宋体"/>
          <w:bCs/>
          <w:lang w:eastAsia="zh-CN"/>
        </w:rPr>
        <w:t>X2 is configured value</w:t>
      </w:r>
      <w:r>
        <w:rPr>
          <w:rFonts w:eastAsia="宋体"/>
          <w:lang w:val="en-US" w:eastAsia="zh-CN"/>
        </w:rPr>
        <w:t xml:space="preserve">. </w:t>
      </w:r>
    </w:p>
    <w:p w14:paraId="5ECA9B08"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 xml:space="preserve">X2 should be configurable to provide more scheduling </w:t>
      </w:r>
      <w:r>
        <w:rPr>
          <w:rFonts w:eastAsia="宋体"/>
        </w:rPr>
        <w:t>flexibility.</w:t>
      </w:r>
    </w:p>
    <w:p w14:paraId="1DAA7B84" w14:textId="77777777" w:rsidR="0097348C" w:rsidRDefault="008944C1">
      <w:pPr>
        <w:pStyle w:val="aff2"/>
        <w:numPr>
          <w:ilvl w:val="0"/>
          <w:numId w:val="38"/>
        </w:numPr>
        <w:ind w:leftChars="0"/>
        <w:jc w:val="both"/>
        <w:rPr>
          <w:rFonts w:eastAsia="宋体"/>
          <w:bCs/>
          <w:lang w:eastAsia="zh-CN"/>
        </w:rPr>
      </w:pPr>
      <w:r>
        <w:rPr>
          <w:rFonts w:eastAsia="宋体" w:hint="eastAsia"/>
          <w:lang w:eastAsia="zh-CN"/>
        </w:rPr>
        <w:t>C</w:t>
      </w:r>
      <w:r>
        <w:rPr>
          <w:rFonts w:eastAsia="宋体"/>
          <w:lang w:eastAsia="zh-CN"/>
        </w:rPr>
        <w:t xml:space="preserve">ATT mentioned </w:t>
      </w:r>
      <w:r>
        <w:rPr>
          <w:rFonts w:eastAsiaTheme="minorEastAsia"/>
          <w:color w:val="000000"/>
          <w:kern w:val="24"/>
          <w:lang w:eastAsia="zh-CN"/>
        </w:rPr>
        <w:t>X2 is one configured value and can be UE specific.</w:t>
      </w:r>
    </w:p>
    <w:p w14:paraId="3051493A" w14:textId="77777777" w:rsidR="0097348C" w:rsidRDefault="0097348C">
      <w:pPr>
        <w:pStyle w:val="aff2"/>
        <w:spacing w:after="0"/>
        <w:ind w:leftChars="0" w:left="1220"/>
        <w:jc w:val="both"/>
        <w:rPr>
          <w:rFonts w:eastAsia="宋体"/>
          <w:bCs/>
          <w:lang w:eastAsia="zh-CN"/>
        </w:rPr>
      </w:pPr>
    </w:p>
    <w:p w14:paraId="3972FA7B"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configuration of GNSS measurement gap</w:t>
      </w:r>
    </w:p>
    <w:p w14:paraId="0B00144F"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Samsung</w:t>
      </w:r>
      <w:r>
        <w:rPr>
          <w:rFonts w:eastAsiaTheme="minorEastAsia"/>
          <w:lang w:val="en-US" w:eastAsia="zh-CN"/>
        </w:rPr>
        <w:t xml:space="preserve"> mentioned </w:t>
      </w:r>
      <w:r>
        <w:rPr>
          <w:bCs/>
          <w:iCs/>
          <w:lang w:val="en-US" w:eastAsia="zh-CN"/>
        </w:rPr>
        <w:t xml:space="preserve">GNSS measurement timer can have the same value as GNSS measurement gap and </w:t>
      </w:r>
      <w:r>
        <w:rPr>
          <w:lang w:eastAsia="zh-CN"/>
        </w:rPr>
        <w:t xml:space="preserve">GNSS measurement gap can be configured by UE </w:t>
      </w:r>
      <w:r>
        <w:rPr>
          <w:lang w:eastAsia="zh-CN"/>
        </w:rPr>
        <w:t xml:space="preserve">specific RRC </w:t>
      </w:r>
      <w:proofErr w:type="spellStart"/>
      <w:r>
        <w:rPr>
          <w:lang w:eastAsia="zh-CN"/>
        </w:rPr>
        <w:t>signaling</w:t>
      </w:r>
      <w:proofErr w:type="spellEnd"/>
      <w:r>
        <w:rPr>
          <w:lang w:eastAsia="zh-CN"/>
        </w:rPr>
        <w:t>.</w:t>
      </w:r>
    </w:p>
    <w:p w14:paraId="1D17C317" w14:textId="77777777" w:rsidR="0097348C" w:rsidRDefault="008944C1">
      <w:pPr>
        <w:pStyle w:val="aff2"/>
        <w:numPr>
          <w:ilvl w:val="0"/>
          <w:numId w:val="38"/>
        </w:numPr>
        <w:ind w:leftChars="0"/>
        <w:jc w:val="both"/>
        <w:rPr>
          <w:rFonts w:eastAsia="宋体"/>
          <w:bCs/>
          <w:lang w:eastAsia="zh-CN"/>
        </w:rPr>
      </w:pPr>
      <w:r>
        <w:rPr>
          <w:rFonts w:eastAsia="宋体"/>
          <w:bCs/>
          <w:lang w:eastAsia="zh-CN"/>
        </w:rPr>
        <w:t>Nokia, NSB observed that network may trigger the aperiodic GNSS measurement due to misaligned uplink transmissions or due to a pending long repetition period in which the current GNSS validity duration will expire and proposed the G</w:t>
      </w:r>
      <w:r>
        <w:rPr>
          <w:rFonts w:eastAsia="宋体"/>
          <w:bCs/>
          <w:lang w:eastAsia="zh-CN"/>
        </w:rPr>
        <w:t>NSS measurement gap range do not require additional values.</w:t>
      </w:r>
    </w:p>
    <w:p w14:paraId="33A3F929"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lastRenderedPageBreak/>
        <w:t>E</w:t>
      </w:r>
      <w:r>
        <w:rPr>
          <w:rFonts w:eastAsia="宋体"/>
          <w:bCs/>
          <w:lang w:eastAsia="zh-CN"/>
        </w:rPr>
        <w:t xml:space="preserve">ricsson mentioned GNSS measurement using gaps are prioritized over gaps used for mobility measurements if both are at least partially overlapping in time with each other. </w:t>
      </w:r>
      <w:r>
        <w:rPr>
          <w:rFonts w:eastAsiaTheme="minorEastAsia"/>
          <w:color w:val="000000"/>
          <w:kern w:val="24"/>
          <w:lang w:eastAsia="zh-CN"/>
        </w:rPr>
        <w:t>To the moderator underst</w:t>
      </w:r>
      <w:r>
        <w:rPr>
          <w:rFonts w:eastAsiaTheme="minorEastAsia"/>
          <w:color w:val="000000"/>
          <w:kern w:val="24"/>
          <w:lang w:eastAsia="zh-CN"/>
        </w:rPr>
        <w:t>anding, RAN2 is discussing on the gap priority, RAN1 can wait for RAN2 progress for this issue.</w:t>
      </w:r>
    </w:p>
    <w:p w14:paraId="349A6F64" w14:textId="77777777" w:rsidR="0097348C" w:rsidRDefault="0097348C"/>
    <w:p w14:paraId="23B00C79" w14:textId="77777777" w:rsidR="0097348C" w:rsidRDefault="008944C1">
      <w:pPr>
        <w:pStyle w:val="aff2"/>
        <w:numPr>
          <w:ilvl w:val="0"/>
          <w:numId w:val="37"/>
        </w:numPr>
        <w:ind w:leftChars="0"/>
        <w:jc w:val="both"/>
        <w:rPr>
          <w:rFonts w:eastAsiaTheme="minorEastAsia"/>
          <w:b/>
          <w:bCs/>
          <w:i/>
          <w:iCs/>
          <w:lang w:eastAsia="zh-CN"/>
        </w:rPr>
      </w:pPr>
      <w:r>
        <w:rPr>
          <w:rFonts w:eastAsiaTheme="minorEastAsia"/>
          <w:b/>
          <w:bCs/>
          <w:i/>
          <w:iCs/>
          <w:lang w:eastAsia="zh-CN"/>
        </w:rPr>
        <w:t>whether other RA procedure is needed</w:t>
      </w:r>
    </w:p>
    <w:p w14:paraId="33DB39D3" w14:textId="77777777" w:rsidR="0097348C" w:rsidRDefault="008944C1">
      <w:pPr>
        <w:pStyle w:val="aff2"/>
        <w:ind w:leftChars="0" w:left="0"/>
        <w:jc w:val="both"/>
        <w:rPr>
          <w:rFonts w:eastAsiaTheme="minorEastAsia"/>
          <w:b/>
          <w:bCs/>
          <w:i/>
          <w:iCs/>
          <w:lang w:eastAsia="zh-CN"/>
        </w:rPr>
      </w:pPr>
      <w:r>
        <w:rPr>
          <w:rFonts w:eastAsiaTheme="minorEastAsia"/>
          <w:lang w:eastAsia="zh-CN"/>
        </w:rPr>
        <w:t>It has been agreed that The UE is not required to transmit or receive any channel / signal within the aperiodic GNSS measu</w:t>
      </w:r>
      <w:r>
        <w:rPr>
          <w:rFonts w:eastAsiaTheme="minorEastAsia"/>
          <w:lang w:eastAsia="zh-CN"/>
        </w:rPr>
        <w:t xml:space="preserve">rement gap duration before the UE reacquires GNSS successfully and </w:t>
      </w:r>
      <w:r>
        <w:rPr>
          <w:iCs/>
        </w:rPr>
        <w:t>The UE is not required to monitor N/MPDCCH within the aperiodic GNSS measurement gap, except after a CBRA (PRACH) is sent. Contributing companies proposed observations and proposals on whet</w:t>
      </w:r>
      <w:r>
        <w:rPr>
          <w:iCs/>
        </w:rPr>
        <w:t>her CFRA is needed.</w:t>
      </w:r>
    </w:p>
    <w:p w14:paraId="7C463282" w14:textId="77777777"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CMCC preferred no CFRA </w:t>
      </w:r>
      <w:r>
        <w:rPr>
          <w:iCs/>
          <w:lang w:eastAsia="zh-CN"/>
        </w:rPr>
        <w:t>can be sent within the gap</w:t>
      </w:r>
      <w:r>
        <w:rPr>
          <w:rFonts w:eastAsiaTheme="minorEastAsia"/>
          <w:lang w:eastAsia="zh-CN"/>
        </w:rPr>
        <w:t>.</w:t>
      </w:r>
    </w:p>
    <w:p w14:paraId="2C0CA3C8" w14:textId="77777777" w:rsidR="0097348C" w:rsidRDefault="008944C1">
      <w:pPr>
        <w:jc w:val="both"/>
        <w:rPr>
          <w:rFonts w:eastAsiaTheme="minorEastAsia"/>
          <w:lang w:eastAsia="zh-CN"/>
        </w:rPr>
      </w:pPr>
      <w:r>
        <w:rPr>
          <w:rFonts w:eastAsiaTheme="minorEastAsia"/>
          <w:color w:val="000000"/>
          <w:kern w:val="24"/>
          <w:lang w:eastAsia="zh-CN"/>
        </w:rPr>
        <w:t>Nokia, NSB mentioned</w:t>
      </w:r>
      <w:r>
        <w:rPr>
          <w:rFonts w:eastAsiaTheme="minorEastAsia"/>
          <w:lang w:eastAsia="zh-CN"/>
        </w:rPr>
        <w:t xml:space="preserve"> RAN2 can further discuss whether </w:t>
      </w:r>
      <w:r>
        <w:rPr>
          <w:rFonts w:eastAsia="宋体"/>
          <w:bCs/>
          <w:lang w:eastAsia="zh-CN"/>
        </w:rPr>
        <w:t>CFRA</w:t>
      </w:r>
      <w:r>
        <w:rPr>
          <w:iCs/>
          <w:lang w:eastAsia="zh-CN"/>
        </w:rPr>
        <w:t xml:space="preserve"> can be sent within the gap</w:t>
      </w:r>
      <w:r>
        <w:rPr>
          <w:rFonts w:eastAsia="宋体"/>
          <w:lang w:val="en-US" w:eastAsia="zh-CN"/>
        </w:rPr>
        <w:t xml:space="preserve">. </w:t>
      </w:r>
    </w:p>
    <w:p w14:paraId="7BF4018D" w14:textId="77777777" w:rsidR="0097348C" w:rsidRDefault="008944C1">
      <w:pPr>
        <w:pStyle w:val="aff2"/>
        <w:numPr>
          <w:ilvl w:val="0"/>
          <w:numId w:val="3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proofErr w:type="spellStart"/>
      <w:r>
        <w:rPr>
          <w:lang w:eastAsia="zh-CN"/>
        </w:rPr>
        <w:t>eNB</w:t>
      </w:r>
      <w:proofErr w:type="spellEnd"/>
      <w:r>
        <w:rPr>
          <w:lang w:eastAsia="zh-CN"/>
        </w:rPr>
        <w:t xml:space="preserve"> is not able to trigger CFRA for UE to indicate</w:t>
      </w:r>
      <w:r>
        <w:rPr>
          <w:lang w:eastAsia="zh-CN"/>
        </w:rPr>
        <w:t xml:space="preserve"> early complete of GNSS position fix measurement gap.</w:t>
      </w:r>
    </w:p>
    <w:p w14:paraId="5AEC6C84" w14:textId="77777777" w:rsidR="0097348C" w:rsidRDefault="008944C1">
      <w:pPr>
        <w:pStyle w:val="aff2"/>
        <w:numPr>
          <w:ilvl w:val="0"/>
          <w:numId w:val="38"/>
        </w:numPr>
        <w:spacing w:after="0"/>
        <w:ind w:leftChars="0"/>
        <w:jc w:val="both"/>
        <w:rPr>
          <w:rFonts w:eastAsiaTheme="minorEastAsia"/>
          <w:color w:val="000000"/>
          <w:kern w:val="24"/>
          <w:lang w:eastAsia="zh-CN"/>
        </w:rPr>
      </w:pPr>
      <w:r>
        <w:rPr>
          <w:rFonts w:eastAsiaTheme="minorEastAsia"/>
          <w:color w:val="000000"/>
          <w:kern w:val="24"/>
          <w:lang w:eastAsia="zh-CN"/>
        </w:rPr>
        <w:t xml:space="preserve">Nokia, NSB mentioned based on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accounting for NTN propagation delay it is clear when the UE shall monitor the PDCCH for a response to the PRACH and proposed to leave it to </w:t>
      </w:r>
      <w:r>
        <w:rPr>
          <w:rFonts w:eastAsiaTheme="minorEastAsia"/>
          <w:color w:val="000000"/>
          <w:kern w:val="24"/>
          <w:lang w:eastAsia="zh-CN"/>
        </w:rPr>
        <w:t>RAN2 to discuss whether Scheduling Request resources or other procedures are allowed in addition to the CBRA during the GNSS measurement gap.</w:t>
      </w:r>
    </w:p>
    <w:p w14:paraId="3B0BEC2E" w14:textId="77777777" w:rsidR="0097348C" w:rsidRDefault="008944C1">
      <w:pPr>
        <w:pStyle w:val="aff2"/>
        <w:numPr>
          <w:ilvl w:val="0"/>
          <w:numId w:val="38"/>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Pr>
          <w:rFonts w:eastAsia="MS Mincho"/>
          <w:lang w:eastAsia="en-US"/>
        </w:rPr>
        <w:t>The UE is not required to monitor N/MPDCCH candidates within the aperiodic GNSS measurement gap dura</w:t>
      </w:r>
      <w:r>
        <w:rPr>
          <w:rFonts w:eastAsia="MS Mincho"/>
          <w:lang w:eastAsia="en-US"/>
        </w:rPr>
        <w:t>tion, if UE re-acquires GNSS position fix successfully before the end of the gap, CBRA (PRACH) can be sent depending on UE implementation and no other RA procedure is needed.</w:t>
      </w:r>
    </w:p>
    <w:p w14:paraId="53706D96" w14:textId="77777777" w:rsidR="0097348C" w:rsidRDefault="0097348C"/>
    <w:p w14:paraId="1B28FB45" w14:textId="77777777" w:rsidR="0097348C" w:rsidRDefault="008944C1">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it seems rational to choose predefined value as majority companies mentioned. </w:t>
      </w:r>
      <w:r>
        <w:rPr>
          <w:rFonts w:eastAsiaTheme="minorEastAsia"/>
          <w:lang w:eastAsia="zh-CN"/>
        </w:rPr>
        <w:t>On the configuration of GNSS measurement gap and whether CFRA can be sent within the gap, RAN1 can wait for RAN2 progress</w:t>
      </w:r>
      <w:r>
        <w:rPr>
          <w:rFonts w:eastAsia="宋体"/>
          <w:lang w:eastAsia="zh-CN"/>
        </w:rPr>
        <w:t>.</w:t>
      </w:r>
      <w:r>
        <w:t xml:space="preserve"> </w:t>
      </w:r>
    </w:p>
    <w:p w14:paraId="0E3C4F80" w14:textId="77777777" w:rsidR="0097348C" w:rsidRDefault="0097348C">
      <w:pPr>
        <w:jc w:val="both"/>
      </w:pPr>
    </w:p>
    <w:p w14:paraId="3AC29547" w14:textId="77777777" w:rsidR="0097348C" w:rsidRDefault="008944C1">
      <w:pPr>
        <w:pStyle w:val="2"/>
        <w:numPr>
          <w:ilvl w:val="1"/>
          <w:numId w:val="39"/>
        </w:numPr>
        <w:rPr>
          <w:lang w:val="en-US"/>
        </w:rPr>
      </w:pPr>
      <w:r>
        <w:rPr>
          <w:lang w:val="en-US"/>
        </w:rPr>
        <w:t>First Round Dis</w:t>
      </w:r>
      <w:r>
        <w:rPr>
          <w:lang w:val="en-US"/>
        </w:rPr>
        <w:t>cussion</w:t>
      </w:r>
    </w:p>
    <w:p w14:paraId="55E58BF9" w14:textId="77777777" w:rsidR="0097348C" w:rsidRDefault="008944C1">
      <w:pPr>
        <w:spacing w:afterLines="50" w:after="120"/>
        <w:rPr>
          <w:b/>
          <w:bCs/>
          <w:i/>
          <w:iCs/>
        </w:rPr>
      </w:pPr>
      <w:r>
        <w:rPr>
          <w:b/>
          <w:bCs/>
          <w:i/>
          <w:iCs/>
          <w:highlight w:val="yellow"/>
        </w:rPr>
        <w:t>Initial Proposal 2:</w:t>
      </w:r>
    </w:p>
    <w:p w14:paraId="6237BEB9"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w:t>
      </w:r>
      <w:r>
        <w:rPr>
          <w:rFonts w:eastAsia="宋体"/>
          <w:b/>
          <w:bCs/>
          <w:i/>
          <w:iCs/>
          <w:lang w:val="en-US" w:eastAsia="zh-CN"/>
        </w:rPr>
        <w:t>2 is predefined value, down select</w:t>
      </w:r>
    </w:p>
    <w:p w14:paraId="0F9CB54C"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X2 = 1ms </w:t>
      </w:r>
    </w:p>
    <w:p w14:paraId="09E3E247"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X2 = 2ms </w:t>
      </w:r>
    </w:p>
    <w:p w14:paraId="066C841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p>
    <w:p w14:paraId="0C13B548"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bookmarkStart w:id="20" w:name="_Hlk147911744"/>
      <w:r>
        <w:rPr>
          <w:rFonts w:ascii="Times New Roman" w:eastAsia="宋体" w:hAnsi="Times New Roman" w:cs="Times New Roman"/>
          <w:i/>
          <w:iCs/>
          <w:sz w:val="20"/>
          <w:szCs w:val="20"/>
          <w:lang w:eastAsia="zh-CN"/>
        </w:rPr>
        <w:t xml:space="preserve">Alt- D: X2 = 12ms for NB-IoT, X2 = 6ms for </w:t>
      </w:r>
      <w:proofErr w:type="spellStart"/>
      <w:r>
        <w:rPr>
          <w:rFonts w:ascii="Times New Roman" w:eastAsia="宋体" w:hAnsi="Times New Roman" w:cs="Times New Roman"/>
          <w:i/>
          <w:iCs/>
          <w:sz w:val="20"/>
          <w:szCs w:val="20"/>
          <w:lang w:eastAsia="zh-CN"/>
        </w:rPr>
        <w:t>eMTC</w:t>
      </w:r>
      <w:bookmarkEnd w:id="20"/>
      <w:proofErr w:type="spellEnd"/>
    </w:p>
    <w:p w14:paraId="6B1E3F9B"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p>
    <w:p w14:paraId="027AFCD9" w14:textId="77777777" w:rsidR="0097348C" w:rsidRDefault="0097348C">
      <w:pPr>
        <w:pStyle w:val="DraftProposal"/>
        <w:ind w:left="0" w:firstLine="0"/>
        <w:rPr>
          <w:rFonts w:ascii="Times New Roman" w:hAnsi="Times New Roman" w:cs="Times New Roman"/>
          <w:b w:val="0"/>
          <w:sz w:val="20"/>
        </w:rPr>
      </w:pP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w:t>
      </w:r>
      <w:r>
        <w:rPr>
          <w:rFonts w:ascii="Times New Roman" w:hAnsi="Times New Roman" w:cs="Times New Roman"/>
          <w:b w:val="0"/>
          <w:sz w:val="20"/>
        </w:rPr>
        <w:t>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97348C" w14:paraId="5BF45BE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1BF745" w14:textId="77777777" w:rsidR="0097348C" w:rsidRDefault="008944C1">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A0FA5" w14:textId="77777777" w:rsidR="0097348C" w:rsidRDefault="008944C1">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671744" w14:textId="77777777" w:rsidR="0097348C" w:rsidRDefault="008944C1">
            <w:pPr>
              <w:snapToGrid w:val="0"/>
              <w:spacing w:after="0"/>
              <w:jc w:val="center"/>
            </w:pPr>
            <w:r>
              <w:t>Comments</w:t>
            </w:r>
          </w:p>
        </w:tc>
      </w:tr>
      <w:tr w:rsidR="0097348C" w14:paraId="2F899B9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7587DA" w14:textId="77777777" w:rsidR="0097348C" w:rsidRDefault="008944C1">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5FE98A1D" w14:textId="77777777" w:rsidR="0097348C" w:rsidRDefault="008944C1">
            <w:pPr>
              <w:snapToGrid w:val="0"/>
              <w:rPr>
                <w:rFonts w:eastAsia="宋体"/>
                <w:lang w:val="en-US" w:eastAsia="zh-CN"/>
              </w:rPr>
            </w:pPr>
            <w:r>
              <w:rPr>
                <w:rFonts w:eastAsia="宋体"/>
                <w:lang w:val="en-US" w:eastAsia="zh-CN"/>
              </w:rPr>
              <w:t>B or C is strong preference</w:t>
            </w:r>
          </w:p>
        </w:tc>
        <w:tc>
          <w:tcPr>
            <w:tcW w:w="6657" w:type="dxa"/>
            <w:tcBorders>
              <w:top w:val="single" w:sz="4" w:space="0" w:color="auto"/>
              <w:left w:val="single" w:sz="4" w:space="0" w:color="auto"/>
              <w:bottom w:val="single" w:sz="4" w:space="0" w:color="auto"/>
              <w:right w:val="single" w:sz="4" w:space="0" w:color="auto"/>
            </w:tcBorders>
            <w:vAlign w:val="center"/>
          </w:tcPr>
          <w:p w14:paraId="1D646529" w14:textId="77777777" w:rsidR="0097348C" w:rsidRDefault="008944C1">
            <w:pPr>
              <w:snapToGrid w:val="0"/>
              <w:rPr>
                <w:rFonts w:eastAsia="宋体"/>
                <w:lang w:val="en-US" w:eastAsia="zh-CN"/>
              </w:rPr>
            </w:pPr>
            <w:r>
              <w:rPr>
                <w:rFonts w:eastAsia="宋体"/>
                <w:lang w:val="en-US" w:eastAsia="zh-CN"/>
              </w:rPr>
              <w:t>A is too little for us, and we do not see need for differentiate number for NB vs LTE-M</w:t>
            </w:r>
          </w:p>
        </w:tc>
      </w:tr>
      <w:tr w:rsidR="0097348C" w14:paraId="53EF1CEC"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D2253C2"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176" w:type="dxa"/>
            <w:tcBorders>
              <w:top w:val="single" w:sz="4" w:space="0" w:color="auto"/>
              <w:left w:val="single" w:sz="4" w:space="0" w:color="auto"/>
              <w:bottom w:val="single" w:sz="4" w:space="0" w:color="auto"/>
              <w:right w:val="single" w:sz="4" w:space="0" w:color="auto"/>
            </w:tcBorders>
          </w:tcPr>
          <w:p w14:paraId="38F40EE5" w14:textId="77777777" w:rsidR="0097348C" w:rsidRDefault="008944C1">
            <w:pPr>
              <w:snapToGrid w:val="0"/>
              <w:rPr>
                <w:rFonts w:eastAsia="宋体"/>
                <w:lang w:val="en-US" w:eastAsia="zh-CN"/>
              </w:rPr>
            </w:pPr>
            <w:r>
              <w:rPr>
                <w:rFonts w:eastAsia="宋体"/>
                <w:lang w:val="en-US" w:eastAsia="zh-CN"/>
              </w:rPr>
              <w:t>Alt-</w:t>
            </w:r>
            <w:r>
              <w:rPr>
                <w:rFonts w:eastAsia="宋体" w:hint="eastAsia"/>
                <w:lang w:val="en-US" w:eastAsia="zh-CN"/>
              </w:rPr>
              <w:t>C</w:t>
            </w:r>
          </w:p>
        </w:tc>
        <w:tc>
          <w:tcPr>
            <w:tcW w:w="6657" w:type="dxa"/>
            <w:tcBorders>
              <w:top w:val="single" w:sz="4" w:space="0" w:color="auto"/>
              <w:left w:val="single" w:sz="4" w:space="0" w:color="auto"/>
              <w:bottom w:val="single" w:sz="4" w:space="0" w:color="auto"/>
              <w:right w:val="single" w:sz="4" w:space="0" w:color="auto"/>
            </w:tcBorders>
            <w:vAlign w:val="center"/>
          </w:tcPr>
          <w:p w14:paraId="05EC43BB" w14:textId="77777777" w:rsidR="0097348C" w:rsidRDefault="008944C1">
            <w:pPr>
              <w:snapToGrid w:val="0"/>
              <w:rPr>
                <w:rFonts w:eastAsia="宋体"/>
                <w:lang w:val="en-US" w:eastAsia="zh-CN"/>
              </w:rPr>
            </w:pPr>
            <w:r>
              <w:rPr>
                <w:rFonts w:eastAsia="宋体"/>
                <w:lang w:val="en-US" w:eastAsia="zh-CN"/>
              </w:rPr>
              <w:t xml:space="preserve">We think IoT NTN device should not have higher capability than </w:t>
            </w:r>
            <w:r>
              <w:rPr>
                <w:rFonts w:eastAsia="宋体"/>
                <w:lang w:val="en-US" w:eastAsia="zh-CN"/>
              </w:rPr>
              <w:t>NR.</w:t>
            </w:r>
          </w:p>
        </w:tc>
      </w:tr>
      <w:tr w:rsidR="0097348C" w14:paraId="42A7721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356839" w14:textId="77777777" w:rsidR="0097348C" w:rsidRDefault="008944C1">
            <w:pPr>
              <w:snapToGrid w:val="0"/>
              <w:spacing w:after="0"/>
              <w:jc w:val="center"/>
              <w:rPr>
                <w:lang w:eastAsia="zh-CN"/>
              </w:rPr>
            </w:pPr>
            <w:r>
              <w:rPr>
                <w:lang w:eastAsia="zh-CN"/>
              </w:rPr>
              <w:lastRenderedPageBreak/>
              <w:t>Ericsson</w:t>
            </w:r>
          </w:p>
        </w:tc>
        <w:tc>
          <w:tcPr>
            <w:tcW w:w="1176" w:type="dxa"/>
            <w:tcBorders>
              <w:top w:val="single" w:sz="4" w:space="0" w:color="auto"/>
              <w:left w:val="single" w:sz="4" w:space="0" w:color="auto"/>
              <w:bottom w:val="single" w:sz="4" w:space="0" w:color="auto"/>
              <w:right w:val="single" w:sz="4" w:space="0" w:color="auto"/>
            </w:tcBorders>
          </w:tcPr>
          <w:p w14:paraId="76EC080E" w14:textId="77777777" w:rsidR="0097348C" w:rsidRDefault="008944C1">
            <w:pPr>
              <w:snapToGrid w:val="0"/>
              <w:rPr>
                <w:rFonts w:eastAsia="宋体"/>
                <w:lang w:val="en-US" w:eastAsia="zh-CN"/>
              </w:rPr>
            </w:pPr>
            <w:r>
              <w:rPr>
                <w:rFonts w:eastAsia="宋体"/>
                <w:lang w:val="en-US" w:eastAsia="zh-CN"/>
              </w:rPr>
              <w:t>Alt-E</w:t>
            </w:r>
          </w:p>
        </w:tc>
        <w:tc>
          <w:tcPr>
            <w:tcW w:w="6657" w:type="dxa"/>
            <w:tcBorders>
              <w:top w:val="single" w:sz="4" w:space="0" w:color="auto"/>
              <w:left w:val="single" w:sz="4" w:space="0" w:color="auto"/>
              <w:bottom w:val="single" w:sz="4" w:space="0" w:color="auto"/>
              <w:right w:val="single" w:sz="4" w:space="0" w:color="auto"/>
            </w:tcBorders>
            <w:vAlign w:val="center"/>
          </w:tcPr>
          <w:p w14:paraId="57FDE783" w14:textId="77777777" w:rsidR="0097348C" w:rsidRDefault="008944C1">
            <w:pPr>
              <w:snapToGrid w:val="0"/>
              <w:rPr>
                <w:rFonts w:eastAsia="宋体"/>
                <w:lang w:val="en-US" w:eastAsia="zh-CN"/>
              </w:rPr>
            </w:pPr>
            <w:r>
              <w:rPr>
                <w:rFonts w:eastAsia="宋体"/>
                <w:lang w:val="en-US" w:eastAsia="zh-CN"/>
              </w:rPr>
              <w:t xml:space="preserve">We think that for HARQ enabled case, the same delay (6 </w:t>
            </w:r>
            <w:proofErr w:type="spellStart"/>
            <w:r>
              <w:rPr>
                <w:rFonts w:eastAsia="宋体"/>
                <w:lang w:val="en-US" w:eastAsia="zh-CN"/>
              </w:rPr>
              <w:t>ms</w:t>
            </w:r>
            <w:proofErr w:type="spellEnd"/>
            <w:r>
              <w:rPr>
                <w:rFonts w:eastAsia="宋体"/>
                <w:lang w:val="en-US" w:eastAsia="zh-CN"/>
              </w:rPr>
              <w:t>) should be ensured as done for the HARQ disabled case.</w:t>
            </w:r>
          </w:p>
        </w:tc>
      </w:tr>
      <w:tr w:rsidR="0097348C" w14:paraId="2CA3564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CD1C776"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06DDB630" w14:textId="77777777" w:rsidR="0097348C" w:rsidRDefault="0097348C">
            <w:pPr>
              <w:spacing w:after="120"/>
              <w:rPr>
                <w:rFonts w:eastAsiaTheme="minorEastAsia"/>
                <w:color w:val="C00000"/>
                <w:lang w:eastAsia="zh-CN"/>
              </w:rPr>
            </w:pPr>
          </w:p>
          <w:p w14:paraId="02A30B62" w14:textId="77777777" w:rsidR="0097348C" w:rsidRDefault="008944C1">
            <w:pPr>
              <w:spacing w:after="120"/>
              <w:rPr>
                <w:rFonts w:eastAsiaTheme="minorEastAsia"/>
                <w:lang w:eastAsia="zh-CN"/>
              </w:rPr>
            </w:pPr>
            <w:r>
              <w:rPr>
                <w:rFonts w:eastAsiaTheme="minorEastAsia"/>
                <w:color w:val="C00000"/>
                <w:lang w:eastAsia="zh-CN"/>
              </w:rPr>
              <w:t>Alt B</w:t>
            </w:r>
          </w:p>
        </w:tc>
        <w:tc>
          <w:tcPr>
            <w:tcW w:w="6657" w:type="dxa"/>
            <w:tcBorders>
              <w:top w:val="single" w:sz="4" w:space="0" w:color="auto"/>
              <w:left w:val="single" w:sz="4" w:space="0" w:color="auto"/>
              <w:bottom w:val="single" w:sz="4" w:space="0" w:color="auto"/>
              <w:right w:val="single" w:sz="4" w:space="0" w:color="auto"/>
            </w:tcBorders>
            <w:vAlign w:val="center"/>
          </w:tcPr>
          <w:p w14:paraId="43F86E11" w14:textId="77777777" w:rsidR="0097348C" w:rsidRDefault="008944C1">
            <w:pPr>
              <w:spacing w:after="120"/>
              <w:rPr>
                <w:rFonts w:eastAsiaTheme="minorEastAsia"/>
                <w:lang w:eastAsia="zh-CN"/>
              </w:rPr>
            </w:pPr>
            <w:r>
              <w:rPr>
                <w:rFonts w:eastAsiaTheme="minorEastAsia"/>
                <w:color w:val="C00000"/>
                <w:lang w:eastAsia="zh-CN"/>
              </w:rPr>
              <w:t xml:space="preserve">This duration should be small, but concordant with what is specified for (i.e., not more </w:t>
            </w:r>
            <w:r>
              <w:rPr>
                <w:rFonts w:eastAsiaTheme="minorEastAsia"/>
                <w:color w:val="C00000"/>
                <w:lang w:eastAsia="zh-CN"/>
              </w:rPr>
              <w:t xml:space="preserve">stringent than) feedback-disabled settings. We think 2 </w:t>
            </w:r>
            <w:proofErr w:type="spellStart"/>
            <w:r>
              <w:rPr>
                <w:rFonts w:eastAsiaTheme="minorEastAsia"/>
                <w:color w:val="C00000"/>
                <w:lang w:eastAsia="zh-CN"/>
              </w:rPr>
              <w:t>ms</w:t>
            </w:r>
            <w:proofErr w:type="spellEnd"/>
            <w:r>
              <w:rPr>
                <w:rFonts w:eastAsiaTheme="minorEastAsia"/>
                <w:color w:val="C00000"/>
                <w:lang w:eastAsia="zh-CN"/>
              </w:rPr>
              <w:t xml:space="preserve"> works fine; 1ms may be potentially problematic for </w:t>
            </w:r>
            <w:proofErr w:type="spellStart"/>
            <w:r>
              <w:rPr>
                <w:rFonts w:eastAsiaTheme="minorEastAsia"/>
                <w:color w:val="C00000"/>
                <w:lang w:eastAsia="zh-CN"/>
              </w:rPr>
              <w:t>eMTC</w:t>
            </w:r>
            <w:proofErr w:type="spellEnd"/>
            <w:r>
              <w:rPr>
                <w:rFonts w:eastAsiaTheme="minorEastAsia"/>
                <w:color w:val="C00000"/>
                <w:lang w:eastAsia="zh-CN"/>
              </w:rPr>
              <w:t>; and anything beyond 3ms is unnecessary.</w:t>
            </w:r>
          </w:p>
        </w:tc>
      </w:tr>
      <w:tr w:rsidR="0097348C" w14:paraId="245B70C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1309817" w14:textId="77777777" w:rsidR="0097348C" w:rsidRDefault="008944C1">
            <w:pPr>
              <w:snapToGrid w:val="0"/>
              <w:spacing w:after="0"/>
              <w:jc w:val="center"/>
              <w:rPr>
                <w:rFonts w:eastAsia="宋体"/>
                <w:lang w:val="en-US" w:eastAsia="zh-CN"/>
              </w:rPr>
            </w:pPr>
            <w:bookmarkStart w:id="21" w:name="OLE_LINK15"/>
            <w:r>
              <w:rPr>
                <w:rFonts w:eastAsiaTheme="minorEastAsia"/>
                <w:lang w:val="en-US" w:eastAsia="zh-CN"/>
              </w:rPr>
              <w:t>Nokia, NSB</w:t>
            </w:r>
            <w:bookmarkEnd w:id="21"/>
          </w:p>
        </w:tc>
        <w:tc>
          <w:tcPr>
            <w:tcW w:w="1176" w:type="dxa"/>
            <w:tcBorders>
              <w:top w:val="single" w:sz="4" w:space="0" w:color="auto"/>
              <w:left w:val="single" w:sz="4" w:space="0" w:color="auto"/>
              <w:bottom w:val="single" w:sz="4" w:space="0" w:color="auto"/>
              <w:right w:val="single" w:sz="4" w:space="0" w:color="auto"/>
            </w:tcBorders>
          </w:tcPr>
          <w:p w14:paraId="10475EBC" w14:textId="77777777" w:rsidR="0097348C" w:rsidRDefault="008944C1">
            <w:pPr>
              <w:spacing w:after="12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1D0A0480" w14:textId="77777777" w:rsidR="0097348C" w:rsidRDefault="008944C1">
            <w:pPr>
              <w:spacing w:after="120"/>
              <w:rPr>
                <w:rFonts w:eastAsia="宋体"/>
                <w:lang w:val="en-US" w:eastAsia="zh-CN"/>
              </w:rPr>
            </w:pPr>
            <w:proofErr w:type="gramStart"/>
            <w:r>
              <w:rPr>
                <w:rFonts w:eastAsia="宋体"/>
                <w:lang w:val="en-US" w:eastAsia="zh-CN"/>
              </w:rPr>
              <w:t>Generally</w:t>
            </w:r>
            <w:proofErr w:type="gramEnd"/>
            <w:r>
              <w:rPr>
                <w:rFonts w:eastAsia="宋体"/>
                <w:lang w:val="en-US" w:eastAsia="zh-CN"/>
              </w:rPr>
              <w:t xml:space="preserve"> it should be just for guard period from UL transmission to GNSS </w:t>
            </w:r>
            <w:r>
              <w:rPr>
                <w:rFonts w:eastAsia="宋体"/>
                <w:lang w:val="en-US" w:eastAsia="zh-CN"/>
              </w:rPr>
              <w:t>measurement.</w:t>
            </w:r>
          </w:p>
        </w:tc>
      </w:tr>
      <w:tr w:rsidR="0097348C" w14:paraId="7FAA43E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3033B31"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1176" w:type="dxa"/>
            <w:tcBorders>
              <w:top w:val="single" w:sz="4" w:space="0" w:color="auto"/>
              <w:left w:val="single" w:sz="4" w:space="0" w:color="auto"/>
              <w:bottom w:val="single" w:sz="4" w:space="0" w:color="auto"/>
              <w:right w:val="single" w:sz="4" w:space="0" w:color="auto"/>
            </w:tcBorders>
          </w:tcPr>
          <w:p w14:paraId="0E02B506" w14:textId="77777777" w:rsidR="0097348C" w:rsidRDefault="008944C1">
            <w:pPr>
              <w:spacing w:after="120"/>
              <w:rPr>
                <w:rFonts w:eastAsia="宋体"/>
                <w:lang w:val="en-US" w:eastAsia="zh-CN"/>
              </w:rPr>
            </w:pPr>
            <w:r>
              <w:rPr>
                <w:rFonts w:eastAsia="宋体"/>
                <w:lang w:val="en-US" w:eastAsia="zh-CN"/>
              </w:rPr>
              <w:t>Alt-</w:t>
            </w:r>
            <w:r>
              <w:rPr>
                <w:rFonts w:eastAsia="宋体" w:hint="eastAsia"/>
                <w:lang w:val="en-US" w:eastAsia="zh-CN"/>
              </w:rPr>
              <w:t>C or Alt D</w:t>
            </w:r>
          </w:p>
        </w:tc>
        <w:tc>
          <w:tcPr>
            <w:tcW w:w="6657" w:type="dxa"/>
            <w:tcBorders>
              <w:top w:val="single" w:sz="4" w:space="0" w:color="auto"/>
              <w:left w:val="single" w:sz="4" w:space="0" w:color="auto"/>
              <w:bottom w:val="single" w:sz="4" w:space="0" w:color="auto"/>
              <w:right w:val="single" w:sz="4" w:space="0" w:color="auto"/>
            </w:tcBorders>
            <w:vAlign w:val="center"/>
          </w:tcPr>
          <w:p w14:paraId="18E76213" w14:textId="77777777" w:rsidR="0097348C" w:rsidRDefault="008944C1">
            <w:pPr>
              <w:spacing w:after="120"/>
              <w:rPr>
                <w:rFonts w:eastAsia="宋体"/>
                <w:lang w:val="en-US" w:eastAsia="zh-CN"/>
              </w:rPr>
            </w:pPr>
            <w:proofErr w:type="gramStart"/>
            <w:r>
              <w:rPr>
                <w:rFonts w:eastAsia="宋体"/>
                <w:lang w:val="en-US" w:eastAsia="zh-CN"/>
              </w:rPr>
              <w:t>I</w:t>
            </w:r>
            <w:r>
              <w:rPr>
                <w:rFonts w:eastAsia="宋体" w:hint="eastAsia"/>
                <w:lang w:val="en-US" w:eastAsia="zh-CN"/>
              </w:rPr>
              <w:t>n order to</w:t>
            </w:r>
            <w:proofErr w:type="gramEnd"/>
            <w:r>
              <w:rPr>
                <w:rFonts w:eastAsia="宋体" w:hint="eastAsia"/>
                <w:lang w:val="en-US" w:eastAsia="zh-CN"/>
              </w:rPr>
              <w:t xml:space="preserve"> leave more time for UE processing, long time </w:t>
            </w:r>
            <w:r>
              <w:rPr>
                <w:rFonts w:eastAsia="宋体"/>
                <w:lang w:val="en-US" w:eastAsia="zh-CN"/>
              </w:rPr>
              <w:t>duration</w:t>
            </w:r>
            <w:r>
              <w:rPr>
                <w:rFonts w:eastAsia="宋体" w:hint="eastAsia"/>
                <w:lang w:val="en-US" w:eastAsia="zh-CN"/>
              </w:rPr>
              <w:t xml:space="preserve"> is desired.</w:t>
            </w:r>
          </w:p>
        </w:tc>
      </w:tr>
      <w:tr w:rsidR="0097348C" w14:paraId="17DA226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1FBB5F5"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1176" w:type="dxa"/>
            <w:tcBorders>
              <w:top w:val="single" w:sz="4" w:space="0" w:color="auto"/>
              <w:left w:val="single" w:sz="4" w:space="0" w:color="auto"/>
              <w:bottom w:val="single" w:sz="4" w:space="0" w:color="auto"/>
              <w:right w:val="single" w:sz="4" w:space="0" w:color="auto"/>
            </w:tcBorders>
          </w:tcPr>
          <w:p w14:paraId="708044F4" w14:textId="77777777" w:rsidR="0097348C" w:rsidRDefault="008944C1">
            <w:pPr>
              <w:spacing w:after="120"/>
              <w:rPr>
                <w:rFonts w:eastAsia="宋体"/>
                <w:lang w:val="en-US" w:eastAsia="zh-CN"/>
              </w:rPr>
            </w:pPr>
            <w:r>
              <w:rPr>
                <w:rFonts w:eastAsia="宋体" w:hint="eastAsia"/>
                <w:lang w:val="en-US" w:eastAsia="zh-CN"/>
              </w:rPr>
              <w:t>A</w:t>
            </w:r>
            <w:r>
              <w:rPr>
                <w:rFonts w:eastAsia="宋体"/>
                <w:lang w:val="en-US" w:eastAsia="zh-CN"/>
              </w:rPr>
              <w:t>lt A</w:t>
            </w:r>
          </w:p>
        </w:tc>
        <w:tc>
          <w:tcPr>
            <w:tcW w:w="6657" w:type="dxa"/>
            <w:tcBorders>
              <w:top w:val="single" w:sz="4" w:space="0" w:color="auto"/>
              <w:left w:val="single" w:sz="4" w:space="0" w:color="auto"/>
              <w:bottom w:val="single" w:sz="4" w:space="0" w:color="auto"/>
              <w:right w:val="single" w:sz="4" w:space="0" w:color="auto"/>
            </w:tcBorders>
            <w:vAlign w:val="center"/>
          </w:tcPr>
          <w:p w14:paraId="03E23363" w14:textId="77777777" w:rsidR="0097348C" w:rsidRDefault="008944C1">
            <w:pPr>
              <w:spacing w:after="120"/>
              <w:rPr>
                <w:rFonts w:eastAsia="宋体"/>
                <w:lang w:val="en-US" w:eastAsia="zh-CN"/>
              </w:rPr>
            </w:pPr>
            <w:r>
              <w:rPr>
                <w:rFonts w:eastAsia="宋体"/>
                <w:lang w:val="en-US" w:eastAsia="zh-CN"/>
              </w:rPr>
              <w:t xml:space="preserve">Similar view with Nokia, and </w:t>
            </w:r>
            <w:r>
              <w:t>if UE decodes the MAC CE triggering signalling successfully, the GNSS measurement gap can start after t</w:t>
            </w:r>
            <w:r>
              <w:t>he end of HARQ feedback as soon as possible.</w:t>
            </w:r>
          </w:p>
        </w:tc>
      </w:tr>
      <w:tr w:rsidR="0097348C" w14:paraId="6B631A8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66771B0" w14:textId="77777777" w:rsidR="0097348C" w:rsidRDefault="0097348C">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981285A"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AF60679" w14:textId="77777777" w:rsidR="0097348C" w:rsidRDefault="0097348C">
            <w:pPr>
              <w:snapToGrid w:val="0"/>
              <w:rPr>
                <w:rFonts w:eastAsia="宋体"/>
                <w:lang w:val="en-US" w:eastAsia="zh-CN"/>
              </w:rPr>
            </w:pPr>
          </w:p>
        </w:tc>
      </w:tr>
      <w:tr w:rsidR="0097348C" w14:paraId="05FBB6C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FCE32A" w14:textId="77777777" w:rsidR="0097348C" w:rsidRDefault="0097348C">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27A39881"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A1E42F6" w14:textId="77777777" w:rsidR="0097348C" w:rsidRDefault="0097348C">
            <w:pPr>
              <w:snapToGrid w:val="0"/>
              <w:rPr>
                <w:rFonts w:eastAsia="宋体"/>
                <w:lang w:val="en-US" w:eastAsia="zh-CN"/>
              </w:rPr>
            </w:pPr>
          </w:p>
        </w:tc>
      </w:tr>
      <w:tr w:rsidR="0097348C" w14:paraId="6ABA8F6C"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49EC65C"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A2C6C65"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54748A5" w14:textId="77777777" w:rsidR="0097348C" w:rsidRDefault="0097348C">
            <w:pPr>
              <w:snapToGrid w:val="0"/>
              <w:rPr>
                <w:rFonts w:eastAsia="宋体"/>
                <w:lang w:val="en-US" w:eastAsia="zh-CN"/>
              </w:rPr>
            </w:pPr>
          </w:p>
        </w:tc>
      </w:tr>
      <w:tr w:rsidR="0097348C" w14:paraId="2D630A89"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21D05E4"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E77C5A1" w14:textId="77777777" w:rsidR="0097348C" w:rsidRDefault="0097348C">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E5AE78" w14:textId="77777777" w:rsidR="0097348C" w:rsidRDefault="0097348C">
            <w:pPr>
              <w:spacing w:after="120"/>
              <w:rPr>
                <w:rFonts w:eastAsia="宋体"/>
                <w:b/>
                <w:lang w:eastAsia="zh-CN"/>
              </w:rPr>
            </w:pPr>
          </w:p>
        </w:tc>
      </w:tr>
      <w:tr w:rsidR="0097348C" w14:paraId="45A034E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97F48C" w14:textId="77777777" w:rsidR="0097348C" w:rsidRDefault="0097348C">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1F8D8357" w14:textId="77777777" w:rsidR="0097348C" w:rsidRDefault="0097348C">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2F46A57" w14:textId="77777777" w:rsidR="0097348C" w:rsidRDefault="0097348C">
            <w:pPr>
              <w:snapToGrid w:val="0"/>
              <w:rPr>
                <w:rFonts w:eastAsia="宋体"/>
                <w:lang w:val="en-US" w:eastAsia="zh-CN"/>
              </w:rPr>
            </w:pPr>
          </w:p>
        </w:tc>
      </w:tr>
    </w:tbl>
    <w:p w14:paraId="2E19EBE4" w14:textId="77777777" w:rsidR="0097348C" w:rsidRDefault="0097348C">
      <w:pPr>
        <w:pStyle w:val="B2"/>
        <w:ind w:left="0" w:firstLine="0"/>
      </w:pPr>
    </w:p>
    <w:p w14:paraId="337B543C" w14:textId="77777777" w:rsidR="0097348C" w:rsidRDefault="008944C1">
      <w:pPr>
        <w:pStyle w:val="2"/>
        <w:numPr>
          <w:ilvl w:val="1"/>
          <w:numId w:val="41"/>
        </w:numPr>
        <w:rPr>
          <w:lang w:val="en-US"/>
        </w:rPr>
      </w:pPr>
      <w:r>
        <w:rPr>
          <w:lang w:val="en-US"/>
        </w:rPr>
        <w:t>Summary of First Round Discussion</w:t>
      </w:r>
    </w:p>
    <w:p w14:paraId="1D5B4370" w14:textId="77777777" w:rsidR="0097348C" w:rsidRDefault="008944C1">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97348C" w14:paraId="2B6ED0C4" w14:textId="77777777">
        <w:tc>
          <w:tcPr>
            <w:tcW w:w="9629" w:type="dxa"/>
          </w:tcPr>
          <w:p w14:paraId="5136D7A9" w14:textId="77777777" w:rsidR="0097348C" w:rsidRDefault="008944C1">
            <w:pPr>
              <w:rPr>
                <w:rFonts w:eastAsia="宋体"/>
                <w:i/>
                <w:lang w:val="en-US" w:eastAsia="zh-CN"/>
              </w:rPr>
            </w:pPr>
            <w:r>
              <w:rPr>
                <w:rStyle w:val="afe"/>
                <w:bCs/>
                <w:i w:val="0"/>
                <w:highlight w:val="green"/>
                <w:shd w:val="clear" w:color="auto" w:fill="FFFF00"/>
              </w:rPr>
              <w:t>Agreement</w:t>
            </w:r>
          </w:p>
          <w:p w14:paraId="3FFC3C2C" w14:textId="77777777" w:rsidR="0097348C" w:rsidRDefault="008944C1">
            <w:pPr>
              <w:rPr>
                <w:rFonts w:eastAsia="宋体"/>
                <w:bCs/>
                <w:iCs/>
                <w:lang w:val="en-US" w:eastAsia="zh-CN"/>
              </w:rPr>
            </w:pPr>
            <w:r>
              <w:rPr>
                <w:rFonts w:eastAsia="宋体"/>
                <w:bCs/>
                <w:iCs/>
                <w:lang w:val="en-US" w:eastAsia="zh-CN"/>
              </w:rPr>
              <w:t xml:space="preserve">For the aperiodic GNSS measurement gap </w:t>
            </w:r>
            <w:r>
              <w:rPr>
                <w:rFonts w:eastAsia="宋体"/>
                <w:bCs/>
                <w:iCs/>
                <w:lang w:val="en-US" w:eastAsia="zh-CN"/>
              </w:rPr>
              <w:t xml:space="preserve">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 down select</w:t>
            </w:r>
          </w:p>
          <w:p w14:paraId="4A9D2C4A"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A: X2 = 1ms </w:t>
            </w:r>
          </w:p>
          <w:p w14:paraId="0AB8F797"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74FF1420"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78B3F945"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r>
              <w:rPr>
                <w:rFonts w:ascii="Times New Roman" w:eastAsia="宋体" w:hAnsi="Times New Roman" w:cs="Times New Roman"/>
                <w:b w:val="0"/>
                <w:iCs/>
                <w:sz w:val="20"/>
                <w:szCs w:val="20"/>
                <w:lang w:eastAsia="zh-CN"/>
              </w:rPr>
              <w:t xml:space="preserve"> </w:t>
            </w:r>
          </w:p>
        </w:tc>
      </w:tr>
    </w:tbl>
    <w:p w14:paraId="554BBD0D" w14:textId="77777777" w:rsidR="0097348C" w:rsidRDefault="0097348C">
      <w:pPr>
        <w:pStyle w:val="B2"/>
        <w:ind w:left="0" w:firstLine="0"/>
        <w:rPr>
          <w:lang w:val="en-GB"/>
        </w:rPr>
      </w:pPr>
    </w:p>
    <w:p w14:paraId="55A0915C" w14:textId="77777777" w:rsidR="0097348C" w:rsidRDefault="008944C1">
      <w:pPr>
        <w:pStyle w:val="B2"/>
        <w:ind w:left="0" w:firstLine="0"/>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when the GNSS measurement gap starts, RAN1 can try to down select.</w:t>
      </w:r>
    </w:p>
    <w:p w14:paraId="0BF55702" w14:textId="77777777" w:rsidR="0097348C" w:rsidRDefault="0097348C">
      <w:pPr>
        <w:jc w:val="both"/>
      </w:pPr>
    </w:p>
    <w:p w14:paraId="5E17A05F" w14:textId="77777777" w:rsidR="0097348C" w:rsidRDefault="008944C1">
      <w:pPr>
        <w:pStyle w:val="2"/>
        <w:numPr>
          <w:ilvl w:val="1"/>
          <w:numId w:val="41"/>
        </w:numPr>
        <w:rPr>
          <w:lang w:val="en-US"/>
        </w:rPr>
      </w:pPr>
      <w:r>
        <w:rPr>
          <w:lang w:val="en-US"/>
        </w:rPr>
        <w:t>Second Round Discussion</w:t>
      </w:r>
    </w:p>
    <w:p w14:paraId="4B7042A3" w14:textId="77777777" w:rsidR="0097348C" w:rsidRDefault="008944C1">
      <w:pPr>
        <w:spacing w:afterLines="50" w:after="120"/>
        <w:rPr>
          <w:b/>
          <w:bCs/>
          <w:i/>
          <w:iCs/>
        </w:rPr>
      </w:pPr>
      <w:r>
        <w:rPr>
          <w:b/>
          <w:bCs/>
          <w:i/>
          <w:iCs/>
          <w:highlight w:val="yellow"/>
        </w:rPr>
        <w:t>Second Round Proposal 2:</w:t>
      </w:r>
    </w:p>
    <w:p w14:paraId="2CB95729" w14:textId="77777777" w:rsidR="0097348C" w:rsidRDefault="008944C1">
      <w:pPr>
        <w:rPr>
          <w:rFonts w:eastAsia="宋体"/>
          <w:b/>
          <w:bCs/>
          <w:i/>
          <w:iCs/>
          <w:lang w:val="en-US" w:eastAsia="zh-CN"/>
        </w:rPr>
      </w:pPr>
      <w:r>
        <w:rPr>
          <w:rFonts w:eastAsia="宋体"/>
          <w:b/>
          <w:bCs/>
          <w:i/>
          <w:iCs/>
          <w:lang w:val="en-US" w:eastAsia="zh-CN"/>
        </w:rPr>
        <w:t>For the aperiodic GNSS measurement</w:t>
      </w:r>
      <w:r>
        <w:rPr>
          <w:rFonts w:eastAsia="宋体"/>
          <w:b/>
          <w:bCs/>
          <w:i/>
          <w:iCs/>
          <w:lang w:val="en-US" w:eastAsia="zh-CN"/>
        </w:rPr>
        <w:t xml:space="preserve">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where X2 = 2ms.</w:t>
      </w:r>
    </w:p>
    <w:p w14:paraId="5D51819B"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w:t>
      </w:r>
      <w:r>
        <w:rPr>
          <w:rFonts w:ascii="Times New Roman" w:hAnsi="Times New Roman" w:cs="Times New Roman"/>
          <w:b w:val="0"/>
          <w:sz w:val="20"/>
        </w:rPr>
        <w:t>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97348C" w14:paraId="48D73AFB" w14:textId="7777777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E5FC9D" w14:textId="77777777" w:rsidR="0097348C" w:rsidRDefault="008944C1">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18DCB2" w14:textId="77777777" w:rsidR="0097348C" w:rsidRDefault="008944C1">
            <w:pPr>
              <w:snapToGrid w:val="0"/>
              <w:spacing w:after="0"/>
            </w:pPr>
            <w:r>
              <w:t>Comments</w:t>
            </w:r>
          </w:p>
        </w:tc>
      </w:tr>
      <w:tr w:rsidR="0097348C" w14:paraId="744619D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3FE905F"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0" w:type="dxa"/>
            <w:tcBorders>
              <w:top w:val="single" w:sz="4" w:space="0" w:color="auto"/>
              <w:left w:val="single" w:sz="4" w:space="0" w:color="auto"/>
              <w:bottom w:val="single" w:sz="4" w:space="0" w:color="auto"/>
              <w:right w:val="single" w:sz="4" w:space="0" w:color="auto"/>
            </w:tcBorders>
            <w:vAlign w:val="center"/>
          </w:tcPr>
          <w:p w14:paraId="57F5302D" w14:textId="77777777" w:rsidR="0097348C" w:rsidRDefault="008944C1">
            <w:pPr>
              <w:snapToGrid w:val="0"/>
              <w:rPr>
                <w:rFonts w:eastAsia="宋体"/>
                <w:lang w:val="en-US" w:eastAsia="zh-CN"/>
              </w:rPr>
            </w:pPr>
            <w:r>
              <w:rPr>
                <w:rFonts w:eastAsia="宋体"/>
                <w:lang w:val="en-US" w:eastAsia="zh-CN"/>
              </w:rPr>
              <w:t>Support</w:t>
            </w:r>
          </w:p>
        </w:tc>
      </w:tr>
      <w:tr w:rsidR="005F2E98" w14:paraId="5BE09421"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05B4C97" w14:textId="06D554B4" w:rsidR="005F2E98" w:rsidRDefault="005F2E98" w:rsidP="005F2E98">
            <w:pPr>
              <w:snapToGrid w:val="0"/>
              <w:spacing w:after="0"/>
              <w:jc w:val="center"/>
              <w:rPr>
                <w:lang w:val="en-US" w:eastAsia="zh-CN"/>
              </w:rPr>
            </w:pPr>
            <w:r>
              <w:rPr>
                <w:lang w:val="en-US" w:eastAsia="zh-CN"/>
              </w:rPr>
              <w:t>Qualcomm</w:t>
            </w:r>
          </w:p>
        </w:tc>
        <w:tc>
          <w:tcPr>
            <w:tcW w:w="6940" w:type="dxa"/>
            <w:tcBorders>
              <w:top w:val="single" w:sz="4" w:space="0" w:color="auto"/>
              <w:left w:val="single" w:sz="4" w:space="0" w:color="auto"/>
              <w:bottom w:val="single" w:sz="4" w:space="0" w:color="auto"/>
              <w:right w:val="single" w:sz="4" w:space="0" w:color="auto"/>
            </w:tcBorders>
            <w:vAlign w:val="center"/>
          </w:tcPr>
          <w:p w14:paraId="099608E9" w14:textId="411F2EC5" w:rsidR="005F2E98" w:rsidRDefault="005F2E98" w:rsidP="005F2E98">
            <w:pPr>
              <w:snapToGrid w:val="0"/>
              <w:rPr>
                <w:rFonts w:eastAsia="宋体"/>
                <w:lang w:val="en-US" w:eastAsia="zh-CN"/>
              </w:rPr>
            </w:pPr>
            <w:r>
              <w:rPr>
                <w:rFonts w:eastAsia="宋体"/>
                <w:lang w:val="en-US" w:eastAsia="zh-CN"/>
              </w:rPr>
              <w:t>Agree.</w:t>
            </w:r>
          </w:p>
        </w:tc>
      </w:tr>
      <w:tr w:rsidR="005F2E98" w14:paraId="72A3A81F"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19FACC0" w14:textId="77777777" w:rsidR="005F2E98" w:rsidRDefault="005F2E98" w:rsidP="005F2E98">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5B317C4" w14:textId="77777777" w:rsidR="005F2E98" w:rsidRDefault="005F2E98" w:rsidP="005F2E98">
            <w:pPr>
              <w:spacing w:after="120"/>
              <w:rPr>
                <w:rFonts w:eastAsiaTheme="minorEastAsia"/>
                <w:lang w:eastAsia="zh-CN"/>
              </w:rPr>
            </w:pPr>
          </w:p>
        </w:tc>
      </w:tr>
      <w:tr w:rsidR="005F2E98" w14:paraId="4A45F7E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B759916"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97EA328" w14:textId="77777777" w:rsidR="005F2E98" w:rsidRDefault="005F2E98" w:rsidP="005F2E98">
            <w:pPr>
              <w:spacing w:after="120"/>
              <w:rPr>
                <w:rFonts w:eastAsia="宋体"/>
                <w:lang w:val="en-US" w:eastAsia="zh-CN"/>
              </w:rPr>
            </w:pPr>
          </w:p>
        </w:tc>
      </w:tr>
      <w:tr w:rsidR="005F2E98" w14:paraId="1C8CB0F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944C9A9"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EF949AF" w14:textId="77777777" w:rsidR="005F2E98" w:rsidRDefault="005F2E98" w:rsidP="005F2E98">
            <w:pPr>
              <w:spacing w:after="120"/>
              <w:rPr>
                <w:rFonts w:eastAsia="宋体"/>
                <w:lang w:val="en-US" w:eastAsia="zh-CN"/>
              </w:rPr>
            </w:pPr>
          </w:p>
        </w:tc>
      </w:tr>
      <w:tr w:rsidR="005F2E98" w14:paraId="0D23C82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C6EC1C2" w14:textId="77777777" w:rsidR="005F2E98" w:rsidRDefault="005F2E98" w:rsidP="005F2E98">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00C263D" w14:textId="77777777" w:rsidR="005F2E98" w:rsidRDefault="005F2E98" w:rsidP="005F2E98">
            <w:pPr>
              <w:spacing w:after="120"/>
              <w:rPr>
                <w:rFonts w:eastAsia="宋体"/>
                <w:lang w:val="en-US" w:eastAsia="zh-CN"/>
              </w:rPr>
            </w:pPr>
          </w:p>
        </w:tc>
      </w:tr>
      <w:tr w:rsidR="005F2E98" w14:paraId="0B0C3D4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0C35445"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084A073" w14:textId="77777777" w:rsidR="005F2E98" w:rsidRDefault="005F2E98" w:rsidP="005F2E98">
            <w:pPr>
              <w:snapToGrid w:val="0"/>
              <w:rPr>
                <w:rFonts w:eastAsia="宋体"/>
                <w:lang w:val="en-US" w:eastAsia="zh-CN"/>
              </w:rPr>
            </w:pPr>
          </w:p>
        </w:tc>
      </w:tr>
      <w:tr w:rsidR="005F2E98" w14:paraId="00EFAC73"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F96F2E0" w14:textId="77777777" w:rsidR="005F2E98" w:rsidRDefault="005F2E98" w:rsidP="005F2E98">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CF07CC8" w14:textId="77777777" w:rsidR="005F2E98" w:rsidRDefault="005F2E98" w:rsidP="005F2E98">
            <w:pPr>
              <w:snapToGrid w:val="0"/>
              <w:rPr>
                <w:rFonts w:eastAsia="宋体"/>
                <w:lang w:val="en-US" w:eastAsia="zh-CN"/>
              </w:rPr>
            </w:pPr>
          </w:p>
        </w:tc>
      </w:tr>
      <w:tr w:rsidR="005F2E98" w14:paraId="7C3B9020"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5B75634"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572B2A0" w14:textId="77777777" w:rsidR="005F2E98" w:rsidRDefault="005F2E98" w:rsidP="005F2E98">
            <w:pPr>
              <w:snapToGrid w:val="0"/>
              <w:rPr>
                <w:rFonts w:eastAsia="宋体"/>
                <w:lang w:val="en-US" w:eastAsia="zh-CN"/>
              </w:rPr>
            </w:pPr>
          </w:p>
        </w:tc>
      </w:tr>
      <w:tr w:rsidR="005F2E98" w14:paraId="3E62BE8B"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4152113"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9A29CB7" w14:textId="77777777" w:rsidR="005F2E98" w:rsidRDefault="005F2E98" w:rsidP="005F2E98">
            <w:pPr>
              <w:spacing w:after="120"/>
              <w:rPr>
                <w:rFonts w:eastAsia="宋体"/>
                <w:b/>
                <w:lang w:eastAsia="zh-CN"/>
              </w:rPr>
            </w:pPr>
          </w:p>
        </w:tc>
      </w:tr>
      <w:tr w:rsidR="005F2E98" w14:paraId="06058B3E" w14:textId="7777777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D34BED3" w14:textId="77777777" w:rsidR="005F2E98" w:rsidRDefault="005F2E98" w:rsidP="005F2E98">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B8986D0" w14:textId="77777777" w:rsidR="005F2E98" w:rsidRDefault="005F2E98" w:rsidP="005F2E98">
            <w:pPr>
              <w:snapToGrid w:val="0"/>
              <w:rPr>
                <w:rFonts w:eastAsia="宋体"/>
                <w:lang w:val="en-US" w:eastAsia="zh-CN"/>
              </w:rPr>
            </w:pPr>
          </w:p>
        </w:tc>
      </w:tr>
    </w:tbl>
    <w:p w14:paraId="1DBB8D69" w14:textId="77777777" w:rsidR="0097348C" w:rsidRDefault="0097348C">
      <w:pPr>
        <w:pStyle w:val="B2"/>
        <w:ind w:left="0" w:firstLine="0"/>
      </w:pPr>
    </w:p>
    <w:p w14:paraId="3534582A" w14:textId="77777777" w:rsidR="00BE148B" w:rsidRDefault="00BE148B" w:rsidP="00BE148B">
      <w:pPr>
        <w:rPr>
          <w:rFonts w:hint="eastAsia"/>
        </w:rPr>
      </w:pPr>
    </w:p>
    <w:p w14:paraId="34271B60" w14:textId="77777777" w:rsidR="00BE148B" w:rsidRPr="003A1697" w:rsidRDefault="00BE148B" w:rsidP="00BE148B">
      <w:pPr>
        <w:pStyle w:val="2"/>
        <w:numPr>
          <w:ilvl w:val="1"/>
          <w:numId w:val="41"/>
        </w:numPr>
        <w:rPr>
          <w:lang w:val="en-US"/>
        </w:rPr>
      </w:pPr>
      <w:r w:rsidRPr="003A1697">
        <w:rPr>
          <w:lang w:val="en-US"/>
        </w:rPr>
        <w:t xml:space="preserve">Summary of </w:t>
      </w:r>
      <w:r>
        <w:rPr>
          <w:lang w:val="en-US"/>
        </w:rPr>
        <w:t>Second</w:t>
      </w:r>
      <w:r w:rsidRPr="003A1697">
        <w:rPr>
          <w:lang w:val="en-US"/>
        </w:rPr>
        <w:t xml:space="preserve"> Round Discussion</w:t>
      </w:r>
    </w:p>
    <w:p w14:paraId="5B51FCBA" w14:textId="788F13CA" w:rsidR="00BE148B" w:rsidRDefault="00BE148B" w:rsidP="00BE148B">
      <w:pPr>
        <w:rPr>
          <w:lang w:val="en-US"/>
        </w:rPr>
      </w:pPr>
      <w:r>
        <w:rPr>
          <w:lang w:val="en-US"/>
        </w:rPr>
        <w:t>The proposal</w:t>
      </w:r>
      <w:r w:rsidRPr="00BE148B">
        <w:t xml:space="preserve"> </w:t>
      </w:r>
      <w:r>
        <w:rPr>
          <w:lang w:val="en-US"/>
        </w:rPr>
        <w:t>has been discussed in the offline and GTW session:</w:t>
      </w:r>
    </w:p>
    <w:tbl>
      <w:tblPr>
        <w:tblStyle w:val="afa"/>
        <w:tblW w:w="0" w:type="auto"/>
        <w:tblLook w:val="04A0" w:firstRow="1" w:lastRow="0" w:firstColumn="1" w:lastColumn="0" w:noHBand="0" w:noVBand="1"/>
      </w:tblPr>
      <w:tblGrid>
        <w:gridCol w:w="9629"/>
      </w:tblGrid>
      <w:tr w:rsidR="00BE148B" w14:paraId="456C206D" w14:textId="77777777" w:rsidTr="00537B6C">
        <w:tc>
          <w:tcPr>
            <w:tcW w:w="9629" w:type="dxa"/>
          </w:tcPr>
          <w:p w14:paraId="73595704" w14:textId="77777777" w:rsidR="00BE148B" w:rsidRPr="00EB0B9C" w:rsidRDefault="00BE148B" w:rsidP="00537B6C">
            <w:pPr>
              <w:spacing w:after="0"/>
              <w:rPr>
                <w:lang w:eastAsia="x-none"/>
              </w:rPr>
            </w:pPr>
          </w:p>
        </w:tc>
      </w:tr>
    </w:tbl>
    <w:p w14:paraId="3F2CBE5A" w14:textId="77777777" w:rsidR="0097348C" w:rsidRPr="00BE148B" w:rsidRDefault="0097348C">
      <w:pPr>
        <w:pStyle w:val="B2"/>
        <w:ind w:left="0" w:firstLine="0"/>
        <w:rPr>
          <w:lang w:val="en-GB"/>
        </w:rPr>
      </w:pPr>
    </w:p>
    <w:p w14:paraId="328F47EE" w14:textId="635CDAD4" w:rsidR="0097348C" w:rsidRDefault="008944C1">
      <w:pPr>
        <w:pStyle w:val="1"/>
        <w:numPr>
          <w:ilvl w:val="0"/>
          <w:numId w:val="14"/>
        </w:numPr>
        <w:rPr>
          <w:lang w:val="en-US"/>
        </w:rPr>
      </w:pPr>
      <w:r>
        <w:rPr>
          <w:lang w:val="en-US"/>
        </w:rPr>
        <w:t>[</w:t>
      </w:r>
      <w:r w:rsidR="00A50FE6">
        <w:rPr>
          <w:lang w:val="en-US"/>
        </w:rPr>
        <w:t>Closed</w:t>
      </w:r>
      <w:r>
        <w:rPr>
          <w:lang w:val="en-US"/>
        </w:rPr>
        <w:t xml:space="preserve">] </w:t>
      </w:r>
      <w:bookmarkStart w:id="22" w:name="_Hlk128588505"/>
      <w:r>
        <w:rPr>
          <w:lang w:val="en-US"/>
        </w:rPr>
        <w:t xml:space="preserve">Issue #3: </w:t>
      </w:r>
      <w:r>
        <w:rPr>
          <w:rFonts w:eastAsia="宋体"/>
          <w:bCs/>
          <w:iCs/>
        </w:rPr>
        <w:t>Autonomously</w:t>
      </w:r>
      <w:r>
        <w:rPr>
          <w:lang w:val="en-US"/>
        </w:rPr>
        <w:t xml:space="preserve"> GNSS measurement </w:t>
      </w:r>
      <w:bookmarkEnd w:id="22"/>
      <w:r>
        <w:rPr>
          <w:rFonts w:eastAsia="宋体" w:hint="eastAsia"/>
          <w:bCs/>
          <w:iCs/>
          <w:lang w:val="en-US" w:eastAsia="zh-CN"/>
        </w:rPr>
        <w:t>timer</w:t>
      </w:r>
      <w:r>
        <w:rPr>
          <w:lang w:val="en-US"/>
        </w:rPr>
        <w:t xml:space="preserve"> </w:t>
      </w:r>
    </w:p>
    <w:bookmarkEnd w:id="14"/>
    <w:p w14:paraId="3DC74902" w14:textId="77777777" w:rsidR="0097348C" w:rsidRDefault="008944C1">
      <w:pPr>
        <w:rPr>
          <w:rFonts w:eastAsia="宋体"/>
          <w:color w:val="000000"/>
          <w:lang w:eastAsia="zh-CN"/>
        </w:rPr>
      </w:pPr>
      <w:r>
        <w:rPr>
          <w:rFonts w:eastAsia="宋体"/>
          <w:b/>
          <w:bCs/>
          <w:color w:val="000000"/>
          <w:highlight w:val="green"/>
          <w:lang w:eastAsia="zh-CN"/>
        </w:rPr>
        <w:t>Agreement (RAN1 111)</w:t>
      </w:r>
    </w:p>
    <w:p w14:paraId="21489983" w14:textId="77777777" w:rsidR="0097348C" w:rsidRDefault="008944C1">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w:t>
      </w:r>
      <w:r>
        <w:rPr>
          <w:rFonts w:eastAsia="Calibri"/>
          <w:bCs/>
          <w:iCs/>
          <w:lang w:val="en-US"/>
        </w:rPr>
        <w:t>GNSS measurement, UE can re-acquire GNSS position fix with a gap</w:t>
      </w:r>
    </w:p>
    <w:p w14:paraId="7935EA83" w14:textId="77777777" w:rsidR="0097348C" w:rsidRDefault="008944C1">
      <w:pPr>
        <w:numPr>
          <w:ilvl w:val="0"/>
          <w:numId w:val="24"/>
        </w:numPr>
        <w:spacing w:after="0"/>
        <w:rPr>
          <w:rFonts w:eastAsia="宋体"/>
          <w:lang w:val="en-US"/>
        </w:rPr>
      </w:pPr>
      <w:r>
        <w:rPr>
          <w:rFonts w:eastAsia="宋体"/>
          <w:bCs/>
          <w:iCs/>
        </w:rPr>
        <w:t>FFS details of gap configuration</w:t>
      </w:r>
    </w:p>
    <w:p w14:paraId="24729F13" w14:textId="77777777" w:rsidR="0097348C" w:rsidRDefault="008944C1">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5C4D5C90" w14:textId="77777777" w:rsidR="0097348C" w:rsidRDefault="008944C1">
      <w:pPr>
        <w:numPr>
          <w:ilvl w:val="0"/>
          <w:numId w:val="17"/>
        </w:numPr>
        <w:spacing w:after="0"/>
        <w:rPr>
          <w:rFonts w:eastAsia="宋体"/>
          <w:bCs/>
          <w:iCs/>
          <w:lang w:val="en-US" w:eastAsia="zh-CN"/>
        </w:rPr>
      </w:pPr>
      <w:r>
        <w:rPr>
          <w:rFonts w:eastAsia="宋体"/>
          <w:bCs/>
          <w:iCs/>
          <w:lang w:val="en-US" w:eastAsia="zh-CN"/>
        </w:rPr>
        <w:t>FFS based on configured t</w:t>
      </w:r>
      <w:r>
        <w:rPr>
          <w:rFonts w:eastAsia="宋体"/>
          <w:bCs/>
          <w:iCs/>
          <w:lang w:val="en-US" w:eastAsia="zh-CN"/>
        </w:rPr>
        <w:t xml:space="preserve">iming </w:t>
      </w:r>
    </w:p>
    <w:p w14:paraId="1EE4F727"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50EA49CA" w14:textId="77777777" w:rsidR="0097348C" w:rsidRDefault="008944C1">
      <w:pPr>
        <w:rPr>
          <w:rFonts w:eastAsia="宋体"/>
          <w:lang w:eastAsia="zh-CN"/>
        </w:rPr>
      </w:pPr>
      <w:r>
        <w:rPr>
          <w:rFonts w:eastAsia="宋体"/>
          <w:lang w:eastAsia="zh-CN"/>
        </w:rPr>
        <w:t xml:space="preserve">For NB-IoT and </w:t>
      </w:r>
      <w:proofErr w:type="spellStart"/>
      <w:r>
        <w:rPr>
          <w:rFonts w:eastAsia="宋体"/>
          <w:lang w:eastAsia="zh-CN"/>
        </w:rPr>
        <w:t>eMTC</w:t>
      </w:r>
      <w:proofErr w:type="spellEnd"/>
      <w:r>
        <w:rPr>
          <w:rFonts w:eastAsia="宋体"/>
          <w:lang w:eastAsia="zh-CN"/>
        </w:rPr>
        <w:t>, at least for the case where the network configuration does not include a periodicity (if supported), for autonomous GNSS re-acquisition, the UE may re-acquire GNSS autonomously during GNSS measurement timer,</w:t>
      </w:r>
      <w:r>
        <w:rPr>
          <w:rFonts w:eastAsia="宋体"/>
          <w:lang w:eastAsia="zh-CN"/>
        </w:rPr>
        <w:t xml:space="preserve"> the start time of the autonomous GNSS measurement timer is based on the original GNSS validity duration.</w:t>
      </w:r>
    </w:p>
    <w:p w14:paraId="471DB42E"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 xml:space="preserve">FFS: additional delay and details of delay (if any), </w:t>
      </w:r>
      <w:proofErr w:type="gramStart"/>
      <w:r>
        <w:rPr>
          <w:rFonts w:eastAsia="宋体"/>
          <w:lang w:val="en-US" w:eastAsia="zh-CN"/>
        </w:rPr>
        <w:t>e.g.</w:t>
      </w:r>
      <w:proofErr w:type="gramEnd"/>
      <w:r>
        <w:rPr>
          <w:rFonts w:eastAsia="宋体"/>
          <w:lang w:val="en-US" w:eastAsia="zh-CN"/>
        </w:rPr>
        <w:t xml:space="preserve"> delay can be zero or can be equal to/larger than the duration X where UL </w:t>
      </w:r>
      <w:r>
        <w:rPr>
          <w:rFonts w:eastAsia="宋体"/>
          <w:lang w:val="en-US" w:eastAsia="zh-CN"/>
        </w:rPr>
        <w:t>transmission can be allowed after original GNSS validity duration expires without GNSS re-acquisition.</w:t>
      </w:r>
    </w:p>
    <w:p w14:paraId="599634D5"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Note1: Autonomous GNSS re-acquisition mechanism is enabled or disabled by network.</w:t>
      </w:r>
    </w:p>
    <w:p w14:paraId="7275AD56"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Note2: The length of GNSS measurement timer can be configured by netwo</w:t>
      </w:r>
      <w:r>
        <w:rPr>
          <w:rFonts w:eastAsia="宋体"/>
          <w:lang w:val="en-US" w:eastAsia="zh-CN"/>
        </w:rPr>
        <w:t>rk and the length of GNSS measurement timer is equal to the latest reported GNSS position fix time duration for measurement when the length of GNSS measurement timer is not configured</w:t>
      </w:r>
    </w:p>
    <w:p w14:paraId="2787B3E8" w14:textId="77777777" w:rsidR="0097348C" w:rsidRDefault="008944C1">
      <w:pPr>
        <w:numPr>
          <w:ilvl w:val="0"/>
          <w:numId w:val="42"/>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Note3: The autonomous GNSS re-acquisition can be periodic in certain con</w:t>
      </w:r>
      <w:r>
        <w:rPr>
          <w:rFonts w:eastAsia="宋体"/>
          <w:lang w:val="en-US" w:eastAsia="zh-CN"/>
        </w:rPr>
        <w:t>ditions without further spec impact</w:t>
      </w:r>
    </w:p>
    <w:p w14:paraId="1C0D81E8"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4D3D64B7" w14:textId="77777777" w:rsidR="0097348C" w:rsidRDefault="008944C1">
      <w:pPr>
        <w:rPr>
          <w:rFonts w:eastAsia="宋体"/>
          <w:lang w:eastAsia="zh-CN"/>
        </w:rPr>
      </w:pPr>
      <w:r>
        <w:rPr>
          <w:rFonts w:eastAsia="宋体"/>
          <w:lang w:eastAsia="zh-CN"/>
        </w:rPr>
        <w:t>For autonomous GNSS timer, the start time of the autonomous GNSS measurement timer is where the original GNSS validity duration expires, and the duration X (if any) expires.</w:t>
      </w:r>
    </w:p>
    <w:p w14:paraId="474DAC9A" w14:textId="77777777" w:rsidR="0097348C" w:rsidRDefault="008944C1">
      <w:pPr>
        <w:rPr>
          <w:rFonts w:eastAsia="宋体"/>
          <w:lang w:eastAsia="zh-CN"/>
        </w:rPr>
      </w:pPr>
      <w:r>
        <w:rPr>
          <w:rFonts w:eastAsia="宋体"/>
          <w:lang w:eastAsia="zh-CN"/>
        </w:rPr>
        <w:t>Note (as already agreed):</w:t>
      </w:r>
      <w:r>
        <w:rPr>
          <w:rFonts w:eastAsia="宋体"/>
          <w:lang w:eastAsia="zh-CN"/>
        </w:rPr>
        <w:t xml:space="preserve"> The duration X is where UL transmission can be allowed after original GNSS validity duration expires without GNSS re-acquisition.</w:t>
      </w:r>
    </w:p>
    <w:p w14:paraId="09E36DE9" w14:textId="77777777" w:rsidR="0097348C" w:rsidRDefault="008944C1">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74FC2E93" w14:textId="77777777" w:rsidR="0097348C" w:rsidRDefault="008944C1">
      <w:pPr>
        <w:rPr>
          <w:rFonts w:eastAsia="宋体"/>
          <w:lang w:eastAsia="zh-CN"/>
        </w:rPr>
      </w:pPr>
      <w:r>
        <w:rPr>
          <w:rFonts w:eastAsia="宋体"/>
          <w:lang w:eastAsia="zh-CN"/>
        </w:rPr>
        <w:t>Network can configure the length for GNSS measurement timer via a 4-bit field with component values [1,2</w:t>
      </w:r>
      <w:r>
        <w:rPr>
          <w:rFonts w:eastAsia="宋体"/>
          <w:lang w:eastAsia="zh-CN"/>
        </w:rPr>
        <w:t>,3,4,5,6,7,13,19,25,31] second.</w:t>
      </w:r>
    </w:p>
    <w:p w14:paraId="0993C0AE" w14:textId="77777777" w:rsidR="0097348C" w:rsidRDefault="008944C1">
      <w:pPr>
        <w:numPr>
          <w:ilvl w:val="0"/>
          <w:numId w:val="43"/>
        </w:numPr>
        <w:tabs>
          <w:tab w:val="left" w:pos="180"/>
        </w:tabs>
        <w:spacing w:after="0"/>
        <w:ind w:leftChars="-90" w:left="180"/>
        <w:textAlignment w:val="center"/>
        <w:rPr>
          <w:rFonts w:eastAsia="宋体"/>
          <w:lang w:val="en-US" w:eastAsia="zh-CN"/>
        </w:rPr>
      </w:pPr>
      <w:r>
        <w:rPr>
          <w:rFonts w:eastAsia="宋体"/>
          <w:lang w:val="en-US" w:eastAsia="zh-CN"/>
        </w:rPr>
        <w:t>FFS: other component values</w:t>
      </w:r>
    </w:p>
    <w:p w14:paraId="04538FAF" w14:textId="77777777" w:rsidR="0097348C" w:rsidRDefault="008944C1">
      <w:pPr>
        <w:numPr>
          <w:ilvl w:val="0"/>
          <w:numId w:val="43"/>
        </w:numPr>
        <w:tabs>
          <w:tab w:val="left" w:pos="180"/>
        </w:tabs>
        <w:spacing w:after="0"/>
        <w:ind w:leftChars="-90" w:left="180"/>
        <w:textAlignment w:val="center"/>
        <w:rPr>
          <w:rFonts w:eastAsia="宋体"/>
          <w:lang w:val="en-US" w:eastAsia="zh-CN"/>
        </w:rPr>
      </w:pPr>
      <w:r>
        <w:rPr>
          <w:rFonts w:eastAsia="宋体"/>
          <w:lang w:val="en-US" w:eastAsia="zh-CN"/>
        </w:rPr>
        <w:t>Note: RAN2 can further discuss whether separate configurations are needed for GNSS measurement gap and GNSS measurement timer</w:t>
      </w:r>
    </w:p>
    <w:p w14:paraId="14BBD018" w14:textId="77777777" w:rsidR="0097348C" w:rsidRDefault="0097348C">
      <w:pPr>
        <w:rPr>
          <w:lang w:val="en-US"/>
        </w:rPr>
      </w:pPr>
    </w:p>
    <w:p w14:paraId="042ADFF2" w14:textId="77777777" w:rsidR="0097348C" w:rsidRDefault="008944C1">
      <w:pPr>
        <w:pStyle w:val="2"/>
        <w:numPr>
          <w:ilvl w:val="1"/>
          <w:numId w:val="44"/>
        </w:numPr>
        <w:rPr>
          <w:lang w:val="en-US"/>
        </w:rPr>
      </w:pPr>
      <w:r>
        <w:rPr>
          <w:lang w:val="en-US"/>
        </w:rPr>
        <w:lastRenderedPageBreak/>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12842CA" w14:textId="77777777">
        <w:trPr>
          <w:trHeight w:val="398"/>
          <w:jc w:val="center"/>
        </w:trPr>
        <w:tc>
          <w:tcPr>
            <w:tcW w:w="2426" w:type="dxa"/>
            <w:shd w:val="clear" w:color="auto" w:fill="D5DCE4" w:themeFill="text2" w:themeFillTint="33"/>
            <w:vAlign w:val="center"/>
          </w:tcPr>
          <w:p w14:paraId="7BDDF55E"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D1B08AB" w14:textId="77777777" w:rsidR="0097348C" w:rsidRDefault="008944C1">
            <w:pPr>
              <w:snapToGrid w:val="0"/>
              <w:spacing w:after="0"/>
              <w:jc w:val="center"/>
            </w:pPr>
            <w:r>
              <w:t>Observation/Proposals</w:t>
            </w:r>
          </w:p>
        </w:tc>
      </w:tr>
      <w:tr w:rsidR="0097348C" w14:paraId="323F010E" w14:textId="77777777">
        <w:trPr>
          <w:trHeight w:val="398"/>
          <w:jc w:val="center"/>
        </w:trPr>
        <w:tc>
          <w:tcPr>
            <w:tcW w:w="2426" w:type="dxa"/>
            <w:shd w:val="clear" w:color="auto" w:fill="D5DCE4" w:themeFill="text2" w:themeFillTint="33"/>
            <w:vAlign w:val="center"/>
          </w:tcPr>
          <w:p w14:paraId="609721D6" w14:textId="77777777" w:rsidR="0097348C" w:rsidRDefault="008944C1">
            <w:pPr>
              <w:snapToGrid w:val="0"/>
              <w:spacing w:after="0"/>
              <w:jc w:val="center"/>
              <w:rPr>
                <w:rFonts w:eastAsiaTheme="minorEastAsia"/>
                <w:color w:val="000000"/>
                <w:kern w:val="24"/>
                <w:lang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20FA0282" w14:textId="77777777" w:rsidR="0097348C" w:rsidRDefault="008944C1">
            <w:pPr>
              <w:spacing w:after="0"/>
              <w:jc w:val="both"/>
              <w:rPr>
                <w:bCs/>
                <w:lang w:val="en-US"/>
              </w:rPr>
            </w:pPr>
            <w:r>
              <w:rPr>
                <w:bCs/>
                <w:lang w:val="en-US"/>
              </w:rPr>
              <w:t xml:space="preserve">Proposal 1: Autonomous GNSS re-acquisition should be triggered when both GNSS validity duration and </w:t>
            </w:r>
            <w:proofErr w:type="spellStart"/>
            <w:r>
              <w:rPr>
                <w:bCs/>
                <w:lang w:val="en-US"/>
              </w:rPr>
              <w:t>timerAlignmentTimer</w:t>
            </w:r>
            <w:proofErr w:type="spellEnd"/>
            <w:r>
              <w:rPr>
                <w:bCs/>
                <w:lang w:val="en-US"/>
              </w:rPr>
              <w:t xml:space="preserve"> are expired.</w:t>
            </w:r>
          </w:p>
        </w:tc>
      </w:tr>
      <w:tr w:rsidR="0097348C" w14:paraId="63723903" w14:textId="77777777">
        <w:trPr>
          <w:trHeight w:val="398"/>
          <w:jc w:val="center"/>
        </w:trPr>
        <w:tc>
          <w:tcPr>
            <w:tcW w:w="2426" w:type="dxa"/>
            <w:shd w:val="clear" w:color="auto" w:fill="D5DCE4" w:themeFill="text2" w:themeFillTint="33"/>
            <w:vAlign w:val="center"/>
          </w:tcPr>
          <w:p w14:paraId="36184908"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5CB694AB" w14:textId="77777777" w:rsidR="0097348C" w:rsidRDefault="008944C1">
            <w:pPr>
              <w:spacing w:after="0"/>
              <w:jc w:val="both"/>
              <w:rPr>
                <w:bCs/>
                <w:iCs/>
                <w:lang w:val="en-US" w:eastAsia="zh-CN"/>
              </w:rPr>
            </w:pPr>
            <w:r>
              <w:rPr>
                <w:rFonts w:eastAsiaTheme="minorEastAsia"/>
                <w:color w:val="000000"/>
                <w:kern w:val="24"/>
                <w:lang w:eastAsia="zh-CN"/>
              </w:rPr>
              <w:t xml:space="preserve">Proposal 2: The GNSS measurement timer range do not require additional </w:t>
            </w:r>
            <w:r>
              <w:rPr>
                <w:rFonts w:eastAsiaTheme="minorEastAsia"/>
                <w:color w:val="000000"/>
                <w:kern w:val="24"/>
                <w:lang w:eastAsia="zh-CN"/>
              </w:rPr>
              <w:t>values.</w:t>
            </w:r>
          </w:p>
        </w:tc>
      </w:tr>
      <w:tr w:rsidR="0097348C" w14:paraId="47E5F406" w14:textId="77777777">
        <w:trPr>
          <w:trHeight w:val="398"/>
          <w:jc w:val="center"/>
        </w:trPr>
        <w:tc>
          <w:tcPr>
            <w:tcW w:w="2426" w:type="dxa"/>
            <w:shd w:val="clear" w:color="auto" w:fill="D5DCE4" w:themeFill="text2" w:themeFillTint="33"/>
            <w:vAlign w:val="center"/>
          </w:tcPr>
          <w:p w14:paraId="30022093" w14:textId="77777777" w:rsidR="0097348C" w:rsidRDefault="008944C1">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5CA8843D" w14:textId="77777777" w:rsidR="0097348C" w:rsidRDefault="008944C1">
            <w:pPr>
              <w:spacing w:after="0"/>
              <w:jc w:val="both"/>
              <w:rPr>
                <w:bCs/>
                <w:iCs/>
                <w:lang w:val="en-US" w:eastAsia="zh-CN"/>
              </w:rPr>
            </w:pPr>
            <w:r>
              <w:rPr>
                <w:lang w:eastAsia="zh-CN"/>
              </w:rPr>
              <w:t xml:space="preserve">Proposal 3: The receipt of a prior </w:t>
            </w:r>
            <w:proofErr w:type="spellStart"/>
            <w:r>
              <w:rPr>
                <w:lang w:eastAsia="zh-CN"/>
              </w:rPr>
              <w:t>eNB</w:t>
            </w:r>
            <w:proofErr w:type="spellEnd"/>
            <w:r>
              <w:rPr>
                <w:lang w:eastAsia="zh-CN"/>
              </w:rPr>
              <w:t>-trigger to make a GNSS measurement during a connection does not preclude the UE from autonomously re-acquiring GNSS later during the connection.</w:t>
            </w:r>
          </w:p>
        </w:tc>
      </w:tr>
    </w:tbl>
    <w:p w14:paraId="5BCF582E" w14:textId="77777777" w:rsidR="0097348C" w:rsidRDefault="0097348C">
      <w:pPr>
        <w:jc w:val="both"/>
        <w:rPr>
          <w:rFonts w:eastAsia="宋体"/>
          <w:bCs/>
          <w:lang w:eastAsia="zh-CN"/>
        </w:rPr>
      </w:pPr>
    </w:p>
    <w:p w14:paraId="3C76B9EC" w14:textId="77777777" w:rsidR="0097348C" w:rsidRDefault="008944C1">
      <w:pPr>
        <w:jc w:val="both"/>
        <w:rPr>
          <w:rFonts w:eastAsia="宋体"/>
          <w:bCs/>
          <w:lang w:val="en-US" w:eastAsia="zh-CN"/>
        </w:rPr>
      </w:pPr>
      <w:r>
        <w:rPr>
          <w:rFonts w:eastAsia="宋体"/>
          <w:bCs/>
          <w:lang w:eastAsia="zh-CN"/>
        </w:rPr>
        <w:t xml:space="preserve">In RAN1 </w:t>
      </w:r>
      <w:r>
        <w:rPr>
          <w:rFonts w:eastAsia="宋体" w:hint="eastAsia"/>
          <w:bCs/>
          <w:lang w:eastAsia="zh-CN"/>
        </w:rPr>
        <w:t>#</w:t>
      </w:r>
      <w:r>
        <w:rPr>
          <w:rFonts w:eastAsia="宋体"/>
          <w:bCs/>
          <w:lang w:eastAsia="zh-CN"/>
        </w:rPr>
        <w:t>114, it was agreed t</w:t>
      </w:r>
      <w:r>
        <w:rPr>
          <w:lang w:val="en-US" w:eastAsia="zh-CN"/>
        </w:rPr>
        <w:t>hat for autonomous GNSS</w:t>
      </w:r>
      <w:r>
        <w:rPr>
          <w:lang w:val="en-US" w:eastAsia="zh-CN"/>
        </w:rPr>
        <w:t xml:space="preserve"> timer, the start time of the autonomous GNSS measurement timer is where the original GNSS validity duration expires, and the duration X (if any) expires.</w:t>
      </w:r>
      <w:bookmarkStart w:id="23" w:name="_Hlk127809728"/>
      <w:r>
        <w:rPr>
          <w:rFonts w:eastAsia="宋体" w:hint="eastAsia"/>
          <w:bCs/>
          <w:lang w:val="en-US" w:eastAsia="zh-CN"/>
        </w:rPr>
        <w:t xml:space="preserve"> </w:t>
      </w:r>
      <w:r>
        <w:rPr>
          <w:rFonts w:eastAsiaTheme="minorEastAsia" w:hint="eastAsia"/>
          <w:lang w:eastAsia="zh-CN"/>
        </w:rPr>
        <w:t>C</w:t>
      </w:r>
      <w:r>
        <w:rPr>
          <w:rFonts w:eastAsiaTheme="minorEastAsia"/>
          <w:lang w:eastAsia="zh-CN"/>
        </w:rPr>
        <w:t>ontributing companies mentioned detailed issues of t</w:t>
      </w:r>
      <w:r>
        <w:rPr>
          <w:lang w:val="en-US" w:eastAsia="zh-CN"/>
        </w:rPr>
        <w:t>he autonomous GNSS measurement timer</w:t>
      </w:r>
      <w:r>
        <w:rPr>
          <w:rFonts w:eastAsiaTheme="minorEastAsia"/>
          <w:lang w:eastAsia="zh-CN"/>
        </w:rPr>
        <w:t xml:space="preserve">. </w:t>
      </w:r>
    </w:p>
    <w:p w14:paraId="31C76B13" w14:textId="77777777" w:rsidR="0097348C" w:rsidRDefault="008944C1">
      <w:pPr>
        <w:pStyle w:val="aff2"/>
        <w:numPr>
          <w:ilvl w:val="0"/>
          <w:numId w:val="20"/>
        </w:numPr>
        <w:ind w:leftChars="0"/>
        <w:jc w:val="both"/>
        <w:rPr>
          <w:rFonts w:eastAsia="宋体"/>
          <w:bCs/>
          <w:lang w:eastAsia="zh-CN"/>
        </w:rPr>
      </w:pPr>
      <w:r>
        <w:rPr>
          <w:rFonts w:eastAsiaTheme="minorEastAsia"/>
          <w:color w:val="000000"/>
          <w:kern w:val="24"/>
          <w:lang w:val="en-US" w:eastAsia="zh-CN"/>
        </w:rPr>
        <w:t xml:space="preserve">Samsung </w:t>
      </w:r>
      <w:r>
        <w:rPr>
          <w:rFonts w:eastAsia="宋体"/>
          <w:bCs/>
          <w:lang w:eastAsia="zh-CN"/>
        </w:rPr>
        <w:t>p</w:t>
      </w:r>
      <w:r>
        <w:rPr>
          <w:rFonts w:eastAsia="宋体"/>
          <w:bCs/>
          <w:lang w:eastAsia="zh-CN"/>
        </w:rPr>
        <w:t xml:space="preserve">roposed autonomous GNSS re-acquisition should be triggered when both GNSS validity duration and </w:t>
      </w:r>
      <w:proofErr w:type="spellStart"/>
      <w:r>
        <w:rPr>
          <w:rFonts w:eastAsia="宋体"/>
          <w:bCs/>
          <w:lang w:eastAsia="zh-CN"/>
        </w:rPr>
        <w:t>timerAlignmentTimer</w:t>
      </w:r>
      <w:proofErr w:type="spellEnd"/>
      <w:r>
        <w:rPr>
          <w:rFonts w:eastAsia="宋体"/>
          <w:bCs/>
          <w:lang w:eastAsia="zh-CN"/>
        </w:rPr>
        <w:t xml:space="preserve"> are expired. </w:t>
      </w:r>
    </w:p>
    <w:p w14:paraId="4A6397A9"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Nokia, NSB</w:t>
      </w:r>
      <w:r>
        <w:rPr>
          <w:rFonts w:eastAsiaTheme="minorEastAsia"/>
          <w:lang w:eastAsia="zh-CN"/>
        </w:rPr>
        <w:tab/>
        <w:t>proposed the GNSS measurement timer range do not require additional values.</w:t>
      </w:r>
    </w:p>
    <w:p w14:paraId="69BE0D7A"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Qualcomm proposed the receipt of a prio</w:t>
      </w:r>
      <w:r>
        <w:rPr>
          <w:rFonts w:eastAsiaTheme="minorEastAsia"/>
          <w:lang w:eastAsia="zh-CN"/>
        </w:rPr>
        <w:t xml:space="preserve">r </w:t>
      </w:r>
      <w:proofErr w:type="spellStart"/>
      <w:r>
        <w:rPr>
          <w:rFonts w:eastAsiaTheme="minorEastAsia"/>
          <w:lang w:eastAsia="zh-CN"/>
        </w:rPr>
        <w:t>eNB</w:t>
      </w:r>
      <w:proofErr w:type="spellEnd"/>
      <w:r>
        <w:rPr>
          <w:rFonts w:eastAsiaTheme="minorEastAsia"/>
          <w:lang w:eastAsia="zh-CN"/>
        </w:rPr>
        <w:t>-trigger to make a GNSS measurement during a connection does not preclude the UE from autonomously re-acquiring GNSS later during the connection.</w:t>
      </w:r>
    </w:p>
    <w:bookmarkEnd w:id="23"/>
    <w:p w14:paraId="3B17EE6B" w14:textId="77777777" w:rsidR="0097348C" w:rsidRDefault="0097348C"/>
    <w:p w14:paraId="20224455" w14:textId="77777777" w:rsidR="0097348C" w:rsidRDefault="008944C1">
      <w:pPr>
        <w:jc w:val="both"/>
        <w:rPr>
          <w:rFonts w:eastAsia="宋体"/>
          <w:lang w:val="en-US" w:eastAsia="zh-CN"/>
        </w:rPr>
      </w:pPr>
      <w:r>
        <w:rPr>
          <w:rFonts w:eastAsia="宋体"/>
          <w:highlight w:val="yellow"/>
          <w:lang w:eastAsia="zh-CN"/>
        </w:rPr>
        <w:t>Moderator View:</w:t>
      </w:r>
      <w:r>
        <w:rPr>
          <w:rFonts w:eastAsia="宋体"/>
          <w:lang w:eastAsia="zh-CN"/>
        </w:rPr>
        <w:t xml:space="preserve"> </w:t>
      </w:r>
      <w:bookmarkStart w:id="24" w:name="OLE_LINK9"/>
      <w:bookmarkStart w:id="25" w:name="_Hlk116310796"/>
      <w:r>
        <w:rPr>
          <w:rFonts w:eastAsiaTheme="minorEastAsia"/>
          <w:lang w:eastAsia="zh-CN"/>
        </w:rPr>
        <w:t>For the length configuratio</w:t>
      </w:r>
      <w:bookmarkEnd w:id="24"/>
      <w:bookmarkEnd w:id="25"/>
      <w:r>
        <w:rPr>
          <w:rFonts w:eastAsiaTheme="minorEastAsia"/>
          <w:lang w:eastAsia="zh-CN"/>
        </w:rPr>
        <w:t xml:space="preserve">n, RAN1 114 has agreed the same component values as GNSS </w:t>
      </w:r>
      <w:r>
        <w:rPr>
          <w:rFonts w:eastAsiaTheme="minorEastAsia"/>
          <w:lang w:eastAsia="zh-CN"/>
        </w:rPr>
        <w:t>measurement gap. As for the configuration, RAN1 has agreed that RAN2 can further discuss whether separate configurations are needed for GNSS measurement gap and GNSS measurement timer. RAN1 can further clarify the trigger condition of autonomous GNSS measu</w:t>
      </w:r>
      <w:r>
        <w:rPr>
          <w:rFonts w:eastAsiaTheme="minorEastAsia"/>
          <w:lang w:eastAsia="zh-CN"/>
        </w:rPr>
        <w:t>rement timer.</w:t>
      </w:r>
    </w:p>
    <w:p w14:paraId="5DA432F7" w14:textId="77777777" w:rsidR="0097348C" w:rsidRDefault="0097348C">
      <w:pPr>
        <w:rPr>
          <w:rFonts w:eastAsia="宋体"/>
          <w:lang w:val="en-US" w:eastAsia="zh-CN"/>
        </w:rPr>
      </w:pPr>
    </w:p>
    <w:p w14:paraId="7F440F82" w14:textId="77777777" w:rsidR="0097348C" w:rsidRDefault="008944C1">
      <w:pPr>
        <w:pStyle w:val="2"/>
        <w:numPr>
          <w:ilvl w:val="1"/>
          <w:numId w:val="44"/>
        </w:numPr>
        <w:rPr>
          <w:lang w:val="en-US"/>
        </w:rPr>
      </w:pPr>
      <w:r>
        <w:rPr>
          <w:lang w:val="en-US"/>
        </w:rPr>
        <w:t>First Round Discussion</w:t>
      </w:r>
    </w:p>
    <w:p w14:paraId="7113F000" w14:textId="77777777" w:rsidR="0097348C" w:rsidRDefault="008944C1">
      <w:pPr>
        <w:spacing w:afterLines="50" w:after="120"/>
        <w:rPr>
          <w:b/>
          <w:bCs/>
          <w:i/>
          <w:iCs/>
        </w:rPr>
      </w:pPr>
      <w:bookmarkStart w:id="26" w:name="_Hlk128055787"/>
      <w:bookmarkStart w:id="27" w:name="_Hlk102751957"/>
      <w:r>
        <w:rPr>
          <w:b/>
          <w:bCs/>
          <w:i/>
          <w:iCs/>
          <w:highlight w:val="yellow"/>
        </w:rPr>
        <w:t>Initial Proposal 3:</w:t>
      </w:r>
    </w:p>
    <w:p w14:paraId="24EB20EB" w14:textId="77777777" w:rsidR="0097348C" w:rsidRDefault="008944C1">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duration and UL transm</w:t>
      </w:r>
      <w:r>
        <w:rPr>
          <w:b/>
          <w:bCs/>
          <w:i/>
          <w:iCs/>
        </w:rPr>
        <w:t xml:space="preserve">ission extension duration X (if any). </w:t>
      </w:r>
    </w:p>
    <w:bookmarkEnd w:id="26"/>
    <w:p w14:paraId="6B5AA704" w14:textId="77777777" w:rsidR="0097348C" w:rsidRDefault="0097348C">
      <w:pPr>
        <w:rPr>
          <w:iCs/>
          <w:lang w:val="en-US"/>
        </w:rPr>
      </w:pPr>
    </w:p>
    <w:bookmarkEnd w:id="27"/>
    <w:p w14:paraId="0FC647E1"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B861F6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4C04D4B"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6205D2" w14:textId="77777777" w:rsidR="0097348C" w:rsidRDefault="008944C1">
            <w:pPr>
              <w:snapToGrid w:val="0"/>
              <w:spacing w:after="0"/>
              <w:jc w:val="center"/>
            </w:pPr>
            <w:r>
              <w:t>Comments</w:t>
            </w:r>
          </w:p>
        </w:tc>
      </w:tr>
      <w:tr w:rsidR="0097348C" w14:paraId="2A8EBEB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36EC121"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1AF3D041" w14:textId="77777777" w:rsidR="0097348C" w:rsidRDefault="008944C1">
            <w:pPr>
              <w:snapToGrid w:val="0"/>
              <w:jc w:val="both"/>
              <w:rPr>
                <w:rFonts w:eastAsia="宋体"/>
                <w:lang w:val="en-US" w:eastAsia="zh-CN"/>
              </w:rPr>
            </w:pPr>
            <w:r>
              <w:rPr>
                <w:rFonts w:eastAsia="宋体"/>
                <w:lang w:val="en-US" w:eastAsia="zh-CN"/>
              </w:rPr>
              <w:t xml:space="preserve">Could be much more </w:t>
            </w:r>
            <w:proofErr w:type="gramStart"/>
            <w:r>
              <w:rPr>
                <w:rFonts w:eastAsia="宋体"/>
                <w:lang w:val="en-US" w:eastAsia="zh-CN"/>
              </w:rPr>
              <w:t>simplified, if</w:t>
            </w:r>
            <w:proofErr w:type="gramEnd"/>
            <w:r>
              <w:rPr>
                <w:rFonts w:eastAsia="宋体"/>
                <w:lang w:val="en-US" w:eastAsia="zh-CN"/>
              </w:rPr>
              <w:t xml:space="preserve"> extension X is part of validity timer.  </w:t>
            </w:r>
          </w:p>
          <w:p w14:paraId="1689091C" w14:textId="77777777" w:rsidR="0097348C" w:rsidRDefault="008944C1">
            <w:pPr>
              <w:snapToGrid w:val="0"/>
              <w:jc w:val="both"/>
              <w:rPr>
                <w:rFonts w:eastAsia="宋体"/>
                <w:lang w:val="en-US" w:eastAsia="zh-CN"/>
              </w:rPr>
            </w:pPr>
            <w:r>
              <w:rPr>
                <w:rFonts w:eastAsia="宋体"/>
                <w:highlight w:val="yellow"/>
                <w:lang w:val="en-US" w:eastAsia="zh-CN"/>
              </w:rPr>
              <w:t>Proposal</w:t>
            </w:r>
          </w:p>
          <w:p w14:paraId="222F3331" w14:textId="77777777" w:rsidR="0097348C" w:rsidRDefault="008944C1">
            <w:pPr>
              <w:snapToGrid w:val="0"/>
              <w:jc w:val="both"/>
              <w:rPr>
                <w:rFonts w:eastAsia="宋体"/>
                <w:lang w:val="en-US" w:eastAsia="zh-CN"/>
              </w:rPr>
            </w:pPr>
            <w:r>
              <w:rPr>
                <w:rFonts w:eastAsia="宋体"/>
                <w:lang w:val="en-US" w:eastAsia="zh-CN"/>
              </w:rPr>
              <w:t>GNSS measurement timer for autonomous GNSS a</w:t>
            </w:r>
            <w:r>
              <w:rPr>
                <w:rFonts w:eastAsia="宋体"/>
                <w:lang w:val="en-US" w:eastAsia="zh-CN"/>
              </w:rPr>
              <w:t xml:space="preserve">cquisition is started unless UE receives </w:t>
            </w:r>
            <w:proofErr w:type="spellStart"/>
            <w:r>
              <w:rPr>
                <w:rFonts w:eastAsia="宋体"/>
                <w:lang w:val="en-US" w:eastAsia="zh-CN"/>
              </w:rPr>
              <w:t>eNB</w:t>
            </w:r>
            <w:proofErr w:type="spellEnd"/>
            <w:r>
              <w:rPr>
                <w:rFonts w:eastAsia="宋体"/>
                <w:lang w:val="en-US" w:eastAsia="zh-CN"/>
              </w:rPr>
              <w:t xml:space="preserve"> trigger before GNSS validity timer expires.   </w:t>
            </w:r>
          </w:p>
          <w:p w14:paraId="07CBA53D" w14:textId="77777777" w:rsidR="0097348C" w:rsidRDefault="0097348C">
            <w:pPr>
              <w:snapToGrid w:val="0"/>
              <w:jc w:val="both"/>
              <w:rPr>
                <w:rFonts w:eastAsia="宋体"/>
                <w:lang w:val="en-US" w:eastAsia="zh-CN"/>
              </w:rPr>
            </w:pPr>
          </w:p>
        </w:tc>
      </w:tr>
      <w:tr w:rsidR="0097348C" w14:paraId="06B624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3877F5"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E5ED24A" w14:textId="77777777" w:rsidR="0097348C" w:rsidRDefault="008944C1">
            <w:pPr>
              <w:snapToGrid w:val="0"/>
              <w:jc w:val="both"/>
              <w:rPr>
                <w:rFonts w:eastAsia="宋体"/>
                <w:lang w:val="en-US" w:eastAsia="zh-CN"/>
              </w:rPr>
            </w:pPr>
            <w:r>
              <w:rPr>
                <w:rFonts w:eastAsia="宋体"/>
                <w:lang w:val="en-US" w:eastAsia="zh-CN"/>
              </w:rPr>
              <w:t>Not clear the intention of proposal 3. It seems we already agreed it before.</w:t>
            </w:r>
          </w:p>
        </w:tc>
      </w:tr>
      <w:tr w:rsidR="0097348C" w14:paraId="00C4FBC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90A411" w14:textId="77777777" w:rsidR="0097348C" w:rsidRDefault="008944C1">
            <w:pPr>
              <w:snapToGrid w:val="0"/>
              <w:spacing w:after="0"/>
              <w:jc w:val="center"/>
              <w:rPr>
                <w:lang w:eastAsia="zh-CN"/>
              </w:rPr>
            </w:pPr>
            <w:r>
              <w:rPr>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BF2E843" w14:textId="77777777" w:rsidR="0097348C" w:rsidRDefault="008944C1">
            <w:pPr>
              <w:snapToGrid w:val="0"/>
              <w:rPr>
                <w:rFonts w:eastAsia="宋体"/>
                <w:lang w:val="en-US" w:eastAsia="zh-CN"/>
              </w:rPr>
            </w:pPr>
            <w:r>
              <w:rPr>
                <w:rFonts w:eastAsia="宋体"/>
                <w:lang w:val="en-US" w:eastAsia="zh-CN"/>
              </w:rPr>
              <w:t>Agree with Huawei</w:t>
            </w:r>
          </w:p>
        </w:tc>
      </w:tr>
      <w:tr w:rsidR="0097348C" w14:paraId="0C68A3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FBC5EE"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8E4FDA0" w14:textId="77777777" w:rsidR="0097348C" w:rsidRDefault="008944C1">
            <w:pPr>
              <w:spacing w:after="120"/>
              <w:rPr>
                <w:rFonts w:eastAsiaTheme="minorEastAsia"/>
                <w:color w:val="C00000"/>
                <w:lang w:eastAsia="zh-CN"/>
              </w:rPr>
            </w:pPr>
            <w:r>
              <w:rPr>
                <w:rFonts w:eastAsiaTheme="minorEastAsia"/>
                <w:color w:val="C00000"/>
                <w:lang w:eastAsia="zh-CN"/>
              </w:rPr>
              <w:t xml:space="preserve">I think the issue we </w:t>
            </w:r>
            <w:r>
              <w:rPr>
                <w:rFonts w:eastAsiaTheme="minorEastAsia"/>
                <w:color w:val="C00000"/>
                <w:lang w:eastAsia="zh-CN"/>
              </w:rPr>
              <w:t>raised for clarification has become convoluted here. Our issue is totally different from the other proposals made by Samsung and Nokia, which have been clubbed into this Section.</w:t>
            </w:r>
          </w:p>
          <w:p w14:paraId="23E2B104" w14:textId="77777777" w:rsidR="0097348C" w:rsidRDefault="008944C1">
            <w:pPr>
              <w:spacing w:after="120"/>
              <w:rPr>
                <w:rFonts w:eastAsiaTheme="minorEastAsia"/>
                <w:color w:val="C00000"/>
                <w:lang w:eastAsia="zh-CN"/>
              </w:rPr>
            </w:pPr>
            <w:r>
              <w:rPr>
                <w:rFonts w:eastAsiaTheme="minorEastAsia"/>
                <w:color w:val="C00000"/>
                <w:lang w:eastAsia="zh-CN"/>
              </w:rPr>
              <w:t>Our proposal is as follows:</w:t>
            </w:r>
          </w:p>
          <w:p w14:paraId="4AADA608" w14:textId="77777777" w:rsidR="0097348C" w:rsidRDefault="008944C1">
            <w:pPr>
              <w:spacing w:after="120"/>
              <w:rPr>
                <w:b/>
                <w:bCs/>
                <w:i/>
                <w:iCs/>
                <w:color w:val="C00000"/>
                <w:lang w:eastAsia="zh-CN"/>
              </w:rPr>
            </w:pPr>
            <w:r>
              <w:rPr>
                <w:b/>
                <w:bCs/>
                <w:i/>
                <w:iCs/>
                <w:color w:val="C00000"/>
                <w:lang w:eastAsia="zh-CN"/>
              </w:rPr>
              <w:lastRenderedPageBreak/>
              <w:t xml:space="preserve">The receipt of a prior </w:t>
            </w:r>
            <w:proofErr w:type="spellStart"/>
            <w:r>
              <w:rPr>
                <w:b/>
                <w:bCs/>
                <w:i/>
                <w:iCs/>
                <w:color w:val="C00000"/>
                <w:lang w:eastAsia="zh-CN"/>
              </w:rPr>
              <w:t>eNB</w:t>
            </w:r>
            <w:proofErr w:type="spellEnd"/>
            <w:r>
              <w:rPr>
                <w:b/>
                <w:bCs/>
                <w:i/>
                <w:iCs/>
                <w:color w:val="C00000"/>
                <w:lang w:eastAsia="zh-CN"/>
              </w:rPr>
              <w:t>-trigger to make a GNSS</w:t>
            </w:r>
            <w:r>
              <w:rPr>
                <w:b/>
                <w:bCs/>
                <w:i/>
                <w:iCs/>
                <w:color w:val="C00000"/>
                <w:lang w:eastAsia="zh-CN"/>
              </w:rPr>
              <w:t xml:space="preserve"> measurement during a connection does not preclude the UE from autonomously re-acquiring GNSS later during the connection.</w:t>
            </w:r>
          </w:p>
          <w:p w14:paraId="02C74C40" w14:textId="77777777" w:rsidR="0097348C" w:rsidRDefault="008944C1">
            <w:pPr>
              <w:spacing w:after="120"/>
              <w:rPr>
                <w:color w:val="C00000"/>
                <w:lang w:eastAsia="zh-CN"/>
              </w:rPr>
            </w:pPr>
            <w:r>
              <w:rPr>
                <w:color w:val="C00000"/>
                <w:lang w:eastAsia="zh-CN"/>
              </w:rPr>
              <w:t xml:space="preserve">We made this proposal because in previous meetings, </w:t>
            </w:r>
            <w:r>
              <w:rPr>
                <w:color w:val="C00000"/>
                <w:highlight w:val="yellow"/>
                <w:lang w:eastAsia="zh-CN"/>
              </w:rPr>
              <w:t>some companies were not on the same page regarding when the UE is allowed to auto</w:t>
            </w:r>
            <w:r>
              <w:rPr>
                <w:color w:val="C00000"/>
                <w:highlight w:val="yellow"/>
                <w:lang w:eastAsia="zh-CN"/>
              </w:rPr>
              <w:t xml:space="preserve">nomously re-acquire GNSS, when it has received an </w:t>
            </w:r>
            <w:proofErr w:type="spellStart"/>
            <w:r>
              <w:rPr>
                <w:color w:val="C00000"/>
                <w:highlight w:val="yellow"/>
                <w:lang w:eastAsia="zh-CN"/>
              </w:rPr>
              <w:t>eNB</w:t>
            </w:r>
            <w:proofErr w:type="spellEnd"/>
            <w:r>
              <w:rPr>
                <w:color w:val="C00000"/>
                <w:highlight w:val="yellow"/>
                <w:lang w:eastAsia="zh-CN"/>
              </w:rPr>
              <w:t>-trigger before, during the same connection</w:t>
            </w:r>
            <w:r>
              <w:rPr>
                <w:color w:val="C00000"/>
                <w:lang w:eastAsia="zh-CN"/>
              </w:rPr>
              <w:t>.</w:t>
            </w:r>
          </w:p>
          <w:p w14:paraId="32C4EC0C" w14:textId="77777777" w:rsidR="0097348C" w:rsidRDefault="0097348C">
            <w:pPr>
              <w:spacing w:after="120"/>
              <w:rPr>
                <w:color w:val="C00000"/>
                <w:lang w:eastAsia="zh-CN"/>
              </w:rPr>
            </w:pPr>
          </w:p>
          <w:p w14:paraId="47A05610" w14:textId="77777777" w:rsidR="0097348C" w:rsidRDefault="008944C1">
            <w:pPr>
              <w:spacing w:after="120"/>
              <w:rPr>
                <w:color w:val="C00000"/>
                <w:lang w:eastAsia="zh-CN"/>
              </w:rPr>
            </w:pPr>
            <w:r>
              <w:rPr>
                <w:color w:val="C00000"/>
                <w:lang w:eastAsia="zh-CN"/>
              </w:rPr>
              <w:t>Specifically, there appeared to be some confusion regarding the following example:</w:t>
            </w:r>
          </w:p>
          <w:p w14:paraId="6D127C27" w14:textId="77777777" w:rsidR="0097348C" w:rsidRDefault="008944C1">
            <w:pPr>
              <w:pStyle w:val="aff2"/>
              <w:numPr>
                <w:ilvl w:val="2"/>
                <w:numId w:val="27"/>
              </w:numPr>
              <w:spacing w:after="120"/>
              <w:ind w:leftChars="0"/>
              <w:rPr>
                <w:b/>
                <w:bCs/>
                <w:color w:val="C00000"/>
                <w:highlight w:val="yellow"/>
                <w:lang w:eastAsia="zh-CN"/>
              </w:rPr>
            </w:pPr>
            <w:r>
              <w:rPr>
                <w:b/>
                <w:bCs/>
                <w:color w:val="C00000"/>
                <w:highlight w:val="yellow"/>
                <w:lang w:eastAsia="zh-CN"/>
              </w:rPr>
              <w:t xml:space="preserve">If the UE has received an </w:t>
            </w:r>
            <w:proofErr w:type="spellStart"/>
            <w:r>
              <w:rPr>
                <w:b/>
                <w:bCs/>
                <w:color w:val="C00000"/>
                <w:highlight w:val="yellow"/>
                <w:lang w:eastAsia="zh-CN"/>
              </w:rPr>
              <w:t>eNB</w:t>
            </w:r>
            <w:proofErr w:type="spellEnd"/>
            <w:r>
              <w:rPr>
                <w:b/>
                <w:bCs/>
                <w:color w:val="C00000"/>
                <w:highlight w:val="yellow"/>
                <w:lang w:eastAsia="zh-CN"/>
              </w:rPr>
              <w:t xml:space="preserve">-trigger at 8:59 pm during an ongoing connection, and has reacquired GNSS at 9:00 pm, but it didn’t receive the “next” trigger by 9:01 pm </w:t>
            </w:r>
            <w:r>
              <w:rPr>
                <w:b/>
                <w:bCs/>
                <w:i/>
                <w:iCs/>
                <w:color w:val="C00000"/>
                <w:highlight w:val="yellow"/>
                <w:lang w:eastAsia="zh-CN"/>
              </w:rPr>
              <w:t>during the same connection</w:t>
            </w:r>
            <w:r>
              <w:rPr>
                <w:b/>
                <w:bCs/>
                <w:color w:val="C00000"/>
                <w:highlight w:val="yellow"/>
                <w:lang w:eastAsia="zh-CN"/>
              </w:rPr>
              <w:t xml:space="preserve"> (and the newly acquired GNSS is soon going to expire), the UE </w:t>
            </w:r>
            <w:r>
              <w:rPr>
                <w:b/>
                <w:bCs/>
                <w:color w:val="C00000"/>
                <w:highlight w:val="yellow"/>
                <w:lang w:eastAsia="zh-CN"/>
              </w:rPr>
              <w:t xml:space="preserve">is allowed to autonomously acquire GNSS in this case, even without an </w:t>
            </w:r>
            <w:proofErr w:type="spellStart"/>
            <w:r>
              <w:rPr>
                <w:b/>
                <w:bCs/>
                <w:color w:val="C00000"/>
                <w:highlight w:val="yellow"/>
                <w:lang w:eastAsia="zh-CN"/>
              </w:rPr>
              <w:t>eNB</w:t>
            </w:r>
            <w:proofErr w:type="spellEnd"/>
            <w:r>
              <w:rPr>
                <w:b/>
                <w:bCs/>
                <w:color w:val="C00000"/>
                <w:highlight w:val="yellow"/>
                <w:lang w:eastAsia="zh-CN"/>
              </w:rPr>
              <w:t>-trigger.</w:t>
            </w:r>
          </w:p>
          <w:p w14:paraId="7931C3EC" w14:textId="77777777" w:rsidR="0097348C" w:rsidRDefault="008944C1">
            <w:pPr>
              <w:spacing w:after="120"/>
              <w:rPr>
                <w:rFonts w:eastAsiaTheme="minorEastAsia"/>
                <w:color w:val="C00000"/>
                <w:lang w:eastAsia="zh-CN"/>
              </w:rPr>
            </w:pPr>
            <w:r>
              <w:rPr>
                <w:color w:val="C00000"/>
                <w:lang w:eastAsia="zh-CN"/>
              </w:rPr>
              <w:t>We kindly request the moderator to treat our proposal separately in the light of what we described here, and if this is the common understanding of everyone, then we can cla</w:t>
            </w:r>
            <w:r>
              <w:rPr>
                <w:color w:val="C00000"/>
                <w:lang w:eastAsia="zh-CN"/>
              </w:rPr>
              <w:t>rify this via an agreement.</w:t>
            </w:r>
          </w:p>
          <w:p w14:paraId="05363A56" w14:textId="77777777" w:rsidR="0097348C" w:rsidRDefault="0097348C">
            <w:pPr>
              <w:spacing w:after="120"/>
              <w:rPr>
                <w:rFonts w:eastAsiaTheme="minorEastAsia"/>
                <w:lang w:eastAsia="zh-CN"/>
              </w:rPr>
            </w:pPr>
          </w:p>
        </w:tc>
      </w:tr>
      <w:tr w:rsidR="0097348C" w14:paraId="276AF96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559F550" w14:textId="77777777" w:rsidR="0097348C" w:rsidRDefault="008944C1">
            <w:pPr>
              <w:snapToGrid w:val="0"/>
              <w:spacing w:after="0"/>
              <w:jc w:val="center"/>
              <w:rPr>
                <w:rFonts w:eastAsia="宋体"/>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724BCC8" w14:textId="77777777" w:rsidR="0097348C" w:rsidRDefault="008944C1">
            <w:pPr>
              <w:spacing w:after="120"/>
              <w:rPr>
                <w:rFonts w:eastAsia="宋体"/>
                <w:lang w:val="en-US" w:eastAsia="zh-CN"/>
              </w:rPr>
            </w:pPr>
            <w:r>
              <w:rPr>
                <w:rFonts w:eastAsia="宋体"/>
                <w:lang w:val="en-US" w:eastAsia="zh-CN"/>
              </w:rPr>
              <w:t>We also have same view as Huawei/Ericsson, not sure what is new.</w:t>
            </w:r>
          </w:p>
        </w:tc>
      </w:tr>
      <w:tr w:rsidR="0097348C" w14:paraId="0135F7B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EEDFD3" w14:textId="77777777" w:rsidR="0097348C" w:rsidRDefault="008944C1">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00D81B5" w14:textId="77777777" w:rsidR="0097348C" w:rsidRDefault="008944C1">
            <w:pPr>
              <w:spacing w:after="120"/>
              <w:rPr>
                <w:rFonts w:eastAsia="宋体"/>
                <w:lang w:val="en-US" w:eastAsia="zh-CN"/>
              </w:rPr>
            </w:pPr>
            <w:r>
              <w:rPr>
                <w:rFonts w:eastAsia="宋体"/>
                <w:lang w:val="en-US" w:eastAsia="zh-CN"/>
              </w:rPr>
              <w:t>N</w:t>
            </w:r>
            <w:r>
              <w:rPr>
                <w:rFonts w:eastAsia="宋体" w:hint="eastAsia"/>
                <w:lang w:val="en-US" w:eastAsia="zh-CN"/>
              </w:rPr>
              <w:t xml:space="preserve">ot sure </w:t>
            </w:r>
            <w:r>
              <w:rPr>
                <w:rFonts w:eastAsia="宋体"/>
                <w:lang w:val="en-US" w:eastAsia="zh-CN"/>
              </w:rPr>
              <w:t>what</w:t>
            </w:r>
            <w:r>
              <w:rPr>
                <w:rFonts w:eastAsia="宋体" w:hint="eastAsia"/>
                <w:lang w:val="en-US" w:eastAsia="zh-CN"/>
              </w:rPr>
              <w:t xml:space="preserve"> is new. </w:t>
            </w:r>
            <w:r>
              <w:rPr>
                <w:rFonts w:eastAsia="宋体"/>
                <w:lang w:val="en-US" w:eastAsia="zh-CN"/>
              </w:rPr>
              <w:t>I</w:t>
            </w:r>
            <w:r>
              <w:rPr>
                <w:rFonts w:eastAsia="宋体" w:hint="eastAsia"/>
                <w:lang w:val="en-US" w:eastAsia="zh-CN"/>
              </w:rPr>
              <w:t>f it is new proposal, more clarifications are needed.</w:t>
            </w:r>
          </w:p>
        </w:tc>
      </w:tr>
      <w:tr w:rsidR="0097348C" w14:paraId="1CEBB1B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6CDDBB"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8315E5" w14:textId="77777777" w:rsidR="0097348C" w:rsidRDefault="0097348C">
            <w:pPr>
              <w:spacing w:after="120"/>
              <w:rPr>
                <w:rFonts w:eastAsia="宋体"/>
                <w:lang w:val="en-US" w:eastAsia="zh-CN"/>
              </w:rPr>
            </w:pPr>
          </w:p>
        </w:tc>
      </w:tr>
      <w:tr w:rsidR="0097348C" w14:paraId="633794A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90CBE0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E34E17" w14:textId="77777777" w:rsidR="0097348C" w:rsidRDefault="0097348C">
            <w:pPr>
              <w:snapToGrid w:val="0"/>
              <w:rPr>
                <w:rFonts w:eastAsia="宋体"/>
                <w:lang w:val="en-US" w:eastAsia="zh-CN"/>
              </w:rPr>
            </w:pPr>
          </w:p>
        </w:tc>
      </w:tr>
      <w:tr w:rsidR="0097348C" w14:paraId="6F3BC1E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4DE13E"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C6F1EC" w14:textId="77777777" w:rsidR="0097348C" w:rsidRDefault="0097348C">
            <w:pPr>
              <w:snapToGrid w:val="0"/>
              <w:rPr>
                <w:rFonts w:eastAsia="宋体"/>
                <w:lang w:val="en-US" w:eastAsia="zh-CN"/>
              </w:rPr>
            </w:pPr>
          </w:p>
        </w:tc>
      </w:tr>
      <w:tr w:rsidR="0097348C" w14:paraId="265E62E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8991BA"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A88761" w14:textId="77777777" w:rsidR="0097348C" w:rsidRDefault="0097348C">
            <w:pPr>
              <w:snapToGrid w:val="0"/>
              <w:rPr>
                <w:rFonts w:eastAsia="宋体"/>
                <w:lang w:val="en-US" w:eastAsia="zh-CN"/>
              </w:rPr>
            </w:pPr>
          </w:p>
        </w:tc>
      </w:tr>
      <w:tr w:rsidR="0097348C" w14:paraId="1B1653C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057A36"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32E1CDF" w14:textId="77777777" w:rsidR="0097348C" w:rsidRDefault="0097348C">
            <w:pPr>
              <w:spacing w:after="120"/>
              <w:rPr>
                <w:rFonts w:eastAsia="宋体"/>
                <w:b/>
                <w:lang w:eastAsia="zh-CN"/>
              </w:rPr>
            </w:pPr>
          </w:p>
        </w:tc>
      </w:tr>
      <w:tr w:rsidR="0097348C" w14:paraId="253EA9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98DF0C"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1B376" w14:textId="77777777" w:rsidR="0097348C" w:rsidRDefault="0097348C">
            <w:pPr>
              <w:snapToGrid w:val="0"/>
              <w:rPr>
                <w:rFonts w:eastAsia="宋体"/>
                <w:lang w:val="en-US" w:eastAsia="zh-CN"/>
              </w:rPr>
            </w:pPr>
          </w:p>
        </w:tc>
      </w:tr>
    </w:tbl>
    <w:p w14:paraId="6FF8B803" w14:textId="77777777" w:rsidR="0097348C" w:rsidRDefault="0097348C">
      <w:pPr>
        <w:rPr>
          <w:b/>
          <w:bCs/>
        </w:rPr>
      </w:pPr>
    </w:p>
    <w:p w14:paraId="33B82D3F" w14:textId="77777777" w:rsidR="0097348C" w:rsidRDefault="008944C1">
      <w:pPr>
        <w:pStyle w:val="2"/>
        <w:numPr>
          <w:ilvl w:val="1"/>
          <w:numId w:val="44"/>
        </w:numPr>
        <w:tabs>
          <w:tab w:val="left" w:pos="1440"/>
        </w:tabs>
        <w:rPr>
          <w:lang w:val="en-US"/>
        </w:rPr>
      </w:pPr>
      <w:bookmarkStart w:id="28" w:name="_Hlk102482983"/>
      <w:r>
        <w:rPr>
          <w:lang w:val="en-US"/>
        </w:rPr>
        <w:t>Summary of First Round Discussion</w:t>
      </w:r>
    </w:p>
    <w:p w14:paraId="3BACA1EE" w14:textId="77777777" w:rsidR="0097348C" w:rsidRDefault="008944C1">
      <w:pPr>
        <w:rPr>
          <w:lang w:val="en-US"/>
        </w:rPr>
      </w:pPr>
      <w:r>
        <w:rPr>
          <w:lang w:val="en-US"/>
        </w:rPr>
        <w:t xml:space="preserve">The </w:t>
      </w:r>
      <w:r>
        <w:rPr>
          <w:lang w:val="en-US"/>
        </w:rPr>
        <w:t>issue is to clarify the case proposed by Qualcomm. If UE has a long connection time, and there is a GNSS measurement trigger, after the GNSS measurement is done, the previous GNSS measurement trigger will not impact following GNSS measurement timer as depi</w:t>
      </w:r>
      <w:r>
        <w:rPr>
          <w:lang w:val="en-US"/>
        </w:rPr>
        <w:t>cted in following figure 3-1, where the GNSS measurement timer can still be activated.</w:t>
      </w:r>
    </w:p>
    <w:p w14:paraId="68CCEB58" w14:textId="77777777" w:rsidR="0097348C" w:rsidRDefault="008944C1">
      <w:pPr>
        <w:jc w:val="center"/>
        <w:rPr>
          <w:lang w:val="en-US"/>
        </w:rPr>
      </w:pPr>
      <w:r>
        <w:rPr>
          <w:b/>
          <w:bCs/>
          <w:i/>
          <w:iCs/>
          <w:noProof/>
        </w:rPr>
        <w:drawing>
          <wp:inline distT="0" distB="0" distL="0" distR="0" wp14:anchorId="58255060" wp14:editId="2A894F6A">
            <wp:extent cx="4678680" cy="171894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186D7E8A" w14:textId="77777777" w:rsidR="0097348C" w:rsidRDefault="008944C1">
      <w:pPr>
        <w:jc w:val="center"/>
        <w:rPr>
          <w:lang w:val="en-US"/>
        </w:rPr>
      </w:pPr>
      <w:r>
        <w:rPr>
          <w:lang w:val="en-US"/>
        </w:rPr>
        <w:t>Figure 3-1</w:t>
      </w:r>
    </w:p>
    <w:p w14:paraId="3B9C395E" w14:textId="77777777" w:rsidR="0097348C" w:rsidRDefault="0097348C">
      <w:pPr>
        <w:rPr>
          <w:rFonts w:eastAsia="宋体"/>
          <w:lang w:val="en-US" w:eastAsia="zh-CN"/>
        </w:rPr>
      </w:pPr>
    </w:p>
    <w:p w14:paraId="73519EB1" w14:textId="77777777" w:rsidR="0097348C" w:rsidRDefault="008944C1">
      <w:pPr>
        <w:pStyle w:val="2"/>
        <w:numPr>
          <w:ilvl w:val="1"/>
          <w:numId w:val="44"/>
        </w:numPr>
        <w:tabs>
          <w:tab w:val="left" w:pos="1440"/>
        </w:tabs>
        <w:rPr>
          <w:lang w:val="en-US"/>
        </w:rPr>
      </w:pPr>
      <w:r>
        <w:rPr>
          <w:lang w:val="en-US"/>
        </w:rPr>
        <w:lastRenderedPageBreak/>
        <w:t>Second Round Discussion</w:t>
      </w:r>
    </w:p>
    <w:p w14:paraId="1D41DA73" w14:textId="77777777" w:rsidR="0097348C" w:rsidRDefault="008944C1">
      <w:pPr>
        <w:spacing w:afterLines="50" w:after="120"/>
        <w:rPr>
          <w:b/>
          <w:bCs/>
          <w:i/>
          <w:iCs/>
        </w:rPr>
      </w:pPr>
      <w:r>
        <w:rPr>
          <w:b/>
          <w:bCs/>
          <w:i/>
          <w:iCs/>
          <w:highlight w:val="yellow"/>
        </w:rPr>
        <w:t>Second Round Proposal 3:</w:t>
      </w:r>
    </w:p>
    <w:p w14:paraId="026621DB" w14:textId="77777777" w:rsidR="0097348C" w:rsidRDefault="008944C1">
      <w:pPr>
        <w:spacing w:afterLines="50" w:after="120"/>
        <w:rPr>
          <w:b/>
          <w:bCs/>
          <w:i/>
          <w:iCs/>
        </w:rPr>
      </w:pPr>
      <w:r>
        <w:rPr>
          <w:b/>
          <w:bCs/>
          <w:i/>
          <w:iCs/>
        </w:rPr>
        <w:t>The UE may re-acquire GNSS autonomously (when configured by the network) in the GNSS measurement timer, if</w:t>
      </w:r>
      <w:r>
        <w:rPr>
          <w:b/>
          <w:bCs/>
          <w:i/>
          <w:iCs/>
        </w:rPr>
        <w:t xml:space="preserve"> UE does not receive </w:t>
      </w:r>
      <w:proofErr w:type="spellStart"/>
      <w:r>
        <w:rPr>
          <w:b/>
          <w:bCs/>
          <w:i/>
          <w:iCs/>
        </w:rPr>
        <w:t>eNB</w:t>
      </w:r>
      <w:proofErr w:type="spellEnd"/>
      <w:r>
        <w:rPr>
          <w:b/>
          <w:bCs/>
          <w:i/>
          <w:iCs/>
        </w:rPr>
        <w:t xml:space="preserve"> trigger to make GNSS measurement within duration T, where T starts at the point where latest remaining GNSS validity duration is reported to the end of UL transmission extension duration expires (if applied). </w:t>
      </w:r>
    </w:p>
    <w:p w14:paraId="232D8B41" w14:textId="77777777" w:rsidR="0097348C" w:rsidRDefault="0097348C">
      <w:pPr>
        <w:rPr>
          <w:iCs/>
        </w:rPr>
      </w:pPr>
    </w:p>
    <w:p w14:paraId="2543F50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3258DD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B1C427F"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2FCF03" w14:textId="77777777" w:rsidR="0097348C" w:rsidRDefault="008944C1">
            <w:pPr>
              <w:snapToGrid w:val="0"/>
              <w:spacing w:after="0"/>
              <w:jc w:val="center"/>
            </w:pPr>
            <w:r>
              <w:t>Comments</w:t>
            </w:r>
          </w:p>
        </w:tc>
      </w:tr>
      <w:tr w:rsidR="0097348C" w14:paraId="3D16C8F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C04714" w14:textId="77777777" w:rsidR="0097348C" w:rsidRDefault="008944C1">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6573A467" w14:textId="77777777" w:rsidR="0097348C" w:rsidRDefault="008944C1">
            <w:pPr>
              <w:spacing w:afterLines="50" w:after="120"/>
              <w:rPr>
                <w:b/>
                <w:bCs/>
                <w:i/>
                <w:iCs/>
              </w:rPr>
            </w:pPr>
            <w:r>
              <w:rPr>
                <w:b/>
                <w:bCs/>
                <w:i/>
                <w:iCs/>
              </w:rPr>
              <w:t>How about to define this as follows:</w:t>
            </w:r>
          </w:p>
          <w:p w14:paraId="2076F0F7" w14:textId="77777777" w:rsidR="0097348C" w:rsidRDefault="008944C1">
            <w:pPr>
              <w:pStyle w:val="aff2"/>
              <w:numPr>
                <w:ilvl w:val="0"/>
                <w:numId w:val="45"/>
              </w:numPr>
              <w:spacing w:afterLines="50" w:after="120"/>
              <w:ind w:leftChars="0"/>
              <w:rPr>
                <w:b/>
                <w:bCs/>
                <w:i/>
                <w:iCs/>
              </w:rPr>
            </w:pPr>
            <w:r>
              <w:rPr>
                <w:b/>
                <w:bCs/>
                <w:i/>
                <w:iCs/>
              </w:rPr>
              <w:t xml:space="preserve">UE has valid TA for uplink </w:t>
            </w:r>
            <w:proofErr w:type="spellStart"/>
            <w:r>
              <w:rPr>
                <w:b/>
                <w:bCs/>
                <w:i/>
                <w:iCs/>
              </w:rPr>
              <w:t>transmisssion</w:t>
            </w:r>
            <w:proofErr w:type="spellEnd"/>
            <w:r>
              <w:rPr>
                <w:b/>
                <w:bCs/>
                <w:i/>
                <w:iCs/>
              </w:rPr>
              <w:t xml:space="preserve"> in GNSS validity duration or if timer X or Y is running. </w:t>
            </w:r>
          </w:p>
          <w:p w14:paraId="0E06FCA4" w14:textId="77777777" w:rsidR="0097348C" w:rsidRDefault="008944C1">
            <w:pPr>
              <w:pStyle w:val="aff2"/>
              <w:numPr>
                <w:ilvl w:val="0"/>
                <w:numId w:val="45"/>
              </w:numPr>
              <w:spacing w:afterLines="50" w:after="120"/>
              <w:ind w:leftChars="0"/>
              <w:rPr>
                <w:rFonts w:eastAsia="宋体"/>
                <w:lang w:eastAsia="zh-CN"/>
              </w:rPr>
            </w:pPr>
            <w:r>
              <w:rPr>
                <w:b/>
                <w:bCs/>
                <w:i/>
                <w:iCs/>
              </w:rPr>
              <w:t>The UE may re-acquire GNSS autonomously (when configured by the network) in the GNSS measurement timer starting at subframe n which corresponds to subframe i</w:t>
            </w:r>
            <w:r>
              <w:rPr>
                <w:b/>
                <w:bCs/>
                <w:i/>
                <w:iCs/>
              </w:rPr>
              <w:t>n which valid TA for uplink transmission expires.</w:t>
            </w:r>
          </w:p>
        </w:tc>
      </w:tr>
      <w:tr w:rsidR="0097348C" w14:paraId="3BCDFF8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278338"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CE1C1A1" w14:textId="77777777" w:rsidR="0097348C" w:rsidRDefault="008944C1">
            <w:pPr>
              <w:snapToGrid w:val="0"/>
              <w:jc w:val="both"/>
              <w:rPr>
                <w:rFonts w:eastAsia="宋体"/>
                <w:lang w:val="en-US" w:eastAsia="zh-CN"/>
              </w:rPr>
            </w:pPr>
            <w:r>
              <w:rPr>
                <w:rFonts w:eastAsia="宋体" w:hint="eastAsia"/>
                <w:lang w:val="en-US" w:eastAsia="zh-CN"/>
              </w:rPr>
              <w:t>Maybe a conclusion to clarify that MAC CE trigger will not impact the autonomous re-acquisition after the measurement gap is enough.</w:t>
            </w:r>
          </w:p>
        </w:tc>
      </w:tr>
      <w:tr w:rsidR="005F2E98" w14:paraId="14DDAFC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CFAC50" w14:textId="2AC9F204" w:rsidR="005F2E98" w:rsidRDefault="005F2E98" w:rsidP="005F2E98">
            <w:pPr>
              <w:snapToGrid w:val="0"/>
              <w:spacing w:after="0"/>
              <w:jc w:val="center"/>
              <w:rPr>
                <w:lang w:eastAsia="zh-CN"/>
              </w:rPr>
            </w:pPr>
            <w:r>
              <w:rPr>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0564AB6" w14:textId="77777777" w:rsidR="005F2E98" w:rsidRDefault="005F2E98" w:rsidP="005F2E98">
            <w:pPr>
              <w:snapToGrid w:val="0"/>
              <w:rPr>
                <w:rFonts w:eastAsia="宋体"/>
                <w:lang w:val="en-US" w:eastAsia="zh-CN"/>
              </w:rPr>
            </w:pPr>
            <w:r>
              <w:rPr>
                <w:rFonts w:eastAsia="宋体"/>
                <w:lang w:val="en-US" w:eastAsia="zh-CN"/>
              </w:rPr>
              <w:t>OK with this.</w:t>
            </w:r>
          </w:p>
          <w:p w14:paraId="0212589A" w14:textId="297CF7FE" w:rsidR="005F2E98" w:rsidRDefault="005F2E98" w:rsidP="005F2E98">
            <w:pPr>
              <w:snapToGrid w:val="0"/>
              <w:rPr>
                <w:rFonts w:eastAsia="宋体"/>
                <w:lang w:val="en-US" w:eastAsia="zh-CN"/>
              </w:rPr>
            </w:pPr>
            <w:r>
              <w:rPr>
                <w:rFonts w:eastAsia="宋体"/>
                <w:lang w:val="en-US" w:eastAsia="zh-CN"/>
              </w:rPr>
              <w:t>The proposal from ZTE also works, and is simpler, and we are OK with that too.</w:t>
            </w:r>
          </w:p>
        </w:tc>
      </w:tr>
      <w:tr w:rsidR="0097348C" w14:paraId="243756A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AC9EF1" w14:textId="77777777" w:rsidR="0097348C" w:rsidRDefault="0097348C">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5A3886" w14:textId="77777777" w:rsidR="0097348C" w:rsidRDefault="0097348C">
            <w:pPr>
              <w:spacing w:after="120"/>
              <w:rPr>
                <w:rFonts w:eastAsiaTheme="minorEastAsia"/>
                <w:lang w:eastAsia="zh-CN"/>
              </w:rPr>
            </w:pPr>
          </w:p>
        </w:tc>
      </w:tr>
      <w:tr w:rsidR="0097348C" w14:paraId="5B0FDF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03322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A90ACA" w14:textId="77777777" w:rsidR="0097348C" w:rsidRDefault="0097348C">
            <w:pPr>
              <w:spacing w:after="120"/>
              <w:rPr>
                <w:rFonts w:eastAsia="宋体"/>
                <w:lang w:val="en-US" w:eastAsia="zh-CN"/>
              </w:rPr>
            </w:pPr>
          </w:p>
        </w:tc>
      </w:tr>
      <w:tr w:rsidR="0097348C" w14:paraId="1C0B5C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09449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9A1B04" w14:textId="77777777" w:rsidR="0097348C" w:rsidRDefault="0097348C">
            <w:pPr>
              <w:spacing w:after="120"/>
              <w:rPr>
                <w:rFonts w:eastAsia="宋体"/>
                <w:lang w:val="en-US" w:eastAsia="zh-CN"/>
              </w:rPr>
            </w:pPr>
          </w:p>
        </w:tc>
      </w:tr>
      <w:tr w:rsidR="0097348C" w14:paraId="550A75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AE63BC8"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905499" w14:textId="77777777" w:rsidR="0097348C" w:rsidRDefault="0097348C">
            <w:pPr>
              <w:spacing w:after="120"/>
              <w:rPr>
                <w:rFonts w:eastAsia="宋体"/>
                <w:lang w:val="en-US" w:eastAsia="zh-CN"/>
              </w:rPr>
            </w:pPr>
          </w:p>
        </w:tc>
      </w:tr>
      <w:tr w:rsidR="0097348C" w14:paraId="03E971C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5CF687"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6A5270" w14:textId="77777777" w:rsidR="0097348C" w:rsidRDefault="0097348C">
            <w:pPr>
              <w:snapToGrid w:val="0"/>
              <w:rPr>
                <w:rFonts w:eastAsia="宋体"/>
                <w:lang w:val="en-US" w:eastAsia="zh-CN"/>
              </w:rPr>
            </w:pPr>
          </w:p>
        </w:tc>
      </w:tr>
      <w:tr w:rsidR="0097348C" w14:paraId="74A8C06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E7FA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0346238" w14:textId="77777777" w:rsidR="0097348C" w:rsidRDefault="0097348C">
            <w:pPr>
              <w:snapToGrid w:val="0"/>
              <w:rPr>
                <w:rFonts w:eastAsia="宋体"/>
                <w:lang w:val="en-US" w:eastAsia="zh-CN"/>
              </w:rPr>
            </w:pPr>
          </w:p>
        </w:tc>
      </w:tr>
      <w:tr w:rsidR="0097348C" w14:paraId="55C6A34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EB1DB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EE0EBE6" w14:textId="77777777" w:rsidR="0097348C" w:rsidRDefault="0097348C">
            <w:pPr>
              <w:snapToGrid w:val="0"/>
              <w:rPr>
                <w:rFonts w:eastAsia="宋体"/>
                <w:lang w:val="en-US" w:eastAsia="zh-CN"/>
              </w:rPr>
            </w:pPr>
          </w:p>
        </w:tc>
      </w:tr>
      <w:tr w:rsidR="0097348C" w14:paraId="1AF1C2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72DAF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483A50" w14:textId="77777777" w:rsidR="0097348C" w:rsidRDefault="0097348C">
            <w:pPr>
              <w:spacing w:after="120"/>
              <w:rPr>
                <w:rFonts w:eastAsia="宋体"/>
                <w:b/>
                <w:lang w:eastAsia="zh-CN"/>
              </w:rPr>
            </w:pPr>
          </w:p>
        </w:tc>
      </w:tr>
      <w:tr w:rsidR="0097348C" w14:paraId="78D5F7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AFBA95"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95B1E2" w14:textId="77777777" w:rsidR="0097348C" w:rsidRDefault="0097348C">
            <w:pPr>
              <w:snapToGrid w:val="0"/>
              <w:rPr>
                <w:rFonts w:eastAsia="宋体"/>
                <w:lang w:val="en-US" w:eastAsia="zh-CN"/>
              </w:rPr>
            </w:pPr>
          </w:p>
        </w:tc>
      </w:tr>
    </w:tbl>
    <w:p w14:paraId="43749B26" w14:textId="77777777" w:rsidR="0097348C" w:rsidRDefault="0097348C">
      <w:pPr>
        <w:rPr>
          <w:b/>
          <w:bCs/>
        </w:rPr>
      </w:pPr>
    </w:p>
    <w:p w14:paraId="6080B966" w14:textId="77777777" w:rsidR="0044223A" w:rsidRDefault="0044223A" w:rsidP="0044223A">
      <w:pPr>
        <w:rPr>
          <w:rFonts w:hint="eastAsia"/>
        </w:rPr>
      </w:pPr>
    </w:p>
    <w:p w14:paraId="45557AF6" w14:textId="77777777" w:rsidR="0044223A" w:rsidRPr="003A1697" w:rsidRDefault="0044223A" w:rsidP="0044223A">
      <w:pPr>
        <w:pStyle w:val="2"/>
        <w:numPr>
          <w:ilvl w:val="1"/>
          <w:numId w:val="44"/>
        </w:numPr>
        <w:tabs>
          <w:tab w:val="left" w:pos="1440"/>
        </w:tabs>
        <w:rPr>
          <w:lang w:val="en-US"/>
        </w:rPr>
      </w:pPr>
      <w:r w:rsidRPr="003A1697">
        <w:rPr>
          <w:lang w:val="en-US"/>
        </w:rPr>
        <w:t xml:space="preserve">Summary of </w:t>
      </w:r>
      <w:r>
        <w:rPr>
          <w:lang w:val="en-US"/>
        </w:rPr>
        <w:t>Second</w:t>
      </w:r>
      <w:r w:rsidRPr="003A1697">
        <w:rPr>
          <w:lang w:val="en-US"/>
        </w:rPr>
        <w:t xml:space="preserve"> Round Discussion</w:t>
      </w:r>
    </w:p>
    <w:p w14:paraId="220DDAB7" w14:textId="5C512FD5" w:rsidR="0044223A" w:rsidRPr="00A50FE6" w:rsidRDefault="0044223A" w:rsidP="0044223A">
      <w:pPr>
        <w:rPr>
          <w:rFonts w:hint="eastAsia"/>
          <w:lang w:val="en-US"/>
        </w:rPr>
      </w:pPr>
      <w:r>
        <w:rPr>
          <w:lang w:val="en-US"/>
        </w:rPr>
        <w:t>The proposal</w:t>
      </w:r>
      <w:r w:rsidRPr="00BE148B">
        <w:t xml:space="preserve"> </w:t>
      </w:r>
      <w:r w:rsidRPr="00BE148B">
        <w:rPr>
          <w:lang w:val="en-US"/>
        </w:rPr>
        <w:t>Second Round Proposal 1-1</w:t>
      </w:r>
      <w:r>
        <w:rPr>
          <w:lang w:val="en-US"/>
        </w:rPr>
        <w:t xml:space="preserve"> has been discussed in the offline session</w:t>
      </w:r>
      <w:r w:rsidR="00A50FE6">
        <w:rPr>
          <w:lang w:val="en-US"/>
        </w:rPr>
        <w:t xml:space="preserve">, based on the discussion, the proposal may associate with UE features discussion and RAN1 has consensus on the intention of the proposal. </w:t>
      </w:r>
      <w:proofErr w:type="gramStart"/>
      <w:r w:rsidR="00A50FE6">
        <w:rPr>
          <w:lang w:val="en-US"/>
        </w:rPr>
        <w:t>So</w:t>
      </w:r>
      <w:proofErr w:type="gramEnd"/>
      <w:r w:rsidR="00A50FE6">
        <w:rPr>
          <w:lang w:val="en-US"/>
        </w:rPr>
        <w:t xml:space="preserve"> this issue in closed and no need to further discuss.</w:t>
      </w:r>
    </w:p>
    <w:p w14:paraId="6B70D565" w14:textId="77777777" w:rsidR="0097348C" w:rsidRPr="0044223A" w:rsidRDefault="0097348C"/>
    <w:p w14:paraId="62B786AA" w14:textId="77777777" w:rsidR="0097348C" w:rsidRDefault="008944C1">
      <w:pPr>
        <w:pStyle w:val="1"/>
        <w:numPr>
          <w:ilvl w:val="0"/>
          <w:numId w:val="14"/>
        </w:numPr>
        <w:rPr>
          <w:lang w:val="en-US"/>
        </w:rPr>
      </w:pPr>
      <w:r>
        <w:rPr>
          <w:lang w:val="en-US"/>
        </w:rPr>
        <w:t xml:space="preserve">[Closed] </w:t>
      </w:r>
      <w:bookmarkStart w:id="29" w:name="_Hlk135412271"/>
      <w:r>
        <w:rPr>
          <w:lang w:val="en-US"/>
        </w:rPr>
        <w:t xml:space="preserve">Issue #4: </w:t>
      </w:r>
      <w:r>
        <w:rPr>
          <w:lang w:val="en-US"/>
        </w:rPr>
        <w:t>Success/Failure of GNSS measurement</w:t>
      </w:r>
      <w:bookmarkEnd w:id="29"/>
      <w:r>
        <w:rPr>
          <w:lang w:val="en-US"/>
        </w:rPr>
        <w:t xml:space="preserve"> </w:t>
      </w:r>
    </w:p>
    <w:p w14:paraId="35B61514" w14:textId="77777777" w:rsidR="0097348C" w:rsidRDefault="008944C1">
      <w:pPr>
        <w:rPr>
          <w:b/>
          <w:bCs/>
          <w:highlight w:val="green"/>
          <w:lang w:eastAsia="zh-CN"/>
        </w:rPr>
      </w:pPr>
      <w:r>
        <w:rPr>
          <w:b/>
          <w:bCs/>
          <w:highlight w:val="green"/>
          <w:lang w:eastAsia="zh-CN"/>
        </w:rPr>
        <w:t>RAN2-116bis</w:t>
      </w:r>
    </w:p>
    <w:p w14:paraId="25537AA2" w14:textId="77777777" w:rsidR="0097348C" w:rsidRDefault="008944C1">
      <w:pPr>
        <w:rPr>
          <w:rFonts w:eastAsia="宋体"/>
          <w:lang w:eastAsia="ja-JP"/>
        </w:rPr>
      </w:pPr>
      <w:r>
        <w:rPr>
          <w:rFonts w:eastAsia="宋体"/>
          <w:lang w:eastAsia="ja-JP"/>
        </w:rPr>
        <w:t>UE need to have a valid GNSS fix before going to connected. RAN2 assumes that the UE may need to re-acquire the GNSS fix right before establishing the connection (</w:t>
      </w:r>
      <w:proofErr w:type="gramStart"/>
      <w:r>
        <w:rPr>
          <w:rFonts w:eastAsia="宋体"/>
          <w:lang w:eastAsia="ja-JP"/>
        </w:rPr>
        <w:t>regardless</w:t>
      </w:r>
      <w:proofErr w:type="gramEnd"/>
      <w:r>
        <w:rPr>
          <w:rFonts w:eastAsia="宋体"/>
          <w:lang w:eastAsia="ja-JP"/>
        </w:rPr>
        <w:t xml:space="preserve"> if previously valid or not), if n</w:t>
      </w:r>
      <w:r>
        <w:rPr>
          <w:rFonts w:eastAsia="宋体"/>
          <w:lang w:eastAsia="ja-JP"/>
        </w:rPr>
        <w:t xml:space="preserve">eeded to avoid interruption during the connection. </w:t>
      </w:r>
    </w:p>
    <w:p w14:paraId="0E944E94" w14:textId="77777777" w:rsidR="0097348C" w:rsidRDefault="008944C1">
      <w:pPr>
        <w:rPr>
          <w:rFonts w:eastAsia="MS Mincho"/>
          <w:lang w:eastAsia="ja-JP"/>
        </w:rPr>
      </w:pPr>
      <w:r>
        <w:rPr>
          <w:rFonts w:eastAsia="宋体"/>
          <w:lang w:eastAsia="ja-JP"/>
        </w:rPr>
        <w:t>When the GNSS fix becomes outdated in RRC_CONNECTED mode, the UE goes to IDLE mode.</w:t>
      </w:r>
    </w:p>
    <w:p w14:paraId="6A97404E" w14:textId="77777777" w:rsidR="0097348C" w:rsidRDefault="008944C1">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8AE78C" w14:textId="77777777" w:rsidR="0097348C" w:rsidRDefault="008944C1">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w:t>
      </w:r>
      <w:r>
        <w:rPr>
          <w:rFonts w:eastAsia="宋体"/>
          <w:lang w:eastAsia="zh-CN"/>
        </w:rPr>
        <w:t>ide after GNSS measurement in RRC connected.</w:t>
      </w:r>
    </w:p>
    <w:p w14:paraId="36E1BF53" w14:textId="77777777" w:rsidR="0097348C" w:rsidRDefault="008944C1">
      <w:pPr>
        <w:numPr>
          <w:ilvl w:val="0"/>
          <w:numId w:val="46"/>
        </w:numPr>
        <w:spacing w:after="0"/>
        <w:ind w:left="1260"/>
        <w:textAlignment w:val="center"/>
        <w:rPr>
          <w:rFonts w:ascii="Calibri" w:eastAsia="宋体" w:hAnsi="Calibri" w:cs="Calibri"/>
          <w:sz w:val="22"/>
          <w:szCs w:val="22"/>
          <w:lang w:eastAsia="zh-CN"/>
        </w:rPr>
      </w:pPr>
      <w:r>
        <w:rPr>
          <w:rFonts w:eastAsia="宋体"/>
          <w:lang w:eastAsia="zh-CN"/>
        </w:rPr>
        <w:lastRenderedPageBreak/>
        <w:t xml:space="preserve">Alt-1: The UE will report the new GNSS validity duration </w:t>
      </w:r>
    </w:p>
    <w:p w14:paraId="0D75A859" w14:textId="77777777" w:rsidR="0097348C" w:rsidRDefault="008944C1">
      <w:pPr>
        <w:numPr>
          <w:ilvl w:val="0"/>
          <w:numId w:val="46"/>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75C825F6" w14:textId="77777777" w:rsidR="0097348C" w:rsidRDefault="0097348C">
      <w:pPr>
        <w:rPr>
          <w:rFonts w:ascii="Times" w:eastAsia="Times New Roman" w:hAnsi="Times" w:cs="Times"/>
          <w:b/>
          <w:bCs/>
          <w:color w:val="000000"/>
          <w:highlight w:val="green"/>
        </w:rPr>
      </w:pPr>
    </w:p>
    <w:p w14:paraId="1A654116" w14:textId="77777777" w:rsidR="0097348C" w:rsidRDefault="008944C1">
      <w:pPr>
        <w:rPr>
          <w:lang w:eastAsia="zh-CN"/>
        </w:rPr>
      </w:pPr>
      <w:r>
        <w:rPr>
          <w:rFonts w:ascii="Times" w:eastAsia="Times New Roman" w:hAnsi="Times" w:cs="Times"/>
          <w:b/>
          <w:bCs/>
          <w:color w:val="000000"/>
          <w:highlight w:val="green"/>
        </w:rPr>
        <w:t>Agreement (RAN1 114)</w:t>
      </w:r>
    </w:p>
    <w:p w14:paraId="397EA011" w14:textId="77777777" w:rsidR="0097348C" w:rsidRDefault="008944C1">
      <w:pPr>
        <w:rPr>
          <w:i/>
          <w:lang w:eastAsia="zh-CN"/>
        </w:rPr>
      </w:pPr>
      <w:r>
        <w:rPr>
          <w:bCs/>
          <w:iCs/>
        </w:rPr>
        <w:t xml:space="preserve">From RAN1 perspective, after </w:t>
      </w:r>
      <w:r>
        <w:rPr>
          <w:bCs/>
          <w:iCs/>
        </w:rPr>
        <w:t>autonomous GNSS measurement timer expires if UE failed to re-acquire GNSS position fix within the autonomous GNSS measurement timer UE goes to IDLE mode.</w:t>
      </w:r>
    </w:p>
    <w:p w14:paraId="49CF730F" w14:textId="77777777" w:rsidR="0097348C" w:rsidRDefault="008944C1">
      <w:pPr>
        <w:rPr>
          <w:lang w:eastAsia="zh-CN"/>
        </w:rPr>
      </w:pPr>
      <w:r>
        <w:rPr>
          <w:rFonts w:ascii="Times" w:eastAsia="Times New Roman" w:hAnsi="Times" w:cs="Times"/>
          <w:b/>
          <w:bCs/>
          <w:color w:val="000000"/>
          <w:highlight w:val="green"/>
        </w:rPr>
        <w:t>Agreement (RAN1 114)</w:t>
      </w:r>
    </w:p>
    <w:p w14:paraId="367DD9D8" w14:textId="77777777" w:rsidR="0097348C" w:rsidRDefault="008944C1">
      <w:pPr>
        <w:rPr>
          <w:rFonts w:eastAsia="宋体"/>
          <w:bCs/>
          <w:iCs/>
          <w:lang w:eastAsia="zh-CN"/>
        </w:rPr>
      </w:pPr>
      <w:r>
        <w:rPr>
          <w:bCs/>
          <w:iCs/>
        </w:rPr>
        <w:t xml:space="preserve">From RAN1 perspective, </w:t>
      </w:r>
      <w:r>
        <w:rPr>
          <w:rFonts w:eastAsia="宋体"/>
          <w:bCs/>
          <w:iCs/>
          <w:lang w:eastAsia="zh-CN"/>
        </w:rPr>
        <w:t xml:space="preserve">for the aperiodic GNSS measurement gap triggered by </w:t>
      </w:r>
      <w:proofErr w:type="spellStart"/>
      <w:r>
        <w:rPr>
          <w:rFonts w:eastAsia="宋体"/>
          <w:bCs/>
          <w:iCs/>
          <w:lang w:eastAsia="zh-CN"/>
        </w:rPr>
        <w:t>eNB</w:t>
      </w:r>
      <w:proofErr w:type="spellEnd"/>
      <w:r>
        <w:rPr>
          <w:rFonts w:eastAsia="宋体"/>
          <w:bCs/>
          <w:iCs/>
          <w:lang w:eastAsia="zh-CN"/>
        </w:rPr>
        <w:t xml:space="preserve"> wi</w:t>
      </w:r>
      <w:r>
        <w:rPr>
          <w:rFonts w:eastAsia="宋体"/>
          <w:bCs/>
          <w:iCs/>
          <w:lang w:eastAsia="zh-CN"/>
        </w:rPr>
        <w:t>th MAC CE, down select one of the alternatives for the failure of GNSS measurement:</w:t>
      </w:r>
    </w:p>
    <w:p w14:paraId="151B13AE" w14:textId="77777777" w:rsidR="0097348C" w:rsidRDefault="008944C1">
      <w:pPr>
        <w:pStyle w:val="aff2"/>
        <w:numPr>
          <w:ilvl w:val="0"/>
          <w:numId w:val="28"/>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4ACEB661" w14:textId="77777777" w:rsidR="0097348C" w:rsidRDefault="008944C1">
      <w:pPr>
        <w:rPr>
          <w:lang w:eastAsia="zh-CN"/>
        </w:rPr>
      </w:pPr>
      <w:r>
        <w:rPr>
          <w:rFonts w:ascii="Times" w:eastAsia="Times New Roman" w:hAnsi="Times" w:cs="Times"/>
          <w:b/>
          <w:bCs/>
          <w:color w:val="000000"/>
          <w:highlight w:val="green"/>
        </w:rPr>
        <w:t>Agreement (RAN1 114)</w:t>
      </w:r>
    </w:p>
    <w:p w14:paraId="77377B9B" w14:textId="77777777" w:rsidR="0097348C" w:rsidRDefault="008944C1">
      <w:pPr>
        <w:rPr>
          <w:rStyle w:val="afe"/>
          <w:bCs/>
          <w:i w:val="0"/>
          <w:iCs w:val="0"/>
        </w:rPr>
      </w:pPr>
      <w:r>
        <w:rPr>
          <w:rStyle w:val="afe"/>
          <w:bCs/>
          <w:i w:val="0"/>
          <w:iCs w:val="0"/>
        </w:rPr>
        <w:t>In RRC conn</w:t>
      </w:r>
      <w:r>
        <w:rPr>
          <w:rStyle w:val="afe"/>
          <w:bCs/>
          <w:i w:val="0"/>
          <w:iCs w:val="0"/>
        </w:rPr>
        <w:t>ected, every time after successful GNSS measurement, UE reports the new remaining GNSS validity duration.</w:t>
      </w:r>
    </w:p>
    <w:p w14:paraId="268DD761" w14:textId="77777777" w:rsidR="0097348C" w:rsidRDefault="008944C1">
      <w:pPr>
        <w:rPr>
          <w:i/>
          <w:iCs/>
          <w:lang w:eastAsia="zh-CN"/>
        </w:rPr>
      </w:pPr>
      <w:r>
        <w:rPr>
          <w:rStyle w:val="afe"/>
          <w:bCs/>
          <w:i w:val="0"/>
          <w:iCs w:val="0"/>
        </w:rPr>
        <w:t>FFS: Whether UE should report the new remaining GNSS validity duration within a duration D.</w:t>
      </w:r>
    </w:p>
    <w:p w14:paraId="2A8C77A3" w14:textId="77777777" w:rsidR="0097348C" w:rsidRDefault="008944C1">
      <w:pPr>
        <w:rPr>
          <w:b/>
          <w:bCs/>
          <w:highlight w:val="green"/>
          <w:lang w:eastAsia="zh-CN"/>
        </w:rPr>
      </w:pPr>
      <w:r>
        <w:rPr>
          <w:b/>
          <w:bCs/>
          <w:highlight w:val="green"/>
          <w:lang w:eastAsia="zh-CN"/>
        </w:rPr>
        <w:t>RAN2-121bis</w:t>
      </w:r>
    </w:p>
    <w:p w14:paraId="69D6620F" w14:textId="77777777" w:rsidR="0097348C" w:rsidRDefault="008944C1">
      <w:pPr>
        <w:rPr>
          <w:rFonts w:eastAsia="Times New Roman"/>
          <w:lang w:eastAsia="en-GB"/>
        </w:rPr>
      </w:pPr>
      <w:r>
        <w:t>UE can stay in RRC_CONNECTED state when curren</w:t>
      </w:r>
      <w:r>
        <w:t xml:space="preserve">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607CBBFA" w14:textId="77777777" w:rsidR="0097348C" w:rsidRDefault="008944C1">
      <w:pPr>
        <w:rPr>
          <w:b/>
          <w:bCs/>
          <w:highlight w:val="green"/>
          <w:lang w:eastAsia="zh-CN"/>
        </w:rPr>
      </w:pPr>
      <w:r>
        <w:rPr>
          <w:b/>
          <w:bCs/>
          <w:highlight w:val="green"/>
          <w:lang w:eastAsia="zh-CN"/>
        </w:rPr>
        <w:t>RAN2-122</w:t>
      </w:r>
    </w:p>
    <w:p w14:paraId="2C44608E" w14:textId="77777777" w:rsidR="0097348C" w:rsidRDefault="008944C1">
      <w:pPr>
        <w:rPr>
          <w:lang w:val="en-US"/>
        </w:rPr>
      </w:pPr>
      <w:r>
        <w:t>The UE triggers GNSS measurement reporting every tim</w:t>
      </w:r>
      <w:r>
        <w:t>e upon completing the GNSS fix operation.</w:t>
      </w:r>
    </w:p>
    <w:p w14:paraId="5638EF4B" w14:textId="77777777" w:rsidR="0097348C" w:rsidRDefault="008944C1">
      <w:pPr>
        <w:pStyle w:val="2"/>
        <w:rPr>
          <w:lang w:val="en-US"/>
        </w:rPr>
      </w:pPr>
      <w:r>
        <w:rPr>
          <w:lang w:val="en-US"/>
        </w:rPr>
        <w:t>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91A99A9" w14:textId="77777777">
        <w:trPr>
          <w:trHeight w:val="398"/>
          <w:jc w:val="center"/>
        </w:trPr>
        <w:tc>
          <w:tcPr>
            <w:tcW w:w="2426" w:type="dxa"/>
            <w:shd w:val="clear" w:color="auto" w:fill="D5DCE4" w:themeFill="text2" w:themeFillTint="33"/>
            <w:vAlign w:val="center"/>
          </w:tcPr>
          <w:p w14:paraId="6140E39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1670AEB" w14:textId="77777777" w:rsidR="0097348C" w:rsidRDefault="008944C1">
            <w:pPr>
              <w:snapToGrid w:val="0"/>
              <w:spacing w:after="0"/>
              <w:jc w:val="center"/>
            </w:pPr>
            <w:r>
              <w:t>Observation/Proposals</w:t>
            </w:r>
          </w:p>
        </w:tc>
      </w:tr>
      <w:tr w:rsidR="0097348C" w14:paraId="3ABC76F5" w14:textId="77777777">
        <w:trPr>
          <w:trHeight w:val="398"/>
          <w:jc w:val="center"/>
        </w:trPr>
        <w:tc>
          <w:tcPr>
            <w:tcW w:w="2426" w:type="dxa"/>
            <w:shd w:val="clear" w:color="auto" w:fill="D5DCE4" w:themeFill="text2" w:themeFillTint="33"/>
            <w:vAlign w:val="center"/>
          </w:tcPr>
          <w:p w14:paraId="4C85BC64" w14:textId="77777777" w:rsidR="0097348C" w:rsidRDefault="008944C1">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4199138E" w14:textId="77777777" w:rsidR="0097348C" w:rsidRDefault="008944C1">
            <w:pPr>
              <w:spacing w:after="0"/>
              <w:rPr>
                <w:lang w:eastAsia="zh-CN"/>
              </w:rPr>
            </w:pPr>
            <w:r>
              <w:rPr>
                <w:lang w:eastAsia="zh-CN"/>
              </w:rPr>
              <w:t xml:space="preserve">Proposal 3: The report of remaining GNSS validity duration is based on network’s scheduling, </w:t>
            </w:r>
            <w:bookmarkStart w:id="30" w:name="_Hlk147249306"/>
            <w:r>
              <w:rPr>
                <w:lang w:eastAsia="zh-CN"/>
              </w:rPr>
              <w:t>there is no need to introduce a duration D after the end of aperiodic GNSS measurement gap or after the end of autonomous GNSS measurement timer</w:t>
            </w:r>
            <w:bookmarkEnd w:id="30"/>
            <w:r>
              <w:rPr>
                <w:lang w:eastAsia="zh-CN"/>
              </w:rPr>
              <w:t xml:space="preserve"> to restrict the in</w:t>
            </w:r>
            <w:r>
              <w:rPr>
                <w:lang w:eastAsia="zh-CN"/>
              </w:rPr>
              <w:t>dication of successful GNSS measurement.</w:t>
            </w:r>
          </w:p>
          <w:p w14:paraId="28901683" w14:textId="77777777" w:rsidR="0097348C" w:rsidRDefault="008944C1">
            <w:pPr>
              <w:spacing w:after="0"/>
              <w:rPr>
                <w:lang w:eastAsia="zh-CN"/>
              </w:rPr>
            </w:pPr>
            <w:r>
              <w:rPr>
                <w:lang w:eastAsia="zh-CN"/>
              </w:rPr>
              <w:t>Proposal 5: UE can perform autonomous GNSS measurement in C-DRX inactive period without starting autonomous GNSS timer. UE should report remaining GNSS measurement indicating the success of GNSS position fix after t</w:t>
            </w:r>
            <w:r>
              <w:rPr>
                <w:lang w:eastAsia="zh-CN"/>
              </w:rPr>
              <w:t xml:space="preserve">he UE </w:t>
            </w:r>
            <w:proofErr w:type="gramStart"/>
            <w:r>
              <w:rPr>
                <w:lang w:eastAsia="zh-CN"/>
              </w:rPr>
              <w:t>enter into</w:t>
            </w:r>
            <w:proofErr w:type="gramEnd"/>
            <w:r>
              <w:rPr>
                <w:lang w:eastAsia="zh-CN"/>
              </w:rPr>
              <w:t xml:space="preserve"> active mode</w:t>
            </w:r>
          </w:p>
        </w:tc>
      </w:tr>
      <w:tr w:rsidR="0097348C" w14:paraId="0B8D3410" w14:textId="77777777">
        <w:trPr>
          <w:trHeight w:val="398"/>
          <w:jc w:val="center"/>
        </w:trPr>
        <w:tc>
          <w:tcPr>
            <w:tcW w:w="2426" w:type="dxa"/>
            <w:shd w:val="clear" w:color="auto" w:fill="D5DCE4" w:themeFill="text2" w:themeFillTint="33"/>
            <w:vAlign w:val="center"/>
          </w:tcPr>
          <w:p w14:paraId="6B2C66E6" w14:textId="77777777" w:rsidR="0097348C" w:rsidRDefault="008944C1">
            <w:pPr>
              <w:snapToGrid w:val="0"/>
              <w:spacing w:after="0"/>
              <w:jc w:val="center"/>
              <w:rPr>
                <w:rFonts w:eastAsiaTheme="minorEastAsia"/>
                <w:color w:val="000000"/>
                <w:kern w:val="24"/>
                <w:lang w:val="en-US" w:eastAsia="zh-CN"/>
              </w:rPr>
            </w:pPr>
            <w:proofErr w:type="spellStart"/>
            <w:r>
              <w:rPr>
                <w:rFonts w:eastAsiaTheme="minorEastAsia"/>
                <w:color w:val="000000"/>
                <w:kern w:val="24"/>
                <w:lang w:eastAsia="zh-CN"/>
              </w:rPr>
              <w:t>Spreadtrum</w:t>
            </w:r>
            <w:proofErr w:type="spellEnd"/>
          </w:p>
        </w:tc>
        <w:tc>
          <w:tcPr>
            <w:tcW w:w="6941" w:type="dxa"/>
            <w:shd w:val="clear" w:color="auto" w:fill="auto"/>
            <w:vAlign w:val="center"/>
          </w:tcPr>
          <w:p w14:paraId="217473DA" w14:textId="77777777" w:rsidR="0097348C" w:rsidRDefault="008944C1">
            <w:pPr>
              <w:spacing w:after="0"/>
              <w:rPr>
                <w:lang w:eastAsia="zh-CN"/>
              </w:rPr>
            </w:pPr>
            <w:r>
              <w:rPr>
                <w:rFonts w:eastAsiaTheme="minorEastAsia"/>
                <w:color w:val="000000"/>
                <w:kern w:val="24"/>
                <w:lang w:eastAsia="zh-CN"/>
              </w:rPr>
              <w:t>Proposal 3: There is no need to introduce a duration D to regulate UE behaviour of reporting the new remaining GNSS validity duration.</w:t>
            </w:r>
          </w:p>
        </w:tc>
      </w:tr>
      <w:tr w:rsidR="0097348C" w14:paraId="6B5D7EE3" w14:textId="77777777">
        <w:trPr>
          <w:trHeight w:val="398"/>
          <w:jc w:val="center"/>
        </w:trPr>
        <w:tc>
          <w:tcPr>
            <w:tcW w:w="2426" w:type="dxa"/>
            <w:shd w:val="clear" w:color="auto" w:fill="D5DCE4" w:themeFill="text2" w:themeFillTint="33"/>
            <w:vAlign w:val="center"/>
          </w:tcPr>
          <w:p w14:paraId="4312F053" w14:textId="77777777" w:rsidR="0097348C" w:rsidRDefault="008944C1">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489A87EE" w14:textId="77777777" w:rsidR="0097348C" w:rsidRDefault="008944C1">
            <w:pPr>
              <w:pStyle w:val="3GPPText"/>
              <w:spacing w:before="0" w:after="0"/>
              <w:rPr>
                <w:bCs/>
                <w:iCs/>
                <w:lang w:eastAsia="zh-CN"/>
              </w:rPr>
            </w:pPr>
            <w:r>
              <w:rPr>
                <w:rFonts w:hint="eastAsia"/>
                <w:bCs/>
                <w:iCs/>
                <w:lang w:eastAsia="zh-CN"/>
              </w:rPr>
              <w:t xml:space="preserve">Proposal 4: UE can report the remaining GNSS validity duration </w:t>
            </w:r>
            <w:r>
              <w:rPr>
                <w:rFonts w:hint="eastAsia"/>
                <w:bCs/>
                <w:iCs/>
                <w:lang w:eastAsia="zh-CN"/>
              </w:rPr>
              <w:t xml:space="preserve">based on the </w:t>
            </w:r>
            <w:proofErr w:type="spellStart"/>
            <w:r>
              <w:rPr>
                <w:rFonts w:hint="eastAsia"/>
                <w:bCs/>
                <w:iCs/>
                <w:lang w:eastAsia="zh-CN"/>
              </w:rPr>
              <w:t>eNB’s</w:t>
            </w:r>
            <w:proofErr w:type="spellEnd"/>
            <w:r>
              <w:rPr>
                <w:rFonts w:hint="eastAsia"/>
                <w:bCs/>
                <w:iCs/>
                <w:lang w:eastAsia="zh-CN"/>
              </w:rPr>
              <w:t xml:space="preserve"> grant after successful GNSS measurement.</w:t>
            </w:r>
          </w:p>
        </w:tc>
      </w:tr>
      <w:tr w:rsidR="0097348C" w14:paraId="772F5382" w14:textId="77777777">
        <w:trPr>
          <w:trHeight w:val="398"/>
          <w:jc w:val="center"/>
        </w:trPr>
        <w:tc>
          <w:tcPr>
            <w:tcW w:w="2426" w:type="dxa"/>
            <w:shd w:val="clear" w:color="auto" w:fill="D5DCE4" w:themeFill="text2" w:themeFillTint="33"/>
            <w:vAlign w:val="center"/>
          </w:tcPr>
          <w:p w14:paraId="7CD9CAF7"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4A4C535A"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9: There is no need for a requirement defining UE reports the new remaining GNSS validity duration within a duration D.</w:t>
            </w:r>
          </w:p>
          <w:p w14:paraId="6D2673A4" w14:textId="77777777" w:rsidR="0097348C" w:rsidRDefault="008944C1">
            <w:pPr>
              <w:spacing w:after="0"/>
              <w:rPr>
                <w:lang w:eastAsia="zh-CN"/>
              </w:rPr>
            </w:pPr>
            <w:r>
              <w:rPr>
                <w:rFonts w:eastAsiaTheme="minorEastAsia"/>
                <w:color w:val="000000"/>
                <w:kern w:val="24"/>
                <w:lang w:eastAsia="zh-CN"/>
              </w:rPr>
              <w:t>Proposal 10: RAN1 to discuss whether the UE after a suc</w:t>
            </w:r>
            <w:r>
              <w:rPr>
                <w:rFonts w:eastAsiaTheme="minorEastAsia"/>
                <w:color w:val="000000"/>
                <w:kern w:val="24"/>
                <w:lang w:eastAsia="zh-CN"/>
              </w:rPr>
              <w:t xml:space="preserve">cessful GNSS measurement gap either performs the </w:t>
            </w:r>
            <w:proofErr w:type="gramStart"/>
            <w:r>
              <w:rPr>
                <w:rFonts w:eastAsiaTheme="minorEastAsia"/>
                <w:color w:val="000000"/>
                <w:kern w:val="24"/>
                <w:lang w:eastAsia="zh-CN"/>
              </w:rPr>
              <w:t>Random Access</w:t>
            </w:r>
            <w:proofErr w:type="gramEnd"/>
            <w:r>
              <w:rPr>
                <w:rFonts w:eastAsiaTheme="minorEastAsia"/>
                <w:color w:val="000000"/>
                <w:kern w:val="24"/>
                <w:lang w:eastAsia="zh-CN"/>
              </w:rPr>
              <w:t xml:space="preserve"> procedure or reuses the previous N_TA, when the new UE position is similar to the previous UE position.</w:t>
            </w:r>
          </w:p>
        </w:tc>
      </w:tr>
      <w:tr w:rsidR="0097348C" w14:paraId="6A74335A" w14:textId="77777777">
        <w:trPr>
          <w:trHeight w:val="398"/>
          <w:jc w:val="center"/>
        </w:trPr>
        <w:tc>
          <w:tcPr>
            <w:tcW w:w="2426" w:type="dxa"/>
            <w:shd w:val="clear" w:color="auto" w:fill="D5DCE4" w:themeFill="text2" w:themeFillTint="33"/>
            <w:vAlign w:val="center"/>
          </w:tcPr>
          <w:p w14:paraId="6DA3A905" w14:textId="77777777" w:rsidR="0097348C" w:rsidRDefault="008944C1">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C</w:t>
            </w:r>
            <w:r>
              <w:rPr>
                <w:rFonts w:eastAsiaTheme="minorEastAsia"/>
                <w:color w:val="000000"/>
                <w:kern w:val="24"/>
                <w:lang w:val="en-US" w:eastAsia="zh-CN"/>
              </w:rPr>
              <w:t>MCC</w:t>
            </w:r>
          </w:p>
        </w:tc>
        <w:tc>
          <w:tcPr>
            <w:tcW w:w="6941" w:type="dxa"/>
            <w:shd w:val="clear" w:color="auto" w:fill="auto"/>
            <w:vAlign w:val="center"/>
          </w:tcPr>
          <w:p w14:paraId="3A981C54" w14:textId="77777777" w:rsidR="0097348C" w:rsidRDefault="008944C1">
            <w:pPr>
              <w:spacing w:after="0"/>
              <w:rPr>
                <w:bCs/>
                <w:iCs/>
              </w:rPr>
            </w:pPr>
            <w:r>
              <w:rPr>
                <w:bCs/>
                <w:iCs/>
              </w:rPr>
              <w:t>Proposal 4. In RRC connected, every time after successful GNSS measurement, UE repo</w:t>
            </w:r>
            <w:r>
              <w:rPr>
                <w:bCs/>
                <w:iCs/>
              </w:rPr>
              <w:t xml:space="preserve">rts the new remaining GNSS validity duration. </w:t>
            </w:r>
          </w:p>
          <w:p w14:paraId="78839190" w14:textId="77777777" w:rsidR="0097348C" w:rsidRDefault="008944C1">
            <w:pPr>
              <w:numPr>
                <w:ilvl w:val="0"/>
                <w:numId w:val="17"/>
              </w:numPr>
              <w:spacing w:after="0"/>
              <w:ind w:left="726" w:hanging="363"/>
              <w:rPr>
                <w:b/>
                <w:iCs/>
              </w:rPr>
            </w:pPr>
            <w:r>
              <w:rPr>
                <w:bCs/>
                <w:iCs/>
              </w:rPr>
              <w:t>There is no need to introduce the restriction that UE should report the new remaining GNSS validity duration within a duration D.</w:t>
            </w:r>
          </w:p>
        </w:tc>
      </w:tr>
      <w:tr w:rsidR="0097348C" w14:paraId="5AA340A3" w14:textId="77777777">
        <w:trPr>
          <w:trHeight w:val="398"/>
          <w:jc w:val="center"/>
        </w:trPr>
        <w:tc>
          <w:tcPr>
            <w:tcW w:w="2426" w:type="dxa"/>
            <w:shd w:val="clear" w:color="auto" w:fill="D5DCE4" w:themeFill="text2" w:themeFillTint="33"/>
            <w:vAlign w:val="center"/>
          </w:tcPr>
          <w:p w14:paraId="06E2EF39"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MediaTek</w:t>
            </w:r>
          </w:p>
        </w:tc>
        <w:tc>
          <w:tcPr>
            <w:tcW w:w="6941" w:type="dxa"/>
            <w:shd w:val="clear" w:color="auto" w:fill="auto"/>
            <w:vAlign w:val="center"/>
          </w:tcPr>
          <w:p w14:paraId="4B0003EC" w14:textId="77777777" w:rsidR="0097348C" w:rsidRDefault="008944C1">
            <w:pPr>
              <w:spacing w:after="0"/>
              <w:rPr>
                <w:lang w:eastAsia="zh-CN"/>
              </w:rPr>
            </w:pPr>
            <w:r>
              <w:rPr>
                <w:rFonts w:eastAsiaTheme="minorEastAsia"/>
                <w:color w:val="000000"/>
                <w:kern w:val="24"/>
                <w:lang w:val="en-US" w:eastAsia="zh-CN"/>
              </w:rPr>
              <w:t xml:space="preserve">Proposal 5: After successful GNSS measurement, UE reports the new </w:t>
            </w:r>
            <w:r>
              <w:rPr>
                <w:rFonts w:eastAsiaTheme="minorEastAsia"/>
                <w:color w:val="000000"/>
                <w:kern w:val="24"/>
                <w:lang w:val="en-US" w:eastAsia="zh-CN"/>
              </w:rPr>
              <w:t xml:space="preserve">remaining GNSS validity duration to inform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the success of GNSS measurement in RRC connected within a duration D.</w:t>
            </w:r>
          </w:p>
        </w:tc>
      </w:tr>
      <w:tr w:rsidR="0097348C" w14:paraId="67481F39" w14:textId="77777777">
        <w:trPr>
          <w:trHeight w:val="398"/>
          <w:jc w:val="center"/>
        </w:trPr>
        <w:tc>
          <w:tcPr>
            <w:tcW w:w="2426" w:type="dxa"/>
            <w:shd w:val="clear" w:color="auto" w:fill="D5DCE4" w:themeFill="text2" w:themeFillTint="33"/>
            <w:vAlign w:val="center"/>
          </w:tcPr>
          <w:p w14:paraId="43F38721" w14:textId="77777777" w:rsidR="0097348C" w:rsidRDefault="008944C1">
            <w:pPr>
              <w:snapToGrid w:val="0"/>
              <w:spacing w:after="0"/>
              <w:jc w:val="center"/>
              <w:rPr>
                <w:rFonts w:eastAsiaTheme="minorEastAsia"/>
                <w:lang w:eastAsia="zh-CN"/>
              </w:rPr>
            </w:pPr>
            <w:r>
              <w:rPr>
                <w:rFonts w:eastAsiaTheme="minorEastAsia"/>
                <w:lang w:eastAsia="zh-CN"/>
              </w:rPr>
              <w:t>Nordic Semiconductor ASA</w:t>
            </w:r>
          </w:p>
        </w:tc>
        <w:tc>
          <w:tcPr>
            <w:tcW w:w="6941" w:type="dxa"/>
            <w:shd w:val="clear" w:color="auto" w:fill="auto"/>
            <w:vAlign w:val="center"/>
          </w:tcPr>
          <w:p w14:paraId="7093D5A0" w14:textId="77777777" w:rsidR="0097348C" w:rsidRDefault="008944C1">
            <w:pPr>
              <w:snapToGrid w:val="0"/>
              <w:spacing w:after="0"/>
              <w:jc w:val="both"/>
              <w:rPr>
                <w:rFonts w:eastAsiaTheme="minorEastAsia"/>
                <w:color w:val="000000"/>
                <w:kern w:val="24"/>
                <w:lang w:val="en-US" w:eastAsia="zh-CN"/>
              </w:rPr>
            </w:pPr>
            <w:r>
              <w:rPr>
                <w:rFonts w:eastAsiaTheme="minorEastAsia"/>
                <w:color w:val="000000"/>
                <w:kern w:val="24"/>
                <w:lang w:val="en-US" w:eastAsia="zh-CN"/>
              </w:rPr>
              <w:t xml:space="preserve">Observation 1: From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point of view, it would be highly desirable that there is a reporting period of a </w:t>
            </w:r>
            <w:r>
              <w:rPr>
                <w:rFonts w:eastAsiaTheme="minorEastAsia"/>
                <w:color w:val="000000"/>
                <w:kern w:val="24"/>
                <w:lang w:val="en-US" w:eastAsia="zh-CN"/>
              </w:rPr>
              <w:t xml:space="preserve">configured length starting after the GNSS measurement </w:t>
            </w:r>
            <w:r>
              <w:rPr>
                <w:rFonts w:eastAsiaTheme="minorEastAsia"/>
                <w:color w:val="000000"/>
                <w:kern w:val="24"/>
                <w:lang w:val="en-US" w:eastAsia="zh-CN"/>
              </w:rPr>
              <w:lastRenderedPageBreak/>
              <w:t xml:space="preserve">gap, i.e., a window of the configured length D during which the UE is expected to transmit the remaining GNSS validity duration. If the UE fails to respond to the request from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within a reporting</w:t>
            </w:r>
            <w:r>
              <w:rPr>
                <w:rFonts w:eastAsiaTheme="minorEastAsia"/>
                <w:color w:val="000000"/>
                <w:kern w:val="24"/>
                <w:lang w:val="en-US" w:eastAsia="zh-CN"/>
              </w:rPr>
              <w:t xml:space="preserve"> period, it is an implicit indication to the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that the UE has either failed to re-acquire a GNSS position fix or the UE has lost the connection due to deteriorated channel conditions.</w:t>
            </w:r>
          </w:p>
          <w:p w14:paraId="727756C1" w14:textId="77777777" w:rsidR="0097348C" w:rsidRDefault="008944C1">
            <w:pPr>
              <w:snapToGrid w:val="0"/>
              <w:spacing w:after="0"/>
              <w:jc w:val="both"/>
              <w:rPr>
                <w:rFonts w:eastAsiaTheme="minorEastAsia"/>
                <w:color w:val="000000"/>
                <w:kern w:val="24"/>
                <w:lang w:val="en-US" w:eastAsia="zh-CN"/>
              </w:rPr>
            </w:pPr>
            <w:r>
              <w:rPr>
                <w:rFonts w:eastAsiaTheme="minorEastAsia"/>
                <w:color w:val="000000"/>
                <w:kern w:val="24"/>
                <w:lang w:val="en-US" w:eastAsia="zh-CN"/>
              </w:rPr>
              <w:t>Proposal 3: There is a reporting period of a configured length D star</w:t>
            </w:r>
            <w:r>
              <w:rPr>
                <w:rFonts w:eastAsiaTheme="minorEastAsia"/>
                <w:color w:val="000000"/>
                <w:kern w:val="24"/>
                <w:lang w:val="en-US" w:eastAsia="zh-CN"/>
              </w:rPr>
              <w:t xml:space="preserve">ting after the GNSS measurement gap. Upon the expiration of the reporting period, </w:t>
            </w:r>
            <w:proofErr w:type="spellStart"/>
            <w:r>
              <w:rPr>
                <w:rFonts w:eastAsiaTheme="minorEastAsia"/>
                <w:color w:val="000000"/>
                <w:kern w:val="24"/>
                <w:lang w:val="en-US" w:eastAsia="zh-CN"/>
              </w:rPr>
              <w:t>eNB</w:t>
            </w:r>
            <w:proofErr w:type="spellEnd"/>
            <w:r>
              <w:rPr>
                <w:rFonts w:eastAsiaTheme="minorEastAsia"/>
                <w:color w:val="000000"/>
                <w:kern w:val="24"/>
                <w:lang w:val="en-US" w:eastAsia="zh-CN"/>
              </w:rPr>
              <w:t xml:space="preserve"> releases the UE connection.</w:t>
            </w:r>
          </w:p>
        </w:tc>
      </w:tr>
    </w:tbl>
    <w:p w14:paraId="54E2CA50" w14:textId="77777777" w:rsidR="0097348C" w:rsidRDefault="0097348C">
      <w:pPr>
        <w:jc w:val="both"/>
        <w:rPr>
          <w:rFonts w:eastAsia="宋体"/>
          <w:bCs/>
          <w:lang w:eastAsia="zh-CN"/>
        </w:rPr>
      </w:pPr>
    </w:p>
    <w:p w14:paraId="1B783B87" w14:textId="77777777" w:rsidR="0097348C" w:rsidRDefault="008944C1">
      <w:pPr>
        <w:rPr>
          <w:rFonts w:eastAsia="宋体"/>
          <w:lang w:eastAsia="ja-JP"/>
        </w:rPr>
      </w:pPr>
      <w:r>
        <w:rPr>
          <w:rFonts w:eastAsia="宋体"/>
          <w:lang w:eastAsia="zh-CN"/>
        </w:rPr>
        <w:t xml:space="preserve">In RAN1 </w:t>
      </w:r>
      <w:r>
        <w:rPr>
          <w:rFonts w:eastAsia="宋体" w:hint="eastAsia"/>
          <w:lang w:eastAsia="zh-CN"/>
        </w:rPr>
        <w:t>#</w:t>
      </w:r>
      <w:r>
        <w:rPr>
          <w:rFonts w:eastAsia="宋体"/>
          <w:lang w:eastAsia="zh-CN"/>
        </w:rPr>
        <w:t xml:space="preserve">114, it has been agreed that </w:t>
      </w:r>
      <w:r>
        <w:rPr>
          <w:rStyle w:val="afe"/>
          <w:bCs/>
          <w:i w:val="0"/>
          <w:iCs w:val="0"/>
        </w:rPr>
        <w:t xml:space="preserve">In RRC connected, every time after successful GNSS measurement, UE reports the new remaining GNSS </w:t>
      </w:r>
      <w:r>
        <w:rPr>
          <w:rStyle w:val="afe"/>
          <w:bCs/>
          <w:i w:val="0"/>
          <w:iCs w:val="0"/>
        </w:rPr>
        <w:t>validity duration</w:t>
      </w:r>
      <w:r>
        <w:rPr>
          <w:rFonts w:eastAsia="宋体"/>
          <w:lang w:eastAsia="zh-CN"/>
        </w:rPr>
        <w:t>.</w:t>
      </w:r>
      <w:r>
        <w:rPr>
          <w:rFonts w:eastAsia="宋体" w:hint="eastAsia"/>
          <w:lang w:eastAsia="zh-CN"/>
        </w:rPr>
        <w:t xml:space="preserve"> </w:t>
      </w:r>
      <w:r>
        <w:rPr>
          <w:rFonts w:eastAsia="宋体"/>
          <w:lang w:eastAsia="ja-JP"/>
        </w:rPr>
        <w:t>Besides, from RAN1 perspective, after autonomous GNSS measurement timer expires if UE failed to re-acquire GNSS position fix within the autonomous GNSS measurement timer UE goes to IDLE mode and for the aperiodic GNSS measurement gap tri</w:t>
      </w:r>
      <w:r>
        <w:rPr>
          <w:rFonts w:eastAsia="宋体"/>
          <w:lang w:eastAsia="ja-JP"/>
        </w:rPr>
        <w:t xml:space="preserve">ggered by </w:t>
      </w:r>
      <w:proofErr w:type="spellStart"/>
      <w:r>
        <w:rPr>
          <w:rFonts w:eastAsia="宋体"/>
          <w:lang w:eastAsia="ja-JP"/>
        </w:rPr>
        <w:t>eNB</w:t>
      </w:r>
      <w:proofErr w:type="spellEnd"/>
      <w:r>
        <w:rPr>
          <w:rFonts w:eastAsia="宋体"/>
          <w:lang w:eastAsia="ja-JP"/>
        </w:rPr>
        <w:t xml:space="preserve"> with MAC CE, UE goes to IDLE mode after the end of GNSS measurement gap if UE failed to re-acquire GNSS position fix within GNSS measurement gap.</w:t>
      </w:r>
    </w:p>
    <w:p w14:paraId="6E906310" w14:textId="77777777" w:rsidR="0097348C" w:rsidRDefault="008944C1">
      <w:pPr>
        <w:jc w:val="both"/>
        <w:rPr>
          <w:rFonts w:eastAsiaTheme="minorEastAsia"/>
          <w:lang w:eastAsia="zh-CN"/>
        </w:rPr>
      </w:pPr>
      <w:bookmarkStart w:id="31" w:name="_Hlk132127825"/>
      <w:r>
        <w:rPr>
          <w:rFonts w:eastAsiaTheme="minorEastAsia"/>
          <w:lang w:eastAsia="zh-CN"/>
        </w:rPr>
        <w:t xml:space="preserve">Some contributing companies provided observations and proposals for success of GNSS measurement </w:t>
      </w:r>
      <w:r>
        <w:rPr>
          <w:rFonts w:eastAsiaTheme="minorEastAsia"/>
          <w:lang w:eastAsia="zh-CN"/>
        </w:rPr>
        <w:t>on duration D and others.</w:t>
      </w:r>
    </w:p>
    <w:p w14:paraId="34353F6B" w14:textId="77777777" w:rsidR="0097348C" w:rsidRDefault="008944C1">
      <w:pPr>
        <w:jc w:val="both"/>
        <w:rPr>
          <w:rFonts w:eastAsiaTheme="minorEastAsia"/>
          <w:lang w:eastAsia="zh-CN"/>
        </w:rPr>
      </w:pPr>
      <w:r>
        <w:rPr>
          <w:rFonts w:eastAsiaTheme="minorEastAsia"/>
          <w:lang w:eastAsia="zh-CN"/>
        </w:rPr>
        <w:t xml:space="preserve">(8/10)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Xiaomi, Nokia, NSB, CMCC, Ericsson preferred t</w:t>
      </w:r>
      <w:r>
        <w:rPr>
          <w:lang w:eastAsia="zh-CN"/>
        </w:rPr>
        <w:t>here is no need to introduce a duration D.</w:t>
      </w:r>
    </w:p>
    <w:p w14:paraId="79CEC735" w14:textId="77777777" w:rsidR="0097348C" w:rsidRDefault="008944C1">
      <w:pPr>
        <w:jc w:val="both"/>
        <w:rPr>
          <w:rFonts w:eastAsiaTheme="minorEastAsia"/>
          <w:lang w:eastAsia="zh-CN"/>
        </w:rPr>
      </w:pPr>
      <w:r>
        <w:rPr>
          <w:rFonts w:eastAsiaTheme="minorEastAsia"/>
          <w:lang w:eastAsia="zh-CN"/>
        </w:rPr>
        <w:t>(2/10) MediaTek, Nordic preferred t</w:t>
      </w:r>
      <w:r>
        <w:rPr>
          <w:lang w:eastAsia="zh-CN"/>
        </w:rPr>
        <w:t>here is need to introduce a duration D.</w:t>
      </w:r>
    </w:p>
    <w:bookmarkEnd w:id="31"/>
    <w:p w14:paraId="0CBD2635"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rFonts w:eastAsiaTheme="minorEastAsia"/>
          <w:lang w:eastAsia="zh-CN"/>
        </w:rPr>
        <w:t xml:space="preserve">the report of remaining GNSS validity duration is based on network’s scheduling, there is no need to introduce a duration D after the end of aperiodic GNSS measurement gap or after the end of autonomous GNSS measurement timer to restrict the indication of </w:t>
      </w:r>
      <w:r>
        <w:rPr>
          <w:rFonts w:eastAsiaTheme="minorEastAsia"/>
          <w:lang w:eastAsia="zh-CN"/>
        </w:rPr>
        <w:t xml:space="preserve">successful GNSS measurement. Huawei, </w:t>
      </w:r>
      <w:proofErr w:type="spellStart"/>
      <w:r>
        <w:rPr>
          <w:rFonts w:eastAsiaTheme="minorEastAsia"/>
          <w:lang w:eastAsia="zh-CN"/>
        </w:rPr>
        <w:t>HiSilicon</w:t>
      </w:r>
      <w:proofErr w:type="spellEnd"/>
      <w:r>
        <w:rPr>
          <w:rFonts w:eastAsiaTheme="minorEastAsia"/>
          <w:lang w:eastAsia="zh-CN"/>
        </w:rPr>
        <w:t xml:space="preserve"> further proposed that </w:t>
      </w:r>
      <w:r>
        <w:rPr>
          <w:lang w:eastAsia="zh-CN"/>
        </w:rPr>
        <w:t>UE can perform autonomous GNSS measurement in C-DRX inactive period without starting autonomous GNSS timer. UE should report remaining GNSS measurement indicating the success of GNSS posi</w:t>
      </w:r>
      <w:r>
        <w:rPr>
          <w:lang w:eastAsia="zh-CN"/>
        </w:rPr>
        <w:t xml:space="preserve">tion fix after the UE </w:t>
      </w:r>
      <w:proofErr w:type="gramStart"/>
      <w:r>
        <w:rPr>
          <w:lang w:eastAsia="zh-CN"/>
        </w:rPr>
        <w:t>enter into</w:t>
      </w:r>
      <w:proofErr w:type="gramEnd"/>
      <w:r>
        <w:rPr>
          <w:lang w:eastAsia="zh-CN"/>
        </w:rPr>
        <w:t xml:space="preserve"> active mode. </w:t>
      </w:r>
    </w:p>
    <w:p w14:paraId="4F6F6CBC" w14:textId="77777777" w:rsidR="0097348C" w:rsidRDefault="008944C1">
      <w:pPr>
        <w:pStyle w:val="aff2"/>
        <w:numPr>
          <w:ilvl w:val="0"/>
          <w:numId w:val="20"/>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mentioned UE can also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outside the GNSS measurement gap. It seems not necessary to define the duration D. Xiaomi further proposed UE c</w:t>
      </w:r>
      <w:r>
        <w:rPr>
          <w:rFonts w:eastAsiaTheme="minorEastAsia"/>
          <w:lang w:eastAsia="zh-CN"/>
        </w:rPr>
        <w:t xml:space="preserve">an report the remaining GNSS validity duration based on the </w:t>
      </w:r>
      <w:proofErr w:type="spellStart"/>
      <w:r>
        <w:rPr>
          <w:rFonts w:eastAsiaTheme="minorEastAsia"/>
          <w:lang w:eastAsia="zh-CN"/>
        </w:rPr>
        <w:t>eNB’s</w:t>
      </w:r>
      <w:proofErr w:type="spellEnd"/>
      <w:r>
        <w:rPr>
          <w:rFonts w:eastAsiaTheme="minorEastAsia"/>
          <w:lang w:eastAsia="zh-CN"/>
        </w:rPr>
        <w:t xml:space="preserve"> grant after successful GNSS measurement.</w:t>
      </w:r>
    </w:p>
    <w:p w14:paraId="00AB4BF5" w14:textId="77777777" w:rsidR="0097348C" w:rsidRDefault="008944C1">
      <w:pPr>
        <w:pStyle w:val="aff2"/>
        <w:numPr>
          <w:ilvl w:val="0"/>
          <w:numId w:val="20"/>
        </w:numPr>
        <w:ind w:leftChars="0"/>
        <w:jc w:val="both"/>
        <w:rPr>
          <w:rFonts w:eastAsiaTheme="minorEastAsia"/>
          <w:lang w:eastAsia="zh-CN"/>
        </w:rPr>
      </w:pPr>
      <w:r>
        <w:rPr>
          <w:rFonts w:eastAsiaTheme="minorEastAsia"/>
          <w:lang w:eastAsia="zh-CN"/>
        </w:rPr>
        <w:t>Nokia, NSB</w:t>
      </w:r>
      <w:r>
        <w:rPr>
          <w:rFonts w:eastAsiaTheme="minorEastAsia"/>
          <w:lang w:eastAsia="zh-CN"/>
        </w:rPr>
        <w:tab/>
        <w:t>proposed there is no need for a requirement defining UE reports the new remaining GNSS validity duration within a duration D and RAN1 to d</w:t>
      </w:r>
      <w:r>
        <w:rPr>
          <w:rFonts w:eastAsiaTheme="minorEastAsia"/>
          <w:lang w:eastAsia="zh-CN"/>
        </w:rPr>
        <w:t xml:space="preserve">iscuss whether the UE after a successful GNSS measurement gap either performs the </w:t>
      </w:r>
      <w:proofErr w:type="gramStart"/>
      <w:r>
        <w:rPr>
          <w:rFonts w:eastAsiaTheme="minorEastAsia"/>
          <w:lang w:eastAsia="zh-CN"/>
        </w:rPr>
        <w:t>Random Access</w:t>
      </w:r>
      <w:proofErr w:type="gramEnd"/>
      <w:r>
        <w:rPr>
          <w:rFonts w:eastAsiaTheme="minorEastAsia"/>
          <w:lang w:eastAsia="zh-CN"/>
        </w:rPr>
        <w:t xml:space="preserve"> procedure or reuses the previous N_TA, when the new UE position is similar to the previous UE position. </w:t>
      </w:r>
    </w:p>
    <w:p w14:paraId="468D9972" w14:textId="77777777" w:rsidR="0097348C" w:rsidRDefault="008944C1">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Pr>
          <w:bCs/>
          <w:iCs/>
        </w:rPr>
        <w:t>the length of duration D needs to be fur</w:t>
      </w:r>
      <w:r>
        <w:rPr>
          <w:bCs/>
          <w:iCs/>
        </w:rPr>
        <w:t>ther clarified and additional spec impact will be introduced.</w:t>
      </w:r>
    </w:p>
    <w:p w14:paraId="41448108" w14:textId="77777777" w:rsidR="0097348C" w:rsidRDefault="008944C1">
      <w:pPr>
        <w:pStyle w:val="aff2"/>
        <w:numPr>
          <w:ilvl w:val="0"/>
          <w:numId w:val="20"/>
        </w:numPr>
        <w:ind w:leftChars="0"/>
        <w:jc w:val="both"/>
      </w:pPr>
      <w:r>
        <w:rPr>
          <w:rFonts w:eastAsia="宋体"/>
          <w:lang w:eastAsia="zh-CN"/>
        </w:rPr>
        <w:t xml:space="preserve">Nordic </w:t>
      </w:r>
      <w:r>
        <w:t xml:space="preserve">proposed from the </w:t>
      </w:r>
      <w:proofErr w:type="spellStart"/>
      <w:r>
        <w:t>eNB</w:t>
      </w:r>
      <w:proofErr w:type="spellEnd"/>
      <w:r>
        <w:t xml:space="preserve"> point of view, it would be highly desirable that there is a reporting period of a configured length starting after the GNSS measurement gap, i.e., a window of the co</w:t>
      </w:r>
      <w:r>
        <w:t xml:space="preserve">nfigured length D during which the UE is scheduled for transmitting the remaining validity duration. If the UE fails to respond to the request from the </w:t>
      </w:r>
      <w:proofErr w:type="spellStart"/>
      <w:r>
        <w:t>eNB</w:t>
      </w:r>
      <w:proofErr w:type="spellEnd"/>
      <w:r>
        <w:t xml:space="preserve"> within a reporting period, it is an implicit indication to the </w:t>
      </w:r>
      <w:proofErr w:type="spellStart"/>
      <w:r>
        <w:t>eNB</w:t>
      </w:r>
      <w:proofErr w:type="spellEnd"/>
      <w:r>
        <w:t xml:space="preserve"> that the UE has either failed to </w:t>
      </w:r>
      <w:r>
        <w:t xml:space="preserve">re-acquire a GNSS position fix or the UE has lost the connection due to deteriorated channel conditions. There is a reporting period of a configured length D starting after the GNSS measurement gap. Upon the expiration of the reporting period, UE transits </w:t>
      </w:r>
      <w:r>
        <w:t xml:space="preserve">to RRC-Idle state and </w:t>
      </w:r>
      <w:proofErr w:type="spellStart"/>
      <w:r>
        <w:t>eNB</w:t>
      </w:r>
      <w:proofErr w:type="spellEnd"/>
      <w:r>
        <w:t xml:space="preserve"> releases the UE connection as depicted in Figure 1 of R1-2310188.</w:t>
      </w:r>
    </w:p>
    <w:p w14:paraId="7C16F44F" w14:textId="77777777" w:rsidR="0097348C" w:rsidRDefault="008944C1">
      <w:pPr>
        <w:pStyle w:val="aff2"/>
        <w:ind w:leftChars="0" w:left="620"/>
        <w:jc w:val="center"/>
      </w:pPr>
      <w:r>
        <w:rPr>
          <w:noProof/>
        </w:rPr>
        <w:drawing>
          <wp:inline distT="0" distB="0" distL="0" distR="0" wp14:anchorId="70B8557E" wp14:editId="6AB4C79E">
            <wp:extent cx="4699000" cy="1037590"/>
            <wp:effectExtent l="0" t="0" r="6350" b="0"/>
            <wp:docPr id="1339915827" name="Picture 1339915827" descr="A blue and white ba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15827" name="Picture 1339915827" descr="A blue and white bar with black text&#10;&#10;Description automatically generated"/>
                    <pic:cNvPicPr>
                      <a:picLocks noChangeAspect="1"/>
                    </pic:cNvPicPr>
                  </pic:nvPicPr>
                  <pic:blipFill>
                    <a:blip r:embed="rId22"/>
                    <a:stretch>
                      <a:fillRect/>
                    </a:stretch>
                  </pic:blipFill>
                  <pic:spPr>
                    <a:xfrm>
                      <a:off x="0" y="0"/>
                      <a:ext cx="4701431" cy="1038097"/>
                    </a:xfrm>
                    <a:prstGeom prst="rect">
                      <a:avLst/>
                    </a:prstGeom>
                  </pic:spPr>
                </pic:pic>
              </a:graphicData>
            </a:graphic>
          </wp:inline>
        </w:drawing>
      </w:r>
    </w:p>
    <w:p w14:paraId="17A763D4" w14:textId="77777777" w:rsidR="0097348C" w:rsidRDefault="008944C1">
      <w:pPr>
        <w:pStyle w:val="aff2"/>
        <w:ind w:leftChars="0" w:left="620"/>
        <w:jc w:val="center"/>
      </w:pPr>
      <w:r>
        <w:t>Figure 1: Configuration of GNSS measurement gap with associated timers</w:t>
      </w:r>
    </w:p>
    <w:p w14:paraId="0BAD6980" w14:textId="77777777" w:rsidR="0097348C" w:rsidRDefault="0097348C">
      <w:pPr>
        <w:jc w:val="both"/>
        <w:rPr>
          <w:rFonts w:eastAsiaTheme="minorEastAsia"/>
          <w:lang w:eastAsia="zh-CN"/>
        </w:rPr>
      </w:pPr>
    </w:p>
    <w:p w14:paraId="16B510CB" w14:textId="77777777" w:rsidR="0097348C" w:rsidRDefault="008944C1">
      <w:pPr>
        <w:jc w:val="both"/>
        <w:rPr>
          <w:rFonts w:eastAsia="宋体"/>
          <w:lang w:eastAsia="zh-CN"/>
        </w:rPr>
      </w:pPr>
      <w:r>
        <w:rPr>
          <w:rFonts w:eastAsia="宋体"/>
          <w:highlight w:val="yellow"/>
          <w:lang w:eastAsia="zh-CN"/>
        </w:rPr>
        <w:lastRenderedPageBreak/>
        <w:t>Moderator View:</w:t>
      </w:r>
      <w:r>
        <w:rPr>
          <w:rFonts w:eastAsia="宋体"/>
          <w:lang w:eastAsia="zh-CN"/>
        </w:rPr>
        <w:t xml:space="preserve"> RAN1 has agreed </w:t>
      </w:r>
      <w:r>
        <w:rPr>
          <w:lang w:val="en-US"/>
        </w:rPr>
        <w:t xml:space="preserve">In RRC connected, every time after successful GNSS </w:t>
      </w:r>
      <w:r>
        <w:rPr>
          <w:lang w:val="en-US"/>
        </w:rPr>
        <w:t>measurement, UE reports the new remaining GNSS validity duration</w:t>
      </w:r>
      <w:r>
        <w:rPr>
          <w:rFonts w:eastAsia="宋体"/>
          <w:lang w:val="en-US" w:eastAsia="zh-CN"/>
        </w:rPr>
        <w:t xml:space="preserve">. </w:t>
      </w:r>
      <w:r>
        <w:rPr>
          <w:lang w:eastAsia="zh-CN"/>
        </w:rPr>
        <w:t xml:space="preserve">And RAN2 has been discussing about how to trigger GNSS measurement reporting every time even for UE autonomously trigger during the DRX inactivity time, RAN1 can wait for RAN2 progress. For </w:t>
      </w:r>
      <w:r>
        <w:rPr>
          <w:lang w:eastAsia="zh-CN"/>
        </w:rPr>
        <w:t xml:space="preserve">the duration D, </w:t>
      </w:r>
      <w:r>
        <w:rPr>
          <w:rFonts w:eastAsia="宋体"/>
          <w:lang w:eastAsia="zh-CN"/>
        </w:rPr>
        <w:t xml:space="preserve">RAN2 endorsed running CR R2-2308944 has captured as clause </w:t>
      </w:r>
      <w:proofErr w:type="gramStart"/>
      <w:r>
        <w:rPr>
          <w:rFonts w:eastAsia="宋体"/>
          <w:lang w:eastAsia="zh-CN"/>
        </w:rPr>
        <w:t>5.yy</w:t>
      </w:r>
      <w:proofErr w:type="gramEnd"/>
      <w:r>
        <w:rPr>
          <w:rFonts w:eastAsia="宋体"/>
          <w:lang w:eastAsia="zh-CN"/>
        </w:rPr>
        <w:t xml:space="preserve"> Remaining GNSS measurement validity duration reportion, RAN2 can further discuss if needed.</w:t>
      </w:r>
      <w:r>
        <w:rPr>
          <w:lang w:eastAsia="zh-CN"/>
        </w:rPr>
        <w:t xml:space="preserve"> </w:t>
      </w:r>
    </w:p>
    <w:p w14:paraId="3B52058D" w14:textId="77777777" w:rsidR="0097348C" w:rsidRDefault="008944C1">
      <w:pPr>
        <w:pStyle w:val="2"/>
        <w:rPr>
          <w:lang w:val="en-US"/>
        </w:rPr>
      </w:pPr>
      <w:r>
        <w:rPr>
          <w:lang w:val="en-US"/>
        </w:rPr>
        <w:t>4.2 First Round Discussion</w:t>
      </w:r>
    </w:p>
    <w:p w14:paraId="54ABC8D7" w14:textId="77777777" w:rsidR="0097348C" w:rsidRDefault="008944C1">
      <w:pPr>
        <w:rPr>
          <w:b/>
          <w:bCs/>
          <w:i/>
          <w:iCs/>
        </w:rPr>
      </w:pPr>
      <w:r>
        <w:rPr>
          <w:b/>
          <w:bCs/>
          <w:i/>
          <w:iCs/>
          <w:highlight w:val="yellow"/>
        </w:rPr>
        <w:t>Initial Proposal 4</w:t>
      </w:r>
    </w:p>
    <w:p w14:paraId="5D44B90B" w14:textId="77777777" w:rsidR="0097348C" w:rsidRDefault="008944C1">
      <w:pPr>
        <w:rPr>
          <w:rStyle w:val="afe"/>
          <w:b/>
          <w:bCs/>
        </w:rPr>
      </w:pPr>
      <w:r>
        <w:rPr>
          <w:rStyle w:val="afe"/>
          <w:b/>
          <w:bCs/>
        </w:rPr>
        <w:t>No need for further discussion in RAN</w:t>
      </w:r>
      <w:r>
        <w:rPr>
          <w:rStyle w:val="afe"/>
          <w:b/>
          <w:bCs/>
        </w:rPr>
        <w:t xml:space="preserve">1 on introducing a duration D after the end of aperiodic GNSS measurement gap or after the end of autonomous GNSS measurement timer in </w:t>
      </w:r>
      <w:r>
        <w:rPr>
          <w:b/>
          <w:i/>
          <w:iCs/>
        </w:rPr>
        <w:t>NTN-IoT R18</w:t>
      </w:r>
      <w:r>
        <w:rPr>
          <w:rStyle w:val="afe"/>
          <w:b/>
          <w:bCs/>
        </w:rPr>
        <w:t>.</w:t>
      </w:r>
    </w:p>
    <w:p w14:paraId="307BCC24" w14:textId="77777777" w:rsidR="0097348C" w:rsidRDefault="008944C1">
      <w:pPr>
        <w:rPr>
          <w:rStyle w:val="afe"/>
          <w:b/>
          <w:bCs/>
        </w:rPr>
      </w:pPr>
      <w:r>
        <w:rPr>
          <w:rStyle w:val="afe"/>
          <w:b/>
          <w:bCs/>
        </w:rPr>
        <w:t>Note: RAN2 can further discuss if needed.</w:t>
      </w:r>
    </w:p>
    <w:p w14:paraId="18533F32" w14:textId="77777777" w:rsidR="0097348C" w:rsidRDefault="0097348C">
      <w:pPr>
        <w:rPr>
          <w:b/>
          <w:bCs/>
          <w:i/>
          <w:iCs/>
          <w:lang w:val="en-US"/>
        </w:rPr>
      </w:pPr>
    </w:p>
    <w:p w14:paraId="4CAC2AE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w:t>
      </w:r>
      <w:r>
        <w:rPr>
          <w:rFonts w:ascii="Times New Roman" w:hAnsi="Times New Roman" w:cs="Times New Roman"/>
          <w:b w:val="0"/>
          <w:sz w:val="20"/>
        </w:rPr>
        <w:t xml:space="preserve">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4C5ECF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F662D8"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3AAF2B" w14:textId="77777777" w:rsidR="0097348C" w:rsidRDefault="008944C1">
            <w:pPr>
              <w:snapToGrid w:val="0"/>
              <w:spacing w:after="0"/>
              <w:jc w:val="center"/>
            </w:pPr>
            <w:r>
              <w:t>Comments</w:t>
            </w:r>
          </w:p>
        </w:tc>
      </w:tr>
      <w:tr w:rsidR="0097348C" w14:paraId="699EF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39012E" w14:textId="77777777" w:rsidR="0097348C" w:rsidRDefault="008944C1">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61EF200B" w14:textId="77777777" w:rsidR="0097348C" w:rsidRDefault="008944C1">
            <w:pPr>
              <w:snapToGrid w:val="0"/>
              <w:jc w:val="both"/>
              <w:rPr>
                <w:rStyle w:val="ui-provider"/>
              </w:rPr>
            </w:pPr>
            <w:r>
              <w:rPr>
                <w:rStyle w:val="ui-provider"/>
              </w:rPr>
              <w:t xml:space="preserve">If UE failed to acquire GNSS position, the UE can go to RRC Idle right after measurement gap expires and continue the GNSS re-acquisition in Idle, but the problem is that how the network can distinguish the two </w:t>
            </w:r>
            <w:r>
              <w:rPr>
                <w:rStyle w:val="ui-provider"/>
              </w:rPr>
              <w:t>cases: UE failed the measurement or UL missed the UL grant for transmitting the report. If UE failed to acquire a new GNSS position, is the network expected to wait until RRC inactivity timer expires before UE connection is released? Or if UE obtained a ne</w:t>
            </w:r>
            <w:r>
              <w:rPr>
                <w:rStyle w:val="ui-provider"/>
              </w:rPr>
              <w:t xml:space="preserve">w fix but missed the first UL grant or missed the first PRACH opportunity, will the network release UE connection right away? From the </w:t>
            </w:r>
            <w:proofErr w:type="spellStart"/>
            <w:r>
              <w:rPr>
                <w:rStyle w:val="ui-provider"/>
              </w:rPr>
              <w:t>eNB</w:t>
            </w:r>
            <w:proofErr w:type="spellEnd"/>
            <w:r>
              <w:rPr>
                <w:rStyle w:val="ui-provider"/>
              </w:rPr>
              <w:t xml:space="preserve"> point of view, it would be essential to introduce timer D during which the UE should deliver its report if GNSS succe</w:t>
            </w:r>
            <w:r>
              <w:rPr>
                <w:rStyle w:val="ui-provider"/>
              </w:rPr>
              <w:t>eded. </w:t>
            </w:r>
          </w:p>
          <w:p w14:paraId="2DAD3A36" w14:textId="77777777" w:rsidR="0097348C" w:rsidRDefault="008944C1">
            <w:pPr>
              <w:snapToGrid w:val="0"/>
              <w:jc w:val="both"/>
            </w:pPr>
            <w:r>
              <w:rPr>
                <w:rStyle w:val="ui-provider"/>
              </w:rPr>
              <w:t>We think D should be introduces in RAN1.</w:t>
            </w:r>
          </w:p>
        </w:tc>
      </w:tr>
      <w:tr w:rsidR="0097348C" w14:paraId="256288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BF236A" w14:textId="77777777" w:rsidR="0097348C" w:rsidRDefault="008944C1">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9BE5227" w14:textId="77777777" w:rsidR="0097348C" w:rsidRDefault="008944C1">
            <w:pPr>
              <w:snapToGrid w:val="0"/>
              <w:jc w:val="both"/>
              <w:rPr>
                <w:rFonts w:eastAsia="宋体"/>
                <w:lang w:val="en-US" w:eastAsia="zh-CN"/>
              </w:rPr>
            </w:pPr>
            <w:r>
              <w:rPr>
                <w:rFonts w:eastAsia="宋体"/>
                <w:lang w:val="en-US" w:eastAsia="zh-CN"/>
              </w:rPr>
              <w:t xml:space="preserve">Support </w:t>
            </w:r>
            <w:r>
              <w:rPr>
                <w:rFonts w:eastAsia="宋体" w:hint="eastAsia"/>
                <w:lang w:val="en-US" w:eastAsia="zh-CN"/>
              </w:rPr>
              <w:t>FL</w:t>
            </w:r>
            <w:r>
              <w:rPr>
                <w:rFonts w:eastAsia="宋体"/>
                <w:lang w:val="en-US" w:eastAsia="zh-CN"/>
              </w:rPr>
              <w:t xml:space="preserve"> </w:t>
            </w:r>
            <w:r>
              <w:rPr>
                <w:rFonts w:eastAsia="宋体" w:hint="eastAsia"/>
                <w:lang w:val="en-US" w:eastAsia="zh-CN"/>
              </w:rPr>
              <w:t>proposal</w:t>
            </w:r>
          </w:p>
        </w:tc>
      </w:tr>
      <w:tr w:rsidR="0097348C" w14:paraId="6C849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139530" w14:textId="77777777" w:rsidR="0097348C" w:rsidRDefault="008944C1">
            <w:pPr>
              <w:snapToGrid w:val="0"/>
              <w:spacing w:after="0"/>
              <w:jc w:val="center"/>
              <w:rPr>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A4F3A84" w14:textId="77777777" w:rsidR="0097348C" w:rsidRDefault="008944C1">
            <w:pPr>
              <w:snapToGrid w:val="0"/>
              <w:rPr>
                <w:rFonts w:eastAsia="宋体"/>
                <w:lang w:val="en-US" w:eastAsia="zh-CN"/>
              </w:rPr>
            </w:pPr>
            <w:r>
              <w:rPr>
                <w:rFonts w:eastAsia="宋体"/>
                <w:lang w:val="en-US" w:eastAsia="zh-CN"/>
              </w:rPr>
              <w:t>From RAN1, we do not think this D is needed. We think RAN1 do not discuss this or provide RAN1 view as no need for this conclusion.</w:t>
            </w:r>
          </w:p>
        </w:tc>
      </w:tr>
      <w:tr w:rsidR="0097348C" w14:paraId="358ABD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EA52D9"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9791796" w14:textId="77777777" w:rsidR="0097348C" w:rsidRDefault="008944C1">
            <w:pPr>
              <w:spacing w:after="120"/>
              <w:rPr>
                <w:rFonts w:eastAsiaTheme="minorEastAsia"/>
                <w:lang w:eastAsia="zh-CN"/>
              </w:rPr>
            </w:pPr>
            <w:r>
              <w:rPr>
                <w:rFonts w:eastAsiaTheme="minorEastAsia" w:hint="eastAsia"/>
                <w:lang w:eastAsia="zh-CN"/>
              </w:rPr>
              <w:t xml:space="preserve">Support this </w:t>
            </w:r>
            <w:r>
              <w:rPr>
                <w:rFonts w:eastAsiaTheme="minorEastAsia" w:hint="eastAsia"/>
                <w:lang w:eastAsia="zh-CN"/>
              </w:rPr>
              <w:t>proposal</w:t>
            </w:r>
          </w:p>
        </w:tc>
      </w:tr>
      <w:tr w:rsidR="0097348C" w14:paraId="0C68B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9A2900" w14:textId="77777777" w:rsidR="0097348C" w:rsidRDefault="008944C1">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0323B879" w14:textId="77777777" w:rsidR="0097348C" w:rsidRDefault="008944C1">
            <w:pPr>
              <w:spacing w:after="120"/>
              <w:rPr>
                <w:rFonts w:eastAsia="宋体"/>
                <w:lang w:val="en-US" w:eastAsia="zh-CN"/>
              </w:rPr>
            </w:pPr>
            <w:r>
              <w:rPr>
                <w:rFonts w:eastAsia="宋体" w:hint="eastAsia"/>
                <w:lang w:val="en-US" w:eastAsia="zh-CN"/>
              </w:rPr>
              <w:t>S</w:t>
            </w:r>
            <w:r>
              <w:rPr>
                <w:rFonts w:eastAsia="宋体"/>
                <w:lang w:val="en-US" w:eastAsia="zh-CN"/>
              </w:rPr>
              <w:t>upport the proposal.</w:t>
            </w:r>
          </w:p>
        </w:tc>
      </w:tr>
      <w:tr w:rsidR="0097348C" w14:paraId="50B637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1F5FB"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D6638F" w14:textId="77777777" w:rsidR="0097348C" w:rsidRDefault="0097348C">
            <w:pPr>
              <w:spacing w:after="120"/>
              <w:rPr>
                <w:rFonts w:eastAsia="宋体"/>
                <w:lang w:val="en-US" w:eastAsia="zh-CN"/>
              </w:rPr>
            </w:pPr>
          </w:p>
        </w:tc>
      </w:tr>
      <w:tr w:rsidR="0097348C" w14:paraId="7487E8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6FDA2E" w14:textId="77777777" w:rsidR="0097348C" w:rsidRDefault="0097348C">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1FF9C" w14:textId="77777777" w:rsidR="0097348C" w:rsidRDefault="0097348C">
            <w:pPr>
              <w:spacing w:after="120"/>
              <w:rPr>
                <w:rFonts w:eastAsia="宋体"/>
                <w:lang w:val="en-US" w:eastAsia="zh-CN"/>
              </w:rPr>
            </w:pPr>
          </w:p>
        </w:tc>
      </w:tr>
      <w:tr w:rsidR="0097348C" w14:paraId="6E314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FEA89B"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970F42" w14:textId="77777777" w:rsidR="0097348C" w:rsidRDefault="0097348C">
            <w:pPr>
              <w:snapToGrid w:val="0"/>
              <w:rPr>
                <w:rFonts w:eastAsia="宋体"/>
                <w:lang w:val="en-US" w:eastAsia="zh-CN"/>
              </w:rPr>
            </w:pPr>
          </w:p>
        </w:tc>
      </w:tr>
      <w:tr w:rsidR="0097348C" w14:paraId="684493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C8FAA" w14:textId="77777777" w:rsidR="0097348C" w:rsidRDefault="0097348C">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05548" w14:textId="77777777" w:rsidR="0097348C" w:rsidRDefault="0097348C">
            <w:pPr>
              <w:snapToGrid w:val="0"/>
              <w:rPr>
                <w:rFonts w:eastAsia="宋体"/>
                <w:lang w:val="en-US" w:eastAsia="zh-CN"/>
              </w:rPr>
            </w:pPr>
          </w:p>
        </w:tc>
      </w:tr>
      <w:tr w:rsidR="0097348C" w14:paraId="0D36B5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EDE272"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14F639" w14:textId="77777777" w:rsidR="0097348C" w:rsidRDefault="0097348C">
            <w:pPr>
              <w:snapToGrid w:val="0"/>
              <w:rPr>
                <w:rFonts w:eastAsia="宋体"/>
                <w:lang w:val="en-US" w:eastAsia="zh-CN"/>
              </w:rPr>
            </w:pPr>
          </w:p>
        </w:tc>
      </w:tr>
      <w:tr w:rsidR="0097348C" w14:paraId="7B4454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CFBDAF"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AC9E5D" w14:textId="77777777" w:rsidR="0097348C" w:rsidRDefault="0097348C">
            <w:pPr>
              <w:spacing w:after="120"/>
              <w:rPr>
                <w:rFonts w:eastAsia="宋体"/>
                <w:b/>
                <w:lang w:eastAsia="zh-CN"/>
              </w:rPr>
            </w:pPr>
          </w:p>
        </w:tc>
      </w:tr>
      <w:tr w:rsidR="0097348C" w14:paraId="07776C4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8DFF3" w14:textId="77777777" w:rsidR="0097348C" w:rsidRDefault="0097348C">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4185C" w14:textId="77777777" w:rsidR="0097348C" w:rsidRDefault="0097348C">
            <w:pPr>
              <w:snapToGrid w:val="0"/>
              <w:rPr>
                <w:rFonts w:eastAsia="宋体"/>
                <w:lang w:val="en-US" w:eastAsia="zh-CN"/>
              </w:rPr>
            </w:pPr>
          </w:p>
        </w:tc>
      </w:tr>
    </w:tbl>
    <w:p w14:paraId="0B816DCF" w14:textId="77777777" w:rsidR="0097348C" w:rsidRDefault="0097348C">
      <w:pPr>
        <w:rPr>
          <w:rStyle w:val="B10"/>
        </w:rPr>
      </w:pPr>
    </w:p>
    <w:p w14:paraId="7F5E5066" w14:textId="77777777" w:rsidR="0097348C" w:rsidRDefault="008944C1">
      <w:pPr>
        <w:pStyle w:val="2"/>
        <w:rPr>
          <w:lang w:val="en-US"/>
        </w:rPr>
      </w:pPr>
      <w:r>
        <w:rPr>
          <w:lang w:val="en-US"/>
        </w:rPr>
        <w:t>4.3 Summary of First Round Discussion</w:t>
      </w:r>
    </w:p>
    <w:p w14:paraId="603F4DB7" w14:textId="77777777" w:rsidR="0097348C" w:rsidRDefault="008944C1">
      <w:pPr>
        <w:rPr>
          <w:lang w:val="en-US"/>
        </w:rPr>
      </w:pPr>
      <w:r>
        <w:rPr>
          <w:lang w:val="en-US"/>
        </w:rPr>
        <w:t xml:space="preserve">Majority commented companies think no need for further clarification on the FFS of duration D in RAN1, then this issue is closed with following FL </w:t>
      </w:r>
      <w:r>
        <w:rPr>
          <w:lang w:val="en-US"/>
        </w:rPr>
        <w:t>recommendation.</w:t>
      </w:r>
    </w:p>
    <w:tbl>
      <w:tblPr>
        <w:tblStyle w:val="afa"/>
        <w:tblW w:w="0" w:type="auto"/>
        <w:tblLook w:val="04A0" w:firstRow="1" w:lastRow="0" w:firstColumn="1" w:lastColumn="0" w:noHBand="0" w:noVBand="1"/>
      </w:tblPr>
      <w:tblGrid>
        <w:gridCol w:w="9629"/>
      </w:tblGrid>
      <w:tr w:rsidR="0097348C" w14:paraId="30C07CF6" w14:textId="77777777">
        <w:tc>
          <w:tcPr>
            <w:tcW w:w="9629" w:type="dxa"/>
          </w:tcPr>
          <w:p w14:paraId="77955EA3" w14:textId="77777777" w:rsidR="0097348C" w:rsidRDefault="008944C1">
            <w:pPr>
              <w:rPr>
                <w:b/>
                <w:bCs/>
                <w:i/>
                <w:iCs/>
              </w:rPr>
            </w:pPr>
            <w:r>
              <w:rPr>
                <w:b/>
                <w:bCs/>
                <w:i/>
                <w:iCs/>
                <w:highlight w:val="yellow"/>
              </w:rPr>
              <w:t>FL recommendation 4</w:t>
            </w:r>
          </w:p>
          <w:p w14:paraId="385C8867" w14:textId="77777777" w:rsidR="0097348C" w:rsidRDefault="008944C1">
            <w:pPr>
              <w:rPr>
                <w:rStyle w:val="afe"/>
                <w:b/>
                <w:bCs/>
              </w:rPr>
            </w:pPr>
            <w:r>
              <w:rPr>
                <w:rStyle w:val="afe"/>
                <w:b/>
                <w:bCs/>
              </w:rPr>
              <w:lastRenderedPageBreak/>
              <w:t xml:space="preserve">No need for further discussion in RAN1 on introducing a duration D after the end of aperiodic GNSS measurement gap or after the end of autonomous GNSS measurement timer in </w:t>
            </w:r>
            <w:r>
              <w:rPr>
                <w:b/>
                <w:i/>
                <w:iCs/>
              </w:rPr>
              <w:t>NTN-IoT R18</w:t>
            </w:r>
            <w:r>
              <w:rPr>
                <w:rStyle w:val="afe"/>
                <w:b/>
                <w:bCs/>
              </w:rPr>
              <w:t>.</w:t>
            </w:r>
          </w:p>
          <w:p w14:paraId="50E9B48E" w14:textId="77777777" w:rsidR="0097348C" w:rsidRDefault="008944C1">
            <w:pPr>
              <w:rPr>
                <w:b/>
                <w:bCs/>
                <w:i/>
                <w:iCs/>
              </w:rPr>
            </w:pPr>
            <w:r>
              <w:rPr>
                <w:rStyle w:val="afe"/>
                <w:b/>
                <w:bCs/>
              </w:rPr>
              <w:t>Note: RAN2 can further discuss if n</w:t>
            </w:r>
            <w:r>
              <w:rPr>
                <w:rStyle w:val="afe"/>
                <w:b/>
                <w:bCs/>
              </w:rPr>
              <w:t>eeded.</w:t>
            </w:r>
          </w:p>
        </w:tc>
      </w:tr>
    </w:tbl>
    <w:p w14:paraId="6386A6E2" w14:textId="77777777" w:rsidR="0097348C" w:rsidRDefault="0097348C">
      <w:pPr>
        <w:rPr>
          <w:lang w:val="en-US"/>
        </w:rPr>
      </w:pPr>
    </w:p>
    <w:p w14:paraId="3FBD0AD0" w14:textId="77777777" w:rsidR="0097348C" w:rsidRDefault="0097348C">
      <w:pPr>
        <w:rPr>
          <w:rStyle w:val="B10"/>
          <w:lang w:val="en-US"/>
        </w:rPr>
      </w:pPr>
    </w:p>
    <w:p w14:paraId="525497D1" w14:textId="77777777" w:rsidR="0097348C" w:rsidRDefault="008944C1">
      <w:pPr>
        <w:pStyle w:val="1"/>
        <w:rPr>
          <w:lang w:val="en-US"/>
        </w:rPr>
      </w:pPr>
      <w:r>
        <w:rPr>
          <w:lang w:val="en-US"/>
        </w:rPr>
        <w:t>5 [Active] Issue #5: TPs</w:t>
      </w:r>
    </w:p>
    <w:p w14:paraId="125106FE" w14:textId="77777777" w:rsidR="0097348C" w:rsidRDefault="008944C1">
      <w:pPr>
        <w:rPr>
          <w:lang w:val="en-US"/>
        </w:rPr>
      </w:pPr>
      <w:r>
        <w:rPr>
          <w:lang w:val="en-US"/>
        </w:rPr>
        <w:t xml:space="preserve">Several TPs are proposed by contributing companies. </w:t>
      </w:r>
    </w:p>
    <w:p w14:paraId="4985FE7D" w14:textId="77777777" w:rsidR="0097348C" w:rsidRDefault="008944C1">
      <w:pPr>
        <w:pStyle w:val="2"/>
        <w:rPr>
          <w:lang w:val="en-US"/>
        </w:rPr>
      </w:pPr>
      <w:r>
        <w:rPr>
          <w:lang w:val="en-US"/>
        </w:rPr>
        <w:t>5.1 TP for TS36.213 new clause 18</w:t>
      </w:r>
    </w:p>
    <w:p w14:paraId="3480CE70" w14:textId="77777777" w:rsidR="0097348C" w:rsidRDefault="008944C1">
      <w:pPr>
        <w:pStyle w:val="4"/>
        <w:ind w:left="420" w:hanging="420"/>
        <w:rPr>
          <w:lang w:val="en-US"/>
        </w:rPr>
      </w:pPr>
      <w:r>
        <w:rPr>
          <w:lang w:val="en-US"/>
        </w:rPr>
        <w:t>5.1.1 Motivation</w:t>
      </w:r>
    </w:p>
    <w:p w14:paraId="4C7C6E09" w14:textId="77777777" w:rsidR="0097348C" w:rsidRDefault="008944C1">
      <w:pPr>
        <w:spacing w:after="0"/>
        <w:rPr>
          <w:rFonts w:eastAsiaTheme="minorEastAsia"/>
          <w:lang w:eastAsia="zh-CN"/>
        </w:rPr>
      </w:pPr>
      <w:r>
        <w:rPr>
          <w:lang w:eastAsia="zh-CN"/>
        </w:rPr>
        <w:t xml:space="preserve">In R1-2308912,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a TP in Appendix A, mentioned</w:t>
      </w:r>
      <w:r>
        <w:rPr>
          <w:lang w:eastAsia="zh-CN"/>
        </w:rPr>
        <w:t xml:space="preserve"> that the procedure of improved GNSS operations for IoT NTN is not captured. However, 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w:t>
      </w:r>
      <w:r>
        <w:rPr>
          <w:rFonts w:hint="eastAsia"/>
          <w:lang w:eastAsia="zh-CN"/>
        </w:rPr>
        <w:t>t</w:t>
      </w:r>
      <w:r>
        <w:rPr>
          <w:lang w:eastAsia="zh-CN"/>
        </w:rPr>
        <w:t xml:space="preserve">he GNSS </w:t>
      </w:r>
      <w:r>
        <w:rPr>
          <w:rFonts w:hint="eastAsia"/>
          <w:lang w:eastAsia="zh-CN"/>
        </w:rPr>
        <w:t>measurement</w:t>
      </w:r>
      <w:r>
        <w:rPr>
          <w:lang w:eastAsia="zh-CN"/>
        </w:rPr>
        <w:t xml:space="preserve"> will impact the physical layer procedures </w:t>
      </w:r>
      <w:r>
        <w:rPr>
          <w:rFonts w:hint="eastAsia"/>
          <w:lang w:eastAsia="zh-CN"/>
        </w:rPr>
        <w:t>mainly</w:t>
      </w:r>
      <w:r>
        <w:rPr>
          <w:lang w:eastAsia="zh-CN"/>
        </w:rPr>
        <w:t xml:space="preserve"> </w:t>
      </w:r>
      <w:r>
        <w:rPr>
          <w:rFonts w:hint="eastAsia"/>
          <w:lang w:eastAsia="zh-CN"/>
        </w:rPr>
        <w:t>related</w:t>
      </w:r>
      <w:r>
        <w:rPr>
          <w:rFonts w:eastAsiaTheme="minorEastAsia" w:hint="eastAsia"/>
          <w:lang w:eastAsia="zh-CN"/>
        </w:rPr>
        <w:t>:</w:t>
      </w:r>
    </w:p>
    <w:p w14:paraId="5C9636D2" w14:textId="77777777" w:rsidR="0097348C" w:rsidRDefault="008944C1">
      <w:pPr>
        <w:spacing w:after="0"/>
        <w:rPr>
          <w:lang w:eastAsia="zh-CN"/>
        </w:rPr>
      </w:pPr>
      <w:r>
        <w:rPr>
          <w:rFonts w:hint="eastAsia"/>
          <w:lang w:eastAsia="zh-CN"/>
        </w:rPr>
        <w:t>1)</w:t>
      </w:r>
      <w:r>
        <w:rPr>
          <w:lang w:eastAsia="zh-CN"/>
        </w:rPr>
        <w:t xml:space="preserve">  T</w:t>
      </w:r>
      <w:r>
        <w:rPr>
          <w:rFonts w:hint="eastAsia"/>
          <w:lang w:eastAsia="zh-CN"/>
        </w:rPr>
        <w:t>he</w:t>
      </w:r>
      <w:r>
        <w:rPr>
          <w:lang w:eastAsia="zh-CN"/>
        </w:rPr>
        <w:t xml:space="preserve"> start and end time of GNSS measurem</w:t>
      </w:r>
      <w:r>
        <w:rPr>
          <w:lang w:eastAsia="zh-CN"/>
        </w:rPr>
        <w:t>ent gap triggered by MAC CE.</w:t>
      </w:r>
    </w:p>
    <w:p w14:paraId="09C1F12E" w14:textId="77777777" w:rsidR="0097348C" w:rsidRDefault="008944C1">
      <w:pPr>
        <w:spacing w:after="0"/>
        <w:rPr>
          <w:lang w:eastAsia="zh-CN"/>
        </w:rPr>
      </w:pPr>
      <w:r>
        <w:rPr>
          <w:rFonts w:hint="eastAsia"/>
          <w:lang w:eastAsia="zh-CN"/>
        </w:rPr>
        <w:t>2)</w:t>
      </w:r>
      <w:r>
        <w:rPr>
          <w:lang w:eastAsia="zh-CN"/>
        </w:rPr>
        <w:t xml:space="preserve"> T</w:t>
      </w:r>
      <w:r>
        <w:rPr>
          <w:rFonts w:hint="eastAsia"/>
          <w:lang w:eastAsia="zh-CN"/>
        </w:rPr>
        <w:t>he</w:t>
      </w:r>
      <w:r>
        <w:rPr>
          <w:lang w:eastAsia="zh-CN"/>
        </w:rPr>
        <w:t xml:space="preserve"> procedure of transmission/reception of physical layer channels/signals during the GNSS measurement gap. </w:t>
      </w:r>
    </w:p>
    <w:p w14:paraId="704E31D9"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48FA76CD" w14:textId="77777777">
        <w:tc>
          <w:tcPr>
            <w:tcW w:w="9306" w:type="dxa"/>
          </w:tcPr>
          <w:p w14:paraId="02DB3E42" w14:textId="77777777" w:rsidR="0097348C" w:rsidRDefault="008944C1">
            <w:pPr>
              <w:spacing w:after="0"/>
              <w:rPr>
                <w:rFonts w:eastAsia="Batang"/>
                <w:bCs/>
                <w:iCs/>
              </w:rPr>
            </w:pPr>
            <w:r>
              <w:rPr>
                <w:rFonts w:eastAsia="Batang"/>
                <w:bCs/>
                <w:iCs/>
                <w:highlight w:val="green"/>
              </w:rPr>
              <w:t>Agreement</w:t>
            </w:r>
          </w:p>
          <w:p w14:paraId="2FF01729"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28B547AE"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w:t>
            </w:r>
            <w:r>
              <w:rPr>
                <w:rFonts w:eastAsia="宋体"/>
                <w:bCs/>
                <w:iCs/>
                <w:lang w:val="en-US" w:eastAsia="zh-CN"/>
              </w:rPr>
              <w:t>TC</w:t>
            </w:r>
            <w:proofErr w:type="spellEnd"/>
            <w:r>
              <w:rPr>
                <w:rFonts w:eastAsia="宋体"/>
                <w:bCs/>
                <w:iCs/>
                <w:lang w:val="en-US" w:eastAsia="zh-CN"/>
              </w:rPr>
              <w:t xml:space="preserve">, </w:t>
            </w:r>
          </w:p>
          <w:p w14:paraId="4D8BA924"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01E49622"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396057D7"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4016A382" w14:textId="77777777" w:rsidR="0097348C" w:rsidRDefault="008944C1">
            <w:pPr>
              <w:rPr>
                <w:lang w:eastAsia="zh-CN"/>
              </w:rPr>
            </w:pPr>
            <w:r>
              <w:rPr>
                <w:highlight w:val="green"/>
                <w:lang w:eastAsia="zh-CN"/>
              </w:rPr>
              <w:t>Agreement</w:t>
            </w:r>
          </w:p>
          <w:p w14:paraId="3F8B78E2"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64A95AF4"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50132F36"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0B070C07" w14:textId="77777777" w:rsidR="0097348C" w:rsidRDefault="0097348C">
            <w:pPr>
              <w:overflowPunct w:val="0"/>
              <w:spacing w:after="0"/>
              <w:textAlignment w:val="baseline"/>
              <w:rPr>
                <w:rFonts w:eastAsia="等线"/>
                <w:lang w:eastAsia="zh-CN"/>
              </w:rPr>
            </w:pPr>
          </w:p>
          <w:p w14:paraId="2865211E"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4AB434B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7E565E5C"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FFS: UE’s behavior within the duration after UE reacquires GNSS su</w:t>
            </w:r>
            <w:r>
              <w:rPr>
                <w:rFonts w:ascii="Times" w:eastAsia="宋体" w:hAnsi="Times"/>
                <w:bCs/>
                <w:iCs/>
                <w:szCs w:val="24"/>
                <w:lang w:val="en-US" w:eastAsia="zh-CN"/>
              </w:rPr>
              <w:t>ccessfully to the end of the gap if the UE reacquires GNSS successfully before the end of the gap.</w:t>
            </w:r>
          </w:p>
          <w:p w14:paraId="526EFD7C" w14:textId="77777777" w:rsidR="0097348C" w:rsidRDefault="0097348C">
            <w:pPr>
              <w:spacing w:after="0"/>
              <w:rPr>
                <w:rFonts w:eastAsia="Batang"/>
                <w:lang w:val="en-US" w:eastAsia="zh-CN"/>
              </w:rPr>
            </w:pPr>
          </w:p>
          <w:p w14:paraId="06FF66E0" w14:textId="77777777" w:rsidR="0097348C" w:rsidRDefault="008944C1">
            <w:pPr>
              <w:spacing w:after="0"/>
              <w:rPr>
                <w:rFonts w:eastAsia="Batang"/>
                <w:lang w:eastAsia="zh-CN"/>
              </w:rPr>
            </w:pPr>
            <w:r>
              <w:rPr>
                <w:rFonts w:eastAsia="Batang"/>
                <w:highlight w:val="green"/>
                <w:lang w:eastAsia="zh-CN"/>
              </w:rPr>
              <w:t>Agreement</w:t>
            </w:r>
          </w:p>
          <w:p w14:paraId="0F1A5746" w14:textId="77777777" w:rsidR="0097348C" w:rsidRDefault="008944C1">
            <w:pPr>
              <w:spacing w:after="0"/>
              <w:rPr>
                <w:rFonts w:eastAsia="Batang"/>
                <w:iCs/>
              </w:rPr>
            </w:pPr>
            <w:r>
              <w:rPr>
                <w:rFonts w:eastAsia="Batang"/>
                <w:iCs/>
              </w:rPr>
              <w:t>The UE is not required to monitor N/MPDCCH within the aperiodic GNSS measurement gap, except after a CBRA (PRACH) is sent.</w:t>
            </w:r>
          </w:p>
          <w:p w14:paraId="0092DF3E"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 xml:space="preserve">CBRA (PRACH) can be </w:t>
            </w:r>
            <w:r>
              <w:rPr>
                <w:rFonts w:eastAsia="Batang"/>
                <w:iCs/>
                <w:lang w:eastAsia="zh-CN"/>
              </w:rPr>
              <w:t>sent at least to request UL resource to report the remaining GNSS validity duration.</w:t>
            </w:r>
          </w:p>
          <w:p w14:paraId="1D8AF397" w14:textId="77777777" w:rsidR="0097348C" w:rsidRDefault="008944C1">
            <w:pPr>
              <w:spacing w:after="0"/>
              <w:rPr>
                <w:rFonts w:eastAsia="宋体"/>
                <w:bCs/>
                <w:iCs/>
                <w:lang w:val="en-US" w:eastAsia="zh-CN"/>
              </w:rPr>
            </w:pPr>
            <w:r>
              <w:rPr>
                <w:rFonts w:eastAsia="Batang"/>
                <w:iCs/>
              </w:rPr>
              <w:t>Note1: The CBRA (PRACH) can only be sent within the duration after UE reacquires GNSS successfully to the end of the gap.</w:t>
            </w:r>
          </w:p>
          <w:p w14:paraId="76AFA5D2" w14:textId="77777777" w:rsidR="0097348C" w:rsidRDefault="008944C1">
            <w:pPr>
              <w:spacing w:after="0"/>
              <w:rPr>
                <w:rFonts w:eastAsia="Batang"/>
                <w:iCs/>
              </w:rPr>
            </w:pPr>
            <w:r>
              <w:rPr>
                <w:rFonts w:eastAsia="Batang"/>
                <w:iCs/>
              </w:rPr>
              <w:t>Note2: Whether CBRA (PRACH) is sent is up to UE i</w:t>
            </w:r>
            <w:r>
              <w:rPr>
                <w:rFonts w:eastAsia="Batang"/>
                <w:iCs/>
              </w:rPr>
              <w:t>mplementation.</w:t>
            </w:r>
          </w:p>
          <w:p w14:paraId="4B7956F2" w14:textId="77777777" w:rsidR="0097348C" w:rsidRDefault="008944C1">
            <w:pPr>
              <w:spacing w:after="0"/>
              <w:rPr>
                <w:rFonts w:eastAsia="Batang"/>
                <w:iCs/>
              </w:rPr>
            </w:pPr>
            <w:r>
              <w:rPr>
                <w:rFonts w:eastAsia="Batang"/>
                <w:iCs/>
              </w:rPr>
              <w:t>Note3: no change to existing CBRA procedures</w:t>
            </w:r>
          </w:p>
          <w:p w14:paraId="0909687F" w14:textId="77777777" w:rsidR="0097348C" w:rsidRDefault="008944C1">
            <w:pPr>
              <w:spacing w:after="0"/>
              <w:rPr>
                <w:rFonts w:eastAsia="等线"/>
                <w:iCs/>
                <w:lang w:eastAsia="zh-CN"/>
              </w:rPr>
            </w:pPr>
            <w:r>
              <w:rPr>
                <w:rFonts w:eastAsia="等线"/>
                <w:iCs/>
                <w:lang w:eastAsia="zh-CN"/>
              </w:rPr>
              <w:t>FFS: whether other RA procedure is needed.</w:t>
            </w:r>
          </w:p>
        </w:tc>
      </w:tr>
    </w:tbl>
    <w:p w14:paraId="4BAC65D2" w14:textId="77777777" w:rsidR="0097348C" w:rsidRDefault="0097348C">
      <w:pPr>
        <w:rPr>
          <w:rFonts w:eastAsia="Batang"/>
          <w:bCs/>
          <w:iCs/>
          <w:highlight w:val="green"/>
        </w:rPr>
      </w:pPr>
    </w:p>
    <w:p w14:paraId="2FCB10D7" w14:textId="77777777" w:rsidR="0097348C" w:rsidRDefault="008944C1">
      <w:pPr>
        <w:spacing w:after="0"/>
        <w:rPr>
          <w:rFonts w:eastAsiaTheme="minorEastAsia"/>
          <w:lang w:eastAsia="zh-CN"/>
        </w:rPr>
      </w:pPr>
      <w:r>
        <w:rPr>
          <w:lang w:eastAsia="zh-CN"/>
        </w:rPr>
        <w:t>Moreover, i</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running</w:t>
      </w:r>
      <w:r>
        <w:rPr>
          <w:lang w:eastAsia="zh-CN"/>
        </w:rPr>
        <w:t xml:space="preserve"> CR of 36.331 [3], 36.213 </w:t>
      </w:r>
      <w:r>
        <w:rPr>
          <w:rFonts w:hint="eastAsia"/>
          <w:lang w:eastAsia="zh-CN"/>
        </w:rPr>
        <w:t>is</w:t>
      </w:r>
      <w:r>
        <w:rPr>
          <w:lang w:eastAsia="zh-CN"/>
        </w:rPr>
        <w:t xml:space="preserve"> referenced </w:t>
      </w:r>
      <w:r>
        <w:rPr>
          <w:rFonts w:hint="eastAsia"/>
          <w:lang w:eastAsia="zh-CN"/>
        </w:rPr>
        <w:t>for</w:t>
      </w:r>
      <w:r>
        <w:rPr>
          <w:lang w:eastAsia="zh-CN"/>
        </w:rPr>
        <w:t xml:space="preserve"> GNSS measurement using the measurement gap </w:t>
      </w:r>
      <w:r>
        <w:rPr>
          <w:rFonts w:hint="eastAsia"/>
          <w:lang w:eastAsia="zh-CN"/>
        </w:rPr>
        <w:t>as</w:t>
      </w:r>
      <w:r>
        <w:rPr>
          <w:lang w:eastAsia="zh-CN"/>
        </w:rPr>
        <w:t xml:space="preserve"> </w:t>
      </w:r>
      <w:r>
        <w:rPr>
          <w:rFonts w:hint="eastAsia"/>
          <w:lang w:eastAsia="zh-CN"/>
        </w:rPr>
        <w:t>follows:</w:t>
      </w:r>
    </w:p>
    <w:p w14:paraId="1C51E2FF" w14:textId="77777777" w:rsidR="0097348C" w:rsidRDefault="008944C1">
      <w:pPr>
        <w:overflowPunct w:val="0"/>
        <w:textAlignment w:val="baseline"/>
        <w:rPr>
          <w:rFonts w:eastAsia="Times New Roman"/>
          <w:i/>
          <w:lang w:eastAsia="ja-JP"/>
        </w:rPr>
      </w:pPr>
      <w:r>
        <w:rPr>
          <w:rFonts w:eastAsia="Times New Roman"/>
          <w:i/>
          <w:lang w:eastAsia="ja-JP"/>
        </w:rPr>
        <w:t>The UE shall:</w:t>
      </w:r>
    </w:p>
    <w:p w14:paraId="0C7E10C7" w14:textId="77777777" w:rsidR="0097348C" w:rsidRDefault="008944C1">
      <w:pPr>
        <w:overflowPunct w:val="0"/>
        <w:ind w:left="568" w:hanging="284"/>
        <w:textAlignment w:val="baseline"/>
        <w:rPr>
          <w:rFonts w:eastAsia="Times New Roman"/>
          <w:i/>
          <w:lang w:eastAsia="ja-JP"/>
        </w:rPr>
      </w:pPr>
      <w:r>
        <w:rPr>
          <w:rFonts w:eastAsia="Times New Roman"/>
          <w:i/>
          <w:lang w:eastAsia="ja-JP"/>
        </w:rPr>
        <w:lastRenderedPageBreak/>
        <w:t>1&gt;</w:t>
      </w:r>
      <w:r>
        <w:rPr>
          <w:rFonts w:eastAsia="Times New Roman"/>
          <w:i/>
          <w:lang w:eastAsia="ja-JP"/>
        </w:rPr>
        <w:tab/>
        <w:t>if an indication to perform GNSS measurement is received from lower layers:</w:t>
      </w:r>
    </w:p>
    <w:p w14:paraId="5B566859" w14:textId="77777777" w:rsidR="0097348C" w:rsidRDefault="008944C1">
      <w:pPr>
        <w:rPr>
          <w:rFonts w:eastAsia="MS Mincho"/>
          <w:i/>
          <w:lang w:eastAsia="ja-JP"/>
        </w:rPr>
      </w:pPr>
      <w:r>
        <w:rPr>
          <w:rFonts w:eastAsia="Times New Roman"/>
          <w:i/>
          <w:lang w:eastAsia="ja-JP"/>
        </w:rPr>
        <w:t>2&gt;</w:t>
      </w:r>
      <w:r>
        <w:rPr>
          <w:rFonts w:eastAsia="Times New Roman"/>
          <w:i/>
          <w:lang w:eastAsia="ja-JP"/>
        </w:rPr>
        <w:tab/>
        <w:t>perform GNSS measurement using the measurement gap, as specified in TS 36.213 [23</w:t>
      </w:r>
      <w:proofErr w:type="gramStart"/>
      <w:r>
        <w:rPr>
          <w:rFonts w:eastAsia="Times New Roman"/>
          <w:i/>
          <w:lang w:eastAsia="ja-JP"/>
        </w:rPr>
        <w:t>];</w:t>
      </w:r>
      <w:proofErr w:type="gramEnd"/>
    </w:p>
    <w:p w14:paraId="1CEE182B" w14:textId="77777777" w:rsidR="0097348C" w:rsidRDefault="008944C1">
      <w:pPr>
        <w:jc w:val="both"/>
        <w:rPr>
          <w:rFonts w:eastAsia="宋体"/>
          <w:highlight w:val="yellow"/>
          <w:lang w:eastAsia="zh-CN"/>
        </w:rPr>
      </w:pPr>
      <w:r>
        <w:rPr>
          <w:lang w:eastAsia="zh-CN"/>
        </w:rPr>
        <w:t xml:space="preserve">In R1-2309601, </w:t>
      </w:r>
      <w:r>
        <w:rPr>
          <w:rFonts w:eastAsiaTheme="minorEastAsia"/>
          <w:lang w:eastAsia="zh-CN"/>
        </w:rPr>
        <w:t>OPPO proposed TPs in Appendix A for TS 36.211 and TS 36.213, mentioned</w:t>
      </w:r>
      <w:r>
        <w:rPr>
          <w:lang w:eastAsia="zh-CN"/>
        </w:rPr>
        <w:t xml:space="preserve"> that the enhancement for GNSS operation has been finalized in RAN1 group in RAN1#114 meeting, among a list of RAN1 agreements, the ones that need to be captured in RAN1 specifications a</w:t>
      </w:r>
      <w:r>
        <w:rPr>
          <w:lang w:eastAsia="zh-CN"/>
        </w:rPr>
        <w:t>re 1) UE behaviour within GNSS measurement gap; 2) determination of GNSS gap location when triggered by MAC-CE.</w:t>
      </w:r>
    </w:p>
    <w:p w14:paraId="7521EA6E" w14:textId="77777777" w:rsidR="0097348C" w:rsidRDefault="008944C1">
      <w:pPr>
        <w:jc w:val="both"/>
        <w:rPr>
          <w:rFonts w:eastAsia="宋体"/>
          <w:highlight w:val="yellow"/>
          <w:lang w:eastAsia="zh-CN"/>
        </w:rPr>
      </w:pPr>
      <w:r>
        <w:rPr>
          <w:lang w:eastAsia="zh-CN"/>
        </w:rPr>
        <w:t xml:space="preserve">In R1-2309980, </w:t>
      </w:r>
      <w:r>
        <w:rPr>
          <w:rFonts w:eastAsiaTheme="minorEastAsia"/>
          <w:lang w:eastAsia="zh-CN"/>
        </w:rPr>
        <w:t>MediaTek proposed a TP in Appendix A, mentioned</w:t>
      </w:r>
      <w:r>
        <w:rPr>
          <w:lang w:eastAsia="zh-CN"/>
        </w:rPr>
        <w:t xml:space="preserve"> that RAN1 has agreed the UE is not required to monitor N/MPDCCH within the aperio</w:t>
      </w:r>
      <w:r>
        <w:rPr>
          <w:lang w:eastAsia="zh-CN"/>
        </w:rPr>
        <w:t xml:space="preserve">dic GNSS measurement gap, except after a CBRA (PRACH) is sent. The agreed behavior and condition on where the UE </w:t>
      </w:r>
      <w:proofErr w:type="gramStart"/>
      <w:r>
        <w:rPr>
          <w:lang w:eastAsia="zh-CN"/>
        </w:rPr>
        <w:t>is</w:t>
      </w:r>
      <w:proofErr w:type="gramEnd"/>
      <w:r>
        <w:rPr>
          <w:lang w:eastAsia="zh-CN"/>
        </w:rPr>
        <w:t xml:space="preserve"> not required to monitor N/MPDCCH should be captured in TS 36.213 at Clause 16.6. Then the relevant RAN2 and RAN4 specification can refer to </w:t>
      </w:r>
      <w:r>
        <w:rPr>
          <w:lang w:eastAsia="zh-CN"/>
        </w:rPr>
        <w:t>RAN1 specification.</w:t>
      </w:r>
    </w:p>
    <w:p w14:paraId="312B82BC" w14:textId="77777777" w:rsidR="0097348C" w:rsidRDefault="0097348C">
      <w:pPr>
        <w:jc w:val="both"/>
        <w:rPr>
          <w:rFonts w:eastAsia="宋体"/>
          <w:highlight w:val="yellow"/>
          <w:lang w:eastAsia="zh-CN"/>
        </w:rPr>
      </w:pPr>
    </w:p>
    <w:p w14:paraId="6D433B0A"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RAN2 endorsed running CR R2-2309286 referred to TS 36.213 for GNSS measurement gap, and RAN1 has made agreement on the start time of GNSS measurement gap</w:t>
      </w:r>
      <w:r>
        <w:rPr>
          <w:lang w:eastAsia="zh-CN"/>
        </w:rPr>
        <w:t xml:space="preserve"> and related behavior within the gap</w:t>
      </w:r>
      <w:r>
        <w:rPr>
          <w:rFonts w:eastAsia="宋体"/>
          <w:lang w:eastAsia="zh-CN"/>
        </w:rPr>
        <w:t xml:space="preserve">. RAN1 should capture related </w:t>
      </w:r>
      <w:r>
        <w:rPr>
          <w:rFonts w:eastAsia="宋体"/>
          <w:lang w:eastAsia="zh-CN"/>
        </w:rPr>
        <w:t xml:space="preserve">GNSS measurement gap procedures in TS 36.213. GNSS measurement gap length has been captured in Editor’s Note of CR R2-2309286: FFS on how to determine the gap length, and whether to implement it in RRC or MAC spec. For the remaining GNSS validity duration </w:t>
      </w:r>
      <w:r>
        <w:rPr>
          <w:rFonts w:eastAsia="宋体"/>
          <w:lang w:eastAsia="zh-CN"/>
        </w:rPr>
        <w:t xml:space="preserve">report, RAN2 endorsed running CR R2-2308944 has captures as clause </w:t>
      </w:r>
      <w:proofErr w:type="gramStart"/>
      <w:r>
        <w:rPr>
          <w:rFonts w:eastAsia="宋体"/>
          <w:lang w:eastAsia="zh-CN"/>
        </w:rPr>
        <w:t>5.yy</w:t>
      </w:r>
      <w:proofErr w:type="gramEnd"/>
      <w:r>
        <w:rPr>
          <w:rFonts w:eastAsia="宋体"/>
          <w:lang w:eastAsia="zh-CN"/>
        </w:rPr>
        <w:t xml:space="preserve"> Remaining GNSS measurement validity duration reporting.</w:t>
      </w:r>
    </w:p>
    <w:p w14:paraId="473CD92E" w14:textId="77777777" w:rsidR="0097348C" w:rsidRDefault="008944C1">
      <w:pPr>
        <w:pStyle w:val="4"/>
        <w:ind w:left="420" w:hanging="420"/>
        <w:rPr>
          <w:lang w:val="en-US"/>
        </w:rPr>
      </w:pPr>
      <w:r>
        <w:rPr>
          <w:lang w:val="en-US"/>
        </w:rPr>
        <w:t>5.1.2 Proposed draft TP</w:t>
      </w:r>
    </w:p>
    <w:p w14:paraId="04649EF1"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2332463D"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the procedure of improved GNSS operations for IoT NTN is no</w:t>
      </w:r>
      <w:r>
        <w:rPr>
          <w:lang w:eastAsia="zh-CN"/>
        </w:rPr>
        <w:t>t captured. RAN2 endorsed running CR R2-2309286 referred to TS 36.213 for GNSS measurement gap, and RAN1 has made agreement as following on the start time of GNSS measurement gap and related behavior within the gap. RAN1 should capture related GNSS measure</w:t>
      </w:r>
      <w:r>
        <w:rPr>
          <w:lang w:eastAsia="zh-CN"/>
        </w:rPr>
        <w:t>ment gap procedures in TS 36.213.</w:t>
      </w:r>
    </w:p>
    <w:tbl>
      <w:tblPr>
        <w:tblStyle w:val="afa"/>
        <w:tblW w:w="0" w:type="auto"/>
        <w:tblLook w:val="04A0" w:firstRow="1" w:lastRow="0" w:firstColumn="1" w:lastColumn="0" w:noHBand="0" w:noVBand="1"/>
      </w:tblPr>
      <w:tblGrid>
        <w:gridCol w:w="9629"/>
      </w:tblGrid>
      <w:tr w:rsidR="0097348C" w14:paraId="41A2CE89" w14:textId="77777777">
        <w:tc>
          <w:tcPr>
            <w:tcW w:w="9629" w:type="dxa"/>
          </w:tcPr>
          <w:p w14:paraId="5ABD5EF6" w14:textId="77777777" w:rsidR="0097348C" w:rsidRDefault="008944C1">
            <w:pPr>
              <w:spacing w:after="0"/>
              <w:rPr>
                <w:rFonts w:eastAsia="Batang"/>
                <w:bCs/>
                <w:iCs/>
              </w:rPr>
            </w:pPr>
            <w:r>
              <w:rPr>
                <w:rFonts w:eastAsia="Batang"/>
                <w:bCs/>
                <w:iCs/>
                <w:highlight w:val="green"/>
              </w:rPr>
              <w:t>Agreement</w:t>
            </w:r>
          </w:p>
          <w:p w14:paraId="2DF0E42D"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0D6E5FE7"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5E61D451"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w:t>
            </w:r>
            <w:r>
              <w:rPr>
                <w:rFonts w:eastAsia="宋体"/>
                <w:bCs/>
                <w:iCs/>
                <w:lang w:val="en-US" w:eastAsia="zh-CN"/>
              </w:rPr>
              <w:t xml:space="preserve"> for the MAC CE is enabled</w:t>
            </w:r>
          </w:p>
          <w:p w14:paraId="6A1B187E"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2C877749"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63F7F95E" w14:textId="77777777" w:rsidR="0097348C" w:rsidRDefault="008944C1">
            <w:pPr>
              <w:rPr>
                <w:lang w:eastAsia="zh-CN"/>
              </w:rPr>
            </w:pPr>
            <w:r>
              <w:rPr>
                <w:highlight w:val="green"/>
                <w:lang w:eastAsia="zh-CN"/>
              </w:rPr>
              <w:t>Agreement</w:t>
            </w:r>
          </w:p>
          <w:p w14:paraId="3B2680C9"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w:t>
            </w:r>
            <w:r>
              <w:rPr>
                <w:rFonts w:eastAsia="宋体"/>
                <w:lang w:val="en-US" w:eastAsia="zh-CN"/>
              </w:rPr>
              <w:t xml:space="preserve">uld be at n+ X1, where n is the end of MAC CE receiving subframe/slot when HARQ feedback for the MAC CE is disabled </w:t>
            </w:r>
          </w:p>
          <w:p w14:paraId="4F277F9A"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395715F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5CF217C4" w14:textId="77777777" w:rsidR="0097348C" w:rsidRDefault="0097348C">
            <w:pPr>
              <w:overflowPunct w:val="0"/>
              <w:spacing w:after="0"/>
              <w:textAlignment w:val="baseline"/>
              <w:rPr>
                <w:rFonts w:eastAsia="等线"/>
                <w:lang w:eastAsia="zh-CN"/>
              </w:rPr>
            </w:pPr>
          </w:p>
          <w:p w14:paraId="4E86AA25"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1F3A3585"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w:t>
            </w:r>
            <w:r>
              <w:rPr>
                <w:rFonts w:ascii="Times" w:eastAsia="宋体" w:hAnsi="Times"/>
                <w:bCs/>
                <w:iCs/>
                <w:szCs w:val="24"/>
                <w:lang w:val="en-US" w:eastAsia="zh-CN"/>
              </w:rPr>
              <w:t xml:space="preserve">measurement gap duration before the UE reacquires GNSS successfully. </w:t>
            </w:r>
          </w:p>
          <w:p w14:paraId="1723EE4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587823A1" w14:textId="77777777" w:rsidR="0097348C" w:rsidRDefault="0097348C">
            <w:pPr>
              <w:spacing w:after="0"/>
              <w:rPr>
                <w:rFonts w:eastAsia="Batang"/>
                <w:lang w:val="en-US" w:eastAsia="zh-CN"/>
              </w:rPr>
            </w:pPr>
          </w:p>
          <w:p w14:paraId="13FBC689" w14:textId="77777777" w:rsidR="0097348C" w:rsidRDefault="008944C1">
            <w:pPr>
              <w:spacing w:after="0"/>
              <w:rPr>
                <w:rFonts w:eastAsia="Batang"/>
                <w:lang w:eastAsia="zh-CN"/>
              </w:rPr>
            </w:pPr>
            <w:r>
              <w:rPr>
                <w:rFonts w:eastAsia="Batang"/>
                <w:highlight w:val="green"/>
                <w:lang w:eastAsia="zh-CN"/>
              </w:rPr>
              <w:t>Agreement</w:t>
            </w:r>
          </w:p>
          <w:p w14:paraId="3CFC3097" w14:textId="77777777" w:rsidR="0097348C" w:rsidRDefault="008944C1">
            <w:pPr>
              <w:spacing w:after="0"/>
              <w:rPr>
                <w:rFonts w:eastAsia="Batang"/>
                <w:iCs/>
              </w:rPr>
            </w:pPr>
            <w:r>
              <w:rPr>
                <w:rFonts w:eastAsia="Batang"/>
                <w:iCs/>
              </w:rPr>
              <w:t xml:space="preserve">The UE </w:t>
            </w:r>
            <w:r>
              <w:rPr>
                <w:rFonts w:eastAsia="Batang"/>
                <w:iCs/>
              </w:rPr>
              <w:t>is not required to monitor N/MPDCCH within the aperiodic GNSS measurement gap, except after a CBRA (PRACH) is sent.</w:t>
            </w:r>
          </w:p>
          <w:p w14:paraId="31E0DAE3"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CBRA (PRACH) can be sent at least to request UL resource to report the remaining GNSS validity duration.</w:t>
            </w:r>
          </w:p>
          <w:p w14:paraId="1A39FBA0" w14:textId="77777777" w:rsidR="0097348C" w:rsidRDefault="008944C1">
            <w:pPr>
              <w:spacing w:after="0"/>
              <w:rPr>
                <w:rFonts w:eastAsia="宋体"/>
                <w:bCs/>
                <w:iCs/>
                <w:lang w:val="en-US" w:eastAsia="zh-CN"/>
              </w:rPr>
            </w:pPr>
            <w:r>
              <w:rPr>
                <w:rFonts w:eastAsia="Batang"/>
                <w:iCs/>
              </w:rPr>
              <w:t>Note1: The CBRA (PRACH) can only be</w:t>
            </w:r>
            <w:r>
              <w:rPr>
                <w:rFonts w:eastAsia="Batang"/>
                <w:iCs/>
              </w:rPr>
              <w:t xml:space="preserve"> sent within the duration after UE reacquires GNSS successfully to the end of the gap.</w:t>
            </w:r>
          </w:p>
          <w:p w14:paraId="3D76F5B4" w14:textId="77777777" w:rsidR="0097348C" w:rsidRDefault="008944C1">
            <w:pPr>
              <w:spacing w:after="0"/>
              <w:rPr>
                <w:rFonts w:eastAsia="Batang"/>
                <w:iCs/>
              </w:rPr>
            </w:pPr>
            <w:r>
              <w:rPr>
                <w:rFonts w:eastAsia="Batang"/>
                <w:iCs/>
              </w:rPr>
              <w:t>Note2: Whether CBRA (PRACH) is sent is up to UE implementation.</w:t>
            </w:r>
          </w:p>
          <w:p w14:paraId="17BCC64C" w14:textId="77777777" w:rsidR="0097348C" w:rsidRDefault="008944C1">
            <w:pPr>
              <w:spacing w:after="0"/>
              <w:rPr>
                <w:rFonts w:eastAsia="Batang"/>
                <w:iCs/>
              </w:rPr>
            </w:pPr>
            <w:r>
              <w:rPr>
                <w:rFonts w:eastAsia="Batang"/>
                <w:iCs/>
              </w:rPr>
              <w:t>Note3: no change to existing CBRA procedures</w:t>
            </w:r>
          </w:p>
          <w:p w14:paraId="40100529" w14:textId="77777777" w:rsidR="0097348C" w:rsidRDefault="008944C1">
            <w:pPr>
              <w:spacing w:after="0"/>
              <w:rPr>
                <w:lang w:eastAsia="zh-CN"/>
              </w:rPr>
            </w:pPr>
            <w:r>
              <w:rPr>
                <w:rFonts w:eastAsia="等线"/>
                <w:iCs/>
                <w:lang w:eastAsia="zh-CN"/>
              </w:rPr>
              <w:lastRenderedPageBreak/>
              <w:t>FFS: whether other RA procedure is needed.</w:t>
            </w:r>
          </w:p>
        </w:tc>
      </w:tr>
    </w:tbl>
    <w:p w14:paraId="1DDA330A" w14:textId="77777777" w:rsidR="0097348C" w:rsidRDefault="0097348C">
      <w:pPr>
        <w:spacing w:after="0"/>
        <w:rPr>
          <w:lang w:eastAsia="zh-CN"/>
        </w:rPr>
      </w:pPr>
    </w:p>
    <w:p w14:paraId="56E4D53B" w14:textId="77777777" w:rsidR="0097348C" w:rsidRDefault="0097348C">
      <w:pPr>
        <w:spacing w:after="0"/>
        <w:rPr>
          <w:rFonts w:eastAsia="MS Mincho"/>
          <w:i/>
          <w:lang w:eastAsia="ja-JP"/>
        </w:rPr>
      </w:pPr>
    </w:p>
    <w:p w14:paraId="23D52708"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w:t>
      </w:r>
      <w:r>
        <w:rPr>
          <w:rFonts w:eastAsia="宋体"/>
          <w:b/>
          <w:sz w:val="22"/>
          <w:szCs w:val="22"/>
          <w:u w:val="single"/>
          <w:lang w:val="en-US" w:eastAsia="zh-CN"/>
        </w:rPr>
        <w:t>nge:</w:t>
      </w:r>
    </w:p>
    <w:p w14:paraId="43471547" w14:textId="77777777" w:rsidR="0097348C" w:rsidRDefault="008944C1">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improved GNSS operations for IoT NTN in TS36.213.</w:t>
      </w:r>
    </w:p>
    <w:p w14:paraId="1908278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68E20F22" w14:textId="77777777" w:rsidR="0097348C" w:rsidRDefault="008944C1">
      <w:pPr>
        <w:spacing w:afterLines="50" w:after="120"/>
        <w:rPr>
          <w:lang w:eastAsia="zh-CN"/>
        </w:rPr>
      </w:pPr>
      <w:r>
        <w:rPr>
          <w:rFonts w:eastAsia="宋体"/>
          <w:lang w:val="en-US" w:eastAsia="zh-CN"/>
        </w:rPr>
        <w:t xml:space="preserve">The RAN1 agreements for </w:t>
      </w:r>
      <w:r>
        <w:rPr>
          <w:lang w:eastAsia="zh-CN"/>
        </w:rPr>
        <w:t xml:space="preserve">GNSS </w:t>
      </w:r>
      <w:r>
        <w:rPr>
          <w:rFonts w:hint="eastAsia"/>
          <w:lang w:eastAsia="zh-CN"/>
        </w:rPr>
        <w:t>measurement</w:t>
      </w:r>
      <w:r>
        <w:rPr>
          <w:lang w:eastAsia="zh-CN"/>
        </w:rPr>
        <w:t xml:space="preserve"> are not captured in specification. </w:t>
      </w:r>
    </w:p>
    <w:p w14:paraId="436B6D0F"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6976D676" w14:textId="77777777">
        <w:trPr>
          <w:trHeight w:val="771"/>
        </w:trPr>
        <w:tc>
          <w:tcPr>
            <w:tcW w:w="9306" w:type="dxa"/>
          </w:tcPr>
          <w:p w14:paraId="0B43ACE6" w14:textId="77777777" w:rsidR="0097348C" w:rsidRDefault="008944C1">
            <w:pPr>
              <w:ind w:leftChars="59" w:left="558" w:hanging="440"/>
              <w:rPr>
                <w:color w:val="FF0000"/>
                <w:sz w:val="22"/>
                <w:szCs w:val="22"/>
                <w:lang w:val="en-US"/>
              </w:rPr>
            </w:pPr>
            <w:r>
              <w:rPr>
                <w:color w:val="FF0000"/>
                <w:sz w:val="22"/>
                <w:szCs w:val="22"/>
                <w:lang w:val="en-US"/>
              </w:rPr>
              <w:t xml:space="preserve">=========================   Start of TP #1 for TS </w:t>
            </w:r>
            <w:r>
              <w:rPr>
                <w:color w:val="FF0000"/>
                <w:sz w:val="22"/>
                <w:szCs w:val="22"/>
                <w:lang w:val="en-US"/>
              </w:rPr>
              <w:t>36.213 =========================</w:t>
            </w:r>
          </w:p>
          <w:p w14:paraId="3E4C9BDE"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C0462DA" w14:textId="77777777" w:rsidR="0097348C" w:rsidRDefault="008944C1">
            <w:pPr>
              <w:pStyle w:val="2"/>
              <w:outlineLvl w:val="1"/>
              <w:rPr>
                <w:ins w:id="32" w:author="WenT Tang (汤文)" w:date="2023-10-02T15:46:00Z"/>
              </w:rPr>
            </w:pPr>
            <w:ins w:id="33" w:author="WenT Tang (汤文)" w:date="2023-10-02T15:46:00Z">
              <w:r>
                <w:rPr>
                  <w:sz w:val="22"/>
                </w:rPr>
                <w:t xml:space="preserve">18. GNSS measurement </w:t>
              </w:r>
            </w:ins>
            <w:ins w:id="34" w:author="WenT Tang (汤文)" w:date="2023-10-02T15:55:00Z">
              <w:r>
                <w:rPr>
                  <w:sz w:val="22"/>
                </w:rPr>
                <w:t>gap</w:t>
              </w:r>
            </w:ins>
            <w:ins w:id="35" w:author="WenT Tang (汤文)" w:date="2023-10-02T15:56:00Z">
              <w:r>
                <w:rPr>
                  <w:sz w:val="22"/>
                </w:rPr>
                <w:t xml:space="preserve"> </w:t>
              </w:r>
            </w:ins>
            <w:ins w:id="36" w:author="WenT Tang (汤文)" w:date="2023-10-02T15:55:00Z">
              <w:r>
                <w:rPr>
                  <w:sz w:val="22"/>
                </w:rPr>
                <w:t>related procedures for</w:t>
              </w:r>
            </w:ins>
            <w:ins w:id="37" w:author="WenT Tang (汤文)" w:date="2023-10-02T15:56:00Z">
              <w:r>
                <w:rPr>
                  <w:sz w:val="22"/>
                </w:rPr>
                <w:t xml:space="preserve"> a</w:t>
              </w:r>
            </w:ins>
            <w:ins w:id="38" w:author="WenT Tang (汤文)" w:date="2023-10-02T15:55:00Z">
              <w:r>
                <w:rPr>
                  <w:sz w:val="22"/>
                </w:rPr>
                <w:t xml:space="preserve"> BL/CE </w:t>
              </w:r>
            </w:ins>
            <w:ins w:id="39" w:author="WenT Tang (汤文)" w:date="2023-10-02T15:56:00Z">
              <w:r>
                <w:rPr>
                  <w:sz w:val="22"/>
                </w:rPr>
                <w:t xml:space="preserve">or NB-IoT </w:t>
              </w:r>
            </w:ins>
            <w:ins w:id="40" w:author="WenT Tang (汤文)" w:date="2023-10-02T15:55:00Z">
              <w:r>
                <w:rPr>
                  <w:sz w:val="22"/>
                </w:rPr>
                <w:t>UE</w:t>
              </w:r>
            </w:ins>
          </w:p>
          <w:p w14:paraId="6F50F872" w14:textId="77777777" w:rsidR="0097348C" w:rsidRDefault="008944C1">
            <w:pPr>
              <w:spacing w:beforeLines="50" w:before="120" w:after="0"/>
              <w:rPr>
                <w:ins w:id="41" w:author="WenT Tang (汤文)" w:date="2023-10-02T15:51:00Z"/>
                <w:lang w:eastAsia="zh-CN"/>
              </w:rPr>
            </w:pPr>
            <w:ins w:id="42" w:author="WenT Tang (汤文)" w:date="2023-10-02T15:46:00Z">
              <w:r>
                <w:rPr>
                  <w:lang w:eastAsia="zh-CN"/>
                </w:rPr>
                <w:t xml:space="preserve">For a BL/CE UE or a NB-IoT UE in </w:t>
              </w:r>
              <w:proofErr w:type="gramStart"/>
              <w:r>
                <w:rPr>
                  <w:lang w:eastAsia="zh-CN"/>
                </w:rPr>
                <w:t>a</w:t>
              </w:r>
              <w:proofErr w:type="gramEnd"/>
              <w:r>
                <w:rPr>
                  <w:lang w:eastAsia="zh-CN"/>
                </w:rPr>
                <w:t xml:space="preserve"> NTN serving cell, </w:t>
              </w:r>
            </w:ins>
            <w:ins w:id="43" w:author="WenT Tang (汤文)" w:date="2023-10-02T15:53:00Z">
              <w:r>
                <w:rPr>
                  <w:lang w:eastAsia="zh-CN"/>
                </w:rPr>
                <w:t xml:space="preserve">GNSS measurement gap can be triggered aperiodically by the GNSS Measurement Command MAC CE </w:t>
              </w:r>
            </w:ins>
            <w:ins w:id="44" w:author="WenT Tang (汤文)" w:date="2023-10-02T15:46:00Z">
              <w:r>
                <w:rPr>
                  <w:lang w:eastAsia="zh-CN"/>
                </w:rPr>
                <w:t xml:space="preserve">defined in clause 6.1.3.xx in TS36.321[8]. </w:t>
              </w:r>
            </w:ins>
          </w:p>
          <w:p w14:paraId="1058108C" w14:textId="77777777" w:rsidR="0097348C" w:rsidRDefault="008944C1">
            <w:pPr>
              <w:spacing w:beforeLines="50" w:before="120" w:after="0"/>
              <w:rPr>
                <w:ins w:id="45" w:author="WenT Tang (汤文)" w:date="2023-10-02T17:40:00Z"/>
                <w:lang w:eastAsia="zh-CN"/>
              </w:rPr>
            </w:pPr>
            <w:ins w:id="46" w:author="WenT Tang (汤文)" w:date="2023-10-02T15:46:00Z">
              <w:r>
                <w:rPr>
                  <w:lang w:eastAsia="zh-CN"/>
                </w:rPr>
                <w:t xml:space="preserve">For a BL/CE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1D7F8A53" w14:textId="77777777" w:rsidR="0097348C" w:rsidRDefault="008944C1">
            <w:pPr>
              <w:pStyle w:val="aff2"/>
              <w:numPr>
                <w:ilvl w:val="0"/>
                <w:numId w:val="47"/>
              </w:numPr>
              <w:spacing w:beforeLines="50" w:before="120" w:after="0"/>
              <w:ind w:leftChars="0"/>
              <w:contextualSpacing/>
              <w:jc w:val="both"/>
              <w:rPr>
                <w:ins w:id="47" w:author="WenT Tang (汤文)" w:date="2023-10-02T17:42:00Z"/>
              </w:rPr>
            </w:pPr>
            <w:ins w:id="48" w:author="WenT Tang (汤文)" w:date="2023-10-02T17:40:00Z">
              <w:r>
                <w:t>if the UE shall not provide HARQ-ACK information for the HARQ process associated w</w:t>
              </w:r>
              <w:r>
                <w:t>ith the transport block in the PDSCH carrying the GNSS Measurement Command MAC CE</w:t>
              </w:r>
            </w:ins>
            <w:ins w:id="49" w:author="WenT Tang (汤文)" w:date="2023-10-02T17:41:00Z">
              <w:r>
                <w:t>,</w:t>
              </w:r>
            </w:ins>
            <w:ins w:id="50" w:author="WenT Tang (汤文)" w:date="2023-10-02T17:40:00Z">
              <w:r>
                <w:t xml:space="preserve"> </w:t>
              </w:r>
            </w:ins>
          </w:p>
          <w:p w14:paraId="40EA6639" w14:textId="77777777" w:rsidR="0097348C" w:rsidRDefault="008944C1">
            <w:pPr>
              <w:pStyle w:val="aff2"/>
              <w:numPr>
                <w:ilvl w:val="1"/>
                <w:numId w:val="47"/>
              </w:numPr>
              <w:spacing w:beforeLines="50" w:before="120" w:after="0"/>
              <w:ind w:leftChars="0"/>
              <w:contextualSpacing/>
              <w:jc w:val="both"/>
              <w:rPr>
                <w:ins w:id="51" w:author="WenT Tang (汤文)" w:date="2023-10-02T15:46:00Z"/>
              </w:rPr>
            </w:pPr>
            <w:ins w:id="52" w:author="WenT Tang (汤文)" w:date="2023-10-02T17:43:00Z">
              <w:r>
                <w:t xml:space="preserve">the UE determines a GNSS measurement gap starts at n+6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subframe/</w:t>
              </w:r>
              <w:proofErr w:type="gramStart"/>
              <w:r>
                <w:rPr>
                  <w:rFonts w:eastAsia="宋体"/>
                  <w:bCs/>
                  <w:iCs/>
                  <w:lang w:val="en-US" w:eastAsia="zh-CN"/>
                </w:rPr>
                <w:t>slot</w:t>
              </w:r>
              <w:r>
                <w:t>;</w:t>
              </w:r>
            </w:ins>
            <w:proofErr w:type="gramEnd"/>
          </w:p>
          <w:p w14:paraId="7B606AE6" w14:textId="77777777" w:rsidR="0097348C" w:rsidRDefault="008944C1">
            <w:pPr>
              <w:pStyle w:val="aff2"/>
              <w:numPr>
                <w:ilvl w:val="0"/>
                <w:numId w:val="47"/>
              </w:numPr>
              <w:spacing w:beforeLines="50" w:before="120" w:after="0"/>
              <w:ind w:leftChars="0"/>
              <w:contextualSpacing/>
              <w:jc w:val="both"/>
              <w:rPr>
                <w:ins w:id="53" w:author="WenT Tang (汤文)" w:date="2023-10-02T17:43:00Z"/>
              </w:rPr>
            </w:pPr>
            <w:ins w:id="54" w:author="WenT Tang (汤文)" w:date="2023-10-02T17:42:00Z">
              <w:r>
                <w:t xml:space="preserve">otherwise, </w:t>
              </w:r>
            </w:ins>
          </w:p>
          <w:p w14:paraId="3CF203B9" w14:textId="77777777" w:rsidR="0097348C" w:rsidRDefault="008944C1">
            <w:pPr>
              <w:pStyle w:val="aff2"/>
              <w:numPr>
                <w:ilvl w:val="1"/>
                <w:numId w:val="47"/>
              </w:numPr>
              <w:spacing w:beforeLines="50" w:before="120" w:after="0"/>
              <w:ind w:leftChars="0"/>
              <w:contextualSpacing/>
              <w:jc w:val="both"/>
            </w:pPr>
            <w:ins w:id="55" w:author="WenT Tang (汤文)" w:date="2023-10-02T17:43:00Z">
              <w:r>
                <w:t xml:space="preserve">the UE determines a GNSS measurement gap starts </w:t>
              </w:r>
            </w:ins>
            <w:ins w:id="56" w:author="WenT Tang (汤文)" w:date="2023-10-02T16:02:00Z">
              <w:r>
                <w:t xml:space="preserve">at </w:t>
              </w:r>
            </w:ins>
            <w:ins w:id="57" w:author="WenT Tang (汤文)" w:date="2023-10-02T17:43:00Z">
              <w:r>
                <w:t>p</w:t>
              </w:r>
            </w:ins>
            <w:ins w:id="58" w:author="WenT Tang (汤文)" w:date="2023-10-02T15:46:00Z">
              <w:r>
                <w:rPr>
                  <w:i/>
                </w:rPr>
                <w:t>+</w:t>
              </w:r>
              <w:r>
                <w:t>[</w:t>
              </w:r>
            </w:ins>
            <w:ins w:id="59" w:author="WenT Tang (汤文)" w:date="2023-10-02T16:02:00Z">
              <w:r>
                <w:t>X2</w:t>
              </w:r>
            </w:ins>
            <w:ins w:id="60" w:author="WenT Tang (汤文)" w:date="2023-10-02T15:46:00Z">
              <w:r>
                <w:t>]</w:t>
              </w:r>
              <w:r>
                <w:rPr>
                  <w:i/>
                </w:rPr>
                <w:t xml:space="preserve"> </w:t>
              </w:r>
            </w:ins>
            <w:ins w:id="61" w:author="WenT Tang (汤文)" w:date="2023-10-03T11:05:00Z">
              <w:r>
                <w:rPr>
                  <w:iCs/>
                </w:rPr>
                <w:t>D</w:t>
              </w:r>
            </w:ins>
            <w:ins w:id="62" w:author="WenT Tang (汤文)" w:date="2023-10-02T15:46:00Z">
              <w:r>
                <w:rPr>
                  <w:iCs/>
                </w:rPr>
                <w:t>L</w:t>
              </w:r>
              <w:r>
                <w:t xml:space="preserve"> subframe, where </w:t>
              </w:r>
            </w:ins>
            <w:ins w:id="63" w:author="WenT Tang (汤文)" w:date="2023-10-02T17:44:00Z">
              <w:r>
                <w:t>p</w:t>
              </w:r>
            </w:ins>
            <w:ins w:id="64" w:author="WenT Tang (汤文)" w:date="2023-10-02T15:46:00Z">
              <w:r>
                <w:t xml:space="preserve"> is</w:t>
              </w:r>
            </w:ins>
            <w:ins w:id="65" w:author="WenT Tang (汤文)" w:date="2023-10-03T11:04:00Z">
              <w:r>
                <w:t xml:space="preserve"> the first available DL subframe following</w:t>
              </w:r>
            </w:ins>
            <w:ins w:id="66" w:author="WenT Tang (汤文)" w:date="2023-10-02T16:05:00Z">
              <w:r>
                <w:t xml:space="preserve"> the end of HARQ feedback transmission </w:t>
              </w:r>
            </w:ins>
            <w:ins w:id="67" w:author="WenT Tang (汤文)" w:date="2023-10-02T16:06:00Z">
              <w:r>
                <w:t xml:space="preserve">for </w:t>
              </w:r>
              <w:r>
                <w:rPr>
                  <w:lang w:eastAsia="zh-CN"/>
                </w:rPr>
                <w:t>GNSS Measurement Command</w:t>
              </w:r>
              <w:r>
                <w:t xml:space="preserve"> MAC CE</w:t>
              </w:r>
            </w:ins>
            <w:ins w:id="68" w:author="WenT Tang (汤文)" w:date="2023-10-02T15:46:00Z">
              <w:r>
                <w:t>.</w:t>
              </w:r>
            </w:ins>
            <w:r>
              <w:t xml:space="preserve"> </w:t>
            </w:r>
          </w:p>
          <w:p w14:paraId="2B85A7F3" w14:textId="77777777" w:rsidR="0097348C" w:rsidRDefault="008944C1">
            <w:pPr>
              <w:spacing w:beforeLines="50" w:before="120" w:after="0"/>
              <w:rPr>
                <w:ins w:id="69" w:author="WenT Tang (汤文)" w:date="2023-10-02T17:45:00Z"/>
                <w:lang w:eastAsia="zh-CN"/>
              </w:rPr>
            </w:pPr>
            <w:ins w:id="70" w:author="WenT Tang (汤文)" w:date="2023-10-02T15:46:00Z">
              <w:r>
                <w:rPr>
                  <w:lang w:eastAsia="zh-CN"/>
                </w:rPr>
                <w:t>For a NB-Io</w:t>
              </w:r>
              <w:r>
                <w:rPr>
                  <w:lang w:eastAsia="zh-CN"/>
                </w:rPr>
                <w:t xml:space="preserve">T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4188E3A7" w14:textId="77777777" w:rsidR="0097348C" w:rsidRDefault="008944C1">
            <w:pPr>
              <w:pStyle w:val="aff2"/>
              <w:numPr>
                <w:ilvl w:val="0"/>
                <w:numId w:val="47"/>
              </w:numPr>
              <w:spacing w:beforeLines="50" w:before="120" w:after="0"/>
              <w:ind w:leftChars="0"/>
              <w:contextualSpacing/>
              <w:jc w:val="both"/>
              <w:rPr>
                <w:ins w:id="71" w:author="WenT Tang (汤文)" w:date="2023-10-02T17:45:00Z"/>
              </w:rPr>
            </w:pPr>
            <w:ins w:id="72" w:author="WenT Tang (汤文)" w:date="2023-10-02T17:45:00Z">
              <w:r>
                <w:t xml:space="preserve">if the UE shall not provide HARQ-ACK information for the HARQ process associated with the transport block in the NPDSCH carrying the GNSS Measurement Command MAC CE, </w:t>
              </w:r>
            </w:ins>
          </w:p>
          <w:p w14:paraId="3B92575C" w14:textId="77777777" w:rsidR="0097348C" w:rsidRDefault="008944C1">
            <w:pPr>
              <w:pStyle w:val="aff2"/>
              <w:numPr>
                <w:ilvl w:val="1"/>
                <w:numId w:val="47"/>
              </w:numPr>
              <w:spacing w:beforeLines="50" w:before="120" w:after="0"/>
              <w:ind w:leftChars="0"/>
              <w:contextualSpacing/>
              <w:jc w:val="both"/>
              <w:rPr>
                <w:ins w:id="73" w:author="WenT Tang (汤文)" w:date="2023-10-02T17:45:00Z"/>
              </w:rPr>
            </w:pPr>
            <w:ins w:id="74" w:author="WenT Tang (汤文)" w:date="2023-10-02T17:45:00Z">
              <w:r>
                <w:t xml:space="preserve">the UE determines a GNSS measurement gap starts at n+12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w:t>
              </w:r>
              <w:proofErr w:type="gramStart"/>
              <w:r>
                <w:rPr>
                  <w:rFonts w:eastAsia="宋体"/>
                  <w:bCs/>
                  <w:iCs/>
                  <w:lang w:val="en-US" w:eastAsia="zh-CN"/>
                </w:rPr>
                <w:t>subframe</w:t>
              </w:r>
              <w:r>
                <w:t>;</w:t>
              </w:r>
              <w:proofErr w:type="gramEnd"/>
            </w:ins>
          </w:p>
          <w:p w14:paraId="782E2827" w14:textId="77777777" w:rsidR="0097348C" w:rsidRDefault="008944C1">
            <w:pPr>
              <w:pStyle w:val="aff2"/>
              <w:numPr>
                <w:ilvl w:val="0"/>
                <w:numId w:val="47"/>
              </w:numPr>
              <w:spacing w:beforeLines="50" w:before="120" w:after="0"/>
              <w:ind w:leftChars="0"/>
              <w:contextualSpacing/>
              <w:jc w:val="both"/>
              <w:rPr>
                <w:ins w:id="75" w:author="WenT Tang (汤文)" w:date="2023-10-02T17:45:00Z"/>
              </w:rPr>
            </w:pPr>
            <w:ins w:id="76" w:author="WenT Tang (汤文)" w:date="2023-10-02T17:45:00Z">
              <w:r>
                <w:t xml:space="preserve">otherwise, </w:t>
              </w:r>
            </w:ins>
          </w:p>
          <w:p w14:paraId="1DC7682A" w14:textId="77777777" w:rsidR="0097348C" w:rsidRDefault="008944C1">
            <w:pPr>
              <w:pStyle w:val="aff2"/>
              <w:numPr>
                <w:ilvl w:val="1"/>
                <w:numId w:val="47"/>
              </w:numPr>
              <w:spacing w:beforeLines="50" w:before="120" w:after="0"/>
              <w:ind w:leftChars="0"/>
              <w:contextualSpacing/>
              <w:jc w:val="both"/>
              <w:rPr>
                <w:ins w:id="77" w:author="WenT Tang (汤文)" w:date="2023-10-02T17:45:00Z"/>
              </w:rPr>
            </w:pPr>
            <w:ins w:id="78" w:author="WenT Tang (汤文)" w:date="2023-10-02T17:45:00Z">
              <w:r>
                <w:t>the UE determines a GNSS measurement gap starts at p</w:t>
              </w:r>
              <w:r>
                <w:rPr>
                  <w:i/>
                </w:rPr>
                <w:t>+</w:t>
              </w:r>
              <w:r>
                <w:t>[X2]</w:t>
              </w:r>
              <w:r>
                <w:rPr>
                  <w:i/>
                </w:rPr>
                <w:t xml:space="preserve"> </w:t>
              </w:r>
            </w:ins>
            <w:ins w:id="79" w:author="WenT Tang (汤文)" w:date="2023-10-03T11:05:00Z">
              <w:r>
                <w:rPr>
                  <w:iCs/>
                </w:rPr>
                <w:t>DL</w:t>
              </w:r>
              <w:r>
                <w:t xml:space="preserve"> subframe, where p is the first available</w:t>
              </w:r>
              <w:r>
                <w:t xml:space="preserve"> DL subframe following the end of </w:t>
              </w:r>
            </w:ins>
            <w:ins w:id="80" w:author="WenT Tang (汤文)" w:date="2023-10-02T17:45:00Z">
              <w:r>
                <w:t xml:space="preserve">HARQ feedback transmission for </w:t>
              </w:r>
              <w:r>
                <w:rPr>
                  <w:lang w:eastAsia="zh-CN"/>
                </w:rPr>
                <w:t>GNSS Measurement Command</w:t>
              </w:r>
              <w:r>
                <w:t xml:space="preserve"> MAC CE.</w:t>
              </w:r>
            </w:ins>
          </w:p>
          <w:p w14:paraId="05F3E0D0" w14:textId="77777777" w:rsidR="0097348C" w:rsidRDefault="008944C1">
            <w:pPr>
              <w:ind w:leftChars="-21" w:left="-42"/>
              <w:rPr>
                <w:ins w:id="81" w:author="WenT Tang (汤文)" w:date="2023-10-03T11:11:00Z"/>
                <w:rFonts w:eastAsia="宋体"/>
                <w:color w:val="000000"/>
                <w:lang w:eastAsia="zh-CN"/>
              </w:rPr>
            </w:pPr>
            <w:ins w:id="82" w:author="WenT Tang (汤文)" w:date="2023-10-03T11:11:00Z">
              <w:r>
                <w:rPr>
                  <w:lang w:eastAsia="zh-CN"/>
                </w:rPr>
                <w:t xml:space="preserve">For a BL/CE UE or a NB-IoT UE in </w:t>
              </w:r>
              <w:proofErr w:type="gramStart"/>
              <w:r>
                <w:rPr>
                  <w:lang w:eastAsia="zh-CN"/>
                </w:rPr>
                <w:t>a</w:t>
              </w:r>
              <w:proofErr w:type="gramEnd"/>
              <w:r>
                <w:rPr>
                  <w:lang w:eastAsia="zh-CN"/>
                </w:rPr>
                <w:t xml:space="preserve"> NTN serving cell, w</w:t>
              </w:r>
            </w:ins>
            <w:ins w:id="83" w:author="WenT Tang (汤文)" w:date="2023-10-03T11:10:00Z">
              <w:r>
                <w:rPr>
                  <w:rFonts w:eastAsia="宋体"/>
                  <w:color w:val="000000"/>
                  <w:lang w:eastAsia="zh-CN"/>
                </w:rPr>
                <w:t>ithin the aperiodic GNSS measurement gap duration</w:t>
              </w:r>
            </w:ins>
            <w:ins w:id="84" w:author="WenT Tang (汤文)" w:date="2023-10-03T11:11:00Z">
              <w:r>
                <w:rPr>
                  <w:rFonts w:eastAsia="宋体"/>
                  <w:color w:val="000000"/>
                  <w:lang w:eastAsia="zh-CN"/>
                </w:rPr>
                <w:t>:</w:t>
              </w:r>
            </w:ins>
          </w:p>
          <w:p w14:paraId="78043EF6" w14:textId="77777777" w:rsidR="0097348C" w:rsidRDefault="008944C1">
            <w:pPr>
              <w:pStyle w:val="aff2"/>
              <w:numPr>
                <w:ilvl w:val="0"/>
                <w:numId w:val="47"/>
              </w:numPr>
              <w:spacing w:beforeLines="50" w:before="120" w:after="0"/>
              <w:ind w:leftChars="0"/>
              <w:contextualSpacing/>
              <w:jc w:val="both"/>
              <w:rPr>
                <w:ins w:id="85" w:author="WenT Tang (汤文)" w:date="2023-10-03T11:16:00Z"/>
                <w:rFonts w:eastAsia="宋体"/>
                <w:color w:val="000000"/>
                <w:lang w:eastAsia="zh-CN"/>
              </w:rPr>
            </w:pPr>
            <w:ins w:id="86" w:author="WenT Tang (汤文)" w:date="2023-10-03T11:12:00Z">
              <w:r>
                <w:t>before the UE reacquires GNSS successfully, the UE is</w:t>
              </w:r>
              <w:r>
                <w:t xml:space="preserve"> not required to transmit or receive any channel / signal within the aperiodic GNSS measurement gap duration. </w:t>
              </w:r>
            </w:ins>
          </w:p>
          <w:p w14:paraId="55F0546F" w14:textId="77777777" w:rsidR="0097348C" w:rsidRDefault="008944C1">
            <w:pPr>
              <w:pStyle w:val="aff2"/>
              <w:numPr>
                <w:ilvl w:val="0"/>
                <w:numId w:val="47"/>
              </w:numPr>
              <w:spacing w:beforeLines="50" w:before="120" w:after="0"/>
              <w:ind w:leftChars="0"/>
              <w:contextualSpacing/>
              <w:jc w:val="both"/>
              <w:rPr>
                <w:rFonts w:eastAsia="宋体"/>
                <w:color w:val="000000"/>
                <w:lang w:eastAsia="zh-CN"/>
              </w:rPr>
            </w:pPr>
            <w:ins w:id="87" w:author="WenT Tang (汤文)" w:date="2023-10-03T11:12:00Z">
              <w:r>
                <w:t>after the UE reacquires GNSS successfully,</w:t>
              </w:r>
            </w:ins>
            <w:ins w:id="88" w:author="WenT Tang (汤文)" w:date="2023-10-03T11:13:00Z">
              <w:r>
                <w:t xml:space="preserve"> the UE</w:t>
              </w:r>
              <w:r>
                <w:rPr>
                  <w:rFonts w:eastAsia="宋体"/>
                  <w:color w:val="000000"/>
                  <w:lang w:eastAsia="zh-CN"/>
                </w:rPr>
                <w:t xml:space="preserve"> is not required to monitor NPDCCH within the aperiodic GNSS measurement gap, except after a con</w:t>
              </w:r>
              <w:r>
                <w:rPr>
                  <w:rFonts w:eastAsia="宋体"/>
                  <w:color w:val="000000"/>
                  <w:lang w:eastAsia="zh-CN"/>
                </w:rPr>
                <w:t>tention based Random Access is performed as specified in TS 36.321 [8].</w:t>
              </w:r>
            </w:ins>
          </w:p>
          <w:p w14:paraId="7FE403E8" w14:textId="77777777" w:rsidR="0097348C" w:rsidRDefault="008944C1">
            <w:pPr>
              <w:spacing w:beforeLines="50" w:before="120" w:after="0"/>
              <w:contextualSpacing/>
              <w:jc w:val="both"/>
              <w:rPr>
                <w:rFonts w:eastAsia="宋体"/>
                <w:color w:val="000000"/>
                <w:lang w:eastAsia="zh-CN"/>
              </w:rPr>
            </w:pPr>
            <w:r>
              <w:rPr>
                <w:color w:val="FF0000"/>
                <w:lang w:val="en-US"/>
              </w:rPr>
              <w:t>=============================   End of TP #1 for TS 36.213 =============================</w:t>
            </w:r>
          </w:p>
        </w:tc>
      </w:tr>
    </w:tbl>
    <w:p w14:paraId="0F0E5E63" w14:textId="77777777" w:rsidR="0097348C" w:rsidRDefault="0097348C"/>
    <w:p w14:paraId="3547B68F" w14:textId="77777777" w:rsidR="0097348C" w:rsidRDefault="008944C1">
      <w:pPr>
        <w:pStyle w:val="4"/>
        <w:ind w:left="420" w:hanging="420"/>
        <w:rPr>
          <w:lang w:val="en-US"/>
        </w:rPr>
      </w:pPr>
      <w:r>
        <w:rPr>
          <w:lang w:val="en-US"/>
        </w:rPr>
        <w:t>5.1.3 First Round Discussion</w:t>
      </w:r>
    </w:p>
    <w:p w14:paraId="1B33677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p>
    <w:p w14:paraId="1E140536" w14:textId="77777777" w:rsidR="0097348C" w:rsidRDefault="008944C1">
      <w:pPr>
        <w:spacing w:afterLines="50" w:after="120"/>
        <w:rPr>
          <w:b/>
          <w:bCs/>
          <w:i/>
          <w:iCs/>
        </w:rPr>
      </w:pPr>
      <w:r>
        <w:rPr>
          <w:b/>
          <w:i/>
          <w:iCs/>
        </w:rPr>
        <w:t xml:space="preserve">Endorse TP#1 in section 5.1.2 of </w:t>
      </w:r>
      <w:r>
        <w:rPr>
          <w:b/>
          <w:i/>
          <w:iCs/>
        </w:rPr>
        <w:t>R1-231XXXX for TS38.213 new clause 18</w:t>
      </w:r>
      <w:r>
        <w:rPr>
          <w:b/>
          <w:bCs/>
          <w:i/>
          <w:iCs/>
        </w:rPr>
        <w:t>.</w:t>
      </w:r>
    </w:p>
    <w:p w14:paraId="0118B413" w14:textId="77777777" w:rsidR="0097348C" w:rsidRDefault="0097348C">
      <w:pPr>
        <w:spacing w:afterLines="50" w:after="120"/>
        <w:rPr>
          <w:b/>
          <w:bCs/>
          <w:i/>
          <w:iCs/>
        </w:rPr>
      </w:pPr>
    </w:p>
    <w:p w14:paraId="2BC0ED02"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FD886" w14:textId="77777777">
        <w:trPr>
          <w:trHeight w:val="398"/>
          <w:jc w:val="center"/>
        </w:trPr>
        <w:tc>
          <w:tcPr>
            <w:tcW w:w="2426" w:type="dxa"/>
            <w:shd w:val="clear" w:color="auto" w:fill="D5DCE4" w:themeFill="text2" w:themeFillTint="33"/>
            <w:vAlign w:val="center"/>
          </w:tcPr>
          <w:p w14:paraId="235130BC"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CC75474" w14:textId="77777777" w:rsidR="0097348C" w:rsidRDefault="008944C1">
            <w:pPr>
              <w:snapToGrid w:val="0"/>
              <w:spacing w:after="0"/>
              <w:jc w:val="center"/>
            </w:pPr>
            <w:r>
              <w:t>Comments</w:t>
            </w:r>
          </w:p>
        </w:tc>
      </w:tr>
      <w:tr w:rsidR="0097348C" w14:paraId="5F934CBE" w14:textId="77777777">
        <w:trPr>
          <w:trHeight w:val="398"/>
          <w:jc w:val="center"/>
        </w:trPr>
        <w:tc>
          <w:tcPr>
            <w:tcW w:w="2426" w:type="dxa"/>
            <w:shd w:val="clear" w:color="auto" w:fill="auto"/>
            <w:vAlign w:val="center"/>
          </w:tcPr>
          <w:p w14:paraId="4322379D"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12BC5EF3" w14:textId="77777777" w:rsidR="0097348C" w:rsidRDefault="008944C1">
            <w:pPr>
              <w:spacing w:after="120"/>
              <w:rPr>
                <w:rFonts w:eastAsiaTheme="minorEastAsia"/>
                <w:lang w:eastAsia="zh-CN"/>
              </w:rPr>
            </w:pPr>
            <w:r>
              <w:rPr>
                <w:rFonts w:eastAsiaTheme="minorEastAsia"/>
                <w:lang w:eastAsia="zh-CN"/>
              </w:rPr>
              <w:t>Better to discuss D towards the end of meeting.</w:t>
            </w:r>
          </w:p>
        </w:tc>
      </w:tr>
      <w:tr w:rsidR="0097348C" w14:paraId="30D4EEB4" w14:textId="77777777">
        <w:trPr>
          <w:trHeight w:val="398"/>
          <w:jc w:val="center"/>
        </w:trPr>
        <w:tc>
          <w:tcPr>
            <w:tcW w:w="2426" w:type="dxa"/>
            <w:shd w:val="clear" w:color="auto" w:fill="auto"/>
            <w:vAlign w:val="center"/>
          </w:tcPr>
          <w:p w14:paraId="30F40544"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1C7ADF4B" w14:textId="77777777" w:rsidR="0097348C" w:rsidRDefault="008944C1">
            <w:pPr>
              <w:spacing w:after="120"/>
              <w:rPr>
                <w:rFonts w:eastAsiaTheme="minorEastAsia"/>
                <w:lang w:eastAsia="zh-CN"/>
              </w:rPr>
            </w:pPr>
            <w:r>
              <w:rPr>
                <w:rFonts w:eastAsiaTheme="minorEastAsia"/>
                <w:lang w:eastAsia="zh-CN"/>
              </w:rPr>
              <w:t xml:space="preserve">Support in general. We can discuss the text in </w:t>
            </w:r>
            <w:r>
              <w:rPr>
                <w:rFonts w:eastAsiaTheme="minorEastAsia"/>
                <w:lang w:eastAsia="zh-CN"/>
              </w:rPr>
              <w:t>detail.</w:t>
            </w:r>
          </w:p>
        </w:tc>
      </w:tr>
      <w:tr w:rsidR="0097348C" w14:paraId="594088C7" w14:textId="77777777">
        <w:trPr>
          <w:trHeight w:val="398"/>
          <w:jc w:val="center"/>
        </w:trPr>
        <w:tc>
          <w:tcPr>
            <w:tcW w:w="2426" w:type="dxa"/>
            <w:shd w:val="clear" w:color="auto" w:fill="auto"/>
            <w:vAlign w:val="center"/>
          </w:tcPr>
          <w:p w14:paraId="73D63A8A" w14:textId="77777777" w:rsidR="0097348C" w:rsidRDefault="008944C1">
            <w:pPr>
              <w:snapToGrid w:val="0"/>
              <w:spacing w:after="0"/>
              <w:jc w:val="center"/>
              <w:rPr>
                <w:rFonts w:eastAsiaTheme="minorEastAsia"/>
                <w:color w:val="000000" w:themeColor="text1"/>
                <w:lang w:eastAsia="zh-CN"/>
              </w:rPr>
            </w:pPr>
            <w:r>
              <w:rPr>
                <w:rFonts w:eastAsiaTheme="minorEastAsia"/>
                <w:color w:val="000000" w:themeColor="text1"/>
                <w:lang w:eastAsia="zh-CN"/>
              </w:rPr>
              <w:lastRenderedPageBreak/>
              <w:t>Ericsson</w:t>
            </w:r>
          </w:p>
        </w:tc>
        <w:tc>
          <w:tcPr>
            <w:tcW w:w="6941" w:type="dxa"/>
            <w:vAlign w:val="center"/>
          </w:tcPr>
          <w:p w14:paraId="7C90C773" w14:textId="77777777" w:rsidR="0097348C" w:rsidRDefault="008944C1">
            <w:pPr>
              <w:spacing w:after="120"/>
              <w:rPr>
                <w:rFonts w:eastAsiaTheme="minorEastAsia"/>
                <w:lang w:eastAsia="zh-CN"/>
              </w:rPr>
            </w:pPr>
            <w:r>
              <w:rPr>
                <w:rFonts w:eastAsiaTheme="minorEastAsia"/>
                <w:lang w:eastAsia="zh-CN"/>
              </w:rPr>
              <w:t xml:space="preserve">We agree that this needs to be captured. </w:t>
            </w:r>
          </w:p>
        </w:tc>
      </w:tr>
      <w:tr w:rsidR="0097348C" w14:paraId="2B0A6A23" w14:textId="77777777">
        <w:trPr>
          <w:trHeight w:val="398"/>
          <w:jc w:val="center"/>
        </w:trPr>
        <w:tc>
          <w:tcPr>
            <w:tcW w:w="2426" w:type="dxa"/>
            <w:shd w:val="clear" w:color="auto" w:fill="auto"/>
            <w:vAlign w:val="center"/>
          </w:tcPr>
          <w:p w14:paraId="1BCC19D4" w14:textId="77777777" w:rsidR="0097348C" w:rsidRDefault="008944C1">
            <w:pPr>
              <w:snapToGrid w:val="0"/>
              <w:spacing w:after="0"/>
              <w:jc w:val="center"/>
              <w:rPr>
                <w:rFonts w:eastAsia="宋体"/>
                <w:lang w:eastAsia="zh-CN"/>
              </w:rPr>
            </w:pPr>
            <w:r>
              <w:rPr>
                <w:rFonts w:eastAsia="宋体"/>
                <w:color w:val="C00000"/>
                <w:lang w:eastAsia="zh-CN"/>
              </w:rPr>
              <w:t>Qualcomm</w:t>
            </w:r>
          </w:p>
        </w:tc>
        <w:tc>
          <w:tcPr>
            <w:tcW w:w="6941" w:type="dxa"/>
          </w:tcPr>
          <w:p w14:paraId="0007A433" w14:textId="77777777" w:rsidR="0097348C" w:rsidRDefault="008944C1">
            <w:pPr>
              <w:pStyle w:val="a9"/>
              <w:adjustRightInd w:val="0"/>
              <w:spacing w:before="120" w:line="259" w:lineRule="auto"/>
              <w:rPr>
                <w:rFonts w:ascii="Times New Roman" w:eastAsiaTheme="minorEastAsia" w:hAnsi="Times New Roman"/>
                <w:bCs/>
                <w:color w:val="C00000"/>
                <w:szCs w:val="20"/>
                <w:lang w:eastAsia="zh-CN"/>
              </w:rPr>
            </w:pPr>
            <w:r>
              <w:rPr>
                <w:rFonts w:ascii="Times New Roman" w:eastAsiaTheme="minorEastAsia" w:hAnsi="Times New Roman"/>
                <w:bCs/>
                <w:color w:val="C00000"/>
                <w:szCs w:val="20"/>
                <w:lang w:eastAsia="zh-CN"/>
              </w:rPr>
              <w:t xml:space="preserve">At least certain aspects (e.g., UE not being required to monitor other channels/signals during the GNSS acquisition periods, the “action time” of the </w:t>
            </w:r>
            <w:proofErr w:type="spellStart"/>
            <w:r>
              <w:rPr>
                <w:rFonts w:ascii="Times New Roman" w:eastAsiaTheme="minorEastAsia" w:hAnsi="Times New Roman"/>
                <w:bCs/>
                <w:color w:val="C00000"/>
                <w:szCs w:val="20"/>
                <w:lang w:eastAsia="zh-CN"/>
              </w:rPr>
              <w:t>eNB</w:t>
            </w:r>
            <w:proofErr w:type="spellEnd"/>
            <w:r>
              <w:rPr>
                <w:rFonts w:ascii="Times New Roman" w:eastAsiaTheme="minorEastAsia" w:hAnsi="Times New Roman"/>
                <w:bCs/>
                <w:color w:val="C00000"/>
                <w:szCs w:val="20"/>
                <w:lang w:eastAsia="zh-CN"/>
              </w:rPr>
              <w:t xml:space="preserve">-trigger to measure GNSS, </w:t>
            </w:r>
            <w:r>
              <w:rPr>
                <w:rFonts w:ascii="Times New Roman" w:eastAsiaTheme="minorEastAsia" w:hAnsi="Times New Roman"/>
                <w:bCs/>
                <w:color w:val="C00000"/>
                <w:szCs w:val="20"/>
                <w:lang w:eastAsia="zh-CN"/>
              </w:rPr>
              <w:t>etc.) needs to be captured somewhere.</w:t>
            </w:r>
          </w:p>
          <w:p w14:paraId="4032E543" w14:textId="77777777" w:rsidR="0097348C" w:rsidRDefault="0097348C">
            <w:pPr>
              <w:pStyle w:val="a9"/>
              <w:adjustRightInd w:val="0"/>
              <w:spacing w:before="120" w:line="259" w:lineRule="auto"/>
              <w:rPr>
                <w:rFonts w:ascii="Times New Roman" w:eastAsiaTheme="minorEastAsia" w:hAnsi="Times New Roman"/>
                <w:bCs/>
                <w:color w:val="C00000"/>
                <w:szCs w:val="20"/>
                <w:lang w:eastAsia="zh-CN"/>
              </w:rPr>
            </w:pPr>
          </w:p>
          <w:p w14:paraId="7B91FFAC" w14:textId="77777777" w:rsidR="0097348C" w:rsidRDefault="008944C1">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color w:val="C00000"/>
                <w:szCs w:val="20"/>
                <w:lang w:eastAsia="zh-CN"/>
              </w:rPr>
              <w:t xml:space="preserve">However, since these are agreements, these will eventually be captured; we suggest not using meeting time to discuss wordings for things such as these, since these are obvious. We should spend meeting time discussing </w:t>
            </w:r>
            <w:r>
              <w:rPr>
                <w:rFonts w:ascii="Times New Roman" w:eastAsiaTheme="minorEastAsia" w:hAnsi="Times New Roman"/>
                <w:bCs/>
                <w:color w:val="C00000"/>
                <w:szCs w:val="20"/>
                <w:lang w:eastAsia="zh-CN"/>
              </w:rPr>
              <w:t>remaining critical technical issues, and handle issues such as this by email.</w:t>
            </w:r>
          </w:p>
        </w:tc>
      </w:tr>
      <w:tr w:rsidR="0097348C" w14:paraId="2D6BC3CE" w14:textId="77777777">
        <w:trPr>
          <w:trHeight w:val="398"/>
          <w:jc w:val="center"/>
        </w:trPr>
        <w:tc>
          <w:tcPr>
            <w:tcW w:w="2426" w:type="dxa"/>
            <w:shd w:val="clear" w:color="auto" w:fill="auto"/>
            <w:vAlign w:val="center"/>
          </w:tcPr>
          <w:p w14:paraId="499695E8" w14:textId="77777777" w:rsidR="0097348C" w:rsidRDefault="008944C1">
            <w:pPr>
              <w:snapToGrid w:val="0"/>
              <w:spacing w:after="0"/>
              <w:jc w:val="center"/>
              <w:rPr>
                <w:rFonts w:eastAsiaTheme="minorEastAsia"/>
                <w:lang w:eastAsia="zh-CN"/>
              </w:rPr>
            </w:pPr>
            <w:r>
              <w:rPr>
                <w:color w:val="000000" w:themeColor="text1"/>
                <w:lang w:eastAsia="zh-CN"/>
              </w:rPr>
              <w:t>Nokia, NSB</w:t>
            </w:r>
          </w:p>
        </w:tc>
        <w:tc>
          <w:tcPr>
            <w:tcW w:w="6941" w:type="dxa"/>
            <w:vAlign w:val="center"/>
          </w:tcPr>
          <w:p w14:paraId="3101D347" w14:textId="77777777" w:rsidR="0097348C" w:rsidRDefault="008944C1">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of GNSS measurement gap, we are ok.</w:t>
            </w:r>
          </w:p>
          <w:p w14:paraId="2E131725" w14:textId="77777777" w:rsidR="0097348C" w:rsidRDefault="008944C1">
            <w:pPr>
              <w:spacing w:after="120"/>
              <w:rPr>
                <w:rFonts w:eastAsia="宋体"/>
                <w:b/>
                <w:lang w:eastAsia="zh-CN"/>
              </w:rPr>
            </w:pPr>
            <w:r>
              <w:rPr>
                <w:rFonts w:eastAsiaTheme="minorEastAsia"/>
                <w:lang w:eastAsia="zh-CN"/>
              </w:rPr>
              <w:t>For “</w:t>
            </w:r>
            <w:ins w:id="89" w:author="WenT Tang (汤文)" w:date="2023-10-03T11:11:00Z">
              <w:r>
                <w:rPr>
                  <w:lang w:eastAsia="zh-CN"/>
                </w:rPr>
                <w:t xml:space="preserve">For a BL/CE UE or a NB-IoT UE in </w:t>
              </w:r>
              <w:proofErr w:type="gramStart"/>
              <w:r>
                <w:rPr>
                  <w:lang w:eastAsia="zh-CN"/>
                </w:rPr>
                <w:t>a</w:t>
              </w:r>
              <w:proofErr w:type="gramEnd"/>
              <w:r>
                <w:rPr>
                  <w:lang w:eastAsia="zh-CN"/>
                </w:rPr>
                <w:t xml:space="preserve"> NTN serving cell, w</w:t>
              </w:r>
            </w:ins>
            <w:ins w:id="90" w:author="WenT Tang (汤文)" w:date="2023-10-03T11:10:00Z">
              <w:r>
                <w:rPr>
                  <w:rFonts w:eastAsia="宋体"/>
                  <w:color w:val="000000"/>
                  <w:lang w:eastAsia="zh-CN"/>
                </w:rPr>
                <w:t>ithin the aperiodic GNSS measurement gap duration</w:t>
              </w:r>
            </w:ins>
            <w:r>
              <w:rPr>
                <w:rFonts w:eastAsiaTheme="minorEastAsia"/>
                <w:lang w:eastAsia="zh-CN"/>
              </w:rPr>
              <w:t xml:space="preserve">”, RAN2 </w:t>
            </w:r>
            <w:r>
              <w:rPr>
                <w:rFonts w:eastAsiaTheme="minorEastAsia"/>
                <w:lang w:eastAsia="zh-CN"/>
              </w:rPr>
              <w:t>discussion is ongoing, RAN1 need to wait RAN2 agreement.</w:t>
            </w:r>
          </w:p>
        </w:tc>
      </w:tr>
      <w:tr w:rsidR="0097348C" w14:paraId="5DDAF689" w14:textId="77777777">
        <w:trPr>
          <w:trHeight w:val="398"/>
          <w:jc w:val="center"/>
        </w:trPr>
        <w:tc>
          <w:tcPr>
            <w:tcW w:w="2426" w:type="dxa"/>
            <w:shd w:val="clear" w:color="auto" w:fill="auto"/>
            <w:vAlign w:val="center"/>
          </w:tcPr>
          <w:p w14:paraId="1A4375C1" w14:textId="77777777" w:rsidR="0097348C" w:rsidRDefault="0097348C">
            <w:pPr>
              <w:snapToGrid w:val="0"/>
              <w:spacing w:after="0"/>
              <w:jc w:val="center"/>
              <w:rPr>
                <w:rFonts w:eastAsia="宋体"/>
                <w:bCs/>
                <w:lang w:eastAsia="zh-CN"/>
              </w:rPr>
            </w:pPr>
          </w:p>
        </w:tc>
        <w:tc>
          <w:tcPr>
            <w:tcW w:w="6941" w:type="dxa"/>
            <w:vAlign w:val="center"/>
          </w:tcPr>
          <w:p w14:paraId="29091E45" w14:textId="77777777" w:rsidR="0097348C" w:rsidRDefault="0097348C">
            <w:pPr>
              <w:adjustRightInd w:val="0"/>
              <w:snapToGrid w:val="0"/>
              <w:spacing w:beforeLines="50" w:before="120" w:afterLines="50" w:after="120"/>
              <w:rPr>
                <w:rFonts w:eastAsia="宋体"/>
                <w:bCs/>
                <w:lang w:eastAsia="zh-CN"/>
              </w:rPr>
            </w:pPr>
          </w:p>
        </w:tc>
      </w:tr>
      <w:tr w:rsidR="0097348C" w14:paraId="05CA968A" w14:textId="77777777">
        <w:trPr>
          <w:trHeight w:val="398"/>
          <w:jc w:val="center"/>
        </w:trPr>
        <w:tc>
          <w:tcPr>
            <w:tcW w:w="2426" w:type="dxa"/>
            <w:shd w:val="clear" w:color="auto" w:fill="auto"/>
            <w:vAlign w:val="center"/>
          </w:tcPr>
          <w:p w14:paraId="3430CBD3" w14:textId="77777777" w:rsidR="0097348C" w:rsidRDefault="0097348C">
            <w:pPr>
              <w:snapToGrid w:val="0"/>
              <w:spacing w:after="0"/>
              <w:jc w:val="center"/>
              <w:rPr>
                <w:rFonts w:eastAsia="宋体"/>
                <w:bCs/>
                <w:lang w:eastAsia="zh-CN"/>
              </w:rPr>
            </w:pPr>
          </w:p>
        </w:tc>
        <w:tc>
          <w:tcPr>
            <w:tcW w:w="6941" w:type="dxa"/>
            <w:vAlign w:val="center"/>
          </w:tcPr>
          <w:p w14:paraId="4F082043" w14:textId="77777777" w:rsidR="0097348C" w:rsidRDefault="0097348C">
            <w:pPr>
              <w:adjustRightInd w:val="0"/>
              <w:snapToGrid w:val="0"/>
              <w:spacing w:beforeLines="50" w:before="120" w:afterLines="50" w:after="120"/>
              <w:rPr>
                <w:rFonts w:eastAsia="宋体"/>
                <w:bCs/>
                <w:lang w:eastAsia="zh-CN"/>
              </w:rPr>
            </w:pPr>
          </w:p>
        </w:tc>
      </w:tr>
      <w:tr w:rsidR="0097348C" w14:paraId="6C58822D" w14:textId="77777777">
        <w:trPr>
          <w:trHeight w:val="398"/>
          <w:jc w:val="center"/>
        </w:trPr>
        <w:tc>
          <w:tcPr>
            <w:tcW w:w="2426" w:type="dxa"/>
            <w:shd w:val="clear" w:color="auto" w:fill="auto"/>
            <w:vAlign w:val="center"/>
          </w:tcPr>
          <w:p w14:paraId="47FDEAB3" w14:textId="77777777" w:rsidR="0097348C" w:rsidRDefault="0097348C">
            <w:pPr>
              <w:snapToGrid w:val="0"/>
              <w:spacing w:after="0"/>
              <w:jc w:val="center"/>
              <w:rPr>
                <w:rFonts w:eastAsia="宋体"/>
                <w:bCs/>
                <w:lang w:eastAsia="zh-CN"/>
              </w:rPr>
            </w:pPr>
          </w:p>
        </w:tc>
        <w:tc>
          <w:tcPr>
            <w:tcW w:w="6941" w:type="dxa"/>
            <w:vAlign w:val="center"/>
          </w:tcPr>
          <w:p w14:paraId="7321A233" w14:textId="77777777" w:rsidR="0097348C" w:rsidRDefault="0097348C">
            <w:pPr>
              <w:adjustRightInd w:val="0"/>
              <w:snapToGrid w:val="0"/>
              <w:spacing w:beforeLines="50" w:before="120" w:afterLines="50" w:after="120"/>
              <w:rPr>
                <w:rFonts w:eastAsia="宋体"/>
                <w:bCs/>
                <w:lang w:eastAsia="zh-CN"/>
              </w:rPr>
            </w:pPr>
          </w:p>
        </w:tc>
      </w:tr>
      <w:tr w:rsidR="0097348C" w14:paraId="550A8057" w14:textId="77777777">
        <w:trPr>
          <w:trHeight w:val="398"/>
          <w:jc w:val="center"/>
        </w:trPr>
        <w:tc>
          <w:tcPr>
            <w:tcW w:w="2426" w:type="dxa"/>
            <w:shd w:val="clear" w:color="auto" w:fill="auto"/>
            <w:vAlign w:val="center"/>
          </w:tcPr>
          <w:p w14:paraId="1A86D7BC" w14:textId="77777777" w:rsidR="0097348C" w:rsidRDefault="0097348C">
            <w:pPr>
              <w:snapToGrid w:val="0"/>
              <w:spacing w:after="0"/>
              <w:jc w:val="center"/>
              <w:rPr>
                <w:rFonts w:eastAsia="宋体"/>
                <w:bCs/>
                <w:lang w:eastAsia="zh-CN"/>
              </w:rPr>
            </w:pPr>
          </w:p>
        </w:tc>
        <w:tc>
          <w:tcPr>
            <w:tcW w:w="6941" w:type="dxa"/>
            <w:vAlign w:val="center"/>
          </w:tcPr>
          <w:p w14:paraId="420F039D" w14:textId="77777777" w:rsidR="0097348C" w:rsidRDefault="0097348C">
            <w:pPr>
              <w:adjustRightInd w:val="0"/>
              <w:snapToGrid w:val="0"/>
              <w:spacing w:beforeLines="50" w:before="120" w:afterLines="50" w:after="120"/>
              <w:rPr>
                <w:rFonts w:eastAsia="宋体"/>
                <w:bCs/>
                <w:lang w:eastAsia="zh-CN"/>
              </w:rPr>
            </w:pPr>
          </w:p>
        </w:tc>
      </w:tr>
    </w:tbl>
    <w:p w14:paraId="0EEA6F70" w14:textId="77777777" w:rsidR="0097348C" w:rsidRDefault="0097348C">
      <w:pPr>
        <w:rPr>
          <w:rStyle w:val="B10"/>
        </w:rPr>
      </w:pPr>
    </w:p>
    <w:p w14:paraId="52C1C965" w14:textId="77777777" w:rsidR="0097348C" w:rsidRDefault="008944C1">
      <w:pPr>
        <w:pStyle w:val="4"/>
        <w:ind w:left="420" w:hanging="420"/>
        <w:rPr>
          <w:lang w:val="en-US"/>
        </w:rPr>
      </w:pPr>
      <w:r>
        <w:rPr>
          <w:lang w:val="en-US"/>
        </w:rPr>
        <w:t>5.1.4 Summary of First Round Discussion</w:t>
      </w:r>
    </w:p>
    <w:p w14:paraId="6F57F9E3" w14:textId="77777777" w:rsidR="0097348C" w:rsidRDefault="008944C1">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97348C" w14:paraId="16C78E94" w14:textId="77777777">
        <w:tc>
          <w:tcPr>
            <w:tcW w:w="9629" w:type="dxa"/>
          </w:tcPr>
          <w:p w14:paraId="1D1A5D46" w14:textId="77777777" w:rsidR="0097348C" w:rsidRDefault="008944C1">
            <w:pPr>
              <w:rPr>
                <w:rFonts w:eastAsia="宋体"/>
                <w:i/>
                <w:lang w:val="en-US" w:eastAsia="zh-CN"/>
              </w:rPr>
            </w:pPr>
            <w:r>
              <w:rPr>
                <w:rStyle w:val="afe"/>
                <w:bCs/>
                <w:i w:val="0"/>
                <w:highlight w:val="green"/>
                <w:shd w:val="clear" w:color="auto" w:fill="FFFF00"/>
              </w:rPr>
              <w:t>Agreement</w:t>
            </w:r>
          </w:p>
          <w:p w14:paraId="1778F7CF" w14:textId="77777777" w:rsidR="0097348C" w:rsidRDefault="008944C1">
            <w:pPr>
              <w:rPr>
                <w:rFonts w:eastAsia="Batang"/>
                <w:bCs/>
                <w:iCs/>
                <w:lang w:eastAsia="en-US"/>
              </w:rPr>
            </w:pPr>
            <w:r>
              <w:rPr>
                <w:iCs/>
              </w:rPr>
              <w:t xml:space="preserve">New texts for GNSS measurement gaps for </w:t>
            </w:r>
            <w:r>
              <w:rPr>
                <w:iCs/>
              </w:rPr>
              <w:t xml:space="preserve">NB-IoT and </w:t>
            </w:r>
            <w:proofErr w:type="spellStart"/>
            <w:r>
              <w:rPr>
                <w:iCs/>
              </w:rPr>
              <w:t>eMTC</w:t>
            </w:r>
            <w:proofErr w:type="spellEnd"/>
            <w:r>
              <w:rPr>
                <w:iCs/>
              </w:rPr>
              <w:t xml:space="preserve"> in TS36.213 should be added to capture the determination of the start time of GNSS measurement gap triggered by MAC CE.</w:t>
            </w:r>
          </w:p>
        </w:tc>
      </w:tr>
    </w:tbl>
    <w:p w14:paraId="00B57718" w14:textId="77777777" w:rsidR="0097348C" w:rsidRDefault="0097348C">
      <w:pPr>
        <w:pStyle w:val="B2"/>
        <w:ind w:left="0" w:firstLine="0"/>
        <w:rPr>
          <w:lang w:val="en-GB"/>
        </w:rPr>
      </w:pPr>
    </w:p>
    <w:p w14:paraId="4CA69774" w14:textId="77777777" w:rsidR="0097348C" w:rsidRDefault="008944C1">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the related TP, RAN1 can further discuss.</w:t>
      </w:r>
    </w:p>
    <w:p w14:paraId="2E0D1EC6" w14:textId="77777777" w:rsidR="0097348C" w:rsidRDefault="0097348C">
      <w:pPr>
        <w:rPr>
          <w:rStyle w:val="B10"/>
        </w:rPr>
      </w:pPr>
    </w:p>
    <w:p w14:paraId="48626ADF" w14:textId="77777777" w:rsidR="0097348C" w:rsidRDefault="008944C1">
      <w:pPr>
        <w:pStyle w:val="4"/>
        <w:ind w:left="420" w:hanging="420"/>
        <w:rPr>
          <w:lang w:val="en-US"/>
        </w:rPr>
      </w:pPr>
      <w:r>
        <w:rPr>
          <w:lang w:val="en-US"/>
        </w:rPr>
        <w:t>5.1.5 Updated draft TP</w:t>
      </w:r>
    </w:p>
    <w:p w14:paraId="02AAB7CB"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6A59A4DC"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w:t>
      </w:r>
      <w:r>
        <w:rPr>
          <w:iCs/>
        </w:rPr>
        <w:t>the determination of the start time of GNSS measurement gap triggered by MAC CE</w:t>
      </w:r>
      <w:r>
        <w:rPr>
          <w:lang w:eastAsia="zh-CN"/>
        </w:rPr>
        <w:t xml:space="preserve"> for IoT NTN is not captured. RAN2 endorsed running CR R2-2309286 referred to TS 36.213 for GNSS measurement gap, and RAN1 has made agreement as following to ca</w:t>
      </w:r>
      <w:r>
        <w:rPr>
          <w:lang w:eastAsia="zh-CN"/>
        </w:rPr>
        <w:t>pture the start time of GNSS measurement gap in TS 36.213.</w:t>
      </w:r>
    </w:p>
    <w:tbl>
      <w:tblPr>
        <w:tblStyle w:val="afa"/>
        <w:tblW w:w="0" w:type="auto"/>
        <w:tblLook w:val="04A0" w:firstRow="1" w:lastRow="0" w:firstColumn="1" w:lastColumn="0" w:noHBand="0" w:noVBand="1"/>
      </w:tblPr>
      <w:tblGrid>
        <w:gridCol w:w="9629"/>
      </w:tblGrid>
      <w:tr w:rsidR="0097348C" w14:paraId="37EE4006" w14:textId="77777777">
        <w:tc>
          <w:tcPr>
            <w:tcW w:w="9629" w:type="dxa"/>
          </w:tcPr>
          <w:p w14:paraId="0C167C05" w14:textId="77777777" w:rsidR="0097348C" w:rsidRDefault="008944C1">
            <w:pPr>
              <w:spacing w:after="0"/>
              <w:rPr>
                <w:rFonts w:eastAsia="Batang"/>
                <w:bCs/>
                <w:iCs/>
              </w:rPr>
            </w:pPr>
            <w:r>
              <w:rPr>
                <w:rFonts w:eastAsia="Batang"/>
                <w:bCs/>
                <w:iCs/>
                <w:highlight w:val="green"/>
              </w:rPr>
              <w:t>Agreement</w:t>
            </w:r>
          </w:p>
          <w:p w14:paraId="55A08C1B"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0B2BBBCF"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eMTC</w:t>
            </w:r>
            <w:proofErr w:type="spellEnd"/>
            <w:r>
              <w:rPr>
                <w:rFonts w:eastAsia="宋体"/>
                <w:bCs/>
                <w:iCs/>
                <w:lang w:val="en-US" w:eastAsia="zh-CN"/>
              </w:rPr>
              <w:t xml:space="preserve">, </w:t>
            </w:r>
          </w:p>
          <w:p w14:paraId="27D09911"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w:t>
            </w:r>
            <w:r>
              <w:rPr>
                <w:rFonts w:eastAsia="宋体"/>
                <w:bCs/>
                <w:iCs/>
                <w:lang w:val="en-US" w:eastAsia="zh-CN"/>
              </w:rPr>
              <w:t xml:space="preserve"> for the MAC CE is enabled</w:t>
            </w:r>
          </w:p>
          <w:p w14:paraId="088CE2BE"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1FE34407"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6CB59270" w14:textId="77777777" w:rsidR="0097348C" w:rsidRDefault="008944C1">
            <w:pPr>
              <w:rPr>
                <w:lang w:eastAsia="zh-CN"/>
              </w:rPr>
            </w:pPr>
            <w:r>
              <w:rPr>
                <w:highlight w:val="green"/>
                <w:lang w:eastAsia="zh-CN"/>
              </w:rPr>
              <w:t>Agreement</w:t>
            </w:r>
          </w:p>
          <w:p w14:paraId="0CBFC0FC"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335B4569"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lastRenderedPageBreak/>
              <w:t>X1=12ms for NB-IoT</w:t>
            </w:r>
          </w:p>
          <w:p w14:paraId="4F829A0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605B9997" w14:textId="77777777" w:rsidR="0097348C" w:rsidRDefault="0097348C">
            <w:pPr>
              <w:overflowPunct w:val="0"/>
              <w:spacing w:after="0"/>
              <w:textAlignment w:val="baseline"/>
              <w:rPr>
                <w:rFonts w:eastAsia="等线"/>
                <w:lang w:eastAsia="zh-CN"/>
              </w:rPr>
            </w:pPr>
          </w:p>
          <w:p w14:paraId="352025A6" w14:textId="77777777" w:rsidR="0097348C" w:rsidRDefault="008944C1">
            <w:pPr>
              <w:rPr>
                <w:rFonts w:eastAsia="宋体"/>
                <w:i/>
                <w:lang w:val="en-US" w:eastAsia="zh-CN"/>
              </w:rPr>
            </w:pPr>
            <w:r>
              <w:rPr>
                <w:rStyle w:val="afe"/>
                <w:bCs/>
                <w:i w:val="0"/>
                <w:highlight w:val="green"/>
                <w:shd w:val="clear" w:color="auto" w:fill="FFFF00"/>
              </w:rPr>
              <w:t>Agree</w:t>
            </w:r>
            <w:r>
              <w:rPr>
                <w:rStyle w:val="afe"/>
                <w:bCs/>
                <w:i w:val="0"/>
                <w:highlight w:val="green"/>
                <w:shd w:val="clear" w:color="auto" w:fill="FFFF00"/>
              </w:rPr>
              <w:t>ment</w:t>
            </w:r>
          </w:p>
          <w:p w14:paraId="2D512B72" w14:textId="77777777" w:rsidR="0097348C" w:rsidRDefault="008944C1">
            <w:pPr>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HARQ feedback transmission subframe/slot when HARQ feedback for the MAC CE is enabled and X2 is a predefined value</w:t>
            </w:r>
            <w:r>
              <w:rPr>
                <w:rFonts w:eastAsia="宋体"/>
                <w:bCs/>
                <w:iCs/>
                <w:lang w:val="en-US" w:eastAsia="zh-CN"/>
              </w:rPr>
              <w:t>, down select</w:t>
            </w:r>
          </w:p>
          <w:p w14:paraId="1DFC7B99"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A: X2 = 1ms </w:t>
            </w:r>
          </w:p>
          <w:p w14:paraId="7A1E657C"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7B283C21"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5197C861"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p>
          <w:p w14:paraId="46EF1DF6" w14:textId="77777777" w:rsidR="0097348C" w:rsidRDefault="008944C1">
            <w:pPr>
              <w:rPr>
                <w:rFonts w:eastAsia="宋体"/>
                <w:i/>
                <w:lang w:val="en-US" w:eastAsia="zh-CN"/>
              </w:rPr>
            </w:pPr>
            <w:r>
              <w:rPr>
                <w:rStyle w:val="afe"/>
                <w:bCs/>
                <w:i w:val="0"/>
                <w:highlight w:val="green"/>
                <w:shd w:val="clear" w:color="auto" w:fill="FFFF00"/>
              </w:rPr>
              <w:t>Agreement</w:t>
            </w:r>
          </w:p>
          <w:p w14:paraId="5E5D2F59" w14:textId="77777777" w:rsidR="0097348C" w:rsidRDefault="008944C1">
            <w:pPr>
              <w:rPr>
                <w:rFonts w:eastAsiaTheme="minorEastAsia"/>
                <w:lang w:val="en-US" w:eastAsia="zh-CN"/>
              </w:rPr>
            </w:pPr>
            <w:r>
              <w:rPr>
                <w:iCs/>
              </w:rPr>
              <w:t xml:space="preserve">New texts for GNSS measurement gaps for NB-IoT and </w:t>
            </w:r>
            <w:proofErr w:type="spellStart"/>
            <w:r>
              <w:rPr>
                <w:iCs/>
              </w:rPr>
              <w:t>eMTC</w:t>
            </w:r>
            <w:proofErr w:type="spellEnd"/>
            <w:r>
              <w:rPr>
                <w:iCs/>
              </w:rPr>
              <w:t xml:space="preserve"> in TS36.213 should be added to capture the determination of the start </w:t>
            </w:r>
            <w:r>
              <w:rPr>
                <w:iCs/>
              </w:rPr>
              <w:t>time of GNSS measurement gap triggered by MAC CE.</w:t>
            </w:r>
          </w:p>
        </w:tc>
      </w:tr>
    </w:tbl>
    <w:p w14:paraId="4A1B0616" w14:textId="77777777" w:rsidR="0097348C" w:rsidRDefault="0097348C">
      <w:pPr>
        <w:spacing w:after="0"/>
        <w:rPr>
          <w:lang w:eastAsia="zh-CN"/>
        </w:rPr>
      </w:pPr>
    </w:p>
    <w:p w14:paraId="09C56704" w14:textId="77777777" w:rsidR="0097348C" w:rsidRDefault="0097348C">
      <w:pPr>
        <w:spacing w:after="0"/>
        <w:rPr>
          <w:rFonts w:eastAsia="MS Mincho"/>
          <w:i/>
          <w:lang w:eastAsia="ja-JP"/>
        </w:rPr>
      </w:pPr>
    </w:p>
    <w:p w14:paraId="750DC2F1"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2BFC8420" w14:textId="77777777" w:rsidR="0097348C" w:rsidRDefault="008944C1">
      <w:pPr>
        <w:spacing w:afterLines="50" w:after="120"/>
        <w:rPr>
          <w:lang w:eastAsia="zh-CN"/>
        </w:rPr>
      </w:pPr>
      <w:r>
        <w:rPr>
          <w:lang w:val="en-US" w:eastAsia="zh-CN"/>
        </w:rPr>
        <w:t>Introduce</w:t>
      </w:r>
      <w:r>
        <w:rPr>
          <w:lang w:eastAsia="zh-CN"/>
        </w:rPr>
        <w:t xml:space="preserve"> </w:t>
      </w:r>
      <w:r>
        <w:rPr>
          <w:iCs/>
        </w:rPr>
        <w:t>the determination of the start time of GNSS measurement gap triggered by MAC CE</w:t>
      </w:r>
      <w:r>
        <w:rPr>
          <w:lang w:eastAsia="zh-CN"/>
        </w:rPr>
        <w:t xml:space="preserve"> for IoT NTN in TS36.213.</w:t>
      </w:r>
    </w:p>
    <w:p w14:paraId="11657ABF"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7D22B0EC" w14:textId="77777777" w:rsidR="0097348C" w:rsidRDefault="008944C1">
      <w:pPr>
        <w:spacing w:afterLines="50" w:after="120"/>
        <w:rPr>
          <w:lang w:eastAsia="zh-CN"/>
        </w:rPr>
      </w:pPr>
      <w:r>
        <w:rPr>
          <w:rFonts w:eastAsia="宋体"/>
          <w:lang w:val="en-US" w:eastAsia="zh-CN"/>
        </w:rPr>
        <w:t xml:space="preserve">The RAN1 agreements for </w:t>
      </w:r>
      <w:r>
        <w:rPr>
          <w:iCs/>
        </w:rPr>
        <w:t>the start time of GNSS measurement gap triggered by MAC CE</w:t>
      </w:r>
      <w:r>
        <w:rPr>
          <w:lang w:eastAsia="zh-CN"/>
        </w:rPr>
        <w:t xml:space="preserve"> are not captured in specification. </w:t>
      </w:r>
    </w:p>
    <w:p w14:paraId="36EA4F23"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18FD8DF9" w14:textId="77777777">
        <w:trPr>
          <w:trHeight w:val="771"/>
        </w:trPr>
        <w:tc>
          <w:tcPr>
            <w:tcW w:w="9306" w:type="dxa"/>
          </w:tcPr>
          <w:p w14:paraId="55EABFDD"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29CF6C6F"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57FAE6D" w14:textId="77777777" w:rsidR="0097348C" w:rsidRDefault="008944C1">
            <w:pPr>
              <w:pStyle w:val="2"/>
              <w:outlineLvl w:val="1"/>
              <w:rPr>
                <w:ins w:id="91" w:author="WenT Tang (汤文)" w:date="2023-10-12T10:02:00Z"/>
              </w:rPr>
            </w:pPr>
            <w:ins w:id="92" w:author="WenT Tang (汤文)" w:date="2023-10-12T10:02:00Z">
              <w:r>
                <w:rPr>
                  <w:sz w:val="22"/>
                </w:rPr>
                <w:t>16.10 GNSS measuremen</w:t>
              </w:r>
              <w:r>
                <w:rPr>
                  <w:sz w:val="22"/>
                </w:rPr>
                <w:t>t gap related procedures for a NB-IoT UE</w:t>
              </w:r>
            </w:ins>
          </w:p>
          <w:p w14:paraId="5E5345BE" w14:textId="77777777" w:rsidR="0097348C" w:rsidRDefault="008944C1">
            <w:pPr>
              <w:spacing w:beforeLines="50" w:before="120" w:after="0"/>
              <w:rPr>
                <w:ins w:id="93" w:author="WenT Tang (汤文)" w:date="2023-10-12T10:02:00Z"/>
                <w:lang w:eastAsia="zh-CN"/>
              </w:rPr>
            </w:pPr>
            <w:ins w:id="94" w:author="WenT Tang (汤文)" w:date="2023-10-12T10:02:00Z">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DL subframe </w:t>
              </w:r>
              <w:r>
                <w:rPr>
                  <w:i/>
                  <w:iCs/>
                  <w:lang w:eastAsia="zh-CN"/>
                </w:rPr>
                <w:t>n</w:t>
              </w:r>
            </w:ins>
          </w:p>
          <w:p w14:paraId="3BA76211" w14:textId="77777777" w:rsidR="0097348C" w:rsidRDefault="008944C1">
            <w:pPr>
              <w:pStyle w:val="aff2"/>
              <w:numPr>
                <w:ilvl w:val="0"/>
                <w:numId w:val="47"/>
              </w:numPr>
              <w:spacing w:beforeLines="50" w:before="120" w:after="0"/>
              <w:ind w:leftChars="0"/>
              <w:contextualSpacing/>
              <w:rPr>
                <w:ins w:id="95" w:author="WenT Tang (汤文)" w:date="2023-10-12T10:02:00Z"/>
              </w:rPr>
            </w:pPr>
            <w:ins w:id="96" w:author="WenT Tang (汤文)" w:date="2023-10-12T10:02:00Z">
              <w:r>
                <w:t xml:space="preserve">if the UE shall not provide HARQ-ACK information for the HARQ process associated with the transport block in the NPDSCH carrying the GNSS Measurement Command MAC CE, </w:t>
              </w:r>
            </w:ins>
          </w:p>
          <w:p w14:paraId="1F69EA10" w14:textId="77777777" w:rsidR="0097348C" w:rsidRDefault="008944C1">
            <w:pPr>
              <w:pStyle w:val="aff2"/>
              <w:numPr>
                <w:ilvl w:val="1"/>
                <w:numId w:val="47"/>
              </w:numPr>
              <w:spacing w:beforeLines="50" w:before="120" w:after="0"/>
              <w:ind w:leftChars="0"/>
              <w:contextualSpacing/>
              <w:rPr>
                <w:ins w:id="97" w:author="WenT Tang (汤文)" w:date="2023-10-12T10:02:00Z"/>
              </w:rPr>
            </w:pPr>
            <w:ins w:id="98" w:author="WenT Tang (汤文)" w:date="2023-10-12T10:02:00Z">
              <w:r>
                <w:t xml:space="preserve">the UE shall assume the start of the measurement gap in subframe </w:t>
              </w:r>
              <w:r>
                <w:rPr>
                  <w:i/>
                </w:rPr>
                <w:t>n</w:t>
              </w:r>
              <w:r>
                <w:t>+</w:t>
              </w:r>
              <w:proofErr w:type="gramStart"/>
              <w:r>
                <w:t>12;</w:t>
              </w:r>
              <w:proofErr w:type="gramEnd"/>
            </w:ins>
          </w:p>
          <w:p w14:paraId="3D453105" w14:textId="77777777" w:rsidR="0097348C" w:rsidRDefault="008944C1">
            <w:pPr>
              <w:pStyle w:val="aff2"/>
              <w:numPr>
                <w:ilvl w:val="0"/>
                <w:numId w:val="47"/>
              </w:numPr>
              <w:spacing w:beforeLines="50" w:before="120" w:after="0"/>
              <w:ind w:leftChars="0"/>
              <w:contextualSpacing/>
              <w:rPr>
                <w:ins w:id="99" w:author="WenT Tang (汤文)" w:date="2023-10-12T10:02:00Z"/>
              </w:rPr>
            </w:pPr>
            <w:ins w:id="100" w:author="WenT Tang (汤文)" w:date="2023-10-12T10:02:00Z">
              <w:r>
                <w:t xml:space="preserve">otherwise, </w:t>
              </w:r>
            </w:ins>
          </w:p>
          <w:p w14:paraId="2276520D" w14:textId="442CEB8F" w:rsidR="0097348C" w:rsidRDefault="008944C1">
            <w:pPr>
              <w:pStyle w:val="aff2"/>
              <w:numPr>
                <w:ilvl w:val="1"/>
                <w:numId w:val="47"/>
              </w:numPr>
              <w:spacing w:beforeLines="50" w:before="120" w:after="0"/>
              <w:ind w:leftChars="0"/>
              <w:contextualSpacing/>
              <w:jc w:val="both"/>
            </w:pPr>
            <w:ins w:id="101" w:author="WenT Tang (汤文)" w:date="2023-10-12T10:02:00Z">
              <w:r>
                <w:t>the UE</w:t>
              </w:r>
              <w:r>
                <w:t xml:space="preserve"> shall assume the start of the measurement gap in </w:t>
              </w:r>
              <w:r>
                <w:t xml:space="preserve">subframe </w:t>
              </w:r>
              <w:r>
                <w:rPr>
                  <w:i/>
                  <w:iCs/>
                </w:rPr>
                <w:t>k</w:t>
              </w:r>
              <w:r>
                <w:rPr>
                  <w:i/>
                </w:rPr>
                <w:t>+</w:t>
              </w:r>
              <w:r>
                <w:t xml:space="preserve">[X2], where </w:t>
              </w:r>
              <w:r>
                <w:rPr>
                  <w:i/>
                  <w:iCs/>
                </w:rPr>
                <w:t>k</w:t>
              </w:r>
              <w:r>
                <w:t xml:space="preserve"> is </w:t>
              </w:r>
              <w:r>
                <w:t xml:space="preserve">the first DL subframe </w:t>
              </w:r>
              <w:r>
                <w:t xml:space="preserve">after </w:t>
              </w:r>
              <w:del w:id="102" w:author="文 汤" w:date="2023-10-13T11:03:00Z">
                <w:r w:rsidDel="00D01565">
                  <w:delText>nd</w:delText>
                </w:r>
              </w:del>
              <w:del w:id="103" w:author="文 汤" w:date="2023-10-13T10:14:00Z">
                <w:r w:rsidDel="004B4C00">
                  <w:delText>ing</w:delText>
                </w:r>
              </w:del>
              <w:del w:id="104" w:author="文 汤" w:date="2023-10-13T11:03:00Z">
                <w:r w:rsidDel="00D01565">
                  <w:delText xml:space="preserve"> </w:delText>
                </w:r>
              </w:del>
              <w:del w:id="105" w:author="文 汤" w:date="2023-10-13T10:14:00Z">
                <w:r w:rsidRPr="0034272D" w:rsidDel="004B4C00">
                  <w:delText>subframe</w:delText>
                </w:r>
                <w:r w:rsidDel="004B4C00">
                  <w:delText xml:space="preserve"> </w:delText>
                </w:r>
              </w:del>
              <w:del w:id="106" w:author="文 汤" w:date="2023-10-13T10:18:00Z">
                <w:r w:rsidDel="007F06E2">
                  <w:delText xml:space="preserve">providing </w:delText>
                </w:r>
              </w:del>
              <w:del w:id="107" w:author="文 汤" w:date="2023-10-13T10:35:00Z">
                <w:r w:rsidDel="008A2692">
                  <w:delText>HARQ-ACK</w:delText>
                </w:r>
              </w:del>
              <w:del w:id="108" w:author="文 汤" w:date="2023-10-13T11:03:00Z">
                <w:r w:rsidDel="00D01565">
                  <w:delText xml:space="preserve"> </w:delText>
                </w:r>
              </w:del>
            </w:ins>
            <w:ins w:id="109" w:author="文 汤" w:date="2023-10-13T11:03:00Z">
              <w:r w:rsidR="00D01565">
                <w:t>the end of the transmission of the NPUSCH carrying ACK/NACK response</w:t>
              </w:r>
              <w:r w:rsidR="00D01565">
                <w:t xml:space="preserve"> </w:t>
              </w:r>
            </w:ins>
            <w:ins w:id="110" w:author="WenT Tang (汤文)" w:date="2023-10-12T10:02:00Z">
              <w:r>
                <w:t xml:space="preserve">for the HARQ process associated with the transport block in the NPDSCH.  </w:t>
              </w:r>
            </w:ins>
            <w:r>
              <w:t xml:space="preserve"> </w:t>
            </w:r>
          </w:p>
          <w:p w14:paraId="30369045" w14:textId="77777777" w:rsidR="0097348C" w:rsidRPr="00D77EED" w:rsidRDefault="008944C1">
            <w:pPr>
              <w:jc w:val="center"/>
              <w:rPr>
                <w:rFonts w:eastAsiaTheme="minorEastAsia"/>
                <w:color w:val="FF0000"/>
                <w:sz w:val="24"/>
                <w:szCs w:val="24"/>
                <w:lang w:val="en-US" w:eastAsia="zh-CN"/>
              </w:rPr>
            </w:pPr>
            <w:r w:rsidRPr="00D77EED">
              <w:rPr>
                <w:rFonts w:eastAsia="MS Mincho"/>
                <w:color w:val="FF0000"/>
                <w:sz w:val="24"/>
                <w:szCs w:val="24"/>
                <w:lang w:val="en-US" w:eastAsia="zh-CN"/>
              </w:rPr>
              <w:t>&lt; Unchanged parts are omitted &gt;</w:t>
            </w:r>
          </w:p>
          <w:p w14:paraId="38496ED9" w14:textId="77777777" w:rsidR="0097348C" w:rsidRDefault="008944C1">
            <w:pPr>
              <w:pStyle w:val="2"/>
              <w:outlineLvl w:val="1"/>
              <w:rPr>
                <w:ins w:id="111" w:author="WenT Tang (汤文)" w:date="2023-10-12T10:03:00Z"/>
              </w:rPr>
            </w:pPr>
            <w:ins w:id="112" w:author="WenT Tang (汤文)" w:date="2023-10-12T10:03:00Z">
              <w:r>
                <w:rPr>
                  <w:sz w:val="22"/>
                </w:rPr>
                <w:t>18 G</w:t>
              </w:r>
              <w:r>
                <w:rPr>
                  <w:sz w:val="22"/>
                </w:rPr>
                <w:t>NSS measurement gap related procedures for a BL/CE UE</w:t>
              </w:r>
            </w:ins>
          </w:p>
          <w:p w14:paraId="742E551E" w14:textId="77777777" w:rsidR="0097348C" w:rsidRDefault="008944C1">
            <w:pPr>
              <w:spacing w:beforeLines="50" w:before="120" w:after="0"/>
              <w:rPr>
                <w:ins w:id="113" w:author="WenT Tang (汤文)" w:date="2023-10-12T10:03:00Z"/>
                <w:lang w:eastAsia="zh-CN"/>
              </w:rPr>
            </w:pPr>
            <w:ins w:id="114" w:author="WenT Tang (汤文)" w:date="2023-10-12T10:03:00Z">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DL subframe </w:t>
              </w:r>
              <w:r>
                <w:rPr>
                  <w:i/>
                  <w:iCs/>
                  <w:lang w:eastAsia="zh-CN"/>
                </w:rPr>
                <w:t>n</w:t>
              </w:r>
            </w:ins>
          </w:p>
          <w:p w14:paraId="30845B62" w14:textId="77777777" w:rsidR="0097348C" w:rsidRDefault="008944C1">
            <w:pPr>
              <w:pStyle w:val="aff2"/>
              <w:numPr>
                <w:ilvl w:val="0"/>
                <w:numId w:val="47"/>
              </w:numPr>
              <w:spacing w:beforeLines="50" w:before="120" w:after="0"/>
              <w:ind w:leftChars="0"/>
              <w:contextualSpacing/>
              <w:rPr>
                <w:ins w:id="115" w:author="WenT Tang (汤文)" w:date="2023-10-12T10:03:00Z"/>
              </w:rPr>
            </w:pPr>
            <w:ins w:id="116" w:author="WenT Tang (汤文)" w:date="2023-10-12T10:03:00Z">
              <w:r>
                <w:t xml:space="preserve">if the UE shall not provide HARQ-ACK information for the HARQ process </w:t>
              </w:r>
              <w:r>
                <w:t xml:space="preserve">associated with the transport block in the PDSCH carrying the GNSS Measurement Command MAC CE, </w:t>
              </w:r>
            </w:ins>
          </w:p>
          <w:p w14:paraId="60B27F43" w14:textId="77777777" w:rsidR="0097348C" w:rsidRDefault="008944C1">
            <w:pPr>
              <w:pStyle w:val="aff2"/>
              <w:numPr>
                <w:ilvl w:val="1"/>
                <w:numId w:val="47"/>
              </w:numPr>
              <w:spacing w:beforeLines="50" w:before="120" w:after="0"/>
              <w:ind w:leftChars="0"/>
              <w:contextualSpacing/>
              <w:rPr>
                <w:ins w:id="117" w:author="WenT Tang (汤文)" w:date="2023-10-12T10:03:00Z"/>
              </w:rPr>
            </w:pPr>
            <w:ins w:id="118" w:author="WenT Tang (汤文)" w:date="2023-10-12T10:03:00Z">
              <w:r>
                <w:t xml:space="preserve">the UE shall assume the start of the measurement gap in subframe </w:t>
              </w:r>
              <w:r>
                <w:rPr>
                  <w:i/>
                </w:rPr>
                <w:t>n</w:t>
              </w:r>
              <w:r>
                <w:t>+</w:t>
              </w:r>
              <w:proofErr w:type="gramStart"/>
              <w:r>
                <w:t>6;</w:t>
              </w:r>
              <w:proofErr w:type="gramEnd"/>
            </w:ins>
          </w:p>
          <w:p w14:paraId="3AC9242D" w14:textId="77777777" w:rsidR="0097348C" w:rsidRDefault="008944C1">
            <w:pPr>
              <w:pStyle w:val="aff2"/>
              <w:numPr>
                <w:ilvl w:val="0"/>
                <w:numId w:val="47"/>
              </w:numPr>
              <w:spacing w:beforeLines="50" w:before="120" w:after="0"/>
              <w:ind w:leftChars="0"/>
              <w:contextualSpacing/>
              <w:rPr>
                <w:ins w:id="119" w:author="WenT Tang (汤文)" w:date="2023-10-12T10:03:00Z"/>
              </w:rPr>
            </w:pPr>
            <w:ins w:id="120" w:author="WenT Tang (汤文)" w:date="2023-10-12T10:03:00Z">
              <w:r>
                <w:t xml:space="preserve">otherwise, </w:t>
              </w:r>
            </w:ins>
          </w:p>
          <w:p w14:paraId="517DAF55" w14:textId="17CE5CA1" w:rsidR="0097348C" w:rsidRDefault="008944C1">
            <w:pPr>
              <w:pStyle w:val="aff2"/>
              <w:numPr>
                <w:ilvl w:val="1"/>
                <w:numId w:val="47"/>
              </w:numPr>
              <w:spacing w:beforeLines="50" w:before="120" w:after="0"/>
              <w:ind w:leftChars="0"/>
              <w:contextualSpacing/>
            </w:pPr>
            <w:ins w:id="121" w:author="WenT Tang (汤文)" w:date="2023-10-12T10:03:00Z">
              <w:r>
                <w:t xml:space="preserve">the UE shall assume the start of the measurement gap in subframe </w:t>
              </w:r>
              <w:r>
                <w:rPr>
                  <w:i/>
                  <w:iCs/>
                </w:rPr>
                <w:t>k</w:t>
              </w:r>
              <w:r>
                <w:rPr>
                  <w:i/>
                </w:rPr>
                <w:t>+</w:t>
              </w:r>
              <w:r>
                <w:t xml:space="preserve">[X2], where </w:t>
              </w:r>
              <w:r>
                <w:rPr>
                  <w:i/>
                  <w:iCs/>
                </w:rPr>
                <w:t>k</w:t>
              </w:r>
              <w:r>
                <w:t xml:space="preserve"> is the first DL subframe after </w:t>
              </w:r>
            </w:ins>
            <w:ins w:id="122" w:author="文 汤" w:date="2023-10-13T10:19:00Z">
              <w:r w:rsidR="007F06E2">
                <w:t>the end of HARQ-ACK tr</w:t>
              </w:r>
              <w:r w:rsidR="007F06E2">
                <w:t>an</w:t>
              </w:r>
              <w:r w:rsidR="007F06E2">
                <w:t>smission</w:t>
              </w:r>
            </w:ins>
            <w:ins w:id="123" w:author="WenT Tang (汤文)" w:date="2023-10-12T10:03:00Z">
              <w:del w:id="124" w:author="文 汤" w:date="2023-10-13T10:19:00Z">
                <w:r w:rsidDel="007F06E2">
                  <w:delText>the ending subframe providing HARQ-ACK</w:delText>
                </w:r>
              </w:del>
              <w:r>
                <w:t xml:space="preserve"> for the HARQ process associated with the transport block in the PDSCH. </w:t>
              </w:r>
            </w:ins>
          </w:p>
          <w:p w14:paraId="5DBC39AD" w14:textId="77777777" w:rsidR="0097348C" w:rsidRDefault="008944C1">
            <w:pPr>
              <w:spacing w:beforeLines="50" w:before="120" w:after="0"/>
              <w:contextualSpacing/>
              <w:jc w:val="both"/>
              <w:rPr>
                <w:rFonts w:eastAsia="宋体"/>
                <w:color w:val="000000"/>
                <w:lang w:eastAsia="zh-CN"/>
              </w:rPr>
            </w:pPr>
            <w:r>
              <w:rPr>
                <w:color w:val="FF0000"/>
                <w:sz w:val="22"/>
                <w:szCs w:val="22"/>
                <w:lang w:val="en-US"/>
              </w:rPr>
              <w:t xml:space="preserve">=======================End of TP </w:t>
            </w:r>
            <w:r>
              <w:rPr>
                <w:color w:val="FF0000"/>
                <w:sz w:val="22"/>
                <w:szCs w:val="22"/>
                <w:lang w:val="en-US"/>
              </w:rPr>
              <w:t>#1 for TS 36.213 =============================</w:t>
            </w:r>
          </w:p>
        </w:tc>
      </w:tr>
    </w:tbl>
    <w:p w14:paraId="523C410E" w14:textId="77777777" w:rsidR="0097348C" w:rsidRDefault="0097348C"/>
    <w:p w14:paraId="6C988761" w14:textId="77777777" w:rsidR="0097348C" w:rsidRDefault="0097348C">
      <w:pPr>
        <w:rPr>
          <w:rStyle w:val="B10"/>
        </w:rPr>
      </w:pPr>
    </w:p>
    <w:p w14:paraId="328E9784" w14:textId="77777777" w:rsidR="0097348C" w:rsidRDefault="008944C1">
      <w:pPr>
        <w:pStyle w:val="4"/>
        <w:ind w:left="420" w:hanging="420"/>
        <w:rPr>
          <w:lang w:val="en-US"/>
        </w:rPr>
      </w:pPr>
      <w:r>
        <w:rPr>
          <w:lang w:val="en-US"/>
        </w:rPr>
        <w:lastRenderedPageBreak/>
        <w:t>5.1.6 Second Round Discussion</w:t>
      </w:r>
    </w:p>
    <w:p w14:paraId="23575F6C"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5.1:</w:t>
      </w:r>
    </w:p>
    <w:p w14:paraId="69F47C1D" w14:textId="77777777" w:rsidR="0097348C" w:rsidRDefault="008944C1">
      <w:pPr>
        <w:spacing w:afterLines="50" w:after="120"/>
        <w:rPr>
          <w:b/>
          <w:bCs/>
          <w:i/>
          <w:iCs/>
        </w:rPr>
      </w:pPr>
      <w:r>
        <w:rPr>
          <w:b/>
          <w:i/>
          <w:iCs/>
        </w:rPr>
        <w:t>TP#1 in section 5.1.5 of R1-2310298 is endorsed for TS36.213 new clause 16.10 and new clause 18</w:t>
      </w:r>
      <w:r>
        <w:rPr>
          <w:b/>
          <w:bCs/>
          <w:i/>
          <w:iCs/>
        </w:rPr>
        <w:t>.</w:t>
      </w:r>
    </w:p>
    <w:p w14:paraId="634A421E" w14:textId="77777777" w:rsidR="0097348C" w:rsidRDefault="0097348C">
      <w:pPr>
        <w:spacing w:afterLines="50" w:after="120"/>
        <w:rPr>
          <w:b/>
          <w:bCs/>
          <w:i/>
          <w:iCs/>
        </w:rPr>
      </w:pPr>
    </w:p>
    <w:p w14:paraId="32D7741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w:t>
      </w:r>
      <w:r>
        <w:rPr>
          <w:rFonts w:ascii="Times New Roman" w:hAnsi="Times New Roman" w:cs="Times New Roman"/>
          <w:b w:val="0"/>
          <w:sz w:val="20"/>
        </w:rPr>
        <w:t>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5673EB86" w14:textId="77777777">
        <w:trPr>
          <w:trHeight w:val="398"/>
          <w:jc w:val="center"/>
        </w:trPr>
        <w:tc>
          <w:tcPr>
            <w:tcW w:w="2426" w:type="dxa"/>
            <w:shd w:val="clear" w:color="auto" w:fill="D5DCE4" w:themeFill="text2" w:themeFillTint="33"/>
            <w:vAlign w:val="center"/>
          </w:tcPr>
          <w:p w14:paraId="0E8D14C9"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55631D9D" w14:textId="77777777" w:rsidR="0097348C" w:rsidRDefault="008944C1">
            <w:pPr>
              <w:snapToGrid w:val="0"/>
              <w:spacing w:after="0"/>
              <w:jc w:val="center"/>
            </w:pPr>
            <w:r>
              <w:t>Comments</w:t>
            </w:r>
          </w:p>
        </w:tc>
      </w:tr>
      <w:tr w:rsidR="0097348C" w14:paraId="2156B170" w14:textId="77777777">
        <w:trPr>
          <w:trHeight w:val="398"/>
          <w:jc w:val="center"/>
        </w:trPr>
        <w:tc>
          <w:tcPr>
            <w:tcW w:w="2426" w:type="dxa"/>
            <w:shd w:val="clear" w:color="auto" w:fill="auto"/>
            <w:vAlign w:val="center"/>
          </w:tcPr>
          <w:p w14:paraId="381F4534"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22AEA758" w14:textId="77777777" w:rsidR="0097348C" w:rsidRDefault="008944C1">
            <w:pPr>
              <w:spacing w:after="120"/>
              <w:rPr>
                <w:rFonts w:eastAsiaTheme="minorEastAsia"/>
                <w:lang w:eastAsia="zh-CN"/>
              </w:rPr>
            </w:pPr>
            <w:r>
              <w:rPr>
                <w:rFonts w:eastAsiaTheme="minorEastAsia"/>
                <w:lang w:eastAsia="zh-CN"/>
              </w:rPr>
              <w:t>OK</w:t>
            </w:r>
          </w:p>
        </w:tc>
      </w:tr>
      <w:tr w:rsidR="0097348C" w14:paraId="3AA1AB27" w14:textId="77777777">
        <w:trPr>
          <w:trHeight w:val="398"/>
          <w:jc w:val="center"/>
        </w:trPr>
        <w:tc>
          <w:tcPr>
            <w:tcW w:w="2426" w:type="dxa"/>
            <w:shd w:val="clear" w:color="auto" w:fill="auto"/>
            <w:vAlign w:val="center"/>
          </w:tcPr>
          <w:p w14:paraId="15E1E0B2" w14:textId="77777777" w:rsidR="0097348C" w:rsidRDefault="008944C1">
            <w:pPr>
              <w:snapToGrid w:val="0"/>
              <w:spacing w:after="0"/>
              <w:jc w:val="center"/>
              <w:rPr>
                <w:rFonts w:eastAsiaTheme="minorEastAsia"/>
                <w:color w:val="000000" w:themeColor="text1"/>
                <w:lang w:eastAsia="zh-CN"/>
              </w:rPr>
            </w:pPr>
            <w:r>
              <w:rPr>
                <w:rFonts w:eastAsiaTheme="minorEastAsia"/>
                <w:color w:val="000000" w:themeColor="text1"/>
                <w:lang w:eastAsia="zh-CN"/>
              </w:rPr>
              <w:t>Moderator</w:t>
            </w:r>
          </w:p>
        </w:tc>
        <w:tc>
          <w:tcPr>
            <w:tcW w:w="6941" w:type="dxa"/>
            <w:vAlign w:val="center"/>
          </w:tcPr>
          <w:p w14:paraId="1575B953" w14:textId="77777777" w:rsidR="0097348C" w:rsidRDefault="008944C1">
            <w:pPr>
              <w:spacing w:after="120"/>
              <w:rPr>
                <w:rFonts w:eastAsiaTheme="minorEastAsia"/>
                <w:lang w:eastAsia="zh-CN"/>
              </w:rPr>
            </w:pPr>
            <w:r>
              <w:rPr>
                <w:rFonts w:eastAsiaTheme="minorEastAsia" w:hint="eastAsia"/>
                <w:lang w:eastAsia="zh-CN"/>
              </w:rPr>
              <w:t>B</w:t>
            </w:r>
            <w:r>
              <w:rPr>
                <w:rFonts w:eastAsiaTheme="minorEastAsia"/>
                <w:lang w:eastAsia="zh-CN"/>
              </w:rPr>
              <w:t xml:space="preserve">ased on the offline comment, RAN1 has agreed for the unit of X1 and X2 should be </w:t>
            </w:r>
            <w:proofErr w:type="spellStart"/>
            <w:r>
              <w:rPr>
                <w:rFonts w:eastAsiaTheme="minorEastAsia"/>
                <w:lang w:eastAsia="zh-CN"/>
              </w:rPr>
              <w:t>ms</w:t>
            </w:r>
            <w:proofErr w:type="spellEnd"/>
            <w:r>
              <w:rPr>
                <w:rFonts w:eastAsiaTheme="minorEastAsia"/>
                <w:lang w:eastAsia="zh-CN"/>
              </w:rPr>
              <w:t xml:space="preserve">, where 12ms should be 12 subframe rather than 12 available DL subframe (12 </w:t>
            </w:r>
            <w:r>
              <w:rPr>
                <w:rFonts w:eastAsiaTheme="minorEastAsia"/>
                <w:lang w:eastAsia="zh-CN"/>
              </w:rPr>
              <w:t>available subframe may contain 40 subframes). TP in section 5.1.5 is updated based on above comment with following revision.</w:t>
            </w:r>
          </w:p>
          <w:p w14:paraId="60536284"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79F75916"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12199DB" w14:textId="77777777" w:rsidR="0097348C" w:rsidRDefault="008944C1">
            <w:pPr>
              <w:pStyle w:val="2"/>
            </w:pPr>
            <w:r>
              <w:rPr>
                <w:sz w:val="22"/>
              </w:rPr>
              <w:t xml:space="preserve">16.10 GNSS measurement gap </w:t>
            </w:r>
            <w:r>
              <w:rPr>
                <w:sz w:val="22"/>
              </w:rPr>
              <w:t>related procedures for a NB-IoT UE</w:t>
            </w:r>
          </w:p>
          <w:p w14:paraId="21181996" w14:textId="77777777" w:rsidR="0097348C" w:rsidRDefault="008944C1">
            <w:pPr>
              <w:spacing w:beforeLines="50" w:before="120" w:after="0"/>
              <w:rPr>
                <w:lang w:eastAsia="zh-CN"/>
              </w:rPr>
            </w:pPr>
            <w:r>
              <w:rPr>
                <w:lang w:eastAsia="zh-CN"/>
              </w:rPr>
              <w:t xml:space="preserve">For a NB-IoT UE in </w:t>
            </w:r>
            <w:proofErr w:type="gramStart"/>
            <w:r>
              <w:rPr>
                <w:lang w:eastAsia="zh-CN"/>
              </w:rPr>
              <w:t>a</w:t>
            </w:r>
            <w:proofErr w:type="gramEnd"/>
            <w:r>
              <w:rPr>
                <w:lang w:eastAsia="zh-CN"/>
              </w:rPr>
              <w:t xml:space="preserve"> NTN FDD serving cell, when the UE receives a GNSS Measurement Command MAC CE in a NPDSCH ending in </w:t>
            </w:r>
            <w:r>
              <w:rPr>
                <w:strike/>
                <w:color w:val="FF0000"/>
                <w:lang w:eastAsia="zh-CN"/>
              </w:rPr>
              <w:t>NB-IoT</w:t>
            </w:r>
            <w:r>
              <w:rPr>
                <w:lang w:eastAsia="zh-CN"/>
              </w:rPr>
              <w:t xml:space="preserve"> DL subframe </w:t>
            </w:r>
            <w:r>
              <w:rPr>
                <w:i/>
                <w:iCs/>
                <w:lang w:eastAsia="zh-CN"/>
              </w:rPr>
              <w:t>n</w:t>
            </w:r>
          </w:p>
          <w:p w14:paraId="349A5DB8" w14:textId="77777777" w:rsidR="0097348C" w:rsidRDefault="008944C1">
            <w:pPr>
              <w:pStyle w:val="aff2"/>
              <w:numPr>
                <w:ilvl w:val="0"/>
                <w:numId w:val="47"/>
              </w:numPr>
              <w:spacing w:beforeLines="50" w:before="120" w:after="0"/>
              <w:ind w:leftChars="0"/>
              <w:contextualSpacing/>
            </w:pPr>
            <w:r>
              <w:t xml:space="preserve">if the UE shall not provide HARQ-ACK information for the HARQ process associated with the transport block in the NPDSCH carrying the GNSS Measurement Command MAC CE, </w:t>
            </w:r>
          </w:p>
          <w:p w14:paraId="210A2799"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NB-IoT DL</w:t>
            </w:r>
            <w:r>
              <w:t xml:space="preserve"> subframe </w:t>
            </w:r>
            <w:r>
              <w:rPr>
                <w:i/>
              </w:rPr>
              <w:t>n</w:t>
            </w:r>
            <w:r>
              <w:t>+</w:t>
            </w:r>
            <w:proofErr w:type="gramStart"/>
            <w:r>
              <w:t>12;</w:t>
            </w:r>
            <w:proofErr w:type="gramEnd"/>
          </w:p>
          <w:p w14:paraId="1D9DE490" w14:textId="77777777" w:rsidR="0097348C" w:rsidRDefault="008944C1">
            <w:pPr>
              <w:pStyle w:val="aff2"/>
              <w:numPr>
                <w:ilvl w:val="0"/>
                <w:numId w:val="47"/>
              </w:numPr>
              <w:spacing w:beforeLines="50" w:before="120" w:after="0"/>
              <w:ind w:leftChars="0"/>
              <w:contextualSpacing/>
            </w:pPr>
            <w:r>
              <w:t>otherwis</w:t>
            </w:r>
            <w:r>
              <w:t xml:space="preserve">e, </w:t>
            </w:r>
          </w:p>
          <w:p w14:paraId="4D5622D5" w14:textId="77777777" w:rsidR="0097348C" w:rsidRDefault="008944C1">
            <w:pPr>
              <w:pStyle w:val="aff2"/>
              <w:numPr>
                <w:ilvl w:val="1"/>
                <w:numId w:val="47"/>
              </w:numPr>
              <w:spacing w:beforeLines="50" w:before="120" w:after="0"/>
              <w:ind w:leftChars="0"/>
              <w:contextualSpacing/>
              <w:jc w:val="both"/>
            </w:pPr>
            <w:r>
              <w:t xml:space="preserve">the UE shall assume the start of the measurement gap in </w:t>
            </w:r>
            <w:r>
              <w:rPr>
                <w:strike/>
                <w:color w:val="FF0000"/>
              </w:rPr>
              <w:t>NB-IoT DL</w:t>
            </w:r>
            <w:r>
              <w:t xml:space="preserve"> subframe </w:t>
            </w:r>
            <w:r>
              <w:rPr>
                <w:i/>
                <w:iCs/>
              </w:rPr>
              <w:t>k</w:t>
            </w:r>
            <w:r>
              <w:rPr>
                <w:i/>
              </w:rPr>
              <w:t>+</w:t>
            </w:r>
            <w:r>
              <w:t>[X2]</w:t>
            </w:r>
            <w:r>
              <w:rPr>
                <w:i/>
              </w:rPr>
              <w:t xml:space="preserve"> </w:t>
            </w:r>
            <w:r>
              <w:rPr>
                <w:iCs/>
                <w:strike/>
                <w:color w:val="FF0000"/>
              </w:rPr>
              <w:t>DL</w:t>
            </w:r>
            <w:r>
              <w:rPr>
                <w:strike/>
                <w:color w:val="FF0000"/>
              </w:rPr>
              <w:t xml:space="preserve"> subframe</w:t>
            </w:r>
            <w:r>
              <w:t xml:space="preserve">, where </w:t>
            </w:r>
            <w:r>
              <w:rPr>
                <w:i/>
                <w:iCs/>
              </w:rPr>
              <w:t>k</w:t>
            </w:r>
            <w:r>
              <w:t xml:space="preserve"> is the first </w:t>
            </w:r>
            <w:r>
              <w:rPr>
                <w:strike/>
                <w:color w:val="FF0000"/>
              </w:rPr>
              <w:t>NB-IoT</w:t>
            </w:r>
            <w:r>
              <w:t xml:space="preserve"> DL subframe after the ending subframe providing HARQ-ACK for the HARQ process associated with the transport block in the NPDSCH. </w:t>
            </w:r>
            <w:r>
              <w:t xml:space="preserve">  </w:t>
            </w:r>
          </w:p>
          <w:p w14:paraId="7C8319E5" w14:textId="77777777" w:rsidR="0097348C" w:rsidRPr="00D77EED" w:rsidRDefault="008944C1">
            <w:pPr>
              <w:jc w:val="center"/>
              <w:rPr>
                <w:rFonts w:eastAsiaTheme="minorEastAsia"/>
                <w:color w:val="FF0000"/>
                <w:sz w:val="24"/>
                <w:szCs w:val="24"/>
                <w:lang w:val="en-US" w:eastAsia="zh-CN"/>
              </w:rPr>
            </w:pPr>
            <w:r w:rsidRPr="00D77EED">
              <w:rPr>
                <w:rFonts w:eastAsia="MS Mincho"/>
                <w:color w:val="FF0000"/>
                <w:sz w:val="24"/>
                <w:szCs w:val="24"/>
                <w:lang w:val="en-US" w:eastAsia="zh-CN"/>
              </w:rPr>
              <w:t>&lt; Unchanged parts are omitted &gt;</w:t>
            </w:r>
          </w:p>
          <w:p w14:paraId="4C856233" w14:textId="77777777" w:rsidR="0097348C" w:rsidRDefault="008944C1">
            <w:pPr>
              <w:pStyle w:val="2"/>
            </w:pPr>
            <w:r>
              <w:rPr>
                <w:sz w:val="22"/>
              </w:rPr>
              <w:t>18 GNSS measurement gap related procedures for a BL/CE UE</w:t>
            </w:r>
          </w:p>
          <w:p w14:paraId="341509AE" w14:textId="77777777" w:rsidR="0097348C" w:rsidRDefault="008944C1">
            <w:pPr>
              <w:spacing w:beforeLines="50" w:before="120" w:after="0"/>
              <w:rPr>
                <w:lang w:eastAsia="zh-CN"/>
              </w:rPr>
            </w:pPr>
            <w:r>
              <w:rPr>
                <w:lang w:eastAsia="zh-CN"/>
              </w:rPr>
              <w:t xml:space="preserve">For a BL/CE UE in </w:t>
            </w:r>
            <w:proofErr w:type="gramStart"/>
            <w:r>
              <w:rPr>
                <w:lang w:eastAsia="zh-CN"/>
              </w:rPr>
              <w:t>a</w:t>
            </w:r>
            <w:proofErr w:type="gramEnd"/>
            <w:r>
              <w:rPr>
                <w:lang w:eastAsia="zh-CN"/>
              </w:rPr>
              <w:t xml:space="preserve"> NTN FDD serving cell, when the UE receives a GNSS Measurement Command MAC CE in a PDSCH ending in </w:t>
            </w:r>
            <w:r>
              <w:rPr>
                <w:strike/>
                <w:color w:val="FF0000"/>
                <w:lang w:eastAsia="zh-CN"/>
              </w:rPr>
              <w:t>BL/CE</w:t>
            </w:r>
            <w:r>
              <w:rPr>
                <w:lang w:eastAsia="zh-CN"/>
              </w:rPr>
              <w:t xml:space="preserve"> DL subframe </w:t>
            </w:r>
            <w:r>
              <w:rPr>
                <w:i/>
                <w:iCs/>
                <w:lang w:eastAsia="zh-CN"/>
              </w:rPr>
              <w:t>n</w:t>
            </w:r>
          </w:p>
          <w:p w14:paraId="2621392C" w14:textId="77777777" w:rsidR="0097348C" w:rsidRDefault="008944C1">
            <w:pPr>
              <w:pStyle w:val="aff2"/>
              <w:numPr>
                <w:ilvl w:val="0"/>
                <w:numId w:val="47"/>
              </w:numPr>
              <w:spacing w:beforeLines="50" w:before="120" w:after="0"/>
              <w:ind w:leftChars="0"/>
              <w:contextualSpacing/>
            </w:pPr>
            <w:r>
              <w:t>if the UE shall not provi</w:t>
            </w:r>
            <w:r>
              <w:t xml:space="preserve">de HARQ-ACK information for the HARQ process associated with the transport block in the PDSCH carrying the GNSS Measurement Command MAC CE, </w:t>
            </w:r>
          </w:p>
          <w:p w14:paraId="639B021B"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BL/CE DL</w:t>
            </w:r>
            <w:r>
              <w:t xml:space="preserve"> subframe </w:t>
            </w:r>
            <w:r>
              <w:rPr>
                <w:i/>
              </w:rPr>
              <w:t>n</w:t>
            </w:r>
            <w:r>
              <w:t>+</w:t>
            </w:r>
            <w:proofErr w:type="gramStart"/>
            <w:r>
              <w:t>6;</w:t>
            </w:r>
            <w:proofErr w:type="gramEnd"/>
          </w:p>
          <w:p w14:paraId="4CACBDB2" w14:textId="77777777" w:rsidR="0097348C" w:rsidRDefault="008944C1">
            <w:pPr>
              <w:pStyle w:val="aff2"/>
              <w:numPr>
                <w:ilvl w:val="0"/>
                <w:numId w:val="47"/>
              </w:numPr>
              <w:spacing w:beforeLines="50" w:before="120" w:after="0"/>
              <w:ind w:leftChars="0"/>
              <w:contextualSpacing/>
            </w:pPr>
            <w:r>
              <w:t xml:space="preserve">otherwise, </w:t>
            </w:r>
          </w:p>
          <w:p w14:paraId="19F6211F" w14:textId="77777777" w:rsidR="0097348C" w:rsidRDefault="008944C1">
            <w:pPr>
              <w:pStyle w:val="aff2"/>
              <w:numPr>
                <w:ilvl w:val="1"/>
                <w:numId w:val="47"/>
              </w:numPr>
              <w:spacing w:beforeLines="50" w:before="120" w:after="0"/>
              <w:ind w:leftChars="0"/>
              <w:contextualSpacing/>
            </w:pPr>
            <w:r>
              <w:t xml:space="preserve">the UE shall assume the start of the measurement gap in </w:t>
            </w:r>
            <w:r>
              <w:rPr>
                <w:strike/>
                <w:color w:val="FF0000"/>
              </w:rPr>
              <w:t>BL/CE DL</w:t>
            </w:r>
            <w:r>
              <w:t xml:space="preserve"> subframe </w:t>
            </w:r>
            <w:r>
              <w:rPr>
                <w:i/>
                <w:iCs/>
              </w:rPr>
              <w:t>k</w:t>
            </w:r>
            <w:r>
              <w:rPr>
                <w:i/>
              </w:rPr>
              <w:t>+</w:t>
            </w:r>
            <w:r>
              <w:t>[X2]</w:t>
            </w:r>
            <w:r>
              <w:rPr>
                <w:i/>
              </w:rPr>
              <w:t xml:space="preserve"> </w:t>
            </w:r>
            <w:r>
              <w:rPr>
                <w:iCs/>
                <w:strike/>
                <w:color w:val="FF0000"/>
              </w:rPr>
              <w:t>DL</w:t>
            </w:r>
            <w:r>
              <w:rPr>
                <w:strike/>
                <w:color w:val="FF0000"/>
              </w:rPr>
              <w:t xml:space="preserve"> subframe</w:t>
            </w:r>
            <w:r>
              <w:t xml:space="preserve">, where </w:t>
            </w:r>
            <w:r>
              <w:rPr>
                <w:i/>
                <w:iCs/>
              </w:rPr>
              <w:t>k</w:t>
            </w:r>
            <w:r>
              <w:t xml:space="preserve"> is the first </w:t>
            </w:r>
            <w:r>
              <w:rPr>
                <w:strike/>
                <w:color w:val="FF0000"/>
              </w:rPr>
              <w:t>BL/CE</w:t>
            </w:r>
            <w:r>
              <w:t xml:space="preserve"> DL subframe after the ending subframe providing HARQ-ACK for the HARQ process associated with the transport block in the PDSCH. </w:t>
            </w:r>
          </w:p>
          <w:p w14:paraId="1261525E" w14:textId="77777777" w:rsidR="0097348C" w:rsidRDefault="008944C1">
            <w:pPr>
              <w:spacing w:after="120"/>
              <w:rPr>
                <w:rFonts w:eastAsiaTheme="minorEastAsia"/>
                <w:lang w:eastAsia="zh-CN"/>
              </w:rPr>
            </w:pPr>
            <w:r>
              <w:rPr>
                <w:color w:val="FF0000"/>
                <w:sz w:val="22"/>
                <w:szCs w:val="22"/>
                <w:lang w:val="en-US"/>
              </w:rPr>
              <w:t>===============End of TP #1 for TS 36.213 ==================</w:t>
            </w:r>
          </w:p>
        </w:tc>
      </w:tr>
      <w:tr w:rsidR="00764403" w14:paraId="6F247D64" w14:textId="77777777">
        <w:trPr>
          <w:trHeight w:val="398"/>
          <w:jc w:val="center"/>
        </w:trPr>
        <w:tc>
          <w:tcPr>
            <w:tcW w:w="2426" w:type="dxa"/>
            <w:shd w:val="clear" w:color="auto" w:fill="auto"/>
            <w:vAlign w:val="center"/>
          </w:tcPr>
          <w:p w14:paraId="672FCA30" w14:textId="7A5BD3E3" w:rsidR="00764403" w:rsidRDefault="00764403" w:rsidP="00764403">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2FDCA5D3" w14:textId="77777777" w:rsidR="00764403" w:rsidRDefault="00764403" w:rsidP="00764403">
            <w:pPr>
              <w:spacing w:after="120"/>
              <w:rPr>
                <w:rFonts w:eastAsiaTheme="minorEastAsia"/>
                <w:lang w:eastAsia="zh-CN"/>
              </w:rPr>
            </w:pPr>
            <w:r>
              <w:rPr>
                <w:rFonts w:eastAsiaTheme="minorEastAsia"/>
                <w:lang w:eastAsia="zh-CN"/>
              </w:rPr>
              <w:t xml:space="preserve">OK in general, but for NB-IoT, the specifications are written weirdly from </w:t>
            </w:r>
            <w:proofErr w:type="spellStart"/>
            <w:r>
              <w:rPr>
                <w:rFonts w:eastAsiaTheme="minorEastAsia"/>
                <w:lang w:eastAsia="zh-CN"/>
              </w:rPr>
              <w:t>Rel</w:t>
            </w:r>
            <w:proofErr w:type="spellEnd"/>
            <w:r>
              <w:rPr>
                <w:rFonts w:eastAsiaTheme="minorEastAsia"/>
                <w:lang w:eastAsia="zh-CN"/>
              </w:rPr>
              <w:t xml:space="preserve"> 13 days, in the sense, there is no notion of “subframe” in the uplink. So, the “ending subframe providing HARQ ACK” may be slightly ambiguous for NB-IoT (not for </w:t>
            </w:r>
            <w:proofErr w:type="spellStart"/>
            <w:r>
              <w:rPr>
                <w:rFonts w:eastAsiaTheme="minorEastAsia"/>
                <w:lang w:eastAsia="zh-CN"/>
              </w:rPr>
              <w:t>eMTC</w:t>
            </w:r>
            <w:proofErr w:type="spellEnd"/>
            <w:r>
              <w:rPr>
                <w:rFonts w:eastAsiaTheme="minorEastAsia"/>
                <w:lang w:eastAsia="zh-CN"/>
              </w:rPr>
              <w:t xml:space="preserve">). </w:t>
            </w:r>
          </w:p>
          <w:p w14:paraId="3ED25AF5" w14:textId="77777777" w:rsidR="00764403" w:rsidRDefault="00764403" w:rsidP="00764403">
            <w:pPr>
              <w:spacing w:after="120"/>
              <w:rPr>
                <w:rFonts w:eastAsiaTheme="minorEastAsia"/>
                <w:lang w:eastAsia="zh-CN"/>
              </w:rPr>
            </w:pPr>
            <w:r>
              <w:rPr>
                <w:rFonts w:eastAsiaTheme="minorEastAsia"/>
                <w:lang w:eastAsia="zh-CN"/>
              </w:rPr>
              <w:t xml:space="preserve">We can say something like “DL subframe after the end of HARQ ACK transmission”, for example, for NB-IoT. </w:t>
            </w:r>
          </w:p>
          <w:p w14:paraId="26F83189" w14:textId="77777777" w:rsidR="00764403" w:rsidRDefault="00764403" w:rsidP="00764403">
            <w:pPr>
              <w:spacing w:after="120"/>
              <w:rPr>
                <w:rFonts w:eastAsiaTheme="minorEastAsia"/>
                <w:lang w:eastAsia="zh-CN"/>
              </w:rPr>
            </w:pPr>
            <w:r>
              <w:rPr>
                <w:rFonts w:eastAsiaTheme="minorEastAsia"/>
                <w:lang w:eastAsia="zh-CN"/>
              </w:rPr>
              <w:t xml:space="preserve">Either way, even the editor can fix this if needed. </w:t>
            </w:r>
          </w:p>
          <w:p w14:paraId="2F6C772B" w14:textId="1A912804" w:rsidR="00764403" w:rsidRDefault="00764403" w:rsidP="00764403">
            <w:pPr>
              <w:spacing w:after="120"/>
              <w:rPr>
                <w:rFonts w:eastAsiaTheme="minorEastAsia"/>
                <w:lang w:eastAsia="zh-CN"/>
              </w:rPr>
            </w:pPr>
            <w:r>
              <w:rPr>
                <w:rFonts w:eastAsiaTheme="minorEastAsia"/>
                <w:lang w:eastAsia="zh-CN"/>
              </w:rPr>
              <w:t>As we noted before, with the “in principle agreement” to capture this TP, to us, it is not high priority that we do the editor’s work and spend online time discussing the minutia of something that has already been agreed in principle.</w:t>
            </w:r>
          </w:p>
        </w:tc>
      </w:tr>
      <w:tr w:rsidR="00764403" w14:paraId="5723033D" w14:textId="77777777">
        <w:trPr>
          <w:trHeight w:val="398"/>
          <w:jc w:val="center"/>
        </w:trPr>
        <w:tc>
          <w:tcPr>
            <w:tcW w:w="2426" w:type="dxa"/>
            <w:shd w:val="clear" w:color="auto" w:fill="auto"/>
            <w:vAlign w:val="center"/>
          </w:tcPr>
          <w:p w14:paraId="65EB5E2F" w14:textId="77777777" w:rsidR="00764403" w:rsidRDefault="00764403" w:rsidP="00764403">
            <w:pPr>
              <w:snapToGrid w:val="0"/>
              <w:spacing w:after="0"/>
              <w:jc w:val="center"/>
              <w:rPr>
                <w:rFonts w:eastAsia="宋体"/>
                <w:lang w:eastAsia="zh-CN"/>
              </w:rPr>
            </w:pPr>
          </w:p>
        </w:tc>
        <w:tc>
          <w:tcPr>
            <w:tcW w:w="6941" w:type="dxa"/>
          </w:tcPr>
          <w:p w14:paraId="118930D5" w14:textId="77777777" w:rsidR="00764403" w:rsidRDefault="00764403" w:rsidP="00764403">
            <w:pPr>
              <w:pStyle w:val="a9"/>
              <w:adjustRightInd w:val="0"/>
              <w:spacing w:before="120" w:line="259" w:lineRule="auto"/>
              <w:rPr>
                <w:rFonts w:ascii="Times New Roman" w:eastAsiaTheme="minorEastAsia" w:hAnsi="Times New Roman"/>
                <w:bCs/>
                <w:szCs w:val="20"/>
                <w:lang w:eastAsia="zh-CN"/>
              </w:rPr>
            </w:pPr>
          </w:p>
        </w:tc>
      </w:tr>
      <w:tr w:rsidR="00764403" w14:paraId="70C40E99" w14:textId="77777777">
        <w:trPr>
          <w:trHeight w:val="398"/>
          <w:jc w:val="center"/>
        </w:trPr>
        <w:tc>
          <w:tcPr>
            <w:tcW w:w="2426" w:type="dxa"/>
            <w:shd w:val="clear" w:color="auto" w:fill="auto"/>
            <w:vAlign w:val="center"/>
          </w:tcPr>
          <w:p w14:paraId="75402D46" w14:textId="77777777" w:rsidR="00764403" w:rsidRDefault="00764403" w:rsidP="00764403">
            <w:pPr>
              <w:snapToGrid w:val="0"/>
              <w:spacing w:after="0"/>
              <w:jc w:val="center"/>
              <w:rPr>
                <w:rFonts w:eastAsiaTheme="minorEastAsia"/>
                <w:lang w:eastAsia="zh-CN"/>
              </w:rPr>
            </w:pPr>
          </w:p>
        </w:tc>
        <w:tc>
          <w:tcPr>
            <w:tcW w:w="6941" w:type="dxa"/>
            <w:vAlign w:val="center"/>
          </w:tcPr>
          <w:p w14:paraId="3A15C8C5" w14:textId="77777777" w:rsidR="00764403" w:rsidRDefault="00764403" w:rsidP="00764403">
            <w:pPr>
              <w:spacing w:after="120"/>
              <w:rPr>
                <w:rFonts w:eastAsia="宋体"/>
                <w:b/>
                <w:lang w:eastAsia="zh-CN"/>
              </w:rPr>
            </w:pPr>
          </w:p>
        </w:tc>
      </w:tr>
      <w:tr w:rsidR="00764403" w14:paraId="672673D6" w14:textId="77777777">
        <w:trPr>
          <w:trHeight w:val="398"/>
          <w:jc w:val="center"/>
        </w:trPr>
        <w:tc>
          <w:tcPr>
            <w:tcW w:w="2426" w:type="dxa"/>
            <w:shd w:val="clear" w:color="auto" w:fill="auto"/>
            <w:vAlign w:val="center"/>
          </w:tcPr>
          <w:p w14:paraId="2C70E60A" w14:textId="77777777" w:rsidR="00764403" w:rsidRDefault="00764403" w:rsidP="00764403">
            <w:pPr>
              <w:snapToGrid w:val="0"/>
              <w:spacing w:after="0"/>
              <w:jc w:val="center"/>
              <w:rPr>
                <w:rFonts w:eastAsia="宋体"/>
                <w:bCs/>
                <w:lang w:eastAsia="zh-CN"/>
              </w:rPr>
            </w:pPr>
          </w:p>
        </w:tc>
        <w:tc>
          <w:tcPr>
            <w:tcW w:w="6941" w:type="dxa"/>
            <w:vAlign w:val="center"/>
          </w:tcPr>
          <w:p w14:paraId="0235DB30" w14:textId="77777777" w:rsidR="00764403" w:rsidRDefault="00764403" w:rsidP="00764403">
            <w:pPr>
              <w:adjustRightInd w:val="0"/>
              <w:snapToGrid w:val="0"/>
              <w:spacing w:beforeLines="50" w:before="120" w:afterLines="50" w:after="120"/>
              <w:rPr>
                <w:rFonts w:eastAsia="宋体"/>
                <w:bCs/>
                <w:lang w:eastAsia="zh-CN"/>
              </w:rPr>
            </w:pPr>
          </w:p>
        </w:tc>
      </w:tr>
      <w:tr w:rsidR="00764403" w14:paraId="66807743" w14:textId="77777777">
        <w:trPr>
          <w:trHeight w:val="398"/>
          <w:jc w:val="center"/>
        </w:trPr>
        <w:tc>
          <w:tcPr>
            <w:tcW w:w="2426" w:type="dxa"/>
            <w:shd w:val="clear" w:color="auto" w:fill="auto"/>
            <w:vAlign w:val="center"/>
          </w:tcPr>
          <w:p w14:paraId="4936C9D0" w14:textId="77777777" w:rsidR="00764403" w:rsidRDefault="00764403" w:rsidP="00764403">
            <w:pPr>
              <w:snapToGrid w:val="0"/>
              <w:spacing w:after="0"/>
              <w:jc w:val="center"/>
              <w:rPr>
                <w:rFonts w:eastAsia="宋体"/>
                <w:bCs/>
                <w:lang w:eastAsia="zh-CN"/>
              </w:rPr>
            </w:pPr>
          </w:p>
        </w:tc>
        <w:tc>
          <w:tcPr>
            <w:tcW w:w="6941" w:type="dxa"/>
            <w:vAlign w:val="center"/>
          </w:tcPr>
          <w:p w14:paraId="55E8FEB6" w14:textId="77777777" w:rsidR="00764403" w:rsidRDefault="00764403" w:rsidP="00764403">
            <w:pPr>
              <w:adjustRightInd w:val="0"/>
              <w:snapToGrid w:val="0"/>
              <w:spacing w:beforeLines="50" w:before="120" w:afterLines="50" w:after="120"/>
              <w:rPr>
                <w:rFonts w:eastAsia="宋体"/>
                <w:bCs/>
                <w:lang w:eastAsia="zh-CN"/>
              </w:rPr>
            </w:pPr>
          </w:p>
        </w:tc>
      </w:tr>
      <w:tr w:rsidR="00764403" w14:paraId="2522003A" w14:textId="77777777">
        <w:trPr>
          <w:trHeight w:val="398"/>
          <w:jc w:val="center"/>
        </w:trPr>
        <w:tc>
          <w:tcPr>
            <w:tcW w:w="2426" w:type="dxa"/>
            <w:shd w:val="clear" w:color="auto" w:fill="auto"/>
            <w:vAlign w:val="center"/>
          </w:tcPr>
          <w:p w14:paraId="696C3BCD" w14:textId="77777777" w:rsidR="00764403" w:rsidRDefault="00764403" w:rsidP="00764403">
            <w:pPr>
              <w:snapToGrid w:val="0"/>
              <w:spacing w:after="0"/>
              <w:jc w:val="center"/>
              <w:rPr>
                <w:rFonts w:eastAsia="宋体"/>
                <w:bCs/>
                <w:lang w:eastAsia="zh-CN"/>
              </w:rPr>
            </w:pPr>
          </w:p>
        </w:tc>
        <w:tc>
          <w:tcPr>
            <w:tcW w:w="6941" w:type="dxa"/>
            <w:vAlign w:val="center"/>
          </w:tcPr>
          <w:p w14:paraId="783F07FA" w14:textId="77777777" w:rsidR="00764403" w:rsidRDefault="00764403" w:rsidP="00764403">
            <w:pPr>
              <w:adjustRightInd w:val="0"/>
              <w:snapToGrid w:val="0"/>
              <w:spacing w:beforeLines="50" w:before="120" w:afterLines="50" w:after="120"/>
              <w:rPr>
                <w:rFonts w:eastAsia="宋体"/>
                <w:bCs/>
                <w:lang w:eastAsia="zh-CN"/>
              </w:rPr>
            </w:pPr>
          </w:p>
        </w:tc>
      </w:tr>
      <w:tr w:rsidR="00764403" w14:paraId="337CDABE" w14:textId="77777777">
        <w:trPr>
          <w:trHeight w:val="398"/>
          <w:jc w:val="center"/>
        </w:trPr>
        <w:tc>
          <w:tcPr>
            <w:tcW w:w="2426" w:type="dxa"/>
            <w:shd w:val="clear" w:color="auto" w:fill="auto"/>
            <w:vAlign w:val="center"/>
          </w:tcPr>
          <w:p w14:paraId="246F7508" w14:textId="77777777" w:rsidR="00764403" w:rsidRDefault="00764403" w:rsidP="00764403">
            <w:pPr>
              <w:snapToGrid w:val="0"/>
              <w:spacing w:after="0"/>
              <w:jc w:val="center"/>
              <w:rPr>
                <w:rFonts w:eastAsia="宋体"/>
                <w:bCs/>
                <w:lang w:eastAsia="zh-CN"/>
              </w:rPr>
            </w:pPr>
          </w:p>
        </w:tc>
        <w:tc>
          <w:tcPr>
            <w:tcW w:w="6941" w:type="dxa"/>
            <w:vAlign w:val="center"/>
          </w:tcPr>
          <w:p w14:paraId="62E98414" w14:textId="77777777" w:rsidR="00764403" w:rsidRDefault="00764403" w:rsidP="00764403">
            <w:pPr>
              <w:adjustRightInd w:val="0"/>
              <w:snapToGrid w:val="0"/>
              <w:spacing w:beforeLines="50" w:before="120" w:afterLines="50" w:after="120"/>
              <w:rPr>
                <w:rFonts w:eastAsia="宋体"/>
                <w:bCs/>
                <w:lang w:eastAsia="zh-CN"/>
              </w:rPr>
            </w:pPr>
          </w:p>
        </w:tc>
      </w:tr>
    </w:tbl>
    <w:p w14:paraId="57E07EF1" w14:textId="77777777" w:rsidR="0097348C" w:rsidRDefault="0097348C">
      <w:pPr>
        <w:rPr>
          <w:rStyle w:val="B10"/>
        </w:rPr>
      </w:pPr>
    </w:p>
    <w:p w14:paraId="4487FA7B" w14:textId="54797BE6" w:rsidR="00A50FE6" w:rsidRDefault="00A50FE6" w:rsidP="00A50FE6">
      <w:pPr>
        <w:pStyle w:val="4"/>
        <w:ind w:left="420" w:hanging="420"/>
        <w:rPr>
          <w:lang w:val="en-US"/>
        </w:rPr>
      </w:pPr>
      <w:r>
        <w:rPr>
          <w:lang w:val="en-US"/>
        </w:rPr>
        <w:t>5.1.7</w:t>
      </w:r>
      <w:r>
        <w:rPr>
          <w:lang w:val="en-US"/>
        </w:rPr>
        <w:t xml:space="preserve"> Summary of First</w:t>
      </w:r>
      <w:r w:rsidR="002354FA">
        <w:rPr>
          <w:lang w:val="en-US"/>
        </w:rPr>
        <w:t xml:space="preserve"> </w:t>
      </w:r>
      <w:r>
        <w:rPr>
          <w:lang w:val="en-US"/>
        </w:rPr>
        <w:t>Second</w:t>
      </w:r>
      <w:r>
        <w:rPr>
          <w:lang w:val="en-US"/>
        </w:rPr>
        <w:t xml:space="preserve"> Round Discussion</w:t>
      </w:r>
    </w:p>
    <w:p w14:paraId="2FA12AEF" w14:textId="29588177" w:rsidR="00A50FE6" w:rsidRDefault="002354FA" w:rsidP="00A50FE6">
      <w:pPr>
        <w:rPr>
          <w:lang w:val="en-US"/>
        </w:rPr>
      </w:pPr>
      <w:r>
        <w:rPr>
          <w:lang w:val="en-US"/>
        </w:rPr>
        <w:t>The TP is discussed offline and online</w:t>
      </w:r>
      <w:r w:rsidR="00A50FE6">
        <w:rPr>
          <w:lang w:val="en-US"/>
        </w:rPr>
        <w:t>.</w:t>
      </w:r>
    </w:p>
    <w:tbl>
      <w:tblPr>
        <w:tblStyle w:val="afa"/>
        <w:tblW w:w="0" w:type="auto"/>
        <w:tblLook w:val="04A0" w:firstRow="1" w:lastRow="0" w:firstColumn="1" w:lastColumn="0" w:noHBand="0" w:noVBand="1"/>
      </w:tblPr>
      <w:tblGrid>
        <w:gridCol w:w="9629"/>
      </w:tblGrid>
      <w:tr w:rsidR="00A50FE6" w14:paraId="23DF1DE9" w14:textId="77777777" w:rsidTr="00537B6C">
        <w:tc>
          <w:tcPr>
            <w:tcW w:w="9629" w:type="dxa"/>
          </w:tcPr>
          <w:p w14:paraId="17C60CA0" w14:textId="436B864D" w:rsidR="00A50FE6" w:rsidRDefault="00A50FE6" w:rsidP="00537B6C">
            <w:pPr>
              <w:rPr>
                <w:b/>
                <w:bCs/>
                <w:i/>
                <w:iCs/>
              </w:rPr>
            </w:pPr>
          </w:p>
        </w:tc>
      </w:tr>
    </w:tbl>
    <w:p w14:paraId="5A72CE2C" w14:textId="77777777" w:rsidR="0097348C" w:rsidRPr="00A50FE6" w:rsidRDefault="0097348C">
      <w:pPr>
        <w:rPr>
          <w:rStyle w:val="B10"/>
        </w:rPr>
      </w:pPr>
    </w:p>
    <w:p w14:paraId="015C5A09" w14:textId="77777777" w:rsidR="0097348C" w:rsidRDefault="0097348C">
      <w:pPr>
        <w:rPr>
          <w:rStyle w:val="B10"/>
        </w:rPr>
      </w:pPr>
    </w:p>
    <w:bookmarkEnd w:id="28"/>
    <w:p w14:paraId="4EF6BBE6" w14:textId="45D20996" w:rsidR="0097348C" w:rsidRDefault="008944C1">
      <w:pPr>
        <w:pStyle w:val="1"/>
        <w:rPr>
          <w:lang w:val="en-US"/>
        </w:rPr>
      </w:pPr>
      <w:r>
        <w:rPr>
          <w:lang w:val="en-US"/>
        </w:rPr>
        <w:t>6 [</w:t>
      </w:r>
      <w:r w:rsidR="002354FA">
        <w:rPr>
          <w:lang w:val="en-US"/>
        </w:rPr>
        <w:t>Closed</w:t>
      </w:r>
      <w:r>
        <w:rPr>
          <w:lang w:val="en-US"/>
        </w:rPr>
        <w:t xml:space="preserve">] MISC </w:t>
      </w:r>
    </w:p>
    <w:p w14:paraId="6A933BF9" w14:textId="77777777" w:rsidR="0097348C" w:rsidRDefault="008944C1">
      <w:pPr>
        <w:rPr>
          <w:lang w:val="en-US"/>
        </w:rPr>
      </w:pPr>
      <w:r>
        <w:rPr>
          <w:lang w:val="en-US"/>
        </w:rPr>
        <w:t>The WID objective is copied below for reminder</w:t>
      </w:r>
    </w:p>
    <w:p w14:paraId="2D70A775" w14:textId="77777777" w:rsidR="0097348C" w:rsidRDefault="008944C1">
      <w:pPr>
        <w:pStyle w:val="B1"/>
        <w:ind w:left="284" w:firstLine="0"/>
      </w:pPr>
      <w:r>
        <w:t xml:space="preserve">Study and specify needed improved GNSS operations for a new position fix for UE </w:t>
      </w:r>
      <w:r>
        <w:t>pre-compensation during long connection times and for reduced power consumption. Simultaneous GNSS and NTN NB-IoT/</w:t>
      </w:r>
      <w:proofErr w:type="spellStart"/>
      <w:r>
        <w:t>eMTC</w:t>
      </w:r>
      <w:proofErr w:type="spellEnd"/>
      <w:r>
        <w:t xml:space="preserve"> operation is not assumed</w:t>
      </w:r>
      <w:r>
        <w:rPr>
          <w:lang w:eastAsia="zh-CN"/>
        </w:rPr>
        <w:t>.</w:t>
      </w:r>
      <w:r>
        <w:t xml:space="preserve"> [RAN1</w:t>
      </w:r>
      <w:r>
        <w:rPr>
          <w:rFonts w:hint="eastAsia"/>
        </w:rPr>
        <w:t>,</w:t>
      </w:r>
      <w:r>
        <w:t xml:space="preserve"> RAN2]</w:t>
      </w:r>
    </w:p>
    <w:p w14:paraId="55D511D6" w14:textId="77777777" w:rsidR="0097348C" w:rsidRDefault="008944C1">
      <w:pPr>
        <w:rPr>
          <w:lang w:val="en-US"/>
        </w:rPr>
      </w:pPr>
      <w:r>
        <w:rPr>
          <w:lang w:val="en-US"/>
        </w:rPr>
        <w:t>Based on the moderator understanding of the Rel-18 IoT NTN WID objectives and conclusions / agreem</w:t>
      </w:r>
      <w:r>
        <w:rPr>
          <w:lang w:val="en-US"/>
        </w:rPr>
        <w:t>ents in Rel-17 IoT NTN Work Item, the following proposals are made for sub-sections 6.1, 6.2, 6.3, 6.4.</w:t>
      </w:r>
    </w:p>
    <w:p w14:paraId="6A1A32E1" w14:textId="77777777" w:rsidR="0097348C" w:rsidRDefault="008944C1">
      <w:pPr>
        <w:pStyle w:val="2"/>
        <w:rPr>
          <w:lang w:val="en-US"/>
        </w:rPr>
      </w:pPr>
      <w:bookmarkStart w:id="125" w:name="_Hlk112145881"/>
      <w:r>
        <w:rPr>
          <w:lang w:val="en-US"/>
        </w:rPr>
        <w:t>6.1 GNSS assistance information</w:t>
      </w:r>
    </w:p>
    <w:bookmarkEnd w:id="125"/>
    <w:p w14:paraId="0A1ED069" w14:textId="77777777" w:rsidR="0097348C" w:rsidRDefault="008944C1">
      <w:pPr>
        <w:rPr>
          <w:lang w:val="en-US"/>
        </w:rPr>
      </w:pPr>
      <w:r>
        <w:rPr>
          <w:lang w:val="en-US"/>
        </w:rPr>
        <w:t>The moderator recalls the agreements for GNSS assistance information.</w:t>
      </w:r>
    </w:p>
    <w:p w14:paraId="5B2E0A7C" w14:textId="77777777" w:rsidR="0097348C" w:rsidRDefault="008944C1">
      <w:pPr>
        <w:rPr>
          <w:b/>
          <w:bCs/>
          <w:lang w:eastAsia="zh-CN"/>
        </w:rPr>
      </w:pPr>
      <w:r>
        <w:rPr>
          <w:b/>
          <w:bCs/>
          <w:highlight w:val="green"/>
          <w:lang w:eastAsia="zh-CN"/>
        </w:rPr>
        <w:t>Agreement (RAN1 107-e):</w:t>
      </w:r>
    </w:p>
    <w:p w14:paraId="105515AF" w14:textId="77777777" w:rsidR="0097348C" w:rsidRDefault="008944C1">
      <w:pPr>
        <w:rPr>
          <w:lang w:eastAsia="zh-CN"/>
        </w:rPr>
      </w:pPr>
      <w:r>
        <w:rPr>
          <w:lang w:eastAsia="zh-CN"/>
        </w:rPr>
        <w:t>The UE autonomously determ</w:t>
      </w:r>
      <w:r>
        <w:rPr>
          <w:lang w:eastAsia="zh-CN"/>
        </w:rPr>
        <w:t>ines its GNSS validity duration X and reports information associated with this valid duration to the network via RRC signalling.</w:t>
      </w:r>
    </w:p>
    <w:p w14:paraId="2B2D9DDD" w14:textId="77777777" w:rsidR="0097348C" w:rsidRDefault="008944C1">
      <w:pPr>
        <w:pStyle w:val="aff2"/>
        <w:numPr>
          <w:ilvl w:val="0"/>
          <w:numId w:val="48"/>
        </w:numPr>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100DDF1C" w14:textId="77777777" w:rsidR="0097348C" w:rsidRDefault="008944C1">
      <w:pPr>
        <w:rPr>
          <w:lang w:eastAsia="zh-CN"/>
        </w:rPr>
      </w:pPr>
      <w:r>
        <w:rPr>
          <w:lang w:eastAsia="zh-CN"/>
        </w:rPr>
        <w:t xml:space="preserve">Send LS </w:t>
      </w:r>
      <w:r>
        <w:rPr>
          <w:lang w:eastAsia="zh-CN"/>
        </w:rPr>
        <w:t>to RAN2 to take the following RAN1 agreements into consideration to specify the aspects related to GNSS position validity:</w:t>
      </w:r>
    </w:p>
    <w:p w14:paraId="7F34F502"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For sporadic short transmission, UE in RRC_CONNECTED should go back to idle mode and re-acquire a GNSS position fix if GNSS becomes o</w:t>
      </w:r>
      <w:r>
        <w:rPr>
          <w:rFonts w:eastAsia="Times New Roman"/>
          <w:lang w:eastAsia="zh-CN"/>
        </w:rPr>
        <w:t xml:space="preserve">utdated </w:t>
      </w:r>
    </w:p>
    <w:p w14:paraId="2DA844A4"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2B5E053F" w14:textId="77777777" w:rsidR="0097348C" w:rsidRDefault="008944C1">
      <w:pPr>
        <w:pStyle w:val="aff2"/>
        <w:numPr>
          <w:ilvl w:val="1"/>
          <w:numId w:val="48"/>
        </w:numPr>
        <w:spacing w:after="0"/>
        <w:ind w:leftChars="0"/>
        <w:rPr>
          <w:rFonts w:eastAsia="Times New Roman"/>
          <w:lang w:val="nb-NO" w:eastAsia="zh-CN"/>
        </w:rPr>
      </w:pPr>
      <w:r>
        <w:rPr>
          <w:rFonts w:eastAsia="Times New Roman"/>
          <w:lang w:val="nb-NO" w:eastAsia="zh-CN"/>
        </w:rPr>
        <w:t>X = {10s, 20s, 30s, 40s, 50s, 60s, 5 min, 10 min, 15 min, 20 min, 25 min, 30 min, 60 min, 9</w:t>
      </w:r>
      <w:r>
        <w:rPr>
          <w:rFonts w:eastAsia="Times New Roman"/>
          <w:lang w:val="nb-NO" w:eastAsia="zh-CN"/>
        </w:rPr>
        <w:t>0 min, 120 min, infinity}</w:t>
      </w:r>
    </w:p>
    <w:p w14:paraId="50FC082B" w14:textId="77777777" w:rsidR="0097348C" w:rsidRDefault="008944C1">
      <w:pPr>
        <w:pStyle w:val="aff2"/>
        <w:numPr>
          <w:ilvl w:val="0"/>
          <w:numId w:val="48"/>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6FD241FE" w14:textId="77777777" w:rsidR="0097348C" w:rsidRDefault="0097348C">
      <w:pPr>
        <w:spacing w:after="0"/>
        <w:rPr>
          <w:rFonts w:eastAsia="宋体"/>
          <w:lang w:eastAsia="zh-CN"/>
        </w:rPr>
      </w:pPr>
    </w:p>
    <w:p w14:paraId="703AAE72" w14:textId="77777777" w:rsidR="0097348C" w:rsidRDefault="008944C1">
      <w:pPr>
        <w:rPr>
          <w:b/>
          <w:bCs/>
          <w:lang w:eastAsia="zh-CN"/>
        </w:rPr>
      </w:pPr>
      <w:r>
        <w:rPr>
          <w:b/>
          <w:bCs/>
          <w:highlight w:val="green"/>
          <w:lang w:eastAsia="zh-CN"/>
        </w:rPr>
        <w:t>Agreement (RAN</w:t>
      </w:r>
      <w:r>
        <w:rPr>
          <w:b/>
          <w:bCs/>
          <w:highlight w:val="green"/>
          <w:lang w:eastAsia="zh-CN"/>
        </w:rPr>
        <w:t>1 109-e):</w:t>
      </w:r>
    </w:p>
    <w:p w14:paraId="16435150" w14:textId="77777777" w:rsidR="0097348C" w:rsidRDefault="008944C1">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2F933451" w14:textId="77777777" w:rsidR="0097348C" w:rsidRDefault="008944C1">
      <w:pPr>
        <w:numPr>
          <w:ilvl w:val="0"/>
          <w:numId w:val="4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w:t>
      </w:r>
      <w:r>
        <w:rPr>
          <w:rFonts w:eastAsia="宋体"/>
          <w:lang w:eastAsia="zh-CN"/>
        </w:rPr>
        <w:t>s already included in GNSS assistance information.</w:t>
      </w:r>
    </w:p>
    <w:p w14:paraId="3D4AE17D" w14:textId="77777777" w:rsidR="0097348C" w:rsidRDefault="0097348C">
      <w:pPr>
        <w:rPr>
          <w:rFonts w:eastAsia="宋体"/>
          <w:b/>
          <w:bCs/>
          <w:highlight w:val="green"/>
          <w:lang w:eastAsia="zh-CN"/>
        </w:rPr>
      </w:pPr>
    </w:p>
    <w:p w14:paraId="7CB95EFC"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w:t>
      </w:r>
    </w:p>
    <w:p w14:paraId="6E7DDCEF" w14:textId="77777777" w:rsidR="0097348C" w:rsidRDefault="008944C1">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6D91B289" w14:textId="77777777" w:rsidR="0097348C" w:rsidRDefault="008944C1">
      <w:pPr>
        <w:numPr>
          <w:ilvl w:val="0"/>
          <w:numId w:val="5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097B1966" w14:textId="77777777" w:rsidR="0097348C" w:rsidRDefault="008944C1">
      <w:pPr>
        <w:numPr>
          <w:ilvl w:val="0"/>
          <w:numId w:val="5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528A199F" w14:textId="77777777" w:rsidR="0097348C" w:rsidRDefault="0097348C">
      <w:pPr>
        <w:tabs>
          <w:tab w:val="left" w:pos="180"/>
        </w:tabs>
        <w:spacing w:after="0"/>
        <w:ind w:left="720"/>
        <w:textAlignment w:val="center"/>
        <w:rPr>
          <w:rFonts w:eastAsia="宋体"/>
          <w:sz w:val="22"/>
          <w:szCs w:val="22"/>
          <w:lang w:val="en-US" w:eastAsia="zh-CN"/>
        </w:rPr>
      </w:pPr>
    </w:p>
    <w:p w14:paraId="1705D21D" w14:textId="77777777" w:rsidR="0097348C" w:rsidRDefault="008944C1">
      <w:pPr>
        <w:rPr>
          <w:rFonts w:eastAsia="宋体"/>
          <w:lang w:eastAsia="zh-CN"/>
        </w:rPr>
      </w:pPr>
      <w:r>
        <w:rPr>
          <w:rFonts w:eastAsia="宋体"/>
          <w:b/>
          <w:bCs/>
          <w:highlight w:val="green"/>
          <w:lang w:eastAsia="zh-CN"/>
        </w:rPr>
        <w:lastRenderedPageBreak/>
        <w:t>Agreement</w:t>
      </w:r>
      <w:r>
        <w:rPr>
          <w:b/>
          <w:bCs/>
          <w:highlight w:val="green"/>
          <w:lang w:eastAsia="zh-CN"/>
        </w:rPr>
        <w:t xml:space="preserve"> (RAN1 110bis-e):</w:t>
      </w:r>
    </w:p>
    <w:p w14:paraId="555A64D9" w14:textId="77777777" w:rsidR="0097348C" w:rsidRDefault="008944C1">
      <w:pPr>
        <w:rPr>
          <w:bCs/>
          <w:iCs/>
        </w:rPr>
      </w:pPr>
      <w:r>
        <w:rPr>
          <w:bCs/>
          <w:iCs/>
        </w:rPr>
        <w:t>UE reports GNSS position fix time duration for measurement at least during the initial access stage</w:t>
      </w:r>
    </w:p>
    <w:p w14:paraId="07DBA929" w14:textId="77777777" w:rsidR="0097348C" w:rsidRDefault="008944C1">
      <w:pPr>
        <w:numPr>
          <w:ilvl w:val="0"/>
          <w:numId w:val="27"/>
        </w:numPr>
        <w:snapToGrid w:val="0"/>
        <w:spacing w:after="0"/>
        <w:ind w:left="720"/>
        <w:rPr>
          <w:szCs w:val="18"/>
          <w:lang w:val="en-US"/>
        </w:rPr>
      </w:pPr>
      <w:r>
        <w:rPr>
          <w:szCs w:val="18"/>
          <w:lang w:val="en-US"/>
        </w:rPr>
        <w:t xml:space="preserve">which message carries this information is up to RAN2 </w:t>
      </w:r>
    </w:p>
    <w:p w14:paraId="10F53295" w14:textId="77777777" w:rsidR="0097348C" w:rsidRDefault="0097348C">
      <w:pPr>
        <w:rPr>
          <w:bCs/>
          <w:iCs/>
        </w:rPr>
      </w:pPr>
    </w:p>
    <w:p w14:paraId="29A249CF"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1F64F35" w14:textId="77777777" w:rsidR="0097348C" w:rsidRDefault="008944C1">
      <w:pPr>
        <w:rPr>
          <w:bCs/>
          <w:iCs/>
        </w:rPr>
      </w:pPr>
      <w:r>
        <w:rPr>
          <w:bCs/>
          <w:iCs/>
        </w:rPr>
        <w:t xml:space="preserve">In connected mode, UE may report GNSS </w:t>
      </w:r>
      <w:r>
        <w:rPr>
          <w:bCs/>
          <w:iCs/>
        </w:rPr>
        <w:t>validation duration with MAC CE.</w:t>
      </w:r>
    </w:p>
    <w:p w14:paraId="71498941" w14:textId="77777777" w:rsidR="0097348C" w:rsidRDefault="008944C1">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2D237D1F" w14:textId="77777777" w:rsidR="0097348C" w:rsidRDefault="008944C1">
      <w:pPr>
        <w:rPr>
          <w:rFonts w:eastAsia="宋体"/>
          <w:lang w:val="en-US" w:eastAsia="zh-CN"/>
        </w:rPr>
      </w:pPr>
      <w:r>
        <w:rPr>
          <w:rFonts w:eastAsia="宋体"/>
          <w:lang w:val="en-US" w:eastAsia="zh-CN"/>
        </w:rPr>
        <w:t xml:space="preserve">UE reports only </w:t>
      </w:r>
      <w:bookmarkStart w:id="126" w:name="_Hlk132213370"/>
      <w:r>
        <w:rPr>
          <w:rFonts w:eastAsia="宋体"/>
          <w:lang w:val="en-US" w:eastAsia="zh-CN"/>
        </w:rPr>
        <w:t>one GNSS position fix time duration for GNSS measurement</w:t>
      </w:r>
      <w:bookmarkEnd w:id="126"/>
      <w:r>
        <w:rPr>
          <w:rFonts w:eastAsia="宋体"/>
          <w:lang w:val="en-US" w:eastAsia="zh-CN"/>
        </w:rPr>
        <w:t xml:space="preserve"> at least when moving to RRC connected state.</w:t>
      </w:r>
    </w:p>
    <w:p w14:paraId="4583E780" w14:textId="77777777" w:rsidR="0097348C" w:rsidRDefault="008944C1">
      <w:pPr>
        <w:rPr>
          <w:rFonts w:eastAsia="宋体"/>
          <w:lang w:val="en-US" w:eastAsia="zh-CN"/>
        </w:rPr>
      </w:pPr>
      <w:bookmarkStart w:id="127" w:name="_Hlk133492826"/>
      <w:r>
        <w:rPr>
          <w:rFonts w:eastAsia="宋体"/>
          <w:b/>
          <w:bCs/>
          <w:highlight w:val="green"/>
          <w:lang w:val="en-US" w:eastAsia="zh-CN"/>
        </w:rPr>
        <w:t xml:space="preserve">Agreement </w:t>
      </w:r>
      <w:r>
        <w:rPr>
          <w:b/>
          <w:bCs/>
          <w:highlight w:val="green"/>
          <w:lang w:eastAsia="zh-CN"/>
        </w:rPr>
        <w:t>(RAN1 112bis):</w:t>
      </w:r>
    </w:p>
    <w:p w14:paraId="70550026" w14:textId="77777777" w:rsidR="0097348C" w:rsidRDefault="008944C1">
      <w:pPr>
        <w:rPr>
          <w:bCs/>
          <w:lang w:eastAsia="zh-CN"/>
        </w:rPr>
      </w:pPr>
      <w:r>
        <w:rPr>
          <w:rFonts w:hint="eastAsia"/>
          <w:iCs/>
          <w:lang w:eastAsia="zh-CN"/>
        </w:rPr>
        <w:t>UE reports one GNSS position fix time duration for GNSS me</w:t>
      </w:r>
      <w:r>
        <w:rPr>
          <w:rFonts w:hint="eastAsia"/>
          <w:iCs/>
          <w:lang w:eastAsia="zh-CN"/>
        </w:rPr>
        <w:t>asurement via a N-bit field at least including [1,2] seconds as component values.</w:t>
      </w:r>
    </w:p>
    <w:p w14:paraId="07F3AC2B" w14:textId="77777777" w:rsidR="0097348C" w:rsidRDefault="008944C1">
      <w:pPr>
        <w:numPr>
          <w:ilvl w:val="0"/>
          <w:numId w:val="27"/>
        </w:numPr>
        <w:snapToGrid w:val="0"/>
        <w:spacing w:after="0"/>
        <w:ind w:left="720"/>
        <w:rPr>
          <w:bCs/>
          <w:iCs/>
          <w:lang w:val="en-US" w:eastAsia="zh-CN"/>
        </w:rPr>
      </w:pPr>
      <w:r>
        <w:rPr>
          <w:rFonts w:hint="eastAsia"/>
          <w:lang w:val="en-US" w:eastAsia="zh-CN"/>
        </w:rPr>
        <w:t>FFS: value of N, other component value(s) of GNSS position fix time duration (</w:t>
      </w:r>
      <w:proofErr w:type="gramStart"/>
      <w:r>
        <w:rPr>
          <w:rFonts w:hint="eastAsia"/>
          <w:lang w:val="en-US" w:eastAsia="zh-CN"/>
        </w:rPr>
        <w:t>e.g.</w:t>
      </w:r>
      <w:proofErr w:type="gramEnd"/>
      <w:r>
        <w:rPr>
          <w:rFonts w:hint="eastAsia"/>
          <w:lang w:val="en-US" w:eastAsia="zh-CN"/>
        </w:rPr>
        <w:t xml:space="preserve"> N=3, with value in [3,7,13,19,25, X] seconds, and X is FFS).</w:t>
      </w:r>
    </w:p>
    <w:p w14:paraId="2A209290" w14:textId="77777777" w:rsidR="0097348C" w:rsidRDefault="008944C1">
      <w:pPr>
        <w:rPr>
          <w:lang w:eastAsia="zh-CN"/>
        </w:rPr>
      </w:pPr>
      <w:r>
        <w:rPr>
          <w:rFonts w:hint="eastAsia"/>
          <w:lang w:eastAsia="zh-CN"/>
        </w:rPr>
        <w:t>FFS: whether RAN4 input is nee</w:t>
      </w:r>
      <w:r>
        <w:rPr>
          <w:rFonts w:hint="eastAsia"/>
          <w:lang w:eastAsia="zh-CN"/>
        </w:rPr>
        <w:t>ded.</w:t>
      </w:r>
      <w:bookmarkEnd w:id="127"/>
    </w:p>
    <w:p w14:paraId="3EA366D8"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(RAN1 113):</w:t>
      </w:r>
    </w:p>
    <w:p w14:paraId="1DAD3FB7" w14:textId="77777777" w:rsidR="0097348C" w:rsidRDefault="008944C1">
      <w:pPr>
        <w:rPr>
          <w:rFonts w:eastAsia="宋体"/>
          <w:lang w:eastAsia="zh-CN"/>
        </w:rPr>
      </w:pPr>
      <w:r>
        <w:rPr>
          <w:rFonts w:eastAsia="宋体"/>
          <w:lang w:eastAsia="zh-CN"/>
        </w:rPr>
        <w:t xml:space="preserve">UE reports one GNSS position fix time duration for GNSS measurement via a 4-bit field with component values [1,2,3,4,5,6,7,13,19,25,31] </w:t>
      </w:r>
    </w:p>
    <w:p w14:paraId="1A7221C1" w14:textId="77777777" w:rsidR="0097348C" w:rsidRDefault="008944C1">
      <w:pPr>
        <w:numPr>
          <w:ilvl w:val="0"/>
          <w:numId w:val="51"/>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other component values</w:t>
      </w:r>
    </w:p>
    <w:p w14:paraId="2785AD86"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(RAN1 114):</w:t>
      </w:r>
    </w:p>
    <w:p w14:paraId="4E5EC14D" w14:textId="77777777" w:rsidR="0097348C" w:rsidRDefault="008944C1">
      <w:pPr>
        <w:rPr>
          <w:rFonts w:eastAsia="宋体"/>
          <w:lang w:eastAsia="zh-CN"/>
        </w:rPr>
      </w:pPr>
      <w:r>
        <w:rPr>
          <w:rFonts w:eastAsia="宋体"/>
          <w:lang w:eastAsia="zh-CN"/>
        </w:rPr>
        <w:t>From RAN1 perspective, during connected mo</w:t>
      </w:r>
      <w:r>
        <w:rPr>
          <w:rFonts w:eastAsia="宋体"/>
          <w:lang w:eastAsia="zh-CN"/>
        </w:rPr>
        <w:t xml:space="preserve">de, reporting of GNSS position fix time duration is not needed except via </w:t>
      </w:r>
      <w:proofErr w:type="spellStart"/>
      <w:r>
        <w:rPr>
          <w:rFonts w:eastAsia="宋体"/>
          <w:lang w:eastAsia="zh-CN"/>
        </w:rPr>
        <w:t>RRCConnectionReestablishmentComplete</w:t>
      </w:r>
      <w:proofErr w:type="spellEnd"/>
      <w:r>
        <w:rPr>
          <w:rFonts w:eastAsia="宋体"/>
          <w:lang w:eastAsia="zh-CN"/>
        </w:rPr>
        <w:t xml:space="preserve">, </w:t>
      </w:r>
      <w:proofErr w:type="spellStart"/>
      <w:r>
        <w:rPr>
          <w:rFonts w:eastAsia="宋体"/>
          <w:lang w:eastAsia="zh-CN"/>
        </w:rPr>
        <w:t>RRCConnectionReestablishmentComplete</w:t>
      </w:r>
      <w:proofErr w:type="spellEnd"/>
      <w:r>
        <w:rPr>
          <w:rFonts w:eastAsia="宋体"/>
          <w:lang w:eastAsia="zh-CN"/>
        </w:rPr>
        <w:t xml:space="preserve">-NB and </w:t>
      </w:r>
      <w:proofErr w:type="spellStart"/>
      <w:r>
        <w:rPr>
          <w:rFonts w:eastAsia="宋体"/>
          <w:lang w:eastAsia="zh-CN"/>
        </w:rPr>
        <w:t>RRCConnectionReconfigurationComplete</w:t>
      </w:r>
      <w:proofErr w:type="spellEnd"/>
      <w:r>
        <w:rPr>
          <w:rFonts w:eastAsia="宋体"/>
          <w:lang w:eastAsia="zh-CN"/>
        </w:rPr>
        <w:t xml:space="preserve"> for HO case.</w:t>
      </w:r>
    </w:p>
    <w:p w14:paraId="242A75B9" w14:textId="77777777" w:rsidR="0097348C" w:rsidRDefault="0097348C">
      <w:pPr>
        <w:rPr>
          <w:iCs/>
          <w:lang w:eastAsia="zh-CN"/>
        </w:rPr>
      </w:pPr>
    </w:p>
    <w:p w14:paraId="0BF31061" w14:textId="77777777" w:rsidR="0097348C" w:rsidRDefault="008944C1">
      <w:pPr>
        <w:rPr>
          <w:b/>
          <w:bCs/>
          <w:highlight w:val="green"/>
          <w:lang w:eastAsia="zh-CN"/>
        </w:rPr>
      </w:pPr>
      <w:r>
        <w:rPr>
          <w:b/>
          <w:bCs/>
          <w:highlight w:val="green"/>
          <w:lang w:eastAsia="zh-CN"/>
        </w:rPr>
        <w:t>RAN2-116bis</w:t>
      </w:r>
    </w:p>
    <w:p w14:paraId="06C8085F"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w:t>
      </w:r>
      <w:r>
        <w:rPr>
          <w:rFonts w:eastAsia="宋体"/>
          <w:highlight w:val="yellow"/>
          <w:lang w:eastAsia="ja-JP"/>
        </w:rPr>
        <w:t>may need to</w:t>
      </w:r>
      <w:r>
        <w:rPr>
          <w:rFonts w:eastAsia="宋体"/>
          <w:lang w:eastAsia="ja-JP"/>
        </w:rPr>
        <w:t xml:space="preserve"> re-acquire the GNSS fix right before establishing the connection (</w:t>
      </w:r>
      <w:proofErr w:type="gramStart"/>
      <w:r>
        <w:rPr>
          <w:rFonts w:eastAsia="宋体"/>
          <w:lang w:eastAsia="ja-JP"/>
        </w:rPr>
        <w:t>regardless</w:t>
      </w:r>
      <w:proofErr w:type="gramEnd"/>
      <w:r>
        <w:rPr>
          <w:rFonts w:eastAsia="宋体"/>
          <w:lang w:eastAsia="ja-JP"/>
        </w:rPr>
        <w:t xml:space="preserve"> if previously valid or not), if needed to avoid interruption during the connection</w:t>
      </w:r>
      <w:r>
        <w:rPr>
          <w:rFonts w:eastAsia="宋体"/>
          <w:lang w:eastAsia="ja-JP"/>
        </w:rPr>
        <w:t xml:space="preserve">. </w:t>
      </w:r>
    </w:p>
    <w:p w14:paraId="42F5E1A7" w14:textId="77777777" w:rsidR="0097348C" w:rsidRDefault="0097348C">
      <w:pPr>
        <w:tabs>
          <w:tab w:val="left" w:pos="180"/>
          <w:tab w:val="left" w:pos="720"/>
        </w:tabs>
        <w:spacing w:after="0"/>
        <w:textAlignment w:val="center"/>
        <w:rPr>
          <w:rFonts w:ascii="Calibri" w:eastAsia="宋体" w:hAnsi="Calibri" w:cs="Calibri"/>
          <w:sz w:val="22"/>
          <w:szCs w:val="22"/>
          <w:lang w:eastAsia="zh-CN"/>
        </w:rPr>
      </w:pPr>
    </w:p>
    <w:p w14:paraId="6DDEA5E6" w14:textId="77777777" w:rsidR="0097348C" w:rsidRDefault="008944C1">
      <w:pPr>
        <w:rPr>
          <w:b/>
          <w:bCs/>
          <w:highlight w:val="green"/>
          <w:lang w:eastAsia="zh-CN"/>
        </w:rPr>
      </w:pPr>
      <w:bookmarkStart w:id="128" w:name="OLE_LINK14"/>
      <w:bookmarkStart w:id="129" w:name="OLE_LINK13"/>
      <w:r>
        <w:rPr>
          <w:b/>
          <w:bCs/>
          <w:highlight w:val="green"/>
          <w:lang w:eastAsia="zh-CN"/>
        </w:rPr>
        <w:t>RAN2-118</w:t>
      </w:r>
    </w:p>
    <w:p w14:paraId="118F476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Pr>
          <w:rFonts w:ascii="Times" w:eastAsia="MS Mincho" w:hAnsi="Times" w:cs="Times"/>
          <w:b w:val="0"/>
          <w:highlight w:val="yellow"/>
        </w:rPr>
        <w:t>remaining</w:t>
      </w:r>
      <w:r>
        <w:rPr>
          <w:rFonts w:ascii="Times" w:eastAsia="MS Mincho" w:hAnsi="Times" w:cs="Times"/>
          <w:b w:val="0"/>
        </w:rPr>
        <w:t xml:space="preserve">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40B385D9"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w:t>
      </w:r>
      <w:r>
        <w:rPr>
          <w:rFonts w:ascii="Times" w:eastAsia="MS Mincho" w:hAnsi="Times" w:cs="Times"/>
          <w:b w:val="0"/>
        </w:rPr>
        <w:t xml:space="preserve">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4222B597"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w:t>
      </w:r>
      <w:r>
        <w:rPr>
          <w:rFonts w:ascii="Times" w:eastAsia="MS Mincho" w:hAnsi="Times" w:cs="Times"/>
          <w:b w:val="0"/>
        </w:rPr>
        <w:t xml:space="preserve">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489D40F0"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w:t>
      </w:r>
      <w:r>
        <w:rPr>
          <w:rFonts w:ascii="Times" w:eastAsia="MS Mincho" w:hAnsi="Times" w:cs="Times"/>
          <w:b w:val="0"/>
        </w:rPr>
        <w:t xml:space="preserv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53D12448" w14:textId="77777777" w:rsidR="0097348C" w:rsidRDefault="008944C1">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1969C9F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This mechanism is not configurable, and the UE always r</w:t>
      </w:r>
      <w:r>
        <w:rPr>
          <w:rFonts w:ascii="Times" w:eastAsia="MS Mincho" w:hAnsi="Times" w:cs="Times"/>
          <w:b w:val="0"/>
        </w:rPr>
        <w:t xml:space="preserve">eports. </w:t>
      </w:r>
      <w:bookmarkEnd w:id="128"/>
      <w:bookmarkEnd w:id="129"/>
      <w:r>
        <w:rPr>
          <w:rFonts w:ascii="Times" w:eastAsia="MS Mincho" w:hAnsi="Times" w:cs="Times"/>
          <w:b w:val="0"/>
        </w:rPr>
        <w:t xml:space="preserve"> </w:t>
      </w:r>
    </w:p>
    <w:p w14:paraId="0A766446" w14:textId="77777777" w:rsidR="0097348C" w:rsidRDefault="0097348C">
      <w:pPr>
        <w:rPr>
          <w:b/>
          <w:bCs/>
          <w:highlight w:val="green"/>
          <w:lang w:eastAsia="zh-CN"/>
        </w:rPr>
      </w:pPr>
    </w:p>
    <w:p w14:paraId="7AF18CD8" w14:textId="77777777" w:rsidR="0097348C" w:rsidRDefault="008944C1">
      <w:pPr>
        <w:rPr>
          <w:b/>
          <w:bCs/>
          <w:highlight w:val="green"/>
          <w:lang w:eastAsia="zh-CN"/>
        </w:rPr>
      </w:pPr>
      <w:bookmarkStart w:id="130" w:name="_Hlk135063280"/>
      <w:r>
        <w:rPr>
          <w:b/>
          <w:bCs/>
          <w:highlight w:val="green"/>
          <w:lang w:eastAsia="zh-CN"/>
        </w:rPr>
        <w:t>RAN2-121</w:t>
      </w:r>
    </w:p>
    <w:bookmarkEnd w:id="130"/>
    <w:p w14:paraId="1FB53C3F"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lastRenderedPageBreak/>
        <w:t xml:space="preserve">For UE to report GNSS position fix time duration for measurement during the initial access, at least the following Msg5 message can be used: </w:t>
      </w:r>
    </w:p>
    <w:p w14:paraId="06D50772" w14:textId="77777777" w:rsidR="0097348C" w:rsidRDefault="008944C1">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-NB,  </w:t>
      </w:r>
    </w:p>
    <w:p w14:paraId="358B49A0"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-NB,</w:t>
      </w:r>
    </w:p>
    <w:p w14:paraId="3B945538"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FFS for </w:t>
      </w:r>
      <w:proofErr w:type="spellStart"/>
      <w:r>
        <w:rPr>
          <w:rFonts w:ascii="Times" w:eastAsia="MS Mincho" w:hAnsi="Times" w:cs="Times"/>
          <w:b w:val="0"/>
          <w:bCs w:val="0"/>
        </w:rPr>
        <w:t>RRCreestablishmentComplete</w:t>
      </w:r>
      <w:proofErr w:type="spellEnd"/>
      <w:r>
        <w:rPr>
          <w:rFonts w:ascii="Times" w:eastAsia="MS Mincho" w:hAnsi="Times" w:cs="Times"/>
          <w:b w:val="0"/>
          <w:bCs w:val="0"/>
        </w:rPr>
        <w:t xml:space="preserve"> and </w:t>
      </w:r>
      <w:proofErr w:type="spellStart"/>
      <w:r>
        <w:rPr>
          <w:rFonts w:ascii="Times" w:eastAsia="MS Mincho" w:hAnsi="Times" w:cs="Times"/>
          <w:b w:val="0"/>
          <w:bCs w:val="0"/>
        </w:rPr>
        <w:t>RRCConnectionReconfigurationComplete</w:t>
      </w:r>
      <w:proofErr w:type="spellEnd"/>
      <w:r>
        <w:rPr>
          <w:rFonts w:ascii="Times" w:eastAsia="MS Mincho" w:hAnsi="Times" w:cs="Times"/>
          <w:b w:val="0"/>
          <w:bCs w:val="0"/>
        </w:rPr>
        <w:t>.</w:t>
      </w:r>
    </w:p>
    <w:p w14:paraId="449613DE"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4C85134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FFS whether the UE can stay in RRC_CONNECTED state when current GNSS position becoming out-of-date </w:t>
      </w:r>
      <w:r>
        <w:rPr>
          <w:rFonts w:ascii="Times" w:eastAsia="MS Mincho" w:hAnsi="Times" w:cs="Times"/>
          <w:b w:val="0"/>
          <w:bCs w:val="0"/>
        </w:rPr>
        <w:t>if the UE has initiated a new measurement</w:t>
      </w:r>
    </w:p>
    <w:p w14:paraId="2841464A"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The value range {10s, 20s, 30s, 40s, 50s, 60s, 5 min, 10 min, 15 min, 20 min, 25 min, 30 min, 60 min, 90 min, 120 min, infinity} introduced in R17 is reused for connected UE GNSS validation duration report, unless </w:t>
      </w:r>
      <w:r>
        <w:rPr>
          <w:rFonts w:ascii="Times" w:eastAsia="MS Mincho" w:hAnsi="Times" w:cs="Times"/>
          <w:b w:val="0"/>
          <w:bCs w:val="0"/>
        </w:rPr>
        <w:t>modified by RAN1.</w:t>
      </w:r>
    </w:p>
    <w:p w14:paraId="6B3240E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01F0A45B" w14:textId="77777777" w:rsidR="0097348C" w:rsidRDefault="0097348C">
      <w:pPr>
        <w:rPr>
          <w:b/>
          <w:bCs/>
          <w:highlight w:val="green"/>
          <w:lang w:eastAsia="zh-CN"/>
        </w:rPr>
      </w:pPr>
    </w:p>
    <w:p w14:paraId="07DDE0A6" w14:textId="77777777" w:rsidR="0097348C" w:rsidRDefault="008944C1">
      <w:pPr>
        <w:rPr>
          <w:b/>
          <w:bCs/>
          <w:highlight w:val="green"/>
          <w:lang w:eastAsia="zh-CN"/>
        </w:rPr>
      </w:pPr>
      <w:r>
        <w:rPr>
          <w:b/>
          <w:bCs/>
          <w:highlight w:val="green"/>
          <w:lang w:eastAsia="zh-CN"/>
        </w:rPr>
        <w:t>RAN2-121bis</w:t>
      </w:r>
    </w:p>
    <w:p w14:paraId="65FFEC83" w14:textId="77777777" w:rsidR="0097348C" w:rsidRDefault="008944C1">
      <w:pPr>
        <w:rPr>
          <w:rFonts w:eastAsiaTheme="minorEastAsia"/>
          <w:b/>
          <w:bCs/>
          <w:highlight w:val="green"/>
          <w:lang w:eastAsia="zh-CN"/>
        </w:rPr>
      </w:pPr>
      <w:r>
        <w:t xml:space="preserve">There is </w:t>
      </w:r>
      <w:r>
        <w:t>no need for UE to provide GNSS position fix time duration in Msg3.</w:t>
      </w:r>
    </w:p>
    <w:p w14:paraId="262154DE" w14:textId="77777777" w:rsidR="0097348C" w:rsidRDefault="008944C1">
      <w:pPr>
        <w:spacing w:after="0"/>
        <w:rPr>
          <w:rFonts w:eastAsia="宋体"/>
          <w:lang w:eastAsia="zh-CN"/>
        </w:rPr>
      </w:pPr>
      <w:r>
        <w:rPr>
          <w:rFonts w:eastAsia="宋体"/>
          <w:lang w:eastAsia="zh-CN"/>
        </w:rPr>
        <w:t xml:space="preserve">Working Assumption: </w:t>
      </w:r>
    </w:p>
    <w:p w14:paraId="67C199CB" w14:textId="77777777" w:rsidR="0097348C" w:rsidRDefault="008944C1">
      <w:pPr>
        <w:numPr>
          <w:ilvl w:val="0"/>
          <w:numId w:val="52"/>
        </w:numPr>
        <w:spacing w:after="0"/>
        <w:rPr>
          <w:rFonts w:eastAsia="宋体"/>
          <w:lang w:eastAsia="zh-CN"/>
        </w:rPr>
      </w:pPr>
      <w:r>
        <w:rPr>
          <w:rFonts w:eastAsia="宋体"/>
          <w:lang w:eastAsia="zh-CN"/>
        </w:rPr>
        <w:t>GNSS validity duration UE reported after GNSS measurement is the remaining validity duration</w:t>
      </w:r>
    </w:p>
    <w:p w14:paraId="0935F616" w14:textId="77777777" w:rsidR="0097348C" w:rsidRDefault="0097348C">
      <w:pPr>
        <w:rPr>
          <w:b/>
          <w:bCs/>
          <w:highlight w:val="green"/>
          <w:lang w:eastAsia="zh-CN"/>
        </w:rPr>
      </w:pPr>
    </w:p>
    <w:p w14:paraId="762E6EB3" w14:textId="77777777" w:rsidR="0097348C" w:rsidRDefault="008944C1">
      <w:pPr>
        <w:rPr>
          <w:rFonts w:eastAsiaTheme="minorEastAsia"/>
          <w:b/>
          <w:bCs/>
          <w:lang w:eastAsia="zh-CN"/>
        </w:rPr>
      </w:pPr>
      <w:r>
        <w:rPr>
          <w:b/>
          <w:bCs/>
          <w:highlight w:val="green"/>
          <w:lang w:eastAsia="zh-CN"/>
        </w:rPr>
        <w:t>RAN2-122</w:t>
      </w:r>
      <w:r>
        <w:rPr>
          <w:rFonts w:eastAsia="宋体"/>
          <w:lang w:val="en-US" w:eastAsia="zh-CN"/>
        </w:rPr>
        <w:t>Confirm the working assumption that GNSS validity duration UE repo</w:t>
      </w:r>
      <w:r>
        <w:rPr>
          <w:rFonts w:eastAsia="宋体"/>
          <w:lang w:val="en-US" w:eastAsia="zh-CN"/>
        </w:rPr>
        <w:t>rts is the remaining validity duration.</w:t>
      </w:r>
    </w:p>
    <w:p w14:paraId="6E59B885" w14:textId="77777777" w:rsidR="0097348C" w:rsidRDefault="008944C1">
      <w:pPr>
        <w:rPr>
          <w:rFonts w:eastAsiaTheme="minorEastAsia"/>
          <w:b/>
          <w:bCs/>
          <w:highlight w:val="green"/>
          <w:lang w:eastAsia="zh-CN"/>
        </w:rPr>
      </w:pPr>
      <w:r>
        <w:rPr>
          <w:rFonts w:eastAsia="宋体"/>
          <w:lang w:val="en-US" w:eastAsia="zh-CN"/>
        </w:rPr>
        <w:t>GNSS fix time duration should be reported in 1) and 2):</w:t>
      </w:r>
    </w:p>
    <w:p w14:paraId="0308AAF3"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proofErr w:type="spellStart"/>
      <w:r>
        <w:rPr>
          <w:rFonts w:eastAsia="宋体"/>
          <w:lang w:val="en-US" w:eastAsia="zh-CN"/>
        </w:rPr>
        <w:t>RRCConnectionReestablishmentComplete</w:t>
      </w:r>
      <w:proofErr w:type="spellEnd"/>
      <w:r>
        <w:rPr>
          <w:rFonts w:eastAsia="宋体"/>
          <w:lang w:val="en-US" w:eastAsia="zh-CN"/>
        </w:rPr>
        <w:t xml:space="preserve"> and </w:t>
      </w:r>
      <w:proofErr w:type="spellStart"/>
      <w:r>
        <w:rPr>
          <w:rFonts w:eastAsia="宋体"/>
          <w:lang w:val="en-US" w:eastAsia="zh-CN"/>
        </w:rPr>
        <w:t>RRCConnectionReestablishmentComplete</w:t>
      </w:r>
      <w:proofErr w:type="spellEnd"/>
      <w:r>
        <w:rPr>
          <w:rFonts w:eastAsia="宋体"/>
          <w:lang w:val="en-US" w:eastAsia="zh-CN"/>
        </w:rPr>
        <w:t xml:space="preserve">-NB </w:t>
      </w:r>
    </w:p>
    <w:p w14:paraId="7E92DDA7"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proofErr w:type="spellStart"/>
      <w:r>
        <w:rPr>
          <w:rFonts w:eastAsia="宋体"/>
          <w:lang w:val="en-US" w:eastAsia="zh-CN"/>
        </w:rPr>
        <w:t>RRCConnectionReconfigurationComplete</w:t>
      </w:r>
      <w:proofErr w:type="spellEnd"/>
      <w:r>
        <w:rPr>
          <w:rFonts w:eastAsia="宋体"/>
          <w:lang w:val="en-US" w:eastAsia="zh-CN"/>
        </w:rPr>
        <w:t xml:space="preserve"> for HO case </w:t>
      </w:r>
    </w:p>
    <w:p w14:paraId="634E4468" w14:textId="77777777" w:rsidR="0097348C" w:rsidRDefault="008944C1">
      <w:pPr>
        <w:numPr>
          <w:ilvl w:val="1"/>
          <w:numId w:val="53"/>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(FFS whether there are some </w:t>
      </w:r>
      <w:r>
        <w:rPr>
          <w:rFonts w:eastAsia="宋体"/>
          <w:lang w:val="en-US" w:eastAsia="zh-CN"/>
        </w:rPr>
        <w:t xml:space="preserve">scenarios where this is not needed or whether there </w:t>
      </w:r>
      <w:proofErr w:type="gramStart"/>
      <w:r>
        <w:rPr>
          <w:rFonts w:eastAsia="宋体"/>
          <w:lang w:val="en-US" w:eastAsia="zh-CN"/>
        </w:rPr>
        <w:t>has to</w:t>
      </w:r>
      <w:proofErr w:type="gramEnd"/>
      <w:r>
        <w:rPr>
          <w:rFonts w:eastAsia="宋体"/>
          <w:lang w:val="en-US" w:eastAsia="zh-CN"/>
        </w:rPr>
        <w:t xml:space="preserve"> be some explicit NW indication to do so)</w:t>
      </w:r>
    </w:p>
    <w:p w14:paraId="4CA33A8C" w14:textId="77777777" w:rsidR="0097348C" w:rsidRDefault="0097348C">
      <w:pPr>
        <w:spacing w:after="0"/>
        <w:rPr>
          <w:rFonts w:eastAsia="宋体"/>
          <w:lang w:eastAsia="zh-CN"/>
        </w:rPr>
      </w:pPr>
    </w:p>
    <w:p w14:paraId="2D09F4DC" w14:textId="77777777" w:rsidR="0097348C" w:rsidRDefault="008944C1">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C7ACB91" w14:textId="77777777">
        <w:trPr>
          <w:trHeight w:val="398"/>
          <w:jc w:val="center"/>
        </w:trPr>
        <w:tc>
          <w:tcPr>
            <w:tcW w:w="2426" w:type="dxa"/>
            <w:shd w:val="clear" w:color="auto" w:fill="D5DCE4" w:themeFill="text2" w:themeFillTint="33"/>
            <w:vAlign w:val="center"/>
          </w:tcPr>
          <w:p w14:paraId="72037A4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A7603C1" w14:textId="77777777" w:rsidR="0097348C" w:rsidRDefault="008944C1">
            <w:pPr>
              <w:snapToGrid w:val="0"/>
              <w:spacing w:after="0"/>
              <w:jc w:val="center"/>
            </w:pPr>
            <w:r>
              <w:t>Observation/Proposals</w:t>
            </w:r>
          </w:p>
        </w:tc>
      </w:tr>
      <w:tr w:rsidR="0097348C" w14:paraId="012B3D12" w14:textId="77777777">
        <w:trPr>
          <w:trHeight w:val="398"/>
          <w:jc w:val="center"/>
        </w:trPr>
        <w:tc>
          <w:tcPr>
            <w:tcW w:w="2426" w:type="dxa"/>
            <w:shd w:val="clear" w:color="auto" w:fill="D5DCE4" w:themeFill="text2" w:themeFillTint="33"/>
            <w:vAlign w:val="center"/>
          </w:tcPr>
          <w:p w14:paraId="3DE06C51" w14:textId="77777777" w:rsidR="0097348C" w:rsidRDefault="008944C1">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5A835F7" w14:textId="77777777" w:rsidR="0097348C" w:rsidRDefault="008944C1">
            <w:pPr>
              <w:pStyle w:val="Doc-text2"/>
              <w:ind w:leftChars="7" w:left="14" w:firstLine="0"/>
              <w:jc w:val="both"/>
              <w:rPr>
                <w:rFonts w:ascii="Times New Roman" w:eastAsiaTheme="minorEastAsia" w:hAnsi="Times New Roman"/>
                <w:color w:val="000000"/>
                <w:kern w:val="24"/>
                <w:szCs w:val="20"/>
                <w:lang w:val="en-US" w:eastAsia="zh-CN"/>
              </w:rPr>
            </w:pPr>
            <w:r>
              <w:rPr>
                <w:rFonts w:ascii="Times New Roman" w:eastAsia="Malgun Gothic" w:hAnsi="Times New Roman"/>
                <w:bCs/>
                <w:szCs w:val="20"/>
                <w:lang w:eastAsia="zh-CN"/>
              </w:rPr>
              <w:t xml:space="preserve">Proposal 4: UE can update the remaining GNSS validity </w:t>
            </w:r>
            <w:r>
              <w:rPr>
                <w:rFonts w:ascii="Times New Roman" w:eastAsia="Malgun Gothic" w:hAnsi="Times New Roman"/>
                <w:bCs/>
                <w:szCs w:val="20"/>
                <w:lang w:eastAsia="zh-CN"/>
              </w:rPr>
              <w:t>duration reported before the next GNSS measurement.</w:t>
            </w:r>
          </w:p>
        </w:tc>
      </w:tr>
      <w:tr w:rsidR="0097348C" w14:paraId="3E9637E9" w14:textId="77777777">
        <w:trPr>
          <w:trHeight w:val="398"/>
          <w:jc w:val="center"/>
        </w:trPr>
        <w:tc>
          <w:tcPr>
            <w:tcW w:w="2426" w:type="dxa"/>
            <w:shd w:val="clear" w:color="auto" w:fill="D5DCE4" w:themeFill="text2" w:themeFillTint="33"/>
            <w:vAlign w:val="center"/>
          </w:tcPr>
          <w:p w14:paraId="72D28413" w14:textId="77777777" w:rsidR="0097348C" w:rsidRDefault="008944C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121B103" w14:textId="77777777" w:rsidR="0097348C" w:rsidRDefault="008944C1">
            <w:pPr>
              <w:pStyle w:val="Doc-text2"/>
              <w:ind w:left="0"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9: The GNSS position fix time duration may have impact on RAN2 measurement and mobility procedures.</w:t>
            </w:r>
          </w:p>
          <w:p w14:paraId="54907284"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7: The GNSS position fix time duration range do not require </w:t>
            </w:r>
            <w:r>
              <w:rPr>
                <w:rFonts w:ascii="Times New Roman" w:eastAsiaTheme="minorEastAsia" w:hAnsi="Times New Roman"/>
                <w:color w:val="000000"/>
                <w:kern w:val="24"/>
                <w:szCs w:val="20"/>
                <w:lang w:eastAsia="zh-CN"/>
              </w:rPr>
              <w:t>additional values</w:t>
            </w:r>
          </w:p>
          <w:p w14:paraId="44861529"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10: The UE’s mobility state/location may change and therefore cause a change in the expected GNSS validity duration.</w:t>
            </w:r>
          </w:p>
          <w:p w14:paraId="66E68C40" w14:textId="77777777"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11: GNSS reacquisition may not always be needed if the UE has been RRC Idle for a short period du</w:t>
            </w:r>
            <w:r>
              <w:rPr>
                <w:rFonts w:ascii="Times New Roman" w:eastAsia="Malgun Gothic" w:hAnsi="Times New Roman"/>
                <w:bCs/>
                <w:szCs w:val="20"/>
                <w:lang w:eastAsia="zh-CN"/>
              </w:rPr>
              <w:t>ring a long connection.</w:t>
            </w:r>
          </w:p>
          <w:p w14:paraId="359F6298"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Proposal 8: RAN1 or RAN2 to discuss how UE can trigger the reporting of GNSS validity duration if the duration has changed and after a short period in RRC Idle.</w:t>
            </w:r>
          </w:p>
        </w:tc>
      </w:tr>
      <w:tr w:rsidR="0097348C" w14:paraId="766A47DD" w14:textId="77777777">
        <w:trPr>
          <w:trHeight w:val="398"/>
          <w:jc w:val="center"/>
        </w:trPr>
        <w:tc>
          <w:tcPr>
            <w:tcW w:w="2426" w:type="dxa"/>
            <w:shd w:val="clear" w:color="auto" w:fill="D5DCE4" w:themeFill="text2" w:themeFillTint="33"/>
            <w:vAlign w:val="center"/>
          </w:tcPr>
          <w:p w14:paraId="23EBC58E" w14:textId="77777777" w:rsidR="0097348C" w:rsidRDefault="008944C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27069F3F" w14:textId="77777777"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Observation 2: A UE may complete GNSS reacquisition at any po</w:t>
            </w:r>
            <w:r>
              <w:rPr>
                <w:rFonts w:ascii="Times New Roman" w:eastAsiaTheme="minorEastAsia" w:hAnsi="Times New Roman"/>
                <w:color w:val="000000"/>
                <w:kern w:val="24"/>
                <w:szCs w:val="20"/>
                <w:lang w:eastAsia="zh-CN"/>
              </w:rPr>
              <w:t>int in time within the aperiodic/autonomous GNSS gap which will be unknown to the network.</w:t>
            </w:r>
          </w:p>
          <w:p w14:paraId="4417F261"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3: When the remaining GNSS validity duration is much larger than the GNSS gap duration, a precise reference point for the start of the GNSS validity dura</w:t>
            </w:r>
            <w:r>
              <w:rPr>
                <w:rFonts w:ascii="Times New Roman" w:eastAsia="Malgun Gothic" w:hAnsi="Times New Roman"/>
                <w:bCs/>
                <w:szCs w:val="20"/>
                <w:lang w:eastAsia="zh-CN"/>
              </w:rPr>
              <w:t>tion is not essential.</w:t>
            </w:r>
          </w:p>
          <w:p w14:paraId="65BA3972" w14:textId="77777777"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Observation 4: Without a precise reference point for the remaining GNSS validity duration, there is a significant ambiguity in the remaining GNSS validity duration when the GNSS measurement gap duration is on the same order as the re</w:t>
            </w:r>
            <w:r>
              <w:rPr>
                <w:rFonts w:ascii="Times New Roman" w:eastAsia="Malgun Gothic" w:hAnsi="Times New Roman"/>
                <w:bCs/>
                <w:szCs w:val="20"/>
                <w:lang w:eastAsia="zh-CN"/>
              </w:rPr>
              <w:t xml:space="preserve">maining GNSS validity duration, e.g., with a GNSS gap of 7 sec and the remaining GNSS validity duration of 10 sec, the ambiguity can be up to 7 sec as the network does not know if the UE used the start or the end of the GNSS gap as the reference point.   </w:t>
            </w:r>
          </w:p>
          <w:p w14:paraId="343AABD2"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lastRenderedPageBreak/>
              <w:t xml:space="preserve">Observation 5: UE and </w:t>
            </w:r>
            <w:proofErr w:type="spellStart"/>
            <w:r>
              <w:rPr>
                <w:rFonts w:ascii="Times New Roman" w:eastAsia="Malgun Gothic" w:hAnsi="Times New Roman"/>
                <w:bCs/>
                <w:szCs w:val="20"/>
                <w:lang w:eastAsia="zh-CN"/>
              </w:rPr>
              <w:t>eNB</w:t>
            </w:r>
            <w:proofErr w:type="spellEnd"/>
            <w:r>
              <w:rPr>
                <w:rFonts w:ascii="Times New Roman" w:eastAsia="Malgun Gothic" w:hAnsi="Times New Roman"/>
                <w:bCs/>
                <w:szCs w:val="20"/>
                <w:lang w:eastAsia="zh-CN"/>
              </w:rPr>
              <w:t xml:space="preserve"> need to have a common understanding about the reference time for the reported GNSS validity duration.</w:t>
            </w:r>
          </w:p>
          <w:p w14:paraId="49DE7639" w14:textId="77777777"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Proposal 3: The reference time for the reported GNSS validity duration will be the start of the GNSS measurement gap or the star</w:t>
            </w:r>
            <w:r>
              <w:rPr>
                <w:rFonts w:ascii="Times New Roman" w:eastAsia="Malgun Gothic" w:hAnsi="Times New Roman"/>
                <w:bCs/>
                <w:szCs w:val="20"/>
                <w:lang w:eastAsia="zh-CN"/>
              </w:rPr>
              <w:t>t of the autonomous GNSS timer in which the GNSS position fix is acquired.</w:t>
            </w:r>
          </w:p>
        </w:tc>
      </w:tr>
    </w:tbl>
    <w:p w14:paraId="6653DD59" w14:textId="77777777" w:rsidR="0097348C" w:rsidRDefault="0097348C">
      <w:pPr>
        <w:rPr>
          <w:rFonts w:eastAsia="宋体"/>
          <w:lang w:eastAsia="zh-CN"/>
        </w:rPr>
      </w:pPr>
    </w:p>
    <w:p w14:paraId="3A5F871C" w14:textId="77777777" w:rsidR="0097348C" w:rsidRDefault="008944C1">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 xml:space="preserve">mentioned UE can update the remaining GNSS validity duration reported before the next GNSS measurement. </w:t>
      </w:r>
    </w:p>
    <w:p w14:paraId="7DCF0699" w14:textId="77777777" w:rsidR="0097348C" w:rsidRDefault="008944C1">
      <w:pPr>
        <w:jc w:val="both"/>
        <w:rPr>
          <w:rFonts w:eastAsiaTheme="minorEastAsia"/>
          <w:lang w:eastAsia="zh-CN"/>
        </w:rPr>
      </w:pPr>
      <w:r>
        <w:rPr>
          <w:rFonts w:eastAsiaTheme="minorEastAsia"/>
          <w:lang w:eastAsia="zh-CN"/>
        </w:rPr>
        <w:t xml:space="preserve">Nokia, NSB </w:t>
      </w:r>
      <w:r>
        <w:t>mentioned</w:t>
      </w:r>
      <w:r>
        <w:rPr>
          <w:rFonts w:eastAsiaTheme="minorEastAsia"/>
          <w:lang w:eastAsia="zh-CN"/>
        </w:rPr>
        <w:t xml:space="preserve"> the GNSS position fix time duration may have impact on RAN2 measurement and mobility procedures and proposed the GNSS position fix time duration range do not require additional values. Nokia, NSB observed the UE’s mobility state/location may change and th</w:t>
      </w:r>
      <w:r>
        <w:rPr>
          <w:rFonts w:eastAsiaTheme="minorEastAsia"/>
          <w:lang w:eastAsia="zh-CN"/>
        </w:rPr>
        <w:t>erefore cause a change in the expected GNSS validity duration and GNSS reacquisition may not always be needed if the UE has been RRC Idle for a short period during a long connection. Nokia, NSB proposed RAN1 or RAN2 to discuss how UE can trigger the report</w:t>
      </w:r>
      <w:r>
        <w:rPr>
          <w:rFonts w:eastAsiaTheme="minorEastAsia"/>
          <w:lang w:eastAsia="zh-CN"/>
        </w:rPr>
        <w:t xml:space="preserve">ing of GNSS validity duration if the duration has changed and after a short period in RRC Idle. </w:t>
      </w:r>
    </w:p>
    <w:p w14:paraId="0A3D1C16" w14:textId="77777777" w:rsidR="0097348C" w:rsidRDefault="008944C1">
      <w:pPr>
        <w:jc w:val="both"/>
        <w:rPr>
          <w:rFonts w:eastAsiaTheme="minorEastAsia"/>
          <w:lang w:eastAsia="zh-CN"/>
        </w:rPr>
      </w:pPr>
      <w:r>
        <w:t xml:space="preserve">Ericsson mentioned </w:t>
      </w:r>
      <w:r>
        <w:rPr>
          <w:rFonts w:eastAsiaTheme="minorEastAsia"/>
          <w:lang w:eastAsia="zh-CN"/>
        </w:rPr>
        <w:t>a UE may complete GNSS reacquisition at any point in time within the aperiodic/autonomous GNSS gap which will be unknown to the network. Whe</w:t>
      </w:r>
      <w:r>
        <w:rPr>
          <w:rFonts w:eastAsiaTheme="minorEastAsia"/>
          <w:lang w:eastAsia="zh-CN"/>
        </w:rPr>
        <w:t>n the remaining GNSS validity duration is much larger than the GNSS gap duration, a precise reference point for the start of the GNSS validity duration is not essential. Without a precise reference point for the remaining GNSS validity duration, there is a</w:t>
      </w:r>
      <w:r>
        <w:rPr>
          <w:rFonts w:eastAsiaTheme="minorEastAsia"/>
          <w:lang w:eastAsia="zh-CN"/>
        </w:rPr>
        <w:t xml:space="preserve"> significant ambiguity in the remaining GNSS validity duration when the GNSS measurement gap duration is on the same order as the remaining GNSS validity duration, e.g., with a GNSS gap of 7 sec and the remaining GNSS validity duration of 10 sec, the ambig</w:t>
      </w:r>
      <w:r>
        <w:rPr>
          <w:rFonts w:eastAsiaTheme="minorEastAsia"/>
          <w:lang w:eastAsia="zh-CN"/>
        </w:rPr>
        <w:t xml:space="preserve">uity can be up to 7 sec as the network does not know if the UE used the start or the end of the GNSS gap as the reference point. UE and </w:t>
      </w:r>
      <w:proofErr w:type="spellStart"/>
      <w:r>
        <w:rPr>
          <w:rFonts w:eastAsiaTheme="minorEastAsia"/>
          <w:lang w:eastAsia="zh-CN"/>
        </w:rPr>
        <w:t>eNB</w:t>
      </w:r>
      <w:proofErr w:type="spellEnd"/>
      <w:r>
        <w:rPr>
          <w:rFonts w:eastAsiaTheme="minorEastAsia"/>
          <w:lang w:eastAsia="zh-CN"/>
        </w:rPr>
        <w:t xml:space="preserve"> need to have a common understanding about the reference time for the reported GNSS validity duration. Ericsson furth</w:t>
      </w:r>
      <w:r>
        <w:rPr>
          <w:rFonts w:eastAsiaTheme="minorEastAsia"/>
          <w:lang w:eastAsia="zh-CN"/>
        </w:rPr>
        <w:t xml:space="preserve">er proposed the reference time for the reported GNSS validity duration will be the start of the GNSS measurement gap or the start of the autonomous GNSS timer in which the GNSS position fix is acquired. </w:t>
      </w:r>
    </w:p>
    <w:p w14:paraId="656B3F3F" w14:textId="77777777" w:rsidR="0097348C" w:rsidRDefault="0097348C">
      <w:pPr>
        <w:jc w:val="both"/>
        <w:rPr>
          <w:rFonts w:eastAsiaTheme="minorEastAsia"/>
          <w:lang w:eastAsia="zh-CN"/>
        </w:rPr>
      </w:pPr>
    </w:p>
    <w:p w14:paraId="5E664A1F" w14:textId="77777777" w:rsidR="0097348C" w:rsidRDefault="008944C1">
      <w:pPr>
        <w:jc w:val="both"/>
      </w:pPr>
      <w:bookmarkStart w:id="131" w:name="_Hlk128057898"/>
      <w:r>
        <w:rPr>
          <w:rFonts w:eastAsia="宋体"/>
          <w:highlight w:val="yellow"/>
          <w:lang w:eastAsia="zh-CN"/>
        </w:rPr>
        <w:t>Moderator View:</w:t>
      </w:r>
      <w:r>
        <w:rPr>
          <w:rFonts w:eastAsia="宋体"/>
          <w:lang w:eastAsia="zh-CN"/>
        </w:rPr>
        <w:t xml:space="preserve"> For remaining GNSS validity duratio</w:t>
      </w:r>
      <w:r>
        <w:rPr>
          <w:rFonts w:eastAsia="宋体"/>
          <w:lang w:eastAsia="zh-CN"/>
        </w:rPr>
        <w:t xml:space="preserve">n updating, </w:t>
      </w:r>
      <w:r>
        <w:t>to the moderator understanding, RAN2 #118 has agreed several RRC parameters that UE can utilize to report remaining GNSS validity duration, if needed, UE can report updated remaining GNSS validity duration via these RRC parameters.</w:t>
      </w:r>
      <w:r>
        <w:rPr>
          <w:rFonts w:eastAsia="宋体"/>
          <w:lang w:eastAsia="zh-CN"/>
        </w:rPr>
        <w:t xml:space="preserve"> For the refe</w:t>
      </w:r>
      <w:r>
        <w:rPr>
          <w:rFonts w:eastAsia="宋体"/>
          <w:lang w:eastAsia="zh-CN"/>
        </w:rPr>
        <w:t xml:space="preserve">rence time of remaining GNSS validity duration, </w:t>
      </w:r>
      <w:r>
        <w:rPr>
          <w:bCs/>
          <w:lang w:eastAsia="zh-CN"/>
        </w:rPr>
        <w:t xml:space="preserve">based on latest RAN2 running CR R2-2308944, </w:t>
      </w:r>
      <w:r>
        <w:t xml:space="preserve">the MAC entity </w:t>
      </w:r>
      <w:proofErr w:type="gramStart"/>
      <w:r>
        <w:rPr>
          <w:bCs/>
          <w:lang w:eastAsia="zh-CN"/>
        </w:rPr>
        <w:t>instruct</w:t>
      </w:r>
      <w:proofErr w:type="gramEnd"/>
      <w:r>
        <w:rPr>
          <w:bCs/>
          <w:lang w:eastAsia="zh-CN"/>
        </w:rPr>
        <w:t xml:space="preserve"> the Multiplexing and Assembly procedure to generate the Remaining GNSS Validity Duration Report MAC control element based on the latest rema</w:t>
      </w:r>
      <w:r>
        <w:rPr>
          <w:bCs/>
          <w:lang w:eastAsia="zh-CN"/>
        </w:rPr>
        <w:t>ining GNSS validity duration as defined in clause 6.1.3.yy.</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bookmarkEnd w:id="131"/>
    <w:p w14:paraId="1536793B" w14:textId="77777777" w:rsidR="0097348C" w:rsidRDefault="008944C1">
      <w:pPr>
        <w:pStyle w:val="4"/>
        <w:ind w:left="420" w:hanging="420"/>
        <w:rPr>
          <w:lang w:val="en-US"/>
        </w:rPr>
      </w:pPr>
      <w:r>
        <w:rPr>
          <w:lang w:val="en-US"/>
        </w:rPr>
        <w:t>6.1.2 First Round Discussion</w:t>
      </w:r>
    </w:p>
    <w:p w14:paraId="65D58A79" w14:textId="77777777" w:rsidR="0097348C" w:rsidRDefault="008944C1">
      <w:pPr>
        <w:rPr>
          <w:b/>
          <w:i/>
          <w:iCs/>
        </w:rPr>
      </w:pPr>
      <w:r>
        <w:rPr>
          <w:b/>
          <w:i/>
          <w:iCs/>
          <w:highlight w:val="yellow"/>
        </w:rPr>
        <w:t>FL recommenda</w:t>
      </w:r>
      <w:r>
        <w:rPr>
          <w:b/>
          <w:i/>
          <w:iCs/>
          <w:highlight w:val="yellow"/>
        </w:rPr>
        <w:t>tion 6.1:</w:t>
      </w:r>
    </w:p>
    <w:p w14:paraId="4C2E2D15" w14:textId="77777777" w:rsidR="0097348C" w:rsidRDefault="008944C1">
      <w:pPr>
        <w:spacing w:afterLines="50" w:after="120"/>
        <w:rPr>
          <w:b/>
          <w:bCs/>
          <w:i/>
          <w:iCs/>
        </w:rPr>
      </w:pPr>
      <w:r>
        <w:rPr>
          <w:b/>
          <w:i/>
          <w:iCs/>
        </w:rPr>
        <w:t>Proponents for following enhancements on GNSS assistance information are encouraged to further discuss offline on whether further enhancements are needed in NTN-IoT R18</w:t>
      </w:r>
      <w:r>
        <w:rPr>
          <w:b/>
          <w:bCs/>
          <w:i/>
          <w:iCs/>
        </w:rPr>
        <w:t>:</w:t>
      </w:r>
    </w:p>
    <w:p w14:paraId="22845267" w14:textId="77777777" w:rsidR="0097348C" w:rsidRDefault="008944C1">
      <w:pPr>
        <w:pStyle w:val="aff2"/>
        <w:numPr>
          <w:ilvl w:val="1"/>
          <w:numId w:val="54"/>
        </w:numPr>
        <w:spacing w:afterLines="50" w:after="120"/>
        <w:ind w:leftChars="0"/>
        <w:rPr>
          <w:b/>
          <w:bCs/>
          <w:i/>
          <w:iCs/>
        </w:rPr>
      </w:pPr>
      <w:r>
        <w:rPr>
          <w:b/>
          <w:i/>
          <w:iCs/>
        </w:rPr>
        <w:t>Option 1: triggering/updating the remaining GNSS validity duration reporting</w:t>
      </w:r>
    </w:p>
    <w:p w14:paraId="4959EFBE" w14:textId="77777777" w:rsidR="0097348C" w:rsidRDefault="008944C1">
      <w:pPr>
        <w:pStyle w:val="aff2"/>
        <w:numPr>
          <w:ilvl w:val="1"/>
          <w:numId w:val="54"/>
        </w:numPr>
        <w:spacing w:afterLines="50" w:after="120"/>
        <w:ind w:leftChars="0"/>
        <w:rPr>
          <w:b/>
          <w:bCs/>
          <w:i/>
          <w:iCs/>
        </w:rPr>
      </w:pPr>
      <w:r>
        <w:rPr>
          <w:b/>
          <w:i/>
          <w:iCs/>
        </w:rPr>
        <w:t>Option 2: reference time of remaining GNSS validity duration</w:t>
      </w:r>
    </w:p>
    <w:p w14:paraId="1A4F19F4" w14:textId="77777777" w:rsidR="0097348C" w:rsidRDefault="0097348C">
      <w:pPr>
        <w:spacing w:afterLines="50" w:after="120"/>
        <w:rPr>
          <w:b/>
          <w:bCs/>
          <w:i/>
          <w:iCs/>
        </w:rPr>
      </w:pPr>
    </w:p>
    <w:p w14:paraId="67A3558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7685F75" w14:textId="77777777">
        <w:trPr>
          <w:trHeight w:val="398"/>
          <w:jc w:val="center"/>
        </w:trPr>
        <w:tc>
          <w:tcPr>
            <w:tcW w:w="2426" w:type="dxa"/>
            <w:shd w:val="clear" w:color="auto" w:fill="D5DCE4" w:themeFill="text2" w:themeFillTint="33"/>
            <w:vAlign w:val="center"/>
          </w:tcPr>
          <w:p w14:paraId="0014ABC8"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340ED0AE" w14:textId="77777777" w:rsidR="0097348C" w:rsidRDefault="008944C1">
            <w:pPr>
              <w:snapToGrid w:val="0"/>
              <w:spacing w:after="0"/>
              <w:jc w:val="center"/>
            </w:pPr>
            <w:r>
              <w:t>Comments</w:t>
            </w:r>
          </w:p>
        </w:tc>
      </w:tr>
      <w:tr w:rsidR="0097348C" w14:paraId="09F05CDE" w14:textId="77777777">
        <w:trPr>
          <w:trHeight w:val="398"/>
          <w:jc w:val="center"/>
        </w:trPr>
        <w:tc>
          <w:tcPr>
            <w:tcW w:w="2426" w:type="dxa"/>
            <w:shd w:val="clear" w:color="auto" w:fill="auto"/>
            <w:vAlign w:val="center"/>
          </w:tcPr>
          <w:p w14:paraId="3A22CE1E"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644A1ABB" w14:textId="77777777" w:rsidR="0097348C" w:rsidRDefault="008944C1">
            <w:pPr>
              <w:spacing w:after="120"/>
              <w:rPr>
                <w:rFonts w:eastAsiaTheme="minorEastAsia"/>
                <w:lang w:eastAsia="zh-CN"/>
              </w:rPr>
            </w:pPr>
            <w:r>
              <w:rPr>
                <w:rFonts w:eastAsiaTheme="minorEastAsia"/>
                <w:lang w:eastAsia="zh-CN"/>
              </w:rPr>
              <w:t>Can be left up to RAN2</w:t>
            </w:r>
          </w:p>
        </w:tc>
      </w:tr>
      <w:tr w:rsidR="0097348C" w14:paraId="6F2A3DF4" w14:textId="77777777">
        <w:trPr>
          <w:trHeight w:val="398"/>
          <w:jc w:val="center"/>
        </w:trPr>
        <w:tc>
          <w:tcPr>
            <w:tcW w:w="2426" w:type="dxa"/>
            <w:shd w:val="clear" w:color="auto" w:fill="auto"/>
            <w:vAlign w:val="center"/>
          </w:tcPr>
          <w:p w14:paraId="65275776" w14:textId="77777777" w:rsidR="0097348C" w:rsidRDefault="008944C1">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1532727" w14:textId="77777777" w:rsidR="0097348C" w:rsidRDefault="008944C1">
            <w:pPr>
              <w:spacing w:after="120"/>
              <w:rPr>
                <w:rFonts w:eastAsiaTheme="minorEastAsia"/>
                <w:lang w:eastAsia="zh-CN"/>
              </w:rPr>
            </w:pPr>
            <w:r>
              <w:rPr>
                <w:rFonts w:eastAsiaTheme="minorEastAsia"/>
                <w:lang w:eastAsia="zh-CN"/>
              </w:rPr>
              <w:t xml:space="preserve">We </w:t>
            </w:r>
            <w:r>
              <w:rPr>
                <w:rFonts w:eastAsiaTheme="minorEastAsia" w:hint="eastAsia"/>
                <w:lang w:eastAsia="zh-CN"/>
              </w:rPr>
              <w:t>think</w:t>
            </w:r>
            <w:r>
              <w:rPr>
                <w:rFonts w:eastAsiaTheme="minorEastAsia"/>
                <w:lang w:eastAsia="zh-CN"/>
              </w:rPr>
              <w:t xml:space="preserve"> the option 1 is different from what FL suggests. </w:t>
            </w:r>
          </w:p>
          <w:p w14:paraId="5E11E27A" w14:textId="77777777" w:rsidR="0097348C" w:rsidRDefault="008944C1">
            <w:pPr>
              <w:spacing w:after="120"/>
            </w:pPr>
            <w:r>
              <w:t xml:space="preserve">In RAN2 #118, several messages </w:t>
            </w:r>
            <w:proofErr w:type="gramStart"/>
            <w:r>
              <w:t>has</w:t>
            </w:r>
            <w:proofErr w:type="gramEnd"/>
            <w:r>
              <w:t xml:space="preserve"> been agreed for UE to update remaining GNSS validity duration. However, these messages are only used during initial access or handover. During the regular RRC connect pha</w:t>
            </w:r>
            <w:r>
              <w:t xml:space="preserve">se, UE will report remaining GNSS validity duration by MAC CE after every successful GNSS measurement. We think the condition for UE to report by MAC CE can be relaxed. UE can determine whether GNSS/mobility is still valid by other means, </w:t>
            </w:r>
            <w:proofErr w:type="gramStart"/>
            <w:r>
              <w:t>e.g.</w:t>
            </w:r>
            <w:proofErr w:type="gramEnd"/>
            <w:r>
              <w:t xml:space="preserve"> by DL </w:t>
            </w:r>
            <w:r>
              <w:lastRenderedPageBreak/>
              <w:t>measur</w:t>
            </w:r>
            <w:r>
              <w:t xml:space="preserve">ement. Early termination of current GNSS validity duration by a MAC CE sent by UE is helpful. </w:t>
            </w:r>
          </w:p>
        </w:tc>
      </w:tr>
      <w:tr w:rsidR="0097348C" w14:paraId="51F8B502" w14:textId="77777777">
        <w:trPr>
          <w:trHeight w:val="398"/>
          <w:jc w:val="center"/>
        </w:trPr>
        <w:tc>
          <w:tcPr>
            <w:tcW w:w="2426" w:type="dxa"/>
            <w:shd w:val="clear" w:color="auto" w:fill="auto"/>
            <w:vAlign w:val="center"/>
          </w:tcPr>
          <w:p w14:paraId="4297BF76" w14:textId="77777777" w:rsidR="0097348C" w:rsidRDefault="008944C1">
            <w:pPr>
              <w:snapToGrid w:val="0"/>
              <w:spacing w:after="0"/>
              <w:jc w:val="center"/>
              <w:rPr>
                <w:rFonts w:eastAsia="宋体"/>
                <w:lang w:eastAsia="zh-CN"/>
              </w:rPr>
            </w:pPr>
            <w:r>
              <w:rPr>
                <w:rFonts w:eastAsia="宋体"/>
                <w:lang w:eastAsia="zh-CN"/>
              </w:rPr>
              <w:lastRenderedPageBreak/>
              <w:t>Ericsson</w:t>
            </w:r>
          </w:p>
        </w:tc>
        <w:tc>
          <w:tcPr>
            <w:tcW w:w="6941" w:type="dxa"/>
          </w:tcPr>
          <w:p w14:paraId="5298FB97" w14:textId="77777777" w:rsidR="0097348C" w:rsidRDefault="008944C1">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Option 2: Without selecting a reference point for remaining GNSS validity duration, there can be significant ambiguity in the GNSS validity duration as</w:t>
            </w:r>
            <w:r>
              <w:rPr>
                <w:rFonts w:ascii="Times New Roman" w:eastAsiaTheme="minorEastAsia" w:hAnsi="Times New Roman"/>
                <w:bCs/>
                <w:szCs w:val="20"/>
                <w:lang w:eastAsia="zh-CN"/>
              </w:rPr>
              <w:t xml:space="preserve"> the </w:t>
            </w:r>
            <w:proofErr w:type="spellStart"/>
            <w:r>
              <w:rPr>
                <w:rFonts w:ascii="Times New Roman" w:eastAsiaTheme="minorEastAsia" w:hAnsi="Times New Roman"/>
                <w:bCs/>
                <w:szCs w:val="20"/>
                <w:lang w:eastAsia="zh-CN"/>
              </w:rPr>
              <w:t>eNB</w:t>
            </w:r>
            <w:proofErr w:type="spellEnd"/>
            <w:r>
              <w:rPr>
                <w:rFonts w:ascii="Times New Roman" w:eastAsiaTheme="minorEastAsia" w:hAnsi="Times New Roman"/>
                <w:bCs/>
                <w:szCs w:val="20"/>
                <w:lang w:eastAsia="zh-CN"/>
              </w:rPr>
              <w:t xml:space="preserve"> does not know whether the UE measured the remaining GNSS validity from the start or the end of the gap. E.g., </w:t>
            </w:r>
            <w:r>
              <w:rPr>
                <w:rFonts w:eastAsiaTheme="minorEastAsia"/>
                <w:lang w:eastAsia="zh-CN"/>
              </w:rPr>
              <w:t xml:space="preserve">with a GNSS gap of 7 sec and the remaining GNSS validity duration of 10 sec, the ambiguity can be up to 7 sec as the </w:t>
            </w:r>
            <w:proofErr w:type="spellStart"/>
            <w:r>
              <w:rPr>
                <w:rFonts w:eastAsiaTheme="minorEastAsia"/>
                <w:lang w:eastAsia="zh-CN"/>
              </w:rPr>
              <w:t>eNB</w:t>
            </w:r>
            <w:proofErr w:type="spellEnd"/>
            <w:r>
              <w:rPr>
                <w:rFonts w:eastAsiaTheme="minorEastAsia"/>
                <w:lang w:eastAsia="zh-CN"/>
              </w:rPr>
              <w:t xml:space="preserve"> does not know if</w:t>
            </w:r>
            <w:r>
              <w:rPr>
                <w:rFonts w:eastAsiaTheme="minorEastAsia"/>
                <w:lang w:eastAsia="zh-CN"/>
              </w:rPr>
              <w:t xml:space="preserve"> the UE used the start or the end of the GNSS gap as the reference point. Let’s say the UE counts the validity duration from the end of the gap and the </w:t>
            </w:r>
            <w:proofErr w:type="spellStart"/>
            <w:r>
              <w:rPr>
                <w:rFonts w:eastAsiaTheme="minorEastAsia"/>
                <w:lang w:eastAsia="zh-CN"/>
              </w:rPr>
              <w:t>eNB</w:t>
            </w:r>
            <w:proofErr w:type="spellEnd"/>
            <w:r>
              <w:rPr>
                <w:rFonts w:eastAsiaTheme="minorEastAsia"/>
                <w:lang w:eastAsia="zh-CN"/>
              </w:rPr>
              <w:t xml:space="preserve"> thinks it counts from the start of the gap, the </w:t>
            </w:r>
            <w:proofErr w:type="spellStart"/>
            <w:r>
              <w:rPr>
                <w:rFonts w:eastAsiaTheme="minorEastAsia"/>
                <w:lang w:eastAsia="zh-CN"/>
              </w:rPr>
              <w:t>eNB</w:t>
            </w:r>
            <w:proofErr w:type="spellEnd"/>
            <w:r>
              <w:rPr>
                <w:rFonts w:eastAsiaTheme="minorEastAsia"/>
                <w:lang w:eastAsia="zh-CN"/>
              </w:rPr>
              <w:t xml:space="preserve"> will assume that the GNSS is invalid 3 sec after</w:t>
            </w:r>
            <w:r>
              <w:rPr>
                <w:rFonts w:eastAsiaTheme="minorEastAsia"/>
                <w:lang w:eastAsia="zh-CN"/>
              </w:rPr>
              <w:t xml:space="preserve"> the gap even though it lasts 10 sec. This can be avoided if we fix the reference point for counting remaining GNSS validity duration which is known to both the </w:t>
            </w:r>
            <w:proofErr w:type="spellStart"/>
            <w:r>
              <w:rPr>
                <w:rFonts w:eastAsiaTheme="minorEastAsia"/>
                <w:lang w:eastAsia="zh-CN"/>
              </w:rPr>
              <w:t>eNB</w:t>
            </w:r>
            <w:proofErr w:type="spellEnd"/>
            <w:r>
              <w:rPr>
                <w:rFonts w:eastAsiaTheme="minorEastAsia"/>
                <w:lang w:eastAsia="zh-CN"/>
              </w:rPr>
              <w:t xml:space="preserve"> and UE. </w:t>
            </w:r>
            <w:r>
              <w:rPr>
                <w:rFonts w:ascii="Times New Roman" w:eastAsiaTheme="minorEastAsia" w:hAnsi="Times New Roman"/>
                <w:bCs/>
                <w:szCs w:val="20"/>
                <w:lang w:eastAsia="zh-CN"/>
              </w:rPr>
              <w:t xml:space="preserve"> </w:t>
            </w:r>
          </w:p>
        </w:tc>
      </w:tr>
      <w:tr w:rsidR="0097348C" w14:paraId="5C54EAB1" w14:textId="77777777">
        <w:trPr>
          <w:trHeight w:val="398"/>
          <w:jc w:val="center"/>
        </w:trPr>
        <w:tc>
          <w:tcPr>
            <w:tcW w:w="2426" w:type="dxa"/>
            <w:shd w:val="clear" w:color="auto" w:fill="auto"/>
            <w:vAlign w:val="center"/>
          </w:tcPr>
          <w:p w14:paraId="4D44EFCF" w14:textId="77777777" w:rsidR="0097348C" w:rsidRDefault="008944C1">
            <w:pPr>
              <w:snapToGrid w:val="0"/>
              <w:spacing w:after="0"/>
              <w:jc w:val="center"/>
              <w:rPr>
                <w:rFonts w:eastAsiaTheme="minorEastAsia"/>
                <w:lang w:eastAsia="zh-CN"/>
              </w:rPr>
            </w:pPr>
            <w:r>
              <w:rPr>
                <w:rFonts w:eastAsiaTheme="minorEastAsia"/>
                <w:color w:val="C00000"/>
                <w:lang w:eastAsia="zh-CN"/>
              </w:rPr>
              <w:t>Qualcomm</w:t>
            </w:r>
          </w:p>
        </w:tc>
        <w:tc>
          <w:tcPr>
            <w:tcW w:w="6941" w:type="dxa"/>
            <w:vAlign w:val="center"/>
          </w:tcPr>
          <w:p w14:paraId="68B0A91F" w14:textId="77777777" w:rsidR="0097348C" w:rsidRDefault="008944C1">
            <w:pPr>
              <w:spacing w:after="120"/>
              <w:rPr>
                <w:rFonts w:eastAsia="宋体"/>
                <w:b/>
                <w:lang w:eastAsia="zh-CN"/>
              </w:rPr>
            </w:pPr>
            <w:r>
              <w:rPr>
                <w:rFonts w:eastAsia="宋体"/>
                <w:color w:val="C00000"/>
                <w:lang w:eastAsia="zh-CN"/>
              </w:rPr>
              <w:t xml:space="preserve">On an initial read, it seems that the issue raised by Ericsson </w:t>
            </w:r>
            <w:r>
              <w:rPr>
                <w:rFonts w:eastAsia="宋体"/>
                <w:color w:val="C00000"/>
                <w:lang w:eastAsia="zh-CN"/>
              </w:rPr>
              <w:t>above has merit; if indeed there is this confusion on “where within the gap period” the remaining validity is counted from (in the union of all RAN1 and RAN2 specs/agreements thus far), then we should address this issue.</w:t>
            </w:r>
          </w:p>
        </w:tc>
      </w:tr>
      <w:tr w:rsidR="0097348C" w14:paraId="51B391F3" w14:textId="77777777">
        <w:trPr>
          <w:trHeight w:val="398"/>
          <w:jc w:val="center"/>
        </w:trPr>
        <w:tc>
          <w:tcPr>
            <w:tcW w:w="2426" w:type="dxa"/>
            <w:shd w:val="clear" w:color="auto" w:fill="auto"/>
            <w:vAlign w:val="center"/>
          </w:tcPr>
          <w:p w14:paraId="40BC7FBD" w14:textId="77777777" w:rsidR="0097348C" w:rsidRDefault="008944C1">
            <w:pPr>
              <w:snapToGrid w:val="0"/>
              <w:spacing w:after="0"/>
              <w:jc w:val="center"/>
              <w:rPr>
                <w:rFonts w:eastAsia="宋体"/>
                <w:bCs/>
                <w:lang w:eastAsia="zh-CN"/>
              </w:rPr>
            </w:pPr>
            <w:r>
              <w:rPr>
                <w:color w:val="000000" w:themeColor="text1"/>
                <w:lang w:eastAsia="zh-CN"/>
              </w:rPr>
              <w:t>Nokia, NSB</w:t>
            </w:r>
          </w:p>
        </w:tc>
        <w:tc>
          <w:tcPr>
            <w:tcW w:w="6941" w:type="dxa"/>
            <w:vAlign w:val="center"/>
          </w:tcPr>
          <w:p w14:paraId="1A7D3DAB" w14:textId="77777777" w:rsidR="0097348C" w:rsidRDefault="008944C1">
            <w:pPr>
              <w:adjustRightInd w:val="0"/>
              <w:snapToGrid w:val="0"/>
              <w:spacing w:beforeLines="50" w:before="120" w:afterLines="50" w:after="120"/>
              <w:rPr>
                <w:rFonts w:eastAsia="宋体"/>
                <w:bCs/>
                <w:lang w:eastAsia="zh-CN"/>
              </w:rPr>
            </w:pPr>
            <w:r>
              <w:rPr>
                <w:rFonts w:eastAsiaTheme="minorEastAsia"/>
                <w:lang w:eastAsia="zh-CN"/>
              </w:rPr>
              <w:t xml:space="preserve">For option 1, we </w:t>
            </w:r>
            <w:r>
              <w:rPr>
                <w:rFonts w:eastAsiaTheme="minorEastAsia"/>
                <w:lang w:eastAsia="zh-CN"/>
              </w:rPr>
              <w:t>have some similar understanding as Huawei. When there is DL sync issue found from UE considering the original GNSS, then UE should do GNSS measurement and let network know. Detail of this option can be discussed.</w:t>
            </w:r>
          </w:p>
        </w:tc>
      </w:tr>
    </w:tbl>
    <w:p w14:paraId="70F30665" w14:textId="77777777" w:rsidR="0097348C" w:rsidRDefault="0097348C"/>
    <w:p w14:paraId="364938D8" w14:textId="77777777" w:rsidR="0097348C" w:rsidRDefault="008944C1">
      <w:pPr>
        <w:pStyle w:val="2"/>
        <w:rPr>
          <w:lang w:val="en-US"/>
        </w:rPr>
      </w:pPr>
      <w:bookmarkStart w:id="132" w:name="_Hlk147260026"/>
      <w:r>
        <w:rPr>
          <w:lang w:val="en-US"/>
        </w:rPr>
        <w:t>6.2 GNSS measurement collision with repet</w:t>
      </w:r>
      <w:r>
        <w:rPr>
          <w:lang w:val="en-US"/>
        </w:rPr>
        <w:t>ition period</w:t>
      </w:r>
      <w:bookmarkEnd w:id="132"/>
    </w:p>
    <w:p w14:paraId="32167C87" w14:textId="77777777" w:rsidR="0097348C" w:rsidRDefault="008944C1">
      <w:pPr>
        <w:pStyle w:val="4"/>
        <w:ind w:left="420" w:hanging="420"/>
        <w:rPr>
          <w:lang w:val="en-US"/>
        </w:rPr>
      </w:pPr>
      <w:r>
        <w:rPr>
          <w:lang w:val="en-US"/>
        </w:rPr>
        <w:t>6.2.1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2FC60F9D" w14:textId="77777777">
        <w:trPr>
          <w:trHeight w:val="398"/>
          <w:jc w:val="center"/>
        </w:trPr>
        <w:tc>
          <w:tcPr>
            <w:tcW w:w="2426" w:type="dxa"/>
            <w:shd w:val="clear" w:color="auto" w:fill="D5DCE4" w:themeFill="text2" w:themeFillTint="33"/>
            <w:vAlign w:val="center"/>
          </w:tcPr>
          <w:p w14:paraId="23B41A8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4F69FAC4" w14:textId="77777777" w:rsidR="0097348C" w:rsidRDefault="008944C1">
            <w:pPr>
              <w:snapToGrid w:val="0"/>
              <w:spacing w:after="0"/>
              <w:jc w:val="center"/>
            </w:pPr>
            <w:r>
              <w:t>Observation/Proposals</w:t>
            </w:r>
          </w:p>
        </w:tc>
      </w:tr>
      <w:tr w:rsidR="0097348C" w14:paraId="52A81130" w14:textId="77777777">
        <w:trPr>
          <w:trHeight w:val="398"/>
          <w:jc w:val="center"/>
        </w:trPr>
        <w:tc>
          <w:tcPr>
            <w:tcW w:w="2426" w:type="dxa"/>
            <w:shd w:val="clear" w:color="auto" w:fill="D5DCE4" w:themeFill="text2" w:themeFillTint="33"/>
            <w:vAlign w:val="center"/>
          </w:tcPr>
          <w:p w14:paraId="5C51CEC7" w14:textId="77777777" w:rsidR="0097348C" w:rsidRDefault="008944C1">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97692D7" w14:textId="77777777" w:rsidR="0097348C" w:rsidRDefault="008944C1">
            <w:pPr>
              <w:spacing w:after="0"/>
              <w:rPr>
                <w:lang w:val="en-US"/>
              </w:rPr>
            </w:pPr>
            <w:r>
              <w:rPr>
                <w:lang w:val="en-US"/>
              </w:rPr>
              <w:t>Observation 4: There may be a need for a GNSS measurement during a long period of downlink/uplink repetitions.</w:t>
            </w:r>
          </w:p>
          <w:p w14:paraId="64EC272F" w14:textId="77777777" w:rsidR="0097348C" w:rsidRDefault="008944C1">
            <w:pPr>
              <w:spacing w:after="0"/>
            </w:pPr>
            <w:r>
              <w:rPr>
                <w:lang w:val="en-US"/>
              </w:rPr>
              <w:t xml:space="preserve">Proposal 5: RAN1 to discuss handling a GNSS </w:t>
            </w:r>
            <w:r>
              <w:rPr>
                <w:lang w:val="en-US"/>
              </w:rPr>
              <w:t>measurement during a long period of downlink/uplink repetitions.</w:t>
            </w:r>
          </w:p>
        </w:tc>
      </w:tr>
    </w:tbl>
    <w:p w14:paraId="14A8337C" w14:textId="77777777" w:rsidR="0097348C" w:rsidRDefault="0097348C">
      <w:pPr>
        <w:rPr>
          <w:rFonts w:eastAsiaTheme="minorEastAsia"/>
          <w:lang w:eastAsia="zh-CN"/>
        </w:rPr>
      </w:pPr>
    </w:p>
    <w:p w14:paraId="13CBD5BF" w14:textId="77777777" w:rsidR="0097348C" w:rsidRDefault="008944C1">
      <w:pPr>
        <w:jc w:val="both"/>
        <w:rPr>
          <w:rFonts w:eastAsiaTheme="minorEastAsia"/>
          <w:lang w:eastAsia="zh-CN"/>
        </w:rPr>
      </w:pPr>
      <w:bookmarkStart w:id="133" w:name="_Hlk132361388"/>
      <w:r>
        <w:rPr>
          <w:rFonts w:eastAsiaTheme="minorEastAsia"/>
          <w:lang w:eastAsia="zh-CN"/>
        </w:rPr>
        <w:t xml:space="preserve">Nokia, NSB commented </w:t>
      </w:r>
      <w:bookmarkEnd w:id="133"/>
      <w:r>
        <w:rPr>
          <w:rFonts w:eastAsiaTheme="minorEastAsia"/>
          <w:lang w:eastAsia="zh-CN"/>
        </w:rPr>
        <w:t xml:space="preserve">there may be a need for a GNSS measurement during a long period of downlink/uplink repetitions. Nokia, NSB further proposed RAN1 to discuss handling a GNSS measurement during a long period of downlink/uplink repetitions. </w:t>
      </w:r>
    </w:p>
    <w:p w14:paraId="0DD3AE9F" w14:textId="77777777" w:rsidR="0097348C" w:rsidRDefault="0097348C">
      <w:pPr>
        <w:jc w:val="both"/>
      </w:pPr>
    </w:p>
    <w:p w14:paraId="0CDEC003" w14:textId="77777777" w:rsidR="0097348C" w:rsidRDefault="008944C1">
      <w:pPr>
        <w:jc w:val="both"/>
        <w:rPr>
          <w:rFonts w:eastAsiaTheme="minorEastAsia"/>
          <w:lang w:eastAsia="zh-CN"/>
        </w:rPr>
      </w:pPr>
      <w:r>
        <w:rPr>
          <w:rFonts w:eastAsia="宋体"/>
          <w:highlight w:val="yellow"/>
          <w:lang w:eastAsia="zh-CN"/>
        </w:rPr>
        <w:t>Moderator View:</w:t>
      </w:r>
      <w:r>
        <w:rPr>
          <w:rFonts w:eastAsia="宋体"/>
          <w:lang w:eastAsia="zh-CN"/>
        </w:rPr>
        <w:t xml:space="preserve"> TR 36.763 mention</w:t>
      </w:r>
      <w:r>
        <w:rPr>
          <w:rFonts w:eastAsia="宋体"/>
          <w:lang w:eastAsia="zh-CN"/>
        </w:rPr>
        <w:t xml:space="preserve">ed for GNSS Position Time </w:t>
      </w:r>
      <w:proofErr w:type="gramStart"/>
      <w:r>
        <w:rPr>
          <w:rFonts w:eastAsia="宋体"/>
          <w:lang w:eastAsia="zh-CN"/>
        </w:rPr>
        <w:t>To</w:t>
      </w:r>
      <w:proofErr w:type="gramEnd"/>
      <w:r>
        <w:rPr>
          <w:rFonts w:eastAsia="宋体"/>
          <w:lang w:eastAsia="zh-CN"/>
        </w:rPr>
        <w:t xml:space="preserve"> First Fix (TTFF), Hot start will be 1s or 2s, Warm start will be several seconds,</w:t>
      </w:r>
      <w:r>
        <w:rPr>
          <w:rFonts w:eastAsia="宋体" w:hint="eastAsia"/>
          <w:lang w:eastAsia="zh-CN"/>
        </w:rPr>
        <w:t xml:space="preserve"> </w:t>
      </w:r>
      <w:r>
        <w:rPr>
          <w:rFonts w:eastAsia="宋体"/>
          <w:lang w:eastAsia="zh-CN"/>
        </w:rPr>
        <w:t xml:space="preserve">Cold start will be 30s. It has been agreed in RAN1 #110bis-e, that </w:t>
      </w:r>
      <w:proofErr w:type="spellStart"/>
      <w:r>
        <w:rPr>
          <w:rFonts w:eastAsia="宋体"/>
          <w:lang w:eastAsia="zh-CN"/>
        </w:rPr>
        <w:t>eNB</w:t>
      </w:r>
      <w:proofErr w:type="spellEnd"/>
      <w:r>
        <w:rPr>
          <w:rFonts w:eastAsia="宋体"/>
          <w:lang w:eastAsia="zh-CN"/>
        </w:rPr>
        <w:t xml:space="preserve"> can at least aperiodically trigger UE to do GNSS measurement and in RAN1 #</w:t>
      </w:r>
      <w:r>
        <w:rPr>
          <w:rFonts w:eastAsia="宋体"/>
          <w:lang w:eastAsia="zh-CN"/>
        </w:rPr>
        <w:t>113, that autonomous GNSS measurement timer is approved. To the moderator understanding, for l</w:t>
      </w:r>
      <w:proofErr w:type="spellStart"/>
      <w:r>
        <w:rPr>
          <w:lang w:val="en-US"/>
        </w:rPr>
        <w:t>ong</w:t>
      </w:r>
      <w:proofErr w:type="spellEnd"/>
      <w:r>
        <w:rPr>
          <w:lang w:val="en-US"/>
        </w:rPr>
        <w:t xml:space="preserve"> period of downlink/uplink repetitions, </w:t>
      </w:r>
      <w:proofErr w:type="spellStart"/>
      <w:r>
        <w:rPr>
          <w:lang w:val="en-US"/>
        </w:rPr>
        <w:t>eNB</w:t>
      </w:r>
      <w:proofErr w:type="spellEnd"/>
      <w:r>
        <w:rPr>
          <w:lang w:val="en-US"/>
        </w:rPr>
        <w:t xml:space="preserve"> can aperiodically trigger UE to make GNSS measurement and have a valid GNSS with GNSS validity duration longer than</w:t>
      </w:r>
      <w:r>
        <w:rPr>
          <w:lang w:val="en-US"/>
        </w:rPr>
        <w:t xml:space="preserve"> the period of downlink/uplink repetitions, if needed. And considering no simultaneous IOT module and GNSS module, re-acquiring GNSS measurement during long period of downlink/uplink repetitions may lead to interruption of repetitions transmission. Besides</w:t>
      </w:r>
      <w:r>
        <w:rPr>
          <w:lang w:val="en-US"/>
        </w:rPr>
        <w:t>, the autonomous GNSS measurement timer can also be implemented if needed.</w:t>
      </w:r>
      <w: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5878FA0C" w14:textId="77777777" w:rsidR="0097348C" w:rsidRDefault="0097348C">
      <w:pPr>
        <w:jc w:val="both"/>
        <w:rPr>
          <w:rFonts w:eastAsia="宋体"/>
          <w:lang w:eastAsia="zh-CN"/>
        </w:rPr>
      </w:pPr>
    </w:p>
    <w:p w14:paraId="341D78B9" w14:textId="77777777" w:rsidR="0097348C" w:rsidRDefault="008944C1">
      <w:pPr>
        <w:pStyle w:val="4"/>
        <w:ind w:left="420" w:hanging="420"/>
        <w:rPr>
          <w:lang w:val="en-US"/>
        </w:rPr>
      </w:pPr>
      <w:r>
        <w:rPr>
          <w:lang w:val="en-US"/>
        </w:rPr>
        <w:t>6.2.2 First Round Discussi</w:t>
      </w:r>
      <w:r>
        <w:rPr>
          <w:lang w:val="en-US"/>
        </w:rPr>
        <w:t>on</w:t>
      </w:r>
    </w:p>
    <w:p w14:paraId="69AD2D4B" w14:textId="77777777" w:rsidR="0097348C" w:rsidRDefault="008944C1">
      <w:pPr>
        <w:rPr>
          <w:b/>
          <w:i/>
          <w:iCs/>
        </w:rPr>
      </w:pPr>
      <w:r>
        <w:rPr>
          <w:b/>
          <w:i/>
          <w:iCs/>
          <w:highlight w:val="yellow"/>
        </w:rPr>
        <w:t>FL recommendation 6.2:</w:t>
      </w:r>
    </w:p>
    <w:p w14:paraId="33AF7927" w14:textId="77777777" w:rsidR="0097348C" w:rsidRDefault="008944C1">
      <w:pPr>
        <w:spacing w:afterLines="50" w:after="120"/>
        <w:rPr>
          <w:b/>
          <w:bCs/>
          <w:i/>
          <w:iCs/>
        </w:rPr>
      </w:pPr>
      <w:r>
        <w:rPr>
          <w:b/>
          <w:i/>
          <w:iCs/>
        </w:rPr>
        <w:t>Proponents for GNSS measurement enhancement in repetition period are encouraged to further discuss offline on whether further enhancement is needed for GNSS measurement enhancement in repetition period in NTN-IoT R18</w:t>
      </w:r>
      <w:r>
        <w:rPr>
          <w:b/>
          <w:bCs/>
          <w:i/>
          <w:iCs/>
        </w:rPr>
        <w:t>.</w:t>
      </w:r>
    </w:p>
    <w:p w14:paraId="6DC79E03" w14:textId="77777777" w:rsidR="0097348C" w:rsidRDefault="0097348C">
      <w:pPr>
        <w:spacing w:afterLines="50" w:after="120"/>
        <w:rPr>
          <w:b/>
          <w:bCs/>
          <w:i/>
          <w:iCs/>
        </w:rPr>
      </w:pPr>
    </w:p>
    <w:p w14:paraId="1E05D8EB"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 xml:space="preserve">Companies </w:t>
      </w:r>
      <w:r>
        <w:rPr>
          <w:rFonts w:ascii="Times New Roman" w:hAnsi="Times New Roman" w:cs="Times New Roman"/>
          <w:b w:val="0"/>
          <w:sz w:val="20"/>
        </w:rPr>
        <w:t>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6ED54D5" w14:textId="77777777">
        <w:trPr>
          <w:trHeight w:val="398"/>
          <w:jc w:val="center"/>
        </w:trPr>
        <w:tc>
          <w:tcPr>
            <w:tcW w:w="2426" w:type="dxa"/>
            <w:shd w:val="clear" w:color="auto" w:fill="D5DCE4" w:themeFill="text2" w:themeFillTint="33"/>
            <w:vAlign w:val="center"/>
          </w:tcPr>
          <w:p w14:paraId="615F84B6"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873360D" w14:textId="77777777" w:rsidR="0097348C" w:rsidRDefault="008944C1">
            <w:pPr>
              <w:snapToGrid w:val="0"/>
              <w:spacing w:after="0"/>
              <w:jc w:val="center"/>
            </w:pPr>
            <w:r>
              <w:t>Comments</w:t>
            </w:r>
          </w:p>
        </w:tc>
      </w:tr>
      <w:tr w:rsidR="0097348C" w14:paraId="2C4DF59D" w14:textId="77777777">
        <w:trPr>
          <w:trHeight w:val="398"/>
          <w:jc w:val="center"/>
        </w:trPr>
        <w:tc>
          <w:tcPr>
            <w:tcW w:w="2426" w:type="dxa"/>
            <w:shd w:val="clear" w:color="auto" w:fill="auto"/>
            <w:vAlign w:val="center"/>
          </w:tcPr>
          <w:p w14:paraId="39DC4D7D"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539593A5" w14:textId="77777777" w:rsidR="0097348C" w:rsidRDefault="008944C1">
            <w:pPr>
              <w:spacing w:after="120"/>
              <w:rPr>
                <w:rFonts w:eastAsiaTheme="minorEastAsia"/>
                <w:lang w:eastAsia="zh-CN"/>
              </w:rPr>
            </w:pPr>
            <w:r>
              <w:rPr>
                <w:rFonts w:eastAsiaTheme="minorEastAsia"/>
                <w:lang w:eastAsia="zh-CN"/>
              </w:rPr>
              <w:t xml:space="preserve">While UL transmissions of 10s of seconds are supported by specification, they are targeted for cellar underground conditions, these not applicable to NTN IoT.  </w:t>
            </w:r>
          </w:p>
        </w:tc>
      </w:tr>
      <w:tr w:rsidR="0097348C" w14:paraId="5F8A7797" w14:textId="77777777">
        <w:trPr>
          <w:trHeight w:val="398"/>
          <w:jc w:val="center"/>
        </w:trPr>
        <w:tc>
          <w:tcPr>
            <w:tcW w:w="2426" w:type="dxa"/>
            <w:shd w:val="clear" w:color="auto" w:fill="auto"/>
            <w:vAlign w:val="center"/>
          </w:tcPr>
          <w:p w14:paraId="45D44540" w14:textId="77777777" w:rsidR="0097348C" w:rsidRDefault="008944C1">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7B719172" w14:textId="77777777" w:rsidR="0097348C" w:rsidRDefault="008944C1">
            <w:pPr>
              <w:spacing w:after="120"/>
              <w:rPr>
                <w:rFonts w:eastAsiaTheme="minorEastAsia"/>
                <w:lang w:eastAsia="zh-CN"/>
              </w:rPr>
            </w:pPr>
            <w:r>
              <w:rPr>
                <w:rFonts w:eastAsiaTheme="minorEastAsia"/>
                <w:lang w:eastAsia="zh-CN"/>
              </w:rPr>
              <w:t xml:space="preserve">We think coverage and repetition is important for IoT UE. </w:t>
            </w:r>
          </w:p>
          <w:p w14:paraId="4EE5C384" w14:textId="77777777" w:rsidR="0097348C" w:rsidRDefault="008944C1">
            <w:pPr>
              <w:spacing w:after="120"/>
              <w:rPr>
                <w:rFonts w:eastAsiaTheme="minorEastAsia"/>
                <w:lang w:eastAsia="zh-CN"/>
              </w:rPr>
            </w:pPr>
            <w:r>
              <w:rPr>
                <w:rFonts w:eastAsiaTheme="minorEastAsia"/>
                <w:lang w:eastAsia="zh-CN"/>
              </w:rPr>
              <w:t>As we mentioned in the c</w:t>
            </w:r>
            <w:r>
              <w:rPr>
                <w:rFonts w:eastAsiaTheme="minorEastAsia"/>
                <w:lang w:eastAsia="zh-CN"/>
              </w:rPr>
              <w:t xml:space="preserve">ontribution, a very early GNSS measurement before the long repetition is useless or the remaining GNSS validity duration may be reduced to a small value. </w:t>
            </w:r>
            <w:proofErr w:type="gramStart"/>
            <w:r>
              <w:rPr>
                <w:rFonts w:eastAsiaTheme="minorEastAsia"/>
                <w:lang w:eastAsia="zh-CN"/>
              </w:rPr>
              <w:t>Or,</w:t>
            </w:r>
            <w:proofErr w:type="gram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may need to trigger aperiodic GNSS measurement before this long repetition and it will be also</w:t>
            </w:r>
            <w:r>
              <w:rPr>
                <w:rFonts w:eastAsiaTheme="minorEastAsia"/>
                <w:lang w:eastAsia="zh-CN"/>
              </w:rPr>
              <w:t xml:space="preserve"> waste of UE power for unnecessary measurement. We proposed RAN1 to discuss this and provide a better way.</w:t>
            </w:r>
          </w:p>
        </w:tc>
      </w:tr>
      <w:tr w:rsidR="0097348C" w14:paraId="40CC2C52" w14:textId="77777777">
        <w:trPr>
          <w:trHeight w:val="398"/>
          <w:jc w:val="center"/>
        </w:trPr>
        <w:tc>
          <w:tcPr>
            <w:tcW w:w="2426" w:type="dxa"/>
            <w:shd w:val="clear" w:color="auto" w:fill="auto"/>
            <w:vAlign w:val="center"/>
          </w:tcPr>
          <w:p w14:paraId="5E1AD77C" w14:textId="77777777" w:rsidR="0097348C" w:rsidRDefault="0097348C">
            <w:pPr>
              <w:snapToGrid w:val="0"/>
              <w:spacing w:after="0"/>
              <w:jc w:val="center"/>
              <w:rPr>
                <w:rFonts w:eastAsia="宋体"/>
                <w:lang w:eastAsia="zh-CN"/>
              </w:rPr>
            </w:pPr>
          </w:p>
        </w:tc>
        <w:tc>
          <w:tcPr>
            <w:tcW w:w="6941" w:type="dxa"/>
          </w:tcPr>
          <w:p w14:paraId="46C9A503"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56A8C1BF" w14:textId="77777777">
        <w:trPr>
          <w:trHeight w:val="398"/>
          <w:jc w:val="center"/>
        </w:trPr>
        <w:tc>
          <w:tcPr>
            <w:tcW w:w="2426" w:type="dxa"/>
            <w:shd w:val="clear" w:color="auto" w:fill="auto"/>
            <w:vAlign w:val="center"/>
          </w:tcPr>
          <w:p w14:paraId="73CD2386" w14:textId="77777777" w:rsidR="0097348C" w:rsidRDefault="0097348C">
            <w:pPr>
              <w:snapToGrid w:val="0"/>
              <w:spacing w:after="0"/>
              <w:jc w:val="center"/>
              <w:rPr>
                <w:rFonts w:eastAsiaTheme="minorEastAsia"/>
                <w:lang w:eastAsia="zh-CN"/>
              </w:rPr>
            </w:pPr>
          </w:p>
        </w:tc>
        <w:tc>
          <w:tcPr>
            <w:tcW w:w="6941" w:type="dxa"/>
            <w:vAlign w:val="center"/>
          </w:tcPr>
          <w:p w14:paraId="1FD8AE70" w14:textId="77777777" w:rsidR="0097348C" w:rsidRDefault="0097348C">
            <w:pPr>
              <w:spacing w:after="120"/>
              <w:rPr>
                <w:rFonts w:eastAsia="宋体"/>
                <w:b/>
                <w:lang w:eastAsia="zh-CN"/>
              </w:rPr>
            </w:pPr>
          </w:p>
        </w:tc>
      </w:tr>
      <w:tr w:rsidR="0097348C" w14:paraId="5148B098" w14:textId="77777777">
        <w:trPr>
          <w:trHeight w:val="398"/>
          <w:jc w:val="center"/>
        </w:trPr>
        <w:tc>
          <w:tcPr>
            <w:tcW w:w="2426" w:type="dxa"/>
            <w:shd w:val="clear" w:color="auto" w:fill="auto"/>
            <w:vAlign w:val="center"/>
          </w:tcPr>
          <w:p w14:paraId="231DAC08" w14:textId="77777777" w:rsidR="0097348C" w:rsidRDefault="0097348C">
            <w:pPr>
              <w:snapToGrid w:val="0"/>
              <w:spacing w:after="0"/>
              <w:jc w:val="center"/>
              <w:rPr>
                <w:rFonts w:eastAsia="宋体"/>
                <w:bCs/>
                <w:lang w:eastAsia="zh-CN"/>
              </w:rPr>
            </w:pPr>
          </w:p>
        </w:tc>
        <w:tc>
          <w:tcPr>
            <w:tcW w:w="6941" w:type="dxa"/>
            <w:vAlign w:val="center"/>
          </w:tcPr>
          <w:p w14:paraId="445D7B1C" w14:textId="77777777" w:rsidR="0097348C" w:rsidRDefault="0097348C">
            <w:pPr>
              <w:adjustRightInd w:val="0"/>
              <w:snapToGrid w:val="0"/>
              <w:spacing w:beforeLines="50" w:before="120" w:afterLines="50" w:after="120"/>
              <w:rPr>
                <w:rFonts w:eastAsia="宋体"/>
                <w:bCs/>
                <w:lang w:eastAsia="zh-CN"/>
              </w:rPr>
            </w:pPr>
          </w:p>
        </w:tc>
      </w:tr>
    </w:tbl>
    <w:p w14:paraId="6CABA5BC" w14:textId="77777777" w:rsidR="0097348C" w:rsidRDefault="0097348C"/>
    <w:p w14:paraId="10021A6E" w14:textId="77777777" w:rsidR="0097348C" w:rsidRDefault="008944C1">
      <w:pPr>
        <w:pStyle w:val="2"/>
        <w:rPr>
          <w:lang w:val="en-US"/>
        </w:rPr>
      </w:pPr>
      <w:r>
        <w:rPr>
          <w:lang w:val="en-US"/>
        </w:rPr>
        <w:t xml:space="preserve">6.3 PDCCH order/DCI-based GNSS measurement trigger </w:t>
      </w:r>
    </w:p>
    <w:p w14:paraId="3BBCAEA0" w14:textId="77777777" w:rsidR="0097348C" w:rsidRDefault="008944C1">
      <w:pPr>
        <w:pStyle w:val="4"/>
        <w:ind w:left="420" w:hanging="420"/>
        <w:rPr>
          <w:lang w:val="en-US"/>
        </w:rPr>
      </w:pPr>
      <w:r>
        <w:rPr>
          <w:lang w:val="en-US"/>
        </w:rPr>
        <w:t>6.3.1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2C30679" w14:textId="77777777">
        <w:trPr>
          <w:trHeight w:val="398"/>
          <w:jc w:val="center"/>
        </w:trPr>
        <w:tc>
          <w:tcPr>
            <w:tcW w:w="2426" w:type="dxa"/>
            <w:shd w:val="clear" w:color="auto" w:fill="D5DCE4" w:themeFill="text2" w:themeFillTint="33"/>
            <w:vAlign w:val="center"/>
          </w:tcPr>
          <w:p w14:paraId="50840099"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7317CA91" w14:textId="77777777" w:rsidR="0097348C" w:rsidRDefault="008944C1">
            <w:pPr>
              <w:snapToGrid w:val="0"/>
              <w:spacing w:after="0"/>
              <w:jc w:val="center"/>
            </w:pPr>
            <w:r>
              <w:t>Observation/Proposals</w:t>
            </w:r>
          </w:p>
        </w:tc>
      </w:tr>
      <w:tr w:rsidR="0097348C" w14:paraId="01E0C73E" w14:textId="77777777">
        <w:trPr>
          <w:trHeight w:val="398"/>
          <w:jc w:val="center"/>
        </w:trPr>
        <w:tc>
          <w:tcPr>
            <w:tcW w:w="2426" w:type="dxa"/>
            <w:shd w:val="clear" w:color="auto" w:fill="D5DCE4" w:themeFill="text2" w:themeFillTint="33"/>
            <w:vAlign w:val="center"/>
          </w:tcPr>
          <w:p w14:paraId="3EDC3C14" w14:textId="77777777" w:rsidR="0097348C" w:rsidRDefault="008944C1">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1F9A94E" w14:textId="77777777" w:rsidR="0097348C" w:rsidRDefault="008944C1">
            <w:pPr>
              <w:spacing w:after="120"/>
            </w:pPr>
            <w:r>
              <w:t xml:space="preserve">Proposal 4: Besides MAC CE based triggering </w:t>
            </w:r>
            <w:proofErr w:type="spellStart"/>
            <w:r>
              <w:t>signaling</w:t>
            </w:r>
            <w:proofErr w:type="spellEnd"/>
            <w:r>
              <w:t xml:space="preserve">, PDCCH order/DCI based triggering </w:t>
            </w:r>
            <w:proofErr w:type="spellStart"/>
            <w:r>
              <w:t>signaling</w:t>
            </w:r>
            <w:proofErr w:type="spellEnd"/>
            <w:r>
              <w:t xml:space="preserve"> can be considered.</w:t>
            </w:r>
          </w:p>
        </w:tc>
      </w:tr>
    </w:tbl>
    <w:p w14:paraId="274847F4" w14:textId="77777777" w:rsidR="0097348C" w:rsidRDefault="0097348C">
      <w:pPr>
        <w:rPr>
          <w:rFonts w:eastAsiaTheme="minorEastAsia"/>
          <w:lang w:eastAsia="zh-CN"/>
        </w:rPr>
      </w:pPr>
    </w:p>
    <w:p w14:paraId="1AFD187D" w14:textId="77777777" w:rsidR="0097348C" w:rsidRDefault="008944C1">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that considering aperiodic GNSS measurement may be triggered under the case UL </w:t>
      </w:r>
      <w:r>
        <w:rPr>
          <w:rFonts w:eastAsia="宋体"/>
          <w:lang w:eastAsia="zh-CN"/>
        </w:rPr>
        <w:t xml:space="preserve">synchronization is lost. In this case, the UE cannot send HARQ-ACK for MAC CE triggering </w:t>
      </w:r>
      <w:proofErr w:type="spellStart"/>
      <w:r>
        <w:rPr>
          <w:rFonts w:eastAsia="宋体"/>
          <w:lang w:eastAsia="zh-CN"/>
        </w:rPr>
        <w:t>signaling</w:t>
      </w:r>
      <w:proofErr w:type="spellEnd"/>
      <w:r>
        <w:rPr>
          <w:rFonts w:eastAsia="宋体"/>
          <w:lang w:eastAsia="zh-CN"/>
        </w:rPr>
        <w:t xml:space="preserve">. Thus, </w:t>
      </w:r>
      <w:proofErr w:type="spellStart"/>
      <w:r>
        <w:rPr>
          <w:rFonts w:eastAsia="宋体"/>
          <w:lang w:eastAsia="zh-CN"/>
        </w:rPr>
        <w:t>eNB</w:t>
      </w:r>
      <w:proofErr w:type="spellEnd"/>
      <w:r>
        <w:rPr>
          <w:rFonts w:eastAsia="宋体"/>
          <w:lang w:eastAsia="zh-CN"/>
        </w:rPr>
        <w:t xml:space="preserve"> cannot sure whether the MAC CE is successfully received by the UE. Therefore, DCI based triggering </w:t>
      </w:r>
      <w:proofErr w:type="spellStart"/>
      <w:r>
        <w:rPr>
          <w:rFonts w:eastAsia="宋体"/>
          <w:lang w:eastAsia="zh-CN"/>
        </w:rPr>
        <w:t>signaling</w:t>
      </w:r>
      <w:proofErr w:type="spellEnd"/>
      <w:r>
        <w:rPr>
          <w:rFonts w:eastAsia="宋体"/>
          <w:lang w:eastAsia="zh-CN"/>
        </w:rPr>
        <w:t xml:space="preserve"> should be supported for this case. In</w:t>
      </w:r>
      <w:r>
        <w:rPr>
          <w:rFonts w:eastAsia="宋体"/>
          <w:lang w:eastAsia="zh-CN"/>
        </w:rPr>
        <w:t xml:space="preserve"> addition, after GNSS measurement is completed and new GNSS position fix is obtained, PRACH can be transmitted for the purpose of UL resynchronization. So, the DCI used for indication of PDCCH order RACH can also be used to trigger a new GNSS measurement, </w:t>
      </w:r>
      <w:r>
        <w:rPr>
          <w:rFonts w:eastAsia="宋体"/>
          <w:lang w:eastAsia="zh-CN"/>
        </w:rPr>
        <w:t xml:space="preserve">e.g., implicit indication without any change for all of the DCI </w:t>
      </w:r>
      <w:proofErr w:type="gramStart"/>
      <w:r>
        <w:rPr>
          <w:rFonts w:eastAsia="宋体"/>
          <w:lang w:eastAsia="zh-CN"/>
        </w:rPr>
        <w:t>fields, or</w:t>
      </w:r>
      <w:proofErr w:type="gramEnd"/>
      <w:r>
        <w:rPr>
          <w:rFonts w:eastAsia="宋体"/>
          <w:lang w:eastAsia="zh-CN"/>
        </w:rPr>
        <w:t xml:space="preserve"> using some reserved bit(s) in the DCI. </w:t>
      </w:r>
      <w:proofErr w:type="gramStart"/>
      <w:r>
        <w:rPr>
          <w:rFonts w:eastAsia="宋体"/>
          <w:lang w:eastAsia="zh-CN"/>
        </w:rPr>
        <w:t>And,</w:t>
      </w:r>
      <w:proofErr w:type="gramEnd"/>
      <w:r>
        <w:rPr>
          <w:rFonts w:eastAsia="宋体"/>
          <w:lang w:eastAsia="zh-CN"/>
        </w:rPr>
        <w:t xml:space="preserve"> the PDCCH order RACH can be initiated after completing GNSS measurement by the UE.</w:t>
      </w:r>
    </w:p>
    <w:p w14:paraId="7AA12A67" w14:textId="77777777" w:rsidR="0097348C" w:rsidRDefault="0097348C">
      <w:pPr>
        <w:jc w:val="both"/>
      </w:pPr>
    </w:p>
    <w:p w14:paraId="13E4BE10"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PDCCH </w:t>
      </w:r>
      <w:r>
        <w:rPr>
          <w:rFonts w:eastAsiaTheme="minorEastAsia"/>
          <w:lang w:eastAsia="zh-CN"/>
        </w:rPr>
        <w:t>order/DCI-based trigger, GNSS position fix trigger will be a rather infrequent case, the agreed MAC CE is enough and DCI-based solution may involve spec impact (</w:t>
      </w:r>
      <w:proofErr w:type="gramStart"/>
      <w:r>
        <w:rPr>
          <w:rFonts w:eastAsiaTheme="minorEastAsia"/>
          <w:lang w:eastAsia="zh-CN"/>
        </w:rPr>
        <w:t>e.g.</w:t>
      </w:r>
      <w:proofErr w:type="gramEnd"/>
      <w:r>
        <w:rPr>
          <w:rFonts w:eastAsia="宋体"/>
          <w:lang w:eastAsia="zh-CN"/>
        </w:rPr>
        <w:t xml:space="preserve"> implicit indication field or condition or which field can be reused in the DCI or dedicate</w:t>
      </w:r>
      <w:r>
        <w:rPr>
          <w:rFonts w:eastAsia="宋体"/>
          <w:lang w:eastAsia="zh-CN"/>
        </w:rPr>
        <w:t>d resource for RACH</w:t>
      </w:r>
      <w:r>
        <w:rPr>
          <w:rFonts w:eastAsiaTheme="minorEastAsia"/>
          <w:lang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495C1D0A" w14:textId="77777777" w:rsidR="0097348C" w:rsidRDefault="0097348C">
      <w:pPr>
        <w:jc w:val="both"/>
        <w:rPr>
          <w:rFonts w:eastAsia="宋体"/>
          <w:lang w:eastAsia="zh-CN"/>
        </w:rPr>
      </w:pPr>
    </w:p>
    <w:p w14:paraId="6DD2EF6F" w14:textId="77777777" w:rsidR="0097348C" w:rsidRDefault="008944C1">
      <w:pPr>
        <w:pStyle w:val="4"/>
        <w:ind w:left="420" w:hanging="420"/>
        <w:rPr>
          <w:lang w:val="en-US"/>
        </w:rPr>
      </w:pPr>
      <w:r>
        <w:rPr>
          <w:lang w:val="en-US"/>
        </w:rPr>
        <w:t>6.3.2 First Round Discussion</w:t>
      </w:r>
    </w:p>
    <w:p w14:paraId="50385741" w14:textId="77777777" w:rsidR="0097348C" w:rsidRDefault="008944C1">
      <w:pPr>
        <w:rPr>
          <w:b/>
          <w:i/>
          <w:iCs/>
        </w:rPr>
      </w:pPr>
      <w:r>
        <w:rPr>
          <w:b/>
          <w:i/>
          <w:iCs/>
          <w:highlight w:val="yellow"/>
        </w:rPr>
        <w:t>FL recommendation 6.3:</w:t>
      </w:r>
    </w:p>
    <w:p w14:paraId="1C78420A" w14:textId="77777777" w:rsidR="0097348C" w:rsidRDefault="008944C1">
      <w:pPr>
        <w:rPr>
          <w:b/>
          <w:i/>
          <w:iCs/>
        </w:rPr>
      </w:pPr>
      <w:r>
        <w:rPr>
          <w:b/>
          <w:i/>
          <w:iCs/>
        </w:rPr>
        <w:t>Proponents for PDCCH order/</w:t>
      </w:r>
      <w:r>
        <w:rPr>
          <w:b/>
          <w:i/>
          <w:iCs/>
        </w:rPr>
        <w:t>DCI-based GNSS measurement trigger are encouraged to further discuss offline on whether further enhancement is needed for PDCCH order/DCI-based GNSS measurement trigger in NTN-IoT R18</w:t>
      </w:r>
      <w:r>
        <w:rPr>
          <w:b/>
          <w:bCs/>
          <w:i/>
          <w:iCs/>
        </w:rPr>
        <w:t>.</w:t>
      </w:r>
    </w:p>
    <w:p w14:paraId="4C8A42E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w:t>
      </w:r>
      <w:r>
        <w:rPr>
          <w:rFonts w:ascii="Times New Roman" w:hAnsi="Times New Roman" w:cs="Times New Roman"/>
          <w:b w:val="0"/>
          <w:sz w:val="20"/>
        </w:rPr>
        <w:t>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12828" w14:textId="77777777">
        <w:trPr>
          <w:trHeight w:val="398"/>
          <w:jc w:val="center"/>
        </w:trPr>
        <w:tc>
          <w:tcPr>
            <w:tcW w:w="2426" w:type="dxa"/>
            <w:shd w:val="clear" w:color="auto" w:fill="D5DCE4" w:themeFill="text2" w:themeFillTint="33"/>
            <w:vAlign w:val="center"/>
          </w:tcPr>
          <w:p w14:paraId="6F35D73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F8E020A" w14:textId="77777777" w:rsidR="0097348C" w:rsidRDefault="008944C1">
            <w:pPr>
              <w:snapToGrid w:val="0"/>
              <w:spacing w:after="0"/>
              <w:jc w:val="center"/>
            </w:pPr>
            <w:r>
              <w:t>Comments</w:t>
            </w:r>
          </w:p>
        </w:tc>
      </w:tr>
      <w:tr w:rsidR="0097348C" w14:paraId="006106D2" w14:textId="77777777">
        <w:trPr>
          <w:trHeight w:val="398"/>
          <w:jc w:val="center"/>
        </w:trPr>
        <w:tc>
          <w:tcPr>
            <w:tcW w:w="2426" w:type="dxa"/>
            <w:shd w:val="clear" w:color="auto" w:fill="auto"/>
            <w:vAlign w:val="center"/>
          </w:tcPr>
          <w:p w14:paraId="0F9E3703" w14:textId="77777777" w:rsidR="0097348C" w:rsidRDefault="008944C1">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43B13592" w14:textId="77777777" w:rsidR="0097348C" w:rsidRDefault="008944C1">
            <w:pPr>
              <w:spacing w:after="120"/>
              <w:rPr>
                <w:rFonts w:eastAsiaTheme="minorEastAsia"/>
                <w:lang w:eastAsia="zh-CN"/>
              </w:rPr>
            </w:pPr>
            <w:r>
              <w:rPr>
                <w:rFonts w:eastAsiaTheme="minorEastAsia"/>
                <w:lang w:eastAsia="zh-CN"/>
              </w:rPr>
              <w:t xml:space="preserve">One way to trigger, </w:t>
            </w:r>
            <w:proofErr w:type="gramStart"/>
            <w:r>
              <w:rPr>
                <w:rFonts w:eastAsiaTheme="minorEastAsia"/>
                <w:lang w:eastAsia="zh-CN"/>
              </w:rPr>
              <w:t>i.e.</w:t>
            </w:r>
            <w:proofErr w:type="gramEnd"/>
            <w:r>
              <w:rPr>
                <w:rFonts w:eastAsiaTheme="minorEastAsia"/>
                <w:lang w:eastAsia="zh-CN"/>
              </w:rPr>
              <w:t xml:space="preserve"> using MAC-CE is sufficient</w:t>
            </w:r>
          </w:p>
        </w:tc>
      </w:tr>
      <w:tr w:rsidR="0097348C" w14:paraId="24D2BAFD" w14:textId="77777777">
        <w:trPr>
          <w:trHeight w:val="398"/>
          <w:jc w:val="center"/>
        </w:trPr>
        <w:tc>
          <w:tcPr>
            <w:tcW w:w="2426" w:type="dxa"/>
            <w:shd w:val="clear" w:color="auto" w:fill="auto"/>
            <w:vAlign w:val="center"/>
          </w:tcPr>
          <w:p w14:paraId="254F6588" w14:textId="77777777" w:rsidR="0097348C" w:rsidRDefault="0097348C">
            <w:pPr>
              <w:snapToGrid w:val="0"/>
              <w:spacing w:after="0"/>
              <w:jc w:val="center"/>
              <w:rPr>
                <w:color w:val="000000" w:themeColor="text1"/>
                <w:lang w:eastAsia="zh-CN"/>
              </w:rPr>
            </w:pPr>
          </w:p>
        </w:tc>
        <w:tc>
          <w:tcPr>
            <w:tcW w:w="6941" w:type="dxa"/>
            <w:vAlign w:val="center"/>
          </w:tcPr>
          <w:p w14:paraId="71F6D192" w14:textId="77777777" w:rsidR="0097348C" w:rsidRDefault="0097348C">
            <w:pPr>
              <w:spacing w:after="120"/>
              <w:rPr>
                <w:rFonts w:eastAsia="宋体"/>
                <w:b/>
                <w:lang w:eastAsia="zh-CN"/>
              </w:rPr>
            </w:pPr>
          </w:p>
        </w:tc>
      </w:tr>
      <w:tr w:rsidR="0097348C" w14:paraId="3176027C" w14:textId="77777777">
        <w:trPr>
          <w:trHeight w:val="398"/>
          <w:jc w:val="center"/>
        </w:trPr>
        <w:tc>
          <w:tcPr>
            <w:tcW w:w="2426" w:type="dxa"/>
            <w:shd w:val="clear" w:color="auto" w:fill="auto"/>
            <w:vAlign w:val="center"/>
          </w:tcPr>
          <w:p w14:paraId="435C3395" w14:textId="77777777" w:rsidR="0097348C" w:rsidRDefault="0097348C">
            <w:pPr>
              <w:snapToGrid w:val="0"/>
              <w:spacing w:after="0"/>
              <w:jc w:val="center"/>
              <w:rPr>
                <w:rFonts w:eastAsia="宋体"/>
                <w:lang w:eastAsia="zh-CN"/>
              </w:rPr>
            </w:pPr>
          </w:p>
        </w:tc>
        <w:tc>
          <w:tcPr>
            <w:tcW w:w="6941" w:type="dxa"/>
          </w:tcPr>
          <w:p w14:paraId="4333B365" w14:textId="77777777" w:rsidR="0097348C" w:rsidRDefault="0097348C">
            <w:pPr>
              <w:pStyle w:val="a9"/>
              <w:adjustRightInd w:val="0"/>
              <w:spacing w:before="120" w:line="259" w:lineRule="auto"/>
              <w:rPr>
                <w:rFonts w:ascii="Times New Roman" w:eastAsia="宋体" w:hAnsi="Times New Roman"/>
                <w:bCs/>
                <w:szCs w:val="20"/>
                <w:lang w:eastAsia="zh-CN"/>
              </w:rPr>
            </w:pPr>
          </w:p>
        </w:tc>
      </w:tr>
      <w:tr w:rsidR="0097348C" w14:paraId="1B292A6C" w14:textId="77777777">
        <w:trPr>
          <w:trHeight w:val="398"/>
          <w:jc w:val="center"/>
        </w:trPr>
        <w:tc>
          <w:tcPr>
            <w:tcW w:w="2426" w:type="dxa"/>
            <w:shd w:val="clear" w:color="auto" w:fill="auto"/>
            <w:vAlign w:val="center"/>
          </w:tcPr>
          <w:p w14:paraId="174A0BE4" w14:textId="77777777" w:rsidR="0097348C" w:rsidRDefault="0097348C">
            <w:pPr>
              <w:snapToGrid w:val="0"/>
              <w:spacing w:after="0"/>
              <w:jc w:val="center"/>
              <w:rPr>
                <w:rFonts w:eastAsiaTheme="minorEastAsia"/>
                <w:lang w:eastAsia="zh-CN"/>
              </w:rPr>
            </w:pPr>
          </w:p>
        </w:tc>
        <w:tc>
          <w:tcPr>
            <w:tcW w:w="6941" w:type="dxa"/>
            <w:vAlign w:val="center"/>
          </w:tcPr>
          <w:p w14:paraId="0EB6F030" w14:textId="77777777" w:rsidR="0097348C" w:rsidRDefault="0097348C">
            <w:pPr>
              <w:spacing w:after="120"/>
              <w:rPr>
                <w:rFonts w:eastAsia="宋体"/>
                <w:b/>
                <w:lang w:eastAsia="zh-CN"/>
              </w:rPr>
            </w:pPr>
          </w:p>
        </w:tc>
      </w:tr>
      <w:tr w:rsidR="0097348C" w14:paraId="5DBD5E5D" w14:textId="77777777">
        <w:trPr>
          <w:trHeight w:val="398"/>
          <w:jc w:val="center"/>
        </w:trPr>
        <w:tc>
          <w:tcPr>
            <w:tcW w:w="2426" w:type="dxa"/>
            <w:shd w:val="clear" w:color="auto" w:fill="auto"/>
            <w:vAlign w:val="center"/>
          </w:tcPr>
          <w:p w14:paraId="154D2191" w14:textId="77777777" w:rsidR="0097348C" w:rsidRDefault="0097348C">
            <w:pPr>
              <w:snapToGrid w:val="0"/>
              <w:spacing w:after="0"/>
              <w:jc w:val="center"/>
              <w:rPr>
                <w:rFonts w:eastAsia="宋体"/>
                <w:bCs/>
                <w:lang w:eastAsia="zh-CN"/>
              </w:rPr>
            </w:pPr>
          </w:p>
        </w:tc>
        <w:tc>
          <w:tcPr>
            <w:tcW w:w="6941" w:type="dxa"/>
            <w:vAlign w:val="center"/>
          </w:tcPr>
          <w:p w14:paraId="4B0D7138" w14:textId="77777777" w:rsidR="0097348C" w:rsidRDefault="0097348C">
            <w:pPr>
              <w:adjustRightInd w:val="0"/>
              <w:snapToGrid w:val="0"/>
              <w:spacing w:beforeLines="50" w:before="120" w:afterLines="50" w:after="120"/>
              <w:rPr>
                <w:rFonts w:eastAsia="宋体"/>
                <w:bCs/>
                <w:lang w:eastAsia="zh-CN"/>
              </w:rPr>
            </w:pPr>
          </w:p>
        </w:tc>
      </w:tr>
    </w:tbl>
    <w:p w14:paraId="44D9FAA3" w14:textId="77777777" w:rsidR="0097348C" w:rsidRDefault="0097348C"/>
    <w:p w14:paraId="79712BC8" w14:textId="77777777" w:rsidR="0097348C" w:rsidRDefault="008944C1">
      <w:pPr>
        <w:pStyle w:val="2"/>
        <w:rPr>
          <w:lang w:val="en-US"/>
        </w:rPr>
      </w:pPr>
      <w:r>
        <w:rPr>
          <w:lang w:val="en-US"/>
        </w:rPr>
        <w:t xml:space="preserve">6.4 Skip GNSS measurement trigger </w:t>
      </w:r>
    </w:p>
    <w:p w14:paraId="05A99F6E" w14:textId="77777777" w:rsidR="0097348C" w:rsidRDefault="008944C1">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5755F788" w14:textId="77777777" w:rsidR="0097348C" w:rsidRDefault="008944C1">
      <w:pPr>
        <w:rPr>
          <w:rFonts w:eastAsia="宋体"/>
          <w:lang w:eastAsia="zh-CN"/>
        </w:rPr>
      </w:pPr>
      <w:r>
        <w:rPr>
          <w:rFonts w:eastAsia="宋体"/>
          <w:lang w:eastAsia="zh-CN"/>
        </w:rPr>
        <w:t xml:space="preserve">When </w:t>
      </w:r>
      <w:proofErr w:type="spellStart"/>
      <w:r>
        <w:rPr>
          <w:rFonts w:eastAsia="宋体"/>
          <w:lang w:eastAsia="zh-CN"/>
        </w:rPr>
        <w:t>eNB</w:t>
      </w:r>
      <w:proofErr w:type="spellEnd"/>
      <w:r>
        <w:rPr>
          <w:rFonts w:eastAsia="宋体"/>
          <w:lang w:eastAsia="zh-CN"/>
        </w:rPr>
        <w:t xml:space="preserve"> triggers UE to make GNSS measurements, UE re-acquires GNSS </w:t>
      </w:r>
      <w:r>
        <w:rPr>
          <w:rFonts w:eastAsia="宋体"/>
          <w:lang w:eastAsia="zh-CN"/>
        </w:rPr>
        <w:t>position fix</w:t>
      </w:r>
    </w:p>
    <w:p w14:paraId="1805FB91"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FFS details of signalling</w:t>
      </w:r>
    </w:p>
    <w:p w14:paraId="3890B761"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 xml:space="preserve">FFS how UE reports GNSS assistance information after </w:t>
      </w:r>
      <w:proofErr w:type="spellStart"/>
      <w:r>
        <w:rPr>
          <w:rFonts w:eastAsia="宋体"/>
          <w:lang w:eastAsia="zh-CN"/>
        </w:rPr>
        <w:t>eNB</w:t>
      </w:r>
      <w:proofErr w:type="spellEnd"/>
      <w:r>
        <w:rPr>
          <w:rFonts w:eastAsia="宋体"/>
          <w:lang w:eastAsia="zh-CN"/>
        </w:rPr>
        <w:t xml:space="preserve"> trigger and the detailed content</w:t>
      </w:r>
    </w:p>
    <w:p w14:paraId="22D7C594" w14:textId="77777777" w:rsidR="0097348C" w:rsidRDefault="008944C1">
      <w:pPr>
        <w:numPr>
          <w:ilvl w:val="0"/>
          <w:numId w:val="55"/>
        </w:numPr>
        <w:spacing w:after="0"/>
        <w:ind w:left="1260"/>
        <w:textAlignment w:val="center"/>
        <w:rPr>
          <w:rFonts w:eastAsia="宋体"/>
          <w:sz w:val="22"/>
          <w:szCs w:val="22"/>
          <w:lang w:eastAsia="zh-CN"/>
        </w:rPr>
      </w:pPr>
      <w:r>
        <w:rPr>
          <w:rFonts w:eastAsia="宋体"/>
          <w:lang w:eastAsia="zh-CN"/>
        </w:rPr>
        <w:t xml:space="preserve">Note: further discuss whether a UE is expected to handle all </w:t>
      </w:r>
      <w:proofErr w:type="spellStart"/>
      <w:r>
        <w:rPr>
          <w:rFonts w:eastAsia="宋体"/>
          <w:lang w:eastAsia="zh-CN"/>
        </w:rPr>
        <w:t>eNB</w:t>
      </w:r>
      <w:proofErr w:type="spellEnd"/>
      <w:r>
        <w:rPr>
          <w:rFonts w:eastAsia="宋体"/>
          <w:lang w:eastAsia="zh-CN"/>
        </w:rPr>
        <w:t xml:space="preserve"> triggers</w:t>
      </w:r>
    </w:p>
    <w:p w14:paraId="4AC3813A" w14:textId="77777777" w:rsidR="0097348C" w:rsidRDefault="0097348C"/>
    <w:p w14:paraId="49416C54" w14:textId="77777777" w:rsidR="0097348C" w:rsidRDefault="008944C1">
      <w:pPr>
        <w:pStyle w:val="4"/>
        <w:ind w:left="420" w:hanging="420"/>
        <w:rPr>
          <w:lang w:val="en-US"/>
        </w:rPr>
      </w:pPr>
      <w:r>
        <w:rPr>
          <w:lang w:val="en-US"/>
        </w:rPr>
        <w:t>6.4.1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143C71E" w14:textId="77777777">
        <w:trPr>
          <w:trHeight w:val="398"/>
          <w:jc w:val="center"/>
        </w:trPr>
        <w:tc>
          <w:tcPr>
            <w:tcW w:w="2426" w:type="dxa"/>
            <w:shd w:val="clear" w:color="auto" w:fill="D5DCE4" w:themeFill="text2" w:themeFillTint="33"/>
            <w:vAlign w:val="center"/>
          </w:tcPr>
          <w:p w14:paraId="6DE5BFAF"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21F78F5E" w14:textId="77777777" w:rsidR="0097348C" w:rsidRDefault="008944C1">
            <w:pPr>
              <w:snapToGrid w:val="0"/>
              <w:spacing w:after="0"/>
              <w:jc w:val="center"/>
            </w:pPr>
            <w:r>
              <w:t>Observation/Proposals</w:t>
            </w:r>
          </w:p>
        </w:tc>
      </w:tr>
      <w:tr w:rsidR="0097348C" w14:paraId="1D7B74FC" w14:textId="77777777">
        <w:trPr>
          <w:trHeight w:val="398"/>
          <w:jc w:val="center"/>
        </w:trPr>
        <w:tc>
          <w:tcPr>
            <w:tcW w:w="2426" w:type="dxa"/>
            <w:shd w:val="clear" w:color="auto" w:fill="D5DCE4" w:themeFill="text2" w:themeFillTint="33"/>
            <w:vAlign w:val="center"/>
          </w:tcPr>
          <w:p w14:paraId="103A85B2" w14:textId="77777777" w:rsidR="0097348C" w:rsidRDefault="008944C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3027AF31" w14:textId="77777777" w:rsidR="0097348C" w:rsidRDefault="008944C1">
            <w:pPr>
              <w:spacing w:after="0"/>
              <w:rPr>
                <w:lang w:val="en-US"/>
              </w:rPr>
            </w:pPr>
            <w:r>
              <w:rPr>
                <w:lang w:val="en-US"/>
              </w:rPr>
              <w:t>Proposal 2: If the UE receives a GNSS aperiodic trigger when the remaining GNSS validity duration is larger than Z, the UE is allowed to skip the GNSS reacquisition.</w:t>
            </w:r>
          </w:p>
          <w:p w14:paraId="7D78C71C" w14:textId="77777777" w:rsidR="0097348C" w:rsidRDefault="008944C1">
            <w:pPr>
              <w:spacing w:after="0"/>
            </w:pPr>
            <w:r>
              <w:rPr>
                <w:rFonts w:hint="eastAsia"/>
                <w:lang w:val="en-US"/>
              </w:rPr>
              <w:t>•</w:t>
            </w:r>
            <w:r>
              <w:rPr>
                <w:lang w:val="en-US"/>
              </w:rPr>
              <w:t>The UE reports the remaining validity duration after skip</w:t>
            </w:r>
            <w:r>
              <w:rPr>
                <w:lang w:val="en-US"/>
              </w:rPr>
              <w:t>ping the GNSS reacquisition.</w:t>
            </w:r>
          </w:p>
        </w:tc>
      </w:tr>
    </w:tbl>
    <w:p w14:paraId="2443AC1C" w14:textId="77777777" w:rsidR="0097348C" w:rsidRDefault="0097348C">
      <w:pPr>
        <w:rPr>
          <w:rFonts w:eastAsiaTheme="minorEastAsia"/>
          <w:lang w:eastAsia="zh-CN"/>
        </w:rPr>
      </w:pPr>
    </w:p>
    <w:p w14:paraId="532E695D" w14:textId="77777777" w:rsidR="0097348C" w:rsidRDefault="008944C1">
      <w:pPr>
        <w:jc w:val="both"/>
        <w:rPr>
          <w:rFonts w:eastAsiaTheme="minorEastAsia"/>
          <w:lang w:eastAsia="zh-CN"/>
        </w:rPr>
      </w:pPr>
      <w:r>
        <w:rPr>
          <w:rFonts w:eastAsiaTheme="minorEastAsia"/>
          <w:lang w:eastAsia="zh-CN"/>
        </w:rPr>
        <w:t xml:space="preserve">Qualcomm mentioned </w:t>
      </w:r>
      <w:r>
        <w:rPr>
          <w:iCs/>
        </w:rPr>
        <w:t>if the GNSS trigger is received long before the expiration of the validity timer (</w:t>
      </w:r>
      <w:proofErr w:type="gramStart"/>
      <w:r>
        <w:rPr>
          <w:iCs/>
        </w:rPr>
        <w:t>e.g.</w:t>
      </w:r>
      <w:proofErr w:type="gramEnd"/>
      <w:r>
        <w:rPr>
          <w:iCs/>
        </w:rPr>
        <w:t xml:space="preserve"> in case a previous validity duration report was lost), the UE should be allowed to skip the GNSS </w:t>
      </w:r>
      <w:r>
        <w:rPr>
          <w:iCs/>
        </w:rPr>
        <w:t>reacquisition and report the current validity duration</w:t>
      </w:r>
      <w:r>
        <w:rPr>
          <w:rFonts w:eastAsiaTheme="minorEastAsia"/>
          <w:lang w:eastAsia="zh-CN"/>
        </w:rPr>
        <w:t xml:space="preserve">. Qualcomm further proposed if the UE receives a GNSS aperiodic trigger when the remaining GNSS validity duration is larger than Z, the UE is allowed to skip the GNSS reacquisition and the UE reports the remaining validity duration after skipping the GNSS </w:t>
      </w:r>
      <w:r>
        <w:rPr>
          <w:rFonts w:eastAsiaTheme="minorEastAsia"/>
          <w:lang w:eastAsia="zh-CN"/>
        </w:rPr>
        <w:t xml:space="preserve">reacquisition. </w:t>
      </w:r>
    </w:p>
    <w:p w14:paraId="368D01A8" w14:textId="77777777" w:rsidR="0097348C" w:rsidRDefault="0097348C">
      <w:pPr>
        <w:jc w:val="both"/>
      </w:pPr>
    </w:p>
    <w:p w14:paraId="5A8560F2"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RAN1 has agreed that for </w:t>
      </w:r>
      <w:proofErr w:type="spellStart"/>
      <w:r>
        <w:rPr>
          <w:lang w:eastAsia="zh-CN"/>
        </w:rPr>
        <w:t>eNB</w:t>
      </w:r>
      <w:proofErr w:type="spellEnd"/>
      <w:r>
        <w:rPr>
          <w:lang w:eastAsia="zh-CN"/>
        </w:rPr>
        <w:t xml:space="preserve"> aperiodically triggers UE to make GNSS measurement, a MAC CE is used</w:t>
      </w:r>
      <w:r>
        <w:rPr>
          <w:rFonts w:eastAsiaTheme="minorEastAsia"/>
          <w:lang w:eastAsia="zh-CN"/>
        </w:rPr>
        <w:t xml:space="preserve">. To the moderator understanding, the aperiodically triggered GNSS measurement gap should only be triggered by </w:t>
      </w:r>
      <w:proofErr w:type="spellStart"/>
      <w:r>
        <w:rPr>
          <w:rFonts w:eastAsiaTheme="minorEastAsia"/>
          <w:lang w:eastAsia="zh-CN"/>
        </w:rPr>
        <w:t>eNB</w:t>
      </w:r>
      <w:proofErr w:type="spellEnd"/>
      <w:r>
        <w:rPr>
          <w:rFonts w:eastAsiaTheme="minorEastAsia"/>
          <w:lang w:eastAsia="zh-CN"/>
        </w:rPr>
        <w:t xml:space="preserve"> when there </w:t>
      </w:r>
      <w:r>
        <w:rPr>
          <w:rFonts w:eastAsiaTheme="minorEastAsia"/>
          <w:lang w:eastAsia="zh-CN"/>
        </w:rPr>
        <w:t>does have a need for UE to do GNSS measurement.</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p w14:paraId="49E518BA" w14:textId="77777777" w:rsidR="0097348C" w:rsidRDefault="0097348C">
      <w:pPr>
        <w:jc w:val="both"/>
        <w:rPr>
          <w:rFonts w:eastAsia="宋体"/>
          <w:lang w:eastAsia="zh-CN"/>
        </w:rPr>
      </w:pPr>
    </w:p>
    <w:p w14:paraId="74F2783A" w14:textId="77777777" w:rsidR="0097348C" w:rsidRDefault="008944C1">
      <w:pPr>
        <w:pStyle w:val="4"/>
        <w:ind w:left="420" w:hanging="420"/>
        <w:rPr>
          <w:lang w:val="en-US"/>
        </w:rPr>
      </w:pPr>
      <w:r>
        <w:rPr>
          <w:lang w:val="en-US"/>
        </w:rPr>
        <w:t>6.4.2 First Round Discussion</w:t>
      </w:r>
    </w:p>
    <w:p w14:paraId="14FB2F0D"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6.4:</w:t>
      </w:r>
    </w:p>
    <w:p w14:paraId="0348C172" w14:textId="77777777" w:rsidR="0097348C" w:rsidRDefault="008944C1">
      <w:pPr>
        <w:rPr>
          <w:i/>
          <w:iCs/>
        </w:rPr>
      </w:pPr>
      <w:r>
        <w:rPr>
          <w:b/>
          <w:i/>
          <w:iCs/>
        </w:rPr>
        <w:t>P</w:t>
      </w:r>
      <w:r>
        <w:rPr>
          <w:b/>
          <w:i/>
          <w:iCs/>
        </w:rPr>
        <w:t xml:space="preserve">roponents for </w:t>
      </w:r>
      <w:r>
        <w:rPr>
          <w:b/>
          <w:bCs/>
          <w:i/>
          <w:iCs/>
        </w:rPr>
        <w:t>skipping the GNSS reacquisition aperiodically triggered by network</w:t>
      </w:r>
      <w:r>
        <w:rPr>
          <w:b/>
          <w:i/>
          <w:iCs/>
        </w:rPr>
        <w:t xml:space="preserve"> are encouraged to further discuss offline on whether further enhancement is needed for </w:t>
      </w:r>
      <w:r>
        <w:rPr>
          <w:b/>
          <w:bCs/>
          <w:i/>
          <w:iCs/>
        </w:rPr>
        <w:t>skipping the GNSS reacquisition aperiodically triggered by network</w:t>
      </w:r>
      <w:r>
        <w:rPr>
          <w:b/>
          <w:i/>
          <w:iCs/>
        </w:rPr>
        <w:t xml:space="preserve"> in NTN-IoT R18.</w:t>
      </w:r>
    </w:p>
    <w:p w14:paraId="1931DCF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w:t>
      </w:r>
      <w:r>
        <w:rPr>
          <w:rFonts w:ascii="Times New Roman" w:hAnsi="Times New Roman" w:cs="Times New Roman"/>
          <w:b w:val="0"/>
          <w:sz w:val="20"/>
        </w:rPr>
        <w:t>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A60938" w14:textId="77777777">
        <w:trPr>
          <w:trHeight w:val="398"/>
          <w:jc w:val="center"/>
        </w:trPr>
        <w:tc>
          <w:tcPr>
            <w:tcW w:w="2426" w:type="dxa"/>
            <w:shd w:val="clear" w:color="auto" w:fill="D5DCE4" w:themeFill="text2" w:themeFillTint="33"/>
            <w:vAlign w:val="center"/>
          </w:tcPr>
          <w:p w14:paraId="28F71CE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B1C3EE8" w14:textId="77777777" w:rsidR="0097348C" w:rsidRDefault="008944C1">
            <w:pPr>
              <w:snapToGrid w:val="0"/>
              <w:spacing w:after="0"/>
              <w:jc w:val="center"/>
            </w:pPr>
            <w:r>
              <w:t>Comments</w:t>
            </w:r>
          </w:p>
        </w:tc>
      </w:tr>
      <w:tr w:rsidR="0097348C" w14:paraId="082F8F5D" w14:textId="77777777">
        <w:trPr>
          <w:trHeight w:val="398"/>
          <w:jc w:val="center"/>
        </w:trPr>
        <w:tc>
          <w:tcPr>
            <w:tcW w:w="2426" w:type="dxa"/>
            <w:shd w:val="clear" w:color="auto" w:fill="auto"/>
            <w:vAlign w:val="center"/>
          </w:tcPr>
          <w:p w14:paraId="7DBC995C" w14:textId="77777777" w:rsidR="0097348C" w:rsidRDefault="008944C1">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47544D8A" w14:textId="77777777" w:rsidR="0097348C" w:rsidRDefault="008944C1">
            <w:pPr>
              <w:spacing w:after="120"/>
              <w:rPr>
                <w:rFonts w:eastAsiaTheme="minorEastAsia"/>
                <w:lang w:eastAsia="zh-CN"/>
              </w:rPr>
            </w:pPr>
            <w:r>
              <w:rPr>
                <w:rFonts w:eastAsiaTheme="minorEastAsia"/>
                <w:lang w:eastAsia="zh-CN"/>
              </w:rPr>
              <w:t xml:space="preserve">Whether UE performs measurement or not is up to UE implementation. It is not 100% clear whether </w:t>
            </w:r>
            <w:proofErr w:type="spellStart"/>
            <w:r>
              <w:rPr>
                <w:rFonts w:eastAsiaTheme="minorEastAsia"/>
                <w:lang w:eastAsia="zh-CN"/>
              </w:rPr>
              <w:t>eNB</w:t>
            </w:r>
            <w:proofErr w:type="spellEnd"/>
            <w:r>
              <w:rPr>
                <w:rFonts w:eastAsiaTheme="minorEastAsia"/>
                <w:lang w:eastAsia="zh-CN"/>
              </w:rPr>
              <w:t xml:space="preserve"> can be sure that culprit is UE’s GNSS fix? </w:t>
            </w:r>
          </w:p>
        </w:tc>
      </w:tr>
      <w:tr w:rsidR="0097348C" w14:paraId="58424FD4" w14:textId="77777777">
        <w:trPr>
          <w:trHeight w:val="398"/>
          <w:jc w:val="center"/>
        </w:trPr>
        <w:tc>
          <w:tcPr>
            <w:tcW w:w="2426" w:type="dxa"/>
            <w:shd w:val="clear" w:color="auto" w:fill="auto"/>
            <w:vAlign w:val="center"/>
          </w:tcPr>
          <w:p w14:paraId="239B894D" w14:textId="77777777" w:rsidR="0097348C" w:rsidRDefault="008944C1">
            <w:pPr>
              <w:snapToGrid w:val="0"/>
              <w:spacing w:after="0"/>
              <w:jc w:val="center"/>
              <w:rPr>
                <w:rFonts w:eastAsiaTheme="minorEastAsia"/>
                <w:color w:val="000000" w:themeColor="text1"/>
                <w:lang w:eastAsia="zh-CN"/>
              </w:rPr>
            </w:pPr>
            <w:r>
              <w:rPr>
                <w:rFonts w:eastAsiaTheme="minorEastAsia"/>
                <w:color w:val="C00000"/>
                <w:lang w:eastAsia="zh-CN"/>
              </w:rPr>
              <w:t>Qualcomm</w:t>
            </w:r>
          </w:p>
        </w:tc>
        <w:tc>
          <w:tcPr>
            <w:tcW w:w="6941" w:type="dxa"/>
            <w:vAlign w:val="center"/>
          </w:tcPr>
          <w:p w14:paraId="20EF1063" w14:textId="77777777" w:rsidR="0097348C" w:rsidRDefault="008944C1">
            <w:pPr>
              <w:spacing w:after="120"/>
              <w:rPr>
                <w:rFonts w:eastAsiaTheme="minorEastAsia"/>
                <w:color w:val="C00000"/>
                <w:lang w:eastAsia="zh-CN"/>
              </w:rPr>
            </w:pPr>
            <w:r>
              <w:rPr>
                <w:rFonts w:eastAsiaTheme="minorEastAsia"/>
                <w:color w:val="C00000"/>
                <w:lang w:eastAsia="zh-CN"/>
              </w:rPr>
              <w:t>The UE should have the ability to skip a trigger if it has sufficient GNSS validity remaining. This sa</w:t>
            </w:r>
            <w:r>
              <w:rPr>
                <w:rFonts w:eastAsiaTheme="minorEastAsia"/>
                <w:color w:val="C00000"/>
                <w:lang w:eastAsia="zh-CN"/>
              </w:rPr>
              <w:t xml:space="preserve">ves power, prevents unnecessary GNSS measurements (thereby saving battery power), and avoids unnecessary scheduling interruptions when not </w:t>
            </w:r>
            <w:r>
              <w:rPr>
                <w:rFonts w:eastAsiaTheme="minorEastAsia"/>
                <w:color w:val="C00000"/>
                <w:lang w:eastAsia="zh-CN"/>
              </w:rPr>
              <w:lastRenderedPageBreak/>
              <w:t>needed. There is very minimal specification impact to support skipping of this trigger (e.g., “the UE may” vs “the UE</w:t>
            </w:r>
            <w:r>
              <w:rPr>
                <w:rFonts w:eastAsiaTheme="minorEastAsia"/>
                <w:color w:val="C00000"/>
                <w:lang w:eastAsia="zh-CN"/>
              </w:rPr>
              <w:t xml:space="preserve"> shall”).</w:t>
            </w:r>
          </w:p>
          <w:p w14:paraId="0E546F66" w14:textId="77777777" w:rsidR="0097348C" w:rsidRDefault="008944C1">
            <w:pPr>
              <w:spacing w:after="120"/>
              <w:rPr>
                <w:rFonts w:eastAsiaTheme="minorEastAsia"/>
                <w:lang w:eastAsia="zh-CN"/>
              </w:rPr>
            </w:pPr>
            <w:r>
              <w:rPr>
                <w:rFonts w:eastAsiaTheme="minorEastAsia"/>
                <w:color w:val="C00000"/>
                <w:lang w:eastAsia="zh-CN"/>
              </w:rPr>
              <w:t>If the UE skips the trigger, it can let the base station know this by immediately sending the remaining validity duration to the network, so that it is aware of the situation at the UE side, w.r.t GNSS validity.</w:t>
            </w:r>
          </w:p>
        </w:tc>
      </w:tr>
      <w:tr w:rsidR="0097348C" w14:paraId="57E44A12" w14:textId="77777777">
        <w:trPr>
          <w:trHeight w:val="398"/>
          <w:jc w:val="center"/>
        </w:trPr>
        <w:tc>
          <w:tcPr>
            <w:tcW w:w="2426" w:type="dxa"/>
            <w:shd w:val="clear" w:color="auto" w:fill="auto"/>
            <w:vAlign w:val="center"/>
          </w:tcPr>
          <w:p w14:paraId="02FD6591" w14:textId="77777777" w:rsidR="0097348C" w:rsidRDefault="0097348C">
            <w:pPr>
              <w:snapToGrid w:val="0"/>
              <w:spacing w:after="0"/>
              <w:jc w:val="center"/>
              <w:rPr>
                <w:rFonts w:eastAsia="宋体"/>
                <w:lang w:eastAsia="zh-CN"/>
              </w:rPr>
            </w:pPr>
          </w:p>
        </w:tc>
        <w:tc>
          <w:tcPr>
            <w:tcW w:w="6941" w:type="dxa"/>
          </w:tcPr>
          <w:p w14:paraId="4E2E0E38"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075749A8" w14:textId="77777777">
        <w:trPr>
          <w:trHeight w:val="398"/>
          <w:jc w:val="center"/>
        </w:trPr>
        <w:tc>
          <w:tcPr>
            <w:tcW w:w="2426" w:type="dxa"/>
            <w:shd w:val="clear" w:color="auto" w:fill="auto"/>
            <w:vAlign w:val="center"/>
          </w:tcPr>
          <w:p w14:paraId="6BFA6935" w14:textId="77777777" w:rsidR="0097348C" w:rsidRDefault="0097348C">
            <w:pPr>
              <w:snapToGrid w:val="0"/>
              <w:spacing w:after="0"/>
              <w:jc w:val="center"/>
              <w:rPr>
                <w:rFonts w:eastAsiaTheme="minorEastAsia"/>
                <w:lang w:eastAsia="zh-CN"/>
              </w:rPr>
            </w:pPr>
          </w:p>
        </w:tc>
        <w:tc>
          <w:tcPr>
            <w:tcW w:w="6941" w:type="dxa"/>
            <w:vAlign w:val="center"/>
          </w:tcPr>
          <w:p w14:paraId="00A2F9D6" w14:textId="77777777" w:rsidR="0097348C" w:rsidRDefault="0097348C">
            <w:pPr>
              <w:spacing w:after="120"/>
              <w:rPr>
                <w:rFonts w:eastAsia="宋体"/>
                <w:b/>
                <w:lang w:eastAsia="zh-CN"/>
              </w:rPr>
            </w:pPr>
          </w:p>
        </w:tc>
      </w:tr>
      <w:tr w:rsidR="0097348C" w14:paraId="65A6E4A6" w14:textId="77777777">
        <w:trPr>
          <w:trHeight w:val="398"/>
          <w:jc w:val="center"/>
        </w:trPr>
        <w:tc>
          <w:tcPr>
            <w:tcW w:w="2426" w:type="dxa"/>
            <w:shd w:val="clear" w:color="auto" w:fill="auto"/>
            <w:vAlign w:val="center"/>
          </w:tcPr>
          <w:p w14:paraId="3AB16D60" w14:textId="77777777" w:rsidR="0097348C" w:rsidRDefault="0097348C">
            <w:pPr>
              <w:snapToGrid w:val="0"/>
              <w:spacing w:after="0"/>
              <w:jc w:val="center"/>
              <w:rPr>
                <w:rFonts w:eastAsia="宋体"/>
                <w:bCs/>
                <w:lang w:eastAsia="zh-CN"/>
              </w:rPr>
            </w:pPr>
          </w:p>
        </w:tc>
        <w:tc>
          <w:tcPr>
            <w:tcW w:w="6941" w:type="dxa"/>
            <w:vAlign w:val="center"/>
          </w:tcPr>
          <w:p w14:paraId="43BDDBD2" w14:textId="77777777" w:rsidR="0097348C" w:rsidRDefault="0097348C">
            <w:pPr>
              <w:adjustRightInd w:val="0"/>
              <w:snapToGrid w:val="0"/>
              <w:spacing w:beforeLines="50" w:before="120" w:afterLines="50" w:after="120"/>
              <w:rPr>
                <w:rFonts w:eastAsia="宋体"/>
                <w:bCs/>
                <w:lang w:eastAsia="zh-CN"/>
              </w:rPr>
            </w:pPr>
          </w:p>
        </w:tc>
      </w:tr>
    </w:tbl>
    <w:p w14:paraId="4E9E9A95" w14:textId="77777777" w:rsidR="0097348C" w:rsidRDefault="0097348C"/>
    <w:p w14:paraId="359D1DA5" w14:textId="77777777" w:rsidR="0097348C" w:rsidRDefault="008944C1">
      <w:pPr>
        <w:pStyle w:val="1"/>
        <w:rPr>
          <w:lang w:val="en-US"/>
        </w:rPr>
      </w:pPr>
      <w:r>
        <w:rPr>
          <w:lang w:val="en-US"/>
        </w:rPr>
        <w:t xml:space="preserve">7 Proposals for </w:t>
      </w:r>
      <w:bookmarkStart w:id="134" w:name="OLE_LINK3"/>
      <w:bookmarkStart w:id="135" w:name="OLE_LINK4"/>
      <w:r>
        <w:rPr>
          <w:lang w:val="en-US"/>
        </w:rPr>
        <w:t>online/offline discussions</w:t>
      </w:r>
      <w:bookmarkEnd w:id="134"/>
      <w:bookmarkEnd w:id="135"/>
    </w:p>
    <w:p w14:paraId="678722C6" w14:textId="77777777" w:rsidR="0097348C" w:rsidRDefault="008944C1">
      <w:pPr>
        <w:pStyle w:val="2"/>
        <w:rPr>
          <w:lang w:val="en-US"/>
        </w:rPr>
      </w:pPr>
      <w:r>
        <w:rPr>
          <w:lang w:val="en-US"/>
        </w:rPr>
        <w:t>7.1 Proposals for Wednesday offline discussion</w:t>
      </w:r>
    </w:p>
    <w:p w14:paraId="464DEBFB" w14:textId="77777777" w:rsidR="0097348C" w:rsidRDefault="008944C1">
      <w:pPr>
        <w:jc w:val="both"/>
        <w:rPr>
          <w:u w:val="single"/>
          <w:lang w:val="en-US"/>
        </w:rPr>
      </w:pPr>
      <w:r>
        <w:rPr>
          <w:u w:val="single"/>
          <w:lang w:val="en-US"/>
        </w:rPr>
        <w:t>Issue #1: UL transmission after original validity duration expires and potential enhancements</w:t>
      </w:r>
    </w:p>
    <w:p w14:paraId="3662E529"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p>
    <w:p w14:paraId="0AFE1BBB" w14:textId="77777777" w:rsidR="0097348C" w:rsidRDefault="008944C1">
      <w:pPr>
        <w:spacing w:afterLines="50" w:after="120"/>
        <w:rPr>
          <w:ins w:id="136" w:author="WenT Tang (汤文)" w:date="2023-10-11T08:58:00Z"/>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w:t>
      </w:r>
      <w:r>
        <w:rPr>
          <w:rStyle w:val="afe"/>
          <w:b/>
          <w:bCs/>
        </w:rPr>
        <w:t>duration X is equal to Y. Network can configure Y via a 3-bit field at least with component values [sf500, sf750, sf1280, sf1920, sf2560, sf5120, sf10240].</w:t>
      </w:r>
    </w:p>
    <w:p w14:paraId="517A937F" w14:textId="77777777" w:rsidR="0097348C" w:rsidRDefault="008944C1">
      <w:pPr>
        <w:spacing w:afterLines="50" w:after="120"/>
        <w:rPr>
          <w:rStyle w:val="afe"/>
          <w:b/>
          <w:bCs/>
        </w:rPr>
      </w:pPr>
      <w:ins w:id="137" w:author="WenT Tang (汤文)" w:date="2023-10-11T08:58:00Z">
        <w:r>
          <w:rPr>
            <w:rStyle w:val="afe"/>
            <w:b/>
            <w:bCs/>
          </w:rPr>
          <w:t>FFS: wh</w:t>
        </w:r>
      </w:ins>
      <w:ins w:id="138" w:author="WenT Tang (汤文)" w:date="2023-10-11T08:59:00Z">
        <w:r>
          <w:rPr>
            <w:rStyle w:val="afe"/>
            <w:b/>
            <w:bCs/>
          </w:rPr>
          <w:t xml:space="preserve">ether there is a new value </w:t>
        </w:r>
      </w:ins>
    </w:p>
    <w:p w14:paraId="667962A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59CB6422" w14:textId="77777777" w:rsidR="0097348C" w:rsidRDefault="008944C1">
      <w:pPr>
        <w:jc w:val="both"/>
        <w:rPr>
          <w:rFonts w:eastAsiaTheme="minorEastAsia"/>
          <w:b/>
          <w:bCs/>
          <w:i/>
          <w:lang w:eastAsia="zh-CN"/>
        </w:rPr>
      </w:pPr>
      <w:r>
        <w:rPr>
          <w:rStyle w:val="afe"/>
          <w:b/>
          <w:bCs/>
        </w:rPr>
        <w:t>The feature of</w:t>
      </w:r>
      <w:r>
        <w:rPr>
          <w:rFonts w:eastAsiaTheme="minorEastAsia"/>
          <w:b/>
          <w:bCs/>
          <w:i/>
          <w:lang w:eastAsia="zh-CN"/>
        </w:rPr>
        <w:t xml:space="preserve"> </w:t>
      </w:r>
      <w:ins w:id="139" w:author="WenT Tang (汤文)" w:date="2023-10-11T09:01:00Z">
        <w:r>
          <w:rPr>
            <w:rFonts w:eastAsiaTheme="minorEastAsia"/>
            <w:b/>
            <w:bCs/>
            <w:i/>
            <w:lang w:eastAsia="zh-CN"/>
          </w:rPr>
          <w:t>UL transmission after origin</w:t>
        </w:r>
        <w:r>
          <w:rPr>
            <w:rFonts w:eastAsiaTheme="minorEastAsia"/>
            <w:b/>
            <w:bCs/>
            <w:i/>
            <w:lang w:eastAsia="zh-CN"/>
          </w:rPr>
          <w:t>al validity duration expires</w:t>
        </w:r>
      </w:ins>
      <w:del w:id="140" w:author="WenT Tang (汤文)" w:date="2023-10-11T09:01:00Z">
        <w:r>
          <w:rPr>
            <w:rFonts w:eastAsiaTheme="minorEastAsia"/>
            <w:b/>
            <w:bCs/>
            <w:i/>
            <w:lang w:eastAsia="zh-CN"/>
          </w:rPr>
          <w:delText>UL transmission extension</w:delText>
        </w:r>
      </w:del>
      <w:r>
        <w:rPr>
          <w:rFonts w:eastAsiaTheme="minorEastAsia"/>
          <w:b/>
          <w:bCs/>
          <w:i/>
          <w:lang w:eastAsia="zh-CN"/>
        </w:rPr>
        <w:t xml:space="preserve"> with duration X can be enabled/disabled by network via RRC signalling.</w:t>
      </w:r>
    </w:p>
    <w:p w14:paraId="6ACD4BA8" w14:textId="77777777" w:rsidR="0097348C" w:rsidRDefault="0097348C">
      <w:pPr>
        <w:jc w:val="both"/>
      </w:pPr>
    </w:p>
    <w:p w14:paraId="60DC6E08" w14:textId="77777777" w:rsidR="0097348C" w:rsidRDefault="008944C1">
      <w:pPr>
        <w:jc w:val="both"/>
        <w:rPr>
          <w:u w:val="single"/>
          <w:lang w:val="en-US"/>
        </w:rPr>
      </w:pPr>
      <w:r>
        <w:rPr>
          <w:u w:val="single"/>
          <w:lang w:val="en-US"/>
        </w:rPr>
        <w:t>Issue #2: GNSS measurement gap</w:t>
      </w:r>
    </w:p>
    <w:p w14:paraId="03760872" w14:textId="77777777" w:rsidR="0097348C" w:rsidRDefault="008944C1">
      <w:pPr>
        <w:spacing w:afterLines="50" w:after="120"/>
        <w:rPr>
          <w:b/>
          <w:bCs/>
          <w:i/>
          <w:iCs/>
        </w:rPr>
      </w:pPr>
      <w:r>
        <w:rPr>
          <w:b/>
          <w:bCs/>
          <w:i/>
          <w:iCs/>
          <w:highlight w:val="yellow"/>
        </w:rPr>
        <w:t>Initial Proposal 2:</w:t>
      </w:r>
    </w:p>
    <w:p w14:paraId="622EA13A"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predefined value, down select</w:t>
      </w:r>
    </w:p>
    <w:p w14:paraId="31EC2788"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Alt- A: X2 = 1</w:t>
      </w:r>
      <w:proofErr w:type="gramStart"/>
      <w:r>
        <w:rPr>
          <w:rFonts w:ascii="Times New Roman" w:eastAsia="宋体" w:hAnsi="Times New Roman" w:cs="Times New Roman"/>
          <w:i/>
          <w:iCs/>
          <w:sz w:val="20"/>
          <w:szCs w:val="20"/>
          <w:lang w:eastAsia="zh-CN"/>
        </w:rPr>
        <w:t xml:space="preserve">ms </w:t>
      </w:r>
      <w:ins w:id="141" w:author="WenT Tang (汤文)" w:date="2023-10-11T09:03:00Z">
        <w:r>
          <w:rPr>
            <w:rFonts w:ascii="Times New Roman" w:eastAsia="宋体" w:hAnsi="Times New Roman" w:cs="Times New Roman"/>
            <w:i/>
            <w:iCs/>
            <w:sz w:val="20"/>
            <w:szCs w:val="20"/>
            <w:lang w:eastAsia="zh-CN"/>
          </w:rPr>
          <w:t xml:space="preserve"> (</w:t>
        </w:r>
        <w:proofErr w:type="gramEnd"/>
        <w:r>
          <w:rPr>
            <w:rFonts w:ascii="Times New Roman" w:eastAsia="宋体" w:hAnsi="Times New Roman" w:cs="Times New Roman"/>
            <w:i/>
            <w:iCs/>
            <w:sz w:val="20"/>
            <w:szCs w:val="20"/>
            <w:lang w:eastAsia="zh-CN"/>
          </w:rPr>
          <w:t>Nokia, Lenovo, MTK, OPPO)</w:t>
        </w:r>
      </w:ins>
    </w:p>
    <w:p w14:paraId="4BB550BE"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Alt- B: X2 = 2ms</w:t>
      </w:r>
      <w:r>
        <w:rPr>
          <w:rFonts w:ascii="Times New Roman" w:eastAsia="宋体" w:hAnsi="Times New Roman" w:cs="Times New Roman"/>
          <w:i/>
          <w:iCs/>
          <w:sz w:val="20"/>
          <w:szCs w:val="20"/>
          <w:lang w:eastAsia="zh-CN"/>
        </w:rPr>
        <w:t xml:space="preserve"> </w:t>
      </w:r>
      <w:ins w:id="142" w:author="WenT Tang (汤文)" w:date="2023-10-11T09:03:00Z">
        <w:r>
          <w:rPr>
            <w:rFonts w:ascii="Times New Roman" w:eastAsia="宋体" w:hAnsi="Times New Roman" w:cs="Times New Roman"/>
            <w:i/>
            <w:iCs/>
            <w:sz w:val="20"/>
            <w:szCs w:val="20"/>
            <w:lang w:eastAsia="zh-CN"/>
          </w:rPr>
          <w:t>(</w:t>
        </w:r>
      </w:ins>
      <w:ins w:id="143" w:author="WenT Tang (汤文)" w:date="2023-10-11T09:04:00Z">
        <w:r>
          <w:rPr>
            <w:rFonts w:ascii="Times New Roman" w:eastAsia="宋体" w:hAnsi="Times New Roman" w:cs="Times New Roman"/>
            <w:i/>
            <w:iCs/>
            <w:sz w:val="20"/>
            <w:szCs w:val="20"/>
            <w:lang w:eastAsia="zh-CN"/>
          </w:rPr>
          <w:t>QC</w:t>
        </w:r>
      </w:ins>
      <w:ins w:id="144" w:author="WenT Tang (汤文)" w:date="2023-10-11T09:03:00Z">
        <w:r>
          <w:rPr>
            <w:rFonts w:ascii="Times New Roman" w:eastAsia="宋体" w:hAnsi="Times New Roman" w:cs="Times New Roman"/>
            <w:i/>
            <w:iCs/>
            <w:sz w:val="20"/>
            <w:szCs w:val="20"/>
            <w:lang w:eastAsia="zh-CN"/>
          </w:rPr>
          <w:t>)</w:t>
        </w:r>
      </w:ins>
    </w:p>
    <w:p w14:paraId="05E755AE"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ins w:id="145" w:author="WenT Tang (汤文)" w:date="2023-10-11T09:04:00Z">
        <w:r>
          <w:rPr>
            <w:rFonts w:ascii="Times New Roman" w:eastAsia="宋体" w:hAnsi="Times New Roman" w:cs="Times New Roman"/>
            <w:i/>
            <w:iCs/>
            <w:sz w:val="20"/>
            <w:szCs w:val="20"/>
            <w:lang w:eastAsia="zh-CN"/>
          </w:rPr>
          <w:t>(HW)</w:t>
        </w:r>
      </w:ins>
    </w:p>
    <w:p w14:paraId="16CEA0B9" w14:textId="77777777" w:rsidR="0097348C" w:rsidRDefault="008944C1">
      <w:pPr>
        <w:pStyle w:val="DraftProposal"/>
        <w:numPr>
          <w:ilvl w:val="0"/>
          <w:numId w:val="40"/>
        </w:numPr>
        <w:rPr>
          <w:del w:id="146" w:author="WenT Tang (汤文)" w:date="2023-10-11T09:04:00Z"/>
          <w:rFonts w:ascii="Times New Roman" w:eastAsia="宋体" w:hAnsi="Times New Roman" w:cs="Times New Roman"/>
          <w:i/>
          <w:iCs/>
          <w:sz w:val="20"/>
          <w:szCs w:val="20"/>
          <w:lang w:eastAsia="zh-CN"/>
        </w:rPr>
      </w:pPr>
      <w:del w:id="147" w:author="WenT Tang (汤文)" w:date="2023-10-11T09:04:00Z">
        <w:r>
          <w:rPr>
            <w:rFonts w:ascii="Times New Roman" w:eastAsia="宋体" w:hAnsi="Times New Roman" w:cs="Times New Roman"/>
            <w:i/>
            <w:iCs/>
            <w:sz w:val="20"/>
            <w:szCs w:val="20"/>
            <w:lang w:eastAsia="zh-CN"/>
          </w:rPr>
          <w:delText>Alt- D: X2 = 12ms for NB-IoT, X2 = 6ms for eMTC</w:delText>
        </w:r>
      </w:del>
    </w:p>
    <w:p w14:paraId="0FF888A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ins w:id="148" w:author="WenT Tang (汤文)" w:date="2023-10-11T09:04:00Z">
        <w:r>
          <w:rPr>
            <w:rFonts w:ascii="Times New Roman" w:eastAsia="宋体" w:hAnsi="Times New Roman" w:cs="Times New Roman"/>
            <w:i/>
            <w:iCs/>
            <w:sz w:val="20"/>
            <w:szCs w:val="20"/>
            <w:lang w:eastAsia="zh-CN"/>
          </w:rPr>
          <w:t xml:space="preserve"> (Ericsson)</w:t>
        </w:r>
      </w:ins>
    </w:p>
    <w:p w14:paraId="4C9EAE3B" w14:textId="77777777" w:rsidR="0097348C" w:rsidRDefault="0097348C">
      <w:pPr>
        <w:rPr>
          <w:lang w:val="en-US"/>
        </w:rPr>
      </w:pPr>
    </w:p>
    <w:p w14:paraId="7E8EDF2D" w14:textId="77777777" w:rsidR="0097348C" w:rsidRDefault="008944C1">
      <w:pPr>
        <w:rPr>
          <w:u w:val="single"/>
          <w:lang w:val="en-US"/>
        </w:rPr>
      </w:pPr>
      <w:r>
        <w:rPr>
          <w:u w:val="single"/>
          <w:lang w:val="en-US"/>
        </w:rPr>
        <w:t>TP for TS36.213 new clause</w:t>
      </w:r>
    </w:p>
    <w:p w14:paraId="4A14C812"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1A4C24CC" w14:textId="77777777" w:rsidR="0097348C" w:rsidRDefault="008944C1">
      <w:pPr>
        <w:spacing w:afterLines="50" w:after="120"/>
        <w:rPr>
          <w:b/>
          <w:i/>
          <w:iCs/>
        </w:rPr>
      </w:pPr>
      <w:r>
        <w:rPr>
          <w:b/>
          <w:i/>
          <w:iCs/>
        </w:rPr>
        <w:t>New</w:t>
      </w:r>
      <w:ins w:id="149" w:author="WenT Tang (汤文)" w:date="2023-10-11T09:09:00Z">
        <w:r>
          <w:rPr>
            <w:b/>
            <w:i/>
            <w:iCs/>
          </w:rPr>
          <w:t xml:space="preserve"> texts</w:t>
        </w:r>
      </w:ins>
      <w:ins w:id="150" w:author="WenT Tang (汤文)" w:date="2023-10-11T09:15:00Z">
        <w:r>
          <w:rPr>
            <w:b/>
            <w:i/>
            <w:iCs/>
          </w:rPr>
          <w:t xml:space="preserve"> for GNSS measurement gap</w:t>
        </w:r>
      </w:ins>
      <w:del w:id="151" w:author="WenT Tang (汤文)" w:date="2023-10-11T09:09:00Z">
        <w:r>
          <w:rPr>
            <w:b/>
            <w:i/>
            <w:iCs/>
          </w:rPr>
          <w:delText xml:space="preserve"> clause</w:delText>
        </w:r>
      </w:del>
      <w:r>
        <w:rPr>
          <w:b/>
          <w:i/>
          <w:iCs/>
        </w:rPr>
        <w:t xml:space="preserve">s for NB-IoT and </w:t>
      </w:r>
      <w:proofErr w:type="spellStart"/>
      <w:r>
        <w:rPr>
          <w:b/>
          <w:i/>
          <w:iCs/>
        </w:rPr>
        <w:t>eMTC</w:t>
      </w:r>
      <w:proofErr w:type="spellEnd"/>
      <w:r>
        <w:rPr>
          <w:b/>
          <w:i/>
          <w:iCs/>
        </w:rPr>
        <w:t xml:space="preserve"> in </w:t>
      </w:r>
      <w:r>
        <w:rPr>
          <w:b/>
          <w:i/>
          <w:iCs/>
        </w:rPr>
        <w:t>TS36.213 should be added to capture the following content:</w:t>
      </w:r>
    </w:p>
    <w:p w14:paraId="762C59CF" w14:textId="77777777" w:rsidR="0097348C" w:rsidRDefault="008944C1">
      <w:pPr>
        <w:pStyle w:val="aff2"/>
        <w:numPr>
          <w:ilvl w:val="0"/>
          <w:numId w:val="56"/>
        </w:numPr>
        <w:spacing w:afterLines="50" w:after="120"/>
        <w:ind w:leftChars="0"/>
        <w:rPr>
          <w:ins w:id="152" w:author="WenT Tang (汤文)" w:date="2023-10-11T09:20:00Z"/>
          <w:b/>
          <w:bCs/>
          <w:i/>
          <w:iCs/>
        </w:rPr>
      </w:pPr>
      <w:r>
        <w:rPr>
          <w:b/>
          <w:i/>
          <w:iCs/>
        </w:rPr>
        <w:t>The</w:t>
      </w:r>
      <w:ins w:id="153" w:author="WenT Tang (汤文)" w:date="2023-10-11T09:26:00Z">
        <w:r>
          <w:rPr>
            <w:b/>
            <w:i/>
            <w:iCs/>
          </w:rPr>
          <w:t xml:space="preserve"> start</w:t>
        </w:r>
      </w:ins>
      <w:r>
        <w:rPr>
          <w:b/>
          <w:i/>
          <w:iCs/>
        </w:rPr>
        <w:t xml:space="preserve"> </w:t>
      </w:r>
      <w:del w:id="154" w:author="WenT Tang (汤文)" w:date="2023-10-11T09:08:00Z">
        <w:r>
          <w:rPr>
            <w:b/>
            <w:i/>
            <w:iCs/>
          </w:rPr>
          <w:delText xml:space="preserve">start </w:delText>
        </w:r>
      </w:del>
      <w:r>
        <w:rPr>
          <w:b/>
          <w:i/>
          <w:iCs/>
        </w:rPr>
        <w:t>time</w:t>
      </w:r>
      <w:del w:id="155" w:author="WenT Tang (汤文)" w:date="2023-10-11T09:26:00Z">
        <w:r>
          <w:rPr>
            <w:b/>
            <w:i/>
            <w:iCs/>
          </w:rPr>
          <w:delText xml:space="preserve"> </w:delText>
        </w:r>
      </w:del>
      <w:ins w:id="156" w:author="WenT Tang (汤文)" w:date="2023-10-11T09:22:00Z">
        <w:r>
          <w:rPr>
            <w:b/>
            <w:i/>
            <w:iCs/>
          </w:rPr>
          <w:t xml:space="preserve"> </w:t>
        </w:r>
      </w:ins>
      <w:r>
        <w:rPr>
          <w:b/>
          <w:i/>
          <w:iCs/>
        </w:rPr>
        <w:t xml:space="preserve">of GNSS measurement gap </w:t>
      </w:r>
      <w:ins w:id="157" w:author="WenT Tang (汤文)" w:date="2023-10-11T09:22:00Z">
        <w:r>
          <w:rPr>
            <w:b/>
            <w:i/>
            <w:iCs/>
          </w:rPr>
          <w:t>triggered by MAC CE</w:t>
        </w:r>
      </w:ins>
    </w:p>
    <w:p w14:paraId="1E7E40C7" w14:textId="77777777" w:rsidR="0097348C" w:rsidRPr="0097348C" w:rsidRDefault="008944C1" w:rsidP="0097348C">
      <w:pPr>
        <w:spacing w:afterLines="50" w:after="120"/>
        <w:ind w:left="840"/>
        <w:rPr>
          <w:rFonts w:eastAsiaTheme="minorEastAsia"/>
          <w:b/>
          <w:bCs/>
          <w:i/>
          <w:iCs/>
          <w:lang w:eastAsia="zh-CN"/>
          <w:rPrChange w:id="158" w:author="WenT Tang (汤文)" w:date="2023-10-11T09:20:00Z">
            <w:rPr>
              <w:b/>
              <w:bCs/>
              <w:i/>
              <w:iCs/>
            </w:rPr>
          </w:rPrChange>
        </w:rPr>
        <w:pPrChange w:id="159" w:author="WenT Tang (汤文)" w:date="2023-10-11T09:20:00Z">
          <w:pPr>
            <w:pStyle w:val="aff2"/>
            <w:numPr>
              <w:numId w:val="56"/>
            </w:numPr>
            <w:spacing w:afterLines="50" w:after="120"/>
            <w:ind w:leftChars="0" w:left="840" w:hanging="420"/>
          </w:pPr>
        </w:pPrChange>
      </w:pPr>
      <w:ins w:id="160" w:author="WenT Tang (汤文)" w:date="2023-10-11T09:20:00Z">
        <w:r>
          <w:rPr>
            <w:rFonts w:eastAsiaTheme="minorEastAsia"/>
            <w:b/>
            <w:i/>
            <w:iCs/>
            <w:lang w:eastAsia="zh-CN"/>
            <w:rPrChange w:id="161" w:author="WenT Tang (汤文)" w:date="2023-10-11T09:20:00Z">
              <w:rPr>
                <w:lang w:eastAsia="zh-CN"/>
              </w:rPr>
            </w:rPrChange>
          </w:rPr>
          <w:t>leave the editor to decide how /where to capture</w:t>
        </w:r>
      </w:ins>
    </w:p>
    <w:p w14:paraId="6C87DF64" w14:textId="77777777" w:rsidR="0097348C" w:rsidRDefault="008944C1">
      <w:pPr>
        <w:pStyle w:val="aff2"/>
        <w:numPr>
          <w:ilvl w:val="0"/>
          <w:numId w:val="56"/>
        </w:numPr>
        <w:spacing w:afterLines="50" w:after="120"/>
        <w:ind w:leftChars="0"/>
        <w:rPr>
          <w:b/>
          <w:bCs/>
          <w:i/>
          <w:iCs/>
        </w:rPr>
      </w:pPr>
      <w:r>
        <w:rPr>
          <w:b/>
          <w:i/>
          <w:iCs/>
        </w:rPr>
        <w:lastRenderedPageBreak/>
        <w:t xml:space="preserve">The UE is not required to transmit or receive any channel / signal within the </w:t>
      </w:r>
      <w:r>
        <w:rPr>
          <w:b/>
          <w:i/>
          <w:iCs/>
        </w:rPr>
        <w:t>aperiodic GNSS measurement gap duration before the UE reacquires GNSS successfully</w:t>
      </w:r>
      <w:r>
        <w:rPr>
          <w:b/>
          <w:bCs/>
          <w:i/>
          <w:iCs/>
        </w:rPr>
        <w:t>.</w:t>
      </w:r>
    </w:p>
    <w:p w14:paraId="3391FC03" w14:textId="77777777" w:rsidR="0097348C" w:rsidRDefault="008944C1">
      <w:pPr>
        <w:pStyle w:val="aff2"/>
        <w:numPr>
          <w:ilvl w:val="0"/>
          <w:numId w:val="56"/>
        </w:numPr>
        <w:spacing w:afterLines="50" w:after="120"/>
        <w:ind w:leftChars="0"/>
        <w:rPr>
          <w:b/>
          <w:bCs/>
          <w:i/>
          <w:iCs/>
        </w:rPr>
      </w:pPr>
      <w:r>
        <w:rPr>
          <w:b/>
          <w:bCs/>
          <w:i/>
          <w:iCs/>
        </w:rPr>
        <w:t>The UE is not required to monitor N/MPDCCH within the aperiodic GNSS measurement gap, except after a CBRA (PRACH) is sent.</w:t>
      </w:r>
    </w:p>
    <w:p w14:paraId="027DBC29" w14:textId="77777777" w:rsidR="0097348C" w:rsidRDefault="0097348C"/>
    <w:p w14:paraId="2CA825CC"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b</w:t>
      </w:r>
      <w:r>
        <w:rPr>
          <w:rFonts w:ascii="Times New Roman" w:hAnsi="Times New Roman" w:cs="Times New Roman"/>
          <w:b/>
          <w:i/>
          <w:iCs/>
          <w:sz w:val="20"/>
          <w:szCs w:val="20"/>
          <w:highlight w:val="yellow"/>
        </w:rPr>
        <w:t>:</w:t>
      </w:r>
    </w:p>
    <w:p w14:paraId="49BEBFBA" w14:textId="77777777" w:rsidR="0097348C" w:rsidRDefault="008944C1">
      <w:pPr>
        <w:rPr>
          <w:lang w:val="en-US"/>
        </w:rPr>
      </w:pPr>
      <w:r>
        <w:rPr>
          <w:b/>
          <w:i/>
          <w:iCs/>
        </w:rPr>
        <w:t xml:space="preserve">TP#1 in section 5.1.5 of </w:t>
      </w:r>
      <w:r>
        <w:rPr>
          <w:b/>
          <w:i/>
          <w:iCs/>
        </w:rPr>
        <w:t>R1-2310297 is endorsed for TS36.213 new clause 16.10 and new clause 18</w:t>
      </w:r>
      <w:r>
        <w:rPr>
          <w:b/>
          <w:bCs/>
          <w:i/>
          <w:iCs/>
        </w:rPr>
        <w:t>.</w:t>
      </w:r>
    </w:p>
    <w:p w14:paraId="35CE3164" w14:textId="77777777" w:rsidR="0097348C" w:rsidRDefault="0097348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p>
    <w:p w14:paraId="4249959B"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1BFD31B4" w14:textId="77777777" w:rsidR="0097348C" w:rsidRDefault="008944C1">
      <w:pPr>
        <w:spacing w:after="0"/>
        <w:rPr>
          <w:lang w:eastAsia="zh-CN"/>
        </w:rPr>
      </w:pPr>
      <w:r>
        <w:rPr>
          <w:lang w:eastAsia="zh-CN"/>
        </w:rPr>
        <w:t>In th</w:t>
      </w:r>
      <w:r>
        <w:rPr>
          <w:color w:val="000000" w:themeColor="text1"/>
          <w:lang w:eastAsia="zh-CN"/>
        </w:rPr>
        <w:t>e</w:t>
      </w:r>
      <w:r>
        <w:rPr>
          <w:color w:val="000000" w:themeColor="text1"/>
        </w:rPr>
        <w:t xml:space="preserve"> TS</w:t>
      </w:r>
      <w:r>
        <w:rPr>
          <w:lang w:eastAsia="zh-CN"/>
        </w:rPr>
        <w:t xml:space="preserve"> 36.213 v18.0.0, the procedure of improved GNSS operations for IoT NTN is not captured. RAN2 endorsed running CR R2-2309286 referred to TS 36.213 for GNSS measurement gap, and RAN1 has made agreement as following on the start time of GNSS measurement gap a</w:t>
      </w:r>
      <w:r>
        <w:rPr>
          <w:lang w:eastAsia="zh-CN"/>
        </w:rPr>
        <w:t>nd related behavior within the gap. RAN1 should capture related GNSS measurement gap procedures in TS 36.213.</w:t>
      </w:r>
    </w:p>
    <w:tbl>
      <w:tblPr>
        <w:tblStyle w:val="afa"/>
        <w:tblW w:w="0" w:type="auto"/>
        <w:tblLook w:val="04A0" w:firstRow="1" w:lastRow="0" w:firstColumn="1" w:lastColumn="0" w:noHBand="0" w:noVBand="1"/>
      </w:tblPr>
      <w:tblGrid>
        <w:gridCol w:w="9629"/>
      </w:tblGrid>
      <w:tr w:rsidR="0097348C" w14:paraId="2D49E523" w14:textId="77777777">
        <w:tc>
          <w:tcPr>
            <w:tcW w:w="9629" w:type="dxa"/>
          </w:tcPr>
          <w:p w14:paraId="5B688A6D" w14:textId="77777777" w:rsidR="0097348C" w:rsidRDefault="008944C1">
            <w:pPr>
              <w:spacing w:after="0"/>
              <w:rPr>
                <w:rFonts w:eastAsia="Batang"/>
                <w:bCs/>
                <w:iCs/>
              </w:rPr>
            </w:pPr>
            <w:r>
              <w:rPr>
                <w:rFonts w:eastAsia="Batang"/>
                <w:bCs/>
                <w:iCs/>
                <w:highlight w:val="green"/>
              </w:rPr>
              <w:t>Agreement</w:t>
            </w:r>
          </w:p>
          <w:p w14:paraId="54934EBD" w14:textId="77777777" w:rsidR="0097348C" w:rsidRDefault="008944C1">
            <w:pPr>
              <w:spacing w:after="0"/>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w:t>
            </w:r>
          </w:p>
          <w:p w14:paraId="32408C04"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 xml:space="preserve">n+ X1, where n is the end of MAC CE receiving subframe/slot when HARQ feedback for the MAC CE is disabled and X1&gt;= 12ms for NB-IoT, X1&gt;= 3ms for </w:t>
            </w:r>
            <w:proofErr w:type="spellStart"/>
            <w:r>
              <w:rPr>
                <w:rFonts w:eastAsia="宋体"/>
                <w:bCs/>
                <w:iCs/>
                <w:lang w:val="en-US" w:eastAsia="zh-CN"/>
              </w:rPr>
              <w:t>eM</w:t>
            </w:r>
            <w:r>
              <w:rPr>
                <w:rFonts w:eastAsia="宋体"/>
                <w:bCs/>
                <w:iCs/>
                <w:lang w:val="en-US" w:eastAsia="zh-CN"/>
              </w:rPr>
              <w:t>TC</w:t>
            </w:r>
            <w:proofErr w:type="spellEnd"/>
            <w:r>
              <w:rPr>
                <w:rFonts w:eastAsia="宋体"/>
                <w:bCs/>
                <w:iCs/>
                <w:lang w:val="en-US" w:eastAsia="zh-CN"/>
              </w:rPr>
              <w:t xml:space="preserve">, </w:t>
            </w:r>
          </w:p>
          <w:p w14:paraId="714849BF" w14:textId="77777777" w:rsidR="0097348C" w:rsidRDefault="008944C1">
            <w:pPr>
              <w:numPr>
                <w:ilvl w:val="0"/>
                <w:numId w:val="35"/>
              </w:numPr>
              <w:overflowPunct w:val="0"/>
              <w:spacing w:after="0"/>
              <w:contextualSpacing/>
              <w:textAlignment w:val="baseline"/>
              <w:rPr>
                <w:rFonts w:eastAsia="宋体"/>
                <w:bCs/>
                <w:iCs/>
                <w:lang w:val="en-US" w:eastAsia="zh-CN"/>
              </w:rPr>
            </w:pPr>
            <w:r>
              <w:rPr>
                <w:rFonts w:eastAsia="宋体"/>
                <w:bCs/>
                <w:iCs/>
                <w:lang w:val="en-US" w:eastAsia="zh-CN"/>
              </w:rPr>
              <w:t>or should be at p+ X2, where p is the end of HARQ feedback transmission subframe/slot when HARQ feedback for the MAC CE is enabled</w:t>
            </w:r>
          </w:p>
          <w:p w14:paraId="7D420B7C"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 xml:space="preserve">X1 is predefined values, where X1=12ms for NB-IoT, and FFS X1 for </w:t>
            </w:r>
            <w:proofErr w:type="spellStart"/>
            <w:r>
              <w:rPr>
                <w:rFonts w:eastAsia="宋体"/>
                <w:iCs/>
                <w:lang w:eastAsia="zh-CN"/>
              </w:rPr>
              <w:t>eMTC</w:t>
            </w:r>
            <w:proofErr w:type="spellEnd"/>
            <w:r>
              <w:rPr>
                <w:rFonts w:eastAsia="宋体"/>
                <w:iCs/>
                <w:lang w:eastAsia="zh-CN"/>
              </w:rPr>
              <w:t xml:space="preserve"> </w:t>
            </w:r>
          </w:p>
          <w:p w14:paraId="69BF91D9" w14:textId="77777777" w:rsidR="0097348C" w:rsidRDefault="008944C1">
            <w:pPr>
              <w:numPr>
                <w:ilvl w:val="1"/>
                <w:numId w:val="35"/>
              </w:numPr>
              <w:overflowPunct w:val="0"/>
              <w:spacing w:after="0"/>
              <w:contextualSpacing/>
              <w:textAlignment w:val="baseline"/>
              <w:rPr>
                <w:rFonts w:eastAsia="宋体"/>
                <w:iCs/>
                <w:lang w:eastAsia="zh-CN"/>
              </w:rPr>
            </w:pPr>
            <w:r>
              <w:rPr>
                <w:rFonts w:eastAsia="宋体"/>
                <w:iCs/>
                <w:lang w:eastAsia="zh-CN"/>
              </w:rPr>
              <w:t>FFS: X2 is predefined value or configured value.</w:t>
            </w:r>
          </w:p>
          <w:p w14:paraId="754B3122" w14:textId="77777777" w:rsidR="0097348C" w:rsidRDefault="008944C1">
            <w:pPr>
              <w:rPr>
                <w:lang w:eastAsia="zh-CN"/>
              </w:rPr>
            </w:pPr>
            <w:r>
              <w:rPr>
                <w:highlight w:val="green"/>
                <w:lang w:eastAsia="zh-CN"/>
              </w:rPr>
              <w:t>Agreement</w:t>
            </w:r>
          </w:p>
          <w:p w14:paraId="60A8D67E" w14:textId="77777777" w:rsidR="0097348C" w:rsidRDefault="008944C1">
            <w:pPr>
              <w:rPr>
                <w:rFonts w:eastAsia="宋体"/>
                <w:bCs/>
                <w:lang w:eastAsia="zh-CN"/>
              </w:rPr>
            </w:pPr>
            <w:r>
              <w:rPr>
                <w:rFonts w:eastAsia="宋体"/>
                <w:lang w:val="en-US" w:eastAsia="zh-CN"/>
              </w:rPr>
              <w:t xml:space="preserve">For the aperiodic GNSS measurement gap triggered by </w:t>
            </w:r>
            <w:proofErr w:type="spellStart"/>
            <w:r>
              <w:rPr>
                <w:rFonts w:eastAsia="宋体"/>
                <w:lang w:val="en-US" w:eastAsia="zh-CN"/>
              </w:rPr>
              <w:t>eNB</w:t>
            </w:r>
            <w:proofErr w:type="spellEnd"/>
            <w:r>
              <w:rPr>
                <w:rFonts w:eastAsia="宋体"/>
                <w:lang w:val="en-US" w:eastAsia="zh-CN"/>
              </w:rPr>
              <w:t xml:space="preserve"> with MAC CE, the start time of the gap should be at n+ X1, where n is the end of MAC CE receiving subframe/slot when HARQ feedback for the MAC CE is disabled </w:t>
            </w:r>
          </w:p>
          <w:p w14:paraId="48398467"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61993B15" w14:textId="77777777" w:rsidR="0097348C" w:rsidRDefault="008944C1">
            <w:pPr>
              <w:pStyle w:val="aff2"/>
              <w:numPr>
                <w:ilvl w:val="0"/>
                <w:numId w:val="35"/>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 xml:space="preserve">X1=6ms for </w:t>
            </w:r>
            <w:proofErr w:type="spellStart"/>
            <w:r>
              <w:rPr>
                <w:rFonts w:eastAsia="宋体"/>
                <w:bCs/>
                <w:lang w:eastAsia="zh-CN"/>
              </w:rPr>
              <w:t>eMTC</w:t>
            </w:r>
            <w:proofErr w:type="spellEnd"/>
          </w:p>
          <w:p w14:paraId="4E7C8266" w14:textId="77777777" w:rsidR="0097348C" w:rsidRDefault="0097348C">
            <w:pPr>
              <w:overflowPunct w:val="0"/>
              <w:spacing w:after="0"/>
              <w:textAlignment w:val="baseline"/>
              <w:rPr>
                <w:rFonts w:eastAsia="等线"/>
                <w:lang w:eastAsia="zh-CN"/>
              </w:rPr>
            </w:pPr>
          </w:p>
          <w:p w14:paraId="19A360DE" w14:textId="77777777" w:rsidR="0097348C" w:rsidRDefault="008944C1">
            <w:pPr>
              <w:spacing w:afterLines="50" w:after="120"/>
              <w:rPr>
                <w:rFonts w:ascii="Times" w:eastAsia="Batang" w:hAnsi="Times"/>
                <w:b/>
                <w:bCs/>
                <w:iCs/>
                <w:szCs w:val="24"/>
              </w:rPr>
            </w:pPr>
            <w:r>
              <w:rPr>
                <w:rFonts w:ascii="Times" w:eastAsia="Batang" w:hAnsi="Times"/>
                <w:b/>
                <w:bCs/>
                <w:iCs/>
                <w:szCs w:val="24"/>
                <w:highlight w:val="green"/>
              </w:rPr>
              <w:t>Agreement</w:t>
            </w:r>
          </w:p>
          <w:p w14:paraId="2BC7E803"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2F1C79E2" w14:textId="77777777" w:rsidR="0097348C" w:rsidRDefault="008944C1">
            <w:pPr>
              <w:spacing w:after="0"/>
              <w:rPr>
                <w:rFonts w:ascii="Times" w:eastAsia="宋体" w:hAnsi="Times"/>
                <w:bCs/>
                <w:iCs/>
                <w:szCs w:val="24"/>
                <w:lang w:val="en-US" w:eastAsia="zh-CN"/>
              </w:rPr>
            </w:pPr>
            <w:r>
              <w:rPr>
                <w:rFonts w:ascii="Times" w:eastAsia="宋体" w:hAnsi="Times"/>
                <w:bCs/>
                <w:iCs/>
                <w:szCs w:val="24"/>
                <w:lang w:val="en-US" w:eastAsia="zh-CN"/>
              </w:rPr>
              <w:t xml:space="preserve">FFS: UE’s behavior within the duration after UE reacquires GNSS </w:t>
            </w:r>
            <w:r>
              <w:rPr>
                <w:rFonts w:ascii="Times" w:eastAsia="宋体" w:hAnsi="Times"/>
                <w:bCs/>
                <w:iCs/>
                <w:szCs w:val="24"/>
                <w:lang w:val="en-US" w:eastAsia="zh-CN"/>
              </w:rPr>
              <w:t>successfully to the end of the gap if the UE reacquires GNSS successfully before the end of the gap.</w:t>
            </w:r>
          </w:p>
          <w:p w14:paraId="727C8ED1" w14:textId="77777777" w:rsidR="0097348C" w:rsidRDefault="0097348C">
            <w:pPr>
              <w:spacing w:after="0"/>
              <w:rPr>
                <w:rFonts w:eastAsia="Batang"/>
                <w:lang w:val="en-US" w:eastAsia="zh-CN"/>
              </w:rPr>
            </w:pPr>
          </w:p>
          <w:p w14:paraId="2F7FDF37" w14:textId="77777777" w:rsidR="0097348C" w:rsidRDefault="008944C1">
            <w:pPr>
              <w:spacing w:after="0"/>
              <w:rPr>
                <w:rFonts w:eastAsia="Batang"/>
                <w:lang w:eastAsia="zh-CN"/>
              </w:rPr>
            </w:pPr>
            <w:r>
              <w:rPr>
                <w:rFonts w:eastAsia="Batang"/>
                <w:highlight w:val="green"/>
                <w:lang w:eastAsia="zh-CN"/>
              </w:rPr>
              <w:t>Agreement</w:t>
            </w:r>
          </w:p>
          <w:p w14:paraId="57A2FB0C" w14:textId="77777777" w:rsidR="0097348C" w:rsidRDefault="008944C1">
            <w:pPr>
              <w:spacing w:after="0"/>
              <w:rPr>
                <w:rFonts w:eastAsia="Batang"/>
                <w:iCs/>
              </w:rPr>
            </w:pPr>
            <w:r>
              <w:rPr>
                <w:rFonts w:eastAsia="Batang"/>
                <w:iCs/>
              </w:rPr>
              <w:t>The UE is not required to monitor N/MPDCCH within the aperiodic GNSS measurement gap, except after a CBRA (PRACH) is sent.</w:t>
            </w:r>
          </w:p>
          <w:p w14:paraId="2285F2CC" w14:textId="77777777" w:rsidR="0097348C" w:rsidRDefault="008944C1">
            <w:pPr>
              <w:numPr>
                <w:ilvl w:val="0"/>
                <w:numId w:val="35"/>
              </w:numPr>
              <w:overflowPunct w:val="0"/>
              <w:spacing w:after="0"/>
              <w:contextualSpacing/>
              <w:textAlignment w:val="baseline"/>
              <w:rPr>
                <w:rFonts w:eastAsia="Batang"/>
                <w:iCs/>
                <w:lang w:eastAsia="zh-CN"/>
              </w:rPr>
            </w:pPr>
            <w:r>
              <w:rPr>
                <w:rFonts w:eastAsia="Batang"/>
                <w:iCs/>
                <w:lang w:eastAsia="zh-CN"/>
              </w:rPr>
              <w:t xml:space="preserve">CBRA (PRACH) can be </w:t>
            </w:r>
            <w:r>
              <w:rPr>
                <w:rFonts w:eastAsia="Batang"/>
                <w:iCs/>
                <w:lang w:eastAsia="zh-CN"/>
              </w:rPr>
              <w:t>sent at least to request UL resource to report the remaining GNSS validity duration.</w:t>
            </w:r>
          </w:p>
          <w:p w14:paraId="07C0441F" w14:textId="77777777" w:rsidR="0097348C" w:rsidRDefault="008944C1">
            <w:pPr>
              <w:spacing w:after="0"/>
              <w:rPr>
                <w:rFonts w:eastAsia="宋体"/>
                <w:bCs/>
                <w:iCs/>
                <w:lang w:val="en-US" w:eastAsia="zh-CN"/>
              </w:rPr>
            </w:pPr>
            <w:r>
              <w:rPr>
                <w:rFonts w:eastAsia="Batang"/>
                <w:iCs/>
              </w:rPr>
              <w:t>Note1: The CBRA (PRACH) can only be sent within the duration after UE reacquires GNSS successfully to the end of the gap.</w:t>
            </w:r>
          </w:p>
          <w:p w14:paraId="7601FBBA" w14:textId="77777777" w:rsidR="0097348C" w:rsidRDefault="008944C1">
            <w:pPr>
              <w:spacing w:after="0"/>
              <w:rPr>
                <w:rFonts w:eastAsia="Batang"/>
                <w:iCs/>
              </w:rPr>
            </w:pPr>
            <w:r>
              <w:rPr>
                <w:rFonts w:eastAsia="Batang"/>
                <w:iCs/>
              </w:rPr>
              <w:t>Note2: Whether CBRA (PRACH) is sent is up to UE i</w:t>
            </w:r>
            <w:r>
              <w:rPr>
                <w:rFonts w:eastAsia="Batang"/>
                <w:iCs/>
              </w:rPr>
              <w:t>mplementation.</w:t>
            </w:r>
          </w:p>
          <w:p w14:paraId="4522FDB0" w14:textId="77777777" w:rsidR="0097348C" w:rsidRDefault="008944C1">
            <w:pPr>
              <w:spacing w:after="0"/>
              <w:rPr>
                <w:rFonts w:eastAsia="Batang"/>
                <w:iCs/>
              </w:rPr>
            </w:pPr>
            <w:r>
              <w:rPr>
                <w:rFonts w:eastAsia="Batang"/>
                <w:iCs/>
              </w:rPr>
              <w:t>Note3: no change to existing CBRA procedures</w:t>
            </w:r>
          </w:p>
          <w:p w14:paraId="6A6B3129" w14:textId="77777777" w:rsidR="0097348C" w:rsidRDefault="008944C1">
            <w:pPr>
              <w:spacing w:after="0"/>
              <w:rPr>
                <w:lang w:eastAsia="zh-CN"/>
              </w:rPr>
            </w:pPr>
            <w:r>
              <w:rPr>
                <w:rFonts w:eastAsia="等线"/>
                <w:iCs/>
                <w:lang w:eastAsia="zh-CN"/>
              </w:rPr>
              <w:t>FFS: whether other RA procedure is needed.</w:t>
            </w:r>
          </w:p>
        </w:tc>
      </w:tr>
    </w:tbl>
    <w:p w14:paraId="06E83122" w14:textId="77777777" w:rsidR="0097348C" w:rsidRDefault="0097348C">
      <w:pPr>
        <w:spacing w:after="0"/>
        <w:rPr>
          <w:lang w:eastAsia="zh-CN"/>
        </w:rPr>
      </w:pPr>
    </w:p>
    <w:p w14:paraId="14B1886C" w14:textId="77777777" w:rsidR="0097348C" w:rsidRDefault="0097348C">
      <w:pPr>
        <w:spacing w:after="0"/>
        <w:rPr>
          <w:rFonts w:eastAsia="MS Mincho"/>
          <w:i/>
          <w:lang w:eastAsia="ja-JP"/>
        </w:rPr>
      </w:pPr>
    </w:p>
    <w:p w14:paraId="79CB4B02"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07097947" w14:textId="77777777" w:rsidR="0097348C" w:rsidRDefault="008944C1">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improved GNSS operations for IoT NTN in TS36.213.</w:t>
      </w:r>
    </w:p>
    <w:p w14:paraId="117E3B7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32BCE1B5" w14:textId="77777777" w:rsidR="0097348C" w:rsidRDefault="008944C1">
      <w:pPr>
        <w:spacing w:afterLines="50" w:after="120"/>
        <w:rPr>
          <w:lang w:eastAsia="zh-CN"/>
        </w:rPr>
      </w:pPr>
      <w:r>
        <w:rPr>
          <w:rFonts w:eastAsia="宋体"/>
          <w:lang w:val="en-US" w:eastAsia="zh-CN"/>
        </w:rPr>
        <w:t xml:space="preserve">The RAN1 agreements for </w:t>
      </w:r>
      <w:r>
        <w:rPr>
          <w:lang w:eastAsia="zh-CN"/>
        </w:rPr>
        <w:t xml:space="preserve">GNSS </w:t>
      </w:r>
      <w:r>
        <w:rPr>
          <w:rFonts w:hint="eastAsia"/>
          <w:lang w:eastAsia="zh-CN"/>
        </w:rPr>
        <w:t>measurement</w:t>
      </w:r>
      <w:r>
        <w:rPr>
          <w:lang w:eastAsia="zh-CN"/>
        </w:rPr>
        <w:t xml:space="preserve"> are not captured in specification. </w:t>
      </w:r>
    </w:p>
    <w:p w14:paraId="132BB88B"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0796604D" w14:textId="77777777">
        <w:trPr>
          <w:trHeight w:val="771"/>
        </w:trPr>
        <w:tc>
          <w:tcPr>
            <w:tcW w:w="9306" w:type="dxa"/>
          </w:tcPr>
          <w:p w14:paraId="0F537388" w14:textId="77777777" w:rsidR="0097348C" w:rsidRDefault="008944C1">
            <w:pPr>
              <w:ind w:leftChars="59" w:left="558" w:hanging="440"/>
              <w:rPr>
                <w:color w:val="FF0000"/>
                <w:sz w:val="22"/>
                <w:szCs w:val="22"/>
                <w:lang w:val="en-US"/>
              </w:rPr>
            </w:pPr>
            <w:r>
              <w:rPr>
                <w:color w:val="FF0000"/>
                <w:sz w:val="22"/>
                <w:szCs w:val="22"/>
                <w:lang w:val="en-US"/>
              </w:rPr>
              <w:lastRenderedPageBreak/>
              <w:t>=========================   Start of TP #1 for TS 36.213 =========================</w:t>
            </w:r>
          </w:p>
          <w:p w14:paraId="0F83E361"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 xml:space="preserve">&lt; </w:t>
            </w:r>
            <w:r w:rsidRPr="00D77EED">
              <w:rPr>
                <w:rFonts w:eastAsia="MS Mincho"/>
                <w:color w:val="FF0000"/>
                <w:sz w:val="24"/>
                <w:szCs w:val="24"/>
                <w:lang w:val="en-US" w:eastAsia="zh-CN"/>
              </w:rPr>
              <w:t>Unchanged parts are omitted &gt;</w:t>
            </w:r>
          </w:p>
          <w:p w14:paraId="51B6B1D7" w14:textId="77777777" w:rsidR="0097348C" w:rsidRDefault="008944C1">
            <w:pPr>
              <w:pStyle w:val="2"/>
              <w:outlineLvl w:val="1"/>
              <w:rPr>
                <w:ins w:id="162" w:author="WenT Tang (汤文)" w:date="2023-10-10T16:30:00Z"/>
              </w:rPr>
            </w:pPr>
            <w:ins w:id="163" w:author="WenT Tang (汤文)" w:date="2023-10-10T16:30:00Z">
              <w:r>
                <w:rPr>
                  <w:sz w:val="22"/>
                </w:rPr>
                <w:t xml:space="preserve">16.10 GNSS measurement gap related procedures for a </w:t>
              </w:r>
            </w:ins>
            <w:ins w:id="164" w:author="WenT Tang (汤文)" w:date="2023-10-10T16:31:00Z">
              <w:r>
                <w:rPr>
                  <w:sz w:val="22"/>
                </w:rPr>
                <w:t>NB-IoT</w:t>
              </w:r>
            </w:ins>
            <w:ins w:id="165" w:author="WenT Tang (汤文)" w:date="2023-10-10T16:30:00Z">
              <w:r>
                <w:rPr>
                  <w:sz w:val="22"/>
                </w:rPr>
                <w:t xml:space="preserve"> UE</w:t>
              </w:r>
            </w:ins>
          </w:p>
          <w:p w14:paraId="68D16862" w14:textId="77777777" w:rsidR="0097348C" w:rsidRDefault="008944C1">
            <w:pPr>
              <w:spacing w:beforeLines="50" w:before="120" w:after="0"/>
              <w:rPr>
                <w:ins w:id="166" w:author="WenT Tang (汤文)" w:date="2023-10-10T16:30:00Z"/>
                <w:lang w:eastAsia="zh-CN"/>
              </w:rPr>
            </w:pPr>
            <w:ins w:id="167" w:author="WenT Tang (汤文)" w:date="2023-10-10T16:30:00Z">
              <w:r>
                <w:rPr>
                  <w:lang w:eastAsia="zh-CN"/>
                </w:rPr>
                <w:t xml:space="preserve">For a NB-IoT UE in </w:t>
              </w:r>
              <w:proofErr w:type="gramStart"/>
              <w:r>
                <w:rPr>
                  <w:lang w:eastAsia="zh-CN"/>
                </w:rPr>
                <w:t>a</w:t>
              </w:r>
              <w:proofErr w:type="gramEnd"/>
              <w:r>
                <w:rPr>
                  <w:lang w:eastAsia="zh-CN"/>
                </w:rPr>
                <w:t xml:space="preserve"> NTN serving cell, GNSS measurement gap can be triggered aperiodically by the GNSS Measurement Command MAC CE defined in clause 6.1.3.xx in TS36</w:t>
              </w:r>
              <w:r>
                <w:rPr>
                  <w:lang w:eastAsia="zh-CN"/>
                </w:rPr>
                <w:t xml:space="preserve">.321[8]. </w:t>
              </w:r>
              <w:r>
                <w:t xml:space="preserve"> </w:t>
              </w:r>
            </w:ins>
          </w:p>
          <w:p w14:paraId="449E6B4A" w14:textId="77777777" w:rsidR="0097348C" w:rsidRDefault="008944C1">
            <w:pPr>
              <w:spacing w:beforeLines="50" w:before="120" w:after="0"/>
              <w:rPr>
                <w:ins w:id="168" w:author="WenT Tang (汤文)" w:date="2023-10-10T16:30:00Z"/>
                <w:lang w:eastAsia="zh-CN"/>
              </w:rPr>
            </w:pPr>
            <w:ins w:id="169" w:author="WenT Tang (汤文)" w:date="2023-10-10T16:30:00Z">
              <w:r>
                <w:rPr>
                  <w:lang w:eastAsia="zh-CN"/>
                </w:rPr>
                <w:t xml:space="preserve">For a NB-IoT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0C86E11C" w14:textId="77777777" w:rsidR="0097348C" w:rsidRDefault="008944C1">
            <w:pPr>
              <w:pStyle w:val="aff2"/>
              <w:numPr>
                <w:ilvl w:val="0"/>
                <w:numId w:val="47"/>
              </w:numPr>
              <w:spacing w:beforeLines="50" w:before="120" w:after="0"/>
              <w:ind w:leftChars="0"/>
              <w:contextualSpacing/>
              <w:jc w:val="both"/>
              <w:rPr>
                <w:ins w:id="170" w:author="WenT Tang (汤文)" w:date="2023-10-10T16:30:00Z"/>
              </w:rPr>
            </w:pPr>
            <w:ins w:id="171" w:author="WenT Tang (汤文)" w:date="2023-10-10T16:30:00Z">
              <w:r>
                <w:t xml:space="preserve">if the UE shall not provide HARQ-ACK information for the HARQ process associated with the transport block in the NPDSCH carrying the GNSS Measurement Command MAC CE, </w:t>
              </w:r>
            </w:ins>
          </w:p>
          <w:p w14:paraId="2D769FE0" w14:textId="77777777" w:rsidR="0097348C" w:rsidRDefault="008944C1">
            <w:pPr>
              <w:pStyle w:val="aff2"/>
              <w:numPr>
                <w:ilvl w:val="1"/>
                <w:numId w:val="47"/>
              </w:numPr>
              <w:spacing w:beforeLines="50" w:before="120" w:after="0"/>
              <w:ind w:leftChars="0"/>
              <w:contextualSpacing/>
              <w:jc w:val="both"/>
              <w:rPr>
                <w:ins w:id="172" w:author="WenT Tang (汤文)" w:date="2023-10-10T16:30:00Z"/>
              </w:rPr>
            </w:pPr>
            <w:ins w:id="173" w:author="WenT Tang (汤文)" w:date="2023-10-10T16:30:00Z">
              <w:r>
                <w:t xml:space="preserve">the UE determines a GNSS measurement gap starts at n+12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w:t>
              </w:r>
              <w:proofErr w:type="gramStart"/>
              <w:r>
                <w:rPr>
                  <w:rFonts w:eastAsia="宋体"/>
                  <w:bCs/>
                  <w:iCs/>
                  <w:lang w:val="en-US" w:eastAsia="zh-CN"/>
                </w:rPr>
                <w:t>subframe</w:t>
              </w:r>
              <w:r>
                <w:t>;</w:t>
              </w:r>
              <w:proofErr w:type="gramEnd"/>
            </w:ins>
          </w:p>
          <w:p w14:paraId="3AE030C3" w14:textId="77777777" w:rsidR="0097348C" w:rsidRDefault="008944C1">
            <w:pPr>
              <w:pStyle w:val="aff2"/>
              <w:numPr>
                <w:ilvl w:val="0"/>
                <w:numId w:val="47"/>
              </w:numPr>
              <w:spacing w:beforeLines="50" w:before="120" w:after="0"/>
              <w:ind w:leftChars="0"/>
              <w:contextualSpacing/>
              <w:jc w:val="both"/>
              <w:rPr>
                <w:ins w:id="174" w:author="WenT Tang (汤文)" w:date="2023-10-10T16:30:00Z"/>
              </w:rPr>
            </w:pPr>
            <w:ins w:id="175" w:author="WenT Tang (汤文)" w:date="2023-10-10T16:30:00Z">
              <w:r>
                <w:t xml:space="preserve">otherwise, </w:t>
              </w:r>
            </w:ins>
          </w:p>
          <w:p w14:paraId="45BB8141" w14:textId="77777777" w:rsidR="0097348C" w:rsidRDefault="008944C1">
            <w:pPr>
              <w:pStyle w:val="aff2"/>
              <w:numPr>
                <w:ilvl w:val="1"/>
                <w:numId w:val="47"/>
              </w:numPr>
              <w:spacing w:beforeLines="50" w:before="120" w:after="0"/>
              <w:ind w:leftChars="0"/>
              <w:contextualSpacing/>
              <w:jc w:val="both"/>
              <w:rPr>
                <w:ins w:id="176" w:author="WenT Tang (汤文)" w:date="2023-10-10T16:30:00Z"/>
              </w:rPr>
            </w:pPr>
            <w:ins w:id="177" w:author="WenT Tang (汤文)" w:date="2023-10-10T16:30:00Z">
              <w:r>
                <w:t>the UE determines a GNSS measurement gap starts at p</w:t>
              </w:r>
              <w:r>
                <w:rPr>
                  <w:i/>
                </w:rPr>
                <w:t>+</w:t>
              </w:r>
              <w:r>
                <w:t>[X2]</w:t>
              </w:r>
              <w:r>
                <w:rPr>
                  <w:i/>
                </w:rPr>
                <w:t xml:space="preserve"> </w:t>
              </w:r>
              <w:r>
                <w:rPr>
                  <w:iCs/>
                </w:rPr>
                <w:t>DL</w:t>
              </w:r>
              <w:r>
                <w:t xml:space="preserve"> subframe, where p is the first available</w:t>
              </w:r>
              <w:r>
                <w:t xml:space="preserve"> DL subframe following the end of HARQ feedback transmission for </w:t>
              </w:r>
              <w:r>
                <w:rPr>
                  <w:lang w:eastAsia="zh-CN"/>
                </w:rPr>
                <w:t>GNSS Measurement Command</w:t>
              </w:r>
              <w:r>
                <w:t xml:space="preserve"> MAC CE.</w:t>
              </w:r>
            </w:ins>
          </w:p>
          <w:p w14:paraId="455A8157" w14:textId="77777777" w:rsidR="0097348C" w:rsidRDefault="008944C1">
            <w:pPr>
              <w:ind w:leftChars="-21" w:left="-42"/>
              <w:rPr>
                <w:ins w:id="178" w:author="WenT Tang (汤文)" w:date="2023-10-10T16:30:00Z"/>
                <w:rFonts w:eastAsia="宋体"/>
                <w:color w:val="000000"/>
                <w:lang w:eastAsia="zh-CN"/>
              </w:rPr>
            </w:pPr>
            <w:ins w:id="179" w:author="WenT Tang (汤文)" w:date="2023-10-10T16:30:00Z">
              <w:r>
                <w:rPr>
                  <w:lang w:eastAsia="zh-CN"/>
                </w:rPr>
                <w:t xml:space="preserve">For </w:t>
              </w:r>
              <w:proofErr w:type="gramStart"/>
              <w:r>
                <w:rPr>
                  <w:lang w:eastAsia="zh-CN"/>
                </w:rPr>
                <w:t xml:space="preserve">a  </w:t>
              </w:r>
              <w:proofErr w:type="spellStart"/>
              <w:r>
                <w:rPr>
                  <w:lang w:eastAsia="zh-CN"/>
                </w:rPr>
                <w:t>a</w:t>
              </w:r>
              <w:proofErr w:type="spellEnd"/>
              <w:proofErr w:type="gramEnd"/>
              <w:r>
                <w:rPr>
                  <w:lang w:eastAsia="zh-CN"/>
                </w:rPr>
                <w:t xml:space="preserve"> NB-IoT UE in a NTN serving cell, w</w:t>
              </w:r>
              <w:r>
                <w:rPr>
                  <w:rFonts w:eastAsia="宋体"/>
                  <w:color w:val="000000"/>
                  <w:lang w:eastAsia="zh-CN"/>
                </w:rPr>
                <w:t>ithin the aperiodic GNSS measurement gap duration:</w:t>
              </w:r>
            </w:ins>
          </w:p>
          <w:p w14:paraId="3C20C192" w14:textId="77777777" w:rsidR="0097348C" w:rsidRDefault="008944C1">
            <w:pPr>
              <w:pStyle w:val="aff2"/>
              <w:numPr>
                <w:ilvl w:val="0"/>
                <w:numId w:val="47"/>
              </w:numPr>
              <w:spacing w:beforeLines="50" w:before="120" w:after="0"/>
              <w:ind w:leftChars="0"/>
              <w:contextualSpacing/>
              <w:jc w:val="both"/>
              <w:rPr>
                <w:ins w:id="180" w:author="WenT Tang (汤文)" w:date="2023-10-10T16:31:00Z"/>
                <w:rFonts w:eastAsia="宋体"/>
                <w:color w:val="000000"/>
                <w:lang w:eastAsia="zh-CN"/>
              </w:rPr>
            </w:pPr>
            <w:ins w:id="181" w:author="WenT Tang (汤文)" w:date="2023-10-10T16:30:00Z">
              <w:r>
                <w:t>before the UE reacquires GNSS successfully, the UE is not requir</w:t>
              </w:r>
              <w:r>
                <w:t xml:space="preserve">ed to transmit or receive any channel / signal within the aperiodic GNSS measurement gap duration. </w:t>
              </w:r>
            </w:ins>
          </w:p>
          <w:p w14:paraId="4FAEC525" w14:textId="77777777" w:rsidR="0097348C" w:rsidRDefault="008944C1">
            <w:pPr>
              <w:pStyle w:val="aff2"/>
              <w:numPr>
                <w:ilvl w:val="0"/>
                <w:numId w:val="47"/>
              </w:numPr>
              <w:spacing w:beforeLines="50" w:before="120" w:after="0"/>
              <w:ind w:leftChars="0"/>
              <w:contextualSpacing/>
              <w:jc w:val="both"/>
              <w:rPr>
                <w:ins w:id="182" w:author="WenT Tang (汤文)" w:date="2023-10-10T16:30:00Z"/>
                <w:rFonts w:eastAsia="宋体"/>
                <w:color w:val="000000"/>
                <w:lang w:eastAsia="zh-CN"/>
              </w:rPr>
            </w:pPr>
            <w:ins w:id="183" w:author="WenT Tang (汤文)" w:date="2023-10-10T16:30:00Z">
              <w:r>
                <w:t>after the UE reacquires GNSS successfully, the UE is not required to monitor NPDCCH within the aperiodic GNSS measurement gap, except after a contention bas</w:t>
              </w:r>
              <w:r>
                <w:t>ed Random Access is performed as specified in TS 36.321 [8].</w:t>
              </w:r>
            </w:ins>
          </w:p>
          <w:p w14:paraId="7ECE04BD"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4098C0DE" w14:textId="77777777" w:rsidR="0097348C" w:rsidRDefault="0097348C">
            <w:pPr>
              <w:rPr>
                <w:rFonts w:eastAsiaTheme="minorEastAsia"/>
                <w:lang w:eastAsia="zh-CN"/>
              </w:rPr>
            </w:pPr>
          </w:p>
          <w:p w14:paraId="3F2BE861" w14:textId="77777777" w:rsidR="0097348C" w:rsidRDefault="008944C1">
            <w:pPr>
              <w:pStyle w:val="2"/>
              <w:outlineLvl w:val="1"/>
              <w:rPr>
                <w:ins w:id="184" w:author="WenT Tang (汤文)" w:date="2023-10-02T15:46:00Z"/>
              </w:rPr>
            </w:pPr>
            <w:ins w:id="185" w:author="WenT Tang (汤文)" w:date="2023-10-02T15:46:00Z">
              <w:r>
                <w:rPr>
                  <w:sz w:val="22"/>
                </w:rPr>
                <w:t xml:space="preserve">18 GNSS measurement </w:t>
              </w:r>
            </w:ins>
            <w:ins w:id="186" w:author="WenT Tang (汤文)" w:date="2023-10-02T15:55:00Z">
              <w:r>
                <w:rPr>
                  <w:sz w:val="22"/>
                </w:rPr>
                <w:t>gap</w:t>
              </w:r>
            </w:ins>
            <w:ins w:id="187" w:author="WenT Tang (汤文)" w:date="2023-10-02T15:56:00Z">
              <w:r>
                <w:rPr>
                  <w:sz w:val="22"/>
                </w:rPr>
                <w:t xml:space="preserve"> </w:t>
              </w:r>
            </w:ins>
            <w:ins w:id="188" w:author="WenT Tang (汤文)" w:date="2023-10-02T15:55:00Z">
              <w:r>
                <w:rPr>
                  <w:sz w:val="22"/>
                </w:rPr>
                <w:t>related procedures for</w:t>
              </w:r>
            </w:ins>
            <w:ins w:id="189" w:author="WenT Tang (汤文)" w:date="2023-10-02T15:56:00Z">
              <w:r>
                <w:rPr>
                  <w:sz w:val="22"/>
                </w:rPr>
                <w:t xml:space="preserve"> a</w:t>
              </w:r>
            </w:ins>
            <w:ins w:id="190" w:author="WenT Tang (汤文)" w:date="2023-10-02T15:55:00Z">
              <w:r>
                <w:rPr>
                  <w:sz w:val="22"/>
                </w:rPr>
                <w:t xml:space="preserve"> BL/CE UE</w:t>
              </w:r>
            </w:ins>
          </w:p>
          <w:p w14:paraId="127EA204" w14:textId="77777777" w:rsidR="0097348C" w:rsidRDefault="008944C1">
            <w:pPr>
              <w:spacing w:beforeLines="50" w:before="120" w:after="0"/>
              <w:rPr>
                <w:ins w:id="191" w:author="WenT Tang (汤文)" w:date="2023-10-02T15:51:00Z"/>
                <w:lang w:eastAsia="zh-CN"/>
              </w:rPr>
            </w:pPr>
            <w:ins w:id="192" w:author="WenT Tang (汤文)" w:date="2023-10-02T15:46:00Z">
              <w:r>
                <w:rPr>
                  <w:lang w:eastAsia="zh-CN"/>
                </w:rPr>
                <w:t xml:space="preserve">For a BL/CE UE in </w:t>
              </w:r>
              <w:proofErr w:type="gramStart"/>
              <w:r>
                <w:rPr>
                  <w:lang w:eastAsia="zh-CN"/>
                </w:rPr>
                <w:t>a</w:t>
              </w:r>
              <w:proofErr w:type="gramEnd"/>
              <w:r>
                <w:rPr>
                  <w:lang w:eastAsia="zh-CN"/>
                </w:rPr>
                <w:t xml:space="preserve"> NTN serving cell, </w:t>
              </w:r>
            </w:ins>
            <w:ins w:id="193" w:author="WenT Tang (汤文)" w:date="2023-10-02T15:53:00Z">
              <w:r>
                <w:rPr>
                  <w:lang w:eastAsia="zh-CN"/>
                </w:rPr>
                <w:t xml:space="preserve">GNSS measurement gap can be triggered aperiodically by the GNSS Measurement Command MAC CE </w:t>
              </w:r>
            </w:ins>
            <w:ins w:id="194" w:author="WenT Tang (汤文)" w:date="2023-10-02T15:46:00Z">
              <w:r>
                <w:rPr>
                  <w:lang w:eastAsia="zh-CN"/>
                </w:rPr>
                <w:t xml:space="preserve">defined in clause 6.1.3.xx in TS36.321[8]. </w:t>
              </w:r>
            </w:ins>
          </w:p>
          <w:p w14:paraId="1F1A1F97" w14:textId="77777777" w:rsidR="0097348C" w:rsidRDefault="008944C1">
            <w:pPr>
              <w:spacing w:beforeLines="50" w:before="120" w:after="0"/>
              <w:rPr>
                <w:ins w:id="195" w:author="WenT Tang (汤文)" w:date="2023-10-02T17:40:00Z"/>
                <w:lang w:eastAsia="zh-CN"/>
              </w:rPr>
            </w:pPr>
            <w:ins w:id="196" w:author="WenT Tang (汤文)" w:date="2023-10-02T15:46:00Z">
              <w:r>
                <w:rPr>
                  <w:lang w:eastAsia="zh-CN"/>
                </w:rPr>
                <w:t xml:space="preserve">For a BL/CE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serving cell, </w:t>
              </w:r>
            </w:ins>
          </w:p>
          <w:p w14:paraId="483A96CE" w14:textId="77777777" w:rsidR="0097348C" w:rsidRDefault="008944C1">
            <w:pPr>
              <w:pStyle w:val="aff2"/>
              <w:numPr>
                <w:ilvl w:val="0"/>
                <w:numId w:val="47"/>
              </w:numPr>
              <w:spacing w:beforeLines="50" w:before="120" w:after="0"/>
              <w:ind w:leftChars="0"/>
              <w:contextualSpacing/>
              <w:jc w:val="both"/>
              <w:rPr>
                <w:ins w:id="197" w:author="WenT Tang (汤文)" w:date="2023-10-02T17:42:00Z"/>
              </w:rPr>
            </w:pPr>
            <w:ins w:id="198" w:author="WenT Tang (汤文)" w:date="2023-10-02T17:40:00Z">
              <w:r>
                <w:t>if the UE shall not provide HARQ-ACK information for the HARQ process associated w</w:t>
              </w:r>
              <w:r>
                <w:t>ith the transport block in the PDSCH carrying the GNSS Measurement Command MAC CE</w:t>
              </w:r>
            </w:ins>
            <w:ins w:id="199" w:author="WenT Tang (汤文)" w:date="2023-10-02T17:41:00Z">
              <w:r>
                <w:t>,</w:t>
              </w:r>
            </w:ins>
            <w:ins w:id="200" w:author="WenT Tang (汤文)" w:date="2023-10-02T17:40:00Z">
              <w:r>
                <w:t xml:space="preserve"> </w:t>
              </w:r>
            </w:ins>
          </w:p>
          <w:p w14:paraId="0AB84A76" w14:textId="77777777" w:rsidR="0097348C" w:rsidRDefault="008944C1">
            <w:pPr>
              <w:pStyle w:val="aff2"/>
              <w:numPr>
                <w:ilvl w:val="1"/>
                <w:numId w:val="47"/>
              </w:numPr>
              <w:spacing w:beforeLines="50" w:before="120" w:after="0"/>
              <w:ind w:leftChars="0"/>
              <w:contextualSpacing/>
              <w:jc w:val="both"/>
              <w:rPr>
                <w:ins w:id="201" w:author="WenT Tang (汤文)" w:date="2023-10-02T15:46:00Z"/>
              </w:rPr>
            </w:pPr>
            <w:ins w:id="202" w:author="WenT Tang (汤文)" w:date="2023-10-02T17:43:00Z">
              <w:r>
                <w:t xml:space="preserve">the UE determines a GNSS measurement gap starts at n+6 DL subframe, where n is </w:t>
              </w:r>
              <w:r>
                <w:rPr>
                  <w:rFonts w:eastAsia="宋体"/>
                  <w:bCs/>
                  <w:iCs/>
                  <w:lang w:val="en-US" w:eastAsia="zh-CN"/>
                </w:rPr>
                <w:t xml:space="preserve">the end of </w:t>
              </w:r>
              <w:r>
                <w:rPr>
                  <w:lang w:eastAsia="zh-CN"/>
                </w:rPr>
                <w:t>GNSS Measurement Command</w:t>
              </w:r>
              <w:r>
                <w:rPr>
                  <w:rFonts w:eastAsia="宋体"/>
                  <w:bCs/>
                  <w:iCs/>
                  <w:lang w:val="en-US" w:eastAsia="zh-CN"/>
                </w:rPr>
                <w:t xml:space="preserve"> MAC CE receiving subframe/</w:t>
              </w:r>
              <w:proofErr w:type="gramStart"/>
              <w:r>
                <w:rPr>
                  <w:rFonts w:eastAsia="宋体"/>
                  <w:bCs/>
                  <w:iCs/>
                  <w:lang w:val="en-US" w:eastAsia="zh-CN"/>
                </w:rPr>
                <w:t>slot</w:t>
              </w:r>
              <w:r>
                <w:t>;</w:t>
              </w:r>
            </w:ins>
            <w:proofErr w:type="gramEnd"/>
          </w:p>
          <w:p w14:paraId="5B0D3A60" w14:textId="77777777" w:rsidR="0097348C" w:rsidRDefault="008944C1">
            <w:pPr>
              <w:pStyle w:val="aff2"/>
              <w:numPr>
                <w:ilvl w:val="0"/>
                <w:numId w:val="47"/>
              </w:numPr>
              <w:spacing w:beforeLines="50" w:before="120" w:after="0"/>
              <w:ind w:leftChars="0"/>
              <w:contextualSpacing/>
              <w:jc w:val="both"/>
              <w:rPr>
                <w:ins w:id="203" w:author="WenT Tang (汤文)" w:date="2023-10-02T17:43:00Z"/>
              </w:rPr>
            </w:pPr>
            <w:ins w:id="204" w:author="WenT Tang (汤文)" w:date="2023-10-02T17:42:00Z">
              <w:r>
                <w:t xml:space="preserve">otherwise, </w:t>
              </w:r>
            </w:ins>
          </w:p>
          <w:p w14:paraId="258566D8" w14:textId="77777777" w:rsidR="0097348C" w:rsidRDefault="008944C1">
            <w:pPr>
              <w:pStyle w:val="aff2"/>
              <w:numPr>
                <w:ilvl w:val="1"/>
                <w:numId w:val="47"/>
              </w:numPr>
              <w:spacing w:beforeLines="50" w:before="120" w:after="0"/>
              <w:ind w:leftChars="0"/>
              <w:contextualSpacing/>
              <w:jc w:val="both"/>
            </w:pPr>
            <w:ins w:id="205" w:author="WenT Tang (汤文)" w:date="2023-10-02T17:43:00Z">
              <w:r>
                <w:t>the UE determ</w:t>
              </w:r>
              <w:r>
                <w:t xml:space="preserve">ines a GNSS measurement gap starts </w:t>
              </w:r>
            </w:ins>
            <w:ins w:id="206" w:author="WenT Tang (汤文)" w:date="2023-10-02T16:02:00Z">
              <w:r>
                <w:t xml:space="preserve">at </w:t>
              </w:r>
            </w:ins>
            <w:ins w:id="207" w:author="WenT Tang (汤文)" w:date="2023-10-02T17:43:00Z">
              <w:r>
                <w:t>p</w:t>
              </w:r>
            </w:ins>
            <w:ins w:id="208" w:author="WenT Tang (汤文)" w:date="2023-10-02T15:46:00Z">
              <w:r>
                <w:rPr>
                  <w:i/>
                </w:rPr>
                <w:t>+</w:t>
              </w:r>
              <w:r>
                <w:t>[</w:t>
              </w:r>
            </w:ins>
            <w:ins w:id="209" w:author="WenT Tang (汤文)" w:date="2023-10-02T16:02:00Z">
              <w:r>
                <w:t>X2</w:t>
              </w:r>
            </w:ins>
            <w:ins w:id="210" w:author="WenT Tang (汤文)" w:date="2023-10-02T15:46:00Z">
              <w:r>
                <w:t>]</w:t>
              </w:r>
              <w:r>
                <w:rPr>
                  <w:i/>
                </w:rPr>
                <w:t xml:space="preserve"> </w:t>
              </w:r>
            </w:ins>
            <w:ins w:id="211" w:author="WenT Tang (汤文)" w:date="2023-10-03T11:05:00Z">
              <w:r>
                <w:rPr>
                  <w:iCs/>
                </w:rPr>
                <w:t>D</w:t>
              </w:r>
            </w:ins>
            <w:ins w:id="212" w:author="WenT Tang (汤文)" w:date="2023-10-02T15:46:00Z">
              <w:r>
                <w:rPr>
                  <w:iCs/>
                </w:rPr>
                <w:t>L</w:t>
              </w:r>
              <w:r>
                <w:t xml:space="preserve"> subframe, where </w:t>
              </w:r>
            </w:ins>
            <w:ins w:id="213" w:author="WenT Tang (汤文)" w:date="2023-10-02T17:44:00Z">
              <w:r>
                <w:t>p</w:t>
              </w:r>
            </w:ins>
            <w:ins w:id="214" w:author="WenT Tang (汤文)" w:date="2023-10-02T15:46:00Z">
              <w:r>
                <w:t xml:space="preserve"> is</w:t>
              </w:r>
            </w:ins>
            <w:ins w:id="215" w:author="WenT Tang (汤文)" w:date="2023-10-03T11:04:00Z">
              <w:r>
                <w:t xml:space="preserve"> the first available DL subframe following</w:t>
              </w:r>
            </w:ins>
            <w:ins w:id="216" w:author="WenT Tang (汤文)" w:date="2023-10-02T16:05:00Z">
              <w:r>
                <w:t xml:space="preserve"> the end of HARQ feedback transmission </w:t>
              </w:r>
            </w:ins>
            <w:ins w:id="217" w:author="WenT Tang (汤文)" w:date="2023-10-02T16:06:00Z">
              <w:r>
                <w:t xml:space="preserve">for </w:t>
              </w:r>
              <w:r>
                <w:rPr>
                  <w:lang w:eastAsia="zh-CN"/>
                </w:rPr>
                <w:t>GNSS Measurement Command</w:t>
              </w:r>
              <w:r>
                <w:t xml:space="preserve"> MAC CE</w:t>
              </w:r>
            </w:ins>
            <w:ins w:id="218" w:author="WenT Tang (汤文)" w:date="2023-10-02T15:46:00Z">
              <w:r>
                <w:t>.</w:t>
              </w:r>
            </w:ins>
            <w:r>
              <w:t xml:space="preserve"> </w:t>
            </w:r>
          </w:p>
          <w:p w14:paraId="09C72A83" w14:textId="77777777" w:rsidR="0097348C" w:rsidRDefault="008944C1">
            <w:pPr>
              <w:ind w:leftChars="-21" w:left="-42"/>
              <w:rPr>
                <w:ins w:id="219" w:author="WenT Tang (汤文)" w:date="2023-10-03T11:11:00Z"/>
                <w:rFonts w:eastAsia="宋体"/>
                <w:color w:val="000000"/>
                <w:lang w:eastAsia="zh-CN"/>
              </w:rPr>
            </w:pPr>
            <w:ins w:id="220" w:author="WenT Tang (汤文)" w:date="2023-10-03T11:11:00Z">
              <w:r>
                <w:rPr>
                  <w:lang w:eastAsia="zh-CN"/>
                </w:rPr>
                <w:t xml:space="preserve">For a BL/CE UE in </w:t>
              </w:r>
              <w:proofErr w:type="gramStart"/>
              <w:r>
                <w:rPr>
                  <w:lang w:eastAsia="zh-CN"/>
                </w:rPr>
                <w:t>a</w:t>
              </w:r>
              <w:proofErr w:type="gramEnd"/>
              <w:r>
                <w:rPr>
                  <w:lang w:eastAsia="zh-CN"/>
                </w:rPr>
                <w:t xml:space="preserve"> NTN serving cell, w</w:t>
              </w:r>
            </w:ins>
            <w:ins w:id="221" w:author="WenT Tang (汤文)" w:date="2023-10-03T11:10:00Z">
              <w:r>
                <w:rPr>
                  <w:rFonts w:eastAsia="宋体"/>
                  <w:color w:val="000000"/>
                  <w:lang w:eastAsia="zh-CN"/>
                </w:rPr>
                <w:t xml:space="preserve">ithin the aperiodic GNSS </w:t>
              </w:r>
              <w:r>
                <w:rPr>
                  <w:rFonts w:eastAsia="宋体"/>
                  <w:color w:val="000000"/>
                  <w:lang w:eastAsia="zh-CN"/>
                </w:rPr>
                <w:t>measurement gap duration</w:t>
              </w:r>
            </w:ins>
            <w:ins w:id="222" w:author="WenT Tang (汤文)" w:date="2023-10-03T11:11:00Z">
              <w:r>
                <w:rPr>
                  <w:rFonts w:eastAsia="宋体"/>
                  <w:color w:val="000000"/>
                  <w:lang w:eastAsia="zh-CN"/>
                </w:rPr>
                <w:t>:</w:t>
              </w:r>
            </w:ins>
          </w:p>
          <w:p w14:paraId="38B6A65A" w14:textId="77777777" w:rsidR="0097348C" w:rsidRDefault="008944C1">
            <w:pPr>
              <w:pStyle w:val="aff2"/>
              <w:numPr>
                <w:ilvl w:val="0"/>
                <w:numId w:val="47"/>
              </w:numPr>
              <w:spacing w:beforeLines="50" w:before="120" w:after="0"/>
              <w:ind w:leftChars="0"/>
              <w:contextualSpacing/>
              <w:jc w:val="both"/>
              <w:rPr>
                <w:ins w:id="223" w:author="WenT Tang (汤文)" w:date="2023-10-03T11:16:00Z"/>
                <w:rFonts w:eastAsia="宋体"/>
                <w:color w:val="000000"/>
                <w:lang w:eastAsia="zh-CN"/>
              </w:rPr>
            </w:pPr>
            <w:ins w:id="224" w:author="WenT Tang (汤文)" w:date="2023-10-03T11:12:00Z">
              <w:r>
                <w:t xml:space="preserve">before the UE reacquires GNSS successfully, the UE is not required to transmit or receive any channel / signal within the aperiodic GNSS measurement gap duration. </w:t>
              </w:r>
            </w:ins>
          </w:p>
          <w:p w14:paraId="52189E77" w14:textId="77777777" w:rsidR="0097348C" w:rsidRDefault="008944C1">
            <w:pPr>
              <w:pStyle w:val="aff2"/>
              <w:numPr>
                <w:ilvl w:val="0"/>
                <w:numId w:val="47"/>
              </w:numPr>
              <w:spacing w:beforeLines="50" w:before="120" w:after="0"/>
              <w:ind w:leftChars="0"/>
              <w:contextualSpacing/>
              <w:jc w:val="both"/>
              <w:rPr>
                <w:rFonts w:eastAsia="宋体"/>
                <w:color w:val="000000"/>
                <w:lang w:eastAsia="zh-CN"/>
              </w:rPr>
            </w:pPr>
            <w:ins w:id="225" w:author="WenT Tang (汤文)" w:date="2023-10-03T11:12:00Z">
              <w:r>
                <w:t>after the UE reacquires GNSS successfully,</w:t>
              </w:r>
            </w:ins>
            <w:ins w:id="226" w:author="WenT Tang (汤文)" w:date="2023-10-03T11:13:00Z">
              <w:r>
                <w:t xml:space="preserve"> the UE</w:t>
              </w:r>
              <w:r>
                <w:rPr>
                  <w:rFonts w:eastAsia="宋体"/>
                  <w:color w:val="000000"/>
                  <w:lang w:eastAsia="zh-CN"/>
                </w:rPr>
                <w:t xml:space="preserve"> is not required </w:t>
              </w:r>
              <w:r>
                <w:rPr>
                  <w:rFonts w:eastAsia="宋体"/>
                  <w:color w:val="000000"/>
                  <w:lang w:eastAsia="zh-CN"/>
                </w:rPr>
                <w:t xml:space="preserve">to monitor </w:t>
              </w:r>
            </w:ins>
            <w:ins w:id="227" w:author="WenT Tang (汤文)" w:date="2023-10-10T16:29:00Z">
              <w:r>
                <w:rPr>
                  <w:rFonts w:eastAsia="宋体"/>
                  <w:color w:val="000000"/>
                  <w:lang w:eastAsia="zh-CN"/>
                </w:rPr>
                <w:t>M</w:t>
              </w:r>
            </w:ins>
            <w:ins w:id="228" w:author="WenT Tang (汤文)" w:date="2023-10-03T11:13:00Z">
              <w:r>
                <w:rPr>
                  <w:rFonts w:eastAsia="宋体"/>
                  <w:color w:val="000000"/>
                  <w:lang w:eastAsia="zh-CN"/>
                </w:rPr>
                <w:t>PDCCH within the aperiodic GNSS measurement gap, except after a contention based Random Access is performed as specified in TS 36.321 [8].</w:t>
              </w:r>
            </w:ins>
          </w:p>
          <w:p w14:paraId="158417EB" w14:textId="77777777" w:rsidR="0097348C" w:rsidRDefault="008944C1">
            <w:pPr>
              <w:spacing w:beforeLines="50" w:before="120" w:after="0"/>
              <w:contextualSpacing/>
              <w:jc w:val="both"/>
              <w:rPr>
                <w:rFonts w:eastAsia="宋体"/>
                <w:color w:val="000000"/>
                <w:lang w:eastAsia="zh-CN"/>
              </w:rPr>
            </w:pPr>
            <w:r>
              <w:rPr>
                <w:color w:val="FF0000"/>
                <w:lang w:val="en-US"/>
              </w:rPr>
              <w:t xml:space="preserve">=============================   End of TP #1 for TS 36.213 </w:t>
            </w:r>
            <w:r>
              <w:rPr>
                <w:color w:val="FF0000"/>
                <w:lang w:val="en-US"/>
              </w:rPr>
              <w:t>=============================</w:t>
            </w:r>
          </w:p>
        </w:tc>
      </w:tr>
    </w:tbl>
    <w:p w14:paraId="2EF919DA" w14:textId="77777777" w:rsidR="0097348C" w:rsidRDefault="0097348C"/>
    <w:p w14:paraId="25619CA9" w14:textId="77777777" w:rsidR="0097348C" w:rsidRDefault="008944C1">
      <w:r>
        <w:rPr>
          <w:u w:val="single"/>
          <w:lang w:val="en-US"/>
        </w:rPr>
        <w:t>Issue #1: UL transmission after original validity duration expires and potential enhancements</w:t>
      </w:r>
    </w:p>
    <w:p w14:paraId="2CC3B86B" w14:textId="77777777" w:rsidR="0097348C" w:rsidRDefault="008944C1">
      <w:pPr>
        <w:spacing w:afterLines="50" w:after="120"/>
        <w:rPr>
          <w:b/>
          <w:bCs/>
          <w:i/>
          <w:iCs/>
        </w:rPr>
      </w:pPr>
      <w:r>
        <w:rPr>
          <w:rStyle w:val="afe"/>
          <w:b/>
          <w:bCs/>
          <w:color w:val="000000"/>
          <w:shd w:val="clear" w:color="auto" w:fill="FFFF00"/>
        </w:rPr>
        <w:t>Initial Proposal</w:t>
      </w:r>
      <w:r>
        <w:rPr>
          <w:b/>
          <w:bCs/>
          <w:i/>
          <w:iCs/>
          <w:highlight w:val="yellow"/>
        </w:rPr>
        <w:t xml:space="preserve"> 1-1</w:t>
      </w:r>
      <w:r>
        <w:rPr>
          <w:b/>
          <w:bCs/>
          <w:i/>
          <w:iCs/>
          <w:color w:val="FF0000"/>
          <w:highlight w:val="yellow"/>
        </w:rPr>
        <w:t>a</w:t>
      </w:r>
      <w:r>
        <w:rPr>
          <w:b/>
          <w:bCs/>
          <w:i/>
          <w:iCs/>
          <w:highlight w:val="yellow"/>
        </w:rPr>
        <w:t>:</w:t>
      </w:r>
    </w:p>
    <w:p w14:paraId="6B869D1C" w14:textId="77777777" w:rsidR="0097348C" w:rsidRDefault="008944C1">
      <w:pPr>
        <w:spacing w:afterLines="50" w:after="120"/>
        <w:rPr>
          <w:b/>
          <w:bCs/>
          <w:i/>
        </w:rPr>
      </w:pPr>
      <w:r>
        <w:rPr>
          <w:rStyle w:val="afe"/>
          <w:b/>
          <w:bCs/>
        </w:rPr>
        <w:t xml:space="preserve">From RAN1 perspective, the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ins w:id="229" w:author="WenT Tang (汤文)" w:date="2023-10-11T09:29:00Z">
        <w:r>
          <w:rPr>
            <w:b/>
            <w:bCs/>
            <w:i/>
          </w:rPr>
          <w:t xml:space="preserve"> (</w:t>
        </w:r>
        <w:proofErr w:type="spellStart"/>
        <w:proofErr w:type="gramStart"/>
        <w:r>
          <w:rPr>
            <w:b/>
            <w:bCs/>
            <w:i/>
          </w:rPr>
          <w:t>X:Nokia</w:t>
        </w:r>
        <w:proofErr w:type="spellEnd"/>
        <w:proofErr w:type="gramEnd"/>
        <w:r>
          <w:rPr>
            <w:b/>
            <w:bCs/>
            <w:i/>
          </w:rPr>
          <w:t>)</w:t>
        </w:r>
      </w:ins>
    </w:p>
    <w:p w14:paraId="26463CE0"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 xml:space="preserve">ote: RAN2 can further discuss on whether X can be used to extend the </w:t>
      </w:r>
      <w:r>
        <w:rPr>
          <w:rStyle w:val="afe"/>
          <w:rFonts w:eastAsiaTheme="minorEastAsia"/>
          <w:b/>
          <w:bCs/>
          <w:lang w:eastAsia="zh-CN"/>
        </w:rPr>
        <w:t>original GNSS validity duration, if needed.</w:t>
      </w:r>
    </w:p>
    <w:p w14:paraId="6F9A2108" w14:textId="77777777" w:rsidR="0097348C" w:rsidRDefault="0097348C">
      <w:pPr>
        <w:rPr>
          <w:ins w:id="230" w:author="WenT Tang (汤文)" w:date="2023-10-11T09:52:00Z"/>
        </w:rPr>
      </w:pPr>
    </w:p>
    <w:p w14:paraId="06F230F0" w14:textId="77777777" w:rsidR="0097348C" w:rsidRDefault="008944C1">
      <w:pPr>
        <w:spacing w:afterLines="50" w:after="120"/>
        <w:rPr>
          <w:ins w:id="231" w:author="WenT Tang (汤文)" w:date="2023-10-11T09:52:00Z"/>
          <w:b/>
          <w:bCs/>
          <w:i/>
          <w:iCs/>
        </w:rPr>
      </w:pPr>
      <w:ins w:id="232" w:author="WenT Tang (汤文)" w:date="2023-10-11T09:52:00Z">
        <w:r>
          <w:rPr>
            <w:rStyle w:val="afe"/>
            <w:b/>
            <w:bCs/>
            <w:color w:val="000000"/>
            <w:shd w:val="clear" w:color="auto" w:fill="FFFF00"/>
          </w:rPr>
          <w:lastRenderedPageBreak/>
          <w:t>Initial Proposal</w:t>
        </w:r>
        <w:r>
          <w:rPr>
            <w:b/>
            <w:bCs/>
            <w:i/>
            <w:iCs/>
            <w:highlight w:val="yellow"/>
          </w:rPr>
          <w:t xml:space="preserve"> 1-1</w:t>
        </w:r>
        <w:r>
          <w:rPr>
            <w:b/>
            <w:bCs/>
            <w:i/>
            <w:iCs/>
            <w:color w:val="FF0000"/>
            <w:highlight w:val="yellow"/>
          </w:rPr>
          <w:t>a</w:t>
        </w:r>
        <w:r>
          <w:rPr>
            <w:b/>
            <w:bCs/>
            <w:i/>
            <w:iCs/>
            <w:highlight w:val="yellow"/>
          </w:rPr>
          <w:t>:</w:t>
        </w:r>
      </w:ins>
    </w:p>
    <w:p w14:paraId="144C1293" w14:textId="77777777" w:rsidR="0097348C" w:rsidRDefault="008944C1">
      <w:pPr>
        <w:spacing w:afterLines="50" w:after="120"/>
        <w:rPr>
          <w:ins w:id="233" w:author="WenT Tang (汤文)" w:date="2023-10-11T09:52:00Z"/>
          <w:b/>
          <w:bCs/>
          <w:i/>
        </w:rPr>
      </w:pPr>
      <w:ins w:id="234" w:author="WenT Tang (汤文)" w:date="2023-10-11T09:52:00Z">
        <w:r>
          <w:rPr>
            <w:rStyle w:val="afe"/>
            <w:b/>
            <w:bCs/>
          </w:rPr>
          <w:t xml:space="preserve">From RAN1 perspective, </w:t>
        </w:r>
      </w:ins>
      <w:ins w:id="235" w:author="WenT Tang (汤文)" w:date="2023-10-11T10:01:00Z">
        <w:r>
          <w:rPr>
            <w:rStyle w:val="afe"/>
            <w:b/>
            <w:bCs/>
          </w:rPr>
          <w:t xml:space="preserve">if </w:t>
        </w:r>
      </w:ins>
      <w:ins w:id="236" w:author="WenT Tang (汤文)" w:date="2023-10-11T09:52:00Z">
        <w:r>
          <w:rPr>
            <w:rStyle w:val="afe"/>
            <w:b/>
            <w:bCs/>
          </w:rPr>
          <w:t>the GNSS position fix obtained before duration X is triggered</w:t>
        </w:r>
      </w:ins>
      <w:ins w:id="237" w:author="WenT Tang (汤文)" w:date="2023-10-11T10:01:00Z">
        <w:r>
          <w:rPr>
            <w:rStyle w:val="afe"/>
            <w:b/>
            <w:bCs/>
          </w:rPr>
          <w:t xml:space="preserve"> is still valid</w:t>
        </w:r>
      </w:ins>
      <w:ins w:id="238" w:author="WenT Tang (汤文)" w:date="2023-10-11T09:52:00Z">
        <w:r>
          <w:rPr>
            <w:rStyle w:val="afe"/>
            <w:b/>
            <w:bCs/>
          </w:rPr>
          <w:t>,</w:t>
        </w:r>
      </w:ins>
      <w:ins w:id="239" w:author="WenT Tang (汤文)" w:date="2023-10-11T10:01:00Z">
        <w:r>
          <w:rPr>
            <w:rStyle w:val="afe"/>
            <w:b/>
            <w:bCs/>
          </w:rPr>
          <w:t xml:space="preserve"> i</w:t>
        </w:r>
      </w:ins>
      <w:ins w:id="240" w:author="WenT Tang (汤文)" w:date="2023-10-11T10:02:00Z">
        <w:r>
          <w:rPr>
            <w:rStyle w:val="afe"/>
            <w:b/>
            <w:bCs/>
          </w:rPr>
          <w:t xml:space="preserve">t </w:t>
        </w:r>
      </w:ins>
      <w:ins w:id="241" w:author="WenT Tang (汤文)" w:date="2023-10-11T09:52:00Z">
        <w:r>
          <w:rPr>
            <w:rStyle w:val="afe"/>
            <w:b/>
            <w:bCs/>
          </w:rPr>
          <w:t xml:space="preserve">can be utilized </w:t>
        </w:r>
      </w:ins>
      <w:ins w:id="242" w:author="WenT Tang (汤文)" w:date="2023-10-11T09:56:00Z">
        <w:r>
          <w:rPr>
            <w:rStyle w:val="afe"/>
            <w:b/>
            <w:bCs/>
          </w:rPr>
          <w:t xml:space="preserve">ONLY </w:t>
        </w:r>
      </w:ins>
      <w:ins w:id="243" w:author="WenT Tang (汤文)" w:date="2023-10-11T09:52:00Z">
        <w:r>
          <w:rPr>
            <w:rStyle w:val="afe"/>
            <w:b/>
            <w:bCs/>
          </w:rPr>
          <w:t xml:space="preserve">for calculating </w:t>
        </w:r>
      </w:ins>
      <m:oMath>
        <m:sSubSup>
          <m:sSubSupPr>
            <m:ctrlPr>
              <w:ins w:id="244" w:author="WenT Tang (汤文)" w:date="2023-10-11T09:52:00Z">
                <w:rPr>
                  <w:rFonts w:ascii="Cambria Math" w:eastAsiaTheme="minorEastAsia" w:hAnsi="Cambria Math"/>
                  <w:b/>
                  <w:i/>
                  <w:iCs/>
                  <w:lang w:val="en-US" w:eastAsia="zh-CN"/>
                </w:rPr>
              </w:ins>
            </m:ctrlPr>
          </m:sSubSupPr>
          <m:e>
            <m:r>
              <w:ins w:id="245" w:author="WenT Tang (汤文)" w:date="2023-10-11T09:52:00Z">
                <m:rPr>
                  <m:sty m:val="bi"/>
                </m:rPr>
                <w:rPr>
                  <w:rFonts w:ascii="Cambria Math" w:eastAsiaTheme="minorEastAsia" w:hAnsi="Cambria Math"/>
                  <w:lang w:eastAsia="zh-CN"/>
                </w:rPr>
                <m:t>N</m:t>
              </w:ins>
            </m:r>
          </m:e>
          <m:sub>
            <m:r>
              <w:ins w:id="246" w:author="WenT Tang (汤文)" w:date="2023-10-11T09:52:00Z">
                <m:rPr>
                  <m:nor/>
                </m:rPr>
                <w:rPr>
                  <w:rFonts w:eastAsiaTheme="minorEastAsia"/>
                  <w:b/>
                  <w:i/>
                  <w:iCs/>
                  <w:lang w:val="en-US" w:eastAsia="zh-CN"/>
                </w:rPr>
                <m:t>TA, adj</m:t>
              </w:ins>
            </m:r>
          </m:sub>
          <m:sup>
            <m:r>
              <w:ins w:id="247" w:author="WenT Tang (汤文)" w:date="2023-10-11T09:52:00Z">
                <m:rPr>
                  <m:nor/>
                </m:rPr>
                <w:rPr>
                  <w:rFonts w:eastAsiaTheme="minorEastAsia"/>
                  <w:b/>
                  <w:i/>
                  <w:iCs/>
                  <w:lang w:val="en-US" w:eastAsia="zh-CN"/>
                </w:rPr>
                <m:t>UE</m:t>
              </w:ins>
            </m:r>
          </m:sup>
        </m:sSubSup>
        <m:r>
          <w:ins w:id="248" w:author="WenT Tang (汤文)" w:date="2023-10-11T09:52:00Z">
            <m:rPr>
              <m:sty m:val="bi"/>
            </m:rPr>
            <w:rPr>
              <w:rFonts w:ascii="Cambria Math" w:eastAsiaTheme="minorEastAsia" w:hAnsi="Cambria Math"/>
              <w:lang w:val="en-US" w:eastAsia="zh-CN"/>
            </w:rPr>
            <m:t xml:space="preserve"> </m:t>
          </w:ins>
        </m:r>
      </m:oMath>
      <w:ins w:id="249" w:author="WenT Tang (汤文)" w:date="2023-10-11T09:52:00Z">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 xml:space="preserve">. </w:t>
        </w:r>
      </w:ins>
    </w:p>
    <w:p w14:paraId="45714B66" w14:textId="77777777" w:rsidR="0097348C" w:rsidRDefault="008944C1">
      <w:pPr>
        <w:spacing w:afterLines="50" w:after="120"/>
        <w:rPr>
          <w:ins w:id="250" w:author="WenT Tang (汤文)" w:date="2023-10-11T09:52:00Z"/>
          <w:rStyle w:val="afe"/>
          <w:rFonts w:eastAsiaTheme="minorEastAsia"/>
          <w:b/>
          <w:bCs/>
          <w:iCs w:val="0"/>
          <w:lang w:eastAsia="zh-CN"/>
        </w:rPr>
      </w:pPr>
      <w:ins w:id="251" w:author="WenT Tang (汤文)" w:date="2023-10-11T09:52:00Z">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ins>
    </w:p>
    <w:p w14:paraId="26665229" w14:textId="77777777" w:rsidR="0097348C" w:rsidRDefault="0097348C"/>
    <w:p w14:paraId="3E6ABB06" w14:textId="77777777" w:rsidR="0097348C" w:rsidRDefault="008944C1">
      <w:pPr>
        <w:rPr>
          <w:u w:val="single"/>
          <w:lang w:val="en-US"/>
        </w:rPr>
      </w:pPr>
      <w:r>
        <w:rPr>
          <w:u w:val="single"/>
          <w:lang w:val="en-US"/>
        </w:rPr>
        <w:t xml:space="preserve">Issue #3: Autonomously GNSS measurement </w:t>
      </w:r>
      <w:r>
        <w:rPr>
          <w:rFonts w:hint="eastAsia"/>
          <w:u w:val="single"/>
          <w:lang w:val="en-US"/>
        </w:rPr>
        <w:t>timer</w:t>
      </w:r>
    </w:p>
    <w:p w14:paraId="1F959DA3" w14:textId="77777777" w:rsidR="0097348C" w:rsidRDefault="008944C1">
      <w:pPr>
        <w:spacing w:afterLines="50" w:after="120"/>
        <w:rPr>
          <w:b/>
          <w:bCs/>
          <w:i/>
          <w:iCs/>
        </w:rPr>
      </w:pPr>
      <w:r>
        <w:rPr>
          <w:b/>
          <w:bCs/>
          <w:i/>
          <w:iCs/>
          <w:highlight w:val="yellow"/>
        </w:rPr>
        <w:t>Initial Proposal 3:</w:t>
      </w:r>
    </w:p>
    <w:p w14:paraId="49CD427E" w14:textId="77777777" w:rsidR="0097348C" w:rsidRDefault="008944C1">
      <w:pPr>
        <w:spacing w:afterLines="50" w:after="120"/>
        <w:rPr>
          <w:b/>
          <w:bCs/>
          <w:i/>
          <w:iCs/>
        </w:rPr>
      </w:pPr>
      <w:r>
        <w:rPr>
          <w:b/>
          <w:bCs/>
          <w:i/>
          <w:iCs/>
        </w:rPr>
        <w:t xml:space="preserve">The UE may re-acquire GNSS </w:t>
      </w:r>
      <w:r>
        <w:rPr>
          <w:b/>
          <w:bCs/>
          <w:i/>
          <w:iCs/>
        </w:rPr>
        <w:t xml:space="preserve">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is latest reported remaining GNSS validity </w:t>
      </w:r>
      <w:proofErr w:type="spellStart"/>
      <w:r>
        <w:rPr>
          <w:b/>
          <w:bCs/>
          <w:i/>
          <w:iCs/>
        </w:rPr>
        <w:t>duration</w:t>
      </w:r>
      <w:del w:id="252" w:author="WenT Tang (汤文)" w:date="2023-10-11T13:55:00Z">
        <w:r>
          <w:rPr>
            <w:b/>
            <w:bCs/>
            <w:i/>
            <w:iCs/>
          </w:rPr>
          <w:delText xml:space="preserve"> and</w:delText>
        </w:r>
      </w:del>
      <w:ins w:id="253" w:author="WenT Tang (汤文)" w:date="2023-10-11T13:55:00Z">
        <w:r>
          <w:rPr>
            <w:b/>
            <w:bCs/>
            <w:i/>
            <w:iCs/>
          </w:rPr>
          <w:t>plus</w:t>
        </w:r>
      </w:ins>
      <w:proofErr w:type="spellEnd"/>
      <w:r>
        <w:rPr>
          <w:b/>
          <w:bCs/>
          <w:i/>
          <w:iCs/>
        </w:rPr>
        <w:t xml:space="preserve"> UL transmission extension durati</w:t>
      </w:r>
      <w:r>
        <w:rPr>
          <w:b/>
          <w:bCs/>
          <w:i/>
          <w:iCs/>
        </w:rPr>
        <w:t>on</w:t>
      </w:r>
      <w:del w:id="254" w:author="WenT Tang (汤文)" w:date="2023-10-11T13:55:00Z">
        <w:r>
          <w:rPr>
            <w:b/>
            <w:bCs/>
            <w:i/>
            <w:iCs/>
          </w:rPr>
          <w:delText xml:space="preserve"> X (if any)</w:delText>
        </w:r>
      </w:del>
      <w:r>
        <w:rPr>
          <w:b/>
          <w:bCs/>
          <w:i/>
          <w:iCs/>
        </w:rPr>
        <w:t xml:space="preserve">. </w:t>
      </w:r>
    </w:p>
    <w:p w14:paraId="627CB22A" w14:textId="77777777" w:rsidR="0097348C" w:rsidRDefault="0097348C"/>
    <w:p w14:paraId="64CBDFA7" w14:textId="77777777" w:rsidR="0097348C" w:rsidRDefault="0097348C"/>
    <w:p w14:paraId="7C50072B" w14:textId="77777777" w:rsidR="0097348C" w:rsidRDefault="008944C1">
      <w:pPr>
        <w:pStyle w:val="2"/>
        <w:rPr>
          <w:lang w:val="en-US"/>
        </w:rPr>
      </w:pPr>
      <w:r>
        <w:rPr>
          <w:lang w:val="en-US"/>
        </w:rPr>
        <w:t>7.2 Proposals for Wednesday online discussion</w:t>
      </w:r>
    </w:p>
    <w:p w14:paraId="25300657" w14:textId="77777777" w:rsidR="0097348C" w:rsidRDefault="008944C1">
      <w:pPr>
        <w:jc w:val="both"/>
        <w:rPr>
          <w:u w:val="single"/>
          <w:lang w:val="en-US"/>
        </w:rPr>
      </w:pPr>
      <w:r>
        <w:rPr>
          <w:u w:val="single"/>
          <w:lang w:val="en-US"/>
        </w:rPr>
        <w:t>Issue #1: UL transmission after original validity duration expires and potential enhancements</w:t>
      </w:r>
    </w:p>
    <w:p w14:paraId="3E700C0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-2</w:t>
      </w:r>
      <w:r>
        <w:rPr>
          <w:rStyle w:val="afe"/>
          <w:b/>
          <w:bCs/>
          <w:color w:val="FF0000"/>
          <w:shd w:val="clear" w:color="auto" w:fill="FFFF00"/>
        </w:rPr>
        <w:t>a</w:t>
      </w:r>
      <w:r>
        <w:rPr>
          <w:rStyle w:val="afe"/>
          <w:b/>
          <w:bCs/>
          <w:color w:val="000000"/>
          <w:shd w:val="clear" w:color="auto" w:fill="FFFF00"/>
        </w:rPr>
        <w:t>:</w:t>
      </w:r>
    </w:p>
    <w:p w14:paraId="6B8B1D65" w14:textId="77777777" w:rsidR="0097348C" w:rsidRDefault="008944C1">
      <w:pPr>
        <w:spacing w:afterLines="50" w:after="120"/>
        <w:rPr>
          <w:rStyle w:val="afe"/>
          <w:b/>
          <w:bCs/>
        </w:rPr>
      </w:pPr>
      <w:r>
        <w:rPr>
          <w:rStyle w:val="afe"/>
          <w:b/>
          <w:bCs/>
        </w:rPr>
        <w:t xml:space="preserve">When </w:t>
      </w:r>
      <w:proofErr w:type="spellStart"/>
      <w:r>
        <w:rPr>
          <w:rStyle w:val="afe"/>
          <w:b/>
          <w:bCs/>
        </w:rPr>
        <w:t>timeAlignmentTimer</w:t>
      </w:r>
      <w:proofErr w:type="spellEnd"/>
      <w:r>
        <w:rPr>
          <w:rStyle w:val="afe"/>
          <w:b/>
          <w:bCs/>
        </w:rPr>
        <w:t xml:space="preserve"> is infinity, the duration X is equal to Y. Network </w:t>
      </w:r>
      <w:r>
        <w:rPr>
          <w:rStyle w:val="afe"/>
          <w:b/>
          <w:bCs/>
        </w:rPr>
        <w:t>can configure Y via a 3-bit field at least with component values [sf500, sf750, sf1280, sf1920, sf2560, sf5120, sf10240].</w:t>
      </w:r>
    </w:p>
    <w:p w14:paraId="52F3A141" w14:textId="77777777" w:rsidR="0097348C" w:rsidRDefault="008944C1">
      <w:pPr>
        <w:spacing w:afterLines="50" w:after="120"/>
        <w:rPr>
          <w:rStyle w:val="afe"/>
          <w:b/>
          <w:bCs/>
        </w:rPr>
      </w:pPr>
      <w:r>
        <w:rPr>
          <w:rStyle w:val="afe"/>
          <w:b/>
          <w:bCs/>
          <w:color w:val="FF0000"/>
        </w:rPr>
        <w:t>FFS: whether there is a new value</w:t>
      </w:r>
      <w:r>
        <w:rPr>
          <w:rStyle w:val="afe"/>
          <w:b/>
          <w:bCs/>
        </w:rPr>
        <w:t xml:space="preserve"> </w:t>
      </w:r>
    </w:p>
    <w:p w14:paraId="677E144D" w14:textId="77777777" w:rsidR="0097348C" w:rsidRDefault="008944C1">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-3:</w:t>
      </w:r>
    </w:p>
    <w:p w14:paraId="6ADDB812" w14:textId="77777777" w:rsidR="0097348C" w:rsidRDefault="008944C1">
      <w:pPr>
        <w:jc w:val="both"/>
        <w:rPr>
          <w:rFonts w:eastAsiaTheme="minorEastAsia"/>
          <w:b/>
          <w:bCs/>
          <w:i/>
          <w:lang w:eastAsia="zh-CN"/>
        </w:rPr>
      </w:pPr>
      <w:r>
        <w:rPr>
          <w:rStyle w:val="afe"/>
          <w:b/>
          <w:bCs/>
        </w:rPr>
        <w:t>The feature of</w:t>
      </w:r>
      <w:r>
        <w:rPr>
          <w:rFonts w:eastAsiaTheme="minorEastAsia"/>
          <w:b/>
          <w:bCs/>
          <w:i/>
          <w:lang w:eastAsia="zh-CN"/>
        </w:rPr>
        <w:t xml:space="preserve"> UL transmission after original validity duration expires with duration X can be enabled/disabled by network via RRC signalling.</w:t>
      </w:r>
    </w:p>
    <w:p w14:paraId="56EB6C2B" w14:textId="77777777" w:rsidR="0097348C" w:rsidRDefault="0097348C">
      <w:pPr>
        <w:jc w:val="both"/>
      </w:pPr>
    </w:p>
    <w:p w14:paraId="20A1A18A" w14:textId="77777777" w:rsidR="0097348C" w:rsidRDefault="008944C1">
      <w:pPr>
        <w:jc w:val="both"/>
        <w:rPr>
          <w:u w:val="single"/>
          <w:lang w:val="en-US"/>
        </w:rPr>
      </w:pPr>
      <w:r>
        <w:rPr>
          <w:u w:val="single"/>
          <w:lang w:val="en-US"/>
        </w:rPr>
        <w:t>Issue #2: GNSS measurement gap</w:t>
      </w:r>
    </w:p>
    <w:p w14:paraId="73BEDE88" w14:textId="77777777" w:rsidR="0097348C" w:rsidRDefault="008944C1">
      <w:pPr>
        <w:spacing w:afterLines="50" w:after="120"/>
        <w:rPr>
          <w:b/>
          <w:bCs/>
          <w:i/>
          <w:iCs/>
        </w:rPr>
      </w:pPr>
      <w:r>
        <w:rPr>
          <w:b/>
          <w:bCs/>
          <w:i/>
          <w:iCs/>
          <w:highlight w:val="yellow"/>
        </w:rPr>
        <w:t>Initial Proposal 2</w:t>
      </w:r>
      <w:r>
        <w:rPr>
          <w:b/>
          <w:bCs/>
          <w:i/>
          <w:iCs/>
          <w:color w:val="FF0000"/>
          <w:highlight w:val="yellow"/>
        </w:rPr>
        <w:t>a</w:t>
      </w:r>
      <w:r>
        <w:rPr>
          <w:b/>
          <w:bCs/>
          <w:i/>
          <w:iCs/>
          <w:highlight w:val="yellow"/>
        </w:rPr>
        <w:t>:</w:t>
      </w:r>
    </w:p>
    <w:p w14:paraId="7C6BF878"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w:t>
      </w:r>
      <w:r>
        <w:rPr>
          <w:rFonts w:eastAsia="宋体"/>
          <w:b/>
          <w:bCs/>
          <w:i/>
          <w:iCs/>
          <w:lang w:val="en-US" w:eastAsia="zh-CN"/>
        </w:rPr>
        <w:t>tart time of the gap should be at p+ X2, where p is the end of HARQ feedback transmission subframe/slot when HARQ feedback for the MAC CE is enabled and X2 is predefined value, down select</w:t>
      </w:r>
    </w:p>
    <w:p w14:paraId="5528178B"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X2 = 1ms </w:t>
      </w:r>
    </w:p>
    <w:p w14:paraId="7E1C0463"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X2 = 2ms </w:t>
      </w:r>
    </w:p>
    <w:p w14:paraId="13E14274"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X2 = 3ms </w:t>
      </w:r>
    </w:p>
    <w:p w14:paraId="43BF129D" w14:textId="77777777" w:rsidR="0097348C" w:rsidRDefault="008944C1">
      <w:pPr>
        <w:pStyle w:val="DraftProposal"/>
        <w:numPr>
          <w:ilvl w:val="0"/>
          <w:numId w:val="40"/>
        </w:numPr>
        <w:rPr>
          <w:rFonts w:ascii="Times New Roman" w:eastAsia="宋体" w:hAnsi="Times New Roman" w:cs="Times New Roman"/>
          <w:i/>
          <w:iCs/>
          <w:strike/>
          <w:color w:val="FF0000"/>
          <w:sz w:val="20"/>
          <w:szCs w:val="20"/>
          <w:lang w:eastAsia="zh-CN"/>
        </w:rPr>
      </w:pPr>
      <w:r>
        <w:rPr>
          <w:rFonts w:ascii="Times New Roman" w:eastAsia="宋体" w:hAnsi="Times New Roman" w:cs="Times New Roman"/>
          <w:i/>
          <w:iCs/>
          <w:strike/>
          <w:color w:val="FF0000"/>
          <w:sz w:val="20"/>
          <w:szCs w:val="20"/>
          <w:lang w:eastAsia="zh-CN"/>
        </w:rPr>
        <w:t xml:space="preserve">Alt- D: X2 = 12ms for NB-IoT, X2 = 6ms for </w:t>
      </w:r>
      <w:proofErr w:type="spellStart"/>
      <w:r>
        <w:rPr>
          <w:rFonts w:ascii="Times New Roman" w:eastAsia="宋体" w:hAnsi="Times New Roman" w:cs="Times New Roman"/>
          <w:i/>
          <w:iCs/>
          <w:strike/>
          <w:color w:val="FF0000"/>
          <w:sz w:val="20"/>
          <w:szCs w:val="20"/>
          <w:lang w:eastAsia="zh-CN"/>
        </w:rPr>
        <w:t>eMTC</w:t>
      </w:r>
      <w:proofErr w:type="spellEnd"/>
    </w:p>
    <w:p w14:paraId="1439ECE6" w14:textId="77777777" w:rsidR="0097348C" w:rsidRDefault="008944C1">
      <w:pPr>
        <w:pStyle w:val="DraftProposal"/>
        <w:numPr>
          <w:ilvl w:val="0"/>
          <w:numId w:val="40"/>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X2 = 1ms for NB-IoT, X2 = 4ms for </w:t>
      </w:r>
      <w:proofErr w:type="spellStart"/>
      <w:r>
        <w:rPr>
          <w:rFonts w:ascii="Times New Roman" w:eastAsia="宋体" w:hAnsi="Times New Roman" w:cs="Times New Roman"/>
          <w:i/>
          <w:iCs/>
          <w:sz w:val="20"/>
          <w:szCs w:val="20"/>
          <w:lang w:eastAsia="zh-CN"/>
        </w:rPr>
        <w:t>eMTC</w:t>
      </w:r>
      <w:proofErr w:type="spellEnd"/>
      <w:r>
        <w:rPr>
          <w:rFonts w:ascii="Times New Roman" w:eastAsia="宋体" w:hAnsi="Times New Roman" w:cs="Times New Roman"/>
          <w:i/>
          <w:iCs/>
          <w:sz w:val="20"/>
          <w:szCs w:val="20"/>
          <w:lang w:eastAsia="zh-CN"/>
        </w:rPr>
        <w:t xml:space="preserve"> </w:t>
      </w:r>
    </w:p>
    <w:p w14:paraId="0D42018F" w14:textId="77777777" w:rsidR="0097348C" w:rsidRDefault="0097348C">
      <w:pPr>
        <w:rPr>
          <w:lang w:val="en-US"/>
        </w:rPr>
      </w:pPr>
    </w:p>
    <w:p w14:paraId="384281CC" w14:textId="77777777" w:rsidR="0097348C" w:rsidRDefault="008944C1">
      <w:pPr>
        <w:rPr>
          <w:u w:val="single"/>
          <w:lang w:val="en-US"/>
        </w:rPr>
      </w:pPr>
      <w:r>
        <w:rPr>
          <w:u w:val="single"/>
          <w:lang w:val="en-US"/>
        </w:rPr>
        <w:t>TP for TS36.213 new clause</w:t>
      </w:r>
    </w:p>
    <w:p w14:paraId="6A7A4773"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5.1</w:t>
      </w:r>
      <w:r>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7013E688" w14:textId="77777777" w:rsidR="0097348C" w:rsidRDefault="008944C1">
      <w:pPr>
        <w:spacing w:afterLines="50" w:after="120"/>
        <w:rPr>
          <w:b/>
          <w:i/>
          <w:iCs/>
        </w:rPr>
      </w:pPr>
      <w:r>
        <w:rPr>
          <w:b/>
          <w:i/>
          <w:iCs/>
        </w:rPr>
        <w:t xml:space="preserve">New texts for GNSS measurement gaps for NB-IoT and </w:t>
      </w:r>
      <w:proofErr w:type="spellStart"/>
      <w:r>
        <w:rPr>
          <w:b/>
          <w:i/>
          <w:iCs/>
        </w:rPr>
        <w:t>eMTC</w:t>
      </w:r>
      <w:proofErr w:type="spellEnd"/>
      <w:r>
        <w:rPr>
          <w:b/>
          <w:i/>
          <w:iCs/>
        </w:rPr>
        <w:t xml:space="preserve"> in TS36.213 should be added to </w:t>
      </w:r>
      <w:r>
        <w:rPr>
          <w:b/>
          <w:i/>
          <w:iCs/>
        </w:rPr>
        <w:t>capture the following content:</w:t>
      </w:r>
    </w:p>
    <w:p w14:paraId="467FF4DA" w14:textId="77777777" w:rsidR="0097348C" w:rsidRDefault="008944C1">
      <w:pPr>
        <w:pStyle w:val="aff2"/>
        <w:numPr>
          <w:ilvl w:val="0"/>
          <w:numId w:val="56"/>
        </w:numPr>
        <w:spacing w:afterLines="50" w:after="120"/>
        <w:ind w:leftChars="0"/>
        <w:rPr>
          <w:b/>
          <w:bCs/>
          <w:i/>
          <w:iCs/>
        </w:rPr>
      </w:pPr>
      <w:r>
        <w:rPr>
          <w:b/>
          <w:i/>
          <w:iCs/>
        </w:rPr>
        <w:t>The start time of GNSS measurement gap triggered by MAC CE</w:t>
      </w:r>
    </w:p>
    <w:p w14:paraId="35E13C5E" w14:textId="77777777" w:rsidR="0097348C" w:rsidRDefault="008944C1">
      <w:pPr>
        <w:spacing w:afterLines="50" w:after="120"/>
        <w:rPr>
          <w:rFonts w:eastAsiaTheme="minorEastAsia"/>
          <w:b/>
          <w:bCs/>
          <w:i/>
          <w:iCs/>
          <w:lang w:eastAsia="zh-CN"/>
        </w:rPr>
      </w:pPr>
      <w:r>
        <w:rPr>
          <w:rFonts w:eastAsiaTheme="minorEastAsia"/>
          <w:b/>
          <w:i/>
          <w:iCs/>
          <w:lang w:eastAsia="zh-CN"/>
        </w:rPr>
        <w:t>leave the editor to decide how /where to capture</w:t>
      </w:r>
    </w:p>
    <w:p w14:paraId="1CD5AE94" w14:textId="77777777" w:rsidR="0097348C" w:rsidRDefault="008944C1">
      <w:pPr>
        <w:pStyle w:val="aff2"/>
        <w:numPr>
          <w:ilvl w:val="0"/>
          <w:numId w:val="56"/>
        </w:numPr>
        <w:spacing w:afterLines="50" w:after="120"/>
        <w:ind w:leftChars="0"/>
        <w:rPr>
          <w:b/>
          <w:bCs/>
          <w:i/>
          <w:iCs/>
        </w:rPr>
      </w:pPr>
      <w:r>
        <w:rPr>
          <w:b/>
          <w:i/>
          <w:iCs/>
        </w:rPr>
        <w:lastRenderedPageBreak/>
        <w:t>The UE is not required to transmit or receive any channel / signal within the aperiodic GNSS measurement gap duration</w:t>
      </w:r>
      <w:r>
        <w:rPr>
          <w:b/>
          <w:i/>
          <w:iCs/>
        </w:rPr>
        <w:t xml:space="preserve"> before the UE reacquires GNSS successfully</w:t>
      </w:r>
      <w:r>
        <w:rPr>
          <w:b/>
          <w:bCs/>
          <w:i/>
          <w:iCs/>
        </w:rPr>
        <w:t>.</w:t>
      </w:r>
    </w:p>
    <w:p w14:paraId="4C9721BB" w14:textId="77777777" w:rsidR="0097348C" w:rsidRDefault="008944C1">
      <w:pPr>
        <w:pStyle w:val="aff2"/>
        <w:numPr>
          <w:ilvl w:val="0"/>
          <w:numId w:val="56"/>
        </w:numPr>
        <w:spacing w:afterLines="50" w:after="120"/>
        <w:ind w:leftChars="0"/>
        <w:rPr>
          <w:b/>
          <w:bCs/>
          <w:i/>
          <w:iCs/>
        </w:rPr>
      </w:pPr>
      <w:r>
        <w:rPr>
          <w:b/>
          <w:bCs/>
          <w:i/>
          <w:iCs/>
        </w:rPr>
        <w:t>The UE is not required to monitor N/MPDCCH within the aperiodic GNSS measurement gap, except after a CBRA (PRACH) is sent.</w:t>
      </w:r>
    </w:p>
    <w:p w14:paraId="5CF5E517" w14:textId="28E649E6" w:rsidR="0097348C" w:rsidRDefault="008944C1">
      <w:pPr>
        <w:pStyle w:val="2"/>
        <w:rPr>
          <w:lang w:val="en-US"/>
        </w:rPr>
      </w:pPr>
      <w:r>
        <w:rPr>
          <w:lang w:val="en-US"/>
        </w:rPr>
        <w:t>7.3 Proposals for Friday o</w:t>
      </w:r>
      <w:r w:rsidR="002354FA">
        <w:rPr>
          <w:lang w:val="en-US"/>
        </w:rPr>
        <w:t>ff</w:t>
      </w:r>
      <w:r>
        <w:rPr>
          <w:lang w:val="en-US"/>
        </w:rPr>
        <w:t>line discussion</w:t>
      </w:r>
    </w:p>
    <w:p w14:paraId="60627B3F" w14:textId="77777777" w:rsidR="0097348C" w:rsidRDefault="008944C1">
      <w:pPr>
        <w:jc w:val="both"/>
        <w:rPr>
          <w:u w:val="single"/>
          <w:lang w:val="en-US"/>
        </w:rPr>
      </w:pPr>
      <w:r>
        <w:rPr>
          <w:u w:val="single"/>
          <w:lang w:val="en-US"/>
        </w:rPr>
        <w:t>Issue #2: GNSS measurement gap</w:t>
      </w:r>
    </w:p>
    <w:p w14:paraId="3D1EFC33" w14:textId="77777777" w:rsidR="0097348C" w:rsidRDefault="008944C1">
      <w:pPr>
        <w:spacing w:afterLines="50" w:after="120"/>
        <w:rPr>
          <w:b/>
          <w:bCs/>
          <w:i/>
          <w:iCs/>
        </w:rPr>
      </w:pPr>
      <w:r>
        <w:rPr>
          <w:b/>
          <w:bCs/>
          <w:i/>
          <w:iCs/>
          <w:highlight w:val="yellow"/>
        </w:rPr>
        <w:t xml:space="preserve">Second </w:t>
      </w:r>
      <w:r>
        <w:rPr>
          <w:b/>
          <w:bCs/>
          <w:i/>
          <w:iCs/>
          <w:highlight w:val="yellow"/>
        </w:rPr>
        <w:t>Round Proposal 2:</w:t>
      </w:r>
    </w:p>
    <w:p w14:paraId="68BE01F9" w14:textId="77777777" w:rsidR="0097348C" w:rsidRDefault="008944C1">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the start time of the gap should be at p+ X2, where p is the end of HARQ feedback transmission subframe/slot when HARQ feedback for the MAC CE is enabled and X2 is prede</w:t>
      </w:r>
      <w:r>
        <w:rPr>
          <w:rFonts w:eastAsia="宋体"/>
          <w:b/>
          <w:bCs/>
          <w:i/>
          <w:iCs/>
          <w:lang w:val="en-US" w:eastAsia="zh-CN"/>
        </w:rPr>
        <w:t>fined value, where X2 = 2ms.</w:t>
      </w:r>
    </w:p>
    <w:p w14:paraId="5C5E984E" w14:textId="77777777" w:rsidR="0097348C" w:rsidRDefault="0097348C">
      <w:pPr>
        <w:rPr>
          <w:u w:val="single"/>
          <w:lang w:val="en-US"/>
        </w:rPr>
      </w:pPr>
    </w:p>
    <w:p w14:paraId="3405C2ED" w14:textId="77777777" w:rsidR="0097348C" w:rsidRDefault="0097348C">
      <w:pPr>
        <w:spacing w:afterLines="50" w:after="120"/>
        <w:rPr>
          <w:b/>
          <w:bCs/>
          <w:i/>
          <w:iCs/>
        </w:rPr>
      </w:pPr>
    </w:p>
    <w:p w14:paraId="5C13C8BA" w14:textId="77777777" w:rsidR="0097348C" w:rsidRDefault="008944C1">
      <w:pPr>
        <w:spacing w:afterLines="50" w:after="120"/>
        <w:rPr>
          <w:b/>
          <w:bCs/>
          <w:i/>
          <w:iCs/>
        </w:rPr>
      </w:pPr>
      <w:r>
        <w:rPr>
          <w:u w:val="single"/>
          <w:lang w:val="en-US"/>
        </w:rPr>
        <w:t>Issue #1: UL transmission after original validity duration expires and potential enhancements</w:t>
      </w:r>
    </w:p>
    <w:p w14:paraId="7E085E1C" w14:textId="77777777" w:rsidR="0097348C" w:rsidRDefault="008944C1">
      <w:pPr>
        <w:spacing w:afterLines="50" w:after="120"/>
        <w:rPr>
          <w:b/>
          <w:bCs/>
          <w:i/>
          <w:iCs/>
        </w:rPr>
      </w:pPr>
      <w:r>
        <w:rPr>
          <w:b/>
          <w:bCs/>
          <w:i/>
          <w:iCs/>
          <w:highlight w:val="yellow"/>
        </w:rPr>
        <w:t>Second Round Proposal 1-1:</w:t>
      </w:r>
    </w:p>
    <w:p w14:paraId="220F5082" w14:textId="4E0A8527" w:rsidR="0097348C" w:rsidRDefault="008944C1">
      <w:pPr>
        <w:spacing w:afterLines="50" w:after="120"/>
        <w:rPr>
          <w:b/>
          <w:bCs/>
          <w:i/>
        </w:rPr>
      </w:pPr>
      <w:r>
        <w:rPr>
          <w:rStyle w:val="afe"/>
          <w:b/>
          <w:bCs/>
        </w:rPr>
        <w:t xml:space="preserve">From RAN1 perspective, the latest applied GNSS position fix before duration X, can be utilized for </w:t>
      </w:r>
      <w:del w:id="255" w:author="文 汤" w:date="2023-10-13T10:10:00Z">
        <w:r w:rsidDel="004B4C00">
          <w:rPr>
            <w:rStyle w:val="afe"/>
            <w:b/>
            <w:bCs/>
          </w:rPr>
          <w:delText>calcu</w:delText>
        </w:r>
        <w:r w:rsidDel="004B4C00">
          <w:rPr>
            <w:rStyle w:val="afe"/>
            <w:b/>
            <w:bCs/>
          </w:rPr>
          <w:delText xml:space="preserve">lating </w:delText>
        </w:r>
      </w:del>
      <w:ins w:id="256" w:author="文 汤" w:date="2023-10-13T10:10:00Z">
        <w:r w:rsidR="004B4C00">
          <w:rPr>
            <w:rStyle w:val="afe"/>
            <w:b/>
            <w:bCs/>
          </w:rPr>
          <w:t xml:space="preserve">the </w:t>
        </w:r>
        <w:r w:rsidR="004B4C00">
          <w:rPr>
            <w:rStyle w:val="afe"/>
            <w:b/>
            <w:bCs/>
          </w:rPr>
          <w:t xml:space="preserve"> </w:t>
        </w:r>
      </w:ins>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e"/>
          <w:b/>
          <w:bCs/>
        </w:rPr>
        <w:t>within duration X</w:t>
      </w:r>
      <w:r>
        <w:rPr>
          <w:b/>
          <w:bCs/>
          <w:i/>
        </w:rPr>
        <w:t>.</w:t>
      </w:r>
    </w:p>
    <w:p w14:paraId="40905A47" w14:textId="77777777" w:rsidR="0097348C" w:rsidRDefault="008944C1">
      <w:pPr>
        <w:spacing w:afterLines="50" w:after="120"/>
        <w:rPr>
          <w:rStyle w:val="afe"/>
          <w:rFonts w:eastAsiaTheme="minorEastAsia"/>
          <w:b/>
          <w:bCs/>
          <w:iCs w:val="0"/>
          <w:lang w:eastAsia="zh-CN"/>
        </w:rPr>
      </w:pPr>
      <w:r>
        <w:rPr>
          <w:rStyle w:val="afe"/>
          <w:rFonts w:eastAsiaTheme="minorEastAsia" w:hint="eastAsia"/>
          <w:b/>
          <w:bCs/>
          <w:lang w:eastAsia="zh-CN"/>
        </w:rPr>
        <w:t>N</w:t>
      </w:r>
      <w:r>
        <w:rPr>
          <w:rStyle w:val="afe"/>
          <w:rFonts w:eastAsiaTheme="minorEastAsia"/>
          <w:b/>
          <w:bCs/>
          <w:lang w:eastAsia="zh-CN"/>
        </w:rPr>
        <w:t>ote: RAN2 can further discuss on whether X can be used to extend the original GNSS validity duration, if needed.</w:t>
      </w:r>
    </w:p>
    <w:p w14:paraId="7CE42178" w14:textId="77777777" w:rsidR="0097348C" w:rsidRDefault="0097348C">
      <w:pPr>
        <w:rPr>
          <w:lang w:eastAsia="en-US"/>
        </w:rPr>
      </w:pPr>
    </w:p>
    <w:p w14:paraId="56E4E3F7" w14:textId="77777777" w:rsidR="0097348C" w:rsidRDefault="008944C1">
      <w:pPr>
        <w:rPr>
          <w:u w:val="single"/>
          <w:lang w:val="en-US"/>
        </w:rPr>
      </w:pPr>
      <w:r>
        <w:rPr>
          <w:u w:val="single"/>
          <w:lang w:val="en-US"/>
        </w:rPr>
        <w:t>TP for TS36.213 new clause</w:t>
      </w:r>
    </w:p>
    <w:p w14:paraId="260A5FD0" w14:textId="77777777"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5.1:</w:t>
      </w:r>
    </w:p>
    <w:p w14:paraId="770A634F" w14:textId="77777777" w:rsidR="0097348C" w:rsidRDefault="008944C1">
      <w:pPr>
        <w:spacing w:afterLines="50" w:after="120"/>
        <w:rPr>
          <w:b/>
          <w:bCs/>
          <w:i/>
          <w:iCs/>
        </w:rPr>
      </w:pPr>
      <w:r>
        <w:rPr>
          <w:b/>
          <w:i/>
          <w:iCs/>
        </w:rPr>
        <w:t xml:space="preserve">TP#1 in section </w:t>
      </w:r>
      <w:r>
        <w:rPr>
          <w:b/>
          <w:i/>
          <w:iCs/>
        </w:rPr>
        <w:t>5.1.5 of R1-2310298 is endorsed for TS36.213 new clause 16.10 and new clause 18</w:t>
      </w:r>
    </w:p>
    <w:p w14:paraId="6490C91B" w14:textId="2410E212" w:rsidR="0097348C" w:rsidRPr="005F2E98" w:rsidRDefault="0097348C">
      <w:pPr>
        <w:spacing w:afterLines="50" w:after="120"/>
        <w:rPr>
          <w:b/>
          <w:bCs/>
          <w:i/>
          <w:iCs/>
          <w:u w:val="single"/>
        </w:rPr>
      </w:pPr>
    </w:p>
    <w:p w14:paraId="36BD857C" w14:textId="1FB6C1B0" w:rsidR="005F2E98" w:rsidRPr="005F2E98" w:rsidRDefault="005F2E98" w:rsidP="005F2E98">
      <w:pPr>
        <w:rPr>
          <w:rFonts w:hint="eastAsia"/>
          <w:u w:val="single"/>
          <w:lang w:eastAsia="en-US"/>
        </w:rPr>
      </w:pPr>
      <w:r w:rsidRPr="005F2E98">
        <w:rPr>
          <w:u w:val="single"/>
          <w:lang w:eastAsia="en-US"/>
        </w:rPr>
        <w:t xml:space="preserve">Issue #3: Autonomously GNSS measurement </w:t>
      </w:r>
      <w:r w:rsidRPr="005F2E98">
        <w:rPr>
          <w:rFonts w:hint="eastAsia"/>
          <w:u w:val="single"/>
          <w:lang w:eastAsia="en-US"/>
        </w:rPr>
        <w:t>timer</w:t>
      </w:r>
    </w:p>
    <w:p w14:paraId="4CE88CDE" w14:textId="77777777" w:rsidR="005F2E98" w:rsidRDefault="005F2E98" w:rsidP="005F2E98">
      <w:pPr>
        <w:spacing w:afterLines="50" w:after="120"/>
        <w:rPr>
          <w:b/>
          <w:bCs/>
          <w:i/>
          <w:iCs/>
        </w:rPr>
      </w:pPr>
      <w:r>
        <w:rPr>
          <w:b/>
          <w:bCs/>
          <w:i/>
          <w:iCs/>
          <w:highlight w:val="yellow"/>
        </w:rPr>
        <w:t>Second Round Proposal 3:</w:t>
      </w:r>
    </w:p>
    <w:p w14:paraId="1070FF10" w14:textId="77777777" w:rsidR="005F2E98" w:rsidRDefault="005F2E98" w:rsidP="005F2E98">
      <w:pPr>
        <w:spacing w:afterLines="50" w:after="120"/>
        <w:rPr>
          <w:b/>
          <w:bCs/>
          <w:i/>
          <w:iCs/>
        </w:rPr>
      </w:pPr>
      <w:r>
        <w:rPr>
          <w:b/>
          <w:bCs/>
          <w:i/>
          <w:iCs/>
        </w:rPr>
        <w:t xml:space="preserve">The UE may re-acquire GNSS autonomously (when configured by the network) in the GNSS measurement timer, if UE does not receive </w:t>
      </w:r>
      <w:proofErr w:type="spellStart"/>
      <w:r>
        <w:rPr>
          <w:b/>
          <w:bCs/>
          <w:i/>
          <w:iCs/>
        </w:rPr>
        <w:t>eNB</w:t>
      </w:r>
      <w:proofErr w:type="spellEnd"/>
      <w:r>
        <w:rPr>
          <w:b/>
          <w:bCs/>
          <w:i/>
          <w:iCs/>
        </w:rPr>
        <w:t xml:space="preserve"> trigger to make GNSS measurement within duration T, where T starts at the point where latest remaining GNSS validity duration is reported to the end of UL transmission extension duration expires (if applied). </w:t>
      </w:r>
    </w:p>
    <w:p w14:paraId="44E2C261" w14:textId="77777777" w:rsidR="005F2E98" w:rsidRDefault="005F2E98">
      <w:pPr>
        <w:spacing w:afterLines="50" w:after="120"/>
        <w:rPr>
          <w:rFonts w:hint="eastAsia"/>
          <w:b/>
          <w:bCs/>
          <w:i/>
          <w:iCs/>
        </w:rPr>
      </w:pPr>
    </w:p>
    <w:p w14:paraId="10767C0F" w14:textId="46A9FC3E" w:rsidR="002354FA" w:rsidRDefault="002354FA" w:rsidP="002354FA">
      <w:pPr>
        <w:pStyle w:val="2"/>
        <w:rPr>
          <w:lang w:val="en-US"/>
        </w:rPr>
      </w:pPr>
      <w:r>
        <w:rPr>
          <w:lang w:val="en-US"/>
        </w:rPr>
        <w:t>7.</w:t>
      </w:r>
      <w:r>
        <w:rPr>
          <w:lang w:val="en-US"/>
        </w:rPr>
        <w:t>4</w:t>
      </w:r>
      <w:r>
        <w:rPr>
          <w:lang w:val="en-US"/>
        </w:rPr>
        <w:t xml:space="preserve"> Proposals for Friday o</w:t>
      </w:r>
      <w:r>
        <w:rPr>
          <w:lang w:val="en-US"/>
        </w:rPr>
        <w:t>n</w:t>
      </w:r>
      <w:r>
        <w:rPr>
          <w:lang w:val="en-US"/>
        </w:rPr>
        <w:t>line discussion</w:t>
      </w:r>
    </w:p>
    <w:p w14:paraId="2C81FB2E" w14:textId="77777777" w:rsidR="002354FA" w:rsidRDefault="002354FA" w:rsidP="002354FA">
      <w:pPr>
        <w:jc w:val="both"/>
        <w:rPr>
          <w:u w:val="single"/>
          <w:lang w:val="en-US"/>
        </w:rPr>
      </w:pPr>
      <w:r>
        <w:rPr>
          <w:u w:val="single"/>
          <w:lang w:val="en-US"/>
        </w:rPr>
        <w:t>Issue #2: GNSS measurement gap</w:t>
      </w:r>
    </w:p>
    <w:p w14:paraId="118DE23D" w14:textId="77777777" w:rsidR="002354FA" w:rsidRPr="009C7345" w:rsidRDefault="002354FA" w:rsidP="002354FA">
      <w:pPr>
        <w:spacing w:afterLines="50" w:after="120"/>
      </w:pPr>
      <w:r w:rsidRPr="009C7345">
        <w:rPr>
          <w:highlight w:val="yellow"/>
        </w:rPr>
        <w:t>Second Round Proposal 2:</w:t>
      </w:r>
    </w:p>
    <w:p w14:paraId="0B2CFF6D" w14:textId="77777777" w:rsidR="002354FA" w:rsidRPr="009C7345" w:rsidRDefault="002354FA" w:rsidP="002354FA">
      <w:pPr>
        <w:rPr>
          <w:rFonts w:eastAsia="宋体"/>
          <w:lang w:val="en-US" w:eastAsia="zh-CN"/>
        </w:rPr>
      </w:pPr>
      <w:r w:rsidRPr="009C7345">
        <w:rPr>
          <w:rFonts w:eastAsia="宋体"/>
          <w:lang w:val="en-US" w:eastAsia="zh-CN"/>
        </w:rPr>
        <w:t xml:space="preserve">For the aperiodic GNSS measurement gap triggered by </w:t>
      </w:r>
      <w:proofErr w:type="spellStart"/>
      <w:r w:rsidRPr="009C7345">
        <w:rPr>
          <w:rFonts w:eastAsia="宋体"/>
          <w:lang w:val="en-US" w:eastAsia="zh-CN"/>
        </w:rPr>
        <w:t>eNB</w:t>
      </w:r>
      <w:proofErr w:type="spellEnd"/>
      <w:r w:rsidRPr="009C7345">
        <w:rPr>
          <w:rFonts w:eastAsia="宋体"/>
          <w:lang w:val="en-US" w:eastAsia="zh-CN"/>
        </w:rPr>
        <w:t xml:space="preserve"> with MAC CE</w:t>
      </w:r>
      <w:r w:rsidRPr="009C7345">
        <w:rPr>
          <w:rFonts w:eastAsia="宋体" w:hint="eastAsia"/>
          <w:lang w:val="en-US" w:eastAsia="zh-CN"/>
        </w:rPr>
        <w:t>,</w:t>
      </w:r>
      <w:r w:rsidRPr="009C7345">
        <w:rPr>
          <w:rFonts w:eastAsia="宋体"/>
          <w:lang w:val="en-US" w:eastAsia="zh-CN"/>
        </w:rPr>
        <w:t xml:space="preserve"> the start time of the gap should be at p+ X2, where p is the end of HARQ feedback transmission subframe/slot when HARQ feedback for the MAC CE is enabled and X2 is predefined value, where X2 = 2ms.</w:t>
      </w:r>
    </w:p>
    <w:p w14:paraId="02F596A2" w14:textId="77777777" w:rsidR="002354FA" w:rsidRDefault="002354FA" w:rsidP="002354FA">
      <w:pPr>
        <w:rPr>
          <w:rFonts w:hint="eastAsia"/>
          <w:lang w:eastAsia="en-US"/>
        </w:rPr>
      </w:pPr>
    </w:p>
    <w:p w14:paraId="22A06EBD" w14:textId="77777777" w:rsidR="002354FA" w:rsidRDefault="002354FA" w:rsidP="002354FA">
      <w:pPr>
        <w:rPr>
          <w:u w:val="single"/>
          <w:lang w:val="en-US"/>
        </w:rPr>
      </w:pPr>
      <w:r>
        <w:rPr>
          <w:u w:val="single"/>
          <w:lang w:val="en-US"/>
        </w:rPr>
        <w:t>TP for TS36.213 new clause</w:t>
      </w:r>
    </w:p>
    <w:p w14:paraId="7FC510BD" w14:textId="77777777" w:rsidR="002354FA" w:rsidRPr="009C7345" w:rsidRDefault="002354FA" w:rsidP="002354FA">
      <w:pPr>
        <w:pStyle w:val="af5"/>
        <w:spacing w:before="0" w:beforeAutospacing="0" w:afterLines="50" w:after="120" w:afterAutospacing="0"/>
        <w:rPr>
          <w:rFonts w:ascii="Times New Roman" w:hAnsi="Times New Roman" w:cs="Times New Roman"/>
          <w:bCs/>
          <w:sz w:val="20"/>
          <w:szCs w:val="20"/>
        </w:rPr>
      </w:pPr>
      <w:r w:rsidRPr="009C7345">
        <w:rPr>
          <w:rFonts w:ascii="Times New Roman" w:hAnsi="Times New Roman" w:cs="Times New Roman"/>
          <w:bCs/>
          <w:sz w:val="20"/>
          <w:szCs w:val="20"/>
          <w:highlight w:val="yellow"/>
        </w:rPr>
        <w:t>Second Round Proposal 5.1:</w:t>
      </w:r>
    </w:p>
    <w:p w14:paraId="46202FD3" w14:textId="77777777" w:rsidR="002354FA" w:rsidRPr="009C7345" w:rsidRDefault="002354FA" w:rsidP="002354FA">
      <w:pPr>
        <w:spacing w:afterLines="50" w:after="120"/>
        <w:rPr>
          <w:bCs/>
        </w:rPr>
      </w:pPr>
      <w:r w:rsidRPr="009C7345">
        <w:rPr>
          <w:bCs/>
        </w:rPr>
        <w:t>TP#1 in section 5.1.5 of R1-2310298 is endorsed for TS36.213 new clause 16.10 and new clause 18</w:t>
      </w:r>
    </w:p>
    <w:p w14:paraId="112340B8" w14:textId="6CA959AC" w:rsidR="002354FA" w:rsidRDefault="002354FA">
      <w:pPr>
        <w:spacing w:afterLines="50" w:after="120"/>
        <w:rPr>
          <w:b/>
          <w:bCs/>
          <w:i/>
          <w:iCs/>
        </w:rPr>
      </w:pPr>
    </w:p>
    <w:p w14:paraId="63DD8934" w14:textId="77777777" w:rsidR="008944C1" w:rsidRDefault="008944C1" w:rsidP="008944C1">
      <w:pPr>
        <w:spacing w:afterLines="50" w:after="120"/>
        <w:rPr>
          <w:b/>
          <w:bCs/>
          <w:i/>
          <w:iCs/>
        </w:rPr>
      </w:pPr>
      <w:r>
        <w:rPr>
          <w:u w:val="single"/>
          <w:lang w:val="en-US"/>
        </w:rPr>
        <w:t>Issue #1: UL transmission after original validity duration expires and potential enhancements</w:t>
      </w:r>
    </w:p>
    <w:p w14:paraId="44E571F9" w14:textId="77777777" w:rsidR="008944C1" w:rsidRPr="009C7345" w:rsidRDefault="008944C1" w:rsidP="008944C1">
      <w:pPr>
        <w:spacing w:afterLines="50" w:after="120"/>
      </w:pPr>
      <w:r w:rsidRPr="009C7345">
        <w:rPr>
          <w:highlight w:val="yellow"/>
        </w:rPr>
        <w:t>Second Round Proposal 1-1:</w:t>
      </w:r>
    </w:p>
    <w:p w14:paraId="31522E61" w14:textId="77777777" w:rsidR="008944C1" w:rsidRDefault="008944C1" w:rsidP="008944C1">
      <w:pPr>
        <w:spacing w:afterLines="50" w:after="120"/>
        <w:rPr>
          <w:b/>
          <w:bCs/>
          <w:i/>
        </w:rPr>
      </w:pPr>
      <w:r w:rsidRPr="009C7345">
        <w:rPr>
          <w:rStyle w:val="afe"/>
          <w:i w:val="0"/>
          <w:iCs w:val="0"/>
        </w:rPr>
        <w:t>From RAN1 perspective, the latest applied GNSS position fix before duration X, can be utilized for calculating</w:t>
      </w:r>
      <w:r>
        <w:rPr>
          <w:rStyle w:val="afe"/>
          <w:b/>
          <w:bCs/>
        </w:rPr>
        <w:t xml:space="preserv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sidRPr="009C7345">
        <w:rPr>
          <w:rFonts w:eastAsiaTheme="minorEastAsia" w:hint="eastAsia"/>
          <w:bCs/>
          <w:iCs/>
          <w:lang w:val="en-US" w:eastAsia="zh-CN"/>
        </w:rPr>
        <w:t>f</w:t>
      </w:r>
      <w:r w:rsidRPr="009C7345">
        <w:rPr>
          <w:rFonts w:eastAsiaTheme="minorEastAsia"/>
          <w:bCs/>
          <w:iCs/>
          <w:lang w:val="en-US" w:eastAsia="zh-CN"/>
        </w:rPr>
        <w:t xml:space="preserve">or uplink transmission </w:t>
      </w:r>
      <w:r w:rsidRPr="009C7345">
        <w:rPr>
          <w:rStyle w:val="afe"/>
          <w:bCs/>
          <w:iCs w:val="0"/>
        </w:rPr>
        <w:t>within duration X</w:t>
      </w:r>
      <w:r w:rsidRPr="009C7345">
        <w:rPr>
          <w:bCs/>
          <w:iCs/>
        </w:rPr>
        <w:t>.</w:t>
      </w:r>
    </w:p>
    <w:p w14:paraId="38CA1FAC" w14:textId="77777777" w:rsidR="008944C1" w:rsidRPr="009C7345" w:rsidRDefault="008944C1" w:rsidP="008944C1">
      <w:pPr>
        <w:spacing w:afterLines="50" w:after="120"/>
        <w:rPr>
          <w:rStyle w:val="afe"/>
          <w:rFonts w:eastAsiaTheme="minorEastAsia"/>
          <w:i w:val="0"/>
          <w:iCs w:val="0"/>
          <w:lang w:eastAsia="zh-CN"/>
        </w:rPr>
      </w:pPr>
      <w:r w:rsidRPr="009C7345">
        <w:rPr>
          <w:rStyle w:val="afe"/>
          <w:rFonts w:eastAsiaTheme="minorEastAsia" w:hint="eastAsia"/>
          <w:i w:val="0"/>
          <w:iCs w:val="0"/>
          <w:lang w:eastAsia="zh-CN"/>
        </w:rPr>
        <w:t>N</w:t>
      </w:r>
      <w:r w:rsidRPr="009C7345">
        <w:rPr>
          <w:rStyle w:val="afe"/>
          <w:rFonts w:eastAsiaTheme="minorEastAsia"/>
          <w:i w:val="0"/>
          <w:iCs w:val="0"/>
          <w:lang w:eastAsia="zh-CN"/>
        </w:rPr>
        <w:t>ote: RAN2 can further discuss on whether X can be used to extend the original GNSS validity duration, if needed.</w:t>
      </w:r>
    </w:p>
    <w:p w14:paraId="37E21325" w14:textId="77777777" w:rsidR="008944C1" w:rsidRPr="008944C1" w:rsidRDefault="008944C1">
      <w:pPr>
        <w:spacing w:afterLines="50" w:after="120"/>
        <w:rPr>
          <w:rFonts w:hint="eastAsia"/>
          <w:b/>
          <w:bCs/>
          <w:i/>
          <w:iCs/>
        </w:rPr>
      </w:pPr>
    </w:p>
    <w:p w14:paraId="217FF0F2" w14:textId="77777777" w:rsidR="0097348C" w:rsidRDefault="008944C1">
      <w:pPr>
        <w:pStyle w:val="1"/>
        <w:rPr>
          <w:lang w:val="en-US"/>
        </w:rPr>
      </w:pPr>
      <w:r>
        <w:rPr>
          <w:lang w:val="en-US"/>
        </w:rPr>
        <w:t>8 Conclusion</w:t>
      </w:r>
    </w:p>
    <w:p w14:paraId="444B291D" w14:textId="77777777" w:rsidR="0097348C" w:rsidRDefault="008944C1">
      <w:pPr>
        <w:jc w:val="both"/>
        <w:rPr>
          <w:rFonts w:eastAsia="Batang"/>
          <w:u w:val="single"/>
          <w:lang w:val="en-US" w:eastAsia="en-US"/>
        </w:rPr>
      </w:pPr>
      <w:r>
        <w:rPr>
          <w:u w:val="single"/>
          <w:lang w:val="en-US"/>
        </w:rPr>
        <w:t>Issue #1: UL transmission after original validity duration expires and potential enhancements</w:t>
      </w:r>
    </w:p>
    <w:p w14:paraId="12751607" w14:textId="77777777" w:rsidR="0097348C" w:rsidRDefault="008944C1">
      <w:pPr>
        <w:rPr>
          <w:rFonts w:eastAsia="宋体"/>
          <w:i/>
          <w:lang w:val="en-US" w:eastAsia="zh-CN"/>
        </w:rPr>
      </w:pPr>
      <w:r>
        <w:rPr>
          <w:rStyle w:val="afe"/>
          <w:bCs/>
          <w:i w:val="0"/>
          <w:highlight w:val="green"/>
          <w:shd w:val="clear" w:color="auto" w:fill="FFFF00"/>
        </w:rPr>
        <w:t>Agreement</w:t>
      </w:r>
    </w:p>
    <w:p w14:paraId="30DAD1E0" w14:textId="77777777" w:rsidR="0097348C" w:rsidRDefault="008944C1">
      <w:pPr>
        <w:rPr>
          <w:rStyle w:val="afe"/>
          <w:rFonts w:ascii="Times" w:eastAsia="Batang" w:hAnsi="Times"/>
          <w:bCs/>
          <w:lang w:eastAsia="en-US"/>
        </w:rPr>
      </w:pPr>
      <w:r>
        <w:rPr>
          <w:rStyle w:val="afe"/>
          <w:bCs/>
          <w:i w:val="0"/>
        </w:rPr>
        <w:t xml:space="preserve">When </w:t>
      </w:r>
      <w:proofErr w:type="spellStart"/>
      <w:r>
        <w:rPr>
          <w:rStyle w:val="afe"/>
          <w:bCs/>
          <w:i w:val="0"/>
        </w:rPr>
        <w:t>timeAlignmentTimer</w:t>
      </w:r>
      <w:proofErr w:type="spellEnd"/>
      <w:r>
        <w:rPr>
          <w:rStyle w:val="afe"/>
          <w:bCs/>
          <w:i w:val="0"/>
        </w:rPr>
        <w:t xml:space="preserve"> is infinity, the duration X is equ</w:t>
      </w:r>
      <w:r>
        <w:rPr>
          <w:rStyle w:val="afe"/>
          <w:bCs/>
          <w:i w:val="0"/>
        </w:rPr>
        <w:t>al to Y. Network can configure Y via a 3-bit field at least with component values [sf500, sf750, sf1280, sf1920, sf2560, sf5120, sf10240].</w:t>
      </w:r>
    </w:p>
    <w:p w14:paraId="55B25537" w14:textId="77777777" w:rsidR="0097348C" w:rsidRDefault="008944C1">
      <w:pPr>
        <w:rPr>
          <w:rStyle w:val="afe"/>
          <w:bCs/>
          <w:i w:val="0"/>
        </w:rPr>
      </w:pPr>
      <w:r>
        <w:rPr>
          <w:rStyle w:val="afe"/>
          <w:bCs/>
          <w:i w:val="0"/>
        </w:rPr>
        <w:t>FFS: whether there is a new value</w:t>
      </w:r>
    </w:p>
    <w:p w14:paraId="357C0CD4" w14:textId="77777777" w:rsidR="0097348C" w:rsidRDefault="0097348C">
      <w:pPr>
        <w:rPr>
          <w:i/>
          <w:lang w:eastAsia="zh-CN"/>
        </w:rPr>
      </w:pPr>
    </w:p>
    <w:p w14:paraId="7304DF6E" w14:textId="77777777" w:rsidR="0097348C" w:rsidRDefault="008944C1">
      <w:pPr>
        <w:rPr>
          <w:rFonts w:eastAsia="宋体"/>
          <w:i/>
          <w:lang w:val="en-US" w:eastAsia="zh-CN"/>
        </w:rPr>
      </w:pPr>
      <w:r>
        <w:rPr>
          <w:rStyle w:val="afe"/>
          <w:bCs/>
          <w:i w:val="0"/>
          <w:highlight w:val="green"/>
          <w:shd w:val="clear" w:color="auto" w:fill="FFFF00"/>
        </w:rPr>
        <w:t>Agreement</w:t>
      </w:r>
    </w:p>
    <w:p w14:paraId="1CFC6491" w14:textId="77777777" w:rsidR="0097348C" w:rsidRDefault="008944C1">
      <w:pPr>
        <w:rPr>
          <w:rFonts w:eastAsia="等线"/>
          <w:bCs/>
          <w:lang w:eastAsia="zh-CN"/>
        </w:rPr>
      </w:pPr>
      <w:r>
        <w:rPr>
          <w:rStyle w:val="afe"/>
          <w:bCs/>
          <w:i w:val="0"/>
        </w:rPr>
        <w:t>The feature of</w:t>
      </w:r>
      <w:r>
        <w:rPr>
          <w:rFonts w:eastAsia="等线"/>
          <w:bCs/>
          <w:i/>
          <w:lang w:eastAsia="zh-CN"/>
        </w:rPr>
        <w:t xml:space="preserve"> “UL transmission after original validity duration expires</w:t>
      </w:r>
      <w:r>
        <w:rPr>
          <w:rFonts w:eastAsia="等线"/>
          <w:bCs/>
          <w:i/>
          <w:lang w:eastAsia="zh-CN"/>
        </w:rPr>
        <w:t xml:space="preserve"> with duration X” </w:t>
      </w:r>
      <w:r>
        <w:rPr>
          <w:rFonts w:eastAsia="等线"/>
          <w:bCs/>
          <w:lang w:eastAsia="zh-CN"/>
        </w:rPr>
        <w:t>can be enabled/disabled by network via RRC signalling.</w:t>
      </w:r>
    </w:p>
    <w:p w14:paraId="19AACDD8" w14:textId="77777777" w:rsidR="0097348C" w:rsidRDefault="0097348C">
      <w:pPr>
        <w:rPr>
          <w:rFonts w:eastAsia="Batang"/>
          <w:i/>
          <w:lang w:eastAsia="zh-CN"/>
        </w:rPr>
      </w:pPr>
    </w:p>
    <w:p w14:paraId="48A78FAA" w14:textId="77777777" w:rsidR="0097348C" w:rsidRDefault="008944C1">
      <w:pPr>
        <w:jc w:val="both"/>
        <w:rPr>
          <w:u w:val="single"/>
          <w:lang w:val="en-US" w:eastAsia="en-US"/>
        </w:rPr>
      </w:pPr>
      <w:r>
        <w:rPr>
          <w:u w:val="single"/>
          <w:lang w:val="en-US"/>
        </w:rPr>
        <w:t>Issue #2: GNSS measurement gap</w:t>
      </w:r>
    </w:p>
    <w:p w14:paraId="5F3F4F70" w14:textId="77777777" w:rsidR="0097348C" w:rsidRDefault="0097348C">
      <w:pPr>
        <w:rPr>
          <w:bCs/>
          <w:iCs/>
          <w:highlight w:val="yellow"/>
        </w:rPr>
      </w:pPr>
    </w:p>
    <w:p w14:paraId="1AD75DFF" w14:textId="77777777" w:rsidR="0097348C" w:rsidRDefault="008944C1">
      <w:pPr>
        <w:rPr>
          <w:rFonts w:eastAsia="宋体"/>
          <w:i/>
          <w:lang w:val="en-US" w:eastAsia="zh-CN"/>
        </w:rPr>
      </w:pPr>
      <w:r>
        <w:rPr>
          <w:rStyle w:val="afe"/>
          <w:bCs/>
          <w:i w:val="0"/>
          <w:highlight w:val="green"/>
          <w:shd w:val="clear" w:color="auto" w:fill="FFFF00"/>
        </w:rPr>
        <w:t>Agreement</w:t>
      </w:r>
    </w:p>
    <w:p w14:paraId="533DBF1A" w14:textId="77777777" w:rsidR="0097348C" w:rsidRDefault="008944C1">
      <w:pPr>
        <w:rPr>
          <w:rFonts w:eastAsia="宋体"/>
          <w:bCs/>
          <w:iCs/>
          <w:lang w:val="en-US" w:eastAsia="zh-CN"/>
        </w:rPr>
      </w:pPr>
      <w:r>
        <w:rPr>
          <w:rFonts w:eastAsia="宋体"/>
          <w:bCs/>
          <w:iCs/>
          <w:lang w:val="en-US" w:eastAsia="zh-CN"/>
        </w:rPr>
        <w:t xml:space="preserve">For the aperiodic GNSS measurement gap triggered by </w:t>
      </w:r>
      <w:proofErr w:type="spellStart"/>
      <w:r>
        <w:rPr>
          <w:rFonts w:eastAsia="宋体"/>
          <w:bCs/>
          <w:iCs/>
          <w:lang w:val="en-US" w:eastAsia="zh-CN"/>
        </w:rPr>
        <w:t>eNB</w:t>
      </w:r>
      <w:proofErr w:type="spellEnd"/>
      <w:r>
        <w:rPr>
          <w:rFonts w:eastAsia="宋体"/>
          <w:bCs/>
          <w:iCs/>
          <w:lang w:val="en-US" w:eastAsia="zh-CN"/>
        </w:rPr>
        <w:t xml:space="preserve"> with MAC CE, the start time of the gap should be at p+ X2, where p is the end of </w:t>
      </w:r>
      <w:r>
        <w:rPr>
          <w:rFonts w:eastAsia="宋体"/>
          <w:bCs/>
          <w:iCs/>
          <w:lang w:val="en-US" w:eastAsia="zh-CN"/>
        </w:rPr>
        <w:t>HARQ feedback transmission subframe/slot when HARQ feedback for the MAC CE is enabled and X2 is a predefined value, down select</w:t>
      </w:r>
    </w:p>
    <w:p w14:paraId="02D91C85"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lastRenderedPageBreak/>
        <w:t xml:space="preserve">Alt- A: X2 = 1ms </w:t>
      </w:r>
    </w:p>
    <w:p w14:paraId="5E27C626"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B: X2 = 2ms </w:t>
      </w:r>
    </w:p>
    <w:p w14:paraId="36E9839D"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C: X2 = 3ms </w:t>
      </w:r>
    </w:p>
    <w:p w14:paraId="376AE66B" w14:textId="77777777" w:rsidR="0097348C" w:rsidRDefault="008944C1">
      <w:pPr>
        <w:pStyle w:val="DraftProposal"/>
        <w:numPr>
          <w:ilvl w:val="0"/>
          <w:numId w:val="40"/>
        </w:numPr>
        <w:spacing w:after="0" w:line="240" w:lineRule="auto"/>
        <w:rPr>
          <w:rFonts w:ascii="Times New Roman" w:eastAsia="宋体" w:hAnsi="Times New Roman" w:cs="Times New Roman"/>
          <w:b w:val="0"/>
          <w:iCs/>
          <w:sz w:val="20"/>
          <w:szCs w:val="20"/>
          <w:lang w:eastAsia="zh-CN"/>
        </w:rPr>
      </w:pPr>
      <w:r>
        <w:rPr>
          <w:rFonts w:ascii="Times New Roman" w:eastAsia="宋体" w:hAnsi="Times New Roman" w:cs="Times New Roman"/>
          <w:b w:val="0"/>
          <w:iCs/>
          <w:sz w:val="20"/>
          <w:szCs w:val="20"/>
          <w:lang w:eastAsia="zh-CN"/>
        </w:rPr>
        <w:t xml:space="preserve">Alt- E: X2 = 1ms for NB-IoT, X2 = 4ms for </w:t>
      </w:r>
      <w:proofErr w:type="spellStart"/>
      <w:r>
        <w:rPr>
          <w:rFonts w:ascii="Times New Roman" w:eastAsia="宋体" w:hAnsi="Times New Roman" w:cs="Times New Roman"/>
          <w:b w:val="0"/>
          <w:iCs/>
          <w:sz w:val="20"/>
          <w:szCs w:val="20"/>
          <w:lang w:eastAsia="zh-CN"/>
        </w:rPr>
        <w:t>eMTC</w:t>
      </w:r>
      <w:proofErr w:type="spellEnd"/>
      <w:r>
        <w:rPr>
          <w:rFonts w:ascii="Times New Roman" w:eastAsia="宋体" w:hAnsi="Times New Roman" w:cs="Times New Roman"/>
          <w:b w:val="0"/>
          <w:iCs/>
          <w:sz w:val="20"/>
          <w:szCs w:val="20"/>
          <w:lang w:eastAsia="zh-CN"/>
        </w:rPr>
        <w:t xml:space="preserve"> </w:t>
      </w:r>
    </w:p>
    <w:p w14:paraId="1B165C2F" w14:textId="77777777" w:rsidR="0097348C" w:rsidRDefault="0097348C">
      <w:pPr>
        <w:rPr>
          <w:rFonts w:eastAsia="Batang"/>
          <w:i/>
          <w:lang w:val="en-US" w:eastAsia="zh-CN"/>
        </w:rPr>
      </w:pPr>
    </w:p>
    <w:p w14:paraId="43DB2B39" w14:textId="77777777" w:rsidR="0097348C" w:rsidRDefault="008944C1">
      <w:pPr>
        <w:rPr>
          <w:rFonts w:eastAsia="宋体"/>
          <w:i/>
          <w:lang w:val="en-US" w:eastAsia="zh-CN"/>
        </w:rPr>
      </w:pPr>
      <w:r>
        <w:rPr>
          <w:rStyle w:val="afe"/>
          <w:bCs/>
          <w:i w:val="0"/>
          <w:highlight w:val="green"/>
          <w:shd w:val="clear" w:color="auto" w:fill="FFFF00"/>
        </w:rPr>
        <w:t>Agreement</w:t>
      </w:r>
    </w:p>
    <w:p w14:paraId="4A1613BB" w14:textId="77777777" w:rsidR="0097348C" w:rsidRDefault="008944C1">
      <w:pPr>
        <w:rPr>
          <w:rFonts w:eastAsia="Batang"/>
          <w:bCs/>
          <w:iCs/>
          <w:lang w:eastAsia="en-US"/>
        </w:rPr>
      </w:pPr>
      <w:r>
        <w:rPr>
          <w:iCs/>
        </w:rPr>
        <w:t>New texts for G</w:t>
      </w:r>
      <w:r>
        <w:rPr>
          <w:iCs/>
        </w:rPr>
        <w:t xml:space="preserve">NSS measurement gaps for NB-IoT and </w:t>
      </w:r>
      <w:proofErr w:type="spellStart"/>
      <w:r>
        <w:rPr>
          <w:iCs/>
        </w:rPr>
        <w:t>eMTC</w:t>
      </w:r>
      <w:proofErr w:type="spellEnd"/>
      <w:r>
        <w:rPr>
          <w:iCs/>
        </w:rPr>
        <w:t xml:space="preserve"> in TS36.213 should be added to capture the determination of the start time of GNSS measurement gap triggered by MAC CE.</w:t>
      </w:r>
    </w:p>
    <w:p w14:paraId="4BFFC799" w14:textId="77777777" w:rsidR="0097348C" w:rsidRDefault="0097348C"/>
    <w:p w14:paraId="2E990A2E" w14:textId="77777777" w:rsidR="0097348C" w:rsidRDefault="008944C1">
      <w:pPr>
        <w:pStyle w:val="1"/>
        <w:rPr>
          <w:lang w:val="en-US"/>
        </w:rPr>
      </w:pPr>
      <w:r>
        <w:rPr>
          <w:lang w:val="en-US"/>
        </w:rPr>
        <w:t>9 References</w:t>
      </w:r>
      <w:bookmarkStart w:id="257" w:name="_Ref510504022"/>
      <w:bookmarkStart w:id="258" w:name="_Ref510814820"/>
      <w:bookmarkStart w:id="259" w:name="_Ref189809556"/>
      <w:bookmarkStart w:id="260" w:name="_Ref174151459"/>
    </w:p>
    <w:bookmarkEnd w:id="257"/>
    <w:bookmarkEnd w:id="258"/>
    <w:bookmarkEnd w:id="259"/>
    <w:bookmarkEnd w:id="260"/>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w:t>
      </w:r>
      <w:r>
        <w:rPr>
          <w:rFonts w:ascii="Times New Roman" w:hAnsi="Times New Roman" w:cs="Times New Roman"/>
          <w:lang w:val="en-US"/>
        </w:rPr>
        <w:t xml:space="preserve">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66F03FB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R1-2308912, Maintenance of improved GNSS operations for IoT NTN, Huawei, </w:t>
      </w:r>
      <w:proofErr w:type="spellStart"/>
      <w:r>
        <w:rPr>
          <w:rFonts w:ascii="Times New Roman" w:hAnsi="Times New Roman" w:cs="Times New Roman"/>
          <w:lang w:val="en-US"/>
        </w:rPr>
        <w:t>HiSilicon</w:t>
      </w:r>
      <w:proofErr w:type="spellEnd"/>
    </w:p>
    <w:p w14:paraId="29C88168"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R1-2309001, Remaining issues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0C194249"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R1-2309152, Remaining issue on improved GN</w:t>
      </w:r>
      <w:r>
        <w:rPr>
          <w:rFonts w:ascii="Times New Roman" w:hAnsi="Times New Roman" w:cs="Times New Roman"/>
          <w:lang w:val="en-US"/>
        </w:rPr>
        <w:t>SS operation, ZTE</w:t>
      </w:r>
    </w:p>
    <w:p w14:paraId="40109348"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R1-2309395, Remaining issues on improved GNSS operations for IoT NTN, Samsung</w:t>
      </w:r>
    </w:p>
    <w:p w14:paraId="56EF03CD"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R1-2309436, Discussion on the remaining issues for the improved GNSS operation for IoT NTN, </w:t>
      </w:r>
      <w:proofErr w:type="spellStart"/>
      <w:r>
        <w:rPr>
          <w:rFonts w:ascii="Times New Roman" w:hAnsi="Times New Roman" w:cs="Times New Roman"/>
          <w:lang w:val="en-US"/>
        </w:rPr>
        <w:t>xiaomi</w:t>
      </w:r>
      <w:proofErr w:type="spellEnd"/>
    </w:p>
    <w:p w14:paraId="2A71B6BA"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R1-2309506, Discussion on remaining issues of improved GNSS o</w:t>
      </w:r>
      <w:r>
        <w:rPr>
          <w:rFonts w:ascii="Times New Roman" w:hAnsi="Times New Roman" w:cs="Times New Roman"/>
          <w:lang w:val="en-US"/>
        </w:rPr>
        <w:t>perations for IoT NTN, CATT</w:t>
      </w:r>
    </w:p>
    <w:p w14:paraId="677BBC95"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R1-2309601, Discussion on remaining issue for improved GNSS operation for IoT NTN, OPPO</w:t>
      </w:r>
    </w:p>
    <w:p w14:paraId="10FE971E"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R1-2309652, Maintenance on improved GNSS operations for IoT NT, Nokia, Nokia Shanghai Bell</w:t>
      </w:r>
    </w:p>
    <w:p w14:paraId="11F81E76"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R1-2309688, Remaining issues on improved GNSS ope</w:t>
      </w:r>
      <w:r>
        <w:rPr>
          <w:rFonts w:ascii="Times New Roman" w:hAnsi="Times New Roman" w:cs="Times New Roman"/>
          <w:lang w:val="en-US"/>
        </w:rPr>
        <w:t>rations for IoT NTN, CMCC</w:t>
      </w:r>
    </w:p>
    <w:p w14:paraId="76B5500F"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R1-2309853, On improved GNSS operations for IoT NTN, Apple</w:t>
      </w:r>
    </w:p>
    <w:p w14:paraId="24CD3C5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R1-2309980, Remaining issues on improved GNSS operations for IoT NTN, MediaTek Inc.</w:t>
      </w:r>
    </w:p>
    <w:p w14:paraId="708FECC7"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R1-2310162, Improved GNSS Operations for IoT-NTN, Qualcomm Incorporated</w:t>
      </w:r>
    </w:p>
    <w:p w14:paraId="5C7B8A13"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R1-2310188, Imp</w:t>
      </w:r>
      <w:r>
        <w:rPr>
          <w:rFonts w:ascii="Times New Roman" w:hAnsi="Times New Roman" w:cs="Times New Roman"/>
          <w:lang w:val="en-US"/>
        </w:rPr>
        <w:t>roved GNSS operation for IoT NTN, Nordic Semiconductor ASA</w:t>
      </w:r>
    </w:p>
    <w:p w14:paraId="0A6CD771"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R1-2310235, On maintenance of improved GNSS operations for IoT NTN, Ericsson</w:t>
      </w:r>
    </w:p>
    <w:p w14:paraId="0C91CA0B" w14:textId="77777777" w:rsidR="0097348C" w:rsidRDefault="008944C1">
      <w:pPr>
        <w:pStyle w:val="1"/>
        <w:rPr>
          <w:lang w:val="en-US"/>
        </w:rPr>
      </w:pPr>
      <w:r>
        <w:rPr>
          <w:lang w:val="en-US"/>
        </w:rPr>
        <w:t>10 Appendix</w:t>
      </w:r>
    </w:p>
    <w:p w14:paraId="5000C01E" w14:textId="77777777" w:rsidR="0097348C" w:rsidRDefault="008944C1">
      <w:pPr>
        <w:pStyle w:val="2"/>
        <w:rPr>
          <w:lang w:val="en-US"/>
        </w:rPr>
      </w:pPr>
      <w:r>
        <w:rPr>
          <w:lang w:val="en-US"/>
        </w:rPr>
        <w:t xml:space="preserve">10.1 TP of R1-2308912 from Huawei, </w:t>
      </w:r>
      <w:proofErr w:type="spellStart"/>
      <w:r>
        <w:rPr>
          <w:lang w:val="en-US"/>
        </w:rPr>
        <w:t>HiSilicon</w:t>
      </w:r>
      <w:proofErr w:type="spellEnd"/>
    </w:p>
    <w:tbl>
      <w:tblPr>
        <w:tblStyle w:val="afa"/>
        <w:tblW w:w="0" w:type="auto"/>
        <w:tblLook w:val="04A0" w:firstRow="1" w:lastRow="0" w:firstColumn="1" w:lastColumn="0" w:noHBand="0" w:noVBand="1"/>
      </w:tblPr>
      <w:tblGrid>
        <w:gridCol w:w="9629"/>
      </w:tblGrid>
      <w:tr w:rsidR="0097348C" w14:paraId="0BAA6E42" w14:textId="77777777">
        <w:tc>
          <w:tcPr>
            <w:tcW w:w="9629" w:type="dxa"/>
          </w:tcPr>
          <w:p w14:paraId="47D71A9C"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224B91A" w14:textId="77777777" w:rsidR="0097348C" w:rsidRDefault="008944C1">
            <w:pPr>
              <w:pStyle w:val="2"/>
              <w:outlineLvl w:val="1"/>
              <w:rPr>
                <w:ins w:id="261" w:author="Huawei" w:date="2023-09-28T23:54:00Z"/>
              </w:rPr>
            </w:pPr>
            <w:ins w:id="262" w:author="Huawei" w:date="2023-09-28T23:54:00Z">
              <w:r>
                <w:rPr>
                  <w:sz w:val="22"/>
                </w:rPr>
                <w:t>18. GNSS measurement and report</w:t>
              </w:r>
            </w:ins>
          </w:p>
          <w:p w14:paraId="75DDD988" w14:textId="77777777" w:rsidR="0097348C" w:rsidRDefault="008944C1">
            <w:pPr>
              <w:spacing w:beforeLines="50" w:before="120" w:after="0"/>
              <w:rPr>
                <w:ins w:id="263" w:author="Huawei" w:date="2023-09-28T23:54:00Z"/>
                <w:lang w:eastAsia="zh-CN"/>
              </w:rPr>
            </w:pPr>
            <w:ins w:id="264" w:author="Huawei" w:date="2023-09-28T23:54:00Z">
              <w:r>
                <w:rPr>
                  <w:lang w:eastAsia="zh-CN"/>
                </w:rPr>
                <w:t xml:space="preserve">For a BL/CE UE or a NB-IoT UE in </w:t>
              </w:r>
              <w:proofErr w:type="gramStart"/>
              <w:r>
                <w:rPr>
                  <w:lang w:eastAsia="zh-CN"/>
                </w:rPr>
                <w:t>a</w:t>
              </w:r>
              <w:proofErr w:type="gramEnd"/>
              <w:r>
                <w:rPr>
                  <w:lang w:eastAsia="zh-CN"/>
                </w:rPr>
                <w:t xml:space="preserve"> NTN FDD serving cell, UE performs GNSS measurement during a GNSS measurement gap triggered by a GNSS Measurement </w:t>
              </w:r>
              <w:r>
                <w:rPr>
                  <w:rFonts w:hint="eastAsia"/>
                  <w:lang w:eastAsia="zh-CN"/>
                </w:rPr>
                <w:t>C</w:t>
              </w:r>
              <w:r>
                <w:rPr>
                  <w:lang w:eastAsia="zh-CN"/>
                </w:rPr>
                <w:t xml:space="preserve">ommand MAC-CE defined in clause 6.1.3.xx in TS36.321[8]. </w:t>
              </w:r>
            </w:ins>
          </w:p>
          <w:p w14:paraId="5AEF345C" w14:textId="77777777" w:rsidR="0097348C" w:rsidRDefault="008944C1">
            <w:pPr>
              <w:spacing w:beforeLines="50" w:before="120" w:after="0"/>
              <w:rPr>
                <w:ins w:id="265" w:author="Huawei" w:date="2023-09-28T23:54:00Z"/>
                <w:lang w:eastAsia="zh-CN"/>
              </w:rPr>
            </w:pPr>
            <w:ins w:id="266" w:author="Huawei" w:date="2023-09-28T23:54:00Z">
              <w:r>
                <w:rPr>
                  <w:lang w:eastAsia="zh-CN"/>
                </w:rPr>
                <w:t>For a BL/CE UE in an N</w:t>
              </w:r>
              <w:r>
                <w:rPr>
                  <w:rFonts w:hint="eastAsia"/>
                  <w:lang w:eastAsia="zh-CN"/>
                </w:rPr>
                <w:t>T</w:t>
              </w:r>
              <w:r>
                <w:rPr>
                  <w:lang w:eastAsia="zh-CN"/>
                </w:rPr>
                <w:t>N FDD serving cell, the G</w:t>
              </w:r>
              <w:r>
                <w:rPr>
                  <w:lang w:eastAsia="zh-CN"/>
                </w:rPr>
                <w:t xml:space="preserve">NSS measurement gap is from the end of </w:t>
              </w:r>
            </w:ins>
          </w:p>
          <w:p w14:paraId="25B8944D" w14:textId="77777777" w:rsidR="0097348C" w:rsidRDefault="008944C1">
            <w:pPr>
              <w:pStyle w:val="aff2"/>
              <w:numPr>
                <w:ilvl w:val="0"/>
                <w:numId w:val="47"/>
              </w:numPr>
              <w:spacing w:beforeLines="50" w:before="120" w:after="0"/>
              <w:ind w:leftChars="0"/>
              <w:contextualSpacing/>
              <w:rPr>
                <w:ins w:id="267" w:author="Huawei" w:date="2023-09-28T23:54:00Z"/>
              </w:rPr>
            </w:pPr>
            <w:ins w:id="268" w:author="Huawei" w:date="2023-09-28T23:54:00Z">
              <w:r>
                <w:t>n+6 DL subframe, where n is the ending of GNSS measurement command reception, if the HARQ-ACK information is disabled for the HARQ process associated with transport block in the PDSCH carrying the triggering MAC-</w:t>
              </w:r>
              <w:proofErr w:type="gramStart"/>
              <w:r>
                <w:t>CE;</w:t>
              </w:r>
              <w:proofErr w:type="gramEnd"/>
              <w:r>
                <w:t xml:space="preserve"> </w:t>
              </w:r>
            </w:ins>
          </w:p>
          <w:p w14:paraId="351E1083" w14:textId="77777777" w:rsidR="0097348C" w:rsidRDefault="008944C1">
            <w:pPr>
              <w:pStyle w:val="aff2"/>
              <w:numPr>
                <w:ilvl w:val="0"/>
                <w:numId w:val="47"/>
              </w:numPr>
              <w:spacing w:beforeLines="50" w:before="120" w:after="0"/>
              <w:ind w:leftChars="0"/>
              <w:contextualSpacing/>
              <w:rPr>
                <w:ins w:id="269" w:author="Huawei" w:date="2023-09-28T23:54:00Z"/>
              </w:rPr>
            </w:pPr>
            <w:ins w:id="270" w:author="Huawei" w:date="2023-09-28T23:54:00Z">
              <w:r>
                <w:t>n</w:t>
              </w:r>
              <w:proofErr w:type="gramStart"/>
              <w:r>
                <w:rPr>
                  <w:i/>
                </w:rPr>
                <w:t>+</w:t>
              </w:r>
              <w:r>
                <w:t>[</w:t>
              </w:r>
              <w:proofErr w:type="gramEnd"/>
              <w:r>
                <w:t>3]</w:t>
              </w:r>
              <w:r>
                <w:rPr>
                  <w:i/>
                </w:rPr>
                <w:t xml:space="preserve"> </w:t>
              </w:r>
              <w:r>
                <w:t xml:space="preserve">DL subframe, where n is the </w:t>
              </w:r>
              <w:r>
                <w:t>first available DL subframe following the end of HARQ feedback transmission, if the HARQ-ACK information is enabled for the HARQ process associated with transport block in the PDSCH carrying the triggering MAC-CE.</w:t>
              </w:r>
            </w:ins>
          </w:p>
          <w:p w14:paraId="5D6C3074" w14:textId="77777777" w:rsidR="0097348C" w:rsidRDefault="008944C1">
            <w:pPr>
              <w:spacing w:beforeLines="50" w:before="120" w:after="0"/>
              <w:rPr>
                <w:ins w:id="271" w:author="Huawei" w:date="2023-09-28T23:54:00Z"/>
                <w:lang w:eastAsia="zh-CN"/>
              </w:rPr>
            </w:pPr>
            <w:ins w:id="272" w:author="Huawei" w:date="2023-09-28T23:54:00Z">
              <w:r>
                <w:rPr>
                  <w:lang w:eastAsia="zh-CN"/>
                </w:rPr>
                <w:lastRenderedPageBreak/>
                <w:t xml:space="preserve">For a NB-IoT UE in </w:t>
              </w:r>
              <w:proofErr w:type="gramStart"/>
              <w:r>
                <w:rPr>
                  <w:lang w:eastAsia="zh-CN"/>
                </w:rPr>
                <w:t>a</w:t>
              </w:r>
              <w:proofErr w:type="gramEnd"/>
              <w:r>
                <w:rPr>
                  <w:lang w:eastAsia="zh-CN"/>
                </w:rPr>
                <w:t xml:space="preserve"> N</w:t>
              </w:r>
              <w:r>
                <w:rPr>
                  <w:rFonts w:hint="eastAsia"/>
                  <w:lang w:eastAsia="zh-CN"/>
                </w:rPr>
                <w:t>T</w:t>
              </w:r>
              <w:r>
                <w:rPr>
                  <w:lang w:eastAsia="zh-CN"/>
                </w:rPr>
                <w:t>N FDD serving cell,</w:t>
              </w:r>
              <w:r>
                <w:rPr>
                  <w:lang w:eastAsia="zh-CN"/>
                </w:rPr>
                <w:t xml:space="preserve"> the GNSS measurement gap is from the end of </w:t>
              </w:r>
            </w:ins>
          </w:p>
          <w:p w14:paraId="1A8BBB31" w14:textId="77777777" w:rsidR="0097348C" w:rsidRDefault="008944C1">
            <w:pPr>
              <w:pStyle w:val="aff2"/>
              <w:numPr>
                <w:ilvl w:val="0"/>
                <w:numId w:val="57"/>
              </w:numPr>
              <w:spacing w:beforeLines="50" w:before="120" w:after="0"/>
              <w:ind w:leftChars="0"/>
              <w:contextualSpacing/>
              <w:rPr>
                <w:ins w:id="273" w:author="Huawei" w:date="2023-09-28T23:54:00Z"/>
              </w:rPr>
            </w:pPr>
            <w:ins w:id="274" w:author="Huawei" w:date="2023-09-28T23:54:00Z">
              <w:r>
                <w:t>n+12 DL subframe, where n is the ending of GNSS measurement command reception, if the HARQ-ACK information is disabled for the HARQ process associated with transport block in the PDSCH carrying the triggering M</w:t>
              </w:r>
              <w:r>
                <w:t>AC-</w:t>
              </w:r>
              <w:proofErr w:type="gramStart"/>
              <w:r>
                <w:t>CE;</w:t>
              </w:r>
              <w:proofErr w:type="gramEnd"/>
            </w:ins>
          </w:p>
          <w:p w14:paraId="7D991399" w14:textId="77777777" w:rsidR="0097348C" w:rsidRDefault="008944C1">
            <w:pPr>
              <w:pStyle w:val="aff2"/>
              <w:numPr>
                <w:ilvl w:val="0"/>
                <w:numId w:val="57"/>
              </w:numPr>
              <w:spacing w:beforeLines="50" w:before="120" w:after="0"/>
              <w:ind w:leftChars="0"/>
              <w:contextualSpacing/>
              <w:rPr>
                <w:ins w:id="275" w:author="Huawei" w:date="2023-09-28T23:54:00Z"/>
              </w:rPr>
            </w:pPr>
            <w:ins w:id="276" w:author="Huawei" w:date="2023-09-28T23:54:00Z">
              <w:r>
                <w:t>n</w:t>
              </w:r>
              <w:proofErr w:type="gramStart"/>
              <w:r>
                <w:rPr>
                  <w:i/>
                </w:rPr>
                <w:t>+</w:t>
              </w:r>
              <w:r>
                <w:t>[</w:t>
              </w:r>
              <w:proofErr w:type="gramEnd"/>
              <w:r>
                <w:t>3]</w:t>
              </w:r>
              <w:r>
                <w:rPr>
                  <w:i/>
                </w:rPr>
                <w:t xml:space="preserve"> </w:t>
              </w:r>
              <w:r>
                <w:t>DL subframe, where n is the first available DL subframe following the end of HARQ feedback transmission, if the HARQ-ACK information is enabled for the HARQ process associated with transport block in the PDSCH carrying the triggering MAC-CE.</w:t>
              </w:r>
            </w:ins>
          </w:p>
          <w:p w14:paraId="7491DBC0" w14:textId="77777777" w:rsidR="0097348C" w:rsidRDefault="008944C1">
            <w:pPr>
              <w:spacing w:beforeLines="50" w:before="120" w:after="0"/>
              <w:rPr>
                <w:ins w:id="277" w:author="Huawei" w:date="2023-09-28T23:54:00Z"/>
                <w:lang w:eastAsia="zh-CN"/>
              </w:rPr>
            </w:pPr>
            <w:ins w:id="278" w:author="Huawei" w:date="2023-09-28T23:54:00Z">
              <w:r>
                <w:rPr>
                  <w:lang w:eastAsia="zh-CN"/>
                </w:rPr>
                <w:t>T</w:t>
              </w:r>
              <w:r>
                <w:rPr>
                  <w:lang w:eastAsia="zh-CN"/>
                </w:rPr>
                <w:t>he length of GNSS measurement gap is configured by [MAC-CE/RRC]</w:t>
              </w:r>
            </w:ins>
          </w:p>
          <w:p w14:paraId="1AA848AB" w14:textId="77777777" w:rsidR="0097348C" w:rsidRDefault="008944C1">
            <w:pPr>
              <w:spacing w:beforeLines="50" w:before="120" w:after="0"/>
              <w:rPr>
                <w:ins w:id="279" w:author="Huawei" w:date="2023-09-28T23:54:00Z"/>
                <w:lang w:eastAsia="zh-CN"/>
              </w:rPr>
            </w:pPr>
            <w:ins w:id="280" w:author="Huawei" w:date="2023-09-28T23:54:00Z">
              <w:r>
                <w:rPr>
                  <w:lang w:eastAsia="zh-CN"/>
                </w:rPr>
                <w:t xml:space="preserve">During the GNSS measurement gap, A NB-IoT UE or a BL/CE UE in </w:t>
              </w:r>
              <w:proofErr w:type="gramStart"/>
              <w:r>
                <w:rPr>
                  <w:lang w:eastAsia="zh-CN"/>
                </w:rPr>
                <w:t>a</w:t>
              </w:r>
              <w:proofErr w:type="gramEnd"/>
              <w:r>
                <w:rPr>
                  <w:lang w:eastAsia="zh-CN"/>
                </w:rPr>
                <w:t xml:space="preserve"> N</w:t>
              </w:r>
              <w:r>
                <w:rPr>
                  <w:rFonts w:hint="eastAsia"/>
                  <w:lang w:eastAsia="zh-CN"/>
                </w:rPr>
                <w:t>T</w:t>
              </w:r>
              <w:r>
                <w:rPr>
                  <w:lang w:eastAsia="zh-CN"/>
                </w:rPr>
                <w:t xml:space="preserve">N FDD serving cell is not expected to transmit or receive any physical channels/signals before the UE reacquires GNSS. UE may </w:t>
              </w:r>
              <w:r>
                <w:rPr>
                  <w:lang w:eastAsia="zh-CN"/>
                </w:rPr>
                <w:t>initiate contention based random access procedure and start to monitor NPDCCH or MPDCCH after UE reacquires GNSS during the GNSS measurement gap.</w:t>
              </w:r>
            </w:ins>
          </w:p>
          <w:p w14:paraId="44F87B99" w14:textId="77777777" w:rsidR="0097348C" w:rsidRDefault="008944C1">
            <w:pPr>
              <w:spacing w:beforeLines="50" w:before="120" w:after="0"/>
              <w:rPr>
                <w:rFonts w:eastAsiaTheme="minorEastAsia"/>
                <w:color w:val="FF0000"/>
                <w:sz w:val="24"/>
                <w:lang w:eastAsia="zh-CN"/>
              </w:rPr>
            </w:pPr>
            <w:ins w:id="281" w:author="Huawei" w:date="2023-09-28T23:54:00Z">
              <w:r>
                <w:rPr>
                  <w:lang w:eastAsia="zh-CN"/>
                </w:rPr>
                <w:t>Every time after successful GNSS measurement, UE should report the remaining GNSS validity duration through in</w:t>
              </w:r>
              <w:r>
                <w:rPr>
                  <w:lang w:eastAsia="zh-CN"/>
                </w:rPr>
                <w:t xml:space="preserve"> GNSS Validity Duration Report MAC CE defined in clause 6.1.</w:t>
              </w:r>
              <w:proofErr w:type="gramStart"/>
              <w:r>
                <w:rPr>
                  <w:lang w:eastAsia="zh-CN"/>
                </w:rPr>
                <w:t>3.yy</w:t>
              </w:r>
              <w:proofErr w:type="gramEnd"/>
              <w:r>
                <w:rPr>
                  <w:lang w:eastAsia="zh-CN"/>
                </w:rPr>
                <w:t xml:space="preserve"> in TS36.321 [8]. </w:t>
              </w:r>
            </w:ins>
            <w:ins w:id="282" w:author="Jiayin" w:date="2023-09-28T23:44:00Z">
              <w:r>
                <w:rPr>
                  <w:lang w:eastAsia="zh-CN"/>
                </w:rPr>
                <w:t xml:space="preserve"> </w:t>
              </w:r>
            </w:ins>
          </w:p>
        </w:tc>
      </w:tr>
    </w:tbl>
    <w:p w14:paraId="24548D01" w14:textId="77777777" w:rsidR="0097348C" w:rsidRDefault="0097348C">
      <w:pPr>
        <w:rPr>
          <w:lang w:val="en-US"/>
        </w:rPr>
      </w:pPr>
    </w:p>
    <w:p w14:paraId="5AB22D96" w14:textId="77777777" w:rsidR="0097348C" w:rsidRDefault="008944C1">
      <w:pPr>
        <w:pStyle w:val="2"/>
        <w:rPr>
          <w:lang w:val="en-US"/>
        </w:rPr>
      </w:pPr>
      <w:r>
        <w:rPr>
          <w:lang w:val="en-US"/>
        </w:rPr>
        <w:t>10.1 TPs of R1-2309601 from OPPO</w:t>
      </w:r>
    </w:p>
    <w:tbl>
      <w:tblPr>
        <w:tblStyle w:val="afa"/>
        <w:tblW w:w="0" w:type="auto"/>
        <w:tblLook w:val="04A0" w:firstRow="1" w:lastRow="0" w:firstColumn="1" w:lastColumn="0" w:noHBand="0" w:noVBand="1"/>
      </w:tblPr>
      <w:tblGrid>
        <w:gridCol w:w="9629"/>
      </w:tblGrid>
      <w:tr w:rsidR="0097348C" w14:paraId="1BFEDF8D" w14:textId="77777777">
        <w:tc>
          <w:tcPr>
            <w:tcW w:w="9629" w:type="dxa"/>
          </w:tcPr>
          <w:p w14:paraId="008BC59D" w14:textId="77777777" w:rsidR="0097348C" w:rsidRDefault="008944C1">
            <w:pPr>
              <w:rPr>
                <w:rFonts w:eastAsia="宋体"/>
                <w:lang w:val="en-US" w:eastAsia="zh-CN"/>
              </w:rPr>
            </w:pPr>
            <w:r>
              <w:rPr>
                <w:lang w:val="en-US"/>
              </w:rPr>
              <w:t>------------------------------------------------TP1 in TS 36.211---------------------------------------</w:t>
            </w:r>
          </w:p>
          <w:p w14:paraId="0D28BDA7" w14:textId="77777777" w:rsidR="0097348C" w:rsidRDefault="008944C1">
            <w:r>
              <w:t>6.2</w:t>
            </w:r>
            <w:r>
              <w:tab/>
              <w:t>Slot structure and physical r</w:t>
            </w:r>
            <w:r>
              <w:t>esource elements</w:t>
            </w:r>
          </w:p>
          <w:p w14:paraId="6F006A30" w14:textId="77777777" w:rsidR="0097348C" w:rsidRDefault="008944C1">
            <w:pPr>
              <w:rPr>
                <w:lang w:val="en-US"/>
              </w:rPr>
            </w:pPr>
            <w:r>
              <w:rPr>
                <w:lang w:val="en-US"/>
              </w:rPr>
              <w:t>--------------------------omit text-------------------------</w:t>
            </w:r>
          </w:p>
          <w:p w14:paraId="7DF69374" w14:textId="77777777" w:rsidR="0097348C" w:rsidRDefault="008944C1">
            <w:pPr>
              <w:rPr>
                <w:color w:val="FF0000"/>
                <w:lang w:val="en-US"/>
              </w:rPr>
            </w:pPr>
            <w:r>
              <w:rPr>
                <w:color w:val="FF0000"/>
                <w:lang w:val="en-US"/>
              </w:rPr>
              <w:t>6.2.9</w:t>
            </w:r>
            <w:r>
              <w:rPr>
                <w:color w:val="FF0000"/>
                <w:lang w:val="en-US"/>
              </w:rPr>
              <w:tab/>
            </w:r>
            <w:proofErr w:type="gramStart"/>
            <w:r>
              <w:rPr>
                <w:color w:val="FF0000"/>
                <w:lang w:val="en-US"/>
              </w:rPr>
              <w:t>Operation  in</w:t>
            </w:r>
            <w:proofErr w:type="gramEnd"/>
            <w:r>
              <w:rPr>
                <w:color w:val="FF0000"/>
                <w:lang w:val="en-US"/>
              </w:rPr>
              <w:t xml:space="preserve"> GNSS measurement gap duration </w:t>
            </w:r>
          </w:p>
          <w:p w14:paraId="7783D3D4" w14:textId="77777777" w:rsidR="0097348C" w:rsidRDefault="008944C1">
            <w:pPr>
              <w:rPr>
                <w:color w:val="FF0000"/>
                <w:lang w:val="en-US"/>
              </w:rPr>
            </w:pPr>
            <w:r>
              <w:rPr>
                <w:color w:val="FF0000"/>
                <w:lang w:val="en-US"/>
              </w:rPr>
              <w:t xml:space="preserve">For BL/CE UEs </w:t>
            </w:r>
            <w:r>
              <w:rPr>
                <w:iCs/>
                <w:color w:val="FF0000"/>
              </w:rPr>
              <w:t xml:space="preserve">in </w:t>
            </w:r>
            <w:proofErr w:type="gramStart"/>
            <w:r>
              <w:rPr>
                <w:iCs/>
                <w:color w:val="FF0000"/>
              </w:rPr>
              <w:t>a</w:t>
            </w:r>
            <w:proofErr w:type="gramEnd"/>
            <w:r>
              <w:rPr>
                <w:iCs/>
                <w:color w:val="FF0000"/>
              </w:rPr>
              <w:t xml:space="preserve"> NTN FDD serving cell</w:t>
            </w:r>
            <w:r>
              <w:rPr>
                <w:color w:val="FF0000"/>
                <w:lang w:val="en-US"/>
              </w:rPr>
              <w:t>, it is not required to operate DL reception and UL transmission in a GNSS measurement g</w:t>
            </w:r>
            <w:r>
              <w:rPr>
                <w:color w:val="FF0000"/>
                <w:lang w:val="en-US"/>
              </w:rPr>
              <w:t xml:space="preserve">ap duration, if applicable, as defined in [Clause 7 of TS36.213], expect after a PRACH is sent. </w:t>
            </w:r>
          </w:p>
          <w:p w14:paraId="1762749D" w14:textId="77777777" w:rsidR="0097348C" w:rsidRDefault="008944C1">
            <w:pPr>
              <w:rPr>
                <w:color w:val="FF0000"/>
                <w:lang w:val="en-US"/>
              </w:rPr>
            </w:pPr>
            <w:r>
              <w:rPr>
                <w:color w:val="FF0000"/>
                <w:lang w:val="en-US"/>
              </w:rPr>
              <w:t xml:space="preserve">For NB-IoT UEs </w:t>
            </w:r>
            <w:r>
              <w:rPr>
                <w:iCs/>
                <w:color w:val="FF0000"/>
              </w:rPr>
              <w:t xml:space="preserve">in </w:t>
            </w:r>
            <w:proofErr w:type="gramStart"/>
            <w:r>
              <w:rPr>
                <w:iCs/>
                <w:color w:val="FF0000"/>
              </w:rPr>
              <w:t>a</w:t>
            </w:r>
            <w:proofErr w:type="gramEnd"/>
            <w:r>
              <w:rPr>
                <w:iCs/>
                <w:color w:val="FF0000"/>
              </w:rPr>
              <w:t xml:space="preserve"> NTN FDD serving cell</w:t>
            </w:r>
            <w:r>
              <w:rPr>
                <w:color w:val="FF0000"/>
                <w:lang w:val="en-US"/>
              </w:rPr>
              <w:t xml:space="preserve">, it is not required to operate DL reception and UL transmission in a GNSS measurement gap duration, if </w:t>
            </w:r>
            <w:r>
              <w:rPr>
                <w:color w:val="FF0000"/>
                <w:lang w:val="en-US"/>
              </w:rPr>
              <w:t>applicable, as defined in [Clause 16.4 of TS36.213], expect after a NPRACH is sent.</w:t>
            </w:r>
          </w:p>
          <w:p w14:paraId="3720639B" w14:textId="77777777" w:rsidR="0097348C" w:rsidRDefault="008944C1">
            <w:pPr>
              <w:rPr>
                <w:lang w:val="en-US"/>
              </w:rPr>
            </w:pPr>
            <w:r>
              <w:rPr>
                <w:lang w:val="en-US"/>
              </w:rPr>
              <w:t>------------------------------------------------end of TP1---------------------------------------</w:t>
            </w:r>
          </w:p>
          <w:p w14:paraId="709A1077" w14:textId="77777777" w:rsidR="0097348C" w:rsidRDefault="008944C1">
            <w:pPr>
              <w:rPr>
                <w:lang w:val="en-US"/>
              </w:rPr>
            </w:pPr>
            <w:r>
              <w:rPr>
                <w:lang w:val="en-US"/>
              </w:rPr>
              <w:t>------------------------------------------------TP2 in TS 36.213---------------------------------------</w:t>
            </w:r>
          </w:p>
          <w:p w14:paraId="6176994B" w14:textId="77777777" w:rsidR="0097348C" w:rsidRDefault="008944C1">
            <w:r>
              <w:t>7</w:t>
            </w:r>
            <w:r>
              <w:tab/>
              <w:t>Physical downlink shared channel related procedures</w:t>
            </w:r>
          </w:p>
          <w:p w14:paraId="1DE3BA06" w14:textId="77777777" w:rsidR="0097348C" w:rsidRDefault="008944C1">
            <w:pPr>
              <w:rPr>
                <w:iCs/>
                <w:color w:val="FF0000"/>
                <w:lang w:val="en-US"/>
              </w:rPr>
            </w:pPr>
            <w:r>
              <w:rPr>
                <w:color w:val="FF0000"/>
              </w:rPr>
              <w:t>For a BL/CE UE</w:t>
            </w:r>
            <w:r>
              <w:rPr>
                <w:color w:val="FF0000"/>
                <w:lang w:val="en-US"/>
              </w:rPr>
              <w:t>, supporting [</w:t>
            </w:r>
            <w:r>
              <w:rPr>
                <w:i/>
                <w:iCs/>
                <w:color w:val="FF0000"/>
              </w:rPr>
              <w:t xml:space="preserve">GNSS position fix in RRC Connected state for </w:t>
            </w:r>
            <w:proofErr w:type="spellStart"/>
            <w:r>
              <w:rPr>
                <w:i/>
                <w:iCs/>
                <w:color w:val="FF0000"/>
              </w:rPr>
              <w:t>eMTC</w:t>
            </w:r>
            <w:proofErr w:type="spellEnd"/>
            <w:r>
              <w:rPr>
                <w:i/>
                <w:iCs/>
                <w:color w:val="FF0000"/>
              </w:rPr>
              <w:t>—triggered</w:t>
            </w:r>
            <w:r>
              <w:rPr>
                <w:color w:val="FF0000"/>
                <w:lang w:val="en-US"/>
              </w:rPr>
              <w:t xml:space="preserve">], </w:t>
            </w:r>
            <w:r>
              <w:rPr>
                <w:iCs/>
                <w:color w:val="FF0000"/>
              </w:rPr>
              <w:t xml:space="preserve">in </w:t>
            </w:r>
            <w:proofErr w:type="gramStart"/>
            <w:r>
              <w:rPr>
                <w:iCs/>
                <w:color w:val="FF0000"/>
              </w:rPr>
              <w:t>a</w:t>
            </w:r>
            <w:proofErr w:type="gramEnd"/>
            <w:r>
              <w:rPr>
                <w:iCs/>
                <w:color w:val="FF0000"/>
              </w:rPr>
              <w:t xml:space="preserve"> NTN</w:t>
            </w:r>
            <w:r>
              <w:rPr>
                <w:iCs/>
                <w:color w:val="FF0000"/>
              </w:rPr>
              <w:t xml:space="preserve"> FDD serving cell</w:t>
            </w:r>
            <w:r>
              <w:rPr>
                <w:iCs/>
                <w:color w:val="FF0000"/>
                <w:lang w:val="en-US"/>
              </w:rPr>
              <w:t xml:space="preserve">, when the UE receives </w:t>
            </w:r>
            <w:r>
              <w:rPr>
                <w:iCs/>
                <w:color w:val="FF0000"/>
              </w:rPr>
              <w:t xml:space="preserve">a PDSCH ending in </w:t>
            </w:r>
            <w:r>
              <w:rPr>
                <w:iCs/>
                <w:color w:val="FF0000"/>
                <w:lang w:val="en-US"/>
              </w:rPr>
              <w:t xml:space="preserve">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4464419C" w14:textId="77777777" w:rsidR="0097348C" w:rsidRDefault="008944C1">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w:t>
            </w:r>
            <w:r>
              <w:rPr>
                <w:color w:val="FF0000"/>
              </w:rPr>
              <w:t xml:space="preserve"> PDSCH</w:t>
            </w:r>
          </w:p>
          <w:p w14:paraId="5535D7CF" w14:textId="77777777" w:rsidR="0097348C" w:rsidRDefault="008944C1">
            <w:pPr>
              <w:rPr>
                <w:iCs/>
                <w:color w:val="FF0000"/>
                <w:lang w:val="en-US"/>
              </w:rPr>
            </w:pPr>
            <w:r>
              <w:rPr>
                <w:color w:val="FF0000"/>
                <w:lang w:val="en-US"/>
              </w:rPr>
              <w:tab/>
              <w:t xml:space="preserve">- </w:t>
            </w:r>
            <w:r>
              <w:rPr>
                <w:iCs/>
                <w:color w:val="FF0000"/>
                <w:lang w:val="en-US"/>
              </w:rPr>
              <w:t xml:space="preserve">the UE determines a GNSS measurement gap </w:t>
            </w:r>
            <w:r>
              <w:rPr>
                <w:iCs/>
                <w:color w:val="FF0000"/>
                <w:lang w:val="en-US"/>
              </w:rPr>
              <w:t xml:space="preserve">starts from a first DL subframe after the end of </w:t>
            </w:r>
            <w:r>
              <w:rPr>
                <w:iCs/>
                <w:color w:val="FF0000"/>
                <w:lang w:val="en-US"/>
              </w:rPr>
              <w:tab/>
              <w:t>n+3 DL subframes</w:t>
            </w:r>
          </w:p>
          <w:p w14:paraId="0DA50DBF" w14:textId="77777777" w:rsidR="0097348C" w:rsidRDefault="008944C1">
            <w:pPr>
              <w:rPr>
                <w:iCs/>
                <w:color w:val="FF0000"/>
                <w:lang w:val="en-US"/>
              </w:rPr>
            </w:pPr>
            <w:r>
              <w:rPr>
                <w:iCs/>
                <w:color w:val="FF0000"/>
                <w:lang w:val="en-US"/>
              </w:rPr>
              <w:t>- otherwise,</w:t>
            </w:r>
          </w:p>
          <w:p w14:paraId="100D214C" w14:textId="77777777" w:rsidR="0097348C" w:rsidRDefault="008944C1">
            <w:pPr>
              <w:rPr>
                <w:color w:val="FF0000"/>
                <w:lang w:val="en-US"/>
              </w:rPr>
            </w:pPr>
            <w:r>
              <w:rPr>
                <w:iCs/>
                <w:color w:val="FF0000"/>
                <w:lang w:val="en-US"/>
              </w:rPr>
              <w:tab/>
              <w:t xml:space="preserve">- the UE determines a GNSS measurement gap starts from a first DL subframe after the end of </w:t>
            </w:r>
            <w:r>
              <w:rPr>
                <w:iCs/>
                <w:color w:val="FF0000"/>
                <w:lang w:val="en-US"/>
              </w:rPr>
              <w:tab/>
            </w:r>
            <w:proofErr w:type="spellStart"/>
            <w:r>
              <w:rPr>
                <w:iCs/>
                <w:color w:val="FF0000"/>
                <w:lang w:val="en-US"/>
              </w:rPr>
              <w:t>p+Y</w:t>
            </w:r>
            <w:proofErr w:type="spellEnd"/>
            <w:r>
              <w:rPr>
                <w:iCs/>
                <w:color w:val="FF0000"/>
                <w:lang w:val="en-US"/>
              </w:rPr>
              <w:t xml:space="preserve">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w:t>
            </w:r>
            <w:r>
              <w:rPr>
                <w:color w:val="FF0000"/>
              </w:rPr>
              <w:t xml:space="preserve"> PDSCH</w:t>
            </w:r>
            <w:r>
              <w:rPr>
                <w:color w:val="FF0000"/>
                <w:lang w:val="en-US"/>
              </w:rPr>
              <w:t xml:space="preserve"> ending in UL subframe p, and Y is provided by higher </w:t>
            </w:r>
            <w:r>
              <w:rPr>
                <w:color w:val="FF0000"/>
                <w:lang w:val="en-US"/>
              </w:rPr>
              <w:tab/>
              <w:t>layer parameter [</w:t>
            </w:r>
            <w:r>
              <w:rPr>
                <w:i/>
                <w:iCs/>
                <w:color w:val="FF0000"/>
                <w:lang w:val="en-US"/>
              </w:rPr>
              <w:t>Y</w:t>
            </w:r>
            <w:r>
              <w:rPr>
                <w:color w:val="FF0000"/>
                <w:lang w:val="en-US"/>
              </w:rPr>
              <w:t>]</w:t>
            </w:r>
          </w:p>
          <w:p w14:paraId="62C309F8" w14:textId="77777777" w:rsidR="0097348C" w:rsidRDefault="008944C1">
            <w:pPr>
              <w:rPr>
                <w:lang w:val="en-US"/>
              </w:rPr>
            </w:pPr>
            <w:r>
              <w:rPr>
                <w:lang w:val="en-US"/>
              </w:rPr>
              <w:t>--------------------------omit text-------------------------</w:t>
            </w:r>
          </w:p>
          <w:p w14:paraId="6F62531F" w14:textId="77777777" w:rsidR="0097348C" w:rsidRDefault="008944C1">
            <w:r>
              <w:t>16.4</w:t>
            </w:r>
            <w:r>
              <w:tab/>
              <w:t>Narrowband physical downlink shared channel related procedures</w:t>
            </w:r>
          </w:p>
          <w:p w14:paraId="2A1BB8E9" w14:textId="77777777" w:rsidR="0097348C" w:rsidRDefault="008944C1">
            <w:pPr>
              <w:rPr>
                <w:iCs/>
                <w:color w:val="FF0000"/>
                <w:lang w:val="en-US"/>
              </w:rPr>
            </w:pPr>
            <w:r>
              <w:rPr>
                <w:color w:val="FF0000"/>
              </w:rPr>
              <w:t xml:space="preserve">For a </w:t>
            </w:r>
            <w:r>
              <w:rPr>
                <w:color w:val="FF0000"/>
                <w:lang w:val="en-US"/>
              </w:rPr>
              <w:t>NB-IoT</w:t>
            </w:r>
            <w:r>
              <w:rPr>
                <w:color w:val="FF0000"/>
              </w:rPr>
              <w:t xml:space="preserve"> U</w:t>
            </w:r>
            <w:r>
              <w:rPr>
                <w:color w:val="FF0000"/>
              </w:rPr>
              <w:t>E</w:t>
            </w:r>
            <w:r>
              <w:rPr>
                <w:color w:val="FF0000"/>
                <w:lang w:val="en-US"/>
              </w:rPr>
              <w:t>, supporting [</w:t>
            </w:r>
            <w:r>
              <w:rPr>
                <w:i/>
                <w:iCs/>
                <w:color w:val="FF0000"/>
              </w:rPr>
              <w:t xml:space="preserve">GNSS position fix in RRC Connected state for </w:t>
            </w:r>
            <w:r>
              <w:rPr>
                <w:i/>
                <w:iCs/>
                <w:color w:val="FF0000"/>
                <w:lang w:val="en-US"/>
              </w:rPr>
              <w:t>NB-IoT</w:t>
            </w:r>
            <w:r>
              <w:rPr>
                <w:i/>
                <w:iCs/>
                <w:color w:val="FF0000"/>
              </w:rPr>
              <w:t>—triggered</w:t>
            </w:r>
            <w:r>
              <w:rPr>
                <w:color w:val="FF0000"/>
                <w:lang w:val="en-US"/>
              </w:rPr>
              <w:t xml:space="preserve">], </w:t>
            </w:r>
            <w:r>
              <w:rPr>
                <w:iCs/>
                <w:color w:val="FF0000"/>
              </w:rPr>
              <w:t xml:space="preserve">in </w:t>
            </w:r>
            <w:proofErr w:type="gramStart"/>
            <w:r>
              <w:rPr>
                <w:iCs/>
                <w:color w:val="FF0000"/>
              </w:rPr>
              <w:t>a</w:t>
            </w:r>
            <w:proofErr w:type="gramEnd"/>
            <w:r>
              <w:rPr>
                <w:iCs/>
                <w:color w:val="FF0000"/>
              </w:rPr>
              <w:t xml:space="preserve"> NTN FDD serving cell</w:t>
            </w:r>
            <w:r>
              <w:rPr>
                <w:iCs/>
                <w:color w:val="FF0000"/>
                <w:lang w:val="en-US"/>
              </w:rPr>
              <w:t xml:space="preserve">, when the UE receives </w:t>
            </w:r>
            <w:r>
              <w:rPr>
                <w:iCs/>
                <w:color w:val="FF0000"/>
              </w:rPr>
              <w:t xml:space="preserve">a </w:t>
            </w:r>
            <w:r>
              <w:rPr>
                <w:iCs/>
                <w:color w:val="FF0000"/>
                <w:lang w:val="en-US"/>
              </w:rPr>
              <w:t>N</w:t>
            </w:r>
            <w:r>
              <w:rPr>
                <w:iCs/>
                <w:color w:val="FF0000"/>
              </w:rPr>
              <w:t>PDSCH ending in</w:t>
            </w:r>
            <w:r>
              <w:rPr>
                <w:iCs/>
                <w:color w:val="FF0000"/>
                <w:lang w:val="en-US"/>
              </w:rPr>
              <w:t xml:space="preserve"> 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049184CF" w14:textId="77777777" w:rsidR="0097348C" w:rsidRDefault="008944C1">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 N</w:t>
            </w:r>
            <w:r>
              <w:rPr>
                <w:color w:val="FF0000"/>
              </w:rPr>
              <w:t>PDSCH</w:t>
            </w:r>
          </w:p>
          <w:p w14:paraId="5DA0BB96" w14:textId="77777777" w:rsidR="0097348C" w:rsidRDefault="008944C1">
            <w:pPr>
              <w:rPr>
                <w:iCs/>
                <w:color w:val="FF0000"/>
                <w:lang w:val="en-US"/>
              </w:rPr>
            </w:pPr>
            <w:r>
              <w:rPr>
                <w:color w:val="FF0000"/>
                <w:lang w:val="en-US"/>
              </w:rPr>
              <w:lastRenderedPageBreak/>
              <w:tab/>
              <w:t xml:space="preserve">- </w:t>
            </w:r>
            <w:r>
              <w:rPr>
                <w:iCs/>
                <w:color w:val="FF0000"/>
                <w:lang w:val="en-US"/>
              </w:rPr>
              <w:t xml:space="preserve">the UE determines a GNSS measurement gap starts from a first DL subframe after the end of </w:t>
            </w:r>
            <w:r>
              <w:rPr>
                <w:iCs/>
                <w:color w:val="FF0000"/>
                <w:lang w:val="en-US"/>
              </w:rPr>
              <w:tab/>
              <w:t>n+12 DL subframes</w:t>
            </w:r>
          </w:p>
          <w:p w14:paraId="7A4940C8" w14:textId="77777777" w:rsidR="0097348C" w:rsidRDefault="008944C1">
            <w:pPr>
              <w:rPr>
                <w:iCs/>
                <w:color w:val="FF0000"/>
                <w:lang w:val="en-US"/>
              </w:rPr>
            </w:pPr>
            <w:r>
              <w:rPr>
                <w:iCs/>
                <w:color w:val="FF0000"/>
                <w:lang w:val="en-US"/>
              </w:rPr>
              <w:t>- otherwise,</w:t>
            </w:r>
          </w:p>
          <w:p w14:paraId="674729F2" w14:textId="77777777" w:rsidR="0097348C" w:rsidRDefault="008944C1">
            <w:pPr>
              <w:rPr>
                <w:color w:val="FF0000"/>
                <w:lang w:val="en-US"/>
              </w:rPr>
            </w:pPr>
            <w:r>
              <w:rPr>
                <w:iCs/>
                <w:color w:val="FF0000"/>
                <w:lang w:val="en-US"/>
              </w:rPr>
              <w:tab/>
              <w:t xml:space="preserve">- the UE determines a GNSS measurement gap starts from a first DL </w:t>
            </w:r>
            <w:r>
              <w:rPr>
                <w:iCs/>
                <w:color w:val="FF0000"/>
                <w:lang w:val="en-US"/>
              </w:rPr>
              <w:t xml:space="preserve">subframe after the end of </w:t>
            </w:r>
            <w:r>
              <w:rPr>
                <w:iCs/>
                <w:color w:val="FF0000"/>
                <w:lang w:val="en-US"/>
              </w:rPr>
              <w:tab/>
            </w:r>
            <w:proofErr w:type="spellStart"/>
            <w:r>
              <w:rPr>
                <w:iCs/>
                <w:color w:val="FF0000"/>
                <w:lang w:val="en-US"/>
              </w:rPr>
              <w:t>p+Z</w:t>
            </w:r>
            <w:proofErr w:type="spellEnd"/>
            <w:r>
              <w:rPr>
                <w:iCs/>
                <w:color w:val="FF0000"/>
                <w:lang w:val="en-US"/>
              </w:rPr>
              <w:t xml:space="preserve">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 N</w:t>
            </w:r>
            <w:r>
              <w:rPr>
                <w:color w:val="FF0000"/>
              </w:rPr>
              <w:t>PDSCH</w:t>
            </w:r>
            <w:r>
              <w:rPr>
                <w:color w:val="FF0000"/>
                <w:lang w:val="en-US"/>
              </w:rPr>
              <w:t xml:space="preserve"> ending in UL subframe p, and Z is provided by </w:t>
            </w:r>
            <w:r>
              <w:rPr>
                <w:color w:val="FF0000"/>
                <w:lang w:val="en-US"/>
              </w:rPr>
              <w:tab/>
              <w:t>higher layer parameter [</w:t>
            </w:r>
            <w:r>
              <w:rPr>
                <w:i/>
                <w:iCs/>
                <w:color w:val="FF0000"/>
                <w:lang w:val="en-US"/>
              </w:rPr>
              <w:t>Z</w:t>
            </w:r>
            <w:r>
              <w:rPr>
                <w:color w:val="FF0000"/>
                <w:lang w:val="en-US"/>
              </w:rPr>
              <w:t>]</w:t>
            </w:r>
          </w:p>
          <w:p w14:paraId="30211B55" w14:textId="77777777" w:rsidR="0097348C" w:rsidRDefault="008944C1">
            <w:pPr>
              <w:rPr>
                <w:color w:val="FF0000"/>
                <w:lang w:val="en-US"/>
              </w:rPr>
            </w:pPr>
            <w:r>
              <w:rPr>
                <w:lang w:val="en-US"/>
              </w:rPr>
              <w:t>--------------------------omit te</w:t>
            </w:r>
            <w:r>
              <w:rPr>
                <w:lang w:val="en-US"/>
              </w:rPr>
              <w:t>xt-------------------------</w:t>
            </w:r>
          </w:p>
          <w:p w14:paraId="01224D5F" w14:textId="77777777" w:rsidR="0097348C" w:rsidRDefault="008944C1">
            <w:pPr>
              <w:rPr>
                <w:lang w:val="en-US"/>
              </w:rPr>
            </w:pPr>
            <w:r>
              <w:rPr>
                <w:lang w:val="en-US"/>
              </w:rPr>
              <w:t>------------------------------------------------end of TP2---------------------------------------</w:t>
            </w:r>
          </w:p>
        </w:tc>
      </w:tr>
    </w:tbl>
    <w:p w14:paraId="1BD2D3E1" w14:textId="77777777" w:rsidR="0097348C" w:rsidRDefault="0097348C">
      <w:pPr>
        <w:rPr>
          <w:lang w:val="en-US"/>
        </w:rPr>
      </w:pPr>
    </w:p>
    <w:p w14:paraId="021731CD" w14:textId="77777777" w:rsidR="0097348C" w:rsidRDefault="008944C1">
      <w:pPr>
        <w:pStyle w:val="2"/>
        <w:rPr>
          <w:lang w:val="en-US"/>
        </w:rPr>
      </w:pPr>
      <w:r>
        <w:rPr>
          <w:lang w:val="en-US"/>
        </w:rPr>
        <w:t>10.3 TP of R1-2309980 from MediaTek</w:t>
      </w:r>
    </w:p>
    <w:tbl>
      <w:tblPr>
        <w:tblStyle w:val="afa"/>
        <w:tblW w:w="0" w:type="auto"/>
        <w:tblLook w:val="04A0" w:firstRow="1" w:lastRow="0" w:firstColumn="1" w:lastColumn="0" w:noHBand="0" w:noVBand="1"/>
      </w:tblPr>
      <w:tblGrid>
        <w:gridCol w:w="9629"/>
      </w:tblGrid>
      <w:tr w:rsidR="0097348C" w14:paraId="619FC561" w14:textId="77777777">
        <w:tc>
          <w:tcPr>
            <w:tcW w:w="9629" w:type="dxa"/>
          </w:tcPr>
          <w:p w14:paraId="4EDE3324" w14:textId="77777777" w:rsidR="0097348C" w:rsidRDefault="008944C1">
            <w:pPr>
              <w:ind w:leftChars="59" w:left="558" w:hanging="440"/>
              <w:rPr>
                <w:color w:val="FF0000"/>
                <w:sz w:val="22"/>
                <w:szCs w:val="22"/>
                <w:lang w:val="en-US"/>
              </w:rPr>
            </w:pPr>
            <w:r>
              <w:rPr>
                <w:color w:val="FF0000"/>
                <w:sz w:val="22"/>
                <w:szCs w:val="22"/>
                <w:lang w:val="en-US"/>
              </w:rPr>
              <w:t xml:space="preserve">=========================   Start of TP #1 for TS 36.213 </w:t>
            </w:r>
            <w:r>
              <w:rPr>
                <w:color w:val="FF0000"/>
                <w:sz w:val="22"/>
                <w:szCs w:val="22"/>
                <w:lang w:val="en-US"/>
              </w:rPr>
              <w:t>=========================</w:t>
            </w:r>
          </w:p>
          <w:p w14:paraId="3D5CCDFA" w14:textId="77777777" w:rsidR="0097348C" w:rsidRDefault="008944C1">
            <w:pPr>
              <w:pStyle w:val="2"/>
              <w:ind w:leftChars="59" w:left="680" w:hanging="562"/>
              <w:outlineLvl w:val="1"/>
              <w:rPr>
                <w:rFonts w:eastAsia="Times New Roman"/>
                <w:sz w:val="28"/>
                <w:szCs w:val="28"/>
                <w:lang w:eastAsia="en-GB"/>
              </w:rPr>
            </w:pPr>
            <w:r>
              <w:rPr>
                <w:sz w:val="28"/>
                <w:szCs w:val="28"/>
              </w:rPr>
              <w:t>16.6</w:t>
            </w:r>
            <w:r>
              <w:rPr>
                <w:sz w:val="28"/>
                <w:szCs w:val="28"/>
              </w:rPr>
              <w:tab/>
              <w:t>Narrowband physical downlink control channel related procedures</w:t>
            </w:r>
          </w:p>
          <w:p w14:paraId="2C56B31C" w14:textId="77777777" w:rsidR="0097348C" w:rsidRDefault="008944C1">
            <w:pPr>
              <w:rPr>
                <w:rFonts w:eastAsia="MS Mincho"/>
              </w:rPr>
            </w:pPr>
            <w:r>
              <w:rPr>
                <w:iCs/>
              </w:rPr>
              <w:t xml:space="preserve">Throughout this clause, if </w:t>
            </w:r>
            <w:r>
              <w:t>a NB-IoT</w:t>
            </w:r>
            <w:r>
              <w:rPr>
                <w:color w:val="000000" w:themeColor="text1"/>
              </w:rPr>
              <w:t xml:space="preserve"> UE is configured with higher layer parameter</w:t>
            </w:r>
            <w:r>
              <w:rPr>
                <w:rFonts w:eastAsia="MS Mincho"/>
                <w:color w:val="FF0000"/>
              </w:rPr>
              <w:t xml:space="preserve"> </w:t>
            </w:r>
            <w:r>
              <w:rPr>
                <w:i/>
                <w:iCs/>
              </w:rPr>
              <w:t>k-Mac</w:t>
            </w:r>
            <w:r>
              <w:rPr>
                <w:rFonts w:eastAsia="MS Mincho"/>
              </w:rPr>
              <w:t>,</w:t>
            </w:r>
            <w:r>
              <w:rPr>
                <w:rFonts w:eastAsia="MS Mincho"/>
                <w:color w:val="FF0000"/>
              </w:rPr>
              <w:t xml:space="preserve"> </w:t>
            </w:r>
            <w:proofErr w:type="spellStart"/>
            <w:r>
              <w:rPr>
                <w:rFonts w:eastAsia="宋体"/>
                <w:i/>
                <w:lang w:val="en-US" w:eastAsia="zh-CN"/>
              </w:rPr>
              <w:t>K</w:t>
            </w:r>
            <w:r>
              <w:rPr>
                <w:rFonts w:eastAsia="宋体"/>
                <w:iCs/>
                <w:vertAlign w:val="subscript"/>
                <w:lang w:val="en-US" w:eastAsia="zh-CN"/>
              </w:rPr>
              <w:t>mac</w:t>
            </w:r>
            <w:proofErr w:type="spellEnd"/>
            <w:r>
              <w:rPr>
                <w:rFonts w:eastAsia="宋体"/>
                <w:iCs/>
                <w:vertAlign w:val="subscript"/>
                <w:lang w:val="en-US" w:eastAsia="zh-CN"/>
              </w:rPr>
              <w:t xml:space="preserve"> </w:t>
            </w:r>
            <w:r>
              <w:rPr>
                <w:rFonts w:eastAsia="MS Mincho"/>
              </w:rPr>
              <w:t xml:space="preserve">= </w:t>
            </w:r>
            <w:r>
              <w:rPr>
                <w:i/>
                <w:iCs/>
              </w:rPr>
              <w:t xml:space="preserve">k-Mac </w:t>
            </w:r>
            <w:r>
              <w:rPr>
                <w:rFonts w:eastAsia="MS Mincho"/>
              </w:rPr>
              <w:t xml:space="preserve">otherwise, </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 xml:space="preserve"> = 0.</w:t>
            </w:r>
          </w:p>
          <w:p w14:paraId="1521F0FF" w14:textId="77777777" w:rsidR="0097348C" w:rsidRDefault="008944C1">
            <w:pPr>
              <w:rPr>
                <w:rFonts w:eastAsia="Times New Roman"/>
              </w:rPr>
            </w:pPr>
            <w:r>
              <w:t xml:space="preserve">A UE shall monitor a set of </w:t>
            </w:r>
            <w:r>
              <w:t>NPDCCH candidates (described in Clause 10.2.</w:t>
            </w:r>
            <w:r>
              <w:rPr>
                <w:lang w:eastAsia="zh-TW"/>
              </w:rPr>
              <w:t>5</w:t>
            </w:r>
            <w:r>
              <w:t>.1 of [3]) as configured by higher layer signalling for control information, where monitoring implies attempting to decode each of the NPDCCHs in the set according to all the monitored DCI formats.</w:t>
            </w:r>
          </w:p>
          <w:p w14:paraId="5227267A" w14:textId="77777777" w:rsidR="0097348C" w:rsidRDefault="008944C1">
            <w:r>
              <w:t>The set of NP</w:t>
            </w:r>
            <w:r>
              <w:t>DCCH candidates to monitor are defined in terms of NPDCCH search spaces.</w:t>
            </w:r>
          </w:p>
          <w:p w14:paraId="42FBE6DE" w14:textId="77777777" w:rsidR="0097348C" w:rsidRDefault="0097348C">
            <w:pPr>
              <w:ind w:leftChars="59" w:left="518" w:hanging="400"/>
            </w:pPr>
          </w:p>
          <w:p w14:paraId="54D4B69A" w14:textId="77777777" w:rsidR="0097348C" w:rsidRDefault="008944C1">
            <w:pPr>
              <w:ind w:leftChars="59" w:left="518" w:hanging="400"/>
              <w:jc w:val="center"/>
              <w:rPr>
                <w:color w:val="FF0000"/>
              </w:rPr>
            </w:pPr>
            <w:r>
              <w:rPr>
                <w:color w:val="FF0000"/>
              </w:rPr>
              <w:t>&lt;Unchanged parts are omitted&gt;</w:t>
            </w:r>
          </w:p>
          <w:p w14:paraId="7F6E179F" w14:textId="77777777" w:rsidR="0097348C" w:rsidRDefault="008944C1">
            <w:pPr>
              <w:jc w:val="both"/>
            </w:pPr>
            <w:r>
              <w:t>An NB-IoT UE is not required to monitor NPDCCH candidates of an NPDCCH search space during an NPUSCH UL gap.</w:t>
            </w:r>
          </w:p>
          <w:p w14:paraId="3D8D1B42" w14:textId="77777777" w:rsidR="0097348C" w:rsidRDefault="008944C1">
            <w:pPr>
              <w:jc w:val="both"/>
            </w:pPr>
            <w:r>
              <w:t>An NB-IoT UE is not required to monitor NPD</w:t>
            </w:r>
            <w:r>
              <w:t>CCH candidates of a Type2A-NPDCCH common search space during the scheduling gap or the processing gap.</w:t>
            </w:r>
          </w:p>
          <w:p w14:paraId="695B8D6A" w14:textId="77777777" w:rsidR="0097348C" w:rsidRDefault="008944C1">
            <w:pPr>
              <w:ind w:leftChars="-21" w:left="-42"/>
              <w:rPr>
                <w:rFonts w:eastAsia="宋体"/>
                <w:color w:val="000000"/>
                <w:lang w:eastAsia="zh-CN"/>
              </w:rPr>
            </w:pPr>
            <w:ins w:id="283" w:author="WenT Tang (汤文)" w:date="2023-09-05T17:28:00Z">
              <w:r>
                <w:rPr>
                  <w:rFonts w:eastAsia="宋体"/>
                  <w:color w:val="000000"/>
                  <w:lang w:eastAsia="zh-CN"/>
                </w:rPr>
                <w:t xml:space="preserve">An NB-IoT UE is not required to monitor NPDCCH within the aperiodic GNSS measurement gap, except after a </w:t>
              </w:r>
            </w:ins>
            <w:ins w:id="284" w:author="WenT Tang (汤文)" w:date="2023-09-06T14:13:00Z">
              <w:r>
                <w:rPr>
                  <w:rFonts w:eastAsia="宋体"/>
                  <w:color w:val="000000"/>
                  <w:lang w:eastAsia="zh-CN"/>
                </w:rPr>
                <w:t>contention based Random Access</w:t>
              </w:r>
            </w:ins>
            <w:ins w:id="285" w:author="WenT Tang (汤文)" w:date="2023-09-05T17:28:00Z">
              <w:r>
                <w:rPr>
                  <w:rFonts w:eastAsia="宋体"/>
                  <w:color w:val="000000"/>
                  <w:lang w:eastAsia="zh-CN"/>
                </w:rPr>
                <w:t xml:space="preserve"> is </w:t>
              </w:r>
            </w:ins>
            <w:ins w:id="286" w:author="WenT Tang (汤文)" w:date="2023-09-06T14:26:00Z">
              <w:r>
                <w:rPr>
                  <w:rFonts w:eastAsia="宋体"/>
                  <w:color w:val="000000"/>
                  <w:lang w:eastAsia="zh-CN"/>
                </w:rPr>
                <w:t>performed</w:t>
              </w:r>
            </w:ins>
            <w:ins w:id="287" w:author="WenT Tang (汤文)" w:date="2023-09-05T17:45:00Z">
              <w:r>
                <w:rPr>
                  <w:rFonts w:eastAsia="宋体"/>
                  <w:color w:val="000000"/>
                  <w:lang w:eastAsia="zh-CN"/>
                </w:rPr>
                <w:t xml:space="preserve"> as specified in T</w:t>
              </w:r>
            </w:ins>
            <w:ins w:id="288" w:author="WenT Tang (汤文)" w:date="2023-09-05T17:46:00Z">
              <w:r>
                <w:rPr>
                  <w:rFonts w:eastAsia="宋体"/>
                  <w:color w:val="000000"/>
                  <w:lang w:eastAsia="zh-CN"/>
                </w:rPr>
                <w:t>S 36.321 [8]</w:t>
              </w:r>
            </w:ins>
            <w:ins w:id="289" w:author="WenT Tang (汤文)" w:date="2023-09-05T17:28:00Z">
              <w:r>
                <w:rPr>
                  <w:rFonts w:eastAsia="宋体"/>
                  <w:color w:val="000000"/>
                  <w:lang w:eastAsia="zh-CN"/>
                </w:rPr>
                <w:t>.</w:t>
              </w:r>
            </w:ins>
          </w:p>
          <w:p w14:paraId="784CFE8F" w14:textId="77777777" w:rsidR="0097348C" w:rsidRDefault="008944C1">
            <w:pPr>
              <w:ind w:leftChars="59" w:left="518" w:hanging="400"/>
              <w:jc w:val="center"/>
              <w:rPr>
                <w:color w:val="FF0000"/>
              </w:rPr>
            </w:pPr>
            <w:r>
              <w:rPr>
                <w:color w:val="FF0000"/>
              </w:rPr>
              <w:t>&lt;Unchanged parts are omitted&gt;</w:t>
            </w:r>
          </w:p>
          <w:p w14:paraId="3CCEB919" w14:textId="77777777" w:rsidR="0097348C" w:rsidRDefault="008944C1">
            <w:pPr>
              <w:spacing w:beforeLines="50" w:before="120" w:after="0"/>
              <w:rPr>
                <w:rFonts w:eastAsiaTheme="minorEastAsia"/>
                <w:color w:val="FF0000"/>
                <w:sz w:val="24"/>
                <w:lang w:eastAsia="zh-CN"/>
              </w:rPr>
            </w:pPr>
            <w:r>
              <w:rPr>
                <w:color w:val="FF0000"/>
                <w:lang w:val="en-US"/>
              </w:rPr>
              <w:t>=============================   End of TP #1 for TS 36.213 =============================</w:t>
            </w:r>
          </w:p>
        </w:tc>
      </w:tr>
    </w:tbl>
    <w:p w14:paraId="4963F726" w14:textId="77777777" w:rsidR="0097348C" w:rsidRDefault="0097348C">
      <w:pPr>
        <w:rPr>
          <w:lang w:val="en-US"/>
        </w:rPr>
      </w:pPr>
    </w:p>
    <w:p w14:paraId="1B0D4FA3" w14:textId="77777777" w:rsidR="0097348C" w:rsidRDefault="0097348C">
      <w:pPr>
        <w:rPr>
          <w:lang w:val="en-US"/>
        </w:rPr>
      </w:pPr>
    </w:p>
    <w:sectPr w:rsidR="0097348C">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1A04" w14:textId="77777777" w:rsidR="00000000" w:rsidRDefault="008944C1">
      <w:pPr>
        <w:spacing w:after="0"/>
      </w:pPr>
      <w:r>
        <w:separator/>
      </w:r>
    </w:p>
  </w:endnote>
  <w:endnote w:type="continuationSeparator" w:id="0">
    <w:p w14:paraId="12CFF34E" w14:textId="77777777" w:rsidR="00000000" w:rsidRDefault="00894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FA8D" w14:textId="77777777" w:rsidR="0097348C" w:rsidRDefault="008944C1">
      <w:pPr>
        <w:spacing w:after="0"/>
      </w:pPr>
      <w:r>
        <w:separator/>
      </w:r>
    </w:p>
  </w:footnote>
  <w:footnote w:type="continuationSeparator" w:id="0">
    <w:p w14:paraId="4AD830F2" w14:textId="77777777" w:rsidR="0097348C" w:rsidRDefault="00894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97348C" w:rsidRDefault="008944C1">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9271B3"/>
    <w:multiLevelType w:val="multilevel"/>
    <w:tmpl w:val="F19271B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83217"/>
    <w:multiLevelType w:val="multilevel"/>
    <w:tmpl w:val="01F832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F13A9"/>
    <w:multiLevelType w:val="multilevel"/>
    <w:tmpl w:val="02FF1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980220"/>
    <w:multiLevelType w:val="multilevel"/>
    <w:tmpl w:val="0398022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B54726"/>
    <w:multiLevelType w:val="multilevel"/>
    <w:tmpl w:val="08B547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1A455F"/>
    <w:multiLevelType w:val="multilevel"/>
    <w:tmpl w:val="0A1A45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1" w15:restartNumberingAfterBreak="0">
    <w:nsid w:val="2C503C37"/>
    <w:multiLevelType w:val="multilevel"/>
    <w:tmpl w:val="2C503C3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24" w15:restartNumberingAfterBreak="0">
    <w:nsid w:val="376A1FD7"/>
    <w:multiLevelType w:val="multilevel"/>
    <w:tmpl w:val="376A1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5121564"/>
    <w:multiLevelType w:val="multilevel"/>
    <w:tmpl w:val="4512156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6943927"/>
    <w:multiLevelType w:val="multilevel"/>
    <w:tmpl w:val="5694392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5" w15:restartNumberingAfterBreak="0">
    <w:nsid w:val="628E2F68"/>
    <w:multiLevelType w:val="multilevel"/>
    <w:tmpl w:val="628E2F6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84A260A"/>
    <w:multiLevelType w:val="multilevel"/>
    <w:tmpl w:val="684A2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1"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AF2F21"/>
    <w:multiLevelType w:val="multilevel"/>
    <w:tmpl w:val="78AF2F21"/>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24148699">
    <w:abstractNumId w:val="43"/>
  </w:num>
  <w:num w:numId="2" w16cid:durableId="1371032702">
    <w:abstractNumId w:val="52"/>
  </w:num>
  <w:num w:numId="3" w16cid:durableId="948128318">
    <w:abstractNumId w:val="32"/>
  </w:num>
  <w:num w:numId="4" w16cid:durableId="95291539">
    <w:abstractNumId w:val="56"/>
  </w:num>
  <w:num w:numId="5" w16cid:durableId="301543815">
    <w:abstractNumId w:val="35"/>
  </w:num>
  <w:num w:numId="6" w16cid:durableId="13667117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322352333">
    <w:abstractNumId w:val="47"/>
  </w:num>
  <w:num w:numId="8" w16cid:durableId="1797139617">
    <w:abstractNumId w:val="26"/>
  </w:num>
  <w:num w:numId="9" w16cid:durableId="1904557040">
    <w:abstractNumId w:val="36"/>
  </w:num>
  <w:num w:numId="10" w16cid:durableId="2072190948">
    <w:abstractNumId w:val="27"/>
  </w:num>
  <w:num w:numId="11" w16cid:durableId="1681270703">
    <w:abstractNumId w:val="50"/>
  </w:num>
  <w:num w:numId="12" w16cid:durableId="4712202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6561240">
    <w:abstractNumId w:val="38"/>
  </w:num>
  <w:num w:numId="14" w16cid:durableId="104423579">
    <w:abstractNumId w:val="22"/>
  </w:num>
  <w:num w:numId="15" w16cid:durableId="1657566558">
    <w:abstractNumId w:val="53"/>
  </w:num>
  <w:num w:numId="16" w16cid:durableId="750154182">
    <w:abstractNumId w:val="55"/>
    <w:lvlOverride w:ilvl="0">
      <w:startOverride w:val="1"/>
    </w:lvlOverride>
  </w:num>
  <w:num w:numId="17" w16cid:durableId="767044986">
    <w:abstractNumId w:val="13"/>
  </w:num>
  <w:num w:numId="18" w16cid:durableId="289288250">
    <w:abstractNumId w:val="42"/>
  </w:num>
  <w:num w:numId="19" w16cid:durableId="1773083452">
    <w:abstractNumId w:val="6"/>
  </w:num>
  <w:num w:numId="20" w16cid:durableId="1574966785">
    <w:abstractNumId w:val="17"/>
  </w:num>
  <w:num w:numId="21" w16cid:durableId="2019769321">
    <w:abstractNumId w:val="21"/>
  </w:num>
  <w:num w:numId="22" w16cid:durableId="896626018">
    <w:abstractNumId w:val="2"/>
  </w:num>
  <w:num w:numId="23" w16cid:durableId="1898397911">
    <w:abstractNumId w:val="0"/>
  </w:num>
  <w:num w:numId="24" w16cid:durableId="49499739">
    <w:abstractNumId w:val="16"/>
  </w:num>
  <w:num w:numId="25" w16cid:durableId="1819960449">
    <w:abstractNumId w:val="5"/>
  </w:num>
  <w:num w:numId="26" w16cid:durableId="1761438974">
    <w:abstractNumId w:val="20"/>
  </w:num>
  <w:num w:numId="27" w16cid:durableId="1110734907">
    <w:abstractNumId w:val="10"/>
  </w:num>
  <w:num w:numId="28" w16cid:durableId="2060082121">
    <w:abstractNumId w:val="49"/>
  </w:num>
  <w:num w:numId="29" w16cid:durableId="736780645">
    <w:abstractNumId w:val="19"/>
  </w:num>
  <w:num w:numId="30" w16cid:durableId="338043602">
    <w:abstractNumId w:val="44"/>
  </w:num>
  <w:num w:numId="31" w16cid:durableId="72246816">
    <w:abstractNumId w:val="9"/>
  </w:num>
  <w:num w:numId="32" w16cid:durableId="189219271">
    <w:abstractNumId w:val="34"/>
  </w:num>
  <w:num w:numId="33" w16cid:durableId="1354645777">
    <w:abstractNumId w:val="41"/>
  </w:num>
  <w:num w:numId="34" w16cid:durableId="798378339">
    <w:abstractNumId w:val="12"/>
  </w:num>
  <w:num w:numId="35" w16cid:durableId="554242807">
    <w:abstractNumId w:val="33"/>
  </w:num>
  <w:num w:numId="36" w16cid:durableId="590236977">
    <w:abstractNumId w:val="45"/>
  </w:num>
  <w:num w:numId="37" w16cid:durableId="1747221613">
    <w:abstractNumId w:val="14"/>
  </w:num>
  <w:num w:numId="38" w16cid:durableId="2100439515">
    <w:abstractNumId w:val="39"/>
  </w:num>
  <w:num w:numId="39" w16cid:durableId="896865244">
    <w:abstractNumId w:val="37"/>
  </w:num>
  <w:num w:numId="40" w16cid:durableId="792015071">
    <w:abstractNumId w:val="51"/>
  </w:num>
  <w:num w:numId="41" w16cid:durableId="1571503330">
    <w:abstractNumId w:val="54"/>
  </w:num>
  <w:num w:numId="42" w16cid:durableId="1779565720">
    <w:abstractNumId w:val="18"/>
  </w:num>
  <w:num w:numId="43" w16cid:durableId="2121795439">
    <w:abstractNumId w:val="23"/>
  </w:num>
  <w:num w:numId="44" w16cid:durableId="1467161024">
    <w:abstractNumId w:val="11"/>
  </w:num>
  <w:num w:numId="45" w16cid:durableId="1837839517">
    <w:abstractNumId w:val="46"/>
  </w:num>
  <w:num w:numId="46" w16cid:durableId="1045181365">
    <w:abstractNumId w:val="57"/>
  </w:num>
  <w:num w:numId="47" w16cid:durableId="1753745130">
    <w:abstractNumId w:val="25"/>
  </w:num>
  <w:num w:numId="48" w16cid:durableId="915633075">
    <w:abstractNumId w:val="28"/>
  </w:num>
  <w:num w:numId="49" w16cid:durableId="807672005">
    <w:abstractNumId w:val="48"/>
  </w:num>
  <w:num w:numId="50" w16cid:durableId="929043941">
    <w:abstractNumId w:val="30"/>
  </w:num>
  <w:num w:numId="51" w16cid:durableId="35398838">
    <w:abstractNumId w:val="8"/>
  </w:num>
  <w:num w:numId="52" w16cid:durableId="1719742677">
    <w:abstractNumId w:val="29"/>
  </w:num>
  <w:num w:numId="53" w16cid:durableId="699093170">
    <w:abstractNumId w:val="7"/>
  </w:num>
  <w:num w:numId="54" w16cid:durableId="898320983">
    <w:abstractNumId w:val="24"/>
  </w:num>
  <w:num w:numId="55" w16cid:durableId="1448616844">
    <w:abstractNumId w:val="3"/>
  </w:num>
  <w:num w:numId="56" w16cid:durableId="475342055">
    <w:abstractNumId w:val="4"/>
  </w:num>
  <w:num w:numId="57" w16cid:durableId="1545286279">
    <w:abstractNumId w:val="31"/>
  </w:num>
  <w:num w:numId="58" w16cid:durableId="1002702550">
    <w:abstractNumId w:val="1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文 汤">
    <w15:presenceInfo w15:providerId="AD" w15:userId="S::WenT.Tang@mediatek.com::540dfcc8-e35f-4ee1-85d0-4fdeb5901c3b"/>
  </w15:person>
  <w15:person w15:author="WenT Tang (汤文)">
    <w15:presenceInfo w15:providerId="AD" w15:userId="S::WenT.Tang@mediatek.com::540dfcc8-e35f-4ee1-85d0-4fdeb5901c3b"/>
  </w15:person>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grammar="clean"/>
  <w:defaultTabStop w:val="420"/>
  <w:hyphenationZone w:val="425"/>
  <w:characterSpacingControl w:val="doNotCompress"/>
  <w:hdrShapeDefaults>
    <o:shapedefaults v:ext="edit" spidmax="3073"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641E"/>
    <w:rsid w:val="0001719A"/>
    <w:rsid w:val="000215F2"/>
    <w:rsid w:val="00021D58"/>
    <w:rsid w:val="00022EE1"/>
    <w:rsid w:val="0002365E"/>
    <w:rsid w:val="00024DBD"/>
    <w:rsid w:val="00025EAE"/>
    <w:rsid w:val="00025F81"/>
    <w:rsid w:val="000263BB"/>
    <w:rsid w:val="00027D0D"/>
    <w:rsid w:val="00030176"/>
    <w:rsid w:val="000317F8"/>
    <w:rsid w:val="00033A9E"/>
    <w:rsid w:val="00034C53"/>
    <w:rsid w:val="00034D59"/>
    <w:rsid w:val="000353D1"/>
    <w:rsid w:val="00036C2B"/>
    <w:rsid w:val="000379E4"/>
    <w:rsid w:val="000420BA"/>
    <w:rsid w:val="00043D15"/>
    <w:rsid w:val="00044966"/>
    <w:rsid w:val="00045632"/>
    <w:rsid w:val="000458D2"/>
    <w:rsid w:val="00045E35"/>
    <w:rsid w:val="000471FC"/>
    <w:rsid w:val="0005080B"/>
    <w:rsid w:val="00051C05"/>
    <w:rsid w:val="00052227"/>
    <w:rsid w:val="000522E2"/>
    <w:rsid w:val="00052CB7"/>
    <w:rsid w:val="00053356"/>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3E8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5295"/>
    <w:rsid w:val="000A5623"/>
    <w:rsid w:val="000A6453"/>
    <w:rsid w:val="000A75A1"/>
    <w:rsid w:val="000A7E65"/>
    <w:rsid w:val="000B238D"/>
    <w:rsid w:val="000B2BFA"/>
    <w:rsid w:val="000B36C3"/>
    <w:rsid w:val="000B6426"/>
    <w:rsid w:val="000B649E"/>
    <w:rsid w:val="000B7B44"/>
    <w:rsid w:val="000C084E"/>
    <w:rsid w:val="000C0E51"/>
    <w:rsid w:val="000C1B0F"/>
    <w:rsid w:val="000C236C"/>
    <w:rsid w:val="000C2831"/>
    <w:rsid w:val="000C476C"/>
    <w:rsid w:val="000C4A05"/>
    <w:rsid w:val="000C5740"/>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4EBD"/>
    <w:rsid w:val="001258D6"/>
    <w:rsid w:val="00130462"/>
    <w:rsid w:val="00130508"/>
    <w:rsid w:val="00136586"/>
    <w:rsid w:val="00140F7B"/>
    <w:rsid w:val="00141463"/>
    <w:rsid w:val="00141F6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B53"/>
    <w:rsid w:val="001573D8"/>
    <w:rsid w:val="00157B5C"/>
    <w:rsid w:val="0016059B"/>
    <w:rsid w:val="00161FC6"/>
    <w:rsid w:val="001633C3"/>
    <w:rsid w:val="00163F8F"/>
    <w:rsid w:val="001641E6"/>
    <w:rsid w:val="0016463B"/>
    <w:rsid w:val="001659C4"/>
    <w:rsid w:val="00170297"/>
    <w:rsid w:val="0017160F"/>
    <w:rsid w:val="00171905"/>
    <w:rsid w:val="0017326B"/>
    <w:rsid w:val="001742EF"/>
    <w:rsid w:val="001751EC"/>
    <w:rsid w:val="00176986"/>
    <w:rsid w:val="00176C33"/>
    <w:rsid w:val="0017746D"/>
    <w:rsid w:val="00177D24"/>
    <w:rsid w:val="001841FD"/>
    <w:rsid w:val="0018563E"/>
    <w:rsid w:val="001901BE"/>
    <w:rsid w:val="00190238"/>
    <w:rsid w:val="00190B00"/>
    <w:rsid w:val="00191A08"/>
    <w:rsid w:val="0019505F"/>
    <w:rsid w:val="00195344"/>
    <w:rsid w:val="00196952"/>
    <w:rsid w:val="00196EFD"/>
    <w:rsid w:val="00197345"/>
    <w:rsid w:val="001A141F"/>
    <w:rsid w:val="001A1794"/>
    <w:rsid w:val="001A3809"/>
    <w:rsid w:val="001A3DA8"/>
    <w:rsid w:val="001A4CD8"/>
    <w:rsid w:val="001A5A46"/>
    <w:rsid w:val="001A60FE"/>
    <w:rsid w:val="001A64C6"/>
    <w:rsid w:val="001A7B55"/>
    <w:rsid w:val="001B0BD8"/>
    <w:rsid w:val="001B0D54"/>
    <w:rsid w:val="001B23E4"/>
    <w:rsid w:val="001B24A3"/>
    <w:rsid w:val="001B2E84"/>
    <w:rsid w:val="001B3409"/>
    <w:rsid w:val="001B4584"/>
    <w:rsid w:val="001B5148"/>
    <w:rsid w:val="001B5553"/>
    <w:rsid w:val="001B663F"/>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54F0"/>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D0714"/>
    <w:rsid w:val="002D09A4"/>
    <w:rsid w:val="002D0E2F"/>
    <w:rsid w:val="002D234C"/>
    <w:rsid w:val="002D2979"/>
    <w:rsid w:val="002D2E39"/>
    <w:rsid w:val="002D6DFC"/>
    <w:rsid w:val="002E28C3"/>
    <w:rsid w:val="002E36F3"/>
    <w:rsid w:val="002E4635"/>
    <w:rsid w:val="002E4696"/>
    <w:rsid w:val="002E5534"/>
    <w:rsid w:val="002E7F2C"/>
    <w:rsid w:val="002F18A3"/>
    <w:rsid w:val="002F2135"/>
    <w:rsid w:val="002F23B8"/>
    <w:rsid w:val="002F420B"/>
    <w:rsid w:val="002F42A5"/>
    <w:rsid w:val="002F43BD"/>
    <w:rsid w:val="002F4BE8"/>
    <w:rsid w:val="002F500F"/>
    <w:rsid w:val="002F51FD"/>
    <w:rsid w:val="002F5C12"/>
    <w:rsid w:val="002F71B0"/>
    <w:rsid w:val="002F7ACF"/>
    <w:rsid w:val="00300179"/>
    <w:rsid w:val="003042CC"/>
    <w:rsid w:val="0030564C"/>
    <w:rsid w:val="00305A24"/>
    <w:rsid w:val="00307A21"/>
    <w:rsid w:val="00311662"/>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D73"/>
    <w:rsid w:val="003339F3"/>
    <w:rsid w:val="00334EE4"/>
    <w:rsid w:val="00334EF0"/>
    <w:rsid w:val="0033505C"/>
    <w:rsid w:val="00335698"/>
    <w:rsid w:val="003357AC"/>
    <w:rsid w:val="00336B8C"/>
    <w:rsid w:val="00340495"/>
    <w:rsid w:val="0034272D"/>
    <w:rsid w:val="00342FFC"/>
    <w:rsid w:val="003434AF"/>
    <w:rsid w:val="00343B63"/>
    <w:rsid w:val="00343B8F"/>
    <w:rsid w:val="00343BCF"/>
    <w:rsid w:val="00344D81"/>
    <w:rsid w:val="00345A6C"/>
    <w:rsid w:val="00346E73"/>
    <w:rsid w:val="00347DE4"/>
    <w:rsid w:val="00351240"/>
    <w:rsid w:val="0035154D"/>
    <w:rsid w:val="00351E66"/>
    <w:rsid w:val="0035234A"/>
    <w:rsid w:val="00352515"/>
    <w:rsid w:val="00355D8E"/>
    <w:rsid w:val="00355FDF"/>
    <w:rsid w:val="003562B2"/>
    <w:rsid w:val="00360E5A"/>
    <w:rsid w:val="00362280"/>
    <w:rsid w:val="003624C1"/>
    <w:rsid w:val="00362834"/>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9706A"/>
    <w:rsid w:val="0039737C"/>
    <w:rsid w:val="003A053C"/>
    <w:rsid w:val="003A1697"/>
    <w:rsid w:val="003A4336"/>
    <w:rsid w:val="003A45DB"/>
    <w:rsid w:val="003A4DCD"/>
    <w:rsid w:val="003A4F3E"/>
    <w:rsid w:val="003A5608"/>
    <w:rsid w:val="003A5A87"/>
    <w:rsid w:val="003A5E2A"/>
    <w:rsid w:val="003A6FD9"/>
    <w:rsid w:val="003A756A"/>
    <w:rsid w:val="003A7E50"/>
    <w:rsid w:val="003B1FB2"/>
    <w:rsid w:val="003B21C5"/>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D069C"/>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51B"/>
    <w:rsid w:val="003F56B4"/>
    <w:rsid w:val="003F5BB6"/>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387"/>
    <w:rsid w:val="004215A6"/>
    <w:rsid w:val="00421D32"/>
    <w:rsid w:val="00423081"/>
    <w:rsid w:val="004242F3"/>
    <w:rsid w:val="00424CC8"/>
    <w:rsid w:val="00425AB7"/>
    <w:rsid w:val="00425CDA"/>
    <w:rsid w:val="004266B0"/>
    <w:rsid w:val="004272E8"/>
    <w:rsid w:val="004278FB"/>
    <w:rsid w:val="00430C7B"/>
    <w:rsid w:val="004325BB"/>
    <w:rsid w:val="00433777"/>
    <w:rsid w:val="00434C91"/>
    <w:rsid w:val="0043521F"/>
    <w:rsid w:val="00435DD2"/>
    <w:rsid w:val="004379AE"/>
    <w:rsid w:val="00437E8D"/>
    <w:rsid w:val="004403C2"/>
    <w:rsid w:val="00440A88"/>
    <w:rsid w:val="0044223A"/>
    <w:rsid w:val="004422D0"/>
    <w:rsid w:val="00442D89"/>
    <w:rsid w:val="00444DF0"/>
    <w:rsid w:val="00444EA4"/>
    <w:rsid w:val="0044643E"/>
    <w:rsid w:val="00446EAA"/>
    <w:rsid w:val="0044734A"/>
    <w:rsid w:val="004524CA"/>
    <w:rsid w:val="00452B5A"/>
    <w:rsid w:val="00453462"/>
    <w:rsid w:val="004539F2"/>
    <w:rsid w:val="00453C52"/>
    <w:rsid w:val="0045659F"/>
    <w:rsid w:val="004575A4"/>
    <w:rsid w:val="004575B3"/>
    <w:rsid w:val="00457D75"/>
    <w:rsid w:val="00460363"/>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5727"/>
    <w:rsid w:val="004770CA"/>
    <w:rsid w:val="00480071"/>
    <w:rsid w:val="004815AF"/>
    <w:rsid w:val="004822BC"/>
    <w:rsid w:val="00484ED1"/>
    <w:rsid w:val="004850DA"/>
    <w:rsid w:val="00485A24"/>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3F2D"/>
    <w:rsid w:val="004B4C00"/>
    <w:rsid w:val="004B4EDE"/>
    <w:rsid w:val="004B52AC"/>
    <w:rsid w:val="004B77FC"/>
    <w:rsid w:val="004B77FF"/>
    <w:rsid w:val="004B7864"/>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166C"/>
    <w:rsid w:val="005122ED"/>
    <w:rsid w:val="005150B6"/>
    <w:rsid w:val="005158B5"/>
    <w:rsid w:val="00515ED2"/>
    <w:rsid w:val="00517457"/>
    <w:rsid w:val="005175C7"/>
    <w:rsid w:val="005200AF"/>
    <w:rsid w:val="0052038D"/>
    <w:rsid w:val="005210FB"/>
    <w:rsid w:val="00521E56"/>
    <w:rsid w:val="00522C49"/>
    <w:rsid w:val="00522CF0"/>
    <w:rsid w:val="00524182"/>
    <w:rsid w:val="00524F72"/>
    <w:rsid w:val="005263A1"/>
    <w:rsid w:val="00530D85"/>
    <w:rsid w:val="005313DA"/>
    <w:rsid w:val="0053158F"/>
    <w:rsid w:val="005316F6"/>
    <w:rsid w:val="00532B5A"/>
    <w:rsid w:val="00535325"/>
    <w:rsid w:val="00535D8A"/>
    <w:rsid w:val="00536024"/>
    <w:rsid w:val="005361C4"/>
    <w:rsid w:val="00537302"/>
    <w:rsid w:val="00540416"/>
    <w:rsid w:val="00540A19"/>
    <w:rsid w:val="005419E6"/>
    <w:rsid w:val="00541E83"/>
    <w:rsid w:val="0054210C"/>
    <w:rsid w:val="0054212C"/>
    <w:rsid w:val="00542539"/>
    <w:rsid w:val="00542636"/>
    <w:rsid w:val="00543693"/>
    <w:rsid w:val="00543B29"/>
    <w:rsid w:val="00543FFD"/>
    <w:rsid w:val="00545AE0"/>
    <w:rsid w:val="00546E4A"/>
    <w:rsid w:val="0054735B"/>
    <w:rsid w:val="005515BF"/>
    <w:rsid w:val="00551E89"/>
    <w:rsid w:val="005562EC"/>
    <w:rsid w:val="0055759F"/>
    <w:rsid w:val="00560BFA"/>
    <w:rsid w:val="00560E05"/>
    <w:rsid w:val="00560F3F"/>
    <w:rsid w:val="00564B5F"/>
    <w:rsid w:val="00564CAA"/>
    <w:rsid w:val="0056570B"/>
    <w:rsid w:val="00565F0F"/>
    <w:rsid w:val="005662D4"/>
    <w:rsid w:val="00566AB6"/>
    <w:rsid w:val="0056736E"/>
    <w:rsid w:val="00570FF1"/>
    <w:rsid w:val="00572D66"/>
    <w:rsid w:val="00574327"/>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946"/>
    <w:rsid w:val="005A0496"/>
    <w:rsid w:val="005A088A"/>
    <w:rsid w:val="005A2233"/>
    <w:rsid w:val="005A2FD3"/>
    <w:rsid w:val="005A3474"/>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E0C58"/>
    <w:rsid w:val="005E0DB4"/>
    <w:rsid w:val="005E112E"/>
    <w:rsid w:val="005E5D26"/>
    <w:rsid w:val="005E5E61"/>
    <w:rsid w:val="005E6D93"/>
    <w:rsid w:val="005E7555"/>
    <w:rsid w:val="005F02A3"/>
    <w:rsid w:val="005F089C"/>
    <w:rsid w:val="005F1EAF"/>
    <w:rsid w:val="005F2E98"/>
    <w:rsid w:val="005F3464"/>
    <w:rsid w:val="005F54FB"/>
    <w:rsid w:val="005F5963"/>
    <w:rsid w:val="006015D2"/>
    <w:rsid w:val="00603239"/>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836"/>
    <w:rsid w:val="00622BAC"/>
    <w:rsid w:val="00623E4C"/>
    <w:rsid w:val="0062650E"/>
    <w:rsid w:val="0062788C"/>
    <w:rsid w:val="00633F60"/>
    <w:rsid w:val="006353E7"/>
    <w:rsid w:val="00635475"/>
    <w:rsid w:val="006365CA"/>
    <w:rsid w:val="006373ED"/>
    <w:rsid w:val="00640507"/>
    <w:rsid w:val="0064056E"/>
    <w:rsid w:val="00640717"/>
    <w:rsid w:val="00640FED"/>
    <w:rsid w:val="00642324"/>
    <w:rsid w:val="00643751"/>
    <w:rsid w:val="006438B2"/>
    <w:rsid w:val="00646816"/>
    <w:rsid w:val="0064793F"/>
    <w:rsid w:val="0065060E"/>
    <w:rsid w:val="0065138B"/>
    <w:rsid w:val="006527FF"/>
    <w:rsid w:val="00652900"/>
    <w:rsid w:val="00652ECB"/>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77BFD"/>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6EEE"/>
    <w:rsid w:val="00697C7C"/>
    <w:rsid w:val="00697C8C"/>
    <w:rsid w:val="006A02BA"/>
    <w:rsid w:val="006A0792"/>
    <w:rsid w:val="006A0ED4"/>
    <w:rsid w:val="006A449A"/>
    <w:rsid w:val="006A5A1B"/>
    <w:rsid w:val="006A5B1D"/>
    <w:rsid w:val="006A64A6"/>
    <w:rsid w:val="006A6DFF"/>
    <w:rsid w:val="006A7499"/>
    <w:rsid w:val="006B0E67"/>
    <w:rsid w:val="006B1442"/>
    <w:rsid w:val="006B2904"/>
    <w:rsid w:val="006B6BBC"/>
    <w:rsid w:val="006C02C2"/>
    <w:rsid w:val="006C0CB2"/>
    <w:rsid w:val="006C10E4"/>
    <w:rsid w:val="006C16E5"/>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B0E"/>
    <w:rsid w:val="00701B44"/>
    <w:rsid w:val="00702115"/>
    <w:rsid w:val="007040D3"/>
    <w:rsid w:val="00705C7F"/>
    <w:rsid w:val="007060B9"/>
    <w:rsid w:val="00706F21"/>
    <w:rsid w:val="007105A7"/>
    <w:rsid w:val="00711994"/>
    <w:rsid w:val="00712516"/>
    <w:rsid w:val="0071363B"/>
    <w:rsid w:val="00713BE5"/>
    <w:rsid w:val="00716049"/>
    <w:rsid w:val="00716083"/>
    <w:rsid w:val="00716586"/>
    <w:rsid w:val="0071665E"/>
    <w:rsid w:val="0071686C"/>
    <w:rsid w:val="007205EC"/>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7892"/>
    <w:rsid w:val="007779F5"/>
    <w:rsid w:val="00780E4A"/>
    <w:rsid w:val="007817CC"/>
    <w:rsid w:val="00781E3D"/>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4A86"/>
    <w:rsid w:val="007A515A"/>
    <w:rsid w:val="007B0776"/>
    <w:rsid w:val="007B0902"/>
    <w:rsid w:val="007B1926"/>
    <w:rsid w:val="007B19C6"/>
    <w:rsid w:val="007B3674"/>
    <w:rsid w:val="007B3A21"/>
    <w:rsid w:val="007B6F67"/>
    <w:rsid w:val="007B75EC"/>
    <w:rsid w:val="007B7788"/>
    <w:rsid w:val="007B7807"/>
    <w:rsid w:val="007C15C7"/>
    <w:rsid w:val="007C181D"/>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23C2"/>
    <w:rsid w:val="00803E63"/>
    <w:rsid w:val="00805228"/>
    <w:rsid w:val="00806C93"/>
    <w:rsid w:val="00807276"/>
    <w:rsid w:val="00807407"/>
    <w:rsid w:val="0080762B"/>
    <w:rsid w:val="00807A8D"/>
    <w:rsid w:val="0081077B"/>
    <w:rsid w:val="00814A7D"/>
    <w:rsid w:val="00814B85"/>
    <w:rsid w:val="0081501F"/>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36CF"/>
    <w:rsid w:val="00884234"/>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ADB"/>
    <w:rsid w:val="008A7060"/>
    <w:rsid w:val="008A7840"/>
    <w:rsid w:val="008A7AE0"/>
    <w:rsid w:val="008A7F29"/>
    <w:rsid w:val="008B0054"/>
    <w:rsid w:val="008B01FD"/>
    <w:rsid w:val="008B09E9"/>
    <w:rsid w:val="008B0A22"/>
    <w:rsid w:val="008B1708"/>
    <w:rsid w:val="008B3811"/>
    <w:rsid w:val="008B50FB"/>
    <w:rsid w:val="008B5B52"/>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7503"/>
    <w:rsid w:val="00917832"/>
    <w:rsid w:val="009201FF"/>
    <w:rsid w:val="009206AE"/>
    <w:rsid w:val="00921AC3"/>
    <w:rsid w:val="00921F64"/>
    <w:rsid w:val="00922342"/>
    <w:rsid w:val="00922441"/>
    <w:rsid w:val="009225A5"/>
    <w:rsid w:val="009225A7"/>
    <w:rsid w:val="009236CB"/>
    <w:rsid w:val="00924723"/>
    <w:rsid w:val="0092725B"/>
    <w:rsid w:val="00930D6F"/>
    <w:rsid w:val="009318CF"/>
    <w:rsid w:val="00931A68"/>
    <w:rsid w:val="00932469"/>
    <w:rsid w:val="00935F9F"/>
    <w:rsid w:val="0093627A"/>
    <w:rsid w:val="00936502"/>
    <w:rsid w:val="009366CE"/>
    <w:rsid w:val="009367EA"/>
    <w:rsid w:val="00937254"/>
    <w:rsid w:val="00940EF2"/>
    <w:rsid w:val="0094217C"/>
    <w:rsid w:val="00942BC9"/>
    <w:rsid w:val="009442DA"/>
    <w:rsid w:val="009447E2"/>
    <w:rsid w:val="009469D9"/>
    <w:rsid w:val="00951AC5"/>
    <w:rsid w:val="009525EE"/>
    <w:rsid w:val="009543FA"/>
    <w:rsid w:val="009544D5"/>
    <w:rsid w:val="00956A2B"/>
    <w:rsid w:val="00957314"/>
    <w:rsid w:val="009601A6"/>
    <w:rsid w:val="00961019"/>
    <w:rsid w:val="00962FD9"/>
    <w:rsid w:val="00964678"/>
    <w:rsid w:val="009647D9"/>
    <w:rsid w:val="00964B9E"/>
    <w:rsid w:val="00964F10"/>
    <w:rsid w:val="009651F8"/>
    <w:rsid w:val="00972736"/>
    <w:rsid w:val="009728BD"/>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CC2"/>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F3A"/>
    <w:rsid w:val="009D116A"/>
    <w:rsid w:val="009D13FF"/>
    <w:rsid w:val="009D1CE3"/>
    <w:rsid w:val="009D236E"/>
    <w:rsid w:val="009D266A"/>
    <w:rsid w:val="009D2947"/>
    <w:rsid w:val="009D3473"/>
    <w:rsid w:val="009D504B"/>
    <w:rsid w:val="009D7DA6"/>
    <w:rsid w:val="009E149B"/>
    <w:rsid w:val="009E1E73"/>
    <w:rsid w:val="009E2220"/>
    <w:rsid w:val="009E4533"/>
    <w:rsid w:val="009E4E69"/>
    <w:rsid w:val="009E5265"/>
    <w:rsid w:val="009E6173"/>
    <w:rsid w:val="009E623D"/>
    <w:rsid w:val="009E74CB"/>
    <w:rsid w:val="009F0796"/>
    <w:rsid w:val="009F22CA"/>
    <w:rsid w:val="009F3634"/>
    <w:rsid w:val="009F4DD7"/>
    <w:rsid w:val="009F61DA"/>
    <w:rsid w:val="009F719E"/>
    <w:rsid w:val="00A00DF8"/>
    <w:rsid w:val="00A00ECD"/>
    <w:rsid w:val="00A030AB"/>
    <w:rsid w:val="00A03A4A"/>
    <w:rsid w:val="00A04360"/>
    <w:rsid w:val="00A0624E"/>
    <w:rsid w:val="00A06747"/>
    <w:rsid w:val="00A06A64"/>
    <w:rsid w:val="00A06D59"/>
    <w:rsid w:val="00A06D9C"/>
    <w:rsid w:val="00A102AD"/>
    <w:rsid w:val="00A11B0A"/>
    <w:rsid w:val="00A11E10"/>
    <w:rsid w:val="00A121B4"/>
    <w:rsid w:val="00A13FEA"/>
    <w:rsid w:val="00A146E8"/>
    <w:rsid w:val="00A14FB9"/>
    <w:rsid w:val="00A15466"/>
    <w:rsid w:val="00A15B8E"/>
    <w:rsid w:val="00A16D4B"/>
    <w:rsid w:val="00A1732F"/>
    <w:rsid w:val="00A17B65"/>
    <w:rsid w:val="00A22617"/>
    <w:rsid w:val="00A24611"/>
    <w:rsid w:val="00A25B72"/>
    <w:rsid w:val="00A25D2E"/>
    <w:rsid w:val="00A261AF"/>
    <w:rsid w:val="00A26819"/>
    <w:rsid w:val="00A2760F"/>
    <w:rsid w:val="00A27744"/>
    <w:rsid w:val="00A30E87"/>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F06"/>
    <w:rsid w:val="00A57266"/>
    <w:rsid w:val="00A60B7B"/>
    <w:rsid w:val="00A637D9"/>
    <w:rsid w:val="00A647E0"/>
    <w:rsid w:val="00A650DD"/>
    <w:rsid w:val="00A660EE"/>
    <w:rsid w:val="00A665EF"/>
    <w:rsid w:val="00A67D5C"/>
    <w:rsid w:val="00A71E44"/>
    <w:rsid w:val="00A77FC5"/>
    <w:rsid w:val="00A8058D"/>
    <w:rsid w:val="00A80CE6"/>
    <w:rsid w:val="00A838B9"/>
    <w:rsid w:val="00A84C16"/>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168E"/>
    <w:rsid w:val="00AC2546"/>
    <w:rsid w:val="00AC3A8D"/>
    <w:rsid w:val="00AC55C0"/>
    <w:rsid w:val="00AC5605"/>
    <w:rsid w:val="00AC5981"/>
    <w:rsid w:val="00AC671B"/>
    <w:rsid w:val="00AD0F5A"/>
    <w:rsid w:val="00AD49A9"/>
    <w:rsid w:val="00AD717C"/>
    <w:rsid w:val="00AD7702"/>
    <w:rsid w:val="00AE0799"/>
    <w:rsid w:val="00AE1FE1"/>
    <w:rsid w:val="00AE48A7"/>
    <w:rsid w:val="00AE5715"/>
    <w:rsid w:val="00AE7717"/>
    <w:rsid w:val="00AF30CB"/>
    <w:rsid w:val="00AF3C47"/>
    <w:rsid w:val="00AF479B"/>
    <w:rsid w:val="00AF520F"/>
    <w:rsid w:val="00AF5C2E"/>
    <w:rsid w:val="00AF6E47"/>
    <w:rsid w:val="00AF6FF4"/>
    <w:rsid w:val="00AF79EC"/>
    <w:rsid w:val="00B01B52"/>
    <w:rsid w:val="00B03417"/>
    <w:rsid w:val="00B03E44"/>
    <w:rsid w:val="00B04642"/>
    <w:rsid w:val="00B05C2B"/>
    <w:rsid w:val="00B063D9"/>
    <w:rsid w:val="00B06898"/>
    <w:rsid w:val="00B07478"/>
    <w:rsid w:val="00B10C8B"/>
    <w:rsid w:val="00B118AB"/>
    <w:rsid w:val="00B12C5D"/>
    <w:rsid w:val="00B13A1C"/>
    <w:rsid w:val="00B15661"/>
    <w:rsid w:val="00B1617C"/>
    <w:rsid w:val="00B16946"/>
    <w:rsid w:val="00B16E74"/>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390F"/>
    <w:rsid w:val="00B53E12"/>
    <w:rsid w:val="00B545A3"/>
    <w:rsid w:val="00B54E88"/>
    <w:rsid w:val="00B557FA"/>
    <w:rsid w:val="00B56274"/>
    <w:rsid w:val="00B568AB"/>
    <w:rsid w:val="00B56D98"/>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2D8C"/>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8B"/>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67FF0"/>
    <w:rsid w:val="00C70C3F"/>
    <w:rsid w:val="00C71393"/>
    <w:rsid w:val="00C73915"/>
    <w:rsid w:val="00C74250"/>
    <w:rsid w:val="00C74B5A"/>
    <w:rsid w:val="00C74F96"/>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5D65"/>
    <w:rsid w:val="00CA60AC"/>
    <w:rsid w:val="00CA7143"/>
    <w:rsid w:val="00CB1B01"/>
    <w:rsid w:val="00CB1FFB"/>
    <w:rsid w:val="00CB267C"/>
    <w:rsid w:val="00CB2B81"/>
    <w:rsid w:val="00CB363E"/>
    <w:rsid w:val="00CB3AC7"/>
    <w:rsid w:val="00CB3D5F"/>
    <w:rsid w:val="00CB4158"/>
    <w:rsid w:val="00CB4500"/>
    <w:rsid w:val="00CB4799"/>
    <w:rsid w:val="00CB4F88"/>
    <w:rsid w:val="00CB51BA"/>
    <w:rsid w:val="00CC0184"/>
    <w:rsid w:val="00CC082E"/>
    <w:rsid w:val="00CC37BB"/>
    <w:rsid w:val="00CC403F"/>
    <w:rsid w:val="00CC445C"/>
    <w:rsid w:val="00CC5421"/>
    <w:rsid w:val="00CC709E"/>
    <w:rsid w:val="00CD005F"/>
    <w:rsid w:val="00CD186B"/>
    <w:rsid w:val="00CD1E8F"/>
    <w:rsid w:val="00CD2ADD"/>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8C8"/>
    <w:rsid w:val="00CE776A"/>
    <w:rsid w:val="00CF0297"/>
    <w:rsid w:val="00CF03F6"/>
    <w:rsid w:val="00CF0506"/>
    <w:rsid w:val="00CF06DD"/>
    <w:rsid w:val="00CF4DF6"/>
    <w:rsid w:val="00D00724"/>
    <w:rsid w:val="00D01565"/>
    <w:rsid w:val="00D02143"/>
    <w:rsid w:val="00D0258A"/>
    <w:rsid w:val="00D0302E"/>
    <w:rsid w:val="00D033EA"/>
    <w:rsid w:val="00D03464"/>
    <w:rsid w:val="00D03F47"/>
    <w:rsid w:val="00D05AC5"/>
    <w:rsid w:val="00D06762"/>
    <w:rsid w:val="00D06E7C"/>
    <w:rsid w:val="00D073F8"/>
    <w:rsid w:val="00D074D7"/>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4AE"/>
    <w:rsid w:val="00D268EB"/>
    <w:rsid w:val="00D27D97"/>
    <w:rsid w:val="00D30012"/>
    <w:rsid w:val="00D30105"/>
    <w:rsid w:val="00D30968"/>
    <w:rsid w:val="00D32829"/>
    <w:rsid w:val="00D342D8"/>
    <w:rsid w:val="00D36302"/>
    <w:rsid w:val="00D36610"/>
    <w:rsid w:val="00D40AC5"/>
    <w:rsid w:val="00D42BF6"/>
    <w:rsid w:val="00D438E9"/>
    <w:rsid w:val="00D4392A"/>
    <w:rsid w:val="00D4591B"/>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2244"/>
    <w:rsid w:val="00DB2F91"/>
    <w:rsid w:val="00DB368E"/>
    <w:rsid w:val="00DB3EA3"/>
    <w:rsid w:val="00DB43CE"/>
    <w:rsid w:val="00DB500F"/>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D1161"/>
    <w:rsid w:val="00DD460C"/>
    <w:rsid w:val="00DD470E"/>
    <w:rsid w:val="00DD540E"/>
    <w:rsid w:val="00DD5494"/>
    <w:rsid w:val="00DD54D5"/>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3244"/>
    <w:rsid w:val="00E23739"/>
    <w:rsid w:val="00E23C84"/>
    <w:rsid w:val="00E23F32"/>
    <w:rsid w:val="00E259E8"/>
    <w:rsid w:val="00E2794B"/>
    <w:rsid w:val="00E303AE"/>
    <w:rsid w:val="00E30FCD"/>
    <w:rsid w:val="00E310B4"/>
    <w:rsid w:val="00E313B8"/>
    <w:rsid w:val="00E33BD4"/>
    <w:rsid w:val="00E354C2"/>
    <w:rsid w:val="00E4174C"/>
    <w:rsid w:val="00E419C6"/>
    <w:rsid w:val="00E42B5F"/>
    <w:rsid w:val="00E431C9"/>
    <w:rsid w:val="00E43687"/>
    <w:rsid w:val="00E43B42"/>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F00482"/>
    <w:rsid w:val="00F00B5E"/>
    <w:rsid w:val="00F02204"/>
    <w:rsid w:val="00F02742"/>
    <w:rsid w:val="00F03178"/>
    <w:rsid w:val="00F034C7"/>
    <w:rsid w:val="00F035E8"/>
    <w:rsid w:val="00F03CAA"/>
    <w:rsid w:val="00F04F4B"/>
    <w:rsid w:val="00F06614"/>
    <w:rsid w:val="00F06E43"/>
    <w:rsid w:val="00F0715D"/>
    <w:rsid w:val="00F07577"/>
    <w:rsid w:val="00F1359A"/>
    <w:rsid w:val="00F13B34"/>
    <w:rsid w:val="00F144DF"/>
    <w:rsid w:val="00F14705"/>
    <w:rsid w:val="00F1535A"/>
    <w:rsid w:val="00F172A7"/>
    <w:rsid w:val="00F17E12"/>
    <w:rsid w:val="00F20421"/>
    <w:rsid w:val="00F205EF"/>
    <w:rsid w:val="00F21FA2"/>
    <w:rsid w:val="00F22211"/>
    <w:rsid w:val="00F23D0B"/>
    <w:rsid w:val="00F254D9"/>
    <w:rsid w:val="00F261F3"/>
    <w:rsid w:val="00F266C1"/>
    <w:rsid w:val="00F2670E"/>
    <w:rsid w:val="00F26CBB"/>
    <w:rsid w:val="00F32EBE"/>
    <w:rsid w:val="00F33D54"/>
    <w:rsid w:val="00F34C29"/>
    <w:rsid w:val="00F3518B"/>
    <w:rsid w:val="00F35477"/>
    <w:rsid w:val="00F36766"/>
    <w:rsid w:val="00F37F16"/>
    <w:rsid w:val="00F415BE"/>
    <w:rsid w:val="00F41A0E"/>
    <w:rsid w:val="00F41F60"/>
    <w:rsid w:val="00F446FC"/>
    <w:rsid w:val="00F44EE4"/>
    <w:rsid w:val="00F44F1D"/>
    <w:rsid w:val="00F4521A"/>
    <w:rsid w:val="00F45C2C"/>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E0F"/>
    <w:rsid w:val="00F66E25"/>
    <w:rsid w:val="00F674F4"/>
    <w:rsid w:val="00F70932"/>
    <w:rsid w:val="00F70E92"/>
    <w:rsid w:val="00F72181"/>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E58"/>
    <w:rsid w:val="00F90FE3"/>
    <w:rsid w:val="00F9283F"/>
    <w:rsid w:val="00F92B59"/>
    <w:rsid w:val="00F94D42"/>
    <w:rsid w:val="00F9732A"/>
    <w:rsid w:val="00F97C5C"/>
    <w:rsid w:val="00F97ED6"/>
    <w:rsid w:val="00FA11F0"/>
    <w:rsid w:val="00FA348C"/>
    <w:rsid w:val="00FA3DD6"/>
    <w:rsid w:val="00FA3F25"/>
    <w:rsid w:val="00FA4D73"/>
    <w:rsid w:val="00FA54CA"/>
    <w:rsid w:val="00FA569F"/>
    <w:rsid w:val="00FA6725"/>
    <w:rsid w:val="00FA7067"/>
    <w:rsid w:val="00FB0646"/>
    <w:rsid w:val="00FB18C4"/>
    <w:rsid w:val="00FB1DA5"/>
    <w:rsid w:val="00FB201F"/>
    <w:rsid w:val="00FB38CA"/>
    <w:rsid w:val="00FB3BBD"/>
    <w:rsid w:val="00FB46BB"/>
    <w:rsid w:val="00FB4DDB"/>
    <w:rsid w:val="00FB60C4"/>
    <w:rsid w:val="00FB6A49"/>
    <w:rsid w:val="00FB6C6D"/>
    <w:rsid w:val="00FB6E1B"/>
    <w:rsid w:val="00FB6E7D"/>
    <w:rsid w:val="00FB7F6F"/>
    <w:rsid w:val="00FB7F84"/>
    <w:rsid w:val="00FC0288"/>
    <w:rsid w:val="00FC0DF9"/>
    <w:rsid w:val="00FC0F0F"/>
    <w:rsid w:val="00FC10F9"/>
    <w:rsid w:val="00FC1B78"/>
    <w:rsid w:val="00FC2A97"/>
    <w:rsid w:val="00FC5BD3"/>
    <w:rsid w:val="00FC69EF"/>
    <w:rsid w:val="00FC7D35"/>
    <w:rsid w:val="00FD0B9E"/>
    <w:rsid w:val="00FD102B"/>
    <w:rsid w:val="00FD1B15"/>
    <w:rsid w:val="00FD2CE5"/>
    <w:rsid w:val="00FD3338"/>
    <w:rsid w:val="00FD3559"/>
    <w:rsid w:val="00FD48E8"/>
    <w:rsid w:val="00FD579D"/>
    <w:rsid w:val="00FD6402"/>
    <w:rsid w:val="00FD7F0B"/>
    <w:rsid w:val="00FE1905"/>
    <w:rsid w:val="00FE1975"/>
    <w:rsid w:val="00FE315C"/>
    <w:rsid w:val="00FE56A2"/>
    <w:rsid w:val="00FE6249"/>
    <w:rsid w:val="00FE7240"/>
    <w:rsid w:val="00FE7AFA"/>
    <w:rsid w:val="00FF186E"/>
    <w:rsid w:val="00FF2E65"/>
    <w:rsid w:val="00FF5546"/>
    <w:rsid w:val="00FF5DF3"/>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3"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403"/>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uiPriority w:val="34"/>
    <w:qFormat/>
    <w:locked/>
    <w:rPr>
      <w:rFonts w:eastAsia="宋体"/>
      <w:lang w:eastAsia="ja-JP"/>
    </w:rPr>
  </w:style>
  <w:style w:type="paragraph" w:customStyle="1" w:styleId="32">
    <w:name w:val="修订3"/>
    <w:hidden/>
    <w:uiPriority w:val="99"/>
    <w:semiHidden/>
    <w:qFormat/>
    <w:rPr>
      <w:rFonts w:ascii="Times New Roman" w:eastAsia="Malgun Gothic" w:hAnsi="Times New Roman" w:cs="Times New Roman"/>
      <w:lang w:val="en-GB" w:eastAsia="ko-KR"/>
    </w:rPr>
  </w:style>
  <w:style w:type="character" w:customStyle="1" w:styleId="16">
    <w:name w:val="列表段落 字符1"/>
    <w:uiPriority w:val="34"/>
    <w:qFormat/>
    <w:rPr>
      <w:rFonts w:ascii="Times" w:eastAsia="Batang" w:hAnsi="Times"/>
      <w:szCs w:val="24"/>
      <w:lang w:val="en-GB"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f7">
    <w:name w:val="Revision"/>
    <w:hidden/>
    <w:uiPriority w:val="99"/>
    <w:semiHidden/>
    <w:rsid w:val="00B92D8C"/>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ADD27BC-C16A-4930-AFFC-9A08F95D2A4C}">
  <ds:schemaRefs/>
</ds:datastoreItem>
</file>

<file path=customXml/itemProps2.xml><?xml version="1.0" encoding="utf-8"?>
<ds:datastoreItem xmlns:ds="http://schemas.openxmlformats.org/officeDocument/2006/customXml" ds:itemID="{693B784B-230C-478D-A5DA-E0A3C16CCB8F}">
  <ds:schemaRefs/>
</ds:datastoreItem>
</file>

<file path=customXml/itemProps3.xml><?xml version="1.0" encoding="utf-8"?>
<ds:datastoreItem xmlns:ds="http://schemas.openxmlformats.org/officeDocument/2006/customXml" ds:itemID="{D0FE31D8-90CF-441E-885C-08B00F995457}">
  <ds:schemaRefs/>
</ds:datastoreItem>
</file>

<file path=customXml/itemProps4.xml><?xml version="1.0" encoding="utf-8"?>
<ds:datastoreItem xmlns:ds="http://schemas.openxmlformats.org/officeDocument/2006/customXml" ds:itemID="{5EFD3ED4-A614-4150-B00D-37C167817AA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48</Pages>
  <Words>18961</Words>
  <Characters>108084</Characters>
  <Application>Microsoft Office Word</Application>
  <DocSecurity>0</DocSecurity>
  <Lines>900</Lines>
  <Paragraphs>253</Paragraphs>
  <ScaleCrop>false</ScaleCrop>
  <Company>MTK</Company>
  <LinksUpToDate>false</LinksUpToDate>
  <CharactersWithSpaces>126792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文 汤</cp:lastModifiedBy>
  <cp:revision>12</cp:revision>
  <dcterms:created xsi:type="dcterms:W3CDTF">2023-10-12T08:54:00Z</dcterms:created>
  <dcterms:modified xsi:type="dcterms:W3CDTF">2023-10-13T03:05:00Z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