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6906" w14:textId="69C75B99" w:rsidR="0093230A" w:rsidRPr="000476BF" w:rsidRDefault="0093230A" w:rsidP="0093230A">
      <w:pPr>
        <w:tabs>
          <w:tab w:val="right" w:pos="9216"/>
        </w:tabs>
        <w:spacing w:after="0"/>
        <w:jc w:val="left"/>
        <w:rPr>
          <w:rFonts w:ascii="Arial" w:hAnsi="Arial" w:cs="Arial"/>
          <w:b/>
          <w:color w:val="FF0000"/>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E0B3D11" wp14:editId="50329D8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4577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000476BF">
        <w:rPr>
          <w:rFonts w:ascii="Arial" w:hAnsi="Arial" w:cs="Arial"/>
          <w:b/>
          <w:kern w:val="2"/>
          <w:lang w:eastAsia="zh-CN"/>
        </w:rPr>
        <w:t>-bis</w:t>
      </w:r>
      <w:r w:rsidRPr="00D74B92">
        <w:rPr>
          <w:rFonts w:ascii="Arial" w:hAnsi="Arial" w:cs="Arial"/>
          <w:b/>
          <w:kern w:val="2"/>
          <w:lang w:eastAsia="zh-CN"/>
        </w:rPr>
        <w:tab/>
      </w:r>
      <w:r w:rsidRPr="00AF7EA8">
        <w:rPr>
          <w:rFonts w:ascii="Arial" w:hAnsi="Arial" w:cs="Arial"/>
          <w:b/>
          <w:kern w:val="2"/>
          <w:lang w:eastAsia="zh-CN"/>
        </w:rPr>
        <w:t>R1-230</w:t>
      </w:r>
      <w:r w:rsidR="001874A6" w:rsidRPr="00AF7EA8">
        <w:rPr>
          <w:rFonts w:ascii="Arial" w:hAnsi="Arial" w:cs="Arial"/>
          <w:b/>
          <w:kern w:val="2"/>
          <w:lang w:eastAsia="zh-CN"/>
        </w:rPr>
        <w:t>9938</w:t>
      </w:r>
    </w:p>
    <w:p w14:paraId="3F42B9EF" w14:textId="0E4B552D" w:rsidR="0093230A" w:rsidRDefault="000476BF" w:rsidP="0093230A">
      <w:pPr>
        <w:spacing w:after="60"/>
        <w:ind w:left="1555" w:hanging="1555"/>
        <w:jc w:val="left"/>
        <w:rPr>
          <w:rFonts w:ascii="Arial" w:hAnsi="Arial" w:cs="Arial"/>
          <w:b/>
          <w:kern w:val="2"/>
          <w:lang w:eastAsia="zh-CN"/>
        </w:rPr>
      </w:pPr>
      <w:r>
        <w:rPr>
          <w:rFonts w:ascii="Arial" w:hAnsi="Arial" w:cs="Arial"/>
          <w:b/>
          <w:kern w:val="2"/>
          <w:lang w:eastAsia="zh-CN"/>
        </w:rPr>
        <w:t>Xiamen</w:t>
      </w:r>
      <w:r w:rsidR="0093230A" w:rsidRPr="00CE6363">
        <w:rPr>
          <w:rFonts w:ascii="Arial" w:hAnsi="Arial" w:cs="Arial"/>
          <w:b/>
          <w:kern w:val="2"/>
          <w:lang w:eastAsia="zh-CN"/>
        </w:rPr>
        <w:t xml:space="preserve">, </w:t>
      </w:r>
      <w:r>
        <w:rPr>
          <w:rFonts w:ascii="Arial" w:hAnsi="Arial" w:cs="Arial"/>
          <w:b/>
          <w:kern w:val="2"/>
          <w:lang w:eastAsia="zh-CN"/>
        </w:rPr>
        <w:t>China</w:t>
      </w:r>
      <w:r w:rsidR="0093230A">
        <w:rPr>
          <w:rFonts w:ascii="Arial" w:hAnsi="Arial" w:cs="Arial"/>
          <w:b/>
          <w:kern w:val="2"/>
          <w:lang w:eastAsia="zh-CN"/>
        </w:rPr>
        <w:t xml:space="preserve">, </w:t>
      </w:r>
      <w:r>
        <w:rPr>
          <w:rFonts w:ascii="Arial" w:hAnsi="Arial" w:cs="Arial"/>
          <w:b/>
          <w:kern w:val="2"/>
          <w:lang w:eastAsia="zh-CN"/>
        </w:rPr>
        <w:t>October</w:t>
      </w:r>
      <w:r w:rsidR="0093230A" w:rsidRPr="00F47B5C">
        <w:rPr>
          <w:rFonts w:ascii="Arial" w:hAnsi="Arial" w:cs="Arial"/>
          <w:b/>
          <w:kern w:val="2"/>
          <w:lang w:eastAsia="zh-CN"/>
        </w:rPr>
        <w:t xml:space="preserve"> </w:t>
      </w:r>
      <w:r>
        <w:rPr>
          <w:rFonts w:ascii="Arial" w:hAnsi="Arial" w:cs="Arial"/>
          <w:b/>
          <w:kern w:val="2"/>
          <w:lang w:eastAsia="zh-CN"/>
        </w:rPr>
        <w:t>09</w:t>
      </w:r>
      <w:r w:rsidR="0093230A" w:rsidRPr="009D4A3C">
        <w:rPr>
          <w:rFonts w:ascii="Arial" w:hAnsi="Arial" w:cs="Arial"/>
          <w:b/>
          <w:kern w:val="2"/>
          <w:vertAlign w:val="superscript"/>
          <w:lang w:eastAsia="zh-CN"/>
        </w:rPr>
        <w:t>th</w:t>
      </w:r>
      <w:r w:rsidR="0093230A" w:rsidRPr="00F47B5C">
        <w:rPr>
          <w:rFonts w:ascii="Arial" w:hAnsi="Arial" w:cs="Arial"/>
          <w:b/>
          <w:kern w:val="2"/>
          <w:lang w:eastAsia="zh-CN"/>
        </w:rPr>
        <w:t xml:space="preserve"> –</w:t>
      </w:r>
      <w:r w:rsidR="0093230A">
        <w:rPr>
          <w:rFonts w:ascii="Arial" w:hAnsi="Arial" w:cs="Arial"/>
          <w:b/>
          <w:kern w:val="2"/>
          <w:lang w:eastAsia="zh-CN"/>
        </w:rPr>
        <w:t xml:space="preserve"> </w:t>
      </w:r>
      <w:r>
        <w:rPr>
          <w:rFonts w:ascii="Arial" w:hAnsi="Arial" w:cs="Arial"/>
          <w:b/>
          <w:kern w:val="2"/>
          <w:lang w:eastAsia="zh-CN"/>
        </w:rPr>
        <w:t>13</w:t>
      </w:r>
      <w:r w:rsidR="0093230A" w:rsidRPr="009D4A3C">
        <w:rPr>
          <w:rFonts w:ascii="Arial" w:hAnsi="Arial" w:cs="Arial"/>
          <w:b/>
          <w:kern w:val="2"/>
          <w:vertAlign w:val="superscript"/>
          <w:lang w:eastAsia="zh-CN"/>
        </w:rPr>
        <w:t>th</w:t>
      </w:r>
      <w:r w:rsidR="0093230A" w:rsidRPr="00F47B5C">
        <w:rPr>
          <w:rFonts w:ascii="Arial" w:hAnsi="Arial" w:cs="Arial"/>
          <w:b/>
          <w:kern w:val="2"/>
          <w:lang w:eastAsia="zh-CN"/>
        </w:rPr>
        <w:t>, 202</w:t>
      </w:r>
      <w:r w:rsidR="0093230A">
        <w:rPr>
          <w:rFonts w:ascii="Arial" w:hAnsi="Arial" w:cs="Arial"/>
          <w:b/>
          <w:kern w:val="2"/>
          <w:lang w:eastAsia="zh-CN"/>
        </w:rPr>
        <w:t>3</w:t>
      </w:r>
    </w:p>
    <w:p w14:paraId="7DE3ECD9" w14:textId="77777777" w:rsidR="0093230A" w:rsidRPr="000476BF" w:rsidRDefault="0093230A" w:rsidP="0093230A">
      <w:pPr>
        <w:spacing w:after="60"/>
        <w:jc w:val="left"/>
        <w:rPr>
          <w:rFonts w:ascii="Arial" w:hAnsi="Arial" w:cs="Arial"/>
          <w:b/>
          <w:lang w:eastAsia="zh-CN"/>
        </w:rPr>
      </w:pPr>
    </w:p>
    <w:p w14:paraId="2C0237AB" w14:textId="77777777" w:rsidR="0093230A" w:rsidRPr="007F5EC6" w:rsidRDefault="0093230A" w:rsidP="0093230A">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6C1E7841" w14:textId="3D93B58E" w:rsidR="0093230A" w:rsidRDefault="0093230A" w:rsidP="0093230A">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Discussions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1D6CED">
        <w:rPr>
          <w:rFonts w:ascii="Arial" w:hAnsi="Arial" w:cs="Arial"/>
          <w:b/>
          <w:lang w:eastAsia="zh-CN"/>
        </w:rPr>
        <w:t>NR DL and UL carrier phase positioning</w:t>
      </w:r>
    </w:p>
    <w:p w14:paraId="67F84D59" w14:textId="0592B6DA" w:rsidR="0093230A" w:rsidRPr="00D74B92" w:rsidRDefault="0093230A" w:rsidP="0093230A">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0D5643">
        <w:rPr>
          <w:rFonts w:ascii="Arial" w:hAnsi="Arial" w:cs="Arial"/>
          <w:b/>
          <w:lang w:eastAsia="zh-CN"/>
        </w:rPr>
        <w:t>8</w:t>
      </w:r>
      <w:r w:rsidRPr="00E200FB">
        <w:rPr>
          <w:rFonts w:ascii="Arial" w:hAnsi="Arial" w:cs="Arial"/>
          <w:b/>
          <w:lang w:eastAsia="zh-CN"/>
        </w:rPr>
        <w:t>.</w:t>
      </w:r>
      <w:r w:rsidR="000D5643">
        <w:rPr>
          <w:rFonts w:ascii="Arial" w:hAnsi="Arial" w:cs="Arial"/>
          <w:b/>
          <w:lang w:eastAsia="zh-CN"/>
        </w:rPr>
        <w:t>3</w:t>
      </w:r>
      <w:r>
        <w:rPr>
          <w:rFonts w:ascii="Arial" w:hAnsi="Arial" w:cs="Arial"/>
          <w:b/>
          <w:lang w:eastAsia="zh-CN"/>
        </w:rPr>
        <w:t>.2</w:t>
      </w:r>
    </w:p>
    <w:p w14:paraId="0197657D" w14:textId="154BE704" w:rsidR="009C0564" w:rsidRPr="0093230A" w:rsidRDefault="0093230A" w:rsidP="0093230A">
      <w:pPr>
        <w:spacing w:after="60"/>
        <w:ind w:left="1797" w:hanging="1797"/>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624462" w:rsidRDefault="009C0564" w:rsidP="00624462">
      <w:pPr>
        <w:pStyle w:val="1"/>
        <w:ind w:left="431" w:hanging="431"/>
        <w:rPr>
          <w:rFonts w:ascii="Times New Roman" w:hAnsi="Times New Roman"/>
        </w:rPr>
      </w:pPr>
      <w:bookmarkStart w:id="0" w:name="_Ref124589705"/>
      <w:bookmarkStart w:id="1" w:name="_Ref129681862"/>
      <w:r w:rsidRPr="00624462">
        <w:rPr>
          <w:rFonts w:ascii="Times New Roman" w:hAnsi="Times New Roman"/>
        </w:rPr>
        <w:t>Introduction</w:t>
      </w:r>
      <w:bookmarkEnd w:id="0"/>
      <w:bookmarkEnd w:id="1"/>
    </w:p>
    <w:p w14:paraId="4ACF55EB" w14:textId="67E0E3E7" w:rsidR="00BF5FC0" w:rsidRPr="00847596" w:rsidRDefault="006C493E" w:rsidP="00BF5FC0">
      <w:pPr>
        <w:rPr>
          <w:sz w:val="20"/>
          <w:szCs w:val="20"/>
          <w:lang w:eastAsia="zh-CN"/>
        </w:rPr>
      </w:pPr>
      <w:bookmarkStart w:id="2" w:name="_Ref129681832"/>
      <w:r>
        <w:rPr>
          <w:rFonts w:hint="eastAsia"/>
          <w:sz w:val="20"/>
          <w:szCs w:val="20"/>
          <w:lang w:eastAsia="zh-CN"/>
        </w:rPr>
        <w:t>In</w:t>
      </w:r>
      <w:r>
        <w:rPr>
          <w:sz w:val="20"/>
          <w:szCs w:val="20"/>
          <w:lang w:eastAsia="zh-CN"/>
        </w:rPr>
        <w:t xml:space="preserve"> </w:t>
      </w:r>
      <w:r>
        <w:rPr>
          <w:rFonts w:hint="eastAsia"/>
          <w:sz w:val="20"/>
          <w:szCs w:val="20"/>
          <w:lang w:eastAsia="zh-CN"/>
        </w:rPr>
        <w:t>order</w:t>
      </w:r>
      <w:r>
        <w:rPr>
          <w:sz w:val="20"/>
          <w:szCs w:val="20"/>
          <w:lang w:eastAsia="zh-CN"/>
        </w:rPr>
        <w:t xml:space="preserve"> </w:t>
      </w:r>
      <w:r>
        <w:rPr>
          <w:rFonts w:hint="eastAsia"/>
          <w:sz w:val="20"/>
          <w:szCs w:val="20"/>
          <w:lang w:eastAsia="zh-CN"/>
        </w:rPr>
        <w:t>to</w:t>
      </w:r>
      <w:r>
        <w:rPr>
          <w:sz w:val="20"/>
          <w:szCs w:val="20"/>
          <w:lang w:eastAsia="zh-CN"/>
        </w:rPr>
        <w:t xml:space="preserve"> </w:t>
      </w:r>
      <w:r w:rsidR="0031409E">
        <w:rPr>
          <w:rFonts w:hint="eastAsia"/>
          <w:sz w:val="20"/>
          <w:szCs w:val="20"/>
          <w:lang w:eastAsia="zh-CN"/>
        </w:rPr>
        <w:t>further</w:t>
      </w:r>
      <w:r w:rsidR="00F42C24">
        <w:rPr>
          <w:sz w:val="20"/>
          <w:szCs w:val="20"/>
          <w:lang w:eastAsia="zh-CN"/>
        </w:rPr>
        <w:t xml:space="preserve"> improve</w:t>
      </w:r>
      <w:r>
        <w:rPr>
          <w:sz w:val="20"/>
          <w:szCs w:val="20"/>
          <w:lang w:eastAsia="zh-CN"/>
        </w:rPr>
        <w:t xml:space="preserve"> NR </w:t>
      </w:r>
      <w:r>
        <w:rPr>
          <w:rFonts w:hint="eastAsia"/>
          <w:sz w:val="20"/>
          <w:szCs w:val="20"/>
          <w:lang w:eastAsia="zh-CN"/>
        </w:rPr>
        <w:t>positioning</w:t>
      </w:r>
      <w:r w:rsidR="00985308">
        <w:rPr>
          <w:sz w:val="20"/>
          <w:szCs w:val="20"/>
          <w:lang w:eastAsia="zh-CN"/>
        </w:rPr>
        <w:t xml:space="preserve"> in Rel-18</w:t>
      </w:r>
      <w:r w:rsidR="0031409E">
        <w:rPr>
          <w:sz w:val="20"/>
          <w:szCs w:val="20"/>
          <w:lang w:eastAsia="zh-CN"/>
        </w:rPr>
        <w:t xml:space="preserve">, a new work item “Expanded and improved NR </w:t>
      </w:r>
      <w:r w:rsidR="0031409E">
        <w:rPr>
          <w:rFonts w:hint="eastAsia"/>
          <w:sz w:val="20"/>
          <w:szCs w:val="20"/>
          <w:lang w:eastAsia="zh-CN"/>
        </w:rPr>
        <w:t>positioning</w:t>
      </w:r>
      <w:r w:rsidR="0031409E">
        <w:rPr>
          <w:sz w:val="20"/>
          <w:szCs w:val="20"/>
          <w:lang w:eastAsia="zh-CN"/>
        </w:rPr>
        <w:t xml:space="preserve">” has been approved </w:t>
      </w:r>
      <w:r w:rsidR="0031409E">
        <w:rPr>
          <w:rFonts w:hint="eastAsia"/>
          <w:sz w:val="20"/>
          <w:szCs w:val="20"/>
          <w:lang w:eastAsia="zh-CN"/>
        </w:rPr>
        <w:t>[</w:t>
      </w:r>
      <w:r w:rsidR="0031409E">
        <w:rPr>
          <w:sz w:val="20"/>
          <w:szCs w:val="20"/>
          <w:lang w:eastAsia="zh-CN"/>
        </w:rPr>
        <w:t xml:space="preserve">1] and the </w:t>
      </w:r>
      <w:r w:rsidR="00CC3FFC">
        <w:rPr>
          <w:sz w:val="20"/>
          <w:szCs w:val="20"/>
          <w:lang w:eastAsia="zh-CN"/>
        </w:rPr>
        <w:t>objective in the WID is:</w:t>
      </w:r>
    </w:p>
    <w:tbl>
      <w:tblPr>
        <w:tblStyle w:val="ae"/>
        <w:tblW w:w="0" w:type="auto"/>
        <w:tblLook w:val="04A0" w:firstRow="1" w:lastRow="0" w:firstColumn="1" w:lastColumn="0" w:noHBand="0" w:noVBand="1"/>
      </w:tblPr>
      <w:tblGrid>
        <w:gridCol w:w="9307"/>
      </w:tblGrid>
      <w:tr w:rsidR="00BF5FC0" w:rsidRPr="00624462" w14:paraId="338C7546" w14:textId="77777777" w:rsidTr="00D438BD">
        <w:trPr>
          <w:trHeight w:val="530"/>
        </w:trPr>
        <w:tc>
          <w:tcPr>
            <w:tcW w:w="9307" w:type="dxa"/>
          </w:tcPr>
          <w:p w14:paraId="0B009520" w14:textId="77777777" w:rsidR="00CC3FFC" w:rsidRPr="00CC3FFC" w:rsidRDefault="00CC3FFC" w:rsidP="003D779E">
            <w:pPr>
              <w:numPr>
                <w:ilvl w:val="0"/>
                <w:numId w:val="15"/>
              </w:numPr>
              <w:autoSpaceDE/>
              <w:autoSpaceDN/>
              <w:adjustRightInd/>
              <w:spacing w:after="0"/>
              <w:ind w:hanging="357"/>
              <w:rPr>
                <w:rFonts w:eastAsia="MS Mincho"/>
                <w:sz w:val="20"/>
                <w:szCs w:val="20"/>
                <w:lang w:eastAsia="ko-KR"/>
              </w:rPr>
            </w:pPr>
            <w:r w:rsidRPr="00CC3FFC">
              <w:rPr>
                <w:rFonts w:eastAsia="MS Mincho"/>
                <w:sz w:val="20"/>
                <w:szCs w:val="20"/>
                <w:lang w:eastAsia="ko-KR"/>
              </w:rPr>
              <w:t>Specify physical layer measurements and signalling to support NR DL and UL carrier phase positioning for UE-based, UE-assisted, and NG-RAN node assisted positioning [RAN1, RAN2, RAN3, RAN4].</w:t>
            </w:r>
          </w:p>
          <w:p w14:paraId="306590AB" w14:textId="77777777" w:rsidR="00CC3FFC" w:rsidRPr="00CC3FFC" w:rsidRDefault="00CC3FFC" w:rsidP="003D779E">
            <w:pPr>
              <w:numPr>
                <w:ilvl w:val="1"/>
                <w:numId w:val="15"/>
              </w:numPr>
              <w:autoSpaceDE/>
              <w:autoSpaceDN/>
              <w:adjustRightInd/>
              <w:spacing w:after="0"/>
              <w:ind w:hanging="357"/>
              <w:rPr>
                <w:rFonts w:eastAsia="MS Mincho"/>
                <w:sz w:val="20"/>
                <w:szCs w:val="20"/>
                <w:lang w:eastAsia="ko-KR"/>
              </w:rPr>
            </w:pPr>
            <w:r w:rsidRPr="00CC3FFC">
              <w:rPr>
                <w:rFonts w:eastAsia="MS Mincho"/>
                <w:sz w:val="20"/>
                <w:szCs w:val="20"/>
                <w:lang w:eastAsia="ko-KR"/>
              </w:rPr>
              <w:t>Existing DL PRS and UL SRS for positioning are used for NR carrier phase measurements.</w:t>
            </w:r>
          </w:p>
          <w:p w14:paraId="436BB1C2" w14:textId="77777777" w:rsidR="00CC3FFC" w:rsidRPr="00CC3FFC" w:rsidRDefault="00CC3FFC" w:rsidP="003D779E">
            <w:pPr>
              <w:numPr>
                <w:ilvl w:val="1"/>
                <w:numId w:val="15"/>
              </w:numPr>
              <w:autoSpaceDE/>
              <w:autoSpaceDN/>
              <w:adjustRightInd/>
              <w:spacing w:after="0"/>
              <w:ind w:hanging="357"/>
              <w:rPr>
                <w:rFonts w:eastAsia="MS Mincho"/>
                <w:sz w:val="20"/>
                <w:szCs w:val="20"/>
                <w:lang w:eastAsia="ko-KR"/>
              </w:rPr>
            </w:pPr>
            <w:r w:rsidRPr="00CC3FFC">
              <w:rPr>
                <w:rFonts w:eastAsia="MS Mincho"/>
                <w:sz w:val="20"/>
                <w:szCs w:val="20"/>
                <w:lang w:eastAsia="ko-KR"/>
              </w:rPr>
              <w:t xml:space="preserve">Specify measurements that are limited to a single carrier/PFL. </w:t>
            </w:r>
          </w:p>
          <w:p w14:paraId="1B8E0CC4" w14:textId="2CD8B7F1" w:rsidR="00961E41" w:rsidRPr="00CC3FFC" w:rsidRDefault="00CC3FFC" w:rsidP="003D779E">
            <w:pPr>
              <w:numPr>
                <w:ilvl w:val="1"/>
                <w:numId w:val="15"/>
              </w:numPr>
              <w:autoSpaceDE/>
              <w:autoSpaceDN/>
              <w:adjustRightInd/>
              <w:spacing w:after="0" w:line="276" w:lineRule="auto"/>
              <w:ind w:hanging="357"/>
              <w:rPr>
                <w:sz w:val="20"/>
                <w:szCs w:val="20"/>
                <w:lang w:eastAsia="ko-KR"/>
              </w:rPr>
            </w:pPr>
            <w:r w:rsidRPr="00CC3FFC">
              <w:rPr>
                <w:sz w:val="20"/>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02E319A8" w14:textId="39DB612D" w:rsidR="00B560FC" w:rsidRPr="00E41E63" w:rsidRDefault="00137CC2" w:rsidP="002F1FB7">
      <w:pPr>
        <w:spacing w:before="120"/>
        <w:rPr>
          <w:sz w:val="20"/>
          <w:szCs w:val="20"/>
        </w:rPr>
      </w:pPr>
      <w:r>
        <w:rPr>
          <w:sz w:val="20"/>
          <w:szCs w:val="20"/>
        </w:rPr>
        <w:t>In RAN1#112bis-e meeting</w:t>
      </w:r>
      <w:r w:rsidR="00126F3C">
        <w:rPr>
          <w:sz w:val="20"/>
          <w:szCs w:val="20"/>
        </w:rPr>
        <w:t xml:space="preserve"> </w:t>
      </w:r>
      <w:r w:rsidR="00126F3C">
        <w:rPr>
          <w:rFonts w:hint="eastAsia"/>
          <w:sz w:val="20"/>
          <w:szCs w:val="20"/>
          <w:lang w:eastAsia="zh-CN"/>
        </w:rPr>
        <w:t>[</w:t>
      </w:r>
      <w:r w:rsidR="00126F3C">
        <w:rPr>
          <w:sz w:val="20"/>
          <w:szCs w:val="20"/>
          <w:lang w:eastAsia="zh-CN"/>
        </w:rPr>
        <w:t>2]</w:t>
      </w:r>
      <w:r>
        <w:rPr>
          <w:sz w:val="20"/>
          <w:szCs w:val="20"/>
        </w:rPr>
        <w:t>, the following was agreed</w:t>
      </w:r>
      <w:r>
        <w:rPr>
          <w:sz w:val="20"/>
          <w:szCs w:val="20"/>
          <w:lang w:eastAsia="zh-CN"/>
        </w:rPr>
        <w:t>:</w:t>
      </w:r>
    </w:p>
    <w:tbl>
      <w:tblPr>
        <w:tblStyle w:val="ae"/>
        <w:tblW w:w="0" w:type="auto"/>
        <w:tblLook w:val="04A0" w:firstRow="1" w:lastRow="0" w:firstColumn="1" w:lastColumn="0" w:noHBand="0" w:noVBand="1"/>
      </w:tblPr>
      <w:tblGrid>
        <w:gridCol w:w="9307"/>
      </w:tblGrid>
      <w:tr w:rsidR="00B560FC" w:rsidRPr="003D779E" w14:paraId="0F5D5A45" w14:textId="77777777" w:rsidTr="002F1FB7">
        <w:tc>
          <w:tcPr>
            <w:tcW w:w="9307" w:type="dxa"/>
          </w:tcPr>
          <w:p w14:paraId="450731EA" w14:textId="77777777" w:rsidR="00137CC2" w:rsidRPr="003D779E" w:rsidRDefault="00137CC2" w:rsidP="00137CC2">
            <w:pPr>
              <w:rPr>
                <w:b/>
                <w:sz w:val="20"/>
                <w:szCs w:val="20"/>
                <w:lang w:eastAsia="x-none"/>
              </w:rPr>
            </w:pPr>
            <w:bookmarkStart w:id="3" w:name="_Hlk146760740"/>
            <w:r w:rsidRPr="003D779E">
              <w:rPr>
                <w:b/>
                <w:sz w:val="20"/>
                <w:szCs w:val="20"/>
                <w:highlight w:val="green"/>
                <w:lang w:eastAsia="x-none"/>
              </w:rPr>
              <w:t>Agreement</w:t>
            </w:r>
          </w:p>
          <w:p w14:paraId="4012BBD1" w14:textId="77777777" w:rsidR="00137CC2" w:rsidRPr="003D779E" w:rsidRDefault="00137CC2" w:rsidP="00137CC2">
            <w:pPr>
              <w:pStyle w:val="af4"/>
              <w:ind w:left="0"/>
              <w:rPr>
                <w:rFonts w:ascii="Times New Roman" w:hAnsi="Times New Roman"/>
                <w:iCs/>
                <w:sz w:val="20"/>
                <w:szCs w:val="20"/>
                <w:lang w:eastAsia="ja-JP"/>
              </w:rPr>
            </w:pPr>
            <w:r w:rsidRPr="003D779E">
              <w:rPr>
                <w:rFonts w:ascii="Times New Roman" w:hAnsi="Times New Roman"/>
                <w:iCs/>
                <w:sz w:val="20"/>
                <w:szCs w:val="20"/>
                <w:lang w:eastAsia="ja-JP"/>
              </w:rPr>
              <w:t>To enable simultaneous measurements on same DL PRS by a target UE and a PRU, support the following enhancements:</w:t>
            </w:r>
          </w:p>
          <w:p w14:paraId="29BC2AA7" w14:textId="77777777" w:rsidR="00137CC2" w:rsidRPr="003D779E" w:rsidRDefault="00137CC2" w:rsidP="00137CC2">
            <w:pPr>
              <w:pStyle w:val="af4"/>
              <w:numPr>
                <w:ilvl w:val="0"/>
                <w:numId w:val="14"/>
              </w:numPr>
              <w:spacing w:after="0" w:line="240" w:lineRule="auto"/>
              <w:rPr>
                <w:rFonts w:ascii="Times New Roman" w:hAnsi="Times New Roman"/>
                <w:iCs/>
                <w:sz w:val="20"/>
                <w:szCs w:val="20"/>
                <w:lang w:eastAsia="ja-JP"/>
              </w:rPr>
            </w:pPr>
            <w:r w:rsidRPr="003D779E">
              <w:rPr>
                <w:rFonts w:ascii="Times New Roman" w:hAnsi="Times New Roman"/>
                <w:iCs/>
                <w:sz w:val="20"/>
                <w:szCs w:val="20"/>
                <w:lang w:eastAsia="ja-JP"/>
              </w:rPr>
              <w:t>Enabling LMF to request the UEs, including target UE and PRU(s), to perform measurements on [indicated]</w:t>
            </w:r>
            <w:r w:rsidRPr="003D779E">
              <w:rPr>
                <w:rFonts w:ascii="Times New Roman" w:hAnsi="Times New Roman"/>
                <w:iCs/>
                <w:color w:val="FF0000"/>
                <w:sz w:val="20"/>
                <w:szCs w:val="20"/>
                <w:lang w:eastAsia="ja-JP"/>
              </w:rPr>
              <w:t xml:space="preserve"> </w:t>
            </w:r>
            <w:r w:rsidRPr="003D779E">
              <w:rPr>
                <w:rFonts w:ascii="Times New Roman" w:hAnsi="Times New Roman"/>
                <w:iCs/>
                <w:sz w:val="20"/>
                <w:szCs w:val="20"/>
                <w:lang w:eastAsia="ja-JP"/>
              </w:rPr>
              <w:t>DL PRS resources occurring within indicated time window(s).</w:t>
            </w:r>
          </w:p>
          <w:p w14:paraId="5F1DA55A" w14:textId="7EE4DA22" w:rsidR="00B560FC" w:rsidRPr="003D779E" w:rsidRDefault="00137CC2" w:rsidP="00137CC2">
            <w:pPr>
              <w:pStyle w:val="af4"/>
              <w:numPr>
                <w:ilvl w:val="0"/>
                <w:numId w:val="14"/>
              </w:numPr>
              <w:spacing w:after="0" w:line="240" w:lineRule="auto"/>
              <w:rPr>
                <w:rFonts w:ascii="Times New Roman" w:hAnsi="Times New Roman"/>
                <w:iCs/>
                <w:sz w:val="20"/>
                <w:szCs w:val="20"/>
                <w:lang w:eastAsia="ja-JP"/>
              </w:rPr>
            </w:pPr>
            <w:r w:rsidRPr="003D779E">
              <w:rPr>
                <w:rFonts w:ascii="Times New Roman" w:hAnsi="Times New Roman"/>
                <w:iCs/>
                <w:sz w:val="20"/>
                <w:szCs w:val="20"/>
                <w:lang w:eastAsia="ja-JP"/>
              </w:rPr>
              <w:t>FFS: the details of the configuration of the indicated time window(s), e.g., the start time, duration, periodicity for the time window(s), as well as the relationship with the Scheduled Location time.</w:t>
            </w:r>
          </w:p>
        </w:tc>
      </w:tr>
    </w:tbl>
    <w:bookmarkEnd w:id="3"/>
    <w:p w14:paraId="3E202D01" w14:textId="0ED6CFDE" w:rsidR="00137CC2" w:rsidRDefault="00137CC2" w:rsidP="000B06DC">
      <w:pPr>
        <w:spacing w:before="120"/>
        <w:rPr>
          <w:sz w:val="20"/>
          <w:szCs w:val="20"/>
          <w:lang w:eastAsia="zh-CN"/>
        </w:rPr>
      </w:pPr>
      <w:r>
        <w:rPr>
          <w:rFonts w:hint="eastAsia"/>
          <w:sz w:val="20"/>
          <w:szCs w:val="20"/>
          <w:lang w:eastAsia="zh-CN"/>
        </w:rPr>
        <w:t>D</w:t>
      </w:r>
      <w:r>
        <w:rPr>
          <w:sz w:val="20"/>
          <w:szCs w:val="20"/>
          <w:lang w:eastAsia="zh-CN"/>
        </w:rPr>
        <w:t xml:space="preserve">uring RAN1#113 meeting [3], the following </w:t>
      </w:r>
      <w:r w:rsidR="00126F3C">
        <w:rPr>
          <w:sz w:val="20"/>
          <w:szCs w:val="20"/>
          <w:lang w:eastAsia="zh-CN"/>
        </w:rPr>
        <w:t>was further discussed:</w:t>
      </w:r>
    </w:p>
    <w:tbl>
      <w:tblPr>
        <w:tblStyle w:val="ae"/>
        <w:tblW w:w="0" w:type="auto"/>
        <w:tblLook w:val="04A0" w:firstRow="1" w:lastRow="0" w:firstColumn="1" w:lastColumn="0" w:noHBand="0" w:noVBand="1"/>
      </w:tblPr>
      <w:tblGrid>
        <w:gridCol w:w="9307"/>
      </w:tblGrid>
      <w:tr w:rsidR="00137CC2" w:rsidRPr="00390345" w14:paraId="7EA3968D" w14:textId="77777777" w:rsidTr="00FA6696">
        <w:tc>
          <w:tcPr>
            <w:tcW w:w="9307" w:type="dxa"/>
          </w:tcPr>
          <w:p w14:paraId="6BCCC3D6" w14:textId="77777777" w:rsidR="00137CC2" w:rsidRPr="00390345" w:rsidRDefault="00137CC2" w:rsidP="00FA6696">
            <w:pPr>
              <w:rPr>
                <w:b/>
                <w:sz w:val="20"/>
                <w:szCs w:val="20"/>
                <w:lang w:eastAsia="x-none"/>
              </w:rPr>
            </w:pPr>
            <w:bookmarkStart w:id="4" w:name="_Hlk146761087"/>
            <w:r w:rsidRPr="00390345">
              <w:rPr>
                <w:b/>
                <w:sz w:val="20"/>
                <w:szCs w:val="20"/>
                <w:highlight w:val="green"/>
                <w:lang w:eastAsia="x-none"/>
              </w:rPr>
              <w:t>Agreement</w:t>
            </w:r>
          </w:p>
          <w:p w14:paraId="33E193C8" w14:textId="77777777" w:rsidR="00126F3C" w:rsidRPr="00390345" w:rsidRDefault="00126F3C" w:rsidP="00126F3C">
            <w:pPr>
              <w:spacing w:after="0"/>
              <w:rPr>
                <w:iCs/>
                <w:sz w:val="20"/>
                <w:szCs w:val="20"/>
              </w:rPr>
            </w:pPr>
            <w:r w:rsidRPr="00390345">
              <w:rPr>
                <w:iCs/>
                <w:sz w:val="20"/>
                <w:szCs w:val="20"/>
              </w:rPr>
              <w:t>To enable LMF to request the UEs, including target UE and PRU(s), to perform measurements on indicated DL PRS resource set(s) occurring within indicated time window(s), each time window is defined with the following parameters:</w:t>
            </w:r>
          </w:p>
          <w:p w14:paraId="6FEF1D05" w14:textId="77777777" w:rsidR="00126F3C" w:rsidRPr="00390345" w:rsidRDefault="00126F3C" w:rsidP="00126F3C">
            <w:pPr>
              <w:pStyle w:val="3GPPAgreements"/>
              <w:numPr>
                <w:ilvl w:val="0"/>
                <w:numId w:val="14"/>
              </w:numPr>
              <w:spacing w:after="0"/>
              <w:rPr>
                <w:iCs/>
                <w:sz w:val="20"/>
                <w:szCs w:val="20"/>
              </w:rPr>
            </w:pPr>
            <w:r w:rsidRPr="00390345">
              <w:rPr>
                <w:iCs/>
                <w:sz w:val="20"/>
                <w:szCs w:val="20"/>
                <w:lang w:val="en-GB"/>
              </w:rPr>
              <w:t xml:space="preserve">The start </w:t>
            </w:r>
            <w:r w:rsidRPr="00390345">
              <w:rPr>
                <w:iCs/>
                <w:sz w:val="20"/>
                <w:szCs w:val="20"/>
              </w:rPr>
              <w:t>of the time window, which is indicated by a combination of subframe number, slot offset and symbol index</w:t>
            </w:r>
          </w:p>
          <w:p w14:paraId="43393FF4" w14:textId="77777777" w:rsidR="00126F3C" w:rsidRPr="00390345" w:rsidRDefault="00126F3C" w:rsidP="00126F3C">
            <w:pPr>
              <w:pStyle w:val="3GPPAgreements"/>
              <w:numPr>
                <w:ilvl w:val="0"/>
                <w:numId w:val="14"/>
              </w:numPr>
              <w:spacing w:after="0"/>
              <w:rPr>
                <w:iCs/>
                <w:sz w:val="20"/>
                <w:szCs w:val="20"/>
              </w:rPr>
            </w:pPr>
            <w:r w:rsidRPr="00390345">
              <w:rPr>
                <w:iCs/>
                <w:sz w:val="20"/>
                <w:szCs w:val="20"/>
              </w:rPr>
              <w:t>The duration of the time window, which is given by a number of consecutive slots/symbols</w:t>
            </w:r>
          </w:p>
          <w:p w14:paraId="0657464A" w14:textId="77777777" w:rsidR="00126F3C" w:rsidRPr="00390345" w:rsidRDefault="00126F3C" w:rsidP="00126F3C">
            <w:pPr>
              <w:pStyle w:val="3GPPAgreements"/>
              <w:numPr>
                <w:ilvl w:val="1"/>
                <w:numId w:val="14"/>
              </w:numPr>
              <w:spacing w:after="0"/>
              <w:rPr>
                <w:iCs/>
                <w:sz w:val="20"/>
                <w:szCs w:val="20"/>
              </w:rPr>
            </w:pPr>
            <w:r w:rsidRPr="00390345">
              <w:rPr>
                <w:iCs/>
                <w:sz w:val="20"/>
                <w:szCs w:val="20"/>
              </w:rPr>
              <w:t>FFS: the number of consecutive slots/symbols</w:t>
            </w:r>
          </w:p>
          <w:p w14:paraId="19B2E262" w14:textId="07FFD34E" w:rsidR="00137CC2" w:rsidRPr="00390345" w:rsidRDefault="00126F3C" w:rsidP="00126F3C">
            <w:pPr>
              <w:pStyle w:val="3GPPAgreements"/>
              <w:numPr>
                <w:ilvl w:val="0"/>
                <w:numId w:val="14"/>
              </w:numPr>
              <w:spacing w:after="0"/>
              <w:rPr>
                <w:iCs/>
                <w:sz w:val="20"/>
                <w:szCs w:val="20"/>
              </w:rPr>
            </w:pPr>
            <w:r w:rsidRPr="00390345">
              <w:rPr>
                <w:iCs/>
                <w:sz w:val="20"/>
                <w:szCs w:val="20"/>
              </w:rPr>
              <w:t>(Optional) The periodicity of the time window, which is defined similar to IE NR-DL-PRS-Periodicity-and-ResourceSetSlotOffset</w:t>
            </w:r>
            <w:r w:rsidRPr="00390345" w:rsidDel="00BD5CA7">
              <w:rPr>
                <w:iCs/>
                <w:sz w:val="20"/>
                <w:szCs w:val="20"/>
              </w:rPr>
              <w:t xml:space="preserve"> </w:t>
            </w:r>
            <w:r w:rsidRPr="00390345">
              <w:rPr>
                <w:iCs/>
                <w:sz w:val="20"/>
                <w:szCs w:val="20"/>
              </w:rPr>
              <w:t>in TS 37.355.</w:t>
            </w:r>
            <w:r w:rsidR="00FF680D">
              <w:rPr>
                <w:iCs/>
                <w:sz w:val="20"/>
                <w:szCs w:val="20"/>
              </w:rPr>
              <w:t xml:space="preserve"> </w:t>
            </w:r>
            <w:r w:rsidRPr="00390345">
              <w:rPr>
                <w:iCs/>
                <w:sz w:val="20"/>
                <w:szCs w:val="20"/>
              </w:rPr>
              <w:t>FFS: the maximum number of the windows</w:t>
            </w:r>
          </w:p>
        </w:tc>
      </w:tr>
    </w:tbl>
    <w:bookmarkEnd w:id="4"/>
    <w:p w14:paraId="3E1C9A53" w14:textId="69572157" w:rsidR="00137CC2" w:rsidRPr="00137CC2" w:rsidRDefault="00126F3C" w:rsidP="000B06DC">
      <w:pPr>
        <w:spacing w:before="120"/>
        <w:rPr>
          <w:sz w:val="20"/>
          <w:szCs w:val="20"/>
          <w:lang w:eastAsia="zh-CN"/>
        </w:rPr>
      </w:pPr>
      <w:r>
        <w:rPr>
          <w:rFonts w:hint="eastAsia"/>
          <w:sz w:val="20"/>
          <w:szCs w:val="20"/>
          <w:lang w:eastAsia="zh-CN"/>
        </w:rPr>
        <w:t>In</w:t>
      </w:r>
      <w:r>
        <w:rPr>
          <w:sz w:val="20"/>
          <w:szCs w:val="20"/>
          <w:lang w:eastAsia="zh-CN"/>
        </w:rPr>
        <w:t xml:space="preserve"> RAN</w:t>
      </w:r>
      <w:r>
        <w:rPr>
          <w:rFonts w:hint="eastAsia"/>
          <w:sz w:val="20"/>
          <w:szCs w:val="20"/>
          <w:lang w:eastAsia="zh-CN"/>
        </w:rPr>
        <w:t>#</w:t>
      </w:r>
      <w:r>
        <w:rPr>
          <w:sz w:val="20"/>
          <w:szCs w:val="20"/>
          <w:lang w:eastAsia="zh-CN"/>
        </w:rPr>
        <w:t xml:space="preserve">114 </w:t>
      </w:r>
      <w:r>
        <w:rPr>
          <w:rFonts w:hint="eastAsia"/>
          <w:sz w:val="20"/>
          <w:szCs w:val="20"/>
          <w:lang w:eastAsia="zh-CN"/>
        </w:rPr>
        <w:t>meeting</w:t>
      </w:r>
      <w:r>
        <w:rPr>
          <w:sz w:val="20"/>
          <w:szCs w:val="20"/>
          <w:lang w:eastAsia="zh-CN"/>
        </w:rPr>
        <w:t xml:space="preserve"> [4], </w:t>
      </w:r>
      <w:r w:rsidR="00D36E5E">
        <w:rPr>
          <w:sz w:val="20"/>
          <w:szCs w:val="20"/>
          <w:lang w:eastAsia="zh-CN"/>
        </w:rPr>
        <w:t xml:space="preserve">the following agreement was achieved: </w:t>
      </w:r>
    </w:p>
    <w:tbl>
      <w:tblPr>
        <w:tblStyle w:val="ae"/>
        <w:tblW w:w="0" w:type="auto"/>
        <w:tblLook w:val="04A0" w:firstRow="1" w:lastRow="0" w:firstColumn="1" w:lastColumn="0" w:noHBand="0" w:noVBand="1"/>
      </w:tblPr>
      <w:tblGrid>
        <w:gridCol w:w="9307"/>
      </w:tblGrid>
      <w:tr w:rsidR="00126F3C" w:rsidRPr="00385CB9" w14:paraId="7A6B4AB5" w14:textId="77777777" w:rsidTr="00FA6696">
        <w:tc>
          <w:tcPr>
            <w:tcW w:w="9307" w:type="dxa"/>
          </w:tcPr>
          <w:p w14:paraId="5173BF5D" w14:textId="77777777" w:rsidR="00126F3C" w:rsidRPr="00385CB9" w:rsidRDefault="00126F3C" w:rsidP="00FA6696">
            <w:pPr>
              <w:rPr>
                <w:b/>
                <w:sz w:val="20"/>
                <w:szCs w:val="20"/>
                <w:lang w:eastAsia="x-none"/>
              </w:rPr>
            </w:pPr>
            <w:r w:rsidRPr="00385CB9">
              <w:rPr>
                <w:b/>
                <w:sz w:val="20"/>
                <w:szCs w:val="20"/>
                <w:highlight w:val="green"/>
                <w:lang w:eastAsia="x-none"/>
              </w:rPr>
              <w:t>Agreement</w:t>
            </w:r>
          </w:p>
          <w:p w14:paraId="2E445A22" w14:textId="79DC5853" w:rsidR="00126F3C" w:rsidRPr="00385CB9" w:rsidRDefault="00126F3C" w:rsidP="00126F3C">
            <w:pPr>
              <w:pStyle w:val="3GPPAgreements"/>
              <w:numPr>
                <w:ilvl w:val="0"/>
                <w:numId w:val="0"/>
              </w:numPr>
              <w:spacing w:after="0"/>
              <w:rPr>
                <w:iCs/>
                <w:sz w:val="20"/>
                <w:szCs w:val="20"/>
              </w:rPr>
            </w:pPr>
            <w:r w:rsidRPr="00385CB9">
              <w:rPr>
                <w:iCs/>
                <w:sz w:val="20"/>
                <w:szCs w:val="20"/>
              </w:rPr>
              <w:t xml:space="preserve">When an LMF requests the UEs, including target UE and PRU(s), to perform measurements on indicated DL PRS resource set(s) occurring within indicated time window(s) </w:t>
            </w:r>
          </w:p>
          <w:p w14:paraId="3E2A9A2C" w14:textId="77777777" w:rsidR="00126F3C" w:rsidRPr="00385CB9" w:rsidRDefault="00126F3C" w:rsidP="00126F3C">
            <w:pPr>
              <w:pStyle w:val="3GPPAgreements"/>
              <w:numPr>
                <w:ilvl w:val="0"/>
                <w:numId w:val="0"/>
              </w:numPr>
              <w:spacing w:after="0"/>
              <w:ind w:left="284" w:hanging="284"/>
              <w:rPr>
                <w:iCs/>
                <w:sz w:val="20"/>
                <w:szCs w:val="20"/>
              </w:rPr>
            </w:pPr>
            <w:r w:rsidRPr="00385CB9">
              <w:rPr>
                <w:iCs/>
                <w:sz w:val="20"/>
                <w:szCs w:val="20"/>
              </w:rPr>
              <w:t xml:space="preserve">• The duration of a time window can be configured as follows: </w:t>
            </w:r>
          </w:p>
          <w:p w14:paraId="49F668B6" w14:textId="77777777" w:rsidR="00126F3C" w:rsidRPr="00385CB9" w:rsidRDefault="00126F3C" w:rsidP="00126F3C">
            <w:pPr>
              <w:pStyle w:val="3GPPAgreements"/>
              <w:numPr>
                <w:ilvl w:val="0"/>
                <w:numId w:val="0"/>
              </w:numPr>
              <w:spacing w:after="0"/>
              <w:ind w:leftChars="100" w:left="220" w:firstLineChars="100" w:firstLine="200"/>
              <w:rPr>
                <w:iCs/>
                <w:sz w:val="20"/>
                <w:szCs w:val="20"/>
              </w:rPr>
            </w:pPr>
            <w:r w:rsidRPr="00385CB9">
              <w:rPr>
                <w:iCs/>
                <w:sz w:val="20"/>
                <w:szCs w:val="20"/>
              </w:rPr>
              <w:t xml:space="preserve">o {1, 2, 4, 6, 8, 12, 16} slots. </w:t>
            </w:r>
          </w:p>
          <w:p w14:paraId="0C927000" w14:textId="77777777" w:rsidR="00126F3C" w:rsidRPr="00385CB9" w:rsidRDefault="00126F3C" w:rsidP="00126F3C">
            <w:pPr>
              <w:pStyle w:val="3GPPAgreements"/>
              <w:numPr>
                <w:ilvl w:val="0"/>
                <w:numId w:val="0"/>
              </w:numPr>
              <w:spacing w:after="0"/>
              <w:ind w:leftChars="3" w:left="291" w:hangingChars="142" w:hanging="284"/>
              <w:rPr>
                <w:iCs/>
                <w:sz w:val="20"/>
                <w:szCs w:val="20"/>
              </w:rPr>
            </w:pPr>
            <w:r w:rsidRPr="00385CB9">
              <w:rPr>
                <w:iCs/>
                <w:sz w:val="20"/>
                <w:szCs w:val="20"/>
              </w:rPr>
              <w:t xml:space="preserve">• the number of the time windows can be: </w:t>
            </w:r>
          </w:p>
          <w:p w14:paraId="67BC4CDD" w14:textId="77777777" w:rsidR="00126F3C" w:rsidRPr="00385CB9" w:rsidRDefault="00126F3C" w:rsidP="00126F3C">
            <w:pPr>
              <w:pStyle w:val="3GPPAgreements"/>
              <w:numPr>
                <w:ilvl w:val="0"/>
                <w:numId w:val="0"/>
              </w:numPr>
              <w:spacing w:after="0"/>
              <w:ind w:leftChars="103" w:left="227" w:firstLineChars="100" w:firstLine="200"/>
              <w:rPr>
                <w:iCs/>
                <w:sz w:val="20"/>
                <w:szCs w:val="20"/>
              </w:rPr>
            </w:pPr>
            <w:r w:rsidRPr="00385CB9">
              <w:rPr>
                <w:iCs/>
                <w:sz w:val="20"/>
                <w:szCs w:val="20"/>
              </w:rPr>
              <w:t xml:space="preserve">o {1, 2} </w:t>
            </w:r>
          </w:p>
          <w:p w14:paraId="1B49D489" w14:textId="54915D7C" w:rsidR="00126F3C" w:rsidRPr="00385CB9" w:rsidRDefault="00126F3C" w:rsidP="00126F3C">
            <w:pPr>
              <w:pStyle w:val="3GPPAgreements"/>
              <w:numPr>
                <w:ilvl w:val="0"/>
                <w:numId w:val="0"/>
              </w:numPr>
              <w:spacing w:after="0"/>
              <w:ind w:leftChars="103" w:left="227" w:firstLineChars="100" w:firstLine="200"/>
              <w:rPr>
                <w:iCs/>
                <w:sz w:val="20"/>
                <w:szCs w:val="20"/>
              </w:rPr>
            </w:pPr>
            <w:r w:rsidRPr="00385CB9">
              <w:rPr>
                <w:iCs/>
                <w:sz w:val="20"/>
                <w:szCs w:val="20"/>
              </w:rPr>
              <w:t>o FFS: {4, 8}</w:t>
            </w:r>
          </w:p>
        </w:tc>
      </w:tr>
    </w:tbl>
    <w:p w14:paraId="59A74782" w14:textId="7D22BD40" w:rsidR="00B560FC" w:rsidRPr="0064769F" w:rsidRDefault="002F1FB7" w:rsidP="000B06DC">
      <w:pPr>
        <w:spacing w:before="120"/>
      </w:pPr>
      <w:r w:rsidRPr="00F4212B">
        <w:rPr>
          <w:sz w:val="20"/>
          <w:szCs w:val="20"/>
        </w:rPr>
        <w:t xml:space="preserve">In this paper, we </w:t>
      </w:r>
      <w:r w:rsidR="00126F3C">
        <w:rPr>
          <w:rFonts w:hint="eastAsia"/>
          <w:sz w:val="20"/>
          <w:szCs w:val="20"/>
          <w:lang w:eastAsia="zh-CN"/>
        </w:rPr>
        <w:t>provide</w:t>
      </w:r>
      <w:r w:rsidRPr="00F4212B">
        <w:rPr>
          <w:sz w:val="20"/>
          <w:szCs w:val="20"/>
        </w:rPr>
        <w:t xml:space="preserve"> our views on </w:t>
      </w:r>
      <w:r w:rsidR="00126F3C">
        <w:rPr>
          <w:rFonts w:hint="eastAsia"/>
          <w:sz w:val="20"/>
          <w:szCs w:val="20"/>
          <w:lang w:eastAsia="zh-CN"/>
        </w:rPr>
        <w:t>the</w:t>
      </w:r>
      <w:r w:rsidR="00126F3C">
        <w:rPr>
          <w:sz w:val="20"/>
          <w:szCs w:val="20"/>
        </w:rPr>
        <w:t xml:space="preserve"> </w:t>
      </w:r>
      <w:r>
        <w:rPr>
          <w:sz w:val="20"/>
          <w:szCs w:val="20"/>
        </w:rPr>
        <w:t xml:space="preserve">remaining issues </w:t>
      </w:r>
      <w:r w:rsidR="006D1B93">
        <w:rPr>
          <w:rFonts w:hint="eastAsia"/>
          <w:sz w:val="20"/>
          <w:szCs w:val="20"/>
          <w:lang w:eastAsia="zh-CN"/>
        </w:rPr>
        <w:t>for</w:t>
      </w:r>
      <w:r>
        <w:rPr>
          <w:sz w:val="20"/>
          <w:szCs w:val="20"/>
        </w:rPr>
        <w:t xml:space="preserve"> </w:t>
      </w:r>
      <w:r w:rsidR="00126F3C">
        <w:rPr>
          <w:rFonts w:hint="eastAsia"/>
          <w:sz w:val="20"/>
          <w:szCs w:val="20"/>
          <w:lang w:eastAsia="zh-CN"/>
        </w:rPr>
        <w:t>carrier</w:t>
      </w:r>
      <w:r w:rsidR="00126F3C">
        <w:rPr>
          <w:sz w:val="20"/>
          <w:szCs w:val="20"/>
          <w:lang w:eastAsia="zh-CN"/>
        </w:rPr>
        <w:t xml:space="preserve"> </w:t>
      </w:r>
      <w:r w:rsidR="00126F3C">
        <w:rPr>
          <w:rFonts w:hint="eastAsia"/>
          <w:sz w:val="20"/>
          <w:szCs w:val="20"/>
          <w:lang w:eastAsia="zh-CN"/>
        </w:rPr>
        <w:t>phase</w:t>
      </w:r>
      <w:r w:rsidR="00126F3C">
        <w:rPr>
          <w:sz w:val="20"/>
          <w:szCs w:val="20"/>
          <w:lang w:eastAsia="zh-CN"/>
        </w:rPr>
        <w:t xml:space="preserve"> </w:t>
      </w:r>
      <w:r w:rsidR="00126F3C">
        <w:rPr>
          <w:rFonts w:hint="eastAsia"/>
          <w:sz w:val="20"/>
          <w:szCs w:val="20"/>
          <w:lang w:eastAsia="zh-CN"/>
        </w:rPr>
        <w:t>positioning</w:t>
      </w:r>
      <w:r w:rsidR="00126F3C">
        <w:rPr>
          <w:sz w:val="20"/>
          <w:szCs w:val="20"/>
          <w:lang w:eastAsia="zh-CN"/>
        </w:rPr>
        <w:t xml:space="preserve"> (CPP) </w:t>
      </w:r>
      <w:r w:rsidR="00126F3C">
        <w:rPr>
          <w:rFonts w:hint="eastAsia"/>
          <w:sz w:val="20"/>
          <w:szCs w:val="20"/>
          <w:lang w:eastAsia="zh-CN"/>
        </w:rPr>
        <w:t>techniques</w:t>
      </w:r>
      <w:r w:rsidR="00126F3C">
        <w:rPr>
          <w:sz w:val="20"/>
          <w:szCs w:val="20"/>
          <w:lang w:eastAsia="zh-CN"/>
        </w:rPr>
        <w:t xml:space="preserve"> </w:t>
      </w:r>
      <w:r w:rsidR="00126F3C">
        <w:rPr>
          <w:rFonts w:hint="eastAsia"/>
          <w:sz w:val="20"/>
          <w:szCs w:val="20"/>
          <w:lang w:eastAsia="zh-CN"/>
        </w:rPr>
        <w:t>about</w:t>
      </w:r>
      <w:r w:rsidR="00126F3C">
        <w:rPr>
          <w:sz w:val="20"/>
          <w:szCs w:val="20"/>
          <w:lang w:eastAsia="zh-CN"/>
        </w:rPr>
        <w:t xml:space="preserve"> </w:t>
      </w:r>
      <w:r w:rsidR="00126F3C">
        <w:rPr>
          <w:rFonts w:hint="eastAsia"/>
          <w:sz w:val="20"/>
          <w:szCs w:val="20"/>
          <w:lang w:eastAsia="zh-CN"/>
        </w:rPr>
        <w:t>the</w:t>
      </w:r>
      <w:r w:rsidR="00126F3C">
        <w:rPr>
          <w:sz w:val="20"/>
          <w:szCs w:val="20"/>
          <w:lang w:eastAsia="zh-CN"/>
        </w:rPr>
        <w:t xml:space="preserve"> </w:t>
      </w:r>
      <w:r w:rsidR="00126F3C">
        <w:rPr>
          <w:rFonts w:hint="eastAsia"/>
          <w:sz w:val="20"/>
          <w:szCs w:val="20"/>
          <w:lang w:eastAsia="zh-CN"/>
        </w:rPr>
        <w:t>time</w:t>
      </w:r>
      <w:r w:rsidR="00126F3C">
        <w:rPr>
          <w:sz w:val="20"/>
          <w:szCs w:val="20"/>
          <w:lang w:eastAsia="zh-CN"/>
        </w:rPr>
        <w:t xml:space="preserve"> </w:t>
      </w:r>
      <w:r w:rsidR="00126F3C">
        <w:rPr>
          <w:rFonts w:hint="eastAsia"/>
          <w:sz w:val="20"/>
          <w:szCs w:val="20"/>
          <w:lang w:eastAsia="zh-CN"/>
        </w:rPr>
        <w:t>windows</w:t>
      </w:r>
      <w:r w:rsidR="00126F3C">
        <w:rPr>
          <w:sz w:val="20"/>
          <w:szCs w:val="20"/>
          <w:lang w:eastAsia="zh-CN"/>
        </w:rPr>
        <w:t xml:space="preserve"> </w:t>
      </w:r>
      <w:r w:rsidR="006D1B93">
        <w:rPr>
          <w:rFonts w:hint="eastAsia"/>
          <w:sz w:val="20"/>
          <w:szCs w:val="20"/>
          <w:lang w:eastAsia="zh-CN"/>
        </w:rPr>
        <w:t>number</w:t>
      </w:r>
      <w:r w:rsidR="006D1B93">
        <w:rPr>
          <w:sz w:val="20"/>
          <w:szCs w:val="20"/>
          <w:lang w:eastAsia="zh-CN"/>
        </w:rPr>
        <w:t xml:space="preserve"> </w:t>
      </w:r>
      <w:r w:rsidR="006D1B93">
        <w:rPr>
          <w:rFonts w:hint="eastAsia"/>
          <w:sz w:val="20"/>
          <w:szCs w:val="20"/>
          <w:lang w:eastAsia="zh-CN"/>
        </w:rPr>
        <w:t>of</w:t>
      </w:r>
      <w:r w:rsidR="006D1B93">
        <w:rPr>
          <w:sz w:val="20"/>
          <w:szCs w:val="20"/>
          <w:lang w:eastAsia="zh-CN"/>
        </w:rPr>
        <w:t xml:space="preserve"> DL PRS </w:t>
      </w:r>
      <w:r w:rsidR="006D1B93">
        <w:rPr>
          <w:rFonts w:hint="eastAsia"/>
          <w:sz w:val="20"/>
          <w:szCs w:val="20"/>
          <w:lang w:eastAsia="zh-CN"/>
        </w:rPr>
        <w:t>measurements</w:t>
      </w:r>
      <w:r w:rsidR="006D1B93">
        <w:rPr>
          <w:sz w:val="20"/>
          <w:szCs w:val="20"/>
          <w:lang w:eastAsia="zh-CN"/>
        </w:rPr>
        <w:t>.</w:t>
      </w:r>
    </w:p>
    <w:p w14:paraId="3487A891" w14:textId="20D1DC0D" w:rsidR="00372596" w:rsidRPr="00F60FA0" w:rsidRDefault="00073427" w:rsidP="00F60FA0">
      <w:pPr>
        <w:pStyle w:val="1"/>
        <w:ind w:left="431" w:hanging="431"/>
        <w:rPr>
          <w:rFonts w:ascii="Times New Roman" w:hAnsi="Times New Roman"/>
        </w:rPr>
      </w:pPr>
      <w:r w:rsidRPr="00073427">
        <w:rPr>
          <w:rFonts w:ascii="Times New Roman" w:hAnsi="Times New Roman"/>
        </w:rPr>
        <w:lastRenderedPageBreak/>
        <w:t>Simultaneous PRS measurements and SRS transmission</w:t>
      </w:r>
    </w:p>
    <w:p w14:paraId="6899582C" w14:textId="603E2BFC" w:rsidR="004C66D9" w:rsidRDefault="004E72E8" w:rsidP="00264104">
      <w:pPr>
        <w:rPr>
          <w:iCs/>
          <w:sz w:val="20"/>
          <w:szCs w:val="20"/>
          <w:lang w:val="en-CA" w:eastAsia="zh-CN"/>
        </w:rPr>
      </w:pPr>
      <w:r>
        <w:rPr>
          <w:rFonts w:hint="eastAsia"/>
          <w:iCs/>
          <w:sz w:val="20"/>
          <w:szCs w:val="20"/>
          <w:lang w:val="en-CA" w:eastAsia="zh-CN"/>
        </w:rPr>
        <w:t>To</w:t>
      </w:r>
      <w:r>
        <w:rPr>
          <w:iCs/>
          <w:sz w:val="20"/>
          <w:szCs w:val="20"/>
          <w:lang w:val="en-CA" w:eastAsia="zh-CN"/>
        </w:rPr>
        <w:t xml:space="preserve"> </w:t>
      </w:r>
      <w:r>
        <w:rPr>
          <w:rFonts w:hint="eastAsia"/>
          <w:iCs/>
          <w:sz w:val="20"/>
          <w:szCs w:val="20"/>
          <w:lang w:val="en-CA" w:eastAsia="zh-CN"/>
        </w:rPr>
        <w:t>achieve</w:t>
      </w:r>
      <w:r>
        <w:rPr>
          <w:iCs/>
          <w:sz w:val="20"/>
          <w:szCs w:val="20"/>
          <w:lang w:val="en-CA" w:eastAsia="zh-CN"/>
        </w:rPr>
        <w:t xml:space="preserve"> </w:t>
      </w:r>
      <w:r>
        <w:rPr>
          <w:rFonts w:hint="eastAsia"/>
          <w:iCs/>
          <w:sz w:val="20"/>
          <w:szCs w:val="20"/>
          <w:lang w:val="en-CA" w:eastAsia="zh-CN"/>
        </w:rPr>
        <w:t>centimeter-level</w:t>
      </w:r>
      <w:r>
        <w:rPr>
          <w:iCs/>
          <w:sz w:val="20"/>
          <w:szCs w:val="20"/>
          <w:lang w:val="en-CA" w:eastAsia="zh-CN"/>
        </w:rPr>
        <w:t xml:space="preserve"> </w:t>
      </w:r>
      <w:r>
        <w:rPr>
          <w:rFonts w:hint="eastAsia"/>
          <w:iCs/>
          <w:sz w:val="20"/>
          <w:szCs w:val="20"/>
          <w:lang w:val="en-CA" w:eastAsia="zh-CN"/>
        </w:rPr>
        <w:t>positioning</w:t>
      </w:r>
      <w:r>
        <w:rPr>
          <w:iCs/>
          <w:sz w:val="20"/>
          <w:szCs w:val="20"/>
          <w:lang w:val="en-CA" w:eastAsia="zh-CN"/>
        </w:rPr>
        <w:t xml:space="preserve"> </w:t>
      </w:r>
      <w:r>
        <w:rPr>
          <w:rFonts w:hint="eastAsia"/>
          <w:iCs/>
          <w:sz w:val="20"/>
          <w:szCs w:val="20"/>
          <w:lang w:val="en-CA" w:eastAsia="zh-CN"/>
        </w:rPr>
        <w:t>accuracy</w:t>
      </w:r>
      <w:r>
        <w:rPr>
          <w:iCs/>
          <w:sz w:val="20"/>
          <w:szCs w:val="20"/>
          <w:lang w:val="en-CA" w:eastAsia="zh-CN"/>
        </w:rPr>
        <w:t>, carrier phase positioning (CPP) technique</w:t>
      </w:r>
      <w:r w:rsidR="00834461">
        <w:rPr>
          <w:iCs/>
          <w:sz w:val="20"/>
          <w:szCs w:val="20"/>
          <w:lang w:val="en-CA" w:eastAsia="zh-CN"/>
        </w:rPr>
        <w:t>s</w:t>
      </w:r>
      <w:r>
        <w:rPr>
          <w:iCs/>
          <w:sz w:val="20"/>
          <w:szCs w:val="20"/>
          <w:lang w:val="en-CA" w:eastAsia="zh-CN"/>
        </w:rPr>
        <w:t xml:space="preserve"> rely on the</w:t>
      </w:r>
      <w:r w:rsidR="004C66D9">
        <w:rPr>
          <w:iCs/>
          <w:sz w:val="20"/>
          <w:szCs w:val="20"/>
          <w:lang w:val="en-CA" w:eastAsia="zh-CN"/>
        </w:rPr>
        <w:t xml:space="preserve"> RF frequency </w:t>
      </w:r>
      <w:r>
        <w:rPr>
          <w:iCs/>
          <w:sz w:val="20"/>
          <w:szCs w:val="20"/>
          <w:lang w:val="en-CA" w:eastAsia="zh-CN"/>
        </w:rPr>
        <w:t>carrier phase</w:t>
      </w:r>
      <w:r w:rsidR="004C66D9">
        <w:rPr>
          <w:iCs/>
          <w:sz w:val="20"/>
          <w:szCs w:val="20"/>
          <w:lang w:val="en-CA" w:eastAsia="zh-CN"/>
        </w:rPr>
        <w:t xml:space="preserve"> measurement results</w:t>
      </w:r>
      <w:r>
        <w:rPr>
          <w:iCs/>
          <w:sz w:val="20"/>
          <w:szCs w:val="20"/>
          <w:lang w:val="en-CA" w:eastAsia="zh-CN"/>
        </w:rPr>
        <w:t xml:space="preserve"> </w:t>
      </w:r>
      <w:r w:rsidR="004C66D9">
        <w:rPr>
          <w:iCs/>
          <w:sz w:val="20"/>
          <w:szCs w:val="20"/>
          <w:lang w:val="en-CA" w:eastAsia="zh-CN"/>
        </w:rPr>
        <w:t>of the signals transmitted between two device</w:t>
      </w:r>
      <w:r w:rsidR="004C66D9">
        <w:rPr>
          <w:rFonts w:hint="eastAsia"/>
          <w:iCs/>
          <w:sz w:val="20"/>
          <w:szCs w:val="20"/>
          <w:lang w:val="en-CA" w:eastAsia="zh-CN"/>
        </w:rPr>
        <w:t>s</w:t>
      </w:r>
      <w:r w:rsidR="004C66D9">
        <w:rPr>
          <w:iCs/>
          <w:sz w:val="20"/>
          <w:szCs w:val="20"/>
          <w:lang w:val="en-CA" w:eastAsia="zh-CN"/>
        </w:rPr>
        <w:t xml:space="preserve"> (e.g., gNB or UE). F</w:t>
      </w:r>
      <w:r w:rsidR="004C66D9">
        <w:rPr>
          <w:rFonts w:hint="eastAsia"/>
          <w:iCs/>
          <w:sz w:val="20"/>
          <w:szCs w:val="20"/>
          <w:lang w:val="en-CA" w:eastAsia="zh-CN"/>
        </w:rPr>
        <w:t>or</w:t>
      </w:r>
      <w:r w:rsidR="004C66D9">
        <w:rPr>
          <w:iCs/>
          <w:sz w:val="20"/>
          <w:szCs w:val="20"/>
          <w:lang w:val="en-CA" w:eastAsia="zh-CN"/>
        </w:rPr>
        <w:t xml:space="preserve"> UE-</w:t>
      </w:r>
      <w:r w:rsidR="004C66D9">
        <w:rPr>
          <w:rFonts w:hint="eastAsia"/>
          <w:iCs/>
          <w:sz w:val="20"/>
          <w:szCs w:val="20"/>
          <w:lang w:val="en-CA" w:eastAsia="zh-CN"/>
        </w:rPr>
        <w:t>based</w:t>
      </w:r>
      <w:r w:rsidR="004C66D9">
        <w:rPr>
          <w:iCs/>
          <w:sz w:val="20"/>
          <w:szCs w:val="20"/>
          <w:lang w:val="en-CA" w:eastAsia="zh-CN"/>
        </w:rPr>
        <w:t xml:space="preserve"> </w:t>
      </w:r>
      <w:r w:rsidR="000545E0">
        <w:rPr>
          <w:iCs/>
          <w:sz w:val="20"/>
          <w:szCs w:val="20"/>
          <w:lang w:val="en-CA" w:eastAsia="zh-CN"/>
        </w:rPr>
        <w:t>CPP</w:t>
      </w:r>
      <w:r w:rsidR="004C66D9">
        <w:rPr>
          <w:iCs/>
          <w:sz w:val="20"/>
          <w:szCs w:val="20"/>
          <w:lang w:val="en-CA" w:eastAsia="zh-CN"/>
        </w:rPr>
        <w:t>, UE receives the DL PRS from the TRPs</w:t>
      </w:r>
      <w:r w:rsidR="004C66D9">
        <w:rPr>
          <w:rFonts w:hint="eastAsia"/>
          <w:iCs/>
          <w:sz w:val="20"/>
          <w:szCs w:val="20"/>
          <w:lang w:val="en-CA" w:eastAsia="zh-CN"/>
        </w:rPr>
        <w:t xml:space="preserve"> </w:t>
      </w:r>
      <w:r w:rsidR="004C66D9">
        <w:rPr>
          <w:iCs/>
          <w:sz w:val="20"/>
          <w:szCs w:val="20"/>
          <w:lang w:val="en-CA" w:eastAsia="zh-CN"/>
        </w:rPr>
        <w:t>and perform</w:t>
      </w:r>
      <w:r w:rsidR="000545E0">
        <w:rPr>
          <w:iCs/>
          <w:sz w:val="20"/>
          <w:szCs w:val="20"/>
          <w:lang w:val="en-CA" w:eastAsia="zh-CN"/>
        </w:rPr>
        <w:t>s</w:t>
      </w:r>
      <w:r w:rsidR="004C66D9">
        <w:rPr>
          <w:iCs/>
          <w:sz w:val="20"/>
          <w:szCs w:val="20"/>
          <w:lang w:val="en-CA" w:eastAsia="zh-CN"/>
        </w:rPr>
        <w:t xml:space="preserve"> carrier phase measurements on </w:t>
      </w:r>
      <w:r w:rsidR="000967B6">
        <w:rPr>
          <w:iCs/>
          <w:sz w:val="20"/>
          <w:szCs w:val="20"/>
          <w:lang w:val="en-CA" w:eastAsia="zh-CN"/>
        </w:rPr>
        <w:t xml:space="preserve">the received </w:t>
      </w:r>
      <w:r w:rsidR="004C66D9">
        <w:rPr>
          <w:iCs/>
          <w:sz w:val="20"/>
          <w:szCs w:val="20"/>
          <w:lang w:val="en-CA" w:eastAsia="zh-CN"/>
        </w:rPr>
        <w:t>DL PRS.</w:t>
      </w:r>
      <w:r w:rsidR="006C63A2">
        <w:rPr>
          <w:iCs/>
          <w:sz w:val="20"/>
          <w:szCs w:val="20"/>
          <w:lang w:val="en-CA" w:eastAsia="zh-CN"/>
        </w:rPr>
        <w:t xml:space="preserve"> The corresponding propagation time as well as distance could be obtained based on measured carrier phase.</w:t>
      </w:r>
    </w:p>
    <w:p w14:paraId="35E96B91" w14:textId="0D1E5822" w:rsidR="00623517" w:rsidRDefault="006C63A2" w:rsidP="00435623">
      <w:pPr>
        <w:ind w:left="2"/>
        <w:rPr>
          <w:iCs/>
          <w:sz w:val="20"/>
          <w:szCs w:val="20"/>
          <w:lang w:val="en-CA" w:eastAsia="zh-CN"/>
        </w:rPr>
      </w:pPr>
      <w:r>
        <w:rPr>
          <w:iCs/>
          <w:sz w:val="20"/>
          <w:szCs w:val="20"/>
          <w:lang w:val="en-CA"/>
        </w:rPr>
        <w:t xml:space="preserve">There are </w:t>
      </w:r>
      <w:r w:rsidR="00F03A33">
        <w:rPr>
          <w:iCs/>
          <w:sz w:val="20"/>
          <w:szCs w:val="20"/>
          <w:lang w:val="en-CA"/>
        </w:rPr>
        <w:t xml:space="preserve">two </w:t>
      </w:r>
      <w:r w:rsidR="00F03A33">
        <w:rPr>
          <w:rFonts w:hint="eastAsia"/>
          <w:iCs/>
          <w:sz w:val="20"/>
          <w:szCs w:val="20"/>
          <w:lang w:val="en-CA" w:eastAsia="zh-CN"/>
        </w:rPr>
        <w:t>synchronization</w:t>
      </w:r>
      <w:r w:rsidR="00F03A33">
        <w:rPr>
          <w:iCs/>
          <w:sz w:val="20"/>
          <w:szCs w:val="20"/>
          <w:lang w:val="en-CA"/>
        </w:rPr>
        <w:t xml:space="preserve"> </w:t>
      </w:r>
      <w:r w:rsidR="00F03A33">
        <w:rPr>
          <w:rFonts w:hint="eastAsia"/>
          <w:iCs/>
          <w:sz w:val="20"/>
          <w:szCs w:val="20"/>
          <w:lang w:val="en-CA" w:eastAsia="zh-CN"/>
        </w:rPr>
        <w:t>mismatches</w:t>
      </w:r>
      <w:r w:rsidR="00F03A33">
        <w:rPr>
          <w:iCs/>
          <w:sz w:val="20"/>
          <w:szCs w:val="20"/>
          <w:lang w:val="en-CA" w:eastAsia="zh-CN"/>
        </w:rPr>
        <w:t xml:space="preserve"> </w:t>
      </w:r>
      <w:r w:rsidR="00F03A33">
        <w:rPr>
          <w:rFonts w:hint="eastAsia"/>
          <w:iCs/>
          <w:sz w:val="20"/>
          <w:szCs w:val="20"/>
          <w:lang w:val="en-CA" w:eastAsia="zh-CN"/>
        </w:rPr>
        <w:t>(</w:t>
      </w:r>
      <w:r w:rsidR="00F03A33">
        <w:rPr>
          <w:iCs/>
          <w:sz w:val="20"/>
          <w:szCs w:val="20"/>
          <w:lang w:val="en-CA" w:eastAsia="zh-CN"/>
        </w:rPr>
        <w:t xml:space="preserve">i.e., </w:t>
      </w:r>
      <w:r w:rsidR="00F03A33">
        <w:rPr>
          <w:rFonts w:hint="eastAsia"/>
          <w:iCs/>
          <w:sz w:val="20"/>
          <w:szCs w:val="20"/>
          <w:lang w:val="en-CA" w:eastAsia="zh-CN"/>
        </w:rPr>
        <w:t>clock</w:t>
      </w:r>
      <w:r w:rsidR="00F03A33">
        <w:rPr>
          <w:iCs/>
          <w:sz w:val="20"/>
          <w:szCs w:val="20"/>
          <w:lang w:val="en-CA" w:eastAsia="zh-CN"/>
        </w:rPr>
        <w:t xml:space="preserve"> </w:t>
      </w:r>
      <w:r w:rsidR="00F03A33">
        <w:rPr>
          <w:rFonts w:hint="eastAsia"/>
          <w:iCs/>
          <w:sz w:val="20"/>
          <w:szCs w:val="20"/>
          <w:lang w:val="en-CA" w:eastAsia="zh-CN"/>
        </w:rPr>
        <w:t>bias</w:t>
      </w:r>
      <w:r w:rsidR="00F03A33">
        <w:rPr>
          <w:iCs/>
          <w:sz w:val="20"/>
          <w:szCs w:val="20"/>
          <w:lang w:val="en-CA" w:eastAsia="zh-CN"/>
        </w:rPr>
        <w:t xml:space="preserve"> and </w:t>
      </w:r>
      <w:r w:rsidR="00F03A33">
        <w:rPr>
          <w:rFonts w:hint="eastAsia"/>
          <w:iCs/>
          <w:sz w:val="20"/>
          <w:szCs w:val="20"/>
          <w:lang w:val="en-CA" w:eastAsia="zh-CN"/>
        </w:rPr>
        <w:t>initial</w:t>
      </w:r>
      <w:r w:rsidR="00F03A33">
        <w:rPr>
          <w:iCs/>
          <w:sz w:val="20"/>
          <w:szCs w:val="20"/>
          <w:lang w:val="en-CA" w:eastAsia="zh-CN"/>
        </w:rPr>
        <w:t xml:space="preserve"> </w:t>
      </w:r>
      <w:r w:rsidR="00F03A33">
        <w:rPr>
          <w:rFonts w:hint="eastAsia"/>
          <w:iCs/>
          <w:sz w:val="20"/>
          <w:szCs w:val="20"/>
          <w:lang w:val="en-CA" w:eastAsia="zh-CN"/>
        </w:rPr>
        <w:t>phase</w:t>
      </w:r>
      <w:r w:rsidR="00F03A33">
        <w:rPr>
          <w:iCs/>
          <w:sz w:val="20"/>
          <w:szCs w:val="20"/>
          <w:lang w:val="en-CA" w:eastAsia="zh-CN"/>
        </w:rPr>
        <w:t xml:space="preserve"> </w:t>
      </w:r>
      <w:r w:rsidR="00F03A33">
        <w:rPr>
          <w:rFonts w:hint="eastAsia"/>
          <w:iCs/>
          <w:sz w:val="20"/>
          <w:szCs w:val="20"/>
          <w:lang w:val="en-CA" w:eastAsia="zh-CN"/>
        </w:rPr>
        <w:t>difference</w:t>
      </w:r>
      <w:r w:rsidR="00F03A33">
        <w:rPr>
          <w:iCs/>
          <w:sz w:val="20"/>
          <w:szCs w:val="20"/>
          <w:lang w:val="en-CA" w:eastAsia="zh-CN"/>
        </w:rPr>
        <w:t xml:space="preserve">) between </w:t>
      </w:r>
      <w:r w:rsidR="00F03A33">
        <w:rPr>
          <w:rFonts w:hint="eastAsia"/>
          <w:iCs/>
          <w:sz w:val="20"/>
          <w:szCs w:val="20"/>
          <w:lang w:val="en-CA" w:eastAsia="zh-CN"/>
        </w:rPr>
        <w:t>devices</w:t>
      </w:r>
      <w:r w:rsidR="00F03A33">
        <w:rPr>
          <w:iCs/>
          <w:sz w:val="20"/>
          <w:szCs w:val="20"/>
          <w:lang w:val="en-CA" w:eastAsia="zh-CN"/>
        </w:rPr>
        <w:t>. T</w:t>
      </w:r>
      <w:r w:rsidR="00F03A33">
        <w:rPr>
          <w:rFonts w:hint="eastAsia"/>
          <w:iCs/>
          <w:sz w:val="20"/>
          <w:szCs w:val="20"/>
          <w:lang w:val="en-CA" w:eastAsia="zh-CN"/>
        </w:rPr>
        <w:t>he</w:t>
      </w:r>
      <w:r w:rsidR="00F03A33">
        <w:rPr>
          <w:iCs/>
          <w:sz w:val="20"/>
          <w:szCs w:val="20"/>
          <w:lang w:val="en-CA" w:eastAsia="zh-CN"/>
        </w:rPr>
        <w:t xml:space="preserve"> </w:t>
      </w:r>
      <w:r w:rsidR="000545E0">
        <w:rPr>
          <w:iCs/>
          <w:sz w:val="20"/>
          <w:szCs w:val="20"/>
          <w:lang w:val="en-CA" w:eastAsia="zh-CN"/>
        </w:rPr>
        <w:t>CPP</w:t>
      </w:r>
      <w:r w:rsidR="00435623">
        <w:rPr>
          <w:iCs/>
          <w:sz w:val="20"/>
          <w:szCs w:val="20"/>
          <w:lang w:val="en-CA" w:eastAsia="zh-CN"/>
        </w:rPr>
        <w:t xml:space="preserve"> </w:t>
      </w:r>
      <w:r w:rsidR="00435623">
        <w:rPr>
          <w:rFonts w:hint="eastAsia"/>
          <w:iCs/>
          <w:sz w:val="20"/>
          <w:szCs w:val="20"/>
          <w:lang w:val="en-CA" w:eastAsia="zh-CN"/>
        </w:rPr>
        <w:t>could</w:t>
      </w:r>
      <w:r w:rsidR="00435623">
        <w:rPr>
          <w:iCs/>
          <w:sz w:val="20"/>
          <w:szCs w:val="20"/>
          <w:lang w:val="en-CA" w:eastAsia="zh-CN"/>
        </w:rPr>
        <w:t xml:space="preserve"> </w:t>
      </w:r>
      <w:r w:rsidR="00435623">
        <w:rPr>
          <w:rFonts w:hint="eastAsia"/>
          <w:iCs/>
          <w:sz w:val="20"/>
          <w:szCs w:val="20"/>
          <w:lang w:val="en-CA" w:eastAsia="zh-CN"/>
        </w:rPr>
        <w:t>not</w:t>
      </w:r>
      <w:r w:rsidR="00435623">
        <w:rPr>
          <w:iCs/>
          <w:sz w:val="20"/>
          <w:szCs w:val="20"/>
          <w:lang w:val="en-CA" w:eastAsia="zh-CN"/>
        </w:rPr>
        <w:t xml:space="preserve"> </w:t>
      </w:r>
      <w:r w:rsidR="00435623">
        <w:rPr>
          <w:rFonts w:hint="eastAsia"/>
          <w:iCs/>
          <w:sz w:val="20"/>
          <w:szCs w:val="20"/>
          <w:lang w:val="en-CA" w:eastAsia="zh-CN"/>
        </w:rPr>
        <w:t>work</w:t>
      </w:r>
      <w:r w:rsidR="00435623">
        <w:rPr>
          <w:iCs/>
          <w:sz w:val="20"/>
          <w:szCs w:val="20"/>
          <w:lang w:val="en-CA" w:eastAsia="zh-CN"/>
        </w:rPr>
        <w:t xml:space="preserve"> without remov</w:t>
      </w:r>
      <w:r w:rsidR="00435623">
        <w:rPr>
          <w:rFonts w:hint="eastAsia"/>
          <w:iCs/>
          <w:sz w:val="20"/>
          <w:szCs w:val="20"/>
          <w:lang w:val="en-CA" w:eastAsia="zh-CN"/>
        </w:rPr>
        <w:t>ing</w:t>
      </w:r>
      <w:r w:rsidR="00435623">
        <w:rPr>
          <w:iCs/>
          <w:sz w:val="20"/>
          <w:szCs w:val="20"/>
          <w:lang w:val="en-CA" w:eastAsia="zh-CN"/>
        </w:rPr>
        <w:t xml:space="preserve"> the effects of </w:t>
      </w:r>
      <w:r w:rsidR="00435623">
        <w:rPr>
          <w:rFonts w:hint="eastAsia"/>
          <w:iCs/>
          <w:sz w:val="20"/>
          <w:szCs w:val="20"/>
          <w:lang w:val="en-CA" w:eastAsia="zh-CN"/>
        </w:rPr>
        <w:t>synchronization</w:t>
      </w:r>
      <w:r w:rsidR="00435623">
        <w:rPr>
          <w:iCs/>
          <w:sz w:val="20"/>
          <w:szCs w:val="20"/>
          <w:lang w:val="en-CA" w:eastAsia="zh-CN"/>
        </w:rPr>
        <w:t xml:space="preserve"> </w:t>
      </w:r>
      <w:r w:rsidR="00435623">
        <w:rPr>
          <w:rFonts w:hint="eastAsia"/>
          <w:iCs/>
          <w:sz w:val="20"/>
          <w:szCs w:val="20"/>
          <w:lang w:val="en-CA" w:eastAsia="zh-CN"/>
        </w:rPr>
        <w:t>mismatches</w:t>
      </w:r>
      <w:r w:rsidR="00435623">
        <w:rPr>
          <w:iCs/>
          <w:sz w:val="20"/>
          <w:szCs w:val="20"/>
          <w:lang w:val="en-CA" w:eastAsia="zh-CN"/>
        </w:rPr>
        <w:t>. T</w:t>
      </w:r>
      <w:r w:rsidR="00435623">
        <w:rPr>
          <w:rFonts w:hint="eastAsia"/>
          <w:iCs/>
          <w:sz w:val="20"/>
          <w:szCs w:val="20"/>
          <w:lang w:val="en-CA" w:eastAsia="zh-CN"/>
        </w:rPr>
        <w:t>hus,</w:t>
      </w:r>
      <w:r w:rsidR="00435623">
        <w:rPr>
          <w:iCs/>
          <w:sz w:val="20"/>
          <w:szCs w:val="20"/>
          <w:lang w:val="en-CA" w:eastAsia="zh-CN"/>
        </w:rPr>
        <w:t xml:space="preserve"> the </w:t>
      </w:r>
      <w:r w:rsidR="00435623">
        <w:rPr>
          <w:rFonts w:hint="eastAsia"/>
          <w:iCs/>
          <w:sz w:val="20"/>
          <w:szCs w:val="20"/>
          <w:lang w:val="en-CA" w:eastAsia="zh-CN"/>
        </w:rPr>
        <w:t>positioning</w:t>
      </w:r>
      <w:r w:rsidR="00435623">
        <w:rPr>
          <w:iCs/>
          <w:sz w:val="20"/>
          <w:szCs w:val="20"/>
          <w:lang w:val="en-CA" w:eastAsia="zh-CN"/>
        </w:rPr>
        <w:t xml:space="preserve"> </w:t>
      </w:r>
      <w:r w:rsidR="00435623">
        <w:rPr>
          <w:rFonts w:hint="eastAsia"/>
          <w:iCs/>
          <w:sz w:val="20"/>
          <w:szCs w:val="20"/>
          <w:lang w:val="en-CA" w:eastAsia="zh-CN"/>
        </w:rPr>
        <w:t>reference</w:t>
      </w:r>
      <w:r w:rsidR="00435623">
        <w:rPr>
          <w:iCs/>
          <w:sz w:val="20"/>
          <w:szCs w:val="20"/>
          <w:lang w:val="en-CA" w:eastAsia="zh-CN"/>
        </w:rPr>
        <w:t xml:space="preserve"> </w:t>
      </w:r>
      <w:r w:rsidR="00435623">
        <w:rPr>
          <w:rFonts w:hint="eastAsia"/>
          <w:iCs/>
          <w:sz w:val="20"/>
          <w:szCs w:val="20"/>
          <w:lang w:val="en-CA" w:eastAsia="zh-CN"/>
        </w:rPr>
        <w:t>unit</w:t>
      </w:r>
      <w:r w:rsidR="00435623">
        <w:rPr>
          <w:iCs/>
          <w:sz w:val="20"/>
          <w:szCs w:val="20"/>
          <w:lang w:val="en-CA" w:eastAsia="zh-CN"/>
        </w:rPr>
        <w:t xml:space="preserve"> (PRU)</w:t>
      </w:r>
      <w:r w:rsidR="001B25A9">
        <w:rPr>
          <w:iCs/>
          <w:sz w:val="20"/>
          <w:szCs w:val="20"/>
          <w:lang w:val="en-CA" w:eastAsia="zh-CN"/>
        </w:rPr>
        <w:t xml:space="preserve"> </w:t>
      </w:r>
      <w:r w:rsidR="001B25A9">
        <w:rPr>
          <w:rFonts w:hint="eastAsia"/>
          <w:iCs/>
          <w:sz w:val="20"/>
          <w:szCs w:val="20"/>
          <w:lang w:val="en-CA" w:eastAsia="zh-CN"/>
        </w:rPr>
        <w:t>which</w:t>
      </w:r>
      <w:r w:rsidR="001B25A9">
        <w:rPr>
          <w:iCs/>
          <w:sz w:val="20"/>
          <w:szCs w:val="20"/>
          <w:lang w:val="en-CA" w:eastAsia="zh-CN"/>
        </w:rPr>
        <w:t xml:space="preserve"> has a known </w:t>
      </w:r>
      <w:r w:rsidR="001B25A9">
        <w:rPr>
          <w:rFonts w:hint="eastAsia"/>
          <w:iCs/>
          <w:sz w:val="20"/>
          <w:szCs w:val="20"/>
          <w:lang w:val="en-CA" w:eastAsia="zh-CN"/>
        </w:rPr>
        <w:t>accurate</w:t>
      </w:r>
      <w:r w:rsidR="001B25A9">
        <w:rPr>
          <w:iCs/>
          <w:sz w:val="20"/>
          <w:szCs w:val="20"/>
          <w:lang w:val="en-CA" w:eastAsia="zh-CN"/>
        </w:rPr>
        <w:t xml:space="preserve"> </w:t>
      </w:r>
      <w:r w:rsidR="001B25A9">
        <w:rPr>
          <w:rFonts w:hint="eastAsia"/>
          <w:iCs/>
          <w:sz w:val="20"/>
          <w:szCs w:val="20"/>
          <w:lang w:val="en-CA" w:eastAsia="zh-CN"/>
        </w:rPr>
        <w:t>location</w:t>
      </w:r>
      <w:r w:rsidR="001B25A9">
        <w:rPr>
          <w:iCs/>
          <w:sz w:val="20"/>
          <w:szCs w:val="20"/>
          <w:lang w:val="en-CA" w:eastAsia="zh-CN"/>
        </w:rPr>
        <w:t xml:space="preserve"> </w:t>
      </w:r>
      <w:r w:rsidR="001B25A9">
        <w:rPr>
          <w:rFonts w:hint="eastAsia"/>
          <w:iCs/>
          <w:sz w:val="20"/>
          <w:szCs w:val="20"/>
          <w:lang w:val="en-CA" w:eastAsia="zh-CN"/>
        </w:rPr>
        <w:t>and</w:t>
      </w:r>
      <w:r w:rsidR="001B25A9">
        <w:rPr>
          <w:iCs/>
          <w:sz w:val="20"/>
          <w:szCs w:val="20"/>
          <w:lang w:val="en-CA" w:eastAsia="zh-CN"/>
        </w:rPr>
        <w:t xml:space="preserve"> </w:t>
      </w:r>
      <w:r w:rsidR="001B25A9">
        <w:rPr>
          <w:rFonts w:hint="eastAsia"/>
          <w:iCs/>
          <w:sz w:val="20"/>
          <w:szCs w:val="20"/>
          <w:lang w:val="en-CA" w:eastAsia="zh-CN"/>
        </w:rPr>
        <w:t>close</w:t>
      </w:r>
      <w:r w:rsidR="00C4741F">
        <w:rPr>
          <w:iCs/>
          <w:sz w:val="20"/>
          <w:szCs w:val="20"/>
          <w:lang w:val="en-CA" w:eastAsia="zh-CN"/>
        </w:rPr>
        <w:t>s</w:t>
      </w:r>
      <w:r w:rsidR="001B25A9">
        <w:rPr>
          <w:iCs/>
          <w:sz w:val="20"/>
          <w:szCs w:val="20"/>
          <w:lang w:val="en-CA" w:eastAsia="zh-CN"/>
        </w:rPr>
        <w:t xml:space="preserve"> </w:t>
      </w:r>
      <w:r w:rsidR="001B25A9">
        <w:rPr>
          <w:rFonts w:hint="eastAsia"/>
          <w:iCs/>
          <w:sz w:val="20"/>
          <w:szCs w:val="20"/>
          <w:lang w:val="en-CA" w:eastAsia="zh-CN"/>
        </w:rPr>
        <w:t>to</w:t>
      </w:r>
      <w:r w:rsidR="001B25A9">
        <w:rPr>
          <w:iCs/>
          <w:sz w:val="20"/>
          <w:szCs w:val="20"/>
          <w:lang w:val="en-CA" w:eastAsia="zh-CN"/>
        </w:rPr>
        <w:t xml:space="preserve"> </w:t>
      </w:r>
      <w:r w:rsidR="001B25A9">
        <w:rPr>
          <w:rFonts w:hint="eastAsia"/>
          <w:iCs/>
          <w:sz w:val="20"/>
          <w:szCs w:val="20"/>
          <w:lang w:val="en-CA" w:eastAsia="zh-CN"/>
        </w:rPr>
        <w:t>the</w:t>
      </w:r>
      <w:r w:rsidR="001B25A9">
        <w:rPr>
          <w:iCs/>
          <w:sz w:val="20"/>
          <w:szCs w:val="20"/>
          <w:lang w:val="en-CA" w:eastAsia="zh-CN"/>
        </w:rPr>
        <w:t xml:space="preserve"> </w:t>
      </w:r>
      <w:r w:rsidR="001B25A9">
        <w:rPr>
          <w:rFonts w:hint="eastAsia"/>
          <w:iCs/>
          <w:sz w:val="20"/>
          <w:szCs w:val="20"/>
          <w:lang w:val="en-CA" w:eastAsia="zh-CN"/>
        </w:rPr>
        <w:t>target</w:t>
      </w:r>
      <w:r w:rsidR="001B25A9">
        <w:rPr>
          <w:iCs/>
          <w:sz w:val="20"/>
          <w:szCs w:val="20"/>
          <w:lang w:val="en-CA" w:eastAsia="zh-CN"/>
        </w:rPr>
        <w:t xml:space="preserve"> UE </w:t>
      </w:r>
      <w:r w:rsidR="001B25A9">
        <w:rPr>
          <w:rFonts w:hint="eastAsia"/>
          <w:iCs/>
          <w:sz w:val="20"/>
          <w:szCs w:val="20"/>
          <w:lang w:val="en-CA" w:eastAsia="zh-CN"/>
        </w:rPr>
        <w:t>to</w:t>
      </w:r>
      <w:r w:rsidR="001B25A9">
        <w:rPr>
          <w:iCs/>
          <w:sz w:val="20"/>
          <w:szCs w:val="20"/>
          <w:lang w:val="en-CA" w:eastAsia="zh-CN"/>
        </w:rPr>
        <w:t xml:space="preserve"> </w:t>
      </w:r>
      <w:r w:rsidR="001B25A9">
        <w:rPr>
          <w:rFonts w:hint="eastAsia"/>
          <w:iCs/>
          <w:sz w:val="20"/>
          <w:szCs w:val="20"/>
          <w:lang w:val="en-CA" w:eastAsia="zh-CN"/>
        </w:rPr>
        <w:t>be</w:t>
      </w:r>
      <w:r w:rsidR="001B25A9">
        <w:rPr>
          <w:iCs/>
          <w:sz w:val="20"/>
          <w:szCs w:val="20"/>
          <w:lang w:val="en-CA" w:eastAsia="zh-CN"/>
        </w:rPr>
        <w:t xml:space="preserve"> </w:t>
      </w:r>
      <w:r w:rsidR="001B25A9">
        <w:rPr>
          <w:rFonts w:hint="eastAsia"/>
          <w:iCs/>
          <w:sz w:val="20"/>
          <w:szCs w:val="20"/>
          <w:lang w:val="en-CA" w:eastAsia="zh-CN"/>
        </w:rPr>
        <w:t>positioned</w:t>
      </w:r>
      <w:r w:rsidR="00435623">
        <w:rPr>
          <w:iCs/>
          <w:sz w:val="20"/>
          <w:szCs w:val="20"/>
          <w:lang w:val="en-CA" w:eastAsia="zh-CN"/>
        </w:rPr>
        <w:t xml:space="preserve"> </w:t>
      </w:r>
      <w:r w:rsidR="00435623">
        <w:rPr>
          <w:rFonts w:hint="eastAsia"/>
          <w:iCs/>
          <w:sz w:val="20"/>
          <w:szCs w:val="20"/>
          <w:lang w:val="en-CA" w:eastAsia="zh-CN"/>
        </w:rPr>
        <w:t>was</w:t>
      </w:r>
      <w:r w:rsidR="00435623">
        <w:rPr>
          <w:iCs/>
          <w:sz w:val="20"/>
          <w:szCs w:val="20"/>
          <w:lang w:val="en-CA" w:eastAsia="zh-CN"/>
        </w:rPr>
        <w:t xml:space="preserve"> </w:t>
      </w:r>
      <w:r w:rsidR="00435623">
        <w:rPr>
          <w:rFonts w:hint="eastAsia"/>
          <w:iCs/>
          <w:sz w:val="20"/>
          <w:szCs w:val="20"/>
          <w:lang w:val="en-CA" w:eastAsia="zh-CN"/>
        </w:rPr>
        <w:t>introduced</w:t>
      </w:r>
      <w:r w:rsidR="00435623">
        <w:rPr>
          <w:iCs/>
          <w:sz w:val="20"/>
          <w:szCs w:val="20"/>
          <w:lang w:val="en-CA" w:eastAsia="zh-CN"/>
        </w:rPr>
        <w:t xml:space="preserve"> </w:t>
      </w:r>
      <w:r w:rsidR="00435623">
        <w:rPr>
          <w:rFonts w:hint="eastAsia"/>
          <w:iCs/>
          <w:sz w:val="20"/>
          <w:szCs w:val="20"/>
          <w:lang w:val="en-CA" w:eastAsia="zh-CN"/>
        </w:rPr>
        <w:t>in</w:t>
      </w:r>
      <w:r w:rsidR="00435623">
        <w:rPr>
          <w:iCs/>
          <w:sz w:val="20"/>
          <w:szCs w:val="20"/>
          <w:lang w:val="en-CA" w:eastAsia="zh-CN"/>
        </w:rPr>
        <w:t xml:space="preserve"> R</w:t>
      </w:r>
      <w:r w:rsidR="00C4741F">
        <w:rPr>
          <w:iCs/>
          <w:sz w:val="20"/>
          <w:szCs w:val="20"/>
          <w:lang w:val="en-CA" w:eastAsia="zh-CN"/>
        </w:rPr>
        <w:t>el-</w:t>
      </w:r>
      <w:r w:rsidR="00435623">
        <w:rPr>
          <w:iCs/>
          <w:sz w:val="20"/>
          <w:szCs w:val="20"/>
          <w:lang w:val="en-CA" w:eastAsia="zh-CN"/>
        </w:rPr>
        <w:t>17.</w:t>
      </w:r>
      <w:r w:rsidR="001B25A9">
        <w:rPr>
          <w:iCs/>
          <w:sz w:val="20"/>
          <w:szCs w:val="20"/>
          <w:lang w:val="en-CA" w:eastAsia="zh-CN"/>
        </w:rPr>
        <w:t xml:space="preserve"> W</w:t>
      </w:r>
      <w:r w:rsidR="001B25A9">
        <w:rPr>
          <w:rFonts w:hint="eastAsia"/>
          <w:iCs/>
          <w:sz w:val="20"/>
          <w:szCs w:val="20"/>
          <w:lang w:val="en-CA" w:eastAsia="zh-CN"/>
        </w:rPr>
        <w:t>ith</w:t>
      </w:r>
      <w:r w:rsidR="001B25A9">
        <w:rPr>
          <w:iCs/>
          <w:sz w:val="20"/>
          <w:szCs w:val="20"/>
          <w:lang w:val="en-CA" w:eastAsia="zh-CN"/>
        </w:rPr>
        <w:t xml:space="preserve"> </w:t>
      </w:r>
      <w:r w:rsidR="00DB112C">
        <w:rPr>
          <w:iCs/>
          <w:sz w:val="20"/>
          <w:szCs w:val="20"/>
          <w:lang w:val="en-CA" w:eastAsia="zh-CN"/>
        </w:rPr>
        <w:t>its</w:t>
      </w:r>
      <w:r w:rsidR="00BF784B">
        <w:rPr>
          <w:iCs/>
          <w:sz w:val="20"/>
          <w:szCs w:val="20"/>
          <w:lang w:val="en-CA" w:eastAsia="zh-CN"/>
        </w:rPr>
        <w:t xml:space="preserve"> </w:t>
      </w:r>
      <w:r w:rsidR="001B25A9">
        <w:rPr>
          <w:rFonts w:hint="eastAsia"/>
          <w:iCs/>
          <w:sz w:val="20"/>
          <w:szCs w:val="20"/>
          <w:lang w:val="en-CA" w:eastAsia="zh-CN"/>
        </w:rPr>
        <w:t>accurate</w:t>
      </w:r>
      <w:r w:rsidR="001B25A9">
        <w:rPr>
          <w:iCs/>
          <w:sz w:val="20"/>
          <w:szCs w:val="20"/>
          <w:lang w:val="en-CA" w:eastAsia="zh-CN"/>
        </w:rPr>
        <w:t xml:space="preserve"> </w:t>
      </w:r>
      <w:r w:rsidR="001B25A9">
        <w:rPr>
          <w:rFonts w:hint="eastAsia"/>
          <w:iCs/>
          <w:sz w:val="20"/>
          <w:szCs w:val="20"/>
          <w:lang w:val="en-CA" w:eastAsia="zh-CN"/>
        </w:rPr>
        <w:t>position</w:t>
      </w:r>
      <w:r w:rsidR="001B25A9">
        <w:rPr>
          <w:iCs/>
          <w:sz w:val="20"/>
          <w:szCs w:val="20"/>
          <w:lang w:val="en-CA" w:eastAsia="zh-CN"/>
        </w:rPr>
        <w:t xml:space="preserve">, PRU could </w:t>
      </w:r>
      <w:r w:rsidR="001B25A9">
        <w:rPr>
          <w:rFonts w:hint="eastAsia"/>
          <w:iCs/>
          <w:sz w:val="20"/>
          <w:szCs w:val="20"/>
          <w:lang w:val="en-CA" w:eastAsia="zh-CN"/>
        </w:rPr>
        <w:t>estimate</w:t>
      </w:r>
      <w:r w:rsidR="001B25A9">
        <w:rPr>
          <w:iCs/>
          <w:sz w:val="20"/>
          <w:szCs w:val="20"/>
          <w:lang w:val="en-CA" w:eastAsia="zh-CN"/>
        </w:rPr>
        <w:t xml:space="preserve"> </w:t>
      </w:r>
      <w:r w:rsidR="001B25A9">
        <w:rPr>
          <w:rFonts w:hint="eastAsia"/>
          <w:iCs/>
          <w:sz w:val="20"/>
          <w:szCs w:val="20"/>
          <w:lang w:val="en-CA" w:eastAsia="zh-CN"/>
        </w:rPr>
        <w:t>the</w:t>
      </w:r>
      <w:r w:rsidR="001B25A9">
        <w:rPr>
          <w:iCs/>
          <w:sz w:val="20"/>
          <w:szCs w:val="20"/>
          <w:lang w:val="en-CA" w:eastAsia="zh-CN"/>
        </w:rPr>
        <w:t xml:space="preserve"> </w:t>
      </w:r>
      <w:r w:rsidR="00BF784B">
        <w:rPr>
          <w:rFonts w:hint="eastAsia"/>
          <w:iCs/>
          <w:sz w:val="20"/>
          <w:szCs w:val="20"/>
          <w:lang w:val="en-CA" w:eastAsia="zh-CN"/>
        </w:rPr>
        <w:t>clock</w:t>
      </w:r>
      <w:r w:rsidR="00BF784B">
        <w:rPr>
          <w:iCs/>
          <w:sz w:val="20"/>
          <w:szCs w:val="20"/>
          <w:lang w:val="en-CA" w:eastAsia="zh-CN"/>
        </w:rPr>
        <w:t xml:space="preserve"> </w:t>
      </w:r>
      <w:r w:rsidR="00BF784B">
        <w:rPr>
          <w:rFonts w:hint="eastAsia"/>
          <w:iCs/>
          <w:sz w:val="20"/>
          <w:szCs w:val="20"/>
          <w:lang w:val="en-CA" w:eastAsia="zh-CN"/>
        </w:rPr>
        <w:t>biases</w:t>
      </w:r>
      <w:r w:rsidR="00BF784B">
        <w:rPr>
          <w:iCs/>
          <w:sz w:val="20"/>
          <w:szCs w:val="20"/>
          <w:lang w:val="en-CA" w:eastAsia="zh-CN"/>
        </w:rPr>
        <w:t xml:space="preserve"> </w:t>
      </w:r>
      <w:r w:rsidR="00BF784B">
        <w:rPr>
          <w:rFonts w:hint="eastAsia"/>
          <w:iCs/>
          <w:sz w:val="20"/>
          <w:szCs w:val="20"/>
          <w:lang w:val="en-CA" w:eastAsia="zh-CN"/>
        </w:rPr>
        <w:t>and</w:t>
      </w:r>
      <w:r w:rsidR="00BF784B">
        <w:rPr>
          <w:iCs/>
          <w:sz w:val="20"/>
          <w:szCs w:val="20"/>
          <w:lang w:val="en-CA" w:eastAsia="zh-CN"/>
        </w:rPr>
        <w:t xml:space="preserve"> </w:t>
      </w:r>
      <w:r w:rsidR="00BF784B">
        <w:rPr>
          <w:rFonts w:hint="eastAsia"/>
          <w:iCs/>
          <w:sz w:val="20"/>
          <w:szCs w:val="20"/>
          <w:lang w:val="en-CA" w:eastAsia="zh-CN"/>
        </w:rPr>
        <w:t>phase</w:t>
      </w:r>
      <w:r w:rsidR="00BF784B">
        <w:rPr>
          <w:iCs/>
          <w:sz w:val="20"/>
          <w:szCs w:val="20"/>
          <w:lang w:val="en-CA" w:eastAsia="zh-CN"/>
        </w:rPr>
        <w:t xml:space="preserve"> </w:t>
      </w:r>
      <w:r w:rsidR="00BF784B">
        <w:rPr>
          <w:rFonts w:hint="eastAsia"/>
          <w:iCs/>
          <w:sz w:val="20"/>
          <w:szCs w:val="20"/>
          <w:lang w:val="en-CA" w:eastAsia="zh-CN"/>
        </w:rPr>
        <w:t>difference</w:t>
      </w:r>
      <w:r w:rsidR="001B25A9">
        <w:rPr>
          <w:iCs/>
          <w:sz w:val="20"/>
          <w:szCs w:val="20"/>
          <w:lang w:val="en-CA" w:eastAsia="zh-CN"/>
        </w:rPr>
        <w:t xml:space="preserve"> </w:t>
      </w:r>
      <w:r w:rsidR="001B25A9">
        <w:rPr>
          <w:rFonts w:hint="eastAsia"/>
          <w:iCs/>
          <w:sz w:val="20"/>
          <w:szCs w:val="20"/>
          <w:lang w:val="en-CA" w:eastAsia="zh-CN"/>
        </w:rPr>
        <w:t>between</w:t>
      </w:r>
      <w:r w:rsidR="001B25A9">
        <w:rPr>
          <w:iCs/>
          <w:sz w:val="20"/>
          <w:szCs w:val="20"/>
          <w:lang w:val="en-CA" w:eastAsia="zh-CN"/>
        </w:rPr>
        <w:t xml:space="preserve"> TRP</w:t>
      </w:r>
      <w:r w:rsidR="001B25A9">
        <w:rPr>
          <w:rFonts w:hint="eastAsia"/>
          <w:iCs/>
          <w:sz w:val="20"/>
          <w:szCs w:val="20"/>
          <w:lang w:val="en-CA" w:eastAsia="zh-CN"/>
        </w:rPr>
        <w:t>s</w:t>
      </w:r>
      <w:r w:rsidR="00DB112C">
        <w:rPr>
          <w:iCs/>
          <w:sz w:val="20"/>
          <w:szCs w:val="20"/>
          <w:lang w:val="en-CA" w:eastAsia="zh-CN"/>
        </w:rPr>
        <w:t>,</w:t>
      </w:r>
      <w:r w:rsidR="001B25A9">
        <w:rPr>
          <w:iCs/>
          <w:sz w:val="20"/>
          <w:szCs w:val="20"/>
          <w:lang w:val="en-CA" w:eastAsia="zh-CN"/>
        </w:rPr>
        <w:t xml:space="preserve"> </w:t>
      </w:r>
      <w:r w:rsidR="001B25A9">
        <w:rPr>
          <w:rFonts w:hint="eastAsia"/>
          <w:iCs/>
          <w:sz w:val="20"/>
          <w:szCs w:val="20"/>
          <w:lang w:val="en-CA" w:eastAsia="zh-CN"/>
        </w:rPr>
        <w:t>and</w:t>
      </w:r>
      <w:r w:rsidR="00DB112C">
        <w:rPr>
          <w:iCs/>
          <w:sz w:val="20"/>
          <w:szCs w:val="20"/>
          <w:lang w:val="en-CA" w:eastAsia="zh-CN"/>
        </w:rPr>
        <w:t xml:space="preserve"> then</w:t>
      </w:r>
      <w:r w:rsidR="001B25A9">
        <w:rPr>
          <w:iCs/>
          <w:sz w:val="20"/>
          <w:szCs w:val="20"/>
          <w:lang w:val="en-CA" w:eastAsia="zh-CN"/>
        </w:rPr>
        <w:t xml:space="preserve"> </w:t>
      </w:r>
      <w:r w:rsidR="001B25A9">
        <w:rPr>
          <w:rFonts w:hint="eastAsia"/>
          <w:iCs/>
          <w:sz w:val="20"/>
          <w:szCs w:val="20"/>
          <w:lang w:val="en-CA" w:eastAsia="zh-CN"/>
        </w:rPr>
        <w:t>mitigate</w:t>
      </w:r>
      <w:r w:rsidR="001B25A9">
        <w:rPr>
          <w:iCs/>
          <w:sz w:val="20"/>
          <w:szCs w:val="20"/>
          <w:lang w:val="en-CA" w:eastAsia="zh-CN"/>
        </w:rPr>
        <w:t xml:space="preserve"> </w:t>
      </w:r>
      <w:r w:rsidR="001B25A9">
        <w:rPr>
          <w:rFonts w:hint="eastAsia"/>
          <w:iCs/>
          <w:sz w:val="20"/>
          <w:szCs w:val="20"/>
          <w:lang w:val="en-CA" w:eastAsia="zh-CN"/>
        </w:rPr>
        <w:t>the</w:t>
      </w:r>
      <w:r w:rsidR="001B25A9">
        <w:rPr>
          <w:iCs/>
          <w:sz w:val="20"/>
          <w:szCs w:val="20"/>
          <w:lang w:val="en-CA" w:eastAsia="zh-CN"/>
        </w:rPr>
        <w:t xml:space="preserve"> </w:t>
      </w:r>
      <w:r w:rsidR="001B25A9">
        <w:rPr>
          <w:rFonts w:hint="eastAsia"/>
          <w:iCs/>
          <w:sz w:val="20"/>
          <w:szCs w:val="20"/>
          <w:lang w:val="en-CA" w:eastAsia="zh-CN"/>
        </w:rPr>
        <w:t>synchronization</w:t>
      </w:r>
      <w:r w:rsidR="001B25A9">
        <w:rPr>
          <w:iCs/>
          <w:sz w:val="20"/>
          <w:szCs w:val="20"/>
          <w:lang w:val="en-CA" w:eastAsia="zh-CN"/>
        </w:rPr>
        <w:t xml:space="preserve"> </w:t>
      </w:r>
      <w:r w:rsidR="001B25A9">
        <w:rPr>
          <w:rFonts w:hint="eastAsia"/>
          <w:iCs/>
          <w:sz w:val="20"/>
          <w:szCs w:val="20"/>
          <w:lang w:val="en-CA" w:eastAsia="zh-CN"/>
        </w:rPr>
        <w:t>mismatches</w:t>
      </w:r>
      <w:r w:rsidR="001B25A9">
        <w:rPr>
          <w:iCs/>
          <w:sz w:val="20"/>
          <w:szCs w:val="20"/>
          <w:lang w:val="en-CA" w:eastAsia="zh-CN"/>
        </w:rPr>
        <w:t xml:space="preserve"> </w:t>
      </w:r>
      <w:r w:rsidR="00BF784B">
        <w:rPr>
          <w:rFonts w:hint="eastAsia"/>
          <w:iCs/>
          <w:sz w:val="20"/>
          <w:szCs w:val="20"/>
          <w:lang w:val="en-CA" w:eastAsia="zh-CN"/>
        </w:rPr>
        <w:t>between</w:t>
      </w:r>
      <w:r w:rsidR="00BF784B">
        <w:rPr>
          <w:iCs/>
          <w:sz w:val="20"/>
          <w:szCs w:val="20"/>
          <w:lang w:val="en-CA" w:eastAsia="zh-CN"/>
        </w:rPr>
        <w:t xml:space="preserve"> </w:t>
      </w:r>
      <w:r w:rsidR="00BF784B">
        <w:rPr>
          <w:rFonts w:hint="eastAsia"/>
          <w:iCs/>
          <w:sz w:val="20"/>
          <w:szCs w:val="20"/>
          <w:lang w:val="en-CA" w:eastAsia="zh-CN"/>
        </w:rPr>
        <w:t>g</w:t>
      </w:r>
      <w:r w:rsidR="00BF784B">
        <w:rPr>
          <w:iCs/>
          <w:sz w:val="20"/>
          <w:szCs w:val="20"/>
          <w:lang w:val="en-CA" w:eastAsia="zh-CN"/>
        </w:rPr>
        <w:t xml:space="preserve">NB </w:t>
      </w:r>
      <w:r w:rsidR="00BF784B">
        <w:rPr>
          <w:rFonts w:hint="eastAsia"/>
          <w:iCs/>
          <w:sz w:val="20"/>
          <w:szCs w:val="20"/>
          <w:lang w:val="en-CA" w:eastAsia="zh-CN"/>
        </w:rPr>
        <w:t>and</w:t>
      </w:r>
      <w:r w:rsidR="00BF784B">
        <w:rPr>
          <w:iCs/>
          <w:sz w:val="20"/>
          <w:szCs w:val="20"/>
          <w:lang w:val="en-CA" w:eastAsia="zh-CN"/>
        </w:rPr>
        <w:t xml:space="preserve"> </w:t>
      </w:r>
      <w:r w:rsidR="00BF784B">
        <w:rPr>
          <w:rFonts w:hint="eastAsia"/>
          <w:iCs/>
          <w:sz w:val="20"/>
          <w:szCs w:val="20"/>
          <w:lang w:val="en-CA" w:eastAsia="zh-CN"/>
        </w:rPr>
        <w:t>target</w:t>
      </w:r>
      <w:r w:rsidR="00BF784B">
        <w:rPr>
          <w:iCs/>
          <w:sz w:val="20"/>
          <w:szCs w:val="20"/>
          <w:lang w:val="en-CA" w:eastAsia="zh-CN"/>
        </w:rPr>
        <w:t xml:space="preserve"> UE.</w:t>
      </w:r>
      <w:r w:rsidR="00380755">
        <w:rPr>
          <w:iCs/>
          <w:sz w:val="20"/>
          <w:szCs w:val="20"/>
          <w:lang w:val="en-CA" w:eastAsia="zh-CN"/>
        </w:rPr>
        <w:t xml:space="preserve"> </w:t>
      </w:r>
      <w:r w:rsidR="003E5B2C">
        <w:rPr>
          <w:iCs/>
          <w:sz w:val="20"/>
          <w:szCs w:val="20"/>
          <w:lang w:val="en-CA" w:eastAsia="zh-CN"/>
        </w:rPr>
        <w:t xml:space="preserve">It is noted that a PRU is able to support multiple UEs for simultaneous carrier phase measurement. </w:t>
      </w:r>
    </w:p>
    <w:p w14:paraId="4389EE8E" w14:textId="5FA186FB" w:rsidR="00E9180F" w:rsidRDefault="00380755" w:rsidP="00435623">
      <w:pPr>
        <w:ind w:left="2"/>
        <w:rPr>
          <w:iCs/>
          <w:sz w:val="20"/>
          <w:szCs w:val="20"/>
          <w:lang w:val="en-CA" w:eastAsia="zh-CN"/>
        </w:rPr>
      </w:pPr>
      <w:r>
        <w:rPr>
          <w:rFonts w:hint="eastAsia"/>
          <w:iCs/>
          <w:sz w:val="20"/>
          <w:szCs w:val="20"/>
          <w:lang w:val="en-CA" w:eastAsia="zh-CN"/>
        </w:rPr>
        <w:t>In</w:t>
      </w:r>
      <w:r>
        <w:rPr>
          <w:iCs/>
          <w:sz w:val="20"/>
          <w:szCs w:val="20"/>
          <w:lang w:val="en-CA" w:eastAsia="zh-CN"/>
        </w:rPr>
        <w:t xml:space="preserve"> </w:t>
      </w:r>
      <w:r>
        <w:rPr>
          <w:rFonts w:hint="eastAsia"/>
          <w:iCs/>
          <w:sz w:val="20"/>
          <w:szCs w:val="20"/>
          <w:lang w:val="en-CA" w:eastAsia="zh-CN"/>
        </w:rPr>
        <w:t>practic</w:t>
      </w:r>
      <w:r w:rsidR="00DB112C">
        <w:rPr>
          <w:iCs/>
          <w:sz w:val="20"/>
          <w:szCs w:val="20"/>
          <w:lang w:val="en-CA" w:eastAsia="zh-CN"/>
        </w:rPr>
        <w:t>e</w:t>
      </w:r>
      <w:r>
        <w:rPr>
          <w:iCs/>
          <w:sz w:val="20"/>
          <w:szCs w:val="20"/>
          <w:lang w:val="en-CA" w:eastAsia="zh-CN"/>
        </w:rPr>
        <w:t xml:space="preserve">, </w:t>
      </w:r>
      <w:r w:rsidR="00E9180F">
        <w:rPr>
          <w:rFonts w:hint="eastAsia"/>
          <w:iCs/>
          <w:sz w:val="20"/>
          <w:szCs w:val="20"/>
          <w:lang w:val="en-CA" w:eastAsia="zh-CN"/>
        </w:rPr>
        <w:t>service</w:t>
      </w:r>
      <w:r w:rsidR="00E9180F">
        <w:rPr>
          <w:iCs/>
          <w:sz w:val="20"/>
          <w:szCs w:val="20"/>
          <w:lang w:val="en-CA" w:eastAsia="zh-CN"/>
        </w:rPr>
        <w:t xml:space="preserve"> </w:t>
      </w:r>
      <w:r w:rsidR="00E9180F">
        <w:rPr>
          <w:rFonts w:hint="eastAsia"/>
          <w:iCs/>
          <w:sz w:val="20"/>
          <w:szCs w:val="20"/>
          <w:lang w:val="en-CA" w:eastAsia="zh-CN"/>
        </w:rPr>
        <w:t>provider</w:t>
      </w:r>
      <w:r w:rsidR="00E9180F">
        <w:rPr>
          <w:iCs/>
          <w:sz w:val="20"/>
          <w:szCs w:val="20"/>
          <w:lang w:val="en-CA" w:eastAsia="zh-CN"/>
        </w:rPr>
        <w:t xml:space="preserve"> </w:t>
      </w:r>
      <w:r w:rsidR="00E9180F">
        <w:rPr>
          <w:rFonts w:hint="eastAsia"/>
          <w:iCs/>
          <w:sz w:val="20"/>
          <w:szCs w:val="20"/>
          <w:lang w:val="en-CA" w:eastAsia="zh-CN"/>
        </w:rPr>
        <w:t>could</w:t>
      </w:r>
      <w:r w:rsidR="00E9180F">
        <w:rPr>
          <w:iCs/>
          <w:sz w:val="20"/>
          <w:szCs w:val="20"/>
          <w:lang w:val="en-CA" w:eastAsia="zh-CN"/>
        </w:rPr>
        <w:t xml:space="preserve"> </w:t>
      </w:r>
      <w:r w:rsidR="00E9180F">
        <w:rPr>
          <w:rFonts w:hint="eastAsia"/>
          <w:iCs/>
          <w:sz w:val="20"/>
          <w:szCs w:val="20"/>
          <w:lang w:val="en-CA" w:eastAsia="zh-CN"/>
        </w:rPr>
        <w:t>hardly</w:t>
      </w:r>
      <w:r w:rsidR="00E9180F">
        <w:rPr>
          <w:iCs/>
          <w:sz w:val="20"/>
          <w:szCs w:val="20"/>
          <w:lang w:val="en-CA" w:eastAsia="zh-CN"/>
        </w:rPr>
        <w:t xml:space="preserve"> </w:t>
      </w:r>
      <w:r w:rsidR="00E9180F">
        <w:rPr>
          <w:rFonts w:hint="eastAsia"/>
          <w:iCs/>
          <w:sz w:val="20"/>
          <w:szCs w:val="20"/>
          <w:lang w:val="en-CA" w:eastAsia="zh-CN"/>
        </w:rPr>
        <w:t>afford</w:t>
      </w:r>
      <w:r w:rsidR="00E9180F">
        <w:rPr>
          <w:iCs/>
          <w:sz w:val="20"/>
          <w:szCs w:val="20"/>
          <w:lang w:val="en-CA" w:eastAsia="zh-CN"/>
        </w:rPr>
        <w:t xml:space="preserve"> </w:t>
      </w:r>
      <w:r w:rsidR="00E9180F">
        <w:rPr>
          <w:rFonts w:hint="eastAsia"/>
          <w:iCs/>
          <w:sz w:val="20"/>
          <w:szCs w:val="20"/>
          <w:lang w:val="en-CA" w:eastAsia="zh-CN"/>
        </w:rPr>
        <w:t>the</w:t>
      </w:r>
      <w:r w:rsidR="00E9180F">
        <w:rPr>
          <w:iCs/>
          <w:sz w:val="20"/>
          <w:szCs w:val="20"/>
          <w:lang w:val="en-CA" w:eastAsia="zh-CN"/>
        </w:rPr>
        <w:t xml:space="preserve"> </w:t>
      </w:r>
      <w:r w:rsidR="00E9180F">
        <w:rPr>
          <w:rFonts w:hint="eastAsia"/>
          <w:iCs/>
          <w:sz w:val="20"/>
          <w:szCs w:val="20"/>
          <w:lang w:val="en-CA" w:eastAsia="zh-CN"/>
        </w:rPr>
        <w:t>huge</w:t>
      </w:r>
      <w:r w:rsidR="00E9180F">
        <w:rPr>
          <w:iCs/>
          <w:sz w:val="20"/>
          <w:szCs w:val="20"/>
          <w:lang w:val="en-CA" w:eastAsia="zh-CN"/>
        </w:rPr>
        <w:t xml:space="preserve"> </w:t>
      </w:r>
      <w:r w:rsidR="00E9180F">
        <w:rPr>
          <w:rFonts w:hint="eastAsia"/>
          <w:iCs/>
          <w:sz w:val="20"/>
          <w:szCs w:val="20"/>
          <w:lang w:val="en-CA" w:eastAsia="zh-CN"/>
        </w:rPr>
        <w:t>cost</w:t>
      </w:r>
      <w:r w:rsidR="00E9180F">
        <w:rPr>
          <w:iCs/>
          <w:sz w:val="20"/>
          <w:szCs w:val="20"/>
          <w:lang w:val="en-CA" w:eastAsia="zh-CN"/>
        </w:rPr>
        <w:t xml:space="preserve"> </w:t>
      </w:r>
      <w:r w:rsidR="00E9180F">
        <w:rPr>
          <w:rFonts w:hint="eastAsia"/>
          <w:iCs/>
          <w:sz w:val="20"/>
          <w:szCs w:val="20"/>
          <w:lang w:val="en-CA" w:eastAsia="zh-CN"/>
        </w:rPr>
        <w:t>in</w:t>
      </w:r>
      <w:r w:rsidR="00E9180F">
        <w:rPr>
          <w:iCs/>
          <w:sz w:val="20"/>
          <w:szCs w:val="20"/>
          <w:lang w:val="en-CA" w:eastAsia="zh-CN"/>
        </w:rPr>
        <w:t xml:space="preserve"> </w:t>
      </w:r>
      <w:r w:rsidR="00E9180F">
        <w:rPr>
          <w:rFonts w:hint="eastAsia"/>
          <w:iCs/>
          <w:sz w:val="20"/>
          <w:szCs w:val="20"/>
          <w:lang w:val="en-CA" w:eastAsia="zh-CN"/>
        </w:rPr>
        <w:t>building</w:t>
      </w:r>
      <w:r w:rsidR="00E9180F">
        <w:rPr>
          <w:iCs/>
          <w:sz w:val="20"/>
          <w:szCs w:val="20"/>
          <w:lang w:val="en-CA" w:eastAsia="zh-CN"/>
        </w:rPr>
        <w:t xml:space="preserve"> </w:t>
      </w:r>
      <w:r w:rsidR="00E9180F">
        <w:rPr>
          <w:rFonts w:hint="eastAsia"/>
          <w:iCs/>
          <w:sz w:val="20"/>
          <w:szCs w:val="20"/>
          <w:lang w:val="en-CA" w:eastAsia="zh-CN"/>
        </w:rPr>
        <w:t>an</w:t>
      </w:r>
      <w:r w:rsidR="00E9180F">
        <w:rPr>
          <w:iCs/>
          <w:sz w:val="20"/>
          <w:szCs w:val="20"/>
          <w:lang w:val="en-CA" w:eastAsia="zh-CN"/>
        </w:rPr>
        <w:t xml:space="preserve"> </w:t>
      </w:r>
      <w:r w:rsidR="00E9180F">
        <w:rPr>
          <w:rFonts w:hint="eastAsia"/>
          <w:iCs/>
          <w:sz w:val="20"/>
          <w:szCs w:val="20"/>
          <w:lang w:val="en-CA" w:eastAsia="zh-CN"/>
        </w:rPr>
        <w:t>individual</w:t>
      </w:r>
      <w:r w:rsidR="00E9180F">
        <w:rPr>
          <w:iCs/>
          <w:sz w:val="20"/>
          <w:szCs w:val="20"/>
          <w:lang w:val="en-CA" w:eastAsia="zh-CN"/>
        </w:rPr>
        <w:t xml:space="preserve"> PRU </w:t>
      </w:r>
      <w:r w:rsidR="00E9180F">
        <w:rPr>
          <w:rFonts w:hint="eastAsia"/>
          <w:iCs/>
          <w:sz w:val="20"/>
          <w:szCs w:val="20"/>
          <w:lang w:val="en-CA" w:eastAsia="zh-CN"/>
        </w:rPr>
        <w:t>net</w:t>
      </w:r>
      <w:r w:rsidR="00E9180F">
        <w:rPr>
          <w:iCs/>
          <w:sz w:val="20"/>
          <w:szCs w:val="20"/>
          <w:lang w:val="en-CA" w:eastAsia="zh-CN"/>
        </w:rPr>
        <w:t xml:space="preserve">. </w:t>
      </w:r>
      <w:r w:rsidR="00B046F9">
        <w:rPr>
          <w:iCs/>
          <w:sz w:val="20"/>
          <w:szCs w:val="20"/>
          <w:lang w:val="en-CA" w:eastAsia="zh-CN"/>
        </w:rPr>
        <w:t>A</w:t>
      </w:r>
      <w:r w:rsidR="00E9180F">
        <w:rPr>
          <w:iCs/>
          <w:sz w:val="20"/>
          <w:szCs w:val="20"/>
          <w:lang w:val="en-CA" w:eastAsia="zh-CN"/>
        </w:rPr>
        <w:t xml:space="preserve"> </w:t>
      </w:r>
      <w:r w:rsidR="00E9180F">
        <w:rPr>
          <w:rFonts w:hint="eastAsia"/>
          <w:iCs/>
          <w:sz w:val="20"/>
          <w:szCs w:val="20"/>
          <w:lang w:val="en-CA" w:eastAsia="zh-CN"/>
        </w:rPr>
        <w:t>more</w:t>
      </w:r>
      <w:r w:rsidR="00E9180F">
        <w:rPr>
          <w:iCs/>
          <w:sz w:val="20"/>
          <w:szCs w:val="20"/>
          <w:lang w:val="en-CA" w:eastAsia="zh-CN"/>
        </w:rPr>
        <w:t xml:space="preserve"> </w:t>
      </w:r>
      <w:r w:rsidR="00E9180F">
        <w:rPr>
          <w:rFonts w:hint="eastAsia"/>
          <w:iCs/>
          <w:sz w:val="20"/>
          <w:szCs w:val="20"/>
          <w:lang w:val="en-CA" w:eastAsia="zh-CN"/>
        </w:rPr>
        <w:t>reasonable</w:t>
      </w:r>
      <w:r w:rsidR="00E9180F">
        <w:rPr>
          <w:iCs/>
          <w:sz w:val="20"/>
          <w:szCs w:val="20"/>
          <w:lang w:val="en-CA" w:eastAsia="zh-CN"/>
        </w:rPr>
        <w:t xml:space="preserve"> </w:t>
      </w:r>
      <w:r w:rsidR="00E9180F">
        <w:rPr>
          <w:rFonts w:hint="eastAsia"/>
          <w:iCs/>
          <w:sz w:val="20"/>
          <w:szCs w:val="20"/>
          <w:lang w:val="en-CA" w:eastAsia="zh-CN"/>
        </w:rPr>
        <w:t>alternative</w:t>
      </w:r>
      <w:r w:rsidR="00E9180F">
        <w:rPr>
          <w:iCs/>
          <w:sz w:val="20"/>
          <w:szCs w:val="20"/>
          <w:lang w:val="en-CA" w:eastAsia="zh-CN"/>
        </w:rPr>
        <w:t xml:space="preserve"> </w:t>
      </w:r>
      <w:r w:rsidR="00E9180F">
        <w:rPr>
          <w:rFonts w:hint="eastAsia"/>
          <w:iCs/>
          <w:sz w:val="20"/>
          <w:szCs w:val="20"/>
          <w:lang w:val="en-CA" w:eastAsia="zh-CN"/>
        </w:rPr>
        <w:t>is</w:t>
      </w:r>
      <w:r w:rsidR="00E9180F">
        <w:rPr>
          <w:iCs/>
          <w:sz w:val="20"/>
          <w:szCs w:val="20"/>
          <w:lang w:val="en-CA" w:eastAsia="zh-CN"/>
        </w:rPr>
        <w:t xml:space="preserve"> </w:t>
      </w:r>
      <w:r w:rsidR="00E9180F">
        <w:rPr>
          <w:rFonts w:hint="eastAsia"/>
          <w:iCs/>
          <w:sz w:val="20"/>
          <w:szCs w:val="20"/>
          <w:lang w:val="en-CA" w:eastAsia="zh-CN"/>
        </w:rPr>
        <w:t>choosing</w:t>
      </w:r>
      <w:r w:rsidR="00E9180F">
        <w:rPr>
          <w:iCs/>
          <w:sz w:val="20"/>
          <w:szCs w:val="20"/>
          <w:lang w:val="en-CA" w:eastAsia="zh-CN"/>
        </w:rPr>
        <w:t xml:space="preserve"> </w:t>
      </w:r>
      <w:r w:rsidR="00E9180F">
        <w:rPr>
          <w:rFonts w:hint="eastAsia"/>
          <w:iCs/>
          <w:sz w:val="20"/>
          <w:szCs w:val="20"/>
          <w:lang w:val="en-CA" w:eastAsia="zh-CN"/>
        </w:rPr>
        <w:t>a</w:t>
      </w:r>
      <w:r w:rsidR="00E9180F">
        <w:rPr>
          <w:iCs/>
          <w:sz w:val="20"/>
          <w:szCs w:val="20"/>
          <w:lang w:val="en-CA" w:eastAsia="zh-CN"/>
        </w:rPr>
        <w:t xml:space="preserve"> </w:t>
      </w:r>
      <w:r w:rsidR="00E9180F">
        <w:rPr>
          <w:rFonts w:hint="eastAsia"/>
          <w:iCs/>
          <w:sz w:val="20"/>
          <w:szCs w:val="20"/>
          <w:lang w:val="en-CA" w:eastAsia="zh-CN"/>
        </w:rPr>
        <w:t>regular</w:t>
      </w:r>
      <w:r w:rsidR="00E9180F">
        <w:rPr>
          <w:iCs/>
          <w:sz w:val="20"/>
          <w:szCs w:val="20"/>
          <w:lang w:val="en-CA" w:eastAsia="zh-CN"/>
        </w:rPr>
        <w:t xml:space="preserve"> UE </w:t>
      </w:r>
      <w:r w:rsidR="00B046F9">
        <w:rPr>
          <w:iCs/>
          <w:sz w:val="20"/>
          <w:szCs w:val="20"/>
          <w:lang w:val="en-CA" w:eastAsia="zh-CN"/>
        </w:rPr>
        <w:t xml:space="preserve">which can </w:t>
      </w:r>
      <w:r w:rsidR="00E9180F">
        <w:rPr>
          <w:rFonts w:hint="eastAsia"/>
          <w:iCs/>
          <w:sz w:val="20"/>
          <w:szCs w:val="20"/>
          <w:lang w:val="en-CA" w:eastAsia="zh-CN"/>
        </w:rPr>
        <w:t>provid</w:t>
      </w:r>
      <w:r w:rsidR="00B046F9">
        <w:rPr>
          <w:iCs/>
          <w:sz w:val="20"/>
          <w:szCs w:val="20"/>
          <w:lang w:val="en-CA" w:eastAsia="zh-CN"/>
        </w:rPr>
        <w:t>e</w:t>
      </w:r>
      <w:r w:rsidR="00E9180F">
        <w:rPr>
          <w:iCs/>
          <w:sz w:val="20"/>
          <w:szCs w:val="20"/>
          <w:lang w:val="en-CA" w:eastAsia="zh-CN"/>
        </w:rPr>
        <w:t xml:space="preserve"> PRU </w:t>
      </w:r>
      <w:r w:rsidR="00E9180F">
        <w:rPr>
          <w:rFonts w:hint="eastAsia"/>
          <w:iCs/>
          <w:sz w:val="20"/>
          <w:szCs w:val="20"/>
          <w:lang w:val="en-CA" w:eastAsia="zh-CN"/>
        </w:rPr>
        <w:t>functionality</w:t>
      </w:r>
      <w:r w:rsidR="00E9180F">
        <w:rPr>
          <w:iCs/>
          <w:sz w:val="20"/>
          <w:szCs w:val="20"/>
          <w:lang w:val="en-CA" w:eastAsia="zh-CN"/>
        </w:rPr>
        <w:t xml:space="preserve"> </w:t>
      </w:r>
      <w:r w:rsidR="00E9180F">
        <w:rPr>
          <w:rFonts w:hint="eastAsia"/>
          <w:iCs/>
          <w:sz w:val="20"/>
          <w:szCs w:val="20"/>
          <w:lang w:val="en-CA" w:eastAsia="zh-CN"/>
        </w:rPr>
        <w:t>according</w:t>
      </w:r>
      <w:r w:rsidR="00B046F9">
        <w:rPr>
          <w:iCs/>
          <w:sz w:val="20"/>
          <w:szCs w:val="20"/>
          <w:lang w:val="en-CA" w:eastAsia="zh-CN"/>
        </w:rPr>
        <w:t xml:space="preserve"> to</w:t>
      </w:r>
      <w:r w:rsidR="00E9180F">
        <w:rPr>
          <w:iCs/>
          <w:sz w:val="20"/>
          <w:szCs w:val="20"/>
          <w:lang w:val="en-CA" w:eastAsia="zh-CN"/>
        </w:rPr>
        <w:t xml:space="preserve"> </w:t>
      </w:r>
      <w:r w:rsidR="00E9180F">
        <w:rPr>
          <w:rFonts w:hint="eastAsia"/>
          <w:iCs/>
          <w:sz w:val="20"/>
          <w:szCs w:val="20"/>
          <w:lang w:val="en-CA" w:eastAsia="zh-CN"/>
        </w:rPr>
        <w:t>the</w:t>
      </w:r>
      <w:r w:rsidR="00E9180F">
        <w:rPr>
          <w:iCs/>
          <w:sz w:val="20"/>
          <w:szCs w:val="20"/>
          <w:lang w:val="en-CA" w:eastAsia="zh-CN"/>
        </w:rPr>
        <w:t xml:space="preserve"> UE’s </w:t>
      </w:r>
      <w:r w:rsidR="00E9180F">
        <w:rPr>
          <w:rFonts w:hint="eastAsia"/>
          <w:iCs/>
          <w:sz w:val="20"/>
          <w:szCs w:val="20"/>
          <w:lang w:val="en-CA" w:eastAsia="zh-CN"/>
        </w:rPr>
        <w:t>capacity</w:t>
      </w:r>
      <w:r w:rsidR="00E9180F">
        <w:rPr>
          <w:iCs/>
          <w:sz w:val="20"/>
          <w:szCs w:val="20"/>
          <w:lang w:val="en-CA" w:eastAsia="zh-CN"/>
        </w:rPr>
        <w:t xml:space="preserve">. </w:t>
      </w:r>
      <w:r w:rsidR="00B046F9">
        <w:rPr>
          <w:iCs/>
          <w:sz w:val="20"/>
          <w:szCs w:val="20"/>
          <w:lang w:val="en-CA" w:eastAsia="zh-CN"/>
        </w:rPr>
        <w:t>Therefore</w:t>
      </w:r>
      <w:r w:rsidR="00E9180F">
        <w:rPr>
          <w:rFonts w:hint="eastAsia"/>
          <w:iCs/>
          <w:sz w:val="20"/>
          <w:szCs w:val="20"/>
          <w:lang w:val="en-CA" w:eastAsia="zh-CN"/>
        </w:rPr>
        <w:t>,</w:t>
      </w:r>
      <w:r w:rsidR="00E9180F">
        <w:rPr>
          <w:iCs/>
          <w:sz w:val="20"/>
          <w:szCs w:val="20"/>
          <w:lang w:val="en-CA" w:eastAsia="zh-CN"/>
        </w:rPr>
        <w:t xml:space="preserve"> </w:t>
      </w:r>
      <w:r w:rsidR="00E9180F">
        <w:rPr>
          <w:rFonts w:hint="eastAsia"/>
          <w:iCs/>
          <w:sz w:val="20"/>
          <w:szCs w:val="20"/>
          <w:lang w:val="en-CA" w:eastAsia="zh-CN"/>
        </w:rPr>
        <w:t>the</w:t>
      </w:r>
      <w:r w:rsidR="00E9180F">
        <w:rPr>
          <w:iCs/>
          <w:sz w:val="20"/>
          <w:szCs w:val="20"/>
          <w:lang w:val="en-CA" w:eastAsia="zh-CN"/>
        </w:rPr>
        <w:t xml:space="preserve"> </w:t>
      </w:r>
      <w:r w:rsidR="00E9180F">
        <w:rPr>
          <w:rFonts w:hint="eastAsia"/>
          <w:iCs/>
          <w:sz w:val="20"/>
          <w:szCs w:val="20"/>
          <w:lang w:val="en-CA" w:eastAsia="zh-CN"/>
        </w:rPr>
        <w:t>configurations</w:t>
      </w:r>
      <w:r w:rsidR="00E9180F">
        <w:rPr>
          <w:iCs/>
          <w:sz w:val="20"/>
          <w:szCs w:val="20"/>
          <w:lang w:val="en-CA" w:eastAsia="zh-CN"/>
        </w:rPr>
        <w:t xml:space="preserve"> </w:t>
      </w:r>
      <w:r w:rsidR="00E9180F">
        <w:rPr>
          <w:rFonts w:hint="eastAsia"/>
          <w:iCs/>
          <w:sz w:val="20"/>
          <w:szCs w:val="20"/>
          <w:lang w:val="en-CA" w:eastAsia="zh-CN"/>
        </w:rPr>
        <w:t>in</w:t>
      </w:r>
      <w:r w:rsidR="00E9180F">
        <w:rPr>
          <w:iCs/>
          <w:sz w:val="20"/>
          <w:szCs w:val="20"/>
          <w:lang w:val="en-CA" w:eastAsia="zh-CN"/>
        </w:rPr>
        <w:t xml:space="preserve"> </w:t>
      </w:r>
      <w:r w:rsidR="00E9180F">
        <w:rPr>
          <w:rFonts w:hint="eastAsia"/>
          <w:iCs/>
          <w:sz w:val="20"/>
          <w:szCs w:val="20"/>
          <w:lang w:val="en-CA" w:eastAsia="zh-CN"/>
        </w:rPr>
        <w:t>the</w:t>
      </w:r>
      <w:r w:rsidR="00E9180F">
        <w:rPr>
          <w:iCs/>
          <w:sz w:val="20"/>
          <w:szCs w:val="20"/>
          <w:lang w:val="en-CA" w:eastAsia="zh-CN"/>
        </w:rPr>
        <w:t xml:space="preserve"> CPP </w:t>
      </w:r>
      <w:r w:rsidR="00E9180F">
        <w:rPr>
          <w:rFonts w:hint="eastAsia"/>
          <w:iCs/>
          <w:sz w:val="20"/>
          <w:szCs w:val="20"/>
          <w:lang w:val="en-CA" w:eastAsia="zh-CN"/>
        </w:rPr>
        <w:t>should</w:t>
      </w:r>
      <w:r w:rsidR="00E9180F">
        <w:rPr>
          <w:iCs/>
          <w:sz w:val="20"/>
          <w:szCs w:val="20"/>
          <w:lang w:val="en-CA" w:eastAsia="zh-CN"/>
        </w:rPr>
        <w:t xml:space="preserve"> </w:t>
      </w:r>
      <w:r w:rsidR="00E9180F">
        <w:rPr>
          <w:rFonts w:hint="eastAsia"/>
          <w:iCs/>
          <w:sz w:val="20"/>
          <w:szCs w:val="20"/>
          <w:lang w:val="en-CA" w:eastAsia="zh-CN"/>
        </w:rPr>
        <w:t>be</w:t>
      </w:r>
      <w:r w:rsidR="00E9180F">
        <w:rPr>
          <w:iCs/>
          <w:sz w:val="20"/>
          <w:szCs w:val="20"/>
          <w:lang w:val="en-CA" w:eastAsia="zh-CN"/>
        </w:rPr>
        <w:t xml:space="preserve"> </w:t>
      </w:r>
      <w:r w:rsidR="00E9180F">
        <w:rPr>
          <w:rFonts w:hint="eastAsia"/>
          <w:iCs/>
          <w:sz w:val="20"/>
          <w:szCs w:val="20"/>
          <w:lang w:val="en-CA" w:eastAsia="zh-CN"/>
        </w:rPr>
        <w:t>considered</w:t>
      </w:r>
      <w:r w:rsidR="00E9180F">
        <w:rPr>
          <w:iCs/>
          <w:sz w:val="20"/>
          <w:szCs w:val="20"/>
          <w:lang w:val="en-CA" w:eastAsia="zh-CN"/>
        </w:rPr>
        <w:t xml:space="preserve"> </w:t>
      </w:r>
      <w:r w:rsidR="00E9180F">
        <w:rPr>
          <w:rFonts w:hint="eastAsia"/>
          <w:iCs/>
          <w:sz w:val="20"/>
          <w:szCs w:val="20"/>
          <w:lang w:val="en-CA" w:eastAsia="zh-CN"/>
        </w:rPr>
        <w:t>in</w:t>
      </w:r>
      <w:r w:rsidR="00E9180F">
        <w:rPr>
          <w:iCs/>
          <w:sz w:val="20"/>
          <w:szCs w:val="20"/>
          <w:lang w:val="en-CA" w:eastAsia="zh-CN"/>
        </w:rPr>
        <w:t xml:space="preserve"> </w:t>
      </w:r>
      <w:r w:rsidR="00ED5C79">
        <w:rPr>
          <w:iCs/>
          <w:sz w:val="20"/>
          <w:szCs w:val="20"/>
          <w:lang w:val="en-CA" w:eastAsia="zh-CN"/>
        </w:rPr>
        <w:t xml:space="preserve">both </w:t>
      </w:r>
      <w:r w:rsidR="00E9180F">
        <w:rPr>
          <w:rFonts w:hint="eastAsia"/>
          <w:iCs/>
          <w:sz w:val="20"/>
          <w:szCs w:val="20"/>
          <w:lang w:val="en-CA" w:eastAsia="zh-CN"/>
        </w:rPr>
        <w:t>target</w:t>
      </w:r>
      <w:r w:rsidR="00E9180F">
        <w:rPr>
          <w:iCs/>
          <w:sz w:val="20"/>
          <w:szCs w:val="20"/>
          <w:lang w:val="en-CA" w:eastAsia="zh-CN"/>
        </w:rPr>
        <w:t xml:space="preserve"> UE </w:t>
      </w:r>
      <w:r w:rsidR="00E9180F">
        <w:rPr>
          <w:rFonts w:hint="eastAsia"/>
          <w:iCs/>
          <w:sz w:val="20"/>
          <w:szCs w:val="20"/>
          <w:lang w:val="en-CA" w:eastAsia="zh-CN"/>
        </w:rPr>
        <w:t>and</w:t>
      </w:r>
      <w:r w:rsidR="00E9180F">
        <w:rPr>
          <w:iCs/>
          <w:sz w:val="20"/>
          <w:szCs w:val="20"/>
          <w:lang w:val="en-CA" w:eastAsia="zh-CN"/>
        </w:rPr>
        <w:t xml:space="preserve"> PRU </w:t>
      </w:r>
      <w:r w:rsidR="00E9180F">
        <w:rPr>
          <w:rFonts w:hint="eastAsia"/>
          <w:iCs/>
          <w:sz w:val="20"/>
          <w:szCs w:val="20"/>
          <w:lang w:val="en-CA" w:eastAsia="zh-CN"/>
        </w:rPr>
        <w:t>devices</w:t>
      </w:r>
      <w:r w:rsidR="00E9180F">
        <w:rPr>
          <w:iCs/>
          <w:sz w:val="20"/>
          <w:szCs w:val="20"/>
          <w:lang w:val="en-CA" w:eastAsia="zh-CN"/>
        </w:rPr>
        <w:t>.</w:t>
      </w:r>
      <w:r w:rsidR="003E5B2C">
        <w:rPr>
          <w:iCs/>
          <w:sz w:val="20"/>
          <w:szCs w:val="20"/>
          <w:lang w:val="en-CA" w:eastAsia="zh-CN"/>
        </w:rPr>
        <w:t xml:space="preserve"> </w:t>
      </w:r>
    </w:p>
    <w:p w14:paraId="0B29B76D" w14:textId="4E0CA8A9" w:rsidR="00FE4548" w:rsidRDefault="00FC7457" w:rsidP="00FE4548">
      <w:pPr>
        <w:ind w:left="2"/>
        <w:rPr>
          <w:iCs/>
          <w:sz w:val="20"/>
          <w:szCs w:val="20"/>
          <w:lang w:val="en-CA" w:eastAsia="zh-CN"/>
        </w:rPr>
      </w:pPr>
      <w:r>
        <w:rPr>
          <w:rFonts w:hint="eastAsia"/>
          <w:iCs/>
          <w:sz w:val="20"/>
          <w:szCs w:val="20"/>
          <w:lang w:val="en-CA" w:eastAsia="zh-CN"/>
        </w:rPr>
        <w:t>In</w:t>
      </w:r>
      <w:r>
        <w:rPr>
          <w:iCs/>
          <w:sz w:val="20"/>
          <w:szCs w:val="20"/>
          <w:lang w:val="en-CA" w:eastAsia="zh-CN"/>
        </w:rPr>
        <w:t xml:space="preserve"> </w:t>
      </w:r>
      <w:r>
        <w:rPr>
          <w:rFonts w:hint="eastAsia"/>
          <w:iCs/>
          <w:sz w:val="20"/>
          <w:szCs w:val="20"/>
          <w:lang w:val="en-CA" w:eastAsia="zh-CN"/>
        </w:rPr>
        <w:t>the</w:t>
      </w:r>
      <w:r>
        <w:rPr>
          <w:iCs/>
          <w:sz w:val="20"/>
          <w:szCs w:val="20"/>
          <w:lang w:val="en-CA" w:eastAsia="zh-CN"/>
        </w:rPr>
        <w:t xml:space="preserve"> CPP </w:t>
      </w:r>
      <w:r>
        <w:rPr>
          <w:rFonts w:hint="eastAsia"/>
          <w:iCs/>
          <w:sz w:val="20"/>
          <w:szCs w:val="20"/>
          <w:lang w:val="en-CA" w:eastAsia="zh-CN"/>
        </w:rPr>
        <w:t>of</w:t>
      </w:r>
      <w:r>
        <w:rPr>
          <w:iCs/>
          <w:sz w:val="20"/>
          <w:szCs w:val="20"/>
          <w:lang w:val="en-CA" w:eastAsia="zh-CN"/>
        </w:rPr>
        <w:t xml:space="preserve"> DL/UL, it is important to </w:t>
      </w:r>
      <w:r>
        <w:rPr>
          <w:rFonts w:hint="eastAsia"/>
          <w:iCs/>
          <w:sz w:val="20"/>
          <w:szCs w:val="20"/>
          <w:lang w:val="en-CA" w:eastAsia="zh-CN"/>
        </w:rPr>
        <w:t>perform</w:t>
      </w:r>
      <w:r>
        <w:rPr>
          <w:iCs/>
          <w:sz w:val="20"/>
          <w:szCs w:val="20"/>
          <w:lang w:val="en-CA" w:eastAsia="zh-CN"/>
        </w:rPr>
        <w:t xml:space="preserve"> </w:t>
      </w:r>
      <w:r>
        <w:rPr>
          <w:rFonts w:hint="eastAsia"/>
          <w:iCs/>
          <w:sz w:val="20"/>
          <w:szCs w:val="20"/>
          <w:lang w:val="en-CA" w:eastAsia="zh-CN"/>
        </w:rPr>
        <w:t>simultaneous</w:t>
      </w:r>
      <w:r>
        <w:rPr>
          <w:iCs/>
          <w:sz w:val="20"/>
          <w:szCs w:val="20"/>
          <w:lang w:val="en-CA" w:eastAsia="zh-CN"/>
        </w:rPr>
        <w:t xml:space="preserve"> </w:t>
      </w:r>
      <w:r>
        <w:rPr>
          <w:rFonts w:hint="eastAsia"/>
          <w:iCs/>
          <w:sz w:val="20"/>
          <w:szCs w:val="20"/>
          <w:lang w:val="en-CA" w:eastAsia="zh-CN"/>
        </w:rPr>
        <w:t>measurements</w:t>
      </w:r>
      <w:r>
        <w:rPr>
          <w:iCs/>
          <w:sz w:val="20"/>
          <w:szCs w:val="20"/>
          <w:lang w:val="en-CA" w:eastAsia="zh-CN"/>
        </w:rPr>
        <w:t xml:space="preserve"> </w:t>
      </w:r>
      <w:r>
        <w:rPr>
          <w:rFonts w:hint="eastAsia"/>
          <w:iCs/>
          <w:sz w:val="20"/>
          <w:szCs w:val="20"/>
          <w:lang w:val="en-CA" w:eastAsia="zh-CN"/>
        </w:rPr>
        <w:t>on</w:t>
      </w:r>
      <w:r>
        <w:rPr>
          <w:iCs/>
          <w:sz w:val="20"/>
          <w:szCs w:val="20"/>
          <w:lang w:val="en-CA" w:eastAsia="zh-CN"/>
        </w:rPr>
        <w:t xml:space="preserve"> DL PRS </w:t>
      </w:r>
      <w:r>
        <w:rPr>
          <w:rFonts w:hint="eastAsia"/>
          <w:iCs/>
          <w:sz w:val="20"/>
          <w:szCs w:val="20"/>
          <w:lang w:val="en-CA" w:eastAsia="zh-CN"/>
        </w:rPr>
        <w:t>at</w:t>
      </w:r>
      <w:r>
        <w:rPr>
          <w:iCs/>
          <w:sz w:val="20"/>
          <w:szCs w:val="20"/>
          <w:lang w:val="en-CA" w:eastAsia="zh-CN"/>
        </w:rPr>
        <w:t xml:space="preserve"> </w:t>
      </w:r>
      <w:r>
        <w:rPr>
          <w:rFonts w:hint="eastAsia"/>
          <w:iCs/>
          <w:sz w:val="20"/>
          <w:szCs w:val="20"/>
          <w:lang w:val="en-CA" w:eastAsia="zh-CN"/>
        </w:rPr>
        <w:t>a</w:t>
      </w:r>
      <w:r>
        <w:rPr>
          <w:iCs/>
          <w:sz w:val="20"/>
          <w:szCs w:val="20"/>
          <w:lang w:val="en-CA" w:eastAsia="zh-CN"/>
        </w:rPr>
        <w:t xml:space="preserve"> </w:t>
      </w:r>
      <w:r>
        <w:rPr>
          <w:rFonts w:hint="eastAsia"/>
          <w:iCs/>
          <w:sz w:val="20"/>
          <w:szCs w:val="20"/>
          <w:lang w:val="en-CA" w:eastAsia="zh-CN"/>
        </w:rPr>
        <w:t>target</w:t>
      </w:r>
      <w:r>
        <w:rPr>
          <w:iCs/>
          <w:sz w:val="20"/>
          <w:szCs w:val="20"/>
          <w:lang w:val="en-CA" w:eastAsia="zh-CN"/>
        </w:rPr>
        <w:t xml:space="preserve"> UE </w:t>
      </w:r>
      <w:r>
        <w:rPr>
          <w:rFonts w:hint="eastAsia"/>
          <w:iCs/>
          <w:sz w:val="20"/>
          <w:szCs w:val="20"/>
          <w:lang w:val="en-CA" w:eastAsia="zh-CN"/>
        </w:rPr>
        <w:t>and</w:t>
      </w:r>
      <w:r>
        <w:rPr>
          <w:iCs/>
          <w:sz w:val="20"/>
          <w:szCs w:val="20"/>
          <w:lang w:val="en-CA" w:eastAsia="zh-CN"/>
        </w:rPr>
        <w:t xml:space="preserve"> PRU </w:t>
      </w:r>
      <w:r>
        <w:rPr>
          <w:rFonts w:hint="eastAsia"/>
          <w:iCs/>
          <w:sz w:val="20"/>
          <w:szCs w:val="20"/>
          <w:lang w:val="en-CA" w:eastAsia="zh-CN"/>
        </w:rPr>
        <w:t>and</w:t>
      </w:r>
      <w:r w:rsidR="00D0287A">
        <w:rPr>
          <w:iCs/>
          <w:sz w:val="20"/>
          <w:szCs w:val="20"/>
          <w:lang w:val="en-CA" w:eastAsia="zh-CN"/>
        </w:rPr>
        <w:t xml:space="preserve"> </w:t>
      </w:r>
      <w:r w:rsidR="00D0287A">
        <w:rPr>
          <w:rFonts w:hint="eastAsia"/>
          <w:iCs/>
          <w:sz w:val="20"/>
          <w:szCs w:val="20"/>
          <w:lang w:val="en-CA" w:eastAsia="zh-CN"/>
        </w:rPr>
        <w:t>simultaneously</w:t>
      </w:r>
      <w:r w:rsidR="00D0287A">
        <w:rPr>
          <w:iCs/>
          <w:sz w:val="20"/>
          <w:szCs w:val="20"/>
          <w:lang w:val="en-CA" w:eastAsia="zh-CN"/>
        </w:rPr>
        <w:t xml:space="preserve"> </w:t>
      </w:r>
      <w:r w:rsidR="00D0287A">
        <w:rPr>
          <w:rFonts w:hint="eastAsia"/>
          <w:iCs/>
          <w:sz w:val="20"/>
          <w:szCs w:val="20"/>
          <w:lang w:val="en-CA" w:eastAsia="zh-CN"/>
        </w:rPr>
        <w:t>transmit</w:t>
      </w:r>
      <w:r>
        <w:rPr>
          <w:iCs/>
          <w:sz w:val="20"/>
          <w:szCs w:val="20"/>
          <w:lang w:val="en-CA" w:eastAsia="zh-CN"/>
        </w:rPr>
        <w:t xml:space="preserve"> </w:t>
      </w:r>
      <w:r w:rsidR="00D0287A">
        <w:rPr>
          <w:iCs/>
          <w:sz w:val="20"/>
          <w:szCs w:val="20"/>
          <w:lang w:val="en-CA" w:eastAsia="zh-CN"/>
        </w:rPr>
        <w:t>SRS fr</w:t>
      </w:r>
      <w:r w:rsidR="00D0287A">
        <w:rPr>
          <w:rFonts w:hint="eastAsia"/>
          <w:iCs/>
          <w:sz w:val="20"/>
          <w:szCs w:val="20"/>
          <w:lang w:val="en-CA" w:eastAsia="zh-CN"/>
        </w:rPr>
        <w:t>om</w:t>
      </w:r>
      <w:r w:rsidR="00D0287A">
        <w:rPr>
          <w:iCs/>
          <w:sz w:val="20"/>
          <w:szCs w:val="20"/>
          <w:lang w:val="en-CA" w:eastAsia="zh-CN"/>
        </w:rPr>
        <w:t xml:space="preserve"> </w:t>
      </w:r>
      <w:r w:rsidR="00D0287A">
        <w:rPr>
          <w:rFonts w:hint="eastAsia"/>
          <w:iCs/>
          <w:sz w:val="20"/>
          <w:szCs w:val="20"/>
          <w:lang w:val="en-CA" w:eastAsia="zh-CN"/>
        </w:rPr>
        <w:t>a</w:t>
      </w:r>
      <w:r w:rsidR="00D0287A">
        <w:rPr>
          <w:iCs/>
          <w:sz w:val="20"/>
          <w:szCs w:val="20"/>
          <w:lang w:val="en-CA" w:eastAsia="zh-CN"/>
        </w:rPr>
        <w:t xml:space="preserve"> </w:t>
      </w:r>
      <w:r w:rsidR="00D0287A">
        <w:rPr>
          <w:rFonts w:hint="eastAsia"/>
          <w:iCs/>
          <w:sz w:val="20"/>
          <w:szCs w:val="20"/>
          <w:lang w:val="en-CA" w:eastAsia="zh-CN"/>
        </w:rPr>
        <w:t>target</w:t>
      </w:r>
      <w:r w:rsidR="00D0287A">
        <w:rPr>
          <w:iCs/>
          <w:sz w:val="20"/>
          <w:szCs w:val="20"/>
          <w:lang w:val="en-CA" w:eastAsia="zh-CN"/>
        </w:rPr>
        <w:t xml:space="preserve"> UE </w:t>
      </w:r>
      <w:r w:rsidR="00D0287A">
        <w:rPr>
          <w:rFonts w:hint="eastAsia"/>
          <w:iCs/>
          <w:sz w:val="20"/>
          <w:szCs w:val="20"/>
          <w:lang w:val="en-CA" w:eastAsia="zh-CN"/>
        </w:rPr>
        <w:t>and</w:t>
      </w:r>
      <w:r w:rsidR="00D0287A">
        <w:rPr>
          <w:iCs/>
          <w:sz w:val="20"/>
          <w:szCs w:val="20"/>
          <w:lang w:val="en-CA" w:eastAsia="zh-CN"/>
        </w:rPr>
        <w:t xml:space="preserve"> PRU. F</w:t>
      </w:r>
      <w:r w:rsidR="00D0287A">
        <w:rPr>
          <w:rFonts w:hint="eastAsia"/>
          <w:iCs/>
          <w:sz w:val="20"/>
          <w:szCs w:val="20"/>
          <w:lang w:val="en-CA" w:eastAsia="zh-CN"/>
        </w:rPr>
        <w:t>or</w:t>
      </w:r>
      <w:r w:rsidR="00D0287A">
        <w:rPr>
          <w:iCs/>
          <w:sz w:val="20"/>
          <w:szCs w:val="20"/>
          <w:lang w:val="en-CA" w:eastAsia="zh-CN"/>
        </w:rPr>
        <w:t xml:space="preserve"> </w:t>
      </w:r>
      <w:r w:rsidR="00D0287A">
        <w:rPr>
          <w:rFonts w:hint="eastAsia"/>
          <w:iCs/>
          <w:sz w:val="20"/>
          <w:szCs w:val="20"/>
          <w:lang w:val="en-CA" w:eastAsia="zh-CN"/>
        </w:rPr>
        <w:t>the</w:t>
      </w:r>
      <w:r w:rsidR="00D0287A">
        <w:rPr>
          <w:iCs/>
          <w:sz w:val="20"/>
          <w:szCs w:val="20"/>
          <w:lang w:val="en-CA" w:eastAsia="zh-CN"/>
        </w:rPr>
        <w:t xml:space="preserve"> </w:t>
      </w:r>
      <w:r w:rsidR="00D0287A">
        <w:rPr>
          <w:rFonts w:hint="eastAsia"/>
          <w:iCs/>
          <w:sz w:val="20"/>
          <w:szCs w:val="20"/>
          <w:lang w:val="en-CA" w:eastAsia="zh-CN"/>
        </w:rPr>
        <w:t>above</w:t>
      </w:r>
      <w:r w:rsidR="00D0287A">
        <w:rPr>
          <w:iCs/>
          <w:sz w:val="20"/>
          <w:szCs w:val="20"/>
          <w:lang w:val="en-CA" w:eastAsia="zh-CN"/>
        </w:rPr>
        <w:t xml:space="preserve"> </w:t>
      </w:r>
      <w:r w:rsidR="00D0287A">
        <w:rPr>
          <w:rFonts w:hint="eastAsia"/>
          <w:iCs/>
          <w:sz w:val="20"/>
          <w:szCs w:val="20"/>
          <w:lang w:val="en-CA" w:eastAsia="zh-CN"/>
        </w:rPr>
        <w:t>purpose</w:t>
      </w:r>
      <w:r w:rsidR="00D0287A">
        <w:rPr>
          <w:iCs/>
          <w:sz w:val="20"/>
          <w:szCs w:val="20"/>
          <w:lang w:val="en-CA" w:eastAsia="zh-CN"/>
        </w:rPr>
        <w:t xml:space="preserve">, RAN1 has agreed to introduce time </w:t>
      </w:r>
      <w:r w:rsidR="00D0287A">
        <w:rPr>
          <w:rFonts w:hint="eastAsia"/>
          <w:iCs/>
          <w:sz w:val="20"/>
          <w:szCs w:val="20"/>
          <w:lang w:val="en-CA" w:eastAsia="zh-CN"/>
        </w:rPr>
        <w:t>windows</w:t>
      </w:r>
      <w:r w:rsidR="00B80A67">
        <w:rPr>
          <w:iCs/>
          <w:sz w:val="20"/>
          <w:szCs w:val="20"/>
          <w:lang w:val="en-CA" w:eastAsia="zh-CN"/>
        </w:rPr>
        <w:t xml:space="preserve"> for</w:t>
      </w:r>
      <w:r w:rsidR="00D0287A">
        <w:rPr>
          <w:iCs/>
          <w:sz w:val="20"/>
          <w:szCs w:val="20"/>
          <w:lang w:val="en-CA" w:eastAsia="zh-CN"/>
        </w:rPr>
        <w:t xml:space="preserve"> DL PRS </w:t>
      </w:r>
      <w:r w:rsidR="00D0287A">
        <w:rPr>
          <w:rFonts w:hint="eastAsia"/>
          <w:iCs/>
          <w:sz w:val="20"/>
          <w:szCs w:val="20"/>
          <w:lang w:val="en-CA" w:eastAsia="zh-CN"/>
        </w:rPr>
        <w:t>reception,</w:t>
      </w:r>
      <w:r w:rsidR="00D0287A">
        <w:rPr>
          <w:iCs/>
          <w:sz w:val="20"/>
          <w:szCs w:val="20"/>
          <w:lang w:val="en-CA" w:eastAsia="zh-CN"/>
        </w:rPr>
        <w:t xml:space="preserve"> UL SRS </w:t>
      </w:r>
      <w:r w:rsidR="00D0287A">
        <w:rPr>
          <w:rFonts w:hint="eastAsia"/>
          <w:iCs/>
          <w:sz w:val="20"/>
          <w:szCs w:val="20"/>
          <w:lang w:val="en-CA" w:eastAsia="zh-CN"/>
        </w:rPr>
        <w:t>transmission</w:t>
      </w:r>
      <w:r w:rsidR="00D0287A">
        <w:rPr>
          <w:iCs/>
          <w:sz w:val="20"/>
          <w:szCs w:val="20"/>
          <w:lang w:val="en-CA" w:eastAsia="zh-CN"/>
        </w:rPr>
        <w:t xml:space="preserve"> </w:t>
      </w:r>
      <w:r w:rsidR="00D0287A">
        <w:rPr>
          <w:rFonts w:hint="eastAsia"/>
          <w:iCs/>
          <w:sz w:val="20"/>
          <w:szCs w:val="20"/>
          <w:lang w:val="en-CA" w:eastAsia="zh-CN"/>
        </w:rPr>
        <w:t>and</w:t>
      </w:r>
      <w:r w:rsidR="00D0287A">
        <w:rPr>
          <w:iCs/>
          <w:sz w:val="20"/>
          <w:szCs w:val="20"/>
          <w:lang w:val="en-CA" w:eastAsia="zh-CN"/>
        </w:rPr>
        <w:t xml:space="preserve"> UL </w:t>
      </w:r>
      <w:r w:rsidR="0044776F">
        <w:rPr>
          <w:iCs/>
          <w:sz w:val="20"/>
          <w:szCs w:val="20"/>
          <w:lang w:val="en-CA" w:eastAsia="zh-CN"/>
        </w:rPr>
        <w:t xml:space="preserve">SRS </w:t>
      </w:r>
      <w:r w:rsidR="0044776F">
        <w:rPr>
          <w:rFonts w:hint="eastAsia"/>
          <w:iCs/>
          <w:sz w:val="20"/>
          <w:szCs w:val="20"/>
          <w:lang w:val="en-CA" w:eastAsia="zh-CN"/>
        </w:rPr>
        <w:t>reception</w:t>
      </w:r>
      <w:r w:rsidR="00F24B31">
        <w:rPr>
          <w:iCs/>
          <w:sz w:val="20"/>
          <w:szCs w:val="20"/>
          <w:lang w:val="en-CA" w:eastAsia="zh-CN"/>
        </w:rPr>
        <w:t>, respectively</w:t>
      </w:r>
      <w:r w:rsidR="0044776F">
        <w:rPr>
          <w:iCs/>
          <w:sz w:val="20"/>
          <w:szCs w:val="20"/>
          <w:lang w:val="en-CA" w:eastAsia="zh-CN"/>
        </w:rPr>
        <w:t xml:space="preserve">. The parameters for the </w:t>
      </w:r>
      <w:r w:rsidR="0044776F">
        <w:rPr>
          <w:rFonts w:hint="eastAsia"/>
          <w:iCs/>
          <w:sz w:val="20"/>
          <w:szCs w:val="20"/>
          <w:lang w:val="en-CA" w:eastAsia="zh-CN"/>
        </w:rPr>
        <w:t>initiation</w:t>
      </w:r>
      <w:r w:rsidR="0044776F">
        <w:rPr>
          <w:iCs/>
          <w:sz w:val="20"/>
          <w:szCs w:val="20"/>
          <w:lang w:val="en-CA" w:eastAsia="zh-CN"/>
        </w:rPr>
        <w:t xml:space="preserve"> </w:t>
      </w:r>
      <w:r w:rsidR="0044776F">
        <w:rPr>
          <w:rFonts w:hint="eastAsia"/>
          <w:iCs/>
          <w:sz w:val="20"/>
          <w:szCs w:val="20"/>
          <w:lang w:val="en-CA" w:eastAsia="zh-CN"/>
        </w:rPr>
        <w:t>time</w:t>
      </w:r>
      <w:r w:rsidR="0044776F">
        <w:rPr>
          <w:iCs/>
          <w:sz w:val="20"/>
          <w:szCs w:val="20"/>
          <w:lang w:val="en-CA" w:eastAsia="zh-CN"/>
        </w:rPr>
        <w:t xml:space="preserve"> </w:t>
      </w:r>
      <w:r w:rsidR="0044776F">
        <w:rPr>
          <w:rFonts w:hint="eastAsia"/>
          <w:iCs/>
          <w:sz w:val="20"/>
          <w:szCs w:val="20"/>
          <w:lang w:val="en-CA" w:eastAsia="zh-CN"/>
        </w:rPr>
        <w:t>and</w:t>
      </w:r>
      <w:r w:rsidR="0044776F">
        <w:rPr>
          <w:iCs/>
          <w:sz w:val="20"/>
          <w:szCs w:val="20"/>
          <w:lang w:val="en-CA" w:eastAsia="zh-CN"/>
        </w:rPr>
        <w:t xml:space="preserve"> periodicity </w:t>
      </w:r>
      <w:r w:rsidR="0044776F">
        <w:rPr>
          <w:rFonts w:hint="eastAsia"/>
          <w:iCs/>
          <w:sz w:val="20"/>
          <w:szCs w:val="20"/>
          <w:lang w:val="en-CA" w:eastAsia="zh-CN"/>
        </w:rPr>
        <w:t>of</w:t>
      </w:r>
      <w:r w:rsidR="0044776F">
        <w:rPr>
          <w:iCs/>
          <w:sz w:val="20"/>
          <w:szCs w:val="20"/>
          <w:lang w:val="en-CA" w:eastAsia="zh-CN"/>
        </w:rPr>
        <w:t xml:space="preserve"> </w:t>
      </w:r>
      <w:r w:rsidR="0044776F">
        <w:rPr>
          <w:rFonts w:hint="eastAsia"/>
          <w:iCs/>
          <w:sz w:val="20"/>
          <w:szCs w:val="20"/>
          <w:lang w:val="en-CA" w:eastAsia="zh-CN"/>
        </w:rPr>
        <w:t>these</w:t>
      </w:r>
      <w:r w:rsidR="0044776F">
        <w:rPr>
          <w:iCs/>
          <w:sz w:val="20"/>
          <w:szCs w:val="20"/>
          <w:lang w:val="en-CA" w:eastAsia="zh-CN"/>
        </w:rPr>
        <w:t xml:space="preserve"> </w:t>
      </w:r>
      <w:r w:rsidR="0044776F">
        <w:rPr>
          <w:rFonts w:hint="eastAsia"/>
          <w:iCs/>
          <w:sz w:val="20"/>
          <w:szCs w:val="20"/>
          <w:lang w:val="en-CA" w:eastAsia="zh-CN"/>
        </w:rPr>
        <w:t>windows</w:t>
      </w:r>
      <w:r w:rsidR="0044776F">
        <w:rPr>
          <w:iCs/>
          <w:sz w:val="20"/>
          <w:szCs w:val="20"/>
          <w:lang w:val="en-CA" w:eastAsia="zh-CN"/>
        </w:rPr>
        <w:t xml:space="preserve"> </w:t>
      </w:r>
      <w:r w:rsidR="0044776F">
        <w:rPr>
          <w:rFonts w:hint="eastAsia"/>
          <w:iCs/>
          <w:sz w:val="20"/>
          <w:szCs w:val="20"/>
          <w:lang w:val="en-CA" w:eastAsia="zh-CN"/>
        </w:rPr>
        <w:t>have</w:t>
      </w:r>
      <w:r w:rsidR="0044776F">
        <w:rPr>
          <w:iCs/>
          <w:sz w:val="20"/>
          <w:szCs w:val="20"/>
          <w:lang w:val="en-CA" w:eastAsia="zh-CN"/>
        </w:rPr>
        <w:t xml:space="preserve"> </w:t>
      </w:r>
      <w:r w:rsidR="0044776F">
        <w:rPr>
          <w:rFonts w:hint="eastAsia"/>
          <w:iCs/>
          <w:sz w:val="20"/>
          <w:szCs w:val="20"/>
          <w:lang w:val="en-CA" w:eastAsia="zh-CN"/>
        </w:rPr>
        <w:t>been</w:t>
      </w:r>
      <w:r w:rsidR="0044776F">
        <w:rPr>
          <w:iCs/>
          <w:sz w:val="20"/>
          <w:szCs w:val="20"/>
          <w:lang w:val="en-CA" w:eastAsia="zh-CN"/>
        </w:rPr>
        <w:t xml:space="preserve"> </w:t>
      </w:r>
      <w:r w:rsidR="0044776F">
        <w:rPr>
          <w:rFonts w:hint="eastAsia"/>
          <w:iCs/>
          <w:sz w:val="20"/>
          <w:szCs w:val="20"/>
          <w:lang w:val="en-CA" w:eastAsia="zh-CN"/>
        </w:rPr>
        <w:t>agreed</w:t>
      </w:r>
      <w:r w:rsidR="0044776F">
        <w:rPr>
          <w:iCs/>
          <w:sz w:val="20"/>
          <w:szCs w:val="20"/>
          <w:lang w:val="en-CA" w:eastAsia="zh-CN"/>
        </w:rPr>
        <w:t xml:space="preserve"> </w:t>
      </w:r>
      <w:r w:rsidR="0044776F">
        <w:rPr>
          <w:rFonts w:hint="eastAsia"/>
          <w:iCs/>
          <w:sz w:val="20"/>
          <w:szCs w:val="20"/>
          <w:lang w:val="en-CA" w:eastAsia="zh-CN"/>
        </w:rPr>
        <w:t>in</w:t>
      </w:r>
      <w:r w:rsidR="0044776F">
        <w:rPr>
          <w:iCs/>
          <w:sz w:val="20"/>
          <w:szCs w:val="20"/>
          <w:lang w:val="en-CA" w:eastAsia="zh-CN"/>
        </w:rPr>
        <w:t xml:space="preserve"> </w:t>
      </w:r>
      <w:r w:rsidR="0044776F">
        <w:rPr>
          <w:rFonts w:hint="eastAsia"/>
          <w:iCs/>
          <w:sz w:val="20"/>
          <w:szCs w:val="20"/>
          <w:lang w:val="en-CA" w:eastAsia="zh-CN"/>
        </w:rPr>
        <w:t>previous</w:t>
      </w:r>
      <w:r w:rsidR="0044776F">
        <w:rPr>
          <w:iCs/>
          <w:sz w:val="20"/>
          <w:szCs w:val="20"/>
          <w:lang w:val="en-CA" w:eastAsia="zh-CN"/>
        </w:rPr>
        <w:t xml:space="preserve"> </w:t>
      </w:r>
      <w:r w:rsidR="0044776F">
        <w:rPr>
          <w:rFonts w:hint="eastAsia"/>
          <w:iCs/>
          <w:sz w:val="20"/>
          <w:szCs w:val="20"/>
          <w:lang w:val="en-CA" w:eastAsia="zh-CN"/>
        </w:rPr>
        <w:t>meetings</w:t>
      </w:r>
      <w:r w:rsidR="0044776F">
        <w:rPr>
          <w:iCs/>
          <w:sz w:val="20"/>
          <w:szCs w:val="20"/>
          <w:lang w:val="en-CA" w:eastAsia="zh-CN"/>
        </w:rPr>
        <w:t xml:space="preserve">. </w:t>
      </w:r>
      <w:r w:rsidR="00B80A67">
        <w:rPr>
          <w:iCs/>
          <w:sz w:val="20"/>
          <w:szCs w:val="20"/>
          <w:lang w:val="en-CA" w:eastAsia="zh-CN"/>
        </w:rPr>
        <w:t>I</w:t>
      </w:r>
      <w:r w:rsidR="0044776F">
        <w:rPr>
          <w:rFonts w:hint="eastAsia"/>
          <w:iCs/>
          <w:sz w:val="20"/>
          <w:szCs w:val="20"/>
          <w:lang w:val="en-CA" w:eastAsia="zh-CN"/>
        </w:rPr>
        <w:t>n</w:t>
      </w:r>
      <w:r w:rsidR="0044776F">
        <w:rPr>
          <w:iCs/>
          <w:sz w:val="20"/>
          <w:szCs w:val="20"/>
          <w:lang w:val="en-CA" w:eastAsia="zh-CN"/>
        </w:rPr>
        <w:t xml:space="preserve"> RAN1#114</w:t>
      </w:r>
      <w:r w:rsidR="0044776F">
        <w:rPr>
          <w:rFonts w:hint="eastAsia"/>
          <w:iCs/>
          <w:sz w:val="20"/>
          <w:szCs w:val="20"/>
          <w:lang w:val="en-CA" w:eastAsia="zh-CN"/>
        </w:rPr>
        <w:t>,</w:t>
      </w:r>
      <w:r w:rsidR="0044776F">
        <w:rPr>
          <w:iCs/>
          <w:sz w:val="20"/>
          <w:szCs w:val="20"/>
          <w:lang w:val="en-CA" w:eastAsia="zh-CN"/>
        </w:rPr>
        <w:t xml:space="preserve"> </w:t>
      </w:r>
      <w:r w:rsidR="0044776F">
        <w:rPr>
          <w:rFonts w:hint="eastAsia"/>
          <w:iCs/>
          <w:sz w:val="20"/>
          <w:szCs w:val="20"/>
          <w:lang w:val="en-CA" w:eastAsia="zh-CN"/>
        </w:rPr>
        <w:t>the</w:t>
      </w:r>
      <w:r w:rsidR="0044776F">
        <w:rPr>
          <w:iCs/>
          <w:sz w:val="20"/>
          <w:szCs w:val="20"/>
          <w:lang w:val="en-CA" w:eastAsia="zh-CN"/>
        </w:rPr>
        <w:t xml:space="preserve"> </w:t>
      </w:r>
      <w:r w:rsidR="0044776F">
        <w:rPr>
          <w:rFonts w:hint="eastAsia"/>
          <w:iCs/>
          <w:sz w:val="20"/>
          <w:szCs w:val="20"/>
          <w:lang w:val="en-CA" w:eastAsia="zh-CN"/>
        </w:rPr>
        <w:t>window</w:t>
      </w:r>
      <w:r w:rsidR="0044776F">
        <w:rPr>
          <w:iCs/>
          <w:sz w:val="20"/>
          <w:szCs w:val="20"/>
          <w:lang w:val="en-CA" w:eastAsia="zh-CN"/>
        </w:rPr>
        <w:t xml:space="preserve"> </w:t>
      </w:r>
      <w:r w:rsidR="0044776F">
        <w:rPr>
          <w:rFonts w:hint="eastAsia"/>
          <w:iCs/>
          <w:sz w:val="20"/>
          <w:szCs w:val="20"/>
          <w:lang w:val="en-CA" w:eastAsia="zh-CN"/>
        </w:rPr>
        <w:t>duration</w:t>
      </w:r>
      <w:r w:rsidR="0044776F">
        <w:rPr>
          <w:iCs/>
          <w:sz w:val="20"/>
          <w:szCs w:val="20"/>
          <w:lang w:val="en-CA" w:eastAsia="zh-CN"/>
        </w:rPr>
        <w:t xml:space="preserve"> in units of slot associated with the SRS/PRS </w:t>
      </w:r>
      <w:r w:rsidR="0044776F">
        <w:rPr>
          <w:rFonts w:hint="eastAsia"/>
          <w:iCs/>
          <w:sz w:val="20"/>
          <w:szCs w:val="20"/>
          <w:lang w:val="en-CA" w:eastAsia="zh-CN"/>
        </w:rPr>
        <w:t>configuration</w:t>
      </w:r>
      <w:r w:rsidR="0044776F">
        <w:rPr>
          <w:iCs/>
          <w:sz w:val="20"/>
          <w:szCs w:val="20"/>
          <w:lang w:val="en-CA" w:eastAsia="zh-CN"/>
        </w:rPr>
        <w:t xml:space="preserve"> </w:t>
      </w:r>
      <w:r w:rsidR="0044776F">
        <w:rPr>
          <w:rFonts w:hint="eastAsia"/>
          <w:iCs/>
          <w:sz w:val="20"/>
          <w:szCs w:val="20"/>
          <w:lang w:val="en-CA" w:eastAsia="zh-CN"/>
        </w:rPr>
        <w:t>was</w:t>
      </w:r>
      <w:r w:rsidR="0044776F">
        <w:rPr>
          <w:iCs/>
          <w:sz w:val="20"/>
          <w:szCs w:val="20"/>
          <w:lang w:val="en-CA" w:eastAsia="zh-CN"/>
        </w:rPr>
        <w:t xml:space="preserve"> agreed.</w:t>
      </w:r>
      <w:r w:rsidR="00FE4548">
        <w:rPr>
          <w:iCs/>
          <w:sz w:val="20"/>
          <w:szCs w:val="20"/>
          <w:lang w:val="en-CA" w:eastAsia="zh-CN"/>
        </w:rPr>
        <w:t xml:space="preserve"> A</w:t>
      </w:r>
      <w:r w:rsidR="00FE4548">
        <w:rPr>
          <w:rFonts w:hint="eastAsia"/>
          <w:iCs/>
          <w:sz w:val="20"/>
          <w:szCs w:val="20"/>
          <w:lang w:val="en-CA" w:eastAsia="zh-CN"/>
        </w:rPr>
        <w:t>s</w:t>
      </w:r>
      <w:r w:rsidR="00FE4548">
        <w:rPr>
          <w:iCs/>
          <w:sz w:val="20"/>
          <w:szCs w:val="20"/>
          <w:lang w:val="en-CA" w:eastAsia="zh-CN"/>
        </w:rPr>
        <w:t xml:space="preserve"> </w:t>
      </w:r>
      <w:r w:rsidR="00FE4548">
        <w:rPr>
          <w:rFonts w:hint="eastAsia"/>
          <w:iCs/>
          <w:sz w:val="20"/>
          <w:szCs w:val="20"/>
          <w:lang w:val="en-CA" w:eastAsia="zh-CN"/>
        </w:rPr>
        <w:t>for</w:t>
      </w:r>
      <w:r w:rsidR="00FE4548">
        <w:rPr>
          <w:iCs/>
          <w:sz w:val="20"/>
          <w:szCs w:val="20"/>
          <w:lang w:val="en-CA" w:eastAsia="zh-CN"/>
        </w:rPr>
        <w:t xml:space="preserve"> UL SRS </w:t>
      </w:r>
      <w:r w:rsidR="00FE4548">
        <w:rPr>
          <w:rFonts w:hint="eastAsia"/>
          <w:iCs/>
          <w:sz w:val="20"/>
          <w:szCs w:val="20"/>
          <w:lang w:val="en-CA" w:eastAsia="zh-CN"/>
        </w:rPr>
        <w:t>simultaneous</w:t>
      </w:r>
      <w:r w:rsidR="00FE4548">
        <w:rPr>
          <w:iCs/>
          <w:sz w:val="20"/>
          <w:szCs w:val="20"/>
          <w:lang w:val="en-CA" w:eastAsia="zh-CN"/>
        </w:rPr>
        <w:t xml:space="preserve"> </w:t>
      </w:r>
      <w:r w:rsidR="00F81A02">
        <w:rPr>
          <w:rFonts w:hint="eastAsia"/>
          <w:iCs/>
          <w:sz w:val="20"/>
          <w:szCs w:val="20"/>
          <w:lang w:val="en-CA" w:eastAsia="zh-CN"/>
        </w:rPr>
        <w:t>transmissions</w:t>
      </w:r>
      <w:r w:rsidR="00FE4548">
        <w:rPr>
          <w:iCs/>
          <w:sz w:val="20"/>
          <w:szCs w:val="20"/>
          <w:lang w:val="en-CA" w:eastAsia="zh-CN"/>
        </w:rPr>
        <w:t xml:space="preserve">, RAN1#114 </w:t>
      </w:r>
      <w:r w:rsidR="00FE4548">
        <w:rPr>
          <w:rFonts w:hint="eastAsia"/>
          <w:iCs/>
          <w:sz w:val="20"/>
          <w:szCs w:val="20"/>
          <w:lang w:val="en-CA" w:eastAsia="zh-CN"/>
        </w:rPr>
        <w:t>has</w:t>
      </w:r>
      <w:r w:rsidR="00FE4548">
        <w:rPr>
          <w:iCs/>
          <w:sz w:val="20"/>
          <w:szCs w:val="20"/>
          <w:lang w:val="en-CA" w:eastAsia="zh-CN"/>
        </w:rPr>
        <w:t xml:space="preserve"> </w:t>
      </w:r>
      <w:r w:rsidR="00FE4548">
        <w:rPr>
          <w:rFonts w:hint="eastAsia"/>
          <w:iCs/>
          <w:sz w:val="20"/>
          <w:szCs w:val="20"/>
          <w:lang w:val="en-CA" w:eastAsia="zh-CN"/>
        </w:rPr>
        <w:t>the</w:t>
      </w:r>
      <w:r w:rsidR="00FE4548">
        <w:rPr>
          <w:iCs/>
          <w:sz w:val="20"/>
          <w:szCs w:val="20"/>
          <w:lang w:val="en-CA" w:eastAsia="zh-CN"/>
        </w:rPr>
        <w:t xml:space="preserve"> </w:t>
      </w:r>
      <w:r w:rsidR="00FE4548">
        <w:rPr>
          <w:rFonts w:hint="eastAsia"/>
          <w:iCs/>
          <w:sz w:val="20"/>
          <w:szCs w:val="20"/>
          <w:lang w:val="en-CA" w:eastAsia="zh-CN"/>
        </w:rPr>
        <w:t>agreement</w:t>
      </w:r>
      <w:r w:rsidR="00FE4548">
        <w:rPr>
          <w:iCs/>
          <w:sz w:val="20"/>
          <w:szCs w:val="20"/>
          <w:lang w:val="en-CA" w:eastAsia="zh-CN"/>
        </w:rPr>
        <w:t xml:space="preserve"> </w:t>
      </w:r>
      <w:r w:rsidR="00FE4548">
        <w:rPr>
          <w:rFonts w:hint="eastAsia"/>
          <w:iCs/>
          <w:sz w:val="20"/>
          <w:szCs w:val="20"/>
          <w:lang w:val="en-CA" w:eastAsia="zh-CN"/>
        </w:rPr>
        <w:t>that</w:t>
      </w:r>
      <w:r w:rsidR="00FE4548">
        <w:rPr>
          <w:iCs/>
          <w:sz w:val="20"/>
          <w:szCs w:val="20"/>
          <w:lang w:val="en-CA" w:eastAsia="zh-CN"/>
        </w:rPr>
        <w:t xml:space="preserve"> </w:t>
      </w:r>
      <w:r w:rsidR="00FE4548">
        <w:rPr>
          <w:rFonts w:hint="eastAsia"/>
          <w:iCs/>
          <w:sz w:val="20"/>
          <w:szCs w:val="20"/>
          <w:lang w:val="en-CA" w:eastAsia="zh-CN"/>
        </w:rPr>
        <w:t>the</w:t>
      </w:r>
      <w:r w:rsidR="00FE4548">
        <w:rPr>
          <w:iCs/>
          <w:sz w:val="20"/>
          <w:szCs w:val="20"/>
          <w:lang w:val="en-CA" w:eastAsia="zh-CN"/>
        </w:rPr>
        <w:t xml:space="preserve"> </w:t>
      </w:r>
      <w:r w:rsidR="00FE4548">
        <w:rPr>
          <w:rFonts w:hint="eastAsia"/>
          <w:iCs/>
          <w:sz w:val="20"/>
          <w:szCs w:val="20"/>
          <w:lang w:val="en-CA" w:eastAsia="zh-CN"/>
        </w:rPr>
        <w:t>number</w:t>
      </w:r>
      <w:r w:rsidR="00FE4548">
        <w:rPr>
          <w:iCs/>
          <w:sz w:val="20"/>
          <w:szCs w:val="20"/>
          <w:lang w:val="en-CA" w:eastAsia="zh-CN"/>
        </w:rPr>
        <w:t xml:space="preserve"> </w:t>
      </w:r>
      <w:r w:rsidR="00FE4548">
        <w:rPr>
          <w:rFonts w:hint="eastAsia"/>
          <w:iCs/>
          <w:sz w:val="20"/>
          <w:szCs w:val="20"/>
          <w:lang w:val="en-CA" w:eastAsia="zh-CN"/>
        </w:rPr>
        <w:t>of windows</w:t>
      </w:r>
      <w:r w:rsidR="00FE4548">
        <w:rPr>
          <w:iCs/>
          <w:sz w:val="20"/>
          <w:szCs w:val="20"/>
          <w:lang w:val="en-CA" w:eastAsia="zh-CN"/>
        </w:rPr>
        <w:t xml:space="preserve"> </w:t>
      </w:r>
      <w:r w:rsidR="00FE4548">
        <w:rPr>
          <w:rFonts w:hint="eastAsia"/>
          <w:iCs/>
          <w:sz w:val="20"/>
          <w:szCs w:val="20"/>
          <w:lang w:val="en-CA" w:eastAsia="zh-CN"/>
        </w:rPr>
        <w:t>configured</w:t>
      </w:r>
      <w:r w:rsidR="00FE4548">
        <w:rPr>
          <w:iCs/>
          <w:sz w:val="20"/>
          <w:szCs w:val="20"/>
          <w:lang w:val="en-CA" w:eastAsia="zh-CN"/>
        </w:rPr>
        <w:t xml:space="preserve"> </w:t>
      </w:r>
      <w:r w:rsidR="00FE4548">
        <w:rPr>
          <w:rFonts w:hint="eastAsia"/>
          <w:iCs/>
          <w:sz w:val="20"/>
          <w:szCs w:val="20"/>
          <w:lang w:val="en-CA" w:eastAsia="zh-CN"/>
        </w:rPr>
        <w:t>for</w:t>
      </w:r>
      <w:r w:rsidR="00FE4548">
        <w:rPr>
          <w:iCs/>
          <w:sz w:val="20"/>
          <w:szCs w:val="20"/>
          <w:lang w:val="en-CA" w:eastAsia="zh-CN"/>
        </w:rPr>
        <w:t xml:space="preserve"> </w:t>
      </w:r>
      <w:r w:rsidR="00FE4548">
        <w:rPr>
          <w:rFonts w:hint="eastAsia"/>
          <w:iCs/>
          <w:sz w:val="20"/>
          <w:szCs w:val="20"/>
          <w:lang w:val="en-CA" w:eastAsia="zh-CN"/>
        </w:rPr>
        <w:t>the</w:t>
      </w:r>
      <w:r w:rsidR="00FE4548">
        <w:rPr>
          <w:iCs/>
          <w:sz w:val="20"/>
          <w:szCs w:val="20"/>
          <w:lang w:val="en-CA" w:eastAsia="zh-CN"/>
        </w:rPr>
        <w:t xml:space="preserve"> UL SRS </w:t>
      </w:r>
      <w:r w:rsidR="00FE4548">
        <w:rPr>
          <w:rFonts w:hint="eastAsia"/>
          <w:iCs/>
          <w:sz w:val="20"/>
          <w:szCs w:val="20"/>
          <w:lang w:val="en-CA" w:eastAsia="zh-CN"/>
        </w:rPr>
        <w:t>resource</w:t>
      </w:r>
      <w:r w:rsidR="00FE4548">
        <w:rPr>
          <w:iCs/>
          <w:sz w:val="20"/>
          <w:szCs w:val="20"/>
          <w:lang w:val="en-CA" w:eastAsia="zh-CN"/>
        </w:rPr>
        <w:t xml:space="preserve"> </w:t>
      </w:r>
      <w:r w:rsidR="00FE4548">
        <w:rPr>
          <w:rFonts w:hint="eastAsia"/>
          <w:iCs/>
          <w:sz w:val="20"/>
          <w:szCs w:val="20"/>
          <w:lang w:val="en-CA" w:eastAsia="zh-CN"/>
        </w:rPr>
        <w:t>sets</w:t>
      </w:r>
      <w:r w:rsidR="00FE4548">
        <w:rPr>
          <w:iCs/>
          <w:sz w:val="20"/>
          <w:szCs w:val="20"/>
          <w:lang w:val="en-CA" w:eastAsia="zh-CN"/>
        </w:rPr>
        <w:t xml:space="preserve"> could be </w:t>
      </w:r>
      <w:r w:rsidR="00FE4548">
        <w:rPr>
          <w:rFonts w:hint="eastAsia"/>
          <w:iCs/>
          <w:sz w:val="20"/>
          <w:szCs w:val="20"/>
          <w:lang w:val="en-CA" w:eastAsia="zh-CN"/>
        </w:rPr>
        <w:t>{</w:t>
      </w:r>
      <w:r w:rsidR="00FE4548">
        <w:rPr>
          <w:iCs/>
          <w:sz w:val="20"/>
          <w:szCs w:val="20"/>
          <w:lang w:val="en-CA" w:eastAsia="zh-CN"/>
        </w:rPr>
        <w:t>1</w:t>
      </w:r>
      <w:r w:rsidR="00FE4548">
        <w:rPr>
          <w:rFonts w:hint="eastAsia"/>
          <w:iCs/>
          <w:sz w:val="20"/>
          <w:szCs w:val="20"/>
          <w:lang w:val="en-CA" w:eastAsia="zh-CN"/>
        </w:rPr>
        <w:t>,</w:t>
      </w:r>
      <w:r w:rsidR="00FE4548">
        <w:rPr>
          <w:iCs/>
          <w:sz w:val="20"/>
          <w:szCs w:val="20"/>
          <w:lang w:val="en-CA" w:eastAsia="zh-CN"/>
        </w:rPr>
        <w:t xml:space="preserve"> 2, 4, 8, 12, 16</w:t>
      </w:r>
      <w:r w:rsidR="00FE4548">
        <w:rPr>
          <w:rFonts w:hint="eastAsia"/>
          <w:iCs/>
          <w:sz w:val="20"/>
          <w:szCs w:val="20"/>
          <w:lang w:val="en-CA" w:eastAsia="zh-CN"/>
        </w:rPr>
        <w:t>}</w:t>
      </w:r>
      <w:r w:rsidR="00F76060">
        <w:rPr>
          <w:iCs/>
          <w:sz w:val="20"/>
          <w:szCs w:val="20"/>
          <w:lang w:val="en-CA" w:eastAsia="zh-CN"/>
        </w:rPr>
        <w:t xml:space="preserve"> slots</w:t>
      </w:r>
      <w:r w:rsidR="00F81A02">
        <w:rPr>
          <w:iCs/>
          <w:sz w:val="20"/>
          <w:szCs w:val="20"/>
          <w:lang w:val="en-CA" w:eastAsia="zh-CN"/>
        </w:rPr>
        <w:t xml:space="preserve">. And </w:t>
      </w:r>
      <w:r w:rsidR="00FE4548">
        <w:rPr>
          <w:iCs/>
          <w:sz w:val="20"/>
          <w:szCs w:val="20"/>
          <w:lang w:val="en-CA" w:eastAsia="zh-CN"/>
        </w:rPr>
        <w:t>the</w:t>
      </w:r>
      <w:r w:rsidR="00F81A02">
        <w:rPr>
          <w:iCs/>
          <w:sz w:val="20"/>
          <w:szCs w:val="20"/>
          <w:lang w:val="en-CA" w:eastAsia="zh-CN"/>
        </w:rPr>
        <w:t xml:space="preserve"> time window number of UL SRS </w:t>
      </w:r>
      <w:r w:rsidR="00F81A02">
        <w:rPr>
          <w:rFonts w:hint="eastAsia"/>
          <w:iCs/>
          <w:sz w:val="20"/>
          <w:szCs w:val="20"/>
          <w:lang w:val="en-CA" w:eastAsia="zh-CN"/>
        </w:rPr>
        <w:t>receptions</w:t>
      </w:r>
      <w:r w:rsidR="00F81A02">
        <w:rPr>
          <w:iCs/>
          <w:sz w:val="20"/>
          <w:szCs w:val="20"/>
          <w:lang w:val="en-CA" w:eastAsia="zh-CN"/>
        </w:rPr>
        <w:t xml:space="preserve"> </w:t>
      </w:r>
      <w:r w:rsidR="00F81A02">
        <w:rPr>
          <w:rFonts w:hint="eastAsia"/>
          <w:iCs/>
          <w:sz w:val="20"/>
          <w:szCs w:val="20"/>
          <w:lang w:val="en-CA" w:eastAsia="zh-CN"/>
        </w:rPr>
        <w:t>has</w:t>
      </w:r>
      <w:r w:rsidR="00F81A02">
        <w:rPr>
          <w:iCs/>
          <w:sz w:val="20"/>
          <w:szCs w:val="20"/>
          <w:lang w:val="en-CA" w:eastAsia="zh-CN"/>
        </w:rPr>
        <w:t xml:space="preserve"> </w:t>
      </w:r>
      <w:r w:rsidR="00F81A02">
        <w:rPr>
          <w:rFonts w:hint="eastAsia"/>
          <w:iCs/>
          <w:sz w:val="20"/>
          <w:szCs w:val="20"/>
          <w:lang w:val="en-CA" w:eastAsia="zh-CN"/>
        </w:rPr>
        <w:t>the</w:t>
      </w:r>
      <w:r w:rsidR="00F81A02">
        <w:rPr>
          <w:iCs/>
          <w:sz w:val="20"/>
          <w:szCs w:val="20"/>
          <w:lang w:val="en-CA" w:eastAsia="zh-CN"/>
        </w:rPr>
        <w:t xml:space="preserve"> </w:t>
      </w:r>
      <w:r w:rsidR="00F81A02">
        <w:rPr>
          <w:rFonts w:hint="eastAsia"/>
          <w:iCs/>
          <w:sz w:val="20"/>
          <w:szCs w:val="20"/>
          <w:lang w:val="en-CA" w:eastAsia="zh-CN"/>
        </w:rPr>
        <w:t>same</w:t>
      </w:r>
      <w:r w:rsidR="00F81A02">
        <w:rPr>
          <w:iCs/>
          <w:sz w:val="20"/>
          <w:szCs w:val="20"/>
          <w:lang w:val="en-CA" w:eastAsia="zh-CN"/>
        </w:rPr>
        <w:t xml:space="preserve"> </w:t>
      </w:r>
      <w:r w:rsidR="00F81A02">
        <w:rPr>
          <w:rFonts w:hint="eastAsia"/>
          <w:iCs/>
          <w:sz w:val="20"/>
          <w:szCs w:val="20"/>
          <w:lang w:val="en-CA" w:eastAsia="zh-CN"/>
        </w:rPr>
        <w:t>configuration</w:t>
      </w:r>
      <w:r w:rsidR="00F81A02">
        <w:rPr>
          <w:iCs/>
          <w:sz w:val="20"/>
          <w:szCs w:val="20"/>
          <w:lang w:val="en-CA" w:eastAsia="zh-CN"/>
        </w:rPr>
        <w:t xml:space="preserve"> </w:t>
      </w:r>
      <w:r w:rsidR="00C32621">
        <w:rPr>
          <w:iCs/>
          <w:sz w:val="20"/>
          <w:szCs w:val="20"/>
          <w:lang w:val="en-CA" w:eastAsia="zh-CN"/>
        </w:rPr>
        <w:t>as</w:t>
      </w:r>
      <w:r w:rsidR="00F81A02">
        <w:rPr>
          <w:iCs/>
          <w:sz w:val="20"/>
          <w:szCs w:val="20"/>
          <w:lang w:val="en-CA" w:eastAsia="zh-CN"/>
        </w:rPr>
        <w:t xml:space="preserve"> </w:t>
      </w:r>
      <w:r w:rsidR="00F81A02">
        <w:rPr>
          <w:rFonts w:hint="eastAsia"/>
          <w:iCs/>
          <w:sz w:val="20"/>
          <w:szCs w:val="20"/>
          <w:lang w:val="en-CA" w:eastAsia="zh-CN"/>
        </w:rPr>
        <w:t>transmissions</w:t>
      </w:r>
      <w:r w:rsidR="00F81A02">
        <w:rPr>
          <w:iCs/>
          <w:sz w:val="20"/>
          <w:szCs w:val="20"/>
          <w:lang w:val="en-CA" w:eastAsia="zh-CN"/>
        </w:rPr>
        <w:t>. There is</w:t>
      </w:r>
      <w:r w:rsidR="00377CA8">
        <w:rPr>
          <w:iCs/>
          <w:sz w:val="20"/>
          <w:szCs w:val="20"/>
          <w:lang w:val="en-CA" w:eastAsia="zh-CN"/>
        </w:rPr>
        <w:t>, however,</w:t>
      </w:r>
      <w:r w:rsidR="00F81A02">
        <w:rPr>
          <w:iCs/>
          <w:sz w:val="20"/>
          <w:szCs w:val="20"/>
          <w:lang w:val="en-CA" w:eastAsia="zh-CN"/>
        </w:rPr>
        <w:t xml:space="preserve"> </w:t>
      </w:r>
      <w:r w:rsidR="008B1DDE">
        <w:rPr>
          <w:rFonts w:hint="eastAsia"/>
          <w:iCs/>
          <w:sz w:val="20"/>
          <w:szCs w:val="20"/>
          <w:lang w:val="en-CA" w:eastAsia="zh-CN"/>
        </w:rPr>
        <w:t>an</w:t>
      </w:r>
      <w:r w:rsidR="00F81A02">
        <w:rPr>
          <w:iCs/>
          <w:sz w:val="20"/>
          <w:szCs w:val="20"/>
          <w:lang w:val="en-CA" w:eastAsia="zh-CN"/>
        </w:rPr>
        <w:t xml:space="preserve"> FFS concerning </w:t>
      </w:r>
      <w:r w:rsidR="008B1DDE">
        <w:rPr>
          <w:iCs/>
          <w:sz w:val="20"/>
          <w:szCs w:val="20"/>
          <w:lang w:val="en-CA" w:eastAsia="zh-CN"/>
        </w:rPr>
        <w:t xml:space="preserve">whether </w:t>
      </w:r>
      <w:r w:rsidR="00F81A02">
        <w:rPr>
          <w:iCs/>
          <w:sz w:val="20"/>
          <w:szCs w:val="20"/>
          <w:lang w:val="en-CA" w:eastAsia="zh-CN"/>
        </w:rPr>
        <w:t xml:space="preserve">the </w:t>
      </w:r>
      <w:r w:rsidR="00F81A02">
        <w:rPr>
          <w:rFonts w:hint="eastAsia"/>
          <w:iCs/>
          <w:sz w:val="20"/>
          <w:szCs w:val="20"/>
          <w:lang w:val="en-CA" w:eastAsia="zh-CN"/>
        </w:rPr>
        <w:t>maximum</w:t>
      </w:r>
      <w:r w:rsidR="00F81A02">
        <w:rPr>
          <w:iCs/>
          <w:sz w:val="20"/>
          <w:szCs w:val="20"/>
          <w:lang w:val="en-CA" w:eastAsia="zh-CN"/>
        </w:rPr>
        <w:t xml:space="preserve"> number of </w:t>
      </w:r>
      <w:r w:rsidR="00F81A02">
        <w:rPr>
          <w:rFonts w:hint="eastAsia"/>
          <w:iCs/>
          <w:sz w:val="20"/>
          <w:szCs w:val="20"/>
          <w:lang w:val="en-CA" w:eastAsia="zh-CN"/>
        </w:rPr>
        <w:t>the</w:t>
      </w:r>
      <w:r w:rsidR="00F81A02">
        <w:rPr>
          <w:iCs/>
          <w:sz w:val="20"/>
          <w:szCs w:val="20"/>
          <w:lang w:val="en-CA" w:eastAsia="zh-CN"/>
        </w:rPr>
        <w:t xml:space="preserve"> </w:t>
      </w:r>
      <w:r w:rsidR="008B1DDE">
        <w:rPr>
          <w:iCs/>
          <w:sz w:val="20"/>
          <w:szCs w:val="20"/>
          <w:lang w:val="en-CA" w:eastAsia="zh-CN"/>
        </w:rPr>
        <w:t xml:space="preserve">DL PRS reception at UE and PRU should be </w:t>
      </w:r>
      <w:r w:rsidR="008B1DDE">
        <w:rPr>
          <w:rFonts w:hint="eastAsia"/>
          <w:iCs/>
          <w:sz w:val="20"/>
          <w:szCs w:val="20"/>
          <w:lang w:val="en-CA" w:eastAsia="zh-CN"/>
        </w:rPr>
        <w:t>configured</w:t>
      </w:r>
      <w:r w:rsidR="008B1DDE">
        <w:rPr>
          <w:iCs/>
          <w:sz w:val="20"/>
          <w:szCs w:val="20"/>
          <w:lang w:val="en-CA" w:eastAsia="zh-CN"/>
        </w:rPr>
        <w:t xml:space="preserve"> </w:t>
      </w:r>
      <w:r w:rsidR="008B1DDE">
        <w:rPr>
          <w:rFonts w:hint="eastAsia"/>
          <w:iCs/>
          <w:sz w:val="20"/>
          <w:szCs w:val="20"/>
          <w:lang w:val="en-CA" w:eastAsia="zh-CN"/>
        </w:rPr>
        <w:t>more</w:t>
      </w:r>
      <w:r w:rsidR="008B1DDE">
        <w:rPr>
          <w:iCs/>
          <w:sz w:val="20"/>
          <w:szCs w:val="20"/>
          <w:lang w:val="en-CA" w:eastAsia="zh-CN"/>
        </w:rPr>
        <w:t xml:space="preserve"> </w:t>
      </w:r>
      <w:r w:rsidR="008B1DDE">
        <w:rPr>
          <w:rFonts w:hint="eastAsia"/>
          <w:iCs/>
          <w:sz w:val="20"/>
          <w:szCs w:val="20"/>
          <w:lang w:val="en-CA" w:eastAsia="zh-CN"/>
        </w:rPr>
        <w:t>than</w:t>
      </w:r>
      <w:r w:rsidR="008B1DDE">
        <w:rPr>
          <w:iCs/>
          <w:sz w:val="20"/>
          <w:szCs w:val="20"/>
          <w:lang w:val="en-CA" w:eastAsia="zh-CN"/>
        </w:rPr>
        <w:t xml:space="preserve"> 2.</w:t>
      </w:r>
    </w:p>
    <w:p w14:paraId="1F4CA81A" w14:textId="0502BA5A" w:rsidR="004B6379" w:rsidRPr="008B1DDE" w:rsidRDefault="00036FC8" w:rsidP="00435623">
      <w:pPr>
        <w:ind w:left="2"/>
        <w:rPr>
          <w:iCs/>
          <w:sz w:val="20"/>
          <w:szCs w:val="20"/>
          <w:lang w:val="en-CA" w:eastAsia="zh-CN"/>
        </w:rPr>
      </w:pPr>
      <w:r>
        <w:rPr>
          <w:rFonts w:hint="eastAsia"/>
          <w:iCs/>
          <w:sz w:val="20"/>
          <w:szCs w:val="20"/>
          <w:lang w:val="en-CA" w:eastAsia="zh-CN"/>
        </w:rPr>
        <w:t>Considering</w:t>
      </w:r>
      <w:r>
        <w:rPr>
          <w:iCs/>
          <w:sz w:val="20"/>
          <w:szCs w:val="20"/>
          <w:lang w:val="en-CA" w:eastAsia="zh-CN"/>
        </w:rPr>
        <w:t xml:space="preserve"> </w:t>
      </w:r>
      <w:r>
        <w:rPr>
          <w:rFonts w:hint="eastAsia"/>
          <w:iCs/>
          <w:sz w:val="20"/>
          <w:szCs w:val="20"/>
          <w:lang w:val="en-CA" w:eastAsia="zh-CN"/>
        </w:rPr>
        <w:t>a</w:t>
      </w:r>
      <w:r>
        <w:rPr>
          <w:iCs/>
          <w:sz w:val="20"/>
          <w:szCs w:val="20"/>
          <w:lang w:val="en-CA" w:eastAsia="zh-CN"/>
        </w:rPr>
        <w:t xml:space="preserve"> PRU UE (i.e., a regular UE which providing PRU </w:t>
      </w:r>
      <w:r>
        <w:rPr>
          <w:rFonts w:hint="eastAsia"/>
          <w:iCs/>
          <w:sz w:val="20"/>
          <w:szCs w:val="20"/>
          <w:lang w:val="en-CA" w:eastAsia="zh-CN"/>
        </w:rPr>
        <w:t>functionality</w:t>
      </w:r>
      <w:r>
        <w:rPr>
          <w:iCs/>
          <w:sz w:val="20"/>
          <w:szCs w:val="20"/>
          <w:lang w:val="en-CA" w:eastAsia="zh-CN"/>
        </w:rPr>
        <w:t xml:space="preserve">) </w:t>
      </w:r>
      <w:r w:rsidR="009C70B2">
        <w:rPr>
          <w:iCs/>
          <w:sz w:val="20"/>
          <w:szCs w:val="20"/>
          <w:lang w:val="en-CA" w:eastAsia="zh-CN"/>
        </w:rPr>
        <w:t xml:space="preserve">which </w:t>
      </w:r>
      <w:r>
        <w:rPr>
          <w:iCs/>
          <w:sz w:val="20"/>
          <w:szCs w:val="20"/>
          <w:lang w:val="en-CA" w:eastAsia="zh-CN"/>
        </w:rPr>
        <w:t>may need to support multiple CPP of different target UEs</w:t>
      </w:r>
      <w:r>
        <w:rPr>
          <w:rFonts w:hint="eastAsia"/>
          <w:iCs/>
          <w:sz w:val="20"/>
          <w:szCs w:val="20"/>
          <w:lang w:val="en-CA" w:eastAsia="zh-CN"/>
        </w:rPr>
        <w:t>,</w:t>
      </w:r>
      <w:r>
        <w:rPr>
          <w:iCs/>
          <w:sz w:val="20"/>
          <w:szCs w:val="20"/>
          <w:lang w:val="en-CA" w:eastAsia="zh-CN"/>
        </w:rPr>
        <w:t xml:space="preserve"> </w:t>
      </w:r>
      <w:r w:rsidR="0011522A">
        <w:rPr>
          <w:rFonts w:hint="eastAsia"/>
          <w:iCs/>
          <w:sz w:val="20"/>
          <w:szCs w:val="20"/>
          <w:lang w:val="en-CA" w:eastAsia="zh-CN"/>
        </w:rPr>
        <w:t>configuration</w:t>
      </w:r>
      <w:r w:rsidR="0011522A">
        <w:rPr>
          <w:iCs/>
          <w:sz w:val="20"/>
          <w:szCs w:val="20"/>
          <w:lang w:val="en-CA" w:eastAsia="zh-CN"/>
        </w:rPr>
        <w:t xml:space="preserve"> </w:t>
      </w:r>
      <w:r w:rsidR="0011522A">
        <w:rPr>
          <w:rFonts w:hint="eastAsia"/>
          <w:iCs/>
          <w:sz w:val="20"/>
          <w:szCs w:val="20"/>
          <w:lang w:val="en-CA" w:eastAsia="zh-CN"/>
        </w:rPr>
        <w:t>of</w:t>
      </w:r>
      <w:r w:rsidR="0011522A">
        <w:rPr>
          <w:iCs/>
          <w:sz w:val="20"/>
          <w:szCs w:val="20"/>
          <w:lang w:val="en-CA" w:eastAsia="zh-CN"/>
        </w:rPr>
        <w:t xml:space="preserve"> </w:t>
      </w:r>
      <w:r w:rsidR="00DF4EB7">
        <w:rPr>
          <w:iCs/>
          <w:sz w:val="20"/>
          <w:szCs w:val="20"/>
          <w:lang w:val="en-CA" w:eastAsia="zh-CN"/>
        </w:rPr>
        <w:t>multip</w:t>
      </w:r>
      <w:r w:rsidR="00DF4EB7">
        <w:rPr>
          <w:rFonts w:hint="eastAsia"/>
          <w:iCs/>
          <w:sz w:val="20"/>
          <w:szCs w:val="20"/>
          <w:lang w:val="en-CA" w:eastAsia="zh-CN"/>
        </w:rPr>
        <w:t>le</w:t>
      </w:r>
      <w:r w:rsidR="00DF4EB7">
        <w:rPr>
          <w:iCs/>
          <w:sz w:val="20"/>
          <w:szCs w:val="20"/>
          <w:lang w:val="en-CA" w:eastAsia="zh-CN"/>
        </w:rPr>
        <w:t xml:space="preserve"> </w:t>
      </w:r>
      <w:r w:rsidR="00DF4EB7">
        <w:rPr>
          <w:rFonts w:hint="eastAsia"/>
          <w:iCs/>
          <w:sz w:val="20"/>
          <w:szCs w:val="20"/>
          <w:lang w:val="en-CA" w:eastAsia="zh-CN"/>
        </w:rPr>
        <w:t>time</w:t>
      </w:r>
      <w:r w:rsidR="00DF4EB7">
        <w:rPr>
          <w:iCs/>
          <w:sz w:val="20"/>
          <w:szCs w:val="20"/>
          <w:lang w:val="en-CA" w:eastAsia="zh-CN"/>
        </w:rPr>
        <w:t xml:space="preserve"> </w:t>
      </w:r>
      <w:r w:rsidR="00DF4EB7">
        <w:rPr>
          <w:rFonts w:hint="eastAsia"/>
          <w:iCs/>
          <w:sz w:val="20"/>
          <w:szCs w:val="20"/>
          <w:lang w:val="en-CA" w:eastAsia="zh-CN"/>
        </w:rPr>
        <w:t>windows</w:t>
      </w:r>
      <w:r w:rsidR="00DF4EB7">
        <w:rPr>
          <w:iCs/>
          <w:sz w:val="20"/>
          <w:szCs w:val="20"/>
          <w:lang w:val="en-CA" w:eastAsia="zh-CN"/>
        </w:rPr>
        <w:t xml:space="preserve"> for </w:t>
      </w:r>
      <w:r w:rsidR="0011522A">
        <w:rPr>
          <w:iCs/>
          <w:sz w:val="20"/>
          <w:szCs w:val="20"/>
          <w:lang w:val="en-CA" w:eastAsia="zh-CN"/>
        </w:rPr>
        <w:t xml:space="preserve">UE/PRU </w:t>
      </w:r>
      <w:r w:rsidR="0011522A">
        <w:rPr>
          <w:rFonts w:hint="eastAsia"/>
          <w:iCs/>
          <w:sz w:val="20"/>
          <w:szCs w:val="20"/>
          <w:lang w:val="en-CA" w:eastAsia="zh-CN"/>
        </w:rPr>
        <w:t>is</w:t>
      </w:r>
      <w:r w:rsidR="0011522A">
        <w:rPr>
          <w:iCs/>
          <w:sz w:val="20"/>
          <w:szCs w:val="20"/>
          <w:lang w:val="en-CA" w:eastAsia="zh-CN"/>
        </w:rPr>
        <w:t xml:space="preserve"> </w:t>
      </w:r>
      <w:r w:rsidR="0011522A">
        <w:rPr>
          <w:rFonts w:hint="eastAsia"/>
          <w:iCs/>
          <w:sz w:val="20"/>
          <w:szCs w:val="20"/>
          <w:lang w:val="en-CA" w:eastAsia="zh-CN"/>
        </w:rPr>
        <w:t>reasonable</w:t>
      </w:r>
      <w:r w:rsidR="0011522A">
        <w:rPr>
          <w:iCs/>
          <w:sz w:val="20"/>
          <w:szCs w:val="20"/>
          <w:lang w:val="en-CA" w:eastAsia="zh-CN"/>
        </w:rPr>
        <w:t>.</w:t>
      </w:r>
      <w:r>
        <w:rPr>
          <w:iCs/>
          <w:sz w:val="20"/>
          <w:szCs w:val="20"/>
          <w:lang w:val="en-CA" w:eastAsia="zh-CN"/>
        </w:rPr>
        <w:t xml:space="preserve"> </w:t>
      </w:r>
      <w:r w:rsidR="0011522A">
        <w:rPr>
          <w:iCs/>
          <w:sz w:val="20"/>
          <w:szCs w:val="20"/>
          <w:lang w:val="en-CA" w:eastAsia="zh-CN"/>
        </w:rPr>
        <w:t>A</w:t>
      </w:r>
      <w:r w:rsidR="0011522A">
        <w:rPr>
          <w:rFonts w:hint="eastAsia"/>
          <w:iCs/>
          <w:sz w:val="20"/>
          <w:szCs w:val="20"/>
          <w:lang w:val="en-CA" w:eastAsia="zh-CN"/>
        </w:rPr>
        <w:t>lthough</w:t>
      </w:r>
      <w:r w:rsidR="0011522A">
        <w:rPr>
          <w:iCs/>
          <w:sz w:val="20"/>
          <w:szCs w:val="20"/>
          <w:lang w:val="en-CA" w:eastAsia="zh-CN"/>
        </w:rPr>
        <w:t xml:space="preserve"> </w:t>
      </w:r>
      <w:r w:rsidR="0011522A">
        <w:rPr>
          <w:rFonts w:hint="eastAsia"/>
          <w:iCs/>
          <w:sz w:val="20"/>
          <w:szCs w:val="20"/>
          <w:lang w:val="en-CA" w:eastAsia="zh-CN"/>
        </w:rPr>
        <w:t>only</w:t>
      </w:r>
      <w:r w:rsidR="0011522A">
        <w:rPr>
          <w:iCs/>
          <w:sz w:val="20"/>
          <w:szCs w:val="20"/>
          <w:lang w:val="en-CA" w:eastAsia="zh-CN"/>
        </w:rPr>
        <w:t xml:space="preserve"> </w:t>
      </w:r>
      <w:r w:rsidR="0011522A">
        <w:rPr>
          <w:rFonts w:hint="eastAsia"/>
          <w:iCs/>
          <w:sz w:val="20"/>
          <w:szCs w:val="20"/>
          <w:lang w:val="en-CA" w:eastAsia="zh-CN"/>
        </w:rPr>
        <w:t>single</w:t>
      </w:r>
      <w:r w:rsidR="0011522A">
        <w:rPr>
          <w:iCs/>
          <w:sz w:val="20"/>
          <w:szCs w:val="20"/>
          <w:lang w:val="en-CA" w:eastAsia="zh-CN"/>
        </w:rPr>
        <w:t xml:space="preserve"> </w:t>
      </w:r>
      <w:r w:rsidR="0011522A">
        <w:rPr>
          <w:rFonts w:hint="eastAsia"/>
          <w:iCs/>
          <w:sz w:val="20"/>
          <w:szCs w:val="20"/>
          <w:lang w:val="en-CA" w:eastAsia="zh-CN"/>
        </w:rPr>
        <w:t>positioning</w:t>
      </w:r>
      <w:r w:rsidR="0011522A">
        <w:rPr>
          <w:iCs/>
          <w:sz w:val="20"/>
          <w:szCs w:val="20"/>
          <w:lang w:val="en-CA" w:eastAsia="zh-CN"/>
        </w:rPr>
        <w:t xml:space="preserve"> </w:t>
      </w:r>
      <w:r w:rsidR="0011522A">
        <w:rPr>
          <w:rFonts w:hint="eastAsia"/>
          <w:iCs/>
          <w:sz w:val="20"/>
          <w:szCs w:val="20"/>
          <w:lang w:val="en-CA" w:eastAsia="zh-CN"/>
        </w:rPr>
        <w:t>frequency</w:t>
      </w:r>
      <w:r w:rsidR="0011522A">
        <w:rPr>
          <w:iCs/>
          <w:sz w:val="20"/>
          <w:szCs w:val="20"/>
          <w:lang w:val="en-CA" w:eastAsia="zh-CN"/>
        </w:rPr>
        <w:t xml:space="preserve"> </w:t>
      </w:r>
      <w:r w:rsidR="0011522A">
        <w:rPr>
          <w:rFonts w:hint="eastAsia"/>
          <w:iCs/>
          <w:sz w:val="20"/>
          <w:szCs w:val="20"/>
          <w:lang w:val="en-CA" w:eastAsia="zh-CN"/>
        </w:rPr>
        <w:t>layer</w:t>
      </w:r>
      <w:r w:rsidR="0011522A">
        <w:rPr>
          <w:iCs/>
          <w:sz w:val="20"/>
          <w:szCs w:val="20"/>
          <w:lang w:val="en-CA" w:eastAsia="zh-CN"/>
        </w:rPr>
        <w:t xml:space="preserve"> (PFL) </w:t>
      </w:r>
      <w:r w:rsidR="0011522A">
        <w:rPr>
          <w:rFonts w:hint="eastAsia"/>
          <w:iCs/>
          <w:sz w:val="20"/>
          <w:szCs w:val="20"/>
          <w:lang w:val="en-CA" w:eastAsia="zh-CN"/>
        </w:rPr>
        <w:t>is</w:t>
      </w:r>
      <w:r w:rsidR="0011522A">
        <w:rPr>
          <w:iCs/>
          <w:sz w:val="20"/>
          <w:szCs w:val="20"/>
          <w:lang w:val="en-CA" w:eastAsia="zh-CN"/>
        </w:rPr>
        <w:t xml:space="preserve"> </w:t>
      </w:r>
      <w:r w:rsidR="0011522A">
        <w:rPr>
          <w:rFonts w:hint="eastAsia"/>
          <w:iCs/>
          <w:sz w:val="20"/>
          <w:szCs w:val="20"/>
          <w:lang w:val="en-CA" w:eastAsia="zh-CN"/>
        </w:rPr>
        <w:t>allowed</w:t>
      </w:r>
      <w:r w:rsidR="0011522A">
        <w:rPr>
          <w:iCs/>
          <w:sz w:val="20"/>
          <w:szCs w:val="20"/>
          <w:lang w:val="en-CA" w:eastAsia="zh-CN"/>
        </w:rPr>
        <w:t xml:space="preserve"> </w:t>
      </w:r>
      <w:r w:rsidR="0011522A">
        <w:rPr>
          <w:rFonts w:hint="eastAsia"/>
          <w:iCs/>
          <w:sz w:val="20"/>
          <w:szCs w:val="20"/>
          <w:lang w:val="en-CA" w:eastAsia="zh-CN"/>
        </w:rPr>
        <w:t>for</w:t>
      </w:r>
      <w:r w:rsidR="0011522A">
        <w:rPr>
          <w:iCs/>
          <w:sz w:val="20"/>
          <w:szCs w:val="20"/>
          <w:lang w:val="en-CA" w:eastAsia="zh-CN"/>
        </w:rPr>
        <w:t xml:space="preserve"> carrier phase </w:t>
      </w:r>
      <w:r w:rsidR="0011522A">
        <w:rPr>
          <w:rFonts w:hint="eastAsia"/>
          <w:iCs/>
          <w:sz w:val="20"/>
          <w:szCs w:val="20"/>
          <w:lang w:val="en-CA" w:eastAsia="zh-CN"/>
        </w:rPr>
        <w:t>measurements</w:t>
      </w:r>
      <w:r w:rsidR="00A56E1C">
        <w:rPr>
          <w:iCs/>
          <w:sz w:val="20"/>
          <w:szCs w:val="20"/>
          <w:lang w:val="en-CA" w:eastAsia="zh-CN"/>
        </w:rPr>
        <w:t xml:space="preserve"> in Rel-18</w:t>
      </w:r>
      <w:r w:rsidR="0011522A">
        <w:rPr>
          <w:iCs/>
          <w:sz w:val="20"/>
          <w:szCs w:val="20"/>
          <w:lang w:val="en-CA" w:eastAsia="zh-CN"/>
        </w:rPr>
        <w:t xml:space="preserve">, </w:t>
      </w:r>
      <w:r w:rsidR="0011522A">
        <w:rPr>
          <w:rFonts w:hint="eastAsia"/>
          <w:iCs/>
          <w:sz w:val="20"/>
          <w:szCs w:val="20"/>
          <w:lang w:val="en-CA" w:eastAsia="zh-CN"/>
        </w:rPr>
        <w:t>the</w:t>
      </w:r>
      <w:r w:rsidR="0011522A">
        <w:rPr>
          <w:iCs/>
          <w:sz w:val="20"/>
          <w:szCs w:val="20"/>
          <w:lang w:val="en-CA" w:eastAsia="zh-CN"/>
        </w:rPr>
        <w:t xml:space="preserve"> PRU </w:t>
      </w:r>
      <w:r w:rsidR="0011522A">
        <w:rPr>
          <w:rFonts w:hint="eastAsia"/>
          <w:iCs/>
          <w:sz w:val="20"/>
          <w:szCs w:val="20"/>
          <w:lang w:val="en-CA" w:eastAsia="zh-CN"/>
        </w:rPr>
        <w:t>operation</w:t>
      </w:r>
      <w:r w:rsidR="0011522A">
        <w:rPr>
          <w:iCs/>
          <w:sz w:val="20"/>
          <w:szCs w:val="20"/>
          <w:lang w:val="en-CA" w:eastAsia="zh-CN"/>
        </w:rPr>
        <w:t xml:space="preserve"> </w:t>
      </w:r>
      <w:r w:rsidR="0011522A">
        <w:rPr>
          <w:rFonts w:hint="eastAsia"/>
          <w:iCs/>
          <w:sz w:val="20"/>
          <w:szCs w:val="20"/>
          <w:lang w:val="en-CA" w:eastAsia="zh-CN"/>
        </w:rPr>
        <w:t>is</w:t>
      </w:r>
      <w:r w:rsidR="0011522A">
        <w:rPr>
          <w:iCs/>
          <w:sz w:val="20"/>
          <w:szCs w:val="20"/>
          <w:lang w:val="en-CA" w:eastAsia="zh-CN"/>
        </w:rPr>
        <w:t xml:space="preserve"> </w:t>
      </w:r>
      <w:r w:rsidR="0011522A">
        <w:rPr>
          <w:rFonts w:hint="eastAsia"/>
          <w:iCs/>
          <w:sz w:val="20"/>
          <w:szCs w:val="20"/>
          <w:lang w:val="en-CA" w:eastAsia="zh-CN"/>
        </w:rPr>
        <w:t>not</w:t>
      </w:r>
      <w:r w:rsidR="0011522A">
        <w:rPr>
          <w:iCs/>
          <w:sz w:val="20"/>
          <w:szCs w:val="20"/>
          <w:lang w:val="en-CA" w:eastAsia="zh-CN"/>
        </w:rPr>
        <w:t xml:space="preserve"> </w:t>
      </w:r>
      <w:r w:rsidR="0011522A">
        <w:rPr>
          <w:rFonts w:hint="eastAsia"/>
          <w:iCs/>
          <w:sz w:val="20"/>
          <w:szCs w:val="20"/>
          <w:lang w:val="en-CA" w:eastAsia="zh-CN"/>
        </w:rPr>
        <w:t>limited</w:t>
      </w:r>
      <w:r w:rsidR="0011522A">
        <w:rPr>
          <w:iCs/>
          <w:sz w:val="20"/>
          <w:szCs w:val="20"/>
          <w:lang w:val="en-CA" w:eastAsia="zh-CN"/>
        </w:rPr>
        <w:t xml:space="preserve"> </w:t>
      </w:r>
      <w:r w:rsidR="0011522A">
        <w:rPr>
          <w:rFonts w:hint="eastAsia"/>
          <w:iCs/>
          <w:sz w:val="20"/>
          <w:szCs w:val="20"/>
          <w:lang w:val="en-CA" w:eastAsia="zh-CN"/>
        </w:rPr>
        <w:t>to</w:t>
      </w:r>
      <w:r w:rsidR="0011522A">
        <w:rPr>
          <w:iCs/>
          <w:sz w:val="20"/>
          <w:szCs w:val="20"/>
          <w:lang w:val="en-CA" w:eastAsia="zh-CN"/>
        </w:rPr>
        <w:t xml:space="preserve"> CPP </w:t>
      </w:r>
      <w:r w:rsidR="0011522A">
        <w:rPr>
          <w:rFonts w:hint="eastAsia"/>
          <w:iCs/>
          <w:sz w:val="20"/>
          <w:szCs w:val="20"/>
          <w:lang w:val="en-CA" w:eastAsia="zh-CN"/>
        </w:rPr>
        <w:t>and</w:t>
      </w:r>
      <w:r w:rsidR="0011522A">
        <w:rPr>
          <w:iCs/>
          <w:sz w:val="20"/>
          <w:szCs w:val="20"/>
          <w:lang w:val="en-CA" w:eastAsia="zh-CN"/>
        </w:rPr>
        <w:t xml:space="preserve"> </w:t>
      </w:r>
      <w:r w:rsidR="0011522A">
        <w:rPr>
          <w:rFonts w:hint="eastAsia"/>
          <w:iCs/>
          <w:sz w:val="20"/>
          <w:szCs w:val="20"/>
          <w:lang w:val="en-CA" w:eastAsia="zh-CN"/>
        </w:rPr>
        <w:t>it</w:t>
      </w:r>
      <w:r w:rsidR="0011522A">
        <w:rPr>
          <w:iCs/>
          <w:sz w:val="20"/>
          <w:szCs w:val="20"/>
          <w:lang w:val="en-CA" w:eastAsia="zh-CN"/>
        </w:rPr>
        <w:t xml:space="preserve"> </w:t>
      </w:r>
      <w:r w:rsidR="0011522A">
        <w:rPr>
          <w:rFonts w:hint="eastAsia"/>
          <w:iCs/>
          <w:sz w:val="20"/>
          <w:szCs w:val="20"/>
          <w:lang w:val="en-CA" w:eastAsia="zh-CN"/>
        </w:rPr>
        <w:t>allow</w:t>
      </w:r>
      <w:r w:rsidR="009C70B2">
        <w:rPr>
          <w:iCs/>
          <w:sz w:val="20"/>
          <w:szCs w:val="20"/>
          <w:lang w:val="en-CA" w:eastAsia="zh-CN"/>
        </w:rPr>
        <w:t>s</w:t>
      </w:r>
      <w:r w:rsidR="0011522A">
        <w:rPr>
          <w:iCs/>
          <w:sz w:val="20"/>
          <w:szCs w:val="20"/>
          <w:lang w:val="en-CA" w:eastAsia="zh-CN"/>
        </w:rPr>
        <w:t xml:space="preserve"> </w:t>
      </w:r>
      <w:r w:rsidR="0011522A">
        <w:rPr>
          <w:rFonts w:hint="eastAsia"/>
          <w:iCs/>
          <w:sz w:val="20"/>
          <w:szCs w:val="20"/>
          <w:lang w:val="en-CA" w:eastAsia="zh-CN"/>
        </w:rPr>
        <w:t>multiple</w:t>
      </w:r>
      <w:r w:rsidR="0011522A">
        <w:rPr>
          <w:iCs/>
          <w:sz w:val="20"/>
          <w:szCs w:val="20"/>
          <w:lang w:val="en-CA" w:eastAsia="zh-CN"/>
        </w:rPr>
        <w:t xml:space="preserve"> PFL</w:t>
      </w:r>
      <w:r w:rsidR="0011522A">
        <w:rPr>
          <w:rFonts w:hint="eastAsia"/>
          <w:iCs/>
          <w:sz w:val="20"/>
          <w:szCs w:val="20"/>
          <w:lang w:val="en-CA" w:eastAsia="zh-CN"/>
        </w:rPr>
        <w:t>s</w:t>
      </w:r>
      <w:r w:rsidR="0011522A">
        <w:rPr>
          <w:iCs/>
          <w:sz w:val="20"/>
          <w:szCs w:val="20"/>
          <w:lang w:val="en-CA" w:eastAsia="zh-CN"/>
        </w:rPr>
        <w:t xml:space="preserve"> with </w:t>
      </w:r>
      <w:r w:rsidR="0011522A">
        <w:rPr>
          <w:rFonts w:hint="eastAsia"/>
          <w:iCs/>
          <w:sz w:val="20"/>
          <w:szCs w:val="20"/>
          <w:lang w:val="en-CA" w:eastAsia="zh-CN"/>
        </w:rPr>
        <w:t>multiple</w:t>
      </w:r>
      <w:r w:rsidR="0011522A">
        <w:rPr>
          <w:iCs/>
          <w:sz w:val="20"/>
          <w:szCs w:val="20"/>
          <w:lang w:val="en-CA" w:eastAsia="zh-CN"/>
        </w:rPr>
        <w:t xml:space="preserve"> PRS </w:t>
      </w:r>
      <w:r w:rsidR="0011522A">
        <w:rPr>
          <w:rFonts w:hint="eastAsia"/>
          <w:iCs/>
          <w:sz w:val="20"/>
          <w:szCs w:val="20"/>
          <w:lang w:val="en-CA" w:eastAsia="zh-CN"/>
        </w:rPr>
        <w:t>resource</w:t>
      </w:r>
      <w:r w:rsidR="0011522A">
        <w:rPr>
          <w:iCs/>
          <w:sz w:val="20"/>
          <w:szCs w:val="20"/>
          <w:lang w:val="en-CA" w:eastAsia="zh-CN"/>
        </w:rPr>
        <w:t xml:space="preserve"> </w:t>
      </w:r>
      <w:r w:rsidR="0011522A">
        <w:rPr>
          <w:rFonts w:hint="eastAsia"/>
          <w:iCs/>
          <w:sz w:val="20"/>
          <w:szCs w:val="20"/>
          <w:lang w:val="en-CA" w:eastAsia="zh-CN"/>
        </w:rPr>
        <w:t>sets</w:t>
      </w:r>
      <w:r w:rsidR="0011522A">
        <w:rPr>
          <w:iCs/>
          <w:sz w:val="20"/>
          <w:szCs w:val="20"/>
          <w:lang w:val="en-CA" w:eastAsia="zh-CN"/>
        </w:rPr>
        <w:t>.</w:t>
      </w:r>
    </w:p>
    <w:p w14:paraId="66D62573" w14:textId="60B2A439" w:rsidR="00435623" w:rsidRDefault="00B16A4A" w:rsidP="00EA2C16">
      <w:pPr>
        <w:ind w:left="2"/>
        <w:rPr>
          <w:iCs/>
          <w:sz w:val="20"/>
          <w:szCs w:val="20"/>
          <w:lang w:val="en-CA" w:eastAsia="zh-CN"/>
        </w:rPr>
      </w:pPr>
      <w:r>
        <w:rPr>
          <w:iCs/>
          <w:sz w:val="20"/>
          <w:szCs w:val="20"/>
          <w:lang w:val="en-CA" w:eastAsia="zh-CN"/>
        </w:rPr>
        <w:t>It has been</w:t>
      </w:r>
      <w:r w:rsidR="00EA2C16">
        <w:rPr>
          <w:iCs/>
          <w:sz w:val="20"/>
          <w:szCs w:val="20"/>
          <w:lang w:val="en-CA" w:eastAsia="zh-CN"/>
        </w:rPr>
        <w:t xml:space="preserve"> </w:t>
      </w:r>
      <w:r w:rsidR="00EA2C16">
        <w:rPr>
          <w:rFonts w:hint="eastAsia"/>
          <w:iCs/>
          <w:sz w:val="20"/>
          <w:szCs w:val="20"/>
          <w:lang w:val="en-CA" w:eastAsia="zh-CN"/>
        </w:rPr>
        <w:t>agreed</w:t>
      </w:r>
      <w:r w:rsidR="00D86570">
        <w:rPr>
          <w:iCs/>
          <w:sz w:val="20"/>
          <w:szCs w:val="20"/>
          <w:lang w:val="en-CA" w:eastAsia="zh-CN"/>
        </w:rPr>
        <w:t xml:space="preserve"> in previous meetings</w:t>
      </w:r>
      <w:r w:rsidR="00EA2C16">
        <w:rPr>
          <w:iCs/>
          <w:sz w:val="20"/>
          <w:szCs w:val="20"/>
          <w:lang w:val="en-CA" w:eastAsia="zh-CN"/>
        </w:rPr>
        <w:t xml:space="preserve"> </w:t>
      </w:r>
      <w:r w:rsidR="00EA2C16">
        <w:rPr>
          <w:rFonts w:hint="eastAsia"/>
          <w:iCs/>
          <w:sz w:val="20"/>
          <w:szCs w:val="20"/>
          <w:lang w:val="en-CA" w:eastAsia="zh-CN"/>
        </w:rPr>
        <w:t>that</w:t>
      </w:r>
      <w:r w:rsidR="00EA2C16">
        <w:rPr>
          <w:iCs/>
          <w:sz w:val="20"/>
          <w:szCs w:val="20"/>
          <w:lang w:val="en-CA" w:eastAsia="zh-CN"/>
        </w:rPr>
        <w:t xml:space="preserve"> </w:t>
      </w:r>
      <w:r w:rsidR="00EA2C16">
        <w:rPr>
          <w:rFonts w:hint="eastAsia"/>
          <w:iCs/>
          <w:sz w:val="20"/>
          <w:szCs w:val="20"/>
          <w:lang w:val="en-CA" w:eastAsia="zh-CN"/>
        </w:rPr>
        <w:t>the</w:t>
      </w:r>
      <w:r w:rsidR="00EA2C16">
        <w:rPr>
          <w:iCs/>
          <w:sz w:val="20"/>
          <w:szCs w:val="20"/>
          <w:lang w:val="en-CA" w:eastAsia="zh-CN"/>
        </w:rPr>
        <w:t xml:space="preserve"> </w:t>
      </w:r>
      <w:r w:rsidR="00EA2C16">
        <w:rPr>
          <w:rFonts w:hint="eastAsia"/>
          <w:iCs/>
          <w:sz w:val="20"/>
          <w:szCs w:val="20"/>
          <w:lang w:val="en-CA" w:eastAsia="zh-CN"/>
        </w:rPr>
        <w:t>periodicity</w:t>
      </w:r>
      <w:r w:rsidR="00EA2C16">
        <w:rPr>
          <w:iCs/>
          <w:sz w:val="20"/>
          <w:szCs w:val="20"/>
          <w:lang w:val="en-CA" w:eastAsia="zh-CN"/>
        </w:rPr>
        <w:t xml:space="preserve"> </w:t>
      </w:r>
      <w:r w:rsidR="00EA2C16">
        <w:rPr>
          <w:rFonts w:hint="eastAsia"/>
          <w:iCs/>
          <w:sz w:val="20"/>
          <w:szCs w:val="20"/>
          <w:lang w:val="en-CA" w:eastAsia="zh-CN"/>
        </w:rPr>
        <w:t>of</w:t>
      </w:r>
      <w:r w:rsidR="00EA2C16">
        <w:rPr>
          <w:iCs/>
          <w:sz w:val="20"/>
          <w:szCs w:val="20"/>
          <w:lang w:val="en-CA" w:eastAsia="zh-CN"/>
        </w:rPr>
        <w:t xml:space="preserve"> </w:t>
      </w:r>
      <w:r w:rsidR="00EA2C16">
        <w:rPr>
          <w:rFonts w:hint="eastAsia"/>
          <w:iCs/>
          <w:sz w:val="20"/>
          <w:szCs w:val="20"/>
          <w:lang w:val="en-CA" w:eastAsia="zh-CN"/>
        </w:rPr>
        <w:t>time</w:t>
      </w:r>
      <w:r w:rsidR="00EA2C16">
        <w:rPr>
          <w:iCs/>
          <w:sz w:val="20"/>
          <w:szCs w:val="20"/>
          <w:lang w:val="en-CA" w:eastAsia="zh-CN"/>
        </w:rPr>
        <w:t xml:space="preserve"> </w:t>
      </w:r>
      <w:r w:rsidR="00EA2C16">
        <w:rPr>
          <w:rFonts w:hint="eastAsia"/>
          <w:iCs/>
          <w:sz w:val="20"/>
          <w:szCs w:val="20"/>
          <w:lang w:val="en-CA" w:eastAsia="zh-CN"/>
        </w:rPr>
        <w:t>windows</w:t>
      </w:r>
      <w:r w:rsidR="00EA2C16">
        <w:rPr>
          <w:iCs/>
          <w:sz w:val="20"/>
          <w:szCs w:val="20"/>
          <w:lang w:val="en-CA" w:eastAsia="zh-CN"/>
        </w:rPr>
        <w:t xml:space="preserve"> </w:t>
      </w:r>
      <w:r w:rsidR="00EA2C16">
        <w:rPr>
          <w:rFonts w:hint="eastAsia"/>
          <w:iCs/>
          <w:sz w:val="20"/>
          <w:szCs w:val="20"/>
          <w:lang w:val="en-CA" w:eastAsia="zh-CN"/>
        </w:rPr>
        <w:t>could</w:t>
      </w:r>
      <w:r w:rsidR="00EA2C16">
        <w:rPr>
          <w:iCs/>
          <w:sz w:val="20"/>
          <w:szCs w:val="20"/>
          <w:lang w:val="en-CA" w:eastAsia="zh-CN"/>
        </w:rPr>
        <w:t xml:space="preserve"> </w:t>
      </w:r>
      <w:r w:rsidR="00EA2C16">
        <w:rPr>
          <w:rFonts w:hint="eastAsia"/>
          <w:iCs/>
          <w:sz w:val="20"/>
          <w:szCs w:val="20"/>
          <w:lang w:val="en-CA" w:eastAsia="zh-CN"/>
        </w:rPr>
        <w:t>be</w:t>
      </w:r>
      <w:r w:rsidR="00EA2C16">
        <w:rPr>
          <w:iCs/>
          <w:sz w:val="20"/>
          <w:szCs w:val="20"/>
          <w:lang w:val="en-CA" w:eastAsia="zh-CN"/>
        </w:rPr>
        <w:t xml:space="preserve"> </w:t>
      </w:r>
      <w:r w:rsidR="00EA2C16">
        <w:rPr>
          <w:rFonts w:hint="eastAsia"/>
          <w:iCs/>
          <w:sz w:val="20"/>
          <w:szCs w:val="20"/>
          <w:lang w:val="en-CA" w:eastAsia="zh-CN"/>
        </w:rPr>
        <w:t>optional</w:t>
      </w:r>
      <w:r w:rsidR="00EA2C16">
        <w:rPr>
          <w:iCs/>
          <w:sz w:val="20"/>
          <w:szCs w:val="20"/>
          <w:lang w:val="en-CA" w:eastAsia="zh-CN"/>
        </w:rPr>
        <w:t xml:space="preserve"> </w:t>
      </w:r>
      <w:r w:rsidR="00EA2C16">
        <w:rPr>
          <w:rFonts w:hint="eastAsia"/>
          <w:iCs/>
          <w:sz w:val="20"/>
          <w:szCs w:val="20"/>
          <w:lang w:val="en-CA" w:eastAsia="zh-CN"/>
        </w:rPr>
        <w:t>configured</w:t>
      </w:r>
      <w:r w:rsidR="00EA2C16">
        <w:rPr>
          <w:iCs/>
          <w:sz w:val="20"/>
          <w:szCs w:val="20"/>
          <w:lang w:val="en-CA" w:eastAsia="zh-CN"/>
        </w:rPr>
        <w:t>.</w:t>
      </w:r>
      <w:r w:rsidR="00982192">
        <w:rPr>
          <w:iCs/>
          <w:sz w:val="20"/>
          <w:szCs w:val="20"/>
          <w:lang w:val="en-CA" w:eastAsia="zh-CN"/>
        </w:rPr>
        <w:t xml:space="preserve"> </w:t>
      </w:r>
      <w:r w:rsidR="00E27554">
        <w:rPr>
          <w:iCs/>
          <w:sz w:val="20"/>
          <w:szCs w:val="20"/>
        </w:rPr>
        <w:t>T</w:t>
      </w:r>
      <w:r w:rsidR="00E27554" w:rsidRPr="00385CB9">
        <w:rPr>
          <w:iCs/>
          <w:sz w:val="20"/>
          <w:szCs w:val="20"/>
        </w:rPr>
        <w:t>he number of the time windows</w:t>
      </w:r>
      <w:r w:rsidR="00E27554">
        <w:rPr>
          <w:iCs/>
          <w:sz w:val="20"/>
          <w:szCs w:val="20"/>
        </w:rPr>
        <w:t xml:space="preserve"> to UE/PRU can be configured by LMF</w:t>
      </w:r>
      <w:r w:rsidR="00E27554">
        <w:rPr>
          <w:iCs/>
          <w:sz w:val="20"/>
          <w:szCs w:val="20"/>
          <w:lang w:val="en-CA" w:eastAsia="zh-CN"/>
        </w:rPr>
        <w:t xml:space="preserve">. </w:t>
      </w:r>
      <w:r w:rsidR="00DF2FBE">
        <w:rPr>
          <w:rFonts w:hint="eastAsia"/>
          <w:iCs/>
          <w:sz w:val="20"/>
          <w:szCs w:val="20"/>
          <w:lang w:val="en-CA" w:eastAsia="zh-CN"/>
        </w:rPr>
        <w:t>The</w:t>
      </w:r>
      <w:r w:rsidR="00DF2FBE">
        <w:rPr>
          <w:iCs/>
          <w:sz w:val="20"/>
          <w:szCs w:val="20"/>
          <w:lang w:val="en-CA" w:eastAsia="zh-CN"/>
        </w:rPr>
        <w:t xml:space="preserve"> </w:t>
      </w:r>
      <w:r w:rsidR="000A6A4E">
        <w:rPr>
          <w:rFonts w:hint="eastAsia"/>
          <w:iCs/>
          <w:sz w:val="20"/>
          <w:szCs w:val="20"/>
          <w:lang w:val="en-CA" w:eastAsia="zh-CN"/>
        </w:rPr>
        <w:t>configuration</w:t>
      </w:r>
      <w:r w:rsidR="000A6A4E">
        <w:rPr>
          <w:iCs/>
          <w:sz w:val="20"/>
          <w:szCs w:val="20"/>
          <w:lang w:val="en-CA" w:eastAsia="zh-CN"/>
        </w:rPr>
        <w:t xml:space="preserve"> of </w:t>
      </w:r>
      <w:r w:rsidR="00DF2FBE">
        <w:rPr>
          <w:rFonts w:hint="eastAsia"/>
          <w:iCs/>
          <w:sz w:val="20"/>
          <w:szCs w:val="20"/>
          <w:lang w:val="en-CA" w:eastAsia="zh-CN"/>
        </w:rPr>
        <w:t>multiple</w:t>
      </w:r>
      <w:r w:rsidR="00DF2FBE">
        <w:rPr>
          <w:iCs/>
          <w:sz w:val="20"/>
          <w:szCs w:val="20"/>
          <w:lang w:val="en-CA" w:eastAsia="zh-CN"/>
        </w:rPr>
        <w:t xml:space="preserve"> </w:t>
      </w:r>
      <w:r w:rsidR="00DF2FBE">
        <w:rPr>
          <w:rFonts w:hint="eastAsia"/>
          <w:iCs/>
          <w:sz w:val="20"/>
          <w:szCs w:val="20"/>
          <w:lang w:val="en-CA" w:eastAsia="zh-CN"/>
        </w:rPr>
        <w:t>time</w:t>
      </w:r>
      <w:r w:rsidR="00DF2FBE">
        <w:rPr>
          <w:iCs/>
          <w:sz w:val="20"/>
          <w:szCs w:val="20"/>
          <w:lang w:val="en-CA" w:eastAsia="zh-CN"/>
        </w:rPr>
        <w:t xml:space="preserve"> </w:t>
      </w:r>
      <w:r w:rsidR="00DF2FBE">
        <w:rPr>
          <w:rFonts w:hint="eastAsia"/>
          <w:iCs/>
          <w:sz w:val="20"/>
          <w:szCs w:val="20"/>
          <w:lang w:val="en-CA" w:eastAsia="zh-CN"/>
        </w:rPr>
        <w:t>windows</w:t>
      </w:r>
      <w:r w:rsidR="005B63EE">
        <w:rPr>
          <w:iCs/>
          <w:sz w:val="20"/>
          <w:szCs w:val="20"/>
          <w:lang w:val="en-CA" w:eastAsia="zh-CN"/>
        </w:rPr>
        <w:t xml:space="preserve"> (i.e., {1,2} and {4,8})</w:t>
      </w:r>
      <w:r w:rsidR="00DF2FBE">
        <w:rPr>
          <w:iCs/>
          <w:sz w:val="20"/>
          <w:szCs w:val="20"/>
          <w:lang w:val="en-CA" w:eastAsia="zh-CN"/>
        </w:rPr>
        <w:t xml:space="preserve"> </w:t>
      </w:r>
      <w:r w:rsidR="00EA2C16">
        <w:rPr>
          <w:rFonts w:hint="eastAsia"/>
          <w:iCs/>
          <w:sz w:val="20"/>
          <w:szCs w:val="20"/>
          <w:lang w:val="en-CA" w:eastAsia="zh-CN"/>
        </w:rPr>
        <w:t>could</w:t>
      </w:r>
      <w:r w:rsidR="00EA2C16">
        <w:rPr>
          <w:iCs/>
          <w:sz w:val="20"/>
          <w:szCs w:val="20"/>
          <w:lang w:val="en-CA" w:eastAsia="zh-CN"/>
        </w:rPr>
        <w:t xml:space="preserve"> </w:t>
      </w:r>
      <w:r w:rsidR="00EA2C16">
        <w:rPr>
          <w:rFonts w:hint="eastAsia"/>
          <w:iCs/>
          <w:sz w:val="20"/>
          <w:szCs w:val="20"/>
          <w:lang w:val="en-CA" w:eastAsia="zh-CN"/>
        </w:rPr>
        <w:t>provide</w:t>
      </w:r>
      <w:r w:rsidR="00EA2C16">
        <w:rPr>
          <w:iCs/>
          <w:sz w:val="20"/>
          <w:szCs w:val="20"/>
          <w:lang w:val="en-CA" w:eastAsia="zh-CN"/>
        </w:rPr>
        <w:t xml:space="preserve"> </w:t>
      </w:r>
      <w:r w:rsidR="00EA2C16">
        <w:rPr>
          <w:rFonts w:hint="eastAsia"/>
          <w:iCs/>
          <w:sz w:val="20"/>
          <w:szCs w:val="20"/>
          <w:lang w:val="en-CA" w:eastAsia="zh-CN"/>
        </w:rPr>
        <w:t>convenience</w:t>
      </w:r>
      <w:r w:rsidR="00EA2C16">
        <w:rPr>
          <w:iCs/>
          <w:sz w:val="20"/>
          <w:szCs w:val="20"/>
          <w:lang w:val="en-CA" w:eastAsia="zh-CN"/>
        </w:rPr>
        <w:t xml:space="preserve"> </w:t>
      </w:r>
      <w:r w:rsidR="00EA2C16">
        <w:rPr>
          <w:rFonts w:hint="eastAsia"/>
          <w:iCs/>
          <w:sz w:val="20"/>
          <w:szCs w:val="20"/>
          <w:lang w:val="en-CA" w:eastAsia="zh-CN"/>
        </w:rPr>
        <w:t>in</w:t>
      </w:r>
      <w:r w:rsidR="00EA2C16">
        <w:rPr>
          <w:iCs/>
          <w:sz w:val="20"/>
          <w:szCs w:val="20"/>
          <w:lang w:val="en-CA" w:eastAsia="zh-CN"/>
        </w:rPr>
        <w:t xml:space="preserve"> </w:t>
      </w:r>
      <w:r w:rsidR="00EA2C16">
        <w:rPr>
          <w:rFonts w:hint="eastAsia"/>
          <w:iCs/>
          <w:sz w:val="20"/>
          <w:szCs w:val="20"/>
          <w:lang w:val="en-CA" w:eastAsia="zh-CN"/>
        </w:rPr>
        <w:t>aligning</w:t>
      </w:r>
      <w:r w:rsidR="00EA2C16">
        <w:rPr>
          <w:iCs/>
          <w:sz w:val="20"/>
          <w:szCs w:val="20"/>
          <w:lang w:val="en-CA" w:eastAsia="zh-CN"/>
        </w:rPr>
        <w:t xml:space="preserve"> </w:t>
      </w:r>
      <w:r w:rsidR="00EA2C16">
        <w:rPr>
          <w:rFonts w:hint="eastAsia"/>
          <w:iCs/>
          <w:sz w:val="20"/>
          <w:szCs w:val="20"/>
          <w:lang w:val="en-CA" w:eastAsia="zh-CN"/>
        </w:rPr>
        <w:t>to</w:t>
      </w:r>
      <w:r w:rsidR="00EA2C16">
        <w:rPr>
          <w:iCs/>
          <w:sz w:val="20"/>
          <w:szCs w:val="20"/>
          <w:lang w:val="en-CA" w:eastAsia="zh-CN"/>
        </w:rPr>
        <w:t xml:space="preserve"> </w:t>
      </w:r>
      <w:r w:rsidR="00EA2C16">
        <w:rPr>
          <w:rFonts w:hint="eastAsia"/>
          <w:iCs/>
          <w:sz w:val="20"/>
          <w:szCs w:val="20"/>
          <w:lang w:val="en-CA" w:eastAsia="zh-CN"/>
        </w:rPr>
        <w:t>these</w:t>
      </w:r>
      <w:r w:rsidR="00EA2C16">
        <w:rPr>
          <w:iCs/>
          <w:sz w:val="20"/>
          <w:szCs w:val="20"/>
          <w:lang w:val="en-CA" w:eastAsia="zh-CN"/>
        </w:rPr>
        <w:t xml:space="preserve"> </w:t>
      </w:r>
      <w:r w:rsidR="00EA2C16">
        <w:rPr>
          <w:rFonts w:hint="eastAsia"/>
          <w:iCs/>
          <w:sz w:val="20"/>
          <w:szCs w:val="20"/>
          <w:lang w:val="en-CA" w:eastAsia="zh-CN"/>
        </w:rPr>
        <w:t>periodicities</w:t>
      </w:r>
      <w:r w:rsidR="00EA2C16">
        <w:rPr>
          <w:iCs/>
          <w:sz w:val="20"/>
          <w:szCs w:val="20"/>
          <w:lang w:val="en-CA" w:eastAsia="zh-CN"/>
        </w:rPr>
        <w:t>. T</w:t>
      </w:r>
      <w:r w:rsidR="00EA2C16">
        <w:rPr>
          <w:rFonts w:hint="eastAsia"/>
          <w:iCs/>
          <w:sz w:val="20"/>
          <w:szCs w:val="20"/>
          <w:lang w:val="en-CA" w:eastAsia="zh-CN"/>
        </w:rPr>
        <w:t>he</w:t>
      </w:r>
      <w:r w:rsidR="00EA2C16">
        <w:rPr>
          <w:iCs/>
          <w:sz w:val="20"/>
          <w:szCs w:val="20"/>
          <w:lang w:val="en-CA" w:eastAsia="zh-CN"/>
        </w:rPr>
        <w:t xml:space="preserve"> </w:t>
      </w:r>
      <w:r w:rsidR="00EA2C16">
        <w:rPr>
          <w:rFonts w:hint="eastAsia"/>
          <w:iCs/>
          <w:sz w:val="20"/>
          <w:szCs w:val="20"/>
          <w:lang w:val="en-CA" w:eastAsia="zh-CN"/>
        </w:rPr>
        <w:t>multiple</w:t>
      </w:r>
      <w:r w:rsidR="00EA2C16">
        <w:rPr>
          <w:iCs/>
          <w:sz w:val="20"/>
          <w:szCs w:val="20"/>
          <w:lang w:val="en-CA" w:eastAsia="zh-CN"/>
        </w:rPr>
        <w:t xml:space="preserve"> </w:t>
      </w:r>
      <w:r w:rsidR="00EA2C16">
        <w:rPr>
          <w:rFonts w:hint="eastAsia"/>
          <w:iCs/>
          <w:sz w:val="20"/>
          <w:szCs w:val="20"/>
          <w:lang w:val="en-CA" w:eastAsia="zh-CN"/>
        </w:rPr>
        <w:t>time</w:t>
      </w:r>
      <w:r w:rsidR="00EA2C16">
        <w:rPr>
          <w:iCs/>
          <w:sz w:val="20"/>
          <w:szCs w:val="20"/>
          <w:lang w:val="en-CA" w:eastAsia="zh-CN"/>
        </w:rPr>
        <w:t xml:space="preserve"> </w:t>
      </w:r>
      <w:r w:rsidR="00EA2C16">
        <w:rPr>
          <w:rFonts w:hint="eastAsia"/>
          <w:iCs/>
          <w:sz w:val="20"/>
          <w:szCs w:val="20"/>
          <w:lang w:val="en-CA" w:eastAsia="zh-CN"/>
        </w:rPr>
        <w:t>windows also</w:t>
      </w:r>
      <w:r w:rsidR="00EA2C16">
        <w:rPr>
          <w:iCs/>
          <w:sz w:val="20"/>
          <w:szCs w:val="20"/>
          <w:lang w:val="en-CA" w:eastAsia="zh-CN"/>
        </w:rPr>
        <w:t xml:space="preserve"> </w:t>
      </w:r>
      <w:r w:rsidR="00DF2FBE">
        <w:rPr>
          <w:rFonts w:hint="eastAsia"/>
          <w:iCs/>
          <w:sz w:val="20"/>
          <w:szCs w:val="20"/>
          <w:lang w:val="en-CA" w:eastAsia="zh-CN"/>
        </w:rPr>
        <w:t>enable</w:t>
      </w:r>
      <w:r w:rsidR="00DF2FBE">
        <w:rPr>
          <w:iCs/>
          <w:sz w:val="20"/>
          <w:szCs w:val="20"/>
          <w:lang w:val="en-CA" w:eastAsia="zh-CN"/>
        </w:rPr>
        <w:t xml:space="preserve"> </w:t>
      </w:r>
      <w:r w:rsidR="00DF2FBE">
        <w:rPr>
          <w:rFonts w:hint="eastAsia"/>
          <w:iCs/>
          <w:sz w:val="20"/>
          <w:szCs w:val="20"/>
          <w:lang w:val="en-CA" w:eastAsia="zh-CN"/>
        </w:rPr>
        <w:t>alignment</w:t>
      </w:r>
      <w:r w:rsidR="00DF2FBE">
        <w:rPr>
          <w:iCs/>
          <w:sz w:val="20"/>
          <w:szCs w:val="20"/>
          <w:lang w:val="en-CA" w:eastAsia="zh-CN"/>
        </w:rPr>
        <w:t xml:space="preserve"> </w:t>
      </w:r>
      <w:r w:rsidR="00DF2FBE">
        <w:rPr>
          <w:rFonts w:hint="eastAsia"/>
          <w:iCs/>
          <w:sz w:val="20"/>
          <w:szCs w:val="20"/>
          <w:lang w:val="en-CA" w:eastAsia="zh-CN"/>
        </w:rPr>
        <w:t>across</w:t>
      </w:r>
      <w:r w:rsidR="00DF2FBE">
        <w:rPr>
          <w:iCs/>
          <w:sz w:val="20"/>
          <w:szCs w:val="20"/>
          <w:lang w:val="en-CA" w:eastAsia="zh-CN"/>
        </w:rPr>
        <w:t xml:space="preserve"> </w:t>
      </w:r>
      <w:r w:rsidR="00DF2FBE">
        <w:rPr>
          <w:rFonts w:hint="eastAsia"/>
          <w:iCs/>
          <w:sz w:val="20"/>
          <w:szCs w:val="20"/>
          <w:lang w:val="en-CA" w:eastAsia="zh-CN"/>
        </w:rPr>
        <w:t>different</w:t>
      </w:r>
      <w:r w:rsidR="00DF2FBE">
        <w:rPr>
          <w:iCs/>
          <w:sz w:val="20"/>
          <w:szCs w:val="20"/>
          <w:lang w:val="en-CA" w:eastAsia="zh-CN"/>
        </w:rPr>
        <w:t xml:space="preserve"> </w:t>
      </w:r>
      <w:r w:rsidR="00DF2FBE">
        <w:rPr>
          <w:rFonts w:hint="eastAsia"/>
          <w:iCs/>
          <w:sz w:val="20"/>
          <w:szCs w:val="20"/>
          <w:lang w:val="en-CA" w:eastAsia="zh-CN"/>
        </w:rPr>
        <w:t>pairs</w:t>
      </w:r>
      <w:r w:rsidR="00DF2FBE">
        <w:rPr>
          <w:iCs/>
          <w:sz w:val="20"/>
          <w:szCs w:val="20"/>
          <w:lang w:val="en-CA" w:eastAsia="zh-CN"/>
        </w:rPr>
        <w:t xml:space="preserve"> </w:t>
      </w:r>
      <w:r w:rsidR="00DF2FBE">
        <w:rPr>
          <w:rFonts w:hint="eastAsia"/>
          <w:iCs/>
          <w:sz w:val="20"/>
          <w:szCs w:val="20"/>
          <w:lang w:val="en-CA" w:eastAsia="zh-CN"/>
        </w:rPr>
        <w:t>of</w:t>
      </w:r>
      <w:r w:rsidR="00DF2FBE">
        <w:rPr>
          <w:iCs/>
          <w:sz w:val="20"/>
          <w:szCs w:val="20"/>
          <w:lang w:val="en-CA" w:eastAsia="zh-CN"/>
        </w:rPr>
        <w:t xml:space="preserve"> </w:t>
      </w:r>
      <w:r w:rsidR="00DF2FBE">
        <w:rPr>
          <w:rFonts w:hint="eastAsia"/>
          <w:iCs/>
          <w:sz w:val="20"/>
          <w:szCs w:val="20"/>
          <w:lang w:val="en-CA" w:eastAsia="zh-CN"/>
        </w:rPr>
        <w:t>target</w:t>
      </w:r>
      <w:r w:rsidR="00DF2FBE">
        <w:rPr>
          <w:iCs/>
          <w:sz w:val="20"/>
          <w:szCs w:val="20"/>
          <w:lang w:val="en-CA" w:eastAsia="zh-CN"/>
        </w:rPr>
        <w:t xml:space="preserve"> UE</w:t>
      </w:r>
      <w:r w:rsidR="00DF2FBE">
        <w:rPr>
          <w:rFonts w:hint="eastAsia"/>
          <w:iCs/>
          <w:sz w:val="20"/>
          <w:szCs w:val="20"/>
          <w:lang w:val="en-CA" w:eastAsia="zh-CN"/>
        </w:rPr>
        <w:t>s</w:t>
      </w:r>
      <w:r w:rsidR="00DF2FBE">
        <w:rPr>
          <w:iCs/>
          <w:sz w:val="20"/>
          <w:szCs w:val="20"/>
          <w:lang w:val="en-CA" w:eastAsia="zh-CN"/>
        </w:rPr>
        <w:t xml:space="preserve"> </w:t>
      </w:r>
      <w:r w:rsidR="00DF2FBE">
        <w:rPr>
          <w:rFonts w:hint="eastAsia"/>
          <w:iCs/>
          <w:sz w:val="20"/>
          <w:szCs w:val="20"/>
          <w:lang w:val="en-CA" w:eastAsia="zh-CN"/>
        </w:rPr>
        <w:t>and</w:t>
      </w:r>
      <w:r w:rsidR="00DF2FBE">
        <w:rPr>
          <w:iCs/>
          <w:sz w:val="20"/>
          <w:szCs w:val="20"/>
          <w:lang w:val="en-CA" w:eastAsia="zh-CN"/>
        </w:rPr>
        <w:t xml:space="preserve"> PRU</w:t>
      </w:r>
      <w:r w:rsidR="00DF2FBE">
        <w:rPr>
          <w:rFonts w:hint="eastAsia"/>
          <w:iCs/>
          <w:sz w:val="20"/>
          <w:szCs w:val="20"/>
          <w:lang w:val="en-CA" w:eastAsia="zh-CN"/>
        </w:rPr>
        <w:t>s</w:t>
      </w:r>
      <w:r w:rsidR="00DF2FBE">
        <w:rPr>
          <w:iCs/>
          <w:sz w:val="20"/>
          <w:szCs w:val="20"/>
          <w:lang w:val="en-CA" w:eastAsia="zh-CN"/>
        </w:rPr>
        <w:t>.</w:t>
      </w:r>
    </w:p>
    <w:p w14:paraId="0AFE8AED" w14:textId="77777777" w:rsidR="00EA2C16" w:rsidRPr="007C6BE3" w:rsidRDefault="00EA2C16" w:rsidP="00EA2C16">
      <w:pPr>
        <w:rPr>
          <w:sz w:val="20"/>
          <w:szCs w:val="20"/>
        </w:rPr>
      </w:pPr>
      <w:r w:rsidRPr="007C6BE3">
        <w:rPr>
          <w:sz w:val="20"/>
          <w:szCs w:val="20"/>
        </w:rPr>
        <w:t>Based on the above analysis, we propose the following:</w:t>
      </w:r>
    </w:p>
    <w:p w14:paraId="68E428B0" w14:textId="37166815" w:rsidR="0011522A" w:rsidRDefault="00EA2C16" w:rsidP="00435623">
      <w:pPr>
        <w:ind w:left="2"/>
        <w:rPr>
          <w:iCs/>
          <w:sz w:val="20"/>
          <w:szCs w:val="20"/>
          <w:lang w:val="en-CA"/>
        </w:rPr>
      </w:pPr>
      <w:r w:rsidRPr="00F33B7D">
        <w:rPr>
          <w:b/>
          <w:bCs/>
          <w:i/>
          <w:iCs/>
          <w:sz w:val="20"/>
          <w:szCs w:val="20"/>
          <w:lang w:eastAsia="x-none"/>
        </w:rPr>
        <w:t>Proposal 1:</w:t>
      </w:r>
      <w:r w:rsidR="00380755">
        <w:rPr>
          <w:b/>
          <w:bCs/>
          <w:i/>
          <w:iCs/>
          <w:sz w:val="20"/>
          <w:szCs w:val="20"/>
          <w:lang w:eastAsia="x-none"/>
        </w:rPr>
        <w:t xml:space="preserve"> T</w:t>
      </w:r>
      <w:r w:rsidR="00380755">
        <w:rPr>
          <w:rFonts w:hint="eastAsia"/>
          <w:b/>
          <w:bCs/>
          <w:i/>
          <w:iCs/>
          <w:sz w:val="20"/>
          <w:szCs w:val="20"/>
          <w:lang w:eastAsia="zh-CN"/>
        </w:rPr>
        <w:t>he</w:t>
      </w:r>
      <w:r w:rsidR="00380755">
        <w:rPr>
          <w:b/>
          <w:bCs/>
          <w:i/>
          <w:iCs/>
          <w:sz w:val="20"/>
          <w:szCs w:val="20"/>
          <w:lang w:eastAsia="x-none"/>
        </w:rPr>
        <w:t xml:space="preserve"> </w:t>
      </w:r>
      <w:r w:rsidR="00380755">
        <w:rPr>
          <w:rFonts w:hint="eastAsia"/>
          <w:b/>
          <w:bCs/>
          <w:i/>
          <w:iCs/>
          <w:sz w:val="20"/>
          <w:szCs w:val="20"/>
          <w:lang w:eastAsia="zh-CN"/>
        </w:rPr>
        <w:t>number</w:t>
      </w:r>
      <w:r w:rsidR="00380755">
        <w:rPr>
          <w:b/>
          <w:bCs/>
          <w:i/>
          <w:iCs/>
          <w:sz w:val="20"/>
          <w:szCs w:val="20"/>
          <w:lang w:eastAsia="x-none"/>
        </w:rPr>
        <w:t xml:space="preserve"> </w:t>
      </w:r>
      <w:r w:rsidR="00380755">
        <w:rPr>
          <w:rFonts w:hint="eastAsia"/>
          <w:b/>
          <w:bCs/>
          <w:i/>
          <w:iCs/>
          <w:sz w:val="20"/>
          <w:szCs w:val="20"/>
          <w:lang w:eastAsia="zh-CN"/>
        </w:rPr>
        <w:t>of</w:t>
      </w:r>
      <w:r w:rsidR="00380755">
        <w:rPr>
          <w:b/>
          <w:bCs/>
          <w:i/>
          <w:iCs/>
          <w:sz w:val="20"/>
          <w:szCs w:val="20"/>
          <w:lang w:eastAsia="x-none"/>
        </w:rPr>
        <w:t xml:space="preserve"> </w:t>
      </w:r>
      <w:r w:rsidR="00151130">
        <w:rPr>
          <w:b/>
          <w:bCs/>
          <w:i/>
          <w:iCs/>
          <w:sz w:val="20"/>
          <w:szCs w:val="20"/>
          <w:lang w:eastAsia="x-none"/>
        </w:rPr>
        <w:t xml:space="preserve">the </w:t>
      </w:r>
      <w:r w:rsidR="00380755">
        <w:rPr>
          <w:rFonts w:hint="eastAsia"/>
          <w:b/>
          <w:bCs/>
          <w:i/>
          <w:iCs/>
          <w:sz w:val="20"/>
          <w:szCs w:val="20"/>
          <w:lang w:eastAsia="zh-CN"/>
        </w:rPr>
        <w:t>time</w:t>
      </w:r>
      <w:r w:rsidR="00380755">
        <w:rPr>
          <w:b/>
          <w:bCs/>
          <w:i/>
          <w:iCs/>
          <w:sz w:val="20"/>
          <w:szCs w:val="20"/>
          <w:lang w:eastAsia="x-none"/>
        </w:rPr>
        <w:t xml:space="preserve"> </w:t>
      </w:r>
      <w:r w:rsidR="00380755">
        <w:rPr>
          <w:rFonts w:hint="eastAsia"/>
          <w:b/>
          <w:bCs/>
          <w:i/>
          <w:iCs/>
          <w:sz w:val="20"/>
          <w:szCs w:val="20"/>
          <w:lang w:eastAsia="zh-CN"/>
        </w:rPr>
        <w:t>window</w:t>
      </w:r>
      <w:r w:rsidR="00AB1023">
        <w:rPr>
          <w:b/>
          <w:bCs/>
          <w:i/>
          <w:iCs/>
          <w:sz w:val="20"/>
          <w:szCs w:val="20"/>
          <w:lang w:eastAsia="zh-CN"/>
        </w:rPr>
        <w:t xml:space="preserve">s </w:t>
      </w:r>
      <w:r w:rsidR="00380755">
        <w:rPr>
          <w:rFonts w:hint="eastAsia"/>
          <w:b/>
          <w:bCs/>
          <w:i/>
          <w:iCs/>
          <w:sz w:val="20"/>
          <w:szCs w:val="20"/>
          <w:lang w:eastAsia="zh-CN"/>
        </w:rPr>
        <w:t>for</w:t>
      </w:r>
      <w:r w:rsidR="00380755">
        <w:rPr>
          <w:b/>
          <w:bCs/>
          <w:i/>
          <w:iCs/>
          <w:sz w:val="20"/>
          <w:szCs w:val="20"/>
          <w:lang w:eastAsia="zh-CN"/>
        </w:rPr>
        <w:t xml:space="preserve"> UE/PRU </w:t>
      </w:r>
      <w:r w:rsidR="00380755">
        <w:rPr>
          <w:rFonts w:hint="eastAsia"/>
          <w:b/>
          <w:bCs/>
          <w:i/>
          <w:iCs/>
          <w:sz w:val="20"/>
          <w:szCs w:val="20"/>
          <w:lang w:eastAsia="zh-CN"/>
        </w:rPr>
        <w:t>to</w:t>
      </w:r>
      <w:r w:rsidR="00380755">
        <w:rPr>
          <w:b/>
          <w:bCs/>
          <w:i/>
          <w:iCs/>
          <w:sz w:val="20"/>
          <w:szCs w:val="20"/>
          <w:lang w:eastAsia="zh-CN"/>
        </w:rPr>
        <w:t xml:space="preserve"> </w:t>
      </w:r>
      <w:r w:rsidR="00380755">
        <w:rPr>
          <w:rFonts w:hint="eastAsia"/>
          <w:b/>
          <w:bCs/>
          <w:i/>
          <w:iCs/>
          <w:sz w:val="20"/>
          <w:szCs w:val="20"/>
          <w:lang w:eastAsia="zh-CN"/>
        </w:rPr>
        <w:t>perform</w:t>
      </w:r>
      <w:r w:rsidR="00380755">
        <w:rPr>
          <w:b/>
          <w:bCs/>
          <w:i/>
          <w:iCs/>
          <w:sz w:val="20"/>
          <w:szCs w:val="20"/>
          <w:lang w:eastAsia="zh-CN"/>
        </w:rPr>
        <w:t xml:space="preserve"> </w:t>
      </w:r>
      <w:r w:rsidR="00380755">
        <w:rPr>
          <w:rFonts w:hint="eastAsia"/>
          <w:b/>
          <w:bCs/>
          <w:i/>
          <w:iCs/>
          <w:sz w:val="20"/>
          <w:szCs w:val="20"/>
          <w:lang w:eastAsia="zh-CN"/>
        </w:rPr>
        <w:t>measurements</w:t>
      </w:r>
      <w:r w:rsidR="00380755">
        <w:rPr>
          <w:b/>
          <w:bCs/>
          <w:i/>
          <w:iCs/>
          <w:sz w:val="20"/>
          <w:szCs w:val="20"/>
          <w:lang w:eastAsia="zh-CN"/>
        </w:rPr>
        <w:t xml:space="preserve"> </w:t>
      </w:r>
      <w:r w:rsidR="00380755">
        <w:rPr>
          <w:rFonts w:hint="eastAsia"/>
          <w:b/>
          <w:bCs/>
          <w:i/>
          <w:iCs/>
          <w:sz w:val="20"/>
          <w:szCs w:val="20"/>
          <w:lang w:eastAsia="zh-CN"/>
        </w:rPr>
        <w:t>on</w:t>
      </w:r>
      <w:r w:rsidR="00380755">
        <w:rPr>
          <w:b/>
          <w:bCs/>
          <w:i/>
          <w:iCs/>
          <w:sz w:val="20"/>
          <w:szCs w:val="20"/>
          <w:lang w:eastAsia="zh-CN"/>
        </w:rPr>
        <w:t xml:space="preserve"> DL PRS </w:t>
      </w:r>
      <w:r w:rsidR="00380755">
        <w:rPr>
          <w:rFonts w:hint="eastAsia"/>
          <w:b/>
          <w:bCs/>
          <w:i/>
          <w:iCs/>
          <w:sz w:val="20"/>
          <w:szCs w:val="20"/>
          <w:lang w:eastAsia="zh-CN"/>
        </w:rPr>
        <w:t>resource</w:t>
      </w:r>
      <w:r w:rsidR="00380755">
        <w:rPr>
          <w:b/>
          <w:bCs/>
          <w:i/>
          <w:iCs/>
          <w:sz w:val="20"/>
          <w:szCs w:val="20"/>
          <w:lang w:eastAsia="zh-CN"/>
        </w:rPr>
        <w:t xml:space="preserve"> </w:t>
      </w:r>
      <w:r w:rsidR="00380755">
        <w:rPr>
          <w:rFonts w:hint="eastAsia"/>
          <w:b/>
          <w:bCs/>
          <w:i/>
          <w:iCs/>
          <w:sz w:val="20"/>
          <w:szCs w:val="20"/>
          <w:lang w:eastAsia="zh-CN"/>
        </w:rPr>
        <w:t>set</w:t>
      </w:r>
      <w:r w:rsidR="00380755">
        <w:rPr>
          <w:b/>
          <w:bCs/>
          <w:i/>
          <w:iCs/>
          <w:sz w:val="20"/>
          <w:szCs w:val="20"/>
          <w:lang w:eastAsia="zh-CN"/>
        </w:rPr>
        <w:t xml:space="preserve">(s) </w:t>
      </w:r>
      <w:r w:rsidR="00380755">
        <w:rPr>
          <w:rFonts w:hint="eastAsia"/>
          <w:b/>
          <w:bCs/>
          <w:i/>
          <w:iCs/>
          <w:sz w:val="20"/>
          <w:szCs w:val="20"/>
          <w:lang w:eastAsia="zh-CN"/>
        </w:rPr>
        <w:t>can</w:t>
      </w:r>
      <w:r w:rsidR="00380755">
        <w:rPr>
          <w:b/>
          <w:bCs/>
          <w:i/>
          <w:iCs/>
          <w:sz w:val="20"/>
          <w:szCs w:val="20"/>
          <w:lang w:eastAsia="zh-CN"/>
        </w:rPr>
        <w:t xml:space="preserve"> </w:t>
      </w:r>
      <w:r w:rsidR="00380755">
        <w:rPr>
          <w:rFonts w:hint="eastAsia"/>
          <w:b/>
          <w:bCs/>
          <w:i/>
          <w:iCs/>
          <w:sz w:val="20"/>
          <w:szCs w:val="20"/>
          <w:lang w:eastAsia="zh-CN"/>
        </w:rPr>
        <w:t>be:</w:t>
      </w:r>
      <w:r w:rsidR="00380755">
        <w:rPr>
          <w:b/>
          <w:bCs/>
          <w:i/>
          <w:iCs/>
          <w:sz w:val="20"/>
          <w:szCs w:val="20"/>
          <w:lang w:eastAsia="zh-CN"/>
        </w:rPr>
        <w:t xml:space="preserve"> {1, 2, 4, 8}. </w:t>
      </w:r>
    </w:p>
    <w:p w14:paraId="18B94AA5" w14:textId="0E4EAC96" w:rsidR="00157FC3" w:rsidRPr="00F60FA0" w:rsidRDefault="00747F48" w:rsidP="00F60FA0">
      <w:pPr>
        <w:pStyle w:val="1"/>
        <w:ind w:left="431" w:hanging="431"/>
        <w:rPr>
          <w:rFonts w:ascii="Times New Roman" w:hAnsi="Times New Roman"/>
        </w:rPr>
      </w:pPr>
      <w:r w:rsidRPr="00F60FA0">
        <w:rPr>
          <w:rFonts w:ascii="Times New Roman" w:hAnsi="Times New Roman"/>
        </w:rPr>
        <w:t>Conclusion</w:t>
      </w:r>
      <w:r w:rsidR="006B1FD5" w:rsidRPr="00F60FA0">
        <w:rPr>
          <w:rFonts w:ascii="Times New Roman" w:hAnsi="Times New Roman"/>
        </w:rPr>
        <w:t>s</w:t>
      </w:r>
    </w:p>
    <w:p w14:paraId="317C4076" w14:textId="1659DA13" w:rsidR="0021120F" w:rsidRPr="00A76490" w:rsidRDefault="00B94B12" w:rsidP="00E200FB">
      <w:pPr>
        <w:rPr>
          <w:bCs/>
          <w:sz w:val="20"/>
          <w:szCs w:val="20"/>
        </w:rPr>
      </w:pPr>
      <w:r w:rsidRPr="00A76490">
        <w:rPr>
          <w:bCs/>
          <w:sz w:val="20"/>
          <w:szCs w:val="20"/>
        </w:rPr>
        <w:t xml:space="preserve">In this contribution, we present our views on </w:t>
      </w:r>
      <w:r w:rsidR="00B662FC" w:rsidRPr="00A76490">
        <w:rPr>
          <w:bCs/>
          <w:sz w:val="20"/>
          <w:szCs w:val="20"/>
        </w:rPr>
        <w:t>remaining issues of NR DL and UL carrier phase positioning</w:t>
      </w:r>
      <w:r w:rsidRPr="00A76490">
        <w:rPr>
          <w:bCs/>
          <w:sz w:val="20"/>
          <w:szCs w:val="20"/>
        </w:rPr>
        <w:t xml:space="preserve">. </w:t>
      </w:r>
      <w:r w:rsidR="002D7E51" w:rsidRPr="00A76490">
        <w:rPr>
          <w:bCs/>
          <w:sz w:val="20"/>
          <w:szCs w:val="20"/>
        </w:rPr>
        <w:t xml:space="preserve"> Based on the discussions in the previous section we propose the following:</w:t>
      </w:r>
      <w:r w:rsidR="001466E4" w:rsidRPr="00A76490">
        <w:rPr>
          <w:bCs/>
          <w:sz w:val="20"/>
          <w:szCs w:val="20"/>
        </w:rPr>
        <w:t xml:space="preserve"> </w:t>
      </w:r>
    </w:p>
    <w:p w14:paraId="24DC9DD4" w14:textId="0748595D" w:rsidR="00380755" w:rsidRDefault="00380755" w:rsidP="00380755">
      <w:pPr>
        <w:ind w:left="2"/>
        <w:rPr>
          <w:iCs/>
          <w:sz w:val="20"/>
          <w:szCs w:val="20"/>
          <w:lang w:val="en-CA"/>
        </w:rPr>
      </w:pPr>
      <w:bookmarkStart w:id="5" w:name="_Ref124589665"/>
      <w:bookmarkStart w:id="6" w:name="_Ref71620620"/>
      <w:bookmarkStart w:id="7" w:name="_Ref124671424"/>
      <w:r w:rsidRPr="00F33B7D">
        <w:rPr>
          <w:b/>
          <w:bCs/>
          <w:i/>
          <w:iCs/>
          <w:sz w:val="20"/>
          <w:szCs w:val="20"/>
          <w:lang w:eastAsia="x-none"/>
        </w:rPr>
        <w:t>Proposal 1:</w:t>
      </w:r>
      <w:r>
        <w:rPr>
          <w:b/>
          <w:bCs/>
          <w:i/>
          <w:iCs/>
          <w:sz w:val="20"/>
          <w:szCs w:val="20"/>
          <w:lang w:eastAsia="x-none"/>
        </w:rPr>
        <w:t xml:space="preserve"> T</w:t>
      </w:r>
      <w:r>
        <w:rPr>
          <w:rFonts w:hint="eastAsia"/>
          <w:b/>
          <w:bCs/>
          <w:i/>
          <w:iCs/>
          <w:sz w:val="20"/>
          <w:szCs w:val="20"/>
          <w:lang w:eastAsia="zh-CN"/>
        </w:rPr>
        <w:t>he</w:t>
      </w:r>
      <w:r>
        <w:rPr>
          <w:b/>
          <w:bCs/>
          <w:i/>
          <w:iCs/>
          <w:sz w:val="20"/>
          <w:szCs w:val="20"/>
          <w:lang w:eastAsia="x-none"/>
        </w:rPr>
        <w:t xml:space="preserve"> </w:t>
      </w:r>
      <w:r>
        <w:rPr>
          <w:rFonts w:hint="eastAsia"/>
          <w:b/>
          <w:bCs/>
          <w:i/>
          <w:iCs/>
          <w:sz w:val="20"/>
          <w:szCs w:val="20"/>
          <w:lang w:eastAsia="zh-CN"/>
        </w:rPr>
        <w:t>number</w:t>
      </w:r>
      <w:r>
        <w:rPr>
          <w:b/>
          <w:bCs/>
          <w:i/>
          <w:iCs/>
          <w:sz w:val="20"/>
          <w:szCs w:val="20"/>
          <w:lang w:eastAsia="x-none"/>
        </w:rPr>
        <w:t xml:space="preserve"> </w:t>
      </w:r>
      <w:r>
        <w:rPr>
          <w:rFonts w:hint="eastAsia"/>
          <w:b/>
          <w:bCs/>
          <w:i/>
          <w:iCs/>
          <w:sz w:val="20"/>
          <w:szCs w:val="20"/>
          <w:lang w:eastAsia="zh-CN"/>
        </w:rPr>
        <w:t>of</w:t>
      </w:r>
      <w:r>
        <w:rPr>
          <w:b/>
          <w:bCs/>
          <w:i/>
          <w:iCs/>
          <w:sz w:val="20"/>
          <w:szCs w:val="20"/>
          <w:lang w:eastAsia="x-none"/>
        </w:rPr>
        <w:t xml:space="preserve"> </w:t>
      </w:r>
      <w:r w:rsidR="00C93870">
        <w:rPr>
          <w:b/>
          <w:bCs/>
          <w:i/>
          <w:iCs/>
          <w:sz w:val="20"/>
          <w:szCs w:val="20"/>
          <w:lang w:eastAsia="x-none"/>
        </w:rPr>
        <w:t xml:space="preserve">the </w:t>
      </w:r>
      <w:r>
        <w:rPr>
          <w:rFonts w:hint="eastAsia"/>
          <w:b/>
          <w:bCs/>
          <w:i/>
          <w:iCs/>
          <w:sz w:val="20"/>
          <w:szCs w:val="20"/>
          <w:lang w:eastAsia="zh-CN"/>
        </w:rPr>
        <w:t>time</w:t>
      </w:r>
      <w:r>
        <w:rPr>
          <w:b/>
          <w:bCs/>
          <w:i/>
          <w:iCs/>
          <w:sz w:val="20"/>
          <w:szCs w:val="20"/>
          <w:lang w:eastAsia="x-none"/>
        </w:rPr>
        <w:t xml:space="preserve"> </w:t>
      </w:r>
      <w:r>
        <w:rPr>
          <w:rFonts w:hint="eastAsia"/>
          <w:b/>
          <w:bCs/>
          <w:i/>
          <w:iCs/>
          <w:sz w:val="20"/>
          <w:szCs w:val="20"/>
          <w:lang w:eastAsia="zh-CN"/>
        </w:rPr>
        <w:t>window</w:t>
      </w:r>
      <w:r w:rsidR="00AB1023">
        <w:rPr>
          <w:b/>
          <w:bCs/>
          <w:i/>
          <w:iCs/>
          <w:sz w:val="20"/>
          <w:szCs w:val="20"/>
          <w:lang w:eastAsia="zh-CN"/>
        </w:rPr>
        <w:t xml:space="preserve">s </w:t>
      </w:r>
      <w:r>
        <w:rPr>
          <w:rFonts w:hint="eastAsia"/>
          <w:b/>
          <w:bCs/>
          <w:i/>
          <w:iCs/>
          <w:sz w:val="20"/>
          <w:szCs w:val="20"/>
          <w:lang w:eastAsia="zh-CN"/>
        </w:rPr>
        <w:t>for</w:t>
      </w:r>
      <w:r>
        <w:rPr>
          <w:b/>
          <w:bCs/>
          <w:i/>
          <w:iCs/>
          <w:sz w:val="20"/>
          <w:szCs w:val="20"/>
          <w:lang w:eastAsia="zh-CN"/>
        </w:rPr>
        <w:t xml:space="preserve"> UE/PRU </w:t>
      </w:r>
      <w:r>
        <w:rPr>
          <w:rFonts w:hint="eastAsia"/>
          <w:b/>
          <w:bCs/>
          <w:i/>
          <w:iCs/>
          <w:sz w:val="20"/>
          <w:szCs w:val="20"/>
          <w:lang w:eastAsia="zh-CN"/>
        </w:rPr>
        <w:t>to</w:t>
      </w:r>
      <w:r>
        <w:rPr>
          <w:b/>
          <w:bCs/>
          <w:i/>
          <w:iCs/>
          <w:sz w:val="20"/>
          <w:szCs w:val="20"/>
          <w:lang w:eastAsia="zh-CN"/>
        </w:rPr>
        <w:t xml:space="preserve"> </w:t>
      </w:r>
      <w:r>
        <w:rPr>
          <w:rFonts w:hint="eastAsia"/>
          <w:b/>
          <w:bCs/>
          <w:i/>
          <w:iCs/>
          <w:sz w:val="20"/>
          <w:szCs w:val="20"/>
          <w:lang w:eastAsia="zh-CN"/>
        </w:rPr>
        <w:t>perform</w:t>
      </w:r>
      <w:r>
        <w:rPr>
          <w:b/>
          <w:bCs/>
          <w:i/>
          <w:iCs/>
          <w:sz w:val="20"/>
          <w:szCs w:val="20"/>
          <w:lang w:eastAsia="zh-CN"/>
        </w:rPr>
        <w:t xml:space="preserve"> </w:t>
      </w:r>
      <w:r>
        <w:rPr>
          <w:rFonts w:hint="eastAsia"/>
          <w:b/>
          <w:bCs/>
          <w:i/>
          <w:iCs/>
          <w:sz w:val="20"/>
          <w:szCs w:val="20"/>
          <w:lang w:eastAsia="zh-CN"/>
        </w:rPr>
        <w:t>measurements</w:t>
      </w:r>
      <w:r>
        <w:rPr>
          <w:b/>
          <w:bCs/>
          <w:i/>
          <w:iCs/>
          <w:sz w:val="20"/>
          <w:szCs w:val="20"/>
          <w:lang w:eastAsia="zh-CN"/>
        </w:rPr>
        <w:t xml:space="preserve"> </w:t>
      </w:r>
      <w:r>
        <w:rPr>
          <w:rFonts w:hint="eastAsia"/>
          <w:b/>
          <w:bCs/>
          <w:i/>
          <w:iCs/>
          <w:sz w:val="20"/>
          <w:szCs w:val="20"/>
          <w:lang w:eastAsia="zh-CN"/>
        </w:rPr>
        <w:t>on</w:t>
      </w:r>
      <w:r>
        <w:rPr>
          <w:b/>
          <w:bCs/>
          <w:i/>
          <w:iCs/>
          <w:sz w:val="20"/>
          <w:szCs w:val="20"/>
          <w:lang w:eastAsia="zh-CN"/>
        </w:rPr>
        <w:t xml:space="preserve"> DL PRS </w:t>
      </w:r>
      <w:r>
        <w:rPr>
          <w:rFonts w:hint="eastAsia"/>
          <w:b/>
          <w:bCs/>
          <w:i/>
          <w:iCs/>
          <w:sz w:val="20"/>
          <w:szCs w:val="20"/>
          <w:lang w:eastAsia="zh-CN"/>
        </w:rPr>
        <w:t>resource</w:t>
      </w:r>
      <w:r>
        <w:rPr>
          <w:b/>
          <w:bCs/>
          <w:i/>
          <w:iCs/>
          <w:sz w:val="20"/>
          <w:szCs w:val="20"/>
          <w:lang w:eastAsia="zh-CN"/>
        </w:rPr>
        <w:t xml:space="preserve"> </w:t>
      </w:r>
      <w:r>
        <w:rPr>
          <w:rFonts w:hint="eastAsia"/>
          <w:b/>
          <w:bCs/>
          <w:i/>
          <w:iCs/>
          <w:sz w:val="20"/>
          <w:szCs w:val="20"/>
          <w:lang w:eastAsia="zh-CN"/>
        </w:rPr>
        <w:t>set</w:t>
      </w:r>
      <w:r>
        <w:rPr>
          <w:b/>
          <w:bCs/>
          <w:i/>
          <w:iCs/>
          <w:sz w:val="20"/>
          <w:szCs w:val="20"/>
          <w:lang w:eastAsia="zh-CN"/>
        </w:rPr>
        <w:t xml:space="preserve">(s) </w:t>
      </w:r>
      <w:r>
        <w:rPr>
          <w:rFonts w:hint="eastAsia"/>
          <w:b/>
          <w:bCs/>
          <w:i/>
          <w:iCs/>
          <w:sz w:val="20"/>
          <w:szCs w:val="20"/>
          <w:lang w:eastAsia="zh-CN"/>
        </w:rPr>
        <w:t>can</w:t>
      </w:r>
      <w:r>
        <w:rPr>
          <w:b/>
          <w:bCs/>
          <w:i/>
          <w:iCs/>
          <w:sz w:val="20"/>
          <w:szCs w:val="20"/>
          <w:lang w:eastAsia="zh-CN"/>
        </w:rPr>
        <w:t xml:space="preserve"> </w:t>
      </w:r>
      <w:r>
        <w:rPr>
          <w:rFonts w:hint="eastAsia"/>
          <w:b/>
          <w:bCs/>
          <w:i/>
          <w:iCs/>
          <w:sz w:val="20"/>
          <w:szCs w:val="20"/>
          <w:lang w:eastAsia="zh-CN"/>
        </w:rPr>
        <w:t>be:</w:t>
      </w:r>
      <w:r>
        <w:rPr>
          <w:b/>
          <w:bCs/>
          <w:i/>
          <w:iCs/>
          <w:sz w:val="20"/>
          <w:szCs w:val="20"/>
          <w:lang w:eastAsia="zh-CN"/>
        </w:rPr>
        <w:t xml:space="preserve"> {1, 2, 4, 8}. </w:t>
      </w:r>
    </w:p>
    <w:p w14:paraId="410E44E3" w14:textId="77777777" w:rsidR="001D780E" w:rsidRPr="00F60FA0" w:rsidRDefault="001D780E" w:rsidP="005D38AE">
      <w:pPr>
        <w:pStyle w:val="1"/>
        <w:numPr>
          <w:ilvl w:val="0"/>
          <w:numId w:val="0"/>
        </w:numPr>
        <w:ind w:left="431" w:hanging="431"/>
        <w:rPr>
          <w:rFonts w:ascii="Times New Roman" w:hAnsi="Times New Roman"/>
        </w:rPr>
      </w:pPr>
      <w:r w:rsidRPr="00F60FA0">
        <w:rPr>
          <w:rFonts w:ascii="Times New Roman" w:hAnsi="Times New Roman"/>
        </w:rPr>
        <w:t>References</w:t>
      </w:r>
    </w:p>
    <w:p w14:paraId="6C0D028A" w14:textId="20F38D8F" w:rsidR="00733B7E" w:rsidRPr="008E3CFD" w:rsidRDefault="00733B7E" w:rsidP="00733B7E">
      <w:pPr>
        <w:pStyle w:val="References"/>
        <w:rPr>
          <w:szCs w:val="20"/>
        </w:rPr>
      </w:pPr>
      <w:bookmarkStart w:id="8" w:name="_Ref45631853"/>
      <w:bookmarkStart w:id="9" w:name="_Ref6583376"/>
      <w:bookmarkStart w:id="10" w:name="_Ref167612875"/>
      <w:bookmarkStart w:id="11" w:name="_Ref167612671"/>
      <w:bookmarkEnd w:id="2"/>
      <w:bookmarkEnd w:id="5"/>
      <w:bookmarkEnd w:id="6"/>
      <w:bookmarkEnd w:id="7"/>
      <w:r w:rsidRPr="008E3CFD">
        <w:rPr>
          <w:szCs w:val="20"/>
        </w:rPr>
        <w:t>RP-</w:t>
      </w:r>
      <w:r w:rsidR="00CC3FFC">
        <w:rPr>
          <w:szCs w:val="20"/>
        </w:rPr>
        <w:t>223549</w:t>
      </w:r>
      <w:r w:rsidRPr="008E3CFD">
        <w:rPr>
          <w:szCs w:val="20"/>
        </w:rPr>
        <w:t>, “</w:t>
      </w:r>
      <w:r w:rsidR="00CC3FFC" w:rsidRPr="00CC3FFC">
        <w:rPr>
          <w:szCs w:val="20"/>
        </w:rPr>
        <w:t>New WID on Expanded and Improved NR Positioning</w:t>
      </w:r>
      <w:r w:rsidRPr="008E3CFD">
        <w:rPr>
          <w:szCs w:val="20"/>
        </w:rPr>
        <w:t xml:space="preserve">”, </w:t>
      </w:r>
      <w:r w:rsidR="00CC3FFC" w:rsidRPr="00CC3FFC">
        <w:rPr>
          <w:szCs w:val="20"/>
        </w:rPr>
        <w:t>Intel Corporation, CATT, Ericsson</w:t>
      </w:r>
      <w:r w:rsidRPr="008E3CFD">
        <w:rPr>
          <w:szCs w:val="20"/>
        </w:rPr>
        <w:t>, RAN#9</w:t>
      </w:r>
      <w:r w:rsidR="00CC3FFC">
        <w:rPr>
          <w:szCs w:val="20"/>
        </w:rPr>
        <w:t>8-e</w:t>
      </w:r>
      <w:r w:rsidRPr="008E3CFD">
        <w:rPr>
          <w:szCs w:val="20"/>
        </w:rPr>
        <w:t>.</w:t>
      </w:r>
      <w:bookmarkEnd w:id="8"/>
      <w:bookmarkEnd w:id="9"/>
      <w:bookmarkEnd w:id="10"/>
      <w:bookmarkEnd w:id="11"/>
    </w:p>
    <w:p w14:paraId="33DC71EC" w14:textId="326D57D7" w:rsidR="00B9733A" w:rsidRDefault="00733B7E" w:rsidP="00F436E9">
      <w:pPr>
        <w:pStyle w:val="References"/>
        <w:rPr>
          <w:szCs w:val="20"/>
        </w:rPr>
      </w:pPr>
      <w:r w:rsidRPr="008E3CFD">
        <w:rPr>
          <w:szCs w:val="20"/>
        </w:rPr>
        <w:t>3GPP RAN1, RAN1#11</w:t>
      </w:r>
      <w:r w:rsidR="00137CC2">
        <w:rPr>
          <w:szCs w:val="20"/>
        </w:rPr>
        <w:t>2bis-e</w:t>
      </w:r>
      <w:r w:rsidRPr="008E3CFD">
        <w:rPr>
          <w:szCs w:val="20"/>
        </w:rPr>
        <w:t>, Chairman Notes.</w:t>
      </w:r>
    </w:p>
    <w:p w14:paraId="7FCD0905" w14:textId="4CA4BBCC" w:rsidR="006D1B93" w:rsidRDefault="006D1B93" w:rsidP="006D1B93">
      <w:pPr>
        <w:pStyle w:val="References"/>
        <w:rPr>
          <w:szCs w:val="20"/>
        </w:rPr>
      </w:pPr>
      <w:r w:rsidRPr="008E3CFD">
        <w:rPr>
          <w:szCs w:val="20"/>
        </w:rPr>
        <w:t>3GPP RAN1, RAN1#11</w:t>
      </w:r>
      <w:r>
        <w:rPr>
          <w:szCs w:val="20"/>
        </w:rPr>
        <w:t>3</w:t>
      </w:r>
      <w:r>
        <w:rPr>
          <w:rFonts w:hint="eastAsia"/>
          <w:szCs w:val="20"/>
          <w:lang w:eastAsia="zh-CN"/>
        </w:rPr>
        <w:t>,</w:t>
      </w:r>
      <w:r w:rsidRPr="008E3CFD">
        <w:rPr>
          <w:szCs w:val="20"/>
        </w:rPr>
        <w:t xml:space="preserve"> Chairman Notes.</w:t>
      </w:r>
    </w:p>
    <w:p w14:paraId="27CFAE38" w14:textId="70A716CF" w:rsidR="006D1B93" w:rsidRPr="006D1B93" w:rsidRDefault="006D1B93" w:rsidP="006D1B93">
      <w:pPr>
        <w:pStyle w:val="References"/>
        <w:rPr>
          <w:szCs w:val="20"/>
        </w:rPr>
      </w:pPr>
      <w:r w:rsidRPr="008E3CFD">
        <w:rPr>
          <w:szCs w:val="20"/>
        </w:rPr>
        <w:t>3GPP RAN1, RAN1#11</w:t>
      </w:r>
      <w:r>
        <w:rPr>
          <w:szCs w:val="20"/>
        </w:rPr>
        <w:t>4</w:t>
      </w:r>
      <w:r>
        <w:rPr>
          <w:rFonts w:hint="eastAsia"/>
          <w:szCs w:val="20"/>
          <w:lang w:eastAsia="zh-CN"/>
        </w:rPr>
        <w:t>,</w:t>
      </w:r>
      <w:r w:rsidRPr="008E3CFD">
        <w:rPr>
          <w:szCs w:val="20"/>
        </w:rPr>
        <w:t xml:space="preserve"> Chairman Notes.</w:t>
      </w:r>
    </w:p>
    <w:sectPr w:rsidR="006D1B93" w:rsidRPr="006D1B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4672" w14:textId="77777777" w:rsidR="00885BB9" w:rsidRDefault="00885BB9">
      <w:r>
        <w:separator/>
      </w:r>
    </w:p>
  </w:endnote>
  <w:endnote w:type="continuationSeparator" w:id="0">
    <w:p w14:paraId="5440EB9D" w14:textId="77777777" w:rsidR="00885BB9" w:rsidRDefault="0088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3DCD" w14:textId="77777777" w:rsidR="00885BB9" w:rsidRDefault="00885BB9">
      <w:r>
        <w:separator/>
      </w:r>
    </w:p>
  </w:footnote>
  <w:footnote w:type="continuationSeparator" w:id="0">
    <w:p w14:paraId="661E2666" w14:textId="77777777" w:rsidR="00885BB9" w:rsidRDefault="00885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24509853">
    <w:abstractNumId w:val="6"/>
  </w:num>
  <w:num w:numId="2" w16cid:durableId="1161578491">
    <w:abstractNumId w:val="5"/>
  </w:num>
  <w:num w:numId="3" w16cid:durableId="1729063007">
    <w:abstractNumId w:val="10"/>
  </w:num>
  <w:num w:numId="4" w16cid:durableId="576552151">
    <w:abstractNumId w:val="11"/>
  </w:num>
  <w:num w:numId="5" w16cid:durableId="544607125">
    <w:abstractNumId w:val="7"/>
  </w:num>
  <w:num w:numId="6" w16cid:durableId="1198547575">
    <w:abstractNumId w:val="14"/>
  </w:num>
  <w:num w:numId="7" w16cid:durableId="739062662">
    <w:abstractNumId w:val="2"/>
  </w:num>
  <w:num w:numId="8" w16cid:durableId="1725791343">
    <w:abstractNumId w:val="8"/>
  </w:num>
  <w:num w:numId="9" w16cid:durableId="1880704320">
    <w:abstractNumId w:val="9"/>
  </w:num>
  <w:num w:numId="10" w16cid:durableId="2037583249">
    <w:abstractNumId w:val="3"/>
  </w:num>
  <w:num w:numId="11" w16cid:durableId="348871593">
    <w:abstractNumId w:val="4"/>
  </w:num>
  <w:num w:numId="12" w16cid:durableId="847404090">
    <w:abstractNumId w:val="13"/>
  </w:num>
  <w:num w:numId="13" w16cid:durableId="1704092818">
    <w:abstractNumId w:val="12"/>
  </w:num>
  <w:num w:numId="14" w16cid:durableId="2060393426">
    <w:abstractNumId w:val="1"/>
  </w:num>
  <w:num w:numId="15" w16cid:durableId="151907955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954"/>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39D"/>
    <w:rsid w:val="00030533"/>
    <w:rsid w:val="0003083D"/>
    <w:rsid w:val="00031ADB"/>
    <w:rsid w:val="00032056"/>
    <w:rsid w:val="000325FA"/>
    <w:rsid w:val="000327C8"/>
    <w:rsid w:val="000328CA"/>
    <w:rsid w:val="00032E40"/>
    <w:rsid w:val="0003376B"/>
    <w:rsid w:val="00033F6E"/>
    <w:rsid w:val="00034676"/>
    <w:rsid w:val="000346E6"/>
    <w:rsid w:val="00034A30"/>
    <w:rsid w:val="00035213"/>
    <w:rsid w:val="000352B3"/>
    <w:rsid w:val="00036660"/>
    <w:rsid w:val="00036FC8"/>
    <w:rsid w:val="000371DD"/>
    <w:rsid w:val="00037421"/>
    <w:rsid w:val="00037A23"/>
    <w:rsid w:val="00040180"/>
    <w:rsid w:val="0004023E"/>
    <w:rsid w:val="0004024B"/>
    <w:rsid w:val="000404D2"/>
    <w:rsid w:val="00040505"/>
    <w:rsid w:val="00041216"/>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6BF"/>
    <w:rsid w:val="00047898"/>
    <w:rsid w:val="00047D21"/>
    <w:rsid w:val="00047D47"/>
    <w:rsid w:val="00047E60"/>
    <w:rsid w:val="00050439"/>
    <w:rsid w:val="00050D8A"/>
    <w:rsid w:val="000512E3"/>
    <w:rsid w:val="00051D59"/>
    <w:rsid w:val="00051D84"/>
    <w:rsid w:val="00052144"/>
    <w:rsid w:val="00052AD2"/>
    <w:rsid w:val="00052CF8"/>
    <w:rsid w:val="00052FEE"/>
    <w:rsid w:val="000530DF"/>
    <w:rsid w:val="00053C52"/>
    <w:rsid w:val="00054237"/>
    <w:rsid w:val="000543DD"/>
    <w:rsid w:val="000545E0"/>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194"/>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24"/>
    <w:rsid w:val="0007258D"/>
    <w:rsid w:val="000725A2"/>
    <w:rsid w:val="0007272F"/>
    <w:rsid w:val="00072A80"/>
    <w:rsid w:val="00072CE7"/>
    <w:rsid w:val="00073042"/>
    <w:rsid w:val="000731A0"/>
    <w:rsid w:val="00073427"/>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42B"/>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7B6"/>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A4E"/>
    <w:rsid w:val="000A6F0A"/>
    <w:rsid w:val="000A7B38"/>
    <w:rsid w:val="000A7F11"/>
    <w:rsid w:val="000B015B"/>
    <w:rsid w:val="000B0343"/>
    <w:rsid w:val="000B06DC"/>
    <w:rsid w:val="000B13B8"/>
    <w:rsid w:val="000B1538"/>
    <w:rsid w:val="000B19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9AA"/>
    <w:rsid w:val="000C5ADD"/>
    <w:rsid w:val="000C5F91"/>
    <w:rsid w:val="000C6025"/>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643"/>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2F46"/>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94"/>
    <w:rsid w:val="001129B5"/>
    <w:rsid w:val="00112AD7"/>
    <w:rsid w:val="00112BE6"/>
    <w:rsid w:val="00112E1B"/>
    <w:rsid w:val="00112FE5"/>
    <w:rsid w:val="00113F7D"/>
    <w:rsid w:val="001141E3"/>
    <w:rsid w:val="001144DF"/>
    <w:rsid w:val="00114B74"/>
    <w:rsid w:val="00114BF1"/>
    <w:rsid w:val="00114C05"/>
    <w:rsid w:val="0011522A"/>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1F8F"/>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6F3C"/>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C2"/>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130"/>
    <w:rsid w:val="00151619"/>
    <w:rsid w:val="00151CA4"/>
    <w:rsid w:val="00151FDC"/>
    <w:rsid w:val="00152835"/>
    <w:rsid w:val="00152CFF"/>
    <w:rsid w:val="00153EF7"/>
    <w:rsid w:val="00154105"/>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3BE4"/>
    <w:rsid w:val="00164007"/>
    <w:rsid w:val="0016408A"/>
    <w:rsid w:val="0016411F"/>
    <w:rsid w:val="0016439B"/>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725"/>
    <w:rsid w:val="00175C30"/>
    <w:rsid w:val="001762F8"/>
    <w:rsid w:val="00177069"/>
    <w:rsid w:val="00177FC1"/>
    <w:rsid w:val="0018014F"/>
    <w:rsid w:val="0018070A"/>
    <w:rsid w:val="00180C92"/>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874A6"/>
    <w:rsid w:val="00187A0F"/>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0FF3"/>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5A9"/>
    <w:rsid w:val="001B27A5"/>
    <w:rsid w:val="001B2DE5"/>
    <w:rsid w:val="001B31DB"/>
    <w:rsid w:val="001B3964"/>
    <w:rsid w:val="001B4452"/>
    <w:rsid w:val="001B446F"/>
    <w:rsid w:val="001B463A"/>
    <w:rsid w:val="001B466C"/>
    <w:rsid w:val="001B4988"/>
    <w:rsid w:val="001B4A6D"/>
    <w:rsid w:val="001B4F34"/>
    <w:rsid w:val="001B52EC"/>
    <w:rsid w:val="001B554A"/>
    <w:rsid w:val="001B5FB5"/>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CED"/>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0FFD"/>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A19"/>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1F94"/>
    <w:rsid w:val="002243E2"/>
    <w:rsid w:val="00224952"/>
    <w:rsid w:val="00224DD2"/>
    <w:rsid w:val="00225905"/>
    <w:rsid w:val="00225A6A"/>
    <w:rsid w:val="00225AC7"/>
    <w:rsid w:val="00225ACC"/>
    <w:rsid w:val="00225DAD"/>
    <w:rsid w:val="00226570"/>
    <w:rsid w:val="00226B28"/>
    <w:rsid w:val="00226F4C"/>
    <w:rsid w:val="00227237"/>
    <w:rsid w:val="0022724B"/>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4E20"/>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4DE"/>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2A03"/>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A7E8E"/>
    <w:rsid w:val="002B051B"/>
    <w:rsid w:val="002B0A7D"/>
    <w:rsid w:val="002B0BC8"/>
    <w:rsid w:val="002B0BDA"/>
    <w:rsid w:val="002B1461"/>
    <w:rsid w:val="002B1939"/>
    <w:rsid w:val="002B1A69"/>
    <w:rsid w:val="002B1BD3"/>
    <w:rsid w:val="002B1CD9"/>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2F7"/>
    <w:rsid w:val="002B75B0"/>
    <w:rsid w:val="002B785C"/>
    <w:rsid w:val="002B7EAF"/>
    <w:rsid w:val="002C099C"/>
    <w:rsid w:val="002C0B74"/>
    <w:rsid w:val="002C0C8B"/>
    <w:rsid w:val="002C0CBB"/>
    <w:rsid w:val="002C1201"/>
    <w:rsid w:val="002C1460"/>
    <w:rsid w:val="002C14C7"/>
    <w:rsid w:val="002C1DDD"/>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238"/>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1FB7"/>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6FF"/>
    <w:rsid w:val="00303C3F"/>
    <w:rsid w:val="003041E6"/>
    <w:rsid w:val="00304D9B"/>
    <w:rsid w:val="00304E7F"/>
    <w:rsid w:val="0030506B"/>
    <w:rsid w:val="00305305"/>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09E"/>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570"/>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4E42"/>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163"/>
    <w:rsid w:val="003748F7"/>
    <w:rsid w:val="0037535B"/>
    <w:rsid w:val="00375394"/>
    <w:rsid w:val="0037552D"/>
    <w:rsid w:val="003756DB"/>
    <w:rsid w:val="00375FC8"/>
    <w:rsid w:val="0037676E"/>
    <w:rsid w:val="00376991"/>
    <w:rsid w:val="003770BB"/>
    <w:rsid w:val="00377630"/>
    <w:rsid w:val="003776B4"/>
    <w:rsid w:val="0037771A"/>
    <w:rsid w:val="00377CA8"/>
    <w:rsid w:val="00380208"/>
    <w:rsid w:val="003802DC"/>
    <w:rsid w:val="00380392"/>
    <w:rsid w:val="00380755"/>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CB9"/>
    <w:rsid w:val="00385E52"/>
    <w:rsid w:val="00386382"/>
    <w:rsid w:val="00386511"/>
    <w:rsid w:val="003865EF"/>
    <w:rsid w:val="00386692"/>
    <w:rsid w:val="00386BA9"/>
    <w:rsid w:val="00386DB3"/>
    <w:rsid w:val="00386E98"/>
    <w:rsid w:val="00387625"/>
    <w:rsid w:val="00390017"/>
    <w:rsid w:val="003901A3"/>
    <w:rsid w:val="00390345"/>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4BA"/>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960"/>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4AD9"/>
    <w:rsid w:val="003D5277"/>
    <w:rsid w:val="003D5CBF"/>
    <w:rsid w:val="003D5DA3"/>
    <w:rsid w:val="003D60B6"/>
    <w:rsid w:val="003D657F"/>
    <w:rsid w:val="003D66D2"/>
    <w:rsid w:val="003D6BCA"/>
    <w:rsid w:val="003D729E"/>
    <w:rsid w:val="003D77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B2C"/>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5536"/>
    <w:rsid w:val="003F6CD2"/>
    <w:rsid w:val="003F788D"/>
    <w:rsid w:val="003F7936"/>
    <w:rsid w:val="004008FE"/>
    <w:rsid w:val="0040126E"/>
    <w:rsid w:val="004020D4"/>
    <w:rsid w:val="004021B6"/>
    <w:rsid w:val="00402491"/>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623"/>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257"/>
    <w:rsid w:val="004423FF"/>
    <w:rsid w:val="00442686"/>
    <w:rsid w:val="00442E51"/>
    <w:rsid w:val="00443116"/>
    <w:rsid w:val="004432EA"/>
    <w:rsid w:val="004434F4"/>
    <w:rsid w:val="00443D0E"/>
    <w:rsid w:val="00444706"/>
    <w:rsid w:val="004448D3"/>
    <w:rsid w:val="00444E86"/>
    <w:rsid w:val="00444F6B"/>
    <w:rsid w:val="004457DB"/>
    <w:rsid w:val="00445B23"/>
    <w:rsid w:val="00445E81"/>
    <w:rsid w:val="004461D9"/>
    <w:rsid w:val="00446AC6"/>
    <w:rsid w:val="00446D07"/>
    <w:rsid w:val="0044759B"/>
    <w:rsid w:val="0044776F"/>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C7A"/>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0B5"/>
    <w:rsid w:val="004B0A85"/>
    <w:rsid w:val="004B0B1D"/>
    <w:rsid w:val="004B1C92"/>
    <w:rsid w:val="004B2A5E"/>
    <w:rsid w:val="004B44D6"/>
    <w:rsid w:val="004B49E6"/>
    <w:rsid w:val="004B4D69"/>
    <w:rsid w:val="004B4DE4"/>
    <w:rsid w:val="004B62B5"/>
    <w:rsid w:val="004B6379"/>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5585"/>
    <w:rsid w:val="004C621F"/>
    <w:rsid w:val="004C6673"/>
    <w:rsid w:val="004C66D9"/>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D5E"/>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2E8"/>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03BD"/>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B18"/>
    <w:rsid w:val="00510D47"/>
    <w:rsid w:val="00510DEA"/>
    <w:rsid w:val="005118E5"/>
    <w:rsid w:val="00511F15"/>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E82"/>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B6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2913"/>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3EE"/>
    <w:rsid w:val="005B6997"/>
    <w:rsid w:val="005B6AA5"/>
    <w:rsid w:val="005B6E4D"/>
    <w:rsid w:val="005B7C6E"/>
    <w:rsid w:val="005B7DD1"/>
    <w:rsid w:val="005C00A0"/>
    <w:rsid w:val="005C058A"/>
    <w:rsid w:val="005C086F"/>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8AE"/>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3AB"/>
    <w:rsid w:val="005E69E0"/>
    <w:rsid w:val="005E6B3E"/>
    <w:rsid w:val="005E7614"/>
    <w:rsid w:val="005E775D"/>
    <w:rsid w:val="005F0546"/>
    <w:rsid w:val="005F0551"/>
    <w:rsid w:val="005F08CA"/>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192"/>
    <w:rsid w:val="00621CCF"/>
    <w:rsid w:val="00621DF1"/>
    <w:rsid w:val="00621F53"/>
    <w:rsid w:val="00622E2A"/>
    <w:rsid w:val="00622FD6"/>
    <w:rsid w:val="00623089"/>
    <w:rsid w:val="0062308E"/>
    <w:rsid w:val="006234C4"/>
    <w:rsid w:val="00623517"/>
    <w:rsid w:val="00623930"/>
    <w:rsid w:val="00623A6F"/>
    <w:rsid w:val="00624421"/>
    <w:rsid w:val="00624462"/>
    <w:rsid w:val="006244C9"/>
    <w:rsid w:val="006245F6"/>
    <w:rsid w:val="0062475D"/>
    <w:rsid w:val="0062495F"/>
    <w:rsid w:val="0062496B"/>
    <w:rsid w:val="0062519A"/>
    <w:rsid w:val="00625BAE"/>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354"/>
    <w:rsid w:val="006327F6"/>
    <w:rsid w:val="00634ACF"/>
    <w:rsid w:val="00635035"/>
    <w:rsid w:val="0063580D"/>
    <w:rsid w:val="00635CAE"/>
    <w:rsid w:val="00636139"/>
    <w:rsid w:val="00636A58"/>
    <w:rsid w:val="00636FBE"/>
    <w:rsid w:val="00637240"/>
    <w:rsid w:val="00637FA9"/>
    <w:rsid w:val="006403A8"/>
    <w:rsid w:val="00641620"/>
    <w:rsid w:val="00642B81"/>
    <w:rsid w:val="00642FC6"/>
    <w:rsid w:val="00643340"/>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0D1"/>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047"/>
    <w:rsid w:val="0068436C"/>
    <w:rsid w:val="00684567"/>
    <w:rsid w:val="006851C4"/>
    <w:rsid w:val="0068545E"/>
    <w:rsid w:val="006854F2"/>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3B7"/>
    <w:rsid w:val="006926FC"/>
    <w:rsid w:val="00693D17"/>
    <w:rsid w:val="00693E1F"/>
    <w:rsid w:val="00693ECB"/>
    <w:rsid w:val="00694482"/>
    <w:rsid w:val="00694797"/>
    <w:rsid w:val="00694A1C"/>
    <w:rsid w:val="00694B65"/>
    <w:rsid w:val="00694F2D"/>
    <w:rsid w:val="006951C7"/>
    <w:rsid w:val="00695246"/>
    <w:rsid w:val="00695257"/>
    <w:rsid w:val="00695887"/>
    <w:rsid w:val="00695DBB"/>
    <w:rsid w:val="00695F35"/>
    <w:rsid w:val="00697097"/>
    <w:rsid w:val="006975D5"/>
    <w:rsid w:val="00697733"/>
    <w:rsid w:val="006A254E"/>
    <w:rsid w:val="006A29A4"/>
    <w:rsid w:val="006A2C30"/>
    <w:rsid w:val="006A301C"/>
    <w:rsid w:val="006A307F"/>
    <w:rsid w:val="006A3E2B"/>
    <w:rsid w:val="006A3FF2"/>
    <w:rsid w:val="006A6262"/>
    <w:rsid w:val="006A6E17"/>
    <w:rsid w:val="006A77B5"/>
    <w:rsid w:val="006A7AC1"/>
    <w:rsid w:val="006B0264"/>
    <w:rsid w:val="006B04F9"/>
    <w:rsid w:val="006B0742"/>
    <w:rsid w:val="006B0819"/>
    <w:rsid w:val="006B0D3B"/>
    <w:rsid w:val="006B0E43"/>
    <w:rsid w:val="006B120D"/>
    <w:rsid w:val="006B14C8"/>
    <w:rsid w:val="006B17E7"/>
    <w:rsid w:val="006B19E8"/>
    <w:rsid w:val="006B1A8A"/>
    <w:rsid w:val="006B1B28"/>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493E"/>
    <w:rsid w:val="006C5393"/>
    <w:rsid w:val="006C5958"/>
    <w:rsid w:val="006C5B4F"/>
    <w:rsid w:val="006C5FA5"/>
    <w:rsid w:val="006C63A2"/>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1B93"/>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18D"/>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3A4"/>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B7E"/>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700"/>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0B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BB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83"/>
    <w:rsid w:val="007B55E0"/>
    <w:rsid w:val="007B59BA"/>
    <w:rsid w:val="007B64BE"/>
    <w:rsid w:val="007B6EA4"/>
    <w:rsid w:val="007B7DB7"/>
    <w:rsid w:val="007B7DC1"/>
    <w:rsid w:val="007B7EDB"/>
    <w:rsid w:val="007C0718"/>
    <w:rsid w:val="007C098D"/>
    <w:rsid w:val="007C1066"/>
    <w:rsid w:val="007C116D"/>
    <w:rsid w:val="007C19AD"/>
    <w:rsid w:val="007C1D1F"/>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6BE3"/>
    <w:rsid w:val="007C6D69"/>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03"/>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3D47"/>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1B37"/>
    <w:rsid w:val="0080245F"/>
    <w:rsid w:val="00802BFD"/>
    <w:rsid w:val="00802E74"/>
    <w:rsid w:val="008033C5"/>
    <w:rsid w:val="00803EB1"/>
    <w:rsid w:val="00804B92"/>
    <w:rsid w:val="00804DA1"/>
    <w:rsid w:val="00804E21"/>
    <w:rsid w:val="00805092"/>
    <w:rsid w:val="0080548D"/>
    <w:rsid w:val="00806A58"/>
    <w:rsid w:val="00806AAF"/>
    <w:rsid w:val="008070AC"/>
    <w:rsid w:val="008070C7"/>
    <w:rsid w:val="0080716E"/>
    <w:rsid w:val="008074A5"/>
    <w:rsid w:val="008074C6"/>
    <w:rsid w:val="00807602"/>
    <w:rsid w:val="0080782A"/>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3BF"/>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461"/>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AD7"/>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596"/>
    <w:rsid w:val="00847E62"/>
    <w:rsid w:val="00847F7A"/>
    <w:rsid w:val="00850152"/>
    <w:rsid w:val="008506B6"/>
    <w:rsid w:val="00850AE0"/>
    <w:rsid w:val="00850B26"/>
    <w:rsid w:val="00850B7F"/>
    <w:rsid w:val="008513B1"/>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AA1"/>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DE1"/>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276"/>
    <w:rsid w:val="008833E8"/>
    <w:rsid w:val="008836A0"/>
    <w:rsid w:val="00883CD9"/>
    <w:rsid w:val="00883D79"/>
    <w:rsid w:val="0088464B"/>
    <w:rsid w:val="00884E84"/>
    <w:rsid w:val="00885BB9"/>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DDE"/>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06C"/>
    <w:rsid w:val="008C376C"/>
    <w:rsid w:val="008C44E2"/>
    <w:rsid w:val="008C47A0"/>
    <w:rsid w:val="008C4C7E"/>
    <w:rsid w:val="008C5C46"/>
    <w:rsid w:val="008C6184"/>
    <w:rsid w:val="008C65E0"/>
    <w:rsid w:val="008C6865"/>
    <w:rsid w:val="008C6CB4"/>
    <w:rsid w:val="008C7008"/>
    <w:rsid w:val="008C7699"/>
    <w:rsid w:val="008C785E"/>
    <w:rsid w:val="008C7CB6"/>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94E"/>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694B"/>
    <w:rsid w:val="008E75C3"/>
    <w:rsid w:val="008F07AA"/>
    <w:rsid w:val="008F0A38"/>
    <w:rsid w:val="008F0F84"/>
    <w:rsid w:val="008F1014"/>
    <w:rsid w:val="008F11C9"/>
    <w:rsid w:val="008F14BD"/>
    <w:rsid w:val="008F157B"/>
    <w:rsid w:val="008F2335"/>
    <w:rsid w:val="008F23D8"/>
    <w:rsid w:val="008F2BD5"/>
    <w:rsid w:val="008F2E1F"/>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85C"/>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1EFB"/>
    <w:rsid w:val="009320C6"/>
    <w:rsid w:val="0093230A"/>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1F5D"/>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CD9"/>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48A"/>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192"/>
    <w:rsid w:val="009826C8"/>
    <w:rsid w:val="00982D4B"/>
    <w:rsid w:val="00982F56"/>
    <w:rsid w:val="00982F5C"/>
    <w:rsid w:val="00983686"/>
    <w:rsid w:val="009836E4"/>
    <w:rsid w:val="009839D7"/>
    <w:rsid w:val="0098412F"/>
    <w:rsid w:val="00984AED"/>
    <w:rsid w:val="00985308"/>
    <w:rsid w:val="0098545B"/>
    <w:rsid w:val="00985F28"/>
    <w:rsid w:val="00986149"/>
    <w:rsid w:val="00986176"/>
    <w:rsid w:val="00986642"/>
    <w:rsid w:val="00986739"/>
    <w:rsid w:val="0098686E"/>
    <w:rsid w:val="00986E7F"/>
    <w:rsid w:val="00987536"/>
    <w:rsid w:val="009878CA"/>
    <w:rsid w:val="00987DC5"/>
    <w:rsid w:val="00987EC6"/>
    <w:rsid w:val="00990ADB"/>
    <w:rsid w:val="00990BD5"/>
    <w:rsid w:val="00991395"/>
    <w:rsid w:val="00991960"/>
    <w:rsid w:val="0099196F"/>
    <w:rsid w:val="00991C36"/>
    <w:rsid w:val="00992B98"/>
    <w:rsid w:val="00993150"/>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58D"/>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0B2"/>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731"/>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D8F"/>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6F8"/>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63D"/>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6BC"/>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4FB"/>
    <w:rsid w:val="00A23C0B"/>
    <w:rsid w:val="00A23DED"/>
    <w:rsid w:val="00A2420C"/>
    <w:rsid w:val="00A24A06"/>
    <w:rsid w:val="00A24DCA"/>
    <w:rsid w:val="00A24E3B"/>
    <w:rsid w:val="00A25294"/>
    <w:rsid w:val="00A252B4"/>
    <w:rsid w:val="00A254EE"/>
    <w:rsid w:val="00A25BE7"/>
    <w:rsid w:val="00A25E0E"/>
    <w:rsid w:val="00A26427"/>
    <w:rsid w:val="00A26475"/>
    <w:rsid w:val="00A27008"/>
    <w:rsid w:val="00A27090"/>
    <w:rsid w:val="00A271EA"/>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0FF"/>
    <w:rsid w:val="00A33172"/>
    <w:rsid w:val="00A33552"/>
    <w:rsid w:val="00A33719"/>
    <w:rsid w:val="00A3432B"/>
    <w:rsid w:val="00A34674"/>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B28"/>
    <w:rsid w:val="00A53C82"/>
    <w:rsid w:val="00A53E80"/>
    <w:rsid w:val="00A53F55"/>
    <w:rsid w:val="00A540F6"/>
    <w:rsid w:val="00A5417B"/>
    <w:rsid w:val="00A54599"/>
    <w:rsid w:val="00A54B82"/>
    <w:rsid w:val="00A55416"/>
    <w:rsid w:val="00A55EAB"/>
    <w:rsid w:val="00A569D4"/>
    <w:rsid w:val="00A56A44"/>
    <w:rsid w:val="00A56B6B"/>
    <w:rsid w:val="00A56E1C"/>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560"/>
    <w:rsid w:val="00A64942"/>
    <w:rsid w:val="00A65871"/>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490"/>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706"/>
    <w:rsid w:val="00AB0AC9"/>
    <w:rsid w:val="00AB1023"/>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AF7EA8"/>
    <w:rsid w:val="00B00414"/>
    <w:rsid w:val="00B00752"/>
    <w:rsid w:val="00B00765"/>
    <w:rsid w:val="00B0193D"/>
    <w:rsid w:val="00B023BD"/>
    <w:rsid w:val="00B026C1"/>
    <w:rsid w:val="00B02B9C"/>
    <w:rsid w:val="00B02C89"/>
    <w:rsid w:val="00B02D41"/>
    <w:rsid w:val="00B0353B"/>
    <w:rsid w:val="00B040B2"/>
    <w:rsid w:val="00B040B7"/>
    <w:rsid w:val="00B04184"/>
    <w:rsid w:val="00B046F9"/>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4A"/>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2BF2"/>
    <w:rsid w:val="00B33CE0"/>
    <w:rsid w:val="00B33F6F"/>
    <w:rsid w:val="00B340AA"/>
    <w:rsid w:val="00B34549"/>
    <w:rsid w:val="00B34A9F"/>
    <w:rsid w:val="00B34B80"/>
    <w:rsid w:val="00B3501B"/>
    <w:rsid w:val="00B3546A"/>
    <w:rsid w:val="00B35B26"/>
    <w:rsid w:val="00B35B28"/>
    <w:rsid w:val="00B35CDA"/>
    <w:rsid w:val="00B36A95"/>
    <w:rsid w:val="00B371DF"/>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19"/>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2BBA"/>
    <w:rsid w:val="00B53100"/>
    <w:rsid w:val="00B5310E"/>
    <w:rsid w:val="00B531DC"/>
    <w:rsid w:val="00B5321B"/>
    <w:rsid w:val="00B532B7"/>
    <w:rsid w:val="00B539DC"/>
    <w:rsid w:val="00B54ACC"/>
    <w:rsid w:val="00B54B63"/>
    <w:rsid w:val="00B54DCB"/>
    <w:rsid w:val="00B554B6"/>
    <w:rsid w:val="00B55644"/>
    <w:rsid w:val="00B55AC2"/>
    <w:rsid w:val="00B560C9"/>
    <w:rsid w:val="00B560FC"/>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D56"/>
    <w:rsid w:val="00B62E0B"/>
    <w:rsid w:val="00B63C32"/>
    <w:rsid w:val="00B64434"/>
    <w:rsid w:val="00B65325"/>
    <w:rsid w:val="00B6548B"/>
    <w:rsid w:val="00B657E1"/>
    <w:rsid w:val="00B659C5"/>
    <w:rsid w:val="00B65F13"/>
    <w:rsid w:val="00B662FC"/>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77DFC"/>
    <w:rsid w:val="00B80910"/>
    <w:rsid w:val="00B80A67"/>
    <w:rsid w:val="00B80B71"/>
    <w:rsid w:val="00B818F4"/>
    <w:rsid w:val="00B81BC9"/>
    <w:rsid w:val="00B8222F"/>
    <w:rsid w:val="00B82615"/>
    <w:rsid w:val="00B82805"/>
    <w:rsid w:val="00B829BE"/>
    <w:rsid w:val="00B82BB3"/>
    <w:rsid w:val="00B82CF3"/>
    <w:rsid w:val="00B83444"/>
    <w:rsid w:val="00B836ED"/>
    <w:rsid w:val="00B84AFD"/>
    <w:rsid w:val="00B84BFE"/>
    <w:rsid w:val="00B84D4A"/>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37EC"/>
    <w:rsid w:val="00BD433D"/>
    <w:rsid w:val="00BD4708"/>
    <w:rsid w:val="00BD50AA"/>
    <w:rsid w:val="00BD5135"/>
    <w:rsid w:val="00BD5499"/>
    <w:rsid w:val="00BD596B"/>
    <w:rsid w:val="00BD5ABB"/>
    <w:rsid w:val="00BD5FB4"/>
    <w:rsid w:val="00BD6077"/>
    <w:rsid w:val="00BD7291"/>
    <w:rsid w:val="00BD7653"/>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BF784B"/>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303"/>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2621"/>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41F"/>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339"/>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4BB1"/>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870"/>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2E64"/>
    <w:rsid w:val="00CC3A23"/>
    <w:rsid w:val="00CC3BD5"/>
    <w:rsid w:val="00CC3CD6"/>
    <w:rsid w:val="00CC3FFC"/>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87A"/>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7AB"/>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6E5E"/>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A1E"/>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149"/>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2B8"/>
    <w:rsid w:val="00D74B92"/>
    <w:rsid w:val="00D74E95"/>
    <w:rsid w:val="00D751FB"/>
    <w:rsid w:val="00D754D6"/>
    <w:rsid w:val="00D75B44"/>
    <w:rsid w:val="00D761AA"/>
    <w:rsid w:val="00D76347"/>
    <w:rsid w:val="00D764B5"/>
    <w:rsid w:val="00D769B0"/>
    <w:rsid w:val="00D76B68"/>
    <w:rsid w:val="00D76CC6"/>
    <w:rsid w:val="00D76FAE"/>
    <w:rsid w:val="00D77040"/>
    <w:rsid w:val="00D7706A"/>
    <w:rsid w:val="00D777D7"/>
    <w:rsid w:val="00D77948"/>
    <w:rsid w:val="00D7794A"/>
    <w:rsid w:val="00D779FE"/>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970"/>
    <w:rsid w:val="00D84C46"/>
    <w:rsid w:val="00D85096"/>
    <w:rsid w:val="00D857B8"/>
    <w:rsid w:val="00D85D1F"/>
    <w:rsid w:val="00D86340"/>
    <w:rsid w:val="00D8657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2C"/>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B36"/>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27F"/>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CB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12F"/>
    <w:rsid w:val="00DE52E3"/>
    <w:rsid w:val="00DE5BC4"/>
    <w:rsid w:val="00DE70CB"/>
    <w:rsid w:val="00DE7C00"/>
    <w:rsid w:val="00DE7FAE"/>
    <w:rsid w:val="00DF0183"/>
    <w:rsid w:val="00DF03E9"/>
    <w:rsid w:val="00DF03ED"/>
    <w:rsid w:val="00DF0418"/>
    <w:rsid w:val="00DF04EE"/>
    <w:rsid w:val="00DF0AD4"/>
    <w:rsid w:val="00DF0BF4"/>
    <w:rsid w:val="00DF10B2"/>
    <w:rsid w:val="00DF1729"/>
    <w:rsid w:val="00DF179D"/>
    <w:rsid w:val="00DF1E9C"/>
    <w:rsid w:val="00DF1EF2"/>
    <w:rsid w:val="00DF2168"/>
    <w:rsid w:val="00DF230D"/>
    <w:rsid w:val="00DF2D2C"/>
    <w:rsid w:val="00DF2FBE"/>
    <w:rsid w:val="00DF344C"/>
    <w:rsid w:val="00DF431F"/>
    <w:rsid w:val="00DF4572"/>
    <w:rsid w:val="00DF4658"/>
    <w:rsid w:val="00DF4663"/>
    <w:rsid w:val="00DF4EB7"/>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11C"/>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9E8"/>
    <w:rsid w:val="00E20AD3"/>
    <w:rsid w:val="00E20F79"/>
    <w:rsid w:val="00E21278"/>
    <w:rsid w:val="00E2150A"/>
    <w:rsid w:val="00E21D31"/>
    <w:rsid w:val="00E220A7"/>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554"/>
    <w:rsid w:val="00E27F42"/>
    <w:rsid w:val="00E3011A"/>
    <w:rsid w:val="00E305F5"/>
    <w:rsid w:val="00E30808"/>
    <w:rsid w:val="00E30BD6"/>
    <w:rsid w:val="00E3117A"/>
    <w:rsid w:val="00E311C3"/>
    <w:rsid w:val="00E32299"/>
    <w:rsid w:val="00E32D62"/>
    <w:rsid w:val="00E33089"/>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1E6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26"/>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7F"/>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E31"/>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80F"/>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1F8A"/>
    <w:rsid w:val="00EA2051"/>
    <w:rsid w:val="00EA2226"/>
    <w:rsid w:val="00EA2483"/>
    <w:rsid w:val="00EA26FC"/>
    <w:rsid w:val="00EA2C16"/>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C79"/>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00F"/>
    <w:rsid w:val="00F0023C"/>
    <w:rsid w:val="00F00F1D"/>
    <w:rsid w:val="00F01D65"/>
    <w:rsid w:val="00F01E5F"/>
    <w:rsid w:val="00F02651"/>
    <w:rsid w:val="00F027BA"/>
    <w:rsid w:val="00F02942"/>
    <w:rsid w:val="00F02A4C"/>
    <w:rsid w:val="00F02D79"/>
    <w:rsid w:val="00F02E12"/>
    <w:rsid w:val="00F039ED"/>
    <w:rsid w:val="00F03A33"/>
    <w:rsid w:val="00F03E79"/>
    <w:rsid w:val="00F04862"/>
    <w:rsid w:val="00F04CBA"/>
    <w:rsid w:val="00F059D2"/>
    <w:rsid w:val="00F0628D"/>
    <w:rsid w:val="00F0661B"/>
    <w:rsid w:val="00F06651"/>
    <w:rsid w:val="00F07027"/>
    <w:rsid w:val="00F07A54"/>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B31"/>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B7D"/>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6A"/>
    <w:rsid w:val="00F406F4"/>
    <w:rsid w:val="00F412E0"/>
    <w:rsid w:val="00F4147B"/>
    <w:rsid w:val="00F419C5"/>
    <w:rsid w:val="00F41F05"/>
    <w:rsid w:val="00F42C24"/>
    <w:rsid w:val="00F42F40"/>
    <w:rsid w:val="00F43076"/>
    <w:rsid w:val="00F433BD"/>
    <w:rsid w:val="00F436E9"/>
    <w:rsid w:val="00F43922"/>
    <w:rsid w:val="00F43A2E"/>
    <w:rsid w:val="00F444ED"/>
    <w:rsid w:val="00F44BEC"/>
    <w:rsid w:val="00F44EC5"/>
    <w:rsid w:val="00F4565C"/>
    <w:rsid w:val="00F46380"/>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0FA0"/>
    <w:rsid w:val="00F612CC"/>
    <w:rsid w:val="00F617E8"/>
    <w:rsid w:val="00F61FD8"/>
    <w:rsid w:val="00F62478"/>
    <w:rsid w:val="00F6282D"/>
    <w:rsid w:val="00F62942"/>
    <w:rsid w:val="00F62DBF"/>
    <w:rsid w:val="00F641FC"/>
    <w:rsid w:val="00F647F7"/>
    <w:rsid w:val="00F652E4"/>
    <w:rsid w:val="00F6583C"/>
    <w:rsid w:val="00F6589A"/>
    <w:rsid w:val="00F6633A"/>
    <w:rsid w:val="00F6665C"/>
    <w:rsid w:val="00F6690B"/>
    <w:rsid w:val="00F66920"/>
    <w:rsid w:val="00F66A2D"/>
    <w:rsid w:val="00F67040"/>
    <w:rsid w:val="00F673EE"/>
    <w:rsid w:val="00F676DE"/>
    <w:rsid w:val="00F6783E"/>
    <w:rsid w:val="00F67B53"/>
    <w:rsid w:val="00F70822"/>
    <w:rsid w:val="00F70C3B"/>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4E46"/>
    <w:rsid w:val="00F7586B"/>
    <w:rsid w:val="00F75D45"/>
    <w:rsid w:val="00F75E06"/>
    <w:rsid w:val="00F75F10"/>
    <w:rsid w:val="00F75F2F"/>
    <w:rsid w:val="00F76060"/>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A02"/>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921"/>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457"/>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548"/>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0D"/>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7CC2"/>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 w:type="paragraph" w:customStyle="1" w:styleId="3GPPAgreements">
    <w:name w:val="3GPP Agreements"/>
    <w:basedOn w:val="a"/>
    <w:link w:val="3GPPAgreementsChar"/>
    <w:qFormat/>
    <w:rsid w:val="00621192"/>
    <w:pPr>
      <w:numPr>
        <w:numId w:val="6"/>
      </w:numPr>
    </w:pPr>
  </w:style>
  <w:style w:type="character" w:customStyle="1" w:styleId="3GPPAgreementsChar">
    <w:name w:val="3GPP Agreements Char"/>
    <w:link w:val="3GPPAgreements"/>
    <w:qFormat/>
    <w:rsid w:val="0062119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Simultaneous PRS measurements and SRS transmission</vt:lpstr>
      <vt:lpstr>Conclusions</vt:lpstr>
      <vt:lpstr>References</vt:lpstr>
    </vt:vector>
  </TitlesOfParts>
  <Company>Ruijie</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214</cp:revision>
  <cp:lastPrinted>2007-06-18T22:08:00Z</cp:lastPrinted>
  <dcterms:created xsi:type="dcterms:W3CDTF">2023-09-28T07:51:00Z</dcterms:created>
  <dcterms:modified xsi:type="dcterms:W3CDTF">2023-09-29T14:46:00Z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