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9194F" w14:textId="56C6A1DA" w:rsidR="002C7511" w:rsidRPr="002C7511" w:rsidRDefault="002C7511" w:rsidP="002C7511">
      <w:pPr>
        <w:ind w:left="1988" w:hanging="1988"/>
        <w:jc w:val="both"/>
        <w:rPr>
          <w:rFonts w:ascii="Arial" w:hAnsi="Arial" w:cs="Arial"/>
          <w:b/>
          <w:bCs/>
          <w:sz w:val="22"/>
          <w:szCs w:val="22"/>
        </w:rPr>
      </w:pPr>
      <w:r w:rsidRPr="002C7511">
        <w:rPr>
          <w:rFonts w:ascii="Arial" w:hAnsi="Arial" w:cs="Arial"/>
          <w:b/>
          <w:bCs/>
          <w:sz w:val="22"/>
          <w:szCs w:val="22"/>
        </w:rPr>
        <w:t>3GPP TSG RAN WG1 #114bis</w:t>
      </w:r>
      <w:r w:rsidRPr="002C7511">
        <w:rPr>
          <w:rFonts w:ascii="Arial" w:hAnsi="Arial" w:cs="Arial"/>
          <w:b/>
          <w:bCs/>
          <w:sz w:val="22"/>
          <w:szCs w:val="22"/>
        </w:rPr>
        <w:tab/>
      </w:r>
      <w:r w:rsidRPr="002C7511">
        <w:rPr>
          <w:rFonts w:ascii="Arial" w:hAnsi="Arial" w:cs="Arial"/>
          <w:b/>
          <w:bCs/>
          <w:sz w:val="22"/>
          <w:szCs w:val="22"/>
        </w:rPr>
        <w:tab/>
      </w:r>
      <w:r w:rsidRPr="002C751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AC1F6C">
        <w:rPr>
          <w:rFonts w:ascii="Arial" w:hAnsi="Arial" w:cs="Arial"/>
          <w:b/>
          <w:bCs/>
          <w:sz w:val="22"/>
          <w:szCs w:val="22"/>
        </w:rPr>
        <w:t xml:space="preserve">   </w:t>
      </w:r>
      <w:r w:rsidR="00AC1F6C" w:rsidRPr="00AC1F6C">
        <w:rPr>
          <w:rFonts w:ascii="Arial" w:hAnsi="Arial" w:cs="Arial"/>
          <w:b/>
          <w:bCs/>
          <w:sz w:val="22"/>
          <w:szCs w:val="22"/>
        </w:rPr>
        <w:t>R1-2309431</w:t>
      </w:r>
    </w:p>
    <w:p w14:paraId="42118DB5" w14:textId="6DACD9EB" w:rsidR="007A13A9" w:rsidRPr="002342A6" w:rsidRDefault="002C7511" w:rsidP="002C751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C7511">
        <w:rPr>
          <w:rFonts w:ascii="Arial" w:hAnsi="Arial" w:cs="Arial"/>
          <w:b/>
          <w:bCs/>
          <w:sz w:val="22"/>
          <w:szCs w:val="22"/>
        </w:rPr>
        <w:t>Xiamen, China, October 9th – October 13th, 2023</w:t>
      </w:r>
    </w:p>
    <w:p w14:paraId="6964F680" w14:textId="19380A37" w:rsidR="0081322F" w:rsidRPr="002342A6" w:rsidRDefault="0047319F" w:rsidP="0081322F">
      <w:pPr>
        <w:ind w:left="1988" w:hanging="1988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8</w:t>
      </w:r>
      <w:r w:rsidR="0081322F">
        <w:rPr>
          <w:rFonts w:ascii="Arial" w:hAnsi="Arial" w:cs="Arial"/>
          <w:b/>
          <w:sz w:val="22"/>
          <w:szCs w:val="22"/>
        </w:rPr>
        <w:t>.</w:t>
      </w:r>
      <w:r w:rsidR="00F2168E">
        <w:rPr>
          <w:rFonts w:ascii="Arial" w:hAnsi="Arial" w:cs="Arial"/>
          <w:b/>
          <w:sz w:val="22"/>
          <w:szCs w:val="22"/>
        </w:rPr>
        <w:t>11</w:t>
      </w:r>
      <w:r w:rsidR="0081322F">
        <w:rPr>
          <w:rFonts w:ascii="Arial" w:hAnsi="Arial" w:cs="Arial"/>
          <w:b/>
          <w:sz w:val="22"/>
          <w:szCs w:val="22"/>
        </w:rPr>
        <w:t>.1</w:t>
      </w:r>
    </w:p>
    <w:p w14:paraId="6151838F" w14:textId="6D19966C" w:rsidR="0081322F" w:rsidRPr="002342A6" w:rsidRDefault="00E27E54" w:rsidP="0081322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           </w:t>
      </w:r>
      <w:r w:rsidR="0081322F" w:rsidRPr="002342A6">
        <w:rPr>
          <w:rFonts w:ascii="Arial" w:hAnsi="Arial" w:cs="Arial"/>
          <w:b/>
          <w:sz w:val="22"/>
          <w:szCs w:val="22"/>
        </w:rPr>
        <w:t>Xiaomi</w:t>
      </w:r>
    </w:p>
    <w:p w14:paraId="0F30F6D8" w14:textId="126FCE85" w:rsidR="0081322F" w:rsidRPr="00E9250A" w:rsidRDefault="0081322F" w:rsidP="0081322F">
      <w:pPr>
        <w:ind w:left="1988" w:hanging="1988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2342A6">
        <w:rPr>
          <w:rFonts w:ascii="Arial" w:hAnsi="Arial" w:cs="Arial"/>
          <w:b/>
          <w:sz w:val="22"/>
          <w:szCs w:val="22"/>
        </w:rPr>
        <w:t>Title:</w:t>
      </w:r>
      <w:r w:rsidRPr="002342A6">
        <w:rPr>
          <w:rFonts w:ascii="Arial" w:hAnsi="Arial" w:cs="Arial"/>
          <w:b/>
          <w:sz w:val="22"/>
          <w:szCs w:val="22"/>
        </w:rPr>
        <w:tab/>
      </w:r>
      <w:r w:rsidRPr="00E9250A">
        <w:rPr>
          <w:rFonts w:ascii="Arial" w:hAnsi="Arial" w:cs="Arial"/>
          <w:b/>
          <w:sz w:val="22"/>
          <w:szCs w:val="22"/>
        </w:rPr>
        <w:t xml:space="preserve">Discussion on </w:t>
      </w:r>
      <w:r w:rsidR="000248EB">
        <w:rPr>
          <w:rFonts w:ascii="Arial" w:hAnsi="Arial" w:cs="Arial"/>
          <w:b/>
          <w:sz w:val="22"/>
          <w:szCs w:val="22"/>
        </w:rPr>
        <w:t xml:space="preserve">remaining issues of </w:t>
      </w:r>
      <w:r w:rsidRPr="00E9250A">
        <w:rPr>
          <w:rFonts w:ascii="Arial" w:hAnsi="Arial" w:cs="Arial"/>
          <w:b/>
          <w:sz w:val="22"/>
          <w:szCs w:val="22"/>
        </w:rPr>
        <w:t xml:space="preserve">NCR </w:t>
      </w:r>
    </w:p>
    <w:p w14:paraId="647A738A" w14:textId="77777777" w:rsidR="0081322F" w:rsidRPr="002342A6" w:rsidRDefault="0081322F" w:rsidP="0081322F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Document for:</w:t>
      </w:r>
      <w:bookmarkStart w:id="0" w:name="DocumentFor"/>
      <w:bookmarkEnd w:id="0"/>
      <w:r w:rsidRPr="002342A6">
        <w:rPr>
          <w:rFonts w:ascii="Arial" w:hAnsi="Arial" w:cs="Arial"/>
          <w:b/>
          <w:sz w:val="22"/>
          <w:szCs w:val="22"/>
        </w:rPr>
        <w:tab/>
        <w:t>D</w:t>
      </w:r>
      <w:r>
        <w:rPr>
          <w:rFonts w:ascii="Arial" w:hAnsi="Arial" w:cs="Arial"/>
          <w:b/>
          <w:sz w:val="22"/>
          <w:szCs w:val="22"/>
        </w:rPr>
        <w:t>ecision</w:t>
      </w:r>
    </w:p>
    <w:p w14:paraId="48AF6261" w14:textId="77777777" w:rsidR="0081322F" w:rsidRPr="00AF7D02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 w:after="120"/>
        <w:ind w:left="431" w:hanging="431"/>
        <w:textAlignment w:val="baseline"/>
      </w:pPr>
      <w:r w:rsidRPr="00AF7D02">
        <w:t>Introduction</w:t>
      </w:r>
    </w:p>
    <w:p w14:paraId="0B5DF6A3" w14:textId="1147A26D" w:rsidR="0081322F" w:rsidRPr="003359AA" w:rsidRDefault="0081322F" w:rsidP="00466169">
      <w:pPr>
        <w:overflowPunct/>
        <w:autoSpaceDE/>
        <w:autoSpaceDN/>
        <w:adjustRightInd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In this contribution, we present our views on</w:t>
      </w:r>
      <w:r w:rsidRPr="001344D4">
        <w:t xml:space="preserve"> </w:t>
      </w:r>
      <w:r w:rsidR="008165E1">
        <w:t xml:space="preserve">the remaining issues of </w:t>
      </w:r>
      <w:r w:rsidRPr="00FA2BB8">
        <w:rPr>
          <w:lang w:val="en-US" w:eastAsia="zh-CN"/>
        </w:rPr>
        <w:t>side control information and NCR behavior</w:t>
      </w:r>
      <w:r>
        <w:rPr>
          <w:lang w:val="en-US" w:eastAsia="zh-CN"/>
        </w:rPr>
        <w:t>.</w:t>
      </w:r>
    </w:p>
    <w:p w14:paraId="2ECB8510" w14:textId="77777777" w:rsidR="0081322F" w:rsidRPr="003D67DD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120" w:after="120"/>
        <w:ind w:left="431" w:hanging="431"/>
        <w:textAlignment w:val="baseline"/>
      </w:pPr>
      <w:r>
        <w:t>Discussion</w:t>
      </w:r>
    </w:p>
    <w:p w14:paraId="50BC72FB" w14:textId="1ED17E8F" w:rsidR="0081322F" w:rsidRDefault="00244D4D" w:rsidP="00244D4D">
      <w:pPr>
        <w:pStyle w:val="2"/>
        <w:numPr>
          <w:ilvl w:val="0"/>
          <w:numId w:val="0"/>
        </w:numPr>
      </w:pPr>
      <w:r>
        <w:t xml:space="preserve">2.1 </w:t>
      </w:r>
      <w:r w:rsidR="00C52ADB">
        <w:t>Invalid beam index in a</w:t>
      </w:r>
      <w:r w:rsidR="008165E1">
        <w:t xml:space="preserve">periodic beam indication </w:t>
      </w:r>
      <w:r w:rsidR="0081322F">
        <w:t xml:space="preserve"> </w:t>
      </w:r>
    </w:p>
    <w:p w14:paraId="5C597B83" w14:textId="55B74CF5" w:rsidR="00C52ADB" w:rsidRPr="00C52ADB" w:rsidRDefault="00C52ADB" w:rsidP="00466169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Aperiodic beam indication for access link is supported together with periodic beam indication and semi-</w:t>
      </w:r>
      <w:r w:rsidR="00577148">
        <w:rPr>
          <w:lang w:eastAsia="zh-CN"/>
        </w:rPr>
        <w:t xml:space="preserve">persistent </w:t>
      </w:r>
      <w:r>
        <w:rPr>
          <w:lang w:eastAsia="zh-CN"/>
        </w:rPr>
        <w:t xml:space="preserve">beam indication. </w:t>
      </w:r>
      <w:r>
        <w:rPr>
          <w:rFonts w:hint="eastAsia"/>
          <w:iCs/>
          <w:lang w:eastAsia="zh-CN"/>
        </w:rPr>
        <w:t>In [</w:t>
      </w:r>
      <w:r>
        <w:rPr>
          <w:iCs/>
          <w:lang w:eastAsia="zh-CN"/>
        </w:rPr>
        <w:t>1</w:t>
      </w:r>
      <w:r>
        <w:rPr>
          <w:rFonts w:hint="eastAsia"/>
          <w:iCs/>
          <w:lang w:eastAsia="zh-CN"/>
        </w:rPr>
        <w:t>]</w:t>
      </w:r>
      <w:r w:rsidR="008546B1">
        <w:rPr>
          <w:rFonts w:hint="eastAsia"/>
          <w:iCs/>
          <w:lang w:eastAsia="zh-CN"/>
        </w:rPr>
        <w:t xml:space="preserve">, the DCI format 2_8 </w:t>
      </w:r>
      <w:r w:rsidR="008546B1">
        <w:rPr>
          <w:iCs/>
          <w:lang w:eastAsia="zh-CN"/>
        </w:rPr>
        <w:t>is used for aper</w:t>
      </w:r>
      <w:r w:rsidR="0060718C">
        <w:rPr>
          <w:iCs/>
          <w:lang w:eastAsia="zh-CN"/>
        </w:rPr>
        <w:t xml:space="preserve">iodic beam indication for NCR </w:t>
      </w:r>
      <w:r w:rsidR="0060718C">
        <w:rPr>
          <w:rFonts w:hint="eastAsia"/>
          <w:iCs/>
          <w:lang w:eastAsia="zh-CN"/>
        </w:rPr>
        <w:t>and</w:t>
      </w:r>
      <w:r w:rsidR="0060718C">
        <w:rPr>
          <w:iCs/>
          <w:lang w:eastAsia="zh-CN"/>
        </w:rPr>
        <w:t xml:space="preserve"> is</w:t>
      </w:r>
      <w:r w:rsidR="008546B1"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defined </w:t>
      </w:r>
      <w:r w:rsidR="008546B1">
        <w:rPr>
          <w:iCs/>
          <w:lang w:eastAsia="zh-CN"/>
        </w:rPr>
        <w:t>a</w:t>
      </w:r>
      <w:r>
        <w:rPr>
          <w:rFonts w:hint="eastAsia"/>
          <w:iCs/>
          <w:lang w:eastAsia="zh-CN"/>
        </w:rPr>
        <w:t>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18"/>
      </w:tblGrid>
      <w:tr w:rsidR="00C52ADB" w14:paraId="288287A4" w14:textId="77777777" w:rsidTr="0060718C">
        <w:tc>
          <w:tcPr>
            <w:tcW w:w="9918" w:type="dxa"/>
          </w:tcPr>
          <w:p w14:paraId="30C41FF0" w14:textId="77777777" w:rsidR="008546B1" w:rsidRDefault="008546B1" w:rsidP="008546B1">
            <w:r>
              <w:t>7.3.1.3.9</w:t>
            </w:r>
            <w:r>
              <w:tab/>
              <w:t>Format 2_8</w:t>
            </w:r>
          </w:p>
          <w:p w14:paraId="6F09FFCB" w14:textId="77777777" w:rsidR="008546B1" w:rsidRDefault="008546B1" w:rsidP="008546B1">
            <w:r>
              <w:t xml:space="preserve">DCI format 2_8 is used for notifying the aperiodic beam indication and associated time resources </w:t>
            </w:r>
          </w:p>
          <w:p w14:paraId="6DA70521" w14:textId="77777777" w:rsidR="008546B1" w:rsidRDefault="008546B1" w:rsidP="008546B1">
            <w:r>
              <w:t>The following information is transmitted by means of the DCI format 2_8 with CRC scrambled by NCR-RNTI:</w:t>
            </w:r>
          </w:p>
          <w:p w14:paraId="3B7CC2E4" w14:textId="77777777" w:rsidR="008546B1" w:rsidRDefault="008546B1" w:rsidP="008546B1">
            <w:r>
              <w:t>-</w:t>
            </w:r>
            <w:r>
              <w:tab/>
              <w:t>Beam index 1, Beam index 2, …, Beam index N</w:t>
            </w:r>
          </w:p>
          <w:p w14:paraId="3C4D8111" w14:textId="77777777" w:rsidR="008546B1" w:rsidRDefault="008546B1" w:rsidP="008546B1">
            <w:r>
              <w:tab/>
              <w:t>The bitwidth of each beam index field is determined by the higher layer parameter ncr-AperiodicBeamFieldWidth.</w:t>
            </w:r>
          </w:p>
          <w:p w14:paraId="045D33A9" w14:textId="77777777" w:rsidR="008546B1" w:rsidRDefault="008546B1" w:rsidP="008546B1">
            <w:r>
              <w:t>-</w:t>
            </w:r>
            <w:r>
              <w:tab/>
              <w:t>Time resource indication 1, Time resource indication 2, …, Time resource indication N</w:t>
            </w:r>
          </w:p>
          <w:p w14:paraId="06937CA4" w14:textId="66D55765" w:rsidR="008546B1" w:rsidRDefault="008546B1" w:rsidP="008546B1">
            <w:r>
              <w:tab/>
              <w:t>The bitwidth of each time resource indication field is determined by max {</w:t>
            </w:r>
            <w:r>
              <w:rPr>
                <w:rFonts w:ascii="Cambria Math" w:hAnsi="Cambria Math" w:cs="Cambria Math"/>
              </w:rPr>
              <w:t>⌈</w:t>
            </w:r>
            <w:r>
              <w:t xml:space="preserve">log_2(I) </w:t>
            </w:r>
            <w:r>
              <w:rPr>
                <w:rFonts w:ascii="Cambria Math" w:hAnsi="Cambria Math" w:cs="Cambria Math"/>
              </w:rPr>
              <w:t>⌉</w:t>
            </w:r>
            <w:r>
              <w:t>,1}, where I is the number of time domain resources configured by ncr-AperiodicFwdConfig. The bit field indexes of a time resource indication field are mapped to the time domain resources configured by ncr-AperiodicFwdConfig according to an ascending order of a resource identity configured by ncr-AperiodicFwdTimeResourceId, with the bit field index 0 mapped to the time resource with the smallest resource identity.</w:t>
            </w:r>
          </w:p>
          <w:p w14:paraId="165A7D38" w14:textId="6321536D" w:rsidR="00C52ADB" w:rsidRDefault="008546B1" w:rsidP="008546B1">
            <w:pPr>
              <w:rPr>
                <w:rFonts w:eastAsiaTheme="minorEastAsia"/>
                <w:lang w:eastAsia="zh-CN"/>
              </w:rPr>
            </w:pPr>
            <w:r>
              <w:t>The N beam indexes are sequentially associated with the N time resource indications with one to one mapping.  N is configured by the higher layer parameter numberOfFields. The size of DCI format 2_8 is up to 128 bits.</w:t>
            </w:r>
          </w:p>
        </w:tc>
      </w:tr>
    </w:tbl>
    <w:p w14:paraId="1FF0976D" w14:textId="1EF37FDE" w:rsidR="00350F54" w:rsidRDefault="00AB54EA" w:rsidP="00466169">
      <w:pPr>
        <w:pStyle w:val="B1"/>
        <w:spacing w:before="120" w:after="120"/>
        <w:ind w:left="0" w:firstLine="0"/>
        <w:jc w:val="both"/>
        <w:rPr>
          <w:lang w:eastAsia="zh-CN"/>
        </w:rPr>
      </w:pPr>
      <w:r>
        <w:rPr>
          <w:lang w:eastAsia="zh-CN"/>
        </w:rPr>
        <w:t>Based</w:t>
      </w:r>
      <w:r w:rsidR="00350F54">
        <w:rPr>
          <w:lang w:eastAsia="zh-CN"/>
        </w:rPr>
        <w:t xml:space="preserve"> on the description above, the </w:t>
      </w:r>
      <w:r w:rsidR="00CD0199">
        <w:rPr>
          <w:lang w:eastAsia="zh-CN"/>
        </w:rPr>
        <w:t>DCI size is determined</w:t>
      </w:r>
      <w:r>
        <w:rPr>
          <w:lang w:eastAsia="zh-CN"/>
        </w:rPr>
        <w:t xml:space="preserve"> by</w:t>
      </w:r>
      <w:r w:rsidR="00CD0199">
        <w:rPr>
          <w:lang w:eastAsia="zh-CN"/>
        </w:rPr>
        <w:t xml:space="preserve"> RRC configuration</w:t>
      </w:r>
      <w:r>
        <w:rPr>
          <w:lang w:eastAsia="zh-CN"/>
        </w:rPr>
        <w:t>, where</w:t>
      </w:r>
      <w:r w:rsidR="00CD0199">
        <w:rPr>
          <w:lang w:eastAsia="zh-CN"/>
        </w:rPr>
        <w:t xml:space="preserve"> N </w:t>
      </w:r>
      <w:r w:rsidR="00CD0199">
        <w:rPr>
          <w:rFonts w:eastAsia="Batang"/>
          <w:iCs/>
          <w:lang w:eastAsia="x-none"/>
        </w:rPr>
        <w:t xml:space="preserve">beam index </w:t>
      </w:r>
      <w:r w:rsidR="00CD0199" w:rsidRPr="00BD6F3F">
        <w:rPr>
          <w:rFonts w:eastAsia="Batang"/>
          <w:iCs/>
          <w:lang w:eastAsia="x-none"/>
        </w:rPr>
        <w:t>field</w:t>
      </w:r>
      <w:r w:rsidR="00CD0199">
        <w:rPr>
          <w:rFonts w:hint="eastAsia"/>
          <w:iCs/>
          <w:lang w:eastAsia="zh-CN"/>
        </w:rPr>
        <w:t>s</w:t>
      </w:r>
      <w:r w:rsidR="00CD0199" w:rsidRPr="00EC074F">
        <w:rPr>
          <w:lang w:eastAsia="zh-CN"/>
        </w:rPr>
        <w:t xml:space="preserve"> </w:t>
      </w:r>
      <w:r w:rsidR="00CD0199">
        <w:rPr>
          <w:rFonts w:hint="eastAsia"/>
          <w:lang w:eastAsia="zh-CN"/>
        </w:rPr>
        <w:t xml:space="preserve">and </w:t>
      </w:r>
      <w:r w:rsidR="00CD0199">
        <w:rPr>
          <w:lang w:eastAsia="zh-CN"/>
        </w:rPr>
        <w:t xml:space="preserve">N </w:t>
      </w:r>
      <w:r w:rsidR="00CD0199">
        <w:rPr>
          <w:rFonts w:eastAsia="Batang"/>
          <w:iCs/>
          <w:lang w:eastAsia="x-none"/>
        </w:rPr>
        <w:t>t</w:t>
      </w:r>
      <w:r w:rsidR="00CD0199">
        <w:rPr>
          <w:lang w:eastAsia="ko-KR"/>
        </w:rPr>
        <w:t>ime</w:t>
      </w:r>
      <w:r w:rsidR="00CD0199" w:rsidRPr="00ED4AF8">
        <w:rPr>
          <w:lang w:eastAsia="ko-KR"/>
        </w:rPr>
        <w:t xml:space="preserve"> </w:t>
      </w:r>
      <w:r w:rsidR="00CD0199">
        <w:rPr>
          <w:lang w:eastAsia="ko-KR"/>
        </w:rPr>
        <w:t xml:space="preserve">resource </w:t>
      </w:r>
      <w:r w:rsidR="00CD0199" w:rsidRPr="00BD6F3F">
        <w:rPr>
          <w:rFonts w:eastAsia="Batang"/>
          <w:iCs/>
          <w:lang w:eastAsia="x-none"/>
        </w:rPr>
        <w:t>field</w:t>
      </w:r>
      <w:r w:rsidR="00CD0199">
        <w:rPr>
          <w:rFonts w:hint="eastAsia"/>
          <w:iCs/>
          <w:lang w:eastAsia="zh-CN"/>
        </w:rPr>
        <w:t>s</w:t>
      </w:r>
      <w:r w:rsidR="00CD0199">
        <w:rPr>
          <w:rFonts w:hint="eastAsia"/>
          <w:lang w:eastAsia="zh-CN"/>
        </w:rPr>
        <w:t xml:space="preserve"> </w:t>
      </w:r>
      <w:r w:rsidR="00CD0199">
        <w:rPr>
          <w:lang w:eastAsia="zh-CN"/>
        </w:rPr>
        <w:t xml:space="preserve">are transmitted via DCI format 2_8. One remaining issue is whether all the </w:t>
      </w:r>
      <w:r w:rsidR="00CD0199">
        <w:rPr>
          <w:rFonts w:hint="eastAsia"/>
          <w:lang w:eastAsia="zh-CN"/>
        </w:rPr>
        <w:t xml:space="preserve">N </w:t>
      </w:r>
      <w:r w:rsidR="00CD0199">
        <w:rPr>
          <w:rFonts w:eastAsia="Batang"/>
          <w:iCs/>
          <w:lang w:eastAsia="x-none"/>
        </w:rPr>
        <w:t xml:space="preserve">beam index </w:t>
      </w:r>
      <w:r w:rsidR="00CD0199" w:rsidRPr="00BD6F3F">
        <w:rPr>
          <w:rFonts w:eastAsia="Batang"/>
          <w:iCs/>
          <w:lang w:eastAsia="x-none"/>
        </w:rPr>
        <w:t>field</w:t>
      </w:r>
      <w:r w:rsidR="00CD0199">
        <w:rPr>
          <w:rFonts w:hint="eastAsia"/>
          <w:iCs/>
          <w:lang w:eastAsia="zh-CN"/>
        </w:rPr>
        <w:t>s</w:t>
      </w:r>
      <w:r w:rsidR="00CD0199" w:rsidRPr="00EC074F">
        <w:rPr>
          <w:lang w:eastAsia="zh-CN"/>
        </w:rPr>
        <w:t xml:space="preserve"> </w:t>
      </w:r>
      <w:r w:rsidR="00CD0199">
        <w:rPr>
          <w:rFonts w:hint="eastAsia"/>
          <w:lang w:eastAsia="zh-CN"/>
        </w:rPr>
        <w:t xml:space="preserve">and </w:t>
      </w:r>
      <w:r w:rsidR="00CD0199">
        <w:rPr>
          <w:lang w:eastAsia="zh-CN"/>
        </w:rPr>
        <w:t xml:space="preserve">N </w:t>
      </w:r>
      <w:r w:rsidR="00CD0199">
        <w:rPr>
          <w:rFonts w:eastAsia="Batang"/>
          <w:iCs/>
          <w:lang w:eastAsia="x-none"/>
        </w:rPr>
        <w:t>t</w:t>
      </w:r>
      <w:r w:rsidR="00CD0199">
        <w:rPr>
          <w:lang w:eastAsia="ko-KR"/>
        </w:rPr>
        <w:t>ime</w:t>
      </w:r>
      <w:r w:rsidR="00CD0199" w:rsidRPr="00ED4AF8">
        <w:rPr>
          <w:lang w:eastAsia="ko-KR"/>
        </w:rPr>
        <w:t xml:space="preserve"> </w:t>
      </w:r>
      <w:r w:rsidR="00CD0199">
        <w:rPr>
          <w:lang w:eastAsia="ko-KR"/>
        </w:rPr>
        <w:t xml:space="preserve">resource </w:t>
      </w:r>
      <w:r w:rsidR="00CD0199" w:rsidRPr="00BD6F3F">
        <w:rPr>
          <w:rFonts w:eastAsia="Batang"/>
          <w:iCs/>
          <w:lang w:eastAsia="x-none"/>
        </w:rPr>
        <w:t>field</w:t>
      </w:r>
      <w:r w:rsidR="00CD0199">
        <w:rPr>
          <w:rFonts w:hint="eastAsia"/>
          <w:iCs/>
          <w:lang w:eastAsia="zh-CN"/>
        </w:rPr>
        <w:t>s</w:t>
      </w:r>
      <w:r w:rsidR="00CD0199">
        <w:rPr>
          <w:rFonts w:hint="eastAsia"/>
          <w:lang w:eastAsia="zh-CN"/>
        </w:rPr>
        <w:t xml:space="preserve"> </w:t>
      </w:r>
      <w:r w:rsidR="00CD0199">
        <w:rPr>
          <w:lang w:eastAsia="zh-CN"/>
        </w:rPr>
        <w:t xml:space="preserve">are valid every time </w:t>
      </w:r>
      <w:r w:rsidR="00CD0199">
        <w:rPr>
          <w:rFonts w:hint="eastAsia"/>
          <w:lang w:eastAsia="zh-CN"/>
        </w:rPr>
        <w:t>when gNB</w:t>
      </w:r>
      <w:r w:rsidR="00CD0199">
        <w:rPr>
          <w:lang w:eastAsia="zh-CN"/>
        </w:rPr>
        <w:t xml:space="preserve"> transmits</w:t>
      </w:r>
      <w:r w:rsidR="00CD0199" w:rsidRPr="00EC074F">
        <w:rPr>
          <w:lang w:eastAsia="zh-CN"/>
        </w:rPr>
        <w:t xml:space="preserve"> a DCI </w:t>
      </w:r>
      <w:r w:rsidR="00CD0199">
        <w:rPr>
          <w:rFonts w:hint="eastAsia"/>
          <w:lang w:eastAsia="zh-CN"/>
        </w:rPr>
        <w:t>format 2_8 indication</w:t>
      </w:r>
      <w:r w:rsidR="00CD0199">
        <w:rPr>
          <w:lang w:eastAsia="zh-CN"/>
        </w:rPr>
        <w:t>.</w:t>
      </w:r>
      <w:r w:rsidR="00C26BE9">
        <w:rPr>
          <w:lang w:eastAsia="zh-CN"/>
        </w:rPr>
        <w:t xml:space="preserve"> In other words, whether t</w:t>
      </w:r>
      <w:r w:rsidR="00C26BE9" w:rsidRPr="00C26BE9">
        <w:rPr>
          <w:lang w:eastAsia="zh-CN"/>
        </w:rPr>
        <w:t>he number of valid beam</w:t>
      </w:r>
      <w:r w:rsidR="00C26BE9">
        <w:rPr>
          <w:lang w:eastAsia="zh-CN"/>
        </w:rPr>
        <w:t>/time</w:t>
      </w:r>
      <w:r w:rsidR="00C26BE9" w:rsidRPr="00C26BE9">
        <w:rPr>
          <w:lang w:eastAsia="zh-CN"/>
        </w:rPr>
        <w:t xml:space="preserve"> field </w:t>
      </w:r>
      <w:r w:rsidR="00C26BE9">
        <w:rPr>
          <w:lang w:eastAsia="zh-CN"/>
        </w:rPr>
        <w:t>in</w:t>
      </w:r>
      <w:r w:rsidR="00C26BE9" w:rsidRPr="00C26BE9">
        <w:rPr>
          <w:lang w:eastAsia="zh-CN"/>
        </w:rPr>
        <w:t xml:space="preserve"> DCI format 2_8 indication can be less than N</w:t>
      </w:r>
      <w:r w:rsidR="00C26BE9">
        <w:rPr>
          <w:lang w:eastAsia="zh-CN"/>
        </w:rPr>
        <w:t>.</w:t>
      </w:r>
    </w:p>
    <w:p w14:paraId="1B448923" w14:textId="2497AF9C" w:rsidR="0089363A" w:rsidRDefault="00D0488B" w:rsidP="00466169">
      <w:pPr>
        <w:pStyle w:val="B1"/>
        <w:spacing w:before="120" w:after="120"/>
        <w:ind w:left="0" w:firstLine="0"/>
        <w:jc w:val="both"/>
        <w:rPr>
          <w:lang w:eastAsia="zh-CN"/>
        </w:rPr>
      </w:pPr>
      <w:r>
        <w:rPr>
          <w:lang w:eastAsia="zh-CN"/>
        </w:rPr>
        <w:t>From our understanding, there could be different number of dyn</w:t>
      </w:r>
      <w:r w:rsidR="00B04919">
        <w:rPr>
          <w:lang w:eastAsia="zh-CN"/>
        </w:rPr>
        <w:t>amic beam indexes in different slots</w:t>
      </w:r>
      <w:r w:rsidR="00277732">
        <w:rPr>
          <w:lang w:eastAsia="zh-CN"/>
        </w:rPr>
        <w:t xml:space="preserve"> based on the dynamic UE scheduling</w:t>
      </w:r>
      <w:r>
        <w:rPr>
          <w:lang w:eastAsia="zh-CN"/>
        </w:rPr>
        <w:t xml:space="preserve">. The gNB should have </w:t>
      </w:r>
      <w:r w:rsidR="00B04919">
        <w:rPr>
          <w:lang w:eastAsia="zh-CN"/>
        </w:rPr>
        <w:t xml:space="preserve">scheduling </w:t>
      </w:r>
      <w:r>
        <w:rPr>
          <w:lang w:eastAsia="zh-CN"/>
        </w:rPr>
        <w:t xml:space="preserve">flexibility </w:t>
      </w:r>
      <w:r w:rsidR="00B04919">
        <w:rPr>
          <w:lang w:eastAsia="zh-CN"/>
        </w:rPr>
        <w:t>on</w:t>
      </w:r>
      <w:r w:rsidR="00442D14">
        <w:rPr>
          <w:lang w:eastAsia="zh-CN"/>
        </w:rPr>
        <w:t xml:space="preserve"> </w:t>
      </w:r>
      <w:r w:rsidR="00B04919">
        <w:rPr>
          <w:lang w:eastAsia="zh-CN"/>
        </w:rPr>
        <w:t xml:space="preserve">number of NCR </w:t>
      </w:r>
      <w:r w:rsidR="00442D14">
        <w:rPr>
          <w:lang w:eastAsia="zh-CN"/>
        </w:rPr>
        <w:t>beam.</w:t>
      </w:r>
      <w:r w:rsidR="00277732">
        <w:rPr>
          <w:lang w:eastAsia="zh-CN"/>
        </w:rPr>
        <w:t xml:space="preserve"> Therefore, the number of valid beam/time field in DCI format 2_8 indication can be less than N.</w:t>
      </w:r>
      <w:r w:rsidR="0060718C">
        <w:rPr>
          <w:lang w:eastAsia="zh-CN"/>
        </w:rPr>
        <w:t xml:space="preserve"> A</w:t>
      </w:r>
      <w:r w:rsidR="0089363A">
        <w:rPr>
          <w:lang w:eastAsia="zh-CN"/>
        </w:rPr>
        <w:t xml:space="preserve"> special beam index </w:t>
      </w:r>
      <w:r w:rsidR="004146B0">
        <w:rPr>
          <w:lang w:eastAsia="zh-CN"/>
        </w:rPr>
        <w:t>is</w:t>
      </w:r>
      <w:r w:rsidR="0089363A">
        <w:rPr>
          <w:lang w:eastAsia="zh-CN"/>
        </w:rPr>
        <w:t xml:space="preserve"> </w:t>
      </w:r>
      <w:r w:rsidR="0060718C">
        <w:rPr>
          <w:lang w:eastAsia="zh-CN"/>
        </w:rPr>
        <w:t>specified as invalid beam index, f</w:t>
      </w:r>
      <w:r w:rsidR="0089363A">
        <w:rPr>
          <w:lang w:eastAsia="zh-CN"/>
        </w:rPr>
        <w:t xml:space="preserve">or example, </w:t>
      </w:r>
      <w:r w:rsidR="00D20CFD">
        <w:rPr>
          <w:lang w:eastAsia="zh-CN"/>
        </w:rPr>
        <w:t>beam index #0 is assumed as invalid beam index. When beam index #0 is indicated in the beam field, UE assume</w:t>
      </w:r>
      <w:r w:rsidR="00B73A26">
        <w:rPr>
          <w:lang w:eastAsia="zh-CN"/>
        </w:rPr>
        <w:t>s</w:t>
      </w:r>
      <w:r w:rsidR="009A0D45">
        <w:rPr>
          <w:lang w:eastAsia="zh-CN"/>
        </w:rPr>
        <w:t xml:space="preserve"> that</w:t>
      </w:r>
      <w:r w:rsidR="00D20CFD">
        <w:rPr>
          <w:lang w:eastAsia="zh-CN"/>
        </w:rPr>
        <w:t xml:space="preserve"> beam filed and the corresponding time resource field are invalid.</w:t>
      </w:r>
    </w:p>
    <w:p w14:paraId="356281B7" w14:textId="5339FAD4" w:rsidR="00B73A26" w:rsidRDefault="00B73A26" w:rsidP="00466169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 w:rsidRPr="00B73A26">
        <w:rPr>
          <w:b/>
          <w:lang w:eastAsia="zh-CN"/>
        </w:rPr>
        <w:t xml:space="preserve">Proposal 1: </w:t>
      </w:r>
      <w:r>
        <w:rPr>
          <w:b/>
          <w:lang w:eastAsia="zh-CN"/>
        </w:rPr>
        <w:t>T</w:t>
      </w:r>
      <w:r w:rsidRPr="00B73A26">
        <w:rPr>
          <w:b/>
          <w:lang w:eastAsia="zh-CN"/>
        </w:rPr>
        <w:t>he number of valid beam/time field in DCI format 2_8 indication can be less than N.</w:t>
      </w:r>
    </w:p>
    <w:p w14:paraId="72587499" w14:textId="0D13B115" w:rsidR="00B73A26" w:rsidRPr="00B73A26" w:rsidRDefault="00B73A26" w:rsidP="00466169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 2: A</w:t>
      </w:r>
      <w:r w:rsidRPr="00B73A26">
        <w:rPr>
          <w:b/>
          <w:lang w:eastAsia="zh-CN"/>
        </w:rPr>
        <w:t xml:space="preserve"> special beam index </w:t>
      </w:r>
      <w:r>
        <w:rPr>
          <w:b/>
          <w:lang w:eastAsia="zh-CN"/>
        </w:rPr>
        <w:t>is</w:t>
      </w:r>
      <w:r w:rsidRPr="00B73A26">
        <w:rPr>
          <w:b/>
          <w:lang w:eastAsia="zh-CN"/>
        </w:rPr>
        <w:t xml:space="preserve"> specified as invalid beam index</w:t>
      </w:r>
      <w:r>
        <w:rPr>
          <w:b/>
          <w:lang w:eastAsia="zh-CN"/>
        </w:rPr>
        <w:t>. UE assumes th</w:t>
      </w:r>
      <w:r w:rsidR="004146B0">
        <w:rPr>
          <w:b/>
          <w:lang w:eastAsia="zh-CN"/>
        </w:rPr>
        <w:t>e</w:t>
      </w:r>
      <w:r w:rsidRPr="00B73A26">
        <w:rPr>
          <w:b/>
          <w:lang w:eastAsia="zh-CN"/>
        </w:rPr>
        <w:t xml:space="preserve"> beam filed</w:t>
      </w:r>
      <w:r w:rsidR="004146B0">
        <w:rPr>
          <w:b/>
          <w:lang w:eastAsia="zh-CN"/>
        </w:rPr>
        <w:t xml:space="preserve"> with invalid beam index</w:t>
      </w:r>
      <w:r w:rsidRPr="00B73A26">
        <w:rPr>
          <w:b/>
          <w:lang w:eastAsia="zh-CN"/>
        </w:rPr>
        <w:t xml:space="preserve"> and the corresponding </w:t>
      </w:r>
      <w:r w:rsidR="004146B0">
        <w:rPr>
          <w:b/>
          <w:lang w:eastAsia="zh-CN"/>
        </w:rPr>
        <w:t>time resource field are invalid.</w:t>
      </w:r>
    </w:p>
    <w:p w14:paraId="2EF04B83" w14:textId="4291A22C" w:rsidR="00234FF1" w:rsidRPr="00234FF1" w:rsidRDefault="0081322F" w:rsidP="00234FF1">
      <w:pPr>
        <w:pStyle w:val="2"/>
        <w:numPr>
          <w:ilvl w:val="0"/>
          <w:numId w:val="0"/>
        </w:numPr>
      </w:pPr>
      <w:r>
        <w:t>2.</w:t>
      </w:r>
      <w:r w:rsidR="008165E1">
        <w:t>2</w:t>
      </w:r>
      <w:r>
        <w:t xml:space="preserve"> </w:t>
      </w:r>
      <w:r w:rsidR="004C7484">
        <w:rPr>
          <w:rFonts w:hint="eastAsia"/>
        </w:rPr>
        <w:t>B</w:t>
      </w:r>
      <w:r w:rsidR="008165E1">
        <w:t xml:space="preserve">eam indication </w:t>
      </w:r>
      <w:r w:rsidR="004C7484">
        <w:rPr>
          <w:rFonts w:hint="eastAsia"/>
        </w:rPr>
        <w:t>confliction</w:t>
      </w:r>
    </w:p>
    <w:p w14:paraId="5AF87086" w14:textId="134A5332" w:rsidR="00234FF1" w:rsidRDefault="00234FF1" w:rsidP="0081322F">
      <w:pPr>
        <w:overflowPunct/>
        <w:autoSpaceDE/>
        <w:autoSpaceDN/>
        <w:adjustRightInd/>
        <w:spacing w:before="120"/>
        <w:jc w:val="both"/>
        <w:textAlignment w:val="auto"/>
        <w:rPr>
          <w:lang w:eastAsia="zh-CN"/>
        </w:rPr>
      </w:pPr>
      <w:r>
        <w:rPr>
          <w:lang w:val="en-US" w:eastAsia="zh-CN"/>
        </w:rPr>
        <w:t xml:space="preserve">In RAN1#112 meeting[2], </w:t>
      </w:r>
      <w:r>
        <w:rPr>
          <w:lang w:eastAsia="zh-CN"/>
        </w:rPr>
        <w:t xml:space="preserve">the following agreements </w:t>
      </w:r>
      <w:r w:rsidR="00D903AB">
        <w:rPr>
          <w:lang w:eastAsia="zh-CN"/>
        </w:rPr>
        <w:t xml:space="preserve">were </w:t>
      </w:r>
      <w:r>
        <w:rPr>
          <w:lang w:eastAsia="zh-CN"/>
        </w:rPr>
        <w:t xml:space="preserve">achieved for beam indication conflict handling.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4FF1" w14:paraId="729EACE4" w14:textId="77777777" w:rsidTr="00234FF1">
        <w:tc>
          <w:tcPr>
            <w:tcW w:w="9962" w:type="dxa"/>
          </w:tcPr>
          <w:p w14:paraId="43403011" w14:textId="77777777" w:rsidR="00234FF1" w:rsidRPr="003E616D" w:rsidRDefault="00234FF1" w:rsidP="00234FF1">
            <w:pPr>
              <w:rPr>
                <w:b/>
                <w:bCs/>
                <w:highlight w:val="green"/>
                <w:lang w:eastAsia="x-none"/>
              </w:rPr>
            </w:pPr>
            <w:r w:rsidRPr="003E616D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1080C6E2" w14:textId="77777777" w:rsidR="00234FF1" w:rsidRDefault="00234FF1" w:rsidP="00234FF1">
            <w:pPr>
              <w:rPr>
                <w:lang w:eastAsia="x-none"/>
              </w:rPr>
            </w:pPr>
            <w:r w:rsidRPr="003E616D">
              <w:rPr>
                <w:lang w:eastAsia="x-none"/>
              </w:rPr>
              <w:t>A priority flag is introduced per list of periodic and semi-persistent indications. The flag gives priority to periodic and semi-persistent indications over aperiodic indications. Additionally, the following applies:</w:t>
            </w:r>
          </w:p>
          <w:p w14:paraId="375A8340" w14:textId="77777777" w:rsidR="00234FF1" w:rsidRPr="00C0356E" w:rsidRDefault="00234FF1" w:rsidP="00234FF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E616D">
              <w:rPr>
                <w:bCs/>
              </w:rPr>
              <w:t>If there is conflict among beam indication from different type of indication, the order of priority is defined as: Aperiodic beam indication &gt; semi-persistent beam indication &gt; periodic beam indication.</w:t>
            </w:r>
          </w:p>
          <w:p w14:paraId="2669FC1A" w14:textId="77777777" w:rsidR="00234FF1" w:rsidRPr="00C0356E" w:rsidRDefault="00234FF1" w:rsidP="00234FF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0356E">
              <w:t xml:space="preserve">No conflict is expected between periodic beam indications </w:t>
            </w:r>
          </w:p>
          <w:p w14:paraId="4AF940B8" w14:textId="77777777" w:rsidR="00234FF1" w:rsidRPr="00C0356E" w:rsidRDefault="00234FF1" w:rsidP="00234FF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0356E">
              <w:t>No conflict is expected between semi-persistent indications</w:t>
            </w:r>
          </w:p>
          <w:p w14:paraId="58B7F2BF" w14:textId="77777777" w:rsidR="00234FF1" w:rsidRDefault="00234FF1" w:rsidP="00234FF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0356E">
              <w:t>If there is conflict between two aperiodic indications, the latest indication is prioritized.</w:t>
            </w:r>
          </w:p>
          <w:p w14:paraId="1EF330AA" w14:textId="7DEBC380" w:rsidR="003E43DF" w:rsidRDefault="003E43DF" w:rsidP="003E43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</w:p>
        </w:tc>
      </w:tr>
    </w:tbl>
    <w:p w14:paraId="2DAF36A6" w14:textId="3EDE0A5F" w:rsidR="001F4423" w:rsidRDefault="001F4423" w:rsidP="0081322F">
      <w:pPr>
        <w:overflowPunct/>
        <w:autoSpaceDE/>
        <w:autoSpaceDN/>
        <w:adjustRightInd/>
        <w:spacing w:before="120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</w:t>
      </w:r>
      <w:bookmarkStart w:id="1" w:name="_GoBack"/>
      <w:r>
        <w:rPr>
          <w:lang w:eastAsia="zh-CN"/>
        </w:rPr>
        <w:t>[3]</w:t>
      </w:r>
      <w:bookmarkEnd w:id="1"/>
      <w:r>
        <w:rPr>
          <w:lang w:eastAsia="zh-CN"/>
        </w:rPr>
        <w:t>, the priority flag and priority rules are defined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4423" w14:paraId="15B432F3" w14:textId="77777777" w:rsidTr="001F4423">
        <w:tc>
          <w:tcPr>
            <w:tcW w:w="9962" w:type="dxa"/>
          </w:tcPr>
          <w:p w14:paraId="408AEAB0" w14:textId="0CF83C20" w:rsidR="007B7544" w:rsidRDefault="007B7544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7B7544">
              <w:rPr>
                <w:lang w:val="en-US" w:eastAsia="zh-CN"/>
              </w:rPr>
              <w:t>The NCR-MT can be configured to monitor PDCCH according to USS sets for detection of a DCI format 2_8 with CRC scrambled by an NCR-RNTI. A time resource and a corresponding beam index for transmissions or receptions on the access link are indicated by corresponding fields in DCI format 2_8 [4, TS 38.212]. When the NCR detects more than one DCI formats 2_8 that indicate beam indexes for time resources overlapping in a set of symbols, the NCR uses for the set of symbols a beam index that is indicated by a DCI format 2_8 that the NCR-MT detects in a most recent PDCCH monitoring occasion. The time resource starts at a slot that is offset by slotOffsetAperiodic slots from a reference slot and at a symbol that is offset by symbolOffset from the start of the slot, and has a duration provided by durationInSymbols for a SCS provided by ncr-referenceSCS. The reference slot is a slot that is after a slot of a PDCCH reception that provides the DCI format 2_8 by a number of slots indicated by FG 43-3.</w:t>
            </w:r>
          </w:p>
          <w:p w14:paraId="6E5AF93B" w14:textId="47F5ECD1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If </w:t>
            </w:r>
          </w:p>
          <w:p w14:paraId="331840B9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 xml:space="preserve">a first time resource provided by NCR-SemiPersistentFwdResourceSet is indicated by a MAC CE command and is associated with a first beam index, and </w:t>
            </w:r>
          </w:p>
          <w:p w14:paraId="4477CF73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 xml:space="preserve">a second time resource is provided by NCR-PeriodicFwdResourceSet and is associated with a second beam index, and </w:t>
            </w:r>
          </w:p>
          <w:p w14:paraId="435E4B3D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    the first time resource overlaps with the second time resource in a set of symbols,</w:t>
            </w:r>
          </w:p>
          <w:p w14:paraId="1379428C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the NCR applies the first beam index for transmissions or receptions on the access link in the set of symbols. </w:t>
            </w:r>
          </w:p>
          <w:p w14:paraId="2DFAB11A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If </w:t>
            </w:r>
          </w:p>
          <w:p w14:paraId="05690DC9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 xml:space="preserve">a first time resource is provided by NCR-PeriodicFwdResourceSet or NCR-SemiPersistentFwdResourceSet and is associated with a first beam index, and </w:t>
            </w:r>
          </w:p>
          <w:p w14:paraId="2A429B9B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a second time resource is indicated by DCI format 2_8 and is associated with a second beam index provided by the DCI format 2_8, and</w:t>
            </w:r>
          </w:p>
          <w:p w14:paraId="58585D01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    the first time resource overlaps with the second time resource in a set of symbols,</w:t>
            </w:r>
          </w:p>
          <w:p w14:paraId="50F4C515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the NCR applies, for transmissions or receptions on the access link in the set of symbols, </w:t>
            </w:r>
          </w:p>
          <w:p w14:paraId="593988AD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the first beam index if NCR-PeriodicFwdResourceSet or NCR-SemiPersistentFwdResourceSet includes priorityFlag, and</w:t>
            </w:r>
          </w:p>
          <w:p w14:paraId="0F3D2AB8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the second beam index if NCR-PeriodicFwdResourceSet or NCR-SemiPersistentFwdResourceSet does not include priorityFlag.</w:t>
            </w:r>
          </w:p>
          <w:p w14:paraId="3BA074F8" w14:textId="389C8E77" w:rsidR="001F4423" w:rsidRPr="001F4423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The NCR does not expect overlapping time resources provided by either NCR-PeriodicFwdResourceSet or NCR-SemiPersistentFwdResourceSet to be associated with different beam indexes.</w:t>
            </w:r>
          </w:p>
        </w:tc>
      </w:tr>
    </w:tbl>
    <w:p w14:paraId="76E0DBB5" w14:textId="7A68C6B1" w:rsidR="00234FF1" w:rsidRPr="00234FF1" w:rsidRDefault="008607E1" w:rsidP="0081322F">
      <w:pPr>
        <w:overflowPunct/>
        <w:autoSpaceDE/>
        <w:autoSpaceDN/>
        <w:adjustRightInd/>
        <w:spacing w:before="120"/>
        <w:jc w:val="both"/>
        <w:textAlignment w:val="auto"/>
        <w:rPr>
          <w:lang w:eastAsia="zh-CN"/>
        </w:rPr>
      </w:pPr>
      <w:r>
        <w:rPr>
          <w:lang w:eastAsia="zh-CN"/>
        </w:rPr>
        <w:t>There are two remaining issues on the beam indication</w:t>
      </w:r>
      <w:r w:rsidR="004C7484">
        <w:rPr>
          <w:lang w:eastAsia="zh-CN"/>
        </w:rPr>
        <w:t xml:space="preserve"> </w:t>
      </w:r>
      <w:r w:rsidR="004C7484">
        <w:rPr>
          <w:rFonts w:hint="eastAsia"/>
          <w:lang w:eastAsia="zh-CN"/>
        </w:rPr>
        <w:t>confliction</w:t>
      </w:r>
      <w:r>
        <w:rPr>
          <w:lang w:eastAsia="zh-CN"/>
        </w:rPr>
        <w:t xml:space="preserve">, </w:t>
      </w:r>
      <w:r w:rsidR="001F4423">
        <w:rPr>
          <w:lang w:eastAsia="zh-CN"/>
        </w:rPr>
        <w:t>one is conflict</w:t>
      </w:r>
      <w:r w:rsidR="004C7484">
        <w:rPr>
          <w:rFonts w:hint="eastAsia"/>
          <w:lang w:eastAsia="zh-CN"/>
        </w:rPr>
        <w:t>ion</w:t>
      </w:r>
      <w:r w:rsidR="001F4423">
        <w:rPr>
          <w:lang w:eastAsia="zh-CN"/>
        </w:rPr>
        <w:t xml:space="preserve"> within aperiodic beam indication</w:t>
      </w:r>
      <w:r w:rsidR="00577148">
        <w:rPr>
          <w:lang w:eastAsia="zh-CN"/>
        </w:rPr>
        <w:t>, the other is conflict</w:t>
      </w:r>
      <w:r w:rsidR="004C7484">
        <w:rPr>
          <w:rFonts w:hint="eastAsia"/>
          <w:lang w:eastAsia="zh-CN"/>
        </w:rPr>
        <w:t>ion</w:t>
      </w:r>
      <w:r w:rsidR="00577148">
        <w:rPr>
          <w:lang w:eastAsia="zh-CN"/>
        </w:rPr>
        <w:t xml:space="preserve"> between semi-persistent beam indication without priority flag and periodic beam indication with priority flag.</w:t>
      </w:r>
      <w:r w:rsidR="00E5591A">
        <w:rPr>
          <w:lang w:eastAsia="zh-CN"/>
        </w:rPr>
        <w:t xml:space="preserve"> We discuss the two cases </w:t>
      </w:r>
      <w:r w:rsidR="004C7484">
        <w:rPr>
          <w:rFonts w:hint="eastAsia"/>
          <w:lang w:eastAsia="zh-CN"/>
        </w:rPr>
        <w:t>respectively</w:t>
      </w:r>
      <w:r w:rsidR="00E5591A">
        <w:rPr>
          <w:lang w:eastAsia="zh-CN"/>
        </w:rPr>
        <w:t xml:space="preserve"> in this section. </w:t>
      </w:r>
    </w:p>
    <w:p w14:paraId="5C1B6677" w14:textId="4E9B26BF" w:rsidR="008165E1" w:rsidRPr="008165E1" w:rsidRDefault="008165E1" w:rsidP="0081322F">
      <w:pPr>
        <w:overflowPunct/>
        <w:autoSpaceDE/>
        <w:autoSpaceDN/>
        <w:adjustRightInd/>
        <w:spacing w:before="120"/>
        <w:jc w:val="both"/>
        <w:textAlignment w:val="auto"/>
        <w:rPr>
          <w:i/>
          <w:u w:val="single"/>
          <w:lang w:eastAsia="zh-CN"/>
        </w:rPr>
      </w:pPr>
      <w:r w:rsidRPr="008165E1">
        <w:rPr>
          <w:i/>
          <w:u w:val="single"/>
          <w:lang w:eastAsia="zh-CN"/>
        </w:rPr>
        <w:t>Conflict</w:t>
      </w:r>
      <w:r w:rsidR="0032376F">
        <w:rPr>
          <w:rFonts w:hint="eastAsia"/>
          <w:i/>
          <w:u w:val="single"/>
          <w:lang w:eastAsia="zh-CN"/>
        </w:rPr>
        <w:t>ion</w:t>
      </w:r>
      <w:r w:rsidRPr="008165E1">
        <w:rPr>
          <w:i/>
          <w:u w:val="single"/>
          <w:lang w:eastAsia="zh-CN"/>
        </w:rPr>
        <w:t xml:space="preserve"> </w:t>
      </w:r>
      <w:r>
        <w:rPr>
          <w:i/>
          <w:u w:val="single"/>
          <w:lang w:eastAsia="zh-CN"/>
        </w:rPr>
        <w:t>within</w:t>
      </w:r>
      <w:r w:rsidRPr="008165E1">
        <w:rPr>
          <w:i/>
          <w:u w:val="single"/>
          <w:lang w:eastAsia="zh-CN"/>
        </w:rPr>
        <w:t xml:space="preserve"> aperiodic beam indication </w:t>
      </w:r>
    </w:p>
    <w:p w14:paraId="29E161A8" w14:textId="40631577" w:rsidR="002041F9" w:rsidRDefault="00261676" w:rsidP="003E6981">
      <w:pPr>
        <w:jc w:val="both"/>
      </w:pPr>
      <w:r>
        <w:t xml:space="preserve">The key point of beam indication confliction is </w:t>
      </w:r>
      <w:r w:rsidR="00D56AE4">
        <w:t xml:space="preserve">that the </w:t>
      </w:r>
      <w:r>
        <w:t xml:space="preserve">overlapping time resources associated with different beam indexes. </w:t>
      </w:r>
      <w:r w:rsidR="00234FF1">
        <w:t xml:space="preserve">Based on </w:t>
      </w:r>
      <w:r>
        <w:t xml:space="preserve">the </w:t>
      </w:r>
      <w:r w:rsidR="00E5591A">
        <w:t xml:space="preserve">current RRC parameter design, </w:t>
      </w:r>
      <w:r w:rsidR="00E5591A" w:rsidRPr="00E5591A">
        <w:t>PeriodicFwdResourceSet</w:t>
      </w:r>
      <w:r w:rsidR="00E5591A">
        <w:t xml:space="preserve"> includes multiple </w:t>
      </w:r>
      <w:r w:rsidR="00E5591A" w:rsidRPr="00E5591A">
        <w:t>PeriodicFwdResource</w:t>
      </w:r>
      <w:r w:rsidR="00E5591A">
        <w:t xml:space="preserve"> and each </w:t>
      </w:r>
      <w:r w:rsidR="00E5591A" w:rsidRPr="00E5591A">
        <w:t>PeriodicFwdResource</w:t>
      </w:r>
      <w:r w:rsidR="00E5591A">
        <w:t xml:space="preserve"> includes one beam index and one time resource. </w:t>
      </w:r>
      <w:r w:rsidR="002041F9">
        <w:rPr>
          <w:rFonts w:hint="eastAsia"/>
          <w:lang w:eastAsia="zh-CN"/>
        </w:rPr>
        <w:t>The</w:t>
      </w:r>
      <w:r w:rsidR="002041F9">
        <w:t xml:space="preserve"> beam indication confliction may happen either </w:t>
      </w:r>
      <w:r w:rsidR="002041F9">
        <w:lastRenderedPageBreak/>
        <w:t xml:space="preserve">within one PeriodicFwdRsoureceSet or between </w:t>
      </w:r>
      <w:r>
        <w:t>more than one</w:t>
      </w:r>
      <w:r w:rsidR="002041F9">
        <w:t xml:space="preserve"> PeriodicFwdResourceSets.</w:t>
      </w:r>
      <w:r w:rsidR="002041F9" w:rsidRPr="002041F9">
        <w:t xml:space="preserve"> </w:t>
      </w:r>
      <w:r w:rsidR="002041F9">
        <w:t xml:space="preserve">So is SemipersistentFwdResourceSet. The current CR solves </w:t>
      </w:r>
      <w:r>
        <w:t xml:space="preserve">the </w:t>
      </w:r>
      <w:r w:rsidR="002041F9">
        <w:t>confliction</w:t>
      </w:r>
      <w:r>
        <w:t>s</w:t>
      </w:r>
      <w:r w:rsidR="002041F9">
        <w:t xml:space="preserve"> by depicting that NCR does not expect overlapping time resources provided by either NCR-PerodicFwdResourceSet or NCR-</w:t>
      </w:r>
      <w:r w:rsidR="002041F9">
        <w:rPr>
          <w:rFonts w:hint="eastAsia"/>
          <w:lang w:eastAsia="zh-CN"/>
        </w:rPr>
        <w:t>S</w:t>
      </w:r>
      <w:r w:rsidR="002041F9">
        <w:rPr>
          <w:lang w:eastAsia="zh-CN"/>
        </w:rPr>
        <w:t>emiPersistentFwdResourceSet to be associated with different beam indexes.</w:t>
      </w:r>
    </w:p>
    <w:p w14:paraId="49FD8C01" w14:textId="3316E416" w:rsidR="00234FF1" w:rsidRDefault="00E5591A" w:rsidP="00F623EE">
      <w:pPr>
        <w:jc w:val="both"/>
      </w:pPr>
      <w:r>
        <w:t xml:space="preserve">However, </w:t>
      </w:r>
      <w:r w:rsidR="007B7544">
        <w:t>for aperiodic beam indication, only the confliction between more than one DCI format 2_8 was solved by applying the latest aperiodic beam indication in the overlapping symbols. In aperiodic beam indication, at most N beam-time pair can be indicated in on</w:t>
      </w:r>
      <w:r w:rsidR="007B7544">
        <w:rPr>
          <w:rFonts w:hint="eastAsia"/>
          <w:lang w:eastAsia="zh-CN"/>
        </w:rPr>
        <w:t>e</w:t>
      </w:r>
      <w:r w:rsidR="007B7544">
        <w:rPr>
          <w:lang w:eastAsia="zh-CN"/>
        </w:rPr>
        <w:t xml:space="preserve"> DCI format 2</w:t>
      </w:r>
      <w:r w:rsidR="007B7544">
        <w:rPr>
          <w:rFonts w:hint="eastAsia"/>
          <w:lang w:eastAsia="zh-CN"/>
        </w:rPr>
        <w:t>_</w:t>
      </w:r>
      <w:r w:rsidR="007B7544">
        <w:rPr>
          <w:lang w:eastAsia="zh-CN"/>
        </w:rPr>
        <w:t xml:space="preserve">8, </w:t>
      </w:r>
      <w:r w:rsidR="007B7544">
        <w:t>t</w:t>
      </w:r>
      <w:r>
        <w:t>he conflict</w:t>
      </w:r>
      <w:r w:rsidR="007B7544">
        <w:t>ion</w:t>
      </w:r>
      <w:r>
        <w:t xml:space="preserve"> </w:t>
      </w:r>
      <w:r w:rsidR="00DA754C">
        <w:t xml:space="preserve">that </w:t>
      </w:r>
      <w:r>
        <w:t xml:space="preserve">overlapping resources </w:t>
      </w:r>
      <w:r w:rsidR="007B7544">
        <w:t>indicate</w:t>
      </w:r>
      <w:r>
        <w:t xml:space="preserve">d by </w:t>
      </w:r>
      <w:r w:rsidR="007B7544">
        <w:t xml:space="preserve">one DCI format 2_8 </w:t>
      </w:r>
      <w:r>
        <w:t>are associated with different beam indexes</w:t>
      </w:r>
      <w:r w:rsidR="00DA754C">
        <w:t xml:space="preserve"> </w:t>
      </w:r>
      <w:r w:rsidR="00DA754C" w:rsidRPr="00DA754C">
        <w:t>should also be avoided</w:t>
      </w:r>
      <w:r>
        <w:t>.</w:t>
      </w:r>
    </w:p>
    <w:p w14:paraId="6A59C3BB" w14:textId="688112AB" w:rsidR="00093A0C" w:rsidRPr="00093A0C" w:rsidRDefault="00093A0C" w:rsidP="00F623EE">
      <w:pPr>
        <w:jc w:val="both"/>
        <w:rPr>
          <w:b/>
        </w:rPr>
      </w:pPr>
      <w:r w:rsidRPr="00093A0C">
        <w:rPr>
          <w:b/>
        </w:rPr>
        <w:t>Proposal 3:</w:t>
      </w:r>
      <w:r w:rsidR="00687B96">
        <w:rPr>
          <w:b/>
        </w:rPr>
        <w:t xml:space="preserve"> </w:t>
      </w:r>
      <w:r w:rsidR="00687B96" w:rsidRPr="00687B96">
        <w:rPr>
          <w:b/>
        </w:rPr>
        <w:t xml:space="preserve">The NCR does not expect overlapping time resources provided by </w:t>
      </w:r>
      <w:r w:rsidR="00687B96">
        <w:rPr>
          <w:b/>
        </w:rPr>
        <w:t xml:space="preserve">one DCI format 2_8 </w:t>
      </w:r>
      <w:r w:rsidR="00687B96" w:rsidRPr="00687B96">
        <w:rPr>
          <w:b/>
        </w:rPr>
        <w:t>to be associated with different beam indexes</w:t>
      </w:r>
      <w:r w:rsidR="0008025C">
        <w:rPr>
          <w:b/>
        </w:rPr>
        <w:t>.</w:t>
      </w:r>
    </w:p>
    <w:p w14:paraId="2B68CDCD" w14:textId="0EC0DD54" w:rsidR="008165E1" w:rsidRPr="008165E1" w:rsidRDefault="008165E1" w:rsidP="00F623EE">
      <w:pPr>
        <w:overflowPunct/>
        <w:autoSpaceDE/>
        <w:autoSpaceDN/>
        <w:adjustRightInd/>
        <w:spacing w:before="120"/>
        <w:jc w:val="both"/>
        <w:textAlignment w:val="auto"/>
        <w:rPr>
          <w:i/>
          <w:u w:val="single"/>
          <w:lang w:eastAsia="zh-CN"/>
        </w:rPr>
      </w:pPr>
      <w:r w:rsidRPr="008165E1">
        <w:rPr>
          <w:i/>
          <w:u w:val="single"/>
          <w:lang w:eastAsia="zh-CN"/>
        </w:rPr>
        <w:t>Conflict</w:t>
      </w:r>
      <w:r w:rsidR="0032376F">
        <w:rPr>
          <w:rFonts w:hint="eastAsia"/>
          <w:i/>
          <w:u w:val="single"/>
          <w:lang w:eastAsia="zh-CN"/>
        </w:rPr>
        <w:t>ion</w:t>
      </w:r>
      <w:r w:rsidRPr="008165E1">
        <w:rPr>
          <w:i/>
          <w:u w:val="single"/>
          <w:lang w:eastAsia="zh-CN"/>
        </w:rPr>
        <w:t xml:space="preserve"> between </w:t>
      </w:r>
      <w:r w:rsidR="0032376F">
        <w:rPr>
          <w:rFonts w:hint="eastAsia"/>
          <w:i/>
          <w:u w:val="single"/>
          <w:lang w:eastAsia="zh-CN"/>
        </w:rPr>
        <w:t>semi-persistent</w:t>
      </w:r>
      <w:r w:rsidR="0032376F">
        <w:rPr>
          <w:i/>
          <w:u w:val="single"/>
          <w:lang w:eastAsia="zh-CN"/>
        </w:rPr>
        <w:t xml:space="preserve"> </w:t>
      </w:r>
      <w:r w:rsidR="0032376F">
        <w:rPr>
          <w:rFonts w:hint="eastAsia"/>
          <w:i/>
          <w:u w:val="single"/>
          <w:lang w:eastAsia="zh-CN"/>
        </w:rPr>
        <w:t>and</w:t>
      </w:r>
      <w:r w:rsidR="0032376F">
        <w:rPr>
          <w:i/>
          <w:u w:val="single"/>
          <w:lang w:eastAsia="zh-CN"/>
        </w:rPr>
        <w:t xml:space="preserve"> </w:t>
      </w:r>
      <w:r w:rsidR="0032376F">
        <w:rPr>
          <w:rFonts w:hint="eastAsia"/>
          <w:i/>
          <w:u w:val="single"/>
          <w:lang w:eastAsia="zh-CN"/>
        </w:rPr>
        <w:t>periodic</w:t>
      </w:r>
      <w:r w:rsidRPr="008165E1">
        <w:rPr>
          <w:i/>
          <w:u w:val="single"/>
          <w:lang w:eastAsia="zh-CN"/>
        </w:rPr>
        <w:t xml:space="preserve"> beam indication </w:t>
      </w:r>
    </w:p>
    <w:p w14:paraId="62B58891" w14:textId="77777777" w:rsidR="0036665D" w:rsidRDefault="0008025C" w:rsidP="0036665D">
      <w:pPr>
        <w:spacing w:before="120"/>
        <w:jc w:val="both"/>
        <w:rPr>
          <w:lang w:eastAsia="zh-CN"/>
        </w:rPr>
      </w:pPr>
      <w:r>
        <w:t xml:space="preserve">Priority flag and pre-defined rules have been introduced in Rel.18 for solving the confliction between different beam indication types. </w:t>
      </w:r>
      <w:r>
        <w:rPr>
          <w:lang w:eastAsia="zh-CN"/>
        </w:rPr>
        <w:t>According to the agreements, periodic beam indication</w:t>
      </w:r>
      <w:r w:rsidR="0047520F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47520F">
        <w:rPr>
          <w:lang w:eastAsia="zh-CN"/>
        </w:rPr>
        <w:t xml:space="preserve">semi-persistent beam indication </w:t>
      </w:r>
      <w:r>
        <w:rPr>
          <w:lang w:eastAsia="zh-CN"/>
        </w:rPr>
        <w:t xml:space="preserve">with priority flag </w:t>
      </w:r>
      <w:r w:rsidR="0047520F">
        <w:rPr>
          <w:lang w:eastAsia="zh-CN"/>
        </w:rPr>
        <w:t xml:space="preserve">or without priority flag had been discussed. </w:t>
      </w:r>
    </w:p>
    <w:p w14:paraId="3392A0C3" w14:textId="375E8E1E" w:rsidR="0047520F" w:rsidRDefault="0036665D" w:rsidP="0036665D">
      <w:pPr>
        <w:spacing w:before="120"/>
        <w:jc w:val="both"/>
        <w:rPr>
          <w:lang w:eastAsia="zh-CN"/>
        </w:rPr>
      </w:pPr>
      <w:r>
        <w:t>However, the case that periodic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semi-persistent </w:t>
      </w:r>
      <w:r>
        <w:rPr>
          <w:lang w:eastAsia="zh-CN"/>
        </w:rPr>
        <w:t xml:space="preserve">beam indication without priority flag and </w:t>
      </w:r>
      <w:r>
        <w:t>semi-persistent</w:t>
      </w:r>
      <w:r>
        <w:rPr>
          <w:lang w:eastAsia="zh-CN"/>
        </w:rPr>
        <w:t xml:space="preserve"> or </w:t>
      </w:r>
      <w:r>
        <w:t>periodic</w:t>
      </w:r>
      <w:r>
        <w:rPr>
          <w:lang w:eastAsia="zh-CN"/>
        </w:rPr>
        <w:t xml:space="preserve"> beam indication with priority flag are missing. </w:t>
      </w:r>
      <w:r w:rsidR="0047520F">
        <w:rPr>
          <w:lang w:eastAsia="zh-CN"/>
        </w:rPr>
        <w:t xml:space="preserve">In case of semi-persistent beam indication with priority and periodic beam indication without priority flag, the semi-persistent indication </w:t>
      </w:r>
      <w:r>
        <w:rPr>
          <w:lang w:eastAsia="zh-CN"/>
        </w:rPr>
        <w:t xml:space="preserve">has higher priority than periodic indication, which is align with the pre-defined rule. In case of periodic beam indication with priority and semi-persistent beam indication without priority flag, the priority </w:t>
      </w:r>
      <w:r w:rsidR="000A6767">
        <w:rPr>
          <w:lang w:eastAsia="zh-CN"/>
        </w:rPr>
        <w:t>order is periodic higher than aperiodic higher than semi-persistent, while the semi-persistent is assumed to have higher priority than periodic based on the rules.</w:t>
      </w:r>
    </w:p>
    <w:p w14:paraId="181C75A2" w14:textId="3CFF9538" w:rsidR="0008025C" w:rsidRDefault="000A6767" w:rsidP="0036665D">
      <w:pPr>
        <w:spacing w:before="120"/>
        <w:jc w:val="both"/>
      </w:pPr>
      <w:r>
        <w:rPr>
          <w:lang w:eastAsia="zh-CN"/>
        </w:rPr>
        <w:t xml:space="preserve">From our understanding, the contradiction can be avoid by </w:t>
      </w:r>
      <w:r w:rsidRPr="000A6767">
        <w:rPr>
          <w:lang w:eastAsia="zh-CN"/>
        </w:rPr>
        <w:t>prioritize</w:t>
      </w:r>
      <w:r>
        <w:rPr>
          <w:lang w:eastAsia="zh-CN"/>
        </w:rPr>
        <w:t xml:space="preserve"> the beam indication with priority flag. </w:t>
      </w:r>
      <w:r w:rsidR="00300DA6">
        <w:rPr>
          <w:lang w:eastAsia="zh-CN"/>
        </w:rPr>
        <w:t xml:space="preserve">Therefore, in case of confliction between periodic beam indication with priority and semi-persistent beam indication without priority flag, periodic beam indication with priority is prioritized. </w:t>
      </w:r>
    </w:p>
    <w:p w14:paraId="28C251AF" w14:textId="5C5CEA6A" w:rsidR="0081322F" w:rsidRPr="001E7230" w:rsidRDefault="0081322F" w:rsidP="002C57A9">
      <w:pPr>
        <w:snapToGrid w:val="0"/>
        <w:spacing w:beforeLines="50" w:before="120" w:afterLines="50"/>
        <w:jc w:val="both"/>
        <w:rPr>
          <w:b/>
        </w:rPr>
      </w:pPr>
      <w:r w:rsidRPr="001E7230">
        <w:rPr>
          <w:b/>
          <w:bCs/>
        </w:rPr>
        <w:t xml:space="preserve">Proposal </w:t>
      </w:r>
      <w:r w:rsidR="002C57A9">
        <w:rPr>
          <w:b/>
          <w:bCs/>
        </w:rPr>
        <w:t>4</w:t>
      </w:r>
      <w:r w:rsidR="001E0BCE" w:rsidRPr="001E7230">
        <w:rPr>
          <w:b/>
          <w:bCs/>
        </w:rPr>
        <w:t xml:space="preserve">: </w:t>
      </w:r>
      <w:r w:rsidR="002C57A9">
        <w:rPr>
          <w:b/>
        </w:rPr>
        <w:t>I</w:t>
      </w:r>
      <w:r w:rsidR="002C57A9" w:rsidRPr="002C57A9">
        <w:rPr>
          <w:b/>
        </w:rPr>
        <w:t xml:space="preserve">n case of confliction between periodic beam indication with priority </w:t>
      </w:r>
      <w:r w:rsidR="00DA754C">
        <w:rPr>
          <w:b/>
        </w:rPr>
        <w:t xml:space="preserve">flag </w:t>
      </w:r>
      <w:r w:rsidR="002C57A9" w:rsidRPr="002C57A9">
        <w:rPr>
          <w:b/>
        </w:rPr>
        <w:t xml:space="preserve">and semi-persistent beam indication without priority flag, periodic beam indication with priority </w:t>
      </w:r>
      <w:r w:rsidR="00DA754C">
        <w:rPr>
          <w:b/>
        </w:rPr>
        <w:t xml:space="preserve">flag </w:t>
      </w:r>
      <w:r w:rsidR="002C57A9" w:rsidRPr="002C57A9">
        <w:rPr>
          <w:b/>
        </w:rPr>
        <w:t>is prioritized</w:t>
      </w:r>
      <w:r w:rsidRPr="001E7230">
        <w:rPr>
          <w:b/>
        </w:rPr>
        <w:t>.</w:t>
      </w:r>
    </w:p>
    <w:p w14:paraId="31BA7045" w14:textId="77777777" w:rsidR="0081322F" w:rsidRPr="00AF7D02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 w:after="120"/>
        <w:ind w:left="431" w:hanging="431"/>
        <w:textAlignment w:val="baseline"/>
      </w:pPr>
      <w:r w:rsidRPr="00AF7D02">
        <w:t>Conclusions</w:t>
      </w:r>
    </w:p>
    <w:p w14:paraId="5871E1A7" w14:textId="3247E3C3" w:rsidR="0081322F" w:rsidRDefault="0081322F" w:rsidP="0081322F">
      <w:pPr>
        <w:pStyle w:val="3GPPNormalText"/>
        <w:spacing w:after="120"/>
        <w:rPr>
          <w:rFonts w:eastAsia="宋体"/>
          <w:szCs w:val="20"/>
          <w:lang w:eastAsia="zh-CN"/>
        </w:rPr>
      </w:pPr>
      <w:r w:rsidRPr="006B1025">
        <w:rPr>
          <w:rFonts w:eastAsia="宋体"/>
          <w:szCs w:val="20"/>
          <w:lang w:eastAsia="zh-CN"/>
        </w:rPr>
        <w:t>I</w:t>
      </w:r>
      <w:r w:rsidRPr="006B1025">
        <w:rPr>
          <w:rFonts w:eastAsia="宋体" w:hint="eastAsia"/>
          <w:szCs w:val="20"/>
          <w:lang w:eastAsia="zh-CN"/>
        </w:rPr>
        <w:t xml:space="preserve">n </w:t>
      </w:r>
      <w:r w:rsidRPr="006B1025">
        <w:rPr>
          <w:rFonts w:eastAsia="宋体"/>
          <w:szCs w:val="20"/>
          <w:lang w:eastAsia="zh-CN"/>
        </w:rPr>
        <w:t xml:space="preserve">this contribution, we present the discussion on </w:t>
      </w:r>
      <w:r w:rsidR="007D6368">
        <w:rPr>
          <w:rFonts w:eastAsia="宋体"/>
          <w:szCs w:val="20"/>
          <w:lang w:eastAsia="zh-CN"/>
        </w:rPr>
        <w:t xml:space="preserve">the remaining issues on </w:t>
      </w:r>
      <w:r w:rsidRPr="006B1025">
        <w:rPr>
          <w:rFonts w:eastAsia="宋体"/>
          <w:szCs w:val="20"/>
          <w:lang w:eastAsia="zh-CN"/>
        </w:rPr>
        <w:t>side control information to enable NR network-controlled repeaters, we have the following proposals:</w:t>
      </w:r>
    </w:p>
    <w:p w14:paraId="28B6BDFF" w14:textId="77777777" w:rsidR="00181FD6" w:rsidRDefault="00181FD6" w:rsidP="00181FD6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 w:rsidRPr="00B73A26">
        <w:rPr>
          <w:b/>
          <w:lang w:eastAsia="zh-CN"/>
        </w:rPr>
        <w:t xml:space="preserve">Proposal 1: </w:t>
      </w:r>
      <w:r>
        <w:rPr>
          <w:b/>
          <w:lang w:eastAsia="zh-CN"/>
        </w:rPr>
        <w:t>T</w:t>
      </w:r>
      <w:r w:rsidRPr="00B73A26">
        <w:rPr>
          <w:b/>
          <w:lang w:eastAsia="zh-CN"/>
        </w:rPr>
        <w:t>he number of valid beam/time field in DCI format 2_8 indication can be less than N.</w:t>
      </w:r>
    </w:p>
    <w:p w14:paraId="05A3B043" w14:textId="77777777" w:rsidR="00181FD6" w:rsidRPr="00B73A26" w:rsidRDefault="00181FD6" w:rsidP="00181FD6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 2: A</w:t>
      </w:r>
      <w:r w:rsidRPr="00B73A26">
        <w:rPr>
          <w:b/>
          <w:lang w:eastAsia="zh-CN"/>
        </w:rPr>
        <w:t xml:space="preserve"> special beam index </w:t>
      </w:r>
      <w:r>
        <w:rPr>
          <w:b/>
          <w:lang w:eastAsia="zh-CN"/>
        </w:rPr>
        <w:t>is</w:t>
      </w:r>
      <w:r w:rsidRPr="00B73A26">
        <w:rPr>
          <w:b/>
          <w:lang w:eastAsia="zh-CN"/>
        </w:rPr>
        <w:t xml:space="preserve"> specified as invalid beam index</w:t>
      </w:r>
      <w:r>
        <w:rPr>
          <w:b/>
          <w:lang w:eastAsia="zh-CN"/>
        </w:rPr>
        <w:t>. UE assumes the</w:t>
      </w:r>
      <w:r w:rsidRPr="00B73A26">
        <w:rPr>
          <w:b/>
          <w:lang w:eastAsia="zh-CN"/>
        </w:rPr>
        <w:t xml:space="preserve"> beam filed</w:t>
      </w:r>
      <w:r>
        <w:rPr>
          <w:b/>
          <w:lang w:eastAsia="zh-CN"/>
        </w:rPr>
        <w:t xml:space="preserve"> with invalid beam index</w:t>
      </w:r>
      <w:r w:rsidRPr="00B73A26">
        <w:rPr>
          <w:b/>
          <w:lang w:eastAsia="zh-CN"/>
        </w:rPr>
        <w:t xml:space="preserve"> and the corresponding </w:t>
      </w:r>
      <w:r>
        <w:rPr>
          <w:b/>
          <w:lang w:eastAsia="zh-CN"/>
        </w:rPr>
        <w:t>time resource field are invalid.</w:t>
      </w:r>
    </w:p>
    <w:p w14:paraId="79CBA87D" w14:textId="77777777" w:rsidR="00181FD6" w:rsidRPr="00093A0C" w:rsidRDefault="00181FD6" w:rsidP="00181FD6">
      <w:pPr>
        <w:jc w:val="both"/>
        <w:rPr>
          <w:b/>
        </w:rPr>
      </w:pPr>
      <w:r w:rsidRPr="00093A0C">
        <w:rPr>
          <w:b/>
        </w:rPr>
        <w:t>Proposal 3:</w:t>
      </w:r>
      <w:r>
        <w:rPr>
          <w:b/>
        </w:rPr>
        <w:t xml:space="preserve"> </w:t>
      </w:r>
      <w:r w:rsidRPr="00687B96">
        <w:rPr>
          <w:b/>
        </w:rPr>
        <w:t xml:space="preserve">The NCR does not expect overlapping time resources provided by </w:t>
      </w:r>
      <w:r>
        <w:rPr>
          <w:b/>
        </w:rPr>
        <w:t xml:space="preserve">one DCI format 2_8 </w:t>
      </w:r>
      <w:r w:rsidRPr="00687B96">
        <w:rPr>
          <w:b/>
        </w:rPr>
        <w:t>to be associated with different beam indexes</w:t>
      </w:r>
      <w:r>
        <w:rPr>
          <w:b/>
        </w:rPr>
        <w:t>.</w:t>
      </w:r>
    </w:p>
    <w:p w14:paraId="0AF9870F" w14:textId="7D0727C1" w:rsidR="00181FD6" w:rsidRPr="008D11C3" w:rsidRDefault="00181FD6" w:rsidP="008D11C3">
      <w:pPr>
        <w:snapToGrid w:val="0"/>
        <w:spacing w:beforeLines="50" w:before="120" w:afterLines="50"/>
        <w:jc w:val="both"/>
        <w:rPr>
          <w:b/>
        </w:rPr>
      </w:pPr>
      <w:r w:rsidRPr="001E7230">
        <w:rPr>
          <w:b/>
          <w:bCs/>
        </w:rPr>
        <w:t xml:space="preserve">Proposal </w:t>
      </w:r>
      <w:r>
        <w:rPr>
          <w:b/>
          <w:bCs/>
        </w:rPr>
        <w:t>4</w:t>
      </w:r>
      <w:r w:rsidRPr="001E7230">
        <w:rPr>
          <w:b/>
          <w:bCs/>
        </w:rPr>
        <w:t xml:space="preserve">: </w:t>
      </w:r>
      <w:r>
        <w:rPr>
          <w:b/>
        </w:rPr>
        <w:t>I</w:t>
      </w:r>
      <w:r w:rsidRPr="002C57A9">
        <w:rPr>
          <w:b/>
        </w:rPr>
        <w:t xml:space="preserve">n case of confliction between periodic beam indication with priority </w:t>
      </w:r>
      <w:r>
        <w:rPr>
          <w:b/>
        </w:rPr>
        <w:t xml:space="preserve">flag </w:t>
      </w:r>
      <w:r w:rsidRPr="002C57A9">
        <w:rPr>
          <w:b/>
        </w:rPr>
        <w:t xml:space="preserve">and semi-persistent beam indication without priority flag, periodic beam indication with priority </w:t>
      </w:r>
      <w:r>
        <w:rPr>
          <w:b/>
        </w:rPr>
        <w:t xml:space="preserve">flag </w:t>
      </w:r>
      <w:r w:rsidRPr="002C57A9">
        <w:rPr>
          <w:b/>
        </w:rPr>
        <w:t>is prioritized</w:t>
      </w:r>
      <w:r w:rsidRPr="001E7230">
        <w:rPr>
          <w:b/>
        </w:rPr>
        <w:t>.</w:t>
      </w:r>
    </w:p>
    <w:p w14:paraId="4C19F75A" w14:textId="77777777" w:rsidR="0081322F" w:rsidRPr="0041169C" w:rsidRDefault="0081322F" w:rsidP="0081322F">
      <w:pPr>
        <w:pStyle w:val="1"/>
        <w:numPr>
          <w:ilvl w:val="0"/>
          <w:numId w:val="0"/>
        </w:numPr>
        <w:spacing w:before="0"/>
        <w:ind w:left="567" w:hanging="567"/>
      </w:pPr>
      <w:r w:rsidRPr="00AF7D02">
        <w:t>References</w:t>
      </w:r>
    </w:p>
    <w:p w14:paraId="54885C80" w14:textId="6985F989" w:rsidR="00C52ADB" w:rsidRDefault="007620F9" w:rsidP="00E53696">
      <w:pPr>
        <w:rPr>
          <w:rFonts w:eastAsia="微软雅黑"/>
        </w:rPr>
      </w:pPr>
      <w:r w:rsidRPr="0065597F">
        <w:rPr>
          <w:rFonts w:eastAsia="微软雅黑"/>
        </w:rPr>
        <w:t xml:space="preserve">[1] </w:t>
      </w:r>
      <w:r w:rsidR="00C52ADB" w:rsidRPr="00C52ADB">
        <w:rPr>
          <w:rFonts w:eastAsia="微软雅黑"/>
        </w:rPr>
        <w:t>R1-2308726</w:t>
      </w:r>
      <w:r w:rsidR="00C52ADB">
        <w:rPr>
          <w:rFonts w:eastAsia="微软雅黑"/>
        </w:rPr>
        <w:t>,</w:t>
      </w:r>
      <w:r w:rsidR="00D97F11">
        <w:rPr>
          <w:rFonts w:eastAsia="微软雅黑"/>
        </w:rPr>
        <w:t xml:space="preserve"> </w:t>
      </w:r>
      <w:r w:rsidR="00E53696">
        <w:rPr>
          <w:rFonts w:eastAsia="微软雅黑"/>
        </w:rPr>
        <w:t xml:space="preserve">CHANGE REQUEST </w:t>
      </w:r>
      <w:r w:rsidR="00E53696" w:rsidRPr="00E53696">
        <w:rPr>
          <w:rFonts w:eastAsia="微软雅黑"/>
        </w:rPr>
        <w:t>38.212</w:t>
      </w:r>
      <w:r w:rsidR="00E53696" w:rsidRPr="00E53696">
        <w:rPr>
          <w:rFonts w:eastAsia="微软雅黑"/>
        </w:rPr>
        <w:tab/>
        <w:t>CR</w:t>
      </w:r>
      <w:r w:rsidR="00E53696" w:rsidRPr="00E53696">
        <w:rPr>
          <w:rFonts w:eastAsia="微软雅黑"/>
        </w:rPr>
        <w:tab/>
        <w:t>0150</w:t>
      </w:r>
      <w:r w:rsidR="00E53696" w:rsidRPr="00E53696">
        <w:rPr>
          <w:rFonts w:eastAsia="微软雅黑"/>
        </w:rPr>
        <w:tab/>
        <w:t>rev</w:t>
      </w:r>
      <w:r w:rsidR="003D30DA">
        <w:rPr>
          <w:rFonts w:eastAsia="微软雅黑"/>
        </w:rPr>
        <w:t xml:space="preserve"> </w:t>
      </w:r>
      <w:r w:rsidR="00E53696" w:rsidRPr="00E53696">
        <w:rPr>
          <w:rFonts w:eastAsia="微软雅黑"/>
        </w:rPr>
        <w:t>Current version:</w:t>
      </w:r>
      <w:r w:rsidR="00E53696" w:rsidRPr="00E53696">
        <w:rPr>
          <w:rFonts w:eastAsia="微软雅黑"/>
        </w:rPr>
        <w:tab/>
        <w:t>17.5.0</w:t>
      </w:r>
    </w:p>
    <w:p w14:paraId="5FF64017" w14:textId="65469682" w:rsidR="007620F9" w:rsidRDefault="00234FF1" w:rsidP="007620F9">
      <w:r>
        <w:t xml:space="preserve">[2] </w:t>
      </w:r>
      <w:r w:rsidR="007620F9">
        <w:t>Draft</w:t>
      </w:r>
      <w:r>
        <w:t xml:space="preserve"> Report of 3GPP TSG RAN WG1 #112</w:t>
      </w:r>
      <w:r w:rsidR="007620F9">
        <w:t xml:space="preserve"> </w:t>
      </w:r>
    </w:p>
    <w:p w14:paraId="6008D9BC" w14:textId="1A6A0941" w:rsidR="00471CF9" w:rsidRPr="00C03B77" w:rsidRDefault="00471CF9" w:rsidP="00C03B77">
      <w:r>
        <w:t xml:space="preserve">[3] </w:t>
      </w:r>
      <w:r w:rsidRPr="00471CF9">
        <w:t>R1-2308700</w:t>
      </w:r>
      <w:r>
        <w:t xml:space="preserve">, </w:t>
      </w:r>
      <w:r w:rsidR="00C03B77">
        <w:t>CHANGE REQUEST 38.213</w:t>
      </w:r>
      <w:r w:rsidR="00C03B77">
        <w:tab/>
        <w:t>CR</w:t>
      </w:r>
      <w:r w:rsidR="00C03B77">
        <w:tab/>
        <w:t>0506</w:t>
      </w:r>
      <w:r w:rsidR="00C03B77">
        <w:tab/>
        <w:t>rev</w:t>
      </w:r>
      <w:r w:rsidR="003D30DA">
        <w:t xml:space="preserve"> </w:t>
      </w:r>
      <w:r w:rsidR="00C03B77">
        <w:t>Current version:</w:t>
      </w:r>
      <w:r w:rsidR="00C03B77">
        <w:tab/>
        <w:t>17.6.0</w:t>
      </w:r>
    </w:p>
    <w:p w14:paraId="143403EA" w14:textId="77777777" w:rsidR="00EC39FB" w:rsidRPr="0081322F" w:rsidRDefault="00EC39FB" w:rsidP="0081322F">
      <w:pPr>
        <w:rPr>
          <w:lang w:val="en-US"/>
        </w:rPr>
      </w:pPr>
    </w:p>
    <w:sectPr w:rsidR="00EC39FB" w:rsidRPr="0081322F" w:rsidSect="00750BEE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481D3" w14:textId="77777777" w:rsidR="00753BED" w:rsidRDefault="00753BED" w:rsidP="00112086">
      <w:r>
        <w:separator/>
      </w:r>
    </w:p>
  </w:endnote>
  <w:endnote w:type="continuationSeparator" w:id="0">
    <w:p w14:paraId="77EE6C2B" w14:textId="77777777" w:rsidR="00753BED" w:rsidRDefault="00753BED" w:rsidP="0011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26C88" w14:textId="77777777" w:rsidR="0008025C" w:rsidRDefault="0008025C" w:rsidP="00750BEE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7EA8794" w14:textId="77777777" w:rsidR="0008025C" w:rsidRDefault="0008025C" w:rsidP="00750BEE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CDC82" w14:textId="6E7592CD" w:rsidR="0008025C" w:rsidRPr="00270202" w:rsidRDefault="0008025C" w:rsidP="00750BEE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F6C0D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F6C0D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21FC8" w14:textId="77777777" w:rsidR="00753BED" w:rsidRDefault="00753BED" w:rsidP="00112086">
      <w:r>
        <w:separator/>
      </w:r>
    </w:p>
  </w:footnote>
  <w:footnote w:type="continuationSeparator" w:id="0">
    <w:p w14:paraId="26F04C15" w14:textId="77777777" w:rsidR="00753BED" w:rsidRDefault="00753BED" w:rsidP="0011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AB3AF" w14:textId="77777777" w:rsidR="0008025C" w:rsidRDefault="000802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11DEDCB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732F4"/>
    <w:multiLevelType w:val="hybridMultilevel"/>
    <w:tmpl w:val="0FBE442A"/>
    <w:lvl w:ilvl="0" w:tplc="897A75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76D76"/>
    <w:multiLevelType w:val="multilevel"/>
    <w:tmpl w:val="0CB76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F75E5"/>
    <w:multiLevelType w:val="hybridMultilevel"/>
    <w:tmpl w:val="4BD8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E98490A"/>
    <w:multiLevelType w:val="multilevel"/>
    <w:tmpl w:val="2E98490A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64C90"/>
    <w:multiLevelType w:val="hybridMultilevel"/>
    <w:tmpl w:val="B4663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1330A"/>
    <w:multiLevelType w:val="multilevel"/>
    <w:tmpl w:val="5A0133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46429"/>
    <w:multiLevelType w:val="multilevel"/>
    <w:tmpl w:val="6354642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7E2D"/>
    <w:multiLevelType w:val="hybridMultilevel"/>
    <w:tmpl w:val="B5F85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2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14"/>
  </w:num>
  <w:num w:numId="11">
    <w:abstractNumId w:val="11"/>
  </w:num>
  <w:num w:numId="12">
    <w:abstractNumId w:val="9"/>
  </w:num>
  <w:num w:numId="13">
    <w:abstractNumId w:val="4"/>
  </w:num>
  <w:num w:numId="14">
    <w:abstractNumId w:val="1"/>
  </w:num>
  <w:num w:numId="15">
    <w:abstractNumId w:val="13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A07"/>
    <w:rsid w:val="000248EB"/>
    <w:rsid w:val="00033B55"/>
    <w:rsid w:val="00070AC5"/>
    <w:rsid w:val="00076A39"/>
    <w:rsid w:val="0008025C"/>
    <w:rsid w:val="00093A0C"/>
    <w:rsid w:val="000A6767"/>
    <w:rsid w:val="000D3385"/>
    <w:rsid w:val="000E713F"/>
    <w:rsid w:val="00105855"/>
    <w:rsid w:val="00112086"/>
    <w:rsid w:val="00120B21"/>
    <w:rsid w:val="00163B83"/>
    <w:rsid w:val="00181FD6"/>
    <w:rsid w:val="001911A2"/>
    <w:rsid w:val="00192D5D"/>
    <w:rsid w:val="001C1267"/>
    <w:rsid w:val="001D15CE"/>
    <w:rsid w:val="001E0BCE"/>
    <w:rsid w:val="001E6C60"/>
    <w:rsid w:val="001E7230"/>
    <w:rsid w:val="001F3460"/>
    <w:rsid w:val="001F4423"/>
    <w:rsid w:val="00203429"/>
    <w:rsid w:val="002041CD"/>
    <w:rsid w:val="002041F9"/>
    <w:rsid w:val="00234FF1"/>
    <w:rsid w:val="00244D4D"/>
    <w:rsid w:val="00254257"/>
    <w:rsid w:val="00261676"/>
    <w:rsid w:val="00277732"/>
    <w:rsid w:val="002C57A9"/>
    <w:rsid w:val="002C7511"/>
    <w:rsid w:val="002F1672"/>
    <w:rsid w:val="00300DA6"/>
    <w:rsid w:val="0032376F"/>
    <w:rsid w:val="003474C5"/>
    <w:rsid w:val="00350F54"/>
    <w:rsid w:val="00352EE9"/>
    <w:rsid w:val="0036665D"/>
    <w:rsid w:val="00395357"/>
    <w:rsid w:val="003A1A30"/>
    <w:rsid w:val="003C11B8"/>
    <w:rsid w:val="003D30DA"/>
    <w:rsid w:val="003E23C8"/>
    <w:rsid w:val="003E43DF"/>
    <w:rsid w:val="003E6981"/>
    <w:rsid w:val="004031F7"/>
    <w:rsid w:val="004146B0"/>
    <w:rsid w:val="00442D14"/>
    <w:rsid w:val="00445D54"/>
    <w:rsid w:val="00466169"/>
    <w:rsid w:val="00471CF9"/>
    <w:rsid w:val="0047319F"/>
    <w:rsid w:val="0047520F"/>
    <w:rsid w:val="00487690"/>
    <w:rsid w:val="004943E0"/>
    <w:rsid w:val="004B50C6"/>
    <w:rsid w:val="004C7484"/>
    <w:rsid w:val="004E1C86"/>
    <w:rsid w:val="00507383"/>
    <w:rsid w:val="00523FE2"/>
    <w:rsid w:val="005304F0"/>
    <w:rsid w:val="00531F94"/>
    <w:rsid w:val="00545DB7"/>
    <w:rsid w:val="00562B8C"/>
    <w:rsid w:val="00577148"/>
    <w:rsid w:val="005A1142"/>
    <w:rsid w:val="0060718C"/>
    <w:rsid w:val="006118D5"/>
    <w:rsid w:val="00614478"/>
    <w:rsid w:val="00630560"/>
    <w:rsid w:val="00687B96"/>
    <w:rsid w:val="006B4CC8"/>
    <w:rsid w:val="006E1EF2"/>
    <w:rsid w:val="006F2683"/>
    <w:rsid w:val="006F3AD5"/>
    <w:rsid w:val="00720768"/>
    <w:rsid w:val="00750BEE"/>
    <w:rsid w:val="00753BED"/>
    <w:rsid w:val="007620F9"/>
    <w:rsid w:val="007645D4"/>
    <w:rsid w:val="007968B1"/>
    <w:rsid w:val="007A13A9"/>
    <w:rsid w:val="007B7544"/>
    <w:rsid w:val="007C1E45"/>
    <w:rsid w:val="007C7F28"/>
    <w:rsid w:val="007D6368"/>
    <w:rsid w:val="007E2670"/>
    <w:rsid w:val="007F59D8"/>
    <w:rsid w:val="007F6C0D"/>
    <w:rsid w:val="0081322F"/>
    <w:rsid w:val="008165E1"/>
    <w:rsid w:val="00833355"/>
    <w:rsid w:val="008365AC"/>
    <w:rsid w:val="008546B1"/>
    <w:rsid w:val="008607E1"/>
    <w:rsid w:val="0089363A"/>
    <w:rsid w:val="008B438D"/>
    <w:rsid w:val="008C48B3"/>
    <w:rsid w:val="008D11C3"/>
    <w:rsid w:val="009028DE"/>
    <w:rsid w:val="00917E35"/>
    <w:rsid w:val="009577DB"/>
    <w:rsid w:val="00960C16"/>
    <w:rsid w:val="0096632B"/>
    <w:rsid w:val="00975D37"/>
    <w:rsid w:val="00981D3D"/>
    <w:rsid w:val="00991CB6"/>
    <w:rsid w:val="009A0D45"/>
    <w:rsid w:val="009B47A6"/>
    <w:rsid w:val="009D4A5F"/>
    <w:rsid w:val="00A146EA"/>
    <w:rsid w:val="00A17AF2"/>
    <w:rsid w:val="00A2417B"/>
    <w:rsid w:val="00A545CB"/>
    <w:rsid w:val="00A66BFD"/>
    <w:rsid w:val="00A82512"/>
    <w:rsid w:val="00A9425C"/>
    <w:rsid w:val="00AB54EA"/>
    <w:rsid w:val="00AC1F6C"/>
    <w:rsid w:val="00AE6B3B"/>
    <w:rsid w:val="00B03E32"/>
    <w:rsid w:val="00B04919"/>
    <w:rsid w:val="00B472F6"/>
    <w:rsid w:val="00B73A26"/>
    <w:rsid w:val="00BB2277"/>
    <w:rsid w:val="00BB3292"/>
    <w:rsid w:val="00BB77C1"/>
    <w:rsid w:val="00C03B77"/>
    <w:rsid w:val="00C06D77"/>
    <w:rsid w:val="00C11E17"/>
    <w:rsid w:val="00C26BE9"/>
    <w:rsid w:val="00C52ADB"/>
    <w:rsid w:val="00C71947"/>
    <w:rsid w:val="00C84565"/>
    <w:rsid w:val="00C9444C"/>
    <w:rsid w:val="00C94CEC"/>
    <w:rsid w:val="00CA6A07"/>
    <w:rsid w:val="00CD0199"/>
    <w:rsid w:val="00CF3546"/>
    <w:rsid w:val="00D02C39"/>
    <w:rsid w:val="00D0488B"/>
    <w:rsid w:val="00D20CFD"/>
    <w:rsid w:val="00D56AE4"/>
    <w:rsid w:val="00D903AB"/>
    <w:rsid w:val="00D939D6"/>
    <w:rsid w:val="00D97F11"/>
    <w:rsid w:val="00DA56B0"/>
    <w:rsid w:val="00DA754C"/>
    <w:rsid w:val="00DF491E"/>
    <w:rsid w:val="00E121DD"/>
    <w:rsid w:val="00E22F9C"/>
    <w:rsid w:val="00E27E54"/>
    <w:rsid w:val="00E50A27"/>
    <w:rsid w:val="00E51DB9"/>
    <w:rsid w:val="00E53696"/>
    <w:rsid w:val="00E5591A"/>
    <w:rsid w:val="00E6540F"/>
    <w:rsid w:val="00E80E02"/>
    <w:rsid w:val="00EA1738"/>
    <w:rsid w:val="00EC39FB"/>
    <w:rsid w:val="00F2168E"/>
    <w:rsid w:val="00F2600E"/>
    <w:rsid w:val="00F623EE"/>
    <w:rsid w:val="00FB0BA0"/>
    <w:rsid w:val="00FC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B5C5D"/>
  <w15:chartTrackingRefBased/>
  <w15:docId w15:val="{29753ADC-72D4-4E7A-B81A-D511909C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22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0"/>
    <w:uiPriority w:val="9"/>
    <w:qFormat/>
    <w:rsid w:val="00630560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uiPriority w:val="9"/>
    <w:qFormat/>
    <w:rsid w:val="00630560"/>
    <w:pPr>
      <w:keepNext/>
      <w:numPr>
        <w:ilvl w:val="1"/>
        <w:numId w:val="2"/>
      </w:numPr>
      <w:tabs>
        <w:tab w:val="left" w:pos="432"/>
      </w:tabs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30560"/>
    <w:pPr>
      <w:keepNext/>
      <w:keepLines/>
      <w:numPr>
        <w:ilvl w:val="2"/>
        <w:numId w:val="2"/>
      </w:numPr>
      <w:tabs>
        <w:tab w:val="left" w:pos="432"/>
      </w:tabs>
      <w:spacing w:before="260" w:after="260" w:line="416" w:lineRule="auto"/>
      <w:outlineLvl w:val="2"/>
    </w:pPr>
    <w:rPr>
      <w:rFonts w:eastAsia="黑体"/>
      <w:bCs/>
      <w:szCs w:val="32"/>
    </w:rPr>
  </w:style>
  <w:style w:type="paragraph" w:styleId="4">
    <w:name w:val="heading 4"/>
    <w:aliases w:val="h4"/>
    <w:basedOn w:val="3"/>
    <w:next w:val="a"/>
    <w:link w:val="40"/>
    <w:qFormat/>
    <w:rsid w:val="0081322F"/>
    <w:pPr>
      <w:numPr>
        <w:ilvl w:val="0"/>
        <w:numId w:val="0"/>
      </w:numPr>
      <w:tabs>
        <w:tab w:val="clear" w:pos="432"/>
        <w:tab w:val="clear" w:pos="720"/>
        <w:tab w:val="num" w:pos="1432"/>
      </w:tabs>
      <w:spacing w:before="120" w:after="120" w:line="240" w:lineRule="auto"/>
      <w:ind w:left="1432" w:hanging="864"/>
      <w:outlineLvl w:val="3"/>
    </w:pPr>
    <w:rPr>
      <w:rFonts w:ascii="Arial" w:eastAsia="宋体" w:hAnsi="Arial"/>
      <w:bCs w:val="0"/>
      <w:sz w:val="24"/>
      <w:szCs w:val="20"/>
    </w:rPr>
  </w:style>
  <w:style w:type="paragraph" w:styleId="5">
    <w:name w:val="heading 5"/>
    <w:basedOn w:val="4"/>
    <w:next w:val="a"/>
    <w:link w:val="50"/>
    <w:qFormat/>
    <w:rsid w:val="0081322F"/>
    <w:pPr>
      <w:tabs>
        <w:tab w:val="clear" w:pos="1432"/>
        <w:tab w:val="num" w:pos="1080"/>
      </w:tabs>
      <w:ind w:left="1008" w:hanging="1008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086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112086"/>
  </w:style>
  <w:style w:type="paragraph" w:styleId="a5">
    <w:name w:val="footer"/>
    <w:basedOn w:val="a"/>
    <w:link w:val="a6"/>
    <w:uiPriority w:val="99"/>
    <w:unhideWhenUsed/>
    <w:rsid w:val="00112086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112086"/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a8"/>
    <w:uiPriority w:val="34"/>
    <w:qFormat/>
    <w:rsid w:val="00112086"/>
    <w:pPr>
      <w:ind w:left="720"/>
      <w:contextualSpacing/>
    </w:pPr>
  </w:style>
  <w:style w:type="table" w:styleId="a9">
    <w:name w:val="Table Grid"/>
    <w:aliases w:val="TableGrid"/>
    <w:basedOn w:val="a1"/>
    <w:qFormat/>
    <w:rsid w:val="00112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630560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0">
    <w:name w:val="标题 2 字符"/>
    <w:basedOn w:val="a0"/>
    <w:link w:val="2"/>
    <w:rsid w:val="00630560"/>
    <w:rPr>
      <w:rFonts w:ascii="Arial" w:eastAsia="黑体" w:hAnsi="Arial" w:cs="Times New Roman"/>
      <w:kern w:val="0"/>
      <w:sz w:val="24"/>
      <w:szCs w:val="24"/>
    </w:rPr>
  </w:style>
  <w:style w:type="character" w:customStyle="1" w:styleId="30">
    <w:name w:val="标题 3 字符"/>
    <w:basedOn w:val="a0"/>
    <w:link w:val="3"/>
    <w:qFormat/>
    <w:rsid w:val="00630560"/>
    <w:rPr>
      <w:rFonts w:eastAsia="黑体"/>
      <w:bCs/>
      <w:szCs w:val="32"/>
    </w:rPr>
  </w:style>
  <w:style w:type="paragraph" w:styleId="aa">
    <w:name w:val="Body Text"/>
    <w:basedOn w:val="a"/>
    <w:link w:val="ab"/>
    <w:qFormat/>
    <w:rsid w:val="00630560"/>
    <w:rPr>
      <w:rFonts w:ascii="Times" w:hAnsi="Times"/>
    </w:rPr>
  </w:style>
  <w:style w:type="character" w:customStyle="1" w:styleId="ab">
    <w:name w:val="正文文本 字符"/>
    <w:basedOn w:val="a0"/>
    <w:link w:val="aa"/>
    <w:qFormat/>
    <w:rsid w:val="00630560"/>
    <w:rPr>
      <w:rFonts w:ascii="Times" w:hAnsi="Times"/>
    </w:rPr>
  </w:style>
  <w:style w:type="paragraph" w:customStyle="1" w:styleId="11">
    <w:name w:val="リスト段落1"/>
    <w:basedOn w:val="a"/>
    <w:link w:val="ListParagraphChar"/>
    <w:uiPriority w:val="34"/>
    <w:qFormat/>
    <w:rsid w:val="00630560"/>
    <w:pPr>
      <w:ind w:firstLineChars="200" w:firstLine="420"/>
    </w:pPr>
  </w:style>
  <w:style w:type="character" w:customStyle="1" w:styleId="ListParagraphChar">
    <w:name w:val="List Paragraph Char"/>
    <w:link w:val="11"/>
    <w:uiPriority w:val="34"/>
    <w:qFormat/>
    <w:rsid w:val="00630560"/>
  </w:style>
  <w:style w:type="paragraph" w:styleId="ac">
    <w:name w:val="Balloon Text"/>
    <w:basedOn w:val="a"/>
    <w:link w:val="ad"/>
    <w:uiPriority w:val="99"/>
    <w:semiHidden/>
    <w:unhideWhenUsed/>
    <w:rsid w:val="00630560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30560"/>
    <w:rPr>
      <w:rFonts w:ascii="Microsoft YaHei UI" w:eastAsia="Microsoft YaHei UI"/>
      <w:sz w:val="18"/>
      <w:szCs w:val="18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rsid w:val="001D15CE"/>
  </w:style>
  <w:style w:type="paragraph" w:styleId="21">
    <w:name w:val="toc 2"/>
    <w:basedOn w:val="12"/>
    <w:next w:val="a"/>
    <w:semiHidden/>
    <w:qFormat/>
    <w:rsid w:val="00203429"/>
    <w:pPr>
      <w:keepLines/>
      <w:tabs>
        <w:tab w:val="right" w:leader="dot" w:pos="9639"/>
      </w:tabs>
      <w:spacing w:after="0"/>
      <w:ind w:left="851" w:right="425" w:hanging="851"/>
    </w:pPr>
  </w:style>
  <w:style w:type="paragraph" w:styleId="12">
    <w:name w:val="toc 1"/>
    <w:basedOn w:val="a"/>
    <w:next w:val="a"/>
    <w:autoRedefine/>
    <w:uiPriority w:val="39"/>
    <w:semiHidden/>
    <w:unhideWhenUsed/>
    <w:rsid w:val="00203429"/>
    <w:pPr>
      <w:spacing w:after="100"/>
    </w:pPr>
  </w:style>
  <w:style w:type="paragraph" w:styleId="ae">
    <w:name w:val="Normal (Web)"/>
    <w:basedOn w:val="a"/>
    <w:uiPriority w:val="99"/>
    <w:unhideWhenUsed/>
    <w:qFormat/>
    <w:rsid w:val="000D3385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0D3385"/>
    <w:rPr>
      <w:i/>
      <w:iCs/>
    </w:rPr>
  </w:style>
  <w:style w:type="paragraph" w:customStyle="1" w:styleId="PL">
    <w:name w:val="PL"/>
    <w:link w:val="PLChar"/>
    <w:qFormat/>
    <w:rsid w:val="004876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8769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40">
    <w:name w:val="标题 4 字符"/>
    <w:aliases w:val="h4 字符"/>
    <w:basedOn w:val="a0"/>
    <w:link w:val="4"/>
    <w:rsid w:val="0081322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81322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table">
    <w:name w:val="table"/>
    <w:basedOn w:val="a"/>
    <w:next w:val="a"/>
    <w:rsid w:val="0081322F"/>
    <w:pPr>
      <w:spacing w:after="0"/>
      <w:jc w:val="center"/>
    </w:pPr>
    <w:rPr>
      <w:lang w:val="en-US" w:eastAsia="zh-CN"/>
    </w:rPr>
  </w:style>
  <w:style w:type="character" w:styleId="af0">
    <w:name w:val="annotation reference"/>
    <w:uiPriority w:val="99"/>
    <w:semiHidden/>
    <w:rsid w:val="0081322F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81322F"/>
    <w:rPr>
      <w:lang w:eastAsia="x-none"/>
    </w:rPr>
  </w:style>
  <w:style w:type="character" w:customStyle="1" w:styleId="af2">
    <w:name w:val="批注文字 字符"/>
    <w:basedOn w:val="a0"/>
    <w:link w:val="af1"/>
    <w:uiPriority w:val="99"/>
    <w:rsid w:val="0081322F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CharChar2">
    <w:name w:val="Char Char2"/>
    <w:rsid w:val="0081322F"/>
    <w:rPr>
      <w:rFonts w:ascii="Arial" w:hAnsi="Arial"/>
      <w:sz w:val="32"/>
      <w:lang w:val="en-GB" w:eastAsia="en-US" w:bidi="ar-SA"/>
    </w:rPr>
  </w:style>
  <w:style w:type="paragraph" w:customStyle="1" w:styleId="3GPPNormalText">
    <w:name w:val="3GPP Normal Text"/>
    <w:basedOn w:val="aa"/>
    <w:link w:val="3GPPNormalTextChar"/>
    <w:qFormat/>
    <w:rsid w:val="0081322F"/>
    <w:pPr>
      <w:spacing w:after="60"/>
    </w:pPr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1322F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1C86"/>
    <w:rPr>
      <w:b/>
      <w:bCs/>
      <w:lang w:eastAsia="en-US"/>
    </w:rPr>
  </w:style>
  <w:style w:type="character" w:customStyle="1" w:styleId="af4">
    <w:name w:val="批注主题 字符"/>
    <w:basedOn w:val="af2"/>
    <w:link w:val="af3"/>
    <w:uiPriority w:val="99"/>
    <w:semiHidden/>
    <w:rsid w:val="004E1C8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5"/>
    <w:link w:val="B1Char1"/>
    <w:qFormat/>
    <w:rsid w:val="00B03E32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Theme="minorEastAsia"/>
    </w:rPr>
  </w:style>
  <w:style w:type="character" w:customStyle="1" w:styleId="B1Char1">
    <w:name w:val="B1 Char1"/>
    <w:link w:val="B1"/>
    <w:qFormat/>
    <w:rsid w:val="00B03E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B03E32"/>
    <w:pPr>
      <w:ind w:left="283" w:hanging="283"/>
      <w:contextualSpacing/>
    </w:pPr>
  </w:style>
  <w:style w:type="character" w:customStyle="1" w:styleId="B1Zchn">
    <w:name w:val="B1 Zchn"/>
    <w:qFormat/>
    <w:rsid w:val="00C52ADB"/>
    <w:rPr>
      <w:rFonts w:eastAsia="等线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7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1563</Words>
  <Characters>8910</Characters>
  <Application>Microsoft Office Word</Application>
  <DocSecurity>0</DocSecurity>
  <Lines>74</Lines>
  <Paragraphs>20</Paragraphs>
  <ScaleCrop>false</ScaleCrop>
  <Company/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2</cp:revision>
  <dcterms:created xsi:type="dcterms:W3CDTF">2023-09-28T08:16:00Z</dcterms:created>
  <dcterms:modified xsi:type="dcterms:W3CDTF">2023-09-28T08:16:00Z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acbee0577811ee8000592500005925">
    <vt:lpwstr>CWMKy4TeX3yivN7le8uIiCk0QCX/8PTvoopWoF8KzJyW2UXyb3GbbXyVT/1IaLp9Bagfmu2zxDRMUi0JYSw48tn1Q==</vt:lpwstr>
  </property>
</Properties>
</file>